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0CAD" w:rsidR="00127DF0" w:rsidP="00C049CC" w:rsidRDefault="00127DF0" w14:paraId="427E2E9B" w14:textId="77777777">
      <w:pPr>
        <w:rPr>
          <w:b/>
          <w:u w:val="single"/>
        </w:rPr>
      </w:pPr>
      <w:r w:rsidRPr="00EB0CAD">
        <w:rPr>
          <w:b/>
        </w:rPr>
        <w:t xml:space="preserve">B. </w:t>
      </w:r>
      <w:r w:rsidRPr="00EB0CAD">
        <w:rPr>
          <w:b/>
        </w:rPr>
        <w:tab/>
      </w:r>
      <w:r w:rsidRPr="00EB0CAD">
        <w:rPr>
          <w:b/>
          <w:u w:val="single"/>
        </w:rPr>
        <w:t>COLLECTION OF INFORMATION EMPLOYING STATISTICAL</w:t>
      </w:r>
    </w:p>
    <w:p w:rsidRPr="00EB0CAD" w:rsidR="00127DF0" w:rsidP="00C049CC" w:rsidRDefault="00127DF0" w14:paraId="7DCED768" w14:textId="77777777">
      <w:pPr>
        <w:ind w:left="720"/>
      </w:pPr>
      <w:r w:rsidRPr="00EB0CAD">
        <w:rPr>
          <w:b/>
          <w:u w:val="single"/>
        </w:rPr>
        <w:t>METHODS</w:t>
      </w:r>
    </w:p>
    <w:p w:rsidRPr="00EB0CAD" w:rsidR="00127DF0" w:rsidP="00C049CC" w:rsidRDefault="00127DF0" w14:paraId="032AAE97" w14:textId="77777777"/>
    <w:p w:rsidRPr="00EB0CAD" w:rsidR="00127DF0" w:rsidP="00C049CC" w:rsidRDefault="00127DF0" w14:paraId="1778896F" w14:textId="77777777"/>
    <w:p w:rsidRPr="00EB0CAD" w:rsidR="00127DF0" w:rsidP="00C049CC" w:rsidRDefault="00F071ED" w14:paraId="063D321C" w14:textId="77777777">
      <w:pPr>
        <w:numPr>
          <w:ilvl w:val="0"/>
          <w:numId w:val="2"/>
        </w:numPr>
        <w:rPr>
          <w:b/>
        </w:rPr>
      </w:pPr>
      <w:r w:rsidRPr="00EB0CAD">
        <w:rPr>
          <w:b/>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EB0CAD">
        <w:rPr>
          <w:b/>
        </w:rPr>
        <w:t>collection as a whole</w:t>
      </w:r>
      <w:proofErr w:type="gramEnd"/>
      <w:r w:rsidRPr="00EB0CAD">
        <w:rPr>
          <w:b/>
        </w:rPr>
        <w:t>. If the collection had been conducted previously, include the actual response rate achieved during the last collection.</w:t>
      </w:r>
    </w:p>
    <w:p w:rsidRPr="00EB0CAD" w:rsidR="00127DF0" w:rsidP="00C049CC" w:rsidRDefault="00127DF0" w14:paraId="74B80AED" w14:textId="77777777">
      <w:r w:rsidRPr="00EB0CAD">
        <w:t xml:space="preserve"> </w:t>
      </w:r>
    </w:p>
    <w:p w:rsidR="00977601" w:rsidP="00C049CC" w:rsidRDefault="00127DF0" w14:paraId="53880D20" w14:textId="77777777">
      <w:pPr>
        <w:pStyle w:val="BodyTextIndent"/>
        <w:widowControl w:val="0"/>
      </w:pPr>
      <w:r w:rsidRPr="00EB0CAD">
        <w:t xml:space="preserve">The December </w:t>
      </w:r>
      <w:r w:rsidR="00C049CC">
        <w:t>Food Security S</w:t>
      </w:r>
      <w:r w:rsidRPr="00EB0CAD">
        <w:t>upplement is conducted in conjunction with the CPS, for which the universe is approximately 1</w:t>
      </w:r>
      <w:r w:rsidR="000176B0">
        <w:t>30</w:t>
      </w:r>
      <w:r w:rsidRPr="00EB0CAD">
        <w:t xml:space="preserve"> million households, comprising the non</w:t>
      </w:r>
      <w:r w:rsidRPr="00EB0CAD" w:rsidR="00415239">
        <w:t>-</w:t>
      </w:r>
      <w:r w:rsidRPr="00EB0CAD">
        <w:t>institutionalized civilian population of the United States. From this universe, a stratified, clustered, probability sample of approximately 7</w:t>
      </w:r>
      <w:r w:rsidR="002B0024">
        <w:t>0</w:t>
      </w:r>
      <w:r w:rsidRPr="00EB0CAD">
        <w:t xml:space="preserve">,000 household addresses is selected each month. </w:t>
      </w:r>
      <w:r w:rsidR="00977601">
        <w:t>The last collection of CPS-FSS data available was in December 2020. In December 2020, 68,932 housing units were sample</w:t>
      </w:r>
      <w:r w:rsidR="00A87FCC">
        <w:t>d</w:t>
      </w:r>
      <w:r w:rsidR="00977601">
        <w:t xml:space="preserve">. </w:t>
      </w:r>
      <w:r w:rsidRPr="00EB0CAD">
        <w:t xml:space="preserve">Of these, </w:t>
      </w:r>
      <w:r w:rsidR="00977601">
        <w:t>59,071</w:t>
      </w:r>
      <w:r w:rsidRPr="00EB0CAD" w:rsidR="00764EAE">
        <w:t xml:space="preserve"> </w:t>
      </w:r>
      <w:r w:rsidRPr="00EB0CAD">
        <w:t xml:space="preserve">households </w:t>
      </w:r>
      <w:r w:rsidRPr="00EB0CAD" w:rsidR="00A460A6">
        <w:t>we</w:t>
      </w:r>
      <w:r w:rsidRPr="00EB0CAD">
        <w:t xml:space="preserve">re eligible for interview </w:t>
      </w:r>
      <w:r w:rsidRPr="00EB0CAD" w:rsidR="00F071ED">
        <w:t xml:space="preserve">(i.e., </w:t>
      </w:r>
      <w:r w:rsidRPr="00EB0CAD" w:rsidR="00A460A6">
        <w:t>we</w:t>
      </w:r>
      <w:r w:rsidRPr="00EB0CAD" w:rsidR="00F071ED">
        <w:t>re currently residences)</w:t>
      </w:r>
      <w:r w:rsidRPr="00EB0CAD" w:rsidR="00A460A6">
        <w:t>,</w:t>
      </w:r>
      <w:r w:rsidRPr="00EB0CAD" w:rsidR="00F071ED">
        <w:t xml:space="preserve"> </w:t>
      </w:r>
      <w:r w:rsidRPr="00EB0CAD">
        <w:t xml:space="preserve">and </w:t>
      </w:r>
      <w:r w:rsidR="00977601">
        <w:t>45,283</w:t>
      </w:r>
      <w:r w:rsidRPr="00EB0CAD" w:rsidR="00764EAE">
        <w:t xml:space="preserve"> </w:t>
      </w:r>
      <w:r w:rsidRPr="00EB0CAD">
        <w:t>(</w:t>
      </w:r>
      <w:r w:rsidR="00977601">
        <w:t>76.7</w:t>
      </w:r>
      <w:r w:rsidRPr="00EB0CAD">
        <w:t xml:space="preserve"> percent) complete</w:t>
      </w:r>
      <w:r w:rsidR="00E935FA">
        <w:t>d</w:t>
      </w:r>
      <w:r w:rsidRPr="00EB0CAD">
        <w:t xml:space="preserve"> the core labor force survey. </w:t>
      </w:r>
      <w:r w:rsidRPr="00EB0CAD" w:rsidR="00A460A6">
        <w:t xml:space="preserve">All households completing the core labor force </w:t>
      </w:r>
      <w:r w:rsidRPr="00EB0CAD" w:rsidR="00D75F0B">
        <w:t>q</w:t>
      </w:r>
      <w:r w:rsidRPr="00EB0CAD" w:rsidR="00A460A6">
        <w:t xml:space="preserve">uestions </w:t>
      </w:r>
      <w:r w:rsidR="00A87FCC">
        <w:t>are</w:t>
      </w:r>
      <w:r w:rsidRPr="00EB0CAD">
        <w:t xml:space="preserve"> asked to answer the </w:t>
      </w:r>
      <w:r w:rsidR="00C519CB">
        <w:t>s</w:t>
      </w:r>
      <w:r w:rsidRPr="00EB0CAD">
        <w:t xml:space="preserve">upplement questions applicable to their household. </w:t>
      </w:r>
      <w:r w:rsidR="00977601">
        <w:t xml:space="preserve">For the December 2020 Food Security Supplement, 34,330 households </w:t>
      </w:r>
      <w:r w:rsidRPr="00EB0CAD">
        <w:t>(</w:t>
      </w:r>
      <w:r w:rsidR="00977601">
        <w:t>75.8</w:t>
      </w:r>
      <w:r w:rsidRPr="00EB0CAD" w:rsidR="00764EAE">
        <w:t xml:space="preserve"> </w:t>
      </w:r>
      <w:r w:rsidRPr="00EB0CAD">
        <w:t>percent of those that complete</w:t>
      </w:r>
      <w:r w:rsidR="00764EAE">
        <w:t>d</w:t>
      </w:r>
      <w:r w:rsidRPr="00EB0CAD">
        <w:t xml:space="preserve"> the core labor force interview) respond</w:t>
      </w:r>
      <w:r w:rsidR="00977601">
        <w:t>ed</w:t>
      </w:r>
      <w:r w:rsidRPr="00EB0CAD">
        <w:t xml:space="preserve"> to the </w:t>
      </w:r>
      <w:r w:rsidR="00C519CB">
        <w:t>s</w:t>
      </w:r>
      <w:r w:rsidRPr="00EB0CAD">
        <w:t xml:space="preserve">upplement. </w:t>
      </w:r>
      <w:r w:rsidR="00A87FCC">
        <w:t>In</w:t>
      </w:r>
      <w:r w:rsidR="0000430B">
        <w:t xml:space="preserve"> 2020</w:t>
      </w:r>
      <w:r w:rsidR="00C519CB">
        <w:t>,</w:t>
      </w:r>
      <w:r w:rsidR="0000430B">
        <w:t xml:space="preserve"> </w:t>
      </w:r>
      <w:r w:rsidR="00A87FCC">
        <w:t xml:space="preserve">CPS </w:t>
      </w:r>
      <w:r w:rsidR="0000430B">
        <w:t xml:space="preserve">response rates were affected by the COVID-19 </w:t>
      </w:r>
      <w:proofErr w:type="gramStart"/>
      <w:r w:rsidR="0000430B">
        <w:t>pandemic</w:t>
      </w:r>
      <w:proofErr w:type="gramEnd"/>
      <w:r w:rsidR="0000430B">
        <w:t xml:space="preserve"> and </w:t>
      </w:r>
      <w:r w:rsidR="00977601">
        <w:t>it was the first year in which response rate</w:t>
      </w:r>
      <w:r w:rsidR="00A87FCC">
        <w:t>s</w:t>
      </w:r>
      <w:r w:rsidR="00977601">
        <w:t xml:space="preserve"> for the CPS labor force interview fell below 80 percent. </w:t>
      </w:r>
    </w:p>
    <w:p w:rsidR="00977601" w:rsidP="00C049CC" w:rsidRDefault="00977601" w14:paraId="256C552D" w14:textId="77777777">
      <w:pPr>
        <w:pStyle w:val="BodyTextIndent"/>
        <w:widowControl w:val="0"/>
      </w:pPr>
    </w:p>
    <w:p w:rsidRPr="00EB0CAD" w:rsidR="001168DF" w:rsidP="00C049CC" w:rsidRDefault="001168DF" w14:paraId="480C5CF0" w14:textId="77777777">
      <w:pPr>
        <w:pStyle w:val="BodyTextIndent"/>
        <w:widowControl w:val="0"/>
      </w:pPr>
      <w:r w:rsidRPr="00EB0CAD">
        <w:t xml:space="preserve">The response rate to the core labor force survey </w:t>
      </w:r>
      <w:r>
        <w:t xml:space="preserve">in December 2020 (the most recent collection available) </w:t>
      </w:r>
      <w:r w:rsidRPr="00EB0CAD">
        <w:t xml:space="preserve">was </w:t>
      </w:r>
      <w:r>
        <w:t>76.7</w:t>
      </w:r>
      <w:r w:rsidRPr="00EB0CAD">
        <w:t xml:space="preserve"> percent. </w:t>
      </w:r>
      <w:r>
        <w:t>In December 2020, t</w:t>
      </w:r>
      <w:r w:rsidRPr="00EB0CAD">
        <w:t xml:space="preserve">he </w:t>
      </w:r>
      <w:r>
        <w:t xml:space="preserve">overall </w:t>
      </w:r>
      <w:r w:rsidRPr="00EB0CAD">
        <w:t xml:space="preserve">response rate to the Supplement was </w:t>
      </w:r>
      <w:r>
        <w:t>58.1</w:t>
      </w:r>
      <w:r w:rsidRPr="00EB0CAD">
        <w:t xml:space="preserve"> percent</w:t>
      </w:r>
      <w:r>
        <w:t xml:space="preserve"> when both the response rate to the CPS labor force interview and response rate to the FSS are considered</w:t>
      </w:r>
      <w:r w:rsidRPr="00EB0CAD">
        <w:t xml:space="preserve"> (</w:t>
      </w:r>
      <w:r>
        <w:t>76.7</w:t>
      </w:r>
      <w:r w:rsidRPr="00EB0CAD">
        <w:t xml:space="preserve"> percent x </w:t>
      </w:r>
      <w:r>
        <w:t>75.8</w:t>
      </w:r>
      <w:r w:rsidRPr="00EB0CAD">
        <w:t xml:space="preserve"> percent). However, the supplement is reweighted to national control totals and to match the income profile of the core respondents, so food security statistics are less biased by non-response than would be the case without information from the core survey about the supplement non-respondents.</w:t>
      </w:r>
    </w:p>
    <w:p w:rsidR="001168DF" w:rsidP="00C049CC" w:rsidRDefault="001168DF" w14:paraId="1D5648DE" w14:textId="77777777">
      <w:pPr>
        <w:pStyle w:val="BodyTextIndent"/>
        <w:widowControl w:val="0"/>
      </w:pPr>
    </w:p>
    <w:p w:rsidRPr="00EB0CAD" w:rsidR="00127DF0" w:rsidP="00C049CC" w:rsidRDefault="00127DF0" w14:paraId="123632C9" w14:textId="77777777">
      <w:pPr>
        <w:pStyle w:val="BodyTextIndent"/>
        <w:widowControl w:val="0"/>
      </w:pPr>
      <w:r w:rsidRPr="00EB0CAD">
        <w:t xml:space="preserve">The questions are intended to be asked of the person most knowledgeable about </w:t>
      </w:r>
      <w:r w:rsidRPr="00EB0CAD" w:rsidR="003B0BB9">
        <w:t>food shopping and meal preparation</w:t>
      </w:r>
      <w:r w:rsidRPr="00EB0CAD">
        <w:t xml:space="preserve"> in the household. If one person is most </w:t>
      </w:r>
      <w:r w:rsidRPr="00EB0CAD" w:rsidR="00F071ED">
        <w:t>k</w:t>
      </w:r>
      <w:r w:rsidRPr="00EB0CAD">
        <w:t xml:space="preserve">nowledgeable about shopping for food but another is most knowledgeable about </w:t>
      </w:r>
      <w:r w:rsidRPr="00EB0CAD" w:rsidR="003B0BB9">
        <w:t>meal preparation</w:t>
      </w:r>
      <w:r w:rsidRPr="00EB0CAD">
        <w:t xml:space="preserve">, the person most knowledgeable about </w:t>
      </w:r>
      <w:r w:rsidRPr="00EB0CAD" w:rsidR="003B0BB9">
        <w:t>meal preparation</w:t>
      </w:r>
      <w:r w:rsidRPr="00EB0CAD">
        <w:t xml:space="preserve"> is interviewed. If there is no one person in the household who is most knowledgeable about the food that is bought or eaten,</w:t>
      </w:r>
      <w:r w:rsidR="00FE1509">
        <w:t xml:space="preserve"> </w:t>
      </w:r>
      <w:r w:rsidRPr="00EB0CAD" w:rsidR="00F071ED">
        <w:t>or if that person is not available for interview,</w:t>
      </w:r>
      <w:r w:rsidRPr="00EB0CAD">
        <w:t xml:space="preserve"> the labor force respondent is encouraged to answer the questions the best they can.</w:t>
      </w:r>
    </w:p>
    <w:p w:rsidRPr="00EB0CAD" w:rsidR="00FE1509" w:rsidP="00C049CC" w:rsidRDefault="00FE1509" w14:paraId="4446FD18" w14:textId="77777777"/>
    <w:p w:rsidRPr="00EB0CAD" w:rsidR="00A460A6" w:rsidP="00C049CC" w:rsidRDefault="00127DF0" w14:paraId="726864C5" w14:textId="77777777">
      <w:pPr>
        <w:spacing w:before="100" w:beforeAutospacing="1" w:after="100" w:afterAutospacing="1"/>
        <w:rPr>
          <w:szCs w:val="24"/>
        </w:rPr>
      </w:pPr>
      <w:r w:rsidRPr="00EB0CAD">
        <w:lastRenderedPageBreak/>
        <w:t xml:space="preserve"> </w:t>
      </w:r>
      <w:r w:rsidRPr="00EB0CAD">
        <w:rPr>
          <w:b/>
        </w:rPr>
        <w:t xml:space="preserve">2. </w:t>
      </w:r>
      <w:r w:rsidRPr="00EB0CAD">
        <w:rPr>
          <w:b/>
          <w:szCs w:val="24"/>
        </w:rPr>
        <w:tab/>
      </w:r>
      <w:r w:rsidRPr="00EB0CAD" w:rsidR="00A460A6">
        <w:rPr>
          <w:b/>
          <w:bCs/>
          <w:szCs w:val="24"/>
        </w:rPr>
        <w:t>Describe the procedures for the collection of information including:</w:t>
      </w:r>
    </w:p>
    <w:p w:rsidRPr="00C049CC" w:rsidR="00A460A6" w:rsidP="00C049CC" w:rsidRDefault="00A460A6" w14:paraId="29EEDEB7" w14:textId="77777777">
      <w:pPr>
        <w:numPr>
          <w:ilvl w:val="0"/>
          <w:numId w:val="3"/>
        </w:numPr>
        <w:spacing w:before="100" w:beforeAutospacing="1" w:after="100" w:afterAutospacing="1"/>
        <w:rPr>
          <w:b/>
          <w:bCs/>
          <w:szCs w:val="24"/>
        </w:rPr>
      </w:pPr>
      <w:r w:rsidRPr="00C049CC">
        <w:rPr>
          <w:b/>
          <w:bCs/>
          <w:szCs w:val="24"/>
        </w:rPr>
        <w:t>Statistical methodology for stratification and sample selection,</w:t>
      </w:r>
    </w:p>
    <w:p w:rsidRPr="00C049CC" w:rsidR="00A460A6" w:rsidP="00C049CC" w:rsidRDefault="00A460A6" w14:paraId="4BE2E3C7" w14:textId="77777777">
      <w:pPr>
        <w:numPr>
          <w:ilvl w:val="0"/>
          <w:numId w:val="3"/>
        </w:numPr>
        <w:spacing w:before="100" w:beforeAutospacing="1" w:after="100" w:afterAutospacing="1"/>
        <w:rPr>
          <w:b/>
          <w:bCs/>
          <w:szCs w:val="24"/>
        </w:rPr>
      </w:pPr>
      <w:r w:rsidRPr="00C049CC">
        <w:rPr>
          <w:b/>
          <w:bCs/>
          <w:szCs w:val="24"/>
        </w:rPr>
        <w:t>Estimation procedure,</w:t>
      </w:r>
    </w:p>
    <w:p w:rsidRPr="00C049CC" w:rsidR="00A460A6" w:rsidP="00C049CC" w:rsidRDefault="00A460A6" w14:paraId="5A492634" w14:textId="77777777">
      <w:pPr>
        <w:numPr>
          <w:ilvl w:val="0"/>
          <w:numId w:val="3"/>
        </w:numPr>
        <w:spacing w:before="100" w:beforeAutospacing="1" w:after="100" w:afterAutospacing="1"/>
        <w:rPr>
          <w:b/>
          <w:bCs/>
          <w:szCs w:val="24"/>
        </w:rPr>
      </w:pPr>
      <w:r w:rsidRPr="00C049CC">
        <w:rPr>
          <w:b/>
          <w:bCs/>
          <w:szCs w:val="24"/>
        </w:rPr>
        <w:t>Degree of accuracy needed for the purpose described in the justification,</w:t>
      </w:r>
    </w:p>
    <w:p w:rsidRPr="00C049CC" w:rsidR="00A460A6" w:rsidP="00C049CC" w:rsidRDefault="00A460A6" w14:paraId="434B7BB9" w14:textId="77777777">
      <w:pPr>
        <w:numPr>
          <w:ilvl w:val="0"/>
          <w:numId w:val="3"/>
        </w:numPr>
        <w:spacing w:before="100" w:beforeAutospacing="1" w:after="100" w:afterAutospacing="1"/>
        <w:rPr>
          <w:b/>
          <w:bCs/>
          <w:szCs w:val="24"/>
        </w:rPr>
      </w:pPr>
      <w:r w:rsidRPr="00C049CC">
        <w:rPr>
          <w:b/>
          <w:bCs/>
          <w:szCs w:val="24"/>
        </w:rPr>
        <w:t>Unusual problems requiring specialized sampling procedures, and</w:t>
      </w:r>
    </w:p>
    <w:p w:rsidRPr="00EB0CAD" w:rsidR="00A460A6" w:rsidP="00C049CC" w:rsidRDefault="00A460A6" w14:paraId="41D63216" w14:textId="77777777">
      <w:pPr>
        <w:numPr>
          <w:ilvl w:val="0"/>
          <w:numId w:val="3"/>
        </w:numPr>
        <w:spacing w:before="100" w:beforeAutospacing="1" w:after="100" w:afterAutospacing="1"/>
        <w:rPr>
          <w:szCs w:val="24"/>
        </w:rPr>
      </w:pPr>
      <w:r w:rsidRPr="00C049CC">
        <w:rPr>
          <w:b/>
          <w:bCs/>
          <w:szCs w:val="24"/>
        </w:rPr>
        <w:t>Any use of periodic (less frequent than annual) data collection cycles to reduce burden.</w:t>
      </w:r>
    </w:p>
    <w:p w:rsidRPr="00EB0CAD" w:rsidR="00D54DC1" w:rsidP="00C049CC" w:rsidRDefault="00127DF0" w14:paraId="514C5394" w14:textId="77777777">
      <w:pPr>
        <w:ind w:left="720"/>
      </w:pPr>
      <w:r w:rsidRPr="00EB0CAD">
        <w:t xml:space="preserve">The </w:t>
      </w:r>
      <w:r w:rsidRPr="00EB0CAD" w:rsidR="005F6576">
        <w:t>collection</w:t>
      </w:r>
      <w:r w:rsidRPr="00EB0CAD">
        <w:t xml:space="preserve"> is a supplemental </w:t>
      </w:r>
      <w:r w:rsidRPr="00EB0CAD" w:rsidR="005F6576">
        <w:t>interview</w:t>
      </w:r>
      <w:r w:rsidRPr="00EB0CAD">
        <w:t xml:space="preserve"> associated with the December CPS.</w:t>
      </w:r>
      <w:r w:rsidRPr="00EB0CAD" w:rsidR="008C4458">
        <w:t xml:space="preserve"> The CPS sample is a stratified clustered address-based sample.</w:t>
      </w:r>
      <w:r w:rsidRPr="00EB0CAD" w:rsidR="00D54DC1">
        <w:t xml:space="preserve"> Census Bureau field staff conduct about one-third of interviews face-to-face in respondents</w:t>
      </w:r>
      <w:r w:rsidR="001168DF">
        <w:t>’</w:t>
      </w:r>
      <w:r w:rsidRPr="00EB0CAD" w:rsidR="00D54DC1">
        <w:t xml:space="preserve"> homes and the remainder by telephone, using computer assisted interviewing technology. Weights for the core (labor force) CPS are calculated beginning with a basic weight for each person, which represents the probability of selection for the survey. The basic weight is adjusted for special sampling situations and failure to obtain interviews from </w:t>
      </w:r>
      <w:r w:rsidRPr="00EB0CAD" w:rsidR="001C14F1">
        <w:t>eligible</w:t>
      </w:r>
      <w:r w:rsidRPr="00EB0CAD" w:rsidR="00D54DC1">
        <w:t xml:space="preserve"> households. A two-stage ratio estimation procedure adjusts the sample population to the known distribution</w:t>
      </w:r>
      <w:r w:rsidRPr="00EB0CAD" w:rsidR="008C4458">
        <w:t xml:space="preserve"> of </w:t>
      </w:r>
      <w:r w:rsidRPr="00EB0CAD" w:rsidR="00D54DC1">
        <w:t>the entire population</w:t>
      </w:r>
      <w:r w:rsidRPr="00EB0CAD" w:rsidR="008C4458">
        <w:t xml:space="preserve"> by age, gender, race, and Hispanic ethnicity</w:t>
      </w:r>
      <w:r w:rsidRPr="00EB0CAD" w:rsidR="00D54DC1">
        <w:t>. The Census Bureau also calculates</w:t>
      </w:r>
      <w:r w:rsidRPr="00EB0CAD" w:rsidR="005F6576">
        <w:t xml:space="preserve"> person and household</w:t>
      </w:r>
      <w:r w:rsidRPr="00EB0CAD" w:rsidR="00D54DC1">
        <w:t xml:space="preserve"> weights for use with the food security supplement data that </w:t>
      </w:r>
      <w:r w:rsidR="00C519CB">
        <w:t>account for</w:t>
      </w:r>
      <w:r w:rsidRPr="00EB0CAD" w:rsidR="00D54DC1">
        <w:t xml:space="preserve"> nonresponse to the supplement </w:t>
      </w:r>
      <w:r w:rsidRPr="00EB0CAD" w:rsidR="008C4458">
        <w:t>by</w:t>
      </w:r>
      <w:r w:rsidRPr="00EB0CAD" w:rsidR="00D54DC1">
        <w:t xml:space="preserve"> households that respond to the core CPS.</w:t>
      </w:r>
    </w:p>
    <w:p w:rsidRPr="00EB0CAD" w:rsidR="008C4458" w:rsidP="00C049CC" w:rsidRDefault="008C4458" w14:paraId="782F2995" w14:textId="77777777">
      <w:pPr>
        <w:ind w:left="720"/>
      </w:pPr>
    </w:p>
    <w:p w:rsidRPr="00EB0CAD" w:rsidR="00127DF0" w:rsidP="00C049CC" w:rsidRDefault="00127DF0" w14:paraId="445B2AA5" w14:textId="77777777">
      <w:pPr>
        <w:ind w:left="720"/>
      </w:pPr>
      <w:r w:rsidRPr="00EB0CAD">
        <w:t xml:space="preserve">Attachment </w:t>
      </w:r>
      <w:r w:rsidR="00461707">
        <w:t>H</w:t>
      </w:r>
      <w:r w:rsidR="00C607CB">
        <w:t xml:space="preserve"> </w:t>
      </w:r>
      <w:r w:rsidRPr="00EB0CAD">
        <w:t>contains an overview of the CPS sample design and weighting methodology</w:t>
      </w:r>
      <w:r w:rsidR="009670B2">
        <w:t xml:space="preserve"> (</w:t>
      </w:r>
      <w:r w:rsidRPr="00AA5252" w:rsidR="009670B2">
        <w:t>this 2010 version remains applicable</w:t>
      </w:r>
      <w:r w:rsidR="009670B2">
        <w:t>)</w:t>
      </w:r>
      <w:r w:rsidRPr="00EB0CAD">
        <w:t xml:space="preserve">. The statistical properties of these supplemental items will be </w:t>
      </w:r>
      <w:proofErr w:type="gramStart"/>
      <w:r w:rsidRPr="00EB0CAD">
        <w:t>similar to</w:t>
      </w:r>
      <w:proofErr w:type="gramEnd"/>
      <w:r w:rsidRPr="00EB0CAD">
        <w:t xml:space="preserve"> those associated with the basic CPS items.</w:t>
      </w:r>
    </w:p>
    <w:p w:rsidRPr="00EB0CAD" w:rsidR="008C4458" w:rsidP="00C049CC" w:rsidRDefault="008C4458" w14:paraId="787FDCF8" w14:textId="77777777">
      <w:pPr>
        <w:ind w:left="720"/>
      </w:pPr>
    </w:p>
    <w:p w:rsidR="00C049CC" w:rsidP="00C049CC" w:rsidRDefault="008C4458" w14:paraId="5C4D1EE9" w14:textId="77777777">
      <w:pPr>
        <w:ind w:left="720"/>
      </w:pPr>
      <w:r w:rsidRPr="00EB0CAD">
        <w:t>The</w:t>
      </w:r>
      <w:r w:rsidR="00C519CB">
        <w:t xml:space="preserve"> U.S.</w:t>
      </w:r>
      <w:r w:rsidRPr="00EB0CAD">
        <w:t xml:space="preserve"> Census Bureau provides replicate weights to support balanced repeated replication (BRR) variance estimates. </w:t>
      </w:r>
      <w:r w:rsidRPr="00EB0CAD" w:rsidR="001F6F4B">
        <w:t>Procedures for estimating variances using these weights are described in</w:t>
      </w:r>
      <w:r w:rsidR="00C519CB">
        <w:t xml:space="preserve"> U.S.</w:t>
      </w:r>
      <w:r w:rsidRPr="00EB0CAD" w:rsidR="001F6F4B">
        <w:t xml:space="preserve"> Census Bureau guidance available at: </w:t>
      </w:r>
      <w:r w:rsidR="00F62E71">
        <w:t xml:space="preserve"> </w:t>
      </w:r>
      <w:hyperlink w:history="1" r:id="rId8">
        <w:r w:rsidRPr="00F62E71" w:rsidR="00F62E71">
          <w:rPr>
            <w:rStyle w:val="Hyperlink"/>
          </w:rPr>
          <w:t>https://www2.census.gov/programs-su</w:t>
        </w:r>
        <w:r w:rsidRPr="00F62E71" w:rsidR="00F62E71">
          <w:rPr>
            <w:rStyle w:val="Hyperlink"/>
          </w:rPr>
          <w:t>r</w:t>
        </w:r>
        <w:r w:rsidRPr="00F62E71" w:rsidR="00F62E71">
          <w:rPr>
            <w:rStyle w:val="Hyperlink"/>
          </w:rPr>
          <w:t>veys/cps/datasets/2018/supp/HH-level_Use_of_the_Public_Use_R</w:t>
        </w:r>
        <w:r w:rsidRPr="00F62E71" w:rsidR="00F62E71">
          <w:rPr>
            <w:rStyle w:val="Hyperlink"/>
          </w:rPr>
          <w:t>e</w:t>
        </w:r>
        <w:r w:rsidRPr="00F62E71" w:rsidR="00F62E71">
          <w:rPr>
            <w:rStyle w:val="Hyperlink"/>
          </w:rPr>
          <w:t>plicate_Weight_File.doc</w:t>
        </w:r>
      </w:hyperlink>
      <w:r w:rsidR="00F62E71">
        <w:t xml:space="preserve"> </w:t>
      </w:r>
      <w:r w:rsidR="000B4FA2">
        <w:t xml:space="preserve"> </w:t>
      </w:r>
      <w:r w:rsidR="001B4767">
        <w:t xml:space="preserve">(direct link for guidance on </w:t>
      </w:r>
      <w:r w:rsidR="00A95C94">
        <w:t xml:space="preserve">use of </w:t>
      </w:r>
      <w:r w:rsidR="001B4767">
        <w:t xml:space="preserve">replicate weights) and </w:t>
      </w:r>
      <w:hyperlink w:history="1" r:id="rId9">
        <w:r w:rsidRPr="001B4767" w:rsidR="001B4767">
          <w:rPr>
            <w:rStyle w:val="Hyperlink"/>
          </w:rPr>
          <w:t>https://www.census.gov/data/datasets/time-series/demo/cps/cps-supp_cps-repwgt/cps-food-security.html</w:t>
        </w:r>
      </w:hyperlink>
      <w:r w:rsidRPr="000B4FA2" w:rsidDel="000B4FA2" w:rsidR="000B4FA2">
        <w:t xml:space="preserve"> </w:t>
      </w:r>
      <w:r w:rsidR="001B4767">
        <w:t>(webpage to download data, replicate weights, and documentation)</w:t>
      </w:r>
      <w:r w:rsidRPr="000B4FA2" w:rsidR="000B4FA2">
        <w:t xml:space="preserve"> </w:t>
      </w:r>
      <w:r w:rsidRPr="000B4FA2" w:rsidR="001F6F4B">
        <w:t xml:space="preserve">. </w:t>
      </w:r>
      <w:r w:rsidRPr="000B4FA2">
        <w:t xml:space="preserve">In </w:t>
      </w:r>
      <w:r w:rsidRPr="000B4FA2" w:rsidR="00D01602">
        <w:t>2020</w:t>
      </w:r>
      <w:r w:rsidRPr="000B4FA2">
        <w:t>, the standard error for the estimated national p</w:t>
      </w:r>
      <w:r w:rsidRPr="000B4FA2" w:rsidR="00845968">
        <w:t>ercentage of food insecure households (1</w:t>
      </w:r>
      <w:r w:rsidRPr="000B4FA2" w:rsidR="00D01602">
        <w:t>0.5</w:t>
      </w:r>
      <w:r w:rsidRPr="000B4FA2" w:rsidR="00845968">
        <w:t xml:space="preserve"> percent) was 0.</w:t>
      </w:r>
      <w:r w:rsidRPr="000B4FA2" w:rsidR="00D01602">
        <w:t>2</w:t>
      </w:r>
      <w:r w:rsidR="00D01602">
        <w:t>03</w:t>
      </w:r>
      <w:r w:rsidRPr="00EB0CAD" w:rsidR="00D01602">
        <w:t xml:space="preserve"> </w:t>
      </w:r>
      <w:r w:rsidRPr="00EB0CAD" w:rsidR="00845968">
        <w:t>percentage points. For the estimated percentage of households with children in which children experience very low food security (0.</w:t>
      </w:r>
      <w:r w:rsidR="009A3D9A">
        <w:t>8</w:t>
      </w:r>
      <w:r w:rsidRPr="00EB0CAD" w:rsidR="006B3F46">
        <w:t xml:space="preserve"> </w:t>
      </w:r>
      <w:r w:rsidRPr="00EB0CAD" w:rsidR="00845968">
        <w:t>percent), the standard error was 0.</w:t>
      </w:r>
      <w:r w:rsidR="009A3D9A">
        <w:t>124</w:t>
      </w:r>
      <w:r w:rsidRPr="00EB0CAD" w:rsidR="009A3D9A">
        <w:t xml:space="preserve"> </w:t>
      </w:r>
      <w:r w:rsidRPr="00EB0CAD" w:rsidR="00845968">
        <w:t xml:space="preserve">percentage points. </w:t>
      </w:r>
      <w:r w:rsidRPr="00EB0CAD" w:rsidR="00EE53D0">
        <w:t>B</w:t>
      </w:r>
      <w:r w:rsidRPr="00EB0CAD" w:rsidR="00845968">
        <w:t>oth</w:t>
      </w:r>
      <w:r w:rsidRPr="00EB0CAD" w:rsidR="00EE53D0">
        <w:t xml:space="preserve"> these</w:t>
      </w:r>
      <w:r w:rsidRPr="00EB0CAD" w:rsidR="00845968">
        <w:t xml:space="preserve"> measures are objectives in the Health and Human Services Healthy People 20</w:t>
      </w:r>
      <w:r w:rsidR="00D01602">
        <w:t>3</w:t>
      </w:r>
      <w:r w:rsidRPr="00EB0CAD" w:rsidR="00845968">
        <w:t>0 initiative</w:t>
      </w:r>
      <w:r w:rsidRPr="00EB0CAD" w:rsidR="00EE53D0">
        <w:t xml:space="preserve"> and </w:t>
      </w:r>
      <w:r w:rsidR="00172C3D">
        <w:t xml:space="preserve">the percentage of food secure households is </w:t>
      </w:r>
      <w:r w:rsidRPr="00EB0CAD" w:rsidR="00EE53D0">
        <w:t xml:space="preserve">cited in the </w:t>
      </w:r>
      <w:r w:rsidR="00AA5252">
        <w:t xml:space="preserve">current </w:t>
      </w:r>
      <w:r w:rsidRPr="00EB0CAD" w:rsidR="00EE53D0">
        <w:t>USDA strategic plan</w:t>
      </w:r>
      <w:r w:rsidRPr="00EB0CAD" w:rsidR="00845968">
        <w:t>. The sampling errors are sufficiently small to support credible monitoring of progress toward these goals.</w:t>
      </w:r>
    </w:p>
    <w:p w:rsidR="00C049CC" w:rsidP="00C049CC" w:rsidRDefault="00C049CC" w14:paraId="15A7C490" w14:textId="77777777">
      <w:pPr>
        <w:ind w:left="720"/>
      </w:pPr>
    </w:p>
    <w:p w:rsidR="00C049CC" w:rsidP="00C049CC" w:rsidRDefault="00C049CC" w14:paraId="602C7BB6" w14:textId="77777777">
      <w:pPr>
        <w:ind w:left="720"/>
      </w:pPr>
    </w:p>
    <w:p w:rsidR="00C049CC" w:rsidP="00C049CC" w:rsidRDefault="00E118CF" w14:paraId="2592E630" w14:textId="77777777">
      <w:pPr>
        <w:numPr>
          <w:ilvl w:val="0"/>
          <w:numId w:val="6"/>
        </w:numPr>
        <w:rPr>
          <w:b/>
        </w:rPr>
      </w:pPr>
      <w:r w:rsidRPr="00EB0CAD">
        <w:rPr>
          <w:b/>
        </w:rPr>
        <w:t>Describe methods to max</w:t>
      </w:r>
      <w:r w:rsidR="00FA15ED">
        <w:rPr>
          <w:b/>
        </w:rPr>
        <w:t>i</w:t>
      </w:r>
      <w:r w:rsidRPr="00EB0CAD">
        <w:rPr>
          <w:b/>
        </w:rPr>
        <w:t xml:space="preserve">mize response rates and to deal with issues of non-response. The accuracy and reliability of information collected must be shown to be </w:t>
      </w:r>
      <w:r w:rsidRPr="00EB0CAD">
        <w:rPr>
          <w:b/>
        </w:rPr>
        <w:lastRenderedPageBreak/>
        <w:t>adequate for intended uses. For collections based on sampling, a special justification must be provided for any collection that will not yield "reliable" data that can be generalized to the universe studied.</w:t>
      </w:r>
    </w:p>
    <w:p w:rsidR="00C049CC" w:rsidP="00C049CC" w:rsidRDefault="00C049CC" w14:paraId="0F957697" w14:textId="77777777">
      <w:pPr>
        <w:ind w:left="720"/>
        <w:rPr>
          <w:b/>
        </w:rPr>
      </w:pPr>
    </w:p>
    <w:p w:rsidRPr="00C049CC" w:rsidR="00127DF0" w:rsidP="00C049CC" w:rsidRDefault="00127DF0" w14:paraId="73F32657" w14:textId="77777777">
      <w:pPr>
        <w:ind w:left="720"/>
        <w:rPr>
          <w:b/>
        </w:rPr>
      </w:pPr>
      <w:r w:rsidRPr="00EB0CAD">
        <w:t xml:space="preserve">Response rates and data accuracy for the CPS are maintained at high levels </w:t>
      </w:r>
      <w:r w:rsidRPr="00EB0CAD" w:rsidR="00E118CF">
        <w:t xml:space="preserve">by the U.S. Census Bureau through advance notification of respondents, interviewer training and standardization, computerized tracking of call attempts and callbacks, computerized interviewing, </w:t>
      </w:r>
      <w:r w:rsidRPr="00EB0CAD">
        <w:t>internal consistency edits in the computerized instrument</w:t>
      </w:r>
      <w:r w:rsidRPr="00EB0CAD" w:rsidR="00E118CF">
        <w:t xml:space="preserve"> and in data editing</w:t>
      </w:r>
      <w:r w:rsidRPr="00EB0CAD">
        <w:t xml:space="preserve">, and close monitoring of these data. ERS </w:t>
      </w:r>
      <w:r w:rsidRPr="00EB0CAD" w:rsidR="00E118CF">
        <w:t xml:space="preserve">expects </w:t>
      </w:r>
      <w:r w:rsidRPr="00EB0CAD">
        <w:t xml:space="preserve">response rates consistent with </w:t>
      </w:r>
      <w:r w:rsidR="00172C3D">
        <w:t>recent</w:t>
      </w:r>
      <w:r w:rsidRPr="00EB0CAD" w:rsidR="00E118CF">
        <w:t xml:space="preserve"> surveys</w:t>
      </w:r>
      <w:r w:rsidRPr="00EB0CAD">
        <w:t>.</w:t>
      </w:r>
      <w:r w:rsidR="00883712">
        <w:t xml:space="preserve">  </w:t>
      </w:r>
    </w:p>
    <w:p w:rsidRPr="00EB0CAD" w:rsidR="00E118CF" w:rsidP="00C049CC" w:rsidRDefault="00E118CF" w14:paraId="5212CD3E" w14:textId="77777777">
      <w:pPr>
        <w:ind w:left="720"/>
      </w:pPr>
    </w:p>
    <w:p w:rsidRPr="00EB0CAD" w:rsidR="00E118CF" w:rsidP="00C049CC" w:rsidRDefault="00E118CF" w14:paraId="3658A442" w14:textId="77777777">
      <w:pPr>
        <w:ind w:left="720"/>
      </w:pPr>
      <w:r w:rsidRPr="00EB0CAD">
        <w:t>ERS conducts psychometric assessment of the food security response data using statistical methods based on Item Response Theory to assess quality of the food security response data nationally and in key subpopulations.</w:t>
      </w:r>
      <w:r w:rsidRPr="00EB0CAD" w:rsidR="00CB5CDB">
        <w:t xml:space="preserve"> This ensures that food security prevalence statistics are comparable over time and across key subpopulations.</w:t>
      </w:r>
    </w:p>
    <w:p w:rsidRPr="00EB0CAD" w:rsidR="00CB5CDB" w:rsidP="00C049CC" w:rsidRDefault="00CB5CDB" w14:paraId="01A23E90" w14:textId="77777777">
      <w:pPr>
        <w:ind w:left="720"/>
      </w:pPr>
    </w:p>
    <w:p w:rsidR="00C40444" w:rsidP="00C049CC" w:rsidRDefault="00CB5CDB" w14:paraId="4846D1D6" w14:textId="77777777">
      <w:pPr>
        <w:ind w:left="720"/>
      </w:pPr>
      <w:r w:rsidRPr="00EB0CAD">
        <w:t xml:space="preserve">Beginning in December 2012, </w:t>
      </w:r>
      <w:r w:rsidR="00FA62D0">
        <w:t xml:space="preserve">U.S. </w:t>
      </w:r>
      <w:r w:rsidRPr="00EB0CAD">
        <w:t xml:space="preserve">Census Bureau staff who conduct CPS </w:t>
      </w:r>
      <w:r w:rsidRPr="00EB0CAD" w:rsidR="00821A2C">
        <w:t xml:space="preserve">Food Security </w:t>
      </w:r>
      <w:r w:rsidRPr="00EB0CAD">
        <w:t xml:space="preserve">Supplement interviews in Spanish </w:t>
      </w:r>
      <w:r w:rsidRPr="00EB0CAD" w:rsidR="00C40444">
        <w:t>were</w:t>
      </w:r>
      <w:r w:rsidRPr="00EB0CAD">
        <w:t xml:space="preserve"> provided </w:t>
      </w:r>
      <w:r w:rsidRPr="00EB0CAD" w:rsidR="00821A2C">
        <w:t xml:space="preserve">with </w:t>
      </w:r>
      <w:r w:rsidRPr="00EB0CAD">
        <w:t>a standardized translation of</w:t>
      </w:r>
      <w:r w:rsidR="00FA62D0">
        <w:t xml:space="preserve"> </w:t>
      </w:r>
      <w:r w:rsidRPr="00EB0CAD">
        <w:t xml:space="preserve">the </w:t>
      </w:r>
      <w:r w:rsidRPr="00EB0CAD" w:rsidR="00821A2C">
        <w:t xml:space="preserve">questions that are used to determine households’ food security status </w:t>
      </w:r>
      <w:r w:rsidRPr="00EB0CAD" w:rsidR="00FA62D0">
        <w:t>to</w:t>
      </w:r>
      <w:r w:rsidRPr="00EB0CAD" w:rsidR="00821A2C">
        <w:t xml:space="preserve"> minimize bias in comparing </w:t>
      </w:r>
      <w:r w:rsidRPr="00EB0CAD">
        <w:t>food security statistics between Hispanic and non-Hispanic households.</w:t>
      </w:r>
      <w:r w:rsidRPr="00EB0CAD" w:rsidR="001A5505">
        <w:t xml:space="preserve"> Be</w:t>
      </w:r>
      <w:r w:rsidRPr="00EB0CAD" w:rsidR="00C40444">
        <w:t>ginning with</w:t>
      </w:r>
      <w:r w:rsidRPr="00EB0CAD" w:rsidR="001A5505">
        <w:t xml:space="preserve"> the December 201</w:t>
      </w:r>
      <w:r w:rsidRPr="00EB0CAD" w:rsidR="00C40444">
        <w:t>4</w:t>
      </w:r>
      <w:r w:rsidRPr="00EB0CAD" w:rsidR="001A5505">
        <w:t xml:space="preserve"> survey, ERS provide</w:t>
      </w:r>
      <w:r w:rsidRPr="00EB0CAD" w:rsidR="00C40444">
        <w:t>d</w:t>
      </w:r>
      <w:r w:rsidRPr="00EB0CAD" w:rsidR="001A5505">
        <w:t xml:space="preserve"> a standardized Spanish translation of the entire </w:t>
      </w:r>
      <w:r w:rsidR="00FA62D0">
        <w:t>s</w:t>
      </w:r>
      <w:r w:rsidRPr="00EB0CAD" w:rsidR="001A5505">
        <w:t>upplement.</w:t>
      </w:r>
      <w:r w:rsidRPr="00EB0CAD" w:rsidR="00821A2C">
        <w:t xml:space="preserve"> </w:t>
      </w:r>
      <w:r w:rsidRPr="00EB0CAD" w:rsidR="00461707">
        <w:t>The Spanish language for the entire supplement was integrated into the computerized interview instruments.</w:t>
      </w:r>
      <w:r w:rsidR="00461707">
        <w:t xml:space="preserve"> </w:t>
      </w:r>
      <w:r w:rsidRPr="00EB0CAD" w:rsidR="00821A2C">
        <w:t>Prior to 2012, interviewers translated “on the fly” when interviewing households that could only be interviewed in Spanish.</w:t>
      </w:r>
      <w:r w:rsidRPr="00EB0CAD" w:rsidR="009C757B">
        <w:t xml:space="preserve"> </w:t>
      </w:r>
    </w:p>
    <w:p w:rsidR="00BB3209" w:rsidP="00C049CC" w:rsidRDefault="00BB3209" w14:paraId="5FECC912" w14:textId="77777777">
      <w:pPr>
        <w:ind w:left="720"/>
      </w:pPr>
    </w:p>
    <w:p w:rsidRPr="00EB0CAD" w:rsidR="00172C3D" w:rsidP="00C049CC" w:rsidRDefault="005541BE" w14:paraId="19EAA40A" w14:textId="77777777">
      <w:pPr>
        <w:ind w:left="720"/>
      </w:pPr>
      <w:r>
        <w:t xml:space="preserve">ERS contracted with the U.S. Census Bureau to conduct a nonresponse bias analysis on the FSS after the FSS response rate dropped </w:t>
      </w:r>
      <w:r w:rsidR="00A95806">
        <w:t>to 75 percent in</w:t>
      </w:r>
      <w:r w:rsidR="00EC4CAC">
        <w:t xml:space="preserve"> </w:t>
      </w:r>
      <w:r>
        <w:t>2015</w:t>
      </w:r>
      <w:r w:rsidR="00417487">
        <w:t xml:space="preserve"> (see Attachment </w:t>
      </w:r>
      <w:r w:rsidR="00CE26BE">
        <w:t>I</w:t>
      </w:r>
      <w:r w:rsidR="00417487">
        <w:t xml:space="preserve"> “Evaluating Nonresponse Bias in the 2015 Food Security Supplement to the Current Population Survey”)</w:t>
      </w:r>
      <w:r>
        <w:t xml:space="preserve">. </w:t>
      </w:r>
      <w:r w:rsidR="000357B5">
        <w:t xml:space="preserve">The U.S. </w:t>
      </w:r>
      <w:r>
        <w:t>Census</w:t>
      </w:r>
      <w:r w:rsidR="000357B5">
        <w:t xml:space="preserve"> Bureau</w:t>
      </w:r>
      <w:r>
        <w:t xml:space="preserve"> conducted a nonresponse bias study for each year of FSS data from 2011 through 2015.</w:t>
      </w:r>
      <w:r w:rsidR="00EC4CAC">
        <w:t xml:space="preserve"> </w:t>
      </w:r>
      <w:r w:rsidR="00904A7E">
        <w:rPr>
          <w:sz w:val="23"/>
          <w:szCs w:val="23"/>
        </w:rPr>
        <w:t xml:space="preserve">The analysis found evidence of </w:t>
      </w:r>
      <w:r w:rsidRPr="00904A7E" w:rsidR="00904A7E">
        <w:rPr>
          <w:i/>
          <w:sz w:val="23"/>
          <w:szCs w:val="23"/>
        </w:rPr>
        <w:t>potential</w:t>
      </w:r>
      <w:r w:rsidR="00904A7E">
        <w:rPr>
          <w:sz w:val="23"/>
          <w:szCs w:val="23"/>
        </w:rPr>
        <w:t xml:space="preserve"> nonresponse bias for both CPS and FSS households. </w:t>
      </w:r>
      <w:r w:rsidR="00EC4CAC">
        <w:t xml:space="preserve">The study showed that </w:t>
      </w:r>
      <w:r w:rsidR="00B2321A">
        <w:t xml:space="preserve">the distributions of FSS </w:t>
      </w:r>
      <w:r w:rsidR="00EC4CAC">
        <w:t>respondents and non-respondents d</w:t>
      </w:r>
      <w:r w:rsidR="00621497">
        <w:t xml:space="preserve">iffered on some characteristics, such as age </w:t>
      </w:r>
      <w:r w:rsidR="008C1A07">
        <w:t xml:space="preserve">and race </w:t>
      </w:r>
      <w:r w:rsidR="00621497">
        <w:t>of reference person</w:t>
      </w:r>
      <w:r w:rsidR="008C1A07">
        <w:t>, but these differences do not necessarily indicate a nonresponse bias problem</w:t>
      </w:r>
      <w:r w:rsidR="00417487">
        <w:t xml:space="preserve">. </w:t>
      </w:r>
      <w:r w:rsidR="00B2321A">
        <w:t>T</w:t>
      </w:r>
      <w:r w:rsidR="00417487">
        <w:t>he effects of these differences are reduced through noninterview weighting adjustments.</w:t>
      </w:r>
      <w:r w:rsidR="008C1A07">
        <w:t xml:space="preserve"> Additionally, the differences only cause bias if the respondents and nonrespondents report differing rates of food security.</w:t>
      </w:r>
      <w:r w:rsidR="00AA5252">
        <w:t xml:space="preserve"> The food security status of nonrespondents cannot be determined</w:t>
      </w:r>
      <w:r w:rsidR="00904A7E">
        <w:t>, so it is difficult to say with certainty whether or to what extent nonresponse may bias the food security estimates</w:t>
      </w:r>
      <w:r w:rsidR="00AA5252">
        <w:t xml:space="preserve">. The </w:t>
      </w:r>
      <w:r w:rsidR="00883712">
        <w:t>2020</w:t>
      </w:r>
      <w:r w:rsidR="00AA5252">
        <w:t xml:space="preserve"> response rate of </w:t>
      </w:r>
      <w:r w:rsidR="00883712">
        <w:t>75.8</w:t>
      </w:r>
      <w:r w:rsidR="00AA5252">
        <w:t xml:space="preserve"> percent is only slightly below the target of 80 percent and weighting adjusts for differences in </w:t>
      </w:r>
      <w:r w:rsidR="00134AF0">
        <w:t xml:space="preserve">known characteristics of </w:t>
      </w:r>
      <w:r w:rsidR="00AA5252">
        <w:t xml:space="preserve">respondents and </w:t>
      </w:r>
      <w:r w:rsidR="000357B5">
        <w:t>nonrespondents,</w:t>
      </w:r>
      <w:r w:rsidR="00AA5252">
        <w:t xml:space="preserve"> so nonresponse bias is not likely to be a major concern. However, </w:t>
      </w:r>
      <w:r w:rsidR="000357B5">
        <w:t xml:space="preserve">the U.S. </w:t>
      </w:r>
      <w:r w:rsidR="00AA5252">
        <w:t>Census</w:t>
      </w:r>
      <w:r w:rsidR="000357B5">
        <w:t xml:space="preserve"> Bureau</w:t>
      </w:r>
      <w:r w:rsidR="00AA5252">
        <w:t xml:space="preserve"> and ERS will continue to monitor FSS response rates and potential</w:t>
      </w:r>
      <w:r w:rsidR="000357B5">
        <w:t xml:space="preserve"> sources of</w:t>
      </w:r>
      <w:r w:rsidR="00AA5252">
        <w:t xml:space="preserve"> bias. </w:t>
      </w:r>
      <w:r w:rsidR="00883712">
        <w:t xml:space="preserve">ERS is currently contracting with the </w:t>
      </w:r>
      <w:r w:rsidR="000357B5">
        <w:t xml:space="preserve">U.S. </w:t>
      </w:r>
      <w:r w:rsidR="00883712">
        <w:t>Census</w:t>
      </w:r>
      <w:r w:rsidR="000357B5">
        <w:t xml:space="preserve"> Bureau</w:t>
      </w:r>
      <w:r w:rsidR="00883712">
        <w:t xml:space="preserve"> to conduct a nonresponse bias analysis of the 2020 CPS-FSS data and plans to conduct nonresponse bias analyses </w:t>
      </w:r>
      <w:r w:rsidR="00883712">
        <w:lastRenderedPageBreak/>
        <w:t xml:space="preserve">annually going forward. </w:t>
      </w:r>
      <w:r w:rsidR="008C1A07">
        <w:t xml:space="preserve"> </w:t>
      </w:r>
      <w:r w:rsidR="00417487">
        <w:t xml:space="preserve"> </w:t>
      </w:r>
      <w:r>
        <w:t xml:space="preserve"> </w:t>
      </w:r>
    </w:p>
    <w:p w:rsidR="00127DF0" w:rsidP="00C049CC" w:rsidRDefault="00127DF0" w14:paraId="59A3C7B5" w14:textId="77777777">
      <w:r w:rsidRPr="00EB0CAD">
        <w:t xml:space="preserve"> </w:t>
      </w:r>
    </w:p>
    <w:p w:rsidRPr="00EB0CAD" w:rsidR="00C049CC" w:rsidP="00C049CC" w:rsidRDefault="00C049CC" w14:paraId="7B314DCE" w14:textId="77777777"/>
    <w:p w:rsidRPr="00EB0CAD" w:rsidR="00127DF0" w:rsidP="00C049CC" w:rsidRDefault="00127DF0" w14:paraId="2D82DCFC" w14:textId="77777777">
      <w:pPr>
        <w:ind w:left="720" w:hanging="720"/>
      </w:pPr>
      <w:r w:rsidRPr="00EB0CAD">
        <w:rPr>
          <w:b/>
        </w:rPr>
        <w:t xml:space="preserve">4. </w:t>
      </w:r>
      <w:r w:rsidRPr="00EB0CAD">
        <w:rPr>
          <w:b/>
        </w:rPr>
        <w:tab/>
      </w:r>
      <w:r w:rsidRPr="00EB0CAD" w:rsidR="00CB5CDB">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EB0CAD" w:rsidR="00127DF0" w:rsidP="00C049CC" w:rsidRDefault="00127DF0" w14:paraId="106480D9" w14:textId="77777777"/>
    <w:p w:rsidRPr="00EB0CAD" w:rsidR="00127DF0" w:rsidP="00C049CC" w:rsidRDefault="00CB5CDB" w14:paraId="7AAFBB60" w14:textId="77777777">
      <w:pPr>
        <w:ind w:left="720"/>
      </w:pPr>
      <w:r w:rsidRPr="00EB0CAD">
        <w:t xml:space="preserve">USDA has completed several tests suggested by the Committee on National Statistics Panel report of 2006. </w:t>
      </w:r>
      <w:r w:rsidR="00883712">
        <w:t>ERS also recently completed</w:t>
      </w:r>
      <w:r w:rsidR="00716926">
        <w:t xml:space="preserve"> cognitive interview testing for modified survey items and</w:t>
      </w:r>
      <w:r w:rsidR="00883712">
        <w:t xml:space="preserve"> a split </w:t>
      </w:r>
      <w:r w:rsidR="00350497">
        <w:t>panel</w:t>
      </w:r>
      <w:r w:rsidR="00883712">
        <w:t xml:space="preserve"> test of </w:t>
      </w:r>
      <w:r w:rsidR="00716926">
        <w:t xml:space="preserve">the updated instrument in September 2020. </w:t>
      </w:r>
      <w:r w:rsidR="00350497">
        <w:t xml:space="preserve">The findings and recommendations from the cognitive testing were incorporated into the test instrument (see questionnaire in Attachment A and cognitive interview report in Attachment </w:t>
      </w:r>
      <w:r w:rsidR="00A87FCC">
        <w:t>J</w:t>
      </w:r>
      <w:r w:rsidR="00350497">
        <w:t xml:space="preserve">). The cognitive testing and split panel test have formed the basis for our current proposed instrument for 2022. </w:t>
      </w:r>
      <w:r w:rsidRPr="00EB0CAD">
        <w:t xml:space="preserve">No further testing is planned in the </w:t>
      </w:r>
      <w:r w:rsidR="00716926">
        <w:t>2022-24</w:t>
      </w:r>
      <w:r w:rsidRPr="00EB0CAD">
        <w:t xml:space="preserve"> period covered by this request.</w:t>
      </w:r>
      <w:r w:rsidRPr="00EB0CAD" w:rsidR="00127DF0">
        <w:t xml:space="preserve">  </w:t>
      </w:r>
    </w:p>
    <w:p w:rsidRPr="00EB0CAD" w:rsidR="00127DF0" w:rsidP="00C049CC" w:rsidRDefault="00127DF0" w14:paraId="42B45B12" w14:textId="77777777">
      <w:pPr>
        <w:ind w:left="720"/>
      </w:pPr>
    </w:p>
    <w:p w:rsidRPr="00EB0CAD" w:rsidR="00127DF0" w:rsidP="00C049CC" w:rsidRDefault="00127DF0" w14:paraId="1C168B7F" w14:textId="77777777">
      <w:pPr>
        <w:rPr>
          <w:b/>
        </w:rPr>
      </w:pPr>
    </w:p>
    <w:p w:rsidRPr="00EB0CAD" w:rsidR="00127DF0" w:rsidP="00C049CC" w:rsidRDefault="00127DF0" w14:paraId="27F24554" w14:textId="77777777">
      <w:pPr>
        <w:ind w:left="720" w:hanging="720"/>
      </w:pPr>
      <w:r w:rsidRPr="00EB0CAD">
        <w:rPr>
          <w:b/>
        </w:rPr>
        <w:t xml:space="preserve"> 5. </w:t>
      </w:r>
      <w:r w:rsidRPr="00EB0CAD">
        <w:rPr>
          <w:b/>
        </w:rPr>
        <w:tab/>
      </w:r>
      <w:r w:rsidRPr="00EB0CAD" w:rsidR="00CB5CDB">
        <w:rPr>
          <w:b/>
        </w:rPr>
        <w:t xml:space="preserve">Provide the name and telephone number of individuals consulted on statistical aspects of the design and the name of the agency unit, contractor(s), grantee(s), or other person(s) who will </w:t>
      </w:r>
      <w:proofErr w:type="gramStart"/>
      <w:r w:rsidRPr="00EB0CAD" w:rsidR="00CB5CDB">
        <w:rPr>
          <w:b/>
        </w:rPr>
        <w:t>actually collect</w:t>
      </w:r>
      <w:proofErr w:type="gramEnd"/>
      <w:r w:rsidRPr="00EB0CAD" w:rsidR="00CB5CDB">
        <w:rPr>
          <w:b/>
        </w:rPr>
        <w:t xml:space="preserve"> and/or analyze the information for the agency.</w:t>
      </w:r>
    </w:p>
    <w:p w:rsidRPr="00EB0CAD" w:rsidR="00127DF0" w:rsidP="00C049CC" w:rsidRDefault="00127DF0" w14:paraId="145A7837" w14:textId="77777777"/>
    <w:p w:rsidRPr="00EB0CAD" w:rsidR="00127DF0" w:rsidP="00C049CC" w:rsidRDefault="00127DF0" w14:paraId="6DC2A181" w14:textId="77777777">
      <w:pPr>
        <w:ind w:left="720"/>
      </w:pPr>
      <w:r w:rsidRPr="00EB0CAD">
        <w:t>The following individuals may be consulted concerning the statistical data collection and analysis operations:</w:t>
      </w:r>
    </w:p>
    <w:p w:rsidRPr="00EB0CAD" w:rsidR="00127DF0" w:rsidP="00C049CC" w:rsidRDefault="00127DF0" w14:paraId="5EBAD5A9" w14:textId="77777777"/>
    <w:p w:rsidR="00127DF0" w:rsidP="00C049CC" w:rsidRDefault="00127DF0" w14:paraId="40A3A1B7" w14:textId="77777777">
      <w:pPr>
        <w:tabs>
          <w:tab w:val="left" w:pos="-1440"/>
        </w:tabs>
        <w:ind w:left="720" w:hanging="720"/>
        <w:rPr>
          <w:u w:val="single"/>
        </w:rPr>
      </w:pPr>
      <w:r w:rsidRPr="00EB0CAD">
        <w:t xml:space="preserve">  </w:t>
      </w:r>
      <w:r w:rsidRPr="00EB0CAD">
        <w:tab/>
      </w:r>
      <w:r w:rsidRPr="00EB0CAD">
        <w:rPr>
          <w:u w:val="single"/>
        </w:rPr>
        <w:t>Statistical Design:</w:t>
      </w:r>
      <w:r w:rsidR="00B2321A">
        <w:rPr>
          <w:u w:val="single"/>
        </w:rPr>
        <w:t xml:space="preserve"> </w:t>
      </w:r>
    </w:p>
    <w:p w:rsidRPr="00EB0CAD" w:rsidR="00EB0CAD" w:rsidP="00C049CC" w:rsidRDefault="00EB0CAD" w14:paraId="607FC3D8" w14:textId="77777777">
      <w:pPr>
        <w:tabs>
          <w:tab w:val="left" w:pos="-1440"/>
        </w:tabs>
        <w:ind w:left="720" w:hanging="720"/>
      </w:pPr>
      <w:r w:rsidRPr="00EB0CAD">
        <w:tab/>
      </w:r>
      <w:r w:rsidR="00F44CF3">
        <w:t>David Hornick</w:t>
      </w:r>
    </w:p>
    <w:p w:rsidRPr="00EB0CAD" w:rsidR="00EB0CAD" w:rsidP="00C049CC" w:rsidRDefault="00EB0CAD" w14:paraId="2089118F" w14:textId="77777777">
      <w:pPr>
        <w:tabs>
          <w:tab w:val="left" w:pos="-1440"/>
        </w:tabs>
        <w:ind w:left="720" w:hanging="720"/>
      </w:pPr>
      <w:r w:rsidRPr="00EB0CAD">
        <w:tab/>
        <w:t>Demographic Statistics Methods Division</w:t>
      </w:r>
    </w:p>
    <w:p w:rsidRPr="00EB0CAD" w:rsidR="00EB0CAD" w:rsidP="00C049CC" w:rsidRDefault="00EB0CAD" w14:paraId="4573577E" w14:textId="77777777">
      <w:pPr>
        <w:tabs>
          <w:tab w:val="left" w:pos="-1440"/>
        </w:tabs>
        <w:ind w:left="720" w:hanging="720"/>
      </w:pPr>
      <w:r w:rsidRPr="00EB0CAD">
        <w:tab/>
        <w:t>U.S. Census Bureau</w:t>
      </w:r>
    </w:p>
    <w:p w:rsidR="00EB0CAD" w:rsidP="00C049CC" w:rsidRDefault="00EB0CAD" w14:paraId="74F04D9E" w14:textId="77777777">
      <w:pPr>
        <w:tabs>
          <w:tab w:val="left" w:pos="-1440"/>
        </w:tabs>
        <w:ind w:left="720" w:hanging="720"/>
      </w:pPr>
      <w:r w:rsidRPr="00EB0CAD">
        <w:tab/>
        <w:t>(301) 763-</w:t>
      </w:r>
      <w:r w:rsidR="00F44CF3">
        <w:t>4183</w:t>
      </w:r>
    </w:p>
    <w:p w:rsidRPr="00716926" w:rsidR="00716926" w:rsidP="00C049CC" w:rsidRDefault="00716926" w14:paraId="41DEA63A" w14:textId="77777777">
      <w:pPr>
        <w:tabs>
          <w:tab w:val="left" w:pos="-1440"/>
        </w:tabs>
        <w:ind w:left="720" w:hanging="720"/>
        <w:rPr>
          <w:szCs w:val="24"/>
        </w:rPr>
      </w:pPr>
      <w:r>
        <w:tab/>
      </w:r>
      <w:hyperlink w:history="1" r:id="rId10">
        <w:r w:rsidRPr="00F840D6">
          <w:rPr>
            <w:rStyle w:val="Hyperlink"/>
            <w:color w:val="337AB7"/>
            <w:szCs w:val="24"/>
            <w:shd w:val="clear" w:color="auto" w:fill="FFFFFF"/>
          </w:rPr>
          <w:t>David.V.Hornick@census.gov</w:t>
        </w:r>
      </w:hyperlink>
    </w:p>
    <w:p w:rsidRPr="00EB0CAD" w:rsidR="00127DF0" w:rsidP="00C049CC" w:rsidRDefault="00127DF0" w14:paraId="159BD46B" w14:textId="77777777">
      <w:pPr>
        <w:rPr>
          <w:u w:val="single"/>
        </w:rPr>
      </w:pPr>
    </w:p>
    <w:p w:rsidRPr="00EB0CAD" w:rsidR="00127DF0" w:rsidP="00C049CC" w:rsidRDefault="00127DF0" w14:paraId="1630BC14" w14:textId="77777777">
      <w:pPr>
        <w:ind w:firstLine="720"/>
        <w:rPr>
          <w:u w:val="single"/>
        </w:rPr>
      </w:pPr>
      <w:r w:rsidRPr="00EB0CAD">
        <w:rPr>
          <w:u w:val="single"/>
        </w:rPr>
        <w:t>Data Collection/ Survey Design:</w:t>
      </w:r>
    </w:p>
    <w:p w:rsidR="00716926" w:rsidP="00C049CC" w:rsidRDefault="00716926" w14:paraId="66AC0F60" w14:textId="77777777">
      <w:pPr>
        <w:tabs>
          <w:tab w:val="left" w:pos="-1440"/>
        </w:tabs>
        <w:ind w:left="720" w:hanging="720"/>
      </w:pPr>
      <w:r>
        <w:tab/>
        <w:t>Kyra Linse</w:t>
      </w:r>
    </w:p>
    <w:p w:rsidR="00716926" w:rsidP="00C049CC" w:rsidRDefault="00716926" w14:paraId="71D6B3FB" w14:textId="77777777">
      <w:pPr>
        <w:tabs>
          <w:tab w:val="left" w:pos="-1440"/>
        </w:tabs>
        <w:ind w:left="720" w:hanging="720"/>
      </w:pPr>
      <w:r>
        <w:tab/>
        <w:t xml:space="preserve">Survey Director, Current Population Survey and American Time Use Survey </w:t>
      </w:r>
      <w:r w:rsidRPr="00EB0CAD" w:rsidR="00127DF0">
        <w:t xml:space="preserve">  </w:t>
      </w:r>
      <w:r w:rsidRPr="00EB0CAD" w:rsidR="00127DF0">
        <w:tab/>
      </w:r>
    </w:p>
    <w:p w:rsidRPr="00EB0CAD" w:rsidR="00127DF0" w:rsidP="00C049CC" w:rsidRDefault="00127DF0" w14:paraId="54C3A9C8" w14:textId="77777777">
      <w:pPr>
        <w:tabs>
          <w:tab w:val="left" w:pos="-1440"/>
        </w:tabs>
        <w:ind w:left="720" w:hanging="720"/>
      </w:pPr>
      <w:r w:rsidRPr="00EB0CAD">
        <w:t xml:space="preserve">  </w:t>
      </w:r>
      <w:r w:rsidRPr="00EB0CAD">
        <w:tab/>
        <w:t>Demographic Surveys Division</w:t>
      </w:r>
    </w:p>
    <w:p w:rsidRPr="00EB0CAD" w:rsidR="00127DF0" w:rsidP="00C049CC" w:rsidRDefault="00127DF0" w14:paraId="71553266" w14:textId="77777777">
      <w:pPr>
        <w:tabs>
          <w:tab w:val="left" w:pos="-1440"/>
        </w:tabs>
        <w:ind w:left="720" w:hanging="720"/>
      </w:pPr>
      <w:r w:rsidRPr="00EB0CAD">
        <w:t xml:space="preserve">  </w:t>
      </w:r>
      <w:r w:rsidRPr="00EB0CAD">
        <w:tab/>
      </w:r>
      <w:r w:rsidRPr="00EB0CAD" w:rsidR="00CB5CDB">
        <w:t xml:space="preserve">U.S. </w:t>
      </w:r>
      <w:r w:rsidRPr="00EB0CAD">
        <w:t>Census</w:t>
      </w:r>
      <w:r w:rsidRPr="00EB0CAD" w:rsidR="00CB5CDB">
        <w:t xml:space="preserve"> Bureau</w:t>
      </w:r>
    </w:p>
    <w:p w:rsidR="00127DF0" w:rsidP="00C049CC" w:rsidRDefault="00127DF0" w14:paraId="6C7B5D9A" w14:textId="77777777">
      <w:pPr>
        <w:tabs>
          <w:tab w:val="left" w:pos="-1440"/>
        </w:tabs>
        <w:ind w:left="720" w:hanging="720"/>
      </w:pPr>
      <w:r w:rsidRPr="00EB0CAD">
        <w:t xml:space="preserve"> </w:t>
      </w:r>
      <w:r w:rsidRPr="00EB0CAD">
        <w:tab/>
        <w:t>(</w:t>
      </w:r>
      <w:r w:rsidR="00716926">
        <w:t>240</w:t>
      </w:r>
      <w:r w:rsidRPr="00EB0CAD">
        <w:t xml:space="preserve">) </w:t>
      </w:r>
      <w:r w:rsidR="00716926">
        <w:t>43</w:t>
      </w:r>
      <w:r w:rsidRPr="00EB0CAD">
        <w:t>3-</w:t>
      </w:r>
      <w:r w:rsidR="00716926">
        <w:t>0028</w:t>
      </w:r>
    </w:p>
    <w:p w:rsidRPr="00EB0CAD" w:rsidR="00716926" w:rsidP="00C049CC" w:rsidRDefault="00716926" w14:paraId="53C2C22C" w14:textId="77777777">
      <w:pPr>
        <w:tabs>
          <w:tab w:val="left" w:pos="-1440"/>
        </w:tabs>
        <w:ind w:left="720" w:hanging="720"/>
      </w:pPr>
      <w:r>
        <w:tab/>
      </w:r>
      <w:hyperlink w:history="1" r:id="rId11">
        <w:r w:rsidRPr="00716926">
          <w:rPr>
            <w:rStyle w:val="Hyperlink"/>
          </w:rPr>
          <w:t>Kyra.M.Linse@census.gov</w:t>
        </w:r>
      </w:hyperlink>
    </w:p>
    <w:p w:rsidRPr="00EB0CAD" w:rsidR="00127DF0" w:rsidP="00C049CC" w:rsidRDefault="00127DF0" w14:paraId="719FFB1B" w14:textId="77777777">
      <w:pPr>
        <w:tabs>
          <w:tab w:val="left" w:pos="-1440"/>
        </w:tabs>
        <w:ind w:left="720" w:hanging="720"/>
      </w:pPr>
    </w:p>
    <w:p w:rsidRPr="00EB0CAD" w:rsidR="00127DF0" w:rsidP="00C049CC" w:rsidRDefault="00127DF0" w14:paraId="217134F2" w14:textId="77777777">
      <w:pPr>
        <w:tabs>
          <w:tab w:val="left" w:pos="-1440"/>
        </w:tabs>
        <w:ind w:left="720" w:hanging="720"/>
        <w:rPr>
          <w:u w:val="single"/>
        </w:rPr>
      </w:pPr>
      <w:r w:rsidRPr="00EB0CAD">
        <w:tab/>
      </w:r>
      <w:r w:rsidRPr="00EB0CAD">
        <w:rPr>
          <w:u w:val="single"/>
        </w:rPr>
        <w:t>Analysis of Food Security Data</w:t>
      </w:r>
    </w:p>
    <w:p w:rsidRPr="00EB0CAD" w:rsidR="00127DF0" w:rsidP="00C049CC" w:rsidRDefault="00127DF0" w14:paraId="0F08DE64" w14:textId="77777777">
      <w:pPr>
        <w:tabs>
          <w:tab w:val="left" w:pos="-1440"/>
        </w:tabs>
        <w:ind w:left="720" w:hanging="720"/>
      </w:pPr>
      <w:r w:rsidRPr="00EB0CAD">
        <w:tab/>
      </w:r>
      <w:r w:rsidRPr="00EB0CAD" w:rsidR="00F20B94">
        <w:t>Alisha Coleman-Jensen</w:t>
      </w:r>
    </w:p>
    <w:p w:rsidRPr="00EB0CAD" w:rsidR="00127DF0" w:rsidP="00C049CC" w:rsidRDefault="00127DF0" w14:paraId="624857D3" w14:textId="77777777">
      <w:pPr>
        <w:tabs>
          <w:tab w:val="left" w:pos="-1440"/>
        </w:tabs>
        <w:ind w:left="720" w:hanging="720"/>
      </w:pPr>
      <w:r w:rsidRPr="00EB0CAD">
        <w:lastRenderedPageBreak/>
        <w:tab/>
        <w:t>Food Assistance Branch</w:t>
      </w:r>
    </w:p>
    <w:p w:rsidRPr="00EB0CAD" w:rsidR="00127DF0" w:rsidP="00C049CC" w:rsidRDefault="00127DF0" w14:paraId="0C5E2E05" w14:textId="77777777">
      <w:pPr>
        <w:tabs>
          <w:tab w:val="left" w:pos="-1440"/>
        </w:tabs>
        <w:ind w:left="720" w:hanging="720"/>
      </w:pPr>
      <w:r w:rsidRPr="00EB0CAD">
        <w:tab/>
        <w:t>Economic Research Service, USDA</w:t>
      </w:r>
    </w:p>
    <w:p w:rsidR="00127DF0" w:rsidP="00C049CC" w:rsidRDefault="00127DF0" w14:paraId="14182CAB" w14:textId="77777777">
      <w:pPr>
        <w:tabs>
          <w:tab w:val="left" w:pos="-1440"/>
        </w:tabs>
        <w:ind w:left="720" w:hanging="720"/>
      </w:pPr>
      <w:r w:rsidRPr="00EB0CAD">
        <w:tab/>
        <w:t>(202) 694-54</w:t>
      </w:r>
      <w:r w:rsidRPr="00EB0CAD" w:rsidR="00F20B94">
        <w:t>56</w:t>
      </w:r>
    </w:p>
    <w:p w:rsidRPr="00EB0CAD" w:rsidR="00716926" w:rsidP="00C049CC" w:rsidRDefault="00716926" w14:paraId="7E764E18" w14:textId="77777777">
      <w:pPr>
        <w:tabs>
          <w:tab w:val="left" w:pos="-1440"/>
        </w:tabs>
        <w:ind w:left="720" w:hanging="720"/>
      </w:pPr>
      <w:r>
        <w:tab/>
      </w:r>
      <w:hyperlink w:history="1" r:id="rId12">
        <w:r w:rsidRPr="00A90D7A" w:rsidR="00A87FCC">
          <w:rPr>
            <w:rStyle w:val="Hyperlink"/>
          </w:rPr>
          <w:t>alisha.coleman-jensen@usda.gov</w:t>
        </w:r>
      </w:hyperlink>
      <w:r w:rsidR="00A87FCC">
        <w:t xml:space="preserve"> </w:t>
      </w:r>
    </w:p>
    <w:p w:rsidR="00127DF0" w:rsidP="00C049CC" w:rsidRDefault="00127DF0" w14:paraId="1B9EF4D8" w14:textId="77777777">
      <w:pPr>
        <w:tabs>
          <w:tab w:val="left" w:pos="-1440"/>
        </w:tabs>
        <w:ind w:left="720" w:hanging="720"/>
      </w:pPr>
    </w:p>
    <w:p w:rsidRPr="00EB0CAD" w:rsidR="009B44D0" w:rsidP="00C049CC" w:rsidRDefault="009B44D0" w14:paraId="3C23BB57" w14:textId="77777777">
      <w:pPr>
        <w:tabs>
          <w:tab w:val="left" w:pos="-1440"/>
        </w:tabs>
        <w:ind w:left="720" w:hanging="720"/>
      </w:pPr>
    </w:p>
    <w:p w:rsidRPr="00EB0CAD" w:rsidR="00127DF0" w:rsidP="00C049CC" w:rsidRDefault="00127DF0" w14:paraId="41D6CD46" w14:textId="77777777">
      <w:pPr>
        <w:tabs>
          <w:tab w:val="left" w:pos="-1440"/>
        </w:tabs>
        <w:ind w:left="720" w:hanging="720"/>
        <w:rPr>
          <w:b/>
        </w:rPr>
      </w:pPr>
      <w:r w:rsidRPr="00EB0CAD">
        <w:rPr>
          <w:b/>
        </w:rPr>
        <w:t>Attachments</w:t>
      </w:r>
    </w:p>
    <w:p w:rsidRPr="00EB0CAD" w:rsidR="00127DF0" w:rsidP="00C049CC" w:rsidRDefault="00127DF0" w14:paraId="688DDA02" w14:textId="77777777"/>
    <w:p w:rsidRPr="00EB0CAD" w:rsidR="00127DF0" w:rsidP="00222962" w:rsidRDefault="00127DF0" w14:paraId="24F167EE" w14:textId="77777777">
      <w:pPr>
        <w:numPr>
          <w:ilvl w:val="0"/>
          <w:numId w:val="4"/>
        </w:numPr>
        <w:tabs>
          <w:tab w:val="left" w:pos="-1440"/>
        </w:tabs>
        <w:ind w:hanging="720"/>
      </w:pPr>
      <w:r w:rsidRPr="00EB0CAD">
        <w:t xml:space="preserve">Proposed December </w:t>
      </w:r>
      <w:r w:rsidRPr="00EB0CAD" w:rsidR="00716926">
        <w:t>20</w:t>
      </w:r>
      <w:r w:rsidR="00716926">
        <w:t>22</w:t>
      </w:r>
      <w:r w:rsidRPr="00EB0CAD" w:rsidR="00716926">
        <w:t xml:space="preserve"> </w:t>
      </w:r>
      <w:r w:rsidRPr="00EB0CAD">
        <w:t>Food Security Supplement Question</w:t>
      </w:r>
      <w:r w:rsidR="000349A0">
        <w:t>naire</w:t>
      </w:r>
      <w:r w:rsidRPr="00EB0CAD">
        <w:t xml:space="preserve"> </w:t>
      </w:r>
    </w:p>
    <w:p w:rsidRPr="00EB0CAD" w:rsidR="004D2819" w:rsidP="00222962" w:rsidRDefault="004D2819" w14:paraId="5C2CC9D6" w14:textId="77777777">
      <w:pPr>
        <w:numPr>
          <w:ilvl w:val="0"/>
          <w:numId w:val="4"/>
        </w:numPr>
        <w:tabs>
          <w:tab w:val="left" w:pos="-1440"/>
        </w:tabs>
        <w:ind w:hanging="720"/>
      </w:pPr>
      <w:r w:rsidRPr="00EB0CAD">
        <w:t xml:space="preserve">Copy of Federal Register Notice </w:t>
      </w:r>
      <w:r w:rsidR="000349A0">
        <w:t>R</w:t>
      </w:r>
      <w:r w:rsidRPr="00EB0CAD">
        <w:t xml:space="preserve">egarding this </w:t>
      </w:r>
      <w:r w:rsidR="000349A0">
        <w:t>C</w:t>
      </w:r>
      <w:r w:rsidRPr="00EB0CAD">
        <w:t>ollection</w:t>
      </w:r>
    </w:p>
    <w:p w:rsidR="00E14E9F" w:rsidP="00222962" w:rsidRDefault="00346835" w14:paraId="3D47EF4F" w14:textId="77777777">
      <w:pPr>
        <w:ind w:left="720" w:hanging="720"/>
      </w:pPr>
      <w:r>
        <w:t>C-1.</w:t>
      </w:r>
      <w:r>
        <w:tab/>
      </w:r>
      <w:r w:rsidR="00716926">
        <w:t xml:space="preserve">Public </w:t>
      </w:r>
      <w:r w:rsidRPr="00EB0CAD" w:rsidR="00E14E9F">
        <w:t xml:space="preserve">Comment </w:t>
      </w:r>
      <w:r w:rsidR="000349A0">
        <w:t>(Reamer) R</w:t>
      </w:r>
      <w:r w:rsidRPr="00EB0CAD" w:rsidR="00E14E9F">
        <w:t xml:space="preserve">eceived in </w:t>
      </w:r>
      <w:r w:rsidR="000349A0">
        <w:t>R</w:t>
      </w:r>
      <w:r w:rsidRPr="00EB0CAD" w:rsidR="00E14E9F">
        <w:t xml:space="preserve">esponse to Federal Register </w:t>
      </w:r>
      <w:r w:rsidR="000349A0">
        <w:t>N</w:t>
      </w:r>
      <w:r w:rsidRPr="00EB0CAD" w:rsidR="00E14E9F">
        <w:t>otice</w:t>
      </w:r>
    </w:p>
    <w:p w:rsidR="00346835" w:rsidP="00222962" w:rsidRDefault="00346835" w14:paraId="0BB47801" w14:textId="77777777">
      <w:pPr>
        <w:ind w:left="720" w:hanging="720"/>
      </w:pPr>
      <w:r>
        <w:t>C-2.</w:t>
      </w:r>
      <w:r>
        <w:tab/>
      </w:r>
      <w:r w:rsidRPr="00346835">
        <w:t>Public</w:t>
      </w:r>
      <w:r>
        <w:t xml:space="preserve"> </w:t>
      </w:r>
      <w:r w:rsidRPr="00EB0CAD">
        <w:t xml:space="preserve">Comment </w:t>
      </w:r>
      <w:r w:rsidR="000349A0">
        <w:t>(Carter) R</w:t>
      </w:r>
      <w:r w:rsidRPr="00EB0CAD">
        <w:t xml:space="preserve">eceived in </w:t>
      </w:r>
      <w:r w:rsidR="000349A0">
        <w:t>R</w:t>
      </w:r>
      <w:r w:rsidRPr="00EB0CAD">
        <w:t xml:space="preserve">esponse to </w:t>
      </w:r>
      <w:r w:rsidR="000349A0">
        <w:t>F</w:t>
      </w:r>
      <w:r w:rsidRPr="00EB0CAD">
        <w:t xml:space="preserve">ederal Register </w:t>
      </w:r>
      <w:r w:rsidR="000349A0">
        <w:t>N</w:t>
      </w:r>
      <w:r w:rsidRPr="00EB0CAD">
        <w:t>otice</w:t>
      </w:r>
    </w:p>
    <w:p w:rsidRPr="00EB0CAD" w:rsidR="00BB3209" w:rsidP="00222962" w:rsidRDefault="00BB3209" w14:paraId="256C6AB9" w14:textId="77777777">
      <w:pPr>
        <w:numPr>
          <w:ilvl w:val="0"/>
          <w:numId w:val="5"/>
        </w:numPr>
        <w:ind w:hanging="720"/>
      </w:pPr>
      <w:r>
        <w:t>NASS Review CPS-FSS</w:t>
      </w:r>
    </w:p>
    <w:p w:rsidRPr="00EB0CAD" w:rsidR="00127DF0" w:rsidP="00222962" w:rsidRDefault="00127DF0" w14:paraId="4B470310" w14:textId="77777777">
      <w:pPr>
        <w:numPr>
          <w:ilvl w:val="0"/>
          <w:numId w:val="5"/>
        </w:numPr>
        <w:ind w:hanging="720"/>
      </w:pPr>
      <w:r w:rsidRPr="00EB0CAD">
        <w:t>CPS Advance Letter</w:t>
      </w:r>
    </w:p>
    <w:p w:rsidR="00127DF0" w:rsidP="00222962" w:rsidRDefault="00B43703" w14:paraId="7E4D5E11" w14:textId="77777777">
      <w:pPr>
        <w:numPr>
          <w:ilvl w:val="0"/>
          <w:numId w:val="5"/>
        </w:numPr>
        <w:ind w:hanging="720"/>
      </w:pPr>
      <w:r>
        <w:t xml:space="preserve">CPS </w:t>
      </w:r>
      <w:r w:rsidRPr="00EB0CAD" w:rsidR="00127DF0">
        <w:t>Confidentiality Brochure</w:t>
      </w:r>
    </w:p>
    <w:p w:rsidRPr="00EB0CAD" w:rsidR="00B43703" w:rsidP="00222962" w:rsidRDefault="00B43703" w14:paraId="791EA989" w14:textId="77777777">
      <w:pPr>
        <w:numPr>
          <w:ilvl w:val="0"/>
          <w:numId w:val="5"/>
        </w:numPr>
        <w:ind w:hanging="720"/>
      </w:pPr>
      <w:r>
        <w:t>CPS Fact Sheet Brochure</w:t>
      </w:r>
    </w:p>
    <w:p w:rsidRPr="00EB0CAD" w:rsidR="00B2321A" w:rsidP="00222962" w:rsidRDefault="00127DF0" w14:paraId="285AD43F" w14:textId="77777777">
      <w:pPr>
        <w:numPr>
          <w:ilvl w:val="0"/>
          <w:numId w:val="5"/>
        </w:numPr>
        <w:tabs>
          <w:tab w:val="left" w:pos="-1440"/>
        </w:tabs>
        <w:ind w:hanging="720"/>
      </w:pPr>
      <w:r w:rsidRPr="00EB0CAD">
        <w:t>Overview of CPS Sample Design and Methodology</w:t>
      </w:r>
    </w:p>
    <w:p w:rsidR="007A4F81" w:rsidP="00222962" w:rsidRDefault="00B2321A" w14:paraId="3F8D48E2" w14:textId="77777777">
      <w:pPr>
        <w:numPr>
          <w:ilvl w:val="0"/>
          <w:numId w:val="5"/>
        </w:numPr>
        <w:tabs>
          <w:tab w:val="left" w:pos="-1440"/>
        </w:tabs>
        <w:ind w:hanging="720"/>
      </w:pPr>
      <w:r>
        <w:rPr>
          <w:szCs w:val="24"/>
        </w:rPr>
        <w:t>Census Report “</w:t>
      </w:r>
      <w:r w:rsidRPr="00CA019E">
        <w:rPr>
          <w:szCs w:val="24"/>
        </w:rPr>
        <w:t>Evaluating Nonresponse Bias in the 2015 Food Security Supplement to the Current Population Survey</w:t>
      </w:r>
      <w:r>
        <w:rPr>
          <w:szCs w:val="24"/>
        </w:rPr>
        <w:t>”</w:t>
      </w:r>
      <w:r w:rsidRPr="00EB0CAD" w:rsidDel="00B2321A">
        <w:t xml:space="preserve"> </w:t>
      </w:r>
    </w:p>
    <w:p w:rsidR="00493E30" w:rsidP="00222962" w:rsidRDefault="00493E30" w14:paraId="2A31D155" w14:textId="77777777">
      <w:pPr>
        <w:numPr>
          <w:ilvl w:val="0"/>
          <w:numId w:val="5"/>
        </w:numPr>
        <w:tabs>
          <w:tab w:val="left" w:pos="-1440"/>
        </w:tabs>
        <w:ind w:hanging="720"/>
      </w:pPr>
      <w:r>
        <w:t>Census Report “Cognitive Testing Results for the Current Population Survey Food Security Supplement”</w:t>
      </w:r>
    </w:p>
    <w:p w:rsidRPr="00EB0CAD" w:rsidR="00493E30" w:rsidP="00222962" w:rsidRDefault="00493E30" w14:paraId="54386B71" w14:textId="77777777">
      <w:pPr>
        <w:numPr>
          <w:ilvl w:val="0"/>
          <w:numId w:val="5"/>
        </w:numPr>
        <w:tabs>
          <w:tab w:val="left" w:pos="-1440"/>
        </w:tabs>
        <w:ind w:hanging="720"/>
      </w:pPr>
      <w:r w:rsidRPr="00493E30">
        <w:t>Draft Report “Analysis of the September 2020 Current Population Survey Split Panel Test”</w:t>
      </w:r>
    </w:p>
    <w:sectPr w:rsidRPr="00EB0CAD" w:rsidR="00493E30" w:rsidSect="00365CFC">
      <w:footerReference w:type="default" r:id="rId13"/>
      <w:endnotePr>
        <w:numFmt w:val="decimal"/>
      </w:endnotePr>
      <w:pgSz w:w="12240" w:h="15840" w:code="1"/>
      <w:pgMar w:top="1440" w:right="1440" w:bottom="1440" w:left="1440" w:header="216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C58A9" w14:textId="77777777" w:rsidR="00336820" w:rsidRDefault="00336820">
      <w:r>
        <w:separator/>
      </w:r>
    </w:p>
  </w:endnote>
  <w:endnote w:type="continuationSeparator" w:id="0">
    <w:p w14:paraId="0761E87E" w14:textId="77777777" w:rsidR="00336820" w:rsidRDefault="0033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8560" w14:textId="77777777" w:rsidR="00901394" w:rsidRDefault="009013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6835">
      <w:rPr>
        <w:rStyle w:val="PageNumber"/>
        <w:noProof/>
      </w:rPr>
      <w:t>4</w:t>
    </w:r>
    <w:r>
      <w:rPr>
        <w:rStyle w:val="PageNumber"/>
      </w:rPr>
      <w:fldChar w:fldCharType="end"/>
    </w:r>
  </w:p>
  <w:p w14:paraId="3068A385" w14:textId="77777777" w:rsidR="00901394" w:rsidRDefault="00901394">
    <w:pPr>
      <w:spacing w:line="240" w:lineRule="exact"/>
    </w:pPr>
  </w:p>
  <w:p w14:paraId="3955F185" w14:textId="77777777" w:rsidR="00901394" w:rsidRDefault="00901394">
    <w:pPr>
      <w:framePr w:w="7921" w:wrap="notBeside" w:vAnchor="text" w:hAnchor="page" w:x="1873" w:y="9"/>
      <w:jc w:val="center"/>
    </w:pPr>
  </w:p>
  <w:p w14:paraId="311F4ABE" w14:textId="77777777" w:rsidR="00901394" w:rsidRDefault="00901394">
    <w:pPr>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EA56C" w14:textId="77777777" w:rsidR="00336820" w:rsidRDefault="00336820">
      <w:r>
        <w:separator/>
      </w:r>
    </w:p>
  </w:footnote>
  <w:footnote w:type="continuationSeparator" w:id="0">
    <w:p w14:paraId="26420C80" w14:textId="77777777" w:rsidR="00336820" w:rsidRDefault="00336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1613"/>
    <w:multiLevelType w:val="hybridMultilevel"/>
    <w:tmpl w:val="4698C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C15F74"/>
    <w:multiLevelType w:val="multilevel"/>
    <w:tmpl w:val="7908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897ACB"/>
    <w:multiLevelType w:val="hybridMultilevel"/>
    <w:tmpl w:val="05E2F348"/>
    <w:lvl w:ilvl="0" w:tplc="FB744120">
      <w:start w:val="3"/>
      <w:numFmt w:val="decimal"/>
      <w:lvlText w:val="%1."/>
      <w:lvlJc w:val="left"/>
      <w:pPr>
        <w:ind w:left="7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6C62FE"/>
    <w:multiLevelType w:val="singleLevel"/>
    <w:tmpl w:val="E84A2378"/>
    <w:lvl w:ilvl="0">
      <w:start w:val="1"/>
      <w:numFmt w:val="upperLetter"/>
      <w:lvlText w:val="%1."/>
      <w:lvlJc w:val="left"/>
      <w:pPr>
        <w:tabs>
          <w:tab w:val="num" w:pos="720"/>
        </w:tabs>
        <w:ind w:left="720" w:hanging="720"/>
      </w:pPr>
      <w:rPr>
        <w:rFonts w:hint="default"/>
      </w:rPr>
    </w:lvl>
  </w:abstractNum>
  <w:abstractNum w:abstractNumId="4" w15:restartNumberingAfterBreak="0">
    <w:nsid w:val="68F26400"/>
    <w:multiLevelType w:val="hybridMultilevel"/>
    <w:tmpl w:val="4F642A1C"/>
    <w:lvl w:ilvl="0" w:tplc="1D0E0A2E">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6C972C86"/>
    <w:multiLevelType w:val="hybridMultilevel"/>
    <w:tmpl w:val="66A65EE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F0"/>
    <w:rsid w:val="00000D10"/>
    <w:rsid w:val="000034A3"/>
    <w:rsid w:val="00003D41"/>
    <w:rsid w:val="000040B1"/>
    <w:rsid w:val="0000430B"/>
    <w:rsid w:val="000045B6"/>
    <w:rsid w:val="00004D95"/>
    <w:rsid w:val="00005091"/>
    <w:rsid w:val="0000604E"/>
    <w:rsid w:val="00007274"/>
    <w:rsid w:val="00007D42"/>
    <w:rsid w:val="00007E2A"/>
    <w:rsid w:val="000104F6"/>
    <w:rsid w:val="00010FCB"/>
    <w:rsid w:val="00011D3F"/>
    <w:rsid w:val="00011D47"/>
    <w:rsid w:val="000145DC"/>
    <w:rsid w:val="00014CE4"/>
    <w:rsid w:val="000165FD"/>
    <w:rsid w:val="00016CD1"/>
    <w:rsid w:val="0001763B"/>
    <w:rsid w:val="000176B0"/>
    <w:rsid w:val="000178D4"/>
    <w:rsid w:val="00020F40"/>
    <w:rsid w:val="00021283"/>
    <w:rsid w:val="00021DAA"/>
    <w:rsid w:val="000222C1"/>
    <w:rsid w:val="0002326E"/>
    <w:rsid w:val="000232D2"/>
    <w:rsid w:val="00023783"/>
    <w:rsid w:val="00023ECC"/>
    <w:rsid w:val="00025873"/>
    <w:rsid w:val="00025CDC"/>
    <w:rsid w:val="00025D45"/>
    <w:rsid w:val="0002642A"/>
    <w:rsid w:val="00026C1F"/>
    <w:rsid w:val="00027784"/>
    <w:rsid w:val="00027886"/>
    <w:rsid w:val="000279CE"/>
    <w:rsid w:val="00030258"/>
    <w:rsid w:val="00030D51"/>
    <w:rsid w:val="00032BC4"/>
    <w:rsid w:val="00033FDD"/>
    <w:rsid w:val="0003462E"/>
    <w:rsid w:val="000349A0"/>
    <w:rsid w:val="0003544E"/>
    <w:rsid w:val="000357B5"/>
    <w:rsid w:val="00035EB4"/>
    <w:rsid w:val="00035F8B"/>
    <w:rsid w:val="00036C73"/>
    <w:rsid w:val="000370F8"/>
    <w:rsid w:val="00037211"/>
    <w:rsid w:val="000372BC"/>
    <w:rsid w:val="00040339"/>
    <w:rsid w:val="00040669"/>
    <w:rsid w:val="000411A2"/>
    <w:rsid w:val="00041C7A"/>
    <w:rsid w:val="0004256F"/>
    <w:rsid w:val="00042969"/>
    <w:rsid w:val="00043E29"/>
    <w:rsid w:val="00044802"/>
    <w:rsid w:val="0004520A"/>
    <w:rsid w:val="000452BB"/>
    <w:rsid w:val="00045A06"/>
    <w:rsid w:val="000470E4"/>
    <w:rsid w:val="00047A27"/>
    <w:rsid w:val="000518AC"/>
    <w:rsid w:val="00051ED0"/>
    <w:rsid w:val="000531B6"/>
    <w:rsid w:val="00054190"/>
    <w:rsid w:val="00054B3E"/>
    <w:rsid w:val="00055216"/>
    <w:rsid w:val="00055999"/>
    <w:rsid w:val="00055A43"/>
    <w:rsid w:val="00055B6D"/>
    <w:rsid w:val="00055C2D"/>
    <w:rsid w:val="00057236"/>
    <w:rsid w:val="00057BED"/>
    <w:rsid w:val="00060B7A"/>
    <w:rsid w:val="00060D54"/>
    <w:rsid w:val="00062170"/>
    <w:rsid w:val="00062595"/>
    <w:rsid w:val="0006331B"/>
    <w:rsid w:val="00063403"/>
    <w:rsid w:val="00063DC1"/>
    <w:rsid w:val="00063DEB"/>
    <w:rsid w:val="000643FD"/>
    <w:rsid w:val="00064D73"/>
    <w:rsid w:val="00065967"/>
    <w:rsid w:val="00066B63"/>
    <w:rsid w:val="0006778B"/>
    <w:rsid w:val="00070077"/>
    <w:rsid w:val="000701AB"/>
    <w:rsid w:val="000718F3"/>
    <w:rsid w:val="00072343"/>
    <w:rsid w:val="000723B5"/>
    <w:rsid w:val="00072674"/>
    <w:rsid w:val="00072B63"/>
    <w:rsid w:val="00073D95"/>
    <w:rsid w:val="000753CE"/>
    <w:rsid w:val="0007696C"/>
    <w:rsid w:val="00077155"/>
    <w:rsid w:val="000777CB"/>
    <w:rsid w:val="0008063F"/>
    <w:rsid w:val="00081B87"/>
    <w:rsid w:val="00082550"/>
    <w:rsid w:val="00082D17"/>
    <w:rsid w:val="00083DF1"/>
    <w:rsid w:val="00085115"/>
    <w:rsid w:val="00085985"/>
    <w:rsid w:val="0008647A"/>
    <w:rsid w:val="0008663F"/>
    <w:rsid w:val="00090F00"/>
    <w:rsid w:val="00092188"/>
    <w:rsid w:val="00094200"/>
    <w:rsid w:val="000949EC"/>
    <w:rsid w:val="00094F46"/>
    <w:rsid w:val="00096921"/>
    <w:rsid w:val="00096D9A"/>
    <w:rsid w:val="000A0BBC"/>
    <w:rsid w:val="000A1267"/>
    <w:rsid w:val="000A1361"/>
    <w:rsid w:val="000A14DA"/>
    <w:rsid w:val="000A23DF"/>
    <w:rsid w:val="000A293E"/>
    <w:rsid w:val="000A2BB8"/>
    <w:rsid w:val="000A302F"/>
    <w:rsid w:val="000A323C"/>
    <w:rsid w:val="000A3F37"/>
    <w:rsid w:val="000A47C8"/>
    <w:rsid w:val="000A596D"/>
    <w:rsid w:val="000A63C7"/>
    <w:rsid w:val="000A6B41"/>
    <w:rsid w:val="000A759B"/>
    <w:rsid w:val="000A7601"/>
    <w:rsid w:val="000A7BBD"/>
    <w:rsid w:val="000A7F3E"/>
    <w:rsid w:val="000B110B"/>
    <w:rsid w:val="000B4415"/>
    <w:rsid w:val="000B47AA"/>
    <w:rsid w:val="000B49F8"/>
    <w:rsid w:val="000B4FA2"/>
    <w:rsid w:val="000B548C"/>
    <w:rsid w:val="000B65ED"/>
    <w:rsid w:val="000B6733"/>
    <w:rsid w:val="000B7DB4"/>
    <w:rsid w:val="000C0479"/>
    <w:rsid w:val="000C176B"/>
    <w:rsid w:val="000C2A16"/>
    <w:rsid w:val="000C3422"/>
    <w:rsid w:val="000C3A61"/>
    <w:rsid w:val="000C40E2"/>
    <w:rsid w:val="000C5182"/>
    <w:rsid w:val="000C5D7E"/>
    <w:rsid w:val="000C6173"/>
    <w:rsid w:val="000C76A9"/>
    <w:rsid w:val="000D06DD"/>
    <w:rsid w:val="000D127A"/>
    <w:rsid w:val="000D2B12"/>
    <w:rsid w:val="000D2CBB"/>
    <w:rsid w:val="000D353A"/>
    <w:rsid w:val="000D40ED"/>
    <w:rsid w:val="000D55E2"/>
    <w:rsid w:val="000D6045"/>
    <w:rsid w:val="000D6EFC"/>
    <w:rsid w:val="000E0390"/>
    <w:rsid w:val="000E05C0"/>
    <w:rsid w:val="000E0B58"/>
    <w:rsid w:val="000E178A"/>
    <w:rsid w:val="000E189A"/>
    <w:rsid w:val="000E1B15"/>
    <w:rsid w:val="000E1C6E"/>
    <w:rsid w:val="000E34AF"/>
    <w:rsid w:val="000E37B4"/>
    <w:rsid w:val="000E399A"/>
    <w:rsid w:val="000E4559"/>
    <w:rsid w:val="000E4DDD"/>
    <w:rsid w:val="000E4F89"/>
    <w:rsid w:val="000E7177"/>
    <w:rsid w:val="000E74C3"/>
    <w:rsid w:val="000F079D"/>
    <w:rsid w:val="000F0AD4"/>
    <w:rsid w:val="000F209A"/>
    <w:rsid w:val="000F22CB"/>
    <w:rsid w:val="000F27AE"/>
    <w:rsid w:val="000F2AF0"/>
    <w:rsid w:val="000F3780"/>
    <w:rsid w:val="000F3D24"/>
    <w:rsid w:val="000F6325"/>
    <w:rsid w:val="000F673F"/>
    <w:rsid w:val="000F7AD8"/>
    <w:rsid w:val="00101C60"/>
    <w:rsid w:val="00104477"/>
    <w:rsid w:val="00107404"/>
    <w:rsid w:val="00110017"/>
    <w:rsid w:val="00110068"/>
    <w:rsid w:val="001101C2"/>
    <w:rsid w:val="00111536"/>
    <w:rsid w:val="001137E6"/>
    <w:rsid w:val="00113A00"/>
    <w:rsid w:val="00113A04"/>
    <w:rsid w:val="00114101"/>
    <w:rsid w:val="00114585"/>
    <w:rsid w:val="00115585"/>
    <w:rsid w:val="00115FF7"/>
    <w:rsid w:val="001168DF"/>
    <w:rsid w:val="00116BB5"/>
    <w:rsid w:val="0011798B"/>
    <w:rsid w:val="00121C84"/>
    <w:rsid w:val="00121D2A"/>
    <w:rsid w:val="00122342"/>
    <w:rsid w:val="0012274A"/>
    <w:rsid w:val="001228D4"/>
    <w:rsid w:val="001232AC"/>
    <w:rsid w:val="001232B0"/>
    <w:rsid w:val="001233BF"/>
    <w:rsid w:val="00123717"/>
    <w:rsid w:val="0012561D"/>
    <w:rsid w:val="001262D1"/>
    <w:rsid w:val="00126F03"/>
    <w:rsid w:val="0012712C"/>
    <w:rsid w:val="00127189"/>
    <w:rsid w:val="001272A7"/>
    <w:rsid w:val="00127DF0"/>
    <w:rsid w:val="00131DA3"/>
    <w:rsid w:val="001327BE"/>
    <w:rsid w:val="0013290E"/>
    <w:rsid w:val="00132B5C"/>
    <w:rsid w:val="00134AF0"/>
    <w:rsid w:val="00134C5D"/>
    <w:rsid w:val="001352AA"/>
    <w:rsid w:val="00135756"/>
    <w:rsid w:val="001359B6"/>
    <w:rsid w:val="001359FE"/>
    <w:rsid w:val="00136608"/>
    <w:rsid w:val="00137391"/>
    <w:rsid w:val="00140DBA"/>
    <w:rsid w:val="00141BD3"/>
    <w:rsid w:val="00143866"/>
    <w:rsid w:val="00143A1C"/>
    <w:rsid w:val="00143CA1"/>
    <w:rsid w:val="00144687"/>
    <w:rsid w:val="001447E9"/>
    <w:rsid w:val="00147024"/>
    <w:rsid w:val="0014781A"/>
    <w:rsid w:val="00147B46"/>
    <w:rsid w:val="00147F69"/>
    <w:rsid w:val="0015156F"/>
    <w:rsid w:val="00151621"/>
    <w:rsid w:val="00151B63"/>
    <w:rsid w:val="00152495"/>
    <w:rsid w:val="00152B77"/>
    <w:rsid w:val="00153D6B"/>
    <w:rsid w:val="00155073"/>
    <w:rsid w:val="001551C6"/>
    <w:rsid w:val="00155295"/>
    <w:rsid w:val="001561BF"/>
    <w:rsid w:val="00156B35"/>
    <w:rsid w:val="00156DA7"/>
    <w:rsid w:val="00157615"/>
    <w:rsid w:val="00157D5E"/>
    <w:rsid w:val="00160582"/>
    <w:rsid w:val="00160C0C"/>
    <w:rsid w:val="0016126A"/>
    <w:rsid w:val="00161649"/>
    <w:rsid w:val="00162800"/>
    <w:rsid w:val="001631A0"/>
    <w:rsid w:val="00163445"/>
    <w:rsid w:val="00163F48"/>
    <w:rsid w:val="00165D56"/>
    <w:rsid w:val="00166C39"/>
    <w:rsid w:val="00166DB9"/>
    <w:rsid w:val="00166EE5"/>
    <w:rsid w:val="0016707E"/>
    <w:rsid w:val="001703A0"/>
    <w:rsid w:val="00170687"/>
    <w:rsid w:val="0017107F"/>
    <w:rsid w:val="0017245B"/>
    <w:rsid w:val="00172C3D"/>
    <w:rsid w:val="00172CD2"/>
    <w:rsid w:val="00173558"/>
    <w:rsid w:val="00173858"/>
    <w:rsid w:val="001739D2"/>
    <w:rsid w:val="00173AEB"/>
    <w:rsid w:val="00176058"/>
    <w:rsid w:val="00177541"/>
    <w:rsid w:val="001775C7"/>
    <w:rsid w:val="0018039F"/>
    <w:rsid w:val="001808E3"/>
    <w:rsid w:val="001808FB"/>
    <w:rsid w:val="00180ABF"/>
    <w:rsid w:val="00181911"/>
    <w:rsid w:val="001831F7"/>
    <w:rsid w:val="00184D0F"/>
    <w:rsid w:val="00184D28"/>
    <w:rsid w:val="00185EB5"/>
    <w:rsid w:val="00187431"/>
    <w:rsid w:val="00187B59"/>
    <w:rsid w:val="0019006A"/>
    <w:rsid w:val="00191D0C"/>
    <w:rsid w:val="00191DEE"/>
    <w:rsid w:val="00191FF7"/>
    <w:rsid w:val="00192165"/>
    <w:rsid w:val="001927A3"/>
    <w:rsid w:val="00192D9F"/>
    <w:rsid w:val="001949CA"/>
    <w:rsid w:val="00196015"/>
    <w:rsid w:val="001968ED"/>
    <w:rsid w:val="001A069B"/>
    <w:rsid w:val="001A072F"/>
    <w:rsid w:val="001A0D33"/>
    <w:rsid w:val="001A133F"/>
    <w:rsid w:val="001A5505"/>
    <w:rsid w:val="001A5D32"/>
    <w:rsid w:val="001A697B"/>
    <w:rsid w:val="001A7559"/>
    <w:rsid w:val="001A780D"/>
    <w:rsid w:val="001B0F1C"/>
    <w:rsid w:val="001B138C"/>
    <w:rsid w:val="001B15F1"/>
    <w:rsid w:val="001B1B78"/>
    <w:rsid w:val="001B1F75"/>
    <w:rsid w:val="001B1FBE"/>
    <w:rsid w:val="001B2171"/>
    <w:rsid w:val="001B27FB"/>
    <w:rsid w:val="001B2A6C"/>
    <w:rsid w:val="001B2E63"/>
    <w:rsid w:val="001B339C"/>
    <w:rsid w:val="001B362F"/>
    <w:rsid w:val="001B371E"/>
    <w:rsid w:val="001B4057"/>
    <w:rsid w:val="001B4767"/>
    <w:rsid w:val="001B496E"/>
    <w:rsid w:val="001B5259"/>
    <w:rsid w:val="001B5B4B"/>
    <w:rsid w:val="001B5D42"/>
    <w:rsid w:val="001B622B"/>
    <w:rsid w:val="001B6264"/>
    <w:rsid w:val="001B6B54"/>
    <w:rsid w:val="001B70CA"/>
    <w:rsid w:val="001B75F9"/>
    <w:rsid w:val="001B7633"/>
    <w:rsid w:val="001B7C05"/>
    <w:rsid w:val="001C14F1"/>
    <w:rsid w:val="001C161A"/>
    <w:rsid w:val="001C1AB6"/>
    <w:rsid w:val="001C1AD3"/>
    <w:rsid w:val="001C1B5F"/>
    <w:rsid w:val="001C23C2"/>
    <w:rsid w:val="001C2D10"/>
    <w:rsid w:val="001C3DE0"/>
    <w:rsid w:val="001C4236"/>
    <w:rsid w:val="001C4A15"/>
    <w:rsid w:val="001C4D3D"/>
    <w:rsid w:val="001C560D"/>
    <w:rsid w:val="001C678B"/>
    <w:rsid w:val="001C690F"/>
    <w:rsid w:val="001D08A8"/>
    <w:rsid w:val="001D1742"/>
    <w:rsid w:val="001D1A8D"/>
    <w:rsid w:val="001D252A"/>
    <w:rsid w:val="001D261F"/>
    <w:rsid w:val="001D2F71"/>
    <w:rsid w:val="001D3376"/>
    <w:rsid w:val="001D3FB5"/>
    <w:rsid w:val="001D4088"/>
    <w:rsid w:val="001D53CC"/>
    <w:rsid w:val="001D56D3"/>
    <w:rsid w:val="001D5AEA"/>
    <w:rsid w:val="001D5FEB"/>
    <w:rsid w:val="001D68F7"/>
    <w:rsid w:val="001D72DD"/>
    <w:rsid w:val="001E0291"/>
    <w:rsid w:val="001E1142"/>
    <w:rsid w:val="001E21C7"/>
    <w:rsid w:val="001E3640"/>
    <w:rsid w:val="001E3A38"/>
    <w:rsid w:val="001E3E14"/>
    <w:rsid w:val="001E61E5"/>
    <w:rsid w:val="001E6810"/>
    <w:rsid w:val="001E6F4B"/>
    <w:rsid w:val="001E7469"/>
    <w:rsid w:val="001E7867"/>
    <w:rsid w:val="001F055C"/>
    <w:rsid w:val="001F09B9"/>
    <w:rsid w:val="001F1A9C"/>
    <w:rsid w:val="001F20B7"/>
    <w:rsid w:val="001F2E5C"/>
    <w:rsid w:val="001F3094"/>
    <w:rsid w:val="001F4572"/>
    <w:rsid w:val="001F47CB"/>
    <w:rsid w:val="001F5351"/>
    <w:rsid w:val="001F58E8"/>
    <w:rsid w:val="001F5A70"/>
    <w:rsid w:val="001F64B5"/>
    <w:rsid w:val="001F6F4B"/>
    <w:rsid w:val="001F79A0"/>
    <w:rsid w:val="00201DC6"/>
    <w:rsid w:val="00203941"/>
    <w:rsid w:val="0020429E"/>
    <w:rsid w:val="00204304"/>
    <w:rsid w:val="00204E04"/>
    <w:rsid w:val="00204F0A"/>
    <w:rsid w:val="0020522B"/>
    <w:rsid w:val="00206024"/>
    <w:rsid w:val="002065B6"/>
    <w:rsid w:val="00206BDF"/>
    <w:rsid w:val="0020709B"/>
    <w:rsid w:val="00207882"/>
    <w:rsid w:val="0021223E"/>
    <w:rsid w:val="00212452"/>
    <w:rsid w:val="002127EE"/>
    <w:rsid w:val="00213FEE"/>
    <w:rsid w:val="002144FD"/>
    <w:rsid w:val="00214971"/>
    <w:rsid w:val="0021537F"/>
    <w:rsid w:val="002155CD"/>
    <w:rsid w:val="002156E7"/>
    <w:rsid w:val="0021639E"/>
    <w:rsid w:val="0021698F"/>
    <w:rsid w:val="00217140"/>
    <w:rsid w:val="0021773A"/>
    <w:rsid w:val="002179B8"/>
    <w:rsid w:val="00217ECB"/>
    <w:rsid w:val="00220194"/>
    <w:rsid w:val="002208FA"/>
    <w:rsid w:val="00220CC4"/>
    <w:rsid w:val="00221089"/>
    <w:rsid w:val="0022159C"/>
    <w:rsid w:val="00221718"/>
    <w:rsid w:val="0022244A"/>
    <w:rsid w:val="002224EA"/>
    <w:rsid w:val="00222962"/>
    <w:rsid w:val="00222D07"/>
    <w:rsid w:val="00223CD8"/>
    <w:rsid w:val="00225097"/>
    <w:rsid w:val="00227EC2"/>
    <w:rsid w:val="00230433"/>
    <w:rsid w:val="00230732"/>
    <w:rsid w:val="00230DD5"/>
    <w:rsid w:val="002312CB"/>
    <w:rsid w:val="002317A3"/>
    <w:rsid w:val="002329BE"/>
    <w:rsid w:val="00234947"/>
    <w:rsid w:val="00234C80"/>
    <w:rsid w:val="00234E5C"/>
    <w:rsid w:val="00235980"/>
    <w:rsid w:val="00235AA7"/>
    <w:rsid w:val="00235BF0"/>
    <w:rsid w:val="00236500"/>
    <w:rsid w:val="0024012C"/>
    <w:rsid w:val="00240FA9"/>
    <w:rsid w:val="002412FD"/>
    <w:rsid w:val="00241BEB"/>
    <w:rsid w:val="00241F45"/>
    <w:rsid w:val="002424B2"/>
    <w:rsid w:val="00244A0A"/>
    <w:rsid w:val="0024517C"/>
    <w:rsid w:val="00247A40"/>
    <w:rsid w:val="00251FDD"/>
    <w:rsid w:val="0025201A"/>
    <w:rsid w:val="00252A74"/>
    <w:rsid w:val="00252AE3"/>
    <w:rsid w:val="0025381C"/>
    <w:rsid w:val="00255C39"/>
    <w:rsid w:val="0025716F"/>
    <w:rsid w:val="0025735A"/>
    <w:rsid w:val="002577A3"/>
    <w:rsid w:val="00260680"/>
    <w:rsid w:val="00260E96"/>
    <w:rsid w:val="0026238E"/>
    <w:rsid w:val="00265D04"/>
    <w:rsid w:val="00265EB0"/>
    <w:rsid w:val="002667C1"/>
    <w:rsid w:val="00266D5D"/>
    <w:rsid w:val="00267781"/>
    <w:rsid w:val="00267AB0"/>
    <w:rsid w:val="002714E7"/>
    <w:rsid w:val="002729FE"/>
    <w:rsid w:val="00273CCD"/>
    <w:rsid w:val="0027428E"/>
    <w:rsid w:val="00275B6C"/>
    <w:rsid w:val="00275E52"/>
    <w:rsid w:val="00275F91"/>
    <w:rsid w:val="002769BE"/>
    <w:rsid w:val="00276BF7"/>
    <w:rsid w:val="00276D34"/>
    <w:rsid w:val="0028366A"/>
    <w:rsid w:val="00283DB5"/>
    <w:rsid w:val="002848FF"/>
    <w:rsid w:val="00284FF2"/>
    <w:rsid w:val="0028792C"/>
    <w:rsid w:val="00287B64"/>
    <w:rsid w:val="00290762"/>
    <w:rsid w:val="0029177D"/>
    <w:rsid w:val="002917EC"/>
    <w:rsid w:val="00292F6C"/>
    <w:rsid w:val="00293499"/>
    <w:rsid w:val="00293CA7"/>
    <w:rsid w:val="00293E09"/>
    <w:rsid w:val="0029449B"/>
    <w:rsid w:val="002957A6"/>
    <w:rsid w:val="00295C8A"/>
    <w:rsid w:val="0029677B"/>
    <w:rsid w:val="00297D1A"/>
    <w:rsid w:val="002A03ED"/>
    <w:rsid w:val="002A14CC"/>
    <w:rsid w:val="002A2139"/>
    <w:rsid w:val="002A2252"/>
    <w:rsid w:val="002A2588"/>
    <w:rsid w:val="002A26CB"/>
    <w:rsid w:val="002A2CBA"/>
    <w:rsid w:val="002A3716"/>
    <w:rsid w:val="002A3753"/>
    <w:rsid w:val="002A3CCF"/>
    <w:rsid w:val="002A4126"/>
    <w:rsid w:val="002A607A"/>
    <w:rsid w:val="002A6B2C"/>
    <w:rsid w:val="002A6D54"/>
    <w:rsid w:val="002A6FA9"/>
    <w:rsid w:val="002B0024"/>
    <w:rsid w:val="002B0188"/>
    <w:rsid w:val="002B0B0E"/>
    <w:rsid w:val="002B0D86"/>
    <w:rsid w:val="002B1388"/>
    <w:rsid w:val="002B18DF"/>
    <w:rsid w:val="002B2853"/>
    <w:rsid w:val="002B4DF8"/>
    <w:rsid w:val="002B598B"/>
    <w:rsid w:val="002B6BCE"/>
    <w:rsid w:val="002B6C50"/>
    <w:rsid w:val="002C0957"/>
    <w:rsid w:val="002C0C52"/>
    <w:rsid w:val="002C11A3"/>
    <w:rsid w:val="002C27FC"/>
    <w:rsid w:val="002C316B"/>
    <w:rsid w:val="002C3203"/>
    <w:rsid w:val="002C376D"/>
    <w:rsid w:val="002C4226"/>
    <w:rsid w:val="002C426C"/>
    <w:rsid w:val="002C5FEE"/>
    <w:rsid w:val="002C659B"/>
    <w:rsid w:val="002C733E"/>
    <w:rsid w:val="002C75D2"/>
    <w:rsid w:val="002C78FC"/>
    <w:rsid w:val="002D084B"/>
    <w:rsid w:val="002D0A22"/>
    <w:rsid w:val="002D3541"/>
    <w:rsid w:val="002D433D"/>
    <w:rsid w:val="002D5161"/>
    <w:rsid w:val="002D6CB9"/>
    <w:rsid w:val="002E04D5"/>
    <w:rsid w:val="002E0D62"/>
    <w:rsid w:val="002E248D"/>
    <w:rsid w:val="002E2618"/>
    <w:rsid w:val="002E42D0"/>
    <w:rsid w:val="002E48DA"/>
    <w:rsid w:val="002E49D8"/>
    <w:rsid w:val="002E50BC"/>
    <w:rsid w:val="002E52BE"/>
    <w:rsid w:val="002E554B"/>
    <w:rsid w:val="002E71E4"/>
    <w:rsid w:val="002E7B29"/>
    <w:rsid w:val="002E7C2E"/>
    <w:rsid w:val="002F0B07"/>
    <w:rsid w:val="002F0F44"/>
    <w:rsid w:val="002F17EC"/>
    <w:rsid w:val="002F1C2E"/>
    <w:rsid w:val="002F1E05"/>
    <w:rsid w:val="002F1F4A"/>
    <w:rsid w:val="002F2906"/>
    <w:rsid w:val="002F4B4B"/>
    <w:rsid w:val="002F4D54"/>
    <w:rsid w:val="002F593A"/>
    <w:rsid w:val="002F62AA"/>
    <w:rsid w:val="00301D5D"/>
    <w:rsid w:val="003022F3"/>
    <w:rsid w:val="00303115"/>
    <w:rsid w:val="003050F3"/>
    <w:rsid w:val="00306505"/>
    <w:rsid w:val="00306C29"/>
    <w:rsid w:val="00306D0B"/>
    <w:rsid w:val="00306F54"/>
    <w:rsid w:val="0030771F"/>
    <w:rsid w:val="00307BBD"/>
    <w:rsid w:val="00307BD5"/>
    <w:rsid w:val="00310253"/>
    <w:rsid w:val="00311070"/>
    <w:rsid w:val="00311764"/>
    <w:rsid w:val="00311E54"/>
    <w:rsid w:val="00312EE4"/>
    <w:rsid w:val="00312FB3"/>
    <w:rsid w:val="00313837"/>
    <w:rsid w:val="00313921"/>
    <w:rsid w:val="00313DED"/>
    <w:rsid w:val="00315A43"/>
    <w:rsid w:val="003169A4"/>
    <w:rsid w:val="00316D8D"/>
    <w:rsid w:val="00316E25"/>
    <w:rsid w:val="003174D4"/>
    <w:rsid w:val="003208BC"/>
    <w:rsid w:val="00320C90"/>
    <w:rsid w:val="00321536"/>
    <w:rsid w:val="003215DF"/>
    <w:rsid w:val="00322D42"/>
    <w:rsid w:val="0032480C"/>
    <w:rsid w:val="00324CEF"/>
    <w:rsid w:val="00325BEB"/>
    <w:rsid w:val="003274F2"/>
    <w:rsid w:val="00330DC6"/>
    <w:rsid w:val="00331A05"/>
    <w:rsid w:val="003340C9"/>
    <w:rsid w:val="00336820"/>
    <w:rsid w:val="00336C81"/>
    <w:rsid w:val="003378E3"/>
    <w:rsid w:val="00337955"/>
    <w:rsid w:val="00340038"/>
    <w:rsid w:val="00342B02"/>
    <w:rsid w:val="00344D55"/>
    <w:rsid w:val="00345109"/>
    <w:rsid w:val="00345536"/>
    <w:rsid w:val="003461E2"/>
    <w:rsid w:val="00346555"/>
    <w:rsid w:val="003466AC"/>
    <w:rsid w:val="00346835"/>
    <w:rsid w:val="00347433"/>
    <w:rsid w:val="00347CA4"/>
    <w:rsid w:val="00350497"/>
    <w:rsid w:val="003505CE"/>
    <w:rsid w:val="00350A14"/>
    <w:rsid w:val="00351B90"/>
    <w:rsid w:val="00354EAB"/>
    <w:rsid w:val="003551EA"/>
    <w:rsid w:val="003553B6"/>
    <w:rsid w:val="003563A8"/>
    <w:rsid w:val="00356672"/>
    <w:rsid w:val="00356FF7"/>
    <w:rsid w:val="00357AE0"/>
    <w:rsid w:val="00360D2B"/>
    <w:rsid w:val="00360E91"/>
    <w:rsid w:val="00360ED2"/>
    <w:rsid w:val="003612BC"/>
    <w:rsid w:val="0036150B"/>
    <w:rsid w:val="00361E86"/>
    <w:rsid w:val="003624C8"/>
    <w:rsid w:val="003636B3"/>
    <w:rsid w:val="003636FF"/>
    <w:rsid w:val="00365CFC"/>
    <w:rsid w:val="00366C6A"/>
    <w:rsid w:val="00366F40"/>
    <w:rsid w:val="003674E1"/>
    <w:rsid w:val="0036772A"/>
    <w:rsid w:val="00367CE0"/>
    <w:rsid w:val="00370414"/>
    <w:rsid w:val="0037124E"/>
    <w:rsid w:val="00371EAA"/>
    <w:rsid w:val="003720AE"/>
    <w:rsid w:val="00372121"/>
    <w:rsid w:val="00372A03"/>
    <w:rsid w:val="003733F5"/>
    <w:rsid w:val="0037356E"/>
    <w:rsid w:val="00375228"/>
    <w:rsid w:val="00376227"/>
    <w:rsid w:val="0038145C"/>
    <w:rsid w:val="003832BC"/>
    <w:rsid w:val="003873C1"/>
    <w:rsid w:val="00390217"/>
    <w:rsid w:val="00390AE3"/>
    <w:rsid w:val="00390BF4"/>
    <w:rsid w:val="00390D3D"/>
    <w:rsid w:val="00393A84"/>
    <w:rsid w:val="00393F32"/>
    <w:rsid w:val="00394732"/>
    <w:rsid w:val="003954F2"/>
    <w:rsid w:val="003A02BB"/>
    <w:rsid w:val="003A0468"/>
    <w:rsid w:val="003A0A52"/>
    <w:rsid w:val="003A0C37"/>
    <w:rsid w:val="003A149C"/>
    <w:rsid w:val="003A188D"/>
    <w:rsid w:val="003A1B21"/>
    <w:rsid w:val="003A1E44"/>
    <w:rsid w:val="003A1F67"/>
    <w:rsid w:val="003A24F6"/>
    <w:rsid w:val="003A2679"/>
    <w:rsid w:val="003A2ADB"/>
    <w:rsid w:val="003A3C90"/>
    <w:rsid w:val="003A4D92"/>
    <w:rsid w:val="003A5613"/>
    <w:rsid w:val="003A745D"/>
    <w:rsid w:val="003A754A"/>
    <w:rsid w:val="003B074F"/>
    <w:rsid w:val="003B0BB9"/>
    <w:rsid w:val="003B153F"/>
    <w:rsid w:val="003B1B0F"/>
    <w:rsid w:val="003B1B26"/>
    <w:rsid w:val="003B35BE"/>
    <w:rsid w:val="003B35FF"/>
    <w:rsid w:val="003B3C6E"/>
    <w:rsid w:val="003B46CB"/>
    <w:rsid w:val="003B5F04"/>
    <w:rsid w:val="003B6FC8"/>
    <w:rsid w:val="003B7840"/>
    <w:rsid w:val="003B7A4B"/>
    <w:rsid w:val="003C0C5A"/>
    <w:rsid w:val="003C16B8"/>
    <w:rsid w:val="003C1D7C"/>
    <w:rsid w:val="003C20F8"/>
    <w:rsid w:val="003C25BF"/>
    <w:rsid w:val="003C2C05"/>
    <w:rsid w:val="003C4B5C"/>
    <w:rsid w:val="003C5E57"/>
    <w:rsid w:val="003C63C0"/>
    <w:rsid w:val="003C655E"/>
    <w:rsid w:val="003C71E6"/>
    <w:rsid w:val="003D0BAC"/>
    <w:rsid w:val="003D163E"/>
    <w:rsid w:val="003D1A8A"/>
    <w:rsid w:val="003D2457"/>
    <w:rsid w:val="003D2514"/>
    <w:rsid w:val="003D2C6F"/>
    <w:rsid w:val="003D2D41"/>
    <w:rsid w:val="003D51A6"/>
    <w:rsid w:val="003D597D"/>
    <w:rsid w:val="003D6001"/>
    <w:rsid w:val="003D6606"/>
    <w:rsid w:val="003D698C"/>
    <w:rsid w:val="003D6B36"/>
    <w:rsid w:val="003D7145"/>
    <w:rsid w:val="003D725C"/>
    <w:rsid w:val="003D7C94"/>
    <w:rsid w:val="003E121C"/>
    <w:rsid w:val="003E1841"/>
    <w:rsid w:val="003E23F5"/>
    <w:rsid w:val="003E2A58"/>
    <w:rsid w:val="003E3EFD"/>
    <w:rsid w:val="003E4BBE"/>
    <w:rsid w:val="003E53B2"/>
    <w:rsid w:val="003E5723"/>
    <w:rsid w:val="003E5765"/>
    <w:rsid w:val="003E5BDF"/>
    <w:rsid w:val="003E6067"/>
    <w:rsid w:val="003E6786"/>
    <w:rsid w:val="003E69A9"/>
    <w:rsid w:val="003E6B11"/>
    <w:rsid w:val="003E7142"/>
    <w:rsid w:val="003E7346"/>
    <w:rsid w:val="003E7845"/>
    <w:rsid w:val="003F006B"/>
    <w:rsid w:val="003F023F"/>
    <w:rsid w:val="003F094E"/>
    <w:rsid w:val="003F0D12"/>
    <w:rsid w:val="003F12AF"/>
    <w:rsid w:val="003F1799"/>
    <w:rsid w:val="003F1A38"/>
    <w:rsid w:val="003F1A6E"/>
    <w:rsid w:val="003F1E50"/>
    <w:rsid w:val="003F2FF3"/>
    <w:rsid w:val="003F3EE2"/>
    <w:rsid w:val="003F551A"/>
    <w:rsid w:val="003F5BAE"/>
    <w:rsid w:val="003F5C24"/>
    <w:rsid w:val="003F5CE1"/>
    <w:rsid w:val="003F5FF6"/>
    <w:rsid w:val="003F62C2"/>
    <w:rsid w:val="003F6F21"/>
    <w:rsid w:val="003F720F"/>
    <w:rsid w:val="00400C31"/>
    <w:rsid w:val="00400F6D"/>
    <w:rsid w:val="0040327D"/>
    <w:rsid w:val="00403FC2"/>
    <w:rsid w:val="0040422F"/>
    <w:rsid w:val="0040489F"/>
    <w:rsid w:val="00404D5F"/>
    <w:rsid w:val="004051B6"/>
    <w:rsid w:val="00406E2F"/>
    <w:rsid w:val="00407C65"/>
    <w:rsid w:val="004108AE"/>
    <w:rsid w:val="00410B8A"/>
    <w:rsid w:val="004111A8"/>
    <w:rsid w:val="0041198D"/>
    <w:rsid w:val="00412347"/>
    <w:rsid w:val="00412AB2"/>
    <w:rsid w:val="0041377F"/>
    <w:rsid w:val="00413EBB"/>
    <w:rsid w:val="00414319"/>
    <w:rsid w:val="00414F98"/>
    <w:rsid w:val="00415239"/>
    <w:rsid w:val="004157C8"/>
    <w:rsid w:val="00415A9B"/>
    <w:rsid w:val="0041621E"/>
    <w:rsid w:val="004162FF"/>
    <w:rsid w:val="004167D9"/>
    <w:rsid w:val="00416F4C"/>
    <w:rsid w:val="00417006"/>
    <w:rsid w:val="00417300"/>
    <w:rsid w:val="00417487"/>
    <w:rsid w:val="0042023C"/>
    <w:rsid w:val="00420536"/>
    <w:rsid w:val="004218B7"/>
    <w:rsid w:val="004228E1"/>
    <w:rsid w:val="00423331"/>
    <w:rsid w:val="00423AAA"/>
    <w:rsid w:val="00424212"/>
    <w:rsid w:val="00424F63"/>
    <w:rsid w:val="00425736"/>
    <w:rsid w:val="004257B6"/>
    <w:rsid w:val="00426C73"/>
    <w:rsid w:val="00426F1E"/>
    <w:rsid w:val="0042795C"/>
    <w:rsid w:val="00427D6E"/>
    <w:rsid w:val="00431779"/>
    <w:rsid w:val="0043195D"/>
    <w:rsid w:val="00433ADC"/>
    <w:rsid w:val="00433DB0"/>
    <w:rsid w:val="004356DB"/>
    <w:rsid w:val="00435B6D"/>
    <w:rsid w:val="00436319"/>
    <w:rsid w:val="00436735"/>
    <w:rsid w:val="00437323"/>
    <w:rsid w:val="0043754D"/>
    <w:rsid w:val="00437C98"/>
    <w:rsid w:val="00440101"/>
    <w:rsid w:val="0044135D"/>
    <w:rsid w:val="00441FEF"/>
    <w:rsid w:val="00442A76"/>
    <w:rsid w:val="00442CA8"/>
    <w:rsid w:val="004433EF"/>
    <w:rsid w:val="0044447A"/>
    <w:rsid w:val="0044495E"/>
    <w:rsid w:val="004477B8"/>
    <w:rsid w:val="00447CF1"/>
    <w:rsid w:val="00450488"/>
    <w:rsid w:val="00451758"/>
    <w:rsid w:val="004523A0"/>
    <w:rsid w:val="00452496"/>
    <w:rsid w:val="00454B27"/>
    <w:rsid w:val="0045683D"/>
    <w:rsid w:val="004579AD"/>
    <w:rsid w:val="00460E29"/>
    <w:rsid w:val="00461174"/>
    <w:rsid w:val="0046159B"/>
    <w:rsid w:val="00461707"/>
    <w:rsid w:val="004617AF"/>
    <w:rsid w:val="00462957"/>
    <w:rsid w:val="00462AB3"/>
    <w:rsid w:val="00463134"/>
    <w:rsid w:val="004640C0"/>
    <w:rsid w:val="0046428D"/>
    <w:rsid w:val="0046511E"/>
    <w:rsid w:val="0046526C"/>
    <w:rsid w:val="00465D32"/>
    <w:rsid w:val="00466D6D"/>
    <w:rsid w:val="004678A5"/>
    <w:rsid w:val="004707B0"/>
    <w:rsid w:val="00470A43"/>
    <w:rsid w:val="00470FF3"/>
    <w:rsid w:val="004711BC"/>
    <w:rsid w:val="00471FB4"/>
    <w:rsid w:val="00472258"/>
    <w:rsid w:val="004727F9"/>
    <w:rsid w:val="00472B0A"/>
    <w:rsid w:val="00472C97"/>
    <w:rsid w:val="004731BD"/>
    <w:rsid w:val="004750F1"/>
    <w:rsid w:val="0047554A"/>
    <w:rsid w:val="00475687"/>
    <w:rsid w:val="00475F84"/>
    <w:rsid w:val="0047607B"/>
    <w:rsid w:val="0047653D"/>
    <w:rsid w:val="0047686E"/>
    <w:rsid w:val="00477B99"/>
    <w:rsid w:val="00481010"/>
    <w:rsid w:val="00481317"/>
    <w:rsid w:val="004819B8"/>
    <w:rsid w:val="00481CC3"/>
    <w:rsid w:val="00482012"/>
    <w:rsid w:val="004847CC"/>
    <w:rsid w:val="00485DF1"/>
    <w:rsid w:val="004870F9"/>
    <w:rsid w:val="00490FA5"/>
    <w:rsid w:val="0049197A"/>
    <w:rsid w:val="00491A9C"/>
    <w:rsid w:val="00491D80"/>
    <w:rsid w:val="004920FD"/>
    <w:rsid w:val="00492BB2"/>
    <w:rsid w:val="00493559"/>
    <w:rsid w:val="00493E30"/>
    <w:rsid w:val="00494CD4"/>
    <w:rsid w:val="00495F3D"/>
    <w:rsid w:val="00496EC4"/>
    <w:rsid w:val="00497D29"/>
    <w:rsid w:val="004A06A3"/>
    <w:rsid w:val="004A11AD"/>
    <w:rsid w:val="004A1427"/>
    <w:rsid w:val="004A2CC1"/>
    <w:rsid w:val="004A2D11"/>
    <w:rsid w:val="004A58E1"/>
    <w:rsid w:val="004A6A56"/>
    <w:rsid w:val="004A6E48"/>
    <w:rsid w:val="004A75C7"/>
    <w:rsid w:val="004B0136"/>
    <w:rsid w:val="004B0FB4"/>
    <w:rsid w:val="004B1238"/>
    <w:rsid w:val="004B1AED"/>
    <w:rsid w:val="004B299D"/>
    <w:rsid w:val="004B3505"/>
    <w:rsid w:val="004B40F8"/>
    <w:rsid w:val="004B462F"/>
    <w:rsid w:val="004B4A46"/>
    <w:rsid w:val="004B72AD"/>
    <w:rsid w:val="004C2D09"/>
    <w:rsid w:val="004C4168"/>
    <w:rsid w:val="004C41CE"/>
    <w:rsid w:val="004C4278"/>
    <w:rsid w:val="004C45F6"/>
    <w:rsid w:val="004C4EE9"/>
    <w:rsid w:val="004C5BAC"/>
    <w:rsid w:val="004C7CBA"/>
    <w:rsid w:val="004C7D05"/>
    <w:rsid w:val="004D01A9"/>
    <w:rsid w:val="004D0E26"/>
    <w:rsid w:val="004D132D"/>
    <w:rsid w:val="004D2819"/>
    <w:rsid w:val="004D29BB"/>
    <w:rsid w:val="004D4066"/>
    <w:rsid w:val="004D45C4"/>
    <w:rsid w:val="004D468A"/>
    <w:rsid w:val="004D4E1C"/>
    <w:rsid w:val="004D4FCF"/>
    <w:rsid w:val="004D535B"/>
    <w:rsid w:val="004D61DB"/>
    <w:rsid w:val="004D7D07"/>
    <w:rsid w:val="004E0599"/>
    <w:rsid w:val="004E0AE0"/>
    <w:rsid w:val="004E127C"/>
    <w:rsid w:val="004E1658"/>
    <w:rsid w:val="004E1C81"/>
    <w:rsid w:val="004E25CC"/>
    <w:rsid w:val="004E3A40"/>
    <w:rsid w:val="004E41AB"/>
    <w:rsid w:val="004E4EC9"/>
    <w:rsid w:val="004E54B6"/>
    <w:rsid w:val="004E58A0"/>
    <w:rsid w:val="004E6F11"/>
    <w:rsid w:val="004E7925"/>
    <w:rsid w:val="004E7EAD"/>
    <w:rsid w:val="004F19BA"/>
    <w:rsid w:val="004F2316"/>
    <w:rsid w:val="004F399A"/>
    <w:rsid w:val="004F3A4F"/>
    <w:rsid w:val="004F4017"/>
    <w:rsid w:val="004F52DC"/>
    <w:rsid w:val="004F5EF6"/>
    <w:rsid w:val="004F6162"/>
    <w:rsid w:val="004F7BEC"/>
    <w:rsid w:val="00500FC2"/>
    <w:rsid w:val="00501C2E"/>
    <w:rsid w:val="00501C4B"/>
    <w:rsid w:val="00502316"/>
    <w:rsid w:val="0050371D"/>
    <w:rsid w:val="0050417E"/>
    <w:rsid w:val="005048DA"/>
    <w:rsid w:val="00504F91"/>
    <w:rsid w:val="00505A0F"/>
    <w:rsid w:val="005069C5"/>
    <w:rsid w:val="00506E85"/>
    <w:rsid w:val="0050758D"/>
    <w:rsid w:val="00507C4E"/>
    <w:rsid w:val="0051050B"/>
    <w:rsid w:val="005119D1"/>
    <w:rsid w:val="00511E6B"/>
    <w:rsid w:val="0051267A"/>
    <w:rsid w:val="00514B01"/>
    <w:rsid w:val="00514C2A"/>
    <w:rsid w:val="00514FF1"/>
    <w:rsid w:val="00515894"/>
    <w:rsid w:val="00515FEA"/>
    <w:rsid w:val="005169CE"/>
    <w:rsid w:val="00516AA3"/>
    <w:rsid w:val="0052129B"/>
    <w:rsid w:val="0052226D"/>
    <w:rsid w:val="00523DC1"/>
    <w:rsid w:val="00526193"/>
    <w:rsid w:val="00526F08"/>
    <w:rsid w:val="0052776E"/>
    <w:rsid w:val="00530FD6"/>
    <w:rsid w:val="00531DB2"/>
    <w:rsid w:val="0053215F"/>
    <w:rsid w:val="00534833"/>
    <w:rsid w:val="005349DE"/>
    <w:rsid w:val="00534EDB"/>
    <w:rsid w:val="0053509E"/>
    <w:rsid w:val="00536585"/>
    <w:rsid w:val="0053683A"/>
    <w:rsid w:val="005379C9"/>
    <w:rsid w:val="0054067E"/>
    <w:rsid w:val="00541747"/>
    <w:rsid w:val="00541DF4"/>
    <w:rsid w:val="00542894"/>
    <w:rsid w:val="005430E9"/>
    <w:rsid w:val="0054517E"/>
    <w:rsid w:val="00546694"/>
    <w:rsid w:val="005469C3"/>
    <w:rsid w:val="00546F95"/>
    <w:rsid w:val="005506CC"/>
    <w:rsid w:val="00552B94"/>
    <w:rsid w:val="00552F7D"/>
    <w:rsid w:val="00552F83"/>
    <w:rsid w:val="00553459"/>
    <w:rsid w:val="005536E1"/>
    <w:rsid w:val="00553D6A"/>
    <w:rsid w:val="005541BE"/>
    <w:rsid w:val="00555998"/>
    <w:rsid w:val="005575C3"/>
    <w:rsid w:val="0056062E"/>
    <w:rsid w:val="00561032"/>
    <w:rsid w:val="005610E5"/>
    <w:rsid w:val="00562C7A"/>
    <w:rsid w:val="00562F89"/>
    <w:rsid w:val="005633D7"/>
    <w:rsid w:val="0056541A"/>
    <w:rsid w:val="005654D0"/>
    <w:rsid w:val="005656BB"/>
    <w:rsid w:val="00565938"/>
    <w:rsid w:val="00565B0E"/>
    <w:rsid w:val="00565EA5"/>
    <w:rsid w:val="00566471"/>
    <w:rsid w:val="00566B79"/>
    <w:rsid w:val="0056763D"/>
    <w:rsid w:val="00567E5F"/>
    <w:rsid w:val="005700B4"/>
    <w:rsid w:val="005701AC"/>
    <w:rsid w:val="00570CB3"/>
    <w:rsid w:val="0057197B"/>
    <w:rsid w:val="00571D7F"/>
    <w:rsid w:val="005720A7"/>
    <w:rsid w:val="00573FB5"/>
    <w:rsid w:val="00574ADF"/>
    <w:rsid w:val="005756E4"/>
    <w:rsid w:val="00575F15"/>
    <w:rsid w:val="0057607A"/>
    <w:rsid w:val="00576679"/>
    <w:rsid w:val="0057734A"/>
    <w:rsid w:val="00577981"/>
    <w:rsid w:val="00577B76"/>
    <w:rsid w:val="0058076B"/>
    <w:rsid w:val="00580C4F"/>
    <w:rsid w:val="00582063"/>
    <w:rsid w:val="00582657"/>
    <w:rsid w:val="00583573"/>
    <w:rsid w:val="005847EE"/>
    <w:rsid w:val="00585144"/>
    <w:rsid w:val="0058545A"/>
    <w:rsid w:val="00586D6A"/>
    <w:rsid w:val="00590051"/>
    <w:rsid w:val="0059038E"/>
    <w:rsid w:val="00591068"/>
    <w:rsid w:val="00591FD7"/>
    <w:rsid w:val="005932A5"/>
    <w:rsid w:val="00593536"/>
    <w:rsid w:val="0059383B"/>
    <w:rsid w:val="005939C1"/>
    <w:rsid w:val="0059409D"/>
    <w:rsid w:val="0059567B"/>
    <w:rsid w:val="00597057"/>
    <w:rsid w:val="00597FA3"/>
    <w:rsid w:val="005A0EF8"/>
    <w:rsid w:val="005A2947"/>
    <w:rsid w:val="005A3206"/>
    <w:rsid w:val="005A334D"/>
    <w:rsid w:val="005A3FE7"/>
    <w:rsid w:val="005A41C9"/>
    <w:rsid w:val="005A4CED"/>
    <w:rsid w:val="005A6339"/>
    <w:rsid w:val="005A64FD"/>
    <w:rsid w:val="005A79BA"/>
    <w:rsid w:val="005A7D4D"/>
    <w:rsid w:val="005B0254"/>
    <w:rsid w:val="005B076E"/>
    <w:rsid w:val="005B12B6"/>
    <w:rsid w:val="005B31A1"/>
    <w:rsid w:val="005B34C8"/>
    <w:rsid w:val="005B3A86"/>
    <w:rsid w:val="005B3DCB"/>
    <w:rsid w:val="005B3DE6"/>
    <w:rsid w:val="005B45FC"/>
    <w:rsid w:val="005B4EF2"/>
    <w:rsid w:val="005B4F5B"/>
    <w:rsid w:val="005B60E4"/>
    <w:rsid w:val="005B6AE7"/>
    <w:rsid w:val="005B6F07"/>
    <w:rsid w:val="005B7B76"/>
    <w:rsid w:val="005B7B86"/>
    <w:rsid w:val="005B7E2C"/>
    <w:rsid w:val="005C0936"/>
    <w:rsid w:val="005C3461"/>
    <w:rsid w:val="005C3494"/>
    <w:rsid w:val="005C556E"/>
    <w:rsid w:val="005C5801"/>
    <w:rsid w:val="005C5D5C"/>
    <w:rsid w:val="005C61F7"/>
    <w:rsid w:val="005C7E00"/>
    <w:rsid w:val="005C7FF4"/>
    <w:rsid w:val="005D04F4"/>
    <w:rsid w:val="005D3133"/>
    <w:rsid w:val="005D50F5"/>
    <w:rsid w:val="005D685E"/>
    <w:rsid w:val="005D68FE"/>
    <w:rsid w:val="005D70CE"/>
    <w:rsid w:val="005D7562"/>
    <w:rsid w:val="005D7929"/>
    <w:rsid w:val="005E2BEF"/>
    <w:rsid w:val="005E31CC"/>
    <w:rsid w:val="005E4B33"/>
    <w:rsid w:val="005E5597"/>
    <w:rsid w:val="005E6AC1"/>
    <w:rsid w:val="005E6ACF"/>
    <w:rsid w:val="005E6B58"/>
    <w:rsid w:val="005E7501"/>
    <w:rsid w:val="005F040D"/>
    <w:rsid w:val="005F1D46"/>
    <w:rsid w:val="005F25E3"/>
    <w:rsid w:val="005F2EA3"/>
    <w:rsid w:val="005F31DA"/>
    <w:rsid w:val="005F3375"/>
    <w:rsid w:val="005F35CE"/>
    <w:rsid w:val="005F3EFB"/>
    <w:rsid w:val="005F61CF"/>
    <w:rsid w:val="005F6576"/>
    <w:rsid w:val="005F6A31"/>
    <w:rsid w:val="005F70FA"/>
    <w:rsid w:val="00600604"/>
    <w:rsid w:val="00600B6D"/>
    <w:rsid w:val="00600C2C"/>
    <w:rsid w:val="00601A64"/>
    <w:rsid w:val="0060317F"/>
    <w:rsid w:val="00603205"/>
    <w:rsid w:val="0060343F"/>
    <w:rsid w:val="006040D6"/>
    <w:rsid w:val="00604F0C"/>
    <w:rsid w:val="00605605"/>
    <w:rsid w:val="006057F8"/>
    <w:rsid w:val="00605837"/>
    <w:rsid w:val="00605EC0"/>
    <w:rsid w:val="00605FD3"/>
    <w:rsid w:val="0060660F"/>
    <w:rsid w:val="006078C0"/>
    <w:rsid w:val="00607F2B"/>
    <w:rsid w:val="0061091C"/>
    <w:rsid w:val="006118DA"/>
    <w:rsid w:val="00611EDB"/>
    <w:rsid w:val="0061397E"/>
    <w:rsid w:val="00614F26"/>
    <w:rsid w:val="00616F6D"/>
    <w:rsid w:val="00617E58"/>
    <w:rsid w:val="00621497"/>
    <w:rsid w:val="0062169F"/>
    <w:rsid w:val="00621B20"/>
    <w:rsid w:val="0062293C"/>
    <w:rsid w:val="006234CC"/>
    <w:rsid w:val="0062381C"/>
    <w:rsid w:val="0062488C"/>
    <w:rsid w:val="00624AA2"/>
    <w:rsid w:val="00625373"/>
    <w:rsid w:val="006275A8"/>
    <w:rsid w:val="00627C9C"/>
    <w:rsid w:val="00627FA3"/>
    <w:rsid w:val="00630030"/>
    <w:rsid w:val="0063015D"/>
    <w:rsid w:val="006302DD"/>
    <w:rsid w:val="00630FD3"/>
    <w:rsid w:val="00631E2C"/>
    <w:rsid w:val="00633906"/>
    <w:rsid w:val="00633918"/>
    <w:rsid w:val="00633BB6"/>
    <w:rsid w:val="00634331"/>
    <w:rsid w:val="0063467B"/>
    <w:rsid w:val="006375CC"/>
    <w:rsid w:val="006404E0"/>
    <w:rsid w:val="006407F3"/>
    <w:rsid w:val="00640BBD"/>
    <w:rsid w:val="00640CD6"/>
    <w:rsid w:val="00640D8E"/>
    <w:rsid w:val="00641E63"/>
    <w:rsid w:val="006420BC"/>
    <w:rsid w:val="00642A1B"/>
    <w:rsid w:val="0064300C"/>
    <w:rsid w:val="0064382B"/>
    <w:rsid w:val="00643E14"/>
    <w:rsid w:val="006445D5"/>
    <w:rsid w:val="00644668"/>
    <w:rsid w:val="00644900"/>
    <w:rsid w:val="00644CB4"/>
    <w:rsid w:val="006456F6"/>
    <w:rsid w:val="00645B7E"/>
    <w:rsid w:val="00647A79"/>
    <w:rsid w:val="00647B01"/>
    <w:rsid w:val="00647B5A"/>
    <w:rsid w:val="00650878"/>
    <w:rsid w:val="00651072"/>
    <w:rsid w:val="006516AC"/>
    <w:rsid w:val="00652071"/>
    <w:rsid w:val="006533A4"/>
    <w:rsid w:val="006545FB"/>
    <w:rsid w:val="0065507A"/>
    <w:rsid w:val="0065674E"/>
    <w:rsid w:val="00656792"/>
    <w:rsid w:val="00657D53"/>
    <w:rsid w:val="00660952"/>
    <w:rsid w:val="0066199C"/>
    <w:rsid w:val="00662E27"/>
    <w:rsid w:val="00663509"/>
    <w:rsid w:val="00663DCE"/>
    <w:rsid w:val="00665581"/>
    <w:rsid w:val="00665F0C"/>
    <w:rsid w:val="006677A0"/>
    <w:rsid w:val="006709CC"/>
    <w:rsid w:val="006719C5"/>
    <w:rsid w:val="00673E51"/>
    <w:rsid w:val="00675908"/>
    <w:rsid w:val="00675BFE"/>
    <w:rsid w:val="006768A5"/>
    <w:rsid w:val="00676F52"/>
    <w:rsid w:val="00677735"/>
    <w:rsid w:val="006778B2"/>
    <w:rsid w:val="00677981"/>
    <w:rsid w:val="00677C76"/>
    <w:rsid w:val="006802EB"/>
    <w:rsid w:val="006806EE"/>
    <w:rsid w:val="0068084E"/>
    <w:rsid w:val="00680EF0"/>
    <w:rsid w:val="00682CD8"/>
    <w:rsid w:val="00682DEE"/>
    <w:rsid w:val="0068482F"/>
    <w:rsid w:val="0068533C"/>
    <w:rsid w:val="0068540C"/>
    <w:rsid w:val="00685EFC"/>
    <w:rsid w:val="00686FA1"/>
    <w:rsid w:val="0068763D"/>
    <w:rsid w:val="00687E4F"/>
    <w:rsid w:val="00691A96"/>
    <w:rsid w:val="0069205B"/>
    <w:rsid w:val="0069290B"/>
    <w:rsid w:val="00693820"/>
    <w:rsid w:val="00694ED9"/>
    <w:rsid w:val="00695D80"/>
    <w:rsid w:val="00696141"/>
    <w:rsid w:val="00696D14"/>
    <w:rsid w:val="00697414"/>
    <w:rsid w:val="00697E89"/>
    <w:rsid w:val="006A0C39"/>
    <w:rsid w:val="006A1099"/>
    <w:rsid w:val="006A1B7D"/>
    <w:rsid w:val="006A2281"/>
    <w:rsid w:val="006A22A6"/>
    <w:rsid w:val="006A2DE3"/>
    <w:rsid w:val="006A3690"/>
    <w:rsid w:val="006A4C60"/>
    <w:rsid w:val="006A4F7D"/>
    <w:rsid w:val="006A579D"/>
    <w:rsid w:val="006A5DDD"/>
    <w:rsid w:val="006A788C"/>
    <w:rsid w:val="006A7A2C"/>
    <w:rsid w:val="006B0163"/>
    <w:rsid w:val="006B138F"/>
    <w:rsid w:val="006B1BDA"/>
    <w:rsid w:val="006B255C"/>
    <w:rsid w:val="006B2B15"/>
    <w:rsid w:val="006B3E03"/>
    <w:rsid w:val="006B3F46"/>
    <w:rsid w:val="006B5064"/>
    <w:rsid w:val="006B54F8"/>
    <w:rsid w:val="006B6D22"/>
    <w:rsid w:val="006B7BC6"/>
    <w:rsid w:val="006C1771"/>
    <w:rsid w:val="006C28B1"/>
    <w:rsid w:val="006C2B59"/>
    <w:rsid w:val="006C34A0"/>
    <w:rsid w:val="006C381B"/>
    <w:rsid w:val="006C39E9"/>
    <w:rsid w:val="006C49DB"/>
    <w:rsid w:val="006C5E2B"/>
    <w:rsid w:val="006D0DB0"/>
    <w:rsid w:val="006D12EA"/>
    <w:rsid w:val="006D3109"/>
    <w:rsid w:val="006D316C"/>
    <w:rsid w:val="006D33D3"/>
    <w:rsid w:val="006D4163"/>
    <w:rsid w:val="006D4340"/>
    <w:rsid w:val="006D5071"/>
    <w:rsid w:val="006D5606"/>
    <w:rsid w:val="006D5B08"/>
    <w:rsid w:val="006D6228"/>
    <w:rsid w:val="006D6995"/>
    <w:rsid w:val="006E038D"/>
    <w:rsid w:val="006E0C04"/>
    <w:rsid w:val="006E0F03"/>
    <w:rsid w:val="006E1145"/>
    <w:rsid w:val="006E15B7"/>
    <w:rsid w:val="006E22D4"/>
    <w:rsid w:val="006E2877"/>
    <w:rsid w:val="006E29EF"/>
    <w:rsid w:val="006E3BC2"/>
    <w:rsid w:val="006E3FCC"/>
    <w:rsid w:val="006E4B39"/>
    <w:rsid w:val="006E4C90"/>
    <w:rsid w:val="006E7555"/>
    <w:rsid w:val="006F1506"/>
    <w:rsid w:val="006F1C8D"/>
    <w:rsid w:val="006F289B"/>
    <w:rsid w:val="006F2926"/>
    <w:rsid w:val="006F3666"/>
    <w:rsid w:val="006F453E"/>
    <w:rsid w:val="006F5C20"/>
    <w:rsid w:val="006F710A"/>
    <w:rsid w:val="006F73BA"/>
    <w:rsid w:val="006F76FA"/>
    <w:rsid w:val="006F7C0F"/>
    <w:rsid w:val="00700143"/>
    <w:rsid w:val="00700301"/>
    <w:rsid w:val="0070082E"/>
    <w:rsid w:val="00701DDF"/>
    <w:rsid w:val="007020D9"/>
    <w:rsid w:val="0070289F"/>
    <w:rsid w:val="00702EA8"/>
    <w:rsid w:val="007032BA"/>
    <w:rsid w:val="007048DF"/>
    <w:rsid w:val="00704AA8"/>
    <w:rsid w:val="007058D2"/>
    <w:rsid w:val="007059BD"/>
    <w:rsid w:val="00707846"/>
    <w:rsid w:val="007078F5"/>
    <w:rsid w:val="00710A94"/>
    <w:rsid w:val="00713D9C"/>
    <w:rsid w:val="0071535D"/>
    <w:rsid w:val="00715938"/>
    <w:rsid w:val="00716926"/>
    <w:rsid w:val="00716B66"/>
    <w:rsid w:val="00717115"/>
    <w:rsid w:val="0071781F"/>
    <w:rsid w:val="00720FEB"/>
    <w:rsid w:val="00721123"/>
    <w:rsid w:val="007218EC"/>
    <w:rsid w:val="00721B33"/>
    <w:rsid w:val="00721F95"/>
    <w:rsid w:val="0072224B"/>
    <w:rsid w:val="00724324"/>
    <w:rsid w:val="00724690"/>
    <w:rsid w:val="00725270"/>
    <w:rsid w:val="00725486"/>
    <w:rsid w:val="007255A3"/>
    <w:rsid w:val="0072560B"/>
    <w:rsid w:val="007265C6"/>
    <w:rsid w:val="007312FF"/>
    <w:rsid w:val="007321B3"/>
    <w:rsid w:val="0073262E"/>
    <w:rsid w:val="00732D34"/>
    <w:rsid w:val="007354D6"/>
    <w:rsid w:val="00735576"/>
    <w:rsid w:val="00735687"/>
    <w:rsid w:val="007357BD"/>
    <w:rsid w:val="0073592A"/>
    <w:rsid w:val="00736103"/>
    <w:rsid w:val="00736651"/>
    <w:rsid w:val="00737BD0"/>
    <w:rsid w:val="007402A1"/>
    <w:rsid w:val="00740343"/>
    <w:rsid w:val="00741159"/>
    <w:rsid w:val="007414E3"/>
    <w:rsid w:val="007415CB"/>
    <w:rsid w:val="00742165"/>
    <w:rsid w:val="00742230"/>
    <w:rsid w:val="00743690"/>
    <w:rsid w:val="007448CC"/>
    <w:rsid w:val="00744977"/>
    <w:rsid w:val="00744ACD"/>
    <w:rsid w:val="0074537D"/>
    <w:rsid w:val="007455C9"/>
    <w:rsid w:val="007462C0"/>
    <w:rsid w:val="0074665B"/>
    <w:rsid w:val="007467FD"/>
    <w:rsid w:val="00747624"/>
    <w:rsid w:val="00750078"/>
    <w:rsid w:val="00750211"/>
    <w:rsid w:val="00750380"/>
    <w:rsid w:val="00750D21"/>
    <w:rsid w:val="00751036"/>
    <w:rsid w:val="007514C0"/>
    <w:rsid w:val="007520D2"/>
    <w:rsid w:val="00753B94"/>
    <w:rsid w:val="0075460A"/>
    <w:rsid w:val="0075488F"/>
    <w:rsid w:val="007550A2"/>
    <w:rsid w:val="007550A5"/>
    <w:rsid w:val="007555C2"/>
    <w:rsid w:val="007561E1"/>
    <w:rsid w:val="00756714"/>
    <w:rsid w:val="007569F4"/>
    <w:rsid w:val="00756AEB"/>
    <w:rsid w:val="00757C37"/>
    <w:rsid w:val="007604E6"/>
    <w:rsid w:val="00762F09"/>
    <w:rsid w:val="00763353"/>
    <w:rsid w:val="007633B2"/>
    <w:rsid w:val="007647AE"/>
    <w:rsid w:val="00764DD6"/>
    <w:rsid w:val="00764EAE"/>
    <w:rsid w:val="00765579"/>
    <w:rsid w:val="00765A15"/>
    <w:rsid w:val="00766033"/>
    <w:rsid w:val="00766136"/>
    <w:rsid w:val="00766786"/>
    <w:rsid w:val="00767477"/>
    <w:rsid w:val="007675CB"/>
    <w:rsid w:val="007704C1"/>
    <w:rsid w:val="00770651"/>
    <w:rsid w:val="00770DAA"/>
    <w:rsid w:val="00770EC0"/>
    <w:rsid w:val="007723A8"/>
    <w:rsid w:val="00772430"/>
    <w:rsid w:val="00772A9D"/>
    <w:rsid w:val="00773316"/>
    <w:rsid w:val="00773B86"/>
    <w:rsid w:val="00774E13"/>
    <w:rsid w:val="00774E78"/>
    <w:rsid w:val="00775A42"/>
    <w:rsid w:val="007770CC"/>
    <w:rsid w:val="007771F8"/>
    <w:rsid w:val="007802B4"/>
    <w:rsid w:val="00780F38"/>
    <w:rsid w:val="007813E7"/>
    <w:rsid w:val="0078180B"/>
    <w:rsid w:val="00783184"/>
    <w:rsid w:val="007837C7"/>
    <w:rsid w:val="00783A86"/>
    <w:rsid w:val="00785B80"/>
    <w:rsid w:val="00786C13"/>
    <w:rsid w:val="00787190"/>
    <w:rsid w:val="00787259"/>
    <w:rsid w:val="007903C2"/>
    <w:rsid w:val="007904AA"/>
    <w:rsid w:val="00791904"/>
    <w:rsid w:val="00792917"/>
    <w:rsid w:val="00792FA0"/>
    <w:rsid w:val="0079348D"/>
    <w:rsid w:val="0079531F"/>
    <w:rsid w:val="007979AF"/>
    <w:rsid w:val="007A03B4"/>
    <w:rsid w:val="007A07E6"/>
    <w:rsid w:val="007A179E"/>
    <w:rsid w:val="007A1F27"/>
    <w:rsid w:val="007A2189"/>
    <w:rsid w:val="007A37AE"/>
    <w:rsid w:val="007A38E4"/>
    <w:rsid w:val="007A39C0"/>
    <w:rsid w:val="007A4501"/>
    <w:rsid w:val="007A4C73"/>
    <w:rsid w:val="007A4F81"/>
    <w:rsid w:val="007A53C6"/>
    <w:rsid w:val="007A5FA5"/>
    <w:rsid w:val="007A60A4"/>
    <w:rsid w:val="007B012E"/>
    <w:rsid w:val="007B0CC4"/>
    <w:rsid w:val="007B1348"/>
    <w:rsid w:val="007B1361"/>
    <w:rsid w:val="007B252B"/>
    <w:rsid w:val="007B4990"/>
    <w:rsid w:val="007B6924"/>
    <w:rsid w:val="007B7856"/>
    <w:rsid w:val="007C13DB"/>
    <w:rsid w:val="007C3C25"/>
    <w:rsid w:val="007C4609"/>
    <w:rsid w:val="007C5895"/>
    <w:rsid w:val="007C5993"/>
    <w:rsid w:val="007C5A3A"/>
    <w:rsid w:val="007C653C"/>
    <w:rsid w:val="007D03AB"/>
    <w:rsid w:val="007D1CFE"/>
    <w:rsid w:val="007D244B"/>
    <w:rsid w:val="007D2E05"/>
    <w:rsid w:val="007D30FD"/>
    <w:rsid w:val="007D427C"/>
    <w:rsid w:val="007D484D"/>
    <w:rsid w:val="007D4F9C"/>
    <w:rsid w:val="007D68E0"/>
    <w:rsid w:val="007D6A95"/>
    <w:rsid w:val="007D7605"/>
    <w:rsid w:val="007E17D0"/>
    <w:rsid w:val="007E26D9"/>
    <w:rsid w:val="007E3D03"/>
    <w:rsid w:val="007E4D66"/>
    <w:rsid w:val="007E662F"/>
    <w:rsid w:val="007E7405"/>
    <w:rsid w:val="007E7D5C"/>
    <w:rsid w:val="007F0109"/>
    <w:rsid w:val="007F029B"/>
    <w:rsid w:val="007F148E"/>
    <w:rsid w:val="007F2F9C"/>
    <w:rsid w:val="007F65FF"/>
    <w:rsid w:val="007F6B64"/>
    <w:rsid w:val="007F6C97"/>
    <w:rsid w:val="007F6CF4"/>
    <w:rsid w:val="008003FB"/>
    <w:rsid w:val="008013D9"/>
    <w:rsid w:val="0080152F"/>
    <w:rsid w:val="0080165E"/>
    <w:rsid w:val="008018C1"/>
    <w:rsid w:val="0080222C"/>
    <w:rsid w:val="008027E4"/>
    <w:rsid w:val="008048A0"/>
    <w:rsid w:val="00806509"/>
    <w:rsid w:val="0081053D"/>
    <w:rsid w:val="00810576"/>
    <w:rsid w:val="00811051"/>
    <w:rsid w:val="00812161"/>
    <w:rsid w:val="008121DF"/>
    <w:rsid w:val="008124FE"/>
    <w:rsid w:val="008140BA"/>
    <w:rsid w:val="008140D7"/>
    <w:rsid w:val="008147FD"/>
    <w:rsid w:val="008154B9"/>
    <w:rsid w:val="00815709"/>
    <w:rsid w:val="008159AB"/>
    <w:rsid w:val="00815CD5"/>
    <w:rsid w:val="00815DB7"/>
    <w:rsid w:val="00816489"/>
    <w:rsid w:val="00816E05"/>
    <w:rsid w:val="00816E9F"/>
    <w:rsid w:val="0081772D"/>
    <w:rsid w:val="0082092D"/>
    <w:rsid w:val="00820E6E"/>
    <w:rsid w:val="00821A2C"/>
    <w:rsid w:val="00821C96"/>
    <w:rsid w:val="00823235"/>
    <w:rsid w:val="0082356D"/>
    <w:rsid w:val="00823A20"/>
    <w:rsid w:val="00823BDB"/>
    <w:rsid w:val="00823FB6"/>
    <w:rsid w:val="008248E9"/>
    <w:rsid w:val="008252B1"/>
    <w:rsid w:val="008252BE"/>
    <w:rsid w:val="008263FF"/>
    <w:rsid w:val="00827454"/>
    <w:rsid w:val="00830924"/>
    <w:rsid w:val="00831841"/>
    <w:rsid w:val="0083198D"/>
    <w:rsid w:val="008327C6"/>
    <w:rsid w:val="00833436"/>
    <w:rsid w:val="008339CC"/>
    <w:rsid w:val="0083454B"/>
    <w:rsid w:val="00834A4F"/>
    <w:rsid w:val="00835662"/>
    <w:rsid w:val="00835AF2"/>
    <w:rsid w:val="00837492"/>
    <w:rsid w:val="0083787C"/>
    <w:rsid w:val="00837CCC"/>
    <w:rsid w:val="00841CB6"/>
    <w:rsid w:val="008420D7"/>
    <w:rsid w:val="00842793"/>
    <w:rsid w:val="008438D8"/>
    <w:rsid w:val="00843F69"/>
    <w:rsid w:val="008440FA"/>
    <w:rsid w:val="00844702"/>
    <w:rsid w:val="008447BB"/>
    <w:rsid w:val="0084549B"/>
    <w:rsid w:val="00845968"/>
    <w:rsid w:val="008459D4"/>
    <w:rsid w:val="00847538"/>
    <w:rsid w:val="0084774B"/>
    <w:rsid w:val="00847B6E"/>
    <w:rsid w:val="00850E0E"/>
    <w:rsid w:val="008524A7"/>
    <w:rsid w:val="00852735"/>
    <w:rsid w:val="00855391"/>
    <w:rsid w:val="00857641"/>
    <w:rsid w:val="00860CF4"/>
    <w:rsid w:val="00860F76"/>
    <w:rsid w:val="00861B4B"/>
    <w:rsid w:val="00861CFB"/>
    <w:rsid w:val="00861E45"/>
    <w:rsid w:val="008628D2"/>
    <w:rsid w:val="00863D85"/>
    <w:rsid w:val="00864222"/>
    <w:rsid w:val="00865AC7"/>
    <w:rsid w:val="0086620B"/>
    <w:rsid w:val="00867C3E"/>
    <w:rsid w:val="008710A8"/>
    <w:rsid w:val="00871255"/>
    <w:rsid w:val="00871E4F"/>
    <w:rsid w:val="00872030"/>
    <w:rsid w:val="00873BE9"/>
    <w:rsid w:val="008752C0"/>
    <w:rsid w:val="00876C66"/>
    <w:rsid w:val="0088073C"/>
    <w:rsid w:val="00880FD2"/>
    <w:rsid w:val="00881D3F"/>
    <w:rsid w:val="0088270B"/>
    <w:rsid w:val="00883712"/>
    <w:rsid w:val="00883984"/>
    <w:rsid w:val="00883CA9"/>
    <w:rsid w:val="00884D7B"/>
    <w:rsid w:val="0088679C"/>
    <w:rsid w:val="00887807"/>
    <w:rsid w:val="00887B36"/>
    <w:rsid w:val="0089040B"/>
    <w:rsid w:val="00890C2B"/>
    <w:rsid w:val="0089131A"/>
    <w:rsid w:val="008921E7"/>
    <w:rsid w:val="0089247E"/>
    <w:rsid w:val="00892AB2"/>
    <w:rsid w:val="00892F4D"/>
    <w:rsid w:val="00893242"/>
    <w:rsid w:val="00893C9A"/>
    <w:rsid w:val="00894496"/>
    <w:rsid w:val="0089452B"/>
    <w:rsid w:val="00894AEA"/>
    <w:rsid w:val="0089534D"/>
    <w:rsid w:val="00895C08"/>
    <w:rsid w:val="00896049"/>
    <w:rsid w:val="008962D4"/>
    <w:rsid w:val="008A0C73"/>
    <w:rsid w:val="008A1006"/>
    <w:rsid w:val="008A15DC"/>
    <w:rsid w:val="008A1816"/>
    <w:rsid w:val="008A2431"/>
    <w:rsid w:val="008A29FC"/>
    <w:rsid w:val="008A2E00"/>
    <w:rsid w:val="008A2F05"/>
    <w:rsid w:val="008A3270"/>
    <w:rsid w:val="008A3719"/>
    <w:rsid w:val="008A38CE"/>
    <w:rsid w:val="008A3CA7"/>
    <w:rsid w:val="008A4306"/>
    <w:rsid w:val="008A4BCC"/>
    <w:rsid w:val="008A4E7D"/>
    <w:rsid w:val="008A7541"/>
    <w:rsid w:val="008A75F5"/>
    <w:rsid w:val="008A7B37"/>
    <w:rsid w:val="008B11A7"/>
    <w:rsid w:val="008B185C"/>
    <w:rsid w:val="008B2B22"/>
    <w:rsid w:val="008B2B55"/>
    <w:rsid w:val="008B35D2"/>
    <w:rsid w:val="008B4FC0"/>
    <w:rsid w:val="008B5341"/>
    <w:rsid w:val="008B602E"/>
    <w:rsid w:val="008B606E"/>
    <w:rsid w:val="008B6B2B"/>
    <w:rsid w:val="008B7359"/>
    <w:rsid w:val="008B785E"/>
    <w:rsid w:val="008B7F0D"/>
    <w:rsid w:val="008C0EBC"/>
    <w:rsid w:val="008C1A07"/>
    <w:rsid w:val="008C2045"/>
    <w:rsid w:val="008C2F8F"/>
    <w:rsid w:val="008C308B"/>
    <w:rsid w:val="008C4458"/>
    <w:rsid w:val="008C48F8"/>
    <w:rsid w:val="008C7D2D"/>
    <w:rsid w:val="008D036D"/>
    <w:rsid w:val="008D10DA"/>
    <w:rsid w:val="008D1FC5"/>
    <w:rsid w:val="008D2D23"/>
    <w:rsid w:val="008D3025"/>
    <w:rsid w:val="008D432D"/>
    <w:rsid w:val="008D4BDA"/>
    <w:rsid w:val="008D4CF0"/>
    <w:rsid w:val="008D5D14"/>
    <w:rsid w:val="008D7B05"/>
    <w:rsid w:val="008E04E2"/>
    <w:rsid w:val="008E1AA7"/>
    <w:rsid w:val="008E27A6"/>
    <w:rsid w:val="008E38CB"/>
    <w:rsid w:val="008E3F40"/>
    <w:rsid w:val="008E4068"/>
    <w:rsid w:val="008E450C"/>
    <w:rsid w:val="008E5785"/>
    <w:rsid w:val="008E657D"/>
    <w:rsid w:val="008E75B0"/>
    <w:rsid w:val="008F131B"/>
    <w:rsid w:val="008F2F77"/>
    <w:rsid w:val="008F65F9"/>
    <w:rsid w:val="008F706C"/>
    <w:rsid w:val="008F798F"/>
    <w:rsid w:val="008F7ACC"/>
    <w:rsid w:val="00901394"/>
    <w:rsid w:val="009015F9"/>
    <w:rsid w:val="00901D9A"/>
    <w:rsid w:val="0090204E"/>
    <w:rsid w:val="0090218C"/>
    <w:rsid w:val="00902729"/>
    <w:rsid w:val="00902AA1"/>
    <w:rsid w:val="00904450"/>
    <w:rsid w:val="00904A7E"/>
    <w:rsid w:val="00904CE9"/>
    <w:rsid w:val="009062AA"/>
    <w:rsid w:val="00907056"/>
    <w:rsid w:val="0090789D"/>
    <w:rsid w:val="00907F83"/>
    <w:rsid w:val="009112F2"/>
    <w:rsid w:val="00912DCA"/>
    <w:rsid w:val="00912DF4"/>
    <w:rsid w:val="00913A00"/>
    <w:rsid w:val="00914C1F"/>
    <w:rsid w:val="009157D6"/>
    <w:rsid w:val="009211D4"/>
    <w:rsid w:val="0092272A"/>
    <w:rsid w:val="00923668"/>
    <w:rsid w:val="00923B64"/>
    <w:rsid w:val="00924B1C"/>
    <w:rsid w:val="00925414"/>
    <w:rsid w:val="00926988"/>
    <w:rsid w:val="00926A7C"/>
    <w:rsid w:val="0092756E"/>
    <w:rsid w:val="00931143"/>
    <w:rsid w:val="009311DF"/>
    <w:rsid w:val="00931D94"/>
    <w:rsid w:val="009325F9"/>
    <w:rsid w:val="00932896"/>
    <w:rsid w:val="00932AB8"/>
    <w:rsid w:val="00933A58"/>
    <w:rsid w:val="00933F8F"/>
    <w:rsid w:val="009359B4"/>
    <w:rsid w:val="0093766D"/>
    <w:rsid w:val="009377A3"/>
    <w:rsid w:val="00937FB6"/>
    <w:rsid w:val="0094279A"/>
    <w:rsid w:val="00942B6E"/>
    <w:rsid w:val="00942F2E"/>
    <w:rsid w:val="009442DB"/>
    <w:rsid w:val="00944D55"/>
    <w:rsid w:val="00946CA6"/>
    <w:rsid w:val="00947B46"/>
    <w:rsid w:val="00947DC2"/>
    <w:rsid w:val="0095033C"/>
    <w:rsid w:val="009517FF"/>
    <w:rsid w:val="00952576"/>
    <w:rsid w:val="0095271E"/>
    <w:rsid w:val="00952C21"/>
    <w:rsid w:val="00952FD1"/>
    <w:rsid w:val="00953C68"/>
    <w:rsid w:val="00954F36"/>
    <w:rsid w:val="009550B8"/>
    <w:rsid w:val="0095542B"/>
    <w:rsid w:val="00955443"/>
    <w:rsid w:val="009558B7"/>
    <w:rsid w:val="00955D47"/>
    <w:rsid w:val="0095629E"/>
    <w:rsid w:val="00957681"/>
    <w:rsid w:val="00957BB3"/>
    <w:rsid w:val="00957BC5"/>
    <w:rsid w:val="00957BDD"/>
    <w:rsid w:val="00957CD5"/>
    <w:rsid w:val="00960380"/>
    <w:rsid w:val="00960E33"/>
    <w:rsid w:val="00960E97"/>
    <w:rsid w:val="00961889"/>
    <w:rsid w:val="00961C48"/>
    <w:rsid w:val="00963A5C"/>
    <w:rsid w:val="009645B1"/>
    <w:rsid w:val="009670B2"/>
    <w:rsid w:val="009671E9"/>
    <w:rsid w:val="00967E2B"/>
    <w:rsid w:val="0097037E"/>
    <w:rsid w:val="0097064B"/>
    <w:rsid w:val="009715AC"/>
    <w:rsid w:val="009721AE"/>
    <w:rsid w:val="009722DB"/>
    <w:rsid w:val="0097437F"/>
    <w:rsid w:val="0097465B"/>
    <w:rsid w:val="0097475C"/>
    <w:rsid w:val="0097480B"/>
    <w:rsid w:val="00975111"/>
    <w:rsid w:val="00975718"/>
    <w:rsid w:val="00975F79"/>
    <w:rsid w:val="009764C9"/>
    <w:rsid w:val="0097691F"/>
    <w:rsid w:val="00976ACA"/>
    <w:rsid w:val="00977601"/>
    <w:rsid w:val="00977B83"/>
    <w:rsid w:val="0098174E"/>
    <w:rsid w:val="00982406"/>
    <w:rsid w:val="00982878"/>
    <w:rsid w:val="00982928"/>
    <w:rsid w:val="00982C7C"/>
    <w:rsid w:val="00982E69"/>
    <w:rsid w:val="009835FD"/>
    <w:rsid w:val="00984963"/>
    <w:rsid w:val="0098657D"/>
    <w:rsid w:val="00987305"/>
    <w:rsid w:val="0098769E"/>
    <w:rsid w:val="00987A50"/>
    <w:rsid w:val="00987F9E"/>
    <w:rsid w:val="009903D6"/>
    <w:rsid w:val="009904DA"/>
    <w:rsid w:val="0099053D"/>
    <w:rsid w:val="009915D4"/>
    <w:rsid w:val="00992A08"/>
    <w:rsid w:val="00992AFB"/>
    <w:rsid w:val="00992D8A"/>
    <w:rsid w:val="00993B0B"/>
    <w:rsid w:val="00993CB6"/>
    <w:rsid w:val="009955E3"/>
    <w:rsid w:val="0099573C"/>
    <w:rsid w:val="009957BE"/>
    <w:rsid w:val="00995E87"/>
    <w:rsid w:val="00997B03"/>
    <w:rsid w:val="00997D77"/>
    <w:rsid w:val="00997EF4"/>
    <w:rsid w:val="009A046E"/>
    <w:rsid w:val="009A093E"/>
    <w:rsid w:val="009A0A66"/>
    <w:rsid w:val="009A0D5D"/>
    <w:rsid w:val="009A1845"/>
    <w:rsid w:val="009A1C7E"/>
    <w:rsid w:val="009A1CD1"/>
    <w:rsid w:val="009A3021"/>
    <w:rsid w:val="009A31EE"/>
    <w:rsid w:val="009A3B68"/>
    <w:rsid w:val="009A3D9A"/>
    <w:rsid w:val="009A3E28"/>
    <w:rsid w:val="009A407D"/>
    <w:rsid w:val="009A55A7"/>
    <w:rsid w:val="009A6727"/>
    <w:rsid w:val="009A6767"/>
    <w:rsid w:val="009A680D"/>
    <w:rsid w:val="009A77FF"/>
    <w:rsid w:val="009B0B03"/>
    <w:rsid w:val="009B180C"/>
    <w:rsid w:val="009B1C8C"/>
    <w:rsid w:val="009B28A9"/>
    <w:rsid w:val="009B3830"/>
    <w:rsid w:val="009B44D0"/>
    <w:rsid w:val="009B4848"/>
    <w:rsid w:val="009B4D08"/>
    <w:rsid w:val="009B4DDC"/>
    <w:rsid w:val="009B5225"/>
    <w:rsid w:val="009B52F2"/>
    <w:rsid w:val="009B5ACB"/>
    <w:rsid w:val="009B5F22"/>
    <w:rsid w:val="009B6BEE"/>
    <w:rsid w:val="009B7882"/>
    <w:rsid w:val="009B7A25"/>
    <w:rsid w:val="009C0572"/>
    <w:rsid w:val="009C092D"/>
    <w:rsid w:val="009C3ECE"/>
    <w:rsid w:val="009C5619"/>
    <w:rsid w:val="009C6358"/>
    <w:rsid w:val="009C6706"/>
    <w:rsid w:val="009C6BCE"/>
    <w:rsid w:val="009C757B"/>
    <w:rsid w:val="009C7736"/>
    <w:rsid w:val="009D10E5"/>
    <w:rsid w:val="009D2583"/>
    <w:rsid w:val="009D27A4"/>
    <w:rsid w:val="009D2FBE"/>
    <w:rsid w:val="009D30FA"/>
    <w:rsid w:val="009D6060"/>
    <w:rsid w:val="009D629C"/>
    <w:rsid w:val="009D6AF9"/>
    <w:rsid w:val="009E0D20"/>
    <w:rsid w:val="009E0DC8"/>
    <w:rsid w:val="009E112D"/>
    <w:rsid w:val="009E3360"/>
    <w:rsid w:val="009E3CDA"/>
    <w:rsid w:val="009E3E28"/>
    <w:rsid w:val="009E4601"/>
    <w:rsid w:val="009E4A93"/>
    <w:rsid w:val="009E6F67"/>
    <w:rsid w:val="009F00B6"/>
    <w:rsid w:val="009F0E0A"/>
    <w:rsid w:val="009F1CCE"/>
    <w:rsid w:val="009F2030"/>
    <w:rsid w:val="009F2797"/>
    <w:rsid w:val="009F3455"/>
    <w:rsid w:val="009F354C"/>
    <w:rsid w:val="009F4585"/>
    <w:rsid w:val="009F4F54"/>
    <w:rsid w:val="009F6E05"/>
    <w:rsid w:val="00A0059B"/>
    <w:rsid w:val="00A008DF"/>
    <w:rsid w:val="00A01010"/>
    <w:rsid w:val="00A01041"/>
    <w:rsid w:val="00A01E6F"/>
    <w:rsid w:val="00A02729"/>
    <w:rsid w:val="00A03685"/>
    <w:rsid w:val="00A0407F"/>
    <w:rsid w:val="00A043F5"/>
    <w:rsid w:val="00A04437"/>
    <w:rsid w:val="00A05CFD"/>
    <w:rsid w:val="00A06034"/>
    <w:rsid w:val="00A0672F"/>
    <w:rsid w:val="00A0798A"/>
    <w:rsid w:val="00A1085C"/>
    <w:rsid w:val="00A10D1C"/>
    <w:rsid w:val="00A12059"/>
    <w:rsid w:val="00A144A0"/>
    <w:rsid w:val="00A17033"/>
    <w:rsid w:val="00A17785"/>
    <w:rsid w:val="00A239DB"/>
    <w:rsid w:val="00A23A1D"/>
    <w:rsid w:val="00A240DB"/>
    <w:rsid w:val="00A24CDE"/>
    <w:rsid w:val="00A26186"/>
    <w:rsid w:val="00A26695"/>
    <w:rsid w:val="00A27166"/>
    <w:rsid w:val="00A2720F"/>
    <w:rsid w:val="00A276CC"/>
    <w:rsid w:val="00A277F2"/>
    <w:rsid w:val="00A304C7"/>
    <w:rsid w:val="00A30998"/>
    <w:rsid w:val="00A30FF7"/>
    <w:rsid w:val="00A351DA"/>
    <w:rsid w:val="00A3565C"/>
    <w:rsid w:val="00A35F17"/>
    <w:rsid w:val="00A43E7C"/>
    <w:rsid w:val="00A43F26"/>
    <w:rsid w:val="00A45D7C"/>
    <w:rsid w:val="00A460A6"/>
    <w:rsid w:val="00A5089C"/>
    <w:rsid w:val="00A50B1C"/>
    <w:rsid w:val="00A50BCD"/>
    <w:rsid w:val="00A5187A"/>
    <w:rsid w:val="00A52266"/>
    <w:rsid w:val="00A53397"/>
    <w:rsid w:val="00A53EDA"/>
    <w:rsid w:val="00A54D40"/>
    <w:rsid w:val="00A54E33"/>
    <w:rsid w:val="00A54EFD"/>
    <w:rsid w:val="00A55730"/>
    <w:rsid w:val="00A57DCC"/>
    <w:rsid w:val="00A57E1D"/>
    <w:rsid w:val="00A614DA"/>
    <w:rsid w:val="00A6167C"/>
    <w:rsid w:val="00A62D0A"/>
    <w:rsid w:val="00A63264"/>
    <w:rsid w:val="00A63426"/>
    <w:rsid w:val="00A63560"/>
    <w:rsid w:val="00A639E1"/>
    <w:rsid w:val="00A63D87"/>
    <w:rsid w:val="00A63FD0"/>
    <w:rsid w:val="00A64ED3"/>
    <w:rsid w:val="00A65D89"/>
    <w:rsid w:val="00A66124"/>
    <w:rsid w:val="00A66603"/>
    <w:rsid w:val="00A67ECA"/>
    <w:rsid w:val="00A721EB"/>
    <w:rsid w:val="00A725B4"/>
    <w:rsid w:val="00A725DE"/>
    <w:rsid w:val="00A72C2F"/>
    <w:rsid w:val="00A72FBC"/>
    <w:rsid w:val="00A7508E"/>
    <w:rsid w:val="00A75D68"/>
    <w:rsid w:val="00A7632A"/>
    <w:rsid w:val="00A77AD9"/>
    <w:rsid w:val="00A77CBE"/>
    <w:rsid w:val="00A80397"/>
    <w:rsid w:val="00A80463"/>
    <w:rsid w:val="00A81E1E"/>
    <w:rsid w:val="00A824C1"/>
    <w:rsid w:val="00A82BAF"/>
    <w:rsid w:val="00A83CFB"/>
    <w:rsid w:val="00A83E56"/>
    <w:rsid w:val="00A84C45"/>
    <w:rsid w:val="00A84F75"/>
    <w:rsid w:val="00A85640"/>
    <w:rsid w:val="00A856A6"/>
    <w:rsid w:val="00A85C4E"/>
    <w:rsid w:val="00A87AB9"/>
    <w:rsid w:val="00A87FCC"/>
    <w:rsid w:val="00A900CD"/>
    <w:rsid w:val="00A90555"/>
    <w:rsid w:val="00A90E3C"/>
    <w:rsid w:val="00A91C76"/>
    <w:rsid w:val="00A9472E"/>
    <w:rsid w:val="00A953C5"/>
    <w:rsid w:val="00A957E5"/>
    <w:rsid w:val="00A95806"/>
    <w:rsid w:val="00A95C94"/>
    <w:rsid w:val="00A97064"/>
    <w:rsid w:val="00AA10FD"/>
    <w:rsid w:val="00AA1267"/>
    <w:rsid w:val="00AA1FF5"/>
    <w:rsid w:val="00AA226C"/>
    <w:rsid w:val="00AA237E"/>
    <w:rsid w:val="00AA3C73"/>
    <w:rsid w:val="00AA3DF4"/>
    <w:rsid w:val="00AA421C"/>
    <w:rsid w:val="00AA46FE"/>
    <w:rsid w:val="00AA4DB4"/>
    <w:rsid w:val="00AA5252"/>
    <w:rsid w:val="00AA5616"/>
    <w:rsid w:val="00AA595B"/>
    <w:rsid w:val="00AA5C05"/>
    <w:rsid w:val="00AA5C69"/>
    <w:rsid w:val="00AA60BB"/>
    <w:rsid w:val="00AA6755"/>
    <w:rsid w:val="00AA7082"/>
    <w:rsid w:val="00AA752A"/>
    <w:rsid w:val="00AB247D"/>
    <w:rsid w:val="00AB250C"/>
    <w:rsid w:val="00AB2E39"/>
    <w:rsid w:val="00AB3865"/>
    <w:rsid w:val="00AB43BF"/>
    <w:rsid w:val="00AB45E3"/>
    <w:rsid w:val="00AB5371"/>
    <w:rsid w:val="00AB5E66"/>
    <w:rsid w:val="00AB609F"/>
    <w:rsid w:val="00AB6345"/>
    <w:rsid w:val="00AB66D7"/>
    <w:rsid w:val="00AB67B4"/>
    <w:rsid w:val="00AB68C5"/>
    <w:rsid w:val="00AB6F8A"/>
    <w:rsid w:val="00AB7022"/>
    <w:rsid w:val="00AB70D2"/>
    <w:rsid w:val="00AB79BC"/>
    <w:rsid w:val="00AC08EC"/>
    <w:rsid w:val="00AC552F"/>
    <w:rsid w:val="00AC5998"/>
    <w:rsid w:val="00AC5AA8"/>
    <w:rsid w:val="00AC6A67"/>
    <w:rsid w:val="00AC7671"/>
    <w:rsid w:val="00AC7C74"/>
    <w:rsid w:val="00AC7EF3"/>
    <w:rsid w:val="00AD09E1"/>
    <w:rsid w:val="00AD117B"/>
    <w:rsid w:val="00AD1626"/>
    <w:rsid w:val="00AD1852"/>
    <w:rsid w:val="00AD1C02"/>
    <w:rsid w:val="00AD3255"/>
    <w:rsid w:val="00AD3C7B"/>
    <w:rsid w:val="00AD3D13"/>
    <w:rsid w:val="00AD4C93"/>
    <w:rsid w:val="00AD4EBB"/>
    <w:rsid w:val="00AD7378"/>
    <w:rsid w:val="00AD77E2"/>
    <w:rsid w:val="00AE0478"/>
    <w:rsid w:val="00AE0E4B"/>
    <w:rsid w:val="00AE1A44"/>
    <w:rsid w:val="00AE3372"/>
    <w:rsid w:val="00AE35E4"/>
    <w:rsid w:val="00AE4177"/>
    <w:rsid w:val="00AE46FA"/>
    <w:rsid w:val="00AE5050"/>
    <w:rsid w:val="00AE6143"/>
    <w:rsid w:val="00AE74A7"/>
    <w:rsid w:val="00AE7F04"/>
    <w:rsid w:val="00AF0E03"/>
    <w:rsid w:val="00AF0F5A"/>
    <w:rsid w:val="00AF11D1"/>
    <w:rsid w:val="00AF15F8"/>
    <w:rsid w:val="00AF18B0"/>
    <w:rsid w:val="00AF1F85"/>
    <w:rsid w:val="00AF2185"/>
    <w:rsid w:val="00AF2564"/>
    <w:rsid w:val="00AF286D"/>
    <w:rsid w:val="00AF36B6"/>
    <w:rsid w:val="00AF46EC"/>
    <w:rsid w:val="00AF5523"/>
    <w:rsid w:val="00AF671C"/>
    <w:rsid w:val="00AF7868"/>
    <w:rsid w:val="00B0049A"/>
    <w:rsid w:val="00B00A47"/>
    <w:rsid w:val="00B00CC2"/>
    <w:rsid w:val="00B0253E"/>
    <w:rsid w:val="00B0310B"/>
    <w:rsid w:val="00B04D90"/>
    <w:rsid w:val="00B04FA5"/>
    <w:rsid w:val="00B051BF"/>
    <w:rsid w:val="00B051C8"/>
    <w:rsid w:val="00B059C3"/>
    <w:rsid w:val="00B06738"/>
    <w:rsid w:val="00B06BE0"/>
    <w:rsid w:val="00B07468"/>
    <w:rsid w:val="00B074DA"/>
    <w:rsid w:val="00B0765D"/>
    <w:rsid w:val="00B07998"/>
    <w:rsid w:val="00B07AAC"/>
    <w:rsid w:val="00B07BE6"/>
    <w:rsid w:val="00B1041E"/>
    <w:rsid w:val="00B115CB"/>
    <w:rsid w:val="00B12744"/>
    <w:rsid w:val="00B1288B"/>
    <w:rsid w:val="00B136D5"/>
    <w:rsid w:val="00B13E19"/>
    <w:rsid w:val="00B13ECC"/>
    <w:rsid w:val="00B13ED4"/>
    <w:rsid w:val="00B145C2"/>
    <w:rsid w:val="00B14BD5"/>
    <w:rsid w:val="00B15210"/>
    <w:rsid w:val="00B159D3"/>
    <w:rsid w:val="00B164B0"/>
    <w:rsid w:val="00B16929"/>
    <w:rsid w:val="00B16D66"/>
    <w:rsid w:val="00B17163"/>
    <w:rsid w:val="00B17199"/>
    <w:rsid w:val="00B17C23"/>
    <w:rsid w:val="00B204EB"/>
    <w:rsid w:val="00B21B35"/>
    <w:rsid w:val="00B21E9D"/>
    <w:rsid w:val="00B22367"/>
    <w:rsid w:val="00B2276C"/>
    <w:rsid w:val="00B2321A"/>
    <w:rsid w:val="00B23A58"/>
    <w:rsid w:val="00B23C24"/>
    <w:rsid w:val="00B23C42"/>
    <w:rsid w:val="00B24730"/>
    <w:rsid w:val="00B25C0C"/>
    <w:rsid w:val="00B261A2"/>
    <w:rsid w:val="00B26EB5"/>
    <w:rsid w:val="00B3056A"/>
    <w:rsid w:val="00B30E22"/>
    <w:rsid w:val="00B31EDB"/>
    <w:rsid w:val="00B32890"/>
    <w:rsid w:val="00B33E50"/>
    <w:rsid w:val="00B35B88"/>
    <w:rsid w:val="00B36176"/>
    <w:rsid w:val="00B375B9"/>
    <w:rsid w:val="00B37CF2"/>
    <w:rsid w:val="00B4028F"/>
    <w:rsid w:val="00B407C6"/>
    <w:rsid w:val="00B407E0"/>
    <w:rsid w:val="00B40806"/>
    <w:rsid w:val="00B4110B"/>
    <w:rsid w:val="00B41CCE"/>
    <w:rsid w:val="00B42378"/>
    <w:rsid w:val="00B42D9C"/>
    <w:rsid w:val="00B4313B"/>
    <w:rsid w:val="00B43703"/>
    <w:rsid w:val="00B43BFD"/>
    <w:rsid w:val="00B44102"/>
    <w:rsid w:val="00B4584B"/>
    <w:rsid w:val="00B46272"/>
    <w:rsid w:val="00B46F4B"/>
    <w:rsid w:val="00B50297"/>
    <w:rsid w:val="00B50344"/>
    <w:rsid w:val="00B515C9"/>
    <w:rsid w:val="00B527B9"/>
    <w:rsid w:val="00B5291A"/>
    <w:rsid w:val="00B537EB"/>
    <w:rsid w:val="00B553CB"/>
    <w:rsid w:val="00B55474"/>
    <w:rsid w:val="00B557DC"/>
    <w:rsid w:val="00B564E8"/>
    <w:rsid w:val="00B60694"/>
    <w:rsid w:val="00B60E69"/>
    <w:rsid w:val="00B615CD"/>
    <w:rsid w:val="00B61AF3"/>
    <w:rsid w:val="00B625AE"/>
    <w:rsid w:val="00B63FAD"/>
    <w:rsid w:val="00B64DA1"/>
    <w:rsid w:val="00B650A3"/>
    <w:rsid w:val="00B65375"/>
    <w:rsid w:val="00B66038"/>
    <w:rsid w:val="00B70425"/>
    <w:rsid w:val="00B70844"/>
    <w:rsid w:val="00B714EC"/>
    <w:rsid w:val="00B72DE0"/>
    <w:rsid w:val="00B752F3"/>
    <w:rsid w:val="00B75D1F"/>
    <w:rsid w:val="00B75E68"/>
    <w:rsid w:val="00B76361"/>
    <w:rsid w:val="00B7788B"/>
    <w:rsid w:val="00B77E5E"/>
    <w:rsid w:val="00B80E3D"/>
    <w:rsid w:val="00B82289"/>
    <w:rsid w:val="00B825BB"/>
    <w:rsid w:val="00B83FD5"/>
    <w:rsid w:val="00B8408E"/>
    <w:rsid w:val="00B84153"/>
    <w:rsid w:val="00B84FAA"/>
    <w:rsid w:val="00B87E11"/>
    <w:rsid w:val="00B90579"/>
    <w:rsid w:val="00B90C08"/>
    <w:rsid w:val="00B91100"/>
    <w:rsid w:val="00B94DAC"/>
    <w:rsid w:val="00B95088"/>
    <w:rsid w:val="00B95E53"/>
    <w:rsid w:val="00B963EC"/>
    <w:rsid w:val="00B9651F"/>
    <w:rsid w:val="00B96DDC"/>
    <w:rsid w:val="00B9751C"/>
    <w:rsid w:val="00BA0F01"/>
    <w:rsid w:val="00BA1081"/>
    <w:rsid w:val="00BA1238"/>
    <w:rsid w:val="00BA1E98"/>
    <w:rsid w:val="00BA355B"/>
    <w:rsid w:val="00BA3A6B"/>
    <w:rsid w:val="00BA50B6"/>
    <w:rsid w:val="00BA5A03"/>
    <w:rsid w:val="00BA5C69"/>
    <w:rsid w:val="00BA629A"/>
    <w:rsid w:val="00BA6E13"/>
    <w:rsid w:val="00BA6EDB"/>
    <w:rsid w:val="00BA726D"/>
    <w:rsid w:val="00BA79EB"/>
    <w:rsid w:val="00BB037C"/>
    <w:rsid w:val="00BB0AC4"/>
    <w:rsid w:val="00BB1129"/>
    <w:rsid w:val="00BB3209"/>
    <w:rsid w:val="00BB3430"/>
    <w:rsid w:val="00BB4BD5"/>
    <w:rsid w:val="00BB6992"/>
    <w:rsid w:val="00BB6AC9"/>
    <w:rsid w:val="00BB7F2B"/>
    <w:rsid w:val="00BC02E6"/>
    <w:rsid w:val="00BC08C3"/>
    <w:rsid w:val="00BC0F51"/>
    <w:rsid w:val="00BC0FEB"/>
    <w:rsid w:val="00BC243E"/>
    <w:rsid w:val="00BC2553"/>
    <w:rsid w:val="00BC25B8"/>
    <w:rsid w:val="00BC2A90"/>
    <w:rsid w:val="00BC2BAC"/>
    <w:rsid w:val="00BC38DC"/>
    <w:rsid w:val="00BC3F78"/>
    <w:rsid w:val="00BC58EC"/>
    <w:rsid w:val="00BC7EA7"/>
    <w:rsid w:val="00BC7EF5"/>
    <w:rsid w:val="00BD0805"/>
    <w:rsid w:val="00BD2202"/>
    <w:rsid w:val="00BD2949"/>
    <w:rsid w:val="00BD2AA4"/>
    <w:rsid w:val="00BD354D"/>
    <w:rsid w:val="00BD4484"/>
    <w:rsid w:val="00BD5119"/>
    <w:rsid w:val="00BD5789"/>
    <w:rsid w:val="00BD63EB"/>
    <w:rsid w:val="00BD66D4"/>
    <w:rsid w:val="00BE079A"/>
    <w:rsid w:val="00BE0C4B"/>
    <w:rsid w:val="00BE25BD"/>
    <w:rsid w:val="00BE3DED"/>
    <w:rsid w:val="00BE53E7"/>
    <w:rsid w:val="00BE5519"/>
    <w:rsid w:val="00BE5D50"/>
    <w:rsid w:val="00BE69FA"/>
    <w:rsid w:val="00BE6D81"/>
    <w:rsid w:val="00BE7438"/>
    <w:rsid w:val="00BE7B6B"/>
    <w:rsid w:val="00BE7D6B"/>
    <w:rsid w:val="00BF0404"/>
    <w:rsid w:val="00BF125A"/>
    <w:rsid w:val="00BF19EC"/>
    <w:rsid w:val="00BF2543"/>
    <w:rsid w:val="00BF54E1"/>
    <w:rsid w:val="00BF5D4C"/>
    <w:rsid w:val="00BF6242"/>
    <w:rsid w:val="00BF6AE6"/>
    <w:rsid w:val="00C0104D"/>
    <w:rsid w:val="00C01089"/>
    <w:rsid w:val="00C01F1D"/>
    <w:rsid w:val="00C02609"/>
    <w:rsid w:val="00C03293"/>
    <w:rsid w:val="00C03A18"/>
    <w:rsid w:val="00C04000"/>
    <w:rsid w:val="00C04731"/>
    <w:rsid w:val="00C049CC"/>
    <w:rsid w:val="00C04A4A"/>
    <w:rsid w:val="00C053C7"/>
    <w:rsid w:val="00C065B0"/>
    <w:rsid w:val="00C10661"/>
    <w:rsid w:val="00C11163"/>
    <w:rsid w:val="00C11588"/>
    <w:rsid w:val="00C13EA6"/>
    <w:rsid w:val="00C13F1F"/>
    <w:rsid w:val="00C1463C"/>
    <w:rsid w:val="00C14E3E"/>
    <w:rsid w:val="00C1615C"/>
    <w:rsid w:val="00C16E5D"/>
    <w:rsid w:val="00C17E22"/>
    <w:rsid w:val="00C20594"/>
    <w:rsid w:val="00C20CF2"/>
    <w:rsid w:val="00C21066"/>
    <w:rsid w:val="00C2427B"/>
    <w:rsid w:val="00C2446C"/>
    <w:rsid w:val="00C25913"/>
    <w:rsid w:val="00C300FA"/>
    <w:rsid w:val="00C301C8"/>
    <w:rsid w:val="00C31B69"/>
    <w:rsid w:val="00C3246E"/>
    <w:rsid w:val="00C32503"/>
    <w:rsid w:val="00C325F8"/>
    <w:rsid w:val="00C33EE1"/>
    <w:rsid w:val="00C35675"/>
    <w:rsid w:val="00C37865"/>
    <w:rsid w:val="00C37E31"/>
    <w:rsid w:val="00C4035A"/>
    <w:rsid w:val="00C40444"/>
    <w:rsid w:val="00C41152"/>
    <w:rsid w:val="00C42483"/>
    <w:rsid w:val="00C42696"/>
    <w:rsid w:val="00C42D81"/>
    <w:rsid w:val="00C44ECE"/>
    <w:rsid w:val="00C45684"/>
    <w:rsid w:val="00C47C24"/>
    <w:rsid w:val="00C47C58"/>
    <w:rsid w:val="00C50750"/>
    <w:rsid w:val="00C507E8"/>
    <w:rsid w:val="00C50F44"/>
    <w:rsid w:val="00C519CB"/>
    <w:rsid w:val="00C51EF8"/>
    <w:rsid w:val="00C51F8C"/>
    <w:rsid w:val="00C537C2"/>
    <w:rsid w:val="00C53C23"/>
    <w:rsid w:val="00C53D35"/>
    <w:rsid w:val="00C53FDE"/>
    <w:rsid w:val="00C55334"/>
    <w:rsid w:val="00C555CA"/>
    <w:rsid w:val="00C55CAD"/>
    <w:rsid w:val="00C56C89"/>
    <w:rsid w:val="00C57351"/>
    <w:rsid w:val="00C5767E"/>
    <w:rsid w:val="00C578E1"/>
    <w:rsid w:val="00C57DE1"/>
    <w:rsid w:val="00C57E52"/>
    <w:rsid w:val="00C607CB"/>
    <w:rsid w:val="00C60A6E"/>
    <w:rsid w:val="00C61354"/>
    <w:rsid w:val="00C6189C"/>
    <w:rsid w:val="00C6412A"/>
    <w:rsid w:val="00C641DB"/>
    <w:rsid w:val="00C64787"/>
    <w:rsid w:val="00C64958"/>
    <w:rsid w:val="00C665DC"/>
    <w:rsid w:val="00C66EF5"/>
    <w:rsid w:val="00C672E0"/>
    <w:rsid w:val="00C67E7C"/>
    <w:rsid w:val="00C70739"/>
    <w:rsid w:val="00C71152"/>
    <w:rsid w:val="00C71858"/>
    <w:rsid w:val="00C726F5"/>
    <w:rsid w:val="00C730B7"/>
    <w:rsid w:val="00C73150"/>
    <w:rsid w:val="00C76B85"/>
    <w:rsid w:val="00C7705F"/>
    <w:rsid w:val="00C77C28"/>
    <w:rsid w:val="00C80778"/>
    <w:rsid w:val="00C807FE"/>
    <w:rsid w:val="00C80937"/>
    <w:rsid w:val="00C80F88"/>
    <w:rsid w:val="00C81634"/>
    <w:rsid w:val="00C82FE4"/>
    <w:rsid w:val="00C839AD"/>
    <w:rsid w:val="00C84BB8"/>
    <w:rsid w:val="00C850FC"/>
    <w:rsid w:val="00C855DC"/>
    <w:rsid w:val="00C859E9"/>
    <w:rsid w:val="00C85F0D"/>
    <w:rsid w:val="00C86442"/>
    <w:rsid w:val="00C86AC9"/>
    <w:rsid w:val="00C92E65"/>
    <w:rsid w:val="00C96D15"/>
    <w:rsid w:val="00CA2472"/>
    <w:rsid w:val="00CA32B9"/>
    <w:rsid w:val="00CA3A19"/>
    <w:rsid w:val="00CA4485"/>
    <w:rsid w:val="00CA5F72"/>
    <w:rsid w:val="00CA5FF9"/>
    <w:rsid w:val="00CB0DEE"/>
    <w:rsid w:val="00CB1040"/>
    <w:rsid w:val="00CB2D0C"/>
    <w:rsid w:val="00CB2E3F"/>
    <w:rsid w:val="00CB3028"/>
    <w:rsid w:val="00CB363A"/>
    <w:rsid w:val="00CB4898"/>
    <w:rsid w:val="00CB5418"/>
    <w:rsid w:val="00CB59EA"/>
    <w:rsid w:val="00CB5CDB"/>
    <w:rsid w:val="00CB5F3A"/>
    <w:rsid w:val="00CB6F7C"/>
    <w:rsid w:val="00CB75A5"/>
    <w:rsid w:val="00CB7D5A"/>
    <w:rsid w:val="00CC034C"/>
    <w:rsid w:val="00CC0859"/>
    <w:rsid w:val="00CC1019"/>
    <w:rsid w:val="00CC18C0"/>
    <w:rsid w:val="00CC1E1F"/>
    <w:rsid w:val="00CC2700"/>
    <w:rsid w:val="00CC3283"/>
    <w:rsid w:val="00CC3A7B"/>
    <w:rsid w:val="00CC4F28"/>
    <w:rsid w:val="00CC4F35"/>
    <w:rsid w:val="00CC6145"/>
    <w:rsid w:val="00CC6406"/>
    <w:rsid w:val="00CC675A"/>
    <w:rsid w:val="00CD056D"/>
    <w:rsid w:val="00CD1F98"/>
    <w:rsid w:val="00CD2FC6"/>
    <w:rsid w:val="00CD316A"/>
    <w:rsid w:val="00CD387C"/>
    <w:rsid w:val="00CD465C"/>
    <w:rsid w:val="00CD5076"/>
    <w:rsid w:val="00CD5260"/>
    <w:rsid w:val="00CD64F6"/>
    <w:rsid w:val="00CD6D4E"/>
    <w:rsid w:val="00CD7B97"/>
    <w:rsid w:val="00CD7FB9"/>
    <w:rsid w:val="00CE198E"/>
    <w:rsid w:val="00CE1D20"/>
    <w:rsid w:val="00CE20FE"/>
    <w:rsid w:val="00CE217D"/>
    <w:rsid w:val="00CE26BE"/>
    <w:rsid w:val="00CE31EF"/>
    <w:rsid w:val="00CE3A09"/>
    <w:rsid w:val="00CE3FF9"/>
    <w:rsid w:val="00CE4238"/>
    <w:rsid w:val="00CE5683"/>
    <w:rsid w:val="00CE6B80"/>
    <w:rsid w:val="00CE73DD"/>
    <w:rsid w:val="00CE750D"/>
    <w:rsid w:val="00CE774C"/>
    <w:rsid w:val="00CF0228"/>
    <w:rsid w:val="00CF0D0D"/>
    <w:rsid w:val="00CF1737"/>
    <w:rsid w:val="00CF1BC0"/>
    <w:rsid w:val="00CF2310"/>
    <w:rsid w:val="00CF2778"/>
    <w:rsid w:val="00CF27B3"/>
    <w:rsid w:val="00CF3177"/>
    <w:rsid w:val="00CF3435"/>
    <w:rsid w:val="00CF7942"/>
    <w:rsid w:val="00CF79D1"/>
    <w:rsid w:val="00CF7A20"/>
    <w:rsid w:val="00D004A2"/>
    <w:rsid w:val="00D0106A"/>
    <w:rsid w:val="00D01546"/>
    <w:rsid w:val="00D01602"/>
    <w:rsid w:val="00D024A2"/>
    <w:rsid w:val="00D0512F"/>
    <w:rsid w:val="00D057A4"/>
    <w:rsid w:val="00D05B43"/>
    <w:rsid w:val="00D06636"/>
    <w:rsid w:val="00D06831"/>
    <w:rsid w:val="00D06C00"/>
    <w:rsid w:val="00D07411"/>
    <w:rsid w:val="00D07693"/>
    <w:rsid w:val="00D12723"/>
    <w:rsid w:val="00D13CDE"/>
    <w:rsid w:val="00D146BA"/>
    <w:rsid w:val="00D16F58"/>
    <w:rsid w:val="00D1713D"/>
    <w:rsid w:val="00D179BD"/>
    <w:rsid w:val="00D20CCF"/>
    <w:rsid w:val="00D20DE5"/>
    <w:rsid w:val="00D218EE"/>
    <w:rsid w:val="00D21D8D"/>
    <w:rsid w:val="00D24ADC"/>
    <w:rsid w:val="00D26571"/>
    <w:rsid w:val="00D273D6"/>
    <w:rsid w:val="00D3210B"/>
    <w:rsid w:val="00D34001"/>
    <w:rsid w:val="00D34229"/>
    <w:rsid w:val="00D343DD"/>
    <w:rsid w:val="00D34929"/>
    <w:rsid w:val="00D359E2"/>
    <w:rsid w:val="00D35AEB"/>
    <w:rsid w:val="00D362AD"/>
    <w:rsid w:val="00D36488"/>
    <w:rsid w:val="00D36D59"/>
    <w:rsid w:val="00D40358"/>
    <w:rsid w:val="00D406C8"/>
    <w:rsid w:val="00D41A41"/>
    <w:rsid w:val="00D41F70"/>
    <w:rsid w:val="00D42CC9"/>
    <w:rsid w:val="00D43776"/>
    <w:rsid w:val="00D4705C"/>
    <w:rsid w:val="00D4721C"/>
    <w:rsid w:val="00D47E06"/>
    <w:rsid w:val="00D50272"/>
    <w:rsid w:val="00D5151C"/>
    <w:rsid w:val="00D51EBB"/>
    <w:rsid w:val="00D51F7B"/>
    <w:rsid w:val="00D53F65"/>
    <w:rsid w:val="00D54A8D"/>
    <w:rsid w:val="00D54DC1"/>
    <w:rsid w:val="00D54DE2"/>
    <w:rsid w:val="00D54F2F"/>
    <w:rsid w:val="00D55535"/>
    <w:rsid w:val="00D57004"/>
    <w:rsid w:val="00D579DF"/>
    <w:rsid w:val="00D57D19"/>
    <w:rsid w:val="00D57F94"/>
    <w:rsid w:val="00D6000A"/>
    <w:rsid w:val="00D60603"/>
    <w:rsid w:val="00D6071D"/>
    <w:rsid w:val="00D6135B"/>
    <w:rsid w:val="00D61452"/>
    <w:rsid w:val="00D61B3E"/>
    <w:rsid w:val="00D61BBC"/>
    <w:rsid w:val="00D62B56"/>
    <w:rsid w:val="00D64AF5"/>
    <w:rsid w:val="00D64D45"/>
    <w:rsid w:val="00D64E45"/>
    <w:rsid w:val="00D65D81"/>
    <w:rsid w:val="00D662B8"/>
    <w:rsid w:val="00D67B2D"/>
    <w:rsid w:val="00D67D09"/>
    <w:rsid w:val="00D67E8E"/>
    <w:rsid w:val="00D7079F"/>
    <w:rsid w:val="00D70900"/>
    <w:rsid w:val="00D7129E"/>
    <w:rsid w:val="00D72BB9"/>
    <w:rsid w:val="00D74781"/>
    <w:rsid w:val="00D74E79"/>
    <w:rsid w:val="00D74F8F"/>
    <w:rsid w:val="00D74F92"/>
    <w:rsid w:val="00D750CD"/>
    <w:rsid w:val="00D756F5"/>
    <w:rsid w:val="00D75CEC"/>
    <w:rsid w:val="00D75F0B"/>
    <w:rsid w:val="00D75F15"/>
    <w:rsid w:val="00D75FAE"/>
    <w:rsid w:val="00D763C4"/>
    <w:rsid w:val="00D76B1B"/>
    <w:rsid w:val="00D76BC7"/>
    <w:rsid w:val="00D778B2"/>
    <w:rsid w:val="00D77FF2"/>
    <w:rsid w:val="00D8020E"/>
    <w:rsid w:val="00D8124A"/>
    <w:rsid w:val="00D81CB7"/>
    <w:rsid w:val="00D81F0E"/>
    <w:rsid w:val="00D82859"/>
    <w:rsid w:val="00D82F9B"/>
    <w:rsid w:val="00D83A71"/>
    <w:rsid w:val="00D84475"/>
    <w:rsid w:val="00D846C1"/>
    <w:rsid w:val="00D85291"/>
    <w:rsid w:val="00D86DB2"/>
    <w:rsid w:val="00D916D3"/>
    <w:rsid w:val="00D924DB"/>
    <w:rsid w:val="00D92C81"/>
    <w:rsid w:val="00D95532"/>
    <w:rsid w:val="00D959A2"/>
    <w:rsid w:val="00D95EED"/>
    <w:rsid w:val="00D96D54"/>
    <w:rsid w:val="00DA00D1"/>
    <w:rsid w:val="00DA15C3"/>
    <w:rsid w:val="00DA2944"/>
    <w:rsid w:val="00DA358B"/>
    <w:rsid w:val="00DA386E"/>
    <w:rsid w:val="00DA40AE"/>
    <w:rsid w:val="00DA49B0"/>
    <w:rsid w:val="00DA4B98"/>
    <w:rsid w:val="00DA5E67"/>
    <w:rsid w:val="00DA6A35"/>
    <w:rsid w:val="00DA6BB9"/>
    <w:rsid w:val="00DA740D"/>
    <w:rsid w:val="00DB09FF"/>
    <w:rsid w:val="00DB0FC6"/>
    <w:rsid w:val="00DB272B"/>
    <w:rsid w:val="00DB290A"/>
    <w:rsid w:val="00DB3743"/>
    <w:rsid w:val="00DB3893"/>
    <w:rsid w:val="00DB3EAA"/>
    <w:rsid w:val="00DB3FD7"/>
    <w:rsid w:val="00DB468F"/>
    <w:rsid w:val="00DB4AE5"/>
    <w:rsid w:val="00DB510E"/>
    <w:rsid w:val="00DB5267"/>
    <w:rsid w:val="00DB5293"/>
    <w:rsid w:val="00DB53D8"/>
    <w:rsid w:val="00DB5F61"/>
    <w:rsid w:val="00DB6C1D"/>
    <w:rsid w:val="00DB7139"/>
    <w:rsid w:val="00DB7873"/>
    <w:rsid w:val="00DC0B7B"/>
    <w:rsid w:val="00DC0C86"/>
    <w:rsid w:val="00DC24A0"/>
    <w:rsid w:val="00DC293E"/>
    <w:rsid w:val="00DC2E97"/>
    <w:rsid w:val="00DC3C9C"/>
    <w:rsid w:val="00DC3DEC"/>
    <w:rsid w:val="00DC3E83"/>
    <w:rsid w:val="00DC4F30"/>
    <w:rsid w:val="00DC5270"/>
    <w:rsid w:val="00DC5716"/>
    <w:rsid w:val="00DC66D7"/>
    <w:rsid w:val="00DD06D5"/>
    <w:rsid w:val="00DD0F1B"/>
    <w:rsid w:val="00DD1135"/>
    <w:rsid w:val="00DD23BE"/>
    <w:rsid w:val="00DD2530"/>
    <w:rsid w:val="00DD2B83"/>
    <w:rsid w:val="00DD3795"/>
    <w:rsid w:val="00DD39D5"/>
    <w:rsid w:val="00DD4246"/>
    <w:rsid w:val="00DD4363"/>
    <w:rsid w:val="00DD5EFA"/>
    <w:rsid w:val="00DD70E0"/>
    <w:rsid w:val="00DD7468"/>
    <w:rsid w:val="00DD7782"/>
    <w:rsid w:val="00DE1022"/>
    <w:rsid w:val="00DE1172"/>
    <w:rsid w:val="00DE13F5"/>
    <w:rsid w:val="00DE1824"/>
    <w:rsid w:val="00DE227F"/>
    <w:rsid w:val="00DE279E"/>
    <w:rsid w:val="00DE5564"/>
    <w:rsid w:val="00DE58D4"/>
    <w:rsid w:val="00DE619B"/>
    <w:rsid w:val="00DE6DB6"/>
    <w:rsid w:val="00DE7210"/>
    <w:rsid w:val="00DF0750"/>
    <w:rsid w:val="00DF07F4"/>
    <w:rsid w:val="00DF0D97"/>
    <w:rsid w:val="00DF1556"/>
    <w:rsid w:val="00DF1678"/>
    <w:rsid w:val="00DF2630"/>
    <w:rsid w:val="00DF3120"/>
    <w:rsid w:val="00DF3A33"/>
    <w:rsid w:val="00DF3B6B"/>
    <w:rsid w:val="00DF4B5E"/>
    <w:rsid w:val="00DF74CA"/>
    <w:rsid w:val="00DF7612"/>
    <w:rsid w:val="00E00872"/>
    <w:rsid w:val="00E00C7B"/>
    <w:rsid w:val="00E0143C"/>
    <w:rsid w:val="00E024E8"/>
    <w:rsid w:val="00E02726"/>
    <w:rsid w:val="00E02C2B"/>
    <w:rsid w:val="00E0317D"/>
    <w:rsid w:val="00E0329B"/>
    <w:rsid w:val="00E051D0"/>
    <w:rsid w:val="00E05C51"/>
    <w:rsid w:val="00E05E90"/>
    <w:rsid w:val="00E064A9"/>
    <w:rsid w:val="00E0721F"/>
    <w:rsid w:val="00E10A40"/>
    <w:rsid w:val="00E10C41"/>
    <w:rsid w:val="00E11599"/>
    <w:rsid w:val="00E118CF"/>
    <w:rsid w:val="00E118DB"/>
    <w:rsid w:val="00E14303"/>
    <w:rsid w:val="00E143AD"/>
    <w:rsid w:val="00E14451"/>
    <w:rsid w:val="00E14656"/>
    <w:rsid w:val="00E14948"/>
    <w:rsid w:val="00E14E9F"/>
    <w:rsid w:val="00E20126"/>
    <w:rsid w:val="00E2178E"/>
    <w:rsid w:val="00E22823"/>
    <w:rsid w:val="00E25B2F"/>
    <w:rsid w:val="00E25FD5"/>
    <w:rsid w:val="00E266D6"/>
    <w:rsid w:val="00E27009"/>
    <w:rsid w:val="00E3187A"/>
    <w:rsid w:val="00E325A3"/>
    <w:rsid w:val="00E326A1"/>
    <w:rsid w:val="00E32F31"/>
    <w:rsid w:val="00E336C2"/>
    <w:rsid w:val="00E3408B"/>
    <w:rsid w:val="00E374A3"/>
    <w:rsid w:val="00E40047"/>
    <w:rsid w:val="00E40805"/>
    <w:rsid w:val="00E40EF1"/>
    <w:rsid w:val="00E41948"/>
    <w:rsid w:val="00E42864"/>
    <w:rsid w:val="00E42A60"/>
    <w:rsid w:val="00E44638"/>
    <w:rsid w:val="00E4503A"/>
    <w:rsid w:val="00E471C4"/>
    <w:rsid w:val="00E50B70"/>
    <w:rsid w:val="00E52642"/>
    <w:rsid w:val="00E5388D"/>
    <w:rsid w:val="00E53CEA"/>
    <w:rsid w:val="00E53EB9"/>
    <w:rsid w:val="00E544C9"/>
    <w:rsid w:val="00E54690"/>
    <w:rsid w:val="00E54C80"/>
    <w:rsid w:val="00E54EE6"/>
    <w:rsid w:val="00E5570B"/>
    <w:rsid w:val="00E55DFE"/>
    <w:rsid w:val="00E5601E"/>
    <w:rsid w:val="00E56A49"/>
    <w:rsid w:val="00E57425"/>
    <w:rsid w:val="00E57BE6"/>
    <w:rsid w:val="00E57CD4"/>
    <w:rsid w:val="00E60DB4"/>
    <w:rsid w:val="00E6106F"/>
    <w:rsid w:val="00E62318"/>
    <w:rsid w:val="00E649AC"/>
    <w:rsid w:val="00E65D63"/>
    <w:rsid w:val="00E66EAC"/>
    <w:rsid w:val="00E707EB"/>
    <w:rsid w:val="00E70892"/>
    <w:rsid w:val="00E71964"/>
    <w:rsid w:val="00E721AE"/>
    <w:rsid w:val="00E727D0"/>
    <w:rsid w:val="00E73381"/>
    <w:rsid w:val="00E73B8F"/>
    <w:rsid w:val="00E73E40"/>
    <w:rsid w:val="00E73E70"/>
    <w:rsid w:val="00E7464A"/>
    <w:rsid w:val="00E7509A"/>
    <w:rsid w:val="00E751F0"/>
    <w:rsid w:val="00E7572C"/>
    <w:rsid w:val="00E757F7"/>
    <w:rsid w:val="00E75F2D"/>
    <w:rsid w:val="00E77201"/>
    <w:rsid w:val="00E77471"/>
    <w:rsid w:val="00E77E28"/>
    <w:rsid w:val="00E77F0B"/>
    <w:rsid w:val="00E802F7"/>
    <w:rsid w:val="00E824EE"/>
    <w:rsid w:val="00E825F1"/>
    <w:rsid w:val="00E8284F"/>
    <w:rsid w:val="00E82A61"/>
    <w:rsid w:val="00E83366"/>
    <w:rsid w:val="00E84249"/>
    <w:rsid w:val="00E84ED2"/>
    <w:rsid w:val="00E84F13"/>
    <w:rsid w:val="00E85220"/>
    <w:rsid w:val="00E85894"/>
    <w:rsid w:val="00E85E32"/>
    <w:rsid w:val="00E860DB"/>
    <w:rsid w:val="00E8682F"/>
    <w:rsid w:val="00E904E7"/>
    <w:rsid w:val="00E909F3"/>
    <w:rsid w:val="00E9136B"/>
    <w:rsid w:val="00E916C7"/>
    <w:rsid w:val="00E917DC"/>
    <w:rsid w:val="00E91B1E"/>
    <w:rsid w:val="00E928D6"/>
    <w:rsid w:val="00E93346"/>
    <w:rsid w:val="00E935FA"/>
    <w:rsid w:val="00E938CE"/>
    <w:rsid w:val="00E940C2"/>
    <w:rsid w:val="00E965DC"/>
    <w:rsid w:val="00E96700"/>
    <w:rsid w:val="00E967CF"/>
    <w:rsid w:val="00E970E7"/>
    <w:rsid w:val="00E970FA"/>
    <w:rsid w:val="00E97A09"/>
    <w:rsid w:val="00EA07AA"/>
    <w:rsid w:val="00EA0A02"/>
    <w:rsid w:val="00EA1ACC"/>
    <w:rsid w:val="00EA2508"/>
    <w:rsid w:val="00EA3123"/>
    <w:rsid w:val="00EA4223"/>
    <w:rsid w:val="00EA4224"/>
    <w:rsid w:val="00EA4886"/>
    <w:rsid w:val="00EA4E6D"/>
    <w:rsid w:val="00EA54C8"/>
    <w:rsid w:val="00EA59F7"/>
    <w:rsid w:val="00EA5C40"/>
    <w:rsid w:val="00EA5EB2"/>
    <w:rsid w:val="00EA7440"/>
    <w:rsid w:val="00EA7C70"/>
    <w:rsid w:val="00EB07C2"/>
    <w:rsid w:val="00EB0CAD"/>
    <w:rsid w:val="00EB1B0C"/>
    <w:rsid w:val="00EB2D15"/>
    <w:rsid w:val="00EB33E2"/>
    <w:rsid w:val="00EB3A85"/>
    <w:rsid w:val="00EB481F"/>
    <w:rsid w:val="00EB4AD7"/>
    <w:rsid w:val="00EB5C32"/>
    <w:rsid w:val="00EB640C"/>
    <w:rsid w:val="00EB74B1"/>
    <w:rsid w:val="00EC0036"/>
    <w:rsid w:val="00EC0404"/>
    <w:rsid w:val="00EC04A3"/>
    <w:rsid w:val="00EC0673"/>
    <w:rsid w:val="00EC0DB8"/>
    <w:rsid w:val="00EC31B5"/>
    <w:rsid w:val="00EC37AE"/>
    <w:rsid w:val="00EC46B4"/>
    <w:rsid w:val="00EC4CAC"/>
    <w:rsid w:val="00EC4DCE"/>
    <w:rsid w:val="00EC57F8"/>
    <w:rsid w:val="00EC58B8"/>
    <w:rsid w:val="00EC5BC8"/>
    <w:rsid w:val="00ED28A7"/>
    <w:rsid w:val="00ED338A"/>
    <w:rsid w:val="00ED4FE1"/>
    <w:rsid w:val="00ED6912"/>
    <w:rsid w:val="00ED6B10"/>
    <w:rsid w:val="00ED6BCB"/>
    <w:rsid w:val="00ED6D80"/>
    <w:rsid w:val="00ED7204"/>
    <w:rsid w:val="00ED7218"/>
    <w:rsid w:val="00ED7A82"/>
    <w:rsid w:val="00ED7DB7"/>
    <w:rsid w:val="00EE0206"/>
    <w:rsid w:val="00EE0329"/>
    <w:rsid w:val="00EE101F"/>
    <w:rsid w:val="00EE185D"/>
    <w:rsid w:val="00EE2578"/>
    <w:rsid w:val="00EE4808"/>
    <w:rsid w:val="00EE518F"/>
    <w:rsid w:val="00EE53D0"/>
    <w:rsid w:val="00EE6045"/>
    <w:rsid w:val="00EE62C3"/>
    <w:rsid w:val="00EE63CA"/>
    <w:rsid w:val="00EE683D"/>
    <w:rsid w:val="00EE7799"/>
    <w:rsid w:val="00EF000E"/>
    <w:rsid w:val="00EF0387"/>
    <w:rsid w:val="00EF24F2"/>
    <w:rsid w:val="00EF29F0"/>
    <w:rsid w:val="00EF2D98"/>
    <w:rsid w:val="00EF394D"/>
    <w:rsid w:val="00EF39B5"/>
    <w:rsid w:val="00EF4158"/>
    <w:rsid w:val="00EF5093"/>
    <w:rsid w:val="00EF6249"/>
    <w:rsid w:val="00EF710D"/>
    <w:rsid w:val="00EF720E"/>
    <w:rsid w:val="00F01458"/>
    <w:rsid w:val="00F02780"/>
    <w:rsid w:val="00F0391A"/>
    <w:rsid w:val="00F03C55"/>
    <w:rsid w:val="00F03DDE"/>
    <w:rsid w:val="00F04318"/>
    <w:rsid w:val="00F04C2F"/>
    <w:rsid w:val="00F0612D"/>
    <w:rsid w:val="00F062C3"/>
    <w:rsid w:val="00F06951"/>
    <w:rsid w:val="00F071ED"/>
    <w:rsid w:val="00F100D3"/>
    <w:rsid w:val="00F10147"/>
    <w:rsid w:val="00F103C7"/>
    <w:rsid w:val="00F10C82"/>
    <w:rsid w:val="00F13262"/>
    <w:rsid w:val="00F132E9"/>
    <w:rsid w:val="00F13F4C"/>
    <w:rsid w:val="00F156F2"/>
    <w:rsid w:val="00F15AF5"/>
    <w:rsid w:val="00F1607F"/>
    <w:rsid w:val="00F164B5"/>
    <w:rsid w:val="00F200A7"/>
    <w:rsid w:val="00F204E4"/>
    <w:rsid w:val="00F20B94"/>
    <w:rsid w:val="00F20CAE"/>
    <w:rsid w:val="00F21335"/>
    <w:rsid w:val="00F22795"/>
    <w:rsid w:val="00F22FC4"/>
    <w:rsid w:val="00F2317F"/>
    <w:rsid w:val="00F232C7"/>
    <w:rsid w:val="00F235A1"/>
    <w:rsid w:val="00F235BF"/>
    <w:rsid w:val="00F23646"/>
    <w:rsid w:val="00F23EDF"/>
    <w:rsid w:val="00F244B1"/>
    <w:rsid w:val="00F25A25"/>
    <w:rsid w:val="00F264B9"/>
    <w:rsid w:val="00F27092"/>
    <w:rsid w:val="00F27491"/>
    <w:rsid w:val="00F27565"/>
    <w:rsid w:val="00F31033"/>
    <w:rsid w:val="00F310C2"/>
    <w:rsid w:val="00F31281"/>
    <w:rsid w:val="00F313CD"/>
    <w:rsid w:val="00F316B6"/>
    <w:rsid w:val="00F31DD6"/>
    <w:rsid w:val="00F332C4"/>
    <w:rsid w:val="00F33692"/>
    <w:rsid w:val="00F358B7"/>
    <w:rsid w:val="00F35E41"/>
    <w:rsid w:val="00F35F3B"/>
    <w:rsid w:val="00F360BD"/>
    <w:rsid w:val="00F36606"/>
    <w:rsid w:val="00F36E62"/>
    <w:rsid w:val="00F402AF"/>
    <w:rsid w:val="00F40EB3"/>
    <w:rsid w:val="00F4295F"/>
    <w:rsid w:val="00F43D8C"/>
    <w:rsid w:val="00F44CF3"/>
    <w:rsid w:val="00F453D2"/>
    <w:rsid w:val="00F466D8"/>
    <w:rsid w:val="00F46935"/>
    <w:rsid w:val="00F46C37"/>
    <w:rsid w:val="00F47190"/>
    <w:rsid w:val="00F4754B"/>
    <w:rsid w:val="00F476CA"/>
    <w:rsid w:val="00F47738"/>
    <w:rsid w:val="00F47AC4"/>
    <w:rsid w:val="00F50024"/>
    <w:rsid w:val="00F512DF"/>
    <w:rsid w:val="00F51D71"/>
    <w:rsid w:val="00F52F66"/>
    <w:rsid w:val="00F534D7"/>
    <w:rsid w:val="00F53F11"/>
    <w:rsid w:val="00F56AD2"/>
    <w:rsid w:val="00F56D0E"/>
    <w:rsid w:val="00F57813"/>
    <w:rsid w:val="00F5784C"/>
    <w:rsid w:val="00F57A7B"/>
    <w:rsid w:val="00F57F4A"/>
    <w:rsid w:val="00F6181A"/>
    <w:rsid w:val="00F6243F"/>
    <w:rsid w:val="00F62508"/>
    <w:rsid w:val="00F62A50"/>
    <w:rsid w:val="00F62E71"/>
    <w:rsid w:val="00F6372E"/>
    <w:rsid w:val="00F64289"/>
    <w:rsid w:val="00F6577D"/>
    <w:rsid w:val="00F65B4F"/>
    <w:rsid w:val="00F665BF"/>
    <w:rsid w:val="00F678D1"/>
    <w:rsid w:val="00F67D85"/>
    <w:rsid w:val="00F70622"/>
    <w:rsid w:val="00F721D1"/>
    <w:rsid w:val="00F72B10"/>
    <w:rsid w:val="00F73107"/>
    <w:rsid w:val="00F738B0"/>
    <w:rsid w:val="00F73DD1"/>
    <w:rsid w:val="00F73E05"/>
    <w:rsid w:val="00F74084"/>
    <w:rsid w:val="00F75D6F"/>
    <w:rsid w:val="00F75DAB"/>
    <w:rsid w:val="00F75E44"/>
    <w:rsid w:val="00F7636A"/>
    <w:rsid w:val="00F76A38"/>
    <w:rsid w:val="00F76F43"/>
    <w:rsid w:val="00F77634"/>
    <w:rsid w:val="00F800FC"/>
    <w:rsid w:val="00F8112E"/>
    <w:rsid w:val="00F8137E"/>
    <w:rsid w:val="00F81965"/>
    <w:rsid w:val="00F840D3"/>
    <w:rsid w:val="00F840D6"/>
    <w:rsid w:val="00F84CAA"/>
    <w:rsid w:val="00F858E4"/>
    <w:rsid w:val="00F86371"/>
    <w:rsid w:val="00F9095F"/>
    <w:rsid w:val="00F9237B"/>
    <w:rsid w:val="00F9300E"/>
    <w:rsid w:val="00F93BF5"/>
    <w:rsid w:val="00F94055"/>
    <w:rsid w:val="00F95598"/>
    <w:rsid w:val="00F95C39"/>
    <w:rsid w:val="00F95E82"/>
    <w:rsid w:val="00F97755"/>
    <w:rsid w:val="00F97B25"/>
    <w:rsid w:val="00F97E04"/>
    <w:rsid w:val="00FA07FE"/>
    <w:rsid w:val="00FA0A6F"/>
    <w:rsid w:val="00FA15ED"/>
    <w:rsid w:val="00FA218A"/>
    <w:rsid w:val="00FA23D0"/>
    <w:rsid w:val="00FA2BAF"/>
    <w:rsid w:val="00FA371F"/>
    <w:rsid w:val="00FA458D"/>
    <w:rsid w:val="00FA52B7"/>
    <w:rsid w:val="00FA5907"/>
    <w:rsid w:val="00FA62D0"/>
    <w:rsid w:val="00FA67B0"/>
    <w:rsid w:val="00FA7249"/>
    <w:rsid w:val="00FB04FF"/>
    <w:rsid w:val="00FB1F21"/>
    <w:rsid w:val="00FB42A6"/>
    <w:rsid w:val="00FB48CE"/>
    <w:rsid w:val="00FB538F"/>
    <w:rsid w:val="00FB55F0"/>
    <w:rsid w:val="00FB703E"/>
    <w:rsid w:val="00FC0547"/>
    <w:rsid w:val="00FC294C"/>
    <w:rsid w:val="00FC35A0"/>
    <w:rsid w:val="00FC3636"/>
    <w:rsid w:val="00FC477F"/>
    <w:rsid w:val="00FC5E9E"/>
    <w:rsid w:val="00FC5F4A"/>
    <w:rsid w:val="00FC611F"/>
    <w:rsid w:val="00FC6915"/>
    <w:rsid w:val="00FD043C"/>
    <w:rsid w:val="00FD0DFB"/>
    <w:rsid w:val="00FD0E6B"/>
    <w:rsid w:val="00FD40EA"/>
    <w:rsid w:val="00FD5805"/>
    <w:rsid w:val="00FD5FE5"/>
    <w:rsid w:val="00FD7823"/>
    <w:rsid w:val="00FD7C67"/>
    <w:rsid w:val="00FD7D05"/>
    <w:rsid w:val="00FE0194"/>
    <w:rsid w:val="00FE0ABF"/>
    <w:rsid w:val="00FE0ECC"/>
    <w:rsid w:val="00FE13FA"/>
    <w:rsid w:val="00FE14D3"/>
    <w:rsid w:val="00FE1509"/>
    <w:rsid w:val="00FE1EE5"/>
    <w:rsid w:val="00FE200E"/>
    <w:rsid w:val="00FE3773"/>
    <w:rsid w:val="00FE5BD1"/>
    <w:rsid w:val="00FE62B6"/>
    <w:rsid w:val="00FE6DA6"/>
    <w:rsid w:val="00FE78F8"/>
    <w:rsid w:val="00FF007E"/>
    <w:rsid w:val="00FF1054"/>
    <w:rsid w:val="00FF141C"/>
    <w:rsid w:val="00FF24E6"/>
    <w:rsid w:val="00FF3FD6"/>
    <w:rsid w:val="00FF592E"/>
    <w:rsid w:val="00FF60E1"/>
    <w:rsid w:val="00FF6373"/>
    <w:rsid w:val="00FF67AA"/>
    <w:rsid w:val="00FF6987"/>
    <w:rsid w:val="00FF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5D6FC24"/>
  <w15:chartTrackingRefBased/>
  <w15:docId w15:val="{1C62160E-DD88-46DF-8564-D403C57A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DF0"/>
    <w:pPr>
      <w:widowControl w:val="0"/>
    </w:pPr>
    <w:rPr>
      <w:snapToGrid w:val="0"/>
      <w:sz w:val="24"/>
    </w:rPr>
  </w:style>
  <w:style w:type="paragraph" w:styleId="Heading3">
    <w:name w:val="heading 3"/>
    <w:basedOn w:val="Normal"/>
    <w:next w:val="Normal"/>
    <w:qFormat/>
    <w:rsid w:val="00127DF0"/>
    <w:pPr>
      <w:keepNext/>
      <w:widowControl/>
      <w:jc w:val="center"/>
      <w:outlineLvl w:val="2"/>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127DF0"/>
    <w:pPr>
      <w:widowControl/>
      <w:ind w:left="720"/>
    </w:pPr>
  </w:style>
  <w:style w:type="paragraph" w:styleId="Footer">
    <w:name w:val="footer"/>
    <w:basedOn w:val="Normal"/>
    <w:rsid w:val="00127DF0"/>
    <w:pPr>
      <w:tabs>
        <w:tab w:val="center" w:pos="4320"/>
        <w:tab w:val="right" w:pos="8640"/>
      </w:tabs>
    </w:pPr>
  </w:style>
  <w:style w:type="character" w:styleId="PageNumber">
    <w:name w:val="page number"/>
    <w:basedOn w:val="DefaultParagraphFont"/>
    <w:rsid w:val="00127DF0"/>
  </w:style>
  <w:style w:type="paragraph" w:styleId="BodyText2">
    <w:name w:val="Body Text 2"/>
    <w:basedOn w:val="Normal"/>
    <w:rsid w:val="00127DF0"/>
    <w:pPr>
      <w:widowControl/>
    </w:pPr>
    <w:rPr>
      <w:b/>
    </w:rPr>
  </w:style>
  <w:style w:type="character" w:styleId="Hyperlink">
    <w:name w:val="Hyperlink"/>
    <w:rsid w:val="005B12B6"/>
    <w:rPr>
      <w:color w:val="0000FF"/>
      <w:u w:val="single"/>
    </w:rPr>
  </w:style>
  <w:style w:type="character" w:styleId="FollowedHyperlink">
    <w:name w:val="FollowedHyperlink"/>
    <w:rsid w:val="008C4458"/>
    <w:rPr>
      <w:color w:val="800080"/>
      <w:u w:val="single"/>
    </w:rPr>
  </w:style>
  <w:style w:type="paragraph" w:styleId="BalloonText">
    <w:name w:val="Balloon Text"/>
    <w:basedOn w:val="Normal"/>
    <w:link w:val="BalloonTextChar"/>
    <w:rsid w:val="00372121"/>
    <w:rPr>
      <w:rFonts w:ascii="Tahoma" w:hAnsi="Tahoma" w:cs="Tahoma"/>
      <w:sz w:val="16"/>
      <w:szCs w:val="16"/>
    </w:rPr>
  </w:style>
  <w:style w:type="character" w:customStyle="1" w:styleId="BalloonTextChar">
    <w:name w:val="Balloon Text Char"/>
    <w:link w:val="BalloonText"/>
    <w:rsid w:val="00372121"/>
    <w:rPr>
      <w:rFonts w:ascii="Tahoma" w:hAnsi="Tahoma" w:cs="Tahoma"/>
      <w:snapToGrid w:val="0"/>
      <w:sz w:val="16"/>
      <w:szCs w:val="16"/>
    </w:rPr>
  </w:style>
  <w:style w:type="character" w:styleId="CommentReference">
    <w:name w:val="annotation reference"/>
    <w:rsid w:val="00AB5371"/>
    <w:rPr>
      <w:sz w:val="16"/>
      <w:szCs w:val="16"/>
    </w:rPr>
  </w:style>
  <w:style w:type="paragraph" w:styleId="CommentText">
    <w:name w:val="annotation text"/>
    <w:basedOn w:val="Normal"/>
    <w:link w:val="CommentTextChar"/>
    <w:rsid w:val="00AB5371"/>
    <w:rPr>
      <w:sz w:val="20"/>
    </w:rPr>
  </w:style>
  <w:style w:type="character" w:customStyle="1" w:styleId="CommentTextChar">
    <w:name w:val="Comment Text Char"/>
    <w:link w:val="CommentText"/>
    <w:rsid w:val="00AB5371"/>
    <w:rPr>
      <w:snapToGrid w:val="0"/>
    </w:rPr>
  </w:style>
  <w:style w:type="paragraph" w:styleId="CommentSubject">
    <w:name w:val="annotation subject"/>
    <w:basedOn w:val="CommentText"/>
    <w:next w:val="CommentText"/>
    <w:link w:val="CommentSubjectChar"/>
    <w:rsid w:val="00AB5371"/>
    <w:rPr>
      <w:b/>
      <w:bCs/>
    </w:rPr>
  </w:style>
  <w:style w:type="character" w:customStyle="1" w:styleId="CommentSubjectChar">
    <w:name w:val="Comment Subject Char"/>
    <w:link w:val="CommentSubject"/>
    <w:rsid w:val="00AB5371"/>
    <w:rPr>
      <w:b/>
      <w:bCs/>
      <w:snapToGrid w:val="0"/>
    </w:rPr>
  </w:style>
  <w:style w:type="paragraph" w:styleId="Revision">
    <w:name w:val="Revision"/>
    <w:hidden/>
    <w:uiPriority w:val="99"/>
    <w:semiHidden/>
    <w:rsid w:val="00EB0CAD"/>
    <w:rPr>
      <w:snapToGrid w:val="0"/>
      <w:sz w:val="24"/>
    </w:rPr>
  </w:style>
  <w:style w:type="paragraph" w:styleId="NormalWeb">
    <w:name w:val="Normal (Web)"/>
    <w:basedOn w:val="Normal"/>
    <w:uiPriority w:val="99"/>
    <w:unhideWhenUsed/>
    <w:rsid w:val="00EB0CAD"/>
    <w:pPr>
      <w:widowControl/>
    </w:pPr>
    <w:rPr>
      <w:rFonts w:eastAsia="Calibri"/>
      <w:snapToGrid/>
      <w:szCs w:val="24"/>
    </w:rPr>
  </w:style>
  <w:style w:type="character" w:styleId="UnresolvedMention">
    <w:name w:val="Unresolved Mention"/>
    <w:uiPriority w:val="99"/>
    <w:semiHidden/>
    <w:unhideWhenUsed/>
    <w:rsid w:val="00716926"/>
    <w:rPr>
      <w:color w:val="605E5C"/>
      <w:shd w:val="clear" w:color="auto" w:fill="E1DFDD"/>
    </w:rPr>
  </w:style>
  <w:style w:type="paragraph" w:styleId="Header">
    <w:name w:val="header"/>
    <w:basedOn w:val="Normal"/>
    <w:link w:val="HeaderChar"/>
    <w:rsid w:val="009B44D0"/>
    <w:pPr>
      <w:tabs>
        <w:tab w:val="center" w:pos="4680"/>
        <w:tab w:val="right" w:pos="9360"/>
      </w:tabs>
    </w:pPr>
  </w:style>
  <w:style w:type="character" w:customStyle="1" w:styleId="HeaderChar">
    <w:name w:val="Header Char"/>
    <w:link w:val="Header"/>
    <w:rsid w:val="009B44D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2.census.gov/programs-surveys/cps/datasets/2018/supp/HH-level_Use_of_the_Public_Use_Replicate_Weight_File.do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isha.coleman-jensen@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yra.M.Linse@censu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vid.V.Hornick@census.gov" TargetMode="External"/><Relationship Id="rId4" Type="http://schemas.openxmlformats.org/officeDocument/2006/relationships/settings" Target="settings.xml"/><Relationship Id="rId9" Type="http://schemas.openxmlformats.org/officeDocument/2006/relationships/hyperlink" Target="https://www.census.gov/data/datasets/time-series/demo/cps/cps-supp_cps-repwgt/cps-food-securit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3BAA0-B5A0-4281-99D4-8BF31C7AE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vt:lpstr>
    </vt:vector>
  </TitlesOfParts>
  <Company>ERS-USDA</Company>
  <LinksUpToDate>false</LinksUpToDate>
  <CharactersWithSpaces>12322</CharactersWithSpaces>
  <SharedDoc>false</SharedDoc>
  <HLinks>
    <vt:vector size="30" baseType="variant">
      <vt:variant>
        <vt:i4>4325484</vt:i4>
      </vt:variant>
      <vt:variant>
        <vt:i4>12</vt:i4>
      </vt:variant>
      <vt:variant>
        <vt:i4>0</vt:i4>
      </vt:variant>
      <vt:variant>
        <vt:i4>5</vt:i4>
      </vt:variant>
      <vt:variant>
        <vt:lpwstr>mailto:alisha.coleman-jensen@usda.gov</vt:lpwstr>
      </vt:variant>
      <vt:variant>
        <vt:lpwstr/>
      </vt:variant>
      <vt:variant>
        <vt:i4>5570657</vt:i4>
      </vt:variant>
      <vt:variant>
        <vt:i4>9</vt:i4>
      </vt:variant>
      <vt:variant>
        <vt:i4>0</vt:i4>
      </vt:variant>
      <vt:variant>
        <vt:i4>5</vt:i4>
      </vt:variant>
      <vt:variant>
        <vt:lpwstr>mailto:Kyra.M.Linse@census.gov</vt:lpwstr>
      </vt:variant>
      <vt:variant>
        <vt:lpwstr/>
      </vt:variant>
      <vt:variant>
        <vt:i4>4391010</vt:i4>
      </vt:variant>
      <vt:variant>
        <vt:i4>6</vt:i4>
      </vt:variant>
      <vt:variant>
        <vt:i4>0</vt:i4>
      </vt:variant>
      <vt:variant>
        <vt:i4>5</vt:i4>
      </vt:variant>
      <vt:variant>
        <vt:lpwstr>mailto:David.V.Hornick@census.gov</vt:lpwstr>
      </vt:variant>
      <vt:variant>
        <vt:lpwstr/>
      </vt:variant>
      <vt:variant>
        <vt:i4>5439605</vt:i4>
      </vt:variant>
      <vt:variant>
        <vt:i4>3</vt:i4>
      </vt:variant>
      <vt:variant>
        <vt:i4>0</vt:i4>
      </vt:variant>
      <vt:variant>
        <vt:i4>5</vt:i4>
      </vt:variant>
      <vt:variant>
        <vt:lpwstr>https://www.census.gov/data/datasets/time-series/demo/cps/cps-supp_cps-repwgt/cps-food-security.html</vt:lpwstr>
      </vt:variant>
      <vt:variant>
        <vt:lpwstr/>
      </vt:variant>
      <vt:variant>
        <vt:i4>7340087</vt:i4>
      </vt:variant>
      <vt:variant>
        <vt:i4>0</vt:i4>
      </vt:variant>
      <vt:variant>
        <vt:i4>0</vt:i4>
      </vt:variant>
      <vt:variant>
        <vt:i4>5</vt:i4>
      </vt:variant>
      <vt:variant>
        <vt:lpwstr>https://www2.census.gov/programs-surveys/cps/datasets/2018/supp/HH-level_Use_of_the_Public_Use_Replicate_Weight_File.doc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JHESSION</dc:creator>
  <cp:keywords/>
  <cp:lastModifiedBy>Weidman, Pheny - REE-ERS, Washington, DC</cp:lastModifiedBy>
  <cp:revision>2</cp:revision>
  <cp:lastPrinted>2012-08-15T14:34:00Z</cp:lastPrinted>
  <dcterms:created xsi:type="dcterms:W3CDTF">2022-01-23T01:26:00Z</dcterms:created>
  <dcterms:modified xsi:type="dcterms:W3CDTF">2022-01-23T01:26:00Z</dcterms:modified>
</cp:coreProperties>
</file>