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3815" w:rsidRPr="00400E5A"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480" w:hanging="6480"/>
        <w:jc w:val="both"/>
        <w:rPr>
          <w:rFonts w:ascii="Arial" w:hAnsi="Arial"/>
          <w:b/>
          <w:sz w:val="18"/>
          <w:szCs w:val="18"/>
        </w:rPr>
      </w:pPr>
      <w:bookmarkStart w:id="0" w:name="_GoBack"/>
      <w:bookmarkEnd w:id="0"/>
      <w:r>
        <w:rPr>
          <w:rFonts w:ascii="Arial" w:hAnsi="Arial"/>
          <w:sz w:val="14"/>
        </w:rPr>
        <w:tab/>
      </w:r>
      <w:r>
        <w:rPr>
          <w:rFonts w:ascii="Arial" w:hAnsi="Arial"/>
          <w:sz w:val="14"/>
        </w:rPr>
        <w:tab/>
      </w:r>
      <w:r>
        <w:rPr>
          <w:rFonts w:ascii="Arial" w:hAnsi="Arial"/>
          <w:sz w:val="14"/>
        </w:rPr>
        <w:tab/>
      </w:r>
      <w:r w:rsidR="00400E5A">
        <w:rPr>
          <w:rFonts w:ascii="Arial" w:hAnsi="Arial"/>
          <w:sz w:val="14"/>
        </w:rPr>
        <w:tab/>
      </w:r>
      <w:r w:rsidR="00400E5A">
        <w:rPr>
          <w:rFonts w:ascii="Arial" w:hAnsi="Arial"/>
          <w:sz w:val="14"/>
        </w:rPr>
        <w:tab/>
      </w:r>
      <w:r w:rsidR="00400E5A">
        <w:rPr>
          <w:rFonts w:ascii="Arial" w:hAnsi="Arial"/>
          <w:sz w:val="14"/>
        </w:rPr>
        <w:tab/>
        <w:t xml:space="preserve">  </w:t>
      </w:r>
      <w:r w:rsidR="004D6CE1">
        <w:rPr>
          <w:rFonts w:ascii="Arial" w:hAnsi="Arial"/>
          <w:sz w:val="14"/>
        </w:rPr>
        <w:t xml:space="preserve">  </w:t>
      </w:r>
      <w:r w:rsidR="000A0376">
        <w:rPr>
          <w:rFonts w:ascii="Arial" w:hAnsi="Arial"/>
          <w:sz w:val="14"/>
        </w:rPr>
        <w:t xml:space="preserve">                              </w:t>
      </w:r>
      <w:r w:rsidR="002C218F" w:rsidRPr="00400E5A">
        <w:rPr>
          <w:rFonts w:ascii="Arial" w:hAnsi="Arial"/>
          <w:sz w:val="18"/>
          <w:szCs w:val="18"/>
        </w:rPr>
        <w:t>OMB Control No. 0648-0620, Expires on</w:t>
      </w:r>
      <w:r w:rsidR="002C218F">
        <w:rPr>
          <w:rFonts w:ascii="Arial" w:hAnsi="Arial"/>
          <w:sz w:val="18"/>
          <w:szCs w:val="18"/>
        </w:rPr>
        <w:t>:</w:t>
      </w:r>
      <w:r w:rsidR="002C218F" w:rsidRPr="00400E5A">
        <w:rPr>
          <w:rFonts w:ascii="Arial" w:hAnsi="Arial"/>
          <w:sz w:val="18"/>
          <w:szCs w:val="18"/>
        </w:rPr>
        <w:t xml:space="preserve"> </w:t>
      </w:r>
      <w:r w:rsidR="00574D47" w:rsidRPr="00E83613">
        <w:rPr>
          <w:rFonts w:ascii="Arial" w:hAnsi="Arial"/>
          <w:sz w:val="18"/>
          <w:szCs w:val="18"/>
          <w:highlight w:val="yellow"/>
        </w:rPr>
        <w:t>xx</w:t>
      </w:r>
      <w:r w:rsidR="00574D47">
        <w:rPr>
          <w:rFonts w:ascii="Arial" w:hAnsi="Arial"/>
          <w:sz w:val="18"/>
          <w:szCs w:val="18"/>
          <w:highlight w:val="yellow"/>
        </w:rPr>
        <w:t>/x</w:t>
      </w:r>
      <w:r w:rsidR="00574D47" w:rsidRPr="00E83613">
        <w:rPr>
          <w:rFonts w:ascii="Arial" w:hAnsi="Arial"/>
          <w:sz w:val="18"/>
          <w:szCs w:val="18"/>
          <w:highlight w:val="yellow"/>
        </w:rPr>
        <w:t>x/xxxx</w:t>
      </w:r>
    </w:p>
    <w:tbl>
      <w:tblPr>
        <w:tblW w:w="0" w:type="auto"/>
        <w:jc w:val="center"/>
        <w:tblBorders>
          <w:top w:val="single" w:sz="24" w:space="0" w:color="000000"/>
          <w:left w:val="single" w:sz="24" w:space="0" w:color="000000"/>
          <w:bottom w:val="single" w:sz="24" w:space="0" w:color="000000"/>
          <w:right w:val="single" w:sz="24" w:space="0" w:color="000000"/>
          <w:insideH w:val="single" w:sz="4" w:space="0" w:color="000000"/>
        </w:tblBorders>
        <w:tblLook w:val="04A0" w:firstRow="1" w:lastRow="0" w:firstColumn="1" w:lastColumn="0" w:noHBand="0" w:noVBand="1"/>
      </w:tblPr>
      <w:tblGrid>
        <w:gridCol w:w="4244"/>
        <w:gridCol w:w="5930"/>
      </w:tblGrid>
      <w:tr w:rsidR="005A1F6E" w:rsidRPr="00E2660E" w:rsidTr="006F6968">
        <w:trPr>
          <w:trHeight w:val="1965"/>
          <w:jc w:val="center"/>
        </w:trPr>
        <w:tc>
          <w:tcPr>
            <w:tcW w:w="4244" w:type="dxa"/>
            <w:vAlign w:val="center"/>
          </w:tcPr>
          <w:p w:rsidR="005A1F6E" w:rsidRPr="00861C40" w:rsidRDefault="00BE7D4D" w:rsidP="0085174B">
            <w:pPr>
              <w:ind w:right="477"/>
              <w:jc w:val="right"/>
              <w:rPr>
                <w:rFonts w:ascii="Franklin Gothic Heavy" w:hAnsi="Franklin Gothic Heavy"/>
                <w:b/>
                <w:smallCaps/>
                <w:sz w:val="32"/>
                <w:szCs w:val="32"/>
              </w:rPr>
            </w:pPr>
            <w:r>
              <w:rPr>
                <w:rFonts w:ascii="Franklin Gothic Heavy" w:hAnsi="Franklin Gothic Heavy"/>
                <w:b/>
                <w:smallCaps/>
                <w:sz w:val="32"/>
                <w:szCs w:val="32"/>
              </w:rPr>
              <w:t xml:space="preserve">Aggregate nonwhiting abandonment </w:t>
            </w:r>
            <w:r w:rsidR="00A71EDE">
              <w:rPr>
                <w:rFonts w:ascii="Franklin Gothic Heavy" w:hAnsi="Franklin Gothic Heavy"/>
                <w:b/>
                <w:smallCaps/>
                <w:sz w:val="32"/>
                <w:szCs w:val="32"/>
              </w:rPr>
              <w:t>Request</w:t>
            </w:r>
          </w:p>
          <w:p w:rsidR="00A71EDE" w:rsidRDefault="005A1F6E" w:rsidP="006F6968">
            <w:pPr>
              <w:ind w:right="477"/>
              <w:jc w:val="right"/>
              <w:rPr>
                <w:rFonts w:ascii="Franklin Gothic Heavy" w:hAnsi="Franklin Gothic Heavy"/>
                <w:b/>
                <w:smallCaps/>
                <w:szCs w:val="24"/>
              </w:rPr>
            </w:pPr>
            <w:r>
              <w:rPr>
                <w:rFonts w:ascii="Franklin Gothic Heavy" w:hAnsi="Franklin Gothic Heavy"/>
                <w:b/>
                <w:smallCaps/>
                <w:szCs w:val="24"/>
              </w:rPr>
              <w:t xml:space="preserve">Pacific </w:t>
            </w:r>
            <w:r w:rsidRPr="00E2660E">
              <w:rPr>
                <w:rFonts w:ascii="Franklin Gothic Heavy" w:hAnsi="Franklin Gothic Heavy"/>
                <w:b/>
                <w:smallCaps/>
                <w:szCs w:val="24"/>
              </w:rPr>
              <w:t>Coast Groundfish</w:t>
            </w:r>
          </w:p>
          <w:p w:rsidR="006F6968" w:rsidRPr="0085174B" w:rsidRDefault="002C218F" w:rsidP="006F6968">
            <w:pPr>
              <w:ind w:right="477"/>
              <w:jc w:val="right"/>
              <w:rPr>
                <w:rFonts w:ascii="Franklin Gothic Heavy" w:hAnsi="Franklin Gothic Heavy"/>
                <w:b/>
                <w:smallCaps/>
                <w:szCs w:val="24"/>
              </w:rPr>
            </w:pPr>
            <w:r>
              <w:rPr>
                <w:rFonts w:ascii="Franklin Gothic Heavy" w:hAnsi="Franklin Gothic Heavy"/>
                <w:b/>
                <w:smallCaps/>
                <w:szCs w:val="24"/>
              </w:rPr>
              <w:t>Individual Fishing Quota</w:t>
            </w:r>
          </w:p>
        </w:tc>
        <w:tc>
          <w:tcPr>
            <w:tcW w:w="5930" w:type="dxa"/>
          </w:tcPr>
          <w:p w:rsidR="0085174B" w:rsidRDefault="00984265" w:rsidP="0085174B">
            <w:pPr>
              <w:rPr>
                <w:rFonts w:ascii="Arial" w:hAnsi="Arial"/>
                <w:b/>
                <w:sz w:val="16"/>
                <w:szCs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noaalogo" style="position:absolute;margin-left:216.55pt;margin-top:7.7pt;width:57.75pt;height:57.75pt;z-index:251657728;visibility:visible;mso-position-horizontal-relative:text;mso-position-vertical-relative:text">
                  <v:imagedata r:id="rId7" o:title="noaalogo"/>
                </v:shape>
              </w:pict>
            </w:r>
          </w:p>
          <w:p w:rsidR="00311512" w:rsidRPr="00E2660E" w:rsidRDefault="0085174B" w:rsidP="00311512">
            <w:pPr>
              <w:rPr>
                <w:rFonts w:ascii="Arial" w:hAnsi="Arial"/>
                <w:b/>
                <w:sz w:val="16"/>
                <w:szCs w:val="16"/>
              </w:rPr>
            </w:pPr>
            <w:r>
              <w:rPr>
                <w:rFonts w:ascii="Arial" w:hAnsi="Arial"/>
                <w:b/>
                <w:sz w:val="16"/>
                <w:szCs w:val="16"/>
              </w:rPr>
              <w:t xml:space="preserve">    </w:t>
            </w:r>
            <w:r w:rsidR="00311512" w:rsidRPr="00E2660E">
              <w:rPr>
                <w:rFonts w:ascii="Arial" w:hAnsi="Arial"/>
                <w:b/>
                <w:sz w:val="16"/>
                <w:szCs w:val="16"/>
              </w:rPr>
              <w:t>UNITED STATES DEPARTMENT OF COMMERCE</w:t>
            </w:r>
          </w:p>
          <w:p w:rsidR="00311512" w:rsidRPr="00E2660E" w:rsidRDefault="00311512" w:rsidP="00311512">
            <w:pPr>
              <w:ind w:left="162"/>
              <w:rPr>
                <w:rFonts w:ascii="Arial" w:hAnsi="Arial"/>
                <w:b/>
                <w:sz w:val="16"/>
                <w:szCs w:val="16"/>
              </w:rPr>
            </w:pPr>
            <w:r w:rsidRPr="00E2660E">
              <w:rPr>
                <w:rFonts w:ascii="Arial" w:hAnsi="Arial"/>
                <w:b/>
                <w:sz w:val="16"/>
                <w:szCs w:val="16"/>
              </w:rPr>
              <w:t>National Oceanic and Atmospheric Administration</w:t>
            </w:r>
          </w:p>
          <w:p w:rsidR="00311512" w:rsidRDefault="00311512" w:rsidP="00311512">
            <w:pPr>
              <w:ind w:left="162"/>
              <w:rPr>
                <w:rFonts w:ascii="Arial" w:hAnsi="Arial"/>
                <w:b/>
                <w:sz w:val="16"/>
                <w:szCs w:val="16"/>
              </w:rPr>
            </w:pPr>
            <w:r w:rsidRPr="00E2660E">
              <w:rPr>
                <w:rFonts w:ascii="Arial" w:hAnsi="Arial"/>
                <w:b/>
                <w:sz w:val="16"/>
                <w:szCs w:val="16"/>
              </w:rPr>
              <w:t>National Marine Fisheries Service</w:t>
            </w:r>
            <w:r>
              <w:rPr>
                <w:rFonts w:ascii="Arial" w:hAnsi="Arial"/>
                <w:b/>
                <w:sz w:val="16"/>
                <w:szCs w:val="16"/>
              </w:rPr>
              <w:t>, West Coast</w:t>
            </w:r>
            <w:r w:rsidRPr="006243F3">
              <w:rPr>
                <w:rFonts w:ascii="Arial" w:hAnsi="Arial"/>
                <w:b/>
                <w:sz w:val="16"/>
                <w:szCs w:val="16"/>
              </w:rPr>
              <w:t xml:space="preserve"> Region</w:t>
            </w:r>
          </w:p>
          <w:p w:rsidR="00311512" w:rsidRPr="000A0376" w:rsidRDefault="00311512" w:rsidP="00311512">
            <w:pPr>
              <w:rPr>
                <w:rFonts w:ascii="Arial" w:hAnsi="Arial"/>
                <w:sz w:val="16"/>
                <w:szCs w:val="16"/>
              </w:rPr>
            </w:pPr>
            <w:r>
              <w:rPr>
                <w:rFonts w:ascii="Arial" w:hAnsi="Arial"/>
                <w:b/>
                <w:i/>
                <w:sz w:val="16"/>
                <w:szCs w:val="16"/>
              </w:rPr>
              <w:t xml:space="preserve">    </w:t>
            </w:r>
            <w:r w:rsidRPr="00E2660E">
              <w:rPr>
                <w:rFonts w:ascii="Arial" w:hAnsi="Arial"/>
                <w:b/>
                <w:i/>
                <w:sz w:val="16"/>
                <w:szCs w:val="16"/>
              </w:rPr>
              <w:t>Fisheries Permits Office</w:t>
            </w:r>
          </w:p>
          <w:p w:rsidR="00311512" w:rsidRPr="00E2660E" w:rsidRDefault="00311512" w:rsidP="00311512">
            <w:pPr>
              <w:ind w:left="162"/>
              <w:rPr>
                <w:rFonts w:ascii="Arial" w:hAnsi="Arial"/>
                <w:sz w:val="16"/>
                <w:szCs w:val="16"/>
              </w:rPr>
            </w:pPr>
            <w:r w:rsidRPr="00E2660E">
              <w:rPr>
                <w:rFonts w:ascii="Arial" w:hAnsi="Arial"/>
                <w:sz w:val="16"/>
                <w:szCs w:val="16"/>
              </w:rPr>
              <w:t>7600 Sand Point Way NE, Bldg. 1</w:t>
            </w:r>
          </w:p>
          <w:p w:rsidR="00311512" w:rsidRPr="00E2660E" w:rsidRDefault="00311512" w:rsidP="00311512">
            <w:pPr>
              <w:ind w:left="162"/>
              <w:rPr>
                <w:rFonts w:ascii="Arial" w:hAnsi="Arial"/>
                <w:sz w:val="16"/>
                <w:szCs w:val="16"/>
              </w:rPr>
            </w:pPr>
            <w:r w:rsidRPr="00E2660E">
              <w:rPr>
                <w:rFonts w:ascii="Arial" w:hAnsi="Arial"/>
                <w:sz w:val="16"/>
                <w:szCs w:val="16"/>
              </w:rPr>
              <w:t>Seattle, WA 98115-0070</w:t>
            </w:r>
          </w:p>
          <w:p w:rsidR="00311512" w:rsidRPr="00E2660E" w:rsidRDefault="00311512" w:rsidP="00311512">
            <w:pPr>
              <w:ind w:left="162"/>
              <w:rPr>
                <w:rFonts w:ascii="Arial" w:hAnsi="Arial"/>
                <w:sz w:val="16"/>
                <w:szCs w:val="16"/>
              </w:rPr>
            </w:pPr>
          </w:p>
          <w:p w:rsidR="005A1F6E" w:rsidRDefault="00311512" w:rsidP="00D16610">
            <w:pPr>
              <w:ind w:left="162"/>
              <w:rPr>
                <w:rFonts w:ascii="Arial" w:hAnsi="Arial"/>
                <w:sz w:val="16"/>
                <w:szCs w:val="16"/>
              </w:rPr>
            </w:pPr>
            <w:r w:rsidRPr="00E2660E">
              <w:rPr>
                <w:rFonts w:ascii="Arial" w:hAnsi="Arial"/>
                <w:i/>
                <w:sz w:val="16"/>
                <w:szCs w:val="16"/>
              </w:rPr>
              <w:t>Phone</w:t>
            </w:r>
            <w:r w:rsidRPr="00E2660E">
              <w:rPr>
                <w:rFonts w:ascii="Arial" w:hAnsi="Arial"/>
                <w:sz w:val="16"/>
                <w:szCs w:val="16"/>
              </w:rPr>
              <w:t xml:space="preserve">  (206) 526-4353     </w:t>
            </w:r>
            <w:r w:rsidRPr="00E2660E">
              <w:rPr>
                <w:rFonts w:ascii="Arial" w:hAnsi="Arial"/>
                <w:i/>
                <w:sz w:val="16"/>
                <w:szCs w:val="16"/>
              </w:rPr>
              <w:t>Fax</w:t>
            </w:r>
            <w:r w:rsidRPr="00E2660E">
              <w:rPr>
                <w:rFonts w:ascii="Arial" w:hAnsi="Arial"/>
                <w:sz w:val="16"/>
                <w:szCs w:val="16"/>
              </w:rPr>
              <w:t xml:space="preserve"> (206) 526-4461     </w:t>
            </w:r>
            <w:r w:rsidRPr="0085174B">
              <w:rPr>
                <w:rFonts w:ascii="Arial" w:hAnsi="Arial"/>
                <w:sz w:val="16"/>
                <w:szCs w:val="16"/>
              </w:rPr>
              <w:t>www.</w:t>
            </w:r>
            <w:r>
              <w:rPr>
                <w:rFonts w:ascii="Arial" w:hAnsi="Arial"/>
                <w:sz w:val="16"/>
                <w:szCs w:val="16"/>
              </w:rPr>
              <w:t>westcoast.fisheries</w:t>
            </w:r>
            <w:r w:rsidRPr="0085174B">
              <w:rPr>
                <w:rFonts w:ascii="Arial" w:hAnsi="Arial"/>
                <w:sz w:val="16"/>
                <w:szCs w:val="16"/>
              </w:rPr>
              <w:t>.noaa.gov</w:t>
            </w:r>
          </w:p>
          <w:p w:rsidR="0085174B" w:rsidRPr="0085174B" w:rsidRDefault="0085174B" w:rsidP="00D16610">
            <w:pPr>
              <w:ind w:left="162"/>
              <w:rPr>
                <w:rFonts w:ascii="Arial" w:hAnsi="Arial"/>
                <w:b/>
                <w:sz w:val="16"/>
                <w:szCs w:val="16"/>
              </w:rPr>
            </w:pPr>
          </w:p>
        </w:tc>
      </w:tr>
    </w:tbl>
    <w:p w:rsidR="00050888" w:rsidRDefault="00050888">
      <w:pPr>
        <w:pStyle w:val="BodyText"/>
        <w:rPr>
          <w:rFonts w:ascii="Arial" w:hAnsi="Arial" w:cs="Arial"/>
          <w:sz w:val="20"/>
        </w:rPr>
      </w:pPr>
    </w:p>
    <w:p w:rsidR="00313815" w:rsidRPr="00BC1316" w:rsidRDefault="002C218F" w:rsidP="00C6658A">
      <w:pPr>
        <w:pStyle w:val="BodyText"/>
        <w:jc w:val="left"/>
        <w:rPr>
          <w:rFonts w:ascii="Arial" w:hAnsi="Arial" w:cs="Arial"/>
          <w:sz w:val="20"/>
        </w:rPr>
      </w:pPr>
      <w:r>
        <w:rPr>
          <w:rFonts w:ascii="Arial" w:hAnsi="Arial" w:cs="Arial"/>
          <w:sz w:val="20"/>
        </w:rPr>
        <w:t>This</w:t>
      </w:r>
      <w:r w:rsidR="006F6968" w:rsidRPr="00615C06">
        <w:rPr>
          <w:rFonts w:ascii="Arial" w:hAnsi="Arial" w:cs="Arial"/>
          <w:sz w:val="20"/>
        </w:rPr>
        <w:t xml:space="preserve"> form must be completed</w:t>
      </w:r>
      <w:r w:rsidR="006F6968">
        <w:rPr>
          <w:rFonts w:ascii="Arial" w:hAnsi="Arial" w:cs="Arial"/>
          <w:sz w:val="20"/>
        </w:rPr>
        <w:t xml:space="preserve"> and submitted to the National Marine Fisheries Service (NMFS) at the address given above</w:t>
      </w:r>
      <w:r>
        <w:rPr>
          <w:rFonts w:ascii="Arial" w:hAnsi="Arial" w:cs="Arial"/>
          <w:sz w:val="20"/>
        </w:rPr>
        <w:t xml:space="preserve"> </w:t>
      </w:r>
      <w:r w:rsidR="00BE7D4D">
        <w:rPr>
          <w:rFonts w:ascii="Arial" w:hAnsi="Arial" w:cs="Arial"/>
          <w:sz w:val="20"/>
        </w:rPr>
        <w:t>by November 1</w:t>
      </w:r>
      <w:r w:rsidR="00EC2798">
        <w:rPr>
          <w:rFonts w:ascii="Arial" w:hAnsi="Arial" w:cs="Arial"/>
          <w:sz w:val="20"/>
        </w:rPr>
        <w:t>5</w:t>
      </w:r>
      <w:r w:rsidR="00BE7D4D">
        <w:rPr>
          <w:rFonts w:ascii="Arial" w:hAnsi="Arial" w:cs="Arial"/>
          <w:sz w:val="20"/>
        </w:rPr>
        <w:t xml:space="preserve">, 2015 </w:t>
      </w:r>
      <w:r>
        <w:rPr>
          <w:rFonts w:ascii="Arial" w:hAnsi="Arial" w:cs="Arial"/>
          <w:sz w:val="20"/>
        </w:rPr>
        <w:t xml:space="preserve">to </w:t>
      </w:r>
      <w:r w:rsidR="00EA431E">
        <w:rPr>
          <w:rFonts w:ascii="Arial" w:hAnsi="Arial" w:cs="Arial"/>
          <w:sz w:val="20"/>
        </w:rPr>
        <w:t>voluntarily abandon non</w:t>
      </w:r>
      <w:r w:rsidR="00BE7D4D">
        <w:rPr>
          <w:rFonts w:ascii="Arial" w:hAnsi="Arial" w:cs="Arial"/>
          <w:sz w:val="20"/>
        </w:rPr>
        <w:t>whiting QS to NMFS</w:t>
      </w:r>
      <w:r w:rsidR="0094477A">
        <w:rPr>
          <w:rFonts w:ascii="Arial" w:hAnsi="Arial" w:cs="Arial"/>
          <w:sz w:val="20"/>
        </w:rPr>
        <w:t xml:space="preserve">.  </w:t>
      </w:r>
      <w:r w:rsidR="00BE7D4D">
        <w:rPr>
          <w:rFonts w:ascii="Arial" w:hAnsi="Arial" w:cs="Arial"/>
          <w:sz w:val="20"/>
        </w:rPr>
        <w:t>This form may only be submitted by QS permit owners wh</w:t>
      </w:r>
      <w:r w:rsidR="00EA431E">
        <w:rPr>
          <w:rFonts w:ascii="Arial" w:hAnsi="Arial" w:cs="Arial"/>
          <w:sz w:val="20"/>
        </w:rPr>
        <w:t>o exceed the aggregate non</w:t>
      </w:r>
      <w:r w:rsidR="00BE7D4D">
        <w:rPr>
          <w:rFonts w:ascii="Arial" w:hAnsi="Arial" w:cs="Arial"/>
          <w:sz w:val="20"/>
        </w:rPr>
        <w:t xml:space="preserve">whiting control limit. </w:t>
      </w:r>
      <w:r>
        <w:rPr>
          <w:rFonts w:ascii="Arial" w:hAnsi="Arial" w:cs="Arial"/>
          <w:sz w:val="20"/>
        </w:rPr>
        <w:t xml:space="preserve">To complete the request, </w:t>
      </w:r>
      <w:r w:rsidR="00BE7D4D">
        <w:rPr>
          <w:rFonts w:ascii="Arial" w:hAnsi="Arial" w:cs="Arial"/>
          <w:sz w:val="20"/>
        </w:rPr>
        <w:t>please provide all of the information in the boxes below</w:t>
      </w:r>
      <w:r>
        <w:rPr>
          <w:rFonts w:ascii="Arial" w:hAnsi="Arial" w:cs="Arial"/>
          <w:sz w:val="20"/>
        </w:rPr>
        <w:t>.</w:t>
      </w:r>
      <w:r w:rsidR="001F0ECA">
        <w:rPr>
          <w:rFonts w:ascii="Arial" w:hAnsi="Arial" w:cs="Arial"/>
          <w:sz w:val="20"/>
        </w:rPr>
        <w:t xml:space="preserve"> If you own multiple QS permits for which you wish to abandon QS, please complete a separate form for each QS permit. For species you do not wish to abandon, write 0% in the QS Percentage to Abandon column. Note: only 28 of the 30 IFQ species are shown, since Pacific whiting and Pacific halibut are not part of the aggregate </w:t>
      </w:r>
      <w:r w:rsidR="00EA431E">
        <w:rPr>
          <w:rFonts w:ascii="Arial" w:hAnsi="Arial" w:cs="Arial"/>
          <w:sz w:val="20"/>
        </w:rPr>
        <w:t>non</w:t>
      </w:r>
      <w:r w:rsidR="001F0ECA">
        <w:rPr>
          <w:rFonts w:ascii="Arial" w:hAnsi="Arial" w:cs="Arial"/>
          <w:sz w:val="20"/>
        </w:rPr>
        <w:t xml:space="preserve">whiting control limit calculation. </w:t>
      </w:r>
    </w:p>
    <w:p w:rsidR="00050888" w:rsidRPr="00BC1316" w:rsidRDefault="000508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tbl>
      <w:tblPr>
        <w:tblW w:w="1294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101" w:type="dxa"/>
          <w:right w:w="101" w:type="dxa"/>
        </w:tblCellMar>
        <w:tblLook w:val="0000" w:firstRow="0" w:lastRow="0" w:firstColumn="0" w:lastColumn="0" w:noHBand="0" w:noVBand="0"/>
      </w:tblPr>
      <w:tblGrid>
        <w:gridCol w:w="2665"/>
        <w:gridCol w:w="1396"/>
        <w:gridCol w:w="2665"/>
        <w:gridCol w:w="3555"/>
        <w:gridCol w:w="2666"/>
      </w:tblGrid>
      <w:tr w:rsidR="001F0ECA" w:rsidTr="001F0ECA">
        <w:trPr>
          <w:gridBefore w:val="1"/>
          <w:wBefore w:w="2665" w:type="dxa"/>
          <w:cantSplit/>
          <w:trHeight w:val="508"/>
          <w:jc w:val="center"/>
        </w:trPr>
        <w:tc>
          <w:tcPr>
            <w:tcW w:w="4061" w:type="dxa"/>
            <w:gridSpan w:val="2"/>
            <w:shd w:val="clear" w:color="auto" w:fill="BFBFBF" w:themeFill="background1" w:themeFillShade="BF"/>
            <w:vAlign w:val="center"/>
          </w:tcPr>
          <w:p w:rsidR="001F0ECA" w:rsidRPr="001F0ECA" w:rsidRDefault="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Cs w:val="24"/>
              </w:rPr>
            </w:pPr>
            <w:r w:rsidRPr="001F0ECA">
              <w:rPr>
                <w:rFonts w:ascii="Arial" w:hAnsi="Arial"/>
                <w:b/>
                <w:szCs w:val="24"/>
              </w:rPr>
              <w:t>Quota Share Permit Number</w:t>
            </w:r>
          </w:p>
        </w:tc>
        <w:tc>
          <w:tcPr>
            <w:tcW w:w="6221" w:type="dxa"/>
            <w:gridSpan w:val="2"/>
            <w:shd w:val="clear" w:color="auto" w:fill="BFBFBF" w:themeFill="background1" w:themeFillShade="BF"/>
            <w:vAlign w:val="center"/>
          </w:tcPr>
          <w:p w:rsidR="001F0ECA" w:rsidRPr="001F0ECA" w:rsidRDefault="001F0ECA"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b/>
                <w:szCs w:val="24"/>
              </w:rPr>
            </w:pPr>
            <w:r w:rsidRPr="001F0ECA">
              <w:rPr>
                <w:rFonts w:ascii="Arial" w:hAnsi="Arial"/>
                <w:b/>
                <w:szCs w:val="24"/>
              </w:rPr>
              <w:t>Quota Share Permit Owner (as listed on QS permit)</w:t>
            </w:r>
          </w:p>
        </w:tc>
      </w:tr>
      <w:tr w:rsidR="00BE7D4D" w:rsidTr="001F0ECA">
        <w:trPr>
          <w:gridBefore w:val="1"/>
          <w:wBefore w:w="2665" w:type="dxa"/>
          <w:cantSplit/>
          <w:trHeight w:val="796"/>
          <w:jc w:val="center"/>
        </w:trPr>
        <w:tc>
          <w:tcPr>
            <w:tcW w:w="4061" w:type="dxa"/>
            <w:gridSpan w:val="2"/>
          </w:tcPr>
          <w:p w:rsidR="00BE7D4D" w:rsidRPr="002C218F"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4"/>
                <w:szCs w:val="4"/>
              </w:rPr>
            </w:pPr>
          </w:p>
          <w:p w:rsidR="00BE7D4D"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p>
        </w:tc>
        <w:tc>
          <w:tcPr>
            <w:tcW w:w="6221" w:type="dxa"/>
            <w:gridSpan w:val="2"/>
          </w:tcPr>
          <w:p w:rsidR="00BE7D4D" w:rsidRDefault="00BE7D4D" w:rsidP="00BE7D4D">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p>
          <w:p w:rsidR="00BE7D4D" w:rsidRPr="00EE20BC" w:rsidRDefault="00BE7D4D" w:rsidP="00BE7D4D">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43"/>
              <w:rPr>
                <w:rFonts w:ascii="Arial" w:hAnsi="Arial"/>
                <w:sz w:val="16"/>
              </w:rPr>
            </w:pPr>
          </w:p>
        </w:tc>
      </w:tr>
      <w:tr w:rsidR="00BE7D4D" w:rsidTr="00073D82">
        <w:trPr>
          <w:gridAfter w:val="1"/>
          <w:wAfter w:w="2666" w:type="dxa"/>
          <w:cantSplit/>
          <w:trHeight w:hRule="exact" w:val="455"/>
          <w:jc w:val="center"/>
        </w:trPr>
        <w:tc>
          <w:tcPr>
            <w:tcW w:w="4061" w:type="dxa"/>
            <w:gridSpan w:val="2"/>
            <w:shd w:val="clear" w:color="auto" w:fill="BFBFBF" w:themeFill="background1" w:themeFillShade="BF"/>
            <w:vAlign w:val="center"/>
          </w:tcPr>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b/>
                <w:szCs w:val="24"/>
              </w:rPr>
            </w:pPr>
            <w:r w:rsidRPr="001F0ECA">
              <w:rPr>
                <w:rFonts w:ascii="Arial" w:hAnsi="Arial"/>
                <w:b/>
                <w:szCs w:val="24"/>
              </w:rPr>
              <w:t>IFQ Species</w:t>
            </w: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tc>
        <w:tc>
          <w:tcPr>
            <w:tcW w:w="6220" w:type="dxa"/>
            <w:gridSpan w:val="2"/>
            <w:shd w:val="clear" w:color="auto" w:fill="BFBFBF" w:themeFill="background1" w:themeFillShade="BF"/>
            <w:vAlign w:val="center"/>
          </w:tcPr>
          <w:p w:rsidR="00BE7D4D" w:rsidRPr="001F0ECA" w:rsidRDefault="00E14C13"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b/>
                <w:szCs w:val="24"/>
              </w:rPr>
            </w:pPr>
            <w:r w:rsidRPr="001F0ECA">
              <w:rPr>
                <w:rFonts w:ascii="Arial" w:hAnsi="Arial"/>
                <w:b/>
                <w:szCs w:val="24"/>
              </w:rPr>
              <w:t xml:space="preserve">QS </w:t>
            </w:r>
            <w:r w:rsidR="00BE7D4D" w:rsidRPr="001F0ECA">
              <w:rPr>
                <w:rFonts w:ascii="Arial" w:hAnsi="Arial"/>
                <w:b/>
                <w:szCs w:val="24"/>
              </w:rPr>
              <w:t>Percentage to Abandon</w:t>
            </w: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Cs w:val="24"/>
              </w:rPr>
            </w:pPr>
          </w:p>
          <w:p w:rsidR="00BE7D4D" w:rsidRPr="001F0ECA" w:rsidRDefault="00BE7D4D" w:rsidP="001F0ECA">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after="43"/>
              <w:rPr>
                <w:rFonts w:ascii="Arial" w:hAnsi="Arial"/>
                <w:szCs w:val="24"/>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Arrowtooth flounder</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Bocaccio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Canary rockfish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Chilipepper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Cowcod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Darkblotched rockfish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Dover sole</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English sole</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Lingcod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Lingcod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Longspine thornyheads North of 34°27'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shelf rockfish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shelf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slope rockfish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Minor slope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Other flatfish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Pacific cod</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Pacific ocean perch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Petrale sole</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lastRenderedPageBreak/>
              <w:t>Sablefish North of 36°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Sablefish South of 36°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Shortspine thornyheads North of 34°27'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Shortspine thornyheads South of 34°27'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Splitnose rockfish South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Starry flounder</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Widow rockfish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Yelloweye rockfish</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r w:rsidR="00BE7D4D" w:rsidRPr="001F0ECA" w:rsidTr="00073D82">
        <w:trPr>
          <w:gridAfter w:val="1"/>
          <w:wAfter w:w="2666" w:type="dxa"/>
          <w:cantSplit/>
          <w:trHeight w:hRule="exact" w:val="383"/>
          <w:jc w:val="center"/>
        </w:trPr>
        <w:tc>
          <w:tcPr>
            <w:tcW w:w="4061" w:type="dxa"/>
            <w:gridSpan w:val="2"/>
          </w:tcPr>
          <w:p w:rsidR="00BE7D4D" w:rsidRPr="001F0ECA" w:rsidRDefault="001F0ECA"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99"/>
              <w:rPr>
                <w:rFonts w:ascii="Arial" w:hAnsi="Arial"/>
                <w:sz w:val="20"/>
              </w:rPr>
            </w:pPr>
            <w:r w:rsidRPr="001F0ECA">
              <w:rPr>
                <w:rFonts w:ascii="Arial" w:hAnsi="Arial"/>
                <w:sz w:val="20"/>
              </w:rPr>
              <w:t>Yellowtail rockfish North of 40°10' N.</w:t>
            </w:r>
          </w:p>
        </w:tc>
        <w:tc>
          <w:tcPr>
            <w:tcW w:w="6220" w:type="dxa"/>
            <w:gridSpan w:val="2"/>
          </w:tcPr>
          <w:p w:rsidR="00BE7D4D" w:rsidRPr="001F0ECA" w:rsidRDefault="00BE7D4D" w:rsidP="000A0376">
            <w:pPr>
              <w:tabs>
                <w:tab w:val="left" w:pos="-1080"/>
                <w:tab w:val="left" w:pos="-720"/>
                <w:tab w:val="left" w:pos="0"/>
                <w:tab w:val="left" w:pos="2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sz w:val="20"/>
              </w:rPr>
            </w:pPr>
          </w:p>
        </w:tc>
      </w:tr>
    </w:tbl>
    <w:p w:rsidR="00050888" w:rsidRPr="001F0ECA" w:rsidRDefault="00313815"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1F0ECA">
        <w:rPr>
          <w:rFonts w:ascii="Arial" w:hAnsi="Arial" w:cs="Arial"/>
          <w:sz w:val="20"/>
        </w:rPr>
        <w:tab/>
      </w:r>
    </w:p>
    <w:p w:rsidR="00C6658A" w:rsidRPr="00BC1316" w:rsidRDefault="00C6658A" w:rsidP="00C665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 xml:space="preserve">Please sign below to certify that the above information is true, correct and complete to the best of your knowledge and </w:t>
      </w:r>
      <w:r w:rsidRPr="007F6CDD">
        <w:rPr>
          <w:rFonts w:ascii="Arial" w:hAnsi="Arial" w:cs="Arial"/>
          <w:b/>
          <w:sz w:val="20"/>
        </w:rPr>
        <w:t xml:space="preserve">return </w:t>
      </w:r>
      <w:r w:rsidR="00BE7D4D">
        <w:rPr>
          <w:rFonts w:ascii="Arial" w:hAnsi="Arial" w:cs="Arial"/>
          <w:b/>
          <w:sz w:val="20"/>
        </w:rPr>
        <w:t>to NMFS postmarked no later than November 1</w:t>
      </w:r>
      <w:r w:rsidR="00EC2798">
        <w:rPr>
          <w:rFonts w:ascii="Arial" w:hAnsi="Arial" w:cs="Arial"/>
          <w:b/>
          <w:sz w:val="20"/>
        </w:rPr>
        <w:t>5</w:t>
      </w:r>
      <w:r w:rsidR="00BE7D4D">
        <w:rPr>
          <w:rFonts w:ascii="Arial" w:hAnsi="Arial" w:cs="Arial"/>
          <w:b/>
          <w:sz w:val="20"/>
        </w:rPr>
        <w:t>, 2015</w:t>
      </w:r>
      <w:r>
        <w:rPr>
          <w:rFonts w:ascii="Arial" w:hAnsi="Arial" w:cs="Arial"/>
          <w:b/>
          <w:sz w:val="20"/>
        </w:rPr>
        <w:t>.</w:t>
      </w:r>
      <w:r>
        <w:rPr>
          <w:rFonts w:ascii="Arial" w:hAnsi="Arial" w:cs="Arial"/>
          <w:sz w:val="20"/>
        </w:rPr>
        <w:t xml:space="preserve"> </w:t>
      </w:r>
    </w:p>
    <w:p w:rsidR="00050888" w:rsidRDefault="00050888" w:rsidP="000A037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386670" w:rsidRPr="00BC1316" w:rsidRDefault="0038667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_______________________________________</w:t>
      </w:r>
      <w:r w:rsidR="0085174B">
        <w:rPr>
          <w:rFonts w:ascii="Arial" w:hAnsi="Arial" w:cs="Arial"/>
          <w:sz w:val="20"/>
        </w:rPr>
        <w:t>__________________</w:t>
      </w:r>
      <w:r w:rsidRPr="00BC1316">
        <w:rPr>
          <w:rFonts w:ascii="Arial" w:hAnsi="Arial" w:cs="Arial"/>
          <w:sz w:val="20"/>
        </w:rPr>
        <w:t>_____________________________________</w:t>
      </w: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rPr>
      </w:pPr>
      <w:r w:rsidRPr="00BC1316">
        <w:rPr>
          <w:rFonts w:ascii="Arial" w:hAnsi="Arial" w:cs="Arial"/>
          <w:sz w:val="20"/>
        </w:rPr>
        <w:t xml:space="preserve">Signature of </w:t>
      </w:r>
      <w:r w:rsidR="00BE7D4D">
        <w:rPr>
          <w:rFonts w:ascii="Arial" w:hAnsi="Arial" w:cs="Arial"/>
          <w:sz w:val="20"/>
        </w:rPr>
        <w:t xml:space="preserve">QS Permit Owner or </w:t>
      </w:r>
      <w:r w:rsidR="001937A6">
        <w:rPr>
          <w:rFonts w:ascii="Arial" w:hAnsi="Arial" w:cs="Arial"/>
          <w:sz w:val="20"/>
        </w:rPr>
        <w:t>Authorized Representative</w:t>
      </w:r>
      <w:r w:rsidR="00BE7D4D">
        <w:rPr>
          <w:rFonts w:ascii="Arial" w:hAnsi="Arial" w:cs="Arial"/>
          <w:sz w:val="20"/>
        </w:rPr>
        <w:tab/>
      </w:r>
      <w:r w:rsidRPr="00BC1316">
        <w:rPr>
          <w:rFonts w:ascii="Arial" w:hAnsi="Arial" w:cs="Arial"/>
          <w:sz w:val="20"/>
        </w:rPr>
        <w:t>T</w:t>
      </w:r>
      <w:r w:rsidR="00BE7D4D">
        <w:rPr>
          <w:rFonts w:ascii="Arial" w:hAnsi="Arial" w:cs="Arial"/>
          <w:sz w:val="20"/>
        </w:rPr>
        <w:t>itle (If corporate officer)</w:t>
      </w:r>
      <w:r w:rsidR="00BE7D4D">
        <w:rPr>
          <w:rFonts w:ascii="Arial" w:hAnsi="Arial" w:cs="Arial"/>
          <w:sz w:val="20"/>
        </w:rPr>
        <w:tab/>
        <w:t xml:space="preserve"> </w:t>
      </w:r>
      <w:r w:rsidR="0085174B">
        <w:rPr>
          <w:rFonts w:ascii="Arial" w:hAnsi="Arial" w:cs="Arial"/>
          <w:sz w:val="20"/>
        </w:rPr>
        <w:t xml:space="preserve">      </w:t>
      </w:r>
      <w:r w:rsidRPr="00BC1316">
        <w:rPr>
          <w:rFonts w:ascii="Arial" w:hAnsi="Arial" w:cs="Arial"/>
          <w:sz w:val="20"/>
        </w:rPr>
        <w:t>Date</w:t>
      </w:r>
    </w:p>
    <w:p w:rsidR="00313815" w:rsidRPr="00BC1316" w:rsidRDefault="0031381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b/>
          <w:sz w:val="20"/>
        </w:rPr>
      </w:pPr>
    </w:p>
    <w:p w:rsidR="00313815" w:rsidRDefault="00792FA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0"/>
        </w:rPr>
      </w:pPr>
      <w:r w:rsidRPr="00BC1316">
        <w:rPr>
          <w:rFonts w:ascii="Arial" w:hAnsi="Arial" w:cs="Arial"/>
          <w:sz w:val="20"/>
        </w:rPr>
        <w:t>_____________________</w:t>
      </w:r>
      <w:r w:rsidR="008C3A9E" w:rsidRPr="00BC1316">
        <w:rPr>
          <w:rFonts w:ascii="Arial" w:hAnsi="Arial" w:cs="Arial"/>
          <w:sz w:val="20"/>
        </w:rPr>
        <w:t>____</w:t>
      </w:r>
      <w:r w:rsidRPr="00BC1316">
        <w:rPr>
          <w:rFonts w:ascii="Arial" w:hAnsi="Arial" w:cs="Arial"/>
          <w:sz w:val="20"/>
        </w:rPr>
        <w:t>_</w:t>
      </w:r>
      <w:r w:rsidR="004C0D0E">
        <w:rPr>
          <w:rFonts w:ascii="Arial" w:hAnsi="Arial" w:cs="Arial"/>
          <w:sz w:val="20"/>
        </w:rPr>
        <w:t>__________</w:t>
      </w:r>
      <w:r w:rsidR="00085785">
        <w:rPr>
          <w:rFonts w:ascii="Arial" w:hAnsi="Arial" w:cs="Arial"/>
          <w:sz w:val="20"/>
        </w:rPr>
        <w:t>______________________________</w:t>
      </w:r>
    </w:p>
    <w:p w:rsidR="000A0376" w:rsidRDefault="001937A6" w:rsidP="000508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jc w:val="both"/>
        <w:rPr>
          <w:rFonts w:ascii="Arial" w:hAnsi="Arial" w:cs="Arial"/>
          <w:sz w:val="20"/>
        </w:rPr>
      </w:pPr>
      <w:r>
        <w:rPr>
          <w:rFonts w:ascii="Arial" w:hAnsi="Arial" w:cs="Arial"/>
          <w:sz w:val="20"/>
        </w:rPr>
        <w:t xml:space="preserve">Printed Name of </w:t>
      </w:r>
      <w:r w:rsidR="00085785">
        <w:rPr>
          <w:rFonts w:ascii="Arial" w:hAnsi="Arial" w:cs="Arial"/>
          <w:sz w:val="20"/>
        </w:rPr>
        <w:t>QS Permit Owner or Authorized Representative</w:t>
      </w:r>
    </w:p>
    <w:p w:rsidR="0006045D" w:rsidRDefault="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RDefault="0006045D" w:rsidP="006F6968">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rPr>
      </w:pPr>
    </w:p>
    <w:p w:rsidR="0006045D"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C6FEA">
        <w:rPr>
          <w:rFonts w:ascii="Arial" w:hAnsi="Arial"/>
          <w:b/>
          <w:sz w:val="14"/>
          <w:szCs w:val="14"/>
        </w:rPr>
        <w:t xml:space="preserve">WARNING STATEMENT:  </w:t>
      </w:r>
      <w:r w:rsidR="001C6FEA" w:rsidRPr="001C6FEA">
        <w:rPr>
          <w:rFonts w:ascii="Arial" w:hAnsi="Arial" w:cs="Arial"/>
          <w:sz w:val="14"/>
          <w:szCs w:val="14"/>
        </w:rPr>
        <w:t xml:space="preserve">A false statement on this form is punishable by permit sanctions (revocation, suspension, or modification) under </w:t>
      </w:r>
      <w:r w:rsidR="001C6FEA" w:rsidRPr="00290CC7">
        <w:rPr>
          <w:rFonts w:ascii="Arial" w:hAnsi="Arial" w:cs="Arial"/>
          <w:sz w:val="14"/>
          <w:szCs w:val="14"/>
        </w:rPr>
        <w:t xml:space="preserve">15 CFR Part 904, a civil penalty up to $100,000 under 16 USC 1858, </w:t>
      </w:r>
      <w:r w:rsidR="001C6FEA" w:rsidRPr="00290CC7">
        <w:rPr>
          <w:rFonts w:ascii="Arial" w:hAnsi="Arial"/>
          <w:sz w:val="14"/>
          <w:szCs w:val="14"/>
        </w:rPr>
        <w:t>and/or criminal penalties including, but not limited to, fines or imprisonment or both under 18 USC 1001.</w:t>
      </w:r>
    </w:p>
    <w:p w:rsidR="001C6FEA" w:rsidRPr="001C6FEA" w:rsidRDefault="001C6FEA"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b/>
          <w:sz w:val="14"/>
          <w:szCs w:val="14"/>
        </w:rPr>
      </w:pPr>
    </w:p>
    <w:p w:rsidR="0006045D" w:rsidRPr="00062F74"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110F7C">
        <w:rPr>
          <w:rFonts w:ascii="Arial" w:hAnsi="Arial"/>
          <w:b/>
          <w:sz w:val="14"/>
          <w:szCs w:val="14"/>
        </w:rPr>
        <w:t xml:space="preserve">PRIVACY ACT STATEMENT: </w:t>
      </w:r>
      <w:r w:rsidR="00110F7C" w:rsidRPr="00110F7C">
        <w:rPr>
          <w:rFonts w:ascii="Arial" w:hAnsi="Arial" w:cs="Arial"/>
          <w:sz w:val="14"/>
          <w:szCs w:val="14"/>
        </w:rPr>
        <w:t xml:space="preserve">Some of the information collection </w:t>
      </w:r>
      <w:r w:rsidR="00110F7C" w:rsidRPr="00062F74">
        <w:rPr>
          <w:rFonts w:ascii="Arial" w:hAnsi="Arial" w:cs="Arial"/>
          <w:sz w:val="14"/>
          <w:szCs w:val="14"/>
        </w:rPr>
        <w:t xml:space="preserve">described above is confidential under section 402(b) of the Magnuson-Stevens Act and under NOAA Administrative Order 216-100, Protection of Confidential Fisheries Statistics. </w:t>
      </w:r>
      <w:r w:rsidR="00073D82">
        <w:rPr>
          <w:rFonts w:ascii="Arial" w:hAnsi="Arial" w:cs="Arial"/>
          <w:sz w:val="14"/>
          <w:szCs w:val="14"/>
        </w:rPr>
        <w:t>Information on QS percentages abandoned</w:t>
      </w:r>
      <w:r w:rsidR="00110F7C" w:rsidRPr="00062F74">
        <w:rPr>
          <w:rFonts w:ascii="Arial" w:hAnsi="Arial" w:cs="Arial"/>
          <w:sz w:val="14"/>
          <w:szCs w:val="14"/>
        </w:rPr>
        <w:t xml:space="preserve"> </w:t>
      </w:r>
      <w:r w:rsidR="00073D82" w:rsidRPr="00062F74">
        <w:rPr>
          <w:rFonts w:ascii="Arial" w:hAnsi="Arial" w:cs="Arial"/>
          <w:sz w:val="14"/>
          <w:szCs w:val="14"/>
        </w:rPr>
        <w:t>is</w:t>
      </w:r>
      <w:r w:rsidR="00110F7C" w:rsidRPr="00062F74">
        <w:rPr>
          <w:rFonts w:ascii="Arial" w:hAnsi="Arial" w:cs="Arial"/>
          <w:sz w:val="14"/>
          <w:szCs w:val="14"/>
        </w:rPr>
        <w:t xml:space="preserve"> not released to the public. The information collected is part of a Privacy Act System of Records, COMMERCE/NOAA #19, Permits and Registrations for United States Federally Regulated Fisheries. </w:t>
      </w:r>
      <w:r w:rsidR="007F6BA4" w:rsidRPr="007F6BA4">
        <w:rPr>
          <w:rFonts w:ascii="Arial" w:hAnsi="Arial" w:cs="Arial"/>
          <w:sz w:val="14"/>
          <w:szCs w:val="14"/>
        </w:rPr>
        <w:t>An amended notice was published in the Federal Register on August 7, 2015 (80 FR 47457) and became effective on September 15, 2015 (80 FR 55327).</w:t>
      </w:r>
    </w:p>
    <w:p w:rsidR="0006045D" w:rsidRPr="00062F74"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p>
    <w:p w:rsidR="0006045D" w:rsidRPr="00110F7C" w:rsidRDefault="0006045D" w:rsidP="00D02BEF">
      <w:pPr>
        <w:tabs>
          <w:tab w:val="left" w:pos="-1080"/>
          <w:tab w:val="left" w:pos="-720"/>
          <w:tab w:val="left" w:pos="540"/>
          <w:tab w:val="righ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rFonts w:ascii="Arial" w:hAnsi="Arial"/>
          <w:sz w:val="14"/>
          <w:szCs w:val="14"/>
        </w:rPr>
      </w:pPr>
      <w:r w:rsidRPr="00062F74">
        <w:rPr>
          <w:rFonts w:ascii="Arial" w:hAnsi="Arial"/>
          <w:b/>
          <w:sz w:val="14"/>
          <w:szCs w:val="14"/>
        </w:rPr>
        <w:t xml:space="preserve">PRA STATEMENT: </w:t>
      </w:r>
      <w:r w:rsidR="00110F7C" w:rsidRPr="00062F74">
        <w:rPr>
          <w:rFonts w:ascii="Arial" w:hAnsi="Arial" w:cs="Arial"/>
          <w:sz w:val="14"/>
          <w:szCs w:val="14"/>
        </w:rPr>
        <w:t>Public reporting burden for this collection of information is estimated to average 0.</w:t>
      </w:r>
      <w:r w:rsidR="00085785">
        <w:rPr>
          <w:rFonts w:ascii="Arial" w:hAnsi="Arial" w:cs="Arial"/>
          <w:sz w:val="14"/>
          <w:szCs w:val="14"/>
        </w:rPr>
        <w:t>16</w:t>
      </w:r>
      <w:r w:rsidR="00110F7C" w:rsidRPr="00062F74">
        <w:rPr>
          <w:rFonts w:ascii="Arial" w:hAnsi="Arial" w:cs="Arial"/>
          <w:sz w:val="14"/>
          <w:szCs w:val="14"/>
        </w:rPr>
        <w:t xml:space="preserve"> hours</w:t>
      </w:r>
      <w:r w:rsidR="00110F7C" w:rsidRPr="00110F7C">
        <w:rPr>
          <w:rFonts w:ascii="Arial" w:hAnsi="Arial" w:cs="Arial"/>
          <w:sz w:val="14"/>
          <w:szCs w:val="14"/>
        </w:rPr>
        <w:t xml:space="preserve"> per response, including the time for reviewing the instructions, searching existing data sources, gathering and maintaining the data needed, and completing and reviewing the collection of information.  Send comments regarding this burden estimate or any other suggestions for reducing this burden to NOAA/National Marine Fisheries Service, </w:t>
      </w:r>
      <w:r w:rsidR="00D6643D">
        <w:rPr>
          <w:rFonts w:ascii="Arial" w:hAnsi="Arial" w:cs="Arial"/>
          <w:sz w:val="14"/>
          <w:szCs w:val="14"/>
        </w:rPr>
        <w:t>West Coast</w:t>
      </w:r>
      <w:r w:rsidR="00110F7C" w:rsidRPr="00110F7C">
        <w:rPr>
          <w:rFonts w:ascii="Arial" w:hAnsi="Arial" w:cs="Arial"/>
          <w:sz w:val="14"/>
          <w:szCs w:val="14"/>
        </w:rPr>
        <w:t xml:space="preserve"> Region, Attn: Assistant Regional Administrator, Sustainable Fisheries Division, 7600 Sand Point Way NE, Seattle, WA 98115. Notwithstanding any other provisions of the law, no person is required to respond to, nor shall any person be subjected to a penalty for failure to comply with, a collection of information subject to the requirements of the Paperwork Reduction Act, unless that collection of information displays a currently valid OMB Control Number.</w:t>
      </w:r>
    </w:p>
    <w:sectPr w:rsidR="0006045D" w:rsidRPr="00110F7C" w:rsidSect="001F0ECA">
      <w:endnotePr>
        <w:numFmt w:val="decimal"/>
      </w:endnotePr>
      <w:pgSz w:w="12240" w:h="15840"/>
      <w:pgMar w:top="1008" w:right="1080" w:bottom="1008" w:left="1080" w:header="907"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781C" w:rsidRDefault="007D781C" w:rsidP="0033205B">
      <w:r>
        <w:separator/>
      </w:r>
    </w:p>
  </w:endnote>
  <w:endnote w:type="continuationSeparator" w:id="0">
    <w:p w:rsidR="007D781C" w:rsidRDefault="007D781C" w:rsidP="0033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781C" w:rsidRDefault="007D781C" w:rsidP="0033205B">
      <w:r>
        <w:separator/>
      </w:r>
    </w:p>
  </w:footnote>
  <w:footnote w:type="continuationSeparator" w:id="0">
    <w:p w:rsidR="007D781C" w:rsidRDefault="007D781C" w:rsidP="003320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6FCA"/>
    <w:rsid w:val="00017236"/>
    <w:rsid w:val="00047C98"/>
    <w:rsid w:val="00050888"/>
    <w:rsid w:val="0006045D"/>
    <w:rsid w:val="00062F74"/>
    <w:rsid w:val="00073D82"/>
    <w:rsid w:val="000757C7"/>
    <w:rsid w:val="00085785"/>
    <w:rsid w:val="00085CC3"/>
    <w:rsid w:val="000A0376"/>
    <w:rsid w:val="000A7E54"/>
    <w:rsid w:val="000E4E2B"/>
    <w:rsid w:val="000F487F"/>
    <w:rsid w:val="00110F7C"/>
    <w:rsid w:val="00116069"/>
    <w:rsid w:val="001915A6"/>
    <w:rsid w:val="001937A6"/>
    <w:rsid w:val="001C15B8"/>
    <w:rsid w:val="001C595D"/>
    <w:rsid w:val="001C6FEA"/>
    <w:rsid w:val="001D06D3"/>
    <w:rsid w:val="001D6D48"/>
    <w:rsid w:val="001E3799"/>
    <w:rsid w:val="001F0ECA"/>
    <w:rsid w:val="001F6367"/>
    <w:rsid w:val="002123B7"/>
    <w:rsid w:val="00290CC7"/>
    <w:rsid w:val="002940AF"/>
    <w:rsid w:val="0029515D"/>
    <w:rsid w:val="002A5108"/>
    <w:rsid w:val="002C218F"/>
    <w:rsid w:val="002D28AF"/>
    <w:rsid w:val="00311512"/>
    <w:rsid w:val="00313815"/>
    <w:rsid w:val="0033205B"/>
    <w:rsid w:val="003859E7"/>
    <w:rsid w:val="00386670"/>
    <w:rsid w:val="003E5A15"/>
    <w:rsid w:val="00400E5A"/>
    <w:rsid w:val="00405A58"/>
    <w:rsid w:val="00423169"/>
    <w:rsid w:val="00427C8A"/>
    <w:rsid w:val="00432CCB"/>
    <w:rsid w:val="00454DAC"/>
    <w:rsid w:val="004646C4"/>
    <w:rsid w:val="004B1E99"/>
    <w:rsid w:val="004C0D0E"/>
    <w:rsid w:val="004D6CE1"/>
    <w:rsid w:val="004F5DAD"/>
    <w:rsid w:val="00574D47"/>
    <w:rsid w:val="00592CCF"/>
    <w:rsid w:val="005A1F6E"/>
    <w:rsid w:val="005B7BC6"/>
    <w:rsid w:val="00637A64"/>
    <w:rsid w:val="00682911"/>
    <w:rsid w:val="006C09C9"/>
    <w:rsid w:val="006D18E5"/>
    <w:rsid w:val="006E38AE"/>
    <w:rsid w:val="006F6968"/>
    <w:rsid w:val="007340E0"/>
    <w:rsid w:val="007363A7"/>
    <w:rsid w:val="0076019B"/>
    <w:rsid w:val="00792FA0"/>
    <w:rsid w:val="007A3A31"/>
    <w:rsid w:val="007D781C"/>
    <w:rsid w:val="007F6BA4"/>
    <w:rsid w:val="007F6CDD"/>
    <w:rsid w:val="00827906"/>
    <w:rsid w:val="0085174B"/>
    <w:rsid w:val="00861C40"/>
    <w:rsid w:val="00862C4F"/>
    <w:rsid w:val="00881D32"/>
    <w:rsid w:val="008848EE"/>
    <w:rsid w:val="008A728F"/>
    <w:rsid w:val="008C3A9E"/>
    <w:rsid w:val="009266B5"/>
    <w:rsid w:val="009433D7"/>
    <w:rsid w:val="0094477A"/>
    <w:rsid w:val="009460C4"/>
    <w:rsid w:val="009679BE"/>
    <w:rsid w:val="00984265"/>
    <w:rsid w:val="009B6F73"/>
    <w:rsid w:val="00A54B91"/>
    <w:rsid w:val="00A71EDE"/>
    <w:rsid w:val="00A73CFD"/>
    <w:rsid w:val="00A946F4"/>
    <w:rsid w:val="00AA31CA"/>
    <w:rsid w:val="00AC1095"/>
    <w:rsid w:val="00AC4137"/>
    <w:rsid w:val="00B06FCA"/>
    <w:rsid w:val="00B5295D"/>
    <w:rsid w:val="00B64A87"/>
    <w:rsid w:val="00B75017"/>
    <w:rsid w:val="00B76554"/>
    <w:rsid w:val="00B94408"/>
    <w:rsid w:val="00BA3620"/>
    <w:rsid w:val="00BC1316"/>
    <w:rsid w:val="00BC2375"/>
    <w:rsid w:val="00BC244F"/>
    <w:rsid w:val="00BD5B44"/>
    <w:rsid w:val="00BE7D4D"/>
    <w:rsid w:val="00C11D7B"/>
    <w:rsid w:val="00C31CB4"/>
    <w:rsid w:val="00C6658A"/>
    <w:rsid w:val="00CA0995"/>
    <w:rsid w:val="00CA2434"/>
    <w:rsid w:val="00CB4705"/>
    <w:rsid w:val="00CC4AA2"/>
    <w:rsid w:val="00D02BEF"/>
    <w:rsid w:val="00D16610"/>
    <w:rsid w:val="00D6419B"/>
    <w:rsid w:val="00D6643D"/>
    <w:rsid w:val="00DE3C41"/>
    <w:rsid w:val="00E10332"/>
    <w:rsid w:val="00E14C13"/>
    <w:rsid w:val="00E4255E"/>
    <w:rsid w:val="00E52940"/>
    <w:rsid w:val="00E56ED2"/>
    <w:rsid w:val="00E60BF2"/>
    <w:rsid w:val="00EA431E"/>
    <w:rsid w:val="00EA7CE8"/>
    <w:rsid w:val="00EC2798"/>
    <w:rsid w:val="00F31705"/>
    <w:rsid w:val="00F80423"/>
    <w:rsid w:val="00F86E4F"/>
    <w:rsid w:val="00FB7764"/>
    <w:rsid w:val="00FD1239"/>
    <w:rsid w:val="00FE370B"/>
    <w:rsid w:val="00FF3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108"/>
    <w:pPr>
      <w:widowControl w:val="0"/>
    </w:pPr>
    <w:rPr>
      <w:snapToGrid w:val="0"/>
      <w:sz w:val="24"/>
    </w:rPr>
  </w:style>
  <w:style w:type="paragraph" w:styleId="Heading1">
    <w:name w:val="heading 1"/>
    <w:basedOn w:val="Normal"/>
    <w:next w:val="Normal"/>
    <w:qFormat/>
    <w:rsid w:val="002A5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0"/>
    </w:pPr>
    <w:rPr>
      <w:b/>
      <w:sz w:val="28"/>
    </w:rPr>
  </w:style>
  <w:style w:type="paragraph" w:styleId="Heading2">
    <w:name w:val="heading 2"/>
    <w:basedOn w:val="Normal"/>
    <w:next w:val="Normal"/>
    <w:qFormat/>
    <w:rsid w:val="002A5108"/>
    <w:pPr>
      <w:keepNext/>
      <w:widowControl/>
      <w:tabs>
        <w:tab w:val="left" w:pos="-480"/>
        <w:tab w:val="left" w:pos="0"/>
        <w:tab w:val="left" w:pos="420"/>
        <w:tab w:val="left" w:pos="1440"/>
        <w:tab w:val="left" w:pos="2160"/>
        <w:tab w:val="left" w:pos="2880"/>
        <w:tab w:val="left" w:pos="3600"/>
        <w:tab w:val="left" w:pos="4290"/>
        <w:tab w:val="left" w:pos="5040"/>
      </w:tabs>
      <w:spacing w:after="58"/>
      <w:jc w:val="right"/>
      <w:outlineLvl w:val="1"/>
    </w:pPr>
    <w:rPr>
      <w:rFonts w:ascii="Arial Black" w:hAnsi="Arial Black"/>
      <w:b/>
      <w:smallCap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A5108"/>
  </w:style>
  <w:style w:type="character" w:styleId="Hyperlink">
    <w:name w:val="Hyperlink"/>
    <w:rsid w:val="002A5108"/>
    <w:rPr>
      <w:color w:val="0000FF"/>
      <w:u w:val="single"/>
    </w:rPr>
  </w:style>
  <w:style w:type="paragraph" w:styleId="BodyText">
    <w:name w:val="Body Text"/>
    <w:basedOn w:val="Normal"/>
    <w:link w:val="BodyTextChar"/>
    <w:rsid w:val="002A510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sz w:val="22"/>
    </w:rPr>
  </w:style>
  <w:style w:type="paragraph" w:styleId="HTMLPreformatted">
    <w:name w:val="HTML Preformatted"/>
    <w:basedOn w:val="Normal"/>
    <w:link w:val="HTMLPreformattedChar"/>
    <w:uiPriority w:val="99"/>
    <w:unhideWhenUsed/>
    <w:rsid w:val="000A7E5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sz w:val="20"/>
    </w:rPr>
  </w:style>
  <w:style w:type="character" w:customStyle="1" w:styleId="HTMLPreformattedChar">
    <w:name w:val="HTML Preformatted Char"/>
    <w:link w:val="HTMLPreformatted"/>
    <w:uiPriority w:val="99"/>
    <w:rsid w:val="000A7E54"/>
    <w:rPr>
      <w:rFonts w:ascii="Courier New" w:hAnsi="Courier New" w:cs="Courier New"/>
    </w:rPr>
  </w:style>
  <w:style w:type="paragraph" w:styleId="BalloonText">
    <w:name w:val="Balloon Text"/>
    <w:basedOn w:val="Normal"/>
    <w:link w:val="BalloonTextChar"/>
    <w:rsid w:val="001E3799"/>
    <w:rPr>
      <w:rFonts w:ascii="Tahoma" w:hAnsi="Tahoma"/>
      <w:sz w:val="16"/>
      <w:szCs w:val="16"/>
    </w:rPr>
  </w:style>
  <w:style w:type="character" w:customStyle="1" w:styleId="BalloonTextChar">
    <w:name w:val="Balloon Text Char"/>
    <w:link w:val="BalloonText"/>
    <w:rsid w:val="001E3799"/>
    <w:rPr>
      <w:rFonts w:ascii="Tahoma" w:hAnsi="Tahoma" w:cs="Tahoma"/>
      <w:snapToGrid w:val="0"/>
      <w:sz w:val="16"/>
      <w:szCs w:val="16"/>
    </w:rPr>
  </w:style>
  <w:style w:type="paragraph" w:styleId="Header">
    <w:name w:val="header"/>
    <w:basedOn w:val="Normal"/>
    <w:link w:val="HeaderChar"/>
    <w:rsid w:val="0033205B"/>
    <w:pPr>
      <w:tabs>
        <w:tab w:val="center" w:pos="4680"/>
        <w:tab w:val="right" w:pos="9360"/>
      </w:tabs>
    </w:pPr>
  </w:style>
  <w:style w:type="character" w:customStyle="1" w:styleId="HeaderChar">
    <w:name w:val="Header Char"/>
    <w:link w:val="Header"/>
    <w:rsid w:val="0033205B"/>
    <w:rPr>
      <w:snapToGrid w:val="0"/>
      <w:sz w:val="24"/>
    </w:rPr>
  </w:style>
  <w:style w:type="paragraph" w:styleId="Footer">
    <w:name w:val="footer"/>
    <w:basedOn w:val="Normal"/>
    <w:link w:val="FooterChar"/>
    <w:rsid w:val="0033205B"/>
    <w:pPr>
      <w:tabs>
        <w:tab w:val="center" w:pos="4680"/>
        <w:tab w:val="right" w:pos="9360"/>
      </w:tabs>
    </w:pPr>
  </w:style>
  <w:style w:type="character" w:customStyle="1" w:styleId="FooterChar">
    <w:name w:val="Footer Char"/>
    <w:link w:val="Footer"/>
    <w:rsid w:val="0033205B"/>
    <w:rPr>
      <w:snapToGrid w:val="0"/>
      <w:sz w:val="24"/>
    </w:rPr>
  </w:style>
  <w:style w:type="character" w:styleId="CommentReference">
    <w:name w:val="annotation reference"/>
    <w:rsid w:val="001C595D"/>
    <w:rPr>
      <w:sz w:val="16"/>
      <w:szCs w:val="16"/>
    </w:rPr>
  </w:style>
  <w:style w:type="paragraph" w:styleId="CommentText">
    <w:name w:val="annotation text"/>
    <w:basedOn w:val="Normal"/>
    <w:link w:val="CommentTextChar"/>
    <w:rsid w:val="001C595D"/>
    <w:rPr>
      <w:sz w:val="20"/>
    </w:rPr>
  </w:style>
  <w:style w:type="character" w:customStyle="1" w:styleId="CommentTextChar">
    <w:name w:val="Comment Text Char"/>
    <w:link w:val="CommentText"/>
    <w:rsid w:val="001C595D"/>
    <w:rPr>
      <w:snapToGrid w:val="0"/>
    </w:rPr>
  </w:style>
  <w:style w:type="paragraph" w:styleId="CommentSubject">
    <w:name w:val="annotation subject"/>
    <w:basedOn w:val="CommentText"/>
    <w:next w:val="CommentText"/>
    <w:link w:val="CommentSubjectChar"/>
    <w:rsid w:val="001C595D"/>
    <w:rPr>
      <w:b/>
      <w:bCs/>
    </w:rPr>
  </w:style>
  <w:style w:type="character" w:customStyle="1" w:styleId="CommentSubjectChar">
    <w:name w:val="Comment Subject Char"/>
    <w:link w:val="CommentSubject"/>
    <w:rsid w:val="001C595D"/>
    <w:rPr>
      <w:b/>
      <w:bCs/>
      <w:snapToGrid w:val="0"/>
    </w:rPr>
  </w:style>
  <w:style w:type="character" w:customStyle="1" w:styleId="BodyTextChar">
    <w:name w:val="Body Text Char"/>
    <w:link w:val="BodyText"/>
    <w:rsid w:val="002C218F"/>
    <w:rPr>
      <w:snapToGrid w:val="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261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678</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01/02/02</vt:lpstr>
    </vt:vector>
  </TitlesOfParts>
  <Company>NMFS</Company>
  <LinksUpToDate>false</LinksUpToDate>
  <CharactersWithSpaces>4536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01/02/02</dc:title>
  <dc:creator>Ric Ilgenfritz</dc:creator>
  <cp:lastModifiedBy>SYSTEM</cp:lastModifiedBy>
  <cp:revision>2</cp:revision>
  <cp:lastPrinted>2013-05-22T17:34:00Z</cp:lastPrinted>
  <dcterms:created xsi:type="dcterms:W3CDTF">2019-12-14T22:17:00Z</dcterms:created>
  <dcterms:modified xsi:type="dcterms:W3CDTF">2019-12-14T22:17:00Z</dcterms:modified>
</cp:coreProperties>
</file>