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03CF" w:rsidR="001003CF" w:rsidP="001003CF" w:rsidRDefault="001003CF" w14:paraId="2D84347C" w14:textId="77777777">
      <w:pPr>
        <w:jc w:val="center"/>
        <w:rPr>
          <w:rFonts w:ascii="Times New Roman" w:hAnsi="Times New Roman" w:cs="Times New Roman"/>
          <w:sz w:val="24"/>
          <w:szCs w:val="24"/>
        </w:rPr>
      </w:pPr>
      <w:r w:rsidRPr="001003CF">
        <w:rPr>
          <w:rFonts w:ascii="Times New Roman" w:hAnsi="Times New Roman" w:cs="Times New Roman"/>
          <w:sz w:val="24"/>
          <w:szCs w:val="24"/>
        </w:rPr>
        <w:t>Safety and Health Information Collection</w:t>
      </w:r>
    </w:p>
    <w:p w:rsidRPr="001003CF" w:rsidR="00AD4252" w:rsidP="001003CF" w:rsidRDefault="001003CF" w14:paraId="7A72CA42" w14:textId="5938C5B7">
      <w:pPr>
        <w:jc w:val="center"/>
        <w:rPr>
          <w:rFonts w:ascii="Times New Roman" w:hAnsi="Times New Roman" w:cs="Times New Roman"/>
          <w:sz w:val="24"/>
          <w:szCs w:val="24"/>
        </w:rPr>
      </w:pPr>
      <w:r w:rsidRPr="001003CF">
        <w:rPr>
          <w:rFonts w:ascii="Times New Roman" w:hAnsi="Times New Roman" w:cs="Times New Roman"/>
          <w:sz w:val="24"/>
          <w:szCs w:val="24"/>
        </w:rPr>
        <w:t xml:space="preserve">OMB Control Number: </w:t>
      </w:r>
      <w:r w:rsidRPr="001003CF">
        <w:rPr>
          <w:rFonts w:ascii="Times New Roman" w:hAnsi="Times New Roman" w:cs="Times New Roman"/>
          <w:sz w:val="24"/>
          <w:szCs w:val="24"/>
        </w:rPr>
        <w:t>0693-0080</w:t>
      </w:r>
    </w:p>
    <w:p w:rsidR="001003CF" w:rsidP="001003CF" w:rsidRDefault="001003CF" w14:paraId="41F96D54" w14:textId="53CDE359">
      <w:pPr>
        <w:jc w:val="center"/>
        <w:rPr>
          <w:rFonts w:ascii="Times New Roman" w:hAnsi="Times New Roman" w:cs="Times New Roman"/>
          <w:sz w:val="24"/>
          <w:szCs w:val="24"/>
        </w:rPr>
      </w:pPr>
      <w:r w:rsidRPr="001003CF">
        <w:rPr>
          <w:rFonts w:ascii="Times New Roman" w:hAnsi="Times New Roman" w:cs="Times New Roman"/>
          <w:sz w:val="24"/>
          <w:szCs w:val="24"/>
        </w:rPr>
        <w:t>Expiration Date: 8/31/202</w:t>
      </w:r>
      <w:r w:rsidR="00C062AC">
        <w:rPr>
          <w:rFonts w:ascii="Times New Roman" w:hAnsi="Times New Roman" w:cs="Times New Roman"/>
          <w:sz w:val="24"/>
          <w:szCs w:val="24"/>
        </w:rPr>
        <w:t>4</w:t>
      </w:r>
    </w:p>
    <w:p w:rsidR="001003CF" w:rsidP="001003CF" w:rsidRDefault="002705B0" w14:paraId="6EDDAB96" w14:textId="56645EB5">
      <w:pPr>
        <w:jc w:val="center"/>
        <w:rPr>
          <w:rFonts w:ascii="Times New Roman" w:hAnsi="Times New Roman" w:cs="Times New Roman"/>
          <w:sz w:val="24"/>
          <w:szCs w:val="24"/>
        </w:rPr>
      </w:pPr>
      <w:r>
        <w:rPr>
          <w:rFonts w:ascii="Times New Roman" w:hAnsi="Times New Roman" w:cs="Times New Roman"/>
          <w:sz w:val="24"/>
          <w:szCs w:val="24"/>
        </w:rPr>
        <w:t xml:space="preserve"> </w:t>
      </w:r>
    </w:p>
    <w:p w:rsidRPr="001A066B" w:rsidR="001003CF" w:rsidP="001003CF" w:rsidRDefault="001A066B" w14:paraId="001E39B2" w14:textId="41836481">
      <w:pPr>
        <w:jc w:val="center"/>
        <w:rPr>
          <w:rFonts w:ascii="Times New Roman" w:hAnsi="Times New Roman" w:cs="Times New Roman"/>
          <w:b/>
          <w:bCs/>
          <w:sz w:val="24"/>
          <w:szCs w:val="24"/>
        </w:rPr>
      </w:pPr>
      <w:r>
        <w:rPr>
          <w:rFonts w:ascii="Times New Roman" w:hAnsi="Times New Roman" w:cs="Times New Roman"/>
          <w:sz w:val="24"/>
          <w:szCs w:val="24"/>
        </w:rPr>
        <w:t xml:space="preserve">     </w:t>
      </w:r>
      <w:r w:rsidRPr="001A066B" w:rsidR="001003CF">
        <w:rPr>
          <w:rFonts w:ascii="Times New Roman" w:hAnsi="Times New Roman" w:cs="Times New Roman"/>
          <w:b/>
          <w:bCs/>
          <w:sz w:val="24"/>
          <w:szCs w:val="24"/>
        </w:rPr>
        <w:t xml:space="preserve">Justification of Non-Substantive Change </w:t>
      </w:r>
    </w:p>
    <w:p w:rsidR="001003CF" w:rsidP="001003CF" w:rsidRDefault="001003CF" w14:paraId="39E536FF" w14:textId="297BAACE">
      <w:pPr>
        <w:jc w:val="center"/>
        <w:rPr>
          <w:rFonts w:ascii="Times New Roman" w:hAnsi="Times New Roman" w:cs="Times New Roman"/>
          <w:sz w:val="24"/>
          <w:szCs w:val="24"/>
        </w:rPr>
      </w:pPr>
    </w:p>
    <w:p w:rsidR="001C678C" w:rsidP="00F64E56" w:rsidRDefault="001C678C" w14:paraId="1BAFE82E" w14:textId="27EAA116">
      <w:pPr>
        <w:rPr>
          <w:rFonts w:ascii="Times New Roman" w:hAnsi="Times New Roman" w:cs="Times New Roman"/>
          <w:sz w:val="24"/>
          <w:szCs w:val="24"/>
        </w:rPr>
      </w:pPr>
      <w:r>
        <w:rPr>
          <w:rFonts w:ascii="Times New Roman" w:hAnsi="Times New Roman" w:cs="Times New Roman"/>
          <w:sz w:val="24"/>
          <w:szCs w:val="24"/>
        </w:rPr>
        <w:t>This justification is written in support of a NIST request for a non-substantive change to an existing, approved information collection.</w:t>
      </w:r>
    </w:p>
    <w:p w:rsidR="001C678C" w:rsidP="00F64E56" w:rsidRDefault="00F64E56" w14:paraId="6F0AF090" w14:textId="77777777">
      <w:pPr>
        <w:rPr>
          <w:rFonts w:ascii="Times New Roman" w:hAnsi="Times New Roman" w:cs="Times New Roman"/>
          <w:sz w:val="24"/>
          <w:szCs w:val="24"/>
        </w:rPr>
      </w:pPr>
      <w:r>
        <w:rPr>
          <w:rFonts w:ascii="Times New Roman" w:hAnsi="Times New Roman" w:cs="Times New Roman"/>
          <w:sz w:val="24"/>
          <w:szCs w:val="24"/>
        </w:rPr>
        <w:t xml:space="preserve">NIST is implementing an automated system for the digital collection of Health Unit information. During the process of identifying fields that align with the approved PRA submission (OMB Control Number 0693-0080), the program office noted an opportunity to reduce the information collection by two data fields. </w:t>
      </w:r>
    </w:p>
    <w:p w:rsidR="00F64E56" w:rsidP="00F64E56" w:rsidRDefault="00F64E56" w14:paraId="05163FF2" w14:textId="11BBC0D9">
      <w:pPr>
        <w:rPr>
          <w:rFonts w:ascii="Times New Roman" w:hAnsi="Times New Roman" w:cs="Times New Roman"/>
          <w:sz w:val="24"/>
          <w:szCs w:val="24"/>
        </w:rPr>
      </w:pPr>
      <w:r w:rsidRPr="00F64E56">
        <w:rPr>
          <w:rFonts w:ascii="Times New Roman" w:hAnsi="Times New Roman" w:cs="Times New Roman"/>
          <w:sz w:val="24"/>
          <w:szCs w:val="24"/>
        </w:rPr>
        <w:t xml:space="preserve">Employee health records must be sent </w:t>
      </w:r>
      <w:r>
        <w:rPr>
          <w:rFonts w:ascii="Times New Roman" w:hAnsi="Times New Roman" w:cs="Times New Roman"/>
          <w:sz w:val="24"/>
          <w:szCs w:val="24"/>
        </w:rPr>
        <w:t>to Records Storage</w:t>
      </w:r>
      <w:r w:rsidRPr="00F64E56">
        <w:rPr>
          <w:rFonts w:ascii="Times New Roman" w:hAnsi="Times New Roman" w:cs="Times New Roman"/>
          <w:sz w:val="24"/>
          <w:szCs w:val="24"/>
        </w:rPr>
        <w:t xml:space="preserve"> </w:t>
      </w:r>
      <w:r>
        <w:rPr>
          <w:rFonts w:ascii="Times New Roman" w:hAnsi="Times New Roman" w:cs="Times New Roman"/>
          <w:sz w:val="24"/>
          <w:szCs w:val="24"/>
        </w:rPr>
        <w:t xml:space="preserve">(WNRC) </w:t>
      </w:r>
      <w:r w:rsidRPr="00F64E56">
        <w:rPr>
          <w:rFonts w:ascii="Times New Roman" w:hAnsi="Times New Roman" w:cs="Times New Roman"/>
          <w:sz w:val="24"/>
          <w:szCs w:val="24"/>
        </w:rPr>
        <w:t xml:space="preserve">when a </w:t>
      </w:r>
      <w:r w:rsidRPr="00F64E56">
        <w:rPr>
          <w:rFonts w:ascii="Times New Roman" w:hAnsi="Times New Roman" w:cs="Times New Roman"/>
          <w:sz w:val="24"/>
          <w:szCs w:val="24"/>
        </w:rPr>
        <w:t>federal</w:t>
      </w:r>
      <w:r>
        <w:rPr>
          <w:rFonts w:ascii="Times New Roman" w:hAnsi="Times New Roman" w:cs="Times New Roman"/>
          <w:sz w:val="24"/>
          <w:szCs w:val="24"/>
        </w:rPr>
        <w:t xml:space="preserve"> employee</w:t>
      </w:r>
      <w:r w:rsidRPr="00F64E56">
        <w:rPr>
          <w:rFonts w:ascii="Times New Roman" w:hAnsi="Times New Roman" w:cs="Times New Roman"/>
          <w:sz w:val="24"/>
          <w:szCs w:val="24"/>
        </w:rPr>
        <w:t xml:space="preserve"> separates from service. To </w:t>
      </w:r>
      <w:r>
        <w:rPr>
          <w:rFonts w:ascii="Times New Roman" w:hAnsi="Times New Roman" w:cs="Times New Roman"/>
          <w:sz w:val="24"/>
          <w:szCs w:val="24"/>
        </w:rPr>
        <w:t>accomplish this</w:t>
      </w:r>
      <w:r w:rsidRPr="00F64E56">
        <w:rPr>
          <w:rFonts w:ascii="Times New Roman" w:hAnsi="Times New Roman" w:cs="Times New Roman"/>
          <w:sz w:val="24"/>
          <w:szCs w:val="24"/>
        </w:rPr>
        <w:t>, the employee</w:t>
      </w:r>
      <w:r>
        <w:rPr>
          <w:rFonts w:ascii="Times New Roman" w:hAnsi="Times New Roman" w:cs="Times New Roman"/>
          <w:sz w:val="24"/>
          <w:szCs w:val="24"/>
        </w:rPr>
        <w:t>’</w:t>
      </w:r>
      <w:r w:rsidRPr="00F64E56">
        <w:rPr>
          <w:rFonts w:ascii="Times New Roman" w:hAnsi="Times New Roman" w:cs="Times New Roman"/>
          <w:sz w:val="24"/>
          <w:szCs w:val="24"/>
        </w:rPr>
        <w:t>s</w:t>
      </w:r>
      <w:r>
        <w:rPr>
          <w:rFonts w:ascii="Times New Roman" w:hAnsi="Times New Roman" w:cs="Times New Roman"/>
          <w:sz w:val="24"/>
          <w:szCs w:val="24"/>
        </w:rPr>
        <w:t xml:space="preserve"> Social Security Number</w:t>
      </w:r>
      <w:r w:rsidRPr="00F64E56">
        <w:rPr>
          <w:rFonts w:ascii="Times New Roman" w:hAnsi="Times New Roman" w:cs="Times New Roman"/>
          <w:sz w:val="24"/>
          <w:szCs w:val="24"/>
        </w:rPr>
        <w:t xml:space="preserve"> is needed (this is a records requirement by NARA).  </w:t>
      </w:r>
      <w:r>
        <w:rPr>
          <w:rFonts w:ascii="Times New Roman" w:hAnsi="Times New Roman" w:cs="Times New Roman"/>
          <w:sz w:val="24"/>
          <w:szCs w:val="24"/>
        </w:rPr>
        <w:t>Upon review of the NIST workflow, i</w:t>
      </w:r>
      <w:r w:rsidRPr="00F64E56">
        <w:rPr>
          <w:rFonts w:ascii="Times New Roman" w:hAnsi="Times New Roman" w:cs="Times New Roman"/>
          <w:sz w:val="24"/>
          <w:szCs w:val="24"/>
        </w:rPr>
        <w:t>t was deemed that NIST does not need to collect th</w:t>
      </w:r>
      <w:r>
        <w:rPr>
          <w:rFonts w:ascii="Times New Roman" w:hAnsi="Times New Roman" w:cs="Times New Roman"/>
          <w:sz w:val="24"/>
          <w:szCs w:val="24"/>
        </w:rPr>
        <w:t>e data fields of social security number and driver’s license</w:t>
      </w:r>
      <w:r w:rsidRPr="00F64E56">
        <w:rPr>
          <w:rFonts w:ascii="Times New Roman" w:hAnsi="Times New Roman" w:cs="Times New Roman"/>
          <w:sz w:val="24"/>
          <w:szCs w:val="24"/>
        </w:rPr>
        <w:t xml:space="preserve"> at the </w:t>
      </w:r>
      <w:r>
        <w:rPr>
          <w:rFonts w:ascii="Times New Roman" w:hAnsi="Times New Roman" w:cs="Times New Roman"/>
          <w:sz w:val="24"/>
          <w:szCs w:val="24"/>
        </w:rPr>
        <w:t>H</w:t>
      </w:r>
      <w:r w:rsidRPr="00F64E56">
        <w:rPr>
          <w:rFonts w:ascii="Times New Roman" w:hAnsi="Times New Roman" w:cs="Times New Roman"/>
          <w:sz w:val="24"/>
          <w:szCs w:val="24"/>
        </w:rPr>
        <w:t xml:space="preserve">ealth </w:t>
      </w:r>
      <w:r>
        <w:rPr>
          <w:rFonts w:ascii="Times New Roman" w:hAnsi="Times New Roman" w:cs="Times New Roman"/>
          <w:sz w:val="24"/>
          <w:szCs w:val="24"/>
        </w:rPr>
        <w:t>U</w:t>
      </w:r>
      <w:r w:rsidRPr="00F64E56">
        <w:rPr>
          <w:rFonts w:ascii="Times New Roman" w:hAnsi="Times New Roman" w:cs="Times New Roman"/>
          <w:sz w:val="24"/>
          <w:szCs w:val="24"/>
        </w:rPr>
        <w:t xml:space="preserve">nit </w:t>
      </w:r>
      <w:r>
        <w:rPr>
          <w:rFonts w:ascii="Times New Roman" w:hAnsi="Times New Roman" w:cs="Times New Roman"/>
          <w:sz w:val="24"/>
          <w:szCs w:val="24"/>
        </w:rPr>
        <w:t>level due to the fact it is already collected by the Human Resources office</w:t>
      </w:r>
      <w:r w:rsidRPr="00F64E56">
        <w:rPr>
          <w:rFonts w:ascii="Times New Roman" w:hAnsi="Times New Roman" w:cs="Times New Roman"/>
          <w:sz w:val="24"/>
          <w:szCs w:val="24"/>
        </w:rPr>
        <w:t xml:space="preserve">.  </w:t>
      </w:r>
      <w:r>
        <w:rPr>
          <w:rFonts w:ascii="Times New Roman" w:hAnsi="Times New Roman" w:cs="Times New Roman"/>
          <w:sz w:val="24"/>
          <w:szCs w:val="24"/>
        </w:rPr>
        <w:t xml:space="preserve">Dropping the two fields will not only erase a duplicative measure but will also reduce the amount of sensitive PII being collected.  </w:t>
      </w:r>
    </w:p>
    <w:p w:rsidRPr="00C062AC" w:rsidR="001C678C" w:rsidP="00F64E56" w:rsidRDefault="00C062AC" w14:paraId="0EC9C34B" w14:textId="3B9AC57E">
      <w:pPr>
        <w:rPr>
          <w:rFonts w:ascii="Times New Roman" w:hAnsi="Times New Roman" w:cs="Times New Roman"/>
          <w:sz w:val="24"/>
          <w:szCs w:val="24"/>
        </w:rPr>
      </w:pPr>
      <w:r w:rsidRPr="00C062AC">
        <w:rPr>
          <w:rFonts w:ascii="Times New Roman" w:hAnsi="Times New Roman" w:cs="Times New Roman"/>
          <w:sz w:val="24"/>
          <w:szCs w:val="24"/>
        </w:rPr>
        <w:t>As noted in the OMB Memorandum of July 16, 2016</w:t>
      </w:r>
      <w:r>
        <w:rPr>
          <w:rFonts w:ascii="Times New Roman" w:hAnsi="Times New Roman" w:cs="Times New Roman"/>
          <w:sz w:val="24"/>
          <w:szCs w:val="24"/>
        </w:rPr>
        <w:t>,</w:t>
      </w:r>
      <w:r w:rsidRPr="00C062AC">
        <w:rPr>
          <w:rFonts w:ascii="Times New Roman" w:hAnsi="Times New Roman" w:cs="Times New Roman"/>
          <w:sz w:val="24"/>
          <w:szCs w:val="24"/>
        </w:rPr>
        <w:t xml:space="preserve"> “</w:t>
      </w:r>
      <w:r w:rsidRPr="00C062AC">
        <w:rPr>
          <w:rFonts w:ascii="Times New Roman" w:hAnsi="Times New Roman" w:cs="Times New Roman"/>
          <w:sz w:val="24"/>
          <w:szCs w:val="24"/>
        </w:rPr>
        <w:t>Flexibilities under the Paperwork Reduction Act for Compliance with Information Collection Requirements</w:t>
      </w:r>
      <w:r w:rsidRPr="00C062AC">
        <w:rPr>
          <w:rFonts w:ascii="Times New Roman" w:hAnsi="Times New Roman" w:cs="Times New Roman"/>
          <w:sz w:val="24"/>
          <w:szCs w:val="24"/>
        </w:rPr>
        <w:t xml:space="preserve">”, </w:t>
      </w:r>
      <w:r w:rsidRPr="00C062AC">
        <w:rPr>
          <w:rFonts w:ascii="Times New Roman" w:hAnsi="Times New Roman" w:cs="Times New Roman"/>
          <w:sz w:val="24"/>
          <w:szCs w:val="24"/>
        </w:rPr>
        <w:t>the development of interactive, web-</w:t>
      </w:r>
      <w:proofErr w:type="gramStart"/>
      <w:r w:rsidRPr="00C062AC">
        <w:rPr>
          <w:rFonts w:ascii="Times New Roman" w:hAnsi="Times New Roman" w:cs="Times New Roman"/>
          <w:sz w:val="24"/>
          <w:szCs w:val="24"/>
        </w:rPr>
        <w:t>based</w:t>
      </w:r>
      <w:proofErr w:type="gramEnd"/>
      <w:r w:rsidRPr="00C062AC">
        <w:rPr>
          <w:rFonts w:ascii="Times New Roman" w:hAnsi="Times New Roman" w:cs="Times New Roman"/>
          <w:sz w:val="24"/>
          <w:szCs w:val="24"/>
        </w:rPr>
        <w:t xml:space="preserve"> or similar applications to help facilitate responses</w:t>
      </w:r>
      <w:r>
        <w:rPr>
          <w:rFonts w:ascii="Times New Roman" w:hAnsi="Times New Roman" w:cs="Times New Roman"/>
          <w:sz w:val="24"/>
          <w:szCs w:val="24"/>
        </w:rPr>
        <w:t xml:space="preserve"> may be considered a non-substantive change in an existing and approved information collection</w:t>
      </w:r>
      <w:r w:rsidRPr="00C062AC">
        <w:rPr>
          <w:rFonts w:ascii="Times New Roman" w:hAnsi="Times New Roman" w:cs="Times New Roman"/>
          <w:sz w:val="24"/>
          <w:szCs w:val="24"/>
        </w:rPr>
        <w:t xml:space="preserve">. </w:t>
      </w:r>
      <w:r>
        <w:rPr>
          <w:rFonts w:ascii="Times New Roman" w:hAnsi="Times New Roman" w:cs="Times New Roman"/>
          <w:sz w:val="24"/>
          <w:szCs w:val="24"/>
        </w:rPr>
        <w:t>The memo states, “</w:t>
      </w:r>
      <w:r w:rsidRPr="00C062AC">
        <w:rPr>
          <w:rFonts w:ascii="Times New Roman" w:hAnsi="Times New Roman" w:cs="Times New Roman"/>
          <w:sz w:val="24"/>
          <w:szCs w:val="24"/>
        </w:rPr>
        <w:t>Many existing, already approved forms may also greatly benefit from the development of</w:t>
      </w:r>
      <w:r>
        <w:rPr>
          <w:rFonts w:ascii="Times New Roman" w:hAnsi="Times New Roman" w:cs="Times New Roman"/>
          <w:sz w:val="24"/>
          <w:szCs w:val="24"/>
        </w:rPr>
        <w:t xml:space="preserve"> </w:t>
      </w:r>
      <w:r w:rsidRPr="00C062AC">
        <w:rPr>
          <w:rFonts w:ascii="Times New Roman" w:hAnsi="Times New Roman" w:cs="Times New Roman"/>
          <w:sz w:val="24"/>
          <w:szCs w:val="24"/>
        </w:rPr>
        <w:t xml:space="preserve">such assistance materials. </w:t>
      </w:r>
      <w:proofErr w:type="gramStart"/>
      <w:r w:rsidRPr="00C062AC">
        <w:rPr>
          <w:rFonts w:ascii="Times New Roman" w:hAnsi="Times New Roman" w:cs="Times New Roman"/>
          <w:sz w:val="24"/>
          <w:szCs w:val="24"/>
        </w:rPr>
        <w:t>As long as</w:t>
      </w:r>
      <w:proofErr w:type="gramEnd"/>
      <w:r w:rsidRPr="00C062AC">
        <w:rPr>
          <w:rFonts w:ascii="Times New Roman" w:hAnsi="Times New Roman" w:cs="Times New Roman"/>
          <w:sz w:val="24"/>
          <w:szCs w:val="24"/>
        </w:rPr>
        <w:t xml:space="preserve"> the underlying, approved form is not altered and the interactive materials essentially collect the same information, then OIRA considers these applications a non</w:t>
      </w:r>
      <w:r>
        <w:rPr>
          <w:rFonts w:ascii="Times New Roman" w:hAnsi="Times New Roman" w:cs="Times New Roman"/>
          <w:sz w:val="24"/>
          <w:szCs w:val="24"/>
        </w:rPr>
        <w:t>-</w:t>
      </w:r>
      <w:r w:rsidRPr="00C062AC">
        <w:rPr>
          <w:rFonts w:ascii="Times New Roman" w:hAnsi="Times New Roman" w:cs="Times New Roman"/>
          <w:sz w:val="24"/>
          <w:szCs w:val="24"/>
        </w:rPr>
        <w:t xml:space="preserve">substantive change to an already approved </w:t>
      </w:r>
      <w:r w:rsidRPr="00C062AC">
        <w:rPr>
          <w:rFonts w:ascii="Times New Roman" w:hAnsi="Times New Roman" w:cs="Times New Roman"/>
          <w:sz w:val="24"/>
          <w:szCs w:val="24"/>
        </w:rPr>
        <w:t>collection and</w:t>
      </w:r>
      <w:r w:rsidRPr="00C062AC">
        <w:rPr>
          <w:rFonts w:ascii="Times New Roman" w:hAnsi="Times New Roman" w:cs="Times New Roman"/>
          <w:sz w:val="24"/>
          <w:szCs w:val="24"/>
        </w:rPr>
        <w:t xml:space="preserve"> would encourage their development</w:t>
      </w:r>
      <w:r>
        <w:rPr>
          <w:rFonts w:ascii="Times New Roman" w:hAnsi="Times New Roman" w:cs="Times New Roman"/>
          <w:sz w:val="24"/>
          <w:szCs w:val="24"/>
        </w:rPr>
        <w:t>”. This is the case for the NIST Safety and Health Information Collection.  Additionally, t</w:t>
      </w:r>
      <w:r w:rsidRPr="00C062AC" w:rsidR="001C678C">
        <w:rPr>
          <w:rFonts w:ascii="Times New Roman" w:hAnsi="Times New Roman" w:cs="Times New Roman"/>
          <w:sz w:val="24"/>
          <w:szCs w:val="24"/>
        </w:rPr>
        <w:t>here will be no change in reported burden to the information collection.</w:t>
      </w:r>
    </w:p>
    <w:p w:rsidRPr="00F64E56" w:rsidR="00F64E56" w:rsidP="00F64E56" w:rsidRDefault="001C678C" w14:paraId="5E0B4231" w14:textId="50702307">
      <w:pPr>
        <w:rPr>
          <w:rFonts w:ascii="Times New Roman" w:hAnsi="Times New Roman" w:cs="Times New Roman"/>
          <w:sz w:val="24"/>
          <w:szCs w:val="24"/>
        </w:rPr>
      </w:pPr>
      <w:r>
        <w:rPr>
          <w:rFonts w:ascii="Arial" w:hAnsi="Arial" w:cs="Arial"/>
          <w:color w:val="2E2E2E"/>
          <w:sz w:val="20"/>
          <w:szCs w:val="20"/>
          <w:shd w:val="clear" w:color="auto" w:fill="F8F8F8"/>
        </w:rPr>
        <w:t xml:space="preserve">  </w:t>
      </w:r>
    </w:p>
    <w:p w:rsidRPr="001003CF" w:rsidR="001003CF" w:rsidP="001003CF" w:rsidRDefault="001003CF" w14:paraId="08547655" w14:textId="77777777">
      <w:pPr>
        <w:rPr>
          <w:rFonts w:ascii="Times New Roman" w:hAnsi="Times New Roman" w:cs="Times New Roman"/>
          <w:sz w:val="24"/>
          <w:szCs w:val="24"/>
        </w:rPr>
      </w:pPr>
    </w:p>
    <w:sectPr w:rsidRPr="001003CF" w:rsidR="00100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CF"/>
    <w:rsid w:val="001003CF"/>
    <w:rsid w:val="001A066B"/>
    <w:rsid w:val="001C678C"/>
    <w:rsid w:val="002705B0"/>
    <w:rsid w:val="00AD4252"/>
    <w:rsid w:val="00C062AC"/>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AF30"/>
  <w15:chartTrackingRefBased/>
  <w15:docId w15:val="{FFA3530C-895C-4DB4-8545-BD1FBACF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1129</TotalTime>
  <Pages>1</Pages>
  <Words>315</Words>
  <Characters>1787</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Reinhart, Liz (Fed)</cp:lastModifiedBy>
  <cp:revision>3</cp:revision>
  <dcterms:created xsi:type="dcterms:W3CDTF">2022-07-13T16:38:00Z</dcterms:created>
  <dcterms:modified xsi:type="dcterms:W3CDTF">2022-07-14T14:36:00Z</dcterms:modified>
</cp:coreProperties>
</file>