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603" w:rsidP="00AD7603" w:rsidRDefault="008F5A69" w14:paraId="2F55B087" w14:textId="16CB3CBC">
      <w:pPr>
        <w:pStyle w:val="PlainText"/>
      </w:pPr>
      <w:r>
        <w:t xml:space="preserve">Title: </w:t>
      </w:r>
      <w:bookmarkStart w:name="_GoBack" w:id="0"/>
      <w:bookmarkEnd w:id="0"/>
      <w:r w:rsidRPr="00AD7603" w:rsidR="00AD7603">
        <w:t>Invitation to Join DoD Study</w:t>
      </w:r>
    </w:p>
    <w:p w:rsidR="00AD7603" w:rsidP="00AD7603" w:rsidRDefault="00AD7603" w14:paraId="1C1A4702" w14:textId="77777777">
      <w:pPr>
        <w:pStyle w:val="PlainText"/>
      </w:pPr>
    </w:p>
    <w:p w:rsidR="00AD7603" w:rsidP="00AD7603" w:rsidRDefault="00AD7603" w14:paraId="50BA0EF2" w14:textId="77777777">
      <w:pPr>
        <w:pStyle w:val="PlainText"/>
      </w:pPr>
    </w:p>
    <w:p w:rsidR="00AD7603" w:rsidP="00AD7603" w:rsidRDefault="00AD7603" w14:paraId="775EBFEF" w14:textId="3722E50E">
      <w:pPr>
        <w:pStyle w:val="PlainText"/>
      </w:pPr>
      <w:r>
        <w:t>Dear Sailor,</w:t>
      </w:r>
    </w:p>
    <w:p w:rsidR="00AD7603" w:rsidP="00AD7603" w:rsidRDefault="00AD7603" w14:paraId="08F61FBA" w14:textId="77777777">
      <w:pPr>
        <w:pStyle w:val="PlainText"/>
      </w:pPr>
    </w:p>
    <w:p w:rsidR="00AD7603" w:rsidP="00AD7603" w:rsidRDefault="00AD7603" w14:paraId="652BC543" w14:textId="77777777">
      <w:pPr>
        <w:pStyle w:val="PlainText"/>
      </w:pPr>
      <w:r>
        <w:t xml:space="preserve">This is a reminder that you can still participate in a </w:t>
      </w:r>
      <w:proofErr w:type="gramStart"/>
      <w:r>
        <w:t>DoD</w:t>
      </w:r>
      <w:proofErr w:type="gramEnd"/>
      <w:r>
        <w:t xml:space="preserve"> research study! You have been selected to represent your fellow Sailors by participating in an important military research study examining the health behaviors of active duty service members. Your feedback is valuable to us, and one of the most important ways we can learn how to better address issues that impact you and those you serve. If you have already completed the survey, thank you very much for your participation and this message can be disregarded.</w:t>
      </w:r>
    </w:p>
    <w:p w:rsidR="00AD7603" w:rsidP="00AD7603" w:rsidRDefault="00AD7603" w14:paraId="5B3B7900" w14:textId="77777777">
      <w:pPr>
        <w:pStyle w:val="PlainText"/>
      </w:pPr>
    </w:p>
    <w:p w:rsidR="00AD7603" w:rsidP="00AD7603" w:rsidRDefault="00AD7603" w14:paraId="139DD0CA" w14:textId="77777777">
      <w:pPr>
        <w:pStyle w:val="PlainText"/>
      </w:pPr>
      <w:r>
        <w:t>This survey is designed to be completed one time only. The survey should take approximately 30 minutes to complete. To show our appreciation for your time, you will receive a $30 gift card code to Amazon.com once you have completed the survey below. In addition, your participation may help us better address the needs of future Sailors. We would appreciate if you could complete this survey within the next two weeks.</w:t>
      </w:r>
    </w:p>
    <w:p w:rsidR="00AD7603" w:rsidP="00AD7603" w:rsidRDefault="00AD7603" w14:paraId="285F9C6B" w14:textId="77777777">
      <w:pPr>
        <w:pStyle w:val="PlainText"/>
      </w:pPr>
    </w:p>
    <w:p w:rsidR="00AD7603" w:rsidP="00AD7603" w:rsidRDefault="00AD7603" w14:paraId="77006FD6" w14:textId="77777777">
      <w:pPr>
        <w:pStyle w:val="PlainText"/>
      </w:pPr>
      <w:r>
        <w:t>Survey Link: https://gsu.qualtrics.com/jfe/form/SV_0kOiaPhtshmZRyu</w:t>
      </w:r>
    </w:p>
    <w:p w:rsidR="00AD7603" w:rsidP="00AD7603" w:rsidRDefault="00AD7603" w14:paraId="66CF6312" w14:textId="77777777">
      <w:pPr>
        <w:pStyle w:val="PlainText"/>
      </w:pPr>
    </w:p>
    <w:p w:rsidR="00AD7603" w:rsidP="00AD7603" w:rsidRDefault="00AD7603" w14:paraId="3D188CF8" w14:textId="77777777">
      <w:pPr>
        <w:pStyle w:val="PlainText"/>
      </w:pPr>
      <w:r>
        <w:t>This Department of Defense-sponsored study will be conducted completely online and confidentially. Please note that any information you provide will not be made available to your chain of command or promotion boards, nor will it affect any future medical care you receive. If at any time you need to quit the survey, the questions you completed will be submitted to the research team. If you stop the survey and want to continue, you will need to restart the survey from the beginning. We will have no way to link your identity to your responses. If you have any study-related questions, please call or text (619) 395-2042.</w:t>
      </w:r>
    </w:p>
    <w:p w:rsidR="00AD7603" w:rsidP="00AD7603" w:rsidRDefault="00AD7603" w14:paraId="71E4E15B" w14:textId="77777777">
      <w:pPr>
        <w:pStyle w:val="PlainText"/>
      </w:pPr>
    </w:p>
    <w:p w:rsidR="00AD7603" w:rsidP="00AD7603" w:rsidRDefault="00AD7603" w14:paraId="74A64309" w14:textId="77777777">
      <w:pPr>
        <w:pStyle w:val="PlainText"/>
      </w:pPr>
      <w:r>
        <w:t>We greatly appreciate your time and consideration.</w:t>
      </w:r>
    </w:p>
    <w:p w:rsidR="00AD7603" w:rsidP="00AD7603" w:rsidRDefault="00AD7603" w14:paraId="2966AE87" w14:textId="77777777">
      <w:pPr>
        <w:pStyle w:val="PlainText"/>
      </w:pPr>
    </w:p>
    <w:p w:rsidR="00AD7603" w:rsidP="00AD7603" w:rsidRDefault="00AD7603" w14:paraId="63422710" w14:textId="77777777">
      <w:pPr>
        <w:pStyle w:val="PlainText"/>
      </w:pPr>
      <w:r>
        <w:t xml:space="preserve">     Very respectfully,</w:t>
      </w:r>
    </w:p>
    <w:p w:rsidR="00AD7603" w:rsidP="00AD7603" w:rsidRDefault="00AD7603" w14:paraId="7BE18F96" w14:textId="77777777">
      <w:pPr>
        <w:pStyle w:val="PlainText"/>
      </w:pPr>
    </w:p>
    <w:p w:rsidR="00AD7603" w:rsidP="00AD7603" w:rsidRDefault="00AD7603" w14:paraId="174E7A96" w14:textId="77777777">
      <w:pPr>
        <w:pStyle w:val="PlainText"/>
      </w:pPr>
      <w:r>
        <w:t xml:space="preserve">     Kristen Walter, Ph.D.</w:t>
      </w:r>
    </w:p>
    <w:p w:rsidR="00AD7603" w:rsidP="00AD7603" w:rsidRDefault="00AD7603" w14:paraId="38C1812B" w14:textId="77777777">
      <w:pPr>
        <w:pStyle w:val="PlainText"/>
      </w:pPr>
      <w:r>
        <w:t xml:space="preserve">     Erin Miggantz, Ph.D.</w:t>
      </w:r>
    </w:p>
    <w:p w:rsidR="00AD7603" w:rsidP="00AD7603" w:rsidRDefault="00AD7603" w14:paraId="72851CB2" w14:textId="77777777">
      <w:pPr>
        <w:pStyle w:val="PlainText"/>
      </w:pPr>
      <w:r>
        <w:t xml:space="preserve">     Co-Principal Investigator</w:t>
      </w:r>
    </w:p>
    <w:p w:rsidR="00AD7603" w:rsidP="00AD7603" w:rsidRDefault="00AD7603" w14:paraId="77AABCD7" w14:textId="77777777">
      <w:pPr>
        <w:pStyle w:val="PlainText"/>
      </w:pPr>
      <w:r>
        <w:t xml:space="preserve">     Naval Health Research Center</w:t>
      </w:r>
    </w:p>
    <w:p w:rsidR="00AD7603" w:rsidP="00AD7603" w:rsidRDefault="00AD7603" w14:paraId="6C1B7EC3" w14:textId="77777777">
      <w:pPr>
        <w:pStyle w:val="PlainText"/>
      </w:pPr>
      <w:r>
        <w:t xml:space="preserve">     Protocol number: NHRC.2021.0014</w:t>
      </w:r>
    </w:p>
    <w:p w:rsidR="00AD7603" w:rsidP="00AD7603" w:rsidRDefault="00AD7603" w14:paraId="75DAE603" w14:textId="77777777">
      <w:pPr>
        <w:pStyle w:val="PlainText"/>
      </w:pPr>
    </w:p>
    <w:p w:rsidR="00AD7603" w:rsidP="00AD7603" w:rsidRDefault="00AD7603" w14:paraId="69B705EF" w14:textId="77777777">
      <w:pPr>
        <w:pStyle w:val="PlainText"/>
      </w:pPr>
    </w:p>
    <w:p w:rsidR="00AD7603" w:rsidP="00AD7603" w:rsidRDefault="00AD7603" w14:paraId="2D6BA3FA" w14:textId="77777777">
      <w:pPr>
        <w:pStyle w:val="PlainText"/>
      </w:pPr>
    </w:p>
    <w:p w:rsidRPr="00AD7603" w:rsidR="008104BD" w:rsidP="00AD7603" w:rsidRDefault="008104BD" w14:paraId="6D3791AE" w14:textId="77777777"/>
    <w:sectPr w:rsidRPr="00AD7603" w:rsidR="008104BD" w:rsidSect="00AB6B91">
      <w:pgSz w:w="12240" w:h="15840"/>
      <w:pgMar w:top="1440" w:right="1584"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7371" w16cex:dateUtc="2022-07-01T02:09:00Z"/>
  <w16cex:commentExtensible w16cex:durableId="266EE3A2" w16cex:dateUtc="2022-07-01T02:09:00Z"/>
  <w16cex:commentExtensible w16cex:durableId="266871E1" w16cex:dateUtc="2022-07-01T02:02:00Z"/>
  <w16cex:commentExtensible w16cex:durableId="266EE4D8" w16cex:dateUtc="2022-07-05T23:27:00Z"/>
  <w16cex:commentExtensible w16cex:durableId="266871CB" w16cex:dateUtc="2022-07-01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C1855" w16cid:durableId="26687371"/>
  <w16cid:commentId w16cid:paraId="558C7624" w16cid:durableId="266EE3A2"/>
  <w16cid:commentId w16cid:paraId="65BA53F9" w16cid:durableId="266871E1"/>
  <w16cid:commentId w16cid:paraId="0D611F9C" w16cid:durableId="266EE4D8"/>
  <w16cid:commentId w16cid:paraId="15518B93" w16cid:durableId="266871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E54B7"/>
    <w:rsid w:val="003E04E4"/>
    <w:rsid w:val="00476021"/>
    <w:rsid w:val="004C2131"/>
    <w:rsid w:val="00603051"/>
    <w:rsid w:val="008104BD"/>
    <w:rsid w:val="008F5A69"/>
    <w:rsid w:val="00AB6B91"/>
    <w:rsid w:val="00AD7603"/>
    <w:rsid w:val="00B61C10"/>
    <w:rsid w:val="00B9640B"/>
    <w:rsid w:val="00BE48ED"/>
    <w:rsid w:val="00CA38D4"/>
    <w:rsid w:val="00CF2E50"/>
    <w:rsid w:val="00EB12E9"/>
    <w:rsid w:val="00F67721"/>
    <w:rsid w:val="00F90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7DF1"/>
  <w14:defaultImageDpi w14:val="32767"/>
  <w15:chartTrackingRefBased/>
  <w15:docId w15:val="{3A84B228-B4A2-EB46-B8B2-A4A15D67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021"/>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6021"/>
    <w:rPr>
      <w:sz w:val="16"/>
      <w:szCs w:val="16"/>
    </w:rPr>
  </w:style>
  <w:style w:type="paragraph" w:styleId="CommentText">
    <w:name w:val="annotation text"/>
    <w:basedOn w:val="Normal"/>
    <w:link w:val="CommentTextChar"/>
    <w:uiPriority w:val="99"/>
    <w:unhideWhenUsed/>
    <w:rsid w:val="00476021"/>
    <w:rPr>
      <w:sz w:val="20"/>
      <w:szCs w:val="20"/>
    </w:rPr>
  </w:style>
  <w:style w:type="character" w:customStyle="1" w:styleId="CommentTextChar">
    <w:name w:val="Comment Text Char"/>
    <w:basedOn w:val="DefaultParagraphFont"/>
    <w:link w:val="CommentText"/>
    <w:uiPriority w:val="99"/>
    <w:rsid w:val="00476021"/>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8104BD"/>
    <w:rPr>
      <w:color w:val="0563C1" w:themeColor="hyperlink"/>
      <w:u w:val="single"/>
    </w:rPr>
  </w:style>
  <w:style w:type="character" w:styleId="Strong">
    <w:name w:val="Strong"/>
    <w:basedOn w:val="DefaultParagraphFont"/>
    <w:uiPriority w:val="22"/>
    <w:qFormat/>
    <w:rsid w:val="004C2131"/>
    <w:rPr>
      <w:b/>
      <w:bCs/>
    </w:rPr>
  </w:style>
  <w:style w:type="character" w:customStyle="1" w:styleId="il">
    <w:name w:val="il"/>
    <w:basedOn w:val="DefaultParagraphFont"/>
    <w:rsid w:val="004C2131"/>
  </w:style>
  <w:style w:type="paragraph" w:styleId="CommentSubject">
    <w:name w:val="annotation subject"/>
    <w:basedOn w:val="CommentText"/>
    <w:next w:val="CommentText"/>
    <w:link w:val="CommentSubjectChar"/>
    <w:uiPriority w:val="99"/>
    <w:semiHidden/>
    <w:unhideWhenUsed/>
    <w:rsid w:val="004C2131"/>
    <w:rPr>
      <w:b/>
      <w:bCs/>
    </w:rPr>
  </w:style>
  <w:style w:type="character" w:customStyle="1" w:styleId="CommentSubjectChar">
    <w:name w:val="Comment Subject Char"/>
    <w:basedOn w:val="CommentTextChar"/>
    <w:link w:val="CommentSubject"/>
    <w:uiPriority w:val="99"/>
    <w:semiHidden/>
    <w:rsid w:val="004C2131"/>
    <w:rPr>
      <w:rFonts w:ascii="Times New Roman" w:eastAsia="Times New Roman" w:hAnsi="Times New Roman" w:cs="Times New Roman"/>
      <w:b/>
      <w:bCs/>
      <w:sz w:val="20"/>
      <w:szCs w:val="20"/>
      <w:lang w:bidi="he-IL"/>
    </w:rPr>
  </w:style>
  <w:style w:type="paragraph" w:styleId="Revision">
    <w:name w:val="Revision"/>
    <w:hidden/>
    <w:uiPriority w:val="99"/>
    <w:semiHidden/>
    <w:rsid w:val="00CA38D4"/>
    <w:rPr>
      <w:rFonts w:ascii="Times New Roman" w:eastAsia="Times New Roman" w:hAnsi="Times New Roman" w:cs="Times New Roman"/>
      <w:lang w:bidi="he-IL"/>
    </w:rPr>
  </w:style>
  <w:style w:type="paragraph" w:styleId="BalloonText">
    <w:name w:val="Balloon Text"/>
    <w:basedOn w:val="Normal"/>
    <w:link w:val="BalloonTextChar"/>
    <w:uiPriority w:val="99"/>
    <w:semiHidden/>
    <w:unhideWhenUsed/>
    <w:rsid w:val="00CF2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E50"/>
    <w:rPr>
      <w:rFonts w:ascii="Segoe UI" w:eastAsia="Times New Roman" w:hAnsi="Segoe UI" w:cs="Segoe UI"/>
      <w:sz w:val="18"/>
      <w:szCs w:val="18"/>
      <w:lang w:bidi="he-IL"/>
    </w:rPr>
  </w:style>
  <w:style w:type="paragraph" w:styleId="PlainText">
    <w:name w:val="Plain Text"/>
    <w:basedOn w:val="Normal"/>
    <w:link w:val="PlainTextChar"/>
    <w:uiPriority w:val="99"/>
    <w:semiHidden/>
    <w:unhideWhenUsed/>
    <w:rsid w:val="00AD7603"/>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semiHidden/>
    <w:rsid w:val="00AD7603"/>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3043">
      <w:bodyDiv w:val="1"/>
      <w:marLeft w:val="0"/>
      <w:marRight w:val="0"/>
      <w:marTop w:val="0"/>
      <w:marBottom w:val="0"/>
      <w:divBdr>
        <w:top w:val="none" w:sz="0" w:space="0" w:color="auto"/>
        <w:left w:val="none" w:sz="0" w:space="0" w:color="auto"/>
        <w:bottom w:val="none" w:sz="0" w:space="0" w:color="auto"/>
        <w:right w:val="none" w:sz="0" w:space="0" w:color="auto"/>
      </w:divBdr>
    </w:div>
    <w:div w:id="527376163">
      <w:bodyDiv w:val="1"/>
      <w:marLeft w:val="0"/>
      <w:marRight w:val="0"/>
      <w:marTop w:val="0"/>
      <w:marBottom w:val="0"/>
      <w:divBdr>
        <w:top w:val="none" w:sz="0" w:space="0" w:color="auto"/>
        <w:left w:val="none" w:sz="0" w:space="0" w:color="auto"/>
        <w:bottom w:val="none" w:sz="0" w:space="0" w:color="auto"/>
        <w:right w:val="none" w:sz="0" w:space="0" w:color="auto"/>
      </w:divBdr>
    </w:div>
    <w:div w:id="536284204">
      <w:bodyDiv w:val="1"/>
      <w:marLeft w:val="0"/>
      <w:marRight w:val="0"/>
      <w:marTop w:val="0"/>
      <w:marBottom w:val="0"/>
      <w:divBdr>
        <w:top w:val="none" w:sz="0" w:space="0" w:color="auto"/>
        <w:left w:val="none" w:sz="0" w:space="0" w:color="auto"/>
        <w:bottom w:val="none" w:sz="0" w:space="0" w:color="auto"/>
        <w:right w:val="none" w:sz="0" w:space="0" w:color="auto"/>
      </w:divBdr>
    </w:div>
    <w:div w:id="1653824072">
      <w:bodyDiv w:val="1"/>
      <w:marLeft w:val="0"/>
      <w:marRight w:val="0"/>
      <w:marTop w:val="0"/>
      <w:marBottom w:val="0"/>
      <w:divBdr>
        <w:top w:val="none" w:sz="0" w:space="0" w:color="auto"/>
        <w:left w:val="none" w:sz="0" w:space="0" w:color="auto"/>
        <w:bottom w:val="none" w:sz="0" w:space="0" w:color="auto"/>
        <w:right w:val="none" w:sz="0" w:space="0" w:color="auto"/>
      </w:divBdr>
    </w:div>
    <w:div w:id="1734042341">
      <w:bodyDiv w:val="1"/>
      <w:marLeft w:val="0"/>
      <w:marRight w:val="0"/>
      <w:marTop w:val="0"/>
      <w:marBottom w:val="0"/>
      <w:divBdr>
        <w:top w:val="none" w:sz="0" w:space="0" w:color="auto"/>
        <w:left w:val="none" w:sz="0" w:space="0" w:color="auto"/>
        <w:bottom w:val="none" w:sz="0" w:space="0" w:color="auto"/>
        <w:right w:val="none" w:sz="0" w:space="0" w:color="auto"/>
      </w:divBdr>
    </w:div>
    <w:div w:id="20420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dc:creator>
  <cp:keywords/>
  <dc:description/>
  <cp:lastModifiedBy>Miggantz, Erin L. CTR NHRC</cp:lastModifiedBy>
  <cp:revision>2</cp:revision>
  <dcterms:created xsi:type="dcterms:W3CDTF">2022-08-16T15:32:00Z</dcterms:created>
  <dcterms:modified xsi:type="dcterms:W3CDTF">2022-08-16T15:32:00Z</dcterms:modified>
</cp:coreProperties>
</file>