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Instructions_for_Completion_of_the_COVID" w:id="0"/>
    <w:bookmarkEnd w:id="0"/>
    <w:p w:rsidR="001F20A7" w:rsidP="39BC4DEC" w:rsidRDefault="00067F7D" w14:paraId="6CF97598" w14:textId="603A821B">
      <w:pPr>
        <w:spacing w:before="7"/>
        <w:rPr>
          <w:rFonts w:asciiTheme="minorHAnsi" w:hAnsiTheme="minorHAnsi" w:eastAsiaTheme="minorEastAsia" w:cstheme="minorBi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editId="166E5D1F" wp14:anchorId="5E3D3A56">
                <wp:simplePos x="0" y="0"/>
                <wp:positionH relativeFrom="page">
                  <wp:posOffset>781050</wp:posOffset>
                </wp:positionH>
                <wp:positionV relativeFrom="paragraph">
                  <wp:posOffset>205105</wp:posOffset>
                </wp:positionV>
                <wp:extent cx="6188710" cy="0"/>
                <wp:effectExtent l="9525" t="10160" r="12065" b="8890"/>
                <wp:wrapTopAndBottom/>
                <wp:docPr id="1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&quot;&quot;" o:spid="_x0000_s1026" strokecolor="#497dba" from="61.5pt,16.15pt" to="548.8pt,16.15pt" w14:anchorId="76A8B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">
                <w10:wrap type="topAndBottom" anchorx="page"/>
              </v:line>
            </w:pict>
          </mc:Fallback>
        </mc:AlternateContent>
      </w:r>
      <w:r xmlns:w="http://schemas.openxmlformats.org/wordprocessingml/2006/main" w:rsidR="003D1264">
        <w:rPr>
          <w:rFonts w:asciiTheme="minorHAnsi" w:hAnsiTheme="minorHAnsi" w:eastAsiaTheme="minorEastAsia" w:cstheme="minorBidi"/>
          <w:b/>
          <w:bCs/>
        </w:rPr>
        <w:t>i</w:t>
      </w:r>
    </w:p>
    <w:p w:rsidR="001F20A7" w:rsidP="39BC4DEC" w:rsidRDefault="001F20A7" w14:paraId="39212B80" w14:textId="77777777">
      <w:pPr>
        <w:spacing w:before="3"/>
        <w:rPr>
          <w:rFonts w:asciiTheme="minorHAnsi" w:hAnsiTheme="minorHAnsi" w:eastAsiaTheme="minorEastAsia" w:cstheme="minorBidi"/>
          <w:b/>
          <w:bCs/>
          <w:sz w:val="14"/>
          <w:szCs w:val="14"/>
        </w:rPr>
      </w:pPr>
    </w:p>
    <w:p w:rsidR="001F20A7" w:rsidP="39BC4DEC" w:rsidRDefault="0061766C" w14:paraId="488E9AE7" w14:textId="488FE12D">
      <w:pPr>
        <w:spacing w:before="101"/>
        <w:ind w:left="176" w:right="1024"/>
        <w:jc w:val="center"/>
        <w:rPr>
          <w:rFonts w:asciiTheme="minorHAnsi" w:hAnsiTheme="minorHAnsi" w:eastAsiaTheme="minorEastAsia" w:cstheme="minorBidi"/>
          <w:sz w:val="28"/>
          <w:szCs w:val="28"/>
        </w:rPr>
      </w:pPr>
      <w:r w:rsidRPr="39BC4DEC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 xml:space="preserve">Instructions for </w:t>
      </w:r>
      <w:r w:rsidRPr="39BC4DEC" w:rsidR="55825D35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>c</w:t>
      </w:r>
      <w:r w:rsidRPr="39BC4DEC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>ompletion of the</w:t>
      </w:r>
      <w:r w:rsidRPr="39BC4DEC" w:rsidR="0089698F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 xml:space="preserve"> Resident </w:t>
      </w:r>
      <w:r w:rsidRPr="39BC4DEC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 xml:space="preserve">COVID-19 </w:t>
      </w:r>
      <w:r w:rsidRPr="39BC4DEC" w:rsidR="0089698F">
        <w:rPr>
          <w:rFonts w:asciiTheme="minorHAnsi" w:hAnsiTheme="minorHAnsi" w:eastAsiaTheme="minorEastAsia" w:cstheme="minorBidi"/>
          <w:color w:val="365F91" w:themeColor="accent1" w:themeShade="BF"/>
          <w:sz w:val="28"/>
          <w:szCs w:val="28"/>
        </w:rPr>
        <w:t>Event Form</w:t>
      </w:r>
    </w:p>
    <w:p w:rsidR="001F20A7" w:rsidP="39BC4DEC" w:rsidRDefault="001F20A7" w14:paraId="21D95BBF" w14:textId="077741C6">
      <w:pPr>
        <w:pStyle w:val="BodyText"/>
        <w:spacing w:before="6"/>
        <w:rPr>
          <w:rFonts w:asciiTheme="minorHAnsi" w:hAnsiTheme="minorHAnsi" w:eastAsiaTheme="minorEastAsia" w:cstheme="minorBidi"/>
          <w:b w:val="0"/>
          <w:bCs w:val="0"/>
          <w:sz w:val="14"/>
          <w:szCs w:val="14"/>
        </w:rPr>
      </w:pPr>
    </w:p>
    <w:p w:rsidRPr="00F70B34" w:rsidR="00134B6C" w:rsidP="39BC4DEC" w:rsidRDefault="00134B6C" w14:paraId="7BA568AB" w14:textId="77777777">
      <w:pPr>
        <w:pStyle w:val="Heading1"/>
        <w:ind w:left="0"/>
        <w:rPr>
          <w:rFonts w:asciiTheme="minorHAnsi" w:hAnsiTheme="minorHAnsi" w:eastAsiaTheme="minorEastAsia" w:cstheme="minorBidi"/>
          <w:b w:val="0"/>
          <w:bCs w:val="0"/>
          <w:i/>
          <w:iCs/>
          <w:color w:val="365F91"/>
          <w:sz w:val="24"/>
          <w:szCs w:val="24"/>
        </w:rPr>
      </w:pPr>
      <w:r w:rsidRPr="39BC4DEC">
        <w:rPr>
          <w:rFonts w:asciiTheme="minorHAnsi" w:hAnsiTheme="minorHAnsi" w:eastAsiaTheme="minorEastAsia" w:cstheme="minorBidi"/>
          <w:b w:val="0"/>
          <w:bCs w:val="0"/>
          <w:i/>
          <w:iCs/>
          <w:color w:val="365F91" w:themeColor="accent1" w:themeShade="BF"/>
          <w:sz w:val="24"/>
          <w:szCs w:val="24"/>
        </w:rPr>
        <w:t>Description</w:t>
      </w:r>
    </w:p>
    <w:p w:rsidR="00DA6AFC" w:rsidP="4E80A1CB" w:rsidRDefault="01307620" w14:paraId="4034E0B2" w14:textId="48F4781D">
      <w:pPr>
        <w:widowControl/>
        <w:autoSpaceDE/>
        <w:autoSpaceDN/>
        <w:rPr>
          <w:rFonts w:asciiTheme="minorHAnsi" w:hAnsiTheme="minorHAnsi" w:eastAsiaTheme="minorEastAsia" w:cstheme="minorBidi"/>
        </w:rPr>
      </w:pPr>
      <w:r w:rsidRPr="4E80A1CB">
        <w:rPr>
          <w:rFonts w:asciiTheme="minorHAnsi" w:hAnsiTheme="minorHAnsi" w:eastAsiaTheme="minorEastAsia" w:cstheme="minorBidi"/>
        </w:rPr>
        <w:t xml:space="preserve">As part of CDC’s ongoing COVID-19 response, the </w:t>
      </w:r>
      <w:r w:rsidRPr="4E80A1CB" w:rsidR="626E11EA">
        <w:rPr>
          <w:rFonts w:asciiTheme="minorHAnsi" w:hAnsiTheme="minorHAnsi" w:eastAsiaTheme="minorEastAsia" w:cstheme="minorBidi"/>
        </w:rPr>
        <w:t xml:space="preserve">Resident COVID-19 Event Form </w:t>
      </w:r>
      <w:r w:rsidRPr="4E80A1CB" w:rsidR="1ADA74D4">
        <w:rPr>
          <w:rFonts w:asciiTheme="minorHAnsi" w:hAnsiTheme="minorHAnsi" w:eastAsiaTheme="minorEastAsia" w:cstheme="minorBidi"/>
        </w:rPr>
        <w:t>is designed</w:t>
      </w:r>
      <w:r w:rsidRPr="4E80A1CB">
        <w:rPr>
          <w:rFonts w:asciiTheme="minorHAnsi" w:hAnsiTheme="minorHAnsi" w:eastAsiaTheme="minorEastAsia" w:cstheme="minorBidi"/>
        </w:rPr>
        <w:t xml:space="preserve"> to help </w:t>
      </w:r>
      <w:r w:rsidRPr="4E80A1CB" w:rsidR="6AAA7FE6">
        <w:rPr>
          <w:rFonts w:asciiTheme="minorHAnsi" w:hAnsiTheme="minorHAnsi" w:eastAsiaTheme="minorEastAsia" w:cstheme="minorBidi"/>
        </w:rPr>
        <w:t>long-term care facilities (LTCFs) track</w:t>
      </w:r>
      <w:r w:rsidRPr="4E80A1CB">
        <w:rPr>
          <w:rFonts w:asciiTheme="minorHAnsi" w:hAnsiTheme="minorHAnsi" w:eastAsiaTheme="minorEastAsia" w:cstheme="minorBidi"/>
        </w:rPr>
        <w:t xml:space="preserve"> and monitor</w:t>
      </w:r>
      <w:r w:rsidRPr="4E80A1CB" w:rsidR="7ED61E09">
        <w:rPr>
          <w:rFonts w:asciiTheme="minorHAnsi" w:hAnsiTheme="minorHAnsi" w:eastAsiaTheme="minorEastAsia" w:cstheme="minorBidi"/>
        </w:rPr>
        <w:t xml:space="preserve"> </w:t>
      </w:r>
      <w:r w:rsidRPr="4E80A1CB">
        <w:rPr>
          <w:rFonts w:asciiTheme="minorHAnsi" w:hAnsiTheme="minorHAnsi" w:eastAsiaTheme="minorEastAsia" w:cstheme="minorBidi"/>
        </w:rPr>
        <w:t xml:space="preserve">residents </w:t>
      </w:r>
      <w:r w:rsidRPr="4E80A1CB" w:rsidR="6AAA7FE6">
        <w:rPr>
          <w:rFonts w:asciiTheme="minorHAnsi" w:hAnsiTheme="minorHAnsi" w:eastAsiaTheme="minorEastAsia" w:cstheme="minorBidi"/>
        </w:rPr>
        <w:t>who test</w:t>
      </w:r>
      <w:r w:rsidRPr="4E80A1CB">
        <w:rPr>
          <w:rFonts w:asciiTheme="minorHAnsi" w:hAnsiTheme="minorHAnsi" w:eastAsiaTheme="minorEastAsia" w:cstheme="minorBidi"/>
        </w:rPr>
        <w:t xml:space="preserve">-positive </w:t>
      </w:r>
      <w:r w:rsidRPr="4E80A1CB" w:rsidR="6AAA7FE6">
        <w:rPr>
          <w:rFonts w:asciiTheme="minorHAnsi" w:hAnsiTheme="minorHAnsi" w:eastAsiaTheme="minorEastAsia" w:cstheme="minorBidi"/>
        </w:rPr>
        <w:t xml:space="preserve">for </w:t>
      </w:r>
      <w:r w:rsidRPr="4E80A1CB">
        <w:rPr>
          <w:rFonts w:asciiTheme="minorHAnsi" w:hAnsiTheme="minorHAnsi" w:eastAsiaTheme="minorEastAsia" w:cstheme="minorBidi"/>
        </w:rPr>
        <w:t>COVID-19</w:t>
      </w:r>
      <w:r w:rsidRPr="4E80A1CB" w:rsidR="7ED61E09">
        <w:rPr>
          <w:rFonts w:asciiTheme="minorHAnsi" w:hAnsiTheme="minorHAnsi" w:eastAsiaTheme="minorEastAsia" w:cstheme="minorBidi"/>
        </w:rPr>
        <w:t xml:space="preserve"> (SARS-CoV-2</w:t>
      </w:r>
      <w:r w:rsidRPr="4E80A1CB" w:rsidR="6AAA7FE6">
        <w:rPr>
          <w:rFonts w:asciiTheme="minorHAnsi" w:hAnsiTheme="minorHAnsi" w:eastAsiaTheme="minorEastAsia" w:cstheme="minorBidi"/>
        </w:rPr>
        <w:t xml:space="preserve">). LTCFs eligible to report data include </w:t>
      </w:r>
      <w:r w:rsidRPr="4E80A1CB" w:rsidR="22FCECAB">
        <w:rPr>
          <w:rFonts w:asciiTheme="minorHAnsi" w:hAnsiTheme="minorHAnsi" w:eastAsiaTheme="minorEastAsia" w:cstheme="minorBidi"/>
        </w:rPr>
        <w:t xml:space="preserve">State Veterans Homes (SVH) providing nursing </w:t>
      </w:r>
      <w:r w:rsidRPr="4E80A1CB" w:rsidR="38440ADA">
        <w:rPr>
          <w:rFonts w:asciiTheme="minorHAnsi" w:hAnsiTheme="minorHAnsi" w:eastAsiaTheme="minorEastAsia" w:cstheme="minorBidi"/>
        </w:rPr>
        <w:t>home (</w:t>
      </w:r>
      <w:r w:rsidRPr="4E80A1CB" w:rsidR="22FCECAB">
        <w:rPr>
          <w:rFonts w:asciiTheme="minorHAnsi" w:hAnsiTheme="minorHAnsi" w:eastAsiaTheme="minorEastAsia" w:cstheme="minorBidi"/>
        </w:rPr>
        <w:t>LTC-SVH</w:t>
      </w:r>
      <w:r w:rsidRPr="4E80A1CB" w:rsidR="5321B6E6">
        <w:rPr>
          <w:rFonts w:asciiTheme="minorHAnsi" w:hAnsiTheme="minorHAnsi" w:eastAsiaTheme="minorEastAsia" w:cstheme="minorBidi"/>
        </w:rPr>
        <w:t>SNF</w:t>
      </w:r>
      <w:r w:rsidRPr="4E80A1CB" w:rsidR="22FCECAB">
        <w:rPr>
          <w:rFonts w:asciiTheme="minorHAnsi" w:hAnsiTheme="minorHAnsi" w:eastAsiaTheme="minorEastAsia" w:cstheme="minorBidi"/>
        </w:rPr>
        <w:t>) and domiciliary care (LTC-SVH</w:t>
      </w:r>
      <w:r w:rsidRPr="4E80A1CB" w:rsidR="764382DB">
        <w:rPr>
          <w:rFonts w:asciiTheme="minorHAnsi" w:hAnsiTheme="minorHAnsi" w:eastAsiaTheme="minorEastAsia" w:cstheme="minorBidi"/>
        </w:rPr>
        <w:t>ALF</w:t>
      </w:r>
      <w:r w:rsidRPr="4E80A1CB" w:rsidR="22FCECAB">
        <w:rPr>
          <w:rFonts w:asciiTheme="minorHAnsi" w:hAnsiTheme="minorHAnsi" w:eastAsiaTheme="minorEastAsia" w:cstheme="minorBidi"/>
        </w:rPr>
        <w:t>).</w:t>
      </w:r>
      <w:r w:rsidRPr="4E80A1CB" w:rsidR="6AAA7FE6">
        <w:rPr>
          <w:rFonts w:asciiTheme="minorHAnsi" w:hAnsiTheme="minorHAnsi" w:eastAsiaTheme="minorEastAsia" w:cstheme="minorBidi"/>
        </w:rPr>
        <w:t xml:space="preserve"> LTCFs that are not currently enrolled in NHSN will need to complete enrollment before the COVID-19 Module resident event form is accessible. </w:t>
      </w:r>
    </w:p>
    <w:p w:rsidR="00DA6AFC" w:rsidP="39BC4DEC" w:rsidRDefault="00DA6AFC" w14:paraId="5D0E3F65" w14:textId="7AADFFAE">
      <w:pPr>
        <w:widowControl/>
        <w:autoSpaceDE/>
        <w:autoSpaceDN/>
        <w:rPr>
          <w:rFonts w:asciiTheme="minorHAnsi" w:hAnsiTheme="minorHAnsi" w:eastAsiaTheme="minorEastAsia" w:cstheme="minorBidi"/>
          <w:color w:val="FF0000"/>
        </w:rPr>
      </w:pPr>
    </w:p>
    <w:p w:rsidR="006D1AE2" w:rsidP="39BC4DEC" w:rsidRDefault="00DA6AFC" w14:paraId="0A4F1674" w14:textId="77777777">
      <w:pPr>
        <w:widowControl/>
        <w:autoSpaceDE/>
        <w:autoSpaceDN/>
        <w:rPr>
          <w:rFonts w:asciiTheme="minorHAnsi" w:hAnsiTheme="minorHAnsi" w:eastAsiaTheme="minorEastAsia" w:cstheme="minorBidi"/>
        </w:rPr>
      </w:pPr>
      <w:r w:rsidRPr="39BC4DEC">
        <w:rPr>
          <w:rFonts w:asciiTheme="minorHAnsi" w:hAnsiTheme="minorHAnsi" w:eastAsiaTheme="minorEastAsia" w:cstheme="minorBidi"/>
          <w:i/>
          <w:iCs/>
          <w:color w:val="365F91" w:themeColor="accent1" w:themeShade="BF"/>
          <w:sz w:val="24"/>
          <w:szCs w:val="24"/>
        </w:rPr>
        <w:t>Definitions</w:t>
      </w:r>
    </w:p>
    <w:p w:rsidRPr="00DB0718" w:rsidR="006D1AE2" w:rsidP="4E80A1CB" w:rsidRDefault="1ADA74D4" w14:paraId="171D0C0D" w14:textId="149FA3FE">
      <w:pPr>
        <w:widowControl/>
        <w:autoSpaceDE/>
        <w:autoSpaceDN/>
        <w:rPr>
          <w:rFonts w:asciiTheme="minorHAnsi" w:hAnsiTheme="minorHAnsi" w:eastAsiaTheme="minorEastAsia" w:cstheme="minorBidi"/>
        </w:rPr>
      </w:pPr>
      <w:r w:rsidRPr="4E80A1CB">
        <w:rPr>
          <w:rFonts w:asciiTheme="minorHAnsi" w:hAnsiTheme="minorHAnsi" w:eastAsiaTheme="minorEastAsia" w:cstheme="minorBidi"/>
        </w:rPr>
        <w:t xml:space="preserve">An event form must be entered </w:t>
      </w:r>
      <w:r w:rsidRPr="4E80A1CB" w:rsidR="67308E99">
        <w:rPr>
          <w:rFonts w:asciiTheme="minorHAnsi" w:hAnsiTheme="minorHAnsi" w:eastAsiaTheme="minorEastAsia" w:cstheme="minorBidi"/>
        </w:rPr>
        <w:t>each</w:t>
      </w:r>
      <w:r w:rsidRPr="4E80A1CB">
        <w:rPr>
          <w:rFonts w:asciiTheme="minorHAnsi" w:hAnsiTheme="minorHAnsi" w:eastAsiaTheme="minorEastAsia" w:cstheme="minorBidi"/>
        </w:rPr>
        <w:t xml:space="preserve"> </w:t>
      </w:r>
      <w:r w:rsidRPr="4E80A1CB" w:rsidR="2011251A">
        <w:rPr>
          <w:rFonts w:asciiTheme="minorHAnsi" w:hAnsiTheme="minorHAnsi" w:eastAsiaTheme="minorEastAsia" w:cstheme="minorBidi"/>
        </w:rPr>
        <w:t>time a resident newly tests positive for COVID-19</w:t>
      </w:r>
      <w:r w:rsidRPr="4E80A1CB" w:rsidR="67308E99">
        <w:rPr>
          <w:rFonts w:asciiTheme="minorHAnsi" w:hAnsiTheme="minorHAnsi" w:eastAsiaTheme="minorEastAsia" w:cstheme="minorBidi"/>
        </w:rPr>
        <w:t xml:space="preserve">, including </w:t>
      </w:r>
      <w:r w:rsidRPr="4E80A1CB" w:rsidR="703B1187">
        <w:rPr>
          <w:rFonts w:asciiTheme="minorHAnsi" w:hAnsiTheme="minorHAnsi" w:eastAsiaTheme="minorEastAsia" w:cstheme="minorBidi"/>
        </w:rPr>
        <w:t xml:space="preserve">residents who test positive during </w:t>
      </w:r>
      <w:r w:rsidRPr="4E80A1CB">
        <w:rPr>
          <w:rFonts w:asciiTheme="minorHAnsi" w:hAnsiTheme="minorHAnsi" w:eastAsiaTheme="minorEastAsia" w:cstheme="minorBidi"/>
        </w:rPr>
        <w:t xml:space="preserve">re-admission. </w:t>
      </w:r>
    </w:p>
    <w:p w:rsidR="006D1AE2" w:rsidP="39BC4DEC" w:rsidRDefault="006D1AE2" w14:paraId="50641322" w14:textId="77777777">
      <w:pPr>
        <w:pStyle w:val="BodyText"/>
        <w:spacing w:before="6"/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</w:p>
    <w:p w:rsidRPr="00C8343F" w:rsidR="00DA6AFC" w:rsidP="13184372" w:rsidRDefault="006D1AE2" w14:paraId="6766CF62" w14:textId="1E365E13">
      <w:pPr>
        <w:pStyle w:val="ListParagraph"/>
        <w:widowControl/>
        <w:numPr>
          <w:ilvl w:val="0"/>
          <w:numId w:val="44"/>
        </w:numPr>
        <w:autoSpaceDE/>
        <w:autoSpaceDN/>
        <w:rPr>
          <w:rFonts w:asciiTheme="minorHAnsi" w:hAnsiTheme="minorHAnsi" w:eastAsiaTheme="minorEastAsia" w:cstheme="minorBidi"/>
        </w:rPr>
      </w:pPr>
      <w:r w:rsidRPr="24CFD572">
        <w:rPr>
          <w:rFonts w:asciiTheme="minorHAnsi" w:hAnsiTheme="minorHAnsi" w:eastAsiaTheme="minorEastAsia" w:cstheme="minorBidi"/>
          <w:b/>
          <w:bCs/>
        </w:rPr>
        <w:t>Resident COVID-19 Event:</w:t>
      </w:r>
      <w:r w:rsidRPr="24CFD572">
        <w:rPr>
          <w:rFonts w:asciiTheme="minorHAnsi" w:hAnsiTheme="minorHAnsi" w:eastAsiaTheme="minorEastAsia" w:cstheme="minorBidi"/>
        </w:rPr>
        <w:t xml:space="preserve"> a resident who tests positive for COVID-19 based on a point-of-care </w:t>
      </w:r>
      <w:r w:rsidRPr="24CFD572" w:rsidR="004D2043">
        <w:rPr>
          <w:rFonts w:asciiTheme="minorHAnsi" w:hAnsiTheme="minorHAnsi" w:eastAsiaTheme="minorEastAsia" w:cstheme="minorBidi"/>
        </w:rPr>
        <w:t xml:space="preserve">(POC) </w:t>
      </w:r>
      <w:r w:rsidRPr="24CFD572">
        <w:rPr>
          <w:rFonts w:asciiTheme="minorHAnsi" w:hAnsiTheme="minorHAnsi" w:eastAsiaTheme="minorEastAsia" w:cstheme="minorBidi"/>
        </w:rPr>
        <w:t xml:space="preserve">antigen </w:t>
      </w:r>
      <w:r w:rsidRPr="24CFD572" w:rsidR="00D14E3A">
        <w:rPr>
          <w:rFonts w:asciiTheme="minorHAnsi" w:hAnsiTheme="minorHAnsi" w:eastAsiaTheme="minorEastAsia" w:cstheme="minorBidi"/>
        </w:rPr>
        <w:t>or a</w:t>
      </w:r>
      <w:r w:rsidRPr="24CFD572" w:rsidR="004D2043">
        <w:rPr>
          <w:rFonts w:asciiTheme="minorHAnsi" w:hAnsiTheme="minorHAnsi" w:eastAsiaTheme="minorEastAsia" w:cstheme="minorBidi"/>
        </w:rPr>
        <w:t xml:space="preserve"> </w:t>
      </w:r>
      <w:r w:rsidRPr="24CFD572" w:rsidR="386AA85F">
        <w:rPr>
          <w:rFonts w:asciiTheme="minorHAnsi" w:hAnsiTheme="minorHAnsi" w:eastAsiaTheme="minorEastAsia" w:cstheme="minorBidi"/>
        </w:rPr>
        <w:t>N</w:t>
      </w:r>
      <w:r w:rsidRPr="24CFD572" w:rsidR="004D2043">
        <w:rPr>
          <w:rFonts w:asciiTheme="minorHAnsi" w:hAnsiTheme="minorHAnsi" w:eastAsiaTheme="minorEastAsia" w:cstheme="minorBidi"/>
        </w:rPr>
        <w:t xml:space="preserve">ucleic </w:t>
      </w:r>
      <w:r w:rsidRPr="24CFD572" w:rsidR="5ABB06A2">
        <w:rPr>
          <w:rFonts w:asciiTheme="minorHAnsi" w:hAnsiTheme="minorHAnsi" w:eastAsiaTheme="minorEastAsia" w:cstheme="minorBidi"/>
        </w:rPr>
        <w:t>A</w:t>
      </w:r>
      <w:r w:rsidRPr="24CFD572" w:rsidR="004D2043">
        <w:rPr>
          <w:rFonts w:asciiTheme="minorHAnsi" w:hAnsiTheme="minorHAnsi" w:eastAsiaTheme="minorEastAsia" w:cstheme="minorBidi"/>
        </w:rPr>
        <w:t xml:space="preserve">cid Amplification </w:t>
      </w:r>
      <w:r w:rsidRPr="24CFD572" w:rsidR="6E58123E">
        <w:rPr>
          <w:rFonts w:asciiTheme="minorHAnsi" w:hAnsiTheme="minorHAnsi" w:eastAsiaTheme="minorEastAsia" w:cstheme="minorBidi"/>
        </w:rPr>
        <w:t>T</w:t>
      </w:r>
      <w:r w:rsidRPr="24CFD572" w:rsidR="004D2043">
        <w:rPr>
          <w:rFonts w:asciiTheme="minorHAnsi" w:hAnsiTheme="minorHAnsi" w:eastAsiaTheme="minorEastAsia" w:cstheme="minorBidi"/>
        </w:rPr>
        <w:t>est</w:t>
      </w:r>
      <w:r w:rsidRPr="24CFD572">
        <w:rPr>
          <w:rFonts w:asciiTheme="minorHAnsi" w:hAnsiTheme="minorHAnsi" w:eastAsiaTheme="minorEastAsia" w:cstheme="minorBidi"/>
        </w:rPr>
        <w:t xml:space="preserve"> </w:t>
      </w:r>
      <w:r w:rsidRPr="24CFD572" w:rsidR="004D2043">
        <w:rPr>
          <w:rFonts w:asciiTheme="minorHAnsi" w:hAnsiTheme="minorHAnsi" w:eastAsiaTheme="minorEastAsia" w:cstheme="minorBidi"/>
        </w:rPr>
        <w:t>(</w:t>
      </w:r>
      <w:r w:rsidRPr="24CFD572">
        <w:rPr>
          <w:rFonts w:asciiTheme="minorHAnsi" w:hAnsiTheme="minorHAnsi" w:eastAsiaTheme="minorEastAsia" w:cstheme="minorBidi"/>
        </w:rPr>
        <w:t>NAAT</w:t>
      </w:r>
      <w:r w:rsidRPr="24CFD572" w:rsidR="004D2043">
        <w:rPr>
          <w:rFonts w:asciiTheme="minorHAnsi" w:hAnsiTheme="minorHAnsi" w:eastAsiaTheme="minorEastAsia" w:cstheme="minorBidi"/>
        </w:rPr>
        <w:t>)-polymerase chain reaction (</w:t>
      </w:r>
      <w:r w:rsidRPr="24CFD572">
        <w:rPr>
          <w:rFonts w:asciiTheme="minorHAnsi" w:hAnsiTheme="minorHAnsi" w:eastAsiaTheme="minorEastAsia" w:cstheme="minorBidi"/>
        </w:rPr>
        <w:t>PCR</w:t>
      </w:r>
      <w:r w:rsidRPr="24CFD572" w:rsidR="004D2043">
        <w:rPr>
          <w:rFonts w:asciiTheme="minorHAnsi" w:hAnsiTheme="minorHAnsi" w:eastAsiaTheme="minorEastAsia" w:cstheme="minorBidi"/>
        </w:rPr>
        <w:t>)</w:t>
      </w:r>
      <w:r w:rsidRPr="24CFD572">
        <w:rPr>
          <w:rFonts w:asciiTheme="minorHAnsi" w:hAnsiTheme="minorHAnsi" w:eastAsiaTheme="minorEastAsia" w:cstheme="minorBidi"/>
        </w:rPr>
        <w:t xml:space="preserve"> </w:t>
      </w:r>
      <w:r w:rsidRPr="24CFD572" w:rsidR="00D14E3A">
        <w:rPr>
          <w:rFonts w:asciiTheme="minorHAnsi" w:hAnsiTheme="minorHAnsi" w:eastAsiaTheme="minorEastAsia" w:cstheme="minorBidi"/>
        </w:rPr>
        <w:t>viral test result</w:t>
      </w:r>
      <w:r w:rsidRPr="24CFD572">
        <w:rPr>
          <w:rFonts w:asciiTheme="minorHAnsi" w:hAnsiTheme="minorHAnsi" w:eastAsiaTheme="minorEastAsia" w:cstheme="minorBidi"/>
        </w:rPr>
        <w:t>.</w:t>
      </w:r>
      <w:r w:rsidRPr="24CFD572" w:rsidR="004D2043">
        <w:rPr>
          <w:rFonts w:asciiTheme="minorHAnsi" w:hAnsiTheme="minorHAnsi" w:eastAsiaTheme="minorEastAsia" w:cstheme="minorBidi"/>
        </w:rPr>
        <w:t xml:space="preserve"> Antibody test results should not be reported.</w:t>
      </w:r>
      <w:r w:rsidRPr="13184372" w:rsidR="004D2043">
        <w:rPr>
          <w:rFonts w:asciiTheme="minorHAnsi" w:hAnsiTheme="minorHAnsi" w:eastAsiaTheme="minorEastAsia" w:cstheme="minorBidi"/>
        </w:rPr>
        <w:t xml:space="preserve"> This does not include residents </w:t>
      </w:r>
      <w:r w:rsidRPr="13184372" w:rsidR="009F120F">
        <w:rPr>
          <w:rFonts w:eastAsia="Arial"/>
        </w:rPr>
        <w:t>who have a positive SARS-CoV-2 antigen test that is followed by a negative SARS-CoV-2 NAAT (PCR).</w:t>
      </w:r>
      <w:r w:rsidRPr="13184372" w:rsidR="009F120F">
        <w:rPr>
          <w:rFonts w:eastAsia="Arial"/>
          <w:b/>
          <w:bCs/>
        </w:rPr>
        <w:t xml:space="preserve"> </w:t>
      </w:r>
    </w:p>
    <w:p w:rsidRPr="00C8343F" w:rsidR="00DA6AFC" w:rsidP="00042C7D" w:rsidRDefault="009F120F" w14:paraId="27F04244" w14:textId="4B62FC53">
      <w:pPr>
        <w:pStyle w:val="ListParagraph"/>
        <w:widowControl/>
        <w:numPr>
          <w:ilvl w:val="1"/>
          <w:numId w:val="44"/>
        </w:numPr>
        <w:autoSpaceDE/>
        <w:autoSpaceDN/>
        <w:spacing w:before="21"/>
        <w:ind w:right="433"/>
      </w:pPr>
      <w:r w:rsidRPr="13184372">
        <w:rPr>
          <w:rFonts w:eastAsia="Arial"/>
        </w:rPr>
        <w:t>The PCR will need to be performed within 2 calendar days (date of specimen collection is calendar day 1) of the initial antigen test for this rule to apply</w:t>
      </w:r>
      <w:r w:rsidRPr="13184372">
        <w:rPr>
          <w:rFonts w:ascii="Times New Roman" w:hAnsi="Times New Roman" w:eastAsia="Arial" w:cs="Times New Roman"/>
          <w:sz w:val="20"/>
          <w:szCs w:val="20"/>
        </w:rPr>
        <w:t>.</w:t>
      </w:r>
    </w:p>
    <w:p w:rsidR="006D1AE2" w:rsidP="39BC4DEC" w:rsidRDefault="006D1AE2" w14:paraId="5083D23A" w14:textId="60057ED1">
      <w:pPr>
        <w:pStyle w:val="ListParagraph"/>
        <w:widowControl/>
        <w:numPr>
          <w:ilvl w:val="0"/>
          <w:numId w:val="44"/>
        </w:numPr>
        <w:autoSpaceDE/>
        <w:autoSpaceDN/>
        <w:rPr>
          <w:rFonts w:asciiTheme="minorHAnsi" w:hAnsiTheme="minorHAnsi" w:eastAsiaTheme="minorEastAsia" w:cstheme="minorBidi"/>
        </w:rPr>
      </w:pPr>
      <w:r w:rsidRPr="39BC4DEC">
        <w:rPr>
          <w:rFonts w:asciiTheme="minorHAnsi" w:hAnsiTheme="minorHAnsi" w:eastAsiaTheme="minorEastAsia" w:cstheme="minorBidi"/>
          <w:b/>
          <w:bCs/>
        </w:rPr>
        <w:t>Re-admission:</w:t>
      </w:r>
      <w:r w:rsidRPr="39BC4DEC" w:rsidR="00F843F5">
        <w:rPr>
          <w:rFonts w:asciiTheme="minorHAnsi" w:hAnsiTheme="minorHAnsi" w:eastAsiaTheme="minorEastAsia" w:cstheme="minorBidi"/>
          <w:b/>
          <w:bCs/>
        </w:rPr>
        <w:t xml:space="preserve"> </w:t>
      </w:r>
      <w:r w:rsidRPr="39BC4DEC" w:rsidR="002318EC">
        <w:rPr>
          <w:rFonts w:asciiTheme="minorHAnsi" w:hAnsiTheme="minorHAnsi" w:eastAsiaTheme="minorEastAsia" w:cstheme="minorBidi"/>
        </w:rPr>
        <w:t xml:space="preserve">a resident </w:t>
      </w:r>
      <w:r w:rsidRPr="39BC4DEC" w:rsidR="00495682">
        <w:rPr>
          <w:rFonts w:asciiTheme="minorHAnsi" w:hAnsiTheme="minorHAnsi" w:eastAsiaTheme="minorEastAsia" w:cstheme="minorBidi"/>
        </w:rPr>
        <w:t xml:space="preserve">who was discharged from the LTCF for </w:t>
      </w:r>
      <w:r w:rsidRPr="39BC4DEC" w:rsidR="00FE0F0C">
        <w:rPr>
          <w:rFonts w:asciiTheme="minorHAnsi" w:hAnsiTheme="minorHAnsi" w:eastAsiaTheme="minorEastAsia" w:cstheme="minorBidi"/>
        </w:rPr>
        <w:t xml:space="preserve">more than 3 days </w:t>
      </w:r>
      <w:r w:rsidRPr="39BC4DEC" w:rsidR="00495682">
        <w:rPr>
          <w:rFonts w:asciiTheme="minorHAnsi" w:hAnsiTheme="minorHAnsi" w:eastAsiaTheme="minorEastAsia" w:cstheme="minorBidi"/>
        </w:rPr>
        <w:t xml:space="preserve">and has been </w:t>
      </w:r>
      <w:r w:rsidRPr="39BC4DEC" w:rsidR="009504D3">
        <w:rPr>
          <w:rFonts w:asciiTheme="minorHAnsi" w:hAnsiTheme="minorHAnsi" w:eastAsiaTheme="minorEastAsia" w:cstheme="minorBidi"/>
        </w:rPr>
        <w:t>readmitted</w:t>
      </w:r>
      <w:r w:rsidRPr="39BC4DEC" w:rsidR="005C68B0">
        <w:rPr>
          <w:rFonts w:asciiTheme="minorHAnsi" w:hAnsiTheme="minorHAnsi" w:eastAsiaTheme="minorEastAsia" w:cstheme="minorBidi"/>
        </w:rPr>
        <w:t xml:space="preserve"> for a subsequent stay</w:t>
      </w:r>
      <w:r w:rsidRPr="39BC4DEC" w:rsidR="004B5B61">
        <w:rPr>
          <w:rFonts w:asciiTheme="minorHAnsi" w:hAnsiTheme="minorHAnsi" w:eastAsiaTheme="minorEastAsia" w:cstheme="minorBidi"/>
        </w:rPr>
        <w:t xml:space="preserve">. </w:t>
      </w:r>
    </w:p>
    <w:p w:rsidRPr="0033650E" w:rsidR="00AE3C4B" w:rsidP="00042C7D" w:rsidRDefault="00AE3C4B" w14:paraId="6B5CF106" w14:textId="1056DB13">
      <w:pPr>
        <w:widowControl/>
        <w:autoSpaceDE/>
        <w:autoSpaceDN/>
        <w:rPr>
          <w:rFonts w:asciiTheme="minorHAnsi" w:hAnsiTheme="minorHAnsi" w:eastAsiaTheme="minorEastAsia" w:cstheme="minorBidi"/>
        </w:rPr>
      </w:pPr>
    </w:p>
    <w:tbl>
      <w:tblPr>
        <w:tblStyle w:val="TableGrid"/>
        <w:tblW w:w="10350" w:type="dxa"/>
        <w:tblLayout w:type="fixed"/>
        <w:tblLook w:val="01E0" w:firstRow="1" w:lastRow="1" w:firstColumn="1" w:lastColumn="1" w:noHBand="0" w:noVBand="0"/>
      </w:tblPr>
      <w:tblGrid>
        <w:gridCol w:w="2967"/>
        <w:gridCol w:w="7383"/>
      </w:tblGrid>
      <w:tr w:rsidR="001F20A7" w:rsidTr="00042C7D" w14:paraId="34334679" w14:textId="77777777">
        <w:trPr>
          <w:trHeight w:val="392" w:hRule="exact"/>
        </w:trPr>
        <w:tc>
          <w:tcPr>
            <w:tcW w:w="2967" w:type="dxa"/>
          </w:tcPr>
          <w:p w:rsidR="001F20A7" w:rsidP="39BC4DEC" w:rsidRDefault="0061766C" w14:paraId="2AA18155" w14:textId="77777777">
            <w:pPr>
              <w:pStyle w:val="TableParagraph"/>
              <w:spacing w:before="20" w:after="20" w:line="283" w:lineRule="exact"/>
              <w:ind w:left="103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Data Field</w:t>
            </w:r>
          </w:p>
        </w:tc>
        <w:tc>
          <w:tcPr>
            <w:tcW w:w="7383" w:type="dxa"/>
          </w:tcPr>
          <w:p w:rsidR="001F20A7" w:rsidP="39BC4DEC" w:rsidRDefault="0061766C" w14:paraId="10EB76A5" w14:textId="77777777">
            <w:pPr>
              <w:pStyle w:val="TableParagraph"/>
              <w:spacing w:before="20" w:after="20" w:line="283" w:lineRule="exact"/>
              <w:ind w:left="103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:rsidR="001F20A7" w:rsidTr="00042C7D" w14:paraId="419D9F4F" w14:textId="77777777">
        <w:trPr>
          <w:trHeight w:val="382" w:hRule="exact"/>
        </w:trPr>
        <w:tc>
          <w:tcPr>
            <w:tcW w:w="2967" w:type="dxa"/>
          </w:tcPr>
          <w:p w:rsidRPr="00053848" w:rsidR="001F20A7" w:rsidP="00326297" w:rsidRDefault="0061766C" w14:paraId="2E236214" w14:textId="3CAE9EB2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color w:val="FF0000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 xml:space="preserve">Facility ID </w:t>
            </w:r>
          </w:p>
        </w:tc>
        <w:tc>
          <w:tcPr>
            <w:tcW w:w="7383" w:type="dxa"/>
          </w:tcPr>
          <w:p w:rsidRPr="00053848" w:rsidR="001F20A7" w:rsidP="00326297" w:rsidRDefault="0061766C" w14:paraId="1E76761B" w14:textId="64E028C8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color w:val="FF0000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 xml:space="preserve">The facility ID will be </w:t>
            </w:r>
            <w:r w:rsidRPr="39BC4DEC" w:rsidR="36AA8013">
              <w:rPr>
                <w:rFonts w:asciiTheme="minorHAnsi" w:hAnsiTheme="minorHAnsi" w:eastAsiaTheme="minorEastAsia" w:cstheme="minorBidi"/>
              </w:rPr>
              <w:t>auto populated</w:t>
            </w:r>
            <w:r w:rsidRPr="39BC4DEC">
              <w:rPr>
                <w:rFonts w:asciiTheme="minorHAnsi" w:hAnsiTheme="minorHAnsi" w:eastAsiaTheme="minorEastAsia" w:cstheme="minorBidi"/>
              </w:rPr>
              <w:t xml:space="preserve"> by the system.</w:t>
            </w:r>
          </w:p>
        </w:tc>
      </w:tr>
      <w:tr w:rsidR="001F20A7" w:rsidTr="00042C7D" w14:paraId="2959CB81" w14:textId="77777777">
        <w:trPr>
          <w:trHeight w:val="631" w:hRule="exact"/>
        </w:trPr>
        <w:tc>
          <w:tcPr>
            <w:tcW w:w="2967" w:type="dxa"/>
          </w:tcPr>
          <w:p w:rsidRPr="00053848" w:rsidR="001F20A7" w:rsidP="00326297" w:rsidRDefault="0089698F" w14:paraId="56F567B3" w14:textId="19AB5769">
            <w:pPr>
              <w:pStyle w:val="TableParagraph"/>
              <w:spacing w:before="61"/>
              <w:ind w:right="420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Event ID</w:t>
            </w:r>
          </w:p>
        </w:tc>
        <w:tc>
          <w:tcPr>
            <w:tcW w:w="7383" w:type="dxa"/>
          </w:tcPr>
          <w:p w:rsidRPr="00053848" w:rsidR="001F20A7" w:rsidP="00326297" w:rsidRDefault="0089698F" w14:paraId="1F981B3E" w14:textId="760E34B0">
            <w:pPr>
              <w:pStyle w:val="TableParagraph"/>
              <w:spacing w:before="61"/>
              <w:ind w:right="144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Event ID number will be auto populated by the system.</w:t>
            </w:r>
            <w:r w:rsidRPr="39BC4DEC" w:rsidR="24059A9D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</w:tr>
      <w:tr w:rsidR="001F20A7" w:rsidTr="00042C7D" w14:paraId="021FF8A0" w14:textId="77777777">
        <w:trPr>
          <w:trHeight w:val="2545" w:hRule="exact"/>
        </w:trPr>
        <w:tc>
          <w:tcPr>
            <w:tcW w:w="2967" w:type="dxa"/>
          </w:tcPr>
          <w:p w:rsidRPr="00053848" w:rsidR="001F20A7" w:rsidP="00326297" w:rsidRDefault="0089698F" w14:paraId="74E0CD41" w14:textId="275FFD90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Resident ID</w:t>
            </w:r>
          </w:p>
        </w:tc>
        <w:tc>
          <w:tcPr>
            <w:tcW w:w="7383" w:type="dxa"/>
          </w:tcPr>
          <w:p w:rsidR="006639C3" w:rsidP="00326297" w:rsidRDefault="0089698F" w14:paraId="3D9319AB" w14:textId="120AF280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>This is the resident identifier assigned by the facility and may consist of any combination of numbers and/or letters. This should be an ID that remains the same for the resident across all admissions and stays</w:t>
            </w:r>
            <w:r w:rsidRPr="39BC4DEC" w:rsidR="785585D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reported to NHSN</w:t>
            </w:r>
            <w:r w:rsidRPr="39BC4DEC" w:rsidR="7ECB6CFF">
              <w:rPr>
                <w:rFonts w:asciiTheme="minorHAnsi" w:hAnsiTheme="minorHAnsi" w:eastAsiaTheme="minorEastAsia" w:cstheme="minorBidi"/>
                <w:sz w:val="22"/>
                <w:szCs w:val="22"/>
              </w:rPr>
              <w:t>.</w:t>
            </w:r>
          </w:p>
          <w:p w:rsidR="006639C3" w:rsidP="39BC4DEC" w:rsidRDefault="006639C3" w14:paraId="46716C69" w14:textId="77777777">
            <w:pPr>
              <w:pStyle w:val="Defaul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F70B34" w:rsidR="006639C3" w:rsidP="00326297" w:rsidRDefault="7ECB6CFF" w14:paraId="55F87F89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Note:</w:t>
            </w:r>
          </w:p>
          <w:p w:rsidR="006639C3" w:rsidP="00326297" w:rsidRDefault="7ECB6CFF" w14:paraId="5B7E7E3C" w14:textId="23501CD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If the </w:t>
            </w:r>
            <w:r w:rsidRPr="39BC4DEC" w:rsidR="6B3CC77F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tested is</w:t>
            </w:r>
            <w:r w:rsidR="0032629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a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“Veteran Spouse</w:t>
            </w:r>
            <w:r w:rsidR="00326297">
              <w:rPr>
                <w:rFonts w:asciiTheme="minorHAnsi" w:hAnsiTheme="minorHAnsi" w:eastAsiaTheme="minorEastAsia" w:cstheme="minorBidi"/>
                <w:sz w:val="22"/>
                <w:szCs w:val="22"/>
              </w:rPr>
              <w:t>,”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39BC4DEC" w:rsidR="58EE0758">
              <w:rPr>
                <w:rFonts w:asciiTheme="minorHAnsi" w:hAnsiTheme="minorHAnsi" w:eastAsiaTheme="minorEastAsia" w:cstheme="minorBidi"/>
                <w:sz w:val="22"/>
                <w:szCs w:val="22"/>
              </w:rPr>
              <w:t>“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>Gold Star Parent</w:t>
            </w:r>
            <w:r w:rsidR="00326297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39BC4DEC" w:rsidR="58EE0758">
              <w:rPr>
                <w:rFonts w:asciiTheme="minorHAnsi" w:hAnsiTheme="minorHAnsi" w:eastAsiaTheme="minorEastAsia" w:cstheme="minorBidi"/>
                <w:sz w:val="22"/>
                <w:szCs w:val="22"/>
              </w:rPr>
              <w:t>”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or </w:t>
            </w:r>
            <w:r w:rsidRPr="39BC4DEC" w:rsidR="58EE0758">
              <w:rPr>
                <w:rFonts w:asciiTheme="minorHAnsi" w:hAnsiTheme="minorHAnsi" w:eastAsiaTheme="minorEastAsia" w:cstheme="minorBidi"/>
                <w:sz w:val="22"/>
                <w:szCs w:val="22"/>
              </w:rPr>
              <w:t>“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>Other</w:t>
            </w:r>
            <w:r w:rsidR="00326297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39BC4DEC" w:rsidR="58EE0758">
              <w:rPr>
                <w:rFonts w:asciiTheme="minorHAnsi" w:hAnsiTheme="minorHAnsi" w:eastAsiaTheme="minorEastAsia" w:cstheme="minorBidi"/>
                <w:sz w:val="22"/>
                <w:szCs w:val="22"/>
              </w:rPr>
              <w:t>”</w:t>
            </w:r>
            <w:r w:rsidR="0032629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>enter an alphanumeric ID number. This is a number assigned by the facility and may consist of any combination of numbers and/or letters.</w:t>
            </w:r>
          </w:p>
          <w:p w:rsidRPr="00053848" w:rsidR="001F20A7" w:rsidP="39BC4DEC" w:rsidRDefault="001F20A7" w14:paraId="6F2F3C0F" w14:textId="73B75681">
            <w:pPr>
              <w:pStyle w:val="Defaul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89698F" w:rsidTr="00042C7D" w14:paraId="363B75E2" w14:textId="77777777">
        <w:trPr>
          <w:trHeight w:val="730" w:hRule="exact"/>
        </w:trPr>
        <w:tc>
          <w:tcPr>
            <w:tcW w:w="2967" w:type="dxa"/>
          </w:tcPr>
          <w:p w:rsidRPr="00053848" w:rsidR="0089698F" w:rsidP="00326297" w:rsidRDefault="0089698F" w14:paraId="6DED213D" w14:textId="5CE41A30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Medicare number</w:t>
            </w:r>
          </w:p>
        </w:tc>
        <w:tc>
          <w:tcPr>
            <w:tcW w:w="7383" w:type="dxa"/>
          </w:tcPr>
          <w:p w:rsidRPr="00053848" w:rsidR="0089698F" w:rsidP="00326297" w:rsidRDefault="0089698F" w14:paraId="3D21014B" w14:textId="5BECFAF4">
            <w:pPr>
              <w:pStyle w:val="TableParagraph"/>
              <w:spacing w:before="59"/>
              <w:ind w:right="144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i/>
                <w:iCs/>
              </w:rPr>
              <w:t>Optional</w:t>
            </w:r>
            <w:r w:rsidRPr="39BC4DEC">
              <w:rPr>
                <w:rFonts w:asciiTheme="minorHAnsi" w:hAnsiTheme="minorHAnsi" w:eastAsiaTheme="minorEastAsia" w:cstheme="minorBidi"/>
              </w:rPr>
              <w:t>. Enter the resident Medicare number or comparable railroad insurance number.</w:t>
            </w:r>
          </w:p>
        </w:tc>
      </w:tr>
      <w:tr w:rsidR="0089698F" w:rsidTr="00042C7D" w14:paraId="0230DB21" w14:textId="77777777">
        <w:trPr>
          <w:trHeight w:val="649" w:hRule="exact"/>
        </w:trPr>
        <w:tc>
          <w:tcPr>
            <w:tcW w:w="2967" w:type="dxa"/>
          </w:tcPr>
          <w:p w:rsidRPr="00053848" w:rsidR="0089698F" w:rsidP="00326297" w:rsidRDefault="0089698F" w14:paraId="5D5134E5" w14:textId="25BF0FA3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Resident Name</w:t>
            </w:r>
          </w:p>
        </w:tc>
        <w:tc>
          <w:tcPr>
            <w:tcW w:w="7383" w:type="dxa"/>
          </w:tcPr>
          <w:p w:rsidRPr="00053848" w:rsidR="0089698F" w:rsidP="00326297" w:rsidRDefault="0089698F" w14:paraId="0F671F85" w14:textId="6A7CD48B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Enter the first and last name of the </w:t>
            </w:r>
            <w:r w:rsidRPr="39BC4DEC" w:rsidR="6B3CC77F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>. Middle name is optional.</w:t>
            </w:r>
          </w:p>
        </w:tc>
      </w:tr>
      <w:tr w:rsidR="0089698F" w:rsidTr="00042C7D" w14:paraId="6657D723" w14:textId="77777777">
        <w:trPr>
          <w:trHeight w:val="734"/>
        </w:trPr>
        <w:tc>
          <w:tcPr>
            <w:tcW w:w="2967" w:type="dxa"/>
          </w:tcPr>
          <w:p w:rsidR="0089698F" w:rsidP="00326297" w:rsidRDefault="0089698F" w14:paraId="253484CB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Gender</w:t>
            </w:r>
          </w:p>
          <w:p w:rsidRPr="00F54790" w:rsidR="00F54790" w:rsidP="00326297" w:rsidRDefault="00F54790" w14:paraId="58DDF9CF" w14:textId="77777777">
            <w:pPr>
              <w:ind w:left="144"/>
              <w:rPr>
                <w:rFonts w:asciiTheme="minorHAnsi" w:hAnsiTheme="minorHAnsi" w:eastAsiaTheme="minorEastAsia" w:cstheme="minorBidi"/>
              </w:rPr>
            </w:pPr>
          </w:p>
          <w:p w:rsidRPr="00F54790" w:rsidR="00F54790" w:rsidP="00326297" w:rsidRDefault="00F54790" w14:paraId="235F31B0" w14:textId="5E446EF0">
            <w:pPr>
              <w:ind w:left="144"/>
            </w:pPr>
          </w:p>
        </w:tc>
        <w:tc>
          <w:tcPr>
            <w:tcW w:w="7383" w:type="dxa"/>
          </w:tcPr>
          <w:p w:rsidRPr="00053848" w:rsidR="0089698F" w:rsidP="00326297" w:rsidRDefault="0089698F" w14:paraId="160203C8" w14:textId="51F2BD6C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Select 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Female, Male, or Other to indicate the gender of the </w:t>
            </w:r>
            <w:r w:rsidRPr="39BC4DEC" w:rsidR="6B3CC77F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tested.</w:t>
            </w:r>
          </w:p>
        </w:tc>
      </w:tr>
      <w:tr w:rsidR="0089698F" w:rsidTr="00042C7D" w14:paraId="55AC5B80" w14:textId="77777777">
        <w:trPr>
          <w:trHeight w:val="694" w:hRule="exact"/>
        </w:trPr>
        <w:tc>
          <w:tcPr>
            <w:tcW w:w="2967" w:type="dxa"/>
          </w:tcPr>
          <w:p w:rsidRPr="00053848" w:rsidR="0089698F" w:rsidP="00326297" w:rsidRDefault="0089698F" w14:paraId="43F44167" w14:textId="768E0C03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lastRenderedPageBreak/>
              <w:t>Date of Birth</w:t>
            </w:r>
          </w:p>
        </w:tc>
        <w:tc>
          <w:tcPr>
            <w:tcW w:w="7383" w:type="dxa"/>
          </w:tcPr>
          <w:p w:rsidR="0089698F" w:rsidP="00326297" w:rsidRDefault="0089698F" w14:paraId="4109A363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Record the date of the </w:t>
            </w:r>
            <w:r w:rsidRPr="39BC4DEC" w:rsidR="6B3CC77F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39BC4DEC" w:rsidR="24059A9D">
              <w:rPr>
                <w:rFonts w:asciiTheme="minorHAnsi" w:hAnsiTheme="minorHAnsi" w:eastAsiaTheme="minorEastAsia" w:cstheme="minorBidi"/>
                <w:sz w:val="22"/>
                <w:szCs w:val="22"/>
              </w:rPr>
              <w:t>’s birth using this format: MM/DD/YYYY.</w:t>
            </w:r>
          </w:p>
          <w:p w:rsidRPr="00B97AB5" w:rsidR="00B97AB5" w:rsidP="00326297" w:rsidRDefault="00B97AB5" w14:paraId="5913F5EA" w14:textId="77777777">
            <w:pPr>
              <w:ind w:left="144"/>
            </w:pPr>
          </w:p>
          <w:p w:rsidRPr="00B97AB5" w:rsidR="00B97AB5" w:rsidP="00326297" w:rsidRDefault="00B97AB5" w14:paraId="1258F8ED" w14:textId="77777777">
            <w:pPr>
              <w:ind w:left="144"/>
            </w:pPr>
          </w:p>
          <w:p w:rsidRPr="00B97AB5" w:rsidR="00B97AB5" w:rsidP="00326297" w:rsidRDefault="00B97AB5" w14:paraId="44337B85" w14:textId="77777777">
            <w:pPr>
              <w:ind w:left="144"/>
            </w:pPr>
          </w:p>
          <w:p w:rsidRPr="00B97AB5" w:rsidR="00B97AB5" w:rsidP="0080620C" w:rsidRDefault="00B97AB5" w14:paraId="0C7DEAFB" w14:textId="7B35C2F6">
            <w:pPr>
              <w:tabs>
                <w:tab w:val="left" w:pos="5076"/>
                <w:tab w:val="right" w:pos="7373"/>
              </w:tabs>
              <w:ind w:left="144"/>
            </w:pPr>
            <w:r>
              <w:tab/>
            </w:r>
            <w:r w:rsidR="0080620C">
              <w:tab/>
            </w:r>
          </w:p>
        </w:tc>
      </w:tr>
      <w:tr w:rsidR="0089698F" w:rsidTr="00042C7D" w14:paraId="63338FBE" w14:textId="77777777">
        <w:trPr>
          <w:trHeight w:val="5396"/>
        </w:trPr>
        <w:tc>
          <w:tcPr>
            <w:tcW w:w="2967" w:type="dxa"/>
          </w:tcPr>
          <w:p w:rsidR="0089698F" w:rsidP="00326297" w:rsidRDefault="0089698F" w14:paraId="10E26525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Ethnicity (specify)</w:t>
            </w:r>
          </w:p>
          <w:p w:rsidR="00053848" w:rsidP="00326297" w:rsidRDefault="00053848" w14:paraId="66BBA306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="00053848" w:rsidP="00326297" w:rsidRDefault="00053848" w14:paraId="4BBF983D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="00053848" w:rsidP="00326297" w:rsidRDefault="00053848" w14:paraId="0DC8889E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="00053848" w:rsidP="00326297" w:rsidRDefault="00053848" w14:paraId="37A4E6D6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="00053848" w:rsidP="00326297" w:rsidRDefault="00053848" w14:paraId="2D18E0C0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="00053848" w:rsidP="00326297" w:rsidRDefault="00053848" w14:paraId="0C5C9A30" w14:textId="77777777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</w:p>
          <w:p w:rsidRPr="00053848" w:rsidR="00053848" w:rsidP="00326297" w:rsidRDefault="00053848" w14:paraId="03516CD5" w14:textId="1EE76FE6">
            <w:pPr>
              <w:pStyle w:val="TableParagraph"/>
              <w:spacing w:before="59"/>
              <w:ind w:right="473"/>
            </w:pPr>
          </w:p>
        </w:tc>
        <w:tc>
          <w:tcPr>
            <w:tcW w:w="7383" w:type="dxa"/>
          </w:tcPr>
          <w:p w:rsidR="5A66834A" w:rsidP="5A66834A" w:rsidRDefault="00DB1BF7" w14:paraId="7D445B6A" w14:textId="7F2D3E08">
            <w:pPr>
              <w:pStyle w:val="Default"/>
              <w:ind w:left="144"/>
              <w:rPr>
                <w:rFonts w:eastAsiaTheme="minorEastAsia"/>
                <w:i/>
                <w:iCs/>
              </w:rPr>
            </w:pPr>
            <w:r w:rsidRPr="00DB1BF7">
              <w:rPr>
                <w:rFonts w:eastAsiaTheme="minorEastAsia"/>
                <w:i/>
                <w:iCs/>
                <w:sz w:val="22"/>
                <w:szCs w:val="22"/>
              </w:rPr>
              <w:t>Collecting ethnicity is important for understanding trends in the COVID-19 pandemic and ensuring the well-being of racial and ethnic minority groups</w:t>
            </w:r>
            <w:r w:rsidRPr="000F076B">
              <w:rPr>
                <w:rFonts w:eastAsiaTheme="minorEastAsia"/>
                <w:i/>
                <w:iCs/>
              </w:rPr>
              <w:t>.</w:t>
            </w:r>
          </w:p>
          <w:p w:rsidRPr="000F076B" w:rsidR="00DB1BF7" w:rsidP="5A66834A" w:rsidRDefault="00DB1BF7" w14:paraId="05B1C82C" w14:textId="77777777">
            <w:pPr>
              <w:pStyle w:val="Default"/>
              <w:ind w:left="144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:rsidRPr="000F076B" w:rsidR="001C02F9" w:rsidP="44B90AE4" w:rsidRDefault="0089698F" w14:paraId="241A696B" w14:textId="11BD0F47">
            <w:pPr>
              <w:pStyle w:val="Default"/>
              <w:ind w:left="144"/>
              <w:rPr>
                <w:rFonts w:eastAsiaTheme="minorEastAsia"/>
                <w:sz w:val="22"/>
                <w:szCs w:val="22"/>
              </w:rPr>
            </w:pPr>
            <w:r w:rsidRPr="000F076B">
              <w:rPr>
                <w:rFonts w:eastAsiaTheme="minorEastAsia"/>
                <w:b/>
                <w:bCs/>
                <w:sz w:val="22"/>
                <w:szCs w:val="22"/>
              </w:rPr>
              <w:t>Required</w:t>
            </w:r>
            <w:r w:rsidRPr="000F076B">
              <w:rPr>
                <w:rFonts w:eastAsiaTheme="minorEastAsia"/>
                <w:sz w:val="22"/>
                <w:szCs w:val="22"/>
              </w:rPr>
              <w:t xml:space="preserve">. 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Specify if the </w:t>
            </w:r>
            <w:r w:rsidRPr="000F076B" w:rsidR="6B3CC77F">
              <w:rPr>
                <w:rFonts w:eastAsiaTheme="minorEastAsia"/>
                <w:sz w:val="22"/>
                <w:szCs w:val="22"/>
              </w:rPr>
              <w:t>resident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 is either Hispanic or Latino</w:t>
            </w:r>
            <w:r w:rsidRPr="000F076B" w:rsidR="00B62A2C">
              <w:rPr>
                <w:rFonts w:eastAsiaTheme="minorEastAsia"/>
                <w:sz w:val="22"/>
                <w:szCs w:val="22"/>
              </w:rPr>
              <w:t xml:space="preserve"> or </w:t>
            </w:r>
            <w:r w:rsidRPr="000F076B" w:rsidR="24059A9D">
              <w:rPr>
                <w:rFonts w:eastAsiaTheme="minorEastAsia"/>
                <w:sz w:val="22"/>
                <w:szCs w:val="22"/>
              </w:rPr>
              <w:t xml:space="preserve">Not Hispanic or Not Latino. </w:t>
            </w:r>
          </w:p>
          <w:p w:rsidRPr="000F076B" w:rsidR="00146C5B" w:rsidP="44B90AE4" w:rsidRDefault="00146C5B" w14:paraId="54B7075E" w14:textId="77777777">
            <w:pPr>
              <w:pStyle w:val="Default"/>
              <w:ind w:left="144"/>
              <w:rPr>
                <w:rFonts w:eastAsiaTheme="minorEastAsia"/>
                <w:sz w:val="22"/>
                <w:szCs w:val="22"/>
              </w:rPr>
            </w:pPr>
          </w:p>
          <w:p w:rsidRPr="000F076B" w:rsidR="0089698F" w:rsidP="00326297" w:rsidRDefault="24059A9D" w14:paraId="4F7064E3" w14:textId="783E4549">
            <w:pPr>
              <w:pStyle w:val="TableParagraph"/>
              <w:spacing w:before="59"/>
              <w:ind w:right="144"/>
              <w:rPr>
                <w:rFonts w:eastAsiaTheme="minorEastAsia"/>
                <w:color w:val="000000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Hispanic or Latino is defined as a person of Cuban, Mexican, Puerto Rican, South or Central American, or other Spanish culture or origin regardless of </w:t>
            </w:r>
            <w:r w:rsidRPr="000F076B" w:rsidR="1548D616">
              <w:rPr>
                <w:rFonts w:eastAsiaTheme="minorEastAsia"/>
                <w:color w:val="000000" w:themeColor="text1"/>
              </w:rPr>
              <w:t>race. *</w:t>
            </w:r>
          </w:p>
          <w:p w:rsidRPr="000F076B" w:rsidR="00053848" w:rsidP="00326297" w:rsidRDefault="00053848" w14:paraId="048AE7C1" w14:textId="77777777">
            <w:pPr>
              <w:pStyle w:val="TableParagraph"/>
              <w:spacing w:before="59"/>
              <w:ind w:right="144"/>
              <w:rPr>
                <w:rFonts w:eastAsiaTheme="minorEastAsia"/>
                <w:color w:val="000000"/>
              </w:rPr>
            </w:pPr>
          </w:p>
          <w:p w:rsidRPr="00517768" w:rsidR="00517768" w:rsidP="00517768" w:rsidRDefault="357894DC" w14:paraId="4E854CBD" w14:textId="30C6D63C">
            <w:pPr>
              <w:pStyle w:val="paragraph"/>
              <w:ind w:left="14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F076B">
              <w:rPr>
                <w:rFonts w:ascii="Calibri" w:hAnsi="Calibri" w:cs="Calibri" w:eastAsiaTheme="minorEastAsia"/>
                <w:b/>
                <w:bCs/>
                <w:color w:val="000000" w:themeColor="text1"/>
                <w:sz w:val="22"/>
                <w:szCs w:val="22"/>
              </w:rPr>
              <w:t>Note:</w:t>
            </w:r>
            <w:r w:rsidRPr="000F076B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The </w:t>
            </w:r>
            <w:r w:rsidRPr="000F076B" w:rsidR="5F888C89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>resident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 should always be asked to identify their</w:t>
            </w:r>
            <w:r w:rsidR="00BC18DD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ethnicity. If the </w:t>
            </w:r>
            <w:r w:rsidRPr="000F076B" w:rsidR="5F888C89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>resident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0F076B" w:rsidR="6DEB6A2F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>is unable to provide this information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, </w:t>
            </w:r>
            <w:r w:rsidRPr="000F076B" w:rsidR="6DEB6A2F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ask </w:t>
            </w:r>
            <w:r w:rsidRPr="000F076B" w:rsidR="40919DC6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>a family member.</w:t>
            </w:r>
            <w:r w:rsidRPr="000F076B" w:rsidR="00517768">
              <w:rPr>
                <w:rFonts w:ascii="Calibri" w:hAnsi="Calibri" w:cs="Calibri" w:eastAsiaTheme="minorEastAsia"/>
                <w:color w:val="000000" w:themeColor="text1"/>
                <w:sz w:val="22"/>
                <w:szCs w:val="22"/>
              </w:rPr>
              <w:t xml:space="preserve">  </w:t>
            </w:r>
            <w:r w:rsidRPr="00517768" w:rsidR="00517768">
              <w:rPr>
                <w:rFonts w:ascii="Calibri" w:hAnsi="Calibri" w:cs="Calibri"/>
                <w:sz w:val="22"/>
                <w:szCs w:val="22"/>
              </w:rPr>
              <w:t>If all good faith attempts to identify the ethnicity of the resident have failed, one of the following options may be chosen, as appropriate: </w:t>
            </w:r>
          </w:p>
          <w:p w:rsidRPr="00517768" w:rsidR="00517768" w:rsidP="00517768" w:rsidRDefault="00517768" w14:paraId="6ADDC81F" w14:textId="77777777">
            <w:pPr>
              <w:widowControl/>
              <w:autoSpaceDE/>
              <w:autoSpaceDN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 </w:t>
            </w:r>
          </w:p>
          <w:p w:rsidRPr="00517768" w:rsidR="00517768" w:rsidP="00517768" w:rsidRDefault="00517768" w14:paraId="595348D1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Declined to respond </w:t>
            </w:r>
          </w:p>
          <w:p w:rsidRPr="00517768" w:rsidR="00517768" w:rsidP="00517768" w:rsidRDefault="00517768" w14:paraId="6B1D67FE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/>
              </w:rPr>
            </w:pPr>
            <w:r w:rsidRPr="00517768">
              <w:rPr>
                <w:rFonts w:eastAsia="Times New Roman"/>
              </w:rPr>
              <w:t>Unknown</w:t>
            </w:r>
          </w:p>
          <w:p w:rsidRPr="000F076B" w:rsidR="001C02F9" w:rsidP="4E80A1CB" w:rsidRDefault="40919DC6" w14:paraId="7902F8AF" w14:textId="622B74F5">
            <w:pPr>
              <w:widowControl/>
              <w:adjustRightInd w:val="0"/>
              <w:ind w:left="144"/>
              <w:rPr>
                <w:rFonts w:eastAsiaTheme="minorEastAsia"/>
                <w:color w:val="000000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 </w:t>
            </w:r>
          </w:p>
          <w:p w:rsidR="00053848" w:rsidP="00C037CC" w:rsidRDefault="24059A9D" w14:paraId="0060E1BF" w14:textId="77777777">
            <w:pPr>
              <w:pStyle w:val="TableParagraph"/>
              <w:spacing w:before="59"/>
              <w:ind w:right="144"/>
              <w:rPr>
                <w:rStyle w:val="Hyperlink"/>
                <w:rFonts w:eastAsiaTheme="minorEastAsia"/>
              </w:rPr>
            </w:pPr>
            <w:r w:rsidRPr="000F076B">
              <w:rPr>
                <w:rFonts w:eastAsiaTheme="minorEastAsia"/>
                <w:color w:val="000000" w:themeColor="text1"/>
              </w:rPr>
              <w:t xml:space="preserve">* </w:t>
            </w:r>
            <w:hyperlink r:id="rId11">
              <w:r w:rsidRPr="000F076B" w:rsidR="36AA8013">
                <w:rPr>
                  <w:rStyle w:val="Hyperlink"/>
                  <w:rFonts w:eastAsiaTheme="minorEastAsia"/>
                </w:rPr>
                <w:t>https://www.census.gov/topics/population/hispanic-origin/about.html</w:t>
              </w:r>
            </w:hyperlink>
          </w:p>
          <w:p w:rsidRPr="00053848" w:rsidR="000F076B" w:rsidP="00C037CC" w:rsidRDefault="000F076B" w14:paraId="65C8CB7E" w14:textId="4EB49264">
            <w:pPr>
              <w:pStyle w:val="TableParagraph"/>
              <w:spacing w:before="59"/>
              <w:ind w:right="144"/>
              <w:rPr>
                <w:color w:val="000000" w:themeColor="text1"/>
              </w:rPr>
            </w:pPr>
          </w:p>
        </w:tc>
      </w:tr>
      <w:tr w:rsidR="0089698F" w:rsidTr="00042C7D" w14:paraId="76A752B9" w14:textId="77777777">
        <w:trPr>
          <w:trHeight w:val="5398" w:hRule="exact"/>
        </w:trPr>
        <w:tc>
          <w:tcPr>
            <w:tcW w:w="2967" w:type="dxa"/>
          </w:tcPr>
          <w:p w:rsidR="0089698F" w:rsidP="00326297" w:rsidRDefault="0089698F" w14:paraId="1CE175A6" w14:textId="6FF56984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>Race (specify)</w:t>
            </w:r>
          </w:p>
        </w:tc>
        <w:tc>
          <w:tcPr>
            <w:tcW w:w="7383" w:type="dxa"/>
          </w:tcPr>
          <w:p w:rsidR="00DB1BF7" w:rsidP="00DB1BF7" w:rsidRDefault="00DB1BF7" w14:paraId="69DB716C" w14:textId="77777777">
            <w:pPr>
              <w:pStyle w:val="Default"/>
              <w:ind w:left="144"/>
              <w:rPr>
                <w:rFonts w:eastAsiaTheme="minorEastAsia"/>
                <w:i/>
                <w:iCs/>
              </w:rPr>
            </w:pPr>
            <w:r w:rsidRPr="00171B82">
              <w:rPr>
                <w:rFonts w:eastAsiaTheme="minorEastAsia"/>
                <w:i/>
                <w:iCs/>
                <w:sz w:val="22"/>
                <w:szCs w:val="22"/>
              </w:rPr>
              <w:t>Collecting ethnicity is important for understanding trends in the COVID-19 pandemic and ensuring the well-being of racial and ethnic minority groups</w:t>
            </w:r>
            <w:r w:rsidRPr="000F076B">
              <w:rPr>
                <w:rFonts w:eastAsiaTheme="minorEastAsia"/>
                <w:i/>
                <w:iCs/>
              </w:rPr>
              <w:t>.</w:t>
            </w:r>
          </w:p>
          <w:p w:rsidR="5A66834A" w:rsidP="5A66834A" w:rsidRDefault="5A66834A" w14:paraId="19573B26" w14:textId="4C5194E4">
            <w:pPr>
              <w:pStyle w:val="Default"/>
              <w:ind w:left="144"/>
              <w:rPr>
                <w:rFonts w:eastAsia="Calibri"/>
                <w:b/>
                <w:bCs/>
                <w:color w:val="000000" w:themeColor="text1"/>
              </w:rPr>
            </w:pPr>
          </w:p>
          <w:p w:rsidRPr="001C02F9" w:rsidR="001C02F9" w:rsidP="5A66834A" w:rsidRDefault="0089698F" w14:paraId="0F550544" w14:textId="569039AF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44B90AE4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44B90AE4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>Specify one</w:t>
            </w:r>
            <w:r w:rsidRPr="44B90AE4" w:rsidR="745097B6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or </w:t>
            </w:r>
            <w:r w:rsidRPr="44B90AE4" w:rsidR="00A03CDF">
              <w:rPr>
                <w:rFonts w:asciiTheme="minorHAnsi" w:hAnsiTheme="minorHAnsi" w:eastAsiaTheme="minorEastAsia" w:cstheme="minorBidi"/>
                <w:sz w:val="22"/>
                <w:szCs w:val="22"/>
              </w:rPr>
              <w:t>more,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44B90AE4" w:rsidR="37DF585C">
              <w:rPr>
                <w:rFonts w:asciiTheme="minorHAnsi" w:hAnsiTheme="minorHAnsi" w:eastAsiaTheme="minorEastAsia" w:cstheme="minorBidi"/>
                <w:sz w:val="22"/>
                <w:szCs w:val="22"/>
              </w:rPr>
              <w:t>if necessar</w:t>
            </w:r>
            <w:r w:rsidRPr="44B90AE4" w:rsidR="1B568268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y </w:t>
            </w:r>
            <w:r w:rsidRPr="44B90AE4" w:rsidR="622FB708">
              <w:rPr>
                <w:rFonts w:asciiTheme="minorHAnsi" w:hAnsiTheme="minorHAnsi" w:eastAsiaTheme="minorEastAsia" w:cstheme="minorBidi"/>
                <w:sz w:val="22"/>
                <w:szCs w:val="22"/>
              </w:rPr>
              <w:t>(</w:t>
            </w:r>
            <w:r w:rsidRPr="44B90AE4" w:rsidR="5EA6F49B">
              <w:rPr>
                <w:rFonts w:asciiTheme="minorHAnsi" w:hAnsiTheme="minorHAnsi" w:eastAsiaTheme="minorEastAsia" w:cstheme="minorBidi"/>
                <w:sz w:val="22"/>
                <w:szCs w:val="22"/>
              </w:rPr>
              <w:t>i</w:t>
            </w:r>
            <w:r w:rsidRPr="44B90AE4" w:rsidR="622FB708">
              <w:rPr>
                <w:rFonts w:asciiTheme="minorHAnsi" w:hAnsiTheme="minorHAnsi" w:eastAsiaTheme="minorEastAsia" w:cstheme="minorBidi"/>
                <w:sz w:val="22"/>
                <w:szCs w:val="22"/>
              </w:rPr>
              <w:t>.e.</w:t>
            </w:r>
            <w:r w:rsidRPr="44B90AE4" w:rsidR="37DF585C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44B90AE4" w:rsidR="167C5DF3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bi-racial)</w:t>
            </w:r>
            <w:r w:rsidRPr="44B90AE4" w:rsidR="32F6022B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Pr="44B90AE4" w:rsidR="37DF585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of the choices below to identify the </w:t>
            </w:r>
            <w:r w:rsidRPr="44B90AE4" w:rsidR="365621F2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>’s race</w:t>
            </w:r>
            <w:r w:rsidRPr="44B90AE4" w:rsidR="78FE71A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(</w:t>
            </w:r>
            <w:r w:rsidRPr="000F076B" w:rsidR="78FE71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select no more than 2</w:t>
            </w:r>
            <w:r w:rsidRPr="44B90AE4" w:rsidR="0A2EE2DE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options</w:t>
            </w:r>
            <w:r w:rsidRPr="44B90AE4" w:rsidR="78FE71AF">
              <w:rPr>
                <w:rFonts w:asciiTheme="minorHAnsi" w:hAnsiTheme="minorHAnsi" w:eastAsiaTheme="minorEastAsia" w:cstheme="minorBidi"/>
                <w:sz w:val="22"/>
                <w:szCs w:val="22"/>
              </w:rPr>
              <w:t>)</w:t>
            </w:r>
            <w:r w:rsidRPr="44B90AE4" w:rsidR="2327DE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: </w:t>
            </w:r>
          </w:p>
          <w:p w:rsidRPr="001C02F9" w:rsidR="001C02F9" w:rsidP="00326297" w:rsidRDefault="24059A9D" w14:paraId="4BB7CC08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hAnsiTheme="minorHAnsi" w:eastAsiaTheme="minorEastAsia" w:cstheme="minorBidi"/>
                <w:color w:val="000000"/>
              </w:rPr>
            </w:pPr>
            <w:r w:rsidRPr="39BC4DEC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American Indian/Alaska Native </w:t>
            </w:r>
          </w:p>
          <w:p w:rsidRPr="001C02F9" w:rsidR="001C02F9" w:rsidP="00326297" w:rsidRDefault="24059A9D" w14:paraId="651B2FF0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hAnsiTheme="minorHAnsi" w:eastAsiaTheme="minorEastAsia" w:cstheme="minorBidi"/>
                <w:color w:val="000000"/>
              </w:rPr>
            </w:pPr>
            <w:r w:rsidRPr="39BC4DEC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Asian </w:t>
            </w:r>
          </w:p>
          <w:p w:rsidRPr="001C02F9" w:rsidR="001C02F9" w:rsidP="00326297" w:rsidRDefault="24059A9D" w14:paraId="5F0AECA4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hAnsiTheme="minorHAnsi" w:eastAsiaTheme="minorEastAsia" w:cstheme="minorBidi"/>
                <w:color w:val="000000"/>
              </w:rPr>
            </w:pPr>
            <w:r w:rsidRPr="39BC4DEC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Black or African American </w:t>
            </w:r>
          </w:p>
          <w:p w:rsidRPr="001C02F9" w:rsidR="001C02F9" w:rsidP="00326297" w:rsidRDefault="24059A9D" w14:paraId="41254358" w14:textId="77777777">
            <w:pPr>
              <w:widowControl/>
              <w:numPr>
                <w:ilvl w:val="0"/>
                <w:numId w:val="42"/>
              </w:numPr>
              <w:adjustRightInd w:val="0"/>
              <w:spacing w:after="56"/>
              <w:ind w:left="144"/>
              <w:rPr>
                <w:rFonts w:asciiTheme="minorHAnsi" w:hAnsiTheme="minorHAnsi" w:eastAsiaTheme="minorEastAsia" w:cstheme="minorBidi"/>
                <w:color w:val="000000"/>
              </w:rPr>
            </w:pPr>
            <w:r w:rsidRPr="39BC4DEC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Native Hawaiian/Other Pacific Islander </w:t>
            </w:r>
          </w:p>
          <w:p w:rsidRPr="001C02F9" w:rsidR="001C02F9" w:rsidP="5A66834A" w:rsidRDefault="24059A9D" w14:paraId="4D9552CC" w14:textId="77777777">
            <w:pPr>
              <w:widowControl/>
              <w:numPr>
                <w:ilvl w:val="0"/>
                <w:numId w:val="42"/>
              </w:numPr>
              <w:adjustRightInd w:val="0"/>
              <w:ind w:left="144"/>
              <w:rPr>
                <w:rFonts w:asciiTheme="minorHAnsi" w:hAnsiTheme="minorHAnsi" w:eastAsiaTheme="minorEastAsia" w:cstheme="minorBidi"/>
                <w:color w:val="000000"/>
              </w:rPr>
            </w:pPr>
            <w:r w:rsidRPr="5A66834A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White </w:t>
            </w:r>
          </w:p>
          <w:p w:rsidR="00486D30" w:rsidP="5A66834A" w:rsidRDefault="00486D30" w14:paraId="5D2FEEF3" w14:textId="77777777">
            <w:pPr>
              <w:numPr>
                <w:ilvl w:val="0"/>
                <w:numId w:val="42"/>
              </w:numPr>
              <w:ind w:left="144"/>
              <w:rPr>
                <w:color w:val="000000" w:themeColor="text1"/>
              </w:rPr>
            </w:pPr>
          </w:p>
          <w:p w:rsidRPr="00AF205B" w:rsidR="00220118" w:rsidP="00220118" w:rsidRDefault="00220118" w14:paraId="43220675" w14:textId="20318BF2">
            <w:pPr>
              <w:pStyle w:val="paragraph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205B">
              <w:rPr>
                <w:rFonts w:asciiTheme="minorHAnsi" w:hAnsiTheme="minorHAnsi" w:eastAsiaTheme="minorEastAsia" w:cstheme="minorHAnsi"/>
                <w:b/>
                <w:bCs/>
                <w:sz w:val="22"/>
                <w:szCs w:val="22"/>
              </w:rPr>
              <w:t>Note:</w:t>
            </w:r>
            <w:r w:rsidRPr="00AF205B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Hispanic or Latino is not a race. A person may be of any race while being Hispanic or Latino.  </w:t>
            </w:r>
            <w:r w:rsidRPr="00AF205B">
              <w:rPr>
                <w:rFonts w:asciiTheme="minorHAnsi" w:hAnsiTheme="minorHAnsi" w:eastAsiaTheme="minorHAnsi" w:cstheme="minorHAns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resident</w:t>
            </w:r>
            <w:r w:rsidRPr="00AF205B">
              <w:rPr>
                <w:rFonts w:asciiTheme="minorHAnsi" w:hAnsiTheme="minorHAnsi" w:eastAsiaTheme="minorHAnsi" w:cstheme="minorHAnsi"/>
                <w:color w:val="000000"/>
                <w:sz w:val="22"/>
                <w:szCs w:val="22"/>
              </w:rPr>
              <w:t xml:space="preserve"> should always be asked to identify their race.  </w:t>
            </w:r>
            <w:r w:rsidRPr="00AF205B">
              <w:rPr>
                <w:rFonts w:asciiTheme="minorHAnsi" w:hAnsiTheme="minorHAnsi" w:cstheme="minorHAnsi"/>
                <w:sz w:val="22"/>
                <w:szCs w:val="22"/>
              </w:rPr>
              <w:t xml:space="preserve">If all good faith attempts to identify the race of the </w:t>
            </w:r>
            <w:r w:rsidR="00423242">
              <w:rPr>
                <w:rFonts w:asciiTheme="minorHAnsi" w:hAnsiTheme="minorHAnsi" w:cstheme="minorHAnsi"/>
                <w:sz w:val="22"/>
                <w:szCs w:val="22"/>
              </w:rPr>
              <w:t>resident</w:t>
            </w:r>
            <w:r w:rsidRPr="00AF205B">
              <w:rPr>
                <w:rFonts w:asciiTheme="minorHAnsi" w:hAnsiTheme="minorHAnsi" w:cstheme="minorHAnsi"/>
                <w:sz w:val="22"/>
                <w:szCs w:val="22"/>
              </w:rPr>
              <w:t xml:space="preserve"> have failed, one of the following options may be chosen, as appropriate: </w:t>
            </w:r>
          </w:p>
          <w:p w:rsidRPr="00AF205B" w:rsidR="00220118" w:rsidP="00220118" w:rsidRDefault="00220118" w14:paraId="0B5E8E2C" w14:textId="77777777">
            <w:pPr>
              <w:widowControl/>
              <w:autoSpaceDE/>
              <w:autoSpaceDN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 </w:t>
            </w:r>
          </w:p>
          <w:p w:rsidRPr="00AF205B" w:rsidR="00220118" w:rsidP="00220118" w:rsidRDefault="00220118" w14:paraId="4580F564" w14:textId="77777777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Declined to respond </w:t>
            </w:r>
          </w:p>
          <w:p w:rsidR="00220118" w:rsidP="00220118" w:rsidRDefault="00220118" w14:paraId="7F52DB23" w14:textId="008B715B">
            <w:pPr>
              <w:widowControl/>
              <w:numPr>
                <w:ilvl w:val="0"/>
                <w:numId w:val="48"/>
              </w:numPr>
              <w:autoSpaceDE/>
              <w:autoSpaceDN/>
              <w:ind w:left="1005" w:firstLine="0"/>
              <w:textAlignment w:val="baseline"/>
              <w:rPr>
                <w:rFonts w:eastAsia="Times New Roman" w:asciiTheme="minorHAnsi" w:hAnsiTheme="minorHAnsi" w:cstheme="minorHAnsi"/>
              </w:rPr>
            </w:pPr>
            <w:r w:rsidRPr="00AF205B">
              <w:rPr>
                <w:rFonts w:eastAsia="Times New Roman" w:asciiTheme="minorHAnsi" w:hAnsiTheme="minorHAnsi" w:cstheme="minorHAnsi"/>
              </w:rPr>
              <w:t>Unknown</w:t>
            </w:r>
          </w:p>
          <w:p w:rsidRPr="00AF205B" w:rsidR="000F076B" w:rsidP="000F076B" w:rsidRDefault="000F076B" w14:paraId="00885CCC" w14:textId="77777777">
            <w:pPr>
              <w:widowControl/>
              <w:autoSpaceDE/>
              <w:autoSpaceDN/>
              <w:ind w:left="1005"/>
              <w:textAlignment w:val="baseline"/>
              <w:rPr>
                <w:rFonts w:eastAsia="Times New Roman" w:asciiTheme="minorHAnsi" w:hAnsiTheme="minorHAnsi" w:cstheme="minorHAnsi"/>
              </w:rPr>
            </w:pPr>
          </w:p>
          <w:p w:rsidR="0089698F" w:rsidP="000F076B" w:rsidRDefault="0089698F" w14:paraId="106B123C" w14:textId="5B4451CE">
            <w:pPr>
              <w:pStyle w:val="Defaul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7309B3" w:rsidTr="00042C7D" w14:paraId="106E1BFF" w14:textId="77777777">
        <w:trPr>
          <w:trHeight w:val="1798" w:hRule="exact"/>
        </w:trPr>
        <w:tc>
          <w:tcPr>
            <w:tcW w:w="2967" w:type="dxa"/>
          </w:tcPr>
          <w:p w:rsidRPr="007309B3" w:rsidR="007309B3" w:rsidP="00326297" w:rsidRDefault="03092777" w14:paraId="2045A596" w14:textId="7E4C08FF">
            <w:pPr>
              <w:pStyle w:val="TableParagraph"/>
              <w:spacing w:before="59"/>
              <w:ind w:right="473"/>
              <w:rPr>
                <w:rFonts w:asciiTheme="minorHAnsi" w:hAnsiTheme="minorHAnsi" w:eastAsiaTheme="minorEastAsia" w:cstheme="minorBidi"/>
                <w:highlight w:val="yellow"/>
              </w:rPr>
            </w:pPr>
            <w:r w:rsidRPr="39BC4DEC">
              <w:rPr>
                <w:rFonts w:asciiTheme="minorHAnsi" w:hAnsiTheme="minorHAnsi" w:eastAsiaTheme="minorEastAsia" w:cstheme="minorBidi"/>
              </w:rPr>
              <w:t xml:space="preserve">Veteran </w:t>
            </w:r>
            <w:r w:rsidRPr="39BC4DEC" w:rsidR="4EF9E1F6">
              <w:rPr>
                <w:rFonts w:asciiTheme="minorHAnsi" w:hAnsiTheme="minorHAnsi" w:eastAsiaTheme="minorEastAsia" w:cstheme="minorBidi"/>
              </w:rPr>
              <w:t>Resident Type</w:t>
            </w:r>
          </w:p>
        </w:tc>
        <w:tc>
          <w:tcPr>
            <w:tcW w:w="7383" w:type="dxa"/>
          </w:tcPr>
          <w:p w:rsidR="004458FE" w:rsidP="00326297" w:rsidRDefault="35FEB850" w14:paraId="0D411585" w14:textId="2E2D82B0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7D169427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7D169427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</w:t>
            </w:r>
            <w:r w:rsidR="00181A33">
              <w:rPr>
                <w:rFonts w:asciiTheme="minorHAnsi" w:hAnsiTheme="minorHAnsi" w:eastAsiaTheme="minorEastAsia" w:cstheme="minorBidi"/>
                <w:sz w:val="22"/>
                <w:szCs w:val="22"/>
              </w:rPr>
              <w:t>Does the resident live</w:t>
            </w:r>
            <w:r w:rsidR="00E85A2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in a </w:t>
            </w:r>
            <w:r w:rsidR="00BE4355">
              <w:rPr>
                <w:rFonts w:asciiTheme="minorHAnsi" w:hAnsiTheme="minorHAnsi" w:eastAsiaTheme="minorEastAsia" w:cstheme="minorBidi"/>
                <w:sz w:val="22"/>
                <w:szCs w:val="22"/>
              </w:rPr>
              <w:t>State Veterans Home</w:t>
            </w:r>
            <w:r w:rsidR="00181A33">
              <w:rPr>
                <w:rFonts w:asciiTheme="minorHAnsi" w:hAnsiTheme="minorHAnsi" w:eastAsiaTheme="minorEastAsia" w:cstheme="minorBidi"/>
                <w:sz w:val="22"/>
                <w:szCs w:val="22"/>
              </w:rPr>
              <w:t>?</w:t>
            </w:r>
            <w:r w:rsidR="00BE435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If “Yes” is selected</w:t>
            </w:r>
            <w:r w:rsidR="002F46E5">
              <w:rPr>
                <w:rFonts w:asciiTheme="minorHAnsi" w:hAnsiTheme="minorHAnsi" w:eastAsiaTheme="minorEastAsia" w:cstheme="minorBidi"/>
                <w:sz w:val="22"/>
                <w:szCs w:val="22"/>
              </w:rPr>
              <w:t>,</w:t>
            </w:r>
            <w:r w:rsidR="00BE435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D169427" w:rsidR="00223BFD">
              <w:rPr>
                <w:rFonts w:asciiTheme="minorHAnsi" w:hAnsiTheme="minorHAnsi" w:eastAsiaTheme="minorEastAsia" w:cstheme="minorBidi"/>
                <w:sz w:val="22"/>
                <w:szCs w:val="22"/>
              </w:rPr>
              <w:t>choose whether the resident</w:t>
            </w:r>
            <w:r w:rsidR="00223BFD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7D169427" w:rsidR="7E812AE2">
              <w:rPr>
                <w:rFonts w:asciiTheme="minorHAnsi" w:hAnsiTheme="minorHAnsi" w:eastAsiaTheme="minorEastAsia" w:cstheme="minorBidi"/>
                <w:sz w:val="22"/>
                <w:szCs w:val="22"/>
              </w:rPr>
              <w:t>is a Veteran, Veteran Spouse</w:t>
            </w:r>
            <w:r w:rsidRPr="7D169427" w:rsidR="00FA639C">
              <w:rPr>
                <w:rFonts w:asciiTheme="minorHAnsi" w:hAnsiTheme="minorHAnsi" w:eastAsiaTheme="minorEastAsia" w:cstheme="minorBidi"/>
                <w:sz w:val="22"/>
                <w:szCs w:val="22"/>
              </w:rPr>
              <w:t>, Gold Star Parent</w:t>
            </w:r>
            <w:r w:rsidRPr="7D169427" w:rsidR="33E06B7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, </w:t>
            </w:r>
            <w:r w:rsidRPr="7D169427" w:rsidR="7E812AE2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or </w:t>
            </w:r>
            <w:r w:rsidRPr="7D169427" w:rsidR="0041AFC6">
              <w:rPr>
                <w:rFonts w:asciiTheme="minorHAnsi" w:hAnsiTheme="minorHAnsi" w:eastAsiaTheme="minorEastAsia" w:cstheme="minorBidi"/>
                <w:sz w:val="22"/>
                <w:szCs w:val="22"/>
              </w:rPr>
              <w:t>O</w:t>
            </w:r>
            <w:r w:rsidRPr="7D169427" w:rsidR="7E812AE2">
              <w:rPr>
                <w:rFonts w:asciiTheme="minorHAnsi" w:hAnsiTheme="minorHAnsi" w:eastAsiaTheme="minorEastAsia" w:cstheme="minorBidi"/>
                <w:sz w:val="22"/>
                <w:szCs w:val="22"/>
              </w:rPr>
              <w:t>ther</w:t>
            </w:r>
            <w:r w:rsidR="002F46E5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f</w:t>
            </w:r>
            <w:r w:rsidRPr="7D169427" w:rsidR="002F46E5">
              <w:rPr>
                <w:rFonts w:asciiTheme="minorHAnsi" w:hAnsiTheme="minorHAnsi" w:eastAsiaTheme="minorEastAsia" w:cstheme="minorBidi"/>
                <w:sz w:val="22"/>
                <w:szCs w:val="22"/>
              </w:rPr>
              <w:t>rom the drop-down menu</w:t>
            </w:r>
            <w:r w:rsidRPr="7D169427" w:rsidR="009A1E3C">
              <w:rPr>
                <w:rFonts w:asciiTheme="minorHAnsi" w:hAnsiTheme="minorHAnsi" w:eastAsiaTheme="minorEastAsia" w:cstheme="minorBidi"/>
                <w:sz w:val="22"/>
                <w:szCs w:val="22"/>
              </w:rPr>
              <w:t>.</w:t>
            </w:r>
            <w:r w:rsidRPr="7D169427" w:rsidR="7E812AE2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</w:p>
          <w:p w:rsidR="004458FE" w:rsidP="00326297" w:rsidRDefault="004458FE" w14:paraId="777FCAA4" w14:textId="6A68EA70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1D703E" w:rsidP="00C037CC" w:rsidRDefault="4EF9E1F6" w14:paraId="13860098" w14:textId="1FC10E3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If “Other” is selected, please </w:t>
            </w:r>
            <w:r w:rsidRPr="39BC4DEC" w:rsidR="2CC918A1">
              <w:rPr>
                <w:rFonts w:asciiTheme="minorHAnsi" w:hAnsiTheme="minorHAnsi" w:eastAsiaTheme="minorEastAsia" w:cstheme="minorBidi"/>
                <w:sz w:val="22"/>
                <w:szCs w:val="22"/>
              </w:rPr>
              <w:t>enter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the resident type</w:t>
            </w:r>
            <w:r w:rsidRPr="39BC4DEC" w:rsidR="2CC918A1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in the space provided.</w:t>
            </w:r>
          </w:p>
          <w:p w:rsidR="000F076B" w:rsidP="00C037CC" w:rsidRDefault="000F076B" w14:paraId="4C4B25CE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0F076B" w:rsidP="00C037CC" w:rsidRDefault="000F076B" w14:paraId="000EB14D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572C16" w:rsidR="000F076B" w:rsidP="00C037CC" w:rsidRDefault="000F076B" w14:paraId="2AEE3B85" w14:textId="16D18CAE">
            <w:pPr>
              <w:pStyle w:val="Default"/>
              <w:ind w:left="144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="001F20A7" w:rsidP="39BC4DEC" w:rsidRDefault="001F20A7" w14:paraId="5E125E45" w14:textId="77777777">
      <w:pPr>
        <w:pStyle w:val="BodyText"/>
        <w:spacing w:before="9"/>
        <w:rPr>
          <w:rFonts w:asciiTheme="minorHAnsi" w:hAnsiTheme="minorHAnsi" w:eastAsiaTheme="minorEastAsia" w:cstheme="minorBidi"/>
          <w:b w:val="0"/>
          <w:bCs w:val="0"/>
          <w:sz w:val="15"/>
          <w:szCs w:val="15"/>
        </w:rPr>
      </w:pPr>
    </w:p>
    <w:tbl>
      <w:tblPr>
        <w:tblStyle w:val="TableGrid"/>
        <w:tblW w:w="10350" w:type="dxa"/>
        <w:tblLayout w:type="fixed"/>
        <w:tblLook w:val="01E0" w:firstRow="1" w:lastRow="1" w:firstColumn="1" w:lastColumn="1" w:noHBand="0" w:noVBand="0"/>
      </w:tblPr>
      <w:tblGrid>
        <w:gridCol w:w="2980"/>
        <w:gridCol w:w="7370"/>
      </w:tblGrid>
      <w:tr w:rsidRPr="002C20D5" w:rsidR="00900D9E" w:rsidTr="00DB1BF7" w14:paraId="386484B6" w14:textId="77777777">
        <w:trPr>
          <w:trHeight w:val="444" w:hRule="exact"/>
        </w:trPr>
        <w:tc>
          <w:tcPr>
            <w:tcW w:w="10350" w:type="dxa"/>
            <w:gridSpan w:val="2"/>
          </w:tcPr>
          <w:p w:rsidRPr="002C20D5" w:rsidR="00900D9E" w:rsidP="000F076B" w:rsidRDefault="00900D9E" w14:paraId="0EADB0CE" w14:textId="48D54816">
            <w:pPr>
              <w:spacing w:before="57" w:line="259" w:lineRule="auto"/>
              <w:ind w:left="144" w:right="144"/>
              <w:rPr>
                <w:rFonts w:asciiTheme="minorHAnsi" w:hAnsiTheme="minorHAnsi" w:eastAsiaTheme="minorEastAsia" w:cstheme="minorBidi"/>
              </w:rPr>
            </w:pPr>
            <w:bookmarkStart w:name="Facility_Capacity" w:id="2"/>
            <w:bookmarkStart w:name="Resident_Impact_for_COVID-19_(SARS-CoV-2" w:id="3"/>
            <w:bookmarkEnd w:id="2"/>
            <w:bookmarkEnd w:id="3"/>
            <w:r w:rsidRPr="4E80A1CB">
              <w:rPr>
                <w:rFonts w:asciiTheme="minorHAnsi" w:hAnsiTheme="minorHAnsi" w:eastAsiaTheme="minorEastAsia" w:cstheme="minorBidi"/>
                <w:b/>
                <w:bCs/>
              </w:rPr>
              <w:t xml:space="preserve">Event Information: </w:t>
            </w:r>
            <w:r w:rsidRPr="4E80A1CB">
              <w:rPr>
                <w:rFonts w:asciiTheme="minorHAnsi" w:hAnsiTheme="minorHAnsi" w:eastAsiaTheme="minorEastAsia" w:cstheme="minorBidi"/>
              </w:rPr>
              <w:t>Answers to the questions below are based on the current COVID-19 event being reported.</w:t>
            </w:r>
          </w:p>
        </w:tc>
      </w:tr>
      <w:tr w:rsidRPr="002C20D5" w:rsidR="001C02F9" w:rsidTr="00DB1BF7" w14:paraId="632EB1BA" w14:textId="77777777">
        <w:trPr>
          <w:trHeight w:val="531"/>
        </w:trPr>
        <w:tc>
          <w:tcPr>
            <w:tcW w:w="2980" w:type="dxa"/>
          </w:tcPr>
          <w:p w:rsidR="001C02F9" w:rsidP="00326297" w:rsidRDefault="24059A9D" w14:paraId="5CC5D26E" w14:textId="4DCE6520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Data Field</w:t>
            </w:r>
          </w:p>
        </w:tc>
        <w:tc>
          <w:tcPr>
            <w:tcW w:w="7370" w:type="dxa"/>
          </w:tcPr>
          <w:p w:rsidR="001C02F9" w:rsidP="00326297" w:rsidRDefault="24059A9D" w14:paraId="2C26AFB0" w14:textId="020A6A66">
            <w:pPr>
              <w:pStyle w:val="TableParagraph"/>
              <w:tabs>
                <w:tab w:val="left" w:pos="463"/>
                <w:tab w:val="left" w:pos="464"/>
              </w:tabs>
              <w:spacing w:before="60"/>
              <w:ind w:right="144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:rsidRPr="002C20D5" w:rsidR="00572C16" w:rsidTr="00DB1BF7" w14:paraId="54B62E5F" w14:textId="77777777">
        <w:trPr>
          <w:trHeight w:val="531"/>
        </w:trPr>
        <w:tc>
          <w:tcPr>
            <w:tcW w:w="2980" w:type="dxa"/>
          </w:tcPr>
          <w:p w:rsidRPr="001C6097" w:rsidR="00572C16" w:rsidP="00326297" w:rsidRDefault="4D525630" w14:paraId="0344049A" w14:textId="20773AEE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</w:rPr>
              <w:t>Event Type</w:t>
            </w:r>
          </w:p>
        </w:tc>
        <w:tc>
          <w:tcPr>
            <w:tcW w:w="7370" w:type="dxa"/>
          </w:tcPr>
          <w:p w:rsidRPr="002C20D5" w:rsidR="00572C16" w:rsidP="4E80A1CB" w:rsidRDefault="7154537E" w14:paraId="60EBE4D2" w14:textId="18FACCB2">
            <w:pPr>
              <w:pStyle w:val="TableParagraph"/>
              <w:tabs>
                <w:tab w:val="left" w:pos="463"/>
                <w:tab w:val="left" w:pos="464"/>
              </w:tabs>
              <w:spacing w:before="60"/>
              <w:ind w:right="144"/>
              <w:rPr>
                <w:rFonts w:asciiTheme="minorHAnsi" w:hAnsiTheme="minorHAnsi" w:eastAsiaTheme="minorEastAsia" w:cstheme="minorBidi"/>
              </w:rPr>
            </w:pPr>
            <w:r w:rsidRPr="27ADDEE1">
              <w:rPr>
                <w:rFonts w:asciiTheme="minorHAnsi" w:hAnsiTheme="minorHAnsi" w:eastAsiaTheme="minorEastAsia" w:cstheme="minorBidi"/>
                <w:b/>
                <w:bCs/>
              </w:rPr>
              <w:t>Required</w:t>
            </w:r>
            <w:r w:rsidRPr="27ADDEE1">
              <w:rPr>
                <w:rFonts w:asciiTheme="minorHAnsi" w:hAnsiTheme="minorHAnsi" w:eastAsiaTheme="minorEastAsia" w:cstheme="minorBidi"/>
              </w:rPr>
              <w:t>. Event type = COVID-19</w:t>
            </w:r>
          </w:p>
        </w:tc>
      </w:tr>
      <w:tr w:rsidRPr="002C20D5" w:rsidR="00572C16" w:rsidTr="00DB1BF7" w14:paraId="49F930B6" w14:textId="77777777">
        <w:trPr>
          <w:trHeight w:val="2606"/>
        </w:trPr>
        <w:tc>
          <w:tcPr>
            <w:tcW w:w="2980" w:type="dxa"/>
          </w:tcPr>
          <w:p w:rsidRPr="001C6097" w:rsidR="00572C16" w:rsidP="00326297" w:rsidRDefault="4D525630" w14:paraId="4D8896DC" w14:textId="2555E364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</w:rPr>
              <w:t>Date of Current Admission to Facility</w:t>
            </w:r>
          </w:p>
        </w:tc>
        <w:tc>
          <w:tcPr>
            <w:tcW w:w="7370" w:type="dxa"/>
          </w:tcPr>
          <w:p w:rsidR="00572C16" w:rsidP="00326297" w:rsidRDefault="4D525630" w14:paraId="1C701A04" w14:textId="5F261E40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Required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. The date of current admission is the most recent date the </w:t>
            </w:r>
            <w:r w:rsidRPr="39BC4DEC" w:rsidR="578D1088">
              <w:rPr>
                <w:rFonts w:asciiTheme="minorHAnsi" w:hAnsiTheme="minorHAnsi" w:eastAsiaTheme="minorEastAsia" w:cstheme="minorBidi"/>
                <w:sz w:val="22"/>
                <w:szCs w:val="22"/>
              </w:rPr>
              <w:t>resident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entered the facility. Select the date of current admission using the drop-down calendar. </w:t>
            </w:r>
          </w:p>
          <w:p w:rsidR="001D703E" w:rsidP="00326297" w:rsidRDefault="001D703E" w14:paraId="197CFF6D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572C16" w:rsidP="00326297" w:rsidRDefault="4D525630" w14:paraId="13A2CB12" w14:textId="77777777">
            <w:pPr>
              <w:pStyle w:val="Default"/>
              <w:ind w:left="144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Notes: </w:t>
            </w:r>
          </w:p>
          <w:p w:rsidR="00572C16" w:rsidP="00DB78C0" w:rsidRDefault="4D525630" w14:paraId="798C3AC7" w14:textId="4EF6E138">
            <w:pPr>
              <w:pStyle w:val="Default"/>
              <w:numPr>
                <w:ilvl w:val="0"/>
                <w:numId w:val="22"/>
              </w:numPr>
              <w:ind w:left="505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Date of current admission must occur </w:t>
            </w:r>
            <w:r w:rsidR="00C771F6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ON </w:t>
            </w:r>
            <w:r w:rsidR="005C38A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or </w:t>
            </w: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>BEFORE the date of event.</w:t>
            </w:r>
          </w:p>
          <w:p w:rsidRPr="002C20D5" w:rsidR="00572C16" w:rsidP="00DB78C0" w:rsidRDefault="16C4B9B9" w14:paraId="7E381E8E" w14:textId="09EEC633">
            <w:pPr>
              <w:pStyle w:val="Default"/>
              <w:numPr>
                <w:ilvl w:val="0"/>
                <w:numId w:val="22"/>
              </w:numPr>
              <w:ind w:left="505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9BC4DEC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If the </w:t>
            </w:r>
            <w:r w:rsidRPr="39BC4DEC" w:rsidR="2F656FE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resident tests positive </w:t>
            </w:r>
            <w:r w:rsidRPr="39BC4DEC" w:rsidR="15AD6C6F">
              <w:rPr>
                <w:rFonts w:asciiTheme="minorHAnsi" w:hAnsiTheme="minorHAnsi" w:eastAsiaTheme="minorEastAsia" w:cstheme="minorBidi"/>
                <w:sz w:val="22"/>
                <w:szCs w:val="22"/>
              </w:rPr>
              <w:t>upon</w:t>
            </w:r>
            <w:r w:rsidRPr="39BC4DEC" w:rsidR="2F656FE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readmission to the facility, a new event form should be completed </w:t>
            </w:r>
            <w:r w:rsidRPr="39BC4DEC" w:rsidR="50EC6838">
              <w:rPr>
                <w:rFonts w:asciiTheme="minorHAnsi" w:hAnsiTheme="minorHAnsi" w:eastAsiaTheme="minorEastAsia" w:cstheme="minorBidi"/>
                <w:sz w:val="22"/>
                <w:szCs w:val="22"/>
              </w:rPr>
              <w:t>using the new admission date and</w:t>
            </w:r>
            <w:r w:rsidRPr="39BC4DEC" w:rsidR="2F656FEA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the </w:t>
            </w:r>
            <w:r w:rsidRPr="39BC4DEC" w:rsidR="626DAE52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previously </w:t>
            </w:r>
            <w:r w:rsidRPr="39BC4DEC" w:rsidR="15AD6C6F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assigned resident ID. </w:t>
            </w:r>
          </w:p>
        </w:tc>
      </w:tr>
      <w:tr w:rsidRPr="002C20D5" w:rsidR="00961879" w:rsidTr="00DB1BF7" w14:paraId="3B8A7DED" w14:textId="77777777">
        <w:trPr>
          <w:trHeight w:val="1517"/>
        </w:trPr>
        <w:tc>
          <w:tcPr>
            <w:tcW w:w="2980" w:type="dxa"/>
          </w:tcPr>
          <w:p w:rsidRPr="001C6097" w:rsidR="00961879" w:rsidP="00326297" w:rsidRDefault="282162D6" w14:paraId="360B031A" w14:textId="65465A6F">
            <w:pPr>
              <w:pStyle w:val="TableParagraph"/>
              <w:spacing w:before="52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</w:rPr>
              <w:t>Date of Event (Test Date)</w:t>
            </w:r>
          </w:p>
        </w:tc>
        <w:tc>
          <w:tcPr>
            <w:tcW w:w="7370" w:type="dxa"/>
          </w:tcPr>
          <w:p w:rsidR="00906063" w:rsidP="4E80A1CB" w:rsidRDefault="488A5361" w14:paraId="34371211" w14:textId="40B9BE50">
            <w:pPr>
              <w:pStyle w:val="TableParagraph"/>
              <w:tabs>
                <w:tab w:val="left" w:pos="504"/>
                <w:tab w:val="left" w:pos="505"/>
              </w:tabs>
              <w:ind w:right="144"/>
              <w:rPr>
                <w:rFonts w:asciiTheme="minorHAnsi" w:hAnsiTheme="minorHAnsi" w:eastAsiaTheme="minorEastAsia" w:cstheme="minorBidi"/>
              </w:rPr>
            </w:pPr>
            <w:r w:rsidRPr="4E80A1CB">
              <w:rPr>
                <w:rFonts w:asciiTheme="minorHAnsi" w:hAnsiTheme="minorHAnsi" w:eastAsiaTheme="minorEastAsia" w:cstheme="minorBidi"/>
                <w:b/>
                <w:bCs/>
              </w:rPr>
              <w:t>Required</w:t>
            </w:r>
            <w:r w:rsidRPr="4E80A1CB">
              <w:rPr>
                <w:rFonts w:asciiTheme="minorHAnsi" w:hAnsiTheme="minorHAnsi" w:eastAsiaTheme="minorEastAsia" w:cstheme="minorBidi"/>
              </w:rPr>
              <w:t xml:space="preserve">: </w:t>
            </w:r>
            <w:r w:rsidRPr="4E80A1CB" w:rsidR="1D823FC2">
              <w:rPr>
                <w:rFonts w:asciiTheme="minorHAnsi" w:hAnsiTheme="minorHAnsi" w:eastAsiaTheme="minorEastAsia" w:cstheme="minorBidi"/>
              </w:rPr>
              <w:t xml:space="preserve">Enter the date the specimen was </w:t>
            </w:r>
            <w:r w:rsidRPr="4E80A1CB" w:rsidR="1D823FC2">
              <w:rPr>
                <w:rFonts w:asciiTheme="minorHAnsi" w:hAnsiTheme="minorHAnsi" w:eastAsiaTheme="minorEastAsia" w:cstheme="minorBidi"/>
                <w:b/>
                <w:bCs/>
              </w:rPr>
              <w:t>collected</w:t>
            </w:r>
            <w:r w:rsidRPr="4E80A1CB" w:rsidR="04D91C59">
              <w:rPr>
                <w:rFonts w:asciiTheme="minorHAnsi" w:hAnsiTheme="minorHAnsi" w:eastAsiaTheme="minorEastAsia" w:cstheme="minorBidi"/>
                <w:b/>
                <w:bCs/>
              </w:rPr>
              <w:t xml:space="preserve"> </w:t>
            </w:r>
            <w:r w:rsidRPr="000F076B" w:rsidR="04D91C59">
              <w:rPr>
                <w:rFonts w:asciiTheme="minorHAnsi" w:hAnsiTheme="minorHAnsi" w:eastAsiaTheme="minorEastAsia" w:cstheme="minorBidi"/>
              </w:rPr>
              <w:t>to perform SARS-CoV-2</w:t>
            </w:r>
            <w:r w:rsidR="4E2D2483">
              <w:t xml:space="preserve"> (COVID-19)</w:t>
            </w:r>
            <w:r w:rsidRPr="000F076B" w:rsidR="04D91C59">
              <w:rPr>
                <w:rFonts w:asciiTheme="minorHAnsi" w:hAnsiTheme="minorHAnsi" w:eastAsiaTheme="minorEastAsia" w:cstheme="minorBidi"/>
              </w:rPr>
              <w:t xml:space="preserve"> testing</w:t>
            </w:r>
            <w:r w:rsidRPr="000F076B" w:rsidR="1D823FC2">
              <w:rPr>
                <w:rFonts w:asciiTheme="minorHAnsi" w:hAnsiTheme="minorHAnsi" w:eastAsiaTheme="minorEastAsia" w:cstheme="minorBidi"/>
              </w:rPr>
              <w:t xml:space="preserve"> </w:t>
            </w:r>
            <w:r w:rsidRPr="4E80A1CB" w:rsidR="1D823FC2">
              <w:rPr>
                <w:rFonts w:asciiTheme="minorHAnsi" w:hAnsiTheme="minorHAnsi" w:eastAsiaTheme="minorEastAsia" w:cstheme="minorBidi"/>
              </w:rPr>
              <w:t xml:space="preserve">using the drop-down calendar or enter the date manually using format: MM/DD/YYYY. </w:t>
            </w:r>
          </w:p>
          <w:p w:rsidR="13184372" w:rsidP="13184372" w:rsidRDefault="13184372" w14:paraId="477BD59E" w14:textId="47FC0E5C">
            <w:pPr>
              <w:pStyle w:val="TableParagraph"/>
              <w:tabs>
                <w:tab w:val="left" w:pos="504"/>
                <w:tab w:val="left" w:pos="505"/>
              </w:tabs>
              <w:ind w:right="144"/>
            </w:pPr>
          </w:p>
          <w:p w:rsidR="009F120F" w:rsidP="13184372" w:rsidRDefault="009F120F" w14:paraId="2496A04C" w14:textId="5CD668B7">
            <w:pPr>
              <w:widowControl/>
              <w:spacing w:before="21"/>
              <w:ind w:left="1080" w:right="433"/>
              <w:rPr>
                <w:rFonts w:eastAsia="Arial"/>
                <w:b/>
                <w:bCs/>
              </w:rPr>
            </w:pPr>
            <w:r w:rsidRPr="13184372">
              <w:rPr>
                <w:rFonts w:eastAsia="Arial"/>
                <w:b/>
                <w:bCs/>
              </w:rPr>
              <w:t xml:space="preserve">Note: DO NOT complete </w:t>
            </w:r>
            <w:r w:rsidRPr="13184372" w:rsidR="00F36A37">
              <w:rPr>
                <w:rFonts w:eastAsia="Arial"/>
                <w:b/>
                <w:bCs/>
              </w:rPr>
              <w:t>an</w:t>
            </w:r>
            <w:r w:rsidRPr="13184372">
              <w:rPr>
                <w:rFonts w:eastAsia="Arial"/>
                <w:b/>
                <w:bCs/>
              </w:rPr>
              <w:t xml:space="preserve"> event form for </w:t>
            </w:r>
            <w:r w:rsidRPr="13184372">
              <w:rPr>
                <w:rFonts w:eastAsia="Arial"/>
              </w:rPr>
              <w:t>residents who have a positive SARS-CoV-2 antigen test followed by a negative SARS-CoV-2 NAAT (PCR).</w:t>
            </w:r>
            <w:r w:rsidRPr="13184372">
              <w:rPr>
                <w:rFonts w:eastAsia="Arial"/>
                <w:b/>
                <w:bCs/>
              </w:rPr>
              <w:t xml:space="preserve"> </w:t>
            </w:r>
          </w:p>
          <w:p w:rsidR="009F120F" w:rsidP="13184372" w:rsidRDefault="009F120F" w14:paraId="4B1B3D8E" w14:textId="70EB4201">
            <w:pPr>
              <w:pStyle w:val="ListParagraph"/>
              <w:widowControl/>
              <w:numPr>
                <w:ilvl w:val="0"/>
                <w:numId w:val="50"/>
              </w:numPr>
              <w:spacing w:before="21"/>
              <w:ind w:right="433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13184372">
              <w:rPr>
                <w:rFonts w:eastAsia="Arial"/>
              </w:rPr>
              <w:t>The PCR will need to be performed within 2 calendar days (date of specimen collection is calendar day 1) of the initial antigen test for this rule to apply</w:t>
            </w:r>
            <w:r w:rsidRPr="13184372">
              <w:rPr>
                <w:rFonts w:ascii="Times New Roman" w:hAnsi="Times New Roman" w:eastAsia="Arial" w:cs="Times New Roman"/>
                <w:sz w:val="20"/>
                <w:szCs w:val="20"/>
              </w:rPr>
              <w:t>.</w:t>
            </w:r>
          </w:p>
          <w:p w:rsidR="001D703E" w:rsidP="00042C7D" w:rsidRDefault="001D703E" w14:paraId="54D6F2D8" w14:textId="77777777">
            <w:pPr>
              <w:pStyle w:val="TableParagraph"/>
              <w:tabs>
                <w:tab w:val="left" w:pos="504"/>
                <w:tab w:val="left" w:pos="505"/>
              </w:tabs>
              <w:ind w:left="0" w:right="144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Pr="002C20D5" w:rsidR="001D703E" w:rsidP="00326297" w:rsidRDefault="655AC7FB" w14:paraId="6F196026" w14:textId="702B0E49">
            <w:pPr>
              <w:pStyle w:val="TableParagraph"/>
              <w:tabs>
                <w:tab w:val="left" w:pos="504"/>
                <w:tab w:val="left" w:pos="505"/>
              </w:tabs>
              <w:ind w:right="144"/>
              <w:rPr>
                <w:rFonts w:asciiTheme="minorHAnsi" w:hAnsiTheme="minorHAnsi" w:eastAsiaTheme="minorEastAsia" w:cstheme="minorBidi"/>
              </w:rPr>
            </w:pPr>
            <w:r w:rsidRPr="39BC4DEC">
              <w:rPr>
                <w:rFonts w:asciiTheme="minorHAnsi" w:hAnsiTheme="minorHAnsi" w:eastAsiaTheme="minorEastAsia" w:cstheme="minorBidi"/>
                <w:b/>
                <w:bCs/>
              </w:rPr>
              <w:t xml:space="preserve">Note: </w:t>
            </w:r>
            <w:r w:rsidRPr="39BC4DEC">
              <w:rPr>
                <w:rFonts w:asciiTheme="minorHAnsi" w:hAnsiTheme="minorHAnsi" w:eastAsiaTheme="minorEastAsia" w:cstheme="minorBidi"/>
              </w:rPr>
              <w:t>Date of Event</w:t>
            </w:r>
            <w:r w:rsidRPr="39BC4DEC">
              <w:rPr>
                <w:rFonts w:asciiTheme="minorHAnsi" w:hAnsiTheme="minorHAnsi" w:eastAsiaTheme="minorEastAsia" w:cstheme="minorBidi"/>
                <w:i/>
                <w:iCs/>
              </w:rPr>
              <w:t xml:space="preserve"> </w:t>
            </w:r>
            <w:r w:rsidRPr="39BC4DEC">
              <w:rPr>
                <w:rFonts w:asciiTheme="minorHAnsi" w:hAnsiTheme="minorHAnsi" w:eastAsiaTheme="minorEastAsia" w:cstheme="minorBidi"/>
              </w:rPr>
              <w:t xml:space="preserve">must occur </w:t>
            </w:r>
            <w:r w:rsidR="00C771F6">
              <w:rPr>
                <w:rFonts w:asciiTheme="minorHAnsi" w:hAnsiTheme="minorHAnsi" w:eastAsiaTheme="minorEastAsia" w:cstheme="minorBidi"/>
              </w:rPr>
              <w:t xml:space="preserve">ON </w:t>
            </w:r>
            <w:r w:rsidR="00DA19D8">
              <w:rPr>
                <w:rFonts w:asciiTheme="minorHAnsi" w:hAnsiTheme="minorHAnsi" w:eastAsiaTheme="minorEastAsia" w:cstheme="minorBidi"/>
              </w:rPr>
              <w:t xml:space="preserve">or </w:t>
            </w:r>
            <w:r w:rsidRPr="39BC4DEC">
              <w:rPr>
                <w:rFonts w:asciiTheme="minorHAnsi" w:hAnsiTheme="minorHAnsi" w:eastAsiaTheme="minorEastAsia" w:cstheme="minorBidi"/>
              </w:rPr>
              <w:t xml:space="preserve">AFTER the current admission date. </w:t>
            </w:r>
          </w:p>
        </w:tc>
      </w:tr>
    </w:tbl>
    <w:p w:rsidRPr="001D703E" w:rsidR="001F20A7" w:rsidP="39BC4DEC" w:rsidRDefault="001F20A7" w14:paraId="4FF96DE3" w14:textId="77777777">
      <w:pPr>
        <w:widowControl/>
        <w:rPr>
          <w:rFonts w:asciiTheme="minorHAnsi" w:hAnsiTheme="minorHAnsi" w:eastAsiaTheme="minorEastAsia" w:cstheme="minorBidi"/>
          <w:sz w:val="2"/>
          <w:szCs w:val="2"/>
        </w:rPr>
        <w:sectPr w:rsidRPr="001D703E" w:rsidR="001F20A7" w:rsidSect="00C743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00" w:right="820" w:bottom="1020" w:left="1140" w:header="696" w:footer="720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938"/>
        <w:gridCol w:w="7412"/>
      </w:tblGrid>
      <w:tr w:rsidR="001F20A7" w:rsidTr="0661F48B" w14:paraId="3EE940CD" w14:textId="77777777">
        <w:tc>
          <w:tcPr>
            <w:tcW w:w="2938" w:type="dxa"/>
          </w:tcPr>
          <w:p w:rsidRPr="003D1264" w:rsidR="001F20A7" w:rsidP="00AF5335" w:rsidRDefault="0061766C" w14:paraId="2856595D" w14:textId="77777777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3D1264">
              <w:rPr>
                <w:rFonts w:asciiTheme="minorHAnsi" w:hAnsiTheme="minorHAnsi" w:cstheme="minorHAnsi"/>
                <w:b/>
                <w:sz w:val="24"/>
              </w:rPr>
              <w:lastRenderedPageBreak/>
              <w:t>Data Field</w:t>
            </w:r>
          </w:p>
        </w:tc>
        <w:tc>
          <w:tcPr>
            <w:tcW w:w="7412" w:type="dxa"/>
          </w:tcPr>
          <w:p w:rsidRPr="003D1264" w:rsidR="001F20A7" w:rsidP="39BC4DEC" w:rsidRDefault="0061766C" w14:paraId="13AF15EF" w14:textId="0EF0B23E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12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Instructions for Form Completion</w:t>
            </w:r>
          </w:p>
        </w:tc>
      </w:tr>
      <w:tr w:rsidRPr="002C20D5" w:rsidR="002C20D5" w:rsidTr="0661F48B" w14:paraId="7D2727C0" w14:textId="77777777">
        <w:tc>
          <w:tcPr>
            <w:tcW w:w="2938" w:type="dxa"/>
          </w:tcPr>
          <w:p w:rsidRPr="00463A71" w:rsidR="002C20D5" w:rsidP="000F076B" w:rsidRDefault="002C20D5" w14:paraId="3A9B9609" w14:textId="7BB9998A">
            <w:pPr>
              <w:pStyle w:val="TableParagraph"/>
              <w:ind w:right="144"/>
              <w:rPr>
                <w:b/>
              </w:rPr>
            </w:pPr>
            <w:bookmarkStart w:name="_bookmark2" w:id="4"/>
            <w:bookmarkEnd w:id="4"/>
            <w:r w:rsidRPr="00463A71">
              <w:rPr>
                <w:b/>
                <w:w w:val="99"/>
              </w:rPr>
              <w:t>*</w:t>
            </w:r>
            <w:r w:rsidRPr="00463A71">
              <w:rPr>
                <w:b/>
              </w:rPr>
              <w:t xml:space="preserve"> VACCINATION STATUS</w:t>
            </w:r>
          </w:p>
          <w:p w:rsidRPr="000F076B" w:rsidR="002D55DE" w:rsidP="000F076B" w:rsidRDefault="01483123" w14:paraId="176EE106" w14:textId="2D99E85B">
            <w:pPr>
              <w:ind w:left="144"/>
              <w:rPr>
                <w:rFonts w:eastAsia="Arial" w:asciiTheme="minorHAnsi" w:hAnsiTheme="minorHAnsi" w:cstheme="minorHAnsi"/>
              </w:rPr>
            </w:pPr>
            <w:r w:rsidRPr="000F076B">
              <w:rPr>
                <w:rFonts w:eastAsia="Arial" w:asciiTheme="minorHAnsi" w:hAnsiTheme="minorHAnsi" w:cstheme="minorHAnsi"/>
              </w:rPr>
              <w:t>Indicate the vaccination status of the resident on the event date</w:t>
            </w:r>
            <w:r w:rsidRPr="000F076B" w:rsidR="00390CAE">
              <w:rPr>
                <w:rFonts w:eastAsia="Arial" w:asciiTheme="minorHAnsi" w:hAnsiTheme="minorHAnsi" w:cstheme="minorHAnsi"/>
              </w:rPr>
              <w:t xml:space="preserve"> </w:t>
            </w:r>
            <w:r w:rsidR="00D64B05">
              <w:rPr>
                <w:rFonts w:eastAsia="Arial" w:asciiTheme="minorHAnsi" w:hAnsiTheme="minorHAnsi" w:cstheme="minorHAnsi"/>
              </w:rPr>
              <w:t>(</w:t>
            </w:r>
            <w:r w:rsidRPr="000F076B" w:rsidR="00390CAE">
              <w:rPr>
                <w:rFonts w:eastAsia="Arial" w:asciiTheme="minorHAnsi" w:hAnsiTheme="minorHAnsi" w:cstheme="minorHAnsi"/>
              </w:rPr>
              <w:t>date of specimen collection</w:t>
            </w:r>
            <w:r w:rsidR="006333DB">
              <w:rPr>
                <w:rFonts w:eastAsia="Arial" w:asciiTheme="minorHAnsi" w:hAnsiTheme="minorHAnsi" w:cstheme="minorHAnsi"/>
              </w:rPr>
              <w:t>)</w:t>
            </w:r>
            <w:r w:rsidRPr="000F076B" w:rsidR="00390CAE">
              <w:rPr>
                <w:rFonts w:eastAsia="Arial" w:asciiTheme="minorHAnsi" w:hAnsiTheme="minorHAnsi" w:cstheme="minorHAnsi"/>
              </w:rPr>
              <w:t>.</w:t>
            </w:r>
          </w:p>
          <w:p w:rsidR="002D55DE" w:rsidRDefault="002D55DE" w14:paraId="14A4E075" w14:textId="77777777">
            <w:pPr>
              <w:spacing w:before="49" w:line="30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D55DE" w:rsidRDefault="002D55DE" w14:paraId="04FD56A2" w14:textId="77777777">
            <w:pPr>
              <w:spacing w:before="49" w:line="30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F076B" w:rsidP="000F076B" w:rsidRDefault="000F076B" w14:paraId="51B633A8" w14:textId="77777777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46706DD6" w:rsidRDefault="46706DD6" w14:paraId="56E9A327" w14:textId="7F676763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46706DD6" w:rsidRDefault="46706DD6" w14:paraId="2E8B8292" w14:textId="7891471A">
            <w:pPr>
              <w:spacing w:line="300" w:lineRule="auto"/>
              <w:ind w:left="144"/>
              <w:rPr>
                <w:b/>
                <w:bCs/>
              </w:rPr>
            </w:pPr>
          </w:p>
          <w:p w:rsidR="46706DD6" w:rsidP="09FBE2FC" w:rsidRDefault="46706DD6" w14:paraId="03D67CCF" w14:textId="1E7FD359">
            <w:pPr>
              <w:spacing w:line="300" w:lineRule="auto"/>
              <w:ind w:left="144"/>
              <w:rPr>
                <w:b/>
                <w:bCs/>
              </w:rPr>
            </w:pPr>
          </w:p>
          <w:p w:rsidR="006333DB" w:rsidP="000F076B" w:rsidRDefault="00C02AB5" w14:paraId="428278B3" w14:textId="5700B245">
            <w:pPr>
              <w:spacing w:before="120" w:line="300" w:lineRule="auto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Primary Series</w:t>
            </w:r>
          </w:p>
          <w:p w:rsidRPr="000F076B" w:rsidR="00E715BA" w:rsidP="00326297" w:rsidRDefault="45D7928C" w14:paraId="68EAA9CF" w14:textId="69CDE364">
            <w:pPr>
              <w:pStyle w:val="TableParagraph"/>
              <w:spacing w:before="49"/>
              <w:ind w:right="144"/>
              <w:rPr>
                <w:b/>
              </w:rPr>
            </w:pPr>
            <w:r w:rsidRPr="000F076B">
              <w:rPr>
                <w:b/>
              </w:rPr>
              <w:t xml:space="preserve"> </w:t>
            </w:r>
          </w:p>
          <w:p w:rsidRPr="00463A71" w:rsidR="009D3114" w:rsidP="00326297" w:rsidRDefault="009D3114" w14:paraId="0970CF3F" w14:textId="77777777">
            <w:pPr>
              <w:pStyle w:val="TableParagraph"/>
              <w:spacing w:before="49"/>
              <w:ind w:right="144"/>
              <w:rPr>
                <w:b/>
              </w:rPr>
            </w:pPr>
          </w:p>
          <w:p w:rsidRPr="00622084" w:rsidR="00E715BA" w:rsidP="25D0B40C" w:rsidRDefault="00E715BA" w14:paraId="69C3A84F" w14:textId="4D9E37E2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578EEFB9" w14:textId="68C1755F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51968FEF" w14:textId="6F8EBFCA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4FDA5B3E" w14:textId="49848B9E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7AC2DFF4" w14:textId="7E5BB470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6E8B5B9D" w14:textId="30AD583C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7CB72D3A" w14:textId="0AF98BAF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Pr="00622084" w:rsidR="00E715BA" w:rsidP="25D0B40C" w:rsidRDefault="00E715BA" w14:paraId="4BC0673E" w14:textId="2A821EBA">
            <w:pPr>
              <w:pStyle w:val="TableParagraph"/>
              <w:spacing w:before="49"/>
              <w:ind w:right="144"/>
              <w:rPr>
                <w:b/>
                <w:bCs/>
              </w:rPr>
            </w:pPr>
          </w:p>
          <w:p w:rsidR="003B588F" w:rsidP="003B588F" w:rsidRDefault="003B588F" w14:paraId="08F58E00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:rsidRDefault="003B588F" w14:paraId="173B301F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:rsidRDefault="003B588F" w14:paraId="4715024D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:rsidRDefault="003B588F" w14:paraId="6222A130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3B588F" w:rsidP="003B588F" w:rsidRDefault="003B588F" w14:paraId="2CA68892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5267F2" w:rsidP="00B80492" w:rsidRDefault="005267F2" w14:paraId="00D9682A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5267F2" w:rsidP="00B80492" w:rsidRDefault="005267F2" w14:paraId="076BE9E8" w14:textId="77777777">
            <w:pPr>
              <w:pStyle w:val="TableParagraph"/>
              <w:spacing w:before="49"/>
              <w:ind w:left="0" w:right="144"/>
              <w:rPr>
                <w:b/>
                <w:bCs/>
              </w:rPr>
            </w:pPr>
          </w:p>
          <w:p w:rsidR="00156A11" w:rsidP="00042C7D" w:rsidRDefault="00156A11" w14:paraId="7763EE04" w14:textId="77777777">
            <w:pPr>
              <w:pStyle w:val="TableParagraph"/>
              <w:spacing w:before="120"/>
              <w:ind w:right="144"/>
              <w:rPr>
                <w:b/>
                <w:bCs/>
              </w:rPr>
            </w:pPr>
          </w:p>
          <w:p w:rsidR="00C771F6" w:rsidP="00042C7D" w:rsidRDefault="00C771F6" w14:paraId="7FE15FF7" w14:textId="77777777">
            <w:pPr>
              <w:pStyle w:val="TableParagraph"/>
              <w:spacing w:before="120"/>
              <w:ind w:right="144"/>
              <w:rPr>
                <w:b/>
              </w:rPr>
            </w:pPr>
          </w:p>
          <w:p w:rsidR="00C771F6" w:rsidP="00042C7D" w:rsidRDefault="00C771F6" w14:paraId="11BF74C9" w14:textId="77777777">
            <w:pPr>
              <w:pStyle w:val="TableParagraph"/>
              <w:spacing w:before="120"/>
              <w:ind w:right="144"/>
              <w:rPr>
                <w:b/>
              </w:rPr>
            </w:pPr>
          </w:p>
          <w:p w:rsidRPr="00887BB5" w:rsidR="00E715BA" w:rsidP="00042C7D" w:rsidRDefault="2A14CE9C" w14:paraId="65C3932F" w14:textId="042B71F5">
            <w:pPr>
              <w:pStyle w:val="TableParagraph"/>
              <w:spacing w:before="120"/>
              <w:ind w:right="144"/>
              <w:rPr>
                <w:b/>
              </w:rPr>
            </w:pPr>
            <w:r w:rsidRPr="00887BB5">
              <w:rPr>
                <w:b/>
              </w:rPr>
              <w:t>Additional</w:t>
            </w:r>
            <w:r w:rsidRPr="00887BB5" w:rsidR="00FB4130">
              <w:rPr>
                <w:b/>
              </w:rPr>
              <w:t xml:space="preserve"> or </w:t>
            </w:r>
            <w:r w:rsidRPr="00887BB5" w:rsidR="2AA3DDFC">
              <w:rPr>
                <w:b/>
              </w:rPr>
              <w:t xml:space="preserve">Booster </w:t>
            </w:r>
            <w:r w:rsidRPr="00887BB5">
              <w:rPr>
                <w:b/>
              </w:rPr>
              <w:t>Doses</w:t>
            </w:r>
          </w:p>
          <w:p w:rsidRPr="001C50F2" w:rsidR="00E715BA" w:rsidP="000F076B" w:rsidRDefault="00E715BA" w14:paraId="0D81610A" w14:textId="448FE518">
            <w:pPr>
              <w:pStyle w:val="TableParagraph"/>
              <w:ind w:right="144"/>
            </w:pPr>
          </w:p>
        </w:tc>
        <w:tc>
          <w:tcPr>
            <w:tcW w:w="7412" w:type="dxa"/>
          </w:tcPr>
          <w:p w:rsidRPr="004A79F4" w:rsidR="004103DC" w:rsidP="000F076B" w:rsidRDefault="32AAB225" w14:paraId="09766E6A" w14:textId="3920F8E6">
            <w:pPr>
              <w:pStyle w:val="TableParagraph"/>
              <w:spacing w:after="120"/>
              <w:ind w:left="143" w:right="144"/>
            </w:pPr>
            <w:r w:rsidRPr="4E80A1CB">
              <w:rPr>
                <w:b/>
                <w:bCs/>
              </w:rPr>
              <w:t>Required</w:t>
            </w:r>
            <w:r w:rsidRPr="4E80A1CB" w:rsidR="7E428867">
              <w:rPr>
                <w:b/>
                <w:bCs/>
              </w:rPr>
              <w:t>.</w:t>
            </w:r>
            <w:r w:rsidR="7E428867">
              <w:t xml:space="preserve"> </w:t>
            </w:r>
            <w:r w:rsidR="2FC4C8AC">
              <w:t>I</w:t>
            </w:r>
            <w:r w:rsidR="243229A0">
              <w:t xml:space="preserve">ndicate </w:t>
            </w:r>
            <w:r w:rsidR="78403755">
              <w:t>the</w:t>
            </w:r>
            <w:r w:rsidR="7358BF9A">
              <w:t xml:space="preserve"> resident’s</w:t>
            </w:r>
            <w:r w:rsidR="78403755">
              <w:t xml:space="preserve"> COVID-19 vaccin</w:t>
            </w:r>
            <w:r w:rsidR="019D7A6F">
              <w:t>ation</w:t>
            </w:r>
            <w:r w:rsidR="78403755">
              <w:t xml:space="preserve"> status </w:t>
            </w:r>
            <w:r w:rsidR="2B1FA44B">
              <w:t>at the time of specimen collection</w:t>
            </w:r>
            <w:r w:rsidR="68238DCB">
              <w:t xml:space="preserve"> for </w:t>
            </w:r>
            <w:r w:rsidRPr="4E80A1CB" w:rsidR="68238DCB">
              <w:rPr>
                <w:rFonts w:asciiTheme="minorHAnsi" w:hAnsiTheme="minorHAnsi" w:eastAsiaTheme="minorEastAsia" w:cstheme="minorBidi"/>
              </w:rPr>
              <w:t>SARS-CoV-2</w:t>
            </w:r>
            <w:r w:rsidR="68238DCB">
              <w:t xml:space="preserve"> (COVID-19)</w:t>
            </w:r>
            <w:r w:rsidRPr="4E80A1CB" w:rsidR="68238DCB">
              <w:rPr>
                <w:rFonts w:asciiTheme="minorHAnsi" w:hAnsiTheme="minorHAnsi" w:eastAsiaTheme="minorEastAsia" w:cstheme="minorBidi"/>
              </w:rPr>
              <w:t xml:space="preserve"> testing</w:t>
            </w:r>
            <w:r w:rsidR="2B75CB2A">
              <w:t xml:space="preserve">. </w:t>
            </w:r>
          </w:p>
          <w:p w:rsidRPr="00274220" w:rsidR="004B698A" w:rsidP="000F076B" w:rsidRDefault="6B30ADDF" w14:paraId="614ACEBA" w14:textId="534481B7">
            <w:pPr>
              <w:pStyle w:val="TableParagraph"/>
              <w:spacing w:before="240"/>
              <w:ind w:right="311"/>
              <w:rPr>
                <w:rFonts w:asciiTheme="minorHAnsi" w:hAnsiTheme="minorHAnsi" w:eastAsiaTheme="minorEastAsia" w:cstheme="minorHAnsi"/>
                <w:b/>
                <w:bCs/>
              </w:rPr>
            </w:pPr>
            <w:r w:rsidRPr="000F076B">
              <w:rPr>
                <w:rFonts w:eastAsia="Arial" w:asciiTheme="minorHAnsi" w:hAnsiTheme="minorHAnsi" w:cstheme="minorHAnsi"/>
                <w:b/>
                <w:bCs/>
              </w:rPr>
              <w:t>Has the resident received any COVID-19 vaccine?</w:t>
            </w:r>
            <w:r w:rsidRPr="000F076B" w:rsidR="6A189291">
              <w:rPr>
                <w:rFonts w:asciiTheme="minorHAnsi" w:hAnsiTheme="minorHAnsi" w:cstheme="minorHAnsi"/>
              </w:rPr>
              <w:t xml:space="preserve"> </w:t>
            </w:r>
          </w:p>
          <w:p w:rsidRPr="004A79F4" w:rsidR="004B698A" w:rsidP="00CA7AE7" w:rsidRDefault="368B1790" w14:paraId="15474E96" w14:textId="4D4EA748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t>Select “Yes”</w:t>
            </w:r>
            <w:r w:rsidR="6184711D">
              <w:t xml:space="preserve"> </w:t>
            </w:r>
            <w:r w:rsidR="2DA64DFD">
              <w:t xml:space="preserve">if </w:t>
            </w:r>
            <w:r w:rsidR="6184711D">
              <w:t xml:space="preserve">the resident </w:t>
            </w:r>
            <w:r w:rsidR="001828F9">
              <w:t>had</w:t>
            </w:r>
            <w:r w:rsidR="6184711D">
              <w:t xml:space="preserve"> a history of prior COVID-19 vaccination</w:t>
            </w:r>
            <w:r w:rsidR="277AEF7E">
              <w:t xml:space="preserve"> on the event date (the date a specimen was collected for</w:t>
            </w:r>
            <w:r w:rsidRPr="4E80A1CB" w:rsidR="277AEF7E">
              <w:rPr>
                <w:rFonts w:asciiTheme="minorHAnsi" w:hAnsiTheme="minorHAnsi" w:eastAsiaTheme="minorEastAsia" w:cstheme="minorBidi"/>
              </w:rPr>
              <w:t xml:space="preserve"> SARS-CoV-2</w:t>
            </w:r>
            <w:r w:rsidR="277AEF7E">
              <w:t xml:space="preserve"> (COVID-19)</w:t>
            </w:r>
            <w:r w:rsidRPr="4E80A1CB" w:rsidR="277AEF7E">
              <w:rPr>
                <w:rFonts w:asciiTheme="minorHAnsi" w:hAnsiTheme="minorHAnsi" w:eastAsiaTheme="minorEastAsia" w:cstheme="minorBidi"/>
              </w:rPr>
              <w:t xml:space="preserve"> testing)</w:t>
            </w:r>
            <w:r w:rsidR="00BC28A4">
              <w:t xml:space="preserve">; </w:t>
            </w:r>
            <w:r w:rsidRPr="000F076B" w:rsidR="29862155">
              <w:t>otherwise select “No.”</w:t>
            </w:r>
            <w:r w:rsidRPr="000E2E37" w:rsidR="6184711D">
              <w:t xml:space="preserve"> </w:t>
            </w:r>
          </w:p>
          <w:p w:rsidRPr="00753DAB" w:rsidR="131113EF" w:rsidP="131113EF" w:rsidRDefault="131113EF" w14:paraId="3773E185" w14:textId="4E63B433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hAnsiTheme="minorHAnsi" w:eastAsiaTheme="minorEastAsia" w:cstheme="minorHAnsi"/>
                <w:b/>
                <w:bCs/>
              </w:rPr>
            </w:pPr>
            <w:r w:rsidRPr="00042C7D">
              <w:rPr>
                <w:rFonts w:asciiTheme="minorHAnsi" w:hAnsiTheme="minorHAnsi" w:cstheme="minorHAnsi"/>
              </w:rPr>
              <w:t>If “Yes” is selected, indicate w</w:t>
            </w:r>
            <w:r w:rsidRPr="00042C7D">
              <w:rPr>
                <w:rFonts w:eastAsia="Arial" w:asciiTheme="minorHAnsi" w:hAnsiTheme="minorHAnsi" w:cstheme="minorHAnsi"/>
              </w:rPr>
              <w:t xml:space="preserve">hich vaccine (manufacturer) was received.  Select all manufacturers that apply.  </w:t>
            </w:r>
            <w:r w:rsidRPr="00042C7D" w:rsidR="3B122F11">
              <w:rPr>
                <w:rFonts w:asciiTheme="minorHAnsi" w:hAnsiTheme="minorHAnsi" w:cstheme="minorHAnsi"/>
              </w:rPr>
              <w:t xml:space="preserve">If the manufacturer is </w:t>
            </w:r>
            <w:r w:rsidRPr="00042C7D" w:rsidR="3B122F11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 w:rsidRPr="00042C7D" w:rsidR="3B122F11">
              <w:rPr>
                <w:rFonts w:asciiTheme="minorHAnsi" w:hAnsiTheme="minorHAnsi" w:cstheme="minorHAnsi"/>
              </w:rPr>
              <w:t>known, select “Unspecified.”</w:t>
            </w:r>
          </w:p>
          <w:p w:rsidR="00D34780" w:rsidP="00042C7D" w:rsidRDefault="00D34780" w14:paraId="68E310D4" w14:textId="77777777">
            <w:pPr>
              <w:pStyle w:val="TableParagraph"/>
              <w:spacing w:before="120"/>
              <w:ind w:right="311"/>
            </w:pPr>
          </w:p>
          <w:p w:rsidR="78C51CD6" w:rsidDel="00D34780" w:rsidP="00336257" w:rsidRDefault="00C02AB5" w14:paraId="2DACAF95" w14:textId="0E1D3FAF">
            <w:pPr>
              <w:pStyle w:val="TableParagraph"/>
              <w:spacing w:before="120"/>
              <w:ind w:right="311"/>
            </w:pPr>
            <w:r>
              <w:rPr>
                <w:b/>
                <w:bCs/>
                <w:u w:val="single"/>
              </w:rPr>
              <w:t>Primary Series of</w:t>
            </w:r>
            <w:r w:rsidRPr="000F076B" w:rsidR="38BB34CE">
              <w:rPr>
                <w:b/>
                <w:bCs/>
                <w:u w:val="single"/>
              </w:rPr>
              <w:t xml:space="preserve"> COVID-19 vaccine</w:t>
            </w:r>
            <w:r w:rsidRPr="000F076B" w:rsidR="00362928">
              <w:t xml:space="preserve">: </w:t>
            </w:r>
            <w:r w:rsidR="00B1163E">
              <w:t xml:space="preserve"> </w:t>
            </w:r>
          </w:p>
          <w:p w:rsidR="78C51CD6" w:rsidDel="00D34780" w:rsidP="00336257" w:rsidRDefault="14B99517" w14:paraId="2D74FE15" w14:textId="5642B725">
            <w:pPr>
              <w:pStyle w:val="TableParagraph"/>
              <w:spacing w:before="120"/>
              <w:ind w:right="311"/>
            </w:pPr>
            <w:r>
              <w:t>The dates for dose 1 and 2 must be entered</w:t>
            </w:r>
            <w:r w:rsidR="16B9D86D">
              <w:t xml:space="preserve"> i</w:t>
            </w:r>
            <w:r>
              <w:t>f the resident received any combination of Pfizer-BioNTech, Moderna, Johnson &amp; Johnson, and Unspecified for the primary COVID-19 vaccine series</w:t>
            </w:r>
            <w:r w:rsidR="00636B6D">
              <w:t>.</w:t>
            </w:r>
            <w:r>
              <w:t xml:space="preserve"> </w:t>
            </w:r>
          </w:p>
          <w:p w:rsidRPr="00887BB5" w:rsidR="00D34780" w:rsidRDefault="13184372" w14:paraId="07FFACF3" w14:textId="0D1ECA0D">
            <w:pPr>
              <w:pStyle w:val="TableParagraph"/>
              <w:spacing w:before="120"/>
              <w:ind w:right="311"/>
              <w:rPr>
                <w:color w:val="0078D4"/>
                <w:u w:val="single"/>
              </w:rPr>
            </w:pPr>
            <w:r w:rsidRPr="13184372">
              <w:t xml:space="preserve">If the resident only received Johnson &amp; Johnson, the date of the </w:t>
            </w:r>
            <w:r w:rsidRPr="13184372" w:rsidR="00A03CDF">
              <w:t>single dose</w:t>
            </w:r>
            <w:r w:rsidRPr="13184372">
              <w:t xml:space="preserve"> is required only. </w:t>
            </w:r>
          </w:p>
          <w:p w:rsidRPr="000F076B" w:rsidR="6777DA23" w:rsidP="00042C7D" w:rsidRDefault="65E85D76" w14:paraId="6A222DAA" w14:textId="271CDD43">
            <w:pPr>
              <w:pStyle w:val="TableParagraph"/>
              <w:numPr>
                <w:ilvl w:val="0"/>
                <w:numId w:val="51"/>
              </w:numPr>
              <w:spacing w:before="120"/>
              <w:ind w:left="504" w:right="311"/>
              <w:rPr>
                <w:rFonts w:asciiTheme="minorHAnsi" w:hAnsiTheme="minorHAnsi" w:eastAsiaTheme="minorEastAsia" w:cstheme="minorBidi"/>
              </w:rPr>
            </w:pPr>
            <w:r w:rsidRPr="000F076B">
              <w:rPr>
                <w:b/>
                <w:bCs/>
              </w:rPr>
              <w:t>Dose 1</w:t>
            </w:r>
            <w:r w:rsidRPr="00887BB5">
              <w:t>:</w:t>
            </w:r>
            <w:r w:rsidR="00C771F6">
              <w:t xml:space="preserve"> </w:t>
            </w:r>
            <w:r w:rsidR="3B122F11">
              <w:t>E</w:t>
            </w:r>
            <w:r w:rsidRPr="000F076B" w:rsidR="3B122F11">
              <w:t xml:space="preserve">nter the vaccination date </w:t>
            </w:r>
            <w:r w:rsidR="3B122F11">
              <w:t>in the space provided.</w:t>
            </w:r>
            <w:r w:rsidRPr="000F076B" w:rsidR="3B122F11">
              <w:t xml:space="preserve">  If the vaccination date is </w:t>
            </w:r>
            <w:r w:rsidRPr="000F076B" w:rsidR="3B122F11">
              <w:rPr>
                <w:b/>
                <w:bCs/>
              </w:rPr>
              <w:t>not</w:t>
            </w:r>
            <w:r w:rsidRPr="000F076B" w:rsidR="3B122F11">
              <w:t xml:space="preserve"> known, </w:t>
            </w:r>
            <w:r w:rsidRPr="131113EF" w:rsidR="00C63D8F">
              <w:rPr>
                <w:rFonts w:eastAsia="Times New Roman"/>
              </w:rPr>
              <w:t>enter</w:t>
            </w:r>
            <w:r w:rsidRPr="000F076B" w:rsidR="00C63D8F">
              <w:rPr>
                <w:rFonts w:eastAsia="Times New Roman"/>
              </w:rPr>
              <w:t xml:space="preserve"> the most approximate date. </w:t>
            </w:r>
            <w:r w:rsidRPr="000F076B" w:rsidR="3B122F11">
              <w:t xml:space="preserve"> </w:t>
            </w:r>
          </w:p>
          <w:p w:rsidRPr="000F076B" w:rsidR="4DD8C081" w:rsidP="00CA7AE7" w:rsidRDefault="0FC6FEAA" w14:paraId="5D63AB16" w14:textId="48A6813D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rFonts w:asciiTheme="minorHAnsi" w:hAnsiTheme="minorHAnsi" w:eastAsiaTheme="minorEastAsia" w:cstheme="minorBidi"/>
              </w:rPr>
            </w:pPr>
            <w:r w:rsidRPr="000F076B">
              <w:rPr>
                <w:b/>
                <w:bCs/>
              </w:rPr>
              <w:t>Dose 2:</w:t>
            </w:r>
            <w:r w:rsidRPr="00887BB5" w:rsidR="351A3CD8">
              <w:rPr>
                <w:rFonts w:asciiTheme="minorHAnsi" w:hAnsiTheme="minorHAnsi" w:eastAsiaTheme="minorEastAsia" w:cstheme="minorBidi"/>
              </w:rPr>
              <w:t xml:space="preserve"> </w:t>
            </w:r>
            <w:r w:rsidR="351A3CD8">
              <w:t>E</w:t>
            </w:r>
            <w:r w:rsidRPr="000F076B" w:rsidR="351A3CD8">
              <w:t xml:space="preserve">nter the vaccination date </w:t>
            </w:r>
            <w:r w:rsidR="351A3CD8">
              <w:t>in the sp</w:t>
            </w:r>
            <w:r w:rsidR="00095A55">
              <w:t>a</w:t>
            </w:r>
            <w:r w:rsidR="351A3CD8">
              <w:t>ce provided.</w:t>
            </w:r>
            <w:r w:rsidRPr="000F076B" w:rsidR="351A3CD8">
              <w:t xml:space="preserve">  </w:t>
            </w:r>
            <w:r w:rsidRPr="000F076B" w:rsidR="00143D03">
              <w:t xml:space="preserve">If the vaccination date is </w:t>
            </w:r>
            <w:r w:rsidRPr="000F076B" w:rsidR="00143D03">
              <w:rPr>
                <w:b/>
                <w:bCs/>
              </w:rPr>
              <w:t>not</w:t>
            </w:r>
            <w:r w:rsidRPr="000F076B" w:rsidR="00143D03">
              <w:t xml:space="preserve"> known, </w:t>
            </w:r>
            <w:r w:rsidRPr="131113EF" w:rsidR="00143D03">
              <w:rPr>
                <w:rFonts w:eastAsia="Times New Roman"/>
              </w:rPr>
              <w:t>enter</w:t>
            </w:r>
            <w:r w:rsidRPr="000F076B" w:rsidR="00143D03">
              <w:rPr>
                <w:rFonts w:eastAsia="Times New Roman"/>
              </w:rPr>
              <w:t xml:space="preserve"> the most approximate date.</w:t>
            </w:r>
            <w:r w:rsidR="00C771F6">
              <w:t xml:space="preserve">  </w:t>
            </w:r>
            <w:r w:rsidRPr="131113EF" w:rsidR="00EA10BD">
              <w:rPr>
                <w:rFonts w:asciiTheme="minorHAnsi" w:hAnsiTheme="minorHAnsi" w:cstheme="minorBidi"/>
              </w:rPr>
              <w:t>If the</w:t>
            </w:r>
            <w:r w:rsidRPr="131113EF" w:rsidR="00F76961">
              <w:rPr>
                <w:rFonts w:asciiTheme="minorHAnsi" w:hAnsiTheme="minorHAnsi" w:cstheme="minorBidi"/>
              </w:rPr>
              <w:t xml:space="preserve"> second dose has not been received at the time of specimen collection for </w:t>
            </w:r>
            <w:r w:rsidRPr="131113EF" w:rsidR="00F76961">
              <w:rPr>
                <w:rFonts w:asciiTheme="minorHAnsi" w:hAnsiTheme="minorHAnsi" w:eastAsiaTheme="minorEastAsia" w:cstheme="minorBidi"/>
              </w:rPr>
              <w:t>SARS-CoV-2</w:t>
            </w:r>
            <w:r w:rsidRPr="131113EF" w:rsidR="00F76961">
              <w:rPr>
                <w:rFonts w:asciiTheme="minorHAnsi" w:hAnsiTheme="minorHAnsi" w:cstheme="minorBidi"/>
              </w:rPr>
              <w:t xml:space="preserve"> (COVID-19) </w:t>
            </w:r>
            <w:r w:rsidRPr="131113EF" w:rsidR="00506010">
              <w:rPr>
                <w:rFonts w:asciiTheme="minorHAnsi" w:hAnsiTheme="minorHAnsi" w:cstheme="minorBidi"/>
              </w:rPr>
              <w:t>viral</w:t>
            </w:r>
            <w:r w:rsidRPr="131113EF" w:rsidR="00F76961">
              <w:rPr>
                <w:rFonts w:asciiTheme="minorHAnsi" w:hAnsiTheme="minorHAnsi" w:eastAsiaTheme="minorEastAsia" w:cstheme="minorBidi"/>
              </w:rPr>
              <w:t xml:space="preserve"> testing, select</w:t>
            </w:r>
            <w:r w:rsidRPr="131113EF" w:rsidR="00712782">
              <w:rPr>
                <w:rFonts w:asciiTheme="minorHAnsi" w:hAnsiTheme="minorHAnsi" w:eastAsiaTheme="minorEastAsia" w:cstheme="minorBidi"/>
              </w:rPr>
              <w:t xml:space="preserve"> “</w:t>
            </w:r>
            <w:r w:rsidRPr="131113EF" w:rsidR="00712782">
              <w:rPr>
                <w:rFonts w:asciiTheme="minorHAnsi" w:hAnsiTheme="minorHAnsi" w:cstheme="minorBidi"/>
                <w:b/>
              </w:rPr>
              <w:t>Not Received</w:t>
            </w:r>
            <w:r w:rsidRPr="00042C7D" w:rsidR="00712782">
              <w:rPr>
                <w:rFonts w:asciiTheme="minorHAnsi" w:hAnsiTheme="minorHAnsi" w:cstheme="minorBidi"/>
              </w:rPr>
              <w:t>.”</w:t>
            </w:r>
          </w:p>
          <w:p w:rsidRPr="000F076B" w:rsidR="58F1A7BE" w:rsidP="000F076B" w:rsidRDefault="58F1A7BE" w14:paraId="791EB17E" w14:textId="2AD6C47E">
            <w:pPr>
              <w:pStyle w:val="TableParagraph"/>
              <w:spacing w:before="120"/>
              <w:ind w:left="180" w:right="311"/>
              <w:rPr>
                <w:u w:val="single"/>
              </w:rPr>
            </w:pPr>
            <w:r w:rsidRPr="000F076B">
              <w:rPr>
                <w:b/>
                <w:bCs/>
                <w:u w:val="single"/>
              </w:rPr>
              <w:t>Note</w:t>
            </w:r>
            <w:r w:rsidRPr="000F076B" w:rsidR="54A6A918">
              <w:rPr>
                <w:b/>
                <w:bCs/>
                <w:u w:val="single"/>
              </w:rPr>
              <w:t>:</w:t>
            </w:r>
          </w:p>
          <w:p w:rsidR="54A6A918" w:rsidP="00CA7AE7" w:rsidRDefault="1105293B" w14:paraId="32F836B1" w14:textId="63F5FE22">
            <w:pPr>
              <w:pStyle w:val="TableParagraph"/>
              <w:numPr>
                <w:ilvl w:val="0"/>
                <w:numId w:val="31"/>
              </w:numPr>
              <w:spacing w:before="120"/>
              <w:ind w:right="311"/>
              <w:rPr>
                <w:color w:val="0078D4"/>
              </w:rPr>
            </w:pPr>
            <w:r w:rsidRPr="00BB4D89">
              <w:rPr>
                <w:i/>
              </w:rPr>
              <w:t xml:space="preserve">Individuals who received all recommended doses of a COVID-19 vaccine that is neither approved nor authorized by the FDA but listed for </w:t>
            </w:r>
            <w:r w:rsidRPr="002078D3">
              <w:rPr>
                <w:i/>
                <w:iCs/>
              </w:rPr>
              <w:t xml:space="preserve">emergency </w:t>
            </w:r>
            <w:r w:rsidRPr="4E80A1CB">
              <w:rPr>
                <w:i/>
                <w:iCs/>
              </w:rPr>
              <w:t xml:space="preserve">use by the World Health Organization (WHO) should be documented as “Unspecified Manufacturer” if they provide documentation of vaccination.  Please refer to </w:t>
            </w:r>
            <w:hyperlink w:history="1" r:id="rId18">
              <w:r w:rsidRPr="00274220">
                <w:rPr>
                  <w:rStyle w:val="Hyperlink"/>
                  <w:i/>
                  <w:iCs/>
                </w:rPr>
                <w:t>Interim Clinical Considerations for Use of COVID-19 Vaccines</w:t>
              </w:r>
            </w:hyperlink>
            <w:r w:rsidR="00C32DEF">
              <w:rPr>
                <w:i/>
                <w:iCs/>
              </w:rPr>
              <w:t xml:space="preserve"> </w:t>
            </w:r>
            <w:r w:rsidRPr="4E80A1CB">
              <w:rPr>
                <w:i/>
                <w:iCs/>
              </w:rPr>
              <w:t>for the complete list of COVID-19 vaccines that have received an emergency use listing from WHO.</w:t>
            </w:r>
          </w:p>
          <w:p w:rsidR="00156A11" w:rsidP="000F076B" w:rsidRDefault="00156A11" w14:paraId="66A3C533" w14:textId="77777777">
            <w:pPr>
              <w:pStyle w:val="TableParagraph"/>
              <w:spacing w:before="120"/>
              <w:ind w:right="311"/>
              <w:rPr>
                <w:b/>
                <w:bCs/>
              </w:rPr>
            </w:pPr>
          </w:p>
          <w:p w:rsidRPr="000F076B" w:rsidR="003B588F" w:rsidP="000F076B" w:rsidRDefault="003B588F" w14:paraId="19F34D10" w14:textId="3AE5F5E8">
            <w:pPr>
              <w:pStyle w:val="TableParagraph"/>
              <w:spacing w:before="120"/>
              <w:ind w:right="311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00F076B">
              <w:rPr>
                <w:b/>
                <w:bCs/>
              </w:rPr>
              <w:t>Has the resident received an</w:t>
            </w:r>
            <w:r w:rsidR="00433A58">
              <w:rPr>
                <w:b/>
                <w:bCs/>
              </w:rPr>
              <w:t>y</w:t>
            </w:r>
            <w:r w:rsidRPr="000F076B">
              <w:rPr>
                <w:b/>
                <w:bCs/>
              </w:rPr>
              <w:t xml:space="preserve"> </w:t>
            </w:r>
            <w:r w:rsidRPr="000F076B" w:rsidR="00036E43">
              <w:rPr>
                <w:b/>
                <w:bCs/>
              </w:rPr>
              <w:t>A</w:t>
            </w:r>
            <w:r w:rsidRPr="000F076B">
              <w:rPr>
                <w:b/>
                <w:bCs/>
              </w:rPr>
              <w:t xml:space="preserve">dditional or </w:t>
            </w:r>
            <w:r w:rsidRPr="000F076B" w:rsidR="00036E43">
              <w:rPr>
                <w:b/>
                <w:bCs/>
              </w:rPr>
              <w:t>B</w:t>
            </w:r>
            <w:r w:rsidRPr="000F076B">
              <w:rPr>
                <w:b/>
                <w:bCs/>
              </w:rPr>
              <w:t>ooster dose</w:t>
            </w:r>
            <w:r w:rsidR="00113A34">
              <w:rPr>
                <w:b/>
                <w:bCs/>
              </w:rPr>
              <w:t>s</w:t>
            </w:r>
            <w:r w:rsidRPr="000F076B">
              <w:rPr>
                <w:b/>
                <w:bCs/>
              </w:rPr>
              <w:t xml:space="preserve"> of </w:t>
            </w:r>
            <w:r w:rsidRPr="000F076B" w:rsidR="00F9635E">
              <w:rPr>
                <w:b/>
                <w:bCs/>
              </w:rPr>
              <w:t xml:space="preserve">COVID-19 </w:t>
            </w:r>
            <w:r w:rsidRPr="000F076B">
              <w:rPr>
                <w:b/>
                <w:bCs/>
              </w:rPr>
              <w:t>vaccine?</w:t>
            </w:r>
          </w:p>
          <w:p w:rsidRPr="00F14096" w:rsidR="00F14096" w:rsidP="002C0648" w:rsidRDefault="003B588F" w14:paraId="5CB73601" w14:textId="77777777">
            <w:pPr>
              <w:pStyle w:val="TableParagraph"/>
              <w:numPr>
                <w:ilvl w:val="0"/>
                <w:numId w:val="43"/>
              </w:numPr>
              <w:ind w:right="144"/>
              <w:rPr>
                <w:rFonts w:asciiTheme="minorHAnsi" w:hAnsiTheme="minorHAnsi" w:eastAsiaTheme="minorEastAsia" w:cstheme="minorBidi"/>
              </w:rPr>
            </w:pPr>
            <w:r w:rsidRPr="000F076B">
              <w:t xml:space="preserve">Select “YES” if the resident with a newly positive SARS-CoV-2 viral test result received an additional or booster dose of COVID-19 </w:t>
            </w:r>
            <w:r w:rsidRPr="00887BB5" w:rsidR="002C0648">
              <w:t xml:space="preserve">vaccine after the initial series of vaccination was completed; otherwise select “No.” </w:t>
            </w:r>
          </w:p>
          <w:p w:rsidRPr="00F14096" w:rsidR="00F14096" w:rsidP="00F14096" w:rsidRDefault="00F14096" w14:paraId="360EFC5B" w14:textId="77777777">
            <w:pPr>
              <w:pStyle w:val="TableParagraph"/>
              <w:ind w:left="540" w:right="144"/>
              <w:rPr>
                <w:rFonts w:asciiTheme="minorHAnsi" w:hAnsiTheme="minorHAnsi" w:eastAsiaTheme="minorEastAsia" w:cstheme="minorBidi"/>
              </w:rPr>
            </w:pPr>
          </w:p>
          <w:p w:rsidRPr="00887BB5" w:rsidR="002C0648" w:rsidP="00F14096" w:rsidRDefault="00F14096" w14:paraId="44D0AEA6" w14:textId="5878FC14">
            <w:pPr>
              <w:pStyle w:val="TableParagraph"/>
              <w:ind w:left="180" w:right="144"/>
              <w:rPr>
                <w:rFonts w:asciiTheme="minorHAnsi" w:hAnsiTheme="minorHAnsi" w:eastAsiaTheme="minorEastAsia" w:cstheme="minorBidi"/>
              </w:rPr>
            </w:pPr>
            <w:r w:rsidRPr="00F14096">
              <w:rPr>
                <w:b/>
                <w:bCs/>
              </w:rPr>
              <w:t>E</w:t>
            </w:r>
            <w:r w:rsidRPr="00F14096" w:rsidR="002C0648">
              <w:rPr>
                <w:b/>
                <w:bCs/>
              </w:rPr>
              <w:t>xample</w:t>
            </w:r>
            <w:r w:rsidR="001D5289">
              <w:t>:</w:t>
            </w:r>
            <w:r w:rsidRPr="00887BB5" w:rsidR="002C0648">
              <w:t xml:space="preserve"> reply “YES” if the </w:t>
            </w:r>
            <w:r w:rsidRPr="00887BB5" w:rsidR="00B81FCF">
              <w:t>resident</w:t>
            </w:r>
            <w:r w:rsidRPr="00887BB5" w:rsidR="002C0648">
              <w:t xml:space="preserve"> received 2 doses of the Pfizer mRNA </w:t>
            </w:r>
            <w:r w:rsidRPr="00887BB5" w:rsidR="002C0648">
              <w:lastRenderedPageBreak/>
              <w:t xml:space="preserve">vaccine and received </w:t>
            </w:r>
            <w:r w:rsidRPr="000F076B" w:rsidR="002C0648">
              <w:t xml:space="preserve">an additional dose or booster </w:t>
            </w:r>
            <w:r w:rsidRPr="00887BB5" w:rsidR="002C0648">
              <w:t xml:space="preserve">dose before the event date. </w:t>
            </w:r>
          </w:p>
          <w:p w:rsidRPr="000F076B" w:rsidR="004B698A" w:rsidDel="00F97A33" w:rsidP="00042C7D" w:rsidRDefault="004D412C" w14:paraId="42758C74" w14:textId="2D099976">
            <w:pPr>
              <w:pStyle w:val="TableParagraph"/>
              <w:tabs>
                <w:tab w:val="left" w:pos="2930"/>
              </w:tabs>
              <w:spacing w:before="120" w:after="60"/>
              <w:ind w:left="0" w:right="311"/>
            </w:pPr>
            <w:r>
              <w:tab/>
            </w:r>
          </w:p>
          <w:p w:rsidRPr="00892B5C" w:rsidR="00796657" w:rsidRDefault="1011BAA8" w14:paraId="3B15CF9C" w14:textId="181542D8">
            <w:pPr>
              <w:pStyle w:val="TableParagraph"/>
              <w:spacing w:before="120" w:after="60"/>
              <w:ind w:right="311"/>
            </w:pPr>
            <w:r w:rsidRPr="71374828">
              <w:rPr>
                <w:b/>
                <w:bCs/>
              </w:rPr>
              <w:t xml:space="preserve">Additional </w:t>
            </w:r>
            <w:r w:rsidRPr="71374828" w:rsidR="00240E04">
              <w:rPr>
                <w:b/>
                <w:bCs/>
              </w:rPr>
              <w:t xml:space="preserve">or Booster </w:t>
            </w:r>
            <w:r w:rsidRPr="71374828">
              <w:rPr>
                <w:b/>
                <w:bCs/>
              </w:rPr>
              <w:t>Dose:</w:t>
            </w:r>
            <w:r>
              <w:t xml:space="preserve"> </w:t>
            </w:r>
            <w:r w:rsidR="18B38CD1">
              <w:t>E</w:t>
            </w:r>
            <w:r w:rsidR="69C4431A">
              <w:t>nter the</w:t>
            </w:r>
            <w:r w:rsidR="52EB764C">
              <w:t xml:space="preserve"> vaccination date</w:t>
            </w:r>
            <w:r w:rsidR="009102C3">
              <w:t>(s)</w:t>
            </w:r>
            <w:r w:rsidR="52EB764C">
              <w:t xml:space="preserve"> in the space provided. </w:t>
            </w:r>
            <w:r w:rsidR="00D504C2">
              <w:t xml:space="preserve">If the </w:t>
            </w:r>
            <w:r w:rsidR="004C2F41">
              <w:t xml:space="preserve">resident has received one or more additional or booster doses of COVID-19 </w:t>
            </w:r>
            <w:r w:rsidR="009A0A88">
              <w:t>v</w:t>
            </w:r>
            <w:r w:rsidR="004C2F41">
              <w:t xml:space="preserve">accine, list the dates in the spaces provided as applicable. </w:t>
            </w:r>
            <w:r w:rsidRPr="003D1264" w:rsidR="52EB764C">
              <w:rPr>
                <w:i/>
                <w:iCs/>
              </w:rPr>
              <w:t xml:space="preserve">If the vaccination date is </w:t>
            </w:r>
            <w:r w:rsidRPr="003D1264" w:rsidR="52EB764C">
              <w:rPr>
                <w:b/>
                <w:bCs/>
                <w:i/>
                <w:iCs/>
              </w:rPr>
              <w:t>not</w:t>
            </w:r>
            <w:r w:rsidRPr="003D1264" w:rsidR="52EB764C">
              <w:rPr>
                <w:i/>
                <w:iCs/>
              </w:rPr>
              <w:t xml:space="preserve"> known, </w:t>
            </w:r>
            <w:r w:rsidRPr="003D1264" w:rsidR="001F23F6">
              <w:rPr>
                <w:rFonts w:eastAsia="Times New Roman"/>
                <w:i/>
                <w:iCs/>
              </w:rPr>
              <w:t xml:space="preserve">enter </w:t>
            </w:r>
            <w:r w:rsidRPr="003D1264" w:rsidR="0081037C">
              <w:rPr>
                <w:rFonts w:eastAsia="Times New Roman"/>
                <w:i/>
                <w:iCs/>
              </w:rPr>
              <w:t>the most approximate date</w:t>
            </w:r>
            <w:r w:rsidRPr="003D1264" w:rsidR="00796657">
              <w:rPr>
                <w:rFonts w:eastAsia="Times New Roman"/>
                <w:i/>
                <w:iCs/>
              </w:rPr>
              <w:t>.</w:t>
            </w:r>
            <w:r w:rsidRPr="003D1264" w:rsidR="52EB764C">
              <w:rPr>
                <w:i/>
                <w:iCs/>
              </w:rPr>
              <w:t xml:space="preserve">  </w:t>
            </w:r>
          </w:p>
          <w:p w:rsidR="00E715BA" w:rsidP="00AF5335" w:rsidRDefault="00FD552C" w14:paraId="40741577" w14:textId="26BEC89D">
            <w:pPr>
              <w:pStyle w:val="TableParagraph"/>
              <w:spacing w:before="120" w:after="60"/>
              <w:ind w:right="311"/>
              <w:rPr>
                <w:b/>
              </w:rPr>
            </w:pPr>
            <w:r w:rsidRPr="004A79F4">
              <w:rPr>
                <w:b/>
                <w:bCs/>
                <w:iCs/>
              </w:rPr>
              <w:t>Important</w:t>
            </w:r>
            <w:r w:rsidRPr="004A79F4" w:rsidR="00433E58">
              <w:rPr>
                <w:b/>
                <w:bCs/>
                <w:iCs/>
              </w:rPr>
              <w:t>:</w:t>
            </w:r>
          </w:p>
          <w:p w:rsidRPr="004A79F4" w:rsidR="00763B81" w:rsidP="00CA7AE7" w:rsidRDefault="00763B81" w14:paraId="648E8846" w14:textId="5097A722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b/>
                <w:bCs/>
                <w:iCs/>
              </w:rPr>
            </w:pPr>
            <w:r w:rsidRPr="004A79F4">
              <w:rPr>
                <w:rFonts w:eastAsiaTheme="minorHAnsi"/>
              </w:rPr>
              <w:t>Vaccination status is to be reported for residents w</w:t>
            </w:r>
            <w:r w:rsidR="003F2565">
              <w:rPr>
                <w:rFonts w:eastAsiaTheme="minorHAnsi"/>
              </w:rPr>
              <w:t>ith a newly positive SARS-CoV-2 viral test result</w:t>
            </w:r>
            <w:r w:rsidRPr="004A79F4">
              <w:rPr>
                <w:rFonts w:eastAsiaTheme="minorHAnsi"/>
              </w:rPr>
              <w:t xml:space="preserve">. </w:t>
            </w:r>
          </w:p>
          <w:p w:rsidRPr="000F076B" w:rsidR="00CA7AE7" w:rsidRDefault="00763B81" w14:paraId="485587C1" w14:textId="3968EB73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eastAsia="Times New Roman" w:asciiTheme="minorHAnsi" w:hAnsiTheme="minorHAnsi" w:cstheme="minorHAnsi"/>
                <w:color w:val="000000"/>
              </w:rPr>
            </w:pPr>
            <w:r w:rsidRPr="00D16815">
              <w:rPr>
                <w:rFonts w:eastAsiaTheme="minorEastAsia"/>
              </w:rPr>
              <w:t xml:space="preserve">Include residents who received the vaccine while in the LTCF or outside of </w:t>
            </w:r>
            <w:r w:rsidRPr="000B03C8">
              <w:rPr>
                <w:rFonts w:eastAsiaTheme="minorEastAsia"/>
              </w:rPr>
              <w:t xml:space="preserve">the LTCF. </w:t>
            </w:r>
          </w:p>
          <w:p w:rsidRPr="000F076B" w:rsidR="00284331" w:rsidP="13184372" w:rsidRDefault="00284331" w14:paraId="67E7FA7B" w14:textId="654800DB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eastAsia="Times New Roman" w:asciiTheme="minorHAnsi" w:hAnsiTheme="minorHAnsi" w:cstheme="minorBidi"/>
                <w:color w:val="000000"/>
              </w:rPr>
            </w:pPr>
            <w:r w:rsidRPr="13184372">
              <w:rPr>
                <w:rFonts w:asciiTheme="minorHAnsi" w:hAnsiTheme="minorHAnsi" w:cstheme="minorBidi"/>
                <w:color w:val="000000" w:themeColor="text1"/>
              </w:rPr>
              <w:t>A booster shot is administered when a person has completed their primary vaccine series and protection against the virus has decreased over time.</w:t>
            </w:r>
          </w:p>
          <w:p w:rsidRPr="000F076B" w:rsidR="00284331" w:rsidP="000F076B" w:rsidRDefault="00284331" w14:paraId="3AA933E9" w14:textId="19CAC5F1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color w:val="000000"/>
              </w:rPr>
            </w:pPr>
            <w:r w:rsidRPr="13184372">
              <w:rPr>
                <w:rFonts w:asciiTheme="minorHAnsi" w:hAnsiTheme="minorHAnsi" w:cstheme="minorBidi"/>
                <w:color w:val="000000" w:themeColor="text1"/>
              </w:rPr>
              <w:t xml:space="preserve"> Additional doses are administered to people with moderately to severely compromised immune systems. This additional dose of an mRNA-COVID-19 vaccine is intended to improve </w:t>
            </w:r>
            <w:hyperlink r:id="rId19">
              <w:r w:rsidRPr="13184372">
                <w:rPr>
                  <w:rStyle w:val="Hyperlink"/>
                  <w:rFonts w:asciiTheme="minorHAnsi" w:hAnsiTheme="minorHAnsi" w:cstheme="minorBidi"/>
                  <w:color w:val="075290"/>
                </w:rPr>
                <w:t>immunocompromised people’s</w:t>
              </w:r>
            </w:hyperlink>
            <w:r w:rsidRPr="13184372">
              <w:rPr>
                <w:rFonts w:asciiTheme="minorHAnsi" w:hAnsiTheme="minorHAnsi" w:cstheme="minorBidi"/>
                <w:color w:val="000000" w:themeColor="text1"/>
              </w:rPr>
              <w:t> response to their initial vaccine series.</w:t>
            </w:r>
          </w:p>
          <w:p w:rsidRPr="003913EA" w:rsidR="00CA7AE7" w:rsidP="5770D1BA" w:rsidRDefault="00CA7AE7" w14:paraId="60CCD712" w14:textId="20DB54B0">
            <w:pPr>
              <w:pStyle w:val="TableParagraph"/>
              <w:numPr>
                <w:ilvl w:val="0"/>
                <w:numId w:val="31"/>
              </w:numPr>
              <w:spacing w:before="59"/>
              <w:ind w:right="144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03913EA">
              <w:rPr>
                <w:color w:val="000000" w:themeColor="text1"/>
              </w:rPr>
              <w:t xml:space="preserve">Please follow CDC recommendations regarding </w:t>
            </w:r>
            <w:r w:rsidRPr="000F076B" w:rsidR="00A6307D">
              <w:rPr>
                <w:color w:val="000000" w:themeColor="text1"/>
              </w:rPr>
              <w:t xml:space="preserve">the </w:t>
            </w:r>
            <w:r w:rsidRPr="003913EA">
              <w:rPr>
                <w:color w:val="000000" w:themeColor="text1"/>
              </w:rPr>
              <w:t xml:space="preserve">administration of </w:t>
            </w:r>
            <w:hyperlink w:history="1" r:id="rId20">
              <w:r w:rsidRPr="000F076B" w:rsidR="00A6307D">
                <w:rPr>
                  <w:rStyle w:val="Hyperlink"/>
                </w:rPr>
                <w:t>additional</w:t>
              </w:r>
            </w:hyperlink>
            <w:r w:rsidRPr="000F076B" w:rsidR="00A6307D">
              <w:rPr>
                <w:color w:val="000000" w:themeColor="text1"/>
              </w:rPr>
              <w:t xml:space="preserve"> or </w:t>
            </w:r>
            <w:hyperlink w:history="1" r:id="rId21">
              <w:r w:rsidRPr="009511CF" w:rsidR="009511CF">
                <w:rPr>
                  <w:rStyle w:val="Hyperlink"/>
                </w:rPr>
                <w:t>booster</w:t>
              </w:r>
            </w:hyperlink>
            <w:r w:rsidR="009511CF">
              <w:rPr>
                <w:color w:val="000000" w:themeColor="text1"/>
              </w:rPr>
              <w:t xml:space="preserve"> doses </w:t>
            </w:r>
            <w:r w:rsidRPr="000F076B" w:rsidR="00047E0B">
              <w:rPr>
                <w:color w:val="000000" w:themeColor="text1"/>
              </w:rPr>
              <w:t xml:space="preserve"> </w:t>
            </w:r>
            <w:r w:rsidRPr="000F076B" w:rsidR="511B74EF">
              <w:rPr>
                <w:color w:val="000000" w:themeColor="text1"/>
              </w:rPr>
              <w:t xml:space="preserve">of </w:t>
            </w:r>
            <w:r w:rsidRPr="000F076B" w:rsidR="00047E0B">
              <w:rPr>
                <w:color w:val="000000" w:themeColor="text1"/>
              </w:rPr>
              <w:t>COVID-19 vaccines</w:t>
            </w:r>
            <w:r w:rsidRPr="003913EA">
              <w:rPr>
                <w:color w:val="000000" w:themeColor="text1"/>
              </w:rPr>
              <w:t>.</w:t>
            </w:r>
          </w:p>
          <w:p w:rsidRPr="004A79F4" w:rsidR="00ED6FA1" w:rsidP="00763B81" w:rsidRDefault="00ED6FA1" w14:paraId="3BAD29BE" w14:textId="4BA8AF4A">
            <w:pPr>
              <w:pStyle w:val="TableParagraph"/>
              <w:spacing w:before="59"/>
              <w:ind w:right="144"/>
              <w:rPr>
                <w:b/>
                <w:bCs/>
                <w:iCs/>
              </w:rPr>
            </w:pPr>
          </w:p>
        </w:tc>
      </w:tr>
      <w:tr w:rsidR="00B54A11" w:rsidTr="0661F48B" w14:paraId="7E00ABC0" w14:textId="77777777">
        <w:trPr>
          <w:trHeight w:val="323"/>
        </w:trPr>
        <w:tc>
          <w:tcPr>
            <w:tcW w:w="2938" w:type="dxa"/>
          </w:tcPr>
          <w:p w:rsidRPr="00776C2D" w:rsidR="00ED6FA1" w:rsidP="002C20D5" w:rsidRDefault="006F7C78" w14:paraId="622CE6C3" w14:textId="44D93C69">
            <w:pPr>
              <w:pStyle w:val="TableParagraph"/>
              <w:spacing w:before="49"/>
              <w:rPr>
                <w:b/>
              </w:rPr>
            </w:pPr>
            <w:r w:rsidRPr="00776C2D">
              <w:rPr>
                <w:b/>
              </w:rPr>
              <w:lastRenderedPageBreak/>
              <w:t>*</w:t>
            </w:r>
            <w:r w:rsidRPr="00776C2D" w:rsidR="002507AA">
              <w:rPr>
                <w:b/>
              </w:rPr>
              <w:t>COVID-19 Therapy</w:t>
            </w:r>
          </w:p>
          <w:p w:rsidRPr="00B92969" w:rsidR="00776C2D" w:rsidP="002C20D5" w:rsidRDefault="00776C2D" w14:paraId="72332620" w14:textId="77777777">
            <w:pPr>
              <w:pStyle w:val="TableParagraph"/>
              <w:spacing w:before="49"/>
              <w:rPr>
                <w:b/>
                <w:color w:val="FF0000"/>
              </w:rPr>
            </w:pPr>
          </w:p>
          <w:p w:rsidRPr="00F70B34" w:rsidR="002507AA" w:rsidP="002507AA" w:rsidRDefault="00B577A7" w14:paraId="1402070E" w14:textId="683B1EF2">
            <w:pPr>
              <w:ind w:left="144"/>
            </w:pPr>
            <w:r w:rsidRPr="00F70B34">
              <w:t xml:space="preserve">Indicate if </w:t>
            </w:r>
            <w:r w:rsidRPr="00F70B34" w:rsidR="00776C2D">
              <w:t>the resident receive</w:t>
            </w:r>
            <w:r w:rsidRPr="00F70B34">
              <w:t>d</w:t>
            </w:r>
            <w:r w:rsidRPr="00F70B34" w:rsidR="00776C2D">
              <w:t xml:space="preserve"> one of the therapeutic options for the current COVID-19 event</w:t>
            </w:r>
            <w:r w:rsidRPr="00F70B34">
              <w:t>.</w:t>
            </w:r>
          </w:p>
          <w:p w:rsidRPr="00B92969" w:rsidR="002507AA" w:rsidP="002C20D5" w:rsidRDefault="002507AA" w14:paraId="7C48E83B" w14:textId="77777777">
            <w:pPr>
              <w:pStyle w:val="TableParagraph"/>
              <w:spacing w:before="49"/>
              <w:rPr>
                <w:b/>
                <w:color w:val="FF0000"/>
              </w:rPr>
            </w:pPr>
          </w:p>
          <w:p w:rsidRPr="00B92969" w:rsidR="006F7C78" w:rsidP="002C20D5" w:rsidRDefault="006F7C78" w14:paraId="14245ED5" w14:textId="5EABDA68">
            <w:pPr>
              <w:pStyle w:val="TableParagraph"/>
              <w:spacing w:before="49"/>
              <w:rPr>
                <w:b/>
                <w:color w:val="FF0000"/>
                <w:w w:val="99"/>
                <w:highlight w:val="yellow"/>
              </w:rPr>
            </w:pPr>
          </w:p>
        </w:tc>
        <w:tc>
          <w:tcPr>
            <w:tcW w:w="7412" w:type="dxa"/>
          </w:tcPr>
          <w:p w:rsidRPr="00776C2D" w:rsidR="002507AA" w:rsidP="002507AA" w:rsidRDefault="00C771F6" w14:paraId="18A17830" w14:textId="0F150D5C">
            <w:pPr>
              <w:pStyle w:val="TableParagraph"/>
              <w:spacing w:before="60"/>
              <w:rPr>
                <w:b/>
              </w:rPr>
            </w:pPr>
            <w:r w:rsidRPr="00C771F6">
              <w:rPr>
                <w:iCs/>
              </w:rPr>
              <w:t>A</w:t>
            </w:r>
            <w:r>
              <w:rPr>
                <w:i/>
              </w:rPr>
              <w:t xml:space="preserve"> </w:t>
            </w:r>
            <w:r w:rsidRPr="00776C2D" w:rsidR="002507AA">
              <w:rPr>
                <w:i/>
              </w:rPr>
              <w:t>Therapeutic</w:t>
            </w:r>
            <w:r w:rsidRPr="00776C2D" w:rsidR="002507AA">
              <w:rPr>
                <w:iCs/>
              </w:rPr>
              <w:t xml:space="preserve"> is defined as a treatment, therapy, or drug. Monoclonal antibodies are examples of anti-SARS-CoV-2 antibody-based therapeutics used to help the immune system recognize and respond more effectively to the COVID-19 virus. </w:t>
            </w:r>
            <w:r w:rsidRPr="00776C2D" w:rsidR="002507AA">
              <w:rPr>
                <w:i/>
              </w:rPr>
              <w:t xml:space="preserve"> </w:t>
            </w:r>
          </w:p>
          <w:p w:rsidRPr="00B92969" w:rsidR="002507AA" w:rsidP="002507AA" w:rsidRDefault="002507AA" w14:paraId="058C8921" w14:textId="77777777">
            <w:pPr>
              <w:pStyle w:val="TableParagraph"/>
              <w:spacing w:before="60"/>
              <w:rPr>
                <w:bCs/>
                <w:color w:val="FF0000"/>
              </w:rPr>
            </w:pPr>
          </w:p>
          <w:p w:rsidRPr="00F70B34" w:rsidR="005F40D6" w:rsidP="39BC4DEC" w:rsidRDefault="4656C637" w14:paraId="4D1D2F99" w14:textId="4871953F">
            <w:pPr>
              <w:widowControl/>
              <w:autoSpaceDE/>
              <w:autoSpaceDN/>
              <w:spacing w:after="160"/>
              <w:ind w:left="144"/>
              <w:rPr>
                <w:sz w:val="20"/>
                <w:szCs w:val="20"/>
              </w:rPr>
            </w:pPr>
            <w:r w:rsidRPr="39BC4DEC">
              <w:rPr>
                <w:b/>
                <w:bCs/>
              </w:rPr>
              <w:t>Required</w:t>
            </w:r>
            <w:r>
              <w:t xml:space="preserve">. </w:t>
            </w:r>
            <w:r w:rsidR="55865A94">
              <w:t>Select “Did not receive</w:t>
            </w:r>
            <w:r w:rsidR="00DB1BF7">
              <w:t>,</w:t>
            </w:r>
            <w:r w:rsidR="55865A94">
              <w:t>” if the resident has not received monoclonal antibody therapy.</w:t>
            </w:r>
          </w:p>
          <w:p w:rsidR="00281F1B" w:rsidP="000F076B" w:rsidRDefault="00281F1B" w14:paraId="3B5B7A1E" w14:textId="77777777"/>
          <w:p w:rsidRPr="00015611" w:rsidR="002507AA" w:rsidP="00015611" w:rsidRDefault="002A564E" w14:paraId="39F78D39" w14:textId="487772C5">
            <w:pPr>
              <w:ind w:left="144"/>
              <w:rPr>
                <w:iCs/>
                <w:color w:val="FF0000"/>
              </w:rPr>
            </w:pPr>
            <w:r>
              <w:t xml:space="preserve">If </w:t>
            </w:r>
            <w:r w:rsidR="00844AF3">
              <w:t>the resident received a monoclonal antibody therapeutic</w:t>
            </w:r>
            <w:r>
              <w:t>, s</w:t>
            </w:r>
            <w:r w:rsidRPr="00015611" w:rsidR="00015611">
              <w:t xml:space="preserve">elect </w:t>
            </w:r>
            <w:r>
              <w:t xml:space="preserve">the appropriate therapeutic that </w:t>
            </w:r>
            <w:r w:rsidR="00FD7FE7">
              <w:t xml:space="preserve">was administered to </w:t>
            </w:r>
            <w:r>
              <w:t>the resi</w:t>
            </w:r>
            <w:r w:rsidR="00FD7FE7">
              <w:t>dent</w:t>
            </w:r>
            <w:r>
              <w:t>. Select “YES</w:t>
            </w:r>
            <w:r w:rsidR="00DB1BF7">
              <w:t>,</w:t>
            </w:r>
            <w:r>
              <w:t xml:space="preserve">” if the resident </w:t>
            </w:r>
            <w:r w:rsidRPr="00015611" w:rsidR="00776C2D">
              <w:rPr>
                <w:rFonts w:asciiTheme="minorHAnsi" w:hAnsiTheme="minorHAnsi" w:cstheme="minorHAnsi"/>
                <w:bCs/>
              </w:rPr>
              <w:t>was</w:t>
            </w:r>
            <w:r w:rsidRPr="00015611" w:rsidR="002507AA">
              <w:rPr>
                <w:rFonts w:asciiTheme="minorHAnsi" w:hAnsiTheme="minorHAnsi" w:cstheme="minorHAnsi"/>
                <w:bCs/>
              </w:rPr>
              <w:t xml:space="preserve"> treated 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with </w:t>
            </w:r>
            <w:r w:rsidRPr="00504C7C" w:rsidR="00015611">
              <w:rPr>
                <w:rFonts w:asciiTheme="minorHAnsi" w:hAnsiTheme="minorHAnsi" w:cstheme="minorHAnsi"/>
                <w:b/>
              </w:rPr>
              <w:t>i</w:t>
            </w:r>
            <w:r w:rsidRPr="00015611" w:rsidR="00015611">
              <w:rPr>
                <w:rFonts w:asciiTheme="minorHAnsi" w:hAnsiTheme="minorHAnsi" w:cstheme="minorHAnsi"/>
                <w:b/>
              </w:rPr>
              <w:t>n-house stock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 that was stored at your facility</w:t>
            </w:r>
            <w:r w:rsidRPr="00015611" w:rsidR="002507AA">
              <w:rPr>
                <w:rFonts w:asciiTheme="minorHAnsi" w:hAnsiTheme="minorHAnsi" w:cstheme="minorHAnsi"/>
                <w:bCs/>
              </w:rPr>
              <w:t xml:space="preserve"> </w:t>
            </w:r>
            <w:r w:rsidRPr="00015611" w:rsidR="002507AA">
              <w:rPr>
                <w:rFonts w:eastAsia="Arial" w:asciiTheme="minorHAnsi" w:hAnsiTheme="minorHAnsi" w:cstheme="minorHAnsi"/>
              </w:rPr>
              <w:t>(specifically, either administered by your LTCF or by an outside entity using stock provided by your LTCF).</w:t>
            </w:r>
            <w:r w:rsidRPr="00015611" w:rsidR="00015611">
              <w:rPr>
                <w:iCs/>
              </w:rPr>
              <w:t xml:space="preserve">  If the resident was not treated</w:t>
            </w:r>
            <w:r w:rsidRPr="00015611" w:rsidR="00015611">
              <w:rPr>
                <w:rFonts w:asciiTheme="minorHAnsi" w:hAnsiTheme="minorHAnsi" w:cstheme="minorHAnsi"/>
                <w:bCs/>
              </w:rPr>
              <w:t xml:space="preserve"> with </w:t>
            </w:r>
            <w:r w:rsidRPr="00504C7C">
              <w:rPr>
                <w:rFonts w:asciiTheme="minorHAnsi" w:hAnsiTheme="minorHAnsi" w:cstheme="minorHAnsi"/>
                <w:b/>
              </w:rPr>
              <w:t>i</w:t>
            </w:r>
            <w:r w:rsidRPr="00015611">
              <w:rPr>
                <w:rFonts w:asciiTheme="minorHAnsi" w:hAnsiTheme="minorHAnsi" w:cstheme="minorHAnsi"/>
                <w:b/>
              </w:rPr>
              <w:t xml:space="preserve">n-house </w:t>
            </w:r>
            <w:r w:rsidRPr="00015611" w:rsidR="00744E47">
              <w:rPr>
                <w:rFonts w:asciiTheme="minorHAnsi" w:hAnsiTheme="minorHAnsi" w:cstheme="minorHAnsi"/>
                <w:b/>
              </w:rPr>
              <w:t>stock,</w:t>
            </w:r>
            <w:r w:rsidRPr="00015611">
              <w:rPr>
                <w:rFonts w:asciiTheme="minorHAnsi" w:hAnsiTheme="minorHAnsi" w:cstheme="minorHAnsi"/>
                <w:bCs/>
              </w:rPr>
              <w:t xml:space="preserve"> </w:t>
            </w:r>
            <w:r w:rsidR="00015611">
              <w:t>select</w:t>
            </w:r>
            <w:r w:rsidRPr="000E7C47" w:rsidR="00015611">
              <w:t xml:space="preserve"> “NO</w:t>
            </w:r>
            <w:r w:rsidRPr="00015611" w:rsidR="00015611">
              <w:t>.”</w:t>
            </w:r>
            <w:r w:rsidRPr="00015611" w:rsidR="00015611">
              <w:rPr>
                <w:rFonts w:asciiTheme="minorHAnsi" w:hAnsiTheme="minorHAnsi" w:cstheme="minorHAnsi"/>
                <w:bCs/>
                <w:color w:val="FF0000"/>
              </w:rPr>
              <w:t xml:space="preserve">  </w:t>
            </w:r>
          </w:p>
          <w:p w:rsidRPr="00B92969" w:rsidR="00C761C8" w:rsidP="000F076B" w:rsidRDefault="00C761C8" w14:paraId="0AAF313D" w14:textId="45A1FA2A">
            <w:pPr>
              <w:pStyle w:val="TableParagraph"/>
              <w:tabs>
                <w:tab w:val="left" w:pos="504"/>
                <w:tab w:val="left" w:pos="505"/>
              </w:tabs>
              <w:ind w:left="0" w:right="288"/>
              <w:rPr>
                <w:b/>
                <w:color w:val="FF0000"/>
              </w:rPr>
            </w:pPr>
          </w:p>
        </w:tc>
      </w:tr>
      <w:tr w:rsidRPr="002C20D5" w:rsidR="006F7C78" w:rsidTr="0661F48B" w14:paraId="08324FE0" w14:textId="77777777">
        <w:trPr>
          <w:trHeight w:val="692"/>
        </w:trPr>
        <w:tc>
          <w:tcPr>
            <w:tcW w:w="2938" w:type="dxa"/>
          </w:tcPr>
          <w:p w:rsidRPr="001E1BD6" w:rsidR="006F7C78" w:rsidP="006F7C78" w:rsidRDefault="00622084" w14:paraId="162BA21D" w14:textId="0AAEB4EF">
            <w:pPr>
              <w:pStyle w:val="TableParagraph"/>
              <w:spacing w:before="49"/>
              <w:rPr>
                <w:b/>
                <w:color w:val="FF0000"/>
              </w:rPr>
            </w:pPr>
            <w:r w:rsidRPr="000E7C47">
              <w:rPr>
                <w:b/>
              </w:rPr>
              <w:t>*Hospitalization</w:t>
            </w:r>
            <w:r w:rsidRPr="000E7C47" w:rsidR="00537899">
              <w:rPr>
                <w:b/>
              </w:rPr>
              <w:t xml:space="preserve"> </w:t>
            </w:r>
            <w:r w:rsidRPr="00504C7C" w:rsidR="00537899">
              <w:rPr>
                <w:bCs/>
              </w:rPr>
              <w:t>(</w:t>
            </w:r>
            <w:r w:rsidRPr="000E7C47" w:rsidR="00537899">
              <w:t>Transferred to an acute care facility)</w:t>
            </w:r>
          </w:p>
        </w:tc>
        <w:tc>
          <w:tcPr>
            <w:tcW w:w="7412" w:type="dxa"/>
          </w:tcPr>
          <w:p w:rsidRPr="00DB1BF7" w:rsidR="006F7C78" w:rsidP="00AF5335" w:rsidRDefault="00622084" w14:paraId="3E91F03E" w14:textId="297AC416">
            <w:pPr>
              <w:pStyle w:val="TableParagraph"/>
              <w:spacing w:before="60"/>
            </w:pPr>
            <w:r w:rsidRPr="00DB1BF7">
              <w:rPr>
                <w:b/>
                <w:bCs/>
              </w:rPr>
              <w:t>Required</w:t>
            </w:r>
            <w:r w:rsidRPr="00DB1BF7">
              <w:t xml:space="preserve">. </w:t>
            </w:r>
            <w:r w:rsidRPr="00DB1BF7" w:rsidR="00537899">
              <w:t>Select</w:t>
            </w:r>
            <w:r w:rsidRPr="00DB1BF7">
              <w:t xml:space="preserve"> “YES</w:t>
            </w:r>
            <w:r w:rsidR="00DB1BF7">
              <w:t>,</w:t>
            </w:r>
            <w:r w:rsidRPr="00DB1BF7">
              <w:t xml:space="preserve">” if </w:t>
            </w:r>
            <w:r w:rsidRPr="00DB1BF7" w:rsidR="00537899">
              <w:t xml:space="preserve">the </w:t>
            </w:r>
            <w:r w:rsidRPr="00DB1BF7">
              <w:t xml:space="preserve">resident was transferred to an acute care facility (hospital, long-term acute care hospital, or acute inpatient rehabilitation facility only) for </w:t>
            </w:r>
            <w:r w:rsidRPr="00DB1BF7" w:rsidR="00537899">
              <w:rPr>
                <w:b/>
                <w:bCs/>
              </w:rPr>
              <w:t>this COVID-19 event</w:t>
            </w:r>
            <w:r w:rsidRPr="00DB1BF7">
              <w:t xml:space="preserve">, otherwise </w:t>
            </w:r>
            <w:r w:rsidRPr="00DB1BF7" w:rsidR="000E7C47">
              <w:t>select</w:t>
            </w:r>
            <w:r w:rsidRPr="00DB1BF7">
              <w:t xml:space="preserve"> “NO.”</w:t>
            </w:r>
          </w:p>
          <w:p w:rsidRPr="00DB1BF7" w:rsidR="00504C7C" w:rsidP="00504C7C" w:rsidRDefault="00504C7C" w14:paraId="7FBA406E" w14:textId="77777777">
            <w:pPr>
              <w:pStyle w:val="TableParagraph"/>
              <w:spacing w:before="133"/>
              <w:rPr>
                <w:b/>
              </w:rPr>
            </w:pPr>
            <w:r w:rsidRPr="00DB1BF7">
              <w:rPr>
                <w:b/>
              </w:rPr>
              <w:t>Notes:</w:t>
            </w:r>
          </w:p>
          <w:p w:rsidRPr="00DB1BF7" w:rsidR="00504C7C" w:rsidP="00504C7C" w:rsidRDefault="00981F54" w14:paraId="2746A7DC" w14:textId="15AA3C13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DB1BF7">
              <w:t xml:space="preserve">It is possible that a resident will be admitted to </w:t>
            </w:r>
            <w:r w:rsidRPr="00DB1BF7" w:rsidR="00CC4B32">
              <w:t>a hospital</w:t>
            </w:r>
            <w:r w:rsidRPr="00DB1BF7">
              <w:t xml:space="preserve"> after a COVID-</w:t>
            </w:r>
            <w:r w:rsidRPr="00DB1BF7">
              <w:lastRenderedPageBreak/>
              <w:t xml:space="preserve">19 event is reported to NHSN. </w:t>
            </w:r>
            <w:r w:rsidRPr="00DB1BF7" w:rsidR="00504C7C">
              <w:t>If the resident is later transferred to an acute care facility</w:t>
            </w:r>
            <w:r w:rsidRPr="00DB1BF7" w:rsidR="00EA7B15">
              <w:t xml:space="preserve"> to receive treatment</w:t>
            </w:r>
            <w:r w:rsidRPr="00DB1BF7" w:rsidR="00504C7C">
              <w:t xml:space="preserve"> related to </w:t>
            </w:r>
            <w:r w:rsidRPr="00DB1BF7" w:rsidR="00504C7C">
              <w:rPr>
                <w:b/>
                <w:bCs/>
              </w:rPr>
              <w:t>this COVID-19 event</w:t>
            </w:r>
            <w:r w:rsidRPr="00DB1BF7" w:rsidR="00504C7C">
              <w:t>, previously submitted NHSN data must be edited to include the hospitalization</w:t>
            </w:r>
            <w:r w:rsidRPr="00DB1BF7" w:rsidR="00CC4B32">
              <w:t xml:space="preserve"> and hospitalization date</w:t>
            </w:r>
            <w:r w:rsidRPr="00DB1BF7" w:rsidR="00504C7C">
              <w:t xml:space="preserve">. The </w:t>
            </w:r>
            <w:r w:rsidRPr="00DB1BF7" w:rsidR="001B2B4A">
              <w:t xml:space="preserve">hospitalization </w:t>
            </w:r>
            <w:r w:rsidRPr="00DB1BF7" w:rsidR="00504C7C">
              <w:t xml:space="preserve">date must </w:t>
            </w:r>
            <w:r w:rsidRPr="00DB1BF7" w:rsidR="001B2B4A">
              <w:t xml:space="preserve">be </w:t>
            </w:r>
            <w:r w:rsidRPr="00DB1BF7" w:rsidR="00504C7C">
              <w:t>the date of</w:t>
            </w:r>
            <w:r w:rsidRPr="00DB1BF7" w:rsidR="00504C7C">
              <w:rPr>
                <w:spacing w:val="-14"/>
              </w:rPr>
              <w:t xml:space="preserve"> </w:t>
            </w:r>
            <w:r w:rsidRPr="00DB1BF7" w:rsidR="00504C7C">
              <w:t>transfer</w:t>
            </w:r>
            <w:r w:rsidRPr="00DB1BF7" w:rsidR="00EA7B15">
              <w:t xml:space="preserve"> to the </w:t>
            </w:r>
            <w:r w:rsidRPr="00DB1BF7" w:rsidR="001B2B4A">
              <w:t>hospital.</w:t>
            </w:r>
          </w:p>
          <w:p w:rsidRPr="00DB1BF7" w:rsidR="00504C7C" w:rsidP="00C771F6" w:rsidRDefault="006476E4" w14:paraId="0FB0AEE5" w14:textId="09654DA9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DB1BF7">
              <w:rPr>
                <w:rFonts w:asciiTheme="minorHAnsi" w:hAnsiTheme="minorHAnsi" w:cstheme="minorHAnsi"/>
                <w:shd w:val="clear" w:color="auto" w:fill="FFFFFF"/>
              </w:rPr>
              <w:t>This would include residents that are transferred to an acute care facility NOT for COVID-19 and then subsequently found by the acute care facility to be COVID-19 positive</w:t>
            </w:r>
            <w:r w:rsidRPr="00DB1BF7" w:rsidR="00530081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Pr="002C20D5" w:rsidR="00AE646A" w:rsidTr="0661F48B" w14:paraId="5472C28F" w14:textId="77777777">
        <w:trPr>
          <w:trHeight w:val="5570"/>
        </w:trPr>
        <w:tc>
          <w:tcPr>
            <w:tcW w:w="2938" w:type="dxa"/>
          </w:tcPr>
          <w:p w:rsidRPr="00474D4A" w:rsidR="00AE646A" w:rsidP="006F7C78" w:rsidRDefault="00AE646A" w14:paraId="0D2EFF32" w14:textId="6B5FDAE3">
            <w:pPr>
              <w:pStyle w:val="TableParagraph"/>
              <w:spacing w:before="49"/>
              <w:rPr>
                <w:b/>
              </w:rPr>
            </w:pPr>
            <w:r w:rsidRPr="00474D4A">
              <w:rPr>
                <w:b/>
              </w:rPr>
              <w:lastRenderedPageBreak/>
              <w:t>*COVID-19 D</w:t>
            </w:r>
            <w:r w:rsidRPr="00474D4A" w:rsidR="00E26F4F">
              <w:rPr>
                <w:b/>
              </w:rPr>
              <w:t>eath</w:t>
            </w:r>
          </w:p>
          <w:p w:rsidRPr="001E1BD6" w:rsidR="00AE646A" w:rsidP="006F7C78" w:rsidRDefault="00E26F4F" w14:paraId="5F00EB31" w14:textId="4C0AEC61">
            <w:pPr>
              <w:pStyle w:val="TableParagraph"/>
              <w:spacing w:before="49"/>
              <w:rPr>
                <w:b/>
                <w:color w:val="FF0000"/>
              </w:rPr>
            </w:pPr>
            <w:r w:rsidRPr="00474D4A">
              <w:t>I</w:t>
            </w:r>
            <w:r w:rsidRPr="00474D4A" w:rsidR="00AE646A">
              <w:t xml:space="preserve">ndicate </w:t>
            </w:r>
            <w:r w:rsidRPr="00474D4A">
              <w:t>if the resident died from COVID-19 related complications while</w:t>
            </w:r>
            <w:r w:rsidRPr="00474D4A" w:rsidR="00AE646A">
              <w:t xml:space="preserve"> in the facility or another</w:t>
            </w:r>
            <w:r w:rsidRPr="00474D4A" w:rsidR="00AE646A">
              <w:rPr>
                <w:spacing w:val="-15"/>
              </w:rPr>
              <w:t xml:space="preserve"> </w:t>
            </w:r>
            <w:r w:rsidRPr="00474D4A" w:rsidR="00AE646A">
              <w:t>location.</w:t>
            </w:r>
          </w:p>
        </w:tc>
        <w:tc>
          <w:tcPr>
            <w:tcW w:w="7412" w:type="dxa"/>
          </w:tcPr>
          <w:p w:rsidRPr="00474D4A" w:rsidR="00AE646A" w:rsidP="00AF5335" w:rsidRDefault="00AE646A" w14:paraId="414BA253" w14:textId="5D297B5C">
            <w:pPr>
              <w:pStyle w:val="TableParagraph"/>
              <w:spacing w:before="59"/>
              <w:ind w:left="143" w:right="144"/>
            </w:pPr>
            <w:r w:rsidRPr="00474D4A">
              <w:rPr>
                <w:i/>
              </w:rPr>
              <w:t xml:space="preserve">COVID-19 Deaths: </w:t>
            </w:r>
            <w:r w:rsidRPr="00474D4A">
              <w:t>Defined by NHSN as residents who died from SARS-CoV-2 (COVID-19) related complications and includes resident deaths in the facility AND in other locations, such as an acute care facility, in which the resident with COVID-19 was transferred to receive treatment.</w:t>
            </w:r>
            <w:r w:rsidRPr="00474D4A" w:rsidR="00F42E95">
              <w:t xml:space="preserve"> </w:t>
            </w:r>
          </w:p>
          <w:p w:rsidRPr="001E1BD6" w:rsidR="00AE646A" w:rsidP="00AF5335" w:rsidRDefault="009A1E3C" w14:paraId="0D9F16BC" w14:textId="097A2C3D">
            <w:pPr>
              <w:pStyle w:val="TableParagraph"/>
              <w:spacing w:before="135"/>
              <w:ind w:left="143" w:right="144"/>
              <w:rPr>
                <w:color w:val="FF0000"/>
              </w:rPr>
            </w:pPr>
            <w:r>
              <w:rPr>
                <w:b/>
              </w:rPr>
              <w:t>Required</w:t>
            </w:r>
            <w:r w:rsidRPr="00463A71" w:rsidR="00AE646A">
              <w:rPr>
                <w:b/>
              </w:rPr>
              <w:t xml:space="preserve">. </w:t>
            </w:r>
            <w:r w:rsidRPr="00463A71" w:rsidR="00474D4A">
              <w:t xml:space="preserve">Select “YES” </w:t>
            </w:r>
            <w:r w:rsidRPr="00463A71" w:rsidR="00E26F4F">
              <w:t>if the</w:t>
            </w:r>
            <w:r w:rsidRPr="00463A71" w:rsidR="00AE646A">
              <w:t xml:space="preserve"> resident </w:t>
            </w:r>
            <w:r w:rsidRPr="00463A71" w:rsidR="00463A71">
              <w:t xml:space="preserve">identified </w:t>
            </w:r>
            <w:r w:rsidRPr="00463A71" w:rsidR="00AE646A">
              <w:t xml:space="preserve">with a </w:t>
            </w:r>
            <w:r w:rsidRPr="00463A71" w:rsidR="00463A71">
              <w:t xml:space="preserve">newly </w:t>
            </w:r>
            <w:r w:rsidRPr="00463A71" w:rsidR="00AE646A">
              <w:t>positive COVID-19 viral test</w:t>
            </w:r>
            <w:r w:rsidRPr="00463A71" w:rsidR="00474D4A">
              <w:t xml:space="preserve"> </w:t>
            </w:r>
            <w:r w:rsidRPr="00463A71" w:rsidR="00AE646A">
              <w:t>result</w:t>
            </w:r>
            <w:r w:rsidR="00161AF1">
              <w:t>,</w:t>
            </w:r>
            <w:r w:rsidRPr="00463A71" w:rsidR="00AE646A">
              <w:t xml:space="preserve"> had signs and/or symptoms of COVID-19 as defined by the </w:t>
            </w:r>
            <w:hyperlink r:id="rId22">
              <w:r w:rsidRPr="00463A71" w:rsidR="00AE646A">
                <w:rPr>
                  <w:u w:val="single" w:color="0000FF"/>
                </w:rPr>
                <w:t>CDC</w:t>
              </w:r>
              <w:r w:rsidRPr="00463A71" w:rsidR="000A71C1">
                <w:t>, w</w:t>
              </w:r>
              <w:r w:rsidRPr="00463A71" w:rsidR="00474D4A">
                <w:t>as</w:t>
              </w:r>
              <w:r w:rsidRPr="00463A71" w:rsidR="000A71C1">
                <w:t xml:space="preserve"> on transmission-based precautions for COVID-19, or died from ongoing complications </w:t>
              </w:r>
              <w:r w:rsidRPr="00463A71" w:rsidR="00F42E95">
                <w:t xml:space="preserve">related to a </w:t>
              </w:r>
              <w:r w:rsidRPr="00463A71" w:rsidR="000A71C1">
                <w:t xml:space="preserve">previous COVID-19 infection. </w:t>
              </w:r>
            </w:hyperlink>
            <w:r w:rsidRPr="00474D4A" w:rsidR="00474D4A">
              <w:t xml:space="preserve"> </w:t>
            </w:r>
            <w:r w:rsidR="00474D4A">
              <w:t>Select “NO</w:t>
            </w:r>
            <w:r w:rsidR="00DB1BF7">
              <w:t>,</w:t>
            </w:r>
            <w:r w:rsidR="00474D4A">
              <w:t xml:space="preserve">” </w:t>
            </w:r>
            <w:r w:rsidR="00DB1BF7">
              <w:t>i</w:t>
            </w:r>
            <w:r w:rsidRPr="00474D4A" w:rsidR="00474D4A">
              <w:t xml:space="preserve">f the resident </w:t>
            </w:r>
            <w:r w:rsidR="00474D4A">
              <w:t xml:space="preserve">did not </w:t>
            </w:r>
            <w:r w:rsidRPr="00474D4A" w:rsidR="00474D4A">
              <w:t>die</w:t>
            </w:r>
            <w:r w:rsidR="00474D4A">
              <w:t xml:space="preserve">, or if the resident’s death was </w:t>
            </w:r>
            <w:r w:rsidRPr="00EA7B15" w:rsidR="00474D4A">
              <w:rPr>
                <w:b/>
                <w:bCs/>
              </w:rPr>
              <w:t>not</w:t>
            </w:r>
            <w:r w:rsidR="00474D4A">
              <w:t xml:space="preserve"> related to </w:t>
            </w:r>
            <w:r w:rsidRPr="00474D4A" w:rsidR="00474D4A">
              <w:t>COVID-19</w:t>
            </w:r>
            <w:r w:rsidR="00474D4A">
              <w:t xml:space="preserve"> or a COVID-19</w:t>
            </w:r>
            <w:r w:rsidRPr="00474D4A" w:rsidR="00474D4A">
              <w:t xml:space="preserve"> related complication.</w:t>
            </w:r>
          </w:p>
          <w:p w:rsidRPr="001E1BD6" w:rsidR="009A1E3C" w:rsidP="00F70B34" w:rsidRDefault="009A1E3C" w14:paraId="79DB398C" w14:textId="77777777">
            <w:pPr>
              <w:pStyle w:val="TableParagraph"/>
              <w:spacing w:before="133"/>
              <w:ind w:left="0"/>
              <w:rPr>
                <w:b/>
                <w:color w:val="FF0000"/>
              </w:rPr>
            </w:pPr>
          </w:p>
          <w:p w:rsidRPr="00463A71" w:rsidR="00AE646A" w:rsidP="00AE646A" w:rsidRDefault="00AE646A" w14:paraId="2B37CFD6" w14:textId="4FC4166C">
            <w:pPr>
              <w:pStyle w:val="TableParagraph"/>
              <w:spacing w:before="133"/>
              <w:rPr>
                <w:b/>
              </w:rPr>
            </w:pPr>
            <w:r w:rsidRPr="00463A71">
              <w:rPr>
                <w:b/>
              </w:rPr>
              <w:t>Notes:</w:t>
            </w:r>
          </w:p>
          <w:p w:rsidR="00DA7EF9" w:rsidP="00AE646A" w:rsidRDefault="00AE646A" w14:paraId="40C3E4D7" w14:textId="21AC248F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 w:rsidRPr="00463A71">
              <w:t xml:space="preserve">If </w:t>
            </w:r>
            <w:r w:rsidR="00BE498D">
              <w:t>the resident dies after the COVID-19 event data are entered in NHSN</w:t>
            </w:r>
            <w:r w:rsidR="001146EE">
              <w:t>,</w:t>
            </w:r>
            <w:r w:rsidR="00BE498D">
              <w:t xml:space="preserve"> </w:t>
            </w:r>
            <w:r w:rsidRPr="00463A71" w:rsidR="00DA7EF9">
              <w:t>previously submitted NHSN data must be edited to include the</w:t>
            </w:r>
            <w:r w:rsidR="00DA7EF9">
              <w:t xml:space="preserve"> date of</w:t>
            </w:r>
            <w:r w:rsidRPr="00463A71" w:rsidR="00DA7EF9">
              <w:t xml:space="preserve"> death.</w:t>
            </w:r>
          </w:p>
          <w:p w:rsidRPr="00463A71" w:rsidR="00AE646A" w:rsidP="00AE646A" w:rsidRDefault="028E362F" w14:paraId="172D1EA9" w14:textId="785D9DA4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60" w:line="252" w:lineRule="auto"/>
              <w:ind w:right="144" w:hanging="360"/>
            </w:pPr>
            <w:r>
              <w:t xml:space="preserve"> </w:t>
            </w:r>
            <w:r w:rsidR="168A85F6">
              <w:t>If</w:t>
            </w:r>
            <w:r>
              <w:t xml:space="preserve"> </w:t>
            </w:r>
            <w:r w:rsidRPr="00463A71" w:rsidR="092DC1AC">
              <w:t xml:space="preserve">the facility receives an autopsy result indicating a positive SARS-CoV-2 viral test result for a resident who was not initially </w:t>
            </w:r>
            <w:r w:rsidRPr="00463A71" w:rsidR="1C9BFC23">
              <w:t>documented</w:t>
            </w:r>
            <w:r w:rsidRPr="00463A71" w:rsidR="045B6619">
              <w:t xml:space="preserve"> as  CO</w:t>
            </w:r>
            <w:r w:rsidRPr="0661F48B" w:rsidR="092DC1AC">
              <w:rPr>
                <w:i/>
                <w:iCs/>
              </w:rPr>
              <w:t>VID-19</w:t>
            </w:r>
            <w:r w:rsidRPr="0661F48B" w:rsidR="71FA8B36">
              <w:rPr>
                <w:i/>
                <w:iCs/>
              </w:rPr>
              <w:t xml:space="preserve"> positive</w:t>
            </w:r>
            <w:r w:rsidRPr="00463A71" w:rsidR="092DC1AC">
              <w:t xml:space="preserve">, </w:t>
            </w:r>
            <w:r w:rsidRPr="0661F48B" w:rsidR="40D828C9">
              <w:rPr>
                <w:rFonts w:asciiTheme="minorHAnsi" w:hAnsiTheme="minorHAnsi" w:cstheme="minorBidi"/>
              </w:rPr>
              <w:t>a</w:t>
            </w:r>
            <w:r w:rsidRPr="0661F48B" w:rsidR="40D828C9">
              <w:rPr>
                <w:rFonts w:asciiTheme="minorHAnsi" w:hAnsiTheme="minorHAnsi" w:cstheme="minorBidi"/>
                <w:color w:val="242424"/>
                <w:shd w:val="clear" w:color="auto" w:fill="FFFFFF"/>
              </w:rPr>
              <w:t xml:space="preserve"> new event form will need to be completed rather than editing/modifying previously entered NHSN data.</w:t>
            </w:r>
          </w:p>
          <w:p w:rsidRPr="00E26F4F" w:rsidR="00AE646A" w:rsidP="00AE646A" w:rsidRDefault="00AE646A" w14:paraId="0046FAC2" w14:textId="5BD99DDD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  <w:tab w:val="left" w:pos="464"/>
              </w:tabs>
              <w:spacing w:before="75"/>
              <w:ind w:left="463" w:hanging="319"/>
            </w:pPr>
            <w:r w:rsidRPr="00E26F4F">
              <w:t xml:space="preserve">Residents </w:t>
            </w:r>
            <w:r w:rsidRPr="00E26F4F">
              <w:rPr>
                <w:u w:val="single"/>
              </w:rPr>
              <w:t>discharged</w:t>
            </w:r>
            <w:r w:rsidRPr="00E26F4F">
              <w:t xml:space="preserve"> </w:t>
            </w:r>
            <w:r w:rsidRPr="00E26F4F" w:rsidR="00F42E95">
              <w:t xml:space="preserve">(specifically, not expected to return to the facility) </w:t>
            </w:r>
            <w:r w:rsidRPr="00E26F4F">
              <w:t>from the facility are excluded</w:t>
            </w:r>
            <w:r w:rsidR="008A69A2">
              <w:t xml:space="preserve"> and the date of death is not required</w:t>
            </w:r>
            <w:r w:rsidRPr="00E26F4F">
              <w:t>.</w:t>
            </w:r>
          </w:p>
          <w:p w:rsidRPr="001E1BD6" w:rsidR="00AE646A" w:rsidP="00F70B34" w:rsidRDefault="00AE646A" w14:paraId="34B9BC1F" w14:textId="41ECF45D">
            <w:pPr>
              <w:pStyle w:val="TableParagraph"/>
              <w:spacing w:before="59"/>
              <w:ind w:left="0" w:right="144"/>
              <w:rPr>
                <w:b/>
                <w:color w:val="FF0000"/>
              </w:rPr>
            </w:pPr>
          </w:p>
        </w:tc>
      </w:tr>
    </w:tbl>
    <w:p w:rsidRPr="00F70B34" w:rsidR="0061766C" w:rsidRDefault="003D1264" w14:paraId="34E493DB" w14:textId="36CD6567">
      <w:pPr>
        <w:rPr>
          <w:sz w:val="2"/>
          <w:szCs w:val="2"/>
        </w:rPr>
      </w:pPr>
      <w:bookmarkStart w:name="_bookmark3" w:id="5"/>
      <w:bookmarkStart w:name="Resident_Impact_for_Non-COVID-19_(SARS-C" w:id="6"/>
      <w:bookmarkStart w:name="Resident_Impact_for_Co-Infections" w:id="7"/>
      <w:bookmarkStart w:name="SARS-CoV-2_TESTING" w:id="8"/>
      <w:bookmarkEnd w:id="5"/>
      <w:bookmarkEnd w:id="6"/>
      <w:bookmarkEnd w:id="7"/>
      <w:bookmarkEnd w:id="8"/>
      <w:r xmlns:w="http://schemas.openxmlformats.org/wordprocessingml/2006/main">
        <w:rPr>
          <w:sz w:val="2"/>
          <w:szCs w:val="2"/>
        </w:rPr>
        <w:t xml:space="preserve">T </w:t>
      </w:r>
    </w:p>
    <w:sectPr w:rsidRPr="00F70B34" w:rsidR="0061766C" w:rsidSect="00AF5335">
      <w:pgSz w:w="12240" w:h="15840"/>
      <w:pgMar w:top="1620" w:right="820" w:bottom="1020" w:left="1140" w:header="696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F459" w14:textId="77777777" w:rsidR="00EF1350" w:rsidRDefault="00EF1350">
      <w:r>
        <w:separator/>
      </w:r>
    </w:p>
  </w:endnote>
  <w:endnote w:type="continuationSeparator" w:id="0">
    <w:p w14:paraId="5B4DED23" w14:textId="77777777" w:rsidR="00EF1350" w:rsidRDefault="00EF1350">
      <w:r>
        <w:continuationSeparator/>
      </w:r>
    </w:p>
  </w:endnote>
  <w:endnote w:type="continuationNotice" w:id="1">
    <w:p w14:paraId="2EA30146" w14:textId="77777777" w:rsidR="00EF1350" w:rsidRDefault="00EF1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EDB9" w14:textId="3CB11371" w:rsidR="00B97AB5" w:rsidRDefault="00B97AB5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AAE4248" wp14:editId="5C85F81B">
          <wp:simplePos x="0" y="0"/>
          <wp:positionH relativeFrom="column">
            <wp:posOffset>5692140</wp:posOffset>
          </wp:positionH>
          <wp:positionV relativeFrom="paragraph">
            <wp:posOffset>-83185</wp:posOffset>
          </wp:positionV>
          <wp:extent cx="862965" cy="479425"/>
          <wp:effectExtent l="0" t="0" r="0" b="0"/>
          <wp:wrapThrough wrapText="bothSides">
            <wp:wrapPolygon edited="0">
              <wp:start x="0" y="0"/>
              <wp:lineTo x="0" y="20599"/>
              <wp:lineTo x="20980" y="20599"/>
              <wp:lineTo x="20980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738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F9C78" w14:textId="0913FBAE" w:rsidR="00F54790" w:rsidRDefault="00B97AB5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41054E29" wp14:editId="1A8C12C8">
              <wp:simplePos x="0" y="0"/>
              <wp:positionH relativeFrom="column">
                <wp:posOffset>5707380</wp:posOffset>
              </wp:positionH>
              <wp:positionV relativeFrom="paragraph">
                <wp:posOffset>-41910</wp:posOffset>
              </wp:positionV>
              <wp:extent cx="862965" cy="479425"/>
              <wp:effectExtent l="0" t="0" r="0" b="0"/>
              <wp:wrapThrough wrapText="bothSides">
                <wp:wrapPolygon edited="0">
                  <wp:start x="0" y="0"/>
                  <wp:lineTo x="0" y="20599"/>
                  <wp:lineTo x="20980" y="20599"/>
                  <wp:lineTo x="20980" y="0"/>
                  <wp:lineTo x="0" y="0"/>
                </wp:wrapPolygon>
              </wp:wrapThrough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96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54790">
          <w:fldChar w:fldCharType="begin"/>
        </w:r>
        <w:r w:rsidR="00F54790">
          <w:instrText xml:space="preserve"> PAGE   \* MERGEFORMAT </w:instrText>
        </w:r>
        <w:r w:rsidR="00F54790">
          <w:fldChar w:fldCharType="separate"/>
        </w:r>
        <w:r w:rsidR="00F54790">
          <w:rPr>
            <w:noProof/>
          </w:rPr>
          <w:t>2</w:t>
        </w:r>
        <w:r w:rsidR="00F5479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7D8A" w14:textId="0E9E3391" w:rsidR="00C743BB" w:rsidRDefault="007A1D18">
    <w:pPr>
      <w:pStyle w:val="Foot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7CCD6D3" wp14:editId="6F8F2689">
          <wp:simplePos x="0" y="0"/>
          <wp:positionH relativeFrom="column">
            <wp:posOffset>5814060</wp:posOffset>
          </wp:positionH>
          <wp:positionV relativeFrom="paragraph">
            <wp:posOffset>101600</wp:posOffset>
          </wp:positionV>
          <wp:extent cx="862965" cy="479425"/>
          <wp:effectExtent l="0" t="0" r="0" b="0"/>
          <wp:wrapThrough wrapText="bothSides">
            <wp:wrapPolygon edited="0">
              <wp:start x="0" y="0"/>
              <wp:lineTo x="0" y="20599"/>
              <wp:lineTo x="20980" y="20599"/>
              <wp:lineTo x="20980" y="0"/>
              <wp:lineTo x="0" y="0"/>
            </wp:wrapPolygon>
          </wp:wrapThrough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3BB">
      <w:fldChar w:fldCharType="begin"/>
    </w:r>
    <w:r w:rsidR="00C743BB">
      <w:instrText xml:space="preserve"> PAGE   \* MERGEFORMAT </w:instrText>
    </w:r>
    <w:r w:rsidR="00C743BB">
      <w:fldChar w:fldCharType="separate"/>
    </w:r>
    <w:r w:rsidR="00C743BB">
      <w:rPr>
        <w:noProof/>
      </w:rPr>
      <w:t>2</w:t>
    </w:r>
    <w:r w:rsidR="00C743BB">
      <w:rPr>
        <w:noProof/>
      </w:rPr>
      <w:fldChar w:fldCharType="end"/>
    </w:r>
  </w:p>
  <w:p w14:paraId="123B1D09" w14:textId="58E61AC7" w:rsidR="00B97AB5" w:rsidRDefault="00B9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10A" w14:textId="77777777" w:rsidR="00EF1350" w:rsidRDefault="00EF1350">
      <w:r>
        <w:separator/>
      </w:r>
    </w:p>
  </w:footnote>
  <w:footnote w:type="continuationSeparator" w:id="0">
    <w:p w14:paraId="3FCB66C8" w14:textId="77777777" w:rsidR="00EF1350" w:rsidRDefault="00EF1350">
      <w:r>
        <w:continuationSeparator/>
      </w:r>
    </w:p>
  </w:footnote>
  <w:footnote w:type="continuationNotice" w:id="1">
    <w:p w14:paraId="30A750A1" w14:textId="77777777" w:rsidR="00EF1350" w:rsidRDefault="00EF1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3A10" w14:textId="052B44BD" w:rsidR="00DE3B56" w:rsidRPr="00F72A21" w:rsidRDefault="00F72A21">
    <w:pPr>
      <w:pStyle w:val="Header"/>
      <w:rPr>
        <w:b/>
        <w:bCs/>
      </w:rPr>
    </w:pPr>
    <w:r w:rsidRPr="00F72A21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A50B44" wp14:editId="1BA48DB9">
              <wp:simplePos x="0" y="0"/>
              <wp:positionH relativeFrom="column">
                <wp:posOffset>1828800</wp:posOffset>
              </wp:positionH>
              <wp:positionV relativeFrom="paragraph">
                <wp:posOffset>-182880</wp:posOffset>
              </wp:positionV>
              <wp:extent cx="468630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12" y="20700"/>
                  <wp:lineTo x="21512" y="0"/>
                  <wp:lineTo x="0" y="0"/>
                </wp:wrapPolygon>
              </wp:wrapThrough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8D829" w14:textId="77777777" w:rsidR="00F72A21" w:rsidRDefault="00F72A21" w:rsidP="00F72A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>NHSN State Veterans Homes COVID-19 Reporting Tool</w:t>
                          </w:r>
                        </w:p>
                        <w:p w14:paraId="60097BE7" w14:textId="0DAA186F" w:rsidR="00F72A21" w:rsidRDefault="00F72A21" w:rsidP="00F72A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 xml:space="preserve">                            Resident Form Instructions CDC 57.159</w:t>
                          </w:r>
                        </w:p>
                        <w:p w14:paraId="66E3330B" w14:textId="77777777" w:rsidR="00F72A21" w:rsidRDefault="00F72A21" w:rsidP="00F72A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50B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2in;margin-top:-14.4pt;width:369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" stroked="f">
              <v:textbox>
                <w:txbxContent>
                  <w:p w14:paraId="3D78D829" w14:textId="77777777" w:rsidR="00F72A21" w:rsidRDefault="00F72A21" w:rsidP="00F72A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>NHSN State Veterans Homes COVID-19 Reporting Tool</w:t>
                    </w:r>
                  </w:p>
                  <w:p w14:paraId="60097BE7" w14:textId="0DAA186F" w:rsidR="00F72A21" w:rsidRDefault="00F72A21" w:rsidP="00F72A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 xml:space="preserve">                            Resident Form Instructions CDC 57.159</w:t>
                    </w:r>
                  </w:p>
                  <w:p w14:paraId="66E3330B" w14:textId="77777777" w:rsidR="00F72A21" w:rsidRDefault="00F72A21" w:rsidP="00F72A21"/>
                </w:txbxContent>
              </v:textbox>
              <w10:wrap type="through"/>
            </v:shape>
          </w:pict>
        </mc:Fallback>
      </mc:AlternateContent>
    </w:r>
    <w:r w:rsidRPr="00F72A21">
      <w:rPr>
        <w:b/>
        <w:bCs/>
      </w:rPr>
      <w:t>May 2021 (V.7)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5EE6" w14:textId="5EBBC4CE" w:rsidR="00F72A21" w:rsidRPr="00AF5335" w:rsidRDefault="00B97AB5" w:rsidP="5A66834A">
    <w:pPr>
      <w:tabs>
        <w:tab w:val="left" w:pos="4008"/>
        <w:tab w:val="right" w:pos="9912"/>
      </w:tabs>
      <w:spacing w:before="56"/>
      <w:ind w:right="368"/>
      <w:rPr>
        <w:rFonts w:asciiTheme="minorHAnsi" w:eastAsiaTheme="minorEastAsia" w:hAnsiTheme="minorHAnsi" w:cstheme="minorBidi"/>
        <w:b/>
        <w:bCs/>
      </w:rPr>
    </w:pPr>
    <w:r w:rsidRPr="000F076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C2D73D8" wp14:editId="12DDA815">
              <wp:simplePos x="0" y="0"/>
              <wp:positionH relativeFrom="column">
                <wp:posOffset>1884045</wp:posOffset>
              </wp:positionH>
              <wp:positionV relativeFrom="paragraph">
                <wp:posOffset>-218440</wp:posOffset>
              </wp:positionV>
              <wp:extent cx="4686300" cy="501650"/>
              <wp:effectExtent l="0" t="0" r="0" b="0"/>
              <wp:wrapThrough wrapText="bothSides">
                <wp:wrapPolygon edited="0">
                  <wp:start x="0" y="0"/>
                  <wp:lineTo x="0" y="20506"/>
                  <wp:lineTo x="21512" y="20506"/>
                  <wp:lineTo x="21512" y="0"/>
                  <wp:lineTo x="0" y="0"/>
                </wp:wrapPolygon>
              </wp:wrapThrough>
              <wp:docPr id="2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69B4F" w14:textId="77777777" w:rsidR="00B97AB5" w:rsidRDefault="00B97AB5" w:rsidP="00B97AB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>NHSN State Veterans Homes COVID-19 Reporting Tool</w:t>
                          </w:r>
                        </w:p>
                        <w:p w14:paraId="6FB11531" w14:textId="77777777" w:rsidR="00B97AB5" w:rsidRDefault="00B97AB5" w:rsidP="00B97AB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2160" w:right="-504"/>
                          </w:pPr>
                          <w:r>
                            <w:t xml:space="preserve">                            Resident Form Instructions CDC 57.159</w:t>
                          </w:r>
                        </w:p>
                        <w:p w14:paraId="7786DD6D" w14:textId="77777777" w:rsidR="00B97AB5" w:rsidRDefault="00B97AB5" w:rsidP="00B97A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D73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148.35pt;margin-top:-17.2pt;width:369pt;height:3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" stroked="f">
              <v:textbox>
                <w:txbxContent>
                  <w:p w14:paraId="60F69B4F" w14:textId="77777777" w:rsidR="00B97AB5" w:rsidRDefault="00B97AB5" w:rsidP="00B97AB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>NHSN State Veterans Homes COVID-19 Reporting Tool</w:t>
                    </w:r>
                  </w:p>
                  <w:p w14:paraId="6FB11531" w14:textId="77777777" w:rsidR="00B97AB5" w:rsidRDefault="00B97AB5" w:rsidP="00B97AB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2160" w:right="-504"/>
                    </w:pPr>
                    <w:r>
                      <w:t xml:space="preserve">                            Resident Form Instructions CDC 57.159</w:t>
                    </w:r>
                  </w:p>
                  <w:p w14:paraId="7786DD6D" w14:textId="77777777" w:rsidR="00B97AB5" w:rsidRDefault="00B97AB5" w:rsidP="00B97AB5"/>
                </w:txbxContent>
              </v:textbox>
              <w10:wrap type="through"/>
            </v:shape>
          </w:pict>
        </mc:Fallback>
      </mc:AlternateContent>
    </w:r>
    <w:r w:rsidR="00192027">
      <w:rPr>
        <w:rFonts w:asciiTheme="minorHAnsi" w:eastAsiaTheme="minorEastAsia" w:hAnsiTheme="minorHAnsi" w:cstheme="minorBidi"/>
        <w:b/>
        <w:bCs/>
      </w:rPr>
      <w:t>July 2022</w:t>
    </w:r>
    <w:r w:rsidR="5A66834A" w:rsidRPr="5A66834A">
      <w:rPr>
        <w:rFonts w:asciiTheme="minorHAnsi" w:eastAsiaTheme="minorEastAsia" w:hAnsiTheme="minorHAnsi" w:cstheme="minorBidi"/>
        <w:b/>
        <w:bCs/>
        <w:noProof/>
      </w:rPr>
      <w:t xml:space="preserve"> (V.</w:t>
    </w:r>
    <w:r w:rsidR="00192027">
      <w:rPr>
        <w:rFonts w:asciiTheme="minorHAnsi" w:eastAsiaTheme="minorEastAsia" w:hAnsiTheme="minorHAnsi" w:cstheme="minorBidi"/>
        <w:b/>
        <w:bCs/>
        <w:noProof/>
      </w:rPr>
      <w:t>10</w:t>
    </w:r>
    <w:r w:rsidR="5A66834A" w:rsidRPr="5A66834A">
      <w:rPr>
        <w:rFonts w:asciiTheme="minorHAnsi" w:eastAsiaTheme="minorEastAsia" w:hAnsiTheme="minorHAnsi" w:cstheme="minorBidi"/>
        <w:b/>
        <w:bCs/>
        <w:noProof/>
      </w:rPr>
      <w:t>)</w:t>
    </w:r>
  </w:p>
  <w:p w14:paraId="2DE13946" w14:textId="294DD5C6" w:rsidR="00455C7E" w:rsidRDefault="00455C7E">
    <w:pPr>
      <w:pStyle w:val="BodyText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43A7" w14:textId="2E7703C4" w:rsidR="00B97AB5" w:rsidRPr="00F72A21" w:rsidRDefault="00B97AB5" w:rsidP="00B97AB5">
    <w:pPr>
      <w:pStyle w:val="Header"/>
      <w:tabs>
        <w:tab w:val="clear" w:pos="4680"/>
        <w:tab w:val="clear" w:pos="9360"/>
        <w:tab w:val="left" w:pos="5820"/>
      </w:tabs>
      <w:rPr>
        <w:b/>
        <w:bCs/>
      </w:rPr>
    </w:pPr>
    <w:r w:rsidRPr="00AF5335">
      <w:rPr>
        <w:b/>
        <w:bCs/>
        <w:noProof/>
      </w:rPr>
      <w:drawing>
        <wp:anchor distT="0" distB="0" distL="0" distR="0" simplePos="0" relativeHeight="251658243" behindDoc="0" locked="0" layoutInCell="1" allowOverlap="1" wp14:anchorId="53671F44" wp14:editId="5E71EA0E">
          <wp:simplePos x="0" y="0"/>
          <wp:positionH relativeFrom="page">
            <wp:posOffset>541020</wp:posOffset>
          </wp:positionH>
          <wp:positionV relativeFrom="paragraph">
            <wp:posOffset>-187325</wp:posOffset>
          </wp:positionV>
          <wp:extent cx="1464310" cy="532129"/>
          <wp:effectExtent l="0" t="0" r="0" b="0"/>
          <wp:wrapNone/>
          <wp:docPr id="3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310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2A21">
      <w:rPr>
        <w:b/>
        <w:bCs/>
      </w:rPr>
      <w:t>May 2021 (V.7)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6730E">
      <w:rPr>
        <w:b/>
        <w:bCs/>
      </w:rPr>
      <w:t>Ju</w:t>
    </w:r>
    <w:r w:rsidR="00B30A5E">
      <w:rPr>
        <w:b/>
        <w:bCs/>
      </w:rPr>
      <w:t>ly 2022</w:t>
    </w:r>
    <w:r>
      <w:rPr>
        <w:b/>
        <w:bCs/>
      </w:rPr>
      <w:t xml:space="preserve"> (V.</w:t>
    </w:r>
    <w:r w:rsidR="00B30A5E">
      <w:rPr>
        <w:b/>
        <w:bCs/>
      </w:rPr>
      <w:t>10</w:t>
    </w:r>
    <w:r>
      <w:rPr>
        <w:b/>
        <w:bCs/>
      </w:rPr>
      <w:t>)</w:t>
    </w:r>
  </w:p>
  <w:p w14:paraId="095F991D" w14:textId="165EBD16" w:rsidR="00B97AB5" w:rsidRDefault="00B97AB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fFvvLQcLU9e4K" id="WaDOj1D0"/>
    <int:ParagraphRange paragraphId="388832937" textId="2019401124" start="143" length="9" invalidationStart="143" invalidationLength="9" id="cM31a8tV"/>
  </int:Manifest>
  <int:Observations>
    <int:Content id="WaDOj1D0">
      <int:Rejection type="LegacyProofing"/>
    </int:Content>
    <int:Content id="cM31a8t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1256A"/>
    <w:multiLevelType w:val="hybridMultilevel"/>
    <w:tmpl w:val="38214C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46A072"/>
    <w:multiLevelType w:val="hybridMultilevel"/>
    <w:tmpl w:val="09CF4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F170F"/>
    <w:multiLevelType w:val="hybridMultilevel"/>
    <w:tmpl w:val="B06EF2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43A5213"/>
    <w:multiLevelType w:val="hybridMultilevel"/>
    <w:tmpl w:val="CC821078"/>
    <w:lvl w:ilvl="0" w:tplc="1F24F11A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00D1A6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5C1AEBF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94E6F62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822AF348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A2FE89D6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44C4A11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92D22C9E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27CAE804"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4" w15:restartNumberingAfterBreak="0">
    <w:nsid w:val="06087ED8"/>
    <w:multiLevelType w:val="hybridMultilevel"/>
    <w:tmpl w:val="F1A60EBC"/>
    <w:lvl w:ilvl="0" w:tplc="E16A347C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695398B"/>
    <w:multiLevelType w:val="hybridMultilevel"/>
    <w:tmpl w:val="A5BC92D4"/>
    <w:lvl w:ilvl="0" w:tplc="867251B0">
      <w:numFmt w:val="bullet"/>
      <w:lvlText w:val="□"/>
      <w:lvlJc w:val="left"/>
      <w:pPr>
        <w:ind w:left="864" w:hanging="360"/>
      </w:pPr>
      <w:rPr>
        <w:rFonts w:ascii="Arial" w:hAnsi="Arial" w:hint="default"/>
        <w:w w:val="99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7533DE7"/>
    <w:multiLevelType w:val="hybridMultilevel"/>
    <w:tmpl w:val="06648CBC"/>
    <w:lvl w:ilvl="0" w:tplc="722EC45E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3640D2A"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66204414">
      <w:numFmt w:val="bullet"/>
      <w:lvlText w:val="•"/>
      <w:lvlJc w:val="left"/>
      <w:pPr>
        <w:ind w:left="1501" w:hanging="360"/>
      </w:pPr>
      <w:rPr>
        <w:rFonts w:hint="default"/>
      </w:rPr>
    </w:lvl>
    <w:lvl w:ilvl="3" w:tplc="2F227674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D64EE5C0">
      <w:numFmt w:val="bullet"/>
      <w:lvlText w:val="•"/>
      <w:lvlJc w:val="left"/>
      <w:pPr>
        <w:ind w:left="2903" w:hanging="360"/>
      </w:pPr>
      <w:rPr>
        <w:rFonts w:hint="default"/>
      </w:rPr>
    </w:lvl>
    <w:lvl w:ilvl="5" w:tplc="90FA2FF4">
      <w:numFmt w:val="bullet"/>
      <w:lvlText w:val="•"/>
      <w:lvlJc w:val="left"/>
      <w:pPr>
        <w:ind w:left="3604" w:hanging="360"/>
      </w:pPr>
      <w:rPr>
        <w:rFonts w:hint="default"/>
      </w:rPr>
    </w:lvl>
    <w:lvl w:ilvl="6" w:tplc="087A820C">
      <w:numFmt w:val="bullet"/>
      <w:lvlText w:val="•"/>
      <w:lvlJc w:val="left"/>
      <w:pPr>
        <w:ind w:left="4305" w:hanging="360"/>
      </w:pPr>
      <w:rPr>
        <w:rFonts w:hint="default"/>
      </w:rPr>
    </w:lvl>
    <w:lvl w:ilvl="7" w:tplc="731C7D10">
      <w:numFmt w:val="bullet"/>
      <w:lvlText w:val="•"/>
      <w:lvlJc w:val="left"/>
      <w:pPr>
        <w:ind w:left="5006" w:hanging="360"/>
      </w:pPr>
      <w:rPr>
        <w:rFonts w:hint="default"/>
      </w:rPr>
    </w:lvl>
    <w:lvl w:ilvl="8" w:tplc="4A02A3F8"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7" w15:restartNumberingAfterBreak="0">
    <w:nsid w:val="08F25CC2"/>
    <w:multiLevelType w:val="hybridMultilevel"/>
    <w:tmpl w:val="FFFFFFFF"/>
    <w:lvl w:ilvl="0" w:tplc="B4C4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0F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4C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C3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A7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27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82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A2481"/>
    <w:multiLevelType w:val="hybridMultilevel"/>
    <w:tmpl w:val="24AAF3F2"/>
    <w:lvl w:ilvl="0" w:tplc="34A85B1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DA33DA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AE10426E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EADA4FE8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F7CE61D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7C21F78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A06CC0B6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95CAFE6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A7CA998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9" w15:restartNumberingAfterBreak="0">
    <w:nsid w:val="0CAA0159"/>
    <w:multiLevelType w:val="hybridMultilevel"/>
    <w:tmpl w:val="179E87D6"/>
    <w:lvl w:ilvl="0" w:tplc="C7B4C91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 w15:restartNumberingAfterBreak="0">
    <w:nsid w:val="0F2129A4"/>
    <w:multiLevelType w:val="hybridMultilevel"/>
    <w:tmpl w:val="56E863CA"/>
    <w:lvl w:ilvl="0" w:tplc="AF2826FC">
      <w:start w:val="5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EF8596C"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18BEAF34">
      <w:numFmt w:val="bullet"/>
      <w:lvlText w:val="•"/>
      <w:lvlJc w:val="left"/>
      <w:pPr>
        <w:ind w:left="1501" w:hanging="360"/>
      </w:pPr>
      <w:rPr>
        <w:rFonts w:hint="default"/>
      </w:rPr>
    </w:lvl>
    <w:lvl w:ilvl="3" w:tplc="F8CAEE94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61CEA468">
      <w:numFmt w:val="bullet"/>
      <w:lvlText w:val="•"/>
      <w:lvlJc w:val="left"/>
      <w:pPr>
        <w:ind w:left="2903" w:hanging="360"/>
      </w:pPr>
      <w:rPr>
        <w:rFonts w:hint="default"/>
      </w:rPr>
    </w:lvl>
    <w:lvl w:ilvl="5" w:tplc="A7F28F46">
      <w:numFmt w:val="bullet"/>
      <w:lvlText w:val="•"/>
      <w:lvlJc w:val="left"/>
      <w:pPr>
        <w:ind w:left="3604" w:hanging="360"/>
      </w:pPr>
      <w:rPr>
        <w:rFonts w:hint="default"/>
      </w:rPr>
    </w:lvl>
    <w:lvl w:ilvl="6" w:tplc="07B400A8">
      <w:numFmt w:val="bullet"/>
      <w:lvlText w:val="•"/>
      <w:lvlJc w:val="left"/>
      <w:pPr>
        <w:ind w:left="4305" w:hanging="360"/>
      </w:pPr>
      <w:rPr>
        <w:rFonts w:hint="default"/>
      </w:rPr>
    </w:lvl>
    <w:lvl w:ilvl="7" w:tplc="87EE4192">
      <w:numFmt w:val="bullet"/>
      <w:lvlText w:val="•"/>
      <w:lvlJc w:val="left"/>
      <w:pPr>
        <w:ind w:left="5006" w:hanging="360"/>
      </w:pPr>
      <w:rPr>
        <w:rFonts w:hint="default"/>
      </w:rPr>
    </w:lvl>
    <w:lvl w:ilvl="8" w:tplc="D024B5C6"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11" w15:restartNumberingAfterBreak="0">
    <w:nsid w:val="0FBE2765"/>
    <w:multiLevelType w:val="hybridMultilevel"/>
    <w:tmpl w:val="1CF8A1A2"/>
    <w:lvl w:ilvl="0" w:tplc="6854E13A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2F43F7C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EEE8FF6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F4C48A3E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FBA808F4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C1B6DE20">
      <w:numFmt w:val="bullet"/>
      <w:lvlText w:val="•"/>
      <w:lvlJc w:val="left"/>
      <w:pPr>
        <w:ind w:left="1543" w:hanging="360"/>
      </w:pPr>
      <w:rPr>
        <w:rFonts w:hint="default"/>
      </w:rPr>
    </w:lvl>
    <w:lvl w:ilvl="6" w:tplc="355A08C2">
      <w:numFmt w:val="bullet"/>
      <w:lvlText w:val="•"/>
      <w:lvlJc w:val="left"/>
      <w:pPr>
        <w:ind w:left="1752" w:hanging="360"/>
      </w:pPr>
      <w:rPr>
        <w:rFonts w:hint="default"/>
      </w:rPr>
    </w:lvl>
    <w:lvl w:ilvl="7" w:tplc="5AA840EC"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1098F6EA"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12" w15:restartNumberingAfterBreak="0">
    <w:nsid w:val="11D246AE"/>
    <w:multiLevelType w:val="hybridMultilevel"/>
    <w:tmpl w:val="8E1A2654"/>
    <w:lvl w:ilvl="0" w:tplc="CF045954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166422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8DAFCA0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1C3C8148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45426BEC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C5A4CCE6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30C42B08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511C2C7E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6B24E4A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3" w15:restartNumberingAfterBreak="0">
    <w:nsid w:val="12CB2423"/>
    <w:multiLevelType w:val="hybridMultilevel"/>
    <w:tmpl w:val="0CE6114A"/>
    <w:lvl w:ilvl="0" w:tplc="A078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8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9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F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1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2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3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C5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20E4"/>
    <w:multiLevelType w:val="hybridMultilevel"/>
    <w:tmpl w:val="FEBE889C"/>
    <w:lvl w:ilvl="0" w:tplc="51361468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D4ABAA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22325E6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0E1ED21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EC644D8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6372875A">
      <w:numFmt w:val="bullet"/>
      <w:lvlText w:val="•"/>
      <w:lvlJc w:val="left"/>
      <w:pPr>
        <w:ind w:left="1543" w:hanging="360"/>
      </w:pPr>
      <w:rPr>
        <w:rFonts w:hint="default"/>
      </w:rPr>
    </w:lvl>
    <w:lvl w:ilvl="6" w:tplc="EEEC7450">
      <w:numFmt w:val="bullet"/>
      <w:lvlText w:val="•"/>
      <w:lvlJc w:val="left"/>
      <w:pPr>
        <w:ind w:left="1752" w:hanging="360"/>
      </w:pPr>
      <w:rPr>
        <w:rFonts w:hint="default"/>
      </w:rPr>
    </w:lvl>
    <w:lvl w:ilvl="7" w:tplc="9CE6993E"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84B8257E"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15" w15:restartNumberingAfterBreak="0">
    <w:nsid w:val="169F18D1"/>
    <w:multiLevelType w:val="hybridMultilevel"/>
    <w:tmpl w:val="6AD25986"/>
    <w:lvl w:ilvl="0" w:tplc="F058F0FC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B1AC306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7722E954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BB1EE0FA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5F86D64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2690ED5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F8CBD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4746330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B1AA4D9C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6" w15:restartNumberingAfterBreak="0">
    <w:nsid w:val="179851ED"/>
    <w:multiLevelType w:val="hybridMultilevel"/>
    <w:tmpl w:val="4C3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A524B3"/>
    <w:multiLevelType w:val="hybridMultilevel"/>
    <w:tmpl w:val="4DBCA1F6"/>
    <w:lvl w:ilvl="0" w:tplc="F8267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2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A2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48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02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8D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C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ED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93D2B"/>
    <w:multiLevelType w:val="hybridMultilevel"/>
    <w:tmpl w:val="70B42338"/>
    <w:lvl w:ilvl="0" w:tplc="BF941D2C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 w:tplc="687A78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F47A91BA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F69E9CBC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4CA4AC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9342DA02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B5C02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776CB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0D620A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9" w15:restartNumberingAfterBreak="0">
    <w:nsid w:val="21BF62B9"/>
    <w:multiLevelType w:val="hybridMultilevel"/>
    <w:tmpl w:val="3D542042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2F145900"/>
    <w:multiLevelType w:val="hybridMultilevel"/>
    <w:tmpl w:val="9CB8AB52"/>
    <w:lvl w:ilvl="0" w:tplc="C7B4C91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346118F9"/>
    <w:multiLevelType w:val="hybridMultilevel"/>
    <w:tmpl w:val="70B42338"/>
    <w:lvl w:ilvl="0" w:tplc="BF941D2C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 w:tplc="687A78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F47A91BA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F69E9CBC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4CA4AC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9342DA02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B5C02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776CB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0D620A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2" w15:restartNumberingAfterBreak="0">
    <w:nsid w:val="35566755"/>
    <w:multiLevelType w:val="hybridMultilevel"/>
    <w:tmpl w:val="E1900B96"/>
    <w:lvl w:ilvl="0" w:tplc="E1F4F436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1ADEA2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77A8D814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08F0562A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DD1C39B4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373C7770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709C8AE6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312CDD70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BA9A2AD2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23" w15:restartNumberingAfterBreak="0">
    <w:nsid w:val="36AE7B2C"/>
    <w:multiLevelType w:val="hybridMultilevel"/>
    <w:tmpl w:val="42029D9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39D976A4"/>
    <w:multiLevelType w:val="hybridMultilevel"/>
    <w:tmpl w:val="398E795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3B670B64"/>
    <w:multiLevelType w:val="hybridMultilevel"/>
    <w:tmpl w:val="973A01C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3F82114E"/>
    <w:multiLevelType w:val="multilevel"/>
    <w:tmpl w:val="479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107B8"/>
    <w:multiLevelType w:val="hybridMultilevel"/>
    <w:tmpl w:val="916C4D74"/>
    <w:lvl w:ilvl="0" w:tplc="DD08FB44">
      <w:numFmt w:val="bullet"/>
      <w:lvlText w:val="□"/>
      <w:lvlJc w:val="left"/>
      <w:pPr>
        <w:ind w:left="50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8" w15:restartNumberingAfterBreak="0">
    <w:nsid w:val="4A4216D8"/>
    <w:multiLevelType w:val="hybridMultilevel"/>
    <w:tmpl w:val="2A3A3BE2"/>
    <w:lvl w:ilvl="0" w:tplc="B7166B52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8E6D3E8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2A5C51D0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2E363E44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395E5064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65364B44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E9ACF0E8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75BADAC6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670E199E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29" w15:restartNumberingAfterBreak="0">
    <w:nsid w:val="4A8C2DF4"/>
    <w:multiLevelType w:val="hybridMultilevel"/>
    <w:tmpl w:val="43C8DE46"/>
    <w:lvl w:ilvl="0" w:tplc="C75A668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26A3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F1E2C08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83E0A772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1B85D72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42EEF3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43B8743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DBB40256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F574E9F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0" w15:restartNumberingAfterBreak="0">
    <w:nsid w:val="4C5C289D"/>
    <w:multiLevelType w:val="hybridMultilevel"/>
    <w:tmpl w:val="A4641B3A"/>
    <w:lvl w:ilvl="0" w:tplc="FDECE9D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9C478A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D48D750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BCF0CEB0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ECD8DF4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C6507EA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B5E47ECA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72AEF2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D11A7D76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1" w15:restartNumberingAfterBreak="0">
    <w:nsid w:val="51FB4984"/>
    <w:multiLevelType w:val="hybridMultilevel"/>
    <w:tmpl w:val="E4BA4FB8"/>
    <w:lvl w:ilvl="0" w:tplc="E16A34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6A2D24"/>
    <w:multiLevelType w:val="hybridMultilevel"/>
    <w:tmpl w:val="FFFFFFFF"/>
    <w:lvl w:ilvl="0" w:tplc="0C58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EB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6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A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5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C0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25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4928"/>
    <w:multiLevelType w:val="hybridMultilevel"/>
    <w:tmpl w:val="8578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24BB3"/>
    <w:multiLevelType w:val="hybridMultilevel"/>
    <w:tmpl w:val="C670307C"/>
    <w:lvl w:ilvl="0" w:tplc="94E48C14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71E9AFE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8DE28F32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DF9C1582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6B58A3EE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826196E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DB6E8FC8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5554D01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D51E9CF6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5" w15:restartNumberingAfterBreak="0">
    <w:nsid w:val="5B481C0D"/>
    <w:multiLevelType w:val="hybridMultilevel"/>
    <w:tmpl w:val="952EA1C4"/>
    <w:lvl w:ilvl="0" w:tplc="E16A347C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5CC94370"/>
    <w:multiLevelType w:val="hybridMultilevel"/>
    <w:tmpl w:val="D6483D04"/>
    <w:lvl w:ilvl="0" w:tplc="381AB952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86A0150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A82ADD36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076887F8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D4E27C72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B4F6EBAC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BB0072BE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5F048084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C6EA90A8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37" w15:restartNumberingAfterBreak="0">
    <w:nsid w:val="5DA711D4"/>
    <w:multiLevelType w:val="hybridMultilevel"/>
    <w:tmpl w:val="3774E2E0"/>
    <w:lvl w:ilvl="0" w:tplc="5750EC36">
      <w:numFmt w:val="bullet"/>
      <w:lvlText w:val="□"/>
      <w:lvlJc w:val="left"/>
      <w:pPr>
        <w:ind w:left="504" w:hanging="361"/>
      </w:pPr>
      <w:rPr>
        <w:rFonts w:ascii="Arial" w:eastAsia="Arial" w:hAnsi="Arial" w:cs="Arial" w:hint="default"/>
        <w:w w:val="98"/>
        <w:sz w:val="28"/>
        <w:szCs w:val="28"/>
      </w:rPr>
    </w:lvl>
    <w:lvl w:ilvl="1" w:tplc="9990BB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79287614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5206137A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B1440258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47145140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9C107FE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3E62C8F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48C7BE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38" w15:restartNumberingAfterBreak="0">
    <w:nsid w:val="5E2D2E49"/>
    <w:multiLevelType w:val="hybridMultilevel"/>
    <w:tmpl w:val="C9204B64"/>
    <w:lvl w:ilvl="0" w:tplc="C71C26D4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5A8996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B0509B28">
      <w:numFmt w:val="bullet"/>
      <w:lvlText w:val="•"/>
      <w:lvlJc w:val="left"/>
      <w:pPr>
        <w:ind w:left="1874" w:hanging="361"/>
      </w:pPr>
      <w:rPr>
        <w:rFonts w:hint="default"/>
      </w:rPr>
    </w:lvl>
    <w:lvl w:ilvl="3" w:tplc="B9EC2ED4">
      <w:numFmt w:val="bullet"/>
      <w:lvlText w:val="•"/>
      <w:lvlJc w:val="left"/>
      <w:pPr>
        <w:ind w:left="2528" w:hanging="361"/>
      </w:pPr>
      <w:rPr>
        <w:rFonts w:hint="default"/>
      </w:rPr>
    </w:lvl>
    <w:lvl w:ilvl="4" w:tplc="D7A0A1BC">
      <w:numFmt w:val="bullet"/>
      <w:lvlText w:val="•"/>
      <w:lvlJc w:val="left"/>
      <w:pPr>
        <w:ind w:left="3183" w:hanging="361"/>
      </w:pPr>
      <w:rPr>
        <w:rFonts w:hint="default"/>
      </w:rPr>
    </w:lvl>
    <w:lvl w:ilvl="5" w:tplc="349E0108">
      <w:numFmt w:val="bullet"/>
      <w:lvlText w:val="•"/>
      <w:lvlJc w:val="left"/>
      <w:pPr>
        <w:ind w:left="3837" w:hanging="361"/>
      </w:pPr>
      <w:rPr>
        <w:rFonts w:hint="default"/>
      </w:rPr>
    </w:lvl>
    <w:lvl w:ilvl="6" w:tplc="F8C41622">
      <w:numFmt w:val="bullet"/>
      <w:lvlText w:val="•"/>
      <w:lvlJc w:val="left"/>
      <w:pPr>
        <w:ind w:left="4492" w:hanging="361"/>
      </w:pPr>
      <w:rPr>
        <w:rFonts w:hint="default"/>
      </w:rPr>
    </w:lvl>
    <w:lvl w:ilvl="7" w:tplc="83281076">
      <w:numFmt w:val="bullet"/>
      <w:lvlText w:val="•"/>
      <w:lvlJc w:val="left"/>
      <w:pPr>
        <w:ind w:left="5146" w:hanging="361"/>
      </w:pPr>
      <w:rPr>
        <w:rFonts w:hint="default"/>
      </w:rPr>
    </w:lvl>
    <w:lvl w:ilvl="8" w:tplc="D34A56B6">
      <w:numFmt w:val="bullet"/>
      <w:lvlText w:val="•"/>
      <w:lvlJc w:val="left"/>
      <w:pPr>
        <w:ind w:left="5801" w:hanging="361"/>
      </w:pPr>
      <w:rPr>
        <w:rFonts w:hint="default"/>
      </w:rPr>
    </w:lvl>
  </w:abstractNum>
  <w:abstractNum w:abstractNumId="39" w15:restartNumberingAfterBreak="0">
    <w:nsid w:val="5FB97ED8"/>
    <w:multiLevelType w:val="hybridMultilevel"/>
    <w:tmpl w:val="EF10C3C6"/>
    <w:lvl w:ilvl="0" w:tplc="2E90906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80AE1C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0534FDEE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47142054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B11E50A2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D536290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C1823482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AE381DF0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EDCAF1D2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40" w15:restartNumberingAfterBreak="0">
    <w:nsid w:val="63E768D8"/>
    <w:multiLevelType w:val="hybridMultilevel"/>
    <w:tmpl w:val="E83CD974"/>
    <w:lvl w:ilvl="0" w:tplc="DD08FB44">
      <w:numFmt w:val="bullet"/>
      <w:lvlText w:val="□"/>
      <w:lvlJc w:val="left"/>
      <w:pPr>
        <w:ind w:left="86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1" w15:restartNumberingAfterBreak="0">
    <w:nsid w:val="65542542"/>
    <w:multiLevelType w:val="hybridMultilevel"/>
    <w:tmpl w:val="183070A0"/>
    <w:lvl w:ilvl="0" w:tplc="4112BBA2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BFA7E36">
      <w:numFmt w:val="bullet"/>
      <w:lvlText w:val="•"/>
      <w:lvlJc w:val="left"/>
      <w:pPr>
        <w:ind w:left="720" w:hanging="361"/>
      </w:pPr>
      <w:rPr>
        <w:rFonts w:hint="default"/>
      </w:rPr>
    </w:lvl>
    <w:lvl w:ilvl="2" w:tplc="7958B1DE">
      <w:numFmt w:val="bullet"/>
      <w:lvlText w:val="•"/>
      <w:lvlJc w:val="left"/>
      <w:pPr>
        <w:ind w:left="1430" w:hanging="361"/>
      </w:pPr>
      <w:rPr>
        <w:rFonts w:hint="default"/>
      </w:rPr>
    </w:lvl>
    <w:lvl w:ilvl="3" w:tplc="0DCE0F72"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02BA1B0E">
      <w:numFmt w:val="bullet"/>
      <w:lvlText w:val="•"/>
      <w:lvlJc w:val="left"/>
      <w:pPr>
        <w:ind w:left="2850" w:hanging="361"/>
      </w:pPr>
      <w:rPr>
        <w:rFonts w:hint="default"/>
      </w:rPr>
    </w:lvl>
    <w:lvl w:ilvl="5" w:tplc="57DE7A5C">
      <w:numFmt w:val="bullet"/>
      <w:lvlText w:val="•"/>
      <w:lvlJc w:val="left"/>
      <w:pPr>
        <w:ind w:left="3560" w:hanging="361"/>
      </w:pPr>
      <w:rPr>
        <w:rFonts w:hint="default"/>
      </w:rPr>
    </w:lvl>
    <w:lvl w:ilvl="6" w:tplc="812AC6C2">
      <w:numFmt w:val="bullet"/>
      <w:lvlText w:val="•"/>
      <w:lvlJc w:val="left"/>
      <w:pPr>
        <w:ind w:left="4270" w:hanging="361"/>
      </w:pPr>
      <w:rPr>
        <w:rFonts w:hint="default"/>
      </w:rPr>
    </w:lvl>
    <w:lvl w:ilvl="7" w:tplc="9336FBF2">
      <w:numFmt w:val="bullet"/>
      <w:lvlText w:val="•"/>
      <w:lvlJc w:val="left"/>
      <w:pPr>
        <w:ind w:left="4980" w:hanging="361"/>
      </w:pPr>
      <w:rPr>
        <w:rFonts w:hint="default"/>
      </w:rPr>
    </w:lvl>
    <w:lvl w:ilvl="8" w:tplc="398C395E">
      <w:numFmt w:val="bullet"/>
      <w:lvlText w:val="•"/>
      <w:lvlJc w:val="left"/>
      <w:pPr>
        <w:ind w:left="5690" w:hanging="361"/>
      </w:pPr>
      <w:rPr>
        <w:rFonts w:hint="default"/>
      </w:rPr>
    </w:lvl>
  </w:abstractNum>
  <w:abstractNum w:abstractNumId="42" w15:restartNumberingAfterBreak="0">
    <w:nsid w:val="6F72471A"/>
    <w:multiLevelType w:val="multilevel"/>
    <w:tmpl w:val="EFBE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732A89"/>
    <w:multiLevelType w:val="hybridMultilevel"/>
    <w:tmpl w:val="F63A9B0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4" w15:restartNumberingAfterBreak="0">
    <w:nsid w:val="736E090E"/>
    <w:multiLevelType w:val="hybridMultilevel"/>
    <w:tmpl w:val="7DCA170E"/>
    <w:lvl w:ilvl="0" w:tplc="454859A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2452" w:hanging="360"/>
      </w:pPr>
      <w:rPr>
        <w:rFonts w:ascii="Wingdings" w:hAnsi="Wingdings" w:hint="default"/>
      </w:rPr>
    </w:lvl>
    <w:lvl w:ilvl="2" w:tplc="2C0057C4"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94108D94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FAF29CDC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257A4138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310F846"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19B48BEE"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CE90E2BE">
      <w:numFmt w:val="bullet"/>
      <w:lvlText w:val="•"/>
      <w:lvlJc w:val="left"/>
      <w:pPr>
        <w:ind w:left="7051" w:hanging="360"/>
      </w:pPr>
      <w:rPr>
        <w:rFonts w:hint="default"/>
      </w:rPr>
    </w:lvl>
  </w:abstractNum>
  <w:abstractNum w:abstractNumId="45" w15:restartNumberingAfterBreak="0">
    <w:nsid w:val="75905D41"/>
    <w:multiLevelType w:val="hybridMultilevel"/>
    <w:tmpl w:val="B7DCFDAC"/>
    <w:lvl w:ilvl="0" w:tplc="7AEC3F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D95B27"/>
    <w:multiLevelType w:val="hybridMultilevel"/>
    <w:tmpl w:val="1D44135C"/>
    <w:lvl w:ilvl="0" w:tplc="ED9036F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2671FA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E1CE24E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126F828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99D4E712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615A5722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4FCEF3B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28E8D56A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C4BE599A"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47" w15:restartNumberingAfterBreak="0">
    <w:nsid w:val="778C1741"/>
    <w:multiLevelType w:val="hybridMultilevel"/>
    <w:tmpl w:val="6B40F46A"/>
    <w:lvl w:ilvl="0" w:tplc="C71C26D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8" w15:restartNumberingAfterBreak="0">
    <w:nsid w:val="781A3FD8"/>
    <w:multiLevelType w:val="hybridMultilevel"/>
    <w:tmpl w:val="2188E5F2"/>
    <w:lvl w:ilvl="0" w:tplc="38707F8C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E2F9C8">
      <w:numFmt w:val="bullet"/>
      <w:lvlText w:val="•"/>
      <w:lvlJc w:val="left"/>
      <w:pPr>
        <w:ind w:left="1124" w:hanging="361"/>
      </w:pPr>
      <w:rPr>
        <w:rFonts w:hint="default"/>
      </w:rPr>
    </w:lvl>
    <w:lvl w:ilvl="2" w:tplc="2A7401B2">
      <w:numFmt w:val="bullet"/>
      <w:lvlText w:val="•"/>
      <w:lvlJc w:val="left"/>
      <w:pPr>
        <w:ind w:left="1788" w:hanging="361"/>
      </w:pPr>
      <w:rPr>
        <w:rFonts w:hint="default"/>
      </w:rPr>
    </w:lvl>
    <w:lvl w:ilvl="3" w:tplc="769E1616"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8972516A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A3429C16">
      <w:numFmt w:val="bullet"/>
      <w:lvlText w:val="•"/>
      <w:lvlJc w:val="left"/>
      <w:pPr>
        <w:ind w:left="3780" w:hanging="361"/>
      </w:pPr>
      <w:rPr>
        <w:rFonts w:hint="default"/>
      </w:rPr>
    </w:lvl>
    <w:lvl w:ilvl="6" w:tplc="696A6D5A">
      <w:numFmt w:val="bullet"/>
      <w:lvlText w:val="•"/>
      <w:lvlJc w:val="left"/>
      <w:pPr>
        <w:ind w:left="4444" w:hanging="361"/>
      </w:pPr>
      <w:rPr>
        <w:rFonts w:hint="default"/>
      </w:rPr>
    </w:lvl>
    <w:lvl w:ilvl="7" w:tplc="89A877D4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7A523790">
      <w:numFmt w:val="bullet"/>
      <w:lvlText w:val="•"/>
      <w:lvlJc w:val="left"/>
      <w:pPr>
        <w:ind w:left="5772" w:hanging="361"/>
      </w:pPr>
      <w:rPr>
        <w:rFonts w:hint="default"/>
      </w:rPr>
    </w:lvl>
  </w:abstractNum>
  <w:abstractNum w:abstractNumId="49" w15:restartNumberingAfterBreak="0">
    <w:nsid w:val="7C9816E4"/>
    <w:multiLevelType w:val="hybridMultilevel"/>
    <w:tmpl w:val="96F829C6"/>
    <w:lvl w:ilvl="0" w:tplc="E16A347C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0" w15:restartNumberingAfterBreak="0">
    <w:nsid w:val="7C9E7F37"/>
    <w:multiLevelType w:val="hybridMultilevel"/>
    <w:tmpl w:val="7878F22E"/>
    <w:lvl w:ilvl="0" w:tplc="8A8CC5C6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F2FE04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590293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BF64D86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82D2591C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DBA4E066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64B612D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36780CC2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DAF8DFAA"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9"/>
  </w:num>
  <w:num w:numId="4">
    <w:abstractNumId w:val="37"/>
  </w:num>
  <w:num w:numId="5">
    <w:abstractNumId w:val="46"/>
  </w:num>
  <w:num w:numId="6">
    <w:abstractNumId w:val="50"/>
  </w:num>
  <w:num w:numId="7">
    <w:abstractNumId w:val="3"/>
  </w:num>
  <w:num w:numId="8">
    <w:abstractNumId w:val="28"/>
  </w:num>
  <w:num w:numId="9">
    <w:abstractNumId w:val="18"/>
  </w:num>
  <w:num w:numId="10">
    <w:abstractNumId w:val="22"/>
  </w:num>
  <w:num w:numId="11">
    <w:abstractNumId w:val="11"/>
  </w:num>
  <w:num w:numId="12">
    <w:abstractNumId w:val="14"/>
  </w:num>
  <w:num w:numId="13">
    <w:abstractNumId w:val="41"/>
  </w:num>
  <w:num w:numId="14">
    <w:abstractNumId w:val="15"/>
  </w:num>
  <w:num w:numId="15">
    <w:abstractNumId w:val="38"/>
  </w:num>
  <w:num w:numId="16">
    <w:abstractNumId w:val="10"/>
  </w:num>
  <w:num w:numId="17">
    <w:abstractNumId w:val="6"/>
  </w:num>
  <w:num w:numId="18">
    <w:abstractNumId w:val="8"/>
  </w:num>
  <w:num w:numId="19">
    <w:abstractNumId w:val="30"/>
  </w:num>
  <w:num w:numId="20">
    <w:abstractNumId w:val="34"/>
  </w:num>
  <w:num w:numId="21">
    <w:abstractNumId w:val="12"/>
  </w:num>
  <w:num w:numId="22">
    <w:abstractNumId w:val="29"/>
  </w:num>
  <w:num w:numId="23">
    <w:abstractNumId w:val="36"/>
  </w:num>
  <w:num w:numId="24">
    <w:abstractNumId w:val="48"/>
  </w:num>
  <w:num w:numId="25">
    <w:abstractNumId w:val="24"/>
  </w:num>
  <w:num w:numId="26">
    <w:abstractNumId w:val="40"/>
  </w:num>
  <w:num w:numId="27">
    <w:abstractNumId w:val="27"/>
  </w:num>
  <w:num w:numId="28">
    <w:abstractNumId w:val="20"/>
  </w:num>
  <w:num w:numId="29">
    <w:abstractNumId w:val="21"/>
  </w:num>
  <w:num w:numId="30">
    <w:abstractNumId w:val="9"/>
  </w:num>
  <w:num w:numId="31">
    <w:abstractNumId w:val="47"/>
  </w:num>
  <w:num w:numId="32">
    <w:abstractNumId w:val="5"/>
  </w:num>
  <w:num w:numId="33">
    <w:abstractNumId w:val="16"/>
  </w:num>
  <w:num w:numId="34">
    <w:abstractNumId w:val="23"/>
  </w:num>
  <w:num w:numId="35">
    <w:abstractNumId w:val="25"/>
  </w:num>
  <w:num w:numId="36">
    <w:abstractNumId w:val="31"/>
  </w:num>
  <w:num w:numId="37">
    <w:abstractNumId w:val="49"/>
  </w:num>
  <w:num w:numId="38">
    <w:abstractNumId w:val="35"/>
  </w:num>
  <w:num w:numId="39">
    <w:abstractNumId w:val="4"/>
  </w:num>
  <w:num w:numId="40">
    <w:abstractNumId w:val="45"/>
  </w:num>
  <w:num w:numId="41">
    <w:abstractNumId w:val="1"/>
  </w:num>
  <w:num w:numId="42">
    <w:abstractNumId w:val="0"/>
  </w:num>
  <w:num w:numId="43">
    <w:abstractNumId w:val="19"/>
  </w:num>
  <w:num w:numId="44">
    <w:abstractNumId w:val="33"/>
  </w:num>
  <w:num w:numId="45">
    <w:abstractNumId w:val="7"/>
  </w:num>
  <w:num w:numId="46">
    <w:abstractNumId w:val="32"/>
  </w:num>
  <w:num w:numId="47">
    <w:abstractNumId w:val="26"/>
  </w:num>
  <w:num w:numId="48">
    <w:abstractNumId w:val="42"/>
  </w:num>
  <w:num w:numId="49">
    <w:abstractNumId w:val="43"/>
  </w:num>
  <w:num w:numId="50">
    <w:abstractNumId w:val="44"/>
  </w:num>
  <w:num w:numId="51">
    <w:abstractNumId w:val="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ray, Ti Tanissha (CDC/DDID/NCEZID/DHQP) (CTR)">
    <w15:presenceInfo w15:providerId="AD" w15:userId="S::nqa0@cdc.gov::a9da6497-6444-4c32-91fb-5e06a1a7cd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A7"/>
    <w:rsid w:val="00003928"/>
    <w:rsid w:val="00010741"/>
    <w:rsid w:val="00012F17"/>
    <w:rsid w:val="00015611"/>
    <w:rsid w:val="00025F2C"/>
    <w:rsid w:val="000269B0"/>
    <w:rsid w:val="00036E43"/>
    <w:rsid w:val="00041A4F"/>
    <w:rsid w:val="00042893"/>
    <w:rsid w:val="00042C7D"/>
    <w:rsid w:val="00042D2E"/>
    <w:rsid w:val="00047E0B"/>
    <w:rsid w:val="00053848"/>
    <w:rsid w:val="00054F05"/>
    <w:rsid w:val="000612B3"/>
    <w:rsid w:val="000677D3"/>
    <w:rsid w:val="00067F7D"/>
    <w:rsid w:val="0007085F"/>
    <w:rsid w:val="000728B9"/>
    <w:rsid w:val="0007504B"/>
    <w:rsid w:val="00083CFF"/>
    <w:rsid w:val="000855AA"/>
    <w:rsid w:val="00086F5C"/>
    <w:rsid w:val="00095A55"/>
    <w:rsid w:val="000961A4"/>
    <w:rsid w:val="00096D26"/>
    <w:rsid w:val="000A4132"/>
    <w:rsid w:val="000A5A53"/>
    <w:rsid w:val="000A71C1"/>
    <w:rsid w:val="000A745A"/>
    <w:rsid w:val="000A7B0B"/>
    <w:rsid w:val="000A7EBC"/>
    <w:rsid w:val="000B03C8"/>
    <w:rsid w:val="000B34CD"/>
    <w:rsid w:val="000B3D29"/>
    <w:rsid w:val="000C431F"/>
    <w:rsid w:val="000C4A2C"/>
    <w:rsid w:val="000D244E"/>
    <w:rsid w:val="000D4972"/>
    <w:rsid w:val="000E2E37"/>
    <w:rsid w:val="000E5596"/>
    <w:rsid w:val="000E7C47"/>
    <w:rsid w:val="000F076B"/>
    <w:rsid w:val="000F38A5"/>
    <w:rsid w:val="00104F78"/>
    <w:rsid w:val="00106D7C"/>
    <w:rsid w:val="00112449"/>
    <w:rsid w:val="00113A34"/>
    <w:rsid w:val="001146EE"/>
    <w:rsid w:val="00114D0A"/>
    <w:rsid w:val="0011575D"/>
    <w:rsid w:val="00116EB8"/>
    <w:rsid w:val="00134B6C"/>
    <w:rsid w:val="00140542"/>
    <w:rsid w:val="00140B35"/>
    <w:rsid w:val="00143D03"/>
    <w:rsid w:val="00145FA9"/>
    <w:rsid w:val="00146C5B"/>
    <w:rsid w:val="00150318"/>
    <w:rsid w:val="00152312"/>
    <w:rsid w:val="001544C5"/>
    <w:rsid w:val="00156A11"/>
    <w:rsid w:val="00157683"/>
    <w:rsid w:val="00160B1D"/>
    <w:rsid w:val="00160E04"/>
    <w:rsid w:val="00161AF1"/>
    <w:rsid w:val="0016307D"/>
    <w:rsid w:val="0016657B"/>
    <w:rsid w:val="00170C25"/>
    <w:rsid w:val="00173498"/>
    <w:rsid w:val="00181A33"/>
    <w:rsid w:val="0018240B"/>
    <w:rsid w:val="001828F9"/>
    <w:rsid w:val="001876B3"/>
    <w:rsid w:val="00192027"/>
    <w:rsid w:val="001A2D21"/>
    <w:rsid w:val="001A71A4"/>
    <w:rsid w:val="001A7846"/>
    <w:rsid w:val="001B2B4A"/>
    <w:rsid w:val="001B5D58"/>
    <w:rsid w:val="001C02F9"/>
    <w:rsid w:val="001C4797"/>
    <w:rsid w:val="001C50F2"/>
    <w:rsid w:val="001C6097"/>
    <w:rsid w:val="001D0E30"/>
    <w:rsid w:val="001D32FA"/>
    <w:rsid w:val="001D48F8"/>
    <w:rsid w:val="001D5289"/>
    <w:rsid w:val="001D52BE"/>
    <w:rsid w:val="001D52FC"/>
    <w:rsid w:val="001D5892"/>
    <w:rsid w:val="001D703E"/>
    <w:rsid w:val="001E1BD6"/>
    <w:rsid w:val="001E2E41"/>
    <w:rsid w:val="001E5311"/>
    <w:rsid w:val="001E6AA1"/>
    <w:rsid w:val="001F0DC5"/>
    <w:rsid w:val="001F1BAF"/>
    <w:rsid w:val="001F20A7"/>
    <w:rsid w:val="001F23F6"/>
    <w:rsid w:val="001F28F3"/>
    <w:rsid w:val="001F435C"/>
    <w:rsid w:val="002078D3"/>
    <w:rsid w:val="00207DD2"/>
    <w:rsid w:val="00220118"/>
    <w:rsid w:val="00223BFD"/>
    <w:rsid w:val="00224AA3"/>
    <w:rsid w:val="00225195"/>
    <w:rsid w:val="002318EC"/>
    <w:rsid w:val="00240E04"/>
    <w:rsid w:val="002507AA"/>
    <w:rsid w:val="00250F07"/>
    <w:rsid w:val="0025147F"/>
    <w:rsid w:val="002522C5"/>
    <w:rsid w:val="00267603"/>
    <w:rsid w:val="0027205E"/>
    <w:rsid w:val="00274220"/>
    <w:rsid w:val="00281F1B"/>
    <w:rsid w:val="00281FD9"/>
    <w:rsid w:val="00282CD4"/>
    <w:rsid w:val="00284331"/>
    <w:rsid w:val="002855B6"/>
    <w:rsid w:val="00286F76"/>
    <w:rsid w:val="00292D41"/>
    <w:rsid w:val="00293D54"/>
    <w:rsid w:val="00296729"/>
    <w:rsid w:val="002A558A"/>
    <w:rsid w:val="002A564E"/>
    <w:rsid w:val="002A713A"/>
    <w:rsid w:val="002B0CE2"/>
    <w:rsid w:val="002B4D1B"/>
    <w:rsid w:val="002C0052"/>
    <w:rsid w:val="002C0648"/>
    <w:rsid w:val="002C20D5"/>
    <w:rsid w:val="002C3015"/>
    <w:rsid w:val="002C40EE"/>
    <w:rsid w:val="002C5EBF"/>
    <w:rsid w:val="002C7888"/>
    <w:rsid w:val="002D00B5"/>
    <w:rsid w:val="002D3D3D"/>
    <w:rsid w:val="002D55DE"/>
    <w:rsid w:val="002E4814"/>
    <w:rsid w:val="002E515D"/>
    <w:rsid w:val="002E704E"/>
    <w:rsid w:val="002F4046"/>
    <w:rsid w:val="002F40A5"/>
    <w:rsid w:val="002F46E5"/>
    <w:rsid w:val="002F637E"/>
    <w:rsid w:val="00301F3E"/>
    <w:rsid w:val="00311788"/>
    <w:rsid w:val="00311928"/>
    <w:rsid w:val="00316447"/>
    <w:rsid w:val="00320AD6"/>
    <w:rsid w:val="00326297"/>
    <w:rsid w:val="00331B85"/>
    <w:rsid w:val="00336257"/>
    <w:rsid w:val="0033650E"/>
    <w:rsid w:val="00336FC0"/>
    <w:rsid w:val="00342048"/>
    <w:rsid w:val="00343AF8"/>
    <w:rsid w:val="003461DA"/>
    <w:rsid w:val="00351DD6"/>
    <w:rsid w:val="00351F67"/>
    <w:rsid w:val="00353735"/>
    <w:rsid w:val="00360824"/>
    <w:rsid w:val="00362928"/>
    <w:rsid w:val="00366176"/>
    <w:rsid w:val="003705C3"/>
    <w:rsid w:val="00372E56"/>
    <w:rsid w:val="00382152"/>
    <w:rsid w:val="00383C0A"/>
    <w:rsid w:val="00384C6A"/>
    <w:rsid w:val="00390CAE"/>
    <w:rsid w:val="003913EA"/>
    <w:rsid w:val="00392DD9"/>
    <w:rsid w:val="003A0DDA"/>
    <w:rsid w:val="003A2299"/>
    <w:rsid w:val="003A7133"/>
    <w:rsid w:val="003A75FF"/>
    <w:rsid w:val="003B27B0"/>
    <w:rsid w:val="003B2A3D"/>
    <w:rsid w:val="003B561E"/>
    <w:rsid w:val="003B588F"/>
    <w:rsid w:val="003C124B"/>
    <w:rsid w:val="003C4237"/>
    <w:rsid w:val="003C454E"/>
    <w:rsid w:val="003C7E3E"/>
    <w:rsid w:val="003D1264"/>
    <w:rsid w:val="003D4A04"/>
    <w:rsid w:val="003D5074"/>
    <w:rsid w:val="003E1DED"/>
    <w:rsid w:val="003E7F13"/>
    <w:rsid w:val="003F2565"/>
    <w:rsid w:val="003F408C"/>
    <w:rsid w:val="003F5BB8"/>
    <w:rsid w:val="00401960"/>
    <w:rsid w:val="00403157"/>
    <w:rsid w:val="00403167"/>
    <w:rsid w:val="004035A0"/>
    <w:rsid w:val="00404BF5"/>
    <w:rsid w:val="004103DC"/>
    <w:rsid w:val="004137C9"/>
    <w:rsid w:val="0041AFC6"/>
    <w:rsid w:val="00423242"/>
    <w:rsid w:val="00423F89"/>
    <w:rsid w:val="00424546"/>
    <w:rsid w:val="00424A51"/>
    <w:rsid w:val="0042750B"/>
    <w:rsid w:val="0043319C"/>
    <w:rsid w:val="00433A58"/>
    <w:rsid w:val="00433E58"/>
    <w:rsid w:val="0043467E"/>
    <w:rsid w:val="004451E2"/>
    <w:rsid w:val="004458FE"/>
    <w:rsid w:val="00446ECD"/>
    <w:rsid w:val="004475B8"/>
    <w:rsid w:val="00447D5F"/>
    <w:rsid w:val="00452247"/>
    <w:rsid w:val="00452C62"/>
    <w:rsid w:val="004546E5"/>
    <w:rsid w:val="00454797"/>
    <w:rsid w:val="00455C7E"/>
    <w:rsid w:val="00460665"/>
    <w:rsid w:val="00463A71"/>
    <w:rsid w:val="004704D9"/>
    <w:rsid w:val="00472672"/>
    <w:rsid w:val="00474D4A"/>
    <w:rsid w:val="004753FE"/>
    <w:rsid w:val="00486D30"/>
    <w:rsid w:val="00492681"/>
    <w:rsid w:val="00493A40"/>
    <w:rsid w:val="00495682"/>
    <w:rsid w:val="004974F5"/>
    <w:rsid w:val="004A0BFB"/>
    <w:rsid w:val="004A5018"/>
    <w:rsid w:val="004A7447"/>
    <w:rsid w:val="004A79F4"/>
    <w:rsid w:val="004B5B61"/>
    <w:rsid w:val="004B698A"/>
    <w:rsid w:val="004C1194"/>
    <w:rsid w:val="004C2BBE"/>
    <w:rsid w:val="004C2F41"/>
    <w:rsid w:val="004D2043"/>
    <w:rsid w:val="004D2905"/>
    <w:rsid w:val="004D293E"/>
    <w:rsid w:val="004D412C"/>
    <w:rsid w:val="004D7623"/>
    <w:rsid w:val="004E70E4"/>
    <w:rsid w:val="004F2A2F"/>
    <w:rsid w:val="004F39C2"/>
    <w:rsid w:val="004F7F12"/>
    <w:rsid w:val="00503F50"/>
    <w:rsid w:val="00504C7C"/>
    <w:rsid w:val="0050562A"/>
    <w:rsid w:val="00506010"/>
    <w:rsid w:val="0050700A"/>
    <w:rsid w:val="005101F8"/>
    <w:rsid w:val="00513A2E"/>
    <w:rsid w:val="005145C4"/>
    <w:rsid w:val="00517768"/>
    <w:rsid w:val="005177B7"/>
    <w:rsid w:val="005267F2"/>
    <w:rsid w:val="00530081"/>
    <w:rsid w:val="00537899"/>
    <w:rsid w:val="00543246"/>
    <w:rsid w:val="00544CE8"/>
    <w:rsid w:val="00547045"/>
    <w:rsid w:val="0055262F"/>
    <w:rsid w:val="0055694A"/>
    <w:rsid w:val="00572C16"/>
    <w:rsid w:val="00574BB5"/>
    <w:rsid w:val="0057580F"/>
    <w:rsid w:val="00575E95"/>
    <w:rsid w:val="00583486"/>
    <w:rsid w:val="005834F1"/>
    <w:rsid w:val="00584625"/>
    <w:rsid w:val="00584ADB"/>
    <w:rsid w:val="0058517E"/>
    <w:rsid w:val="00591E20"/>
    <w:rsid w:val="00592148"/>
    <w:rsid w:val="00592EA7"/>
    <w:rsid w:val="005B3339"/>
    <w:rsid w:val="005B626A"/>
    <w:rsid w:val="005B727B"/>
    <w:rsid w:val="005C02BE"/>
    <w:rsid w:val="005C21F8"/>
    <w:rsid w:val="005C38AF"/>
    <w:rsid w:val="005C57DB"/>
    <w:rsid w:val="005C68B0"/>
    <w:rsid w:val="005D1149"/>
    <w:rsid w:val="005D375B"/>
    <w:rsid w:val="005D4748"/>
    <w:rsid w:val="005E6C9B"/>
    <w:rsid w:val="005F40D6"/>
    <w:rsid w:val="00604717"/>
    <w:rsid w:val="00604DF4"/>
    <w:rsid w:val="0061283B"/>
    <w:rsid w:val="0061408F"/>
    <w:rsid w:val="0061766C"/>
    <w:rsid w:val="00622084"/>
    <w:rsid w:val="0062257B"/>
    <w:rsid w:val="006225A5"/>
    <w:rsid w:val="006333DB"/>
    <w:rsid w:val="00636B6D"/>
    <w:rsid w:val="0064118B"/>
    <w:rsid w:val="0064130C"/>
    <w:rsid w:val="006423F3"/>
    <w:rsid w:val="00643922"/>
    <w:rsid w:val="00645546"/>
    <w:rsid w:val="00645881"/>
    <w:rsid w:val="00646603"/>
    <w:rsid w:val="006476E4"/>
    <w:rsid w:val="006639C3"/>
    <w:rsid w:val="00670BC4"/>
    <w:rsid w:val="00674F72"/>
    <w:rsid w:val="00675BC9"/>
    <w:rsid w:val="00677E98"/>
    <w:rsid w:val="0069107C"/>
    <w:rsid w:val="0069769B"/>
    <w:rsid w:val="006B75B5"/>
    <w:rsid w:val="006BADC4"/>
    <w:rsid w:val="006C04D8"/>
    <w:rsid w:val="006C1049"/>
    <w:rsid w:val="006D0BFF"/>
    <w:rsid w:val="006D1AE2"/>
    <w:rsid w:val="006D1EE5"/>
    <w:rsid w:val="006D45BB"/>
    <w:rsid w:val="006E001C"/>
    <w:rsid w:val="006E267C"/>
    <w:rsid w:val="006E31A2"/>
    <w:rsid w:val="006F29E8"/>
    <w:rsid w:val="006F5BD4"/>
    <w:rsid w:val="006F6FCD"/>
    <w:rsid w:val="006F7482"/>
    <w:rsid w:val="006F7C78"/>
    <w:rsid w:val="00705BE3"/>
    <w:rsid w:val="0071205C"/>
    <w:rsid w:val="00712782"/>
    <w:rsid w:val="007243DC"/>
    <w:rsid w:val="00727921"/>
    <w:rsid w:val="007309B3"/>
    <w:rsid w:val="007348CE"/>
    <w:rsid w:val="00736B19"/>
    <w:rsid w:val="00737BEA"/>
    <w:rsid w:val="00742815"/>
    <w:rsid w:val="00743AC7"/>
    <w:rsid w:val="00744E47"/>
    <w:rsid w:val="00747F48"/>
    <w:rsid w:val="00753924"/>
    <w:rsid w:val="00753DAB"/>
    <w:rsid w:val="00756C47"/>
    <w:rsid w:val="00757469"/>
    <w:rsid w:val="00761954"/>
    <w:rsid w:val="00763B81"/>
    <w:rsid w:val="00766793"/>
    <w:rsid w:val="00776C2D"/>
    <w:rsid w:val="00784D2B"/>
    <w:rsid w:val="00796657"/>
    <w:rsid w:val="007A1D18"/>
    <w:rsid w:val="007B3A94"/>
    <w:rsid w:val="007C1C17"/>
    <w:rsid w:val="007C7C12"/>
    <w:rsid w:val="007D072B"/>
    <w:rsid w:val="007E2E92"/>
    <w:rsid w:val="007E5FF4"/>
    <w:rsid w:val="007F3374"/>
    <w:rsid w:val="007F3A4B"/>
    <w:rsid w:val="008046A6"/>
    <w:rsid w:val="0080620C"/>
    <w:rsid w:val="0081037C"/>
    <w:rsid w:val="00814AA7"/>
    <w:rsid w:val="00815423"/>
    <w:rsid w:val="00816DDA"/>
    <w:rsid w:val="008173EB"/>
    <w:rsid w:val="00824FF5"/>
    <w:rsid w:val="00825A44"/>
    <w:rsid w:val="00827B8F"/>
    <w:rsid w:val="00830744"/>
    <w:rsid w:val="00834595"/>
    <w:rsid w:val="00840923"/>
    <w:rsid w:val="00844AF3"/>
    <w:rsid w:val="00850691"/>
    <w:rsid w:val="00857571"/>
    <w:rsid w:val="00862429"/>
    <w:rsid w:val="00863870"/>
    <w:rsid w:val="0086539B"/>
    <w:rsid w:val="00873492"/>
    <w:rsid w:val="00877D6B"/>
    <w:rsid w:val="0088012C"/>
    <w:rsid w:val="00887ABB"/>
    <w:rsid w:val="00887BB5"/>
    <w:rsid w:val="008906A5"/>
    <w:rsid w:val="008910AD"/>
    <w:rsid w:val="00892B5C"/>
    <w:rsid w:val="0089698F"/>
    <w:rsid w:val="008A0BBE"/>
    <w:rsid w:val="008A5848"/>
    <w:rsid w:val="008A69A2"/>
    <w:rsid w:val="008A70E2"/>
    <w:rsid w:val="008A7EF5"/>
    <w:rsid w:val="008B699A"/>
    <w:rsid w:val="008C6FDF"/>
    <w:rsid w:val="008D118E"/>
    <w:rsid w:val="008D7F6E"/>
    <w:rsid w:val="008E1260"/>
    <w:rsid w:val="008E1EA4"/>
    <w:rsid w:val="008E63AF"/>
    <w:rsid w:val="008F2BB5"/>
    <w:rsid w:val="008F4F5F"/>
    <w:rsid w:val="008F7031"/>
    <w:rsid w:val="009004EF"/>
    <w:rsid w:val="00900D9E"/>
    <w:rsid w:val="00902913"/>
    <w:rsid w:val="009034EE"/>
    <w:rsid w:val="00906063"/>
    <w:rsid w:val="009100E0"/>
    <w:rsid w:val="009102C3"/>
    <w:rsid w:val="0091482E"/>
    <w:rsid w:val="00916B1F"/>
    <w:rsid w:val="00933408"/>
    <w:rsid w:val="00940899"/>
    <w:rsid w:val="00944991"/>
    <w:rsid w:val="009504D3"/>
    <w:rsid w:val="009511CF"/>
    <w:rsid w:val="0095426E"/>
    <w:rsid w:val="009557D3"/>
    <w:rsid w:val="00961879"/>
    <w:rsid w:val="00970349"/>
    <w:rsid w:val="00972915"/>
    <w:rsid w:val="00981F54"/>
    <w:rsid w:val="00982191"/>
    <w:rsid w:val="0098402B"/>
    <w:rsid w:val="0099109C"/>
    <w:rsid w:val="0099410D"/>
    <w:rsid w:val="0099765A"/>
    <w:rsid w:val="009A0A88"/>
    <w:rsid w:val="009A1E3C"/>
    <w:rsid w:val="009A5970"/>
    <w:rsid w:val="009B1AA7"/>
    <w:rsid w:val="009B6F70"/>
    <w:rsid w:val="009C179A"/>
    <w:rsid w:val="009C3613"/>
    <w:rsid w:val="009C7D08"/>
    <w:rsid w:val="009D27EC"/>
    <w:rsid w:val="009D3114"/>
    <w:rsid w:val="009E41B1"/>
    <w:rsid w:val="009E4359"/>
    <w:rsid w:val="009E5698"/>
    <w:rsid w:val="009E620D"/>
    <w:rsid w:val="009E7C72"/>
    <w:rsid w:val="009F120F"/>
    <w:rsid w:val="009F7137"/>
    <w:rsid w:val="00A03CDF"/>
    <w:rsid w:val="00A04348"/>
    <w:rsid w:val="00A127EB"/>
    <w:rsid w:val="00A26FDA"/>
    <w:rsid w:val="00A30E66"/>
    <w:rsid w:val="00A46B84"/>
    <w:rsid w:val="00A5252A"/>
    <w:rsid w:val="00A61D9C"/>
    <w:rsid w:val="00A6307D"/>
    <w:rsid w:val="00A64DFC"/>
    <w:rsid w:val="00A7033F"/>
    <w:rsid w:val="00A706A9"/>
    <w:rsid w:val="00A70829"/>
    <w:rsid w:val="00A71C75"/>
    <w:rsid w:val="00A81B52"/>
    <w:rsid w:val="00AA4C15"/>
    <w:rsid w:val="00AA6E6C"/>
    <w:rsid w:val="00AA7CC3"/>
    <w:rsid w:val="00AB5FE9"/>
    <w:rsid w:val="00AB7558"/>
    <w:rsid w:val="00AC61B6"/>
    <w:rsid w:val="00AC7EA8"/>
    <w:rsid w:val="00AE1795"/>
    <w:rsid w:val="00AE2B9D"/>
    <w:rsid w:val="00AE3C4B"/>
    <w:rsid w:val="00AE5B6C"/>
    <w:rsid w:val="00AE646A"/>
    <w:rsid w:val="00AF14C4"/>
    <w:rsid w:val="00AF48BB"/>
    <w:rsid w:val="00AF5335"/>
    <w:rsid w:val="00AF6474"/>
    <w:rsid w:val="00AF65AA"/>
    <w:rsid w:val="00AF772A"/>
    <w:rsid w:val="00B04E70"/>
    <w:rsid w:val="00B1163E"/>
    <w:rsid w:val="00B30A5E"/>
    <w:rsid w:val="00B30F1A"/>
    <w:rsid w:val="00B42694"/>
    <w:rsid w:val="00B46088"/>
    <w:rsid w:val="00B460A4"/>
    <w:rsid w:val="00B46F6F"/>
    <w:rsid w:val="00B5188F"/>
    <w:rsid w:val="00B52842"/>
    <w:rsid w:val="00B533E2"/>
    <w:rsid w:val="00B54906"/>
    <w:rsid w:val="00B54A11"/>
    <w:rsid w:val="00B5774F"/>
    <w:rsid w:val="00B577A7"/>
    <w:rsid w:val="00B62A2C"/>
    <w:rsid w:val="00B7069F"/>
    <w:rsid w:val="00B7368D"/>
    <w:rsid w:val="00B80492"/>
    <w:rsid w:val="00B81FCF"/>
    <w:rsid w:val="00B8280D"/>
    <w:rsid w:val="00B85031"/>
    <w:rsid w:val="00B85CCD"/>
    <w:rsid w:val="00B90127"/>
    <w:rsid w:val="00B90F0D"/>
    <w:rsid w:val="00B92969"/>
    <w:rsid w:val="00B966FA"/>
    <w:rsid w:val="00B97AB5"/>
    <w:rsid w:val="00BA32DC"/>
    <w:rsid w:val="00BA3A73"/>
    <w:rsid w:val="00BA3BAB"/>
    <w:rsid w:val="00BA6E8D"/>
    <w:rsid w:val="00BADC60"/>
    <w:rsid w:val="00BB1F66"/>
    <w:rsid w:val="00BB248A"/>
    <w:rsid w:val="00BB4D89"/>
    <w:rsid w:val="00BC0C55"/>
    <w:rsid w:val="00BC18DD"/>
    <w:rsid w:val="00BC28A4"/>
    <w:rsid w:val="00BD3F70"/>
    <w:rsid w:val="00BD5DB4"/>
    <w:rsid w:val="00BE31FA"/>
    <w:rsid w:val="00BE4355"/>
    <w:rsid w:val="00BE498D"/>
    <w:rsid w:val="00BE4F30"/>
    <w:rsid w:val="00BE6099"/>
    <w:rsid w:val="00C01478"/>
    <w:rsid w:val="00C0186B"/>
    <w:rsid w:val="00C02AB5"/>
    <w:rsid w:val="00C037CC"/>
    <w:rsid w:val="00C07AD4"/>
    <w:rsid w:val="00C106EE"/>
    <w:rsid w:val="00C21720"/>
    <w:rsid w:val="00C324BD"/>
    <w:rsid w:val="00C32DEF"/>
    <w:rsid w:val="00C42C03"/>
    <w:rsid w:val="00C47552"/>
    <w:rsid w:val="00C56A26"/>
    <w:rsid w:val="00C61D01"/>
    <w:rsid w:val="00C63B54"/>
    <w:rsid w:val="00C63D8F"/>
    <w:rsid w:val="00C6730E"/>
    <w:rsid w:val="00C7137B"/>
    <w:rsid w:val="00C743BB"/>
    <w:rsid w:val="00C761C8"/>
    <w:rsid w:val="00C771F6"/>
    <w:rsid w:val="00C80FFE"/>
    <w:rsid w:val="00C8343F"/>
    <w:rsid w:val="00C956C8"/>
    <w:rsid w:val="00C96C98"/>
    <w:rsid w:val="00CA0023"/>
    <w:rsid w:val="00CA39C6"/>
    <w:rsid w:val="00CA7AE7"/>
    <w:rsid w:val="00CB50DB"/>
    <w:rsid w:val="00CB6839"/>
    <w:rsid w:val="00CC4B32"/>
    <w:rsid w:val="00CC6297"/>
    <w:rsid w:val="00CD2050"/>
    <w:rsid w:val="00CE14BD"/>
    <w:rsid w:val="00CF00AC"/>
    <w:rsid w:val="00CF247D"/>
    <w:rsid w:val="00CF5211"/>
    <w:rsid w:val="00CF5487"/>
    <w:rsid w:val="00D016A9"/>
    <w:rsid w:val="00D03E65"/>
    <w:rsid w:val="00D105EC"/>
    <w:rsid w:val="00D11BCA"/>
    <w:rsid w:val="00D12B78"/>
    <w:rsid w:val="00D14E3A"/>
    <w:rsid w:val="00D16815"/>
    <w:rsid w:val="00D22077"/>
    <w:rsid w:val="00D22195"/>
    <w:rsid w:val="00D2301C"/>
    <w:rsid w:val="00D24F77"/>
    <w:rsid w:val="00D25F2A"/>
    <w:rsid w:val="00D32670"/>
    <w:rsid w:val="00D34780"/>
    <w:rsid w:val="00D359DE"/>
    <w:rsid w:val="00D36ADB"/>
    <w:rsid w:val="00D37EDF"/>
    <w:rsid w:val="00D4555E"/>
    <w:rsid w:val="00D46C2D"/>
    <w:rsid w:val="00D502FF"/>
    <w:rsid w:val="00D504C2"/>
    <w:rsid w:val="00D63805"/>
    <w:rsid w:val="00D64B05"/>
    <w:rsid w:val="00D72D30"/>
    <w:rsid w:val="00D76A85"/>
    <w:rsid w:val="00D77944"/>
    <w:rsid w:val="00D80DEB"/>
    <w:rsid w:val="00D81950"/>
    <w:rsid w:val="00D83551"/>
    <w:rsid w:val="00DA19D8"/>
    <w:rsid w:val="00DA4D11"/>
    <w:rsid w:val="00DA6AFC"/>
    <w:rsid w:val="00DA7EF9"/>
    <w:rsid w:val="00DB1BF7"/>
    <w:rsid w:val="00DB3D65"/>
    <w:rsid w:val="00DB78C0"/>
    <w:rsid w:val="00DC133B"/>
    <w:rsid w:val="00DC7F5D"/>
    <w:rsid w:val="00DD75BF"/>
    <w:rsid w:val="00DE0418"/>
    <w:rsid w:val="00DE0EE1"/>
    <w:rsid w:val="00DE1EFC"/>
    <w:rsid w:val="00DE3B56"/>
    <w:rsid w:val="00DE3E22"/>
    <w:rsid w:val="00DE6920"/>
    <w:rsid w:val="00DF1489"/>
    <w:rsid w:val="00DF3223"/>
    <w:rsid w:val="00E01E8F"/>
    <w:rsid w:val="00E0335E"/>
    <w:rsid w:val="00E10903"/>
    <w:rsid w:val="00E12233"/>
    <w:rsid w:val="00E1508D"/>
    <w:rsid w:val="00E21D6F"/>
    <w:rsid w:val="00E23A2E"/>
    <w:rsid w:val="00E2524A"/>
    <w:rsid w:val="00E26F4F"/>
    <w:rsid w:val="00E2782A"/>
    <w:rsid w:val="00E30906"/>
    <w:rsid w:val="00E336AB"/>
    <w:rsid w:val="00E42FB2"/>
    <w:rsid w:val="00E514F8"/>
    <w:rsid w:val="00E5297F"/>
    <w:rsid w:val="00E62FC1"/>
    <w:rsid w:val="00E669CD"/>
    <w:rsid w:val="00E669EC"/>
    <w:rsid w:val="00E676F2"/>
    <w:rsid w:val="00E701F0"/>
    <w:rsid w:val="00E715BA"/>
    <w:rsid w:val="00E7373E"/>
    <w:rsid w:val="00E7E646"/>
    <w:rsid w:val="00E843E5"/>
    <w:rsid w:val="00E85152"/>
    <w:rsid w:val="00E85A2A"/>
    <w:rsid w:val="00E87D89"/>
    <w:rsid w:val="00E94D16"/>
    <w:rsid w:val="00EA0A2D"/>
    <w:rsid w:val="00EA10BD"/>
    <w:rsid w:val="00EA5F74"/>
    <w:rsid w:val="00EA7B15"/>
    <w:rsid w:val="00EB62ED"/>
    <w:rsid w:val="00EC0429"/>
    <w:rsid w:val="00EC0A14"/>
    <w:rsid w:val="00EC7A27"/>
    <w:rsid w:val="00ED6FA1"/>
    <w:rsid w:val="00EE0162"/>
    <w:rsid w:val="00EF064F"/>
    <w:rsid w:val="00EF1350"/>
    <w:rsid w:val="00EF22BC"/>
    <w:rsid w:val="00EF788C"/>
    <w:rsid w:val="00F04108"/>
    <w:rsid w:val="00F11FA4"/>
    <w:rsid w:val="00F14096"/>
    <w:rsid w:val="00F14CFB"/>
    <w:rsid w:val="00F27099"/>
    <w:rsid w:val="00F36285"/>
    <w:rsid w:val="00F36A37"/>
    <w:rsid w:val="00F42E95"/>
    <w:rsid w:val="00F45268"/>
    <w:rsid w:val="00F47748"/>
    <w:rsid w:val="00F538C6"/>
    <w:rsid w:val="00F54790"/>
    <w:rsid w:val="00F55413"/>
    <w:rsid w:val="00F60817"/>
    <w:rsid w:val="00F6234B"/>
    <w:rsid w:val="00F70B34"/>
    <w:rsid w:val="00F72A21"/>
    <w:rsid w:val="00F76961"/>
    <w:rsid w:val="00F843F5"/>
    <w:rsid w:val="00F92C4A"/>
    <w:rsid w:val="00F9635E"/>
    <w:rsid w:val="00F97A33"/>
    <w:rsid w:val="00FA3965"/>
    <w:rsid w:val="00FA639C"/>
    <w:rsid w:val="00FB4130"/>
    <w:rsid w:val="00FC13C3"/>
    <w:rsid w:val="00FC2836"/>
    <w:rsid w:val="00FC437F"/>
    <w:rsid w:val="00FC43B7"/>
    <w:rsid w:val="00FC701C"/>
    <w:rsid w:val="00FD552C"/>
    <w:rsid w:val="00FD7FE7"/>
    <w:rsid w:val="00FE01B6"/>
    <w:rsid w:val="00FE07B6"/>
    <w:rsid w:val="00FE0BA0"/>
    <w:rsid w:val="00FE0F0C"/>
    <w:rsid w:val="00FE42AD"/>
    <w:rsid w:val="00FE6B94"/>
    <w:rsid w:val="00FE7E7F"/>
    <w:rsid w:val="00FF1087"/>
    <w:rsid w:val="010419D7"/>
    <w:rsid w:val="01307620"/>
    <w:rsid w:val="01321C97"/>
    <w:rsid w:val="01483123"/>
    <w:rsid w:val="016EA43F"/>
    <w:rsid w:val="019D7A6F"/>
    <w:rsid w:val="01A5B9E1"/>
    <w:rsid w:val="01E43E8A"/>
    <w:rsid w:val="02375146"/>
    <w:rsid w:val="028E362F"/>
    <w:rsid w:val="028F2F18"/>
    <w:rsid w:val="02CB0991"/>
    <w:rsid w:val="02D1EF7E"/>
    <w:rsid w:val="03092777"/>
    <w:rsid w:val="032E3939"/>
    <w:rsid w:val="0361DC28"/>
    <w:rsid w:val="037B0485"/>
    <w:rsid w:val="03B2820E"/>
    <w:rsid w:val="042AFF79"/>
    <w:rsid w:val="045B6619"/>
    <w:rsid w:val="0463DE2F"/>
    <w:rsid w:val="0495477A"/>
    <w:rsid w:val="04B0AFF7"/>
    <w:rsid w:val="04D91C59"/>
    <w:rsid w:val="059B44FA"/>
    <w:rsid w:val="05DAB224"/>
    <w:rsid w:val="05EB5258"/>
    <w:rsid w:val="062EE5F4"/>
    <w:rsid w:val="0661F48B"/>
    <w:rsid w:val="06894EF3"/>
    <w:rsid w:val="06A94578"/>
    <w:rsid w:val="06B2A547"/>
    <w:rsid w:val="07ECC7B5"/>
    <w:rsid w:val="081ADB67"/>
    <w:rsid w:val="0833A9DA"/>
    <w:rsid w:val="08C1BE1D"/>
    <w:rsid w:val="08F18B01"/>
    <w:rsid w:val="092DC1AC"/>
    <w:rsid w:val="0930C5B3"/>
    <w:rsid w:val="09456091"/>
    <w:rsid w:val="09676FAA"/>
    <w:rsid w:val="097283D6"/>
    <w:rsid w:val="099C73E4"/>
    <w:rsid w:val="09F3DAB4"/>
    <w:rsid w:val="09F65095"/>
    <w:rsid w:val="09FBE2FC"/>
    <w:rsid w:val="0A0D8CA5"/>
    <w:rsid w:val="0A2EE2DE"/>
    <w:rsid w:val="0A48C551"/>
    <w:rsid w:val="0AFC30AB"/>
    <w:rsid w:val="0B28F980"/>
    <w:rsid w:val="0B594E84"/>
    <w:rsid w:val="0B86166A"/>
    <w:rsid w:val="0CA2235E"/>
    <w:rsid w:val="0CCAEDFF"/>
    <w:rsid w:val="0D6F9E73"/>
    <w:rsid w:val="0D9F5DF2"/>
    <w:rsid w:val="0DDDA2CB"/>
    <w:rsid w:val="0E5E112D"/>
    <w:rsid w:val="0F7140C0"/>
    <w:rsid w:val="0FC6FEAA"/>
    <w:rsid w:val="0FCDB1D9"/>
    <w:rsid w:val="0FEDB26D"/>
    <w:rsid w:val="1011BAA8"/>
    <w:rsid w:val="10573FA6"/>
    <w:rsid w:val="108A4114"/>
    <w:rsid w:val="10ABF684"/>
    <w:rsid w:val="10CBAFA3"/>
    <w:rsid w:val="10F452BB"/>
    <w:rsid w:val="10FBE451"/>
    <w:rsid w:val="1105293B"/>
    <w:rsid w:val="116B9FAC"/>
    <w:rsid w:val="118547C4"/>
    <w:rsid w:val="119D3B0D"/>
    <w:rsid w:val="11FD0EB0"/>
    <w:rsid w:val="1243EB21"/>
    <w:rsid w:val="127A5C23"/>
    <w:rsid w:val="131113EF"/>
    <w:rsid w:val="13184372"/>
    <w:rsid w:val="134FA93E"/>
    <w:rsid w:val="13592CF4"/>
    <w:rsid w:val="13CFA5B1"/>
    <w:rsid w:val="13FB3300"/>
    <w:rsid w:val="140C966D"/>
    <w:rsid w:val="14971FAD"/>
    <w:rsid w:val="14B6D3B9"/>
    <w:rsid w:val="14B99517"/>
    <w:rsid w:val="14DC169C"/>
    <w:rsid w:val="1548D616"/>
    <w:rsid w:val="15AD6C6F"/>
    <w:rsid w:val="15B6E5AC"/>
    <w:rsid w:val="15C24977"/>
    <w:rsid w:val="16344F18"/>
    <w:rsid w:val="167C5DF3"/>
    <w:rsid w:val="168A85F6"/>
    <w:rsid w:val="16A8A4CE"/>
    <w:rsid w:val="16B9D86D"/>
    <w:rsid w:val="16C4B9B9"/>
    <w:rsid w:val="16F87428"/>
    <w:rsid w:val="1706FC28"/>
    <w:rsid w:val="1765F6E8"/>
    <w:rsid w:val="17BD36C5"/>
    <w:rsid w:val="18145CD3"/>
    <w:rsid w:val="18973D19"/>
    <w:rsid w:val="18B38CD1"/>
    <w:rsid w:val="18F580D8"/>
    <w:rsid w:val="195BEB05"/>
    <w:rsid w:val="1ADA74D4"/>
    <w:rsid w:val="1B034E6A"/>
    <w:rsid w:val="1B4FE665"/>
    <w:rsid w:val="1B568268"/>
    <w:rsid w:val="1B79EB20"/>
    <w:rsid w:val="1B8311D7"/>
    <w:rsid w:val="1B8C63E9"/>
    <w:rsid w:val="1C0AB617"/>
    <w:rsid w:val="1C98E2C3"/>
    <w:rsid w:val="1C9BFC23"/>
    <w:rsid w:val="1D148837"/>
    <w:rsid w:val="1D1EE238"/>
    <w:rsid w:val="1D41D545"/>
    <w:rsid w:val="1D5FDE7F"/>
    <w:rsid w:val="1D684471"/>
    <w:rsid w:val="1D823FC2"/>
    <w:rsid w:val="1E23D052"/>
    <w:rsid w:val="1E58117B"/>
    <w:rsid w:val="1E640C52"/>
    <w:rsid w:val="1E6AB955"/>
    <w:rsid w:val="1EC2A01F"/>
    <w:rsid w:val="1F650EC4"/>
    <w:rsid w:val="1F8CAE74"/>
    <w:rsid w:val="1FCF0750"/>
    <w:rsid w:val="1FEA5194"/>
    <w:rsid w:val="2011251A"/>
    <w:rsid w:val="206E812A"/>
    <w:rsid w:val="20FD42E9"/>
    <w:rsid w:val="21636E4A"/>
    <w:rsid w:val="21A787CC"/>
    <w:rsid w:val="22126439"/>
    <w:rsid w:val="22202C85"/>
    <w:rsid w:val="22269B71"/>
    <w:rsid w:val="2261AB6A"/>
    <w:rsid w:val="2299134A"/>
    <w:rsid w:val="22F0E7BD"/>
    <w:rsid w:val="22FCECAB"/>
    <w:rsid w:val="2327DEEC"/>
    <w:rsid w:val="23295955"/>
    <w:rsid w:val="235964BA"/>
    <w:rsid w:val="23FF25D9"/>
    <w:rsid w:val="24059A9D"/>
    <w:rsid w:val="241A8156"/>
    <w:rsid w:val="243229A0"/>
    <w:rsid w:val="2434E3AB"/>
    <w:rsid w:val="24CFD572"/>
    <w:rsid w:val="24DC44F0"/>
    <w:rsid w:val="24F5AA5E"/>
    <w:rsid w:val="2516097F"/>
    <w:rsid w:val="2593F937"/>
    <w:rsid w:val="25B5D42D"/>
    <w:rsid w:val="25D0B40C"/>
    <w:rsid w:val="25D9272B"/>
    <w:rsid w:val="25F2E323"/>
    <w:rsid w:val="26083D46"/>
    <w:rsid w:val="268F34F5"/>
    <w:rsid w:val="269E6D6B"/>
    <w:rsid w:val="277AEF7E"/>
    <w:rsid w:val="27ADDEE1"/>
    <w:rsid w:val="27B98771"/>
    <w:rsid w:val="27C174F7"/>
    <w:rsid w:val="27F8F280"/>
    <w:rsid w:val="27FBE179"/>
    <w:rsid w:val="282162D6"/>
    <w:rsid w:val="282A9280"/>
    <w:rsid w:val="28D519EF"/>
    <w:rsid w:val="29751082"/>
    <w:rsid w:val="29862155"/>
    <w:rsid w:val="29F6A535"/>
    <w:rsid w:val="2A14CE9C"/>
    <w:rsid w:val="2A40D3BD"/>
    <w:rsid w:val="2AA3DDFC"/>
    <w:rsid w:val="2AD78CC5"/>
    <w:rsid w:val="2AE31684"/>
    <w:rsid w:val="2B1FA44B"/>
    <w:rsid w:val="2B21E1BA"/>
    <w:rsid w:val="2B5DDADC"/>
    <w:rsid w:val="2B75CB2A"/>
    <w:rsid w:val="2B87FACA"/>
    <w:rsid w:val="2BB492F1"/>
    <w:rsid w:val="2BF9F06D"/>
    <w:rsid w:val="2BFC0E04"/>
    <w:rsid w:val="2C0DA7F5"/>
    <w:rsid w:val="2C42C985"/>
    <w:rsid w:val="2C50EC07"/>
    <w:rsid w:val="2CB099ED"/>
    <w:rsid w:val="2CC918A1"/>
    <w:rsid w:val="2CE45408"/>
    <w:rsid w:val="2CEB4512"/>
    <w:rsid w:val="2D08E3F6"/>
    <w:rsid w:val="2DA64DFD"/>
    <w:rsid w:val="2DBE5B47"/>
    <w:rsid w:val="2E28C8F5"/>
    <w:rsid w:val="2E4A66D9"/>
    <w:rsid w:val="2E4EF7F7"/>
    <w:rsid w:val="2EF0946A"/>
    <w:rsid w:val="2F1F0A43"/>
    <w:rsid w:val="2F3FD284"/>
    <w:rsid w:val="2F656FEA"/>
    <w:rsid w:val="2FAAD2BA"/>
    <w:rsid w:val="2FC4C8AC"/>
    <w:rsid w:val="2FFCD217"/>
    <w:rsid w:val="30BF61CC"/>
    <w:rsid w:val="30CF7F27"/>
    <w:rsid w:val="310F29F0"/>
    <w:rsid w:val="312344A7"/>
    <w:rsid w:val="3125AF94"/>
    <w:rsid w:val="31335DBD"/>
    <w:rsid w:val="3181A7A6"/>
    <w:rsid w:val="3194B1CD"/>
    <w:rsid w:val="31AA5082"/>
    <w:rsid w:val="31AC7869"/>
    <w:rsid w:val="326B4F88"/>
    <w:rsid w:val="327A6F5C"/>
    <w:rsid w:val="32AAB225"/>
    <w:rsid w:val="32BBA699"/>
    <w:rsid w:val="32F6022B"/>
    <w:rsid w:val="3346E804"/>
    <w:rsid w:val="3377BEB2"/>
    <w:rsid w:val="33AF9F08"/>
    <w:rsid w:val="33E06B75"/>
    <w:rsid w:val="34525429"/>
    <w:rsid w:val="351A3CD8"/>
    <w:rsid w:val="356B25E5"/>
    <w:rsid w:val="35766166"/>
    <w:rsid w:val="357894DC"/>
    <w:rsid w:val="35FEB850"/>
    <w:rsid w:val="361C5108"/>
    <w:rsid w:val="36494E76"/>
    <w:rsid w:val="365621F2"/>
    <w:rsid w:val="367AD840"/>
    <w:rsid w:val="368B1790"/>
    <w:rsid w:val="36A00045"/>
    <w:rsid w:val="36AA8013"/>
    <w:rsid w:val="36B70DE8"/>
    <w:rsid w:val="36E9105B"/>
    <w:rsid w:val="3705231D"/>
    <w:rsid w:val="3719CD44"/>
    <w:rsid w:val="37ACEB18"/>
    <w:rsid w:val="37BD95AB"/>
    <w:rsid w:val="37DF585C"/>
    <w:rsid w:val="37EF85C0"/>
    <w:rsid w:val="3808F6CF"/>
    <w:rsid w:val="3813844F"/>
    <w:rsid w:val="38440ADA"/>
    <w:rsid w:val="386AA85F"/>
    <w:rsid w:val="38ADDFC4"/>
    <w:rsid w:val="38BB34CE"/>
    <w:rsid w:val="38CAAAF4"/>
    <w:rsid w:val="38ED10C8"/>
    <w:rsid w:val="392D93F3"/>
    <w:rsid w:val="3944A12F"/>
    <w:rsid w:val="39A9E1B3"/>
    <w:rsid w:val="39B858CD"/>
    <w:rsid w:val="39BC4DEC"/>
    <w:rsid w:val="39C75AC1"/>
    <w:rsid w:val="39F3696F"/>
    <w:rsid w:val="3A37F79E"/>
    <w:rsid w:val="3A4FBEA6"/>
    <w:rsid w:val="3A66F551"/>
    <w:rsid w:val="3A7271BD"/>
    <w:rsid w:val="3B122F11"/>
    <w:rsid w:val="3B3D998A"/>
    <w:rsid w:val="3B3DCB30"/>
    <w:rsid w:val="3B5091EC"/>
    <w:rsid w:val="3B569022"/>
    <w:rsid w:val="3B75D065"/>
    <w:rsid w:val="3BBFDDCB"/>
    <w:rsid w:val="3C02C5B2"/>
    <w:rsid w:val="3C2151A2"/>
    <w:rsid w:val="3C280F04"/>
    <w:rsid w:val="3C58FA89"/>
    <w:rsid w:val="3CB9DA95"/>
    <w:rsid w:val="3CC18FA1"/>
    <w:rsid w:val="3CD4A1ED"/>
    <w:rsid w:val="3D21F6C5"/>
    <w:rsid w:val="3D7D1F74"/>
    <w:rsid w:val="3D884E0D"/>
    <w:rsid w:val="3E828AB2"/>
    <w:rsid w:val="3ED3870E"/>
    <w:rsid w:val="3F3E2BD8"/>
    <w:rsid w:val="3F51C016"/>
    <w:rsid w:val="3F51F28A"/>
    <w:rsid w:val="3F613D98"/>
    <w:rsid w:val="3F70E2C9"/>
    <w:rsid w:val="3FABEDD7"/>
    <w:rsid w:val="3FD77DA9"/>
    <w:rsid w:val="3FF72C82"/>
    <w:rsid w:val="40029BE7"/>
    <w:rsid w:val="4036F42A"/>
    <w:rsid w:val="404DF25D"/>
    <w:rsid w:val="405631CC"/>
    <w:rsid w:val="40919DC6"/>
    <w:rsid w:val="40BA2B31"/>
    <w:rsid w:val="40D828C9"/>
    <w:rsid w:val="410A0CA4"/>
    <w:rsid w:val="412A1516"/>
    <w:rsid w:val="41DDB96D"/>
    <w:rsid w:val="42776AC9"/>
    <w:rsid w:val="4283E17F"/>
    <w:rsid w:val="42EA9AA1"/>
    <w:rsid w:val="4344E4F0"/>
    <w:rsid w:val="4439FCF3"/>
    <w:rsid w:val="44B90AE4"/>
    <w:rsid w:val="44C03A08"/>
    <w:rsid w:val="44C45187"/>
    <w:rsid w:val="44E4555E"/>
    <w:rsid w:val="454008C5"/>
    <w:rsid w:val="454D97B4"/>
    <w:rsid w:val="455F84F3"/>
    <w:rsid w:val="456384C2"/>
    <w:rsid w:val="45C833E8"/>
    <w:rsid w:val="45D7928C"/>
    <w:rsid w:val="4624C5BC"/>
    <w:rsid w:val="4656C637"/>
    <w:rsid w:val="46706DD6"/>
    <w:rsid w:val="4677C58D"/>
    <w:rsid w:val="46B27487"/>
    <w:rsid w:val="46BC13A2"/>
    <w:rsid w:val="4772E793"/>
    <w:rsid w:val="478994FB"/>
    <w:rsid w:val="478EA3EB"/>
    <w:rsid w:val="481395EE"/>
    <w:rsid w:val="48253CBE"/>
    <w:rsid w:val="485C9764"/>
    <w:rsid w:val="4873949C"/>
    <w:rsid w:val="488A5361"/>
    <w:rsid w:val="48B7B4DB"/>
    <w:rsid w:val="48C85721"/>
    <w:rsid w:val="48C87E78"/>
    <w:rsid w:val="48D749F1"/>
    <w:rsid w:val="49045879"/>
    <w:rsid w:val="4980A571"/>
    <w:rsid w:val="4A0E83AC"/>
    <w:rsid w:val="4ABD1992"/>
    <w:rsid w:val="4B56E2DC"/>
    <w:rsid w:val="4BCD0965"/>
    <w:rsid w:val="4BD425CB"/>
    <w:rsid w:val="4BFFF7E3"/>
    <w:rsid w:val="4C0C5404"/>
    <w:rsid w:val="4C191CBA"/>
    <w:rsid w:val="4C30E649"/>
    <w:rsid w:val="4CBF7227"/>
    <w:rsid w:val="4CF2B33D"/>
    <w:rsid w:val="4D1B86AD"/>
    <w:rsid w:val="4D4AD0E1"/>
    <w:rsid w:val="4D525630"/>
    <w:rsid w:val="4DA3724D"/>
    <w:rsid w:val="4DD8C081"/>
    <w:rsid w:val="4E0D6531"/>
    <w:rsid w:val="4E2D2483"/>
    <w:rsid w:val="4E80A1CB"/>
    <w:rsid w:val="4EB2B55F"/>
    <w:rsid w:val="4EF9E1F6"/>
    <w:rsid w:val="4F16AB14"/>
    <w:rsid w:val="4F4BF0F3"/>
    <w:rsid w:val="4F6315B9"/>
    <w:rsid w:val="4FA5AE15"/>
    <w:rsid w:val="4FC086B0"/>
    <w:rsid w:val="50044A96"/>
    <w:rsid w:val="501D96E8"/>
    <w:rsid w:val="50223755"/>
    <w:rsid w:val="50B8380C"/>
    <w:rsid w:val="50C77AF1"/>
    <w:rsid w:val="50EC6838"/>
    <w:rsid w:val="50FC36DF"/>
    <w:rsid w:val="50FFC396"/>
    <w:rsid w:val="511B74EF"/>
    <w:rsid w:val="5155D109"/>
    <w:rsid w:val="516AB05D"/>
    <w:rsid w:val="51D3CB46"/>
    <w:rsid w:val="52563861"/>
    <w:rsid w:val="52570FF8"/>
    <w:rsid w:val="527872C1"/>
    <w:rsid w:val="5282CCDC"/>
    <w:rsid w:val="52EB764C"/>
    <w:rsid w:val="5308BB3E"/>
    <w:rsid w:val="5321B6E6"/>
    <w:rsid w:val="539B300A"/>
    <w:rsid w:val="53A44F57"/>
    <w:rsid w:val="53C40AF2"/>
    <w:rsid w:val="54216BAB"/>
    <w:rsid w:val="5494E6FC"/>
    <w:rsid w:val="54A6A918"/>
    <w:rsid w:val="54D7BBB9"/>
    <w:rsid w:val="54DE7195"/>
    <w:rsid w:val="54E75F4C"/>
    <w:rsid w:val="550436B3"/>
    <w:rsid w:val="550BB95D"/>
    <w:rsid w:val="551EF738"/>
    <w:rsid w:val="55364A44"/>
    <w:rsid w:val="55660145"/>
    <w:rsid w:val="55825D35"/>
    <w:rsid w:val="55832DC4"/>
    <w:rsid w:val="55865A94"/>
    <w:rsid w:val="5594B1D5"/>
    <w:rsid w:val="55A2EAF2"/>
    <w:rsid w:val="55BD3C0C"/>
    <w:rsid w:val="55D70D5C"/>
    <w:rsid w:val="560ADC19"/>
    <w:rsid w:val="5629C8D5"/>
    <w:rsid w:val="56577E71"/>
    <w:rsid w:val="56832FAD"/>
    <w:rsid w:val="56999583"/>
    <w:rsid w:val="569FB9E7"/>
    <w:rsid w:val="5745302E"/>
    <w:rsid w:val="5770D1BA"/>
    <w:rsid w:val="578D1088"/>
    <w:rsid w:val="579755D0"/>
    <w:rsid w:val="57B4F127"/>
    <w:rsid w:val="5872A5CB"/>
    <w:rsid w:val="58CACCE8"/>
    <w:rsid w:val="58EE0758"/>
    <w:rsid w:val="58F1A7BE"/>
    <w:rsid w:val="58FFDDA5"/>
    <w:rsid w:val="596174D7"/>
    <w:rsid w:val="59914502"/>
    <w:rsid w:val="59CD779F"/>
    <w:rsid w:val="5A1DCDB5"/>
    <w:rsid w:val="5A209A0C"/>
    <w:rsid w:val="5A25A1A3"/>
    <w:rsid w:val="5A6122EF"/>
    <w:rsid w:val="5A66834A"/>
    <w:rsid w:val="5ABB06A2"/>
    <w:rsid w:val="5B57C5AB"/>
    <w:rsid w:val="5C2309C6"/>
    <w:rsid w:val="5C24516B"/>
    <w:rsid w:val="5C4492C0"/>
    <w:rsid w:val="5C636912"/>
    <w:rsid w:val="5C6A103B"/>
    <w:rsid w:val="5CCDACA2"/>
    <w:rsid w:val="5D21017E"/>
    <w:rsid w:val="5D2833CC"/>
    <w:rsid w:val="5D315046"/>
    <w:rsid w:val="5EA6F49B"/>
    <w:rsid w:val="5F12B758"/>
    <w:rsid w:val="5F888C89"/>
    <w:rsid w:val="5FB541C2"/>
    <w:rsid w:val="60378E4C"/>
    <w:rsid w:val="60C9639B"/>
    <w:rsid w:val="613BF553"/>
    <w:rsid w:val="614391B9"/>
    <w:rsid w:val="6153DE47"/>
    <w:rsid w:val="6184711D"/>
    <w:rsid w:val="622FB708"/>
    <w:rsid w:val="6261285F"/>
    <w:rsid w:val="626DAE52"/>
    <w:rsid w:val="626E11EA"/>
    <w:rsid w:val="629B1AD3"/>
    <w:rsid w:val="62E3BBA7"/>
    <w:rsid w:val="62F252DD"/>
    <w:rsid w:val="632908BB"/>
    <w:rsid w:val="6356A14B"/>
    <w:rsid w:val="635E158C"/>
    <w:rsid w:val="63634180"/>
    <w:rsid w:val="63EBAF4C"/>
    <w:rsid w:val="63FCB188"/>
    <w:rsid w:val="6479CB91"/>
    <w:rsid w:val="64AB176C"/>
    <w:rsid w:val="655AC7FB"/>
    <w:rsid w:val="65778744"/>
    <w:rsid w:val="65E85D76"/>
    <w:rsid w:val="661B7B87"/>
    <w:rsid w:val="6653D08A"/>
    <w:rsid w:val="667A726A"/>
    <w:rsid w:val="66A42110"/>
    <w:rsid w:val="66EB11AD"/>
    <w:rsid w:val="67308E99"/>
    <w:rsid w:val="673AADE2"/>
    <w:rsid w:val="6748BE9C"/>
    <w:rsid w:val="6777DA23"/>
    <w:rsid w:val="67AE3E2E"/>
    <w:rsid w:val="68238DCB"/>
    <w:rsid w:val="683C1460"/>
    <w:rsid w:val="6863F607"/>
    <w:rsid w:val="6868DBF5"/>
    <w:rsid w:val="68A53744"/>
    <w:rsid w:val="68B2DF01"/>
    <w:rsid w:val="69C4431A"/>
    <w:rsid w:val="6A16E656"/>
    <w:rsid w:val="6A189291"/>
    <w:rsid w:val="6A2959F1"/>
    <w:rsid w:val="6A40653B"/>
    <w:rsid w:val="6A70D9CE"/>
    <w:rsid w:val="6A9CD86A"/>
    <w:rsid w:val="6AA0C79E"/>
    <w:rsid w:val="6AAA7FE6"/>
    <w:rsid w:val="6AD1F573"/>
    <w:rsid w:val="6AEEAB46"/>
    <w:rsid w:val="6AF3161B"/>
    <w:rsid w:val="6B30ADDF"/>
    <w:rsid w:val="6B35776B"/>
    <w:rsid w:val="6B3CC77F"/>
    <w:rsid w:val="6BCB88A8"/>
    <w:rsid w:val="6BFDDFC9"/>
    <w:rsid w:val="6C1E9340"/>
    <w:rsid w:val="6D56C5D6"/>
    <w:rsid w:val="6DDE54B9"/>
    <w:rsid w:val="6DEB6A2F"/>
    <w:rsid w:val="6DF99567"/>
    <w:rsid w:val="6E4D3931"/>
    <w:rsid w:val="6E58123E"/>
    <w:rsid w:val="6EA173B1"/>
    <w:rsid w:val="6F8839EC"/>
    <w:rsid w:val="6FA2B4E6"/>
    <w:rsid w:val="703B1187"/>
    <w:rsid w:val="7072175D"/>
    <w:rsid w:val="70C507EF"/>
    <w:rsid w:val="70D1A5D4"/>
    <w:rsid w:val="70D79A75"/>
    <w:rsid w:val="70E60882"/>
    <w:rsid w:val="711A1DAA"/>
    <w:rsid w:val="71374828"/>
    <w:rsid w:val="7154537E"/>
    <w:rsid w:val="71FA8B36"/>
    <w:rsid w:val="722C742E"/>
    <w:rsid w:val="72437E55"/>
    <w:rsid w:val="72F6536C"/>
    <w:rsid w:val="734F63D0"/>
    <w:rsid w:val="7358BF9A"/>
    <w:rsid w:val="736F2358"/>
    <w:rsid w:val="73746345"/>
    <w:rsid w:val="7383730F"/>
    <w:rsid w:val="738EB637"/>
    <w:rsid w:val="7392E058"/>
    <w:rsid w:val="743DD102"/>
    <w:rsid w:val="74453CE5"/>
    <w:rsid w:val="74495D21"/>
    <w:rsid w:val="744FAE8E"/>
    <w:rsid w:val="745097B6"/>
    <w:rsid w:val="7457D964"/>
    <w:rsid w:val="748833B0"/>
    <w:rsid w:val="751EF643"/>
    <w:rsid w:val="754C1A92"/>
    <w:rsid w:val="755C8F6A"/>
    <w:rsid w:val="75C57586"/>
    <w:rsid w:val="75E52D82"/>
    <w:rsid w:val="764382DB"/>
    <w:rsid w:val="769787C9"/>
    <w:rsid w:val="76CCCCB7"/>
    <w:rsid w:val="76D87037"/>
    <w:rsid w:val="76DD2425"/>
    <w:rsid w:val="77B512BB"/>
    <w:rsid w:val="78403755"/>
    <w:rsid w:val="785585D5"/>
    <w:rsid w:val="787602E2"/>
    <w:rsid w:val="78B128E0"/>
    <w:rsid w:val="78C51CD6"/>
    <w:rsid w:val="78FE71AF"/>
    <w:rsid w:val="7A37FDEE"/>
    <w:rsid w:val="7A6665CA"/>
    <w:rsid w:val="7AA38DC7"/>
    <w:rsid w:val="7B1E29B2"/>
    <w:rsid w:val="7B621188"/>
    <w:rsid w:val="7B6E4F2E"/>
    <w:rsid w:val="7BA52F2C"/>
    <w:rsid w:val="7BDF0098"/>
    <w:rsid w:val="7C131F6D"/>
    <w:rsid w:val="7C63EF32"/>
    <w:rsid w:val="7C8C1347"/>
    <w:rsid w:val="7CD314A6"/>
    <w:rsid w:val="7D169427"/>
    <w:rsid w:val="7D55A502"/>
    <w:rsid w:val="7D6E1D54"/>
    <w:rsid w:val="7D74EC76"/>
    <w:rsid w:val="7DAC3CED"/>
    <w:rsid w:val="7E428867"/>
    <w:rsid w:val="7E52C3AC"/>
    <w:rsid w:val="7E812AE2"/>
    <w:rsid w:val="7EC44A5E"/>
    <w:rsid w:val="7ECB6CFF"/>
    <w:rsid w:val="7ED61E09"/>
    <w:rsid w:val="7EEB1E93"/>
    <w:rsid w:val="7F98D9DE"/>
    <w:rsid w:val="7FD2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63F5B"/>
  <w15:docId w15:val="{CC394585-FE03-4981-A46F-E47DD8A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34B6C"/>
    <w:pPr>
      <w:spacing w:before="44"/>
      <w:ind w:left="10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7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1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98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17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17E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4B6C"/>
    <w:rPr>
      <w:rFonts w:ascii="Calibri" w:eastAsia="Calibri" w:hAnsi="Calibri" w:cs="Calibri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24A5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1776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331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15031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dc.gov/vaccines/covid-19/clinical-considerations/covid-19-vaccines-u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coronavirus/2019-ncov/vaccines/booster-shot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cdc.gov/coronavirus/2019-ncov/vaccines/recommendations/immuno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sus.gov/topics/population/hispanic-origin/about.html" TargetMode="External"/><Relationship Id="rId24" Type="http://schemas.microsoft.com/office/2011/relationships/people" Target="people.xml"/><Relationship Id="R2b05d484654c47a3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dc.gov/coronavirus/2019-ncov/vaccines/recommendations/immuno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cdc.gov/coronavirus/2019-ncov/symptoms-testing/symptom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78979-bd6f-4e48-a15d-0da70b4a6937">
      <UserInfo>
        <DisplayName>Stillions, Molly (CDC/DDID/NCEZID/DHQP) (CTR)</DisplayName>
        <AccountId>7436</AccountId>
        <AccountType/>
      </UserInfo>
      <UserInfo>
        <DisplayName>Miller Williamson, Kimberly (CDC/DDID/NCEZID/DHQP) (CTR)</DisplayName>
        <AccountId>7435</AccountId>
        <AccountType/>
      </UserInfo>
      <UserInfo>
        <DisplayName>Bell, Jeneita (CDC/DDID/NCEZID/DHQP)</DisplayName>
        <AccountId>33</AccountId>
        <AccountType/>
      </UserInfo>
      <UserInfo>
        <DisplayName>Bagchi, Suparna (CDC/DDID/NCEZID/DHQP)</DisplayName>
        <AccountId>266</AccountId>
        <AccountType/>
      </UserInfo>
      <UserInfo>
        <DisplayName>McCray, Ti Tanissha (CDC/DDID/NCEZID/DHQP) (CTR)</DisplayName>
        <AccountId>1395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AA69EE85E844185BE9B5D7FE7F360" ma:contentTypeVersion="10" ma:contentTypeDescription="Create a new document." ma:contentTypeScope="" ma:versionID="a96b17c8cb80d24606bb5c37c6cd0d55">
  <xsd:schema xmlns:xsd="http://www.w3.org/2001/XMLSchema" xmlns:xs="http://www.w3.org/2001/XMLSchema" xmlns:p="http://schemas.microsoft.com/office/2006/metadata/properties" xmlns:ns2="06c1ee1e-7f44-490b-8802-bd7ef7435562" xmlns:ns3="1bb78979-bd6f-4e48-a15d-0da70b4a6937" targetNamespace="http://schemas.microsoft.com/office/2006/metadata/properties" ma:root="true" ma:fieldsID="94aec3f3f34c13b231fc4e8c31ed80f6" ns2:_="" ns3:_="">
    <xsd:import namespace="06c1ee1e-7f44-490b-8802-bd7ef7435562"/>
    <xsd:import namespace="1bb78979-bd6f-4e48-a15d-0da70b4a6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1ee1e-7f44-490b-8802-bd7ef7435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8979-bd6f-4e48-a15d-0da70b4a6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9AC73-1EE7-482F-A9BC-DB5AC7ED1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922BD-C305-4761-ACC8-DFFFDF147A9D}">
  <ds:schemaRefs>
    <ds:schemaRef ds:uri="http://schemas.microsoft.com/office/2006/metadata/properties"/>
    <ds:schemaRef ds:uri="http://schemas.microsoft.com/office/infopath/2007/PartnerControls"/>
    <ds:schemaRef ds:uri="1bb78979-bd6f-4e48-a15d-0da70b4a6937"/>
  </ds:schemaRefs>
</ds:datastoreItem>
</file>

<file path=customXml/itemProps3.xml><?xml version="1.0" encoding="utf-8"?>
<ds:datastoreItem xmlns:ds="http://schemas.openxmlformats.org/officeDocument/2006/customXml" ds:itemID="{6DBB37E0-E07B-4920-8A99-1782ABCC6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64FE8-E6BB-45AF-9160-227E2B33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1ee1e-7f44-490b-8802-bd7ef7435562"/>
    <ds:schemaRef ds:uri="1bb78979-bd6f-4e48-a15d-0da70b4a6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1890</Words>
  <Characters>10778</Characters>
  <Application>Microsoft Office Word</Application>
  <DocSecurity>0</DocSecurity>
  <Lines>89</Lines>
  <Paragraphs>25</Paragraphs>
  <ScaleCrop>false</ScaleCrop>
  <Company>Centers for Disease Control and Prevention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Veterans Home TOI - Resident</dc:title>
  <dc:subject>NHSN State Veterans Homes COVID-19</dc:subject>
  <dc:creator>CDC/NCEZID/DHQP</dc:creator>
  <cp:keywords>NHSN, LTCF, COVID-19, Veterans</cp:keywords>
  <dc:description/>
  <cp:lastModifiedBy>McCray, Ti Tanissha (CDC/DDID/NCEZID/DHQP) (CTR)</cp:lastModifiedBy>
  <cp:revision>4</cp:revision>
  <dcterms:created xsi:type="dcterms:W3CDTF">2022-07-13T12:30:00Z</dcterms:created>
  <dcterms:modified xsi:type="dcterms:W3CDTF">2022-07-13T12:40:00Z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2021-01-14T00:00:00Z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2021-01-14T17:45:57Z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02b2c5c6-5af0-445b-81dc-9918613445fd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ContentTypeId">
    <vt:lpwstr>0x0101004A8AA69EE85E844185BE9B5D7FE7F360</vt:lpwstr>
  </property>
</Properties>
</file>