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A777C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137661CC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7C3046">
        <w:t>Carl Rubenstein</w:t>
      </w:r>
    </w:p>
    <w:p w:rsidR="0005680D" w:rsidP="0005680D" w:rsidRDefault="0005680D" w14:paraId="48DB0716" w14:textId="0FE4A4F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992D79">
        <w:t>Office of Refugee Resettlement (ORR)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111299BB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B25151">
        <w:t xml:space="preserve">November </w:t>
      </w:r>
      <w:r w:rsidR="00D30C23">
        <w:t>30</w:t>
      </w:r>
      <w:r w:rsidRPr="007C3046" w:rsidR="007C3046">
        <w:t>,</w:t>
      </w:r>
      <w:r w:rsidRPr="007C3046">
        <w:t xml:space="preserve"> 20</w:t>
      </w:r>
      <w:r w:rsidRPr="007C3046" w:rsidR="00CF4591">
        <w:t>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7C85EDB2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bookmarkStart w:name="_Hlk84968305" w:id="0"/>
      <w:r w:rsidRPr="00E30996" w:rsidR="00E30996">
        <w:t xml:space="preserve">State Plan for Grants to States for Refugee Resettlement </w:t>
      </w:r>
      <w:r>
        <w:t>(OMB #0970-0</w:t>
      </w:r>
      <w:r w:rsidR="00E30996">
        <w:t>351</w:t>
      </w:r>
      <w:r>
        <w:t xml:space="preserve">) </w:t>
      </w:r>
    </w:p>
    <w:bookmarkEnd w:id="0"/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5C8F0403">
      <w:r>
        <w:t xml:space="preserve">This memo requests approval of nonsubstantive changes to the approved information collection, </w:t>
      </w:r>
      <w:r w:rsidRPr="00E30996" w:rsidR="00E30996">
        <w:t>State Plan for Grants to States for Refugee Resettlement (OMB #0970-0351)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Pr="00EA2D3C" w:rsidR="00D30C23" w:rsidP="00D30C23" w:rsidRDefault="00D30C23" w14:paraId="1F39B351" w14:textId="46F7AEFF">
      <w:pPr>
        <w:spacing w:after="100" w:afterAutospacing="1"/>
      </w:pPr>
      <w:r>
        <w:t xml:space="preserve">A State Plan is a required comprehensive narrative description of the nature and scope of a state’s or </w:t>
      </w:r>
      <w:r w:rsidRPr="0091064D">
        <w:t>Replacement Designees (</w:t>
      </w:r>
      <w:r>
        <w:t>RDs) Refugee Resettlement Program. It</w:t>
      </w:r>
      <w:r w:rsidRPr="00E43211">
        <w:t xml:space="preserve"> outline</w:t>
      </w:r>
      <w:r>
        <w:t>s</w:t>
      </w:r>
      <w:r w:rsidRPr="00E43211">
        <w:t xml:space="preserve"> detailed plans for a state’s and RD’s implementation of the required components.  </w:t>
      </w:r>
    </w:p>
    <w:p w:rsidR="005123DD" w:rsidP="004F5380" w:rsidRDefault="004F5380" w14:paraId="687DE909" w14:textId="3A50AB57">
      <w:pPr>
        <w:pStyle w:val="CommentText"/>
        <w:rPr>
          <w:sz w:val="24"/>
          <w:szCs w:val="24"/>
        </w:rPr>
      </w:pPr>
      <w:r w:rsidRPr="0091064D">
        <w:rPr>
          <w:sz w:val="24"/>
          <w:szCs w:val="24"/>
        </w:rPr>
        <w:t>Included in</w:t>
      </w:r>
      <w:r w:rsidRPr="0091064D" w:rsidR="005123DD">
        <w:rPr>
          <w:sz w:val="24"/>
          <w:szCs w:val="24"/>
        </w:rPr>
        <w:t xml:space="preserve"> H.R. 5305, the “</w:t>
      </w:r>
      <w:r w:rsidRPr="0091064D" w:rsidR="005123DD">
        <w:rPr>
          <w:i/>
          <w:iCs/>
          <w:sz w:val="24"/>
          <w:szCs w:val="24"/>
        </w:rPr>
        <w:t>Extending Government Funding and Delivering Emergency Assistance Act,</w:t>
      </w:r>
      <w:r w:rsidRPr="0091064D" w:rsidR="005123DD">
        <w:rPr>
          <w:sz w:val="24"/>
          <w:szCs w:val="24"/>
        </w:rPr>
        <w:t xml:space="preserve">” </w:t>
      </w:r>
      <w:r w:rsidRPr="0091064D" w:rsidR="00122600">
        <w:rPr>
          <w:sz w:val="24"/>
          <w:szCs w:val="24"/>
        </w:rPr>
        <w:t>are Afghan Supplemental Assistance funds</w:t>
      </w:r>
      <w:r w:rsidR="00D30C23">
        <w:rPr>
          <w:sz w:val="24"/>
          <w:szCs w:val="24"/>
        </w:rPr>
        <w:t>:</w:t>
      </w:r>
      <w:r w:rsidRPr="0091064D">
        <w:rPr>
          <w:sz w:val="24"/>
          <w:szCs w:val="24"/>
        </w:rPr>
        <w:t xml:space="preserve"> </w:t>
      </w:r>
      <w:r w:rsidRPr="0091064D" w:rsidR="005123DD">
        <w:rPr>
          <w:sz w:val="24"/>
          <w:szCs w:val="24"/>
        </w:rPr>
        <w:t>$1.68 billion for ORR to support Afghan arrivals and $7.7 million for administrative expenses to carry out services in support of Afghan parolees. Th</w:t>
      </w:r>
      <w:r w:rsidRPr="0091064D" w:rsidR="001C7C63">
        <w:rPr>
          <w:sz w:val="24"/>
          <w:szCs w:val="24"/>
        </w:rPr>
        <w:t xml:space="preserve">e continuing resolution </w:t>
      </w:r>
      <w:r w:rsidR="00F13C85">
        <w:rPr>
          <w:sz w:val="24"/>
          <w:szCs w:val="24"/>
        </w:rPr>
        <w:t xml:space="preserve">(CR) </w:t>
      </w:r>
      <w:r w:rsidRPr="0091064D" w:rsidR="001C7C63">
        <w:rPr>
          <w:sz w:val="24"/>
          <w:szCs w:val="24"/>
        </w:rPr>
        <w:t>also</w:t>
      </w:r>
      <w:r w:rsidRPr="0091064D" w:rsidR="001C7C63">
        <w:t xml:space="preserve"> </w:t>
      </w:r>
      <w:r w:rsidRPr="0091064D" w:rsidR="001C7C63">
        <w:rPr>
          <w:sz w:val="24"/>
          <w:szCs w:val="24"/>
        </w:rPr>
        <w:t>authorizes the eligibility of Afghan Humanitarian Parolees for ORR services and benefits</w:t>
      </w:r>
      <w:r w:rsidRPr="0091064D" w:rsidR="005123DD">
        <w:rPr>
          <w:sz w:val="24"/>
          <w:szCs w:val="24"/>
        </w:rPr>
        <w:t>.</w:t>
      </w:r>
      <w:r w:rsidRPr="0091064D" w:rsidR="005D43E0">
        <w:rPr>
          <w:sz w:val="24"/>
          <w:szCs w:val="24"/>
        </w:rPr>
        <w:t xml:space="preserve">  </w:t>
      </w:r>
      <w:r w:rsidRPr="0091064D" w:rsidR="00A3182B">
        <w:rPr>
          <w:sz w:val="24"/>
          <w:szCs w:val="24"/>
        </w:rPr>
        <w:t xml:space="preserve">ORR is seeking additions to the </w:t>
      </w:r>
      <w:r w:rsidR="00F13C85">
        <w:rPr>
          <w:sz w:val="24"/>
          <w:szCs w:val="24"/>
        </w:rPr>
        <w:t>S</w:t>
      </w:r>
      <w:r w:rsidRPr="0091064D" w:rsidR="00A3182B">
        <w:rPr>
          <w:sz w:val="24"/>
          <w:szCs w:val="24"/>
        </w:rPr>
        <w:t xml:space="preserve">tate </w:t>
      </w:r>
      <w:r w:rsidR="00F13C85">
        <w:rPr>
          <w:sz w:val="24"/>
          <w:szCs w:val="24"/>
        </w:rPr>
        <w:t>P</w:t>
      </w:r>
      <w:r w:rsidRPr="0091064D" w:rsidR="00A3182B">
        <w:rPr>
          <w:sz w:val="24"/>
          <w:szCs w:val="24"/>
        </w:rPr>
        <w:t>lan</w:t>
      </w:r>
      <w:r w:rsidRPr="0091064D" w:rsidR="00D709E2">
        <w:rPr>
          <w:sz w:val="24"/>
          <w:szCs w:val="24"/>
        </w:rPr>
        <w:t xml:space="preserve"> template</w:t>
      </w:r>
      <w:r w:rsidRPr="0091064D" w:rsidR="00A3182B">
        <w:rPr>
          <w:sz w:val="24"/>
          <w:szCs w:val="24"/>
        </w:rPr>
        <w:t xml:space="preserve"> for refugee resettlement </w:t>
      </w:r>
      <w:r w:rsidRPr="0091064D" w:rsidR="00A75987">
        <w:rPr>
          <w:sz w:val="24"/>
          <w:szCs w:val="24"/>
        </w:rPr>
        <w:t xml:space="preserve">for </w:t>
      </w:r>
      <w:r w:rsidRPr="0091064D" w:rsidR="009A0D17">
        <w:rPr>
          <w:sz w:val="24"/>
          <w:szCs w:val="24"/>
        </w:rPr>
        <w:t>state</w:t>
      </w:r>
      <w:r w:rsidRPr="0091064D" w:rsidR="00D709E2">
        <w:rPr>
          <w:sz w:val="24"/>
          <w:szCs w:val="24"/>
        </w:rPr>
        <w:t>s</w:t>
      </w:r>
      <w:r w:rsidRPr="0091064D" w:rsidR="009A0D17">
        <w:rPr>
          <w:sz w:val="24"/>
          <w:szCs w:val="24"/>
        </w:rPr>
        <w:t xml:space="preserve"> and </w:t>
      </w:r>
      <w:r w:rsidRPr="0091064D" w:rsidR="00A14093">
        <w:rPr>
          <w:sz w:val="24"/>
          <w:szCs w:val="24"/>
        </w:rPr>
        <w:t xml:space="preserve">RDs </w:t>
      </w:r>
      <w:r w:rsidRPr="0091064D" w:rsidR="00D709E2">
        <w:rPr>
          <w:sz w:val="24"/>
          <w:szCs w:val="24"/>
        </w:rPr>
        <w:t>to describe</w:t>
      </w:r>
      <w:r w:rsidRPr="0091064D" w:rsidR="009A0D17">
        <w:rPr>
          <w:sz w:val="24"/>
          <w:szCs w:val="24"/>
        </w:rPr>
        <w:t xml:space="preserve"> </w:t>
      </w:r>
      <w:r w:rsidRPr="0091064D" w:rsidR="00A3182B">
        <w:rPr>
          <w:sz w:val="24"/>
          <w:szCs w:val="24"/>
        </w:rPr>
        <w:t xml:space="preserve">plans for serving Afghan </w:t>
      </w:r>
      <w:r w:rsidRPr="0091064D" w:rsidR="009A0D17">
        <w:rPr>
          <w:sz w:val="24"/>
          <w:szCs w:val="24"/>
        </w:rPr>
        <w:t>individual</w:t>
      </w:r>
      <w:r w:rsidRPr="0091064D" w:rsidR="00D709E2">
        <w:rPr>
          <w:sz w:val="24"/>
          <w:szCs w:val="24"/>
        </w:rPr>
        <w:t>s</w:t>
      </w:r>
      <w:r w:rsidRPr="0091064D" w:rsidR="009A0D17">
        <w:rPr>
          <w:sz w:val="24"/>
          <w:szCs w:val="24"/>
        </w:rPr>
        <w:t xml:space="preserve"> and families </w:t>
      </w:r>
      <w:r w:rsidRPr="0091064D" w:rsidR="00E51EE0">
        <w:rPr>
          <w:sz w:val="24"/>
          <w:szCs w:val="24"/>
        </w:rPr>
        <w:t xml:space="preserve">in their </w:t>
      </w:r>
      <w:r w:rsidRPr="0091064D" w:rsidR="00A14093">
        <w:rPr>
          <w:sz w:val="24"/>
          <w:szCs w:val="24"/>
        </w:rPr>
        <w:t xml:space="preserve">Refugee Support Services </w:t>
      </w:r>
      <w:r w:rsidR="00A14093">
        <w:rPr>
          <w:sz w:val="24"/>
          <w:szCs w:val="24"/>
        </w:rPr>
        <w:t>(</w:t>
      </w:r>
      <w:r w:rsidRPr="0091064D" w:rsidR="009A0D17">
        <w:rPr>
          <w:sz w:val="24"/>
          <w:szCs w:val="24"/>
        </w:rPr>
        <w:t>RSS</w:t>
      </w:r>
      <w:r w:rsidR="00A14093">
        <w:rPr>
          <w:sz w:val="24"/>
          <w:szCs w:val="24"/>
        </w:rPr>
        <w:t>)</w:t>
      </w:r>
      <w:r w:rsidR="00F13C85">
        <w:rPr>
          <w:sz w:val="24"/>
          <w:szCs w:val="24"/>
        </w:rPr>
        <w:t xml:space="preserve"> services and set-aside services</w:t>
      </w:r>
      <w:r w:rsidRPr="0091064D" w:rsidR="009A0D17">
        <w:rPr>
          <w:sz w:val="24"/>
          <w:szCs w:val="24"/>
        </w:rPr>
        <w:t xml:space="preserve"> using</w:t>
      </w:r>
      <w:r w:rsidRPr="00F13C85" w:rsidR="00F13C85">
        <w:rPr>
          <w:sz w:val="24"/>
          <w:szCs w:val="24"/>
        </w:rPr>
        <w:t xml:space="preserve"> Afghan Supplemental Appropriation (ASA) funds</w:t>
      </w:r>
      <w:r w:rsidRPr="0091064D" w:rsidR="009A0D17">
        <w:rPr>
          <w:sz w:val="24"/>
          <w:szCs w:val="24"/>
        </w:rPr>
        <w:t>.</w:t>
      </w:r>
    </w:p>
    <w:p w:rsidR="00A14093" w:rsidP="004F5380" w:rsidRDefault="00A14093" w14:paraId="1AEF69C1" w14:textId="6DB8CD81">
      <w:pPr>
        <w:pStyle w:val="CommentText"/>
        <w:rPr>
          <w:sz w:val="24"/>
          <w:szCs w:val="24"/>
        </w:rPr>
      </w:pPr>
    </w:p>
    <w:p w:rsidRPr="00EE2FCF" w:rsidR="00EE2FCF" w:rsidP="00EE2FCF" w:rsidRDefault="00EE2FCF" w14:paraId="6C24D431" w14:textId="6C58E4CB">
      <w:pPr>
        <w:rPr>
          <w:b/>
          <w:iCs/>
        </w:rPr>
      </w:pPr>
      <w:r w:rsidRPr="005A4A35">
        <w:t xml:space="preserve">The current OMB approved </w:t>
      </w:r>
      <w:r>
        <w:t xml:space="preserve">State Plan </w:t>
      </w:r>
      <w:r w:rsidRPr="005A4A35">
        <w:t xml:space="preserve">already collects </w:t>
      </w:r>
      <w:r w:rsidRPr="00FC25F2">
        <w:t>state or RD</w:t>
      </w:r>
      <w:r>
        <w:t xml:space="preserve">’s plan to </w:t>
      </w:r>
      <w:r w:rsidRPr="00FC25F2">
        <w:t>prepare itself and subrecipients to continue services in an emergency</w:t>
      </w:r>
      <w:r>
        <w:t>.  S</w:t>
      </w:r>
      <w:r w:rsidRPr="00FC25F2">
        <w:t>tate or RD</w:t>
      </w:r>
      <w:r>
        <w:t xml:space="preserve">’s </w:t>
      </w:r>
      <w:r w:rsidRPr="0091064D">
        <w:t>have previously request</w:t>
      </w:r>
      <w:r>
        <w:t>ed</w:t>
      </w:r>
      <w:r w:rsidRPr="0091064D">
        <w:t xml:space="preserve"> ORR waivers to implement alternate methods for eligibility determinations and extensions of the RSS eligibility period</w:t>
      </w:r>
      <w:r>
        <w:t xml:space="preserve"> </w:t>
      </w:r>
      <w:r w:rsidRPr="00EE2FCF">
        <w:rPr>
          <w:i/>
          <w:iCs/>
        </w:rPr>
        <w:t>after</w:t>
      </w:r>
      <w:r>
        <w:t xml:space="preserve"> the e</w:t>
      </w:r>
      <w:r w:rsidR="00B27D6C">
        <w:t>mergency</w:t>
      </w:r>
      <w:r>
        <w:t xml:space="preserve"> or disaster occurred. I</w:t>
      </w:r>
      <w:r w:rsidRPr="0091064D">
        <w:t xml:space="preserve">n order to have the authority to act immediately </w:t>
      </w:r>
      <w:r>
        <w:t xml:space="preserve">and enable the vulnerable clients to </w:t>
      </w:r>
      <w:r w:rsidRPr="0091064D">
        <w:t>access critical assistance and services in a timely manner</w:t>
      </w:r>
      <w:r>
        <w:t xml:space="preserve">, ORR is asking states and RDs to </w:t>
      </w:r>
      <w:r w:rsidRPr="003B7B97">
        <w:t xml:space="preserve">indicate if </w:t>
      </w:r>
      <w:r>
        <w:t xml:space="preserve">it </w:t>
      </w:r>
      <w:r w:rsidRPr="003B7B97">
        <w:t>is requesting waiv</w:t>
      </w:r>
      <w:r>
        <w:t xml:space="preserve">er(s) within the existing description. </w:t>
      </w:r>
    </w:p>
    <w:p w:rsidR="0005680D" w:rsidP="0005680D" w:rsidRDefault="0005680D" w14:paraId="2B14ECA7" w14:textId="77777777"/>
    <w:p w:rsidR="0005680D" w:rsidP="00D30C23" w:rsidRDefault="0005680D" w14:paraId="5CC77B63" w14:textId="67819ABB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26A74" w:rsidP="00A51DB4" w:rsidRDefault="0036012A" w14:paraId="2D239B8B" w14:textId="4E315FCA">
      <w:pPr>
        <w:pStyle w:val="Default"/>
      </w:pPr>
      <w:r w:rsidRPr="00EA2D3C">
        <w:t>Under the existing section of “</w:t>
      </w:r>
      <w:r w:rsidRPr="00026A74">
        <w:t>Refugee Support Services (RSS) - 45 CFR 400 Subpart I</w:t>
      </w:r>
      <w:r w:rsidRPr="00EA2D3C">
        <w:t xml:space="preserve">”, </w:t>
      </w:r>
      <w:r w:rsidRPr="0091064D">
        <w:t xml:space="preserve">ORR </w:t>
      </w:r>
      <w:r>
        <w:t>requests to add descriptions o</w:t>
      </w:r>
      <w:r w:rsidR="00EA2D3C">
        <w:t xml:space="preserve">f the RSS and RSS set-aside </w:t>
      </w:r>
      <w:r w:rsidRPr="0091064D">
        <w:t xml:space="preserve">services provided to Afghan individuals and families using </w:t>
      </w:r>
      <w:r w:rsidR="00EA2D3C">
        <w:t>ASA</w:t>
      </w:r>
      <w:r w:rsidRPr="0091064D">
        <w:t xml:space="preserve"> funds.</w:t>
      </w:r>
      <w:r w:rsidR="00EA2D3C">
        <w:t xml:space="preserve"> Under the same sections, </w:t>
      </w:r>
      <w:r w:rsidR="00026A74">
        <w:t>ORR requests to update newly published Policy Letter</w:t>
      </w:r>
      <w:r w:rsidR="00A51DB4">
        <w:t xml:space="preserve"> </w:t>
      </w:r>
      <w:r w:rsidR="00ED2FC3">
        <w:t xml:space="preserve">reference of </w:t>
      </w:r>
      <w:r w:rsidR="00A51DB4">
        <w:t xml:space="preserve">21-06, </w:t>
      </w:r>
      <w:r w:rsidR="009032BF">
        <w:t xml:space="preserve">22-06, </w:t>
      </w:r>
      <w:r w:rsidR="00A51DB4">
        <w:t xml:space="preserve">22-07, 22-08, 22-09 which supersede ORR PL 19-07, 19-01, 19-02, and 19-03. </w:t>
      </w:r>
      <w:r w:rsidR="003369B9">
        <w:t>A new PL 22-06 is also added and applies to Refugee Health Promotion Program, in addition to PL</w:t>
      </w:r>
      <w:r w:rsidR="009035C6">
        <w:t xml:space="preserve"> </w:t>
      </w:r>
      <w:r w:rsidR="003369B9">
        <w:t xml:space="preserve">20-05. </w:t>
      </w:r>
      <w:r w:rsidR="00A51DB4">
        <w:t xml:space="preserve">ORR also requests to </w:t>
      </w:r>
      <w:r w:rsidR="00ED2FC3">
        <w:t xml:space="preserve">include “Early </w:t>
      </w:r>
      <w:r w:rsidR="00ED2FC3">
        <w:lastRenderedPageBreak/>
        <w:t xml:space="preserve">Refugee School Impact” and “Refugee Mental Health Initiatives” services to be more accurate and comprehensive when providing examples of specific services. </w:t>
      </w:r>
    </w:p>
    <w:p w:rsidR="00A51DB4" w:rsidP="00A51DB4" w:rsidRDefault="00A51DB4" w14:paraId="1198C03F" w14:textId="2C13FE4A">
      <w:pPr>
        <w:pStyle w:val="Default"/>
      </w:pPr>
    </w:p>
    <w:p w:rsidRPr="00ED2FC3" w:rsidR="00ED2FC3" w:rsidP="00ED2FC3" w:rsidRDefault="00ED2FC3" w14:paraId="4930C62A" w14:textId="529B5EB7">
      <w:pPr>
        <w:widowControl/>
        <w:suppressAutoHyphens w:val="0"/>
        <w:spacing w:line="276" w:lineRule="auto"/>
        <w:rPr>
          <w:rFonts w:eastAsiaTheme="minorHAnsi"/>
          <w:color w:val="000000"/>
          <w:kern w:val="0"/>
        </w:rPr>
      </w:pPr>
      <w:r w:rsidRPr="00ED2FC3">
        <w:rPr>
          <w:rFonts w:eastAsiaTheme="minorHAnsi"/>
          <w:color w:val="000000"/>
          <w:kern w:val="0"/>
        </w:rPr>
        <w:t>Under the existing section of “Coordination and Access”</w:t>
      </w:r>
      <w:r>
        <w:rPr>
          <w:rFonts w:eastAsiaTheme="minorHAnsi"/>
          <w:color w:val="000000"/>
          <w:kern w:val="0"/>
        </w:rPr>
        <w:t xml:space="preserve"> where state or RD describing how it prepares to </w:t>
      </w:r>
      <w:r w:rsidRPr="00FC25F2">
        <w:t>continue services to the highest level possible in an emergency</w:t>
      </w:r>
      <w:r>
        <w:rPr>
          <w:rFonts w:eastAsiaTheme="minorHAnsi"/>
          <w:color w:val="000000"/>
          <w:kern w:val="0"/>
        </w:rPr>
        <w:t xml:space="preserve">, ORR requests the state or RD to indicate whether it is requesting waivers regarding </w:t>
      </w:r>
      <w:r w:rsidRPr="00B7201F">
        <w:t>confirmation of applicants’ eligibility</w:t>
      </w:r>
      <w:r>
        <w:t xml:space="preserve"> and RSS and RSS set-aside eligibility period, which is consistent with ORR Policy Letter 22-05</w:t>
      </w:r>
      <w:r w:rsidR="007C07F3">
        <w:t xml:space="preserve">. </w:t>
      </w:r>
    </w:p>
    <w:p w:rsidRPr="0005680D" w:rsidR="0005680D" w:rsidP="0005680D" w:rsidRDefault="0005680D" w14:paraId="76859545" w14:textId="77777777"/>
    <w:p w:rsidR="0005680D" w:rsidP="00B27D6C" w:rsidRDefault="0005680D" w14:paraId="7DBC6097" w14:textId="266D9408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B25151" w:rsidP="00B25151" w:rsidRDefault="00A63698" w14:paraId="5CBA3D4F" w14:textId="10B461D5">
      <w:r>
        <w:rPr>
          <w:bCs/>
          <w:iCs/>
        </w:rPr>
        <w:t xml:space="preserve">States and RDs are </w:t>
      </w:r>
      <w:r w:rsidR="00485A0A">
        <w:rPr>
          <w:bCs/>
          <w:iCs/>
        </w:rPr>
        <w:t xml:space="preserve">currently </w:t>
      </w:r>
      <w:r>
        <w:rPr>
          <w:bCs/>
          <w:iCs/>
        </w:rPr>
        <w:t>prepar</w:t>
      </w:r>
      <w:r w:rsidR="00B45F6F">
        <w:rPr>
          <w:bCs/>
          <w:iCs/>
        </w:rPr>
        <w:t>ing</w:t>
      </w:r>
      <w:r>
        <w:rPr>
          <w:bCs/>
          <w:iCs/>
        </w:rPr>
        <w:t xml:space="preserve"> state plans for submission in January 2022</w:t>
      </w:r>
      <w:r w:rsidR="00301305">
        <w:rPr>
          <w:bCs/>
          <w:iCs/>
        </w:rPr>
        <w:t xml:space="preserve"> </w:t>
      </w:r>
      <w:r w:rsidR="00B45F6F">
        <w:rPr>
          <w:bCs/>
          <w:iCs/>
        </w:rPr>
        <w:t xml:space="preserve">using this template </w:t>
      </w:r>
      <w:r w:rsidR="00301305">
        <w:rPr>
          <w:bCs/>
          <w:iCs/>
        </w:rPr>
        <w:t xml:space="preserve">to </w:t>
      </w:r>
      <w:r w:rsidRPr="00E43211" w:rsidR="00301305">
        <w:t xml:space="preserve">outline detailed plans </w:t>
      </w:r>
      <w:r w:rsidR="00B45F6F">
        <w:t xml:space="preserve">for </w:t>
      </w:r>
      <w:r w:rsidRPr="00E43211" w:rsidR="00301305">
        <w:t>implementation of the required components</w:t>
      </w:r>
      <w:r w:rsidR="00301305">
        <w:t xml:space="preserve"> of their refugee resettlement programs</w:t>
      </w:r>
      <w:r>
        <w:rPr>
          <w:bCs/>
          <w:iCs/>
        </w:rPr>
        <w:t xml:space="preserve">.  Afghan Humanitarian </w:t>
      </w:r>
      <w:r w:rsidR="00485A0A">
        <w:rPr>
          <w:bCs/>
          <w:iCs/>
        </w:rPr>
        <w:t xml:space="preserve">Parolees and </w:t>
      </w:r>
      <w:r w:rsidR="006135E7">
        <w:rPr>
          <w:bCs/>
          <w:iCs/>
        </w:rPr>
        <w:t>SIV</w:t>
      </w:r>
      <w:r w:rsidR="009D1254">
        <w:rPr>
          <w:bCs/>
          <w:iCs/>
        </w:rPr>
        <w:t xml:space="preserve"> holders</w:t>
      </w:r>
      <w:r w:rsidR="006135E7">
        <w:rPr>
          <w:bCs/>
          <w:iCs/>
        </w:rPr>
        <w:t xml:space="preserve"> </w:t>
      </w:r>
      <w:r w:rsidR="00B45F6F">
        <w:rPr>
          <w:bCs/>
          <w:iCs/>
        </w:rPr>
        <w:t>have begun</w:t>
      </w:r>
      <w:r w:rsidR="006135E7">
        <w:rPr>
          <w:bCs/>
          <w:iCs/>
        </w:rPr>
        <w:t xml:space="preserve"> arriving in communities and </w:t>
      </w:r>
      <w:r w:rsidR="00162BB0">
        <w:rPr>
          <w:bCs/>
          <w:iCs/>
        </w:rPr>
        <w:t>are being</w:t>
      </w:r>
      <w:r w:rsidR="006135E7">
        <w:rPr>
          <w:bCs/>
          <w:iCs/>
        </w:rPr>
        <w:t xml:space="preserve"> be served by the state and RD</w:t>
      </w:r>
      <w:r w:rsidR="009D1254">
        <w:rPr>
          <w:bCs/>
          <w:iCs/>
        </w:rPr>
        <w:t xml:space="preserve"> refugee resettlement programs.</w:t>
      </w:r>
      <w:r w:rsidR="00B25151">
        <w:rPr>
          <w:bCs/>
          <w:iCs/>
        </w:rPr>
        <w:t xml:space="preserve"> </w:t>
      </w:r>
      <w:r w:rsidR="00B25151">
        <w:t xml:space="preserve"> Without a timely approval on adding service description and plan for the hereinbefore forms, ORR is unable to review, approve, and ensure timely services to be provided to the Afghan</w:t>
      </w:r>
      <w:r w:rsidR="00867AB6">
        <w:t xml:space="preserve"> individuals and </w:t>
      </w:r>
      <w:r w:rsidR="00643AF4">
        <w:t>families</w:t>
      </w:r>
      <w:r w:rsidR="00B25151">
        <w:t xml:space="preserve">.  </w:t>
      </w:r>
    </w:p>
    <w:p w:rsidRPr="00A63698" w:rsidR="00D34A84" w:rsidP="0005680D" w:rsidRDefault="00D34A84" w14:paraId="0137B4AE" w14:textId="6FCEF64F">
      <w:pPr>
        <w:rPr>
          <w:bCs/>
          <w:iCs/>
        </w:rPr>
      </w:pPr>
    </w:p>
    <w:p w:rsidR="00C51E42" w:rsidP="0005680D" w:rsidRDefault="00C51E42" w14:paraId="39E20968" w14:textId="3882FAB7">
      <w:pPr>
        <w:rPr>
          <w:b/>
          <w:iCs/>
        </w:rPr>
      </w:pPr>
    </w:p>
    <w:p w:rsidR="00F13C85" w:rsidP="0005680D" w:rsidRDefault="00F13C85" w14:paraId="13D921D7" w14:textId="0BF3E30A">
      <w:pPr>
        <w:rPr>
          <w:b/>
          <w:iCs/>
        </w:rPr>
      </w:pPr>
    </w:p>
    <w:p w:rsidRPr="00D34A84" w:rsidR="00F13C85" w:rsidP="0005680D" w:rsidRDefault="00F13C85" w14:paraId="5A64FF81" w14:textId="77777777">
      <w:pPr>
        <w:rPr>
          <w:b/>
          <w:iCs/>
        </w:rPr>
      </w:pPr>
    </w:p>
    <w:sectPr w:rsidRPr="00D34A84" w:rsidR="00F13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166E8"/>
    <w:multiLevelType w:val="hybridMultilevel"/>
    <w:tmpl w:val="99DAC72A"/>
    <w:lvl w:ilvl="0" w:tplc="53B6E9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2A9"/>
    <w:multiLevelType w:val="hybridMultilevel"/>
    <w:tmpl w:val="29A28BA4"/>
    <w:lvl w:ilvl="0" w:tplc="4AECBB4E">
      <w:start w:val="1"/>
      <w:numFmt w:val="upperLetter"/>
      <w:lvlText w:val="%1."/>
      <w:lvlJc w:val="left"/>
      <w:pPr>
        <w:ind w:left="1435" w:hanging="11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C5280"/>
    <w:multiLevelType w:val="hybridMultilevel"/>
    <w:tmpl w:val="9D124CA4"/>
    <w:lvl w:ilvl="0" w:tplc="67FE14E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6E02"/>
    <w:rsid w:val="00026A74"/>
    <w:rsid w:val="0005680D"/>
    <w:rsid w:val="00091297"/>
    <w:rsid w:val="000C4033"/>
    <w:rsid w:val="000D32CC"/>
    <w:rsid w:val="00116024"/>
    <w:rsid w:val="00122600"/>
    <w:rsid w:val="001366E3"/>
    <w:rsid w:val="00162BB0"/>
    <w:rsid w:val="00163270"/>
    <w:rsid w:val="0017412D"/>
    <w:rsid w:val="001A14CF"/>
    <w:rsid w:val="001C064D"/>
    <w:rsid w:val="001C7C63"/>
    <w:rsid w:val="00201D4A"/>
    <w:rsid w:val="002968D6"/>
    <w:rsid w:val="002A0B35"/>
    <w:rsid w:val="002A72EA"/>
    <w:rsid w:val="002C555E"/>
    <w:rsid w:val="00301305"/>
    <w:rsid w:val="003101DD"/>
    <w:rsid w:val="00322C87"/>
    <w:rsid w:val="00323E94"/>
    <w:rsid w:val="003369B9"/>
    <w:rsid w:val="0035266A"/>
    <w:rsid w:val="0036012A"/>
    <w:rsid w:val="003A5652"/>
    <w:rsid w:val="003A7A1F"/>
    <w:rsid w:val="003B7B97"/>
    <w:rsid w:val="00404593"/>
    <w:rsid w:val="00416E1B"/>
    <w:rsid w:val="00463BB2"/>
    <w:rsid w:val="00485A0A"/>
    <w:rsid w:val="004A777C"/>
    <w:rsid w:val="004B3E58"/>
    <w:rsid w:val="004E0E30"/>
    <w:rsid w:val="004F5380"/>
    <w:rsid w:val="005123DD"/>
    <w:rsid w:val="00576A0B"/>
    <w:rsid w:val="005A4A35"/>
    <w:rsid w:val="005A7405"/>
    <w:rsid w:val="005D43E0"/>
    <w:rsid w:val="005D6197"/>
    <w:rsid w:val="005E2657"/>
    <w:rsid w:val="005E7B15"/>
    <w:rsid w:val="0061309E"/>
    <w:rsid w:val="006135E7"/>
    <w:rsid w:val="00643AF4"/>
    <w:rsid w:val="006657C9"/>
    <w:rsid w:val="00677E61"/>
    <w:rsid w:val="006D0CD5"/>
    <w:rsid w:val="007C07F3"/>
    <w:rsid w:val="007C3046"/>
    <w:rsid w:val="007D4762"/>
    <w:rsid w:val="00817807"/>
    <w:rsid w:val="008341F3"/>
    <w:rsid w:val="00861541"/>
    <w:rsid w:val="00867AB6"/>
    <w:rsid w:val="008E5DC9"/>
    <w:rsid w:val="009032BF"/>
    <w:rsid w:val="009035C6"/>
    <w:rsid w:val="0091064D"/>
    <w:rsid w:val="00992D79"/>
    <w:rsid w:val="00995018"/>
    <w:rsid w:val="009A0A7D"/>
    <w:rsid w:val="009A0D17"/>
    <w:rsid w:val="009B3548"/>
    <w:rsid w:val="009D1254"/>
    <w:rsid w:val="00A14093"/>
    <w:rsid w:val="00A21CD1"/>
    <w:rsid w:val="00A3182B"/>
    <w:rsid w:val="00A44387"/>
    <w:rsid w:val="00A51DB4"/>
    <w:rsid w:val="00A63698"/>
    <w:rsid w:val="00A75987"/>
    <w:rsid w:val="00B25151"/>
    <w:rsid w:val="00B27D6C"/>
    <w:rsid w:val="00B45F6F"/>
    <w:rsid w:val="00B52B07"/>
    <w:rsid w:val="00B566CD"/>
    <w:rsid w:val="00B57707"/>
    <w:rsid w:val="00BE6D44"/>
    <w:rsid w:val="00C01FF8"/>
    <w:rsid w:val="00C20779"/>
    <w:rsid w:val="00C51E42"/>
    <w:rsid w:val="00CA4CE3"/>
    <w:rsid w:val="00CF4591"/>
    <w:rsid w:val="00D0749E"/>
    <w:rsid w:val="00D30C23"/>
    <w:rsid w:val="00D34A84"/>
    <w:rsid w:val="00D709E2"/>
    <w:rsid w:val="00DC4216"/>
    <w:rsid w:val="00DD3840"/>
    <w:rsid w:val="00DE14C5"/>
    <w:rsid w:val="00E01BA3"/>
    <w:rsid w:val="00E23D16"/>
    <w:rsid w:val="00E30996"/>
    <w:rsid w:val="00E51EE0"/>
    <w:rsid w:val="00E525D4"/>
    <w:rsid w:val="00EA27DD"/>
    <w:rsid w:val="00EA2D3C"/>
    <w:rsid w:val="00ED2FC3"/>
    <w:rsid w:val="00EE2FCF"/>
    <w:rsid w:val="00F029C3"/>
    <w:rsid w:val="00F13C85"/>
    <w:rsid w:val="00F17A8F"/>
    <w:rsid w:val="00F2087E"/>
    <w:rsid w:val="00F7534E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2A0B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D3C"/>
    <w:rPr>
      <w:color w:val="0563C1" w:themeColor="hyperlink"/>
      <w:u w:val="single"/>
    </w:rPr>
  </w:style>
  <w:style w:type="paragraph" w:customStyle="1" w:styleId="Default">
    <w:name w:val="Default"/>
    <w:rsid w:val="00A51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Xiayun Tan</cp:lastModifiedBy>
  <cp:revision>3</cp:revision>
  <dcterms:created xsi:type="dcterms:W3CDTF">2021-11-30T18:59:00Z</dcterms:created>
  <dcterms:modified xsi:type="dcterms:W3CDTF">2021-11-30T19:00:00Z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