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80D" w:rsidP="0005680D" w:rsidRDefault="0005680D" w14:paraId="7B098020" w14:textId="246C49BE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4A777C">
        <w:t>Jordan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137661CC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7C3046">
        <w:t>Carl Rubenstein</w:t>
      </w:r>
    </w:p>
    <w:p w:rsidR="0005680D" w:rsidP="0005680D" w:rsidRDefault="0005680D" w14:paraId="48DB0716" w14:textId="0FE4A4F2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992D79">
        <w:t>Office of Refugee Resettlement (ORR)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5F5DB492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Pr="00E81C83" w:rsidR="00EE34D2">
        <w:t xml:space="preserve">July </w:t>
      </w:r>
      <w:r w:rsidRPr="00E81C83" w:rsidR="00E81C83">
        <w:t>11</w:t>
      </w:r>
      <w:r w:rsidRPr="00E81C83" w:rsidR="007C3046">
        <w:t>,</w:t>
      </w:r>
      <w:r w:rsidRPr="00E81C83">
        <w:t xml:space="preserve"> 20</w:t>
      </w:r>
      <w:r w:rsidRPr="00E81C83" w:rsidR="00CF4591">
        <w:t>2</w:t>
      </w:r>
      <w:r w:rsidRPr="00E81C83" w:rsidR="00EE34D2">
        <w:t>2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7C85EDB2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bookmarkStart w:name="_Hlk84968305" w:id="0"/>
      <w:r w:rsidRPr="00E30996" w:rsidR="00E30996">
        <w:t xml:space="preserve">State Plan for Grants to States for Refugee Resettlement </w:t>
      </w:r>
      <w:r>
        <w:t>(OMB #0970-0</w:t>
      </w:r>
      <w:r w:rsidR="00E30996">
        <w:t>351</w:t>
      </w:r>
      <w:r>
        <w:t xml:space="preserve">) </w:t>
      </w:r>
    </w:p>
    <w:bookmarkEnd w:id="0"/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05680D" w14:paraId="494EB7FC" w14:textId="5C8F0403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 information collection, </w:t>
      </w:r>
      <w:r w:rsidRPr="00E30996" w:rsidR="00E30996">
        <w:t>State Plan for Grants to States for Refugee Resettlement (OMB #0970-0351)</w:t>
      </w:r>
      <w:r>
        <w:t xml:space="preserve">. 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="00D30C23" w:rsidP="0078733A" w:rsidRDefault="00D30C23" w14:paraId="1F39B351" w14:textId="68D082F3">
      <w:r>
        <w:t xml:space="preserve">A State Plan is a required comprehensive narrative description of the nature and scope of a </w:t>
      </w:r>
      <w:proofErr w:type="gramStart"/>
      <w:r>
        <w:t>state’s</w:t>
      </w:r>
      <w:proofErr w:type="gramEnd"/>
      <w:r>
        <w:t xml:space="preserve"> or </w:t>
      </w:r>
      <w:r w:rsidRPr="0091064D">
        <w:t>Replacement Designees (</w:t>
      </w:r>
      <w:r>
        <w:t>RDs) Refugee Resettlement Program. It</w:t>
      </w:r>
      <w:r w:rsidRPr="00E43211">
        <w:t xml:space="preserve"> outline</w:t>
      </w:r>
      <w:r>
        <w:t>s</w:t>
      </w:r>
      <w:r w:rsidRPr="00E43211">
        <w:t xml:space="preserve"> detailed plans for a state’s and RD’s implementation of the required components.  </w:t>
      </w:r>
    </w:p>
    <w:p w:rsidRPr="00EA2D3C" w:rsidR="0078733A" w:rsidP="0078733A" w:rsidRDefault="0078733A" w14:paraId="223C9DF7" w14:textId="77777777"/>
    <w:p w:rsidRPr="00642F65" w:rsidR="0006211C" w:rsidP="0006211C" w:rsidRDefault="00483460" w14:paraId="7ED1980E" w14:textId="77176FB9">
      <w:r w:rsidRPr="00483460">
        <w:t>The Additional Ukraine Supplemental Appropriations Act, 2022 (AUSAA) authorizes ORR to provide resettlement assistance and other benefits available for refugees to specific Ukrainian populations and other non-Ukrainian individuals in response to their displacement from Ukraine and entry into the United States.</w:t>
      </w:r>
      <w:r>
        <w:t xml:space="preserve">  </w:t>
      </w:r>
      <w:r w:rsidRPr="0091064D" w:rsidR="00A3182B">
        <w:t xml:space="preserve">ORR is seeking additions to the </w:t>
      </w:r>
      <w:r w:rsidR="00F13C85">
        <w:t>S</w:t>
      </w:r>
      <w:r w:rsidRPr="0091064D" w:rsidR="00A3182B">
        <w:t xml:space="preserve">tate </w:t>
      </w:r>
      <w:r w:rsidR="00F13C85">
        <w:t>P</w:t>
      </w:r>
      <w:r w:rsidRPr="0091064D" w:rsidR="00A3182B">
        <w:t>lan</w:t>
      </w:r>
      <w:r w:rsidRPr="0091064D" w:rsidR="00D709E2">
        <w:t xml:space="preserve"> template</w:t>
      </w:r>
      <w:r w:rsidRPr="0091064D" w:rsidR="00A3182B">
        <w:t xml:space="preserve"> </w:t>
      </w:r>
      <w:r w:rsidRPr="0091064D" w:rsidR="00A75987">
        <w:t xml:space="preserve">for </w:t>
      </w:r>
      <w:r w:rsidRPr="0091064D" w:rsidR="009A0D17">
        <w:t>state</w:t>
      </w:r>
      <w:r w:rsidRPr="0091064D" w:rsidR="00D709E2">
        <w:t>s</w:t>
      </w:r>
      <w:r w:rsidRPr="0091064D" w:rsidR="009A0D17">
        <w:t xml:space="preserve"> and </w:t>
      </w:r>
      <w:r w:rsidRPr="0091064D" w:rsidR="00A14093">
        <w:t xml:space="preserve">RDs </w:t>
      </w:r>
      <w:r w:rsidRPr="0091064D" w:rsidR="00D709E2">
        <w:t>to describe</w:t>
      </w:r>
      <w:r w:rsidRPr="0091064D" w:rsidR="009A0D17">
        <w:t xml:space="preserve"> </w:t>
      </w:r>
      <w:r w:rsidRPr="0091064D" w:rsidR="00A3182B">
        <w:t xml:space="preserve">plans for serving </w:t>
      </w:r>
      <w:r>
        <w:t>Ukrainian</w:t>
      </w:r>
      <w:r w:rsidRPr="0091064D" w:rsidR="00A3182B">
        <w:t xml:space="preserve"> </w:t>
      </w:r>
      <w:r w:rsidRPr="0091064D" w:rsidR="009A0D17">
        <w:t>individual</w:t>
      </w:r>
      <w:r w:rsidRPr="0091064D" w:rsidR="00D709E2">
        <w:t>s</w:t>
      </w:r>
      <w:r w:rsidRPr="0091064D" w:rsidR="009A0D17">
        <w:t xml:space="preserve"> and families </w:t>
      </w:r>
      <w:r w:rsidRPr="0091064D" w:rsidR="00E51EE0">
        <w:t xml:space="preserve">in their </w:t>
      </w:r>
      <w:r w:rsidRPr="0091064D" w:rsidR="00A14093">
        <w:t xml:space="preserve">Refugee Support Services </w:t>
      </w:r>
      <w:r w:rsidR="00A14093">
        <w:t>(</w:t>
      </w:r>
      <w:r w:rsidRPr="0091064D" w:rsidR="009A0D17">
        <w:t>RSS</w:t>
      </w:r>
      <w:r w:rsidR="00A14093">
        <w:t>)</w:t>
      </w:r>
      <w:r w:rsidR="00F13C85">
        <w:t xml:space="preserve"> services and set-aside services</w:t>
      </w:r>
      <w:r w:rsidRPr="0091064D" w:rsidR="009A0D17">
        <w:t xml:space="preserve"> using</w:t>
      </w:r>
      <w:r w:rsidRPr="00F13C85" w:rsidR="00F13C85">
        <w:t xml:space="preserve"> </w:t>
      </w:r>
      <w:r>
        <w:t>AUS</w:t>
      </w:r>
      <w:r w:rsidRPr="00F13C85" w:rsidR="00F13C85">
        <w:t>A</w:t>
      </w:r>
      <w:r>
        <w:t>A</w:t>
      </w:r>
      <w:r w:rsidRPr="00F13C85" w:rsidR="00F13C85">
        <w:t xml:space="preserve"> funds</w:t>
      </w:r>
      <w:r w:rsidRPr="0091064D" w:rsidR="009A0D17">
        <w:t>.</w:t>
      </w:r>
      <w:r w:rsidR="00F43C81">
        <w:t xml:space="preserve"> </w:t>
      </w:r>
      <w:r w:rsidR="0006211C">
        <w:t xml:space="preserve">Other minor revisions are requested to improve clarity and precision of the </w:t>
      </w:r>
      <w:r w:rsidR="0078733A">
        <w:t>i</w:t>
      </w:r>
      <w:r w:rsidR="0006211C">
        <w:t xml:space="preserve">nstructions. </w:t>
      </w:r>
    </w:p>
    <w:p w:rsidR="00A14093" w:rsidP="004F5380" w:rsidRDefault="00A14093" w14:paraId="1AEF69C1" w14:textId="6DB8CD81">
      <w:pPr>
        <w:pStyle w:val="CommentText"/>
        <w:rPr>
          <w:sz w:val="24"/>
          <w:szCs w:val="24"/>
        </w:rPr>
      </w:pPr>
    </w:p>
    <w:p w:rsidR="0005680D" w:rsidP="00D30C23" w:rsidRDefault="0005680D" w14:paraId="5CC77B63" w14:textId="67819ABB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Pr="00B33D42" w:rsidR="00E630A1" w:rsidP="00AE6AC6" w:rsidRDefault="00AE6AC6" w14:paraId="2A261A3B" w14:textId="59260DD5">
      <w:pPr>
        <w:pStyle w:val="NoSpacing"/>
        <w:rPr>
          <w:rFonts w:ascii="Times New Roman" w:hAnsi="Times New Roman" w:eastAsia="Tahoma" w:cs="Times New Roman"/>
          <w:kern w:val="1"/>
          <w:sz w:val="24"/>
          <w:szCs w:val="24"/>
        </w:rPr>
      </w:pPr>
      <w:r w:rsidRPr="00B33D42">
        <w:rPr>
          <w:rFonts w:ascii="Times New Roman" w:hAnsi="Times New Roman" w:eastAsia="Tahoma" w:cs="Times New Roman"/>
          <w:kern w:val="1"/>
          <w:sz w:val="24"/>
          <w:szCs w:val="24"/>
        </w:rPr>
        <w:t xml:space="preserve">Under the existing section D: “Refugee Medical Screening (RMS)”, </w:t>
      </w:r>
      <w:r w:rsidRPr="00B33D42" w:rsidR="00E630A1">
        <w:rPr>
          <w:rFonts w:ascii="Times New Roman" w:hAnsi="Times New Roman" w:eastAsia="Tahoma" w:cs="Times New Roman"/>
          <w:kern w:val="1"/>
          <w:sz w:val="24"/>
          <w:szCs w:val="24"/>
        </w:rPr>
        <w:t xml:space="preserve">where </w:t>
      </w:r>
      <w:r w:rsidR="0078733A">
        <w:rPr>
          <w:rFonts w:ascii="Times New Roman" w:hAnsi="Times New Roman" w:eastAsia="Tahoma" w:cs="Times New Roman"/>
          <w:kern w:val="1"/>
          <w:sz w:val="24"/>
          <w:szCs w:val="24"/>
        </w:rPr>
        <w:t xml:space="preserve">a </w:t>
      </w:r>
      <w:r w:rsidRPr="00B33D42" w:rsidR="00E630A1">
        <w:rPr>
          <w:rFonts w:ascii="Times New Roman" w:hAnsi="Times New Roman" w:eastAsia="Tahoma" w:cs="Times New Roman"/>
          <w:kern w:val="1"/>
          <w:sz w:val="24"/>
          <w:szCs w:val="24"/>
        </w:rPr>
        <w:t>state or RD describ</w:t>
      </w:r>
      <w:r w:rsidR="0078733A">
        <w:rPr>
          <w:rFonts w:ascii="Times New Roman" w:hAnsi="Times New Roman" w:eastAsia="Tahoma" w:cs="Times New Roman"/>
          <w:kern w:val="1"/>
          <w:sz w:val="24"/>
          <w:szCs w:val="24"/>
        </w:rPr>
        <w:t xml:space="preserve">es </w:t>
      </w:r>
      <w:r w:rsidRPr="00B33D42" w:rsidR="00E630A1">
        <w:rPr>
          <w:rFonts w:ascii="Times New Roman" w:hAnsi="Times New Roman" w:eastAsia="Tahoma" w:cs="Times New Roman"/>
          <w:kern w:val="1"/>
          <w:sz w:val="24"/>
          <w:szCs w:val="24"/>
        </w:rPr>
        <w:t xml:space="preserve">and </w:t>
      </w:r>
      <w:proofErr w:type="spellStart"/>
      <w:r w:rsidRPr="00B33D42" w:rsidR="00E630A1">
        <w:rPr>
          <w:rFonts w:ascii="Times New Roman" w:hAnsi="Times New Roman" w:eastAsia="Tahoma" w:cs="Times New Roman"/>
          <w:kern w:val="1"/>
          <w:sz w:val="24"/>
          <w:szCs w:val="24"/>
        </w:rPr>
        <w:t>justif</w:t>
      </w:r>
      <w:r w:rsidR="0078733A">
        <w:rPr>
          <w:rFonts w:ascii="Times New Roman" w:hAnsi="Times New Roman" w:eastAsia="Tahoma" w:cs="Times New Roman"/>
          <w:kern w:val="1"/>
          <w:sz w:val="24"/>
          <w:szCs w:val="24"/>
        </w:rPr>
        <w:t>ies</w:t>
      </w:r>
      <w:r w:rsidRPr="00B33D42" w:rsidR="00E630A1">
        <w:rPr>
          <w:rFonts w:ascii="Times New Roman" w:hAnsi="Times New Roman" w:eastAsia="Tahoma" w:cs="Times New Roman"/>
          <w:kern w:val="1"/>
          <w:sz w:val="24"/>
          <w:szCs w:val="24"/>
        </w:rPr>
        <w:t>ying</w:t>
      </w:r>
      <w:proofErr w:type="spellEnd"/>
      <w:r w:rsidRPr="00B33D42" w:rsidR="00E630A1">
        <w:rPr>
          <w:rFonts w:ascii="Times New Roman" w:hAnsi="Times New Roman" w:eastAsia="Tahoma" w:cs="Times New Roman"/>
          <w:kern w:val="1"/>
          <w:sz w:val="24"/>
          <w:szCs w:val="24"/>
        </w:rPr>
        <w:t xml:space="preserve"> medical screening and other services, ORR request</w:t>
      </w:r>
      <w:r w:rsidR="0078733A">
        <w:rPr>
          <w:rFonts w:ascii="Times New Roman" w:hAnsi="Times New Roman" w:eastAsia="Tahoma" w:cs="Times New Roman"/>
          <w:kern w:val="1"/>
          <w:sz w:val="24"/>
          <w:szCs w:val="24"/>
        </w:rPr>
        <w:t>s</w:t>
      </w:r>
      <w:r w:rsidRPr="00B33D42" w:rsidR="00E630A1">
        <w:rPr>
          <w:rFonts w:ascii="Times New Roman" w:hAnsi="Times New Roman" w:eastAsia="Tahoma" w:cs="Times New Roman"/>
          <w:kern w:val="1"/>
          <w:sz w:val="24"/>
          <w:szCs w:val="24"/>
        </w:rPr>
        <w:t xml:space="preserve"> to provide specific reference of “CDC domestic medical examination guidance” to improve accuracy of the instructions. </w:t>
      </w:r>
      <w:r w:rsidR="007C5F15">
        <w:rPr>
          <w:rFonts w:ascii="Times New Roman" w:hAnsi="Times New Roman" w:eastAsia="Tahoma" w:cs="Times New Roman"/>
          <w:kern w:val="1"/>
          <w:sz w:val="24"/>
          <w:szCs w:val="24"/>
        </w:rPr>
        <w:t xml:space="preserve"> ORR also requests to r</w:t>
      </w:r>
      <w:r w:rsidRPr="007C5F15" w:rsidR="007C5F15">
        <w:rPr>
          <w:rFonts w:ascii="Times New Roman" w:hAnsi="Times New Roman" w:eastAsia="Tahoma" w:cs="Times New Roman"/>
          <w:kern w:val="1"/>
          <w:sz w:val="24"/>
          <w:szCs w:val="24"/>
        </w:rPr>
        <w:t>evise the title of “Refugee Medical Screening” to “Medical Screening”, to be consistent with 45 CFR § 400.107.</w:t>
      </w:r>
    </w:p>
    <w:p w:rsidRPr="00B33D42" w:rsidR="00E630A1" w:rsidP="00AE6AC6" w:rsidRDefault="00E630A1" w14:paraId="4453400A" w14:textId="77777777">
      <w:pPr>
        <w:pStyle w:val="NoSpacing"/>
        <w:rPr>
          <w:rFonts w:ascii="Times New Roman" w:hAnsi="Times New Roman" w:eastAsia="Tahoma" w:cs="Times New Roman"/>
          <w:kern w:val="1"/>
          <w:sz w:val="24"/>
          <w:szCs w:val="24"/>
        </w:rPr>
      </w:pPr>
    </w:p>
    <w:p w:rsidRPr="00E630A1" w:rsidR="00E630A1" w:rsidP="00792FBC" w:rsidRDefault="00E630A1" w14:paraId="75E88E95" w14:textId="480EBB42">
      <w:pPr>
        <w:pStyle w:val="Default"/>
        <w:rPr>
          <w:rFonts w:eastAsia="Tahoma"/>
          <w:color w:val="auto"/>
          <w:kern w:val="1"/>
        </w:rPr>
      </w:pPr>
      <w:r w:rsidRPr="00B33D42">
        <w:rPr>
          <w:rFonts w:eastAsia="Tahoma"/>
          <w:color w:val="auto"/>
          <w:kern w:val="1"/>
        </w:rPr>
        <w:t xml:space="preserve">Under the existing section </w:t>
      </w:r>
      <w:r w:rsidR="00E47478">
        <w:rPr>
          <w:rFonts w:eastAsia="Tahoma"/>
          <w:color w:val="auto"/>
          <w:kern w:val="1"/>
        </w:rPr>
        <w:t xml:space="preserve">E: </w:t>
      </w:r>
      <w:r w:rsidRPr="00B33D42">
        <w:rPr>
          <w:rFonts w:eastAsia="Tahoma"/>
          <w:color w:val="auto"/>
          <w:kern w:val="1"/>
        </w:rPr>
        <w:t xml:space="preserve">“Refugee Support Services (RSS) - 45 CFR 400 Subpart I”, </w:t>
      </w:r>
    </w:p>
    <w:p w:rsidR="00E630A1" w:rsidP="0005680D" w:rsidRDefault="00E630A1" w14:paraId="581788F0" w14:textId="4F26CA8B">
      <w:r w:rsidRPr="0091064D">
        <w:t xml:space="preserve">ORR </w:t>
      </w:r>
      <w:r>
        <w:t xml:space="preserve">requests to add descriptions of the RSS and RSS set-aside </w:t>
      </w:r>
      <w:r w:rsidRPr="0091064D">
        <w:t>services provide</w:t>
      </w:r>
      <w:r>
        <w:t xml:space="preserve">d to </w:t>
      </w:r>
      <w:r w:rsidR="00792FBC">
        <w:t>Ukrainian</w:t>
      </w:r>
      <w:r>
        <w:t xml:space="preserve"> </w:t>
      </w:r>
      <w:r w:rsidRPr="0091064D">
        <w:t xml:space="preserve">individuals and families using </w:t>
      </w:r>
      <w:r>
        <w:t>A</w:t>
      </w:r>
      <w:r w:rsidR="00B33D42">
        <w:t>USAA</w:t>
      </w:r>
      <w:r w:rsidRPr="0091064D">
        <w:t xml:space="preserve"> funds.</w:t>
      </w:r>
      <w:r w:rsidR="00B33D42">
        <w:t xml:space="preserve"> </w:t>
      </w:r>
      <w:r w:rsidR="00792FBC">
        <w:t xml:space="preserve">ORR requests to add new Policy Letter 22-11 and 22-12 </w:t>
      </w:r>
      <w:r w:rsidR="00B33D42">
        <w:t>to provide up-to-date guidance on allowable services</w:t>
      </w:r>
      <w:r w:rsidR="006345B8">
        <w:t xml:space="preserve"> under RSS program</w:t>
      </w:r>
      <w:r w:rsidR="00792FBC">
        <w:t>.</w:t>
      </w:r>
      <w:r w:rsidR="00B33D42">
        <w:t xml:space="preserve"> </w:t>
      </w:r>
      <w:r w:rsidR="00792FBC">
        <w:t>ORR also request</w:t>
      </w:r>
      <w:r w:rsidR="00B33D42">
        <w:t>s</w:t>
      </w:r>
      <w:r w:rsidR="00792FBC">
        <w:t xml:space="preserve"> to include “Support t</w:t>
      </w:r>
      <w:r w:rsidR="00B33D42">
        <w:t>o</w:t>
      </w:r>
      <w:r w:rsidR="00792FBC">
        <w:t xml:space="preserve"> Schools (S2S)” services to be more accurate and comprehensive when providing examples of specific services.</w:t>
      </w:r>
    </w:p>
    <w:p w:rsidR="00792FBC" w:rsidP="0005680D" w:rsidRDefault="00792FBC" w14:paraId="60DBED0E" w14:textId="70221A29"/>
    <w:p w:rsidRPr="0005680D" w:rsidR="00792FBC" w:rsidP="0005680D" w:rsidRDefault="00792FBC" w14:paraId="67527C32" w14:textId="77777777"/>
    <w:p w:rsidR="00E47478" w:rsidP="00B27D6C" w:rsidRDefault="00E47478" w14:paraId="48AFBB88" w14:textId="77777777">
      <w:pPr>
        <w:spacing w:after="120"/>
        <w:rPr>
          <w:b/>
          <w:i/>
        </w:rPr>
      </w:pPr>
    </w:p>
    <w:p w:rsidR="0005680D" w:rsidP="00B27D6C" w:rsidRDefault="0005680D" w14:paraId="7DBC6097" w14:textId="78329CA1">
      <w:pPr>
        <w:spacing w:after="120"/>
        <w:rPr>
          <w:b/>
          <w:i/>
        </w:rPr>
      </w:pPr>
      <w:r>
        <w:rPr>
          <w:b/>
          <w:i/>
        </w:rPr>
        <w:lastRenderedPageBreak/>
        <w:t xml:space="preserve">Time Sensitivities </w:t>
      </w:r>
    </w:p>
    <w:p w:rsidR="00B25151" w:rsidP="00B25151" w:rsidRDefault="00821DCA" w14:paraId="5CBA3D4F" w14:textId="558B4BD6">
      <w:r w:rsidRPr="00821DCA">
        <w:rPr>
          <w:bCs/>
          <w:iCs/>
        </w:rPr>
        <w:t>With the passage of the AUSAA, s</w:t>
      </w:r>
      <w:r w:rsidR="00A63698">
        <w:rPr>
          <w:bCs/>
          <w:iCs/>
        </w:rPr>
        <w:t xml:space="preserve">tates and RDs are </w:t>
      </w:r>
      <w:r w:rsidR="00485A0A">
        <w:rPr>
          <w:bCs/>
          <w:iCs/>
        </w:rPr>
        <w:t xml:space="preserve">currently </w:t>
      </w:r>
      <w:r w:rsidR="00A63698">
        <w:rPr>
          <w:bCs/>
          <w:iCs/>
        </w:rPr>
        <w:t>prepar</w:t>
      </w:r>
      <w:r w:rsidR="00B45F6F">
        <w:rPr>
          <w:bCs/>
          <w:iCs/>
        </w:rPr>
        <w:t>ing</w:t>
      </w:r>
      <w:r w:rsidR="00A63698">
        <w:rPr>
          <w:bCs/>
          <w:iCs/>
        </w:rPr>
        <w:t xml:space="preserve"> state plan</w:t>
      </w:r>
      <w:r w:rsidR="006345B8">
        <w:rPr>
          <w:bCs/>
          <w:iCs/>
        </w:rPr>
        <w:t xml:space="preserve"> amendment</w:t>
      </w:r>
      <w:r w:rsidR="00A63698">
        <w:rPr>
          <w:bCs/>
          <w:iCs/>
        </w:rPr>
        <w:t xml:space="preserve"> for submission in </w:t>
      </w:r>
      <w:r w:rsidR="006345B8">
        <w:rPr>
          <w:bCs/>
          <w:iCs/>
        </w:rPr>
        <w:t>October</w:t>
      </w:r>
      <w:r w:rsidR="00A63698">
        <w:rPr>
          <w:bCs/>
          <w:iCs/>
        </w:rPr>
        <w:t xml:space="preserve"> 2022</w:t>
      </w:r>
      <w:r w:rsidR="00301305">
        <w:rPr>
          <w:bCs/>
          <w:iCs/>
        </w:rPr>
        <w:t xml:space="preserve"> </w:t>
      </w:r>
      <w:r w:rsidR="00B45F6F">
        <w:rPr>
          <w:bCs/>
          <w:iCs/>
        </w:rPr>
        <w:t xml:space="preserve">using this template </w:t>
      </w:r>
      <w:r w:rsidR="00301305">
        <w:rPr>
          <w:bCs/>
          <w:iCs/>
        </w:rPr>
        <w:t xml:space="preserve">to </w:t>
      </w:r>
      <w:r w:rsidRPr="00821DCA" w:rsidR="00301305">
        <w:rPr>
          <w:bCs/>
          <w:iCs/>
        </w:rPr>
        <w:t xml:space="preserve">outline detailed plans </w:t>
      </w:r>
      <w:r w:rsidRPr="00821DCA" w:rsidR="00B45F6F">
        <w:rPr>
          <w:bCs/>
          <w:iCs/>
        </w:rPr>
        <w:t xml:space="preserve">for </w:t>
      </w:r>
      <w:r w:rsidRPr="00821DCA" w:rsidR="00301305">
        <w:rPr>
          <w:bCs/>
          <w:iCs/>
        </w:rPr>
        <w:t>implementation of the required components of their refugee resettlement programs</w:t>
      </w:r>
      <w:r w:rsidR="00A63698">
        <w:rPr>
          <w:bCs/>
          <w:iCs/>
        </w:rPr>
        <w:t xml:space="preserve">.  </w:t>
      </w:r>
      <w:r w:rsidR="006345B8">
        <w:rPr>
          <w:bCs/>
          <w:iCs/>
        </w:rPr>
        <w:t>Ukrainian</w:t>
      </w:r>
      <w:r w:rsidR="00A63698">
        <w:rPr>
          <w:bCs/>
          <w:iCs/>
        </w:rPr>
        <w:t xml:space="preserve"> Humanitarian </w:t>
      </w:r>
      <w:r w:rsidR="00485A0A">
        <w:rPr>
          <w:bCs/>
          <w:iCs/>
        </w:rPr>
        <w:t xml:space="preserve">Parolees </w:t>
      </w:r>
      <w:r w:rsidR="006345B8">
        <w:rPr>
          <w:bCs/>
          <w:iCs/>
        </w:rPr>
        <w:t xml:space="preserve">and other </w:t>
      </w:r>
      <w:r>
        <w:rPr>
          <w:bCs/>
          <w:iCs/>
        </w:rPr>
        <w:t>ORR-eligible</w:t>
      </w:r>
      <w:r w:rsidRPr="00821DCA">
        <w:rPr>
          <w:bCs/>
          <w:iCs/>
        </w:rPr>
        <w:t xml:space="preserve"> non-Ukrainian individuals</w:t>
      </w:r>
      <w:r w:rsidR="006135E7">
        <w:rPr>
          <w:bCs/>
          <w:iCs/>
        </w:rPr>
        <w:t xml:space="preserve"> </w:t>
      </w:r>
      <w:r w:rsidR="00B45F6F">
        <w:rPr>
          <w:bCs/>
          <w:iCs/>
        </w:rPr>
        <w:t>have begun</w:t>
      </w:r>
      <w:r w:rsidR="006135E7">
        <w:rPr>
          <w:bCs/>
          <w:iCs/>
        </w:rPr>
        <w:t xml:space="preserve"> arriving in communities and </w:t>
      </w:r>
      <w:r w:rsidR="00162BB0">
        <w:rPr>
          <w:bCs/>
          <w:iCs/>
        </w:rPr>
        <w:t>are being</w:t>
      </w:r>
      <w:r w:rsidR="006135E7">
        <w:rPr>
          <w:bCs/>
          <w:iCs/>
        </w:rPr>
        <w:t xml:space="preserve"> served by the state and RD</w:t>
      </w:r>
      <w:r w:rsidR="009D1254">
        <w:rPr>
          <w:bCs/>
          <w:iCs/>
        </w:rPr>
        <w:t xml:space="preserve"> refugee resettlement programs.</w:t>
      </w:r>
      <w:r w:rsidR="00B25151">
        <w:rPr>
          <w:bCs/>
          <w:iCs/>
        </w:rPr>
        <w:t xml:space="preserve"> </w:t>
      </w:r>
      <w:r w:rsidRPr="00821DCA" w:rsidR="00B25151">
        <w:rPr>
          <w:bCs/>
          <w:iCs/>
        </w:rPr>
        <w:t xml:space="preserve"> </w:t>
      </w:r>
      <w:r w:rsidR="0078733A">
        <w:t>A</w:t>
      </w:r>
      <w:r w:rsidR="0078733A">
        <w:rPr>
          <w:bCs/>
          <w:iCs/>
        </w:rPr>
        <w:t>pproval is necessary as soon as possible to allow</w:t>
      </w:r>
      <w:r w:rsidR="00B25151">
        <w:t xml:space="preserve"> ORR to review, approve, and ensure timely services to be provided to the </w:t>
      </w:r>
      <w:r>
        <w:t>Ukrainian</w:t>
      </w:r>
      <w:r w:rsidR="00867AB6">
        <w:t xml:space="preserve"> individuals and </w:t>
      </w:r>
      <w:r w:rsidR="00643AF4">
        <w:t>families</w:t>
      </w:r>
      <w:r w:rsidR="00B25151">
        <w:t xml:space="preserve">.  </w:t>
      </w:r>
    </w:p>
    <w:p w:rsidR="00C51E42" w:rsidP="0005680D" w:rsidRDefault="00C51E42" w14:paraId="39E20968" w14:textId="3882FAB7">
      <w:pPr>
        <w:rPr>
          <w:b/>
          <w:iCs/>
        </w:rPr>
      </w:pPr>
    </w:p>
    <w:p w:rsidR="00F13C85" w:rsidP="0005680D" w:rsidRDefault="00F13C85" w14:paraId="13D921D7" w14:textId="0BF3E30A">
      <w:pPr>
        <w:rPr>
          <w:b/>
          <w:iCs/>
        </w:rPr>
      </w:pPr>
    </w:p>
    <w:p w:rsidRPr="00D34A84" w:rsidR="00F13C85" w:rsidP="0005680D" w:rsidRDefault="00F13C85" w14:paraId="5A64FF81" w14:textId="77777777">
      <w:pPr>
        <w:rPr>
          <w:b/>
          <w:iCs/>
        </w:rPr>
      </w:pPr>
    </w:p>
    <w:sectPr w:rsidRPr="00D34A84" w:rsidR="00F13C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166E8"/>
    <w:multiLevelType w:val="hybridMultilevel"/>
    <w:tmpl w:val="99DAC72A"/>
    <w:lvl w:ilvl="0" w:tplc="53B6E97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22A9"/>
    <w:multiLevelType w:val="hybridMultilevel"/>
    <w:tmpl w:val="29A28BA4"/>
    <w:lvl w:ilvl="0" w:tplc="4AECBB4E">
      <w:start w:val="1"/>
      <w:numFmt w:val="upperLetter"/>
      <w:lvlText w:val="%1."/>
      <w:lvlJc w:val="left"/>
      <w:pPr>
        <w:ind w:left="1435" w:hanging="11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0C5280"/>
    <w:multiLevelType w:val="hybridMultilevel"/>
    <w:tmpl w:val="9D124CA4"/>
    <w:lvl w:ilvl="0" w:tplc="67FE14E2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0710F"/>
    <w:multiLevelType w:val="hybridMultilevel"/>
    <w:tmpl w:val="3C2A7F3C"/>
    <w:lvl w:ilvl="0" w:tplc="05469BAA">
      <w:numFmt w:val="bullet"/>
      <w:lvlText w:val="-"/>
      <w:lvlJc w:val="left"/>
      <w:pPr>
        <w:ind w:left="108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6E02"/>
    <w:rsid w:val="00026A74"/>
    <w:rsid w:val="0005680D"/>
    <w:rsid w:val="0006211C"/>
    <w:rsid w:val="00091297"/>
    <w:rsid w:val="000C4033"/>
    <w:rsid w:val="000D32CC"/>
    <w:rsid w:val="00116024"/>
    <w:rsid w:val="00122600"/>
    <w:rsid w:val="001366E3"/>
    <w:rsid w:val="00162BB0"/>
    <w:rsid w:val="00163270"/>
    <w:rsid w:val="0017412D"/>
    <w:rsid w:val="001A14CF"/>
    <w:rsid w:val="001C064D"/>
    <w:rsid w:val="001C7C63"/>
    <w:rsid w:val="00201D4A"/>
    <w:rsid w:val="002968D6"/>
    <w:rsid w:val="002A0B35"/>
    <w:rsid w:val="002A72EA"/>
    <w:rsid w:val="002C555E"/>
    <w:rsid w:val="00301305"/>
    <w:rsid w:val="003101DD"/>
    <w:rsid w:val="00322C87"/>
    <w:rsid w:val="00323E94"/>
    <w:rsid w:val="003369B9"/>
    <w:rsid w:val="0035266A"/>
    <w:rsid w:val="0036012A"/>
    <w:rsid w:val="003A5652"/>
    <w:rsid w:val="003A7A1F"/>
    <w:rsid w:val="003B7B97"/>
    <w:rsid w:val="00404593"/>
    <w:rsid w:val="00416E1B"/>
    <w:rsid w:val="00463BB2"/>
    <w:rsid w:val="00483460"/>
    <w:rsid w:val="00483B20"/>
    <w:rsid w:val="00485A0A"/>
    <w:rsid w:val="004A777C"/>
    <w:rsid w:val="004B3E58"/>
    <w:rsid w:val="004E0E30"/>
    <w:rsid w:val="004F5380"/>
    <w:rsid w:val="005123DD"/>
    <w:rsid w:val="00576A0B"/>
    <w:rsid w:val="005A4A35"/>
    <w:rsid w:val="005A7405"/>
    <w:rsid w:val="005D43E0"/>
    <w:rsid w:val="005D6197"/>
    <w:rsid w:val="005E2657"/>
    <w:rsid w:val="005E7B15"/>
    <w:rsid w:val="0061309E"/>
    <w:rsid w:val="006135E7"/>
    <w:rsid w:val="006345B8"/>
    <w:rsid w:val="00643AF4"/>
    <w:rsid w:val="006657C9"/>
    <w:rsid w:val="00677E61"/>
    <w:rsid w:val="006D0CD5"/>
    <w:rsid w:val="007409D2"/>
    <w:rsid w:val="0078733A"/>
    <w:rsid w:val="00792FBC"/>
    <w:rsid w:val="007C07F3"/>
    <w:rsid w:val="007C3046"/>
    <w:rsid w:val="007C5F15"/>
    <w:rsid w:val="007D4762"/>
    <w:rsid w:val="00817807"/>
    <w:rsid w:val="00821DCA"/>
    <w:rsid w:val="008341F3"/>
    <w:rsid w:val="00861541"/>
    <w:rsid w:val="00867AB6"/>
    <w:rsid w:val="008E5DC9"/>
    <w:rsid w:val="009032BF"/>
    <w:rsid w:val="009035C6"/>
    <w:rsid w:val="0091064D"/>
    <w:rsid w:val="00992D79"/>
    <w:rsid w:val="00995018"/>
    <w:rsid w:val="009A0A7D"/>
    <w:rsid w:val="009A0D17"/>
    <w:rsid w:val="009B3548"/>
    <w:rsid w:val="009D1254"/>
    <w:rsid w:val="00A14093"/>
    <w:rsid w:val="00A21CD1"/>
    <w:rsid w:val="00A3182B"/>
    <w:rsid w:val="00A44387"/>
    <w:rsid w:val="00A51DB4"/>
    <w:rsid w:val="00A63698"/>
    <w:rsid w:val="00A75987"/>
    <w:rsid w:val="00AE6AC6"/>
    <w:rsid w:val="00B10BB4"/>
    <w:rsid w:val="00B25151"/>
    <w:rsid w:val="00B2528C"/>
    <w:rsid w:val="00B27D6C"/>
    <w:rsid w:val="00B33D42"/>
    <w:rsid w:val="00B45F6F"/>
    <w:rsid w:val="00B52B07"/>
    <w:rsid w:val="00B566CD"/>
    <w:rsid w:val="00B57707"/>
    <w:rsid w:val="00BB426A"/>
    <w:rsid w:val="00BE6D44"/>
    <w:rsid w:val="00C01FF8"/>
    <w:rsid w:val="00C20779"/>
    <w:rsid w:val="00C51E42"/>
    <w:rsid w:val="00CA4CE3"/>
    <w:rsid w:val="00CF4591"/>
    <w:rsid w:val="00D0749E"/>
    <w:rsid w:val="00D30C23"/>
    <w:rsid w:val="00D34A84"/>
    <w:rsid w:val="00D40CC6"/>
    <w:rsid w:val="00D709E2"/>
    <w:rsid w:val="00DC4216"/>
    <w:rsid w:val="00DD3840"/>
    <w:rsid w:val="00DE14C5"/>
    <w:rsid w:val="00E01BA3"/>
    <w:rsid w:val="00E23D16"/>
    <w:rsid w:val="00E30996"/>
    <w:rsid w:val="00E47478"/>
    <w:rsid w:val="00E51EE0"/>
    <w:rsid w:val="00E525D4"/>
    <w:rsid w:val="00E630A1"/>
    <w:rsid w:val="00E81C83"/>
    <w:rsid w:val="00EA27DD"/>
    <w:rsid w:val="00EA2D3C"/>
    <w:rsid w:val="00ED2FC3"/>
    <w:rsid w:val="00EE2FCF"/>
    <w:rsid w:val="00EE34D2"/>
    <w:rsid w:val="00F029C3"/>
    <w:rsid w:val="00F13C85"/>
    <w:rsid w:val="00F17A8F"/>
    <w:rsid w:val="00F2087E"/>
    <w:rsid w:val="00F43C81"/>
    <w:rsid w:val="00F7534E"/>
    <w:rsid w:val="00FD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ListParagraph">
    <w:name w:val="List Paragraph"/>
    <w:basedOn w:val="Normal"/>
    <w:uiPriority w:val="34"/>
    <w:qFormat/>
    <w:rsid w:val="002A0B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2D3C"/>
    <w:rPr>
      <w:color w:val="0563C1" w:themeColor="hyperlink"/>
      <w:u w:val="single"/>
    </w:rPr>
  </w:style>
  <w:style w:type="paragraph" w:customStyle="1" w:styleId="Default">
    <w:name w:val="Default"/>
    <w:rsid w:val="00A51D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AE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ACF PRA</cp:lastModifiedBy>
  <cp:revision>3</cp:revision>
  <dcterms:created xsi:type="dcterms:W3CDTF">2022-07-11T18:25:00Z</dcterms:created>
  <dcterms:modified xsi:type="dcterms:W3CDTF">2022-07-11T18:26:00Z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