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22D3" w:rsidR="0005680D" w:rsidP="0005680D" w:rsidRDefault="0005680D" w14:paraId="7B098020" w14:textId="246C49BE">
      <w:pPr>
        <w:tabs>
          <w:tab w:val="left" w:pos="1080"/>
        </w:tabs>
        <w:ind w:left="1080" w:hanging="1080"/>
      </w:pPr>
      <w:r w:rsidRPr="006522D3">
        <w:rPr>
          <w:b/>
          <w:bCs/>
        </w:rPr>
        <w:t>To:</w:t>
      </w:r>
      <w:r w:rsidRPr="006522D3">
        <w:tab/>
      </w:r>
      <w:r w:rsidRPr="006522D3" w:rsidR="004A777C">
        <w:t>Jordan Cohen</w:t>
      </w:r>
    </w:p>
    <w:p w:rsidRPr="006522D3" w:rsidR="0005680D" w:rsidP="0005680D" w:rsidRDefault="0005680D" w14:paraId="36853E0B" w14:textId="77777777">
      <w:pPr>
        <w:tabs>
          <w:tab w:val="left" w:pos="1080"/>
        </w:tabs>
        <w:ind w:left="1080" w:hanging="1080"/>
      </w:pPr>
      <w:r w:rsidRPr="006522D3">
        <w:rPr>
          <w:b/>
          <w:bCs/>
        </w:rPr>
        <w:tab/>
      </w:r>
      <w:r w:rsidRPr="006522D3">
        <w:t>Office of Information and Regulatory Affairs (OIRA)</w:t>
      </w:r>
    </w:p>
    <w:p w:rsidRPr="006522D3" w:rsidR="0005680D" w:rsidP="0005680D" w:rsidRDefault="0005680D" w14:paraId="30A9ED8F" w14:textId="77777777">
      <w:pPr>
        <w:tabs>
          <w:tab w:val="left" w:pos="1080"/>
        </w:tabs>
        <w:ind w:left="1080" w:hanging="1080"/>
      </w:pPr>
      <w:r w:rsidRPr="006522D3">
        <w:tab/>
        <w:t>Office of Management and Budget (OMB)</w:t>
      </w:r>
    </w:p>
    <w:p w:rsidRPr="006522D3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6522D3" w:rsidR="00B62D0F" w:rsidP="0005680D" w:rsidRDefault="0005680D" w14:paraId="3E766A83" w14:textId="5341DF09">
      <w:pPr>
        <w:tabs>
          <w:tab w:val="left" w:pos="1080"/>
        </w:tabs>
        <w:ind w:left="1080" w:hanging="1080"/>
      </w:pPr>
      <w:r w:rsidRPr="006522D3">
        <w:rPr>
          <w:b/>
          <w:bCs/>
        </w:rPr>
        <w:t>From:</w:t>
      </w:r>
      <w:r w:rsidRPr="006522D3">
        <w:tab/>
      </w:r>
      <w:r w:rsidR="002E7085">
        <w:t>Carl Rubenstein</w:t>
      </w:r>
    </w:p>
    <w:p w:rsidRPr="006522D3" w:rsidR="0005680D" w:rsidP="0005680D" w:rsidRDefault="0005680D" w14:paraId="48DB0716" w14:textId="2F03C3AC">
      <w:pPr>
        <w:tabs>
          <w:tab w:val="left" w:pos="1080"/>
        </w:tabs>
        <w:ind w:left="1080" w:hanging="1080"/>
      </w:pPr>
      <w:r w:rsidRPr="006522D3">
        <w:rPr>
          <w:b/>
          <w:bCs/>
        </w:rPr>
        <w:tab/>
      </w:r>
      <w:r w:rsidRPr="006522D3" w:rsidR="00236AB2">
        <w:t>Office of Refugee Resettlement (ORR)</w:t>
      </w:r>
    </w:p>
    <w:p w:rsidRPr="006522D3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6522D3">
        <w:tab/>
        <w:t>Administration for Children and Families (ACF)</w:t>
      </w:r>
    </w:p>
    <w:p w:rsidRPr="006522D3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Pr="006522D3" w:rsidR="0005680D" w:rsidP="0005680D" w:rsidRDefault="0005680D" w14:paraId="0BBD6359" w14:textId="21D13C67">
      <w:pPr>
        <w:tabs>
          <w:tab w:val="left" w:pos="1080"/>
        </w:tabs>
      </w:pPr>
      <w:r w:rsidRPr="00E042E3">
        <w:rPr>
          <w:b/>
          <w:bCs/>
        </w:rPr>
        <w:t>Date:</w:t>
      </w:r>
      <w:r w:rsidRPr="00E042E3">
        <w:tab/>
      </w:r>
      <w:r w:rsidRPr="00E042E3" w:rsidR="00CD2ADC">
        <w:t>J</w:t>
      </w:r>
      <w:r w:rsidRPr="00E042E3" w:rsidR="0047140C">
        <w:t xml:space="preserve">uly </w:t>
      </w:r>
      <w:r w:rsidRPr="00E042E3" w:rsidR="00E042E3">
        <w:t>13</w:t>
      </w:r>
      <w:r w:rsidRPr="00E042E3" w:rsidR="00D36A71">
        <w:t>,</w:t>
      </w:r>
      <w:r w:rsidRPr="00E042E3">
        <w:t xml:space="preserve"> 20</w:t>
      </w:r>
      <w:r w:rsidRPr="00E042E3" w:rsidR="00236AB2">
        <w:t>2</w:t>
      </w:r>
      <w:r w:rsidRPr="00E042E3" w:rsidR="00CD2ADC">
        <w:t>2</w:t>
      </w:r>
    </w:p>
    <w:p w:rsidRPr="006522D3" w:rsidR="0005680D" w:rsidP="0005680D" w:rsidRDefault="0005680D" w14:paraId="7B991363" w14:textId="77777777">
      <w:pPr>
        <w:tabs>
          <w:tab w:val="left" w:pos="1080"/>
        </w:tabs>
      </w:pPr>
    </w:p>
    <w:p w:rsidRPr="00642F65" w:rsidR="0005680D" w:rsidP="0005680D" w:rsidRDefault="0005680D" w14:paraId="3A89B6CD" w14:textId="7ED0CF98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6522D3">
        <w:rPr>
          <w:b/>
          <w:bCs/>
        </w:rPr>
        <w:t>Subject:</w:t>
      </w:r>
      <w:r w:rsidRPr="006522D3">
        <w:tab/>
      </w:r>
      <w:bookmarkStart w:name="_Hlk85631362" w:id="0"/>
      <w:proofErr w:type="spellStart"/>
      <w:r w:rsidRPr="006522D3">
        <w:t>NonSubstantive</w:t>
      </w:r>
      <w:proofErr w:type="spellEnd"/>
      <w:r w:rsidRPr="006522D3">
        <w:t xml:space="preserve"> Change Request –</w:t>
      </w:r>
      <w:r w:rsidRPr="00642F65" w:rsidR="000E5D51">
        <w:t>Refugee Data Submission for Formula Funds Allocations</w:t>
      </w:r>
      <w:r w:rsidRPr="00642F65" w:rsidR="0037147C">
        <w:t xml:space="preserve"> </w:t>
      </w:r>
      <w:r w:rsidRPr="00642F65" w:rsidR="000E5D51">
        <w:t>(ORR-5) (OMB #0970-0043)</w:t>
      </w:r>
      <w:bookmarkEnd w:id="0"/>
    </w:p>
    <w:p w:rsidRPr="00642F65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6522D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642F65" w:rsidR="0005680D" w:rsidP="003301BF" w:rsidRDefault="0005680D" w14:paraId="6BF529D8" w14:textId="2CA12E15">
      <w:r w:rsidRPr="00642F65">
        <w:t xml:space="preserve">This memo requests approval of </w:t>
      </w:r>
      <w:proofErr w:type="spellStart"/>
      <w:r w:rsidRPr="00642F65">
        <w:t>nonsubstantive</w:t>
      </w:r>
      <w:proofErr w:type="spellEnd"/>
      <w:r w:rsidRPr="00642F65">
        <w:t xml:space="preserve"> changes to the approved </w:t>
      </w:r>
      <w:r w:rsidRPr="00642F65" w:rsidR="000E5D51">
        <w:t>Refugee Data Submission for Formula Funds Allocations</w:t>
      </w:r>
      <w:r w:rsidRPr="00642F65" w:rsidR="0037147C">
        <w:t xml:space="preserve"> </w:t>
      </w:r>
      <w:r w:rsidRPr="00642F65" w:rsidR="000E5D51">
        <w:t>(ORR-5) (OMB #0970-0043)</w:t>
      </w:r>
    </w:p>
    <w:p w:rsidRPr="00642F65" w:rsidR="000E5D51" w:rsidP="000E5D51" w:rsidRDefault="000E5D51" w14:paraId="55669EB0" w14:textId="77777777">
      <w:pPr>
        <w:ind w:left="990" w:hanging="270"/>
      </w:pPr>
    </w:p>
    <w:p w:rsidRPr="00642F65" w:rsidR="0005680D" w:rsidP="0005680D" w:rsidRDefault="0005680D" w14:paraId="37532181" w14:textId="77777777">
      <w:pPr>
        <w:spacing w:after="120"/>
      </w:pPr>
      <w:r w:rsidRPr="00642F65">
        <w:rPr>
          <w:b/>
          <w:i/>
        </w:rPr>
        <w:t>Background</w:t>
      </w:r>
    </w:p>
    <w:p w:rsidR="009F338D" w:rsidP="009F338D" w:rsidRDefault="009F338D" w14:paraId="6E031070" w14:textId="484B5A19">
      <w:r w:rsidRPr="00642F65">
        <w:t xml:space="preserve">The ORR-5 data submission provides ORR data that helps establish resource allocation for the Refugee Support Services (RSS) grant including set-asides; overall service information for Refugee Cash Assistance, Refugee Medical Assistance, Medical Screening, and RSS; and outcomes in the RSS program for clients and their family members with a Family Self-Sufficiency Plan. </w:t>
      </w:r>
    </w:p>
    <w:p w:rsidR="009F338D" w:rsidP="009F338D" w:rsidRDefault="009F338D" w14:paraId="6F7BA787" w14:textId="77777777"/>
    <w:p w:rsidRPr="00642F65" w:rsidR="00236AB2" w:rsidP="00236AB2" w:rsidRDefault="00E31F9F" w14:paraId="69777FD3" w14:textId="66C09864">
      <w:r>
        <w:t xml:space="preserve">The Additional Ukraine Supplemental Appropriations Act, 2022 (AUSAA) authorizes ORR to provide resettlement assistance and other benefits available for refugees to specific Ukrainian populations and other non-Ukrainian individuals in response to their displacement from Ukraine and entry into the United States. </w:t>
      </w:r>
      <w:r w:rsidR="00642F65">
        <w:t>The c</w:t>
      </w:r>
      <w:r w:rsidRPr="00642F65" w:rsidR="00D6293F">
        <w:t xml:space="preserve">urrent OMB approved </w:t>
      </w:r>
      <w:r w:rsidRPr="00642F65" w:rsidR="00D341A8">
        <w:t xml:space="preserve">ORR-5 </w:t>
      </w:r>
      <w:r w:rsidRPr="00642F65" w:rsidR="00454FB0">
        <w:t xml:space="preserve">form </w:t>
      </w:r>
      <w:r w:rsidRPr="00642F65" w:rsidR="00AC518F">
        <w:t xml:space="preserve">already </w:t>
      </w:r>
      <w:r w:rsidRPr="00642F65" w:rsidR="00D341A8">
        <w:t>collect</w:t>
      </w:r>
      <w:r w:rsidR="00642F65">
        <w:t xml:space="preserve">s </w:t>
      </w:r>
      <w:r w:rsidRPr="00642F65" w:rsidR="00D341A8">
        <w:t>eligible immigration status or category of individual</w:t>
      </w:r>
      <w:r w:rsidRPr="00642F65" w:rsidR="00A60331">
        <w:t>. There is no existing option</w:t>
      </w:r>
      <w:r w:rsidRPr="00642F65" w:rsidR="00891048">
        <w:t xml:space="preserve"> available </w:t>
      </w:r>
      <w:r w:rsidRPr="00642F65" w:rsidR="00A60331">
        <w:t>to accurately capture the</w:t>
      </w:r>
      <w:r w:rsidRPr="00642F65" w:rsidR="00AC518F">
        <w:t xml:space="preserve"> newly authorized </w:t>
      </w:r>
      <w:r>
        <w:t>Ukrainian Humanitarian P</w:t>
      </w:r>
      <w:r w:rsidR="00DE7EA2">
        <w:t>arol</w:t>
      </w:r>
      <w:r w:rsidR="00B20CD0">
        <w:t>e</w:t>
      </w:r>
      <w:r w:rsidR="00DE7EA2">
        <w:t>e</w:t>
      </w:r>
      <w:r>
        <w:t xml:space="preserve"> (UHP)</w:t>
      </w:r>
      <w:r w:rsidRPr="00642F65" w:rsidR="00454FB0">
        <w:t xml:space="preserve"> population</w:t>
      </w:r>
      <w:r w:rsidR="00E00B86">
        <w:t xml:space="preserve"> and U.S. born UHP</w:t>
      </w:r>
      <w:r w:rsidRPr="00642F65" w:rsidR="00A60331">
        <w:t xml:space="preserve">. </w:t>
      </w:r>
      <w:r w:rsidRPr="00642F65" w:rsidR="00891048">
        <w:t xml:space="preserve">ORR is requesting to add the </w:t>
      </w:r>
      <w:r>
        <w:t>U</w:t>
      </w:r>
      <w:r w:rsidRPr="00642F65" w:rsidR="000D4A81">
        <w:t xml:space="preserve">HP </w:t>
      </w:r>
      <w:r w:rsidRPr="00642F65" w:rsidR="00891048">
        <w:t>option</w:t>
      </w:r>
      <w:r w:rsidR="00E00B86">
        <w:t>s</w:t>
      </w:r>
      <w:r w:rsidRPr="00642F65" w:rsidR="00891048">
        <w:t xml:space="preserve"> to the existing OMB approved form. </w:t>
      </w:r>
      <w:r w:rsidR="00E00B86">
        <w:t xml:space="preserve">ORR also requests to revise existing </w:t>
      </w:r>
      <w:r w:rsidR="009F338D">
        <w:t>g</w:t>
      </w:r>
      <w:r w:rsidR="00E00B86">
        <w:t xml:space="preserve">ender markers to </w:t>
      </w:r>
      <w:r w:rsidR="009F338D">
        <w:t xml:space="preserve">be in alignment with </w:t>
      </w:r>
      <w:r w:rsidR="00A90828">
        <w:t xml:space="preserve">recent updates made by the State Department to gender categories on </w:t>
      </w:r>
      <w:hyperlink w:history="1" r:id="rId11">
        <w:r w:rsidR="00A90828">
          <w:rPr>
            <w:rStyle w:val="Hyperlink"/>
          </w:rPr>
          <w:t>passport</w:t>
        </w:r>
      </w:hyperlink>
      <w:r w:rsidR="00A90828">
        <w:rPr>
          <w:rStyle w:val="Hyperlink"/>
        </w:rPr>
        <w:t>s</w:t>
      </w:r>
      <w:r w:rsidR="009F338D">
        <w:t>.</w:t>
      </w:r>
      <w:r w:rsidR="008133F3">
        <w:t xml:space="preserve"> Other minor revisions are requested to improve clarity and precision of the Instructions. </w:t>
      </w:r>
    </w:p>
    <w:p w:rsidRPr="00642F65" w:rsidR="00236AB2" w:rsidP="0005680D" w:rsidRDefault="00236AB2" w14:paraId="6C459991" w14:textId="77777777"/>
    <w:p w:rsidRPr="00642F65" w:rsidR="0005680D" w:rsidP="002852B7" w:rsidRDefault="0005680D" w14:paraId="5CC77B63" w14:textId="77777777">
      <w:pPr>
        <w:spacing w:after="120"/>
        <w:rPr>
          <w:b/>
          <w:i/>
        </w:rPr>
      </w:pPr>
      <w:r w:rsidRPr="00642F65">
        <w:rPr>
          <w:b/>
          <w:i/>
        </w:rPr>
        <w:t>Overview of Requested Changes</w:t>
      </w:r>
    </w:p>
    <w:p w:rsidR="00D910CE" w:rsidP="009F338D" w:rsidRDefault="00D910CE" w14:paraId="33E7D9D3" w14:textId="37E7CEF3">
      <w:pPr>
        <w:rPr>
          <w:b/>
          <w:bCs/>
        </w:rPr>
      </w:pPr>
    </w:p>
    <w:p w:rsidR="00D910CE" w:rsidP="00E042E3" w:rsidRDefault="00D910CE" w14:paraId="52FB1372" w14:textId="32A795B4">
      <w:pPr>
        <w:spacing w:after="120"/>
        <w:rPr>
          <w:b/>
          <w:bCs/>
        </w:rPr>
      </w:pPr>
      <w:r>
        <w:rPr>
          <w:b/>
          <w:bCs/>
        </w:rPr>
        <w:t>ORR-5 Form</w:t>
      </w:r>
    </w:p>
    <w:p w:rsidRPr="00D910CE" w:rsidR="00D910CE" w:rsidP="00D910CE" w:rsidRDefault="00093099" w14:paraId="4D19341D" w14:textId="26472216">
      <w:pPr>
        <w:pStyle w:val="NoSpacing"/>
        <w:numPr>
          <w:ilvl w:val="0"/>
          <w:numId w:val="4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Revise the title of field #21 and #22 from “Refugee Medical Screening” to “Medical Screening”, to be consistent with </w:t>
      </w:r>
      <w:hyperlink w:history="1" r:id="rId12">
        <w:r w:rsidRPr="00005243">
          <w:rPr>
            <w:rStyle w:val="Hyperlink"/>
            <w:rFonts w:ascii="Times New Roman" w:hAnsi="Times New Roman" w:cs="Times New Roman"/>
            <w:sz w:val="24"/>
            <w:szCs w:val="24"/>
          </w:rPr>
          <w:t>45 CFR § 400.107</w:t>
        </w:r>
      </w:hyperlink>
      <w:r w:rsidR="00FA06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A0601" w:rsidR="00FA0601">
        <w:rPr>
          <w:rFonts w:ascii="Times New Roman" w:hAnsi="Times New Roman" w:eastAsia="Tahoma" w:cs="Times New Roman"/>
          <w:kern w:val="1"/>
          <w:sz w:val="24"/>
          <w:szCs w:val="24"/>
        </w:rPr>
        <w:t>and other ORR data collections.</w:t>
      </w:r>
      <w:r w:rsidR="00FA06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910CE" w:rsidP="009F338D" w:rsidRDefault="00D910CE" w14:paraId="64089277" w14:textId="77777777">
      <w:pPr>
        <w:rPr>
          <w:b/>
          <w:bCs/>
        </w:rPr>
      </w:pPr>
    </w:p>
    <w:p w:rsidRPr="00DF633F" w:rsidR="008679CB" w:rsidP="00E042E3" w:rsidRDefault="00184B7B" w14:paraId="12343BAF" w14:textId="609C3776">
      <w:pPr>
        <w:spacing w:after="120"/>
        <w:rPr>
          <w:b/>
          <w:bCs/>
        </w:rPr>
      </w:pPr>
      <w:r w:rsidRPr="00DF633F">
        <w:rPr>
          <w:b/>
          <w:bCs/>
        </w:rPr>
        <w:t>ORR-5 Instruction Attachment</w:t>
      </w:r>
    </w:p>
    <w:p w:rsidRPr="008679CB" w:rsidR="008679CB" w:rsidP="008679CB" w:rsidRDefault="008679CB" w14:paraId="2BD34E29" w14:textId="79F22ADE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A</w:t>
      </w:r>
      <w:r w:rsidRPr="008679CB" w:rsidR="00BF2CD6">
        <w:rPr>
          <w:rFonts w:ascii="Times New Roman" w:hAnsi="Times New Roman" w:eastAsia="Tahoma" w:cs="Times New Roman"/>
          <w:kern w:val="1"/>
          <w:sz w:val="24"/>
          <w:szCs w:val="24"/>
        </w:rPr>
        <w:t>dd “</w:t>
      </w:r>
      <w:r w:rsidRPr="008679CB" w:rsidR="00E31F9F">
        <w:rPr>
          <w:rFonts w:ascii="Times New Roman" w:hAnsi="Times New Roman" w:eastAsia="Tahoma" w:cs="Times New Roman"/>
          <w:kern w:val="1"/>
          <w:sz w:val="24"/>
          <w:szCs w:val="24"/>
        </w:rPr>
        <w:t>U</w:t>
      </w:r>
      <w:r w:rsidRPr="008679CB" w:rsidR="00184B7B">
        <w:rPr>
          <w:rFonts w:ascii="Times New Roman" w:hAnsi="Times New Roman" w:eastAsia="Tahoma" w:cs="Times New Roman"/>
          <w:kern w:val="1"/>
          <w:sz w:val="24"/>
          <w:szCs w:val="24"/>
        </w:rPr>
        <w:t>HP” and “U</w:t>
      </w:r>
      <w:r w:rsidRPr="008679CB" w:rsidR="003317E9">
        <w:rPr>
          <w:rFonts w:ascii="Times New Roman" w:hAnsi="Times New Roman" w:eastAsia="Tahoma" w:cs="Times New Roman"/>
          <w:kern w:val="1"/>
          <w:sz w:val="24"/>
          <w:szCs w:val="24"/>
        </w:rPr>
        <w:t>.</w:t>
      </w:r>
      <w:r w:rsidRPr="008679CB" w:rsidR="00184B7B">
        <w:rPr>
          <w:rFonts w:ascii="Times New Roman" w:hAnsi="Times New Roman" w:eastAsia="Tahoma" w:cs="Times New Roman"/>
          <w:kern w:val="1"/>
          <w:sz w:val="24"/>
          <w:szCs w:val="24"/>
        </w:rPr>
        <w:t>S.</w:t>
      </w:r>
      <w:r w:rsidRPr="008679CB" w:rsidR="00642F65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Pr="008679CB" w:rsidR="00184B7B">
        <w:rPr>
          <w:rFonts w:ascii="Times New Roman" w:hAnsi="Times New Roman" w:eastAsia="Tahoma" w:cs="Times New Roman"/>
          <w:kern w:val="1"/>
          <w:sz w:val="24"/>
          <w:szCs w:val="24"/>
        </w:rPr>
        <w:t xml:space="preserve">born </w:t>
      </w:r>
      <w:r w:rsidRPr="008679CB" w:rsidR="00E31F9F">
        <w:rPr>
          <w:rFonts w:ascii="Times New Roman" w:hAnsi="Times New Roman" w:eastAsia="Tahoma" w:cs="Times New Roman"/>
          <w:kern w:val="1"/>
          <w:sz w:val="24"/>
          <w:szCs w:val="24"/>
        </w:rPr>
        <w:t>U</w:t>
      </w:r>
      <w:r w:rsidRPr="008679CB" w:rsidR="00184B7B">
        <w:rPr>
          <w:rFonts w:ascii="Times New Roman" w:hAnsi="Times New Roman" w:eastAsia="Tahoma" w:cs="Times New Roman"/>
          <w:kern w:val="1"/>
          <w:sz w:val="24"/>
          <w:szCs w:val="24"/>
        </w:rPr>
        <w:t xml:space="preserve">HP” </w:t>
      </w:r>
      <w:r w:rsidRPr="008679CB" w:rsidR="00BF2CD6">
        <w:rPr>
          <w:rFonts w:ascii="Times New Roman" w:hAnsi="Times New Roman" w:eastAsia="Tahoma" w:cs="Times New Roman"/>
          <w:kern w:val="1"/>
          <w:sz w:val="24"/>
          <w:szCs w:val="24"/>
        </w:rPr>
        <w:t xml:space="preserve">as </w:t>
      </w:r>
      <w:r w:rsidRPr="008679CB" w:rsidR="00184B7B">
        <w:rPr>
          <w:rFonts w:ascii="Times New Roman" w:hAnsi="Times New Roman" w:eastAsia="Tahoma" w:cs="Times New Roman"/>
          <w:kern w:val="1"/>
          <w:sz w:val="24"/>
          <w:szCs w:val="24"/>
        </w:rPr>
        <w:t xml:space="preserve">new </w:t>
      </w:r>
      <w:r w:rsidR="004B6684">
        <w:rPr>
          <w:rFonts w:ascii="Times New Roman" w:hAnsi="Times New Roman" w:eastAsia="Tahoma" w:cs="Times New Roman"/>
          <w:kern w:val="1"/>
          <w:sz w:val="24"/>
          <w:szCs w:val="24"/>
        </w:rPr>
        <w:t xml:space="preserve">immigration status or category </w:t>
      </w:r>
      <w:r w:rsidRPr="008679CB" w:rsidR="00BF2CD6">
        <w:rPr>
          <w:rFonts w:ascii="Times New Roman" w:hAnsi="Times New Roman" w:eastAsia="Tahoma" w:cs="Times New Roman"/>
          <w:kern w:val="1"/>
          <w:sz w:val="24"/>
          <w:szCs w:val="24"/>
        </w:rPr>
        <w:t>option</w:t>
      </w:r>
      <w:r w:rsidRPr="008679CB" w:rsidR="00184B7B">
        <w:rPr>
          <w:rFonts w:ascii="Times New Roman" w:hAnsi="Times New Roman" w:eastAsia="Tahoma" w:cs="Times New Roman"/>
          <w:kern w:val="1"/>
          <w:sz w:val="24"/>
          <w:szCs w:val="24"/>
        </w:rPr>
        <w:t>s</w:t>
      </w:r>
      <w:r w:rsidRPr="008679CB" w:rsidR="00BF2CD6">
        <w:rPr>
          <w:rFonts w:ascii="Times New Roman" w:hAnsi="Times New Roman" w:eastAsia="Tahoma" w:cs="Times New Roman"/>
          <w:kern w:val="1"/>
          <w:sz w:val="24"/>
          <w:szCs w:val="24"/>
        </w:rPr>
        <w:t xml:space="preserve"> under the existing section: “</w:t>
      </w:r>
      <w:r w:rsidRPr="008679CB" w:rsidR="00184B7B">
        <w:rPr>
          <w:rFonts w:ascii="Times New Roman" w:hAnsi="Times New Roman" w:eastAsia="Tahoma" w:cs="Times New Roman"/>
          <w:kern w:val="1"/>
          <w:sz w:val="24"/>
          <w:szCs w:val="24"/>
        </w:rPr>
        <w:t>8. Status or Category</w:t>
      </w:r>
      <w:r w:rsidRPr="008679CB" w:rsidR="00BF2CD6">
        <w:rPr>
          <w:rFonts w:ascii="Times New Roman" w:hAnsi="Times New Roman" w:eastAsia="Tahoma" w:cs="Times New Roman"/>
          <w:kern w:val="1"/>
          <w:sz w:val="24"/>
          <w:szCs w:val="24"/>
        </w:rPr>
        <w:t xml:space="preserve">”. </w:t>
      </w:r>
      <w:r w:rsidRPr="008679CB" w:rsidR="00184B7B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</w:p>
    <w:p w:rsidRPr="008679CB" w:rsidR="009F338D" w:rsidP="008679CB" w:rsidRDefault="008679CB" w14:paraId="1BFB350E" w14:textId="5F318C40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 w:rsidRPr="008679CB">
        <w:rPr>
          <w:rFonts w:ascii="Times New Roman" w:hAnsi="Times New Roman" w:eastAsia="Tahoma" w:cs="Times New Roman"/>
          <w:kern w:val="1"/>
          <w:sz w:val="24"/>
          <w:szCs w:val="24"/>
        </w:rPr>
        <w:lastRenderedPageBreak/>
        <w:t>R</w:t>
      </w:r>
      <w:r w:rsidRPr="008679CB" w:rsidR="009F338D">
        <w:rPr>
          <w:rFonts w:ascii="Times New Roman" w:hAnsi="Times New Roman" w:eastAsia="Tahoma" w:cs="Times New Roman"/>
          <w:kern w:val="1"/>
          <w:sz w:val="24"/>
          <w:szCs w:val="24"/>
        </w:rPr>
        <w:t>eplace a current Gender marker “</w:t>
      </w:r>
      <w:proofErr w:type="gramStart"/>
      <w:r w:rsidRPr="008679CB" w:rsidR="009F338D">
        <w:rPr>
          <w:rFonts w:ascii="Times New Roman" w:hAnsi="Times New Roman" w:eastAsia="Tahoma" w:cs="Times New Roman"/>
          <w:kern w:val="1"/>
          <w:sz w:val="24"/>
          <w:szCs w:val="24"/>
        </w:rPr>
        <w:t>Non Binary</w:t>
      </w:r>
      <w:proofErr w:type="gramEnd"/>
      <w:r w:rsidRPr="008679CB" w:rsidR="009F338D">
        <w:rPr>
          <w:rFonts w:ascii="Times New Roman" w:hAnsi="Times New Roman" w:eastAsia="Tahoma" w:cs="Times New Roman"/>
          <w:kern w:val="1"/>
          <w:sz w:val="24"/>
          <w:szCs w:val="24"/>
        </w:rPr>
        <w:t>” with “Unspecified or another gender</w:t>
      </w:r>
      <w:r w:rsidR="008C6817">
        <w:rPr>
          <w:rFonts w:ascii="Times New Roman" w:hAnsi="Times New Roman" w:eastAsia="Tahoma" w:cs="Times New Roman"/>
          <w:kern w:val="1"/>
          <w:sz w:val="24"/>
          <w:szCs w:val="24"/>
        </w:rPr>
        <w:t xml:space="preserve"> identity</w:t>
      </w:r>
      <w:r w:rsidRPr="008679CB" w:rsidR="009F338D">
        <w:rPr>
          <w:rFonts w:ascii="Times New Roman" w:hAnsi="Times New Roman" w:eastAsia="Tahoma" w:cs="Times New Roman"/>
          <w:kern w:val="1"/>
          <w:sz w:val="24"/>
          <w:szCs w:val="24"/>
        </w:rPr>
        <w:t>” under the existing section: “9. Gender”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to ensure </w:t>
      </w:r>
      <w:r w:rsidRPr="008679CB" w:rsidR="009F338D">
        <w:rPr>
          <w:rFonts w:ascii="Times New Roman" w:hAnsi="Times New Roman" w:eastAsia="Tahoma" w:cs="Times New Roman"/>
          <w:kern w:val="1"/>
          <w:sz w:val="24"/>
          <w:szCs w:val="24"/>
        </w:rPr>
        <w:t xml:space="preserve">that gender categories provide </w:t>
      </w:r>
      <w:r w:rsidRPr="001678D8" w:rsidR="009F338D">
        <w:rPr>
          <w:rFonts w:ascii="Times New Roman" w:hAnsi="Times New Roman" w:eastAsia="Tahoma" w:cs="Times New Roman"/>
          <w:kern w:val="1"/>
          <w:sz w:val="24"/>
          <w:szCs w:val="24"/>
        </w:rPr>
        <w:t xml:space="preserve">enough detail for programs purpose and </w:t>
      </w:r>
      <w:r w:rsidRPr="00E042E3" w:rsidR="001678D8">
        <w:rPr>
          <w:rFonts w:ascii="Times New Roman" w:hAnsi="Times New Roman" w:cs="Times New Roman"/>
          <w:sz w:val="24"/>
          <w:szCs w:val="24"/>
        </w:rPr>
        <w:t>for consistency across ORR and other government forms and IDs.   </w:t>
      </w:r>
    </w:p>
    <w:p w:rsidR="009F338D" w:rsidP="00E31F9F" w:rsidRDefault="009F338D" w14:paraId="6AFBAE2F" w14:textId="0F2F29D0"/>
    <w:p w:rsidRPr="008133F3" w:rsidR="00DF633F" w:rsidP="00E042E3" w:rsidRDefault="00184B7B" w14:paraId="11B290F9" w14:textId="4ABBDDFA">
      <w:pPr>
        <w:spacing w:after="120"/>
        <w:rPr>
          <w:b/>
          <w:bCs/>
        </w:rPr>
      </w:pPr>
      <w:r w:rsidRPr="008133F3">
        <w:rPr>
          <w:b/>
          <w:bCs/>
        </w:rPr>
        <w:t xml:space="preserve">ORR-5 Instructions </w:t>
      </w:r>
    </w:p>
    <w:p w:rsidR="002016F5" w:rsidP="00DF633F" w:rsidRDefault="002016F5" w14:paraId="4AB32031" w14:textId="689627FA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Under existing section: “Purpose and Overview,” </w:t>
      </w:r>
      <w:r w:rsidR="00031888">
        <w:rPr>
          <w:rFonts w:ascii="Times New Roman" w:hAnsi="Times New Roman" w:eastAsia="Tahoma" w:cs="Times New Roman"/>
          <w:kern w:val="1"/>
          <w:sz w:val="24"/>
          <w:szCs w:val="24"/>
        </w:rPr>
        <w:t>update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the name of RADS system</w:t>
      </w:r>
      <w:r w:rsidR="006509F1">
        <w:rPr>
          <w:rStyle w:val="FootnoteReference"/>
          <w:rFonts w:ascii="Times New Roman" w:hAnsi="Times New Roman" w:eastAsia="Tahoma" w:cs="Times New Roman"/>
          <w:kern w:val="1"/>
          <w:sz w:val="24"/>
          <w:szCs w:val="24"/>
        </w:rPr>
        <w:footnoteReference w:id="1"/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="009B5F88">
        <w:rPr>
          <w:rFonts w:ascii="Times New Roman" w:hAnsi="Times New Roman" w:eastAsia="Tahoma" w:cs="Times New Roman"/>
          <w:kern w:val="1"/>
          <w:sz w:val="24"/>
          <w:szCs w:val="24"/>
        </w:rPr>
        <w:t>and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specify the matching data source to be more precise.   </w:t>
      </w:r>
    </w:p>
    <w:p w:rsidR="002A74D3" w:rsidP="00DF633F" w:rsidRDefault="002A74D3" w14:paraId="6388968F" w14:textId="46793DA6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Revise the title of “Refugee Medical Screen (RMS)” to “Medical Screening” throughout the Instructions to be consistent with ORR-5 F</w:t>
      </w:r>
      <w:r w:rsidR="001678D8">
        <w:rPr>
          <w:rFonts w:ascii="Times New Roman" w:hAnsi="Times New Roman" w:eastAsia="Tahoma" w:cs="Times New Roman"/>
          <w:kern w:val="1"/>
          <w:sz w:val="24"/>
          <w:szCs w:val="24"/>
        </w:rPr>
        <w:t>or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m revision. </w:t>
      </w:r>
    </w:p>
    <w:p w:rsidR="0057604C" w:rsidP="00DF633F" w:rsidRDefault="00DF633F" w14:paraId="0C2C5096" w14:textId="68609D66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U</w:t>
      </w:r>
      <w:r w:rsidRPr="00DF633F" w:rsidR="00184B7B">
        <w:rPr>
          <w:rFonts w:ascii="Times New Roman" w:hAnsi="Times New Roman" w:eastAsia="Tahoma" w:cs="Times New Roman"/>
          <w:kern w:val="1"/>
          <w:sz w:val="24"/>
          <w:szCs w:val="24"/>
        </w:rPr>
        <w:t>pdate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="002016F5">
        <w:rPr>
          <w:rFonts w:ascii="Times New Roman" w:hAnsi="Times New Roman" w:eastAsia="Tahoma" w:cs="Times New Roman"/>
          <w:kern w:val="1"/>
          <w:sz w:val="24"/>
          <w:szCs w:val="24"/>
        </w:rPr>
        <w:t xml:space="preserve">existing section: “Instructions” and 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data </w:t>
      </w:r>
      <w:r w:rsidRPr="00DF633F">
        <w:rPr>
          <w:rFonts w:ascii="Times New Roman" w:hAnsi="Times New Roman" w:eastAsia="Tahoma" w:cs="Times New Roman"/>
          <w:kern w:val="1"/>
          <w:sz w:val="24"/>
          <w:szCs w:val="24"/>
        </w:rPr>
        <w:t>field</w:t>
      </w:r>
      <w:r w:rsidR="008A7500">
        <w:rPr>
          <w:rFonts w:ascii="Times New Roman" w:hAnsi="Times New Roman" w:eastAsia="Tahoma" w:cs="Times New Roman"/>
          <w:kern w:val="1"/>
          <w:sz w:val="24"/>
          <w:szCs w:val="24"/>
        </w:rPr>
        <w:t>s</w:t>
      </w:r>
      <w:r w:rsidRPr="00DF633F">
        <w:rPr>
          <w:rFonts w:ascii="Times New Roman" w:hAnsi="Times New Roman" w:eastAsia="Tahoma" w:cs="Times New Roman"/>
          <w:kern w:val="1"/>
          <w:sz w:val="24"/>
          <w:szCs w:val="24"/>
        </w:rPr>
        <w:t xml:space="preserve"> #1, </w:t>
      </w:r>
      <w:r w:rsidR="0057604C">
        <w:rPr>
          <w:rFonts w:ascii="Times New Roman" w:hAnsi="Times New Roman" w:eastAsia="Tahoma" w:cs="Times New Roman"/>
          <w:kern w:val="1"/>
          <w:sz w:val="24"/>
          <w:szCs w:val="24"/>
        </w:rPr>
        <w:t>#</w:t>
      </w:r>
      <w:r w:rsidRPr="00DF633F">
        <w:rPr>
          <w:rFonts w:ascii="Times New Roman" w:hAnsi="Times New Roman" w:eastAsia="Tahoma" w:cs="Times New Roman"/>
          <w:kern w:val="1"/>
          <w:sz w:val="24"/>
          <w:szCs w:val="24"/>
        </w:rPr>
        <w:t xml:space="preserve">8 and </w:t>
      </w:r>
      <w:r w:rsidR="0057604C">
        <w:rPr>
          <w:rFonts w:ascii="Times New Roman" w:hAnsi="Times New Roman" w:eastAsia="Tahoma" w:cs="Times New Roman"/>
          <w:kern w:val="1"/>
          <w:sz w:val="24"/>
          <w:szCs w:val="24"/>
        </w:rPr>
        <w:t>#</w:t>
      </w:r>
      <w:r w:rsidRPr="00DF633F">
        <w:rPr>
          <w:rFonts w:ascii="Times New Roman" w:hAnsi="Times New Roman" w:eastAsia="Tahoma" w:cs="Times New Roman"/>
          <w:kern w:val="1"/>
          <w:sz w:val="24"/>
          <w:szCs w:val="24"/>
        </w:rPr>
        <w:t>14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instructions</w:t>
      </w:r>
      <w:r w:rsidRPr="00DF633F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Pr="00DF633F" w:rsidR="00184B7B">
        <w:rPr>
          <w:rFonts w:ascii="Times New Roman" w:hAnsi="Times New Roman" w:eastAsia="Tahoma" w:cs="Times New Roman"/>
          <w:kern w:val="1"/>
          <w:sz w:val="24"/>
          <w:szCs w:val="24"/>
        </w:rPr>
        <w:t xml:space="preserve">to reflect the inclusion </w:t>
      </w:r>
      <w:r w:rsidRPr="00DF633F" w:rsidR="00194426">
        <w:rPr>
          <w:rFonts w:ascii="Times New Roman" w:hAnsi="Times New Roman" w:eastAsia="Tahoma" w:cs="Times New Roman"/>
          <w:kern w:val="1"/>
          <w:sz w:val="24"/>
          <w:szCs w:val="24"/>
        </w:rPr>
        <w:t xml:space="preserve">of the </w:t>
      </w:r>
      <w:r w:rsidRPr="00DF633F" w:rsidR="00FC5CDC">
        <w:rPr>
          <w:rFonts w:ascii="Times New Roman" w:hAnsi="Times New Roman" w:eastAsia="Tahoma" w:cs="Times New Roman"/>
          <w:kern w:val="1"/>
          <w:sz w:val="24"/>
          <w:szCs w:val="24"/>
        </w:rPr>
        <w:t xml:space="preserve">new </w:t>
      </w:r>
      <w:r w:rsidRPr="00DF633F" w:rsidR="00E31F9F">
        <w:rPr>
          <w:rFonts w:ascii="Times New Roman" w:hAnsi="Times New Roman" w:eastAsia="Tahoma" w:cs="Times New Roman"/>
          <w:kern w:val="1"/>
          <w:sz w:val="24"/>
          <w:szCs w:val="24"/>
        </w:rPr>
        <w:t>U</w:t>
      </w:r>
      <w:r w:rsidRPr="00DF633F" w:rsidR="00151A5F">
        <w:rPr>
          <w:rFonts w:ascii="Times New Roman" w:hAnsi="Times New Roman" w:eastAsia="Tahoma" w:cs="Times New Roman"/>
          <w:kern w:val="1"/>
          <w:sz w:val="24"/>
          <w:szCs w:val="24"/>
        </w:rPr>
        <w:t>HP population</w:t>
      </w:r>
      <w:r w:rsidRPr="00DF633F" w:rsidR="004F7C3F">
        <w:rPr>
          <w:rFonts w:ascii="Times New Roman" w:hAnsi="Times New Roman" w:eastAsia="Tahoma" w:cs="Times New Roman"/>
          <w:kern w:val="1"/>
          <w:sz w:val="24"/>
          <w:szCs w:val="24"/>
        </w:rPr>
        <w:t xml:space="preserve"> and t</w:t>
      </w:r>
      <w:r w:rsidRPr="00DF633F" w:rsidR="00151A5F">
        <w:rPr>
          <w:rFonts w:ascii="Times New Roman" w:hAnsi="Times New Roman" w:eastAsia="Tahoma" w:cs="Times New Roman"/>
          <w:kern w:val="1"/>
          <w:sz w:val="24"/>
          <w:szCs w:val="24"/>
        </w:rPr>
        <w:t>heir</w:t>
      </w:r>
      <w:r w:rsidRPr="00DF633F" w:rsidR="00194426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="002016F5">
        <w:rPr>
          <w:rFonts w:ascii="Times New Roman" w:hAnsi="Times New Roman" w:eastAsia="Tahoma" w:cs="Times New Roman"/>
          <w:kern w:val="1"/>
          <w:sz w:val="24"/>
          <w:szCs w:val="24"/>
        </w:rPr>
        <w:t>e</w:t>
      </w:r>
      <w:r w:rsidRPr="00DF633F" w:rsidR="00194426">
        <w:rPr>
          <w:rFonts w:ascii="Times New Roman" w:hAnsi="Times New Roman" w:eastAsia="Tahoma" w:cs="Times New Roman"/>
          <w:kern w:val="1"/>
          <w:sz w:val="24"/>
          <w:szCs w:val="24"/>
        </w:rPr>
        <w:t xml:space="preserve">ligibility </w:t>
      </w:r>
      <w:r w:rsidR="002016F5">
        <w:rPr>
          <w:rFonts w:ascii="Times New Roman" w:hAnsi="Times New Roman" w:eastAsia="Tahoma" w:cs="Times New Roman"/>
          <w:kern w:val="1"/>
          <w:sz w:val="24"/>
          <w:szCs w:val="24"/>
        </w:rPr>
        <w:t>d</w:t>
      </w:r>
      <w:r w:rsidRPr="00DF633F" w:rsidR="00194426">
        <w:rPr>
          <w:rFonts w:ascii="Times New Roman" w:hAnsi="Times New Roman" w:eastAsia="Tahoma" w:cs="Times New Roman"/>
          <w:kern w:val="1"/>
          <w:sz w:val="24"/>
          <w:szCs w:val="24"/>
        </w:rPr>
        <w:t>ate</w:t>
      </w:r>
      <w:r w:rsidR="002016F5">
        <w:rPr>
          <w:rFonts w:ascii="Times New Roman" w:hAnsi="Times New Roman" w:eastAsia="Tahoma" w:cs="Times New Roman"/>
          <w:kern w:val="1"/>
          <w:sz w:val="24"/>
          <w:szCs w:val="24"/>
        </w:rPr>
        <w:t>.</w:t>
      </w:r>
      <w:r w:rsidRPr="00DF633F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</w:p>
    <w:p w:rsidR="0025137F" w:rsidP="00DF633F" w:rsidRDefault="00423692" w14:paraId="5D834CB6" w14:textId="197BE5D3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Under existing data filed #1: “Alien Number”, </w:t>
      </w:r>
      <w:r w:rsidR="009307F4">
        <w:rPr>
          <w:rFonts w:ascii="Times New Roman" w:hAnsi="Times New Roman" w:eastAsia="Tahoma" w:cs="Times New Roman"/>
          <w:kern w:val="1"/>
          <w:sz w:val="24"/>
          <w:szCs w:val="24"/>
        </w:rPr>
        <w:t xml:space="preserve">include clear 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>instructions on how to create an ORR alternative identifier if ORR-eligible</w:t>
      </w:r>
      <w:r w:rsidR="0025137F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Pr="00423692">
        <w:rPr>
          <w:rFonts w:ascii="Times New Roman" w:hAnsi="Times New Roman" w:eastAsia="Tahoma" w:cs="Times New Roman"/>
          <w:kern w:val="1"/>
          <w:sz w:val="24"/>
          <w:szCs w:val="24"/>
        </w:rPr>
        <w:t>individuals are not in possession of an Alien Number at the time of program enrollment</w:t>
      </w:r>
      <w:r w:rsidR="0056120A">
        <w:rPr>
          <w:rFonts w:ascii="Times New Roman" w:hAnsi="Times New Roman" w:eastAsia="Tahoma" w:cs="Times New Roman"/>
          <w:kern w:val="1"/>
          <w:sz w:val="24"/>
          <w:szCs w:val="24"/>
        </w:rPr>
        <w:t xml:space="preserve">. </w:t>
      </w:r>
    </w:p>
    <w:p w:rsidRPr="0056120A" w:rsidR="00423692" w:rsidP="0056120A" w:rsidRDefault="0056120A" w14:paraId="2845877C" w14:textId="0FA9E38A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Revise </w:t>
      </w:r>
      <w:r w:rsidRPr="00DF633F">
        <w:rPr>
          <w:rFonts w:ascii="Times New Roman" w:hAnsi="Times New Roman" w:eastAsia="Tahoma" w:cs="Times New Roman"/>
          <w:kern w:val="1"/>
          <w:sz w:val="24"/>
          <w:szCs w:val="24"/>
        </w:rPr>
        <w:t xml:space="preserve">gender marker 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instructions </w:t>
      </w:r>
      <w:r w:rsidRPr="00DF633F">
        <w:rPr>
          <w:rFonts w:ascii="Times New Roman" w:hAnsi="Times New Roman" w:eastAsia="Tahoma" w:cs="Times New Roman"/>
          <w:kern w:val="1"/>
          <w:sz w:val="24"/>
          <w:szCs w:val="24"/>
        </w:rPr>
        <w:t>(field #9)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to improve accuracy.</w:t>
      </w:r>
    </w:p>
    <w:p w:rsidR="0056120A" w:rsidP="0056120A" w:rsidRDefault="0056120A" w14:paraId="513FBD25" w14:textId="77777777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 w:rsidRPr="0057604C">
        <w:rPr>
          <w:rFonts w:ascii="Times New Roman" w:hAnsi="Times New Roman" w:eastAsia="Tahoma" w:cs="Times New Roman"/>
          <w:kern w:val="1"/>
          <w:sz w:val="24"/>
          <w:szCs w:val="24"/>
        </w:rPr>
        <w:t>Add language to existing data field #10: “Nationality”</w:t>
      </w:r>
      <w:r w:rsidRPr="009B5F88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>to provide clear reporting guidance</w:t>
      </w:r>
      <w:r w:rsidRPr="009B5F88">
        <w:rPr>
          <w:rFonts w:ascii="Times New Roman" w:hAnsi="Times New Roman" w:eastAsia="Tahoma" w:cs="Times New Roman"/>
          <w:kern w:val="1"/>
          <w:sz w:val="24"/>
          <w:szCs w:val="24"/>
        </w:rPr>
        <w:t xml:space="preserve"> for ORR-eligible children.</w:t>
      </w:r>
    </w:p>
    <w:p w:rsidR="002016F5" w:rsidP="00D01EE0" w:rsidRDefault="0057604C" w14:paraId="4BF5C530" w14:textId="567EE773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 w:rsidRPr="0057604C">
        <w:rPr>
          <w:rFonts w:ascii="Times New Roman" w:hAnsi="Times New Roman" w:eastAsia="Tahoma" w:cs="Times New Roman"/>
          <w:kern w:val="1"/>
          <w:sz w:val="24"/>
          <w:szCs w:val="24"/>
        </w:rPr>
        <w:t>Update e</w:t>
      </w:r>
      <w:r w:rsidRPr="0057604C" w:rsidR="002016F5">
        <w:rPr>
          <w:rFonts w:ascii="Times New Roman" w:hAnsi="Times New Roman" w:eastAsia="Tahoma" w:cs="Times New Roman"/>
          <w:kern w:val="1"/>
          <w:sz w:val="24"/>
          <w:szCs w:val="24"/>
        </w:rPr>
        <w:t>xisting field #14: “Eligibility Date” to improve clarity of instructions for ORR-eligible populations.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Pr="0057604C" w:rsidR="002016F5">
        <w:rPr>
          <w:rFonts w:ascii="Times New Roman" w:hAnsi="Times New Roman" w:eastAsia="Tahoma" w:cs="Times New Roman"/>
          <w:kern w:val="1"/>
          <w:sz w:val="24"/>
          <w:szCs w:val="24"/>
        </w:rPr>
        <w:t>Add reference to the ORR Policy Letters</w:t>
      </w:r>
      <w:r w:rsidR="00A8196A">
        <w:rPr>
          <w:rFonts w:ascii="Times New Roman" w:hAnsi="Times New Roman" w:eastAsia="Tahoma" w:cs="Times New Roman"/>
          <w:kern w:val="1"/>
          <w:sz w:val="24"/>
          <w:szCs w:val="24"/>
        </w:rPr>
        <w:t xml:space="preserve"> (PL)</w:t>
      </w:r>
      <w:r w:rsidRPr="0057604C" w:rsidR="002016F5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Pr="0057604C">
        <w:rPr>
          <w:rFonts w:ascii="Times New Roman" w:hAnsi="Times New Roman" w:eastAsia="Tahoma" w:cs="Times New Roman"/>
          <w:kern w:val="1"/>
          <w:sz w:val="24"/>
          <w:szCs w:val="24"/>
        </w:rPr>
        <w:t xml:space="preserve">22-13 on </w:t>
      </w:r>
      <w:r w:rsidRPr="0057604C" w:rsidR="002016F5">
        <w:rPr>
          <w:rFonts w:ascii="Times New Roman" w:hAnsi="Times New Roman" w:eastAsia="Tahoma" w:cs="Times New Roman"/>
          <w:kern w:val="1"/>
          <w:sz w:val="24"/>
          <w:szCs w:val="24"/>
        </w:rPr>
        <w:t>updated population eligibility</w:t>
      </w:r>
      <w:r w:rsidRPr="0057604C">
        <w:rPr>
          <w:rFonts w:ascii="Times New Roman" w:hAnsi="Times New Roman" w:eastAsia="Tahoma" w:cs="Times New Roman"/>
          <w:kern w:val="1"/>
          <w:sz w:val="24"/>
          <w:szCs w:val="24"/>
        </w:rPr>
        <w:t xml:space="preserve"> and eligibility date</w:t>
      </w:r>
      <w:r w:rsidR="005A0C01">
        <w:rPr>
          <w:rFonts w:ascii="Times New Roman" w:hAnsi="Times New Roman" w:eastAsia="Tahoma" w:cs="Times New Roman"/>
          <w:kern w:val="1"/>
          <w:sz w:val="24"/>
          <w:szCs w:val="24"/>
        </w:rPr>
        <w:t xml:space="preserve">. </w:t>
      </w:r>
    </w:p>
    <w:p w:rsidRPr="0057604C" w:rsidR="005A0C01" w:rsidP="00D01EE0" w:rsidRDefault="005A0C01" w14:paraId="337DEE1F" w14:textId="07B3E7D2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Update the ORR P</w:t>
      </w:r>
      <w:r w:rsidR="00A8196A">
        <w:rPr>
          <w:rFonts w:ascii="Times New Roman" w:hAnsi="Times New Roman" w:eastAsia="Tahoma" w:cs="Times New Roman"/>
          <w:kern w:val="1"/>
          <w:sz w:val="24"/>
          <w:szCs w:val="24"/>
        </w:rPr>
        <w:t xml:space="preserve">L 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>19-07 to P</w:t>
      </w:r>
      <w:r w:rsidR="00A8196A">
        <w:rPr>
          <w:rFonts w:ascii="Times New Roman" w:hAnsi="Times New Roman" w:eastAsia="Tahoma" w:cs="Times New Roman"/>
          <w:kern w:val="1"/>
          <w:sz w:val="24"/>
          <w:szCs w:val="24"/>
        </w:rPr>
        <w:t>L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21-06, which </w:t>
      </w:r>
      <w:r w:rsidRPr="005A0C01">
        <w:rPr>
          <w:rFonts w:ascii="Times New Roman" w:hAnsi="Times New Roman" w:eastAsia="Tahoma" w:cs="Times New Roman"/>
          <w:kern w:val="1"/>
          <w:sz w:val="24"/>
          <w:szCs w:val="24"/>
        </w:rPr>
        <w:t>supersedes the p</w:t>
      </w:r>
      <w:r w:rsidR="00A8196A">
        <w:rPr>
          <w:rFonts w:ascii="Times New Roman" w:hAnsi="Times New Roman" w:eastAsia="Tahoma" w:cs="Times New Roman"/>
          <w:kern w:val="1"/>
          <w:sz w:val="24"/>
          <w:szCs w:val="24"/>
        </w:rPr>
        <w:t>rior</w:t>
      </w:r>
      <w:r w:rsidRPr="005A0C01">
        <w:rPr>
          <w:rFonts w:ascii="Times New Roman" w:hAnsi="Times New Roman" w:eastAsia="Tahoma" w:cs="Times New Roman"/>
          <w:kern w:val="1"/>
          <w:sz w:val="24"/>
          <w:szCs w:val="24"/>
        </w:rPr>
        <w:t xml:space="preserve"> on “Family Self-Sufficiency Plan Requirements”</w:t>
      </w:r>
      <w:r w:rsidR="009307F4">
        <w:rPr>
          <w:rFonts w:ascii="Times New Roman" w:hAnsi="Times New Roman" w:eastAsia="Tahoma" w:cs="Times New Roman"/>
          <w:kern w:val="1"/>
          <w:sz w:val="24"/>
          <w:szCs w:val="24"/>
        </w:rPr>
        <w:t>,</w:t>
      </w:r>
      <w:r w:rsidRPr="005A0C01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="009307F4">
        <w:rPr>
          <w:rFonts w:ascii="Times New Roman" w:hAnsi="Times New Roman" w:eastAsia="Tahoma" w:cs="Times New Roman"/>
          <w:kern w:val="1"/>
          <w:sz w:val="24"/>
          <w:szCs w:val="24"/>
        </w:rPr>
        <w:t xml:space="preserve">throughout Section II. </w:t>
      </w:r>
    </w:p>
    <w:p w:rsidRPr="009B5F88" w:rsidR="00FC5CDC" w:rsidP="00E31F9F" w:rsidRDefault="009B5F88" w14:paraId="7FD2F42F" w14:textId="21F287B6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 w:rsidRPr="009B5F88">
        <w:rPr>
          <w:rFonts w:ascii="Times New Roman" w:hAnsi="Times New Roman" w:eastAsia="Tahoma" w:cs="Times New Roman"/>
          <w:kern w:val="1"/>
          <w:sz w:val="24"/>
          <w:szCs w:val="24"/>
        </w:rPr>
        <w:t xml:space="preserve">Make </w:t>
      </w:r>
      <w:r w:rsidRPr="009B5F88" w:rsidR="004F7C3F">
        <w:rPr>
          <w:rFonts w:ascii="Times New Roman" w:hAnsi="Times New Roman" w:eastAsia="Tahoma" w:cs="Times New Roman"/>
          <w:kern w:val="1"/>
          <w:sz w:val="24"/>
          <w:szCs w:val="24"/>
        </w:rPr>
        <w:t xml:space="preserve">minor and non-substantive revisions </w:t>
      </w:r>
      <w:r w:rsidRPr="009B5F88">
        <w:rPr>
          <w:rFonts w:ascii="Times New Roman" w:hAnsi="Times New Roman" w:eastAsia="Tahoma" w:cs="Times New Roman"/>
          <w:kern w:val="1"/>
          <w:sz w:val="24"/>
          <w:szCs w:val="24"/>
        </w:rPr>
        <w:t>to existing data f</w:t>
      </w:r>
      <w:r w:rsidRPr="009B5F88" w:rsidR="00FC5CDC">
        <w:rPr>
          <w:rFonts w:ascii="Times New Roman" w:hAnsi="Times New Roman" w:eastAsia="Tahoma" w:cs="Times New Roman"/>
          <w:kern w:val="1"/>
          <w:sz w:val="24"/>
          <w:szCs w:val="24"/>
        </w:rPr>
        <w:t>ie</w:t>
      </w:r>
      <w:r w:rsidR="008A7500">
        <w:rPr>
          <w:rFonts w:ascii="Times New Roman" w:hAnsi="Times New Roman" w:eastAsia="Tahoma" w:cs="Times New Roman"/>
          <w:kern w:val="1"/>
          <w:sz w:val="24"/>
          <w:szCs w:val="24"/>
        </w:rPr>
        <w:t>l</w:t>
      </w:r>
      <w:r w:rsidRPr="009B5F88" w:rsidR="00FC5CDC">
        <w:rPr>
          <w:rFonts w:ascii="Times New Roman" w:hAnsi="Times New Roman" w:eastAsia="Tahoma" w:cs="Times New Roman"/>
          <w:kern w:val="1"/>
          <w:sz w:val="24"/>
          <w:szCs w:val="24"/>
        </w:rPr>
        <w:t>d</w:t>
      </w:r>
      <w:r w:rsidR="008A7500">
        <w:rPr>
          <w:rFonts w:ascii="Times New Roman" w:hAnsi="Times New Roman" w:eastAsia="Tahoma" w:cs="Times New Roman"/>
          <w:kern w:val="1"/>
          <w:sz w:val="24"/>
          <w:szCs w:val="24"/>
        </w:rPr>
        <w:t>s</w:t>
      </w:r>
      <w:r w:rsidRPr="009B5F88" w:rsidR="00FC5CDC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Pr="009B5F88" w:rsidR="004F7C3F">
        <w:rPr>
          <w:rFonts w:ascii="Times New Roman" w:hAnsi="Times New Roman" w:eastAsia="Tahoma" w:cs="Times New Roman"/>
          <w:kern w:val="1"/>
          <w:sz w:val="24"/>
          <w:szCs w:val="24"/>
        </w:rPr>
        <w:t>#</w:t>
      </w:r>
      <w:r w:rsidRPr="009B5F88" w:rsidR="00FC5CDC">
        <w:rPr>
          <w:rFonts w:ascii="Times New Roman" w:hAnsi="Times New Roman" w:eastAsia="Tahoma" w:cs="Times New Roman"/>
          <w:kern w:val="1"/>
          <w:sz w:val="24"/>
          <w:szCs w:val="24"/>
        </w:rPr>
        <w:t xml:space="preserve">16, </w:t>
      </w:r>
      <w:r w:rsidRPr="009B5F88">
        <w:rPr>
          <w:rFonts w:ascii="Times New Roman" w:hAnsi="Times New Roman" w:eastAsia="Tahoma" w:cs="Times New Roman"/>
          <w:kern w:val="1"/>
          <w:sz w:val="24"/>
          <w:szCs w:val="24"/>
        </w:rPr>
        <w:t>#</w:t>
      </w:r>
      <w:r w:rsidRPr="009B5F88" w:rsidR="00FC5CDC">
        <w:rPr>
          <w:rFonts w:ascii="Times New Roman" w:hAnsi="Times New Roman" w:eastAsia="Tahoma" w:cs="Times New Roman"/>
          <w:kern w:val="1"/>
          <w:sz w:val="24"/>
          <w:szCs w:val="24"/>
        </w:rPr>
        <w:t xml:space="preserve">26, </w:t>
      </w:r>
      <w:r w:rsidRPr="009B5F88">
        <w:rPr>
          <w:rFonts w:ascii="Times New Roman" w:hAnsi="Times New Roman" w:eastAsia="Tahoma" w:cs="Times New Roman"/>
          <w:kern w:val="1"/>
          <w:sz w:val="24"/>
          <w:szCs w:val="24"/>
        </w:rPr>
        <w:t>#</w:t>
      </w:r>
      <w:r w:rsidRPr="009B5F88" w:rsidR="00FC5CDC">
        <w:rPr>
          <w:rFonts w:ascii="Times New Roman" w:hAnsi="Times New Roman" w:eastAsia="Tahoma" w:cs="Times New Roman"/>
          <w:kern w:val="1"/>
          <w:sz w:val="24"/>
          <w:szCs w:val="24"/>
        </w:rPr>
        <w:t xml:space="preserve">27, </w:t>
      </w:r>
      <w:r w:rsidRPr="009B5F88">
        <w:rPr>
          <w:rFonts w:ascii="Times New Roman" w:hAnsi="Times New Roman" w:eastAsia="Tahoma" w:cs="Times New Roman"/>
          <w:kern w:val="1"/>
          <w:sz w:val="24"/>
          <w:szCs w:val="24"/>
        </w:rPr>
        <w:t>#</w:t>
      </w:r>
      <w:r w:rsidRPr="009B5F88" w:rsidR="00FC5CDC">
        <w:rPr>
          <w:rFonts w:ascii="Times New Roman" w:hAnsi="Times New Roman" w:eastAsia="Tahoma" w:cs="Times New Roman"/>
          <w:kern w:val="1"/>
          <w:sz w:val="24"/>
          <w:szCs w:val="24"/>
        </w:rPr>
        <w:t>28</w:t>
      </w:r>
      <w:r w:rsidRPr="009B5F88" w:rsidR="004F7C3F">
        <w:rPr>
          <w:rFonts w:ascii="Times New Roman" w:hAnsi="Times New Roman" w:eastAsia="Tahoma" w:cs="Times New Roman"/>
          <w:kern w:val="1"/>
          <w:sz w:val="24"/>
          <w:szCs w:val="24"/>
        </w:rPr>
        <w:t xml:space="preserve"> to </w:t>
      </w:r>
      <w:r w:rsidRPr="009B5F88">
        <w:rPr>
          <w:rFonts w:ascii="Times New Roman" w:hAnsi="Times New Roman" w:eastAsia="Tahoma" w:cs="Times New Roman"/>
          <w:kern w:val="1"/>
          <w:sz w:val="24"/>
          <w:szCs w:val="24"/>
        </w:rPr>
        <w:t xml:space="preserve">improve consistency across field instructions.  </w:t>
      </w:r>
      <w:r w:rsidRPr="009B5F88" w:rsidR="004F7C3F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Pr="009B5F88" w:rsidR="00FC5CDC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</w:p>
    <w:p w:rsidR="002459FB" w:rsidP="00E31F9F" w:rsidRDefault="002459FB" w14:paraId="251E0BDB" w14:textId="0CB9A169"/>
    <w:p w:rsidRPr="00642F65" w:rsidR="0005680D" w:rsidP="003301BF" w:rsidRDefault="0005680D" w14:paraId="7DBC6097" w14:textId="0D403E5A">
      <w:pPr>
        <w:spacing w:after="120"/>
        <w:rPr>
          <w:b/>
          <w:i/>
        </w:rPr>
      </w:pPr>
      <w:r w:rsidRPr="00642F65">
        <w:rPr>
          <w:b/>
          <w:i/>
        </w:rPr>
        <w:t xml:space="preserve">Time Sensitivities </w:t>
      </w:r>
    </w:p>
    <w:p w:rsidR="00CD2ADC" w:rsidP="00CD2ADC" w:rsidRDefault="00CD2ADC" w14:paraId="4562F36A" w14:textId="77777777">
      <w:r>
        <w:t xml:space="preserve">Ukrainian humanitarian parolees became newly eligible for applicable ORR benefits and services starting May 21, 2022, or the individual’s date of humanitarian parole, whichever is later.  Without a timely approval on adding this newly authorized eligibility type and immigration status/category for the data collection </w:t>
      </w:r>
      <w:r w:rsidRPr="00B53E65">
        <w:t>form</w:t>
      </w:r>
      <w:r>
        <w:t xml:space="preserve">, ORR is unable to ensure accurate data collection and reporting on services provided to the Ukrainian humanitarian parolees.  </w:t>
      </w:r>
    </w:p>
    <w:p w:rsidRPr="00642F65" w:rsidR="00F34505" w:rsidP="00082CCC" w:rsidRDefault="00F34505" w14:paraId="1C33E8FF" w14:textId="77777777"/>
    <w:p w:rsidRPr="00642F65" w:rsidR="00082CCC" w:rsidP="0005680D" w:rsidRDefault="00082CCC" w14:paraId="6A649327" w14:textId="77777777">
      <w:pPr>
        <w:rPr>
          <w:b/>
          <w:i/>
        </w:rPr>
      </w:pPr>
    </w:p>
    <w:sectPr w:rsidRPr="00642F65" w:rsidR="00082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34B2" w14:textId="77777777" w:rsidR="00900D34" w:rsidRDefault="00900D34" w:rsidP="00F110A6">
      <w:r>
        <w:separator/>
      </w:r>
    </w:p>
  </w:endnote>
  <w:endnote w:type="continuationSeparator" w:id="0">
    <w:p w14:paraId="4E97B2D3" w14:textId="77777777" w:rsidR="00900D34" w:rsidRDefault="00900D34" w:rsidP="00F1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C94A" w14:textId="77777777" w:rsidR="00900D34" w:rsidRDefault="00900D34" w:rsidP="00F110A6">
      <w:r>
        <w:separator/>
      </w:r>
    </w:p>
  </w:footnote>
  <w:footnote w:type="continuationSeparator" w:id="0">
    <w:p w14:paraId="646FDED1" w14:textId="77777777" w:rsidR="00900D34" w:rsidRDefault="00900D34" w:rsidP="00F110A6">
      <w:r>
        <w:continuationSeparator/>
      </w:r>
    </w:p>
  </w:footnote>
  <w:footnote w:id="1">
    <w:p w14:paraId="1816B9DF" w14:textId="23DF8EA5" w:rsidR="006509F1" w:rsidRDefault="006509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09F1">
        <w:t>https://www.federalregister.gov/documents/2022/02/08/2022-02535/privacy-act-of-1974-system-of-records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6E8"/>
    <w:multiLevelType w:val="hybridMultilevel"/>
    <w:tmpl w:val="99DAC72A"/>
    <w:lvl w:ilvl="0" w:tplc="53B6E9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10F"/>
    <w:multiLevelType w:val="hybridMultilevel"/>
    <w:tmpl w:val="3C2A7F3C"/>
    <w:lvl w:ilvl="0" w:tplc="05469BAA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210F63"/>
    <w:multiLevelType w:val="hybridMultilevel"/>
    <w:tmpl w:val="E320D6DE"/>
    <w:lvl w:ilvl="0" w:tplc="05469BAA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5243"/>
    <w:rsid w:val="000263EB"/>
    <w:rsid w:val="00031888"/>
    <w:rsid w:val="0005680D"/>
    <w:rsid w:val="00082CCC"/>
    <w:rsid w:val="00083A11"/>
    <w:rsid w:val="00093099"/>
    <w:rsid w:val="000B7B17"/>
    <w:rsid w:val="000D4A81"/>
    <w:rsid w:val="000E5D51"/>
    <w:rsid w:val="000F4186"/>
    <w:rsid w:val="00116024"/>
    <w:rsid w:val="001344AC"/>
    <w:rsid w:val="00151A5F"/>
    <w:rsid w:val="00157B68"/>
    <w:rsid w:val="001678D8"/>
    <w:rsid w:val="00184B7B"/>
    <w:rsid w:val="00194426"/>
    <w:rsid w:val="001A2650"/>
    <w:rsid w:val="001A5B01"/>
    <w:rsid w:val="001D0A00"/>
    <w:rsid w:val="002016F5"/>
    <w:rsid w:val="00201D4A"/>
    <w:rsid w:val="00236AB2"/>
    <w:rsid w:val="00244F7E"/>
    <w:rsid w:val="002459FB"/>
    <w:rsid w:val="0025137F"/>
    <w:rsid w:val="00263F70"/>
    <w:rsid w:val="00271E3B"/>
    <w:rsid w:val="002852B7"/>
    <w:rsid w:val="002A74D3"/>
    <w:rsid w:val="002E7085"/>
    <w:rsid w:val="0032418A"/>
    <w:rsid w:val="003301BF"/>
    <w:rsid w:val="003317E9"/>
    <w:rsid w:val="00345F5F"/>
    <w:rsid w:val="0037147C"/>
    <w:rsid w:val="00385ACF"/>
    <w:rsid w:val="003A6275"/>
    <w:rsid w:val="003F406F"/>
    <w:rsid w:val="00416E1B"/>
    <w:rsid w:val="00423692"/>
    <w:rsid w:val="00454FB0"/>
    <w:rsid w:val="0047140C"/>
    <w:rsid w:val="00487B95"/>
    <w:rsid w:val="004A777C"/>
    <w:rsid w:val="004B6684"/>
    <w:rsid w:val="004F7C3F"/>
    <w:rsid w:val="00511D14"/>
    <w:rsid w:val="005304C2"/>
    <w:rsid w:val="00543934"/>
    <w:rsid w:val="00557BAE"/>
    <w:rsid w:val="0056120A"/>
    <w:rsid w:val="0057604C"/>
    <w:rsid w:val="005A0C01"/>
    <w:rsid w:val="00620F74"/>
    <w:rsid w:val="00642AB0"/>
    <w:rsid w:val="00642F65"/>
    <w:rsid w:val="006509F1"/>
    <w:rsid w:val="006522D3"/>
    <w:rsid w:val="006878D9"/>
    <w:rsid w:val="006B73CD"/>
    <w:rsid w:val="006D4629"/>
    <w:rsid w:val="00711587"/>
    <w:rsid w:val="008133F3"/>
    <w:rsid w:val="00826B9C"/>
    <w:rsid w:val="008331CD"/>
    <w:rsid w:val="008679CB"/>
    <w:rsid w:val="00891048"/>
    <w:rsid w:val="008A7500"/>
    <w:rsid w:val="008C6817"/>
    <w:rsid w:val="008D32EF"/>
    <w:rsid w:val="008E06A2"/>
    <w:rsid w:val="00900D34"/>
    <w:rsid w:val="009307F4"/>
    <w:rsid w:val="00936E15"/>
    <w:rsid w:val="00955C75"/>
    <w:rsid w:val="009628B7"/>
    <w:rsid w:val="00983296"/>
    <w:rsid w:val="00986287"/>
    <w:rsid w:val="00995018"/>
    <w:rsid w:val="009A62FE"/>
    <w:rsid w:val="009B5F88"/>
    <w:rsid w:val="009F338D"/>
    <w:rsid w:val="009F5022"/>
    <w:rsid w:val="00A048E6"/>
    <w:rsid w:val="00A06046"/>
    <w:rsid w:val="00A23C5B"/>
    <w:rsid w:val="00A44387"/>
    <w:rsid w:val="00A45D52"/>
    <w:rsid w:val="00A60331"/>
    <w:rsid w:val="00A67E29"/>
    <w:rsid w:val="00A76A47"/>
    <w:rsid w:val="00A8196A"/>
    <w:rsid w:val="00A90828"/>
    <w:rsid w:val="00AA335A"/>
    <w:rsid w:val="00AA60C4"/>
    <w:rsid w:val="00AB25C2"/>
    <w:rsid w:val="00AB77A1"/>
    <w:rsid w:val="00AC3EF4"/>
    <w:rsid w:val="00AC430F"/>
    <w:rsid w:val="00AC518F"/>
    <w:rsid w:val="00AF4C1D"/>
    <w:rsid w:val="00AF5098"/>
    <w:rsid w:val="00B20CD0"/>
    <w:rsid w:val="00B307C0"/>
    <w:rsid w:val="00B5002A"/>
    <w:rsid w:val="00B62D0F"/>
    <w:rsid w:val="00B941FA"/>
    <w:rsid w:val="00BC7BD5"/>
    <w:rsid w:val="00BF2CD6"/>
    <w:rsid w:val="00BF72DE"/>
    <w:rsid w:val="00C06C12"/>
    <w:rsid w:val="00C34D11"/>
    <w:rsid w:val="00C52B48"/>
    <w:rsid w:val="00C6145E"/>
    <w:rsid w:val="00C6317F"/>
    <w:rsid w:val="00C74E58"/>
    <w:rsid w:val="00CB4E72"/>
    <w:rsid w:val="00CD2ADC"/>
    <w:rsid w:val="00CE137A"/>
    <w:rsid w:val="00CE350A"/>
    <w:rsid w:val="00CF7FB3"/>
    <w:rsid w:val="00D277F7"/>
    <w:rsid w:val="00D341A8"/>
    <w:rsid w:val="00D36A71"/>
    <w:rsid w:val="00D6293F"/>
    <w:rsid w:val="00D7382A"/>
    <w:rsid w:val="00D862CD"/>
    <w:rsid w:val="00D910CE"/>
    <w:rsid w:val="00DC11A7"/>
    <w:rsid w:val="00DE7EA2"/>
    <w:rsid w:val="00DF633F"/>
    <w:rsid w:val="00E00B68"/>
    <w:rsid w:val="00E00B86"/>
    <w:rsid w:val="00E042E3"/>
    <w:rsid w:val="00E10C2D"/>
    <w:rsid w:val="00E24F1B"/>
    <w:rsid w:val="00E31F9F"/>
    <w:rsid w:val="00E525D4"/>
    <w:rsid w:val="00E95967"/>
    <w:rsid w:val="00EB583D"/>
    <w:rsid w:val="00EB6CC6"/>
    <w:rsid w:val="00EC3B16"/>
    <w:rsid w:val="00F110A6"/>
    <w:rsid w:val="00F24EAB"/>
    <w:rsid w:val="00F26507"/>
    <w:rsid w:val="00F33312"/>
    <w:rsid w:val="00F34505"/>
    <w:rsid w:val="00F41FC3"/>
    <w:rsid w:val="00F5409B"/>
    <w:rsid w:val="00FA0601"/>
    <w:rsid w:val="00FC5CDC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2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3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B1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0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0A6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0A6"/>
    <w:rPr>
      <w:vertAlign w:val="superscript"/>
    </w:rPr>
  </w:style>
  <w:style w:type="paragraph" w:styleId="NoSpacing">
    <w:name w:val="No Spacing"/>
    <w:uiPriority w:val="1"/>
    <w:qFormat/>
    <w:rsid w:val="008679CB"/>
    <w:pPr>
      <w:spacing w:after="0" w:line="240" w:lineRule="auto"/>
    </w:pPr>
  </w:style>
  <w:style w:type="paragraph" w:styleId="Revision">
    <w:name w:val="Revision"/>
    <w:hidden/>
    <w:uiPriority w:val="99"/>
    <w:semiHidden/>
    <w:rsid w:val="002A74D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info.gov/content/pkg/CFR-1998-title45-vol2/pdf/CFR-1998-title45-vol2-sec400-10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te.gov/x-gender-marker-available-on-u-s-passports-starting-april-11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E9336E-1380-48F1-BBA3-24CC76CE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ACF PRA</cp:lastModifiedBy>
  <cp:revision>2</cp:revision>
  <dcterms:created xsi:type="dcterms:W3CDTF">2022-07-13T19:59:00Z</dcterms:created>
  <dcterms:modified xsi:type="dcterms:W3CDTF">2022-07-13T19:59:00Z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