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1E6" w:rsidP="00141B71" w:rsidRDefault="009061E6" w14:paraId="39755C97" w14:textId="55F259C0">
      <w:pPr>
        <w:spacing w:line="240" w:lineRule="auto"/>
        <w:jc w:val="center"/>
        <w:rPr>
          <w:rFonts w:ascii="Times New Roman" w:hAnsi="Times New Roman" w:cs="Times New Roman"/>
          <w:b/>
          <w:sz w:val="24"/>
          <w:szCs w:val="24"/>
        </w:rPr>
      </w:pPr>
      <w:r w:rsidRPr="001D061D">
        <w:rPr>
          <w:rFonts w:ascii="Times New Roman" w:hAnsi="Times New Roman" w:cs="Times New Roman"/>
          <w:b/>
          <w:sz w:val="24"/>
          <w:szCs w:val="24"/>
        </w:rPr>
        <w:t>Justification for Nonmaterial/</w:t>
      </w:r>
      <w:proofErr w:type="spellStart"/>
      <w:r w:rsidRPr="001D061D">
        <w:rPr>
          <w:rFonts w:ascii="Times New Roman" w:hAnsi="Times New Roman" w:cs="Times New Roman"/>
          <w:b/>
          <w:sz w:val="24"/>
          <w:szCs w:val="24"/>
        </w:rPr>
        <w:t>Nonsubstantive</w:t>
      </w:r>
      <w:proofErr w:type="spellEnd"/>
      <w:r w:rsidRPr="001D061D">
        <w:rPr>
          <w:rFonts w:ascii="Times New Roman" w:hAnsi="Times New Roman" w:cs="Times New Roman"/>
          <w:b/>
          <w:sz w:val="24"/>
          <w:szCs w:val="24"/>
        </w:rPr>
        <w:t xml:space="preserve"> Change</w:t>
      </w:r>
    </w:p>
    <w:p w:rsidRPr="001D061D" w:rsidR="00141B71" w:rsidP="00141B71" w:rsidRDefault="00141B71" w14:paraId="4D6A04C6" w14:textId="0FE785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1210-0146</w:t>
      </w:r>
    </w:p>
    <w:p w:rsidR="00894B95" w:rsidP="00BB1EF5" w:rsidRDefault="00894B95" w14:paraId="1CA6CA66" w14:textId="77777777">
      <w:pPr>
        <w:rPr>
          <w:rFonts w:ascii="Times New Roman" w:hAnsi="Times New Roman" w:cs="Times New Roman"/>
          <w:sz w:val="24"/>
          <w:szCs w:val="24"/>
        </w:rPr>
      </w:pPr>
    </w:p>
    <w:p w:rsidR="00894B95" w:rsidP="00BB1EF5" w:rsidRDefault="00C81F32" w14:paraId="7739F180" w14:textId="18591F0E">
      <w:pPr>
        <w:rPr>
          <w:rFonts w:ascii="Times New Roman" w:hAnsi="Times New Roman" w:cs="Times New Roman"/>
          <w:sz w:val="24"/>
          <w:szCs w:val="24"/>
        </w:rPr>
      </w:pPr>
      <w:r>
        <w:rPr>
          <w:rFonts w:ascii="Times New Roman" w:hAnsi="Times New Roman" w:cs="Times New Roman"/>
          <w:sz w:val="24"/>
          <w:szCs w:val="24"/>
        </w:rPr>
        <w:t>EBSA is submitting this non-substantive change request to make the following changes to the “Request for Assistance from the Department of Labor, Employee Benefits Security Administration” online form:</w:t>
      </w:r>
    </w:p>
    <w:p w:rsidR="00C81F32" w:rsidP="002863CC" w:rsidRDefault="00C81F32" w14:paraId="481CDDC6" w14:textId="6EBB352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Changing the name to “Request Assistance from a Benefits Advisor</w:t>
      </w:r>
    </w:p>
    <w:p w:rsidR="002863CC" w:rsidP="002863CC" w:rsidRDefault="002863CC" w14:paraId="1EF2ECA4" w14:textId="2FB4C8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Requiring an email address and removing the current instruction “</w:t>
      </w:r>
      <w:r w:rsidR="00CD1E75">
        <w:rPr>
          <w:rFonts w:ascii="Times New Roman" w:hAnsi="Times New Roman" w:cs="Times New Roman"/>
          <w:sz w:val="24"/>
          <w:szCs w:val="24"/>
        </w:rPr>
        <w:t xml:space="preserve">Email address is not required; </w:t>
      </w:r>
      <w:proofErr w:type="gramStart"/>
      <w:r w:rsidR="00CD1E75">
        <w:rPr>
          <w:rFonts w:ascii="Times New Roman" w:hAnsi="Times New Roman" w:cs="Times New Roman"/>
          <w:sz w:val="24"/>
          <w:szCs w:val="24"/>
        </w:rPr>
        <w:t>however</w:t>
      </w:r>
      <w:proofErr w:type="gramEnd"/>
      <w:r w:rsidR="00CD1E75">
        <w:rPr>
          <w:rFonts w:ascii="Times New Roman" w:hAnsi="Times New Roman" w:cs="Times New Roman"/>
          <w:sz w:val="24"/>
          <w:szCs w:val="24"/>
        </w:rPr>
        <w:t xml:space="preserve"> if not provided the Department will not be able to contact you by email.” </w:t>
      </w:r>
      <w:r>
        <w:rPr>
          <w:rFonts w:ascii="Times New Roman" w:hAnsi="Times New Roman" w:cs="Times New Roman"/>
          <w:sz w:val="24"/>
          <w:szCs w:val="24"/>
        </w:rPr>
        <w:t xml:space="preserve"> </w:t>
      </w:r>
    </w:p>
    <w:p w:rsidRPr="00B66D83" w:rsidR="00B66D83" w:rsidP="00B66D83" w:rsidRDefault="00B66D83" w14:paraId="457895FF" w14:textId="3224278F">
      <w:pPr>
        <w:pStyle w:val="ListParagraph"/>
        <w:numPr>
          <w:ilvl w:val="1"/>
          <w:numId w:val="2"/>
        </w:numPr>
        <w:rPr>
          <w:rFonts w:ascii="Times New Roman" w:hAnsi="Times New Roman" w:cs="Times New Roman"/>
          <w:sz w:val="24"/>
          <w:szCs w:val="24"/>
        </w:rPr>
      </w:pPr>
      <w:r w:rsidRPr="00B66D83">
        <w:rPr>
          <w:rFonts w:ascii="Times New Roman" w:hAnsi="Times New Roman" w:cs="Times New Roman"/>
          <w:sz w:val="24"/>
          <w:szCs w:val="24"/>
        </w:rPr>
        <w:t xml:space="preserve">The Department would like to require respondents include their email address because the inquirer is submitting their inquiry online, an electronic response would allow the Agency to make the quickest response.  This will improve customer service as part of the Department’s implementation of the Executive Order EO 14058: Transforming Federal Customer Experience and Service Delivery to Rebuild Trust in Government. </w:t>
      </w:r>
    </w:p>
    <w:p w:rsidR="000242FD" w:rsidP="002863CC" w:rsidRDefault="00B5391E" w14:paraId="30966C35" w14:textId="65BF8A7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Department is l</w:t>
      </w:r>
      <w:r w:rsidRPr="000242FD" w:rsidR="000242FD">
        <w:rPr>
          <w:rFonts w:ascii="Times New Roman" w:hAnsi="Times New Roman" w:cs="Times New Roman"/>
          <w:sz w:val="24"/>
          <w:szCs w:val="24"/>
        </w:rPr>
        <w:t xml:space="preserve">ooking to shorten the initial screen and then the button at the bottom links to the rest of the form for those who want to provide the more detailed information – </w:t>
      </w:r>
      <w:proofErr w:type="gramStart"/>
      <w:r w:rsidRPr="000242FD" w:rsidR="000242FD">
        <w:rPr>
          <w:rFonts w:ascii="Times New Roman" w:hAnsi="Times New Roman" w:cs="Times New Roman"/>
          <w:sz w:val="24"/>
          <w:szCs w:val="24"/>
        </w:rPr>
        <w:t>as a way to</w:t>
      </w:r>
      <w:proofErr w:type="gramEnd"/>
      <w:r w:rsidRPr="000242FD" w:rsidR="000242FD">
        <w:rPr>
          <w:rFonts w:ascii="Times New Roman" w:hAnsi="Times New Roman" w:cs="Times New Roman"/>
          <w:sz w:val="24"/>
          <w:szCs w:val="24"/>
        </w:rPr>
        <w:t xml:space="preserve"> increase the number of people who submit their inquiries online.</w:t>
      </w:r>
    </w:p>
    <w:p w:rsidR="00174AF2" w:rsidP="00447A0F" w:rsidRDefault="00174AF2" w14:paraId="36A923DD" w14:textId="4D693EB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w:t>
      </w:r>
      <w:r w:rsidRPr="00174AF2">
        <w:rPr>
          <w:rFonts w:ascii="Times New Roman" w:hAnsi="Times New Roman" w:cs="Times New Roman"/>
          <w:sz w:val="24"/>
          <w:szCs w:val="24"/>
        </w:rPr>
        <w:t>ll required fields</w:t>
      </w:r>
      <w:r w:rsidR="00141B71">
        <w:rPr>
          <w:rFonts w:ascii="Times New Roman" w:hAnsi="Times New Roman" w:cs="Times New Roman"/>
          <w:sz w:val="24"/>
          <w:szCs w:val="24"/>
        </w:rPr>
        <w:t xml:space="preserve"> (</w:t>
      </w:r>
      <w:proofErr w:type="gramStart"/>
      <w:r w:rsidR="00141B71">
        <w:rPr>
          <w:rFonts w:ascii="Times New Roman" w:hAnsi="Times New Roman" w:cs="Times New Roman"/>
          <w:sz w:val="24"/>
          <w:szCs w:val="24"/>
        </w:rPr>
        <w:t>i.e.</w:t>
      </w:r>
      <w:proofErr w:type="gramEnd"/>
      <w:r w:rsidR="00141B71">
        <w:rPr>
          <w:rFonts w:ascii="Times New Roman" w:hAnsi="Times New Roman" w:cs="Times New Roman"/>
          <w:sz w:val="24"/>
          <w:szCs w:val="24"/>
        </w:rPr>
        <w:t xml:space="preserve"> identifying information - Name, State/Zip Code, Email)</w:t>
      </w:r>
      <w:r w:rsidRPr="00174AF2">
        <w:rPr>
          <w:rFonts w:ascii="Times New Roman" w:hAnsi="Times New Roman" w:cs="Times New Roman"/>
          <w:sz w:val="24"/>
          <w:szCs w:val="24"/>
        </w:rPr>
        <w:t xml:space="preserve"> will be on the initial screen.  The additional information was and will continue to be voluntary but moving it to later </w:t>
      </w:r>
      <w:proofErr w:type="gramStart"/>
      <w:r w:rsidRPr="00174AF2">
        <w:rPr>
          <w:rFonts w:ascii="Times New Roman" w:hAnsi="Times New Roman" w:cs="Times New Roman"/>
          <w:sz w:val="24"/>
          <w:szCs w:val="24"/>
        </w:rPr>
        <w:t>pages</w:t>
      </w:r>
      <w:proofErr w:type="gramEnd"/>
      <w:r w:rsidRPr="00174AF2">
        <w:rPr>
          <w:rFonts w:ascii="Times New Roman" w:hAnsi="Times New Roman" w:cs="Times New Roman"/>
          <w:sz w:val="24"/>
          <w:szCs w:val="24"/>
        </w:rPr>
        <w:t xml:space="preserve"> so the form does not seem overwhelming when </w:t>
      </w:r>
      <w:r w:rsidR="00141B71">
        <w:rPr>
          <w:rFonts w:ascii="Times New Roman" w:hAnsi="Times New Roman" w:cs="Times New Roman"/>
          <w:sz w:val="24"/>
          <w:szCs w:val="24"/>
        </w:rPr>
        <w:t xml:space="preserve">a respondent </w:t>
      </w:r>
      <w:r w:rsidRPr="00174AF2">
        <w:rPr>
          <w:rFonts w:ascii="Times New Roman" w:hAnsi="Times New Roman" w:cs="Times New Roman"/>
          <w:sz w:val="24"/>
          <w:szCs w:val="24"/>
        </w:rPr>
        <w:t>open</w:t>
      </w:r>
      <w:r w:rsidR="00141B71">
        <w:rPr>
          <w:rFonts w:ascii="Times New Roman" w:hAnsi="Times New Roman" w:cs="Times New Roman"/>
          <w:sz w:val="24"/>
          <w:szCs w:val="24"/>
        </w:rPr>
        <w:t>s</w:t>
      </w:r>
      <w:r w:rsidRPr="00174AF2">
        <w:rPr>
          <w:rFonts w:ascii="Times New Roman" w:hAnsi="Times New Roman" w:cs="Times New Roman"/>
          <w:sz w:val="24"/>
          <w:szCs w:val="24"/>
        </w:rPr>
        <w:t xml:space="preserve"> it up.</w:t>
      </w:r>
    </w:p>
    <w:p w:rsidR="00447A0F" w:rsidP="00447A0F" w:rsidRDefault="00447A0F" w14:paraId="16720684" w14:textId="0D7040B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These are the same information fields in the currently approved ICR</w:t>
      </w:r>
      <w:r w:rsidR="00141B71">
        <w:rPr>
          <w:rFonts w:ascii="Times New Roman" w:hAnsi="Times New Roman" w:cs="Times New Roman"/>
          <w:sz w:val="24"/>
          <w:szCs w:val="24"/>
        </w:rPr>
        <w:t>,</w:t>
      </w:r>
      <w:r w:rsidR="00174AF2">
        <w:rPr>
          <w:rFonts w:ascii="Times New Roman" w:hAnsi="Times New Roman" w:cs="Times New Roman"/>
          <w:sz w:val="24"/>
          <w:szCs w:val="24"/>
        </w:rPr>
        <w:t xml:space="preserve"> that have</w:t>
      </w:r>
      <w:r w:rsidR="00141B71">
        <w:rPr>
          <w:rFonts w:ascii="Times New Roman" w:hAnsi="Times New Roman" w:cs="Times New Roman"/>
          <w:sz w:val="24"/>
          <w:szCs w:val="24"/>
        </w:rPr>
        <w:t xml:space="preserve"> now</w:t>
      </w:r>
      <w:r w:rsidR="00174AF2">
        <w:rPr>
          <w:rFonts w:ascii="Times New Roman" w:hAnsi="Times New Roman" w:cs="Times New Roman"/>
          <w:sz w:val="24"/>
          <w:szCs w:val="24"/>
        </w:rPr>
        <w:t xml:space="preserve"> been rearranged. </w:t>
      </w:r>
    </w:p>
    <w:p w:rsidRPr="002863CC" w:rsidR="00447A0F" w:rsidP="00447A0F" w:rsidRDefault="00B66D83" w14:paraId="0394F16E" w14:textId="4588E48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screenshots showing the new formatting are included in the submission.</w:t>
      </w:r>
    </w:p>
    <w:p w:rsidR="00894B95" w:rsidP="00BB1EF5" w:rsidRDefault="00894B95" w14:paraId="6FC43260" w14:textId="72051A8C">
      <w:pPr>
        <w:rPr>
          <w:rFonts w:ascii="Times New Roman" w:hAnsi="Times New Roman" w:cs="Times New Roman"/>
          <w:sz w:val="24"/>
          <w:szCs w:val="24"/>
        </w:rPr>
      </w:pPr>
    </w:p>
    <w:p w:rsidR="009061E6" w:rsidP="00BB1EF5" w:rsidRDefault="000716EF" w14:paraId="1F973F17" w14:textId="69866BCB">
      <w:pPr>
        <w:rPr>
          <w:rFonts w:ascii="Times New Roman" w:hAnsi="Times New Roman" w:cs="Times New Roman"/>
          <w:sz w:val="24"/>
          <w:szCs w:val="24"/>
        </w:rPr>
      </w:pPr>
      <w:r>
        <w:rPr>
          <w:rFonts w:ascii="Times New Roman" w:hAnsi="Times New Roman" w:cs="Times New Roman"/>
          <w:sz w:val="24"/>
          <w:szCs w:val="24"/>
        </w:rPr>
        <w:t>Th</w:t>
      </w:r>
      <w:r w:rsidR="00467A82">
        <w:rPr>
          <w:rFonts w:ascii="Times New Roman" w:hAnsi="Times New Roman" w:cs="Times New Roman"/>
          <w:sz w:val="24"/>
          <w:szCs w:val="24"/>
        </w:rPr>
        <w:t>ese</w:t>
      </w:r>
      <w:r>
        <w:rPr>
          <w:rFonts w:ascii="Times New Roman" w:hAnsi="Times New Roman" w:cs="Times New Roman"/>
          <w:sz w:val="24"/>
          <w:szCs w:val="24"/>
        </w:rPr>
        <w:t xml:space="preserve"> change</w:t>
      </w:r>
      <w:r w:rsidR="00837A1B">
        <w:rPr>
          <w:rFonts w:ascii="Times New Roman" w:hAnsi="Times New Roman" w:cs="Times New Roman"/>
          <w:sz w:val="24"/>
          <w:szCs w:val="24"/>
        </w:rPr>
        <w:t>s</w:t>
      </w:r>
      <w:r>
        <w:rPr>
          <w:rFonts w:ascii="Times New Roman" w:hAnsi="Times New Roman" w:cs="Times New Roman"/>
          <w:sz w:val="24"/>
          <w:szCs w:val="24"/>
        </w:rPr>
        <w:t xml:space="preserve"> would also </w:t>
      </w:r>
      <w:r w:rsidRPr="001D061D" w:rsidR="00EA1F55">
        <w:rPr>
          <w:rFonts w:ascii="Times New Roman" w:hAnsi="Times New Roman" w:cs="Times New Roman"/>
          <w:sz w:val="24"/>
          <w:szCs w:val="24"/>
        </w:rPr>
        <w:t xml:space="preserve">allow </w:t>
      </w:r>
      <w:r>
        <w:rPr>
          <w:rFonts w:ascii="Times New Roman" w:hAnsi="Times New Roman" w:cs="Times New Roman"/>
          <w:sz w:val="24"/>
          <w:szCs w:val="24"/>
        </w:rPr>
        <w:t xml:space="preserve">EBSA’s </w:t>
      </w:r>
      <w:r w:rsidRPr="001D061D" w:rsidR="00EA1F55">
        <w:rPr>
          <w:rFonts w:ascii="Times New Roman" w:hAnsi="Times New Roman" w:cs="Times New Roman"/>
          <w:sz w:val="24"/>
          <w:szCs w:val="24"/>
        </w:rPr>
        <w:t>benefits advisors to respond in the inquirers’ preferred format and share information that responds to the inquirers’ request electronically</w:t>
      </w:r>
      <w:r w:rsidRPr="001D061D" w:rsidR="008770ED">
        <w:rPr>
          <w:rFonts w:ascii="Times New Roman" w:hAnsi="Times New Roman" w:cs="Times New Roman"/>
          <w:sz w:val="24"/>
          <w:szCs w:val="24"/>
        </w:rPr>
        <w:t xml:space="preserve">. </w:t>
      </w:r>
    </w:p>
    <w:p w:rsidRPr="001D061D" w:rsidR="009061E6" w:rsidRDefault="0012346B" w14:paraId="0BBF0026" w14:textId="35305137">
      <w:pPr>
        <w:rPr>
          <w:rFonts w:ascii="Times New Roman" w:hAnsi="Times New Roman" w:cs="Times New Roman"/>
          <w:color w:val="212121"/>
          <w:sz w:val="24"/>
          <w:szCs w:val="24"/>
          <w:shd w:val="clear" w:color="auto" w:fill="FFFFFF"/>
        </w:rPr>
      </w:pPr>
      <w:r w:rsidRPr="001D061D">
        <w:rPr>
          <w:rFonts w:ascii="Times New Roman" w:hAnsi="Times New Roman" w:cs="Times New Roman"/>
          <w:sz w:val="24"/>
          <w:szCs w:val="24"/>
        </w:rPr>
        <w:t>U</w:t>
      </w:r>
      <w:r w:rsidRPr="001D061D" w:rsidR="009061E6">
        <w:rPr>
          <w:rFonts w:ascii="Times New Roman" w:hAnsi="Times New Roman" w:cs="Times New Roman"/>
          <w:sz w:val="24"/>
          <w:szCs w:val="24"/>
        </w:rPr>
        <w:t>nder OMB Control Number 1210-01</w:t>
      </w:r>
      <w:r w:rsidRPr="001D061D">
        <w:rPr>
          <w:rFonts w:ascii="Times New Roman" w:hAnsi="Times New Roman" w:cs="Times New Roman"/>
          <w:sz w:val="24"/>
          <w:szCs w:val="24"/>
        </w:rPr>
        <w:t>46</w:t>
      </w:r>
      <w:r w:rsidRPr="001D061D" w:rsidR="009061E6">
        <w:rPr>
          <w:rFonts w:ascii="Times New Roman" w:hAnsi="Times New Roman" w:cs="Times New Roman"/>
          <w:sz w:val="24"/>
          <w:szCs w:val="24"/>
        </w:rPr>
        <w:t>, the Department estimate</w:t>
      </w:r>
      <w:r w:rsidRPr="001D061D" w:rsidR="009A09C8">
        <w:rPr>
          <w:rFonts w:ascii="Times New Roman" w:hAnsi="Times New Roman" w:cs="Times New Roman"/>
          <w:sz w:val="24"/>
          <w:szCs w:val="24"/>
        </w:rPr>
        <w:t>d</w:t>
      </w:r>
      <w:r w:rsidRPr="001D061D" w:rsidR="009061E6">
        <w:rPr>
          <w:rFonts w:ascii="Times New Roman" w:hAnsi="Times New Roman" w:cs="Times New Roman"/>
          <w:sz w:val="24"/>
          <w:szCs w:val="24"/>
        </w:rPr>
        <w:t xml:space="preserve"> that </w:t>
      </w:r>
      <w:r w:rsidRPr="001D061D" w:rsidR="0007712A">
        <w:rPr>
          <w:rFonts w:ascii="Times New Roman" w:hAnsi="Times New Roman" w:cs="Times New Roman"/>
          <w:sz w:val="24"/>
          <w:szCs w:val="24"/>
        </w:rPr>
        <w:t>t</w:t>
      </w:r>
      <w:r w:rsidRPr="001D061D" w:rsidR="0007712A">
        <w:rPr>
          <w:rFonts w:ascii="Times New Roman" w:hAnsi="Times New Roman" w:cs="Times New Roman"/>
          <w:color w:val="212121"/>
          <w:sz w:val="24"/>
          <w:szCs w:val="24"/>
          <w:shd w:val="clear" w:color="auto" w:fill="FFFFFF"/>
        </w:rPr>
        <w:t>he public reporting burden for this voluntary collection of information is estimated to range from fifteen (15) minutes to one (1) hour, with an average of thirty (30) minutes per response, including time for reviewing general information about requesting assistance, gathering information, completing and reviewing the collection of information, and uploading attachments if applicable.</w:t>
      </w:r>
      <w:r w:rsidR="002D721A">
        <w:rPr>
          <w:rFonts w:ascii="Times New Roman" w:hAnsi="Times New Roman" w:cs="Times New Roman"/>
          <w:color w:val="212121"/>
          <w:sz w:val="24"/>
          <w:szCs w:val="24"/>
          <w:shd w:val="clear" w:color="auto" w:fill="FFFFFF"/>
        </w:rPr>
        <w:t xml:space="preserve"> </w:t>
      </w:r>
      <w:r w:rsidRPr="001D061D" w:rsidR="009061E6">
        <w:rPr>
          <w:rFonts w:ascii="Times New Roman" w:hAnsi="Times New Roman" w:cs="Times New Roman"/>
          <w:sz w:val="24"/>
          <w:szCs w:val="24"/>
        </w:rPr>
        <w:t xml:space="preserve">Based on the foregoing, the Department believes that the estimated </w:t>
      </w:r>
      <w:r w:rsidRPr="001D061D" w:rsidR="00A970E4">
        <w:rPr>
          <w:rFonts w:ascii="Times New Roman" w:hAnsi="Times New Roman" w:cs="Times New Roman"/>
          <w:sz w:val="24"/>
          <w:szCs w:val="24"/>
        </w:rPr>
        <w:t xml:space="preserve">burden for online inquirers would not change from that approved under OMB Control Number 1210-0146. </w:t>
      </w:r>
      <w:r w:rsidRPr="001D061D" w:rsidR="009730AB">
        <w:rPr>
          <w:rFonts w:ascii="Times New Roman" w:hAnsi="Times New Roman" w:cs="Times New Roman"/>
          <w:sz w:val="24"/>
          <w:szCs w:val="24"/>
        </w:rPr>
        <w:t xml:space="preserve"> </w:t>
      </w:r>
    </w:p>
    <w:sectPr w:rsidRPr="001D061D" w:rsidR="00906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20E3" w14:textId="77777777" w:rsidR="00617E63" w:rsidRDefault="00617E63" w:rsidP="001D061D">
      <w:pPr>
        <w:spacing w:after="0" w:line="240" w:lineRule="auto"/>
      </w:pPr>
      <w:r>
        <w:separator/>
      </w:r>
    </w:p>
  </w:endnote>
  <w:endnote w:type="continuationSeparator" w:id="0">
    <w:p w14:paraId="30DC1A60" w14:textId="77777777" w:rsidR="00617E63" w:rsidRDefault="00617E63" w:rsidP="001D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3281" w14:textId="77777777" w:rsidR="00617E63" w:rsidRDefault="00617E63" w:rsidP="001D061D">
      <w:pPr>
        <w:spacing w:after="0" w:line="240" w:lineRule="auto"/>
      </w:pPr>
      <w:r>
        <w:separator/>
      </w:r>
    </w:p>
  </w:footnote>
  <w:footnote w:type="continuationSeparator" w:id="0">
    <w:p w14:paraId="278FE86C" w14:textId="77777777" w:rsidR="00617E63" w:rsidRDefault="00617E63" w:rsidP="001D0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0D9C" w14:textId="444B07B1" w:rsidR="001D061D" w:rsidRPr="001D061D" w:rsidRDefault="001D061D">
    <w:pPr>
      <w:pStyle w:val="Header"/>
      <w:rPr>
        <w:rFonts w:ascii="Times New Roman" w:hAnsi="Times New Roman" w:cs="Times New Roman"/>
        <w:sz w:val="24"/>
        <w:szCs w:val="24"/>
      </w:rPr>
    </w:pPr>
    <w:r w:rsidRPr="001D061D">
      <w:rPr>
        <w:rFonts w:ascii="Times New Roman" w:hAnsi="Times New Roman" w:cs="Times New Roman"/>
        <w:sz w:val="24"/>
        <w:szCs w:val="24"/>
      </w:rPr>
      <w:t>Request for Assistance from the Department of Labor, Employee Benefits Security Administration</w:t>
    </w:r>
  </w:p>
  <w:p w14:paraId="0D72E466" w14:textId="53D55B77" w:rsidR="001D061D" w:rsidRPr="001D061D" w:rsidRDefault="001D061D">
    <w:pPr>
      <w:pStyle w:val="Header"/>
      <w:rPr>
        <w:rFonts w:ascii="Times New Roman" w:hAnsi="Times New Roman" w:cs="Times New Roman"/>
        <w:sz w:val="24"/>
        <w:szCs w:val="24"/>
      </w:rPr>
    </w:pPr>
    <w:r w:rsidRPr="001D061D">
      <w:rPr>
        <w:rFonts w:ascii="Times New Roman" w:hAnsi="Times New Roman" w:cs="Times New Roman"/>
        <w:sz w:val="24"/>
        <w:szCs w:val="24"/>
      </w:rPr>
      <w:t>OMB Number 1210-0146</w:t>
    </w:r>
  </w:p>
  <w:p w14:paraId="3B22B9F3" w14:textId="58D25FF1" w:rsidR="001D061D" w:rsidRDefault="001D061D">
    <w:pPr>
      <w:pStyle w:val="Header"/>
      <w:rPr>
        <w:rFonts w:ascii="Times New Roman" w:hAnsi="Times New Roman" w:cs="Times New Roman"/>
        <w:sz w:val="24"/>
        <w:szCs w:val="24"/>
      </w:rPr>
    </w:pPr>
    <w:r w:rsidRPr="001D061D">
      <w:rPr>
        <w:rFonts w:ascii="Times New Roman" w:hAnsi="Times New Roman" w:cs="Times New Roman"/>
        <w:sz w:val="24"/>
        <w:szCs w:val="24"/>
      </w:rPr>
      <w:t>Expiration date: 03/31/2024</w:t>
    </w:r>
  </w:p>
  <w:p w14:paraId="19B779F1" w14:textId="77777777" w:rsidR="001D061D" w:rsidRPr="001D061D" w:rsidRDefault="001D061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34868"/>
    <w:multiLevelType w:val="hybridMultilevel"/>
    <w:tmpl w:val="7382D888"/>
    <w:lvl w:ilvl="0" w:tplc="FAD0BF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94303"/>
    <w:multiLevelType w:val="hybridMultilevel"/>
    <w:tmpl w:val="6B147C2E"/>
    <w:lvl w:ilvl="0" w:tplc="4F2830E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9016400">
    <w:abstractNumId w:val="0"/>
  </w:num>
  <w:num w:numId="2" w16cid:durableId="2243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8B"/>
    <w:rsid w:val="000242FD"/>
    <w:rsid w:val="00050F00"/>
    <w:rsid w:val="000716EF"/>
    <w:rsid w:val="0007712A"/>
    <w:rsid w:val="0012346B"/>
    <w:rsid w:val="00141B71"/>
    <w:rsid w:val="00174AF2"/>
    <w:rsid w:val="001C563B"/>
    <w:rsid w:val="001D061D"/>
    <w:rsid w:val="002405B8"/>
    <w:rsid w:val="002863CC"/>
    <w:rsid w:val="002D721A"/>
    <w:rsid w:val="0037689F"/>
    <w:rsid w:val="00392D45"/>
    <w:rsid w:val="003D22F9"/>
    <w:rsid w:val="00447A0F"/>
    <w:rsid w:val="00467A82"/>
    <w:rsid w:val="004C2C8B"/>
    <w:rsid w:val="00517C29"/>
    <w:rsid w:val="00545C8B"/>
    <w:rsid w:val="00582847"/>
    <w:rsid w:val="0059729A"/>
    <w:rsid w:val="005E5AC1"/>
    <w:rsid w:val="00617E63"/>
    <w:rsid w:val="006B3E4A"/>
    <w:rsid w:val="006E78BB"/>
    <w:rsid w:val="007A5AB0"/>
    <w:rsid w:val="007B3626"/>
    <w:rsid w:val="007F0BA0"/>
    <w:rsid w:val="00806EBB"/>
    <w:rsid w:val="00837A1B"/>
    <w:rsid w:val="0085779F"/>
    <w:rsid w:val="00870167"/>
    <w:rsid w:val="008770ED"/>
    <w:rsid w:val="008860C8"/>
    <w:rsid w:val="00894B95"/>
    <w:rsid w:val="008E7454"/>
    <w:rsid w:val="009061E6"/>
    <w:rsid w:val="009730AB"/>
    <w:rsid w:val="009A09C8"/>
    <w:rsid w:val="00A04FDD"/>
    <w:rsid w:val="00A22740"/>
    <w:rsid w:val="00A76A8B"/>
    <w:rsid w:val="00A970E4"/>
    <w:rsid w:val="00B5391E"/>
    <w:rsid w:val="00B66D83"/>
    <w:rsid w:val="00BA1E51"/>
    <w:rsid w:val="00BB1EF5"/>
    <w:rsid w:val="00C7393C"/>
    <w:rsid w:val="00C81F32"/>
    <w:rsid w:val="00CD1E75"/>
    <w:rsid w:val="00D96D5E"/>
    <w:rsid w:val="00DF3ACB"/>
    <w:rsid w:val="00EA1F55"/>
    <w:rsid w:val="00EF64DD"/>
    <w:rsid w:val="00F17084"/>
    <w:rsid w:val="00F17667"/>
    <w:rsid w:val="00FE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4F9E"/>
  <w15:chartTrackingRefBased/>
  <w15:docId w15:val="{95CE471D-1DED-48DC-B010-F6286240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716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1D"/>
  </w:style>
  <w:style w:type="paragraph" w:styleId="Footer">
    <w:name w:val="footer"/>
    <w:basedOn w:val="Normal"/>
    <w:link w:val="FooterChar"/>
    <w:uiPriority w:val="99"/>
    <w:unhideWhenUsed/>
    <w:rsid w:val="001D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1D"/>
  </w:style>
  <w:style w:type="paragraph" w:styleId="ListParagraph">
    <w:name w:val="List Paragraph"/>
    <w:basedOn w:val="Normal"/>
    <w:uiPriority w:val="34"/>
    <w:qFormat/>
    <w:rsid w:val="00C81F32"/>
    <w:pPr>
      <w:ind w:left="720"/>
      <w:contextualSpacing/>
    </w:pPr>
  </w:style>
  <w:style w:type="character" w:customStyle="1" w:styleId="Heading5Char">
    <w:name w:val="Heading 5 Char"/>
    <w:basedOn w:val="DefaultParagraphFont"/>
    <w:link w:val="Heading5"/>
    <w:uiPriority w:val="9"/>
    <w:semiHidden/>
    <w:rsid w:val="000716EF"/>
    <w:rPr>
      <w:rFonts w:asciiTheme="majorHAnsi" w:eastAsiaTheme="majorEastAsia" w:hAnsiTheme="majorHAnsi" w:cstheme="majorBidi"/>
      <w:color w:val="2F5496" w:themeColor="accent1" w:themeShade="BF"/>
    </w:rPr>
  </w:style>
  <w:style w:type="paragraph" w:styleId="Revision">
    <w:name w:val="Revision"/>
    <w:hidden/>
    <w:uiPriority w:val="99"/>
    <w:semiHidden/>
    <w:rsid w:val="000716EF"/>
    <w:pPr>
      <w:spacing w:after="0" w:line="240" w:lineRule="auto"/>
    </w:pPr>
  </w:style>
  <w:style w:type="character" w:styleId="CommentReference">
    <w:name w:val="annotation reference"/>
    <w:basedOn w:val="DefaultParagraphFont"/>
    <w:uiPriority w:val="99"/>
    <w:semiHidden/>
    <w:unhideWhenUsed/>
    <w:rsid w:val="00447A0F"/>
    <w:rPr>
      <w:sz w:val="16"/>
      <w:szCs w:val="16"/>
    </w:rPr>
  </w:style>
  <w:style w:type="paragraph" w:styleId="CommentText">
    <w:name w:val="annotation text"/>
    <w:basedOn w:val="Normal"/>
    <w:link w:val="CommentTextChar"/>
    <w:uiPriority w:val="99"/>
    <w:semiHidden/>
    <w:unhideWhenUsed/>
    <w:rsid w:val="00447A0F"/>
    <w:pPr>
      <w:spacing w:line="240" w:lineRule="auto"/>
    </w:pPr>
    <w:rPr>
      <w:sz w:val="20"/>
      <w:szCs w:val="20"/>
    </w:rPr>
  </w:style>
  <w:style w:type="character" w:customStyle="1" w:styleId="CommentTextChar">
    <w:name w:val="Comment Text Char"/>
    <w:basedOn w:val="DefaultParagraphFont"/>
    <w:link w:val="CommentText"/>
    <w:uiPriority w:val="99"/>
    <w:semiHidden/>
    <w:rsid w:val="00447A0F"/>
    <w:rPr>
      <w:sz w:val="20"/>
      <w:szCs w:val="20"/>
    </w:rPr>
  </w:style>
  <w:style w:type="paragraph" w:styleId="CommentSubject">
    <w:name w:val="annotation subject"/>
    <w:basedOn w:val="CommentText"/>
    <w:next w:val="CommentText"/>
    <w:link w:val="CommentSubjectChar"/>
    <w:uiPriority w:val="99"/>
    <w:semiHidden/>
    <w:unhideWhenUsed/>
    <w:rsid w:val="00447A0F"/>
    <w:rPr>
      <w:b/>
      <w:bCs/>
    </w:rPr>
  </w:style>
  <w:style w:type="character" w:customStyle="1" w:styleId="CommentSubjectChar">
    <w:name w:val="Comment Subject Char"/>
    <w:basedOn w:val="CommentTextChar"/>
    <w:link w:val="CommentSubject"/>
    <w:uiPriority w:val="99"/>
    <w:semiHidden/>
    <w:rsid w:val="00447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2416">
      <w:bodyDiv w:val="1"/>
      <w:marLeft w:val="0"/>
      <w:marRight w:val="0"/>
      <w:marTop w:val="0"/>
      <w:marBottom w:val="0"/>
      <w:divBdr>
        <w:top w:val="none" w:sz="0" w:space="0" w:color="auto"/>
        <w:left w:val="none" w:sz="0" w:space="0" w:color="auto"/>
        <w:bottom w:val="none" w:sz="0" w:space="0" w:color="auto"/>
        <w:right w:val="none" w:sz="0" w:space="0" w:color="auto"/>
      </w:divBdr>
    </w:div>
    <w:div w:id="13926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Debra - EBSA</dc:creator>
  <cp:keywords/>
  <dc:description/>
  <cp:lastModifiedBy>Blumenthal, Mara - OASAM OCIO</cp:lastModifiedBy>
  <cp:revision>2</cp:revision>
  <dcterms:created xsi:type="dcterms:W3CDTF">2022-07-15T23:35:00Z</dcterms:created>
  <dcterms:modified xsi:type="dcterms:W3CDTF">2022-07-15T23:35:00Z</dcterms:modified>
</cp:coreProperties>
</file>