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18C" w:rsidRPr="000F1AB8" w:rsidP="009E118C" w14:paraId="4CDEBD6C" w14:textId="4DFFC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sidRPr="000F1AB8">
        <w:rPr>
          <w:rFonts w:ascii="Helvetica" w:hAnsi="Helvetica"/>
          <w:b/>
          <w:sz w:val="28"/>
        </w:rPr>
        <w:t>Supporting Statement for Paperwork Reduction Act Submissions</w:t>
      </w:r>
    </w:p>
    <w:p w:rsidR="009E118C" w:rsidRPr="000F1AB8" w:rsidP="009E118C" w14:paraId="1815C69B" w14:textId="77777777">
      <w:pPr>
        <w:pStyle w:val="Heading1"/>
        <w:jc w:val="center"/>
        <w:rPr>
          <w:color w:val="auto"/>
        </w:rPr>
      </w:pPr>
      <w:r w:rsidRPr="000F1AB8">
        <w:rPr>
          <w:color w:val="auto"/>
        </w:rPr>
        <w:t>Title</w:t>
      </w:r>
    </w:p>
    <w:p w:rsidR="009E118C" w:rsidRPr="000F1AB8" w:rsidP="009E118C" w14:paraId="1670F124" w14:textId="6119C5D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sidRPr="000F1AB8">
        <w:rPr>
          <w:rFonts w:ascii="Helvetica" w:hAnsi="Helvetica"/>
          <w:b/>
          <w:sz w:val="24"/>
        </w:rPr>
        <w:t>OMB Control Number 2502-</w:t>
      </w:r>
      <w:r w:rsidRPr="000F1AB8" w:rsidR="00C72F83">
        <w:rPr>
          <w:rFonts w:ascii="Helvetica" w:hAnsi="Helvetica"/>
          <w:b/>
          <w:sz w:val="24"/>
        </w:rPr>
        <w:t>0005</w:t>
      </w:r>
    </w:p>
    <w:p w:rsidR="009E118C" w:rsidRPr="000F1AB8" w:rsidP="00AB1B67" w14:paraId="730F6587" w14:textId="384536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sidRPr="000F1AB8">
        <w:rPr>
          <w:rFonts w:ascii="Helvetica" w:hAnsi="Helvetica"/>
          <w:b/>
          <w:sz w:val="24"/>
        </w:rPr>
        <w:t>HUD-92001-C, various online submissions</w:t>
      </w:r>
    </w:p>
    <w:p w:rsidR="009E118C" w:rsidRPr="000F1AB8" w:rsidP="009E118C" w14:paraId="30B6D85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rPr>
      </w:pPr>
      <w:r w:rsidRPr="000F1AB8">
        <w:rPr>
          <w:rFonts w:ascii="Helvetica" w:hAnsi="Helvetica"/>
          <w:b/>
          <w:sz w:val="24"/>
        </w:rPr>
        <w:t xml:space="preserve">A. </w:t>
      </w:r>
      <w:r w:rsidRPr="000F1AB8">
        <w:rPr>
          <w:rFonts w:ascii="Helvetica" w:hAnsi="Helvetica"/>
          <w:b/>
          <w:sz w:val="24"/>
        </w:rPr>
        <w:tab/>
        <w:t>Justification</w:t>
      </w:r>
    </w:p>
    <w:p w:rsidR="00075224" w:rsidRPr="000F1AB8" w:rsidP="00075224" w14:paraId="71956108" w14:textId="193B2C20">
      <w:pPr>
        <w:rPr>
          <w:rFonts w:ascii="Times New Roman" w:hAnsi="Times New Roman" w:cs="Times New Roman"/>
          <w:sz w:val="24"/>
          <w:szCs w:val="24"/>
        </w:rPr>
      </w:pPr>
      <w:r w:rsidRPr="000F1AB8">
        <w:rPr>
          <w:rFonts w:ascii="Times New Roman" w:hAnsi="Times New Roman" w:cs="Times New Roman"/>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780061" w:rsidRPr="000F1AB8" w:rsidP="00780061" w14:paraId="67D6C35A" w14:textId="512D3808">
      <w:pPr>
        <w:rPr>
          <w:rFonts w:ascii="Times New Roman" w:hAnsi="Times New Roman"/>
          <w:sz w:val="24"/>
          <w:szCs w:val="24"/>
        </w:rPr>
      </w:pPr>
      <w:r w:rsidRPr="000F1AB8">
        <w:rPr>
          <w:rFonts w:ascii="Times New Roman" w:hAnsi="Times New Roman"/>
          <w:sz w:val="24"/>
          <w:szCs w:val="24"/>
        </w:rPr>
        <w:t>This information collection clearance package seeks a revision to OMB’s approval of 2502-0005 that expires on October 31, 2022.  The Federal Housing Administration (FHA) of the Department of Housing and Urban Development approves entities to participate as FHA-approved lenders and mortgagees (the term “lender” is used throughout for all FHA approved entities).  Specific information must be obtained and reviewed to determine if an entity meets the criteria to obtain the requested approval.  This submission covers subsequent information required by FHA for entities to renew and maintain their FHA-approval, make periodic updates to their approval, submit required reports to FHA</w:t>
      </w:r>
      <w:r w:rsidR="00A16DD0">
        <w:rPr>
          <w:rFonts w:ascii="Times New Roman" w:hAnsi="Times New Roman"/>
          <w:sz w:val="24"/>
          <w:szCs w:val="24"/>
        </w:rPr>
        <w:t>,</w:t>
      </w:r>
      <w:r w:rsidRPr="000F1AB8">
        <w:rPr>
          <w:rFonts w:ascii="Times New Roman" w:hAnsi="Times New Roman"/>
          <w:sz w:val="24"/>
          <w:szCs w:val="24"/>
        </w:rPr>
        <w:t xml:space="preserve"> and submit requests to voluntarily terminate their FHA approval.  </w:t>
      </w:r>
    </w:p>
    <w:p w:rsidR="00780061" w:rsidRPr="000F1AB8" w:rsidP="00780061" w14:paraId="35114763" w14:textId="402F7445">
      <w:pPr>
        <w:rPr>
          <w:rFonts w:ascii="Times New Roman" w:hAnsi="Times New Roman"/>
          <w:sz w:val="24"/>
          <w:szCs w:val="24"/>
        </w:rPr>
      </w:pPr>
      <w:bookmarkStart w:id="0" w:name="_Hlk105146151"/>
      <w:r w:rsidRPr="000F1AB8">
        <w:rPr>
          <w:rFonts w:ascii="Times New Roman" w:hAnsi="Times New Roman"/>
          <w:sz w:val="24"/>
          <w:szCs w:val="24"/>
        </w:rPr>
        <w:t>Title I and Title II of the National Housing Act</w:t>
      </w:r>
      <w:r w:rsidR="00A16DD0">
        <w:rPr>
          <w:rFonts w:ascii="Times New Roman" w:hAnsi="Times New Roman"/>
          <w:sz w:val="24"/>
          <w:szCs w:val="24"/>
        </w:rPr>
        <w:t xml:space="preserve"> (NHA) (12 U.S.C. 1701, </w:t>
      </w:r>
      <w:r w:rsidRPr="00F84E2A" w:rsidR="00A16DD0">
        <w:rPr>
          <w:rFonts w:ascii="Times New Roman" w:hAnsi="Times New Roman"/>
          <w:i/>
          <w:iCs/>
          <w:sz w:val="24"/>
          <w:szCs w:val="24"/>
        </w:rPr>
        <w:t>et seq</w:t>
      </w:r>
      <w:r w:rsidR="00A16DD0">
        <w:rPr>
          <w:rFonts w:ascii="Times New Roman" w:hAnsi="Times New Roman"/>
          <w:sz w:val="24"/>
          <w:szCs w:val="24"/>
        </w:rPr>
        <w:t>.)</w:t>
      </w:r>
      <w:r w:rsidRPr="000F1AB8">
        <w:rPr>
          <w:rFonts w:ascii="Times New Roman" w:hAnsi="Times New Roman"/>
          <w:sz w:val="24"/>
          <w:szCs w:val="24"/>
        </w:rPr>
        <w:t xml:space="preserve">, authorizes the Secretary of the Department of Housing and Urban Development to prescribe terms and conditions with respect to mortgage insurance </w:t>
      </w:r>
      <w:r w:rsidR="00A16DD0">
        <w:rPr>
          <w:rFonts w:ascii="Times New Roman" w:hAnsi="Times New Roman"/>
          <w:sz w:val="24"/>
          <w:szCs w:val="24"/>
        </w:rPr>
        <w:t xml:space="preserve">offered by FHA </w:t>
      </w:r>
      <w:r w:rsidRPr="000F1AB8">
        <w:rPr>
          <w:rFonts w:ascii="Times New Roman" w:hAnsi="Times New Roman"/>
          <w:sz w:val="24"/>
          <w:szCs w:val="24"/>
        </w:rPr>
        <w:t xml:space="preserve">under the </w:t>
      </w:r>
      <w:r w:rsidR="00E50C23">
        <w:rPr>
          <w:rFonts w:ascii="Times New Roman" w:hAnsi="Times New Roman"/>
          <w:sz w:val="24"/>
          <w:szCs w:val="24"/>
        </w:rPr>
        <w:t>NHA</w:t>
      </w:r>
      <w:r w:rsidRPr="000F1AB8">
        <w:rPr>
          <w:rFonts w:ascii="Times New Roman" w:hAnsi="Times New Roman"/>
          <w:sz w:val="24"/>
          <w:szCs w:val="24"/>
        </w:rPr>
        <w:t xml:space="preserve">.  </w:t>
      </w:r>
      <w:r w:rsidR="00535045">
        <w:rPr>
          <w:rFonts w:ascii="Times New Roman" w:hAnsi="Times New Roman"/>
          <w:sz w:val="24"/>
          <w:szCs w:val="24"/>
        </w:rPr>
        <w:t>Regulatory and administrative c</w:t>
      </w:r>
      <w:r w:rsidRPr="000F1AB8">
        <w:rPr>
          <w:rFonts w:ascii="Times New Roman" w:hAnsi="Times New Roman"/>
          <w:sz w:val="24"/>
          <w:szCs w:val="24"/>
        </w:rPr>
        <w:t>riteria for approval to become a Title I lender or Title II mortgagee,</w:t>
      </w:r>
      <w:r w:rsidR="00A16DD0">
        <w:rPr>
          <w:rFonts w:ascii="Times New Roman" w:hAnsi="Times New Roman"/>
          <w:sz w:val="24"/>
          <w:szCs w:val="24"/>
        </w:rPr>
        <w:t xml:space="preserve"> or both,</w:t>
      </w:r>
      <w:r w:rsidRPr="000F1AB8">
        <w:rPr>
          <w:rFonts w:ascii="Times New Roman" w:hAnsi="Times New Roman"/>
          <w:sz w:val="24"/>
          <w:szCs w:val="24"/>
        </w:rPr>
        <w:t xml:space="preserve"> as well as requirements to maintain that approval are </w:t>
      </w:r>
      <w:r w:rsidR="00535045">
        <w:rPr>
          <w:rFonts w:ascii="Times New Roman" w:hAnsi="Times New Roman"/>
          <w:sz w:val="24"/>
          <w:szCs w:val="24"/>
        </w:rPr>
        <w:t xml:space="preserve">respectively codified and clarified in </w:t>
      </w:r>
      <w:r w:rsidRPr="000F1AB8">
        <w:rPr>
          <w:rFonts w:ascii="Times New Roman" w:hAnsi="Times New Roman"/>
          <w:sz w:val="24"/>
          <w:szCs w:val="24"/>
        </w:rPr>
        <w:t xml:space="preserve">24 CFR </w:t>
      </w:r>
      <w:r w:rsidR="00535045">
        <w:rPr>
          <w:rFonts w:ascii="Times New Roman" w:hAnsi="Times New Roman"/>
          <w:sz w:val="24"/>
          <w:szCs w:val="24"/>
        </w:rPr>
        <w:t xml:space="preserve">part </w:t>
      </w:r>
      <w:r w:rsidRPr="000F1AB8">
        <w:rPr>
          <w:rFonts w:ascii="Times New Roman" w:hAnsi="Times New Roman"/>
          <w:sz w:val="24"/>
          <w:szCs w:val="24"/>
        </w:rPr>
        <w:t xml:space="preserve">202and </w:t>
      </w:r>
      <w:r w:rsidR="00535045">
        <w:rPr>
          <w:rFonts w:ascii="Times New Roman" w:hAnsi="Times New Roman"/>
          <w:sz w:val="24"/>
          <w:szCs w:val="24"/>
        </w:rPr>
        <w:t xml:space="preserve">the Single </w:t>
      </w:r>
      <w:r w:rsidR="00535045">
        <w:rPr>
          <w:rFonts w:ascii="Times New Roman" w:hAnsi="Times New Roman"/>
          <w:sz w:val="24"/>
          <w:szCs w:val="24"/>
        </w:rPr>
        <w:t>Family ]</w:t>
      </w:r>
      <w:r w:rsidRPr="000F1AB8">
        <w:rPr>
          <w:rFonts w:ascii="Times New Roman" w:hAnsi="Times New Roman"/>
          <w:sz w:val="24"/>
          <w:szCs w:val="24"/>
        </w:rPr>
        <w:t>Handbook</w:t>
      </w:r>
      <w:r w:rsidRPr="000F1AB8">
        <w:rPr>
          <w:rFonts w:ascii="Times New Roman" w:hAnsi="Times New Roman"/>
          <w:sz w:val="24"/>
          <w:szCs w:val="24"/>
        </w:rPr>
        <w:t xml:space="preserve"> 4000.1</w:t>
      </w:r>
      <w:r w:rsidR="00664F3C">
        <w:rPr>
          <w:rFonts w:ascii="Times New Roman" w:hAnsi="Times New Roman"/>
          <w:sz w:val="24"/>
          <w:szCs w:val="24"/>
        </w:rPr>
        <w:t>.</w:t>
      </w:r>
    </w:p>
    <w:p w:rsidR="00780061" w:rsidRPr="000F1AB8" w:rsidP="00780061" w14:paraId="72EC65D2" w14:textId="60F2B7D4">
      <w:pPr>
        <w:rPr>
          <w:rFonts w:ascii="Times New Roman" w:hAnsi="Times New Roman"/>
          <w:sz w:val="24"/>
          <w:szCs w:val="24"/>
        </w:rPr>
      </w:pPr>
      <w:bookmarkStart w:id="1" w:name="_Hlk105146703"/>
      <w:bookmarkEnd w:id="0"/>
      <w:r>
        <w:rPr>
          <w:rFonts w:ascii="Times New Roman" w:hAnsi="Times New Roman"/>
          <w:sz w:val="24"/>
          <w:szCs w:val="24"/>
        </w:rPr>
        <w:t>Section</w:t>
      </w:r>
      <w:r w:rsidRPr="000F1AB8">
        <w:rPr>
          <w:rFonts w:ascii="Times New Roman" w:hAnsi="Times New Roman"/>
          <w:sz w:val="24"/>
          <w:szCs w:val="24"/>
        </w:rPr>
        <w:t xml:space="preserve"> 770</w:t>
      </w:r>
      <w:r w:rsidR="00653F4E">
        <w:rPr>
          <w:rFonts w:ascii="Times New Roman" w:hAnsi="Times New Roman"/>
          <w:sz w:val="24"/>
          <w:szCs w:val="24"/>
        </w:rPr>
        <w:t>1(b)</w:t>
      </w:r>
      <w:r w:rsidR="00C67BD2">
        <w:rPr>
          <w:rFonts w:ascii="Times New Roman" w:hAnsi="Times New Roman"/>
          <w:sz w:val="24"/>
          <w:szCs w:val="24"/>
        </w:rPr>
        <w:t xml:space="preserve"> and (c) </w:t>
      </w:r>
      <w:r w:rsidR="00BB714B">
        <w:rPr>
          <w:rFonts w:ascii="Times New Roman" w:hAnsi="Times New Roman"/>
          <w:sz w:val="24"/>
          <w:szCs w:val="24"/>
        </w:rPr>
        <w:t xml:space="preserve">of </w:t>
      </w:r>
      <w:r w:rsidRPr="000F1AB8">
        <w:rPr>
          <w:rFonts w:ascii="Times New Roman" w:hAnsi="Times New Roman"/>
          <w:sz w:val="24"/>
          <w:szCs w:val="24"/>
        </w:rPr>
        <w:t>the Debt Collection Improvement Act of 19</w:t>
      </w:r>
      <w:r w:rsidR="006317B0">
        <w:rPr>
          <w:rFonts w:ascii="Times New Roman" w:hAnsi="Times New Roman"/>
          <w:sz w:val="24"/>
          <w:szCs w:val="24"/>
        </w:rPr>
        <w:t>96</w:t>
      </w:r>
      <w:r w:rsidR="00653F4E">
        <w:rPr>
          <w:rFonts w:ascii="Times New Roman" w:hAnsi="Times New Roman"/>
          <w:sz w:val="24"/>
          <w:szCs w:val="24"/>
        </w:rPr>
        <w:t>(31 U</w:t>
      </w:r>
      <w:r w:rsidR="0010539F">
        <w:rPr>
          <w:rFonts w:ascii="Times New Roman" w:hAnsi="Times New Roman"/>
          <w:sz w:val="24"/>
          <w:szCs w:val="24"/>
        </w:rPr>
        <w:t>.</w:t>
      </w:r>
      <w:r w:rsidR="00653F4E">
        <w:rPr>
          <w:rFonts w:ascii="Times New Roman" w:hAnsi="Times New Roman"/>
          <w:sz w:val="24"/>
          <w:szCs w:val="24"/>
        </w:rPr>
        <w:t>S</w:t>
      </w:r>
      <w:r w:rsidR="0010539F">
        <w:rPr>
          <w:rFonts w:ascii="Times New Roman" w:hAnsi="Times New Roman"/>
          <w:sz w:val="24"/>
          <w:szCs w:val="24"/>
        </w:rPr>
        <w:t>.</w:t>
      </w:r>
      <w:r w:rsidR="00653F4E">
        <w:rPr>
          <w:rFonts w:ascii="Times New Roman" w:hAnsi="Times New Roman"/>
          <w:sz w:val="24"/>
          <w:szCs w:val="24"/>
        </w:rPr>
        <w:t>C</w:t>
      </w:r>
      <w:r w:rsidR="0010539F">
        <w:rPr>
          <w:rFonts w:ascii="Times New Roman" w:hAnsi="Times New Roman"/>
          <w:sz w:val="24"/>
          <w:szCs w:val="24"/>
        </w:rPr>
        <w:t>.</w:t>
      </w:r>
      <w:r w:rsidR="00653F4E">
        <w:rPr>
          <w:rFonts w:ascii="Times New Roman" w:hAnsi="Times New Roman"/>
          <w:sz w:val="24"/>
          <w:szCs w:val="24"/>
        </w:rPr>
        <w:t xml:space="preserve"> 7701(b)</w:t>
      </w:r>
      <w:r w:rsidR="00C67BD2">
        <w:rPr>
          <w:rFonts w:ascii="Times New Roman" w:hAnsi="Times New Roman"/>
          <w:sz w:val="24"/>
          <w:szCs w:val="24"/>
        </w:rPr>
        <w:t xml:space="preserve"> and (c)</w:t>
      </w:r>
      <w:r w:rsidR="0010539F">
        <w:rPr>
          <w:rFonts w:ascii="Times New Roman" w:hAnsi="Times New Roman"/>
          <w:sz w:val="24"/>
          <w:szCs w:val="24"/>
        </w:rPr>
        <w:t>)</w:t>
      </w:r>
      <w:r w:rsidRPr="000F1AB8">
        <w:rPr>
          <w:rFonts w:ascii="Times New Roman" w:hAnsi="Times New Roman"/>
          <w:sz w:val="24"/>
          <w:szCs w:val="24"/>
        </w:rPr>
        <w:t xml:space="preserve">, authorize “the head of an agency administering an included Federal loan program” to collect taxpayer identifying numbers for “a lender or servicer in a Federal guaranteed or insured loan program administered by the agency.”  Executive Order </w:t>
      </w:r>
      <w:r w:rsidR="0010539F">
        <w:rPr>
          <w:rFonts w:ascii="Times New Roman" w:hAnsi="Times New Roman"/>
          <w:sz w:val="24"/>
          <w:szCs w:val="24"/>
        </w:rPr>
        <w:t xml:space="preserve">(EO) </w:t>
      </w:r>
      <w:r w:rsidRPr="000F1AB8">
        <w:rPr>
          <w:rFonts w:ascii="Times New Roman" w:hAnsi="Times New Roman"/>
          <w:sz w:val="24"/>
          <w:szCs w:val="24"/>
        </w:rPr>
        <w:t>9397</w:t>
      </w:r>
      <w:r w:rsidR="007D4695">
        <w:rPr>
          <w:rFonts w:ascii="Times New Roman" w:hAnsi="Times New Roman"/>
          <w:sz w:val="24"/>
          <w:szCs w:val="24"/>
        </w:rPr>
        <w:t xml:space="preserve"> is</w:t>
      </w:r>
      <w:r w:rsidR="00090D20">
        <w:rPr>
          <w:rFonts w:ascii="Times New Roman" w:hAnsi="Times New Roman"/>
          <w:sz w:val="24"/>
          <w:szCs w:val="24"/>
        </w:rPr>
        <w:t>sued</w:t>
      </w:r>
      <w:r w:rsidR="007D4695">
        <w:rPr>
          <w:rFonts w:ascii="Times New Roman" w:hAnsi="Times New Roman"/>
          <w:sz w:val="24"/>
          <w:szCs w:val="24"/>
        </w:rPr>
        <w:t xml:space="preserve"> on November 22, 1943</w:t>
      </w:r>
      <w:r w:rsidRPr="000F1AB8">
        <w:rPr>
          <w:rFonts w:ascii="Times New Roman" w:hAnsi="Times New Roman"/>
          <w:sz w:val="24"/>
          <w:szCs w:val="24"/>
        </w:rPr>
        <w:t>, as amended by EO 13478</w:t>
      </w:r>
      <w:r w:rsidR="007D4695">
        <w:rPr>
          <w:rFonts w:ascii="Times New Roman" w:hAnsi="Times New Roman"/>
          <w:sz w:val="24"/>
          <w:szCs w:val="24"/>
        </w:rPr>
        <w:t xml:space="preserve"> on November 18, 2008</w:t>
      </w:r>
      <w:r w:rsidRPr="000F1AB8">
        <w:rPr>
          <w:rFonts w:ascii="Times New Roman" w:hAnsi="Times New Roman"/>
          <w:sz w:val="24"/>
          <w:szCs w:val="24"/>
        </w:rPr>
        <w:t>, also authorizes federal departments and agencies to collect and use Social Security Numbers “as a system to organize and identify individual persons.”</w:t>
      </w:r>
    </w:p>
    <w:bookmarkEnd w:id="1"/>
    <w:p w:rsidR="00780061" w:rsidRPr="000F1AB8" w:rsidP="00780061" w14:paraId="720B26B7" w14:textId="4FD30169">
      <w:pPr>
        <w:ind w:firstLine="720"/>
        <w:rPr>
          <w:rFonts w:ascii="Times New Roman" w:hAnsi="Times New Roman"/>
          <w:sz w:val="24"/>
          <w:szCs w:val="24"/>
        </w:rPr>
      </w:pPr>
      <w:r w:rsidRPr="000F1AB8">
        <w:rPr>
          <w:rFonts w:ascii="Times New Roman" w:hAnsi="Times New Roman"/>
          <w:sz w:val="24"/>
          <w:szCs w:val="24"/>
        </w:rPr>
        <w:t xml:space="preserve">The proposed revision incorporates the requirements of </w:t>
      </w:r>
      <w:r w:rsidR="007D4695">
        <w:rPr>
          <w:rFonts w:ascii="Times New Roman" w:hAnsi="Times New Roman"/>
          <w:sz w:val="24"/>
          <w:szCs w:val="24"/>
        </w:rPr>
        <w:t xml:space="preserve">OMB regulations at </w:t>
      </w:r>
      <w:r w:rsidRPr="000F1AB8">
        <w:rPr>
          <w:rFonts w:ascii="Times New Roman" w:hAnsi="Times New Roman"/>
          <w:sz w:val="24"/>
          <w:szCs w:val="24"/>
        </w:rPr>
        <w:t xml:space="preserve">2 C.F.R. </w:t>
      </w:r>
      <w:r w:rsidR="007D4695">
        <w:rPr>
          <w:rFonts w:ascii="Times New Roman" w:hAnsi="Times New Roman"/>
          <w:sz w:val="24"/>
          <w:szCs w:val="24"/>
        </w:rPr>
        <w:t xml:space="preserve">  part </w:t>
      </w:r>
      <w:r w:rsidRPr="000F1AB8">
        <w:rPr>
          <w:rFonts w:ascii="Times New Roman" w:hAnsi="Times New Roman"/>
          <w:sz w:val="24"/>
          <w:szCs w:val="24"/>
        </w:rPr>
        <w:t xml:space="preserve">25, </w:t>
      </w:r>
      <w:r w:rsidR="003651D9">
        <w:rPr>
          <w:rFonts w:ascii="Times New Roman" w:hAnsi="Times New Roman"/>
          <w:sz w:val="24"/>
          <w:szCs w:val="24"/>
        </w:rPr>
        <w:t xml:space="preserve">and 2 C.F.R. part 170 </w:t>
      </w:r>
      <w:r w:rsidRPr="000F1AB8">
        <w:rPr>
          <w:rFonts w:ascii="Times New Roman" w:hAnsi="Times New Roman"/>
          <w:sz w:val="24"/>
          <w:szCs w:val="24"/>
        </w:rPr>
        <w:t>requiring all entities currently conducting or seeking to do business with the federal government must have a Unique Entity Identifier (UEI) registered in G</w:t>
      </w:r>
      <w:r w:rsidR="007D4695">
        <w:rPr>
          <w:rFonts w:ascii="Times New Roman" w:hAnsi="Times New Roman"/>
          <w:sz w:val="24"/>
          <w:szCs w:val="24"/>
        </w:rPr>
        <w:t xml:space="preserve">overnment </w:t>
      </w:r>
      <w:r w:rsidRPr="000F1AB8">
        <w:rPr>
          <w:rFonts w:ascii="Times New Roman" w:hAnsi="Times New Roman"/>
          <w:sz w:val="24"/>
          <w:szCs w:val="24"/>
        </w:rPr>
        <w:t>S</w:t>
      </w:r>
      <w:r w:rsidR="007D4695">
        <w:rPr>
          <w:rFonts w:ascii="Times New Roman" w:hAnsi="Times New Roman"/>
          <w:sz w:val="24"/>
          <w:szCs w:val="24"/>
        </w:rPr>
        <w:t xml:space="preserve">ervices </w:t>
      </w:r>
      <w:r w:rsidRPr="000F1AB8">
        <w:rPr>
          <w:rFonts w:ascii="Times New Roman" w:hAnsi="Times New Roman"/>
          <w:sz w:val="24"/>
          <w:szCs w:val="24"/>
        </w:rPr>
        <w:t>A</w:t>
      </w:r>
      <w:r w:rsidR="007D4695">
        <w:rPr>
          <w:rFonts w:ascii="Times New Roman" w:hAnsi="Times New Roman"/>
          <w:sz w:val="24"/>
          <w:szCs w:val="24"/>
        </w:rPr>
        <w:t>dministration</w:t>
      </w:r>
      <w:r w:rsidRPr="000F1AB8">
        <w:rPr>
          <w:rFonts w:ascii="Times New Roman" w:hAnsi="Times New Roman"/>
          <w:sz w:val="24"/>
          <w:szCs w:val="24"/>
        </w:rPr>
        <w:t xml:space="preserve">’s </w:t>
      </w:r>
      <w:r w:rsidR="007D4695">
        <w:rPr>
          <w:rFonts w:ascii="Times New Roman" w:hAnsi="Times New Roman"/>
          <w:sz w:val="24"/>
          <w:szCs w:val="24"/>
        </w:rPr>
        <w:t xml:space="preserve">(GSA) </w:t>
      </w:r>
      <w:r w:rsidRPr="000F1AB8">
        <w:rPr>
          <w:rFonts w:ascii="Times New Roman" w:hAnsi="Times New Roman"/>
          <w:sz w:val="24"/>
          <w:szCs w:val="24"/>
        </w:rPr>
        <w:t xml:space="preserve">System of Award Management.  An active SAM.gov registration and UEI is vital to HUD’s compliance with the Federal Funding Accountability and Transparency Act of 2006 (FFATA) and Digital Accountability and </w:t>
      </w:r>
      <w:r w:rsidRPr="000F1AB8">
        <w:rPr>
          <w:rFonts w:ascii="Times New Roman" w:hAnsi="Times New Roman"/>
          <w:sz w:val="24"/>
          <w:szCs w:val="24"/>
        </w:rPr>
        <w:t xml:space="preserve">Transparency Act of 2014 which require federal agencies to report data about federal awards and will be tracked using the UEI.  </w:t>
      </w:r>
    </w:p>
    <w:p w:rsidR="00780061" w:rsidRPr="000F1AB8" w:rsidP="00780061" w14:paraId="30D93D62" w14:textId="77777777">
      <w:pPr>
        <w:jc w:val="center"/>
        <w:rPr>
          <w:rFonts w:ascii="Times New Roman" w:hAnsi="Times New Roman"/>
          <w:sz w:val="24"/>
          <w:szCs w:val="24"/>
        </w:rPr>
      </w:pPr>
      <w:r w:rsidRPr="000F1AB8">
        <w:rPr>
          <w:rFonts w:ascii="Times New Roman" w:hAnsi="Times New Roman"/>
          <w:sz w:val="24"/>
          <w:szCs w:val="24"/>
        </w:rPr>
        <w:t>Revision of Number of Responses and Burden Hours</w:t>
      </w:r>
    </w:p>
    <w:p w:rsidR="00780061" w:rsidRPr="000F1AB8" w:rsidP="00780061" w14:paraId="0E188299" w14:textId="191498AB">
      <w:pPr>
        <w:rPr>
          <w:rFonts w:ascii="Times New Roman" w:hAnsi="Times New Roman" w:cs="Times New Roman"/>
          <w:sz w:val="24"/>
          <w:szCs w:val="24"/>
        </w:rPr>
      </w:pPr>
      <w:r w:rsidRPr="000F1AB8">
        <w:rPr>
          <w:rFonts w:ascii="Times New Roman" w:hAnsi="Times New Roman"/>
          <w:sz w:val="24"/>
          <w:szCs w:val="24"/>
        </w:rPr>
        <w:t>The number of respondents and responses were adjusted based on Fiscal Year 2021 post-approval lender submissions</w:t>
      </w:r>
      <w:r>
        <w:rPr>
          <w:rStyle w:val="FootnoteReference"/>
          <w:rFonts w:ascii="Times New Roman" w:hAnsi="Times New Roman"/>
          <w:sz w:val="24"/>
          <w:szCs w:val="24"/>
        </w:rPr>
        <w:footnoteReference w:id="2"/>
      </w:r>
      <w:r w:rsidRPr="000F1AB8">
        <w:rPr>
          <w:rFonts w:ascii="Times New Roman" w:hAnsi="Times New Roman"/>
          <w:sz w:val="24"/>
          <w:szCs w:val="24"/>
        </w:rPr>
        <w:t xml:space="preserve"> to the Lender Electronic Assessment Portal.  This collection and statement include burden hour estimates specifically related to annual recertification and unable to certify responses and respondents.</w:t>
      </w:r>
    </w:p>
    <w:p w:rsidR="00075224" w:rsidRPr="000F1AB8" w:rsidP="00075224" w14:paraId="0AB8664C" w14:textId="7529955B">
      <w:pPr>
        <w:rPr>
          <w:rFonts w:ascii="Times New Roman" w:hAnsi="Times New Roman" w:cs="Times New Roman"/>
          <w:sz w:val="24"/>
          <w:szCs w:val="24"/>
        </w:rPr>
      </w:pPr>
      <w:r w:rsidRPr="000F1AB8">
        <w:rPr>
          <w:rFonts w:ascii="Times New Roman" w:hAnsi="Times New Roman" w:cs="Times New Roman"/>
          <w:sz w:val="24"/>
          <w:szCs w:val="24"/>
        </w:rPr>
        <w:t xml:space="preserve">2. Indicate how, by whom, and for what purpose the information is to be used. Except for a new collection, indicate the actual use the agency has made of the information received from the current collection. </w:t>
      </w:r>
    </w:p>
    <w:p w:rsidR="00780061" w:rsidRPr="000F1AB8" w:rsidP="00075224" w14:paraId="5753CA1B" w14:textId="0490D4F1">
      <w:pPr>
        <w:rPr>
          <w:rFonts w:ascii="Times New Roman" w:hAnsi="Times New Roman"/>
          <w:sz w:val="24"/>
          <w:szCs w:val="24"/>
        </w:rPr>
      </w:pPr>
      <w:r w:rsidRPr="000F1AB8">
        <w:rPr>
          <w:rFonts w:ascii="Times New Roman" w:hAnsi="Times New Roman"/>
          <w:sz w:val="24"/>
          <w:szCs w:val="24"/>
        </w:rPr>
        <w:t xml:space="preserve">The information is required by FHA for entities to renew and maintain their approval, make periodic updates to their approval, submit required reports to FHA or submit requests to voluntarily terminate their FHA approval. </w:t>
      </w:r>
    </w:p>
    <w:p w:rsidR="00075224" w:rsidRPr="000F1AB8" w:rsidP="00075224" w14:paraId="5F3924C9" w14:textId="1C3259D6">
      <w:pPr>
        <w:rPr>
          <w:rFonts w:ascii="Times New Roman" w:hAnsi="Times New Roman" w:cs="Times New Roman"/>
          <w:sz w:val="24"/>
          <w:szCs w:val="24"/>
        </w:rPr>
      </w:pPr>
      <w:r w:rsidRPr="000F1AB8">
        <w:rPr>
          <w:rFonts w:ascii="Times New Roman" w:hAnsi="Times New Roman" w:cs="Times New Roman"/>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80061" w:rsidRPr="000F1AB8" w:rsidP="00780061" w14:paraId="55974ABB" w14:textId="77777777">
      <w:pPr>
        <w:jc w:val="center"/>
        <w:rPr>
          <w:rFonts w:ascii="Times New Roman" w:hAnsi="Times New Roman"/>
          <w:sz w:val="24"/>
          <w:szCs w:val="24"/>
        </w:rPr>
      </w:pPr>
      <w:r w:rsidRPr="000F1AB8">
        <w:rPr>
          <w:rFonts w:ascii="Times New Roman" w:hAnsi="Times New Roman"/>
          <w:b/>
          <w:bCs/>
          <w:sz w:val="24"/>
          <w:szCs w:val="24"/>
        </w:rPr>
        <w:t>Unique Entity Identifier</w:t>
      </w:r>
    </w:p>
    <w:p w:rsidR="00780061" w:rsidRPr="000F1AB8" w:rsidP="00780061" w14:paraId="52AD18A5" w14:textId="281ACB24">
      <w:pPr>
        <w:rPr>
          <w:rFonts w:ascii="Times New Roman" w:hAnsi="Times New Roman" w:cs="Times New Roman"/>
          <w:sz w:val="24"/>
          <w:szCs w:val="24"/>
        </w:rPr>
      </w:pPr>
      <w:r w:rsidRPr="000F1AB8">
        <w:rPr>
          <w:rFonts w:ascii="Times New Roman" w:hAnsi="Times New Roman"/>
          <w:sz w:val="24"/>
          <w:szCs w:val="24"/>
        </w:rPr>
        <w:t>Each lender must input the UEI in its Institution Profile in the Lender Electronic Assessment Portal.  This data will be reported in accordance with the Federal Funding Accountability and Transparency Act of 2006 (FFATA) and Digital Accountability and Transparency Act of 2014.</w:t>
      </w:r>
    </w:p>
    <w:p w:rsidR="00075224" w:rsidRPr="000F1AB8" w:rsidP="00075224" w14:paraId="2E450F2F" w14:textId="1263701A">
      <w:pPr>
        <w:rPr>
          <w:rFonts w:ascii="Times New Roman" w:hAnsi="Times New Roman" w:cs="Times New Roman"/>
          <w:sz w:val="24"/>
          <w:szCs w:val="24"/>
        </w:rPr>
      </w:pPr>
      <w:r w:rsidRPr="000F1AB8">
        <w:rPr>
          <w:rFonts w:ascii="Times New Roman" w:hAnsi="Times New Roman" w:cs="Times New Roman"/>
          <w:sz w:val="24"/>
          <w:szCs w:val="24"/>
        </w:rPr>
        <w:t xml:space="preserve">4. Describe efforts to identify duplication. Show specifically why any similar information already available cannot be used or modified for use for the purposes described in Item 2 above. </w:t>
      </w:r>
    </w:p>
    <w:p w:rsidR="00780061" w:rsidRPr="000F1AB8" w:rsidP="00075224" w14:paraId="0BD0586F" w14:textId="0ADA54A0">
      <w:pPr>
        <w:rPr>
          <w:rFonts w:ascii="Times New Roman" w:hAnsi="Times New Roman"/>
          <w:sz w:val="24"/>
          <w:szCs w:val="24"/>
        </w:rPr>
      </w:pPr>
      <w:r w:rsidRPr="000F1AB8">
        <w:rPr>
          <w:rFonts w:ascii="Times New Roman" w:hAnsi="Times New Roman"/>
          <w:sz w:val="24"/>
          <w:szCs w:val="24"/>
        </w:rPr>
        <w:t>This information is not available from other sources.</w:t>
      </w:r>
    </w:p>
    <w:p w:rsidR="00075224" w:rsidRPr="000F1AB8" w:rsidP="00075224" w14:paraId="2A644196" w14:textId="4B63B4CF">
      <w:pPr>
        <w:rPr>
          <w:rFonts w:ascii="Times New Roman" w:hAnsi="Times New Roman" w:cs="Times New Roman"/>
          <w:sz w:val="24"/>
          <w:szCs w:val="24"/>
        </w:rPr>
      </w:pPr>
      <w:r w:rsidRPr="000F1AB8">
        <w:rPr>
          <w:rFonts w:ascii="Times New Roman" w:hAnsi="Times New Roman" w:cs="Times New Roman"/>
          <w:sz w:val="24"/>
          <w:szCs w:val="24"/>
        </w:rPr>
        <w:t xml:space="preserve">5. If the collection of information impacts small businesses or other small entities (Item 5 of OMB Form 83-I), describe any methods used to minimize burden. </w:t>
      </w:r>
    </w:p>
    <w:p w:rsidR="00780061" w:rsidRPr="000F1AB8" w:rsidP="00075224" w14:paraId="43D0A210" w14:textId="66423102">
      <w:pPr>
        <w:rPr>
          <w:rFonts w:ascii="Times New Roman" w:hAnsi="Times New Roman"/>
          <w:sz w:val="24"/>
          <w:szCs w:val="24"/>
        </w:rPr>
      </w:pPr>
      <w:r w:rsidRPr="000F1AB8">
        <w:rPr>
          <w:rFonts w:ascii="Times New Roman" w:hAnsi="Times New Roman"/>
          <w:sz w:val="24"/>
          <w:szCs w:val="24"/>
        </w:rPr>
        <w:t xml:space="preserve">This collection does not impact small businesses or other small entities, therefore there is no burden to minimize. </w:t>
      </w:r>
    </w:p>
    <w:p w:rsidR="00075224" w:rsidRPr="000F1AB8" w:rsidP="00075224" w14:paraId="6334E438" w14:textId="1AC3E710">
      <w:pPr>
        <w:rPr>
          <w:rFonts w:ascii="Times New Roman" w:hAnsi="Times New Roman" w:cs="Times New Roman"/>
          <w:sz w:val="24"/>
          <w:szCs w:val="24"/>
        </w:rPr>
      </w:pPr>
      <w:r w:rsidRPr="000F1AB8">
        <w:rPr>
          <w:rFonts w:ascii="Times New Roman" w:hAnsi="Times New Roman" w:cs="Times New Roman"/>
          <w:sz w:val="24"/>
          <w:szCs w:val="24"/>
        </w:rPr>
        <w:t xml:space="preserve">6. Describe the consequence to Federal program or policy activities if the collection is not conducted or is conducted less frequently, as well as any technical or legal obstacles to reducing burden. </w:t>
      </w:r>
    </w:p>
    <w:p w:rsidR="00780061" w:rsidRPr="000F1AB8" w:rsidP="00075224" w14:paraId="68842255" w14:textId="732B7A01">
      <w:pPr>
        <w:rPr>
          <w:rFonts w:ascii="Times New Roman" w:hAnsi="Times New Roman" w:cs="Times New Roman"/>
          <w:sz w:val="24"/>
          <w:szCs w:val="24"/>
        </w:rPr>
      </w:pPr>
      <w:r w:rsidRPr="000F1AB8">
        <w:rPr>
          <w:rFonts w:ascii="Times New Roman" w:hAnsi="Times New Roman"/>
          <w:sz w:val="24"/>
          <w:szCs w:val="24"/>
        </w:rPr>
        <w:t xml:space="preserve">The information collected is required to achieve program objectives.  It is used to determine whether an applicant remains qualified for participation in FHA programs.  FHA-approved lenders must certify they meet the approval eligibility criteria </w:t>
      </w:r>
      <w:r w:rsidR="00AD1D25">
        <w:rPr>
          <w:rFonts w:ascii="Times New Roman" w:hAnsi="Times New Roman"/>
          <w:sz w:val="24"/>
          <w:szCs w:val="24"/>
        </w:rPr>
        <w:t>codified</w:t>
      </w:r>
      <w:r w:rsidRPr="000F1AB8" w:rsidR="00AD1D25">
        <w:rPr>
          <w:rFonts w:ascii="Times New Roman" w:hAnsi="Times New Roman"/>
          <w:sz w:val="24"/>
          <w:szCs w:val="24"/>
        </w:rPr>
        <w:t xml:space="preserve"> </w:t>
      </w:r>
      <w:r w:rsidRPr="000F1AB8">
        <w:rPr>
          <w:rFonts w:ascii="Times New Roman" w:hAnsi="Times New Roman"/>
          <w:sz w:val="24"/>
          <w:szCs w:val="24"/>
        </w:rPr>
        <w:t xml:space="preserve">in 24 CFR </w:t>
      </w:r>
      <w:r w:rsidR="00AD1D25">
        <w:rPr>
          <w:rFonts w:ascii="Times New Roman" w:hAnsi="Times New Roman"/>
          <w:sz w:val="24"/>
          <w:szCs w:val="24"/>
        </w:rPr>
        <w:t xml:space="preserve">part </w:t>
      </w:r>
      <w:r w:rsidRPr="000F1AB8">
        <w:rPr>
          <w:rFonts w:ascii="Times New Roman" w:hAnsi="Times New Roman"/>
          <w:sz w:val="24"/>
          <w:szCs w:val="24"/>
        </w:rPr>
        <w:t>202</w:t>
      </w:r>
      <w:r w:rsidR="00313102">
        <w:rPr>
          <w:rFonts w:ascii="Times New Roman" w:hAnsi="Times New Roman"/>
          <w:sz w:val="24"/>
          <w:szCs w:val="24"/>
        </w:rPr>
        <w:t>.5</w:t>
      </w:r>
      <w:r w:rsidRPr="000F1AB8">
        <w:rPr>
          <w:rFonts w:ascii="Times New Roman" w:hAnsi="Times New Roman"/>
          <w:sz w:val="24"/>
          <w:szCs w:val="24"/>
        </w:rPr>
        <w:t xml:space="preserve"> and</w:t>
      </w:r>
      <w:r w:rsidR="00AD1D25">
        <w:rPr>
          <w:rFonts w:ascii="Times New Roman" w:hAnsi="Times New Roman"/>
          <w:sz w:val="24"/>
          <w:szCs w:val="24"/>
        </w:rPr>
        <w:t xml:space="preserve"> as clarified in</w:t>
      </w:r>
      <w:r w:rsidRPr="000F1AB8">
        <w:rPr>
          <w:rFonts w:ascii="Times New Roman" w:hAnsi="Times New Roman"/>
          <w:sz w:val="24"/>
          <w:szCs w:val="24"/>
        </w:rPr>
        <w:t xml:space="preserve"> HUD Handbook 4000.1.  The information collected after approval is critical to monitor each mortgagee’s activities.</w:t>
      </w:r>
    </w:p>
    <w:p w:rsidR="00075224" w:rsidRPr="000F1AB8" w:rsidP="00075224" w14:paraId="7F24122E" w14:textId="77777777">
      <w:pPr>
        <w:rPr>
          <w:rFonts w:ascii="Times New Roman" w:hAnsi="Times New Roman" w:cs="Times New Roman"/>
          <w:sz w:val="24"/>
          <w:szCs w:val="24"/>
        </w:rPr>
      </w:pPr>
      <w:r w:rsidRPr="000F1AB8">
        <w:rPr>
          <w:rFonts w:ascii="Times New Roman" w:hAnsi="Times New Roman" w:cs="Times New Roman"/>
          <w:sz w:val="24"/>
          <w:szCs w:val="24"/>
        </w:rPr>
        <w:t xml:space="preserve">7. Explain any special circumstances that would cause an information collection to be conducted in a manner: </w:t>
      </w:r>
    </w:p>
    <w:p w:rsidR="00075224" w:rsidRPr="000F1AB8" w:rsidP="00075224" w14:paraId="25DA66BF" w14:textId="33AA01A4">
      <w:pPr>
        <w:rPr>
          <w:rFonts w:ascii="Times New Roman" w:hAnsi="Times New Roman" w:cs="Times New Roman"/>
          <w:sz w:val="24"/>
          <w:szCs w:val="24"/>
        </w:rPr>
      </w:pPr>
      <w:r w:rsidRPr="000F1AB8">
        <w:rPr>
          <w:rFonts w:ascii="Times New Roman" w:hAnsi="Times New Roman" w:cs="Times New Roman"/>
          <w:sz w:val="24"/>
          <w:szCs w:val="24"/>
        </w:rPr>
        <w:t xml:space="preserve">* requiring respondents to report information to the agency more often than quarterly; </w:t>
      </w:r>
      <w:r w:rsidRPr="000F1AB8" w:rsidR="00780061">
        <w:rPr>
          <w:rFonts w:ascii="Times New Roman" w:hAnsi="Times New Roman"/>
          <w:sz w:val="24"/>
          <w:szCs w:val="24"/>
        </w:rPr>
        <w:t xml:space="preserve">There are no circumstances requiring respondents to report more often than quarterly.  </w:t>
      </w:r>
    </w:p>
    <w:p w:rsidR="00075224" w:rsidRPr="000F1AB8" w:rsidP="00075224" w14:paraId="46A486ED" w14:textId="0ACB8B66">
      <w:pPr>
        <w:rPr>
          <w:rFonts w:ascii="Times New Roman" w:hAnsi="Times New Roman" w:cs="Times New Roman"/>
          <w:sz w:val="24"/>
          <w:szCs w:val="24"/>
        </w:rPr>
      </w:pPr>
      <w:r w:rsidRPr="000F1AB8">
        <w:rPr>
          <w:rFonts w:ascii="Times New Roman" w:hAnsi="Times New Roman" w:cs="Times New Roman"/>
          <w:sz w:val="24"/>
          <w:szCs w:val="24"/>
        </w:rPr>
        <w:t xml:space="preserve">* requiring respondents to prepare a written response to a collection of information in fewer than 30 days after receipt of it; </w:t>
      </w:r>
      <w:r w:rsidRPr="000F1AB8" w:rsidR="00780061">
        <w:rPr>
          <w:rFonts w:ascii="Times New Roman" w:hAnsi="Times New Roman"/>
          <w:sz w:val="24"/>
          <w:szCs w:val="24"/>
        </w:rPr>
        <w:t>There are no circumstances requiring a respondent to prepare a written response in fewer than 30 days.</w:t>
      </w:r>
    </w:p>
    <w:p w:rsidR="00780061" w:rsidRPr="000F1AB8" w:rsidP="00075224" w14:paraId="63747C92" w14:textId="77777777">
      <w:pPr>
        <w:rPr>
          <w:rFonts w:ascii="Times New Roman" w:hAnsi="Times New Roman"/>
          <w:sz w:val="24"/>
          <w:szCs w:val="24"/>
        </w:rPr>
      </w:pPr>
      <w:r w:rsidRPr="000F1AB8">
        <w:rPr>
          <w:rFonts w:ascii="Times New Roman" w:hAnsi="Times New Roman" w:cs="Times New Roman"/>
          <w:sz w:val="24"/>
          <w:szCs w:val="24"/>
        </w:rPr>
        <w:t xml:space="preserve">* requiring respondents to submit more than an original and two copies of any document; </w:t>
      </w:r>
      <w:r w:rsidRPr="000F1AB8">
        <w:rPr>
          <w:rFonts w:ascii="Times New Roman" w:hAnsi="Times New Roman"/>
          <w:sz w:val="24"/>
          <w:szCs w:val="24"/>
        </w:rPr>
        <w:t>There are no circumstances requiring respondents to provide more than an original and two copies of any document.</w:t>
      </w:r>
    </w:p>
    <w:p w:rsidR="00075224" w:rsidRPr="000F1AB8" w:rsidP="00075224" w14:paraId="30D90E43" w14:textId="07DE0BDE">
      <w:pPr>
        <w:rPr>
          <w:rFonts w:ascii="Times New Roman" w:hAnsi="Times New Roman" w:cs="Times New Roman"/>
          <w:sz w:val="24"/>
          <w:szCs w:val="24"/>
        </w:rPr>
      </w:pPr>
      <w:r w:rsidRPr="000F1AB8">
        <w:rPr>
          <w:rFonts w:ascii="Times New Roman" w:hAnsi="Times New Roman" w:cs="Times New Roman"/>
          <w:sz w:val="24"/>
          <w:szCs w:val="24"/>
        </w:rPr>
        <w:t xml:space="preserve">* requiring respondents to retain records, other than health, medical, government contract, grant-in-aid, or tax records, for more than three years; </w:t>
      </w:r>
      <w:r w:rsidRPr="000F1AB8" w:rsidR="00780061">
        <w:rPr>
          <w:rFonts w:ascii="Times New Roman" w:hAnsi="Times New Roman"/>
          <w:sz w:val="24"/>
          <w:szCs w:val="24"/>
        </w:rPr>
        <w:t>There are no circumstances where respondents are required to submit multiple copies of documents, retain records of any of the aforementioned types—for more than three years.</w:t>
      </w:r>
    </w:p>
    <w:p w:rsidR="00075224" w:rsidRPr="000F1AB8" w:rsidP="00075224" w14:paraId="1204E3DA" w14:textId="7B36D339">
      <w:pPr>
        <w:rPr>
          <w:rFonts w:ascii="Times New Roman" w:hAnsi="Times New Roman" w:cs="Times New Roman"/>
          <w:sz w:val="24"/>
          <w:szCs w:val="24"/>
        </w:rPr>
      </w:pPr>
      <w:r w:rsidRPr="000F1AB8">
        <w:rPr>
          <w:rFonts w:ascii="Times New Roman" w:hAnsi="Times New Roman" w:cs="Times New Roman"/>
          <w:sz w:val="24"/>
          <w:szCs w:val="24"/>
        </w:rPr>
        <w:t xml:space="preserve">* in connection with a statistical survey, that is not designed to produce valid and reliable results that can be generalized to the universe of study; </w:t>
      </w:r>
      <w:r w:rsidRPr="000F1AB8" w:rsidR="00780061">
        <w:rPr>
          <w:rFonts w:ascii="Times New Roman" w:hAnsi="Times New Roman"/>
          <w:sz w:val="24"/>
          <w:szCs w:val="24"/>
        </w:rPr>
        <w:t>There are no circumstances where a respondent is required to submit a statistical survey.</w:t>
      </w:r>
    </w:p>
    <w:p w:rsidR="00075224" w:rsidRPr="000F1AB8" w:rsidP="00075224" w14:paraId="60A5EEEC" w14:textId="5C69A339">
      <w:pPr>
        <w:rPr>
          <w:rFonts w:ascii="Times New Roman" w:hAnsi="Times New Roman" w:cs="Times New Roman"/>
          <w:sz w:val="24"/>
          <w:szCs w:val="24"/>
        </w:rPr>
      </w:pPr>
      <w:r w:rsidRPr="000F1AB8">
        <w:rPr>
          <w:rFonts w:ascii="Times New Roman" w:hAnsi="Times New Roman" w:cs="Times New Roman"/>
          <w:sz w:val="24"/>
          <w:szCs w:val="24"/>
        </w:rPr>
        <w:t xml:space="preserve">* </w:t>
      </w:r>
      <w:r w:rsidRPr="000F1AB8">
        <w:rPr>
          <w:rFonts w:ascii="Times New Roman" w:hAnsi="Times New Roman" w:cs="Times New Roman"/>
          <w:sz w:val="24"/>
          <w:szCs w:val="24"/>
        </w:rPr>
        <w:t>requiring</w:t>
      </w:r>
      <w:r w:rsidRPr="000F1AB8">
        <w:rPr>
          <w:rFonts w:ascii="Times New Roman" w:hAnsi="Times New Roman" w:cs="Times New Roman"/>
          <w:sz w:val="24"/>
          <w:szCs w:val="24"/>
        </w:rPr>
        <w:t xml:space="preserve"> the use of a statistical data classification that has not been reviewed and approved by OMB; </w:t>
      </w:r>
      <w:r w:rsidRPr="000F1AB8" w:rsidR="00780061">
        <w:rPr>
          <w:rFonts w:ascii="Times New Roman" w:hAnsi="Times New Roman"/>
          <w:sz w:val="24"/>
          <w:szCs w:val="24"/>
        </w:rPr>
        <w:t>There are no circumstances w</w:t>
      </w:r>
      <w:r w:rsidR="009C146D">
        <w:rPr>
          <w:rFonts w:ascii="Times New Roman" w:hAnsi="Times New Roman"/>
          <w:sz w:val="24"/>
          <w:szCs w:val="24"/>
        </w:rPr>
        <w:t>h</w:t>
      </w:r>
      <w:r w:rsidRPr="000F1AB8" w:rsidR="00780061">
        <w:rPr>
          <w:rFonts w:ascii="Times New Roman" w:hAnsi="Times New Roman"/>
          <w:sz w:val="24"/>
          <w:szCs w:val="24"/>
        </w:rPr>
        <w:t>ere a respondent is required to use statistical data classification.</w:t>
      </w:r>
    </w:p>
    <w:p w:rsidR="00075224" w:rsidRPr="000F1AB8" w:rsidP="00075224" w14:paraId="58CBAD92" w14:textId="2CACFC02">
      <w:pPr>
        <w:rPr>
          <w:rFonts w:ascii="Times New Roman" w:hAnsi="Times New Roman" w:cs="Times New Roman"/>
          <w:sz w:val="24"/>
          <w:szCs w:val="24"/>
        </w:rPr>
      </w:pPr>
      <w:r w:rsidRPr="000F1AB8">
        <w:rPr>
          <w:rFonts w:ascii="Times New Roman" w:hAnsi="Times New Roman" w:cs="Times New Roman"/>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0F1AB8" w:rsidR="0077667E">
        <w:rPr>
          <w:rFonts w:ascii="Times New Roman" w:hAnsi="Times New Roman"/>
          <w:sz w:val="24"/>
          <w:szCs w:val="24"/>
        </w:rPr>
        <w:t>There are no circumstances where respondents are required to make a pledge of confidentiality which is not supported by authority established in statute or regulation, supported by disclosure and data security policies that are consistent with the pledge, or which unnecessarily impedes sharing of data with other agencies for compatible confidential use.</w:t>
      </w:r>
    </w:p>
    <w:p w:rsidR="00075224" w:rsidRPr="000F1AB8" w:rsidP="00075224" w14:paraId="18CEB214" w14:textId="60F75132">
      <w:pPr>
        <w:rPr>
          <w:rFonts w:ascii="Times New Roman" w:hAnsi="Times New Roman" w:cs="Times New Roman"/>
          <w:sz w:val="24"/>
          <w:szCs w:val="24"/>
        </w:rPr>
      </w:pPr>
      <w:r w:rsidRPr="000F1AB8">
        <w:rPr>
          <w:rFonts w:ascii="Times New Roman" w:hAnsi="Times New Roman" w:cs="Times New Roman"/>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r w:rsidRPr="000F1AB8" w:rsidR="0077667E">
        <w:rPr>
          <w:rFonts w:ascii="Times New Roman" w:hAnsi="Times New Roman"/>
          <w:sz w:val="24"/>
          <w:szCs w:val="24"/>
        </w:rPr>
        <w:t xml:space="preserve">There are no circumstances requiring respondents </w:t>
      </w:r>
      <w:r w:rsidRPr="000F1AB8" w:rsidR="0077667E">
        <w:rPr>
          <w:rFonts w:ascii="Times New Roman" w:hAnsi="Times New Roman"/>
          <w:sz w:val="24"/>
          <w:szCs w:val="24"/>
        </w:rPr>
        <w:t>to submit proprietary trade secrets, or other confidential information. There are no circumstances as described above that would require special handling.</w:t>
      </w:r>
    </w:p>
    <w:p w:rsidR="00075224" w:rsidRPr="000F1AB8" w:rsidP="00075224" w14:paraId="4C925C4B" w14:textId="352F60E8">
      <w:pPr>
        <w:rPr>
          <w:rFonts w:ascii="Times New Roman" w:hAnsi="Times New Roman" w:cs="Times New Roman"/>
          <w:sz w:val="24"/>
          <w:szCs w:val="24"/>
        </w:rPr>
      </w:pPr>
      <w:r w:rsidRPr="000F1AB8">
        <w:rPr>
          <w:rFonts w:ascii="Times New Roman" w:hAnsi="Times New Roman" w:cs="Times New Roman"/>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77667E" w:rsidRPr="000F1AB8" w:rsidP="0077667E" w14:paraId="656EE4C4" w14:textId="6222EA84">
      <w:pPr>
        <w:rPr>
          <w:rFonts w:ascii="Times New Roman" w:hAnsi="Times New Roman"/>
          <w:iCs/>
          <w:sz w:val="24"/>
          <w:szCs w:val="24"/>
        </w:rPr>
      </w:pPr>
      <w:r w:rsidRPr="000F1AB8">
        <w:rPr>
          <w:rFonts w:ascii="Times New Roman" w:hAnsi="Times New Roman"/>
          <w:sz w:val="24"/>
          <w:szCs w:val="24"/>
        </w:rPr>
        <w:t xml:space="preserve">In accordance with 5 CFR 1320.8(d), a 60-day notice soliciting public comments on this collection was published in the </w:t>
      </w:r>
      <w:r w:rsidRPr="000F1AB8">
        <w:rPr>
          <w:rFonts w:ascii="Times New Roman" w:hAnsi="Times New Roman"/>
          <w:i/>
          <w:iCs/>
          <w:sz w:val="24"/>
          <w:szCs w:val="24"/>
        </w:rPr>
        <w:t>Federal Register</w:t>
      </w:r>
      <w:r w:rsidRPr="000F1AB8">
        <w:rPr>
          <w:rFonts w:ascii="Times New Roman" w:hAnsi="Times New Roman"/>
          <w:iCs/>
          <w:sz w:val="24"/>
          <w:szCs w:val="24"/>
        </w:rPr>
        <w:t xml:space="preserve"> on </w:t>
      </w:r>
      <w:r w:rsidR="00295B89">
        <w:rPr>
          <w:rFonts w:ascii="Times New Roman" w:hAnsi="Times New Roman"/>
          <w:iCs/>
          <w:sz w:val="24"/>
          <w:szCs w:val="24"/>
        </w:rPr>
        <w:t>Monday, August 29</w:t>
      </w:r>
      <w:r w:rsidRPr="000F1AB8">
        <w:rPr>
          <w:rFonts w:ascii="Times New Roman" w:hAnsi="Times New Roman"/>
          <w:iCs/>
          <w:sz w:val="24"/>
          <w:szCs w:val="24"/>
        </w:rPr>
        <w:t xml:space="preserve">, 2022 </w:t>
      </w:r>
      <w:r w:rsidRPr="000F1AB8">
        <w:rPr>
          <w:rFonts w:ascii="Times New Roman" w:hAnsi="Times New Roman"/>
          <w:iCs/>
          <w:sz w:val="24"/>
          <w:szCs w:val="24"/>
        </w:rPr>
        <w:t>( page</w:t>
      </w:r>
      <w:r w:rsidRPr="000F1AB8">
        <w:rPr>
          <w:rFonts w:ascii="Times New Roman" w:hAnsi="Times New Roman"/>
          <w:iCs/>
          <w:sz w:val="24"/>
          <w:szCs w:val="24"/>
        </w:rPr>
        <w:t xml:space="preserve"> </w:t>
      </w:r>
      <w:r w:rsidR="00295B89">
        <w:rPr>
          <w:rFonts w:ascii="Times New Roman" w:hAnsi="Times New Roman"/>
          <w:iCs/>
          <w:sz w:val="24"/>
          <w:szCs w:val="24"/>
        </w:rPr>
        <w:t>52804</w:t>
      </w:r>
      <w:r w:rsidRPr="000F1AB8">
        <w:rPr>
          <w:rFonts w:ascii="Times New Roman" w:hAnsi="Times New Roman"/>
          <w:iCs/>
          <w:sz w:val="24"/>
          <w:szCs w:val="24"/>
        </w:rPr>
        <w:t xml:space="preserve">; Vol: </w:t>
      </w:r>
      <w:r w:rsidR="00295B89">
        <w:rPr>
          <w:rFonts w:ascii="Times New Roman" w:hAnsi="Times New Roman"/>
          <w:iCs/>
          <w:sz w:val="24"/>
          <w:szCs w:val="24"/>
        </w:rPr>
        <w:t>87</w:t>
      </w:r>
      <w:r w:rsidRPr="000F1AB8">
        <w:rPr>
          <w:rFonts w:ascii="Times New Roman" w:hAnsi="Times New Roman"/>
          <w:iCs/>
          <w:sz w:val="24"/>
          <w:szCs w:val="24"/>
        </w:rPr>
        <w:t xml:space="preserve">; No. </w:t>
      </w:r>
      <w:r w:rsidR="00295B89">
        <w:rPr>
          <w:rFonts w:ascii="Times New Roman" w:hAnsi="Times New Roman"/>
          <w:iCs/>
          <w:sz w:val="24"/>
          <w:szCs w:val="24"/>
        </w:rPr>
        <w:t>166</w:t>
      </w:r>
      <w:r w:rsidRPr="000F1AB8">
        <w:rPr>
          <w:rFonts w:ascii="Times New Roman" w:hAnsi="Times New Roman"/>
          <w:iCs/>
          <w:sz w:val="24"/>
          <w:szCs w:val="24"/>
        </w:rPr>
        <w:t xml:space="preserve">).  </w:t>
      </w:r>
      <w:r w:rsidRPr="00295B89" w:rsidR="00295B89">
        <w:rPr>
          <w:rFonts w:ascii="Times New Roman" w:hAnsi="Times New Roman"/>
          <w:iCs/>
          <w:sz w:val="24"/>
          <w:szCs w:val="24"/>
        </w:rPr>
        <w:t>No comments were received</w:t>
      </w:r>
      <w:r w:rsidR="00295B89">
        <w:rPr>
          <w:rFonts w:ascii="Times New Roman" w:hAnsi="Times New Roman"/>
          <w:iCs/>
          <w:sz w:val="24"/>
          <w:szCs w:val="24"/>
        </w:rPr>
        <w:t>.</w:t>
      </w:r>
    </w:p>
    <w:p w:rsidR="0077667E" w:rsidRPr="000F1AB8" w:rsidP="00075224" w14:paraId="6F5BE7A9" w14:textId="765A4B91">
      <w:pPr>
        <w:rPr>
          <w:rFonts w:ascii="Times New Roman" w:hAnsi="Times New Roman" w:cs="Times New Roman"/>
          <w:sz w:val="24"/>
          <w:szCs w:val="24"/>
        </w:rPr>
      </w:pPr>
      <w:r w:rsidRPr="000F1AB8">
        <w:rPr>
          <w:rFonts w:ascii="Times New Roman" w:hAnsi="Times New Roman" w:cs="Times New Roman"/>
          <w:sz w:val="24"/>
          <w:szCs w:val="24"/>
        </w:rPr>
        <w:t xml:space="preserve">9. Explain any decision to provide any payment or gift to respondents, other than </w:t>
      </w:r>
      <w:r w:rsidRPr="000F1AB8" w:rsidR="00DF2DE8">
        <w:rPr>
          <w:rFonts w:ascii="Times New Roman" w:hAnsi="Times New Roman" w:cs="Times New Roman"/>
          <w:sz w:val="24"/>
          <w:szCs w:val="24"/>
        </w:rPr>
        <w:t>renumeration</w:t>
      </w:r>
      <w:r w:rsidRPr="000F1AB8">
        <w:rPr>
          <w:rFonts w:ascii="Times New Roman" w:hAnsi="Times New Roman" w:cs="Times New Roman"/>
          <w:sz w:val="24"/>
          <w:szCs w:val="24"/>
        </w:rPr>
        <w:t xml:space="preserve"> of contractors or grantees.</w:t>
      </w:r>
    </w:p>
    <w:p w:rsidR="00075224" w:rsidRPr="000F1AB8" w:rsidP="00075224" w14:paraId="25EB7779" w14:textId="2D0025BF">
      <w:pPr>
        <w:rPr>
          <w:rFonts w:ascii="Times New Roman" w:hAnsi="Times New Roman"/>
          <w:sz w:val="24"/>
          <w:szCs w:val="24"/>
        </w:rPr>
      </w:pPr>
      <w:r w:rsidRPr="000F1AB8">
        <w:rPr>
          <w:rFonts w:ascii="Times New Roman" w:hAnsi="Times New Roman"/>
          <w:sz w:val="24"/>
          <w:szCs w:val="24"/>
        </w:rPr>
        <w:t>There have been no payments or gifts to respondents.</w:t>
      </w:r>
      <w:r w:rsidRPr="000F1AB8">
        <w:rPr>
          <w:rFonts w:ascii="Times New Roman" w:hAnsi="Times New Roman" w:cs="Times New Roman"/>
          <w:sz w:val="24"/>
          <w:szCs w:val="24"/>
        </w:rPr>
        <w:t xml:space="preserve"> </w:t>
      </w:r>
    </w:p>
    <w:p w:rsidR="00075224" w:rsidRPr="000F1AB8" w:rsidP="00075224" w14:paraId="555328B5" w14:textId="713C376D">
      <w:pPr>
        <w:rPr>
          <w:rFonts w:ascii="Times New Roman" w:hAnsi="Times New Roman" w:cs="Times New Roman"/>
          <w:sz w:val="24"/>
          <w:szCs w:val="24"/>
        </w:rPr>
      </w:pPr>
      <w:r w:rsidRPr="000F1AB8">
        <w:rPr>
          <w:rFonts w:ascii="Times New Roman" w:hAnsi="Times New Roman" w:cs="Times New Roman"/>
          <w:sz w:val="24"/>
          <w:szCs w:val="24"/>
        </w:rPr>
        <w:t xml:space="preserve">10. Describe any assurance of confidentiality provided to respondents and the basis for the assurance in statute, regulation, or agency policy. </w:t>
      </w:r>
    </w:p>
    <w:p w:rsidR="0077667E" w:rsidRPr="000F1AB8" w:rsidP="0077667E" w14:paraId="35FD32AA" w14:textId="77777777">
      <w:pPr>
        <w:rPr>
          <w:rFonts w:ascii="Times New Roman" w:hAnsi="Times New Roman"/>
          <w:sz w:val="24"/>
          <w:szCs w:val="24"/>
        </w:rPr>
      </w:pPr>
      <w:r w:rsidRPr="000F1AB8">
        <w:rPr>
          <w:rFonts w:ascii="Times New Roman" w:hAnsi="Times New Roman"/>
          <w:sz w:val="24"/>
          <w:szCs w:val="24"/>
        </w:rPr>
        <w:t xml:space="preserve">During the annual recertification process, FHA collects and validates the lender’s corporate officer’s name and Social Security Number. </w:t>
      </w:r>
    </w:p>
    <w:p w:rsidR="00AD1D25" w:rsidRPr="000F1AB8" w:rsidP="00AD1D25" w14:paraId="5BACBEEE" w14:textId="51734ED4">
      <w:pPr>
        <w:rPr>
          <w:rFonts w:ascii="Times New Roman" w:hAnsi="Times New Roman"/>
          <w:sz w:val="24"/>
          <w:szCs w:val="24"/>
        </w:rPr>
      </w:pPr>
      <w:r>
        <w:rPr>
          <w:rFonts w:ascii="Times New Roman" w:hAnsi="Times New Roman"/>
          <w:sz w:val="24"/>
          <w:szCs w:val="24"/>
        </w:rPr>
        <w:t>Section</w:t>
      </w:r>
      <w:r w:rsidRPr="000F1AB8">
        <w:rPr>
          <w:rFonts w:ascii="Times New Roman" w:hAnsi="Times New Roman"/>
          <w:sz w:val="24"/>
          <w:szCs w:val="24"/>
        </w:rPr>
        <w:t xml:space="preserve"> 770</w:t>
      </w:r>
      <w:r>
        <w:rPr>
          <w:rFonts w:ascii="Times New Roman" w:hAnsi="Times New Roman"/>
          <w:sz w:val="24"/>
          <w:szCs w:val="24"/>
        </w:rPr>
        <w:t>1(b) and (c)</w:t>
      </w:r>
      <w:r w:rsidR="00A27337">
        <w:rPr>
          <w:rFonts w:ascii="Times New Roman" w:hAnsi="Times New Roman"/>
          <w:sz w:val="24"/>
          <w:szCs w:val="24"/>
        </w:rPr>
        <w:t xml:space="preserve"> of </w:t>
      </w:r>
      <w:r w:rsidRPr="000F1AB8">
        <w:rPr>
          <w:rFonts w:ascii="Times New Roman" w:hAnsi="Times New Roman"/>
          <w:sz w:val="24"/>
          <w:szCs w:val="24"/>
        </w:rPr>
        <w:t>the Debt Collection Improvement Act of 19</w:t>
      </w:r>
      <w:r>
        <w:rPr>
          <w:rFonts w:ascii="Times New Roman" w:hAnsi="Times New Roman"/>
          <w:sz w:val="24"/>
          <w:szCs w:val="24"/>
        </w:rPr>
        <w:t>96(31 U.S.C. 7701(b)</w:t>
      </w:r>
      <w:r w:rsidR="00092D7E">
        <w:rPr>
          <w:rFonts w:ascii="Times New Roman" w:hAnsi="Times New Roman"/>
          <w:sz w:val="24"/>
          <w:szCs w:val="24"/>
        </w:rPr>
        <w:t xml:space="preserve"> and (c)</w:t>
      </w:r>
      <w:r>
        <w:rPr>
          <w:rFonts w:ascii="Times New Roman" w:hAnsi="Times New Roman"/>
          <w:sz w:val="24"/>
          <w:szCs w:val="24"/>
        </w:rPr>
        <w:t>)</w:t>
      </w:r>
      <w:r w:rsidRPr="000F1AB8">
        <w:rPr>
          <w:rFonts w:ascii="Times New Roman" w:hAnsi="Times New Roman"/>
          <w:sz w:val="24"/>
          <w:szCs w:val="24"/>
        </w:rPr>
        <w:t xml:space="preserve">, authorize “the head of an agency administering an included Federal loan program” to collect taxpayer identifying numbers for “a lender or servicer in a Federal guaranteed or insured loan program administered by the agency.”  Executive Order </w:t>
      </w:r>
      <w:r>
        <w:rPr>
          <w:rFonts w:ascii="Times New Roman" w:hAnsi="Times New Roman"/>
          <w:sz w:val="24"/>
          <w:szCs w:val="24"/>
        </w:rPr>
        <w:t xml:space="preserve">(EO) </w:t>
      </w:r>
      <w:r w:rsidRPr="000F1AB8">
        <w:rPr>
          <w:rFonts w:ascii="Times New Roman" w:hAnsi="Times New Roman"/>
          <w:sz w:val="24"/>
          <w:szCs w:val="24"/>
        </w:rPr>
        <w:t>9397</w:t>
      </w:r>
      <w:r>
        <w:rPr>
          <w:rFonts w:ascii="Times New Roman" w:hAnsi="Times New Roman"/>
          <w:sz w:val="24"/>
          <w:szCs w:val="24"/>
        </w:rPr>
        <w:t xml:space="preserve"> i</w:t>
      </w:r>
      <w:r w:rsidR="00090D20">
        <w:rPr>
          <w:rFonts w:ascii="Times New Roman" w:hAnsi="Times New Roman"/>
          <w:sz w:val="24"/>
          <w:szCs w:val="24"/>
        </w:rPr>
        <w:t>ssued</w:t>
      </w:r>
      <w:r>
        <w:rPr>
          <w:rFonts w:ascii="Times New Roman" w:hAnsi="Times New Roman"/>
          <w:sz w:val="24"/>
          <w:szCs w:val="24"/>
        </w:rPr>
        <w:t xml:space="preserve"> on November 22, 1943</w:t>
      </w:r>
      <w:r w:rsidRPr="000F1AB8">
        <w:rPr>
          <w:rFonts w:ascii="Times New Roman" w:hAnsi="Times New Roman"/>
          <w:sz w:val="24"/>
          <w:szCs w:val="24"/>
        </w:rPr>
        <w:t>, as amended by EO 13478</w:t>
      </w:r>
      <w:r>
        <w:rPr>
          <w:rFonts w:ascii="Times New Roman" w:hAnsi="Times New Roman"/>
          <w:sz w:val="24"/>
          <w:szCs w:val="24"/>
        </w:rPr>
        <w:t xml:space="preserve"> on November 18, 2008</w:t>
      </w:r>
      <w:r w:rsidRPr="000F1AB8">
        <w:rPr>
          <w:rFonts w:ascii="Times New Roman" w:hAnsi="Times New Roman"/>
          <w:sz w:val="24"/>
          <w:szCs w:val="24"/>
        </w:rPr>
        <w:t>, also authorizes federal departments and agencies to collect and use Social Security Numbers “as a system to organize and identify individual persons.”</w:t>
      </w:r>
    </w:p>
    <w:p w:rsidR="00075224" w:rsidRPr="000F1AB8" w:rsidP="00075224" w14:paraId="724D9A17" w14:textId="0E589186">
      <w:pPr>
        <w:rPr>
          <w:rFonts w:ascii="Times New Roman" w:hAnsi="Times New Roman" w:cs="Times New Roman"/>
          <w:sz w:val="24"/>
          <w:szCs w:val="24"/>
        </w:rPr>
      </w:pPr>
      <w:r w:rsidRPr="000F1AB8">
        <w:rPr>
          <w:rFonts w:ascii="Times New Roman" w:hAnsi="Times New Roman" w:cs="Times New Roman"/>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77667E" w:rsidRPr="000F1AB8" w:rsidP="00075224" w14:paraId="76D375FA" w14:textId="2961EFC8">
      <w:pPr>
        <w:rPr>
          <w:rFonts w:ascii="Times New Roman" w:hAnsi="Times New Roman" w:cs="Times New Roman"/>
          <w:sz w:val="24"/>
          <w:szCs w:val="24"/>
        </w:rPr>
      </w:pPr>
      <w:r w:rsidRPr="000F1AB8">
        <w:rPr>
          <w:rFonts w:ascii="Times New Roman" w:hAnsi="Times New Roman"/>
          <w:sz w:val="24"/>
          <w:szCs w:val="24"/>
        </w:rPr>
        <w:t>There are no questions of a sensitive nature on the form.</w:t>
      </w:r>
    </w:p>
    <w:p w:rsidR="00075224" w:rsidRPr="000F1AB8" w:rsidP="00075224" w14:paraId="261D6B9A" w14:textId="77777777">
      <w:pPr>
        <w:rPr>
          <w:rFonts w:ascii="Times New Roman" w:hAnsi="Times New Roman" w:cs="Times New Roman"/>
          <w:sz w:val="24"/>
          <w:szCs w:val="24"/>
        </w:rPr>
      </w:pPr>
      <w:r w:rsidRPr="000F1AB8">
        <w:rPr>
          <w:rFonts w:ascii="Times New Roman" w:hAnsi="Times New Roman" w:cs="Times New Roman"/>
          <w:sz w:val="24"/>
          <w:szCs w:val="24"/>
        </w:rPr>
        <w:t xml:space="preserve">12. Provide estimates of the hour burden of the collection of information. The statement should: </w:t>
      </w:r>
    </w:p>
    <w:p w:rsidR="00075224" w:rsidRPr="000F1AB8" w:rsidP="00075224" w14:paraId="45B4D5BF" w14:textId="7762E241">
      <w:pPr>
        <w:rPr>
          <w:rFonts w:ascii="Times New Roman" w:hAnsi="Times New Roman" w:cs="Times New Roman"/>
          <w:sz w:val="24"/>
          <w:szCs w:val="24"/>
        </w:rPr>
      </w:pPr>
      <w:r w:rsidRPr="000F1AB8">
        <w:rPr>
          <w:rFonts w:ascii="Times New Roman" w:hAnsi="Times New Roman" w:cs="Times New Roman"/>
          <w:sz w:val="24"/>
          <w:szCs w:val="24"/>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w:t>
      </w:r>
      <w:r w:rsidRPr="000F1AB8" w:rsidR="00797105">
        <w:rPr>
          <w:rFonts w:ascii="Times New Roman" w:hAnsi="Times New Roman" w:cs="Times New Roman"/>
          <w:sz w:val="24"/>
          <w:szCs w:val="24"/>
        </w:rPr>
        <w:t xml:space="preserve"> 10)</w:t>
      </w:r>
      <w:r w:rsidRPr="000F1AB8">
        <w:rPr>
          <w:rFonts w:ascii="Times New Roman" w:hAnsi="Times New Roman" w:cs="Times New Roman"/>
          <w:sz w:val="24"/>
          <w:szCs w:val="24"/>
        </w:rPr>
        <w:t xml:space="preserve">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075224" w:rsidRPr="000F1AB8" w:rsidP="00075224" w14:paraId="4578C758" w14:textId="77777777">
      <w:pPr>
        <w:rPr>
          <w:rFonts w:ascii="Times New Roman" w:hAnsi="Times New Roman" w:cs="Times New Roman"/>
          <w:sz w:val="24"/>
          <w:szCs w:val="24"/>
        </w:rPr>
      </w:pPr>
      <w:r w:rsidRPr="000F1AB8">
        <w:rPr>
          <w:rFonts w:ascii="Times New Roman" w:hAnsi="Times New Roman" w:cs="Times New Roman"/>
          <w:sz w:val="24"/>
          <w:szCs w:val="24"/>
        </w:rPr>
        <w:t xml:space="preserve">* If this request for approval covers more than one form, provide separate hour burden estimates for each form and aggregate the hour burdens in Item 13 of OMB Form 83-I. </w:t>
      </w:r>
    </w:p>
    <w:p w:rsidR="00075224" w:rsidRPr="000F1AB8" w:rsidP="00075224" w14:paraId="45845555" w14:textId="27C864D4">
      <w:pPr>
        <w:rPr>
          <w:rFonts w:ascii="Times New Roman" w:hAnsi="Times New Roman" w:cs="Times New Roman"/>
          <w:sz w:val="24"/>
          <w:szCs w:val="24"/>
        </w:rPr>
      </w:pPr>
      <w:r w:rsidRPr="000F1AB8">
        <w:rPr>
          <w:rFonts w:ascii="Times New Roman" w:hAnsi="Times New Roman" w:cs="Times New Roman"/>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743F25" w:rsidRPr="000F1AB8" w:rsidP="00743F25" w14:paraId="5EE5A812" w14:textId="77777777">
      <w:pPr>
        <w:rPr>
          <w:rFonts w:ascii="Times New Roman" w:hAnsi="Times New Roman"/>
          <w:sz w:val="24"/>
          <w:szCs w:val="24"/>
        </w:rPr>
      </w:pPr>
      <w:r w:rsidRPr="000F1AB8">
        <w:rPr>
          <w:rFonts w:ascii="Times New Roman" w:hAnsi="Times New Roman"/>
          <w:sz w:val="24"/>
          <w:szCs w:val="24"/>
        </w:rPr>
        <w:t>The following table reflects the estimated information collection burden, cost per hour and total costs associated with online annual recertification and unable to certify submissions. The estimated burden for collection of information includes additional submission of specific forms, entering information into HUD systems, and/or duplicative efforts to attach the necessary documents.</w:t>
      </w:r>
    </w:p>
    <w:tbl>
      <w:tblPr>
        <w:tblW w:w="10869" w:type="dxa"/>
        <w:tblInd w:w="-3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900"/>
        <w:gridCol w:w="3150"/>
        <w:gridCol w:w="1350"/>
        <w:gridCol w:w="1170"/>
        <w:gridCol w:w="1080"/>
        <w:gridCol w:w="900"/>
        <w:gridCol w:w="969"/>
        <w:gridCol w:w="1350"/>
      </w:tblGrid>
      <w:tr w14:paraId="2ADB859F" w14:textId="77777777" w:rsidTr="0042726D">
        <w:tblPrEx>
          <w:tblW w:w="10869" w:type="dxa"/>
          <w:tblInd w:w="-3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Ex>
        <w:trPr>
          <w:trHeight w:val="343"/>
        </w:trPr>
        <w:tc>
          <w:tcPr>
            <w:tcW w:w="10869" w:type="dxa"/>
            <w:gridSpan w:val="8"/>
            <w:tcBorders>
              <w:top w:val="single" w:sz="2" w:space="0" w:color="auto"/>
              <w:left w:val="single" w:sz="2" w:space="0" w:color="auto"/>
              <w:bottom w:val="single" w:sz="2" w:space="0" w:color="auto"/>
              <w:right w:val="single" w:sz="2" w:space="0" w:color="auto"/>
            </w:tcBorders>
            <w:vAlign w:val="center"/>
            <w:hideMark/>
          </w:tcPr>
          <w:p w:rsidR="00743F25" w:rsidRPr="000F1AB8" w:rsidP="00782C90" w14:paraId="2B6DB593" w14:textId="77777777">
            <w:pPr>
              <w:jc w:val="center"/>
              <w:rPr>
                <w:rFonts w:ascii="Times New Roman" w:hAnsi="Times New Roman"/>
              </w:rPr>
            </w:pPr>
            <w:r w:rsidRPr="000F1AB8">
              <w:rPr>
                <w:rFonts w:ascii="Times New Roman" w:hAnsi="Times New Roman"/>
                <w:b/>
                <w:bCs/>
              </w:rPr>
              <w:t>Information Collection Burden</w:t>
            </w:r>
          </w:p>
        </w:tc>
      </w:tr>
      <w:tr w14:paraId="7D8116B5" w14:textId="77777777" w:rsidTr="0042726D">
        <w:tblPrEx>
          <w:tblW w:w="10869" w:type="dxa"/>
          <w:tblInd w:w="-342" w:type="dxa"/>
          <w:tblLayout w:type="fixed"/>
          <w:tblLook w:val="04A0"/>
        </w:tblPrEx>
        <w:trPr>
          <w:trHeight w:val="805"/>
        </w:trPr>
        <w:tc>
          <w:tcPr>
            <w:tcW w:w="900" w:type="dxa"/>
            <w:tcBorders>
              <w:top w:val="single" w:sz="2" w:space="0" w:color="auto"/>
              <w:left w:val="single" w:sz="2" w:space="0" w:color="auto"/>
              <w:bottom w:val="single" w:sz="2" w:space="0" w:color="auto"/>
              <w:right w:val="single" w:sz="2" w:space="0" w:color="auto"/>
            </w:tcBorders>
            <w:vAlign w:val="center"/>
            <w:hideMark/>
          </w:tcPr>
          <w:p w:rsidR="00743F25" w:rsidRPr="000F1AB8" w:rsidP="00782C90" w14:paraId="42A1E799" w14:textId="77777777">
            <w:pPr>
              <w:jc w:val="center"/>
              <w:rPr>
                <w:rFonts w:ascii="Times New Roman" w:hAnsi="Times New Roman"/>
              </w:rPr>
            </w:pPr>
            <w:bookmarkStart w:id="2" w:name="_Hlk102371786"/>
            <w:r w:rsidRPr="000F1AB8">
              <w:rPr>
                <w:rFonts w:ascii="Times New Roman" w:hAnsi="Times New Roman"/>
              </w:rPr>
              <w:t>Item No.</w:t>
            </w:r>
          </w:p>
        </w:tc>
        <w:tc>
          <w:tcPr>
            <w:tcW w:w="3150" w:type="dxa"/>
            <w:tcBorders>
              <w:top w:val="single" w:sz="2" w:space="0" w:color="auto"/>
              <w:left w:val="single" w:sz="2" w:space="0" w:color="auto"/>
              <w:bottom w:val="single" w:sz="2" w:space="0" w:color="auto"/>
              <w:right w:val="single" w:sz="2" w:space="0" w:color="auto"/>
            </w:tcBorders>
            <w:vAlign w:val="center"/>
            <w:hideMark/>
          </w:tcPr>
          <w:p w:rsidR="00743F25" w:rsidRPr="000F1AB8" w:rsidP="00782C90" w14:paraId="583EB352" w14:textId="77777777">
            <w:pPr>
              <w:jc w:val="center"/>
              <w:rPr>
                <w:rFonts w:ascii="Times New Roman" w:hAnsi="Times New Roman"/>
              </w:rPr>
            </w:pPr>
            <w:r w:rsidRPr="000F1AB8">
              <w:rPr>
                <w:rFonts w:ascii="Times New Roman" w:hAnsi="Times New Roman"/>
              </w:rPr>
              <w:t>Information Collection</w:t>
            </w:r>
          </w:p>
        </w:tc>
        <w:tc>
          <w:tcPr>
            <w:tcW w:w="1350" w:type="dxa"/>
            <w:tcBorders>
              <w:top w:val="single" w:sz="2" w:space="0" w:color="auto"/>
              <w:left w:val="single" w:sz="2" w:space="0" w:color="auto"/>
              <w:bottom w:val="single" w:sz="4" w:space="0" w:color="auto"/>
              <w:right w:val="single" w:sz="2" w:space="0" w:color="auto"/>
            </w:tcBorders>
            <w:vAlign w:val="center"/>
            <w:hideMark/>
          </w:tcPr>
          <w:p w:rsidR="00743F25" w:rsidRPr="000F1AB8" w:rsidP="00782C90" w14:paraId="7872295A" w14:textId="77777777">
            <w:pPr>
              <w:jc w:val="center"/>
              <w:rPr>
                <w:rFonts w:ascii="Times New Roman" w:hAnsi="Times New Roman"/>
              </w:rPr>
            </w:pPr>
            <w:r w:rsidRPr="000F1AB8">
              <w:rPr>
                <w:rFonts w:ascii="Times New Roman" w:hAnsi="Times New Roman"/>
              </w:rPr>
              <w:t>No. of Respondents</w:t>
            </w:r>
          </w:p>
        </w:tc>
        <w:tc>
          <w:tcPr>
            <w:tcW w:w="1170" w:type="dxa"/>
            <w:tcBorders>
              <w:top w:val="single" w:sz="2" w:space="0" w:color="auto"/>
              <w:left w:val="single" w:sz="2" w:space="0" w:color="auto"/>
              <w:bottom w:val="single" w:sz="4" w:space="0" w:color="auto"/>
              <w:right w:val="single" w:sz="2" w:space="0" w:color="auto"/>
            </w:tcBorders>
            <w:vAlign w:val="center"/>
            <w:hideMark/>
          </w:tcPr>
          <w:p w:rsidR="00743F25" w:rsidRPr="000F1AB8" w:rsidP="00782C90" w14:paraId="4EA9565C" w14:textId="77777777">
            <w:pPr>
              <w:jc w:val="center"/>
              <w:rPr>
                <w:rFonts w:ascii="Times New Roman" w:hAnsi="Times New Roman"/>
              </w:rPr>
            </w:pPr>
            <w:r w:rsidRPr="000F1AB8">
              <w:rPr>
                <w:rFonts w:ascii="Times New Roman" w:hAnsi="Times New Roman"/>
              </w:rPr>
              <w:t>Total Annual Responses</w:t>
            </w:r>
          </w:p>
        </w:tc>
        <w:tc>
          <w:tcPr>
            <w:tcW w:w="1080" w:type="dxa"/>
            <w:tcBorders>
              <w:top w:val="single" w:sz="2" w:space="0" w:color="auto"/>
              <w:left w:val="single" w:sz="2" w:space="0" w:color="auto"/>
              <w:bottom w:val="single" w:sz="4" w:space="0" w:color="auto"/>
              <w:right w:val="single" w:sz="2" w:space="0" w:color="auto"/>
            </w:tcBorders>
            <w:vAlign w:val="center"/>
            <w:hideMark/>
          </w:tcPr>
          <w:p w:rsidR="00743F25" w:rsidRPr="000F1AB8" w:rsidP="00782C90" w14:paraId="5162DA38" w14:textId="77777777">
            <w:pPr>
              <w:jc w:val="center"/>
              <w:rPr>
                <w:rFonts w:ascii="Times New Roman" w:hAnsi="Times New Roman"/>
              </w:rPr>
            </w:pPr>
            <w:r w:rsidRPr="000F1AB8">
              <w:rPr>
                <w:rFonts w:ascii="Times New Roman" w:hAnsi="Times New Roman"/>
              </w:rPr>
              <w:t>Hours Per Response</w:t>
            </w:r>
          </w:p>
        </w:tc>
        <w:tc>
          <w:tcPr>
            <w:tcW w:w="900" w:type="dxa"/>
            <w:tcBorders>
              <w:top w:val="single" w:sz="2" w:space="0" w:color="auto"/>
              <w:left w:val="single" w:sz="2" w:space="0" w:color="auto"/>
              <w:bottom w:val="single" w:sz="4" w:space="0" w:color="auto"/>
              <w:right w:val="single" w:sz="2" w:space="0" w:color="auto"/>
            </w:tcBorders>
            <w:vAlign w:val="center"/>
            <w:hideMark/>
          </w:tcPr>
          <w:p w:rsidR="00743F25" w:rsidRPr="000F1AB8" w:rsidP="00782C90" w14:paraId="585A652B" w14:textId="77777777">
            <w:pPr>
              <w:jc w:val="center"/>
              <w:rPr>
                <w:rFonts w:ascii="Times New Roman" w:hAnsi="Times New Roman"/>
              </w:rPr>
            </w:pPr>
            <w:r w:rsidRPr="000F1AB8">
              <w:rPr>
                <w:rFonts w:ascii="Times New Roman" w:hAnsi="Times New Roman"/>
              </w:rPr>
              <w:t>Total Annual Hours</w:t>
            </w:r>
          </w:p>
        </w:tc>
        <w:tc>
          <w:tcPr>
            <w:tcW w:w="969" w:type="dxa"/>
            <w:tcBorders>
              <w:top w:val="single" w:sz="2" w:space="0" w:color="auto"/>
              <w:left w:val="single" w:sz="2" w:space="0" w:color="auto"/>
              <w:bottom w:val="single" w:sz="4" w:space="0" w:color="auto"/>
              <w:right w:val="single" w:sz="2" w:space="0" w:color="auto"/>
            </w:tcBorders>
            <w:vAlign w:val="center"/>
            <w:hideMark/>
          </w:tcPr>
          <w:p w:rsidR="00743F25" w:rsidRPr="000F1AB8" w:rsidP="00782C90" w14:paraId="1EE7FFC2" w14:textId="77777777">
            <w:pPr>
              <w:jc w:val="center"/>
              <w:rPr>
                <w:rFonts w:ascii="Times New Roman" w:hAnsi="Times New Roman"/>
              </w:rPr>
            </w:pPr>
            <w:r w:rsidRPr="000F1AB8">
              <w:rPr>
                <w:rFonts w:ascii="Times New Roman" w:hAnsi="Times New Roman"/>
              </w:rPr>
              <w:t>Cost per Hour</w:t>
            </w:r>
          </w:p>
        </w:tc>
        <w:tc>
          <w:tcPr>
            <w:tcW w:w="1350" w:type="dxa"/>
            <w:tcBorders>
              <w:top w:val="single" w:sz="2" w:space="0" w:color="auto"/>
              <w:left w:val="single" w:sz="2" w:space="0" w:color="auto"/>
              <w:bottom w:val="single" w:sz="4" w:space="0" w:color="auto"/>
              <w:right w:val="single" w:sz="2" w:space="0" w:color="auto"/>
            </w:tcBorders>
            <w:vAlign w:val="center"/>
            <w:hideMark/>
          </w:tcPr>
          <w:p w:rsidR="00743F25" w:rsidRPr="000F1AB8" w:rsidP="00782C90" w14:paraId="454B86D9" w14:textId="77777777">
            <w:pPr>
              <w:jc w:val="center"/>
              <w:rPr>
                <w:rFonts w:ascii="Times New Roman" w:hAnsi="Times New Roman"/>
              </w:rPr>
            </w:pPr>
            <w:r w:rsidRPr="000F1AB8">
              <w:rPr>
                <w:rFonts w:ascii="Times New Roman" w:hAnsi="Times New Roman"/>
              </w:rPr>
              <w:t>Total Annual Cost</w:t>
            </w:r>
          </w:p>
        </w:tc>
      </w:tr>
      <w:tr w14:paraId="34D07894" w14:textId="77777777" w:rsidTr="0042726D">
        <w:tblPrEx>
          <w:tblW w:w="10869" w:type="dxa"/>
          <w:tblInd w:w="-342" w:type="dxa"/>
          <w:tblLayout w:type="fixed"/>
          <w:tblLook w:val="04A0"/>
        </w:tblPrEx>
        <w:trPr>
          <w:trHeight w:val="621"/>
        </w:trPr>
        <w:tc>
          <w:tcPr>
            <w:tcW w:w="900" w:type="dxa"/>
            <w:tcBorders>
              <w:top w:val="single" w:sz="2" w:space="0" w:color="auto"/>
              <w:left w:val="single" w:sz="2" w:space="0" w:color="auto"/>
              <w:bottom w:val="single" w:sz="2" w:space="0" w:color="auto"/>
              <w:right w:val="single" w:sz="2" w:space="0" w:color="auto"/>
            </w:tcBorders>
            <w:vAlign w:val="center"/>
            <w:hideMark/>
          </w:tcPr>
          <w:p w:rsidR="00743F25" w:rsidRPr="000F1AB8" w:rsidP="00782C90" w14:paraId="5C5122D3" w14:textId="77777777">
            <w:pPr>
              <w:jc w:val="center"/>
              <w:rPr>
                <w:rFonts w:ascii="Times New Roman" w:hAnsi="Times New Roman"/>
              </w:rPr>
            </w:pPr>
            <w:r w:rsidRPr="000F1AB8">
              <w:rPr>
                <w:rFonts w:ascii="Times New Roman" w:hAnsi="Times New Roman"/>
              </w:rPr>
              <w:t>A</w:t>
            </w:r>
          </w:p>
        </w:tc>
        <w:tc>
          <w:tcPr>
            <w:tcW w:w="3150" w:type="dxa"/>
            <w:tcBorders>
              <w:top w:val="single" w:sz="2" w:space="0" w:color="auto"/>
              <w:left w:val="single" w:sz="2" w:space="0" w:color="auto"/>
              <w:bottom w:val="single" w:sz="2" w:space="0" w:color="auto"/>
              <w:right w:val="single" w:sz="4" w:space="0" w:color="auto"/>
            </w:tcBorders>
            <w:vAlign w:val="center"/>
            <w:hideMark/>
          </w:tcPr>
          <w:p w:rsidR="00743F25" w:rsidRPr="000F1AB8" w:rsidP="00782C90" w14:paraId="2FB1E945" w14:textId="77777777">
            <w:pPr>
              <w:rPr>
                <w:rFonts w:ascii="Times New Roman" w:hAnsi="Times New Roman"/>
              </w:rPr>
            </w:pPr>
            <w:r w:rsidRPr="000F1AB8">
              <w:rPr>
                <w:rFonts w:ascii="Times New Roman" w:hAnsi="Times New Roman"/>
              </w:rPr>
              <w:t>Online submission of Application for FHA Lender Approval</w:t>
            </w:r>
          </w:p>
        </w:tc>
        <w:tc>
          <w:tcPr>
            <w:tcW w:w="135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574ED621" w14:textId="77777777">
            <w:pPr>
              <w:jc w:val="right"/>
              <w:rPr>
                <w:rFonts w:ascii="Times New Roman" w:hAnsi="Times New Roman"/>
              </w:rPr>
            </w:pPr>
            <w:r w:rsidRPr="000F1AB8">
              <w:rPr>
                <w:rFonts w:ascii="Times New Roman" w:hAnsi="Times New Roman"/>
              </w:rPr>
              <w:t>135</w:t>
            </w:r>
          </w:p>
        </w:tc>
        <w:tc>
          <w:tcPr>
            <w:tcW w:w="117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06799692" w14:textId="77777777">
            <w:pPr>
              <w:jc w:val="right"/>
              <w:rPr>
                <w:rFonts w:ascii="Times New Roman" w:hAnsi="Times New Roman"/>
              </w:rPr>
            </w:pPr>
            <w:r w:rsidRPr="000F1AB8">
              <w:rPr>
                <w:rFonts w:ascii="Times New Roman" w:hAnsi="Times New Roman"/>
              </w:rPr>
              <w:t>135</w:t>
            </w:r>
          </w:p>
        </w:tc>
        <w:tc>
          <w:tcPr>
            <w:tcW w:w="108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019205B5" w14:textId="77777777">
            <w:pPr>
              <w:jc w:val="right"/>
              <w:rPr>
                <w:rFonts w:ascii="Times New Roman" w:hAnsi="Times New Roman"/>
              </w:rPr>
            </w:pPr>
            <w:r w:rsidRPr="000F1AB8">
              <w:rPr>
                <w:rFonts w:ascii="Times New Roman" w:hAnsi="Times New Roman"/>
              </w:rPr>
              <w:t>1.75</w:t>
            </w:r>
          </w:p>
        </w:tc>
        <w:tc>
          <w:tcPr>
            <w:tcW w:w="90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59F199BD" w14:textId="77777777">
            <w:pPr>
              <w:jc w:val="right"/>
              <w:rPr>
                <w:rFonts w:ascii="Times New Roman" w:hAnsi="Times New Roman"/>
              </w:rPr>
            </w:pPr>
            <w:r w:rsidRPr="000F1AB8">
              <w:rPr>
                <w:rFonts w:ascii="Times New Roman" w:hAnsi="Times New Roman"/>
              </w:rPr>
              <w:t>236.25</w:t>
            </w:r>
          </w:p>
        </w:tc>
        <w:tc>
          <w:tcPr>
            <w:tcW w:w="969"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24A3CF37" w14:textId="77777777">
            <w:pPr>
              <w:jc w:val="right"/>
              <w:rPr>
                <w:rFonts w:ascii="Times New Roman" w:hAnsi="Times New Roman"/>
              </w:rPr>
            </w:pPr>
            <w:r w:rsidRPr="000F1AB8">
              <w:rPr>
                <w:rFonts w:ascii="Times New Roman" w:hAnsi="Times New Roman"/>
              </w:rPr>
              <w:t xml:space="preserve">$38.08 </w:t>
            </w:r>
          </w:p>
        </w:tc>
        <w:tc>
          <w:tcPr>
            <w:tcW w:w="135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3B5130F8" w14:textId="77777777">
            <w:pPr>
              <w:jc w:val="right"/>
              <w:rPr>
                <w:rFonts w:ascii="Times New Roman" w:hAnsi="Times New Roman"/>
              </w:rPr>
            </w:pPr>
            <w:r w:rsidRPr="000F1AB8">
              <w:rPr>
                <w:rFonts w:ascii="Times New Roman" w:hAnsi="Times New Roman"/>
              </w:rPr>
              <w:t xml:space="preserve">$8,996.40 </w:t>
            </w:r>
          </w:p>
        </w:tc>
      </w:tr>
      <w:tr w14:paraId="117D5DEE" w14:textId="77777777" w:rsidTr="0042726D">
        <w:tblPrEx>
          <w:tblW w:w="10869" w:type="dxa"/>
          <w:tblInd w:w="-342" w:type="dxa"/>
          <w:tblLayout w:type="fixed"/>
          <w:tblLook w:val="04A0"/>
        </w:tblPrEx>
        <w:trPr>
          <w:trHeight w:val="621"/>
        </w:trPr>
        <w:tc>
          <w:tcPr>
            <w:tcW w:w="900" w:type="dxa"/>
            <w:tcBorders>
              <w:top w:val="single" w:sz="2" w:space="0" w:color="auto"/>
              <w:left w:val="single" w:sz="2" w:space="0" w:color="auto"/>
              <w:bottom w:val="single" w:sz="2" w:space="0" w:color="auto"/>
              <w:right w:val="single" w:sz="2" w:space="0" w:color="auto"/>
            </w:tcBorders>
            <w:vAlign w:val="center"/>
            <w:hideMark/>
          </w:tcPr>
          <w:p w:rsidR="00743F25" w:rsidRPr="000F1AB8" w:rsidP="00782C90" w14:paraId="3CAEA17A" w14:textId="77777777">
            <w:pPr>
              <w:jc w:val="center"/>
              <w:rPr>
                <w:rFonts w:ascii="Times New Roman" w:hAnsi="Times New Roman"/>
              </w:rPr>
            </w:pPr>
            <w:r w:rsidRPr="000F1AB8">
              <w:rPr>
                <w:rFonts w:ascii="Times New Roman" w:hAnsi="Times New Roman"/>
              </w:rPr>
              <w:t>B</w:t>
            </w:r>
          </w:p>
        </w:tc>
        <w:tc>
          <w:tcPr>
            <w:tcW w:w="3150" w:type="dxa"/>
            <w:tcBorders>
              <w:top w:val="single" w:sz="2" w:space="0" w:color="auto"/>
              <w:left w:val="single" w:sz="2" w:space="0" w:color="auto"/>
              <w:bottom w:val="single" w:sz="2" w:space="0" w:color="auto"/>
              <w:right w:val="single" w:sz="4" w:space="0" w:color="auto"/>
            </w:tcBorders>
            <w:vAlign w:val="center"/>
            <w:hideMark/>
          </w:tcPr>
          <w:p w:rsidR="00743F25" w:rsidRPr="000F1AB8" w:rsidP="00782C90" w14:paraId="1275ABC0" w14:textId="77777777">
            <w:pPr>
              <w:rPr>
                <w:rFonts w:ascii="Times New Roman" w:hAnsi="Times New Roman"/>
              </w:rPr>
            </w:pPr>
            <w:r w:rsidRPr="000F1AB8">
              <w:rPr>
                <w:rFonts w:ascii="Times New Roman" w:hAnsi="Times New Roman"/>
              </w:rPr>
              <w:t>Online Registration of New Branches</w:t>
            </w:r>
          </w:p>
        </w:tc>
        <w:tc>
          <w:tcPr>
            <w:tcW w:w="135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474AA3D7" w14:textId="77777777">
            <w:pP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157C46B3" w14:textId="77777777">
            <w:pPr>
              <w:jc w:val="right"/>
              <w:rPr>
                <w:rFonts w:ascii="Times New Roman" w:hAnsi="Times New Roman"/>
              </w:rPr>
            </w:pPr>
            <w:r w:rsidRPr="000F1AB8">
              <w:rPr>
                <w:rFonts w:ascii="Times New Roman" w:hAnsi="Times New Roman"/>
              </w:rPr>
              <w:t>135</w:t>
            </w:r>
          </w:p>
        </w:tc>
        <w:tc>
          <w:tcPr>
            <w:tcW w:w="108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5BB10177" w14:textId="77777777">
            <w:pPr>
              <w:jc w:val="right"/>
              <w:rPr>
                <w:rFonts w:ascii="Times New Roman" w:hAnsi="Times New Roman"/>
              </w:rPr>
            </w:pPr>
            <w:r w:rsidRPr="000F1AB8">
              <w:rPr>
                <w:rFonts w:ascii="Times New Roman" w:hAnsi="Times New Roman"/>
              </w:rPr>
              <w:t>0.25</w:t>
            </w:r>
          </w:p>
        </w:tc>
        <w:tc>
          <w:tcPr>
            <w:tcW w:w="90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3092142A" w14:textId="77777777">
            <w:pPr>
              <w:jc w:val="right"/>
              <w:rPr>
                <w:rFonts w:ascii="Times New Roman" w:hAnsi="Times New Roman"/>
              </w:rPr>
            </w:pPr>
            <w:r w:rsidRPr="000F1AB8">
              <w:rPr>
                <w:rFonts w:ascii="Times New Roman" w:hAnsi="Times New Roman"/>
              </w:rPr>
              <w:t>33.75</w:t>
            </w:r>
          </w:p>
        </w:tc>
        <w:tc>
          <w:tcPr>
            <w:tcW w:w="969"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6F1C523E" w14:textId="77777777">
            <w:pPr>
              <w:jc w:val="right"/>
              <w:rPr>
                <w:rFonts w:ascii="Times New Roman" w:hAnsi="Times New Roman"/>
              </w:rPr>
            </w:pPr>
            <w:r w:rsidRPr="000F1AB8">
              <w:rPr>
                <w:rFonts w:ascii="Times New Roman" w:hAnsi="Times New Roman"/>
              </w:rPr>
              <w:t>$38.08</w:t>
            </w:r>
          </w:p>
        </w:tc>
        <w:tc>
          <w:tcPr>
            <w:tcW w:w="135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2C8BFD33" w14:textId="77777777">
            <w:pPr>
              <w:jc w:val="right"/>
              <w:rPr>
                <w:rFonts w:ascii="Times New Roman" w:hAnsi="Times New Roman"/>
              </w:rPr>
            </w:pPr>
            <w:r w:rsidRPr="000F1AB8">
              <w:rPr>
                <w:rFonts w:ascii="Times New Roman" w:hAnsi="Times New Roman"/>
              </w:rPr>
              <w:t>$1,285.20</w:t>
            </w:r>
          </w:p>
        </w:tc>
      </w:tr>
      <w:tr w14:paraId="6D14F9AC" w14:textId="77777777" w:rsidTr="0042726D">
        <w:tblPrEx>
          <w:tblW w:w="10869" w:type="dxa"/>
          <w:tblInd w:w="-342" w:type="dxa"/>
          <w:tblLayout w:type="fixed"/>
          <w:tblLook w:val="04A0"/>
        </w:tblPrEx>
        <w:trPr>
          <w:trHeight w:val="621"/>
        </w:trPr>
        <w:tc>
          <w:tcPr>
            <w:tcW w:w="900" w:type="dxa"/>
            <w:tcBorders>
              <w:top w:val="single" w:sz="2" w:space="0" w:color="auto"/>
              <w:left w:val="single" w:sz="2" w:space="0" w:color="auto"/>
              <w:bottom w:val="single" w:sz="2" w:space="0" w:color="auto"/>
              <w:right w:val="single" w:sz="2" w:space="0" w:color="auto"/>
            </w:tcBorders>
            <w:vAlign w:val="center"/>
            <w:hideMark/>
          </w:tcPr>
          <w:p w:rsidR="00743F25" w:rsidRPr="000F1AB8" w:rsidP="00782C90" w14:paraId="1189231E" w14:textId="77777777">
            <w:pPr>
              <w:jc w:val="center"/>
              <w:rPr>
                <w:rFonts w:ascii="Times New Roman" w:hAnsi="Times New Roman"/>
              </w:rPr>
            </w:pPr>
            <w:r w:rsidRPr="000F1AB8">
              <w:rPr>
                <w:rFonts w:ascii="Times New Roman" w:hAnsi="Times New Roman"/>
              </w:rPr>
              <w:t>C</w:t>
            </w:r>
          </w:p>
        </w:tc>
        <w:tc>
          <w:tcPr>
            <w:tcW w:w="3150" w:type="dxa"/>
            <w:tcBorders>
              <w:top w:val="single" w:sz="2" w:space="0" w:color="auto"/>
              <w:left w:val="single" w:sz="2" w:space="0" w:color="auto"/>
              <w:bottom w:val="single" w:sz="2" w:space="0" w:color="auto"/>
              <w:right w:val="single" w:sz="4" w:space="0" w:color="auto"/>
            </w:tcBorders>
            <w:vAlign w:val="center"/>
            <w:hideMark/>
          </w:tcPr>
          <w:p w:rsidR="00743F25" w:rsidRPr="000F1AB8" w:rsidP="00782C90" w14:paraId="5514FD74" w14:textId="77777777">
            <w:pPr>
              <w:rPr>
                <w:rFonts w:ascii="Times New Roman" w:hAnsi="Times New Roman"/>
              </w:rPr>
            </w:pPr>
            <w:r w:rsidRPr="000F1AB8">
              <w:rPr>
                <w:rFonts w:ascii="Times New Roman" w:hAnsi="Times New Roman"/>
              </w:rPr>
              <w:t>Online FHA Lender Approval Application Fee</w:t>
            </w:r>
          </w:p>
        </w:tc>
        <w:tc>
          <w:tcPr>
            <w:tcW w:w="135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214C36E4" w14:textId="77777777">
            <w:pP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03E283F3" w14:textId="77777777">
            <w:pPr>
              <w:jc w:val="right"/>
              <w:rPr>
                <w:rFonts w:ascii="Times New Roman" w:hAnsi="Times New Roman"/>
              </w:rPr>
            </w:pPr>
            <w:r w:rsidRPr="000F1AB8">
              <w:rPr>
                <w:rFonts w:ascii="Times New Roman" w:hAnsi="Times New Roman"/>
              </w:rPr>
              <w:t>135</w:t>
            </w:r>
          </w:p>
        </w:tc>
        <w:tc>
          <w:tcPr>
            <w:tcW w:w="108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23ECC0D2" w14:textId="77777777">
            <w:pPr>
              <w:jc w:val="right"/>
              <w:rPr>
                <w:rFonts w:ascii="Times New Roman" w:hAnsi="Times New Roman"/>
              </w:rPr>
            </w:pPr>
            <w:r w:rsidRPr="000F1AB8">
              <w:rPr>
                <w:rFonts w:ascii="Times New Roman" w:hAnsi="Times New Roman"/>
              </w:rPr>
              <w:t>0.05</w:t>
            </w:r>
          </w:p>
        </w:tc>
        <w:tc>
          <w:tcPr>
            <w:tcW w:w="90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4CADECF7" w14:textId="77777777">
            <w:pPr>
              <w:jc w:val="right"/>
              <w:rPr>
                <w:rFonts w:ascii="Times New Roman" w:hAnsi="Times New Roman"/>
              </w:rPr>
            </w:pPr>
            <w:r w:rsidRPr="000F1AB8">
              <w:rPr>
                <w:rFonts w:ascii="Times New Roman" w:hAnsi="Times New Roman"/>
              </w:rPr>
              <w:t>6.75</w:t>
            </w:r>
          </w:p>
        </w:tc>
        <w:tc>
          <w:tcPr>
            <w:tcW w:w="969"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47688DCE" w14:textId="77777777">
            <w:pPr>
              <w:jc w:val="right"/>
              <w:rPr>
                <w:rFonts w:ascii="Times New Roman" w:hAnsi="Times New Roman"/>
              </w:rPr>
            </w:pPr>
            <w:r w:rsidRPr="000F1AB8">
              <w:rPr>
                <w:rFonts w:ascii="Times New Roman" w:hAnsi="Times New Roman"/>
              </w:rPr>
              <w:t>$38.08</w:t>
            </w:r>
          </w:p>
        </w:tc>
        <w:tc>
          <w:tcPr>
            <w:tcW w:w="135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1114FC05" w14:textId="77777777">
            <w:pPr>
              <w:jc w:val="right"/>
              <w:rPr>
                <w:rFonts w:ascii="Times New Roman" w:hAnsi="Times New Roman"/>
              </w:rPr>
            </w:pPr>
            <w:r w:rsidRPr="000F1AB8">
              <w:rPr>
                <w:rFonts w:ascii="Times New Roman" w:hAnsi="Times New Roman"/>
              </w:rPr>
              <w:t xml:space="preserve">$257.04 </w:t>
            </w:r>
          </w:p>
        </w:tc>
      </w:tr>
      <w:tr w14:paraId="56174990" w14:textId="77777777" w:rsidTr="0042726D">
        <w:tblPrEx>
          <w:tblW w:w="10869" w:type="dxa"/>
          <w:tblInd w:w="-342" w:type="dxa"/>
          <w:tblLayout w:type="fixed"/>
          <w:tblLook w:val="04A0"/>
        </w:tblPrEx>
        <w:trPr>
          <w:trHeight w:val="621"/>
        </w:trPr>
        <w:tc>
          <w:tcPr>
            <w:tcW w:w="900" w:type="dxa"/>
            <w:tcBorders>
              <w:top w:val="single" w:sz="2" w:space="0" w:color="auto"/>
              <w:left w:val="single" w:sz="2" w:space="0" w:color="auto"/>
              <w:bottom w:val="single" w:sz="2" w:space="0" w:color="auto"/>
              <w:right w:val="single" w:sz="2" w:space="0" w:color="auto"/>
            </w:tcBorders>
            <w:vAlign w:val="center"/>
            <w:hideMark/>
          </w:tcPr>
          <w:p w:rsidR="00743F25" w:rsidRPr="000F1AB8" w:rsidP="00782C90" w14:paraId="58BB1B9E" w14:textId="77777777">
            <w:pPr>
              <w:jc w:val="center"/>
              <w:rPr>
                <w:rFonts w:ascii="Times New Roman" w:hAnsi="Times New Roman"/>
              </w:rPr>
            </w:pPr>
            <w:r w:rsidRPr="000F1AB8">
              <w:rPr>
                <w:rFonts w:ascii="Times New Roman" w:hAnsi="Times New Roman"/>
              </w:rPr>
              <w:t>D</w:t>
            </w:r>
          </w:p>
        </w:tc>
        <w:tc>
          <w:tcPr>
            <w:tcW w:w="3150" w:type="dxa"/>
            <w:tcBorders>
              <w:top w:val="single" w:sz="2" w:space="0" w:color="auto"/>
              <w:left w:val="single" w:sz="2" w:space="0" w:color="auto"/>
              <w:bottom w:val="single" w:sz="2" w:space="0" w:color="auto"/>
              <w:right w:val="single" w:sz="4" w:space="0" w:color="auto"/>
            </w:tcBorders>
            <w:vAlign w:val="center"/>
            <w:hideMark/>
          </w:tcPr>
          <w:p w:rsidR="00743F25" w:rsidRPr="000F1AB8" w:rsidP="00782C90" w14:paraId="1D1F580A" w14:textId="77777777">
            <w:pPr>
              <w:rPr>
                <w:rFonts w:ascii="Times New Roman" w:hAnsi="Times New Roman"/>
              </w:rPr>
            </w:pPr>
            <w:r w:rsidRPr="000F1AB8">
              <w:rPr>
                <w:rFonts w:ascii="Times New Roman" w:hAnsi="Times New Roman"/>
              </w:rPr>
              <w:t>Online Branch Registration Fee</w:t>
            </w:r>
          </w:p>
        </w:tc>
        <w:tc>
          <w:tcPr>
            <w:tcW w:w="135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568130BA" w14:textId="77777777">
            <w:pP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35373925" w14:textId="77777777">
            <w:pPr>
              <w:jc w:val="right"/>
              <w:rPr>
                <w:rFonts w:ascii="Times New Roman" w:hAnsi="Times New Roman"/>
              </w:rPr>
            </w:pPr>
            <w:r w:rsidRPr="000F1AB8">
              <w:rPr>
                <w:rFonts w:ascii="Times New Roman" w:hAnsi="Times New Roman"/>
              </w:rPr>
              <w:t>135</w:t>
            </w:r>
          </w:p>
        </w:tc>
        <w:tc>
          <w:tcPr>
            <w:tcW w:w="108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229817A9" w14:textId="77777777">
            <w:pPr>
              <w:jc w:val="right"/>
              <w:rPr>
                <w:rFonts w:ascii="Times New Roman" w:hAnsi="Times New Roman"/>
              </w:rPr>
            </w:pPr>
            <w:r w:rsidRPr="000F1AB8">
              <w:rPr>
                <w:rFonts w:ascii="Times New Roman" w:hAnsi="Times New Roman"/>
              </w:rPr>
              <w:t>0.05</w:t>
            </w:r>
          </w:p>
        </w:tc>
        <w:tc>
          <w:tcPr>
            <w:tcW w:w="90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3FD0725B" w14:textId="77777777">
            <w:pPr>
              <w:jc w:val="right"/>
              <w:rPr>
                <w:rFonts w:ascii="Times New Roman" w:hAnsi="Times New Roman"/>
              </w:rPr>
            </w:pPr>
            <w:r w:rsidRPr="000F1AB8">
              <w:rPr>
                <w:rFonts w:ascii="Times New Roman" w:hAnsi="Times New Roman"/>
              </w:rPr>
              <w:t>6.75</w:t>
            </w:r>
          </w:p>
        </w:tc>
        <w:tc>
          <w:tcPr>
            <w:tcW w:w="969"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3ABFDD3C" w14:textId="77777777">
            <w:pPr>
              <w:jc w:val="right"/>
              <w:rPr>
                <w:rFonts w:ascii="Times New Roman" w:hAnsi="Times New Roman"/>
              </w:rPr>
            </w:pPr>
            <w:r w:rsidRPr="000F1AB8">
              <w:rPr>
                <w:rFonts w:ascii="Times New Roman" w:hAnsi="Times New Roman"/>
              </w:rPr>
              <w:t>$38.08</w:t>
            </w:r>
          </w:p>
        </w:tc>
        <w:tc>
          <w:tcPr>
            <w:tcW w:w="135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6D9707E8" w14:textId="77777777">
            <w:pPr>
              <w:jc w:val="right"/>
              <w:rPr>
                <w:rFonts w:ascii="Times New Roman" w:hAnsi="Times New Roman"/>
              </w:rPr>
            </w:pPr>
            <w:r w:rsidRPr="000F1AB8">
              <w:rPr>
                <w:rFonts w:ascii="Times New Roman" w:hAnsi="Times New Roman"/>
              </w:rPr>
              <w:t>$257.04</w:t>
            </w:r>
          </w:p>
        </w:tc>
      </w:tr>
      <w:tr w14:paraId="2131AAAB" w14:textId="77777777" w:rsidTr="0042726D">
        <w:tblPrEx>
          <w:tblW w:w="10869" w:type="dxa"/>
          <w:tblInd w:w="-342" w:type="dxa"/>
          <w:tblLayout w:type="fixed"/>
          <w:tblLook w:val="04A0"/>
        </w:tblPrEx>
        <w:trPr>
          <w:trHeight w:val="621"/>
        </w:trPr>
        <w:tc>
          <w:tcPr>
            <w:tcW w:w="900" w:type="dxa"/>
            <w:tcBorders>
              <w:top w:val="single" w:sz="2" w:space="0" w:color="auto"/>
              <w:left w:val="single" w:sz="2" w:space="0" w:color="auto"/>
              <w:bottom w:val="single" w:sz="2" w:space="0" w:color="auto"/>
              <w:right w:val="single" w:sz="2" w:space="0" w:color="auto"/>
            </w:tcBorders>
            <w:vAlign w:val="center"/>
            <w:hideMark/>
          </w:tcPr>
          <w:p w:rsidR="00743F25" w:rsidRPr="000F1AB8" w:rsidP="00782C90" w14:paraId="566E03EF" w14:textId="77777777">
            <w:pPr>
              <w:jc w:val="center"/>
              <w:rPr>
                <w:rFonts w:ascii="Times New Roman" w:hAnsi="Times New Roman"/>
              </w:rPr>
            </w:pPr>
            <w:r w:rsidRPr="000F1AB8">
              <w:rPr>
                <w:rFonts w:ascii="Times New Roman" w:hAnsi="Times New Roman"/>
              </w:rPr>
              <w:t>E</w:t>
            </w:r>
          </w:p>
        </w:tc>
        <w:tc>
          <w:tcPr>
            <w:tcW w:w="3150" w:type="dxa"/>
            <w:tcBorders>
              <w:top w:val="single" w:sz="2" w:space="0" w:color="auto"/>
              <w:left w:val="single" w:sz="2" w:space="0" w:color="auto"/>
              <w:bottom w:val="single" w:sz="2" w:space="0" w:color="auto"/>
              <w:right w:val="single" w:sz="4" w:space="0" w:color="auto"/>
            </w:tcBorders>
            <w:vAlign w:val="center"/>
            <w:hideMark/>
          </w:tcPr>
          <w:p w:rsidR="00743F25" w:rsidRPr="000F1AB8" w:rsidP="00782C90" w14:paraId="5599D3DF" w14:textId="77777777">
            <w:pPr>
              <w:rPr>
                <w:rFonts w:ascii="Times New Roman" w:hAnsi="Times New Roman"/>
              </w:rPr>
            </w:pPr>
            <w:r w:rsidRPr="000F1AB8">
              <w:rPr>
                <w:rFonts w:ascii="Times New Roman" w:hAnsi="Times New Roman"/>
              </w:rPr>
              <w:t>Online Annual Certification Report/Unable to Certify Report</w:t>
            </w:r>
            <w:r>
              <w:rPr>
                <w:rStyle w:val="FootnoteReference"/>
                <w:rFonts w:ascii="Times New Roman" w:hAnsi="Times New Roman"/>
              </w:rPr>
              <w:footnoteReference w:id="3"/>
            </w:r>
          </w:p>
        </w:tc>
        <w:tc>
          <w:tcPr>
            <w:tcW w:w="135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0961E902" w14:textId="77777777">
            <w:pPr>
              <w:jc w:val="right"/>
              <w:rPr>
                <w:rFonts w:ascii="Times New Roman" w:hAnsi="Times New Roman"/>
              </w:rPr>
            </w:pPr>
            <w:r w:rsidRPr="000F1AB8">
              <w:rPr>
                <w:rFonts w:ascii="Times New Roman" w:hAnsi="Times New Roman"/>
              </w:rPr>
              <w:t>2,421</w:t>
            </w:r>
          </w:p>
        </w:tc>
        <w:tc>
          <w:tcPr>
            <w:tcW w:w="117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0C34A0C9" w14:textId="77777777">
            <w:pPr>
              <w:jc w:val="right"/>
              <w:rPr>
                <w:rFonts w:ascii="Times New Roman" w:hAnsi="Times New Roman"/>
              </w:rPr>
            </w:pPr>
            <w:r w:rsidRPr="000F1AB8">
              <w:rPr>
                <w:rFonts w:ascii="Times New Roman" w:hAnsi="Times New Roman"/>
              </w:rPr>
              <w:t>2,430</w:t>
            </w:r>
          </w:p>
        </w:tc>
        <w:tc>
          <w:tcPr>
            <w:tcW w:w="108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5A08F531" w14:textId="77777777">
            <w:pPr>
              <w:jc w:val="right"/>
              <w:rPr>
                <w:rFonts w:ascii="Times New Roman" w:hAnsi="Times New Roman"/>
              </w:rPr>
            </w:pPr>
            <w:r w:rsidRPr="000F1AB8">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24B33F28" w14:textId="77777777">
            <w:pPr>
              <w:jc w:val="right"/>
              <w:rPr>
                <w:rFonts w:ascii="Times New Roman" w:hAnsi="Times New Roman"/>
              </w:rPr>
            </w:pPr>
            <w:r w:rsidRPr="000F1AB8">
              <w:rPr>
                <w:rFonts w:ascii="Times New Roman" w:hAnsi="Times New Roman"/>
              </w:rPr>
              <w:t>2,430</w:t>
            </w:r>
          </w:p>
        </w:tc>
        <w:tc>
          <w:tcPr>
            <w:tcW w:w="969"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0B8A99A8" w14:textId="77777777">
            <w:pPr>
              <w:jc w:val="right"/>
              <w:rPr>
                <w:rFonts w:ascii="Times New Roman" w:hAnsi="Times New Roman"/>
              </w:rPr>
            </w:pPr>
            <w:r w:rsidRPr="000F1AB8">
              <w:rPr>
                <w:rFonts w:ascii="Times New Roman" w:hAnsi="Times New Roman"/>
              </w:rPr>
              <w:t>$38.08</w:t>
            </w:r>
          </w:p>
        </w:tc>
        <w:tc>
          <w:tcPr>
            <w:tcW w:w="135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5F357761" w14:textId="77777777">
            <w:pPr>
              <w:jc w:val="right"/>
              <w:rPr>
                <w:rFonts w:ascii="Times New Roman" w:hAnsi="Times New Roman"/>
              </w:rPr>
            </w:pPr>
            <w:r w:rsidRPr="000F1AB8">
              <w:rPr>
                <w:rFonts w:ascii="Times New Roman" w:hAnsi="Times New Roman"/>
              </w:rPr>
              <w:t xml:space="preserve">$92,534.40 </w:t>
            </w:r>
          </w:p>
        </w:tc>
      </w:tr>
      <w:tr w14:paraId="2F4E9450" w14:textId="77777777" w:rsidTr="0042726D">
        <w:tblPrEx>
          <w:tblW w:w="10869" w:type="dxa"/>
          <w:tblInd w:w="-342" w:type="dxa"/>
          <w:tblLayout w:type="fixed"/>
          <w:tblLook w:val="04A0"/>
        </w:tblPrEx>
        <w:trPr>
          <w:trHeight w:val="621"/>
        </w:trPr>
        <w:tc>
          <w:tcPr>
            <w:tcW w:w="900" w:type="dxa"/>
            <w:tcBorders>
              <w:top w:val="single" w:sz="2" w:space="0" w:color="auto"/>
              <w:left w:val="single" w:sz="2" w:space="0" w:color="auto"/>
              <w:bottom w:val="single" w:sz="2" w:space="0" w:color="auto"/>
              <w:right w:val="single" w:sz="2" w:space="0" w:color="auto"/>
            </w:tcBorders>
            <w:vAlign w:val="center"/>
            <w:hideMark/>
          </w:tcPr>
          <w:p w:rsidR="00743F25" w:rsidRPr="000F1AB8" w:rsidP="00782C90" w14:paraId="096D2137" w14:textId="77777777">
            <w:pPr>
              <w:jc w:val="center"/>
              <w:rPr>
                <w:rFonts w:ascii="Times New Roman" w:hAnsi="Times New Roman"/>
              </w:rPr>
            </w:pPr>
            <w:r w:rsidRPr="000F1AB8">
              <w:rPr>
                <w:rFonts w:ascii="Times New Roman" w:hAnsi="Times New Roman"/>
              </w:rPr>
              <w:t>F</w:t>
            </w:r>
          </w:p>
        </w:tc>
        <w:tc>
          <w:tcPr>
            <w:tcW w:w="3150" w:type="dxa"/>
            <w:tcBorders>
              <w:top w:val="single" w:sz="2" w:space="0" w:color="auto"/>
              <w:left w:val="single" w:sz="2" w:space="0" w:color="auto"/>
              <w:bottom w:val="single" w:sz="2" w:space="0" w:color="auto"/>
              <w:right w:val="single" w:sz="4" w:space="0" w:color="auto"/>
            </w:tcBorders>
            <w:vAlign w:val="center"/>
            <w:hideMark/>
          </w:tcPr>
          <w:p w:rsidR="00743F25" w:rsidRPr="000F1AB8" w:rsidP="00782C90" w14:paraId="3A9FEC36" w14:textId="77777777">
            <w:pPr>
              <w:rPr>
                <w:rFonts w:ascii="Times New Roman" w:hAnsi="Times New Roman"/>
              </w:rPr>
            </w:pPr>
            <w:r w:rsidRPr="000F1AB8">
              <w:rPr>
                <w:rFonts w:ascii="Times New Roman" w:hAnsi="Times New Roman"/>
              </w:rPr>
              <w:t>Online Annual Financial Statements and Reports</w:t>
            </w:r>
          </w:p>
        </w:tc>
        <w:tc>
          <w:tcPr>
            <w:tcW w:w="135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2435940F" w14:textId="77777777">
            <w:pP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367DBF05" w14:textId="77777777">
            <w:pPr>
              <w:jc w:val="right"/>
              <w:rPr>
                <w:rFonts w:ascii="Times New Roman" w:hAnsi="Times New Roman"/>
              </w:rPr>
            </w:pPr>
            <w:r w:rsidRPr="000F1AB8">
              <w:rPr>
                <w:rFonts w:ascii="Times New Roman" w:hAnsi="Times New Roman"/>
              </w:rPr>
              <w:t>2,421</w:t>
            </w:r>
          </w:p>
        </w:tc>
        <w:tc>
          <w:tcPr>
            <w:tcW w:w="108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1115E5CE" w14:textId="77777777">
            <w:pPr>
              <w:jc w:val="right"/>
              <w:rPr>
                <w:rFonts w:ascii="Times New Roman" w:hAnsi="Times New Roman"/>
              </w:rPr>
            </w:pPr>
            <w:r w:rsidRPr="000F1AB8">
              <w:rPr>
                <w:rFonts w:ascii="Times New Roman" w:hAnsi="Times New Roman"/>
              </w:rPr>
              <w:t>3</w:t>
            </w:r>
          </w:p>
        </w:tc>
        <w:tc>
          <w:tcPr>
            <w:tcW w:w="90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101DD227" w14:textId="77777777">
            <w:pPr>
              <w:jc w:val="right"/>
              <w:rPr>
                <w:rFonts w:ascii="Times New Roman" w:hAnsi="Times New Roman"/>
              </w:rPr>
            </w:pPr>
            <w:r w:rsidRPr="000F1AB8">
              <w:rPr>
                <w:rFonts w:ascii="Times New Roman" w:hAnsi="Times New Roman"/>
              </w:rPr>
              <w:t>7,263</w:t>
            </w:r>
          </w:p>
        </w:tc>
        <w:tc>
          <w:tcPr>
            <w:tcW w:w="969"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6313CC20" w14:textId="77777777">
            <w:pPr>
              <w:jc w:val="right"/>
              <w:rPr>
                <w:rFonts w:ascii="Times New Roman" w:hAnsi="Times New Roman"/>
              </w:rPr>
            </w:pPr>
            <w:r w:rsidRPr="000F1AB8">
              <w:rPr>
                <w:rFonts w:ascii="Times New Roman" w:hAnsi="Times New Roman"/>
              </w:rPr>
              <w:t>$38.08</w:t>
            </w:r>
          </w:p>
        </w:tc>
        <w:tc>
          <w:tcPr>
            <w:tcW w:w="135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098ADD0B" w14:textId="77777777">
            <w:pPr>
              <w:jc w:val="right"/>
              <w:rPr>
                <w:rFonts w:ascii="Times New Roman" w:hAnsi="Times New Roman"/>
              </w:rPr>
            </w:pPr>
            <w:r w:rsidRPr="000F1AB8">
              <w:rPr>
                <w:rFonts w:ascii="Times New Roman" w:hAnsi="Times New Roman"/>
              </w:rPr>
              <w:t xml:space="preserve">$276,575.04 </w:t>
            </w:r>
          </w:p>
        </w:tc>
      </w:tr>
      <w:tr w14:paraId="45A88BE8" w14:textId="77777777" w:rsidTr="0042726D">
        <w:tblPrEx>
          <w:tblW w:w="10869" w:type="dxa"/>
          <w:tblInd w:w="-342" w:type="dxa"/>
          <w:tblLayout w:type="fixed"/>
          <w:tblLook w:val="04A0"/>
        </w:tblPrEx>
        <w:trPr>
          <w:trHeight w:val="621"/>
        </w:trPr>
        <w:tc>
          <w:tcPr>
            <w:tcW w:w="900" w:type="dxa"/>
            <w:tcBorders>
              <w:top w:val="single" w:sz="2" w:space="0" w:color="auto"/>
              <w:left w:val="single" w:sz="2" w:space="0" w:color="auto"/>
              <w:bottom w:val="single" w:sz="2" w:space="0" w:color="auto"/>
              <w:right w:val="single" w:sz="2" w:space="0" w:color="auto"/>
            </w:tcBorders>
            <w:vAlign w:val="center"/>
            <w:hideMark/>
          </w:tcPr>
          <w:p w:rsidR="00743F25" w:rsidRPr="000F1AB8" w:rsidP="00782C90" w14:paraId="749C8612" w14:textId="77777777">
            <w:pPr>
              <w:jc w:val="center"/>
              <w:rPr>
                <w:rFonts w:ascii="Times New Roman" w:hAnsi="Times New Roman"/>
              </w:rPr>
            </w:pPr>
            <w:r w:rsidRPr="000F1AB8">
              <w:rPr>
                <w:rFonts w:ascii="Times New Roman" w:hAnsi="Times New Roman"/>
              </w:rPr>
              <w:t>G</w:t>
            </w:r>
          </w:p>
        </w:tc>
        <w:tc>
          <w:tcPr>
            <w:tcW w:w="3150" w:type="dxa"/>
            <w:tcBorders>
              <w:top w:val="single" w:sz="2" w:space="0" w:color="auto"/>
              <w:left w:val="single" w:sz="2" w:space="0" w:color="auto"/>
              <w:bottom w:val="single" w:sz="2" w:space="0" w:color="auto"/>
              <w:right w:val="single" w:sz="4" w:space="0" w:color="auto"/>
            </w:tcBorders>
            <w:vAlign w:val="center"/>
            <w:hideMark/>
          </w:tcPr>
          <w:p w:rsidR="00743F25" w:rsidRPr="000F1AB8" w:rsidP="00782C90" w14:paraId="33D0458B" w14:textId="77777777">
            <w:pPr>
              <w:rPr>
                <w:rFonts w:ascii="Times New Roman" w:hAnsi="Times New Roman"/>
              </w:rPr>
            </w:pPr>
            <w:r w:rsidRPr="000F1AB8">
              <w:rPr>
                <w:rFonts w:ascii="Times New Roman" w:hAnsi="Times New Roman"/>
              </w:rPr>
              <w:t xml:space="preserve">Online Payment of Annual Renewal Fee </w:t>
            </w:r>
          </w:p>
        </w:tc>
        <w:tc>
          <w:tcPr>
            <w:tcW w:w="135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5808B9A4" w14:textId="77777777">
            <w:pP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61C6A1BE" w14:textId="77777777">
            <w:pPr>
              <w:jc w:val="right"/>
              <w:rPr>
                <w:rFonts w:ascii="Times New Roman" w:hAnsi="Times New Roman"/>
              </w:rPr>
            </w:pPr>
            <w:r w:rsidRPr="000F1AB8">
              <w:rPr>
                <w:rFonts w:ascii="Times New Roman" w:hAnsi="Times New Roman"/>
              </w:rPr>
              <w:t>2,421</w:t>
            </w:r>
          </w:p>
        </w:tc>
        <w:tc>
          <w:tcPr>
            <w:tcW w:w="108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1C37D5B6" w14:textId="77777777">
            <w:pPr>
              <w:jc w:val="right"/>
              <w:rPr>
                <w:rFonts w:ascii="Times New Roman" w:hAnsi="Times New Roman"/>
              </w:rPr>
            </w:pPr>
            <w:r w:rsidRPr="000F1AB8">
              <w:rPr>
                <w:rFonts w:ascii="Times New Roman" w:hAnsi="Times New Roman"/>
              </w:rPr>
              <w:t>0.25</w:t>
            </w:r>
          </w:p>
        </w:tc>
        <w:tc>
          <w:tcPr>
            <w:tcW w:w="90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250E58DF" w14:textId="77777777">
            <w:pPr>
              <w:jc w:val="right"/>
              <w:rPr>
                <w:rFonts w:ascii="Times New Roman" w:hAnsi="Times New Roman"/>
              </w:rPr>
            </w:pPr>
            <w:r w:rsidRPr="000F1AB8">
              <w:rPr>
                <w:rFonts w:ascii="Times New Roman" w:hAnsi="Times New Roman"/>
              </w:rPr>
              <w:t>605.25</w:t>
            </w:r>
          </w:p>
        </w:tc>
        <w:tc>
          <w:tcPr>
            <w:tcW w:w="969"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32742DDE" w14:textId="77777777">
            <w:pPr>
              <w:jc w:val="right"/>
              <w:rPr>
                <w:rFonts w:ascii="Times New Roman" w:hAnsi="Times New Roman"/>
              </w:rPr>
            </w:pPr>
            <w:r w:rsidRPr="000F1AB8">
              <w:rPr>
                <w:rFonts w:ascii="Times New Roman" w:hAnsi="Times New Roman"/>
              </w:rPr>
              <w:t>$38.08</w:t>
            </w:r>
          </w:p>
        </w:tc>
        <w:tc>
          <w:tcPr>
            <w:tcW w:w="135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2E1062BC" w14:textId="77777777">
            <w:pPr>
              <w:jc w:val="right"/>
              <w:rPr>
                <w:rFonts w:ascii="Times New Roman" w:hAnsi="Times New Roman"/>
              </w:rPr>
            </w:pPr>
            <w:r w:rsidRPr="000F1AB8">
              <w:rPr>
                <w:rFonts w:ascii="Times New Roman" w:hAnsi="Times New Roman"/>
              </w:rPr>
              <w:t xml:space="preserve">$23,047.92 </w:t>
            </w:r>
          </w:p>
        </w:tc>
      </w:tr>
      <w:tr w14:paraId="408D658F" w14:textId="77777777" w:rsidTr="0042726D">
        <w:tblPrEx>
          <w:tblW w:w="10869" w:type="dxa"/>
          <w:tblInd w:w="-342" w:type="dxa"/>
          <w:tblLayout w:type="fixed"/>
          <w:tblLook w:val="04A0"/>
        </w:tblPrEx>
        <w:trPr>
          <w:trHeight w:val="621"/>
        </w:trPr>
        <w:tc>
          <w:tcPr>
            <w:tcW w:w="900" w:type="dxa"/>
            <w:tcBorders>
              <w:top w:val="single" w:sz="2" w:space="0" w:color="auto"/>
              <w:left w:val="single" w:sz="2" w:space="0" w:color="auto"/>
              <w:bottom w:val="single" w:sz="2" w:space="0" w:color="auto"/>
              <w:right w:val="single" w:sz="2" w:space="0" w:color="auto"/>
            </w:tcBorders>
            <w:vAlign w:val="center"/>
            <w:hideMark/>
          </w:tcPr>
          <w:p w:rsidR="00743F25" w:rsidRPr="000F1AB8" w:rsidP="00782C90" w14:paraId="6E0C134D" w14:textId="77777777">
            <w:pPr>
              <w:jc w:val="center"/>
              <w:rPr>
                <w:rFonts w:ascii="Times New Roman" w:hAnsi="Times New Roman"/>
              </w:rPr>
            </w:pPr>
            <w:r w:rsidRPr="000F1AB8">
              <w:rPr>
                <w:rFonts w:ascii="Times New Roman" w:hAnsi="Times New Roman"/>
              </w:rPr>
              <w:t>H</w:t>
            </w:r>
          </w:p>
        </w:tc>
        <w:tc>
          <w:tcPr>
            <w:tcW w:w="3150" w:type="dxa"/>
            <w:tcBorders>
              <w:top w:val="single" w:sz="2" w:space="0" w:color="auto"/>
              <w:left w:val="single" w:sz="2" w:space="0" w:color="auto"/>
              <w:bottom w:val="single" w:sz="2" w:space="0" w:color="auto"/>
              <w:right w:val="single" w:sz="4" w:space="0" w:color="auto"/>
            </w:tcBorders>
            <w:vAlign w:val="center"/>
            <w:hideMark/>
          </w:tcPr>
          <w:p w:rsidR="00743F25" w:rsidRPr="000F1AB8" w:rsidP="00782C90" w14:paraId="604D70E0" w14:textId="77777777">
            <w:pPr>
              <w:rPr>
                <w:rFonts w:ascii="Times New Roman" w:hAnsi="Times New Roman"/>
              </w:rPr>
            </w:pPr>
            <w:r w:rsidRPr="000F1AB8">
              <w:rPr>
                <w:rFonts w:ascii="Times New Roman" w:hAnsi="Times New Roman"/>
              </w:rPr>
              <w:t>Online Termination of a Branch</w:t>
            </w:r>
          </w:p>
        </w:tc>
        <w:tc>
          <w:tcPr>
            <w:tcW w:w="135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15F01D9D" w14:textId="77777777">
            <w:pP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37ACDA84" w14:textId="77777777">
            <w:pPr>
              <w:jc w:val="right"/>
              <w:rPr>
                <w:rFonts w:ascii="Times New Roman" w:hAnsi="Times New Roman"/>
              </w:rPr>
            </w:pPr>
            <w:r w:rsidRPr="000F1AB8">
              <w:rPr>
                <w:rFonts w:ascii="Times New Roman" w:hAnsi="Times New Roman"/>
              </w:rPr>
              <w:t>200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7D47C28E" w14:textId="77777777">
            <w:pPr>
              <w:jc w:val="right"/>
              <w:rPr>
                <w:rFonts w:ascii="Times New Roman" w:hAnsi="Times New Roman"/>
              </w:rPr>
            </w:pPr>
            <w:r w:rsidRPr="000F1AB8">
              <w:rPr>
                <w:rFonts w:ascii="Times New Roman" w:hAnsi="Times New Roman"/>
              </w:rPr>
              <w:t>0.25</w:t>
            </w:r>
          </w:p>
        </w:tc>
        <w:tc>
          <w:tcPr>
            <w:tcW w:w="90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44FFC22A" w14:textId="77777777">
            <w:pPr>
              <w:jc w:val="right"/>
              <w:rPr>
                <w:rFonts w:ascii="Times New Roman" w:hAnsi="Times New Roman"/>
              </w:rPr>
            </w:pPr>
            <w:r w:rsidRPr="000F1AB8">
              <w:rPr>
                <w:rFonts w:ascii="Times New Roman" w:hAnsi="Times New Roman"/>
              </w:rPr>
              <w:t>50</w:t>
            </w:r>
          </w:p>
        </w:tc>
        <w:tc>
          <w:tcPr>
            <w:tcW w:w="969"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22C89369" w14:textId="77777777">
            <w:pPr>
              <w:jc w:val="right"/>
              <w:rPr>
                <w:rFonts w:ascii="Times New Roman" w:hAnsi="Times New Roman"/>
              </w:rPr>
            </w:pPr>
            <w:r w:rsidRPr="000F1AB8">
              <w:rPr>
                <w:rFonts w:ascii="Times New Roman" w:hAnsi="Times New Roman"/>
              </w:rPr>
              <w:t>$38.08</w:t>
            </w:r>
          </w:p>
        </w:tc>
        <w:tc>
          <w:tcPr>
            <w:tcW w:w="135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03CBE7EF" w14:textId="77777777">
            <w:pPr>
              <w:jc w:val="right"/>
              <w:rPr>
                <w:rFonts w:ascii="Times New Roman" w:hAnsi="Times New Roman"/>
              </w:rPr>
            </w:pPr>
            <w:r w:rsidRPr="000F1AB8">
              <w:rPr>
                <w:rFonts w:ascii="Times New Roman" w:hAnsi="Times New Roman"/>
              </w:rPr>
              <w:t xml:space="preserve">$1,904.00 </w:t>
            </w:r>
          </w:p>
        </w:tc>
      </w:tr>
      <w:tr w14:paraId="5DCA5F0B" w14:textId="77777777" w:rsidTr="0042726D">
        <w:tblPrEx>
          <w:tblW w:w="10869" w:type="dxa"/>
          <w:tblInd w:w="-342" w:type="dxa"/>
          <w:tblLayout w:type="fixed"/>
          <w:tblLook w:val="04A0"/>
        </w:tblPrEx>
        <w:trPr>
          <w:trHeight w:val="621"/>
        </w:trPr>
        <w:tc>
          <w:tcPr>
            <w:tcW w:w="900" w:type="dxa"/>
            <w:tcBorders>
              <w:top w:val="single" w:sz="2" w:space="0" w:color="auto"/>
              <w:left w:val="single" w:sz="2" w:space="0" w:color="auto"/>
              <w:bottom w:val="single" w:sz="2" w:space="0" w:color="auto"/>
              <w:right w:val="single" w:sz="2" w:space="0" w:color="auto"/>
            </w:tcBorders>
            <w:vAlign w:val="center"/>
            <w:hideMark/>
          </w:tcPr>
          <w:p w:rsidR="00743F25" w:rsidRPr="000F1AB8" w:rsidP="00782C90" w14:paraId="0B7DFF76" w14:textId="77777777">
            <w:pPr>
              <w:jc w:val="center"/>
              <w:rPr>
                <w:rFonts w:ascii="Times New Roman" w:hAnsi="Times New Roman"/>
              </w:rPr>
            </w:pPr>
            <w:r w:rsidRPr="000F1AB8">
              <w:rPr>
                <w:rFonts w:ascii="Times New Roman" w:hAnsi="Times New Roman"/>
              </w:rPr>
              <w:t>I</w:t>
            </w:r>
          </w:p>
        </w:tc>
        <w:tc>
          <w:tcPr>
            <w:tcW w:w="3150" w:type="dxa"/>
            <w:tcBorders>
              <w:top w:val="single" w:sz="2" w:space="0" w:color="auto"/>
              <w:left w:val="single" w:sz="2" w:space="0" w:color="auto"/>
              <w:bottom w:val="single" w:sz="2" w:space="0" w:color="auto"/>
              <w:right w:val="single" w:sz="4" w:space="0" w:color="auto"/>
            </w:tcBorders>
            <w:vAlign w:val="center"/>
            <w:hideMark/>
          </w:tcPr>
          <w:p w:rsidR="00743F25" w:rsidRPr="000F1AB8" w:rsidP="00782C90" w14:paraId="7BBE038B" w14:textId="77777777">
            <w:pPr>
              <w:rPr>
                <w:rFonts w:ascii="Times New Roman" w:hAnsi="Times New Roman"/>
              </w:rPr>
            </w:pPr>
            <w:r w:rsidRPr="000F1AB8">
              <w:rPr>
                <w:rFonts w:ascii="Times New Roman" w:hAnsi="Times New Roman"/>
              </w:rPr>
              <w:t xml:space="preserve">Online Business Changes of a Lender </w:t>
            </w:r>
          </w:p>
        </w:tc>
        <w:tc>
          <w:tcPr>
            <w:tcW w:w="135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439AD5BF" w14:textId="77777777">
            <w:pP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2606C9BE" w14:textId="77777777">
            <w:pPr>
              <w:jc w:val="right"/>
              <w:rPr>
                <w:rFonts w:ascii="Times New Roman" w:hAnsi="Times New Roman"/>
              </w:rPr>
            </w:pPr>
            <w:r w:rsidRPr="000F1AB8">
              <w:rPr>
                <w:rFonts w:ascii="Times New Roman" w:hAnsi="Times New Roman"/>
              </w:rPr>
              <w:t>1,900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6D765131" w14:textId="77777777">
            <w:pPr>
              <w:jc w:val="right"/>
              <w:rPr>
                <w:rFonts w:ascii="Times New Roman" w:hAnsi="Times New Roman"/>
              </w:rPr>
            </w:pPr>
            <w:r w:rsidRPr="000F1AB8">
              <w:rPr>
                <w:rFonts w:ascii="Times New Roman" w:hAnsi="Times New Roman"/>
              </w:rPr>
              <w:t>0.25</w:t>
            </w:r>
          </w:p>
        </w:tc>
        <w:tc>
          <w:tcPr>
            <w:tcW w:w="90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6F15B677" w14:textId="77777777">
            <w:pPr>
              <w:jc w:val="right"/>
              <w:rPr>
                <w:rFonts w:ascii="Times New Roman" w:hAnsi="Times New Roman"/>
              </w:rPr>
            </w:pPr>
            <w:r w:rsidRPr="000F1AB8">
              <w:rPr>
                <w:rFonts w:ascii="Times New Roman" w:hAnsi="Times New Roman"/>
              </w:rPr>
              <w:t>475</w:t>
            </w:r>
          </w:p>
        </w:tc>
        <w:tc>
          <w:tcPr>
            <w:tcW w:w="969"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2F05E233" w14:textId="77777777">
            <w:pPr>
              <w:jc w:val="right"/>
              <w:rPr>
                <w:rFonts w:ascii="Times New Roman" w:hAnsi="Times New Roman"/>
              </w:rPr>
            </w:pPr>
            <w:r w:rsidRPr="000F1AB8">
              <w:rPr>
                <w:rFonts w:ascii="Times New Roman" w:hAnsi="Times New Roman"/>
              </w:rPr>
              <w:t>$38.08</w:t>
            </w:r>
          </w:p>
        </w:tc>
        <w:tc>
          <w:tcPr>
            <w:tcW w:w="135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0FC398D2" w14:textId="77777777">
            <w:pPr>
              <w:jc w:val="right"/>
              <w:rPr>
                <w:rFonts w:ascii="Times New Roman" w:hAnsi="Times New Roman"/>
              </w:rPr>
            </w:pPr>
            <w:r w:rsidRPr="000F1AB8">
              <w:rPr>
                <w:rFonts w:ascii="Times New Roman" w:hAnsi="Times New Roman"/>
              </w:rPr>
              <w:t>$18,088.00</w:t>
            </w:r>
          </w:p>
        </w:tc>
      </w:tr>
      <w:tr w14:paraId="128227D1" w14:textId="77777777" w:rsidTr="0042726D">
        <w:tblPrEx>
          <w:tblW w:w="10869" w:type="dxa"/>
          <w:tblInd w:w="-342" w:type="dxa"/>
          <w:tblLayout w:type="fixed"/>
          <w:tblLook w:val="04A0"/>
        </w:tblPrEx>
        <w:trPr>
          <w:trHeight w:val="621"/>
        </w:trPr>
        <w:tc>
          <w:tcPr>
            <w:tcW w:w="900" w:type="dxa"/>
            <w:tcBorders>
              <w:top w:val="single" w:sz="2" w:space="0" w:color="auto"/>
              <w:left w:val="single" w:sz="2" w:space="0" w:color="auto"/>
              <w:bottom w:val="single" w:sz="2" w:space="0" w:color="auto"/>
              <w:right w:val="single" w:sz="2" w:space="0" w:color="auto"/>
            </w:tcBorders>
            <w:vAlign w:val="center"/>
            <w:hideMark/>
          </w:tcPr>
          <w:p w:rsidR="00743F25" w:rsidRPr="000F1AB8" w:rsidP="00782C90" w14:paraId="37AD1006" w14:textId="77777777">
            <w:pPr>
              <w:jc w:val="center"/>
              <w:rPr>
                <w:rFonts w:ascii="Times New Roman" w:hAnsi="Times New Roman"/>
              </w:rPr>
            </w:pPr>
            <w:r w:rsidRPr="000F1AB8">
              <w:rPr>
                <w:rFonts w:ascii="Times New Roman" w:hAnsi="Times New Roman"/>
              </w:rPr>
              <w:t>J</w:t>
            </w:r>
          </w:p>
        </w:tc>
        <w:tc>
          <w:tcPr>
            <w:tcW w:w="3150" w:type="dxa"/>
            <w:tcBorders>
              <w:top w:val="single" w:sz="2" w:space="0" w:color="auto"/>
              <w:left w:val="single" w:sz="2" w:space="0" w:color="auto"/>
              <w:bottom w:val="single" w:sz="2" w:space="0" w:color="auto"/>
              <w:right w:val="single" w:sz="4" w:space="0" w:color="auto"/>
            </w:tcBorders>
            <w:vAlign w:val="center"/>
            <w:hideMark/>
          </w:tcPr>
          <w:p w:rsidR="00743F25" w:rsidRPr="000F1AB8" w:rsidP="00782C90" w14:paraId="054C86A8" w14:textId="77777777">
            <w:pPr>
              <w:rPr>
                <w:rFonts w:ascii="Times New Roman" w:hAnsi="Times New Roman"/>
              </w:rPr>
            </w:pPr>
            <w:r w:rsidRPr="000F1AB8">
              <w:rPr>
                <w:rFonts w:ascii="Times New Roman" w:hAnsi="Times New Roman"/>
              </w:rPr>
              <w:t xml:space="preserve">Non-online Declaration of Trusts </w:t>
            </w:r>
          </w:p>
        </w:tc>
        <w:tc>
          <w:tcPr>
            <w:tcW w:w="135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63D691A7" w14:textId="77777777">
            <w:pP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399E9D78" w14:textId="23D9085F">
            <w:pPr>
              <w:jc w:val="right"/>
              <w:rPr>
                <w:rFonts w:ascii="Times New Roman" w:hAnsi="Times New Roman"/>
              </w:rPr>
            </w:pPr>
            <w:r>
              <w:rPr>
                <w:rFonts w:ascii="Times New Roman" w:hAnsi="Times New Roman"/>
              </w:rPr>
              <w:t>26</w:t>
            </w:r>
          </w:p>
        </w:tc>
        <w:tc>
          <w:tcPr>
            <w:tcW w:w="108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150BCA5B" w14:textId="77777777">
            <w:pPr>
              <w:jc w:val="right"/>
              <w:rPr>
                <w:rFonts w:ascii="Times New Roman" w:hAnsi="Times New Roman"/>
              </w:rPr>
            </w:pPr>
            <w:r w:rsidRPr="000F1AB8">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005EBCA9" w14:textId="3BF35386">
            <w:pPr>
              <w:jc w:val="right"/>
              <w:rPr>
                <w:rFonts w:ascii="Times New Roman" w:hAnsi="Times New Roman"/>
              </w:rPr>
            </w:pPr>
            <w:r>
              <w:rPr>
                <w:rFonts w:ascii="Times New Roman" w:hAnsi="Times New Roman"/>
              </w:rPr>
              <w:t>130</w:t>
            </w:r>
          </w:p>
        </w:tc>
        <w:tc>
          <w:tcPr>
            <w:tcW w:w="969"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4D784A54" w14:textId="77777777">
            <w:pPr>
              <w:jc w:val="right"/>
              <w:rPr>
                <w:rFonts w:ascii="Times New Roman" w:hAnsi="Times New Roman"/>
              </w:rPr>
            </w:pPr>
            <w:r w:rsidRPr="000F1AB8">
              <w:rPr>
                <w:rFonts w:ascii="Times New Roman" w:hAnsi="Times New Roman"/>
              </w:rPr>
              <w:t>$38.08</w:t>
            </w:r>
          </w:p>
        </w:tc>
        <w:tc>
          <w:tcPr>
            <w:tcW w:w="135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1AC8556E" w14:textId="1C326A03">
            <w:pPr>
              <w:jc w:val="right"/>
              <w:rPr>
                <w:rFonts w:ascii="Times New Roman" w:hAnsi="Times New Roman"/>
              </w:rPr>
            </w:pPr>
            <w:r w:rsidRPr="000F1AB8">
              <w:rPr>
                <w:rFonts w:ascii="Times New Roman" w:hAnsi="Times New Roman"/>
              </w:rPr>
              <w:t>$</w:t>
            </w:r>
            <w:r w:rsidR="0042726D">
              <w:rPr>
                <w:rFonts w:ascii="Times New Roman" w:hAnsi="Times New Roman"/>
              </w:rPr>
              <w:t>49.50.04</w:t>
            </w:r>
          </w:p>
        </w:tc>
      </w:tr>
      <w:tr w14:paraId="24B26FD7" w14:textId="77777777" w:rsidTr="0042726D">
        <w:tblPrEx>
          <w:tblW w:w="10869" w:type="dxa"/>
          <w:tblInd w:w="-342" w:type="dxa"/>
          <w:tblLayout w:type="fixed"/>
          <w:tblLook w:val="04A0"/>
        </w:tblPrEx>
        <w:trPr>
          <w:trHeight w:val="621"/>
        </w:trPr>
        <w:tc>
          <w:tcPr>
            <w:tcW w:w="900" w:type="dxa"/>
            <w:tcBorders>
              <w:top w:val="single" w:sz="2" w:space="0" w:color="auto"/>
              <w:left w:val="single" w:sz="2" w:space="0" w:color="auto"/>
              <w:bottom w:val="single" w:sz="2" w:space="0" w:color="auto"/>
              <w:right w:val="single" w:sz="2" w:space="0" w:color="auto"/>
            </w:tcBorders>
            <w:vAlign w:val="center"/>
            <w:hideMark/>
          </w:tcPr>
          <w:p w:rsidR="00743F25" w:rsidRPr="000F1AB8" w:rsidP="00782C90" w14:paraId="263E4203" w14:textId="77777777">
            <w:pPr>
              <w:jc w:val="center"/>
              <w:rPr>
                <w:rFonts w:ascii="Times New Roman" w:hAnsi="Times New Roman"/>
              </w:rPr>
            </w:pPr>
            <w:r w:rsidRPr="000F1AB8">
              <w:rPr>
                <w:rFonts w:ascii="Times New Roman" w:hAnsi="Times New Roman"/>
              </w:rPr>
              <w:t>K</w:t>
            </w:r>
          </w:p>
        </w:tc>
        <w:tc>
          <w:tcPr>
            <w:tcW w:w="3150" w:type="dxa"/>
            <w:tcBorders>
              <w:top w:val="single" w:sz="2" w:space="0" w:color="auto"/>
              <w:left w:val="single" w:sz="2" w:space="0" w:color="auto"/>
              <w:bottom w:val="single" w:sz="2" w:space="0" w:color="auto"/>
              <w:right w:val="single" w:sz="4" w:space="0" w:color="auto"/>
            </w:tcBorders>
            <w:vAlign w:val="center"/>
            <w:hideMark/>
          </w:tcPr>
          <w:p w:rsidR="00743F25" w:rsidRPr="000F1AB8" w:rsidP="00782C90" w14:paraId="3D7732B3" w14:textId="77777777">
            <w:pPr>
              <w:rPr>
                <w:rFonts w:ascii="Times New Roman" w:hAnsi="Times New Roman"/>
              </w:rPr>
            </w:pPr>
            <w:r w:rsidRPr="000F1AB8">
              <w:rPr>
                <w:rFonts w:ascii="Times New Roman" w:hAnsi="Times New Roman"/>
              </w:rPr>
              <w:t xml:space="preserve">Non-online Submission of HUD-92001-C Reporting of Title I Loan Non-Compliances </w:t>
            </w:r>
          </w:p>
        </w:tc>
        <w:tc>
          <w:tcPr>
            <w:tcW w:w="135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20E0CD0E" w14:textId="77777777">
            <w:pPr>
              <w:jc w:val="right"/>
              <w:rPr>
                <w:rFonts w:ascii="Times New Roman" w:hAnsi="Times New Roman"/>
              </w:rPr>
            </w:pPr>
            <w:r w:rsidRPr="000F1AB8">
              <w:rPr>
                <w:rFonts w:ascii="Times New Roman" w:hAnsi="Times New Roman"/>
              </w:rPr>
              <w:t>10</w:t>
            </w:r>
          </w:p>
        </w:tc>
        <w:tc>
          <w:tcPr>
            <w:tcW w:w="117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6B274542" w14:textId="77777777">
            <w:pPr>
              <w:jc w:val="right"/>
              <w:rPr>
                <w:rFonts w:ascii="Times New Roman" w:hAnsi="Times New Roman"/>
              </w:rPr>
            </w:pPr>
            <w:r w:rsidRPr="000F1AB8">
              <w:rPr>
                <w:rFonts w:ascii="Times New Roman" w:hAnsi="Times New Roman"/>
              </w:rPr>
              <w:t>50</w:t>
            </w:r>
          </w:p>
        </w:tc>
        <w:tc>
          <w:tcPr>
            <w:tcW w:w="108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5C98F780" w14:textId="77777777">
            <w:pPr>
              <w:jc w:val="right"/>
              <w:rPr>
                <w:rFonts w:ascii="Times New Roman" w:hAnsi="Times New Roman"/>
              </w:rPr>
            </w:pPr>
            <w:r w:rsidRPr="000F1AB8">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735BD385" w14:textId="77777777">
            <w:pPr>
              <w:jc w:val="right"/>
              <w:rPr>
                <w:rFonts w:ascii="Times New Roman" w:hAnsi="Times New Roman"/>
              </w:rPr>
            </w:pPr>
            <w:r w:rsidRPr="000F1AB8">
              <w:rPr>
                <w:rFonts w:ascii="Times New Roman" w:hAnsi="Times New Roman"/>
              </w:rPr>
              <w:t>50</w:t>
            </w:r>
          </w:p>
        </w:tc>
        <w:tc>
          <w:tcPr>
            <w:tcW w:w="969"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24CE9658" w14:textId="77777777">
            <w:pPr>
              <w:jc w:val="right"/>
              <w:rPr>
                <w:rFonts w:ascii="Times New Roman" w:hAnsi="Times New Roman"/>
              </w:rPr>
            </w:pPr>
            <w:r w:rsidRPr="000F1AB8">
              <w:rPr>
                <w:rFonts w:ascii="Times New Roman" w:hAnsi="Times New Roman"/>
              </w:rPr>
              <w:t>$38.08</w:t>
            </w:r>
          </w:p>
        </w:tc>
        <w:tc>
          <w:tcPr>
            <w:tcW w:w="135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246A7FB8" w14:textId="77777777">
            <w:pPr>
              <w:jc w:val="right"/>
              <w:rPr>
                <w:rFonts w:ascii="Times New Roman" w:hAnsi="Times New Roman"/>
              </w:rPr>
            </w:pPr>
            <w:r w:rsidRPr="000F1AB8">
              <w:rPr>
                <w:rFonts w:ascii="Times New Roman" w:hAnsi="Times New Roman"/>
              </w:rPr>
              <w:t>$1,904.00</w:t>
            </w:r>
          </w:p>
        </w:tc>
      </w:tr>
      <w:tr w14:paraId="7D7CEF12" w14:textId="77777777" w:rsidTr="0042726D">
        <w:tblPrEx>
          <w:tblW w:w="10869" w:type="dxa"/>
          <w:tblInd w:w="-342" w:type="dxa"/>
          <w:tblLayout w:type="fixed"/>
          <w:tblLook w:val="04A0"/>
        </w:tblPrEx>
        <w:trPr>
          <w:trHeight w:val="621"/>
        </w:trPr>
        <w:tc>
          <w:tcPr>
            <w:tcW w:w="900" w:type="dxa"/>
            <w:tcBorders>
              <w:top w:val="single" w:sz="2" w:space="0" w:color="auto"/>
              <w:left w:val="single" w:sz="2" w:space="0" w:color="auto"/>
              <w:bottom w:val="single" w:sz="2" w:space="0" w:color="auto"/>
              <w:right w:val="single" w:sz="2" w:space="0" w:color="auto"/>
            </w:tcBorders>
            <w:vAlign w:val="center"/>
            <w:hideMark/>
          </w:tcPr>
          <w:p w:rsidR="00743F25" w:rsidRPr="000F1AB8" w:rsidP="00782C90" w14:paraId="6C795535" w14:textId="77777777">
            <w:pPr>
              <w:jc w:val="center"/>
              <w:rPr>
                <w:rFonts w:ascii="Times New Roman" w:hAnsi="Times New Roman"/>
              </w:rPr>
            </w:pPr>
            <w:r w:rsidRPr="000F1AB8">
              <w:rPr>
                <w:rFonts w:ascii="Times New Roman" w:hAnsi="Times New Roman"/>
              </w:rPr>
              <w:t>L</w:t>
            </w:r>
          </w:p>
        </w:tc>
        <w:tc>
          <w:tcPr>
            <w:tcW w:w="3150" w:type="dxa"/>
            <w:tcBorders>
              <w:top w:val="single" w:sz="2" w:space="0" w:color="auto"/>
              <w:left w:val="single" w:sz="2" w:space="0" w:color="auto"/>
              <w:bottom w:val="single" w:sz="2" w:space="0" w:color="auto"/>
              <w:right w:val="single" w:sz="4" w:space="0" w:color="auto"/>
            </w:tcBorders>
            <w:vAlign w:val="center"/>
            <w:hideMark/>
          </w:tcPr>
          <w:p w:rsidR="00743F25" w:rsidRPr="000F1AB8" w:rsidP="00782C90" w14:paraId="05C6C4C0" w14:textId="77777777">
            <w:pPr>
              <w:rPr>
                <w:rFonts w:ascii="Times New Roman" w:hAnsi="Times New Roman"/>
              </w:rPr>
            </w:pPr>
            <w:r w:rsidRPr="000F1AB8">
              <w:rPr>
                <w:rFonts w:ascii="Times New Roman" w:hAnsi="Times New Roman"/>
              </w:rPr>
              <w:t>Online Submission of Reporting of Title II Loan Non-Compliance</w:t>
            </w:r>
          </w:p>
        </w:tc>
        <w:tc>
          <w:tcPr>
            <w:tcW w:w="135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35769BD8" w14:textId="77777777">
            <w:pPr>
              <w:jc w:val="right"/>
              <w:rPr>
                <w:rFonts w:ascii="Times New Roman" w:hAnsi="Times New Roman"/>
              </w:rPr>
            </w:pPr>
            <w:r w:rsidRPr="000F1AB8">
              <w:rPr>
                <w:rFonts w:ascii="Times New Roman" w:hAnsi="Times New Roman"/>
              </w:rPr>
              <w:t>307</w:t>
            </w:r>
          </w:p>
        </w:tc>
        <w:tc>
          <w:tcPr>
            <w:tcW w:w="117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224579BF" w14:textId="77777777">
            <w:pPr>
              <w:jc w:val="right"/>
              <w:rPr>
                <w:rFonts w:ascii="Times New Roman" w:hAnsi="Times New Roman"/>
              </w:rPr>
            </w:pPr>
            <w:r w:rsidRPr="000F1AB8">
              <w:rPr>
                <w:rFonts w:ascii="Times New Roman" w:hAnsi="Times New Roman"/>
              </w:rPr>
              <w:t>9,500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5E5C6AC7" w14:textId="77777777">
            <w:pPr>
              <w:jc w:val="right"/>
              <w:rPr>
                <w:rFonts w:ascii="Times New Roman" w:hAnsi="Times New Roman"/>
              </w:rPr>
            </w:pPr>
            <w:r w:rsidRPr="000F1AB8">
              <w:rPr>
                <w:rFonts w:ascii="Times New Roman" w:hAnsi="Times New Roman"/>
              </w:rPr>
              <w:t>0.25</w:t>
            </w:r>
          </w:p>
        </w:tc>
        <w:tc>
          <w:tcPr>
            <w:tcW w:w="90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1A793EB2" w14:textId="77777777">
            <w:pPr>
              <w:jc w:val="right"/>
              <w:rPr>
                <w:rFonts w:ascii="Times New Roman" w:hAnsi="Times New Roman"/>
              </w:rPr>
            </w:pPr>
            <w:r w:rsidRPr="000F1AB8">
              <w:rPr>
                <w:rFonts w:ascii="Times New Roman" w:hAnsi="Times New Roman"/>
              </w:rPr>
              <w:t>2375</w:t>
            </w:r>
          </w:p>
        </w:tc>
        <w:tc>
          <w:tcPr>
            <w:tcW w:w="969"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3866E371" w14:textId="77777777">
            <w:pPr>
              <w:jc w:val="right"/>
              <w:rPr>
                <w:rFonts w:ascii="Times New Roman" w:hAnsi="Times New Roman"/>
              </w:rPr>
            </w:pPr>
            <w:r w:rsidRPr="000F1AB8">
              <w:rPr>
                <w:rFonts w:ascii="Times New Roman" w:hAnsi="Times New Roman"/>
              </w:rPr>
              <w:t>$38.08</w:t>
            </w:r>
          </w:p>
        </w:tc>
        <w:tc>
          <w:tcPr>
            <w:tcW w:w="135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5E304967" w14:textId="77777777">
            <w:pPr>
              <w:jc w:val="right"/>
              <w:rPr>
                <w:rFonts w:ascii="Times New Roman" w:hAnsi="Times New Roman"/>
              </w:rPr>
            </w:pPr>
            <w:r w:rsidRPr="000F1AB8">
              <w:rPr>
                <w:rFonts w:ascii="Times New Roman" w:hAnsi="Times New Roman"/>
              </w:rPr>
              <w:t xml:space="preserve">$81,676.25 </w:t>
            </w:r>
          </w:p>
        </w:tc>
      </w:tr>
      <w:tr w14:paraId="2C5E8B6E" w14:textId="77777777" w:rsidTr="0042726D">
        <w:tblPrEx>
          <w:tblW w:w="10869" w:type="dxa"/>
          <w:tblInd w:w="-342" w:type="dxa"/>
          <w:tblLayout w:type="fixed"/>
          <w:tblLook w:val="04A0"/>
        </w:tblPrEx>
        <w:trPr>
          <w:trHeight w:val="621"/>
        </w:trPr>
        <w:tc>
          <w:tcPr>
            <w:tcW w:w="900" w:type="dxa"/>
            <w:tcBorders>
              <w:top w:val="single" w:sz="2" w:space="0" w:color="auto"/>
              <w:left w:val="single" w:sz="2" w:space="0" w:color="auto"/>
              <w:bottom w:val="single" w:sz="2" w:space="0" w:color="auto"/>
              <w:right w:val="single" w:sz="2" w:space="0" w:color="auto"/>
            </w:tcBorders>
            <w:vAlign w:val="center"/>
            <w:hideMark/>
          </w:tcPr>
          <w:p w:rsidR="00743F25" w:rsidRPr="000F1AB8" w:rsidP="00782C90" w14:paraId="3CEC9301" w14:textId="77777777">
            <w:pPr>
              <w:jc w:val="center"/>
              <w:rPr>
                <w:rFonts w:ascii="Times New Roman" w:hAnsi="Times New Roman"/>
              </w:rPr>
            </w:pPr>
            <w:r w:rsidRPr="000F1AB8">
              <w:rPr>
                <w:rFonts w:ascii="Times New Roman" w:hAnsi="Times New Roman"/>
              </w:rPr>
              <w:t>M</w:t>
            </w:r>
          </w:p>
        </w:tc>
        <w:tc>
          <w:tcPr>
            <w:tcW w:w="3150" w:type="dxa"/>
            <w:tcBorders>
              <w:top w:val="single" w:sz="2" w:space="0" w:color="auto"/>
              <w:left w:val="single" w:sz="2" w:space="0" w:color="auto"/>
              <w:bottom w:val="single" w:sz="2" w:space="0" w:color="auto"/>
              <w:right w:val="single" w:sz="4" w:space="0" w:color="auto"/>
            </w:tcBorders>
            <w:vAlign w:val="center"/>
            <w:hideMark/>
          </w:tcPr>
          <w:p w:rsidR="00743F25" w:rsidRPr="000F1AB8" w:rsidP="00782C90" w14:paraId="5AD064CE" w14:textId="77777777">
            <w:pPr>
              <w:rPr>
                <w:rFonts w:ascii="Times New Roman" w:hAnsi="Times New Roman"/>
              </w:rPr>
            </w:pPr>
            <w:r w:rsidRPr="000F1AB8">
              <w:rPr>
                <w:rFonts w:ascii="Times New Roman" w:hAnsi="Times New Roman"/>
              </w:rPr>
              <w:t>Online Credit Watch Termination Reinstatement Requests</w:t>
            </w:r>
          </w:p>
        </w:tc>
        <w:tc>
          <w:tcPr>
            <w:tcW w:w="135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07B80BB4" w14:textId="77777777">
            <w:pPr>
              <w:jc w:val="right"/>
              <w:rPr>
                <w:rFonts w:ascii="Times New Roman" w:hAnsi="Times New Roman"/>
              </w:rPr>
            </w:pPr>
            <w:r w:rsidRPr="000F1AB8">
              <w:rPr>
                <w:rFonts w:ascii="Times New Roman" w:hAnsi="Times New Roman"/>
              </w:rPr>
              <w:t>2</w:t>
            </w:r>
          </w:p>
        </w:tc>
        <w:tc>
          <w:tcPr>
            <w:tcW w:w="117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3AA5BC34" w14:textId="77777777">
            <w:pPr>
              <w:jc w:val="right"/>
              <w:rPr>
                <w:rFonts w:ascii="Times New Roman" w:hAnsi="Times New Roman"/>
              </w:rPr>
            </w:pPr>
            <w:r w:rsidRPr="000F1AB8">
              <w:rPr>
                <w:rFonts w:ascii="Times New Roman" w:hAnsi="Times New Roman"/>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0331D922" w14:textId="77777777">
            <w:pPr>
              <w:jc w:val="right"/>
              <w:rPr>
                <w:rFonts w:ascii="Times New Roman" w:hAnsi="Times New Roman"/>
              </w:rPr>
            </w:pPr>
            <w:r w:rsidRPr="000F1AB8">
              <w:rPr>
                <w:rFonts w:ascii="Times New Roman" w:hAnsi="Times New Roman"/>
              </w:rPr>
              <w:t>3</w:t>
            </w:r>
          </w:p>
        </w:tc>
        <w:tc>
          <w:tcPr>
            <w:tcW w:w="90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2A639058" w14:textId="77777777">
            <w:pPr>
              <w:jc w:val="right"/>
              <w:rPr>
                <w:rFonts w:ascii="Times New Roman" w:hAnsi="Times New Roman"/>
              </w:rPr>
            </w:pPr>
            <w:r w:rsidRPr="000F1AB8">
              <w:rPr>
                <w:rFonts w:ascii="Times New Roman" w:hAnsi="Times New Roman"/>
              </w:rPr>
              <w:t>6</w:t>
            </w:r>
          </w:p>
        </w:tc>
        <w:tc>
          <w:tcPr>
            <w:tcW w:w="969"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48A55324" w14:textId="77777777">
            <w:pPr>
              <w:jc w:val="right"/>
              <w:rPr>
                <w:rFonts w:ascii="Times New Roman" w:hAnsi="Times New Roman"/>
              </w:rPr>
            </w:pPr>
            <w:r w:rsidRPr="000F1AB8">
              <w:rPr>
                <w:rFonts w:ascii="Times New Roman" w:hAnsi="Times New Roman"/>
              </w:rPr>
              <w:t>$38.08</w:t>
            </w:r>
          </w:p>
        </w:tc>
        <w:tc>
          <w:tcPr>
            <w:tcW w:w="1350" w:type="dxa"/>
            <w:tcBorders>
              <w:top w:val="single" w:sz="4" w:space="0" w:color="auto"/>
              <w:left w:val="single" w:sz="4" w:space="0" w:color="auto"/>
              <w:bottom w:val="single" w:sz="4" w:space="0" w:color="auto"/>
              <w:right w:val="single" w:sz="4" w:space="0" w:color="auto"/>
            </w:tcBorders>
            <w:vAlign w:val="center"/>
            <w:hideMark/>
          </w:tcPr>
          <w:p w:rsidR="00743F25" w:rsidRPr="000F1AB8" w:rsidP="00782C90" w14:paraId="09736E63" w14:textId="77777777">
            <w:pPr>
              <w:jc w:val="right"/>
              <w:rPr>
                <w:rFonts w:ascii="Times New Roman" w:hAnsi="Times New Roman"/>
              </w:rPr>
            </w:pPr>
            <w:r w:rsidRPr="000F1AB8">
              <w:rPr>
                <w:rFonts w:ascii="Times New Roman" w:hAnsi="Times New Roman"/>
              </w:rPr>
              <w:t xml:space="preserve">$228.48 </w:t>
            </w:r>
          </w:p>
        </w:tc>
      </w:tr>
      <w:bookmarkEnd w:id="2"/>
      <w:tr w14:paraId="1B8C2A29" w14:textId="77777777" w:rsidTr="0042726D">
        <w:tblPrEx>
          <w:tblW w:w="10869" w:type="dxa"/>
          <w:tblInd w:w="-342" w:type="dxa"/>
          <w:tblLayout w:type="fixed"/>
          <w:tblLook w:val="04A0"/>
        </w:tblPrEx>
        <w:trPr>
          <w:trHeight w:val="293"/>
        </w:trPr>
        <w:tc>
          <w:tcPr>
            <w:tcW w:w="900" w:type="dxa"/>
            <w:tcBorders>
              <w:top w:val="single" w:sz="2" w:space="0" w:color="auto"/>
              <w:left w:val="single" w:sz="2" w:space="0" w:color="auto"/>
              <w:bottom w:val="single" w:sz="2" w:space="0" w:color="auto"/>
              <w:right w:val="single" w:sz="2" w:space="0" w:color="auto"/>
            </w:tcBorders>
            <w:hideMark/>
          </w:tcPr>
          <w:p w:rsidR="0042726D" w:rsidRPr="0042726D" w:rsidP="0042726D" w14:paraId="4217CF08" w14:textId="77777777">
            <w:pPr>
              <w:jc w:val="right"/>
              <w:rPr>
                <w:rFonts w:ascii="Times New Roman" w:hAnsi="Times New Roman" w:cs="Times New Roman"/>
                <w:b/>
                <w:bCs/>
              </w:rPr>
            </w:pPr>
            <w:r w:rsidRPr="0042726D">
              <w:rPr>
                <w:rFonts w:ascii="Times New Roman" w:hAnsi="Times New Roman" w:cs="Times New Roman"/>
                <w:b/>
                <w:bCs/>
              </w:rPr>
              <w:t>Totals</w:t>
            </w:r>
          </w:p>
        </w:tc>
        <w:tc>
          <w:tcPr>
            <w:tcW w:w="3150" w:type="dxa"/>
            <w:tcBorders>
              <w:top w:val="single" w:sz="2" w:space="0" w:color="auto"/>
              <w:left w:val="single" w:sz="2" w:space="0" w:color="auto"/>
              <w:bottom w:val="single" w:sz="2" w:space="0" w:color="auto"/>
              <w:right w:val="single" w:sz="4" w:space="0" w:color="auto"/>
            </w:tcBorders>
            <w:hideMark/>
          </w:tcPr>
          <w:p w:rsidR="0042726D" w:rsidRPr="0042726D" w:rsidP="0042726D" w14:paraId="266E381B" w14:textId="77777777">
            <w:pPr>
              <w:jc w:val="right"/>
              <w:rPr>
                <w:rFonts w:ascii="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hideMark/>
          </w:tcPr>
          <w:p w:rsidR="0042726D" w:rsidRPr="0042726D" w:rsidP="0042726D" w14:paraId="6D6B213F" w14:textId="395D679B">
            <w:pPr>
              <w:jc w:val="right"/>
              <w:rPr>
                <w:rFonts w:ascii="Times New Roman" w:hAnsi="Times New Roman" w:cs="Times New Roman"/>
                <w:b/>
                <w:bCs/>
              </w:rPr>
            </w:pPr>
            <w:r w:rsidRPr="0042726D">
              <w:rPr>
                <w:rFonts w:ascii="Times New Roman" w:hAnsi="Times New Roman" w:cs="Times New Roman"/>
                <w:b/>
                <w:bCs/>
              </w:rPr>
              <w:t>2,875</w:t>
            </w:r>
          </w:p>
        </w:tc>
        <w:tc>
          <w:tcPr>
            <w:tcW w:w="1170" w:type="dxa"/>
            <w:tcBorders>
              <w:top w:val="single" w:sz="4" w:space="0" w:color="auto"/>
              <w:left w:val="single" w:sz="4" w:space="0" w:color="auto"/>
              <w:bottom w:val="single" w:sz="4" w:space="0" w:color="auto"/>
              <w:right w:val="single" w:sz="4" w:space="0" w:color="auto"/>
            </w:tcBorders>
            <w:hideMark/>
          </w:tcPr>
          <w:p w:rsidR="0042726D" w:rsidRPr="0042726D" w:rsidP="0042726D" w14:paraId="41E76BFE" w14:textId="26C3B1CD">
            <w:pPr>
              <w:jc w:val="right"/>
              <w:rPr>
                <w:rFonts w:ascii="Times New Roman" w:hAnsi="Times New Roman" w:cs="Times New Roman"/>
                <w:b/>
                <w:bCs/>
              </w:rPr>
            </w:pPr>
            <w:r w:rsidRPr="0042726D">
              <w:rPr>
                <w:rFonts w:ascii="Times New Roman" w:hAnsi="Times New Roman" w:cs="Times New Roman"/>
                <w:b/>
                <w:bCs/>
              </w:rPr>
              <w:t>19,490</w:t>
            </w:r>
          </w:p>
        </w:tc>
        <w:tc>
          <w:tcPr>
            <w:tcW w:w="1080" w:type="dxa"/>
            <w:tcBorders>
              <w:top w:val="single" w:sz="4" w:space="0" w:color="auto"/>
              <w:left w:val="single" w:sz="4" w:space="0" w:color="auto"/>
              <w:bottom w:val="single" w:sz="4" w:space="0" w:color="auto"/>
              <w:right w:val="single" w:sz="4" w:space="0" w:color="auto"/>
            </w:tcBorders>
            <w:hideMark/>
          </w:tcPr>
          <w:p w:rsidR="0042726D" w:rsidRPr="0042726D" w:rsidP="0042726D" w14:paraId="6626BDB9" w14:textId="69C6736A">
            <w:pPr>
              <w:jc w:val="right"/>
              <w:rPr>
                <w:rFonts w:ascii="Times New Roman" w:hAnsi="Times New Roman" w:cs="Times New Roman"/>
                <w:b/>
                <w:bCs/>
              </w:rPr>
            </w:pPr>
            <w:r w:rsidRPr="0042726D">
              <w:rPr>
                <w:rFonts w:ascii="Times New Roman" w:hAnsi="Times New Roman" w:cs="Times New Roman"/>
                <w:b/>
                <w:bCs/>
              </w:rPr>
              <w:t>16</w:t>
            </w:r>
          </w:p>
        </w:tc>
        <w:tc>
          <w:tcPr>
            <w:tcW w:w="900" w:type="dxa"/>
            <w:tcBorders>
              <w:top w:val="single" w:sz="4" w:space="0" w:color="auto"/>
              <w:left w:val="single" w:sz="4" w:space="0" w:color="auto"/>
              <w:bottom w:val="single" w:sz="4" w:space="0" w:color="auto"/>
              <w:right w:val="single" w:sz="4" w:space="0" w:color="auto"/>
            </w:tcBorders>
            <w:hideMark/>
          </w:tcPr>
          <w:p w:rsidR="0042726D" w:rsidRPr="0042726D" w:rsidP="0042726D" w14:paraId="774942DD" w14:textId="17600588">
            <w:pPr>
              <w:jc w:val="right"/>
              <w:rPr>
                <w:rFonts w:ascii="Times New Roman" w:hAnsi="Times New Roman" w:cs="Times New Roman"/>
                <w:b/>
                <w:bCs/>
              </w:rPr>
            </w:pPr>
            <w:r w:rsidRPr="0042726D">
              <w:rPr>
                <w:rFonts w:ascii="Times New Roman" w:hAnsi="Times New Roman" w:cs="Times New Roman"/>
                <w:b/>
                <w:bCs/>
              </w:rPr>
              <w:t>13,668</w:t>
            </w:r>
          </w:p>
        </w:tc>
        <w:tc>
          <w:tcPr>
            <w:tcW w:w="969" w:type="dxa"/>
            <w:tcBorders>
              <w:top w:val="single" w:sz="4" w:space="0" w:color="auto"/>
              <w:left w:val="single" w:sz="4" w:space="0" w:color="auto"/>
              <w:bottom w:val="single" w:sz="4" w:space="0" w:color="auto"/>
              <w:right w:val="single" w:sz="4" w:space="0" w:color="auto"/>
            </w:tcBorders>
            <w:hideMark/>
          </w:tcPr>
          <w:p w:rsidR="0042726D" w:rsidRPr="0042726D" w:rsidP="0042726D" w14:paraId="5096FE43" w14:textId="141FE861">
            <w:pPr>
              <w:jc w:val="right"/>
              <w:rPr>
                <w:rFonts w:ascii="Times New Roman" w:hAnsi="Times New Roman" w:cs="Times New Roman"/>
                <w:b/>
                <w:bCs/>
              </w:rPr>
            </w:pPr>
            <w:r w:rsidRPr="0042726D">
              <w:rPr>
                <w:rFonts w:ascii="Times New Roman" w:hAnsi="Times New Roman" w:cs="Times New Roman"/>
                <w:b/>
                <w:bCs/>
              </w:rPr>
              <w:t xml:space="preserve">$495.04 </w:t>
            </w:r>
          </w:p>
        </w:tc>
        <w:tc>
          <w:tcPr>
            <w:tcW w:w="1350" w:type="dxa"/>
            <w:tcBorders>
              <w:top w:val="single" w:sz="4" w:space="0" w:color="auto"/>
              <w:left w:val="single" w:sz="4" w:space="0" w:color="auto"/>
              <w:bottom w:val="single" w:sz="4" w:space="0" w:color="auto"/>
              <w:right w:val="single" w:sz="4" w:space="0" w:color="auto"/>
            </w:tcBorders>
            <w:hideMark/>
          </w:tcPr>
          <w:p w:rsidR="0042726D" w:rsidRPr="0042726D" w:rsidP="0042726D" w14:paraId="4BA5326C" w14:textId="27229533">
            <w:pPr>
              <w:jc w:val="right"/>
              <w:rPr>
                <w:rFonts w:ascii="Times New Roman" w:hAnsi="Times New Roman" w:cs="Times New Roman"/>
                <w:b/>
                <w:bCs/>
              </w:rPr>
            </w:pPr>
            <w:r w:rsidRPr="0042726D">
              <w:rPr>
                <w:rFonts w:ascii="Times New Roman" w:hAnsi="Times New Roman" w:cs="Times New Roman"/>
                <w:b/>
                <w:bCs/>
              </w:rPr>
              <w:t xml:space="preserve">$506,753.77 </w:t>
            </w:r>
          </w:p>
        </w:tc>
      </w:tr>
    </w:tbl>
    <w:p w:rsidR="00743F25" w:rsidRPr="000F1AB8" w:rsidP="00075224" w14:paraId="4DD0D0C3" w14:textId="77777777">
      <w:pPr>
        <w:rPr>
          <w:rFonts w:ascii="Times New Roman" w:hAnsi="Times New Roman" w:cs="Times New Roman"/>
          <w:sz w:val="24"/>
          <w:szCs w:val="24"/>
        </w:rPr>
      </w:pPr>
    </w:p>
    <w:p w:rsidR="00075224" w:rsidRPr="000F1AB8" w:rsidP="00075224" w14:paraId="00CA79F8" w14:textId="77777777">
      <w:pPr>
        <w:rPr>
          <w:rFonts w:ascii="Times New Roman" w:hAnsi="Times New Roman" w:cs="Times New Roman"/>
          <w:sz w:val="24"/>
          <w:szCs w:val="24"/>
        </w:rPr>
      </w:pPr>
      <w:r w:rsidRPr="000F1AB8">
        <w:rPr>
          <w:rFonts w:ascii="Times New Roman" w:hAnsi="Times New Roman" w:cs="Times New Roman"/>
          <w:sz w:val="24"/>
          <w:szCs w:val="24"/>
        </w:rPr>
        <w:t xml:space="preserve">13. Provide an estimate for the total annual cost burden to respondents or recordkeepers resulting from the collection of information. (Do not include the cost of any hour burden shown in Items 12 and 14). </w:t>
      </w:r>
    </w:p>
    <w:p w:rsidR="00075224" w:rsidRPr="000F1AB8" w:rsidP="00075224" w14:paraId="72B5DBA2" w14:textId="77777777">
      <w:pPr>
        <w:rPr>
          <w:rFonts w:ascii="Times New Roman" w:hAnsi="Times New Roman" w:cs="Times New Roman"/>
          <w:sz w:val="24"/>
          <w:szCs w:val="24"/>
        </w:rPr>
      </w:pPr>
      <w:r w:rsidRPr="000F1AB8">
        <w:rPr>
          <w:rFonts w:ascii="Times New Roman" w:hAnsi="Times New Roman" w:cs="Times New Roman"/>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075224" w:rsidRPr="000F1AB8" w:rsidP="00075224" w14:paraId="45B7CD10" w14:textId="77777777">
      <w:pPr>
        <w:rPr>
          <w:rFonts w:ascii="Times New Roman" w:hAnsi="Times New Roman" w:cs="Times New Roman"/>
          <w:sz w:val="24"/>
          <w:szCs w:val="24"/>
        </w:rPr>
      </w:pPr>
      <w:r w:rsidRPr="000F1AB8">
        <w:rPr>
          <w:rFonts w:ascii="Times New Roman" w:hAnsi="Times New Roman" w:cs="Times New Roman"/>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w:t>
      </w:r>
    </w:p>
    <w:p w:rsidR="00075224" w:rsidRPr="000F1AB8" w:rsidP="00075224" w14:paraId="3742C3E4" w14:textId="77777777">
      <w:pPr>
        <w:rPr>
          <w:rFonts w:ascii="Times New Roman" w:hAnsi="Times New Roman" w:cs="Times New Roman"/>
          <w:sz w:val="24"/>
          <w:szCs w:val="24"/>
        </w:rPr>
      </w:pPr>
    </w:p>
    <w:p w:rsidR="00075224" w:rsidRPr="000F1AB8" w:rsidP="00075224" w14:paraId="1761DCF2" w14:textId="77777777">
      <w:pPr>
        <w:rPr>
          <w:rFonts w:ascii="Times New Roman" w:hAnsi="Times New Roman" w:cs="Times New Roman"/>
          <w:sz w:val="24"/>
          <w:szCs w:val="24"/>
        </w:rPr>
      </w:pPr>
      <w:r w:rsidRPr="000F1AB8">
        <w:rPr>
          <w:rFonts w:ascii="Times New Roman" w:hAnsi="Times New Roman" w:cs="Times New Roman"/>
          <w:sz w:val="24"/>
          <w:szCs w:val="24"/>
        </w:rPr>
        <w:t xml:space="preserve">existing economic or regulatory impact analysis associated with the rulemaking containing the information collection, as appropriate. </w:t>
      </w:r>
    </w:p>
    <w:p w:rsidR="00075224" w:rsidRPr="000F1AB8" w:rsidP="00075224" w14:paraId="2065DE99" w14:textId="14A3AE9E">
      <w:pPr>
        <w:rPr>
          <w:rFonts w:ascii="Times New Roman" w:hAnsi="Times New Roman" w:cs="Times New Roman"/>
          <w:sz w:val="24"/>
          <w:szCs w:val="24"/>
        </w:rPr>
      </w:pPr>
      <w:r w:rsidRPr="000F1AB8">
        <w:rPr>
          <w:rFonts w:ascii="Times New Roman" w:hAnsi="Times New Roman" w:cs="Times New Roman"/>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743F25" w:rsidRPr="000F1AB8" w:rsidP="00075224" w14:paraId="666E9034" w14:textId="3A9F0C8F">
      <w:pPr>
        <w:rPr>
          <w:rFonts w:ascii="Times New Roman" w:hAnsi="Times New Roman" w:cs="Times New Roman"/>
          <w:sz w:val="24"/>
          <w:szCs w:val="24"/>
        </w:rPr>
      </w:pPr>
      <w:r w:rsidRPr="000F1AB8">
        <w:rPr>
          <w:rFonts w:ascii="Times New Roman" w:hAnsi="Times New Roman"/>
          <w:sz w:val="24"/>
          <w:szCs w:val="24"/>
        </w:rPr>
        <w:t>There are no additional costs to respondents based on increased hours per response for any items.</w:t>
      </w:r>
    </w:p>
    <w:p w:rsidR="00075224" w:rsidRPr="000F1AB8" w:rsidP="00075224" w14:paraId="7F194D46" w14:textId="33713668">
      <w:pPr>
        <w:rPr>
          <w:rFonts w:ascii="Times New Roman" w:hAnsi="Times New Roman" w:cs="Times New Roman"/>
          <w:sz w:val="24"/>
          <w:szCs w:val="24"/>
        </w:rPr>
      </w:pPr>
      <w:r w:rsidRPr="000F1AB8">
        <w:rPr>
          <w:rFonts w:ascii="Times New Roman" w:hAnsi="Times New Roman" w:cs="Times New Roman"/>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743F25" w:rsidRPr="000F1AB8" w:rsidP="00075224" w14:paraId="1940FE7D" w14:textId="6D6FB88E">
      <w:pPr>
        <w:rPr>
          <w:rFonts w:ascii="Times New Roman" w:hAnsi="Times New Roman" w:cs="Times New Roman"/>
          <w:sz w:val="24"/>
          <w:szCs w:val="24"/>
        </w:rPr>
      </w:pPr>
      <w:r w:rsidRPr="000F1AB8">
        <w:rPr>
          <w:rFonts w:ascii="Times New Roman" w:hAnsi="Times New Roman"/>
          <w:sz w:val="24"/>
          <w:szCs w:val="24"/>
        </w:rPr>
        <w:t>The estimated cost to the Federal government is $92,534.40 computed at $38.08 per hour (GS13) for approximately 2,430 hours of review and processing.  Overhead, including systems operations and maintenance, is estimated at $250,000.  The total estimated cost to the Federal government is $342,534.40.</w:t>
      </w:r>
    </w:p>
    <w:p w:rsidR="00075224" w:rsidRPr="000F1AB8" w:rsidP="00075224" w14:paraId="08B67164" w14:textId="730FB43C">
      <w:pPr>
        <w:rPr>
          <w:rFonts w:ascii="Times New Roman" w:hAnsi="Times New Roman" w:cs="Times New Roman"/>
          <w:sz w:val="24"/>
          <w:szCs w:val="24"/>
        </w:rPr>
      </w:pPr>
      <w:r w:rsidRPr="000F1AB8">
        <w:rPr>
          <w:rFonts w:ascii="Times New Roman" w:hAnsi="Times New Roman" w:cs="Times New Roman"/>
          <w:sz w:val="24"/>
          <w:szCs w:val="24"/>
        </w:rPr>
        <w:t xml:space="preserve">15. Explain the reasons for any program changes or adjustments reported in Items 13 or 14 of the OMB Form 83-I. </w:t>
      </w:r>
    </w:p>
    <w:p w:rsidR="00743F25" w:rsidRPr="000F1AB8" w:rsidP="00075224" w14:paraId="3C824980" w14:textId="6B0418E4">
      <w:pPr>
        <w:rPr>
          <w:rFonts w:ascii="Times New Roman" w:hAnsi="Times New Roman" w:cs="Times New Roman"/>
          <w:sz w:val="24"/>
          <w:szCs w:val="24"/>
        </w:rPr>
      </w:pPr>
      <w:r w:rsidRPr="000F1AB8">
        <w:rPr>
          <w:rFonts w:ascii="Times New Roman" w:hAnsi="Times New Roman"/>
          <w:sz w:val="24"/>
          <w:szCs w:val="24"/>
        </w:rPr>
        <w:t xml:space="preserve">This is a revision of a currently approved information collection. This revision incorporates the requirements of 2 C.F.R. </w:t>
      </w:r>
      <w:r w:rsidR="00090D20">
        <w:rPr>
          <w:rFonts w:ascii="Times New Roman" w:hAnsi="Times New Roman"/>
          <w:sz w:val="24"/>
          <w:szCs w:val="24"/>
        </w:rPr>
        <w:t xml:space="preserve">part </w:t>
      </w:r>
      <w:r w:rsidRPr="000F1AB8">
        <w:rPr>
          <w:rFonts w:ascii="Times New Roman" w:hAnsi="Times New Roman"/>
          <w:sz w:val="24"/>
          <w:szCs w:val="24"/>
        </w:rPr>
        <w:t xml:space="preserve">25, </w:t>
      </w:r>
      <w:r w:rsidR="003651D9">
        <w:rPr>
          <w:rFonts w:ascii="Times New Roman" w:hAnsi="Times New Roman"/>
          <w:sz w:val="24"/>
          <w:szCs w:val="24"/>
        </w:rPr>
        <w:t xml:space="preserve">and 2 C.F.R. part 170, </w:t>
      </w:r>
      <w:r w:rsidRPr="000F1AB8">
        <w:rPr>
          <w:rFonts w:ascii="Times New Roman" w:hAnsi="Times New Roman"/>
          <w:sz w:val="24"/>
          <w:szCs w:val="24"/>
        </w:rPr>
        <w:t>requiring all entities currently conducting or seeking to do business with the federal government must have a Unique Entity Identifier (UEI) registered in GSA’s System of Award Management. Collection of the UEI is vital to HUD’s compliance with the Federal Funding Accountability and Transparency Act of 2006 (FFATA) and Digital Accountability and Transparency Act of 2014.</w:t>
      </w:r>
    </w:p>
    <w:p w:rsidR="00075224" w:rsidRPr="000F1AB8" w:rsidP="00075224" w14:paraId="5A28BFA6" w14:textId="543C5501">
      <w:pPr>
        <w:rPr>
          <w:rFonts w:ascii="Times New Roman" w:hAnsi="Times New Roman" w:cs="Times New Roman"/>
          <w:sz w:val="24"/>
          <w:szCs w:val="24"/>
        </w:rPr>
      </w:pPr>
      <w:r w:rsidRPr="000F1AB8">
        <w:rPr>
          <w:rFonts w:ascii="Times New Roman" w:hAnsi="Times New Roman" w:cs="Times New Roman"/>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D93C1C" w:rsidRPr="000F1AB8" w:rsidP="00075224" w14:paraId="2995FA61" w14:textId="79B32E1B">
      <w:pPr>
        <w:rPr>
          <w:rFonts w:ascii="Times New Roman" w:hAnsi="Times New Roman" w:cs="Times New Roman"/>
          <w:sz w:val="24"/>
          <w:szCs w:val="24"/>
        </w:rPr>
      </w:pPr>
      <w:r w:rsidRPr="000F1AB8">
        <w:rPr>
          <w:rFonts w:ascii="Times New Roman" w:hAnsi="Times New Roman"/>
          <w:sz w:val="24"/>
          <w:szCs w:val="24"/>
        </w:rPr>
        <w:t>Only summary information will be forwarded to other federal agencies for statistical purposes and publication.</w:t>
      </w:r>
    </w:p>
    <w:p w:rsidR="00075224" w:rsidRPr="000F1AB8" w:rsidP="00075224" w14:paraId="684D3797" w14:textId="1FE325CF">
      <w:pPr>
        <w:rPr>
          <w:rFonts w:ascii="Times New Roman" w:hAnsi="Times New Roman" w:cs="Times New Roman"/>
          <w:sz w:val="24"/>
          <w:szCs w:val="24"/>
        </w:rPr>
      </w:pPr>
      <w:r w:rsidRPr="000F1AB8">
        <w:rPr>
          <w:rFonts w:ascii="Times New Roman" w:hAnsi="Times New Roman" w:cs="Times New Roman"/>
          <w:sz w:val="24"/>
          <w:szCs w:val="24"/>
        </w:rPr>
        <w:t xml:space="preserve">17. If seeking approval to not display the expiration date for OMB approval of the information collection, explain the reasons that display would be inappropriate. </w:t>
      </w:r>
    </w:p>
    <w:p w:rsidR="00D93C1C" w:rsidRPr="000F1AB8" w:rsidP="00075224" w14:paraId="682E2A46" w14:textId="4E18A27C">
      <w:pPr>
        <w:rPr>
          <w:rFonts w:ascii="Times New Roman" w:hAnsi="Times New Roman" w:cs="Times New Roman"/>
          <w:sz w:val="24"/>
          <w:szCs w:val="24"/>
        </w:rPr>
      </w:pPr>
      <w:r w:rsidRPr="000F1AB8">
        <w:rPr>
          <w:rFonts w:ascii="Times New Roman" w:hAnsi="Times New Roman"/>
          <w:sz w:val="24"/>
          <w:szCs w:val="24"/>
        </w:rPr>
        <w:t>HUD is not seeking approval to avoid displaying the OMB expiration date.</w:t>
      </w:r>
    </w:p>
    <w:p w:rsidR="00075224" w:rsidRPr="000F1AB8" w:rsidP="00075224" w14:paraId="755A9875" w14:textId="77777777">
      <w:pPr>
        <w:rPr>
          <w:rFonts w:ascii="Times New Roman" w:hAnsi="Times New Roman" w:cs="Times New Roman"/>
          <w:sz w:val="24"/>
          <w:szCs w:val="24"/>
        </w:rPr>
      </w:pPr>
      <w:r w:rsidRPr="000F1AB8">
        <w:rPr>
          <w:rFonts w:ascii="Times New Roman" w:hAnsi="Times New Roman" w:cs="Times New Roman"/>
          <w:sz w:val="24"/>
          <w:szCs w:val="24"/>
        </w:rPr>
        <w:t xml:space="preserve">18. Explain each exception to the certification statement identified in Item 19, "Certification for Paperwork Reduction Act Submissions," of OMB Form 83-I. </w:t>
      </w:r>
    </w:p>
    <w:p w:rsidR="00075224" w:rsidRPr="000F1AB8" w:rsidP="00075224" w14:paraId="2F97C354" w14:textId="5742C75B">
      <w:pPr>
        <w:rPr>
          <w:rFonts w:ascii="Times New Roman" w:hAnsi="Times New Roman"/>
          <w:sz w:val="24"/>
          <w:szCs w:val="24"/>
        </w:rPr>
      </w:pPr>
      <w:r w:rsidRPr="000F1AB8">
        <w:rPr>
          <w:rFonts w:ascii="Times New Roman" w:hAnsi="Times New Roman"/>
          <w:sz w:val="24"/>
          <w:szCs w:val="24"/>
        </w:rPr>
        <w:t>There are no exceptions to the certification statement identified in item 19 of the OMB 83-I.</w:t>
      </w:r>
    </w:p>
    <w:p w:rsidR="00D93C1C" w:rsidRPr="000F1AB8" w:rsidP="00075224" w14:paraId="37E6D696" w14:textId="77777777">
      <w:pPr>
        <w:rPr>
          <w:rFonts w:ascii="Times New Roman" w:hAnsi="Times New Roman" w:cs="Times New Roman"/>
          <w:sz w:val="24"/>
          <w:szCs w:val="24"/>
        </w:rPr>
      </w:pPr>
    </w:p>
    <w:p w:rsidR="00075224" w:rsidRPr="000F1AB8" w:rsidP="00075224" w14:paraId="6C2D4D0C" w14:textId="77777777">
      <w:pPr>
        <w:rPr>
          <w:rFonts w:ascii="Times New Roman" w:hAnsi="Times New Roman" w:cs="Times New Roman"/>
          <w:sz w:val="24"/>
          <w:szCs w:val="24"/>
        </w:rPr>
      </w:pPr>
      <w:r w:rsidRPr="000F1AB8">
        <w:rPr>
          <w:rFonts w:ascii="Times New Roman" w:hAnsi="Times New Roman" w:cs="Times New Roman"/>
          <w:b/>
          <w:bCs/>
          <w:sz w:val="24"/>
          <w:szCs w:val="24"/>
        </w:rPr>
        <w:t xml:space="preserve">B. Collections of Information Employing Statistical Methods </w:t>
      </w:r>
    </w:p>
    <w:p w:rsidR="00075224" w:rsidRPr="000F1AB8" w:rsidP="00075224" w14:paraId="20F1B5E7" w14:textId="77777777">
      <w:pPr>
        <w:rPr>
          <w:rFonts w:ascii="Times New Roman" w:hAnsi="Times New Roman" w:cs="Times New Roman"/>
          <w:sz w:val="24"/>
          <w:szCs w:val="24"/>
        </w:rPr>
      </w:pPr>
      <w:r w:rsidRPr="000F1AB8">
        <w:rPr>
          <w:rFonts w:ascii="Times New Roman" w:hAnsi="Times New Roman" w:cs="Times New Roman"/>
          <w:sz w:val="24"/>
          <w:szCs w:val="24"/>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w:t>
      </w:r>
      <w:r w:rsidRPr="000F1AB8">
        <w:rPr>
          <w:rFonts w:ascii="Times New Roman" w:hAnsi="Times New Roman" w:cs="Times New Roman"/>
          <w:sz w:val="24"/>
          <w:szCs w:val="24"/>
        </w:rPr>
        <w:t>extend</w:t>
      </w:r>
      <w:r w:rsidRPr="000F1AB8">
        <w:rPr>
          <w:rFonts w:ascii="Times New Roman" w:hAnsi="Times New Roman" w:cs="Times New Roman"/>
          <w:sz w:val="24"/>
          <w:szCs w:val="24"/>
        </w:rPr>
        <w:t xml:space="preserve"> that it applies to the methods proposed: </w:t>
      </w:r>
    </w:p>
    <w:p w:rsidR="00075224" w:rsidRPr="000F1AB8" w:rsidP="00075224" w14:paraId="73DC3229" w14:textId="77777777">
      <w:pPr>
        <w:rPr>
          <w:rFonts w:ascii="Times New Roman" w:hAnsi="Times New Roman" w:cs="Times New Roman"/>
          <w:sz w:val="24"/>
          <w:szCs w:val="24"/>
        </w:rPr>
      </w:pPr>
      <w:r w:rsidRPr="000F1AB8">
        <w:rPr>
          <w:rFonts w:ascii="Times New Roman" w:hAnsi="Times New Roman" w:cs="Times New Roman"/>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00075224" w:rsidRPr="000F1AB8" w:rsidP="00075224" w14:paraId="617D4787" w14:textId="77777777">
      <w:pPr>
        <w:rPr>
          <w:rFonts w:ascii="Times New Roman" w:hAnsi="Times New Roman" w:cs="Times New Roman"/>
          <w:sz w:val="24"/>
          <w:szCs w:val="24"/>
        </w:rPr>
      </w:pPr>
      <w:r w:rsidRPr="000F1AB8">
        <w:rPr>
          <w:rFonts w:ascii="Times New Roman" w:hAnsi="Times New Roman" w:cs="Times New Roman"/>
          <w:sz w:val="24"/>
          <w:szCs w:val="24"/>
        </w:rPr>
        <w:t xml:space="preserve">2. Describe the procedures for the collection of information including: </w:t>
      </w:r>
    </w:p>
    <w:p w:rsidR="00075224" w:rsidRPr="000F1AB8" w:rsidP="00075224" w14:paraId="1E2DF0F8" w14:textId="77777777">
      <w:pPr>
        <w:rPr>
          <w:rFonts w:ascii="Times New Roman" w:hAnsi="Times New Roman" w:cs="Times New Roman"/>
          <w:sz w:val="24"/>
          <w:szCs w:val="24"/>
        </w:rPr>
      </w:pPr>
      <w:r w:rsidRPr="000F1AB8">
        <w:rPr>
          <w:rFonts w:ascii="Times New Roman" w:hAnsi="Times New Roman" w:cs="Times New Roman"/>
          <w:sz w:val="24"/>
          <w:szCs w:val="24"/>
        </w:rPr>
        <w:t xml:space="preserve">* Statistical methodology for stratification and sample selection, </w:t>
      </w:r>
    </w:p>
    <w:p w:rsidR="00075224" w:rsidRPr="000F1AB8" w:rsidP="00075224" w14:paraId="63821549" w14:textId="77777777">
      <w:pPr>
        <w:rPr>
          <w:rFonts w:ascii="Times New Roman" w:hAnsi="Times New Roman" w:cs="Times New Roman"/>
          <w:sz w:val="24"/>
          <w:szCs w:val="24"/>
        </w:rPr>
      </w:pPr>
      <w:r w:rsidRPr="000F1AB8">
        <w:rPr>
          <w:rFonts w:ascii="Times New Roman" w:hAnsi="Times New Roman" w:cs="Times New Roman"/>
          <w:sz w:val="24"/>
          <w:szCs w:val="24"/>
        </w:rPr>
        <w:t xml:space="preserve">* Estimation procedure, </w:t>
      </w:r>
    </w:p>
    <w:p w:rsidR="00075224" w:rsidRPr="000F1AB8" w:rsidP="00075224" w14:paraId="10777E65" w14:textId="77777777">
      <w:pPr>
        <w:rPr>
          <w:rFonts w:ascii="Times New Roman" w:hAnsi="Times New Roman" w:cs="Times New Roman"/>
          <w:sz w:val="24"/>
          <w:szCs w:val="24"/>
        </w:rPr>
      </w:pPr>
      <w:r w:rsidRPr="000F1AB8">
        <w:rPr>
          <w:rFonts w:ascii="Times New Roman" w:hAnsi="Times New Roman" w:cs="Times New Roman"/>
          <w:sz w:val="24"/>
          <w:szCs w:val="24"/>
        </w:rPr>
        <w:t xml:space="preserve">* Degree of accuracy needed for the purpose described in the justification, </w:t>
      </w:r>
    </w:p>
    <w:p w:rsidR="00075224" w:rsidRPr="000F1AB8" w:rsidP="00075224" w14:paraId="5338993E" w14:textId="77777777">
      <w:pPr>
        <w:rPr>
          <w:rFonts w:ascii="Times New Roman" w:hAnsi="Times New Roman" w:cs="Times New Roman"/>
          <w:sz w:val="24"/>
          <w:szCs w:val="24"/>
        </w:rPr>
      </w:pPr>
      <w:r w:rsidRPr="000F1AB8">
        <w:rPr>
          <w:rFonts w:ascii="Times New Roman" w:hAnsi="Times New Roman" w:cs="Times New Roman"/>
          <w:sz w:val="24"/>
          <w:szCs w:val="24"/>
        </w:rPr>
        <w:t xml:space="preserve">* Unusual problems requiring specialized sampling procedures, and </w:t>
      </w:r>
    </w:p>
    <w:p w:rsidR="00075224" w:rsidRPr="000F1AB8" w:rsidP="00075224" w14:paraId="3D5BD456" w14:textId="77777777">
      <w:pPr>
        <w:rPr>
          <w:rFonts w:ascii="Times New Roman" w:hAnsi="Times New Roman" w:cs="Times New Roman"/>
          <w:sz w:val="24"/>
          <w:szCs w:val="24"/>
        </w:rPr>
      </w:pPr>
      <w:r w:rsidRPr="000F1AB8">
        <w:rPr>
          <w:rFonts w:ascii="Times New Roman" w:hAnsi="Times New Roman" w:cs="Times New Roman"/>
          <w:sz w:val="24"/>
          <w:szCs w:val="24"/>
        </w:rPr>
        <w:t xml:space="preserve">* Any use of periodic (less frequent than annual) data collection cycles to reduce burden. </w:t>
      </w:r>
    </w:p>
    <w:p w:rsidR="00075224" w:rsidRPr="000F1AB8" w:rsidP="00075224" w14:paraId="06EDC7E7" w14:textId="77777777">
      <w:pPr>
        <w:rPr>
          <w:rFonts w:ascii="Times New Roman" w:hAnsi="Times New Roman" w:cs="Times New Roman"/>
          <w:sz w:val="24"/>
          <w:szCs w:val="24"/>
        </w:rPr>
      </w:pPr>
      <w:r w:rsidRPr="000F1AB8">
        <w:rPr>
          <w:rFonts w:ascii="Times New Roman" w:hAnsi="Times New Roman" w:cs="Times New Roman"/>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075224" w:rsidRPr="000F1AB8" w:rsidP="00075224" w14:paraId="6B1AA888" w14:textId="702321A8">
      <w:pPr>
        <w:rPr>
          <w:rFonts w:ascii="Times New Roman" w:hAnsi="Times New Roman" w:cs="Times New Roman"/>
          <w:sz w:val="24"/>
          <w:szCs w:val="24"/>
        </w:rPr>
      </w:pPr>
      <w:r w:rsidRPr="000F1AB8">
        <w:rPr>
          <w:rFonts w:ascii="Times New Roman" w:hAnsi="Times New Roman" w:cs="Times New Roman"/>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w:t>
      </w:r>
      <w:r w:rsidR="009C146D">
        <w:rPr>
          <w:rFonts w:ascii="Times New Roman" w:hAnsi="Times New Roman" w:cs="Times New Roman"/>
          <w:sz w:val="24"/>
          <w:szCs w:val="24"/>
        </w:rPr>
        <w:t>s</w:t>
      </w:r>
      <w:r w:rsidRPr="000F1AB8">
        <w:rPr>
          <w:rFonts w:ascii="Times New Roman" w:hAnsi="Times New Roman" w:cs="Times New Roman"/>
          <w:sz w:val="24"/>
          <w:szCs w:val="24"/>
        </w:rPr>
        <w:t xml:space="preserve"> may be submitted for approval separately or in combination with the main collection of information. </w:t>
      </w:r>
    </w:p>
    <w:p w:rsidR="00075224" w:rsidRPr="000F1AB8" w:rsidP="00075224" w14:paraId="78C04B69" w14:textId="77777777">
      <w:pPr>
        <w:rPr>
          <w:rFonts w:ascii="Times New Roman" w:hAnsi="Times New Roman" w:cs="Times New Roman"/>
          <w:sz w:val="24"/>
          <w:szCs w:val="24"/>
        </w:rPr>
      </w:pPr>
      <w:r w:rsidRPr="000F1AB8">
        <w:rPr>
          <w:rFonts w:ascii="Times New Roman" w:hAnsi="Times New Roman" w:cs="Times New Roman"/>
          <w:sz w:val="24"/>
          <w:szCs w:val="24"/>
        </w:rPr>
        <w:t xml:space="preserve">5. Provide the name and telephone number of individuals consulted on statistical aspects of the design and the name of the agency unit, contractor(s), grantee(s), or other person(s) who will actually collect and/or analyze the information for the agency. </w:t>
      </w:r>
    </w:p>
    <w:p w:rsidR="00C16768" w:rsidRPr="000F1AB8" w:rsidP="00075224" w14:paraId="0419EB77" w14:textId="77777777">
      <w:pPr>
        <w:rPr>
          <w:rFonts w:ascii="Times New Roman" w:hAnsi="Times New Roman" w:cs="Times New Roman"/>
          <w:sz w:val="24"/>
          <w:szCs w:val="24"/>
        </w:rPr>
      </w:pPr>
    </w:p>
    <w:sectPr w:rsidSect="00075224">
      <w:footerReference w:type="even" r:id="rId5"/>
      <w:footerReference w:type="default" r:id="rId6"/>
      <w:pgSz w:w="12240" w:h="15840"/>
      <w:pgMar w:top="63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2EF" w14:paraId="191EF875" w14:textId="5A10F0D8">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sidR="007278D9">
      <w:rPr>
        <w:rStyle w:val="PageNumber"/>
      </w:rPr>
      <w:fldChar w:fldCharType="separate"/>
    </w:r>
    <w:r w:rsidR="007278D9">
      <w:rPr>
        <w:rStyle w:val="PageNumber"/>
        <w:noProof/>
      </w:rPr>
      <w:t>1</w:t>
    </w:r>
    <w:r>
      <w:rPr>
        <w:rStyle w:val="PageNumber"/>
      </w:rPr>
      <w:fldChar w:fldCharType="end"/>
    </w:r>
  </w:p>
  <w:p w:rsidR="000442EF" w14:paraId="542E59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2EF" w14:paraId="4AEE0F6B"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797105">
      <w:rPr>
        <w:rStyle w:val="PageNumber"/>
        <w:noProof/>
      </w:rPr>
      <w:t>4</w:t>
    </w:r>
    <w:r>
      <w:rPr>
        <w:rStyle w:val="PageNumber"/>
      </w:rPr>
      <w:fldChar w:fldCharType="end"/>
    </w:r>
  </w:p>
  <w:p w:rsidR="000442EF" w:rsidP="007278D9" w14:paraId="29D26752" w14:textId="599C7A04">
    <w:pPr>
      <w:pStyle w:val="Footer"/>
      <w:pBdr>
        <w:top w:val="single" w:sz="6" w:space="1" w:color="auto"/>
      </w:pBdr>
      <w:tabs>
        <w:tab w:val="clear" w:pos="4320"/>
        <w:tab w:val="left" w:pos="8640"/>
        <w:tab w:val="right" w:pos="10920"/>
      </w:tabs>
      <w:ind w:left="-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13F26" w:rsidP="00075224" w14:paraId="569A4513" w14:textId="77777777">
      <w:pPr>
        <w:spacing w:after="0" w:line="240" w:lineRule="auto"/>
      </w:pPr>
      <w:r>
        <w:separator/>
      </w:r>
    </w:p>
  </w:footnote>
  <w:footnote w:type="continuationSeparator" w:id="1">
    <w:p w:rsidR="00E13F26" w:rsidP="00075224" w14:paraId="22C7884B" w14:textId="77777777">
      <w:pPr>
        <w:spacing w:after="0" w:line="240" w:lineRule="auto"/>
      </w:pPr>
      <w:r>
        <w:continuationSeparator/>
      </w:r>
    </w:p>
  </w:footnote>
  <w:footnote w:id="2">
    <w:p w:rsidR="00780061" w:rsidP="00780061" w14:paraId="46319736" w14:textId="7368C51D">
      <w:pPr>
        <w:pStyle w:val="FootnoteText"/>
      </w:pPr>
      <w:r>
        <w:rPr>
          <w:rStyle w:val="FootnoteReference"/>
        </w:rPr>
        <w:footnoteRef/>
      </w:r>
      <w:r w:rsidRPr="00BE0C6F">
        <w:t>Fiscal Year 20</w:t>
      </w:r>
      <w:r w:rsidR="00152F53">
        <w:t>21</w:t>
      </w:r>
      <w:r w:rsidRPr="00BE0C6F">
        <w:t xml:space="preserve"> post</w:t>
      </w:r>
      <w:r>
        <w:t>-</w:t>
      </w:r>
      <w:r w:rsidRPr="00BE0C6F">
        <w:t>approval</w:t>
      </w:r>
      <w:r>
        <w:t xml:space="preserve"> submissions referenced in Section 1 A of this document</w:t>
      </w:r>
      <w:r w:rsidRPr="00BE0C6F">
        <w:t xml:space="preserve"> include annual recertification and unable to certify submissions.</w:t>
      </w:r>
    </w:p>
  </w:footnote>
  <w:footnote w:id="3">
    <w:p w:rsidR="00743F25" w:rsidP="00743F25" w14:paraId="6B3A20F6" w14:textId="77777777">
      <w:pPr>
        <w:pStyle w:val="FootnoteText"/>
      </w:pPr>
      <w:r w:rsidRPr="00405BE7">
        <w:rPr>
          <w:rStyle w:val="FootnoteReference"/>
        </w:rPr>
        <w:footnoteRef/>
      </w:r>
      <w:r w:rsidRPr="00405BE7">
        <w:t>Each year of the 2,</w:t>
      </w:r>
      <w:r w:rsidRPr="00DA22C5">
        <w:t>421 respondents approximately 9 respondents are expected to not meet all eligibility requirements. These respondents must also submit an “unable to certify” report which requires further review before they may proceed.  The result is 2,430 total responses from 2,421 respondents.</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223443844">
    <w:abstractNumId w:val="1"/>
  </w:num>
  <w:num w:numId="2" w16cid:durableId="800197692">
    <w:abstractNumId w:val="4"/>
  </w:num>
  <w:num w:numId="3" w16cid:durableId="1337339441">
    <w:abstractNumId w:val="0"/>
  </w:num>
  <w:num w:numId="4" w16cid:durableId="1344627557">
    <w:abstractNumId w:val="3"/>
  </w:num>
  <w:num w:numId="5" w16cid:durableId="2104908482">
    <w:abstractNumId w:val="2"/>
  </w:num>
  <w:num w:numId="6" w16cid:durableId="1987931294">
    <w:abstractNumId w:val="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0EA7"/>
    <w:rsid w:val="000442EF"/>
    <w:rsid w:val="00075224"/>
    <w:rsid w:val="000876A5"/>
    <w:rsid w:val="00090D20"/>
    <w:rsid w:val="00092D7E"/>
    <w:rsid w:val="000B4874"/>
    <w:rsid w:val="000F1AB8"/>
    <w:rsid w:val="0010539F"/>
    <w:rsid w:val="00134D2A"/>
    <w:rsid w:val="00152F53"/>
    <w:rsid w:val="0016441F"/>
    <w:rsid w:val="00164BAE"/>
    <w:rsid w:val="00167FD2"/>
    <w:rsid w:val="00174045"/>
    <w:rsid w:val="001C6560"/>
    <w:rsid w:val="0024407E"/>
    <w:rsid w:val="0025008C"/>
    <w:rsid w:val="0029110D"/>
    <w:rsid w:val="00295B89"/>
    <w:rsid w:val="002D336C"/>
    <w:rsid w:val="002E6306"/>
    <w:rsid w:val="00313102"/>
    <w:rsid w:val="003651D9"/>
    <w:rsid w:val="003B1815"/>
    <w:rsid w:val="003B67A6"/>
    <w:rsid w:val="003C400F"/>
    <w:rsid w:val="003F4D24"/>
    <w:rsid w:val="00405BE7"/>
    <w:rsid w:val="0042726D"/>
    <w:rsid w:val="00472CEC"/>
    <w:rsid w:val="00484C4A"/>
    <w:rsid w:val="004939BF"/>
    <w:rsid w:val="0050120C"/>
    <w:rsid w:val="00513313"/>
    <w:rsid w:val="00531DCA"/>
    <w:rsid w:val="00535045"/>
    <w:rsid w:val="005A6EB8"/>
    <w:rsid w:val="005D21A4"/>
    <w:rsid w:val="006317B0"/>
    <w:rsid w:val="006452CC"/>
    <w:rsid w:val="00653F4E"/>
    <w:rsid w:val="0066098F"/>
    <w:rsid w:val="00664F3C"/>
    <w:rsid w:val="00666CF0"/>
    <w:rsid w:val="006717F4"/>
    <w:rsid w:val="006D0407"/>
    <w:rsid w:val="006D1BE8"/>
    <w:rsid w:val="007100F1"/>
    <w:rsid w:val="00711F61"/>
    <w:rsid w:val="007278D9"/>
    <w:rsid w:val="00731595"/>
    <w:rsid w:val="00741B05"/>
    <w:rsid w:val="00743F25"/>
    <w:rsid w:val="0077667E"/>
    <w:rsid w:val="00780061"/>
    <w:rsid w:val="00782C90"/>
    <w:rsid w:val="00797105"/>
    <w:rsid w:val="00797FB9"/>
    <w:rsid w:val="007C2DCA"/>
    <w:rsid w:val="007D437D"/>
    <w:rsid w:val="007D4695"/>
    <w:rsid w:val="00911425"/>
    <w:rsid w:val="00926881"/>
    <w:rsid w:val="00934001"/>
    <w:rsid w:val="009814CB"/>
    <w:rsid w:val="00982371"/>
    <w:rsid w:val="009869E5"/>
    <w:rsid w:val="009A3A5E"/>
    <w:rsid w:val="009B1187"/>
    <w:rsid w:val="009C146D"/>
    <w:rsid w:val="009E118C"/>
    <w:rsid w:val="00A11577"/>
    <w:rsid w:val="00A16DD0"/>
    <w:rsid w:val="00A27337"/>
    <w:rsid w:val="00A40916"/>
    <w:rsid w:val="00A5089E"/>
    <w:rsid w:val="00A73841"/>
    <w:rsid w:val="00AA04EA"/>
    <w:rsid w:val="00AB1B67"/>
    <w:rsid w:val="00AD0E1D"/>
    <w:rsid w:val="00AD1D25"/>
    <w:rsid w:val="00AE6891"/>
    <w:rsid w:val="00B514B5"/>
    <w:rsid w:val="00B53E05"/>
    <w:rsid w:val="00B654DF"/>
    <w:rsid w:val="00BB353D"/>
    <w:rsid w:val="00BB714B"/>
    <w:rsid w:val="00BE0C6F"/>
    <w:rsid w:val="00BF4BCD"/>
    <w:rsid w:val="00C16768"/>
    <w:rsid w:val="00C67BD2"/>
    <w:rsid w:val="00C72F83"/>
    <w:rsid w:val="00D127E8"/>
    <w:rsid w:val="00D247BB"/>
    <w:rsid w:val="00D720B2"/>
    <w:rsid w:val="00D93C1C"/>
    <w:rsid w:val="00DA22C5"/>
    <w:rsid w:val="00DC1E6C"/>
    <w:rsid w:val="00DE5425"/>
    <w:rsid w:val="00DF2DE8"/>
    <w:rsid w:val="00E13F26"/>
    <w:rsid w:val="00E50C23"/>
    <w:rsid w:val="00E53DE7"/>
    <w:rsid w:val="00F84E2A"/>
    <w:rsid w:val="00F86E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EE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7FD2"/>
  </w:style>
  <w:style w:type="paragraph" w:styleId="Heading1">
    <w:name w:val="heading 1"/>
    <w:basedOn w:val="Normal"/>
    <w:next w:val="Normal"/>
    <w:link w:val="Heading1Char"/>
    <w:uiPriority w:val="9"/>
    <w:qFormat/>
    <w:rsid w:val="009E1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color w:val="000000"/>
      <w:szCs w:val="20"/>
    </w:rPr>
  </w:style>
  <w:style w:type="character" w:customStyle="1" w:styleId="Heading1Char">
    <w:name w:val="Heading 1 Char"/>
    <w:basedOn w:val="DefaultParagraphFont"/>
    <w:link w:val="Heading1"/>
    <w:uiPriority w:val="9"/>
    <w:rsid w:val="009E118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7971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105"/>
    <w:rPr>
      <w:rFonts w:ascii="Segoe UI" w:hAnsi="Segoe UI" w:cs="Segoe UI"/>
      <w:sz w:val="18"/>
      <w:szCs w:val="18"/>
    </w:rPr>
  </w:style>
  <w:style w:type="paragraph" w:styleId="FootnoteText">
    <w:name w:val="footnote text"/>
    <w:basedOn w:val="Normal"/>
    <w:link w:val="FootnoteTextChar"/>
    <w:semiHidden/>
    <w:unhideWhenUsed/>
    <w:rsid w:val="00780061"/>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80061"/>
    <w:rPr>
      <w:rFonts w:ascii="Times New Roman" w:eastAsia="Times New Roman" w:hAnsi="Times New Roman" w:cs="Times New Roman"/>
      <w:sz w:val="20"/>
      <w:szCs w:val="20"/>
    </w:rPr>
  </w:style>
  <w:style w:type="character" w:styleId="FootnoteReference">
    <w:name w:val="footnote reference"/>
    <w:semiHidden/>
    <w:unhideWhenUsed/>
    <w:rsid w:val="00780061"/>
    <w:rPr>
      <w:vertAlign w:val="superscript"/>
    </w:rPr>
  </w:style>
  <w:style w:type="paragraph" w:styleId="Revision">
    <w:name w:val="Revision"/>
    <w:hidden/>
    <w:uiPriority w:val="99"/>
    <w:semiHidden/>
    <w:rsid w:val="00DF2DE8"/>
    <w:pPr>
      <w:spacing w:after="0" w:line="240" w:lineRule="auto"/>
    </w:pPr>
  </w:style>
  <w:style w:type="character" w:styleId="CommentReference">
    <w:name w:val="annotation reference"/>
    <w:basedOn w:val="DefaultParagraphFont"/>
    <w:uiPriority w:val="99"/>
    <w:semiHidden/>
    <w:unhideWhenUsed/>
    <w:rsid w:val="00535045"/>
    <w:rPr>
      <w:sz w:val="16"/>
      <w:szCs w:val="16"/>
    </w:rPr>
  </w:style>
  <w:style w:type="paragraph" w:styleId="CommentText">
    <w:name w:val="annotation text"/>
    <w:basedOn w:val="Normal"/>
    <w:link w:val="CommentTextChar"/>
    <w:uiPriority w:val="99"/>
    <w:semiHidden/>
    <w:unhideWhenUsed/>
    <w:rsid w:val="00535045"/>
    <w:pPr>
      <w:spacing w:line="240" w:lineRule="auto"/>
    </w:pPr>
    <w:rPr>
      <w:sz w:val="20"/>
      <w:szCs w:val="20"/>
    </w:rPr>
  </w:style>
  <w:style w:type="character" w:customStyle="1" w:styleId="CommentTextChar">
    <w:name w:val="Comment Text Char"/>
    <w:basedOn w:val="DefaultParagraphFont"/>
    <w:link w:val="CommentText"/>
    <w:uiPriority w:val="99"/>
    <w:semiHidden/>
    <w:rsid w:val="00535045"/>
    <w:rPr>
      <w:sz w:val="20"/>
      <w:szCs w:val="20"/>
    </w:rPr>
  </w:style>
  <w:style w:type="paragraph" w:styleId="CommentSubject">
    <w:name w:val="annotation subject"/>
    <w:basedOn w:val="CommentText"/>
    <w:next w:val="CommentText"/>
    <w:link w:val="CommentSubjectChar"/>
    <w:uiPriority w:val="99"/>
    <w:semiHidden/>
    <w:unhideWhenUsed/>
    <w:rsid w:val="00535045"/>
    <w:rPr>
      <w:b/>
      <w:bCs/>
    </w:rPr>
  </w:style>
  <w:style w:type="character" w:customStyle="1" w:styleId="CommentSubjectChar">
    <w:name w:val="Comment Subject Char"/>
    <w:basedOn w:val="CommentTextChar"/>
    <w:link w:val="CommentSubject"/>
    <w:uiPriority w:val="99"/>
    <w:semiHidden/>
    <w:rsid w:val="005350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3126</Words>
  <Characters>17820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2022-10-07T21:13:00Z</dcterms:created>
  <dcterms:modified xsi:type="dcterms:W3CDTF">2022-10-07T21:18:00Z</dcterms:modified>
</cp:coreProperties>
</file>