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3D91" w14:paraId="6F777298" w14:textId="59EE60A7">
      <w:pPr>
        <w:rPr>
          <w:noProof/>
        </w:rPr>
      </w:pPr>
      <w:r>
        <w:rPr>
          <w:noProof/>
        </w:rPr>
        <w:drawing>
          <wp:anchor distT="57150" distB="57150" distL="57150" distR="57150" simplePos="0" relativeHeight="251658240" behindDoc="0" locked="0" layoutInCell="1" allowOverlap="1">
            <wp:simplePos x="0" y="0"/>
            <wp:positionH relativeFrom="margin">
              <wp:align>center</wp:align>
            </wp:positionH>
            <wp:positionV relativeFrom="margin">
              <wp:posOffset>104775</wp:posOffset>
            </wp:positionV>
            <wp:extent cx="1019810" cy="1059815"/>
            <wp:effectExtent l="0" t="0" r="8890" b="6985"/>
            <wp:wrapSquare wrapText="bothSides"/>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981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3E45" w14:paraId="662DA317" w14:textId="1B7AE62D"/>
    <w:p w:rsidR="00903D91" w14:paraId="70CC4CAD" w14:textId="77777777"/>
    <w:p w:rsidR="00573E45" w14:paraId="651793F4" w14:textId="77777777"/>
    <w:p w:rsidR="00573E45" w14:paraId="4798992E" w14:textId="77777777"/>
    <w:p w:rsidR="00573E45" w14:paraId="679A4AA2" w14:textId="77777777"/>
    <w:p w:rsidR="00573E45" w14:paraId="72F5FD47" w14:textId="77777777"/>
    <w:p w:rsidR="00573E45" w14:paraId="15C2B194" w14:textId="77777777"/>
    <w:p w:rsidR="00573E45" w:rsidRPr="006B7155" w:rsidP="00573E45" w14:paraId="6923331C" w14:textId="40FF871E">
      <w:pPr>
        <w:jc w:val="center"/>
        <w:rPr>
          <w:b/>
          <w:caps/>
          <w:sz w:val="28"/>
          <w:szCs w:val="28"/>
        </w:rPr>
      </w:pPr>
      <w:r>
        <w:rPr>
          <w:b/>
          <w:caps/>
          <w:sz w:val="28"/>
          <w:szCs w:val="28"/>
        </w:rPr>
        <w:t>Foreign trade zones</w:t>
      </w:r>
      <w:r w:rsidRPr="006B7155">
        <w:rPr>
          <w:b/>
          <w:caps/>
          <w:sz w:val="28"/>
          <w:szCs w:val="28"/>
        </w:rPr>
        <w:t xml:space="preserve"> </w:t>
      </w:r>
      <w:r w:rsidR="00677FA0">
        <w:rPr>
          <w:b/>
          <w:caps/>
          <w:sz w:val="28"/>
          <w:szCs w:val="28"/>
        </w:rPr>
        <w:t>questionnaire</w:t>
      </w:r>
    </w:p>
    <w:p w:rsidR="00573E45" w:rsidP="00573E45" w14:paraId="066CA9CB" w14:textId="77777777">
      <w:pPr>
        <w:jc w:val="center"/>
      </w:pPr>
    </w:p>
    <w:p w:rsidR="00573E45" w:rsidP="00573E45" w14:paraId="11BA8473" w14:textId="21A7AC98">
      <w:pPr>
        <w:jc w:val="center"/>
      </w:pPr>
      <w:r>
        <w:t>U</w:t>
      </w:r>
      <w:r w:rsidR="380E5F75">
        <w:t>.</w:t>
      </w:r>
      <w:r>
        <w:t xml:space="preserve"> S</w:t>
      </w:r>
      <w:r w:rsidR="0AB9AF62">
        <w:t>.</w:t>
      </w:r>
      <w:r w:rsidRPr="008E30C0">
        <w:t xml:space="preserve"> INTERNATIONAL TRADE COMMISSION</w:t>
      </w:r>
    </w:p>
    <w:p w:rsidR="00573E45" w:rsidRPr="00886886" w:rsidP="00886886" w14:paraId="78843974" w14:textId="2124C169">
      <w:pPr>
        <w:jc w:val="center"/>
        <w:rPr>
          <w:rStyle w:val="Hyperlink"/>
          <w:color w:val="auto"/>
          <w:u w:val="none"/>
        </w:rPr>
      </w:pPr>
      <w:r>
        <w:br/>
      </w:r>
      <w:hyperlink r:id="rId9" w:history="1">
        <w:r w:rsidR="001A0BAC">
          <w:rPr>
            <w:rStyle w:val="Hyperlink"/>
          </w:rPr>
          <w:t>ftz.investigation</w:t>
        </w:r>
        <w:r w:rsidRPr="003D0B12" w:rsidR="00942080">
          <w:rPr>
            <w:rStyle w:val="Hyperlink"/>
          </w:rPr>
          <w:t>@usitc.gov</w:t>
        </w:r>
      </w:hyperlink>
    </w:p>
    <w:p w:rsidR="00573E45" w:rsidP="00573E45" w14:paraId="38B5A969" w14:textId="77777777">
      <w:pPr>
        <w:jc w:val="center"/>
        <w:rPr>
          <w:rStyle w:val="Hyperlink"/>
        </w:rPr>
      </w:pPr>
    </w:p>
    <w:p w:rsidR="0076297E" w:rsidP="6620DBD7" w14:paraId="00D389F9" w14:textId="71C69AC3">
      <w:pPr>
        <w:jc w:val="both"/>
        <w:rPr>
          <w:b/>
        </w:rPr>
      </w:pPr>
      <w:r w:rsidRPr="002916CC">
        <w:rPr>
          <w:b/>
        </w:rPr>
        <w:t xml:space="preserve">You are receiving this </w:t>
      </w:r>
      <w:r w:rsidRPr="002916CC" w:rsidR="00677FA0">
        <w:rPr>
          <w:b/>
        </w:rPr>
        <w:t xml:space="preserve">questionnaire </w:t>
      </w:r>
      <w:r w:rsidRPr="002916CC">
        <w:rPr>
          <w:b/>
        </w:rPr>
        <w:t xml:space="preserve">because the Commission has identified </w:t>
      </w:r>
      <w:r w:rsidRPr="002916CC" w:rsidR="5EB64F7C">
        <w:rPr>
          <w:b/>
        </w:rPr>
        <w:t>you</w:t>
      </w:r>
      <w:r w:rsidRPr="57820EEF" w:rsidR="5EB64F7C">
        <w:rPr>
          <w:b/>
          <w:bCs/>
        </w:rPr>
        <w:t>r firm</w:t>
      </w:r>
      <w:r w:rsidRPr="002916CC">
        <w:rPr>
          <w:b/>
        </w:rPr>
        <w:t xml:space="preserve"> as a </w:t>
      </w:r>
      <w:r w:rsidR="003875F3">
        <w:rPr>
          <w:b/>
        </w:rPr>
        <w:t>firm</w:t>
      </w:r>
      <w:r w:rsidRPr="002916CC" w:rsidR="00683A1B">
        <w:rPr>
          <w:b/>
        </w:rPr>
        <w:t xml:space="preserve"> with production </w:t>
      </w:r>
      <w:r w:rsidRPr="002916CC" w:rsidR="00E070C4">
        <w:rPr>
          <w:b/>
        </w:rPr>
        <w:t>authority</w:t>
      </w:r>
      <w:r w:rsidRPr="002916CC" w:rsidR="00683A1B">
        <w:rPr>
          <w:b/>
        </w:rPr>
        <w:t xml:space="preserve"> </w:t>
      </w:r>
      <w:r w:rsidR="00E47AC2">
        <w:rPr>
          <w:b/>
        </w:rPr>
        <w:t>(see definitions)</w:t>
      </w:r>
      <w:r w:rsidRPr="002916CC" w:rsidR="00683A1B">
        <w:rPr>
          <w:b/>
        </w:rPr>
        <w:t xml:space="preserve"> in</w:t>
      </w:r>
      <w:r w:rsidRPr="002916CC" w:rsidR="00643EC3">
        <w:rPr>
          <w:b/>
        </w:rPr>
        <w:t xml:space="preserve"> </w:t>
      </w:r>
      <w:r w:rsidRPr="002916CC" w:rsidR="00663403">
        <w:rPr>
          <w:b/>
        </w:rPr>
        <w:t xml:space="preserve">one or more </w:t>
      </w:r>
      <w:r w:rsidRPr="002916CC" w:rsidR="00643EC3">
        <w:rPr>
          <w:b/>
        </w:rPr>
        <w:t>U.S. FTZs</w:t>
      </w:r>
      <w:r w:rsidRPr="002916CC">
        <w:rPr>
          <w:b/>
        </w:rPr>
        <w:t xml:space="preserve">. </w:t>
      </w:r>
      <w:r w:rsidRPr="002916CC" w:rsidR="5F32FDFC">
        <w:rPr>
          <w:rFonts w:eastAsia="Times New Roman"/>
          <w:b/>
        </w:rPr>
        <w:t xml:space="preserve">Your response will be treated </w:t>
      </w:r>
      <w:r w:rsidRPr="002916CC" w:rsidR="78499BBC">
        <w:rPr>
          <w:rFonts w:eastAsia="Times New Roman"/>
          <w:b/>
        </w:rPr>
        <w:t xml:space="preserve">as </w:t>
      </w:r>
      <w:r w:rsidRPr="002916CC" w:rsidR="5F32FDFC">
        <w:rPr>
          <w:rFonts w:eastAsia="Times New Roman"/>
          <w:b/>
        </w:rPr>
        <w:t>confidential and will only be referenced if we can ensure anonymity</w:t>
      </w:r>
      <w:r w:rsidRPr="00533D1C" w:rsidR="2515C281">
        <w:rPr>
          <w:rFonts w:eastAsia="Times New Roman"/>
          <w:b/>
          <w:bCs/>
        </w:rPr>
        <w:t>.</w:t>
      </w:r>
      <w:r w:rsidRPr="00533D1C" w:rsidR="003C307B">
        <w:rPr>
          <w:rFonts w:eastAsia="Times New Roman"/>
          <w:b/>
        </w:rPr>
        <w:t xml:space="preserve"> </w:t>
      </w:r>
      <w:r w:rsidRPr="00533D1C">
        <w:rPr>
          <w:b/>
        </w:rPr>
        <w:t>If your</w:t>
      </w:r>
      <w:r w:rsidRPr="00533D1C" w:rsidR="00D77851">
        <w:rPr>
          <w:b/>
        </w:rPr>
        <w:t xml:space="preserve"> firm</w:t>
      </w:r>
      <w:r w:rsidRPr="00533D1C">
        <w:rPr>
          <w:b/>
        </w:rPr>
        <w:t xml:space="preserve"> </w:t>
      </w:r>
      <w:r w:rsidRPr="00533D1C" w:rsidR="00280545">
        <w:rPr>
          <w:b/>
        </w:rPr>
        <w:t>has not been granted such authority</w:t>
      </w:r>
      <w:r w:rsidRPr="00533D1C">
        <w:rPr>
          <w:b/>
        </w:rPr>
        <w:t xml:space="preserve">, </w:t>
      </w:r>
      <w:r w:rsidRPr="00533D1C" w:rsidR="00F51992">
        <w:rPr>
          <w:b/>
        </w:rPr>
        <w:t xml:space="preserve">please contact the team </w:t>
      </w:r>
      <w:r w:rsidRPr="00533D1C" w:rsidR="00AB1A80">
        <w:rPr>
          <w:b/>
        </w:rPr>
        <w:t>at the phone number or email address above.</w:t>
      </w:r>
    </w:p>
    <w:p w:rsidR="6620DBD7" w:rsidP="6620DBD7" w14:paraId="56981047" w14:textId="3AC0AB5E">
      <w:pPr>
        <w:jc w:val="center"/>
        <w:rPr>
          <w:rStyle w:val="Hyperlink"/>
        </w:rPr>
      </w:pPr>
    </w:p>
    <w:p w:rsidR="00DB694A" w:rsidP="00561A1A" w14:paraId="3C586D7A" w14:textId="75FF5676">
      <w:pPr>
        <w:jc w:val="both"/>
      </w:pPr>
      <w:r w:rsidRPr="0076297E">
        <w:t>The U.S</w:t>
      </w:r>
      <w:r w:rsidR="5EB64F7C">
        <w:t>.</w:t>
      </w:r>
      <w:r w:rsidRPr="00435ED6" w:rsidR="00B22189">
        <w:t xml:space="preserve"> Trade Representative (USTR) </w:t>
      </w:r>
      <w:r w:rsidRPr="0076297E">
        <w:t>has requested that the U.S. International Trade Commission (USITC or Commission) conduct an investigation and</w:t>
      </w:r>
      <w:r w:rsidR="00643C00">
        <w:t xml:space="preserve"> prepare a report</w:t>
      </w:r>
      <w:r w:rsidRPr="0076297E">
        <w:t xml:space="preserve"> pursuant to section 332(g) of the Tariff Act of 1930 regarding </w:t>
      </w:r>
      <w:r w:rsidR="001D4C02">
        <w:rPr>
          <w:rFonts w:ascii="Calibri" w:eastAsia="Calibri" w:hAnsi="Calibri" w:cs="Calibri"/>
        </w:rPr>
        <w:t>economic activity and related policies in U.S.</w:t>
      </w:r>
      <w:r w:rsidR="00044F95">
        <w:rPr>
          <w:rFonts w:ascii="Calibri" w:eastAsia="Calibri" w:hAnsi="Calibri" w:cs="Calibri"/>
        </w:rPr>
        <w:t xml:space="preserve"> Foreign Trade Zones</w:t>
      </w:r>
      <w:r w:rsidR="001D4C02">
        <w:rPr>
          <w:rFonts w:ascii="Calibri" w:eastAsia="Calibri" w:hAnsi="Calibri" w:cs="Calibri"/>
        </w:rPr>
        <w:t xml:space="preserve"> </w:t>
      </w:r>
      <w:r w:rsidR="00044F95">
        <w:rPr>
          <w:rFonts w:ascii="Calibri" w:eastAsia="Calibri" w:hAnsi="Calibri" w:cs="Calibri"/>
        </w:rPr>
        <w:t>(</w:t>
      </w:r>
      <w:r w:rsidR="001D4C02">
        <w:rPr>
          <w:rFonts w:ascii="Calibri" w:eastAsia="Calibri" w:hAnsi="Calibri" w:cs="Calibri"/>
        </w:rPr>
        <w:t>FTZs</w:t>
      </w:r>
      <w:r w:rsidR="00044F95">
        <w:rPr>
          <w:rFonts w:ascii="Calibri" w:eastAsia="Calibri" w:hAnsi="Calibri" w:cs="Calibri"/>
        </w:rPr>
        <w:t>)</w:t>
      </w:r>
      <w:r w:rsidR="001D4C02">
        <w:rPr>
          <w:rFonts w:ascii="Calibri" w:eastAsia="Calibri" w:hAnsi="Calibri" w:cs="Calibri"/>
        </w:rPr>
        <w:t xml:space="preserve"> and similar programs in Canada and Mexico</w:t>
      </w:r>
      <w:r w:rsidR="00644111">
        <w:rPr>
          <w:rFonts w:ascii="Calibri" w:eastAsia="Calibri" w:hAnsi="Calibri" w:cs="Calibri"/>
        </w:rPr>
        <w:t>. USTR has further requested</w:t>
      </w:r>
      <w:r w:rsidR="001D4C02">
        <w:rPr>
          <w:rFonts w:ascii="Calibri" w:eastAsia="Calibri" w:hAnsi="Calibri" w:cs="Calibri"/>
        </w:rPr>
        <w:t xml:space="preserve"> </w:t>
      </w:r>
      <w:r w:rsidR="00984CEB">
        <w:rPr>
          <w:rFonts w:ascii="Calibri" w:eastAsia="Calibri" w:hAnsi="Calibri" w:cs="Calibri"/>
        </w:rPr>
        <w:t xml:space="preserve">that the Commission conduct a survey and provide </w:t>
      </w:r>
      <w:r w:rsidR="001D4C02">
        <w:rPr>
          <w:rFonts w:ascii="Calibri" w:eastAsia="Calibri" w:hAnsi="Calibri" w:cs="Calibri"/>
        </w:rPr>
        <w:t>an analysis of the effects of current FTZ policies and practices on</w:t>
      </w:r>
      <w:r w:rsidRPr="00B36290" w:rsidR="001D4C02">
        <w:rPr>
          <w:rFonts w:ascii="Calibri" w:eastAsia="Calibri" w:hAnsi="Calibri" w:cs="Calibri"/>
        </w:rPr>
        <w:t xml:space="preserve"> </w:t>
      </w:r>
      <w:r w:rsidR="001D4C02">
        <w:rPr>
          <w:rFonts w:ascii="Calibri" w:eastAsia="Calibri" w:hAnsi="Calibri" w:cs="Calibri"/>
        </w:rPr>
        <w:t xml:space="preserve">employment </w:t>
      </w:r>
      <w:r w:rsidR="007C4414">
        <w:rPr>
          <w:rFonts w:ascii="Calibri" w:eastAsia="Calibri" w:hAnsi="Calibri" w:cs="Calibri"/>
        </w:rPr>
        <w:t xml:space="preserve">and on </w:t>
      </w:r>
      <w:r w:rsidR="001D4C02">
        <w:rPr>
          <w:rFonts w:ascii="Calibri" w:eastAsia="Calibri" w:hAnsi="Calibri" w:cs="Calibri"/>
        </w:rPr>
        <w:t xml:space="preserve">the cost-competitiveness of products </w:t>
      </w:r>
      <w:r w:rsidR="003D741C">
        <w:rPr>
          <w:rFonts w:ascii="Calibri" w:eastAsia="Calibri" w:hAnsi="Calibri" w:cs="Calibri"/>
        </w:rPr>
        <w:t>produced by</w:t>
      </w:r>
      <w:r w:rsidR="001D4C02">
        <w:rPr>
          <w:rFonts w:ascii="Calibri" w:eastAsia="Calibri" w:hAnsi="Calibri" w:cs="Calibri"/>
        </w:rPr>
        <w:t xml:space="preserve"> firms operating in these FTZs.</w:t>
      </w:r>
      <w:r w:rsidRPr="0076297E">
        <w:t xml:space="preserve"> In response to that request, the Commission has instituted an investigation and has issued this questionnaire to collect information directly from U.S. </w:t>
      </w:r>
      <w:r w:rsidR="003875F3">
        <w:t>firms</w:t>
      </w:r>
      <w:r w:rsidRPr="0076297E">
        <w:t xml:space="preserve"> </w:t>
      </w:r>
      <w:r w:rsidR="00D93D68">
        <w:t xml:space="preserve">about </w:t>
      </w:r>
      <w:r w:rsidR="00044F95">
        <w:t>their experiences in FTZs</w:t>
      </w:r>
      <w:r w:rsidRPr="0076297E">
        <w:t xml:space="preserve">. </w:t>
      </w:r>
    </w:p>
    <w:p w:rsidR="002916CC" w:rsidP="00561A1A" w14:paraId="4857E2E3" w14:textId="77777777">
      <w:pPr>
        <w:jc w:val="both"/>
      </w:pPr>
    </w:p>
    <w:p w:rsidR="00E76DE8" w:rsidP="00E76DE8" w14:paraId="3DD6B760" w14:textId="77777777">
      <w:pPr>
        <w:jc w:val="both"/>
      </w:pPr>
      <w:r>
        <w:t xml:space="preserve">Answers to this questionnaire will provide information </w:t>
      </w:r>
      <w:r w:rsidR="00665652">
        <w:t xml:space="preserve">for </w:t>
      </w:r>
      <w:r w:rsidR="00DD76E2">
        <w:t>the Commission’s</w:t>
      </w:r>
      <w:r w:rsidR="00665652">
        <w:t xml:space="preserve"> factfinding investi</w:t>
      </w:r>
      <w:r w:rsidR="00B6033E">
        <w:t xml:space="preserve">gation </w:t>
      </w:r>
      <w:r w:rsidR="00561A1A">
        <w:t>on</w:t>
      </w:r>
      <w:r w:rsidR="009F6C08">
        <w:t xml:space="preserve"> </w:t>
      </w:r>
      <w:r w:rsidR="00860EF8">
        <w:t>the operation</w:t>
      </w:r>
      <w:r w:rsidR="00754C53">
        <w:t>s</w:t>
      </w:r>
      <w:r w:rsidR="00860EF8">
        <w:t xml:space="preserve"> of</w:t>
      </w:r>
      <w:r w:rsidR="001944E4">
        <w:t xml:space="preserve"> firms within</w:t>
      </w:r>
      <w:r w:rsidR="00860EF8">
        <w:t xml:space="preserve"> U.S. FTZ</w:t>
      </w:r>
      <w:r w:rsidR="00DB40E6">
        <w:t>s</w:t>
      </w:r>
      <w:r w:rsidR="007B4672">
        <w:t xml:space="preserve">, and </w:t>
      </w:r>
      <w:r w:rsidR="001944E4">
        <w:t>how</w:t>
      </w:r>
      <w:r w:rsidR="007B4672">
        <w:t xml:space="preserve"> FTZ</w:t>
      </w:r>
      <w:r w:rsidR="003D741C">
        <w:t xml:space="preserve"> policies and practices may</w:t>
      </w:r>
      <w:r w:rsidR="007B4672">
        <w:t xml:space="preserve"> impact employment and competitiveness of goods produced in</w:t>
      </w:r>
      <w:r w:rsidR="003D741C">
        <w:t xml:space="preserve"> U.S.</w:t>
      </w:r>
      <w:r w:rsidR="007B4672">
        <w:t xml:space="preserve"> FTZs </w:t>
      </w:r>
      <w:r w:rsidR="006F7A6B">
        <w:t>and similar programs in Canada and Mexico</w:t>
      </w:r>
      <w:r w:rsidR="00743D9E">
        <w:t>.</w:t>
      </w:r>
      <w:r w:rsidR="00EE5DAE">
        <w:t xml:space="preserve"> </w:t>
      </w:r>
      <w:r w:rsidR="00561A1A">
        <w:t>You can learn more about th</w:t>
      </w:r>
      <w:r w:rsidR="009F6C08">
        <w:t>is</w:t>
      </w:r>
      <w:r w:rsidR="00561A1A">
        <w:t xml:space="preserve"> investigation (</w:t>
      </w:r>
      <w:r w:rsidR="002B1DF3">
        <w:t>Inv. N</w:t>
      </w:r>
      <w:r w:rsidR="00561A1A">
        <w:t>o. 332-</w:t>
      </w:r>
      <w:r w:rsidR="004F5F31">
        <w:t>58</w:t>
      </w:r>
      <w:r w:rsidR="000326B2">
        <w:t>8</w:t>
      </w:r>
      <w:r w:rsidR="009F6C08">
        <w:t>)</w:t>
      </w:r>
      <w:r w:rsidR="00561A1A">
        <w:t xml:space="preserve"> at the following website:</w:t>
      </w:r>
      <w:r>
        <w:t xml:space="preserve"> </w:t>
      </w:r>
      <w:hyperlink r:id="rId10" w:history="1">
        <w:r w:rsidRPr="00533D1C">
          <w:rPr>
            <w:rStyle w:val="Hyperlink"/>
          </w:rPr>
          <w:t>http://www.usitc.gov/ftzinvestigation</w:t>
        </w:r>
      </w:hyperlink>
    </w:p>
    <w:p w:rsidR="00561A1A" w:rsidP="00561A1A" w14:paraId="31542F8A" w14:textId="7145C563">
      <w:pPr>
        <w:jc w:val="both"/>
      </w:pPr>
    </w:p>
    <w:p w:rsidR="00E020A4" w:rsidP="00E020A4" w14:paraId="047C6DC1" w14:textId="77777777">
      <w:pPr>
        <w:jc w:val="center"/>
        <w:rPr>
          <w:highlight w:val="lightGray"/>
        </w:rPr>
      </w:pPr>
    </w:p>
    <w:p w:rsidR="00E020A4" w:rsidRPr="00A665DB" w:rsidP="00E020A4" w14:paraId="0A214450" w14:textId="31E92A8A">
      <w:pPr>
        <w:jc w:val="center"/>
        <w:rPr>
          <w:highlight w:val="lightGray"/>
        </w:rPr>
      </w:pPr>
      <w:r w:rsidRPr="00E020A4">
        <w:rPr>
          <w:b/>
          <w:bCs/>
          <w:highlight w:val="lightGray"/>
        </w:rPr>
        <w:t xml:space="preserve">Your </w:t>
      </w:r>
      <w:r w:rsidR="003875F3">
        <w:rPr>
          <w:b/>
          <w:bCs/>
          <w:highlight w:val="lightGray"/>
        </w:rPr>
        <w:t>firm</w:t>
      </w:r>
      <w:r w:rsidRPr="00E020A4">
        <w:rPr>
          <w:b/>
          <w:bCs/>
          <w:highlight w:val="lightGray"/>
        </w:rPr>
        <w:t xml:space="preserve"> is required by law to respond to this questionnaire</w:t>
      </w:r>
      <w:r w:rsidRPr="00A665DB">
        <w:rPr>
          <w:highlight w:val="lightGray"/>
        </w:rPr>
        <w:t>.</w:t>
      </w:r>
    </w:p>
    <w:p w:rsidR="00E020A4" w:rsidRPr="00A665DB" w:rsidP="00E020A4" w14:paraId="39465A93" w14:textId="0FA0415F">
      <w:pPr>
        <w:jc w:val="center"/>
        <w:rPr>
          <w:highlight w:val="lightGray"/>
        </w:rPr>
      </w:pPr>
      <w:r w:rsidRPr="00A665DB">
        <w:rPr>
          <w:highlight w:val="lightGray"/>
        </w:rPr>
        <w:t xml:space="preserve">Please read all instructions and </w:t>
      </w:r>
      <w:r w:rsidR="008C52B8">
        <w:rPr>
          <w:highlight w:val="lightGray"/>
        </w:rPr>
        <w:t>submit</w:t>
      </w:r>
      <w:r w:rsidRPr="00A665DB">
        <w:rPr>
          <w:highlight w:val="lightGray"/>
        </w:rPr>
        <w:t xml:space="preserve"> </w:t>
      </w:r>
      <w:r w:rsidR="00251E9B">
        <w:rPr>
          <w:highlight w:val="lightGray"/>
        </w:rPr>
        <w:t>your response</w:t>
      </w:r>
      <w:r w:rsidRPr="00A665DB">
        <w:rPr>
          <w:highlight w:val="lightGray"/>
        </w:rPr>
        <w:t xml:space="preserve"> </w:t>
      </w:r>
    </w:p>
    <w:p w:rsidR="00E020A4" w:rsidP="00E020A4" w14:paraId="5B0D8501" w14:textId="20135120">
      <w:pPr>
        <w:jc w:val="center"/>
      </w:pPr>
      <w:r>
        <w:rPr>
          <w:highlight w:val="lightGray"/>
        </w:rPr>
        <w:t>to the web-based questionnaire</w:t>
      </w:r>
      <w:r w:rsidRPr="00A665DB">
        <w:rPr>
          <w:highlight w:val="lightGray"/>
        </w:rPr>
        <w:t xml:space="preserve"> no later than </w:t>
      </w:r>
      <w:r w:rsidR="00B004B8">
        <w:rPr>
          <w:highlight w:val="lightGray"/>
        </w:rPr>
        <w:t>xxx</w:t>
      </w:r>
      <w:r w:rsidR="000D1568">
        <w:rPr>
          <w:highlight w:val="lightGray"/>
        </w:rPr>
        <w:t>.</w:t>
      </w:r>
    </w:p>
    <w:p w:rsidR="00742817" w:rsidP="00573E45" w14:paraId="3A65CA43" w14:textId="77777777">
      <w:pPr>
        <w:jc w:val="center"/>
      </w:pPr>
    </w:p>
    <w:p w:rsidR="00742817" w:rsidP="00742817" w14:paraId="6E0D35FE" w14:textId="19B36D69">
      <w:pPr>
        <w:jc w:val="both"/>
      </w:pPr>
      <w:r>
        <w:t>The Commission is</w:t>
      </w:r>
      <w:r>
        <w:t xml:space="preserve"> requesting this information under the authority of section 332(g) of the Tariff Act of 1930 (19 U.S.C. § 1332(g)). Completing the questionnaire is mandatory, and failure to reply as directed can result in a subpoena or other order to compel the submission of records or information in your possession (19 U.S.C. § 1333(a)). </w:t>
      </w:r>
    </w:p>
    <w:p w:rsidR="00742817" w:rsidP="00742817" w14:paraId="0BDD4052" w14:textId="77777777">
      <w:pPr>
        <w:jc w:val="both"/>
      </w:pPr>
    </w:p>
    <w:p w:rsidR="00742817" w:rsidP="00742817" w14:paraId="41F944C2" w14:textId="3F2C8FFE">
      <w:pPr>
        <w:jc w:val="both"/>
      </w:pPr>
      <w:r>
        <w:t>For more information on this questionnaire, contact the project team at</w:t>
      </w:r>
      <w:r w:rsidR="00E76DE8">
        <w:t xml:space="preserve"> </w:t>
      </w:r>
      <w:hyperlink r:id="rId9" w:history="1">
        <w:r w:rsidR="00E76DE8">
          <w:rPr>
            <w:rStyle w:val="Hyperlink"/>
          </w:rPr>
          <w:t>ftz.investigation</w:t>
        </w:r>
        <w:r w:rsidRPr="003D0B12" w:rsidR="00E76DE8">
          <w:rPr>
            <w:rStyle w:val="Hyperlink"/>
          </w:rPr>
          <w:t>@usitc.gov</w:t>
        </w:r>
      </w:hyperlink>
      <w:r w:rsidR="00E76DE8">
        <w:rPr>
          <w:rStyle w:val="Hyperlink"/>
        </w:rPr>
        <w:t>.</w:t>
      </w:r>
      <w:r>
        <w:t xml:space="preserve"> </w:t>
      </w:r>
    </w:p>
    <w:p w:rsidR="00742817" w:rsidP="00742817" w14:paraId="6E2EEF7C" w14:textId="77777777">
      <w:pPr>
        <w:jc w:val="center"/>
        <w:rPr>
          <w:b/>
          <w:sz w:val="28"/>
          <w:szCs w:val="28"/>
        </w:rPr>
      </w:pPr>
    </w:p>
    <w:p w:rsidR="00964BE9" w:rsidP="00FF6850" w14:paraId="53B6F1AA" w14:textId="77777777">
      <w:pPr>
        <w:rPr>
          <w:b/>
          <w:sz w:val="28"/>
          <w:szCs w:val="28"/>
        </w:rPr>
      </w:pPr>
    </w:p>
    <w:p w:rsidR="00742817" w:rsidRPr="00806FB2" w:rsidP="00742817" w14:paraId="0D22803B" w14:textId="44BE4DAE">
      <w:pPr>
        <w:jc w:val="center"/>
        <w:rPr>
          <w:b/>
          <w:sz w:val="28"/>
          <w:szCs w:val="28"/>
        </w:rPr>
      </w:pPr>
      <w:r w:rsidRPr="00806FB2">
        <w:rPr>
          <w:b/>
          <w:sz w:val="28"/>
          <w:szCs w:val="28"/>
        </w:rPr>
        <w:t>Confidentiality</w:t>
      </w:r>
    </w:p>
    <w:p w:rsidR="00742817" w:rsidP="00742817" w14:paraId="7F9E0284" w14:textId="77777777">
      <w:pPr>
        <w:jc w:val="both"/>
      </w:pPr>
    </w:p>
    <w:p w:rsidR="0088544E" w:rsidP="00742817" w14:paraId="6BD36CCC" w14:textId="1E01908D">
      <w:pPr>
        <w:jc w:val="both"/>
      </w:pPr>
      <w:r>
        <w:t xml:space="preserve">The Commission has designated </w:t>
      </w:r>
      <w:r w:rsidR="006559DE">
        <w:t xml:space="preserve">the information you provide in response to this questionnaire </w:t>
      </w:r>
      <w:r>
        <w:t>as “confidential business information</w:t>
      </w:r>
      <w:r w:rsidR="00613E57">
        <w:t>,</w:t>
      </w:r>
      <w:r>
        <w:t xml:space="preserve">” </w:t>
      </w:r>
      <w:r w:rsidR="00327D42">
        <w:t>unless</w:t>
      </w:r>
      <w:r>
        <w:t xml:space="preserve"> such information is otherwise available to the public. Information received in response to this questionnaire will be aggregated with information from other questionnaire responses</w:t>
      </w:r>
      <w:r w:rsidR="00327D42">
        <w:t xml:space="preserve">. The information </w:t>
      </w:r>
      <w:r>
        <w:t xml:space="preserve">will not be published in a manner that would </w:t>
      </w:r>
      <w:r w:rsidR="007400BB">
        <w:t xml:space="preserve">identify your firm or </w:t>
      </w:r>
      <w:r>
        <w:t xml:space="preserve">reveal the operations of your </w:t>
      </w:r>
      <w:r w:rsidR="003875F3">
        <w:t>firm</w:t>
      </w:r>
      <w:r>
        <w:t>.</w:t>
      </w:r>
      <w:r w:rsidR="005B6E6F">
        <w:t xml:space="preserve"> </w:t>
      </w:r>
      <w:r w:rsidRPr="00FC4FC7" w:rsidR="005B6E6F">
        <w:t>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w:t>
      </w:r>
      <w:r w:rsidR="005B6E6F">
        <w:t>.</w:t>
      </w:r>
    </w:p>
    <w:p w:rsidR="00742817" w:rsidP="00FF6850" w14:paraId="2901CF36" w14:textId="1152BB23">
      <w:pPr>
        <w:spacing w:after="160" w:line="259" w:lineRule="auto"/>
      </w:pPr>
      <w:r>
        <w:br w:type="page"/>
      </w:r>
    </w:p>
    <w:p w:rsidR="00903D91" w:rsidRPr="00EE0B53" w:rsidP="00903D91" w14:paraId="7B9D25CD" w14:textId="5E42BE27">
      <w:pPr>
        <w:jc w:val="center"/>
        <w:rPr>
          <w:b/>
          <w:sz w:val="28"/>
          <w:szCs w:val="28"/>
        </w:rPr>
      </w:pPr>
      <w:r w:rsidRPr="00EE0B53">
        <w:rPr>
          <w:b/>
          <w:sz w:val="28"/>
          <w:szCs w:val="28"/>
        </w:rPr>
        <w:t>Instructions</w:t>
      </w:r>
    </w:p>
    <w:p w:rsidR="00903D91" w:rsidP="00903D91" w14:paraId="56C0276D" w14:textId="77777777"/>
    <w:p w:rsidR="00903D91" w:rsidP="00903D91" w14:paraId="24B5677A" w14:textId="117B5960">
      <w:pPr>
        <w:jc w:val="both"/>
      </w:pPr>
      <w:r>
        <w:t xml:space="preserve">1. </w:t>
      </w:r>
      <w:r w:rsidRPr="00EE0B53">
        <w:rPr>
          <w:b/>
        </w:rPr>
        <w:t>Completing the questionnaire</w:t>
      </w:r>
      <w:r>
        <w:t xml:space="preserve">. </w:t>
      </w:r>
      <w:r w:rsidR="00260237">
        <w:t>T</w:t>
      </w:r>
      <w:r>
        <w:t xml:space="preserve">o provide your </w:t>
      </w:r>
      <w:r w:rsidR="00D92097">
        <w:t xml:space="preserve">firm’s </w:t>
      </w:r>
      <w:r>
        <w:t>response</w:t>
      </w:r>
      <w:r w:rsidR="00D92097">
        <w:t xml:space="preserve"> </w:t>
      </w:r>
      <w:r>
        <w:t>to this questionnaire</w:t>
      </w:r>
      <w:r w:rsidR="007A71B1">
        <w:t>,</w:t>
      </w:r>
      <w:r>
        <w:t xml:space="preserve"> use the </w:t>
      </w:r>
      <w:r w:rsidR="00613E57">
        <w:t xml:space="preserve">secure </w:t>
      </w:r>
      <w:r>
        <w:t>interactive web</w:t>
      </w:r>
      <w:r w:rsidR="00CA40A4">
        <w:t>site</w:t>
      </w:r>
      <w:r>
        <w:t xml:space="preserve"> version, accessible at this link: </w:t>
      </w:r>
    </w:p>
    <w:p w:rsidR="00903D91" w:rsidP="00903D91" w14:paraId="5E4F75DB" w14:textId="77777777">
      <w:pPr>
        <w:jc w:val="both"/>
      </w:pPr>
    </w:p>
    <w:p w:rsidR="00903D91" w:rsidP="00903D91" w14:paraId="296937CA" w14:textId="3DD7AD0A">
      <w:pPr>
        <w:jc w:val="center"/>
      </w:pPr>
      <w:hyperlink r:id="rId10" w:history="1">
        <w:r w:rsidRPr="00533D1C" w:rsidR="00AB0D2E">
          <w:rPr>
            <w:rStyle w:val="Hyperlink"/>
          </w:rPr>
          <w:t>http://www.usitc.gov/ftzinvestigation</w:t>
        </w:r>
      </w:hyperlink>
    </w:p>
    <w:p w:rsidR="00903D91" w:rsidP="00903D91" w14:paraId="448E0312" w14:textId="77777777"/>
    <w:p w:rsidR="00903D91" w:rsidP="00903D91" w14:paraId="17189658" w14:textId="7CCA482D">
      <w:pPr>
        <w:jc w:val="both"/>
      </w:pPr>
      <w:r>
        <w:t xml:space="preserve">For the purposes of viewing the full questionnaire, a PDF version is </w:t>
      </w:r>
      <w:r w:rsidR="005512EB">
        <w:t xml:space="preserve">available </w:t>
      </w:r>
      <w:r w:rsidR="008570B5">
        <w:t xml:space="preserve">at </w:t>
      </w:r>
      <w:r>
        <w:t>this link</w:t>
      </w:r>
      <w:r w:rsidRPr="00533D1C">
        <w:t xml:space="preserve">: </w:t>
      </w:r>
      <w:hyperlink r:id="rId11" w:history="1">
        <w:r w:rsidRPr="00533D1C" w:rsidR="000E0ED3">
          <w:rPr>
            <w:rStyle w:val="Hyperlink"/>
          </w:rPr>
          <w:t>xx</w:t>
        </w:r>
      </w:hyperlink>
      <w:r w:rsidRPr="00533D1C">
        <w:t>.</w:t>
      </w:r>
      <w:r w:rsidR="007A71B1">
        <w:t xml:space="preserve"> </w:t>
      </w:r>
    </w:p>
    <w:p w:rsidR="00903D91" w:rsidP="00903D91" w14:paraId="254C686A" w14:textId="77777777"/>
    <w:p w:rsidR="00903D91" w:rsidP="00903D91" w14:paraId="7F4E780E" w14:textId="0E33362F">
      <w:pPr>
        <w:jc w:val="both"/>
      </w:pPr>
      <w:r>
        <w:t xml:space="preserve">2. </w:t>
      </w:r>
      <w:r w:rsidRPr="00EE0B53">
        <w:rPr>
          <w:b/>
        </w:rPr>
        <w:t>Accessing the questionnaire.</w:t>
      </w:r>
      <w:r>
        <w:t xml:space="preserve"> </w:t>
      </w:r>
      <w:r w:rsidR="005E6059">
        <w:t xml:space="preserve">We sent your </w:t>
      </w:r>
      <w:r w:rsidR="003875F3">
        <w:t>firm</w:t>
      </w:r>
      <w:r w:rsidR="005E6059">
        <w:t xml:space="preserve"> a notification letter that includes </w:t>
      </w:r>
      <w:r w:rsidR="0083404D">
        <w:t>a website link and</w:t>
      </w:r>
      <w:r w:rsidR="005E6059">
        <w:t xml:space="preserve"> the 10-digit </w:t>
      </w:r>
      <w:r w:rsidR="00092690">
        <w:t>questionnaire token</w:t>
      </w:r>
      <w:r w:rsidR="005E6059">
        <w:t xml:space="preserve">. </w:t>
      </w:r>
      <w:r w:rsidR="00F122EF">
        <w:t xml:space="preserve">Type </w:t>
      </w:r>
      <w:r>
        <w:t>the</w:t>
      </w:r>
      <w:r w:rsidR="001C7F9C">
        <w:t xml:space="preserve"> </w:t>
      </w:r>
      <w:r>
        <w:t xml:space="preserve">website </w:t>
      </w:r>
      <w:r w:rsidR="00C94813">
        <w:t xml:space="preserve">link </w:t>
      </w:r>
      <w:r w:rsidR="002C145B">
        <w:t xml:space="preserve">in </w:t>
      </w:r>
      <w:r w:rsidR="00475B48">
        <w:t xml:space="preserve">an </w:t>
      </w:r>
      <w:r w:rsidR="00562AB4">
        <w:t xml:space="preserve">internet browser </w:t>
      </w:r>
      <w:r w:rsidR="00174893">
        <w:t xml:space="preserve">and </w:t>
      </w:r>
      <w:r w:rsidR="00DB5C0C">
        <w:t xml:space="preserve">access the </w:t>
      </w:r>
      <w:r w:rsidR="00677FA0">
        <w:t xml:space="preserve">questionnaire for online completion </w:t>
      </w:r>
      <w:r w:rsidR="00DB5C0C">
        <w:t>using your 10-digit questionnaire token</w:t>
      </w:r>
      <w:r w:rsidR="002B20EC">
        <w:t>.</w:t>
      </w:r>
      <w:r w:rsidR="00494291">
        <w:t xml:space="preserve"> </w:t>
      </w:r>
      <w:r w:rsidR="00B776BF">
        <w:t xml:space="preserve">If you </w:t>
      </w:r>
      <w:r w:rsidR="009722F0">
        <w:t xml:space="preserve">have </w:t>
      </w:r>
      <w:r w:rsidR="00BC0CE7">
        <w:t xml:space="preserve">issues with your token or accessing the questionnaire, please </w:t>
      </w:r>
      <w:r w:rsidR="00C40138">
        <w:t xml:space="preserve">email </w:t>
      </w:r>
      <w:hyperlink r:id="rId9" w:history="1">
        <w:r w:rsidR="00A14183">
          <w:rPr>
            <w:rStyle w:val="Hyperlink"/>
          </w:rPr>
          <w:t>ftz.investigation</w:t>
        </w:r>
        <w:r w:rsidRPr="003D0B12" w:rsidR="00A14183">
          <w:rPr>
            <w:rStyle w:val="Hyperlink"/>
          </w:rPr>
          <w:t>@usitc.gov</w:t>
        </w:r>
      </w:hyperlink>
      <w:r w:rsidR="00F8001E">
        <w:t xml:space="preserve"> </w:t>
      </w:r>
      <w:r w:rsidR="00C339B6">
        <w:t>for assistance.</w:t>
      </w:r>
    </w:p>
    <w:p w:rsidR="00903D91" w:rsidP="00903D91" w14:paraId="0060B138" w14:textId="77777777"/>
    <w:p w:rsidR="00903D91" w:rsidP="00903D91" w14:paraId="187B55D6" w14:textId="2A8F3536">
      <w:pPr>
        <w:jc w:val="both"/>
      </w:pPr>
      <w:r>
        <w:t xml:space="preserve">3. </w:t>
      </w:r>
      <w:r w:rsidRPr="00EE0B53">
        <w:rPr>
          <w:b/>
        </w:rPr>
        <w:t>Entering information.</w:t>
      </w:r>
      <w:r>
        <w:t xml:space="preserve"> Please answer each question that applies to your </w:t>
      </w:r>
      <w:r w:rsidR="003875F3">
        <w:t>firm</w:t>
      </w:r>
      <w:r>
        <w:t xml:space="preserve">. </w:t>
      </w:r>
      <w:r w:rsidR="00EC13CF">
        <w:t>Some</w:t>
      </w:r>
      <w:r>
        <w:t xml:space="preserve"> questions </w:t>
      </w:r>
      <w:r w:rsidR="00EC13CF">
        <w:t>require you to answer by</w:t>
      </w:r>
      <w:r>
        <w:t xml:space="preserve"> using the provided checkboxes</w:t>
      </w:r>
      <w:r w:rsidR="002F5385">
        <w:t>, while others require a response</w:t>
      </w:r>
      <w:r>
        <w:t xml:space="preserve"> </w:t>
      </w:r>
      <w:r w:rsidR="002919E6">
        <w:t xml:space="preserve">to be </w:t>
      </w:r>
      <w:r>
        <w:t>type</w:t>
      </w:r>
      <w:r w:rsidR="002919E6">
        <w:t xml:space="preserve">d </w:t>
      </w:r>
      <w:r>
        <w:t>in</w:t>
      </w:r>
      <w:r w:rsidR="002919E6">
        <w:t>to</w:t>
      </w:r>
      <w:r>
        <w:t xml:space="preserve"> entry areas.</w:t>
      </w:r>
      <w:r w:rsidR="00E766FA">
        <w:t xml:space="preserve"> You will have an opportunity to review your responses, edit</w:t>
      </w:r>
      <w:r w:rsidR="6A60C541">
        <w:t xml:space="preserve"> them</w:t>
      </w:r>
      <w:r w:rsidR="00E766FA">
        <w:t>, and download a copy before submitting.</w:t>
      </w:r>
    </w:p>
    <w:p w:rsidR="00903D91" w:rsidP="00903D91" w14:paraId="16F8CA5F" w14:textId="77777777"/>
    <w:p w:rsidR="00903D91" w:rsidP="00903D91" w14:paraId="617862D8" w14:textId="383F33F9">
      <w:pPr>
        <w:jc w:val="both"/>
      </w:pPr>
      <w:r>
        <w:t xml:space="preserve">4. </w:t>
      </w:r>
      <w:r w:rsidRPr="00EE0B53">
        <w:rPr>
          <w:b/>
        </w:rPr>
        <w:t>Entering numeric data.</w:t>
      </w:r>
      <w:r>
        <w:t xml:space="preserve"> Enter data for revenue/sales, employees, etc. in </w:t>
      </w:r>
      <w:r w:rsidR="00837172">
        <w:t>actual units</w:t>
      </w:r>
      <w:r>
        <w:t xml:space="preserve">, not in thousands, millions, or </w:t>
      </w:r>
      <w:r w:rsidR="00837172">
        <w:t>other multiples of units</w:t>
      </w:r>
      <w:r>
        <w:t>. For example, for $123.4 million, enter "123400000," not "123400" or "123.4." (</w:t>
      </w:r>
      <w:r w:rsidR="232017EA">
        <w:t>Do not add c</w:t>
      </w:r>
      <w:r>
        <w:t>ommas between digits</w:t>
      </w:r>
      <w:r w:rsidR="2EABB9EA">
        <w:t>; they</w:t>
      </w:r>
      <w:r>
        <w:t xml:space="preserve"> will appear automatically after you enter the numbers.)</w:t>
      </w:r>
    </w:p>
    <w:p w:rsidR="00903D91" w:rsidP="00903D91" w14:paraId="6274EB7B" w14:textId="77777777"/>
    <w:p w:rsidR="00903D91" w:rsidP="00903D91" w14:paraId="3A7AC6EB" w14:textId="4AE6469B">
      <w:pPr>
        <w:jc w:val="both"/>
      </w:pPr>
      <w:r>
        <w:t xml:space="preserve">5. </w:t>
      </w:r>
      <w:r w:rsidRPr="00EE0B53">
        <w:rPr>
          <w:b/>
        </w:rPr>
        <w:t>Questionnaire structure.</w:t>
      </w:r>
      <w:r>
        <w:t xml:space="preserve"> This questionnaire is composed of </w:t>
      </w:r>
      <w:r w:rsidR="00015FCE">
        <w:t xml:space="preserve">7 </w:t>
      </w:r>
      <w:r>
        <w:t xml:space="preserve">sections. </w:t>
      </w:r>
      <w:r w:rsidR="2A5DC89A">
        <w:t>First, r</w:t>
      </w:r>
      <w:r>
        <w:t xml:space="preserve">ead and respond to section 1 </w:t>
      </w:r>
      <w:r w:rsidR="3AE0046E">
        <w:t xml:space="preserve">questions </w:t>
      </w:r>
      <w:r>
        <w:t xml:space="preserve">carefully. </w:t>
      </w:r>
      <w:r w:rsidR="096E7ECD">
        <w:t>Y</w:t>
      </w:r>
      <w:r>
        <w:t xml:space="preserve">our responses in </w:t>
      </w:r>
      <w:r w:rsidR="00AE0AEC">
        <w:t>section 1</w:t>
      </w:r>
      <w:r w:rsidR="44F64243">
        <w:t xml:space="preserve"> </w:t>
      </w:r>
      <w:r w:rsidR="3BAF9845">
        <w:t>will determine whether</w:t>
      </w:r>
      <w:r>
        <w:t xml:space="preserve"> you </w:t>
      </w:r>
      <w:r w:rsidR="6DF728C5">
        <w:t>must</w:t>
      </w:r>
      <w:r>
        <w:t xml:space="preserve"> complete every section</w:t>
      </w:r>
      <w:r w:rsidR="4000B7DC">
        <w:t xml:space="preserve"> that follows</w:t>
      </w:r>
      <w:r>
        <w:t>.</w:t>
      </w:r>
    </w:p>
    <w:p w:rsidR="00903D91" w:rsidP="00903D91" w14:paraId="132DFB2B" w14:textId="77777777"/>
    <w:p w:rsidR="00903D91" w:rsidP="00903D91" w14:paraId="66095345" w14:textId="777A9ACC">
      <w:pPr>
        <w:jc w:val="both"/>
      </w:pPr>
      <w:r>
        <w:t xml:space="preserve">6. </w:t>
      </w:r>
      <w:r w:rsidRPr="00EE0B53">
        <w:rPr>
          <w:b/>
        </w:rPr>
        <w:t>Submitting the questionnaire.</w:t>
      </w:r>
      <w:r>
        <w:t xml:space="preserve"> </w:t>
      </w:r>
      <w:r w:rsidR="56948310">
        <w:t>After</w:t>
      </w:r>
      <w:r w:rsidR="00015FCE">
        <w:t xml:space="preserve"> you have completed all applicable sections, </w:t>
      </w:r>
      <w:r w:rsidR="00366152">
        <w:t xml:space="preserve">you </w:t>
      </w:r>
      <w:r w:rsidR="00EF0854">
        <w:t>may download a copy before submitting.</w:t>
      </w:r>
      <w:r w:rsidR="00EC13CF">
        <w:t xml:space="preserve"> Select</w:t>
      </w:r>
      <w:r w:rsidR="00366152">
        <w:t xml:space="preserve"> </w:t>
      </w:r>
      <w:r w:rsidR="00EC13CF">
        <w:t>the</w:t>
      </w:r>
      <w:r w:rsidR="00366152">
        <w:t xml:space="preserve"> </w:t>
      </w:r>
      <w:r w:rsidR="0C910823">
        <w:t>“</w:t>
      </w:r>
      <w:r w:rsidR="00366152">
        <w:t>submit</w:t>
      </w:r>
      <w:r w:rsidR="79F3B249">
        <w:t>”</w:t>
      </w:r>
      <w:r w:rsidR="00366152">
        <w:t xml:space="preserve"> button to s</w:t>
      </w:r>
      <w:r w:rsidR="27C26410">
        <w:t>end</w:t>
      </w:r>
      <w:r w:rsidR="00366152">
        <w:t xml:space="preserve"> your final response.</w:t>
      </w:r>
      <w:r w:rsidR="00602906">
        <w:t xml:space="preserve"> </w:t>
      </w:r>
    </w:p>
    <w:p w:rsidR="00E1519E" w:rsidP="00E1519E" w14:paraId="6DC5EA3B" w14:textId="77777777">
      <w:pPr>
        <w:jc w:val="center"/>
        <w:rPr>
          <w:b/>
          <w:sz w:val="28"/>
          <w:szCs w:val="28"/>
        </w:rPr>
      </w:pPr>
    </w:p>
    <w:p w:rsidR="00E1519E" w14:paraId="3DD0F88C" w14:textId="77777777">
      <w:pPr>
        <w:spacing w:after="160" w:line="259" w:lineRule="auto"/>
        <w:rPr>
          <w:b/>
          <w:sz w:val="28"/>
          <w:szCs w:val="28"/>
        </w:rPr>
      </w:pPr>
      <w:r>
        <w:rPr>
          <w:b/>
          <w:sz w:val="28"/>
          <w:szCs w:val="28"/>
        </w:rPr>
        <w:br w:type="page"/>
      </w:r>
    </w:p>
    <w:p w:rsidR="00E1519E" w:rsidRPr="00467DCB" w:rsidP="00E1519E" w14:paraId="2F80EA74" w14:textId="6BF53779">
      <w:pPr>
        <w:jc w:val="center"/>
        <w:rPr>
          <w:b/>
          <w:sz w:val="28"/>
          <w:szCs w:val="28"/>
        </w:rPr>
      </w:pPr>
      <w:r w:rsidRPr="00467DCB">
        <w:rPr>
          <w:b/>
          <w:sz w:val="28"/>
          <w:szCs w:val="28"/>
        </w:rPr>
        <w:t xml:space="preserve">How to report information about your </w:t>
      </w:r>
      <w:r w:rsidR="00B60D44">
        <w:rPr>
          <w:b/>
          <w:sz w:val="28"/>
          <w:szCs w:val="28"/>
        </w:rPr>
        <w:t>firm</w:t>
      </w:r>
    </w:p>
    <w:p w:rsidR="00E1519E" w:rsidRPr="00B1441B" w:rsidP="00E1519E" w14:paraId="7FAF3FED" w14:textId="77777777">
      <w:pPr>
        <w:jc w:val="center"/>
        <w:rPr>
          <w:b/>
        </w:rPr>
      </w:pPr>
    </w:p>
    <w:p w:rsidR="00E1519E" w:rsidP="00CB5247" w14:paraId="0134547F" w14:textId="3B867B09">
      <w:pPr>
        <w:pStyle w:val="ListParagraph"/>
        <w:numPr>
          <w:ilvl w:val="0"/>
          <w:numId w:val="1"/>
        </w:numPr>
        <w:spacing w:after="0" w:line="240" w:lineRule="auto"/>
      </w:pPr>
      <w:r w:rsidRPr="006B5ABA">
        <w:rPr>
          <w:b/>
        </w:rPr>
        <w:t xml:space="preserve">Coordinating your </w:t>
      </w:r>
      <w:r w:rsidR="00B60D44">
        <w:rPr>
          <w:b/>
        </w:rPr>
        <w:t>firm</w:t>
      </w:r>
      <w:r w:rsidRPr="006B5ABA">
        <w:rPr>
          <w:b/>
        </w:rPr>
        <w:t>'s response.</w:t>
      </w:r>
      <w:r>
        <w:t xml:space="preserve"> </w:t>
      </w:r>
      <w:r w:rsidR="00A44C36">
        <w:t xml:space="preserve">Only one questionnaire per </w:t>
      </w:r>
      <w:r w:rsidR="00B60D44">
        <w:t>firm</w:t>
      </w:r>
      <w:r w:rsidR="00A44C36">
        <w:t xml:space="preserve"> may be submitted. </w:t>
      </w:r>
      <w:r>
        <w:t xml:space="preserve">If </w:t>
      </w:r>
      <w:r w:rsidR="47EF6B55">
        <w:t>individuals</w:t>
      </w:r>
      <w:r>
        <w:t xml:space="preserve"> or departments within your</w:t>
      </w:r>
      <w:r w:rsidR="00B60D44">
        <w:t xml:space="preserve"> firm</w:t>
      </w:r>
      <w:r>
        <w:t xml:space="preserve"> will share responsibility for completing this questionnaire, please coordinate </w:t>
      </w:r>
      <w:r w:rsidR="4F135A5F">
        <w:t xml:space="preserve">and combine </w:t>
      </w:r>
      <w:r>
        <w:t>their responses. This will minimize our need to contact you for clarification.</w:t>
      </w:r>
    </w:p>
    <w:p w:rsidR="00E1519E" w:rsidP="00CB5247" w14:paraId="4F9A471B" w14:textId="77777777"/>
    <w:p w:rsidR="00E1519E" w:rsidP="00CB5247" w14:paraId="6CA6AEC6" w14:textId="3D2DD411">
      <w:pPr>
        <w:pStyle w:val="ListParagraph"/>
        <w:numPr>
          <w:ilvl w:val="0"/>
          <w:numId w:val="1"/>
        </w:numPr>
        <w:spacing w:after="0" w:line="240" w:lineRule="auto"/>
      </w:pPr>
      <w:r w:rsidRPr="006B5ABA">
        <w:rPr>
          <w:b/>
        </w:rPr>
        <w:t>Relationship to corporate structure.</w:t>
      </w:r>
      <w:r>
        <w:t xml:space="preserve"> Please provide a single response for </w:t>
      </w:r>
      <w:r w:rsidR="004D6B33">
        <w:t xml:space="preserve">your </w:t>
      </w:r>
      <w:r w:rsidR="00AA0814">
        <w:t>firm</w:t>
      </w:r>
      <w:r w:rsidR="004D6B33">
        <w:t xml:space="preserve">'s activities </w:t>
      </w:r>
      <w:r w:rsidR="00C34279">
        <w:t>and experiences</w:t>
      </w:r>
      <w:r w:rsidR="002608EA">
        <w:t xml:space="preserve"> and, to the extent possible, </w:t>
      </w:r>
      <w:r w:rsidR="00B12D1D">
        <w:t>th</w:t>
      </w:r>
      <w:r w:rsidR="00080FB9">
        <w:t xml:space="preserve">e experiences of </w:t>
      </w:r>
      <w:r w:rsidR="00800360">
        <w:t>its subsidiaries and affiliates</w:t>
      </w:r>
      <w:r w:rsidR="00C34279">
        <w:t>.</w:t>
      </w:r>
      <w:r w:rsidR="005648C8">
        <w:t xml:space="preserve"> </w:t>
      </w:r>
    </w:p>
    <w:p w:rsidR="008C3FB7" w:rsidP="00CB5247" w14:paraId="61629288" w14:textId="060510EB">
      <w:pPr>
        <w:pStyle w:val="ListParagraph"/>
        <w:spacing w:after="0" w:line="240" w:lineRule="auto"/>
        <w:ind w:left="360"/>
      </w:pPr>
    </w:p>
    <w:p w:rsidR="00E1519E" w:rsidP="00CB5247" w14:paraId="518BD0AC" w14:textId="598E68F1">
      <w:pPr>
        <w:ind w:left="360"/>
      </w:pPr>
      <w:r>
        <w:t xml:space="preserve">If </w:t>
      </w:r>
      <w:r w:rsidRPr="000F392D">
        <w:t xml:space="preserve">your </w:t>
      </w:r>
      <w:r w:rsidR="008255CB">
        <w:t>firm</w:t>
      </w:r>
      <w:r w:rsidRPr="000F392D">
        <w:t xml:space="preserve"> is a holding company</w:t>
      </w:r>
      <w:r w:rsidR="00CB5247">
        <w:t xml:space="preserve"> without operations</w:t>
      </w:r>
      <w:r w:rsidRPr="000F392D">
        <w:t xml:space="preserve">, </w:t>
      </w:r>
      <w:r w:rsidR="00A75BD8">
        <w:t>p</w:t>
      </w:r>
      <w:r>
        <w:t xml:space="preserve">lease contact the project team at </w:t>
      </w:r>
      <w:hyperlink r:id="rId9" w:history="1">
        <w:r w:rsidR="00A14183">
          <w:rPr>
            <w:rStyle w:val="Hyperlink"/>
          </w:rPr>
          <w:t>ftz.investigation</w:t>
        </w:r>
        <w:r w:rsidRPr="003D0B12" w:rsidR="00A14183">
          <w:rPr>
            <w:rStyle w:val="Hyperlink"/>
          </w:rPr>
          <w:t>@usitc.gov</w:t>
        </w:r>
      </w:hyperlink>
      <w:r>
        <w:t xml:space="preserve"> for further instruction.</w:t>
      </w:r>
      <w:r>
        <w:br/>
      </w:r>
    </w:p>
    <w:p w:rsidR="00E1519E" w:rsidP="00CB5247" w14:paraId="47C2751B" w14:textId="7BF32CEA">
      <w:pPr>
        <w:ind w:left="360"/>
        <w:rPr>
          <w:b/>
          <w:sz w:val="28"/>
          <w:szCs w:val="28"/>
        </w:rPr>
      </w:pPr>
      <w:r w:rsidRPr="006B5ABA">
        <w:rPr>
          <w:b/>
        </w:rPr>
        <w:t>U.S. affiliates of foreign companies.</w:t>
      </w:r>
      <w:r>
        <w:t xml:space="preserve"> Please respond as if the affiliate were an independent </w:t>
      </w:r>
      <w:r w:rsidR="003875F3">
        <w:t>firm</w:t>
      </w:r>
      <w:r>
        <w:t xml:space="preserve"> operating in the United States. For example, </w:t>
      </w:r>
      <w:r w:rsidR="000E0914">
        <w:t>for an affiliate in the United States</w:t>
      </w:r>
      <w:r w:rsidR="002637F4">
        <w:t>,</w:t>
      </w:r>
      <w:r w:rsidR="000E0914">
        <w:t xml:space="preserve"> </w:t>
      </w:r>
      <w:r>
        <w:t xml:space="preserve">report estimated total domestic and foreign sales for the affiliate and not for the foreign </w:t>
      </w:r>
      <w:r w:rsidR="00A762FB">
        <w:t>parent company</w:t>
      </w:r>
      <w:r w:rsidR="006A30D5">
        <w:t>.</w:t>
      </w:r>
      <w:r>
        <w:br/>
      </w:r>
    </w:p>
    <w:p w:rsidR="0064790E" w14:paraId="1D1C27C7" w14:textId="77777777">
      <w:pPr>
        <w:spacing w:after="160" w:line="259" w:lineRule="auto"/>
        <w:rPr>
          <w:b/>
          <w:sz w:val="28"/>
          <w:szCs w:val="28"/>
        </w:rPr>
      </w:pPr>
      <w:r>
        <w:rPr>
          <w:b/>
          <w:sz w:val="28"/>
          <w:szCs w:val="28"/>
        </w:rPr>
        <w:br w:type="page"/>
      </w:r>
    </w:p>
    <w:p w:rsidR="005B014F" w:rsidRPr="00A06F59" w:rsidP="008F3603" w14:paraId="5A49DAE8" w14:textId="4AC5B110">
      <w:pPr>
        <w:spacing w:after="120" w:line="259" w:lineRule="auto"/>
        <w:rPr>
          <w:b/>
          <w:sz w:val="28"/>
          <w:szCs w:val="28"/>
        </w:rPr>
      </w:pPr>
      <w:r>
        <w:rPr>
          <w:b/>
          <w:sz w:val="28"/>
          <w:szCs w:val="28"/>
        </w:rPr>
        <w:t>Definitions</w:t>
      </w:r>
      <w:r w:rsidR="00F377EC">
        <w:rPr>
          <w:b/>
          <w:sz w:val="28"/>
          <w:szCs w:val="28"/>
        </w:rPr>
        <w:t>/Glossary</w:t>
      </w:r>
    </w:p>
    <w:p w:rsidR="00CC2573" w:rsidRPr="005B014F" w:rsidP="008F3603" w14:paraId="05725E60" w14:textId="5982A2E9">
      <w:pPr>
        <w:spacing w:after="120"/>
      </w:pPr>
      <w:r w:rsidRPr="002516FD">
        <w:rPr>
          <w:b/>
        </w:rPr>
        <w:t>Additional duties:</w:t>
      </w:r>
      <w:r>
        <w:t xml:space="preserve"> Duties imposed under U.S. trade remedy laws (i.e., antidumping, countervailing, or safeguard duties) or title III of the Trade Act of 1974, as amended, (i.e., section 301 duties) or action taken under section 232 of the Trade Expansion Act of 1962, as amended (i.e., section 232 duties).</w:t>
      </w:r>
    </w:p>
    <w:p w:rsidR="00D37C4E" w:rsidP="008F3603" w14:paraId="4A63D333" w14:textId="72EE80C3">
      <w:pPr>
        <w:spacing w:after="120" w:line="259" w:lineRule="auto"/>
        <w:rPr>
          <w:b/>
          <w:bCs/>
        </w:rPr>
      </w:pPr>
      <w:r>
        <w:rPr>
          <w:b/>
          <w:bCs/>
        </w:rPr>
        <w:t xml:space="preserve">CBP: </w:t>
      </w:r>
      <w:r w:rsidRPr="002829C1" w:rsidR="00F23FA4">
        <w:t>U.S. Customs and Border Protection</w:t>
      </w:r>
      <w:r w:rsidRPr="002829C1" w:rsidR="00251FAA">
        <w:t>.</w:t>
      </w:r>
    </w:p>
    <w:p w:rsidR="003F416E" w:rsidP="008F3603" w14:paraId="6B50F1B5" w14:textId="09E59BAC">
      <w:pPr>
        <w:spacing w:after="120" w:line="259" w:lineRule="auto"/>
        <w:rPr>
          <w:b/>
          <w:bCs/>
        </w:rPr>
      </w:pPr>
      <w:r>
        <w:rPr>
          <w:b/>
          <w:bCs/>
        </w:rPr>
        <w:t xml:space="preserve">Customs entry: </w:t>
      </w:r>
      <w:r w:rsidRPr="002829C1" w:rsidR="00B16B90">
        <w:t>“</w:t>
      </w:r>
      <w:r w:rsidRPr="002829C1" w:rsidR="00AA1E04">
        <w:t>Entry</w:t>
      </w:r>
      <w:r w:rsidRPr="002829C1" w:rsidR="00B16B90">
        <w:t>”</w:t>
      </w:r>
      <w:r w:rsidRPr="002829C1" w:rsidR="00AA1E04">
        <w:t xml:space="preserve"> refers to </w:t>
      </w:r>
      <w:r w:rsidRPr="002829C1" w:rsidR="007B4906">
        <w:t xml:space="preserve">the </w:t>
      </w:r>
      <w:r w:rsidRPr="002829C1" w:rsidR="0038510E">
        <w:t xml:space="preserve">documentation or data </w:t>
      </w:r>
      <w:r w:rsidRPr="002829C1" w:rsidR="00DD757A">
        <w:t xml:space="preserve">required to be filed with </w:t>
      </w:r>
      <w:r w:rsidRPr="002829C1" w:rsidR="00ED0C65">
        <w:t>CBP</w:t>
      </w:r>
      <w:r w:rsidRPr="002829C1" w:rsidR="00CA11D8">
        <w:t xml:space="preserve"> to secure the release of imported merchandise from CBP custody, or the act of filing that documentatio</w:t>
      </w:r>
      <w:r w:rsidRPr="002829C1" w:rsidR="000C77A5">
        <w:t>n</w:t>
      </w:r>
      <w:r w:rsidRPr="002829C1" w:rsidR="00CA11D8">
        <w:t xml:space="preserve">. Entry also </w:t>
      </w:r>
      <w:r w:rsidRPr="002829C1" w:rsidR="008E5005">
        <w:t xml:space="preserve">means </w:t>
      </w:r>
      <w:r w:rsidRPr="002829C1" w:rsidR="00C40FE9">
        <w:t xml:space="preserve">the documentation or data </w:t>
      </w:r>
      <w:r w:rsidRPr="002829C1" w:rsidR="00471B06">
        <w:t xml:space="preserve">required to be filed with CBP to </w:t>
      </w:r>
      <w:r w:rsidRPr="002829C1" w:rsidR="003E23E8">
        <w:t>withdraw merchandise from a duty-deferral program in the United States (e.g., withdrawn from an FTZ)</w:t>
      </w:r>
      <w:r w:rsidRPr="002829C1" w:rsidR="00C1278B">
        <w:t xml:space="preserve"> for exportation to Canada or Mexico</w:t>
      </w:r>
      <w:r w:rsidRPr="002829C1" w:rsidR="005030CE">
        <w:t>.</w:t>
      </w:r>
      <w:r w:rsidRPr="002829C1" w:rsidR="00B16B90">
        <w:t xml:space="preserve"> “Making Customs entry” </w:t>
      </w:r>
      <w:r w:rsidRPr="002829C1" w:rsidR="00940667">
        <w:t>refers to a firm</w:t>
      </w:r>
      <w:r w:rsidRPr="002829C1" w:rsidR="00656BD8">
        <w:t xml:space="preserve"> or individual undertaking these entry procedures, including</w:t>
      </w:r>
      <w:r w:rsidRPr="002829C1" w:rsidR="00A376C0">
        <w:t xml:space="preserve"> </w:t>
      </w:r>
      <w:r w:rsidRPr="002829C1" w:rsidR="009D001D">
        <w:t xml:space="preserve">providing </w:t>
      </w:r>
      <w:r w:rsidRPr="002829C1" w:rsidR="00B33665">
        <w:t xml:space="preserve">an “entry summary” that </w:t>
      </w:r>
      <w:r w:rsidR="0005015D">
        <w:t>includes</w:t>
      </w:r>
      <w:r w:rsidRPr="002829C1" w:rsidR="00B33665">
        <w:t xml:space="preserve"> documentation or electronic submission </w:t>
      </w:r>
      <w:r w:rsidRPr="002829C1" w:rsidR="00525BD3">
        <w:t>of data necessary to enable CBP to assess duties, and collect statistics on imported merchandise, and determine whether other requirements of law or regulation are met.</w:t>
      </w:r>
      <w:r w:rsidR="0005015D">
        <w:t xml:space="preserve"> (See 19 CFR </w:t>
      </w:r>
      <w:r w:rsidRPr="000450B6" w:rsidR="0005015D">
        <w:t xml:space="preserve">§ </w:t>
      </w:r>
      <w:r w:rsidR="0005015D">
        <w:t>141.0a).</w:t>
      </w:r>
    </w:p>
    <w:p w:rsidR="001677F4" w:rsidP="008F3603" w14:paraId="7006F178" w14:textId="5534F2BC">
      <w:pPr>
        <w:spacing w:after="120" w:line="259" w:lineRule="auto"/>
        <w:rPr>
          <w:b/>
          <w:bCs/>
        </w:rPr>
      </w:pPr>
      <w:r w:rsidRPr="00A137FA">
        <w:rPr>
          <w:b/>
          <w:bCs/>
        </w:rPr>
        <w:t>Customs territory:</w:t>
      </w:r>
      <w:r>
        <w:t xml:space="preserve"> “Customs territory” is the territory of the U.S. in which the general tariff laws of the United States apply. “Customs territory of the United States” includes only the States, the District of Columbia, and Puerto Rico. (</w:t>
      </w:r>
      <w:r w:rsidRPr="00957D73">
        <w:t xml:space="preserve">See 19 CFR </w:t>
      </w:r>
      <w:r w:rsidRPr="000450B6">
        <w:t xml:space="preserve">§ </w:t>
      </w:r>
      <w:r w:rsidRPr="00957D73">
        <w:t>146.</w:t>
      </w:r>
      <w:r>
        <w:t>1).</w:t>
      </w:r>
    </w:p>
    <w:p w:rsidR="0094487C" w:rsidRPr="0094487C" w:rsidP="008F3603" w14:paraId="1D9E9518" w14:textId="6595672E">
      <w:pPr>
        <w:spacing w:after="120"/>
      </w:pPr>
      <w:r w:rsidRPr="00987D2F">
        <w:rPr>
          <w:b/>
        </w:rPr>
        <w:t>Deactivated:</w:t>
      </w:r>
      <w:r>
        <w:t xml:space="preserve"> </w:t>
      </w:r>
      <w:r w:rsidRPr="00135D25">
        <w:t>A</w:t>
      </w:r>
      <w:r>
        <w:t xml:space="preserve"> previously activated </w:t>
      </w:r>
      <w:r w:rsidR="000659D6">
        <w:t>site</w:t>
      </w:r>
      <w:r>
        <w:t xml:space="preserve"> or subzone site which no longer has local CBP authorization for </w:t>
      </w:r>
      <w:r w:rsidRPr="00135D25">
        <w:t>activity under FTZ procedures.</w:t>
      </w:r>
      <w:r>
        <w:t xml:space="preserve"> Deactivation procedures are described in 19 CFR </w:t>
      </w:r>
      <w:r w:rsidRPr="0036495F">
        <w:t>§ 146.7</w:t>
      </w:r>
      <w:r>
        <w:t>(b).</w:t>
      </w:r>
    </w:p>
    <w:p w:rsidR="00F70AC7" w:rsidP="008F3603" w14:paraId="4505F063" w14:textId="1B649FC2">
      <w:pPr>
        <w:spacing w:after="120"/>
      </w:pPr>
      <w:r w:rsidRPr="00F84550">
        <w:rPr>
          <w:b/>
          <w:bCs/>
        </w:rPr>
        <w:t>De minimis</w:t>
      </w:r>
      <w:r>
        <w:t xml:space="preserve">: </w:t>
      </w:r>
      <w:r w:rsidR="000C7879">
        <w:rPr>
          <w:i/>
        </w:rPr>
        <w:t>A</w:t>
      </w:r>
      <w:r>
        <w:t xml:space="preserve"> valuation ceiling for goods, including documents and trade samples, below which no duty or tax is charged, and clearance procedures are minimal. </w:t>
      </w:r>
    </w:p>
    <w:p w:rsidR="00F70AC7" w:rsidP="008F3603" w14:paraId="612DA72E" w14:textId="222213B5">
      <w:pPr>
        <w:spacing w:after="120"/>
        <w:rPr>
          <w:b/>
          <w:bCs/>
        </w:rPr>
      </w:pPr>
      <w:r>
        <w:rPr>
          <w:b/>
          <w:bCs/>
        </w:rPr>
        <w:t xml:space="preserve">Direct delivery: </w:t>
      </w:r>
      <w:r w:rsidRPr="00137731">
        <w:t xml:space="preserve">A procedure for delivery of merchandise </w:t>
      </w:r>
      <w:r>
        <w:t>in</w:t>
      </w:r>
      <w:r w:rsidRPr="00137731">
        <w:t xml:space="preserve">to an FTZ without prior application and approval on Customs Form 214 (a form used to admit merchandise into a zone). </w:t>
      </w:r>
      <w:r>
        <w:t>(See 1</w:t>
      </w:r>
      <w:r w:rsidRPr="00957801">
        <w:t xml:space="preserve">9 CFR § </w:t>
      </w:r>
      <w:r>
        <w:t>146.39).</w:t>
      </w:r>
    </w:p>
    <w:p w:rsidR="00A61394" w:rsidP="008F3603" w14:paraId="5B65BFC1" w14:textId="3CB838B9">
      <w:pPr>
        <w:spacing w:after="120"/>
      </w:pPr>
      <w:r>
        <w:rPr>
          <w:b/>
          <w:bCs/>
        </w:rPr>
        <w:t xml:space="preserve">Domestic direct investments: </w:t>
      </w:r>
      <w:r w:rsidR="002F59DA">
        <w:t>Capital i</w:t>
      </w:r>
      <w:r>
        <w:t>nvestments made by U.S.-based companies involving the transfer of money or equity from inside the United States for acquisition or installation of land, machinery, buildings, or any physical or tangible assets for use in U.S. FTZ operations.  These investments can include greenfield investments, capital improvements (costs that get capitalized in your firm's asset base in the United States), or purchases of existing assets using funding from U.S.-based investors or ultimate parent company's capital budget if the ultimate parent company is based in the United States and is not majority-owned or controlled by non-U.S. based investors</w:t>
      </w:r>
      <w:r w:rsidR="00325D32">
        <w:t xml:space="preserve"> (note that investment into U.S. FTZs by foreign affiliates of ultimate parent companies based in the United States is considered domestic investment if the U.S. based parent company is majority owned or controlled by U.S. investors)</w:t>
      </w:r>
      <w:r>
        <w:t>.  In reporting capital investments, do not include repair and maintenance expenditures for maintaining your asset base that were expensed in the period they occurred.</w:t>
      </w:r>
    </w:p>
    <w:p w:rsidR="00A61394" w:rsidRPr="00A06F59" w:rsidP="008F3603" w14:paraId="10C8D72A" w14:textId="46E3FDFD">
      <w:pPr>
        <w:spacing w:after="120"/>
      </w:pPr>
      <w:r>
        <w:rPr>
          <w:b/>
          <w:bCs/>
        </w:rPr>
        <w:t xml:space="preserve">Domestic investment net assets: </w:t>
      </w:r>
      <w:r w:rsidRPr="00304D16">
        <w:t>The value of assets</w:t>
      </w:r>
      <w:r>
        <w:t xml:space="preserve"> (net of all associated depreciation or amortization expenses) controlled or owned by U.S.-based investors or by an ultimate parent company inside the United States that is not majority-owned or controlled by non-U.S.-based investors.</w:t>
      </w:r>
    </w:p>
    <w:p w:rsidR="001677F4" w:rsidP="008F3603" w14:paraId="19165C96" w14:textId="583BAA02">
      <w:pPr>
        <w:spacing w:after="120" w:line="259" w:lineRule="auto"/>
        <w:rPr>
          <w:b/>
          <w:bCs/>
        </w:rPr>
      </w:pPr>
      <w:r>
        <w:rPr>
          <w:b/>
          <w:bCs/>
        </w:rPr>
        <w:t>Domestic status merchandise (or domestic status inputs)</w:t>
      </w:r>
      <w:r w:rsidRPr="005D01E0">
        <w:rPr>
          <w:b/>
        </w:rPr>
        <w:t xml:space="preserve">: </w:t>
      </w:r>
      <w:r>
        <w:t>Domestic status merchandise includes both domestic-origin merchandise (grown, produced, or manufactured in the United States) and foreign-origin items that have previously been entered for consumption (with duties paid, if applicable) prior to FTZ admission. (</w:t>
      </w:r>
      <w:r w:rsidRPr="00957D73">
        <w:t xml:space="preserve">See 19 CFR </w:t>
      </w:r>
      <w:r w:rsidRPr="000450B6">
        <w:t xml:space="preserve">§ </w:t>
      </w:r>
      <w:r w:rsidRPr="00957D73">
        <w:t>146.4</w:t>
      </w:r>
      <w:r>
        <w:t>3)</w:t>
      </w:r>
      <w:r w:rsidRPr="00284D22">
        <w:t>.</w:t>
      </w:r>
    </w:p>
    <w:p w:rsidR="00333E32" w:rsidP="008F3603" w14:paraId="53FC16A0" w14:textId="77777777">
      <w:pPr>
        <w:spacing w:after="120"/>
        <w:rPr>
          <w:b/>
          <w:bCs/>
        </w:rPr>
      </w:pPr>
      <w:r w:rsidRPr="00C27969">
        <w:rPr>
          <w:b/>
          <w:bCs/>
        </w:rPr>
        <w:t xml:space="preserve">Duty </w:t>
      </w:r>
      <w:r>
        <w:rPr>
          <w:b/>
          <w:bCs/>
        </w:rPr>
        <w:t xml:space="preserve">deferral: </w:t>
      </w:r>
      <w:r w:rsidRPr="00C85742">
        <w:t>The postpone</w:t>
      </w:r>
      <w:r>
        <w:t>ment</w:t>
      </w:r>
      <w:r w:rsidRPr="00C85742">
        <w:t xml:space="preserve"> of duty payment upon arrival of a good in the United States until </w:t>
      </w:r>
      <w:r>
        <w:t>entered for U.S. consumption</w:t>
      </w:r>
      <w:r w:rsidRPr="00C85742">
        <w:t xml:space="preserve"> or removed for exportation</w:t>
      </w:r>
      <w:r>
        <w:t>.</w:t>
      </w:r>
    </w:p>
    <w:p w:rsidR="006659E9" w:rsidP="008F3603" w14:paraId="7F261FEF" w14:textId="7956008B">
      <w:pPr>
        <w:spacing w:after="120"/>
        <w:rPr>
          <w:b/>
        </w:rPr>
      </w:pPr>
      <w:r w:rsidRPr="005A75CE">
        <w:rPr>
          <w:b/>
          <w:bCs/>
        </w:rPr>
        <w:t xml:space="preserve">Duty </w:t>
      </w:r>
      <w:r>
        <w:rPr>
          <w:b/>
          <w:bCs/>
        </w:rPr>
        <w:t>e</w:t>
      </w:r>
      <w:r w:rsidRPr="005A75CE">
        <w:rPr>
          <w:b/>
          <w:bCs/>
        </w:rPr>
        <w:t>xemption:</w:t>
      </w:r>
      <w:r>
        <w:t xml:space="preserve"> </w:t>
      </w:r>
      <w:r w:rsidR="00321766">
        <w:t xml:space="preserve">No duties or quota charges on re-exports.  </w:t>
      </w:r>
      <w:r w:rsidRPr="00DC04FF">
        <w:rPr>
          <w:iCs/>
        </w:rPr>
        <w:t>Examples include imports that were then re-exported (with or without further processing), destroyed in the U.S. FTZ, or used as production equipment.</w:t>
      </w:r>
    </w:p>
    <w:p w:rsidR="006659E9" w:rsidP="006659E9" w14:paraId="34F82ED7" w14:textId="77777777">
      <w:pPr>
        <w:spacing w:after="120"/>
      </w:pPr>
      <w:r>
        <w:rPr>
          <w:b/>
          <w:bCs/>
        </w:rPr>
        <w:t>Duty reduction (or inverted tariff relief)</w:t>
      </w:r>
      <w:r>
        <w:t>: Duty reduction may occur in a situation where the import duty on finished goods produced in an FTZ is lower compared to the import duty on material inputs that are used in the production of such finished goods (this is known as an “inverted tariff” or a “tariff reduction”). If the FTZ producer makes Customs entry on such merchandise based on the classification of the finished good, then they will pay a lower duty than if they had made entry on material inputs directly.</w:t>
      </w:r>
    </w:p>
    <w:p w:rsidR="005E7419" w:rsidP="008F3603" w14:paraId="5EA69472" w14:textId="54F5F2B1">
      <w:pPr>
        <w:spacing w:after="120"/>
      </w:pPr>
      <w:r w:rsidRPr="008A05D9">
        <w:rPr>
          <w:b/>
        </w:rPr>
        <w:t>Export shipments</w:t>
      </w:r>
      <w:r>
        <w:t xml:space="preserve">: For purposes of this survey, export shipments include all shipments to firms or locations outside the Customs territory of the United States. This definition includes 1) exports of merchandise that do not </w:t>
      </w:r>
      <w:r w:rsidR="00DB03D7">
        <w:t>make U.S. Customs entry as a condition for</w:t>
      </w:r>
      <w:r>
        <w:t xml:space="preserve"> exportation (i.e</w:t>
      </w:r>
      <w:r>
        <w:t>.</w:t>
      </w:r>
      <w:r>
        <w:t xml:space="preserve">, exported directly from an FTZ to another country); and 2) exports that </w:t>
      </w:r>
      <w:r w:rsidR="00CA12F7">
        <w:t>make Customs entry</w:t>
      </w:r>
      <w:r>
        <w:t xml:space="preserve"> as if they had been withdrawn for consumption (e.g., as required under USMCA article 2.5).</w:t>
      </w:r>
    </w:p>
    <w:p w:rsidR="00FE2232" w:rsidP="008F3603" w14:paraId="3A137AF1" w14:textId="77777777">
      <w:pPr>
        <w:spacing w:after="120"/>
      </w:pPr>
      <w:r w:rsidRPr="00264022">
        <w:rPr>
          <w:b/>
        </w:rPr>
        <w:t xml:space="preserve">Foreign affiliate: </w:t>
      </w:r>
      <w:r w:rsidRPr="00264022">
        <w:rPr>
          <w:bCs/>
        </w:rPr>
        <w:t>A foreign business enterprise in which there is U.S. direct investment</w:t>
      </w:r>
      <w:r>
        <w:rPr>
          <w:bCs/>
        </w:rPr>
        <w:t>—</w:t>
      </w:r>
      <w:r w:rsidRPr="00264022">
        <w:rPr>
          <w:bCs/>
        </w:rPr>
        <w:t>that is, in which a U.S. person, or entity, owns or controls 10 percent or more of the voting securities of an incorporated foreign business enterprise or an equivalent interest in an unincorporated foreign business enterprise.</w:t>
      </w:r>
    </w:p>
    <w:p w:rsidR="00FE2232" w:rsidRPr="00E00951" w:rsidP="008F3603" w14:paraId="51544BFC" w14:textId="2BAE9732">
      <w:pPr>
        <w:spacing w:after="120"/>
      </w:pPr>
      <w:r>
        <w:rPr>
          <w:b/>
          <w:bCs/>
        </w:rPr>
        <w:t xml:space="preserve">(Inward) </w:t>
      </w:r>
      <w:r w:rsidR="00E00951">
        <w:rPr>
          <w:b/>
          <w:bCs/>
        </w:rPr>
        <w:t xml:space="preserve">Foreign direct capital investments: </w:t>
      </w:r>
      <w:r w:rsidR="00E00951">
        <w:t xml:space="preserve"> Investments made by non-U.S.-based companies involving the transfer of money or equity from outside the United States for acquisition or installation of land, machinery, buildings, or any physical or tangible assets for use in U.S. FTZ operations.  These investments can include greenfield investments, capital improvements (costs that get capitalized in your firm's asset base in the United States</w:t>
      </w:r>
      <w:r w:rsidR="00AB79CC">
        <w:t>) or</w:t>
      </w:r>
      <w:r w:rsidR="00E00951">
        <w:t xml:space="preserve"> purchases of existing assets using funding from non-U.S.-based investors or ultimate parent company's capital budget if the ultimate parent company is not based in the United States, or is majority-owned or controlled by non-U.S. based investors</w:t>
      </w:r>
      <w:r w:rsidR="00C90645">
        <w:t xml:space="preserve"> (note that investment into U.S. FTZs by foreign affiliates of ultimate parent companies based in the United States </w:t>
      </w:r>
      <w:r w:rsidR="00C15D88">
        <w:t>is considered foreign</w:t>
      </w:r>
      <w:r w:rsidR="00433872">
        <w:t xml:space="preserve"> investment if</w:t>
      </w:r>
      <w:r w:rsidR="0062648A">
        <w:t xml:space="preserve"> the </w:t>
      </w:r>
      <w:r w:rsidR="006C1EA2">
        <w:t>U.S. based parent company is</w:t>
      </w:r>
      <w:r w:rsidR="00C90645">
        <w:t xml:space="preserve"> majority </w:t>
      </w:r>
      <w:r w:rsidR="004F2508">
        <w:t xml:space="preserve">owned or </w:t>
      </w:r>
      <w:r w:rsidR="00C90645">
        <w:t>controlled by non-U.S</w:t>
      </w:r>
      <w:r w:rsidR="004F2508">
        <w:t xml:space="preserve">. </w:t>
      </w:r>
      <w:r w:rsidR="00C90645">
        <w:t>investors)</w:t>
      </w:r>
      <w:r w:rsidR="00E00951">
        <w:t>.  In reporting capital investments, do not include repair and maintenance expenditures for maintaining your asset base that were expensed in the period they occurred.</w:t>
      </w:r>
      <w:r w:rsidR="00DA134D">
        <w:t xml:space="preserve"> </w:t>
      </w:r>
    </w:p>
    <w:p w:rsidR="00A61394" w:rsidRPr="00A61394" w:rsidP="008F3603" w14:paraId="1CD68C01" w14:textId="6886E1D8">
      <w:pPr>
        <w:spacing w:after="120"/>
      </w:pPr>
      <w:r>
        <w:rPr>
          <w:b/>
          <w:bCs/>
        </w:rPr>
        <w:t xml:space="preserve">Foreign investment net assets: </w:t>
      </w:r>
      <w:r>
        <w:t>The value of assets (net of all associated depreciation or amortization expenses) controlled or owned by non-U.S.-based investors or by an ultimate parent company outside of the United States, or by an ultimate parent company inside the United States that is majority-owned or controlled by non-U.S.-based investors.</w:t>
      </w:r>
    </w:p>
    <w:p w:rsidR="00A61394" w:rsidRPr="00A06F59" w:rsidP="008F3603" w14:paraId="526B5866" w14:textId="43554F63">
      <w:pPr>
        <w:spacing w:after="120" w:line="259" w:lineRule="auto"/>
        <w:rPr>
          <w:b/>
        </w:rPr>
      </w:pPr>
      <w:r w:rsidRPr="005D01E0">
        <w:rPr>
          <w:b/>
        </w:rPr>
        <w:t xml:space="preserve">Foreign status </w:t>
      </w:r>
      <w:r>
        <w:rPr>
          <w:b/>
          <w:bCs/>
        </w:rPr>
        <w:t>merchandise (or foreign status inputs)</w:t>
      </w:r>
      <w:r w:rsidRPr="005D01E0">
        <w:rPr>
          <w:b/>
        </w:rPr>
        <w:t xml:space="preserve">: </w:t>
      </w:r>
      <w:r>
        <w:t xml:space="preserve">Foreign status merchandise </w:t>
      </w:r>
      <w:r w:rsidR="00D02A9D">
        <w:t xml:space="preserve">that </w:t>
      </w:r>
      <w:r>
        <w:t xml:space="preserve">is </w:t>
      </w:r>
      <w:r w:rsidRPr="00B97696">
        <w:t xml:space="preserve">admitted to zone sites without being subject to formal </w:t>
      </w:r>
      <w:r>
        <w:t>C</w:t>
      </w:r>
      <w:r w:rsidRPr="00B97696">
        <w:t xml:space="preserve">ustoms entry procedures and payment of duties, unless and until the foreign merchandise enters </w:t>
      </w:r>
      <w:r>
        <w:t>C</w:t>
      </w:r>
      <w:r w:rsidRPr="00B97696">
        <w:t>ustoms territory for domestic consumption.</w:t>
      </w:r>
      <w:r>
        <w:t xml:space="preserve"> Foreign status merchandise can be further divided into </w:t>
      </w:r>
      <w:r w:rsidR="00F817E6">
        <w:t>three</w:t>
      </w:r>
      <w:r>
        <w:t xml:space="preserve"> distinct categories</w:t>
      </w:r>
      <w:r w:rsidR="008F6139">
        <w:t>:</w:t>
      </w:r>
      <w:r>
        <w:t xml:space="preserve"> privileged foreign status merchandise</w:t>
      </w:r>
      <w:r w:rsidR="00FE232D">
        <w:t>,</w:t>
      </w:r>
      <w:r>
        <w:t xml:space="preserve"> non-privileged foreign status merchandise </w:t>
      </w:r>
      <w:r w:rsidR="009B7AD7">
        <w:t>(</w:t>
      </w:r>
      <w:r>
        <w:t>defined below</w:t>
      </w:r>
      <w:r w:rsidR="009B7AD7">
        <w:t>)</w:t>
      </w:r>
      <w:r w:rsidR="00F817E6">
        <w:t>, and zone restricted status</w:t>
      </w:r>
      <w:r>
        <w:t>.</w:t>
      </w:r>
    </w:p>
    <w:p w:rsidR="007C17CA" w:rsidP="008F3603" w14:paraId="09A50D5E" w14:textId="3AD34F2C">
      <w:pPr>
        <w:spacing w:after="120"/>
        <w:rPr>
          <w:b/>
          <w:bCs/>
        </w:rPr>
      </w:pPr>
      <w:r>
        <w:rPr>
          <w:b/>
          <w:bCs/>
        </w:rPr>
        <w:t xml:space="preserve">Foreign-trade zone (FTZ): </w:t>
      </w:r>
      <w:r w:rsidRPr="00C578A4">
        <w:t xml:space="preserve">A </w:t>
      </w:r>
      <w:r w:rsidR="004D0C9A">
        <w:t xml:space="preserve">U.S. </w:t>
      </w:r>
      <w:r w:rsidRPr="00C578A4">
        <w:t xml:space="preserve">FTZ is a location designated by the U.S. FTZ Board where special customs procedures may be used. </w:t>
      </w:r>
      <w:r w:rsidR="000D47F3">
        <w:t>T</w:t>
      </w:r>
      <w:r w:rsidR="006F66D4">
        <w:t>o help encourage U.S. activity and value added</w:t>
      </w:r>
      <w:r w:rsidR="000D47F3">
        <w:t>, f</w:t>
      </w:r>
      <w:r w:rsidRPr="00C578A4">
        <w:t xml:space="preserve">irms operating within the FTZ can delay </w:t>
      </w:r>
      <w:r w:rsidR="001D3E90">
        <w:t>or r</w:t>
      </w:r>
      <w:r w:rsidR="007303EF">
        <w:t xml:space="preserve">educe </w:t>
      </w:r>
      <w:r w:rsidR="00A91E26">
        <w:t xml:space="preserve">duty payments </w:t>
      </w:r>
      <w:r w:rsidRPr="00C578A4">
        <w:t xml:space="preserve">on imported </w:t>
      </w:r>
      <w:r w:rsidRPr="00C578A4" w:rsidR="00987C66">
        <w:t>merchandise</w:t>
      </w:r>
      <w:r w:rsidR="00987C66">
        <w:t xml:space="preserve"> and</w:t>
      </w:r>
      <w:r w:rsidR="00542CDD">
        <w:t xml:space="preserve"> may be eligible for other savings</w:t>
      </w:r>
      <w:r>
        <w:t>.</w:t>
      </w:r>
    </w:p>
    <w:p w:rsidR="007C17CA" w:rsidRPr="00A06F59" w:rsidP="008F3603" w14:paraId="2384F0F6" w14:textId="4908018D">
      <w:pPr>
        <w:spacing w:after="120"/>
      </w:pPr>
      <w:r>
        <w:rPr>
          <w:b/>
          <w:bCs/>
        </w:rPr>
        <w:t>FTZ Admissions</w:t>
      </w:r>
      <w:r w:rsidR="00F377EC">
        <w:rPr>
          <w:b/>
          <w:bCs/>
        </w:rPr>
        <w:t xml:space="preserve">: </w:t>
      </w:r>
      <w:r w:rsidR="00F377EC">
        <w:t>M</w:t>
      </w:r>
      <w:r w:rsidRPr="002A4F08" w:rsidR="00F377EC">
        <w:t xml:space="preserve">erchandise </w:t>
      </w:r>
      <w:r w:rsidR="00432C7F">
        <w:t xml:space="preserve">brought </w:t>
      </w:r>
      <w:r w:rsidRPr="002A4F08" w:rsidR="00F377EC">
        <w:t xml:space="preserve">into </w:t>
      </w:r>
      <w:r w:rsidRPr="002A4F08" w:rsidR="00F377EC">
        <w:t xml:space="preserve">FTZ </w:t>
      </w:r>
      <w:r w:rsidR="00766E4F">
        <w:t>under a specific status</w:t>
      </w:r>
      <w:r w:rsidRPr="002A4F08" w:rsidR="00F377EC">
        <w:t>.</w:t>
      </w:r>
      <w:r w:rsidRPr="002A4F08" w:rsidR="00F377EC">
        <w:t xml:space="preserve"> </w:t>
      </w:r>
      <w:r w:rsidR="00202D32">
        <w:t xml:space="preserve">Admissions can </w:t>
      </w:r>
      <w:r w:rsidRPr="002A4F08" w:rsidR="00F377EC">
        <w:t>include foreign status merchandise</w:t>
      </w:r>
      <w:r w:rsidR="00202D32">
        <w:t xml:space="preserve">, </w:t>
      </w:r>
      <w:r w:rsidRPr="002A4F08" w:rsidR="00F377EC">
        <w:t>domestic status merchandise</w:t>
      </w:r>
      <w:r w:rsidR="00202D32">
        <w:t>, and zone restricted status merchandise separately defined below</w:t>
      </w:r>
      <w:r w:rsidRPr="002A4F08" w:rsidR="00F377EC">
        <w:t>.</w:t>
      </w:r>
      <w:r w:rsidR="00F377EC">
        <w:t xml:space="preserve"> </w:t>
      </w:r>
    </w:p>
    <w:p w:rsidR="00F377EC" w:rsidRPr="00957D73" w:rsidP="00B50B2D" w14:paraId="016E3576" w14:textId="1DE5F1A8">
      <w:pPr>
        <w:pStyle w:val="ListParagraph"/>
        <w:numPr>
          <w:ilvl w:val="0"/>
          <w:numId w:val="2"/>
        </w:numPr>
        <w:spacing w:after="120" w:line="240" w:lineRule="auto"/>
        <w:rPr>
          <w:b/>
          <w:bCs/>
        </w:rPr>
      </w:pPr>
      <w:r w:rsidRPr="00957D73">
        <w:rPr>
          <w:b/>
          <w:bCs/>
        </w:rPr>
        <w:t xml:space="preserve">Privileged foreign status </w:t>
      </w:r>
      <w:r w:rsidR="00317E5A">
        <w:rPr>
          <w:b/>
          <w:bCs/>
        </w:rPr>
        <w:t>merchandise</w:t>
      </w:r>
      <w:r w:rsidRPr="00957D73" w:rsidR="00957D73">
        <w:rPr>
          <w:b/>
          <w:bCs/>
        </w:rPr>
        <w:t xml:space="preserve">: </w:t>
      </w:r>
      <w:r w:rsidRPr="00957D73" w:rsidR="00957D73">
        <w:t xml:space="preserve">One of the categories of foreign status merchandise. Such merchandise maintains its status based on its condition when it was admitted to the zone. Thus, </w:t>
      </w:r>
      <w:r w:rsidR="0038656F">
        <w:t>if</w:t>
      </w:r>
      <w:r w:rsidRPr="00957D73" w:rsidR="00957D73">
        <w:t xml:space="preserve"> the merchandise is shipped from the zone to the U.S. market and entered for consumption by </w:t>
      </w:r>
      <w:r w:rsidR="002064C6">
        <w:t xml:space="preserve">U.S. Customs and Border </w:t>
      </w:r>
      <w:r w:rsidR="00B90145">
        <w:t xml:space="preserve">Protection </w:t>
      </w:r>
      <w:r w:rsidR="002064C6">
        <w:t>(</w:t>
      </w:r>
      <w:r w:rsidRPr="00957D73" w:rsidR="00957D73">
        <w:t>CBP</w:t>
      </w:r>
      <w:r w:rsidR="002064C6">
        <w:t>)</w:t>
      </w:r>
      <w:r w:rsidRPr="00957D73" w:rsidR="00957D73">
        <w:t>, it is evaluated based on the time-of-admission condition even though it may have undergone a transformation in the zone.</w:t>
      </w:r>
      <w:r w:rsidR="005A5092">
        <w:t xml:space="preserve"> (</w:t>
      </w:r>
      <w:r w:rsidRPr="00957D73" w:rsidR="005A5092">
        <w:t xml:space="preserve">See 19 CFR </w:t>
      </w:r>
      <w:r w:rsidRPr="000450B6" w:rsidR="005A5092">
        <w:t xml:space="preserve">§ </w:t>
      </w:r>
      <w:r w:rsidRPr="00957D73" w:rsidR="005A5092">
        <w:t>146.41)</w:t>
      </w:r>
      <w:r w:rsidR="005A5092">
        <w:t>.</w:t>
      </w:r>
    </w:p>
    <w:p w:rsidR="00F377EC" w:rsidP="00B50B2D" w14:paraId="7C05B40C" w14:textId="6E6F2EA8">
      <w:pPr>
        <w:pStyle w:val="ListParagraph"/>
        <w:numPr>
          <w:ilvl w:val="0"/>
          <w:numId w:val="2"/>
        </w:numPr>
        <w:spacing w:after="120" w:line="240" w:lineRule="auto"/>
        <w:rPr>
          <w:b/>
          <w:bCs/>
        </w:rPr>
      </w:pPr>
      <w:r>
        <w:rPr>
          <w:b/>
          <w:bCs/>
        </w:rPr>
        <w:t>Non</w:t>
      </w:r>
      <w:r w:rsidR="005F554F">
        <w:rPr>
          <w:b/>
          <w:bCs/>
        </w:rPr>
        <w:t xml:space="preserve"> </w:t>
      </w:r>
      <w:r>
        <w:rPr>
          <w:b/>
          <w:bCs/>
        </w:rPr>
        <w:t xml:space="preserve">privileged foreign status </w:t>
      </w:r>
      <w:r w:rsidR="00250C8C">
        <w:rPr>
          <w:b/>
          <w:bCs/>
        </w:rPr>
        <w:t>merchandise</w:t>
      </w:r>
      <w:r w:rsidR="005D2214">
        <w:rPr>
          <w:b/>
          <w:bCs/>
        </w:rPr>
        <w:t xml:space="preserve">: </w:t>
      </w:r>
      <w:r w:rsidRPr="005D2214" w:rsidR="005D2214">
        <w:t>One of the categories of foreign status merchandise. Such merchandise is evaluated based on its condition at the time it is shipped from the zone to the U.S. market and entered for consumption by CBP.</w:t>
      </w:r>
      <w:r w:rsidR="005A5092">
        <w:t xml:space="preserve"> (See </w:t>
      </w:r>
      <w:r w:rsidRPr="005D2214" w:rsidR="005A5092">
        <w:t xml:space="preserve">19 CFR </w:t>
      </w:r>
      <w:r w:rsidRPr="000450B6" w:rsidR="005A5092">
        <w:t xml:space="preserve">§ </w:t>
      </w:r>
      <w:r w:rsidRPr="005D2214" w:rsidR="005A5092">
        <w:t>146.</w:t>
      </w:r>
      <w:r w:rsidR="00407FD7">
        <w:t>42</w:t>
      </w:r>
      <w:r w:rsidR="005A5092">
        <w:t>).</w:t>
      </w:r>
    </w:p>
    <w:p w:rsidR="00FE2232" w:rsidRPr="00A06F59" w:rsidP="008F3603" w14:paraId="7C3987BB" w14:textId="3E1A53AA">
      <w:pPr>
        <w:spacing w:after="120"/>
      </w:pPr>
      <w:r w:rsidRPr="00FE2232">
        <w:rPr>
          <w:b/>
        </w:rPr>
        <w:t>FTZ Board:</w:t>
      </w:r>
      <w:r>
        <w:t xml:space="preserve"> </w:t>
      </w:r>
      <w:r w:rsidR="004046B1">
        <w:t xml:space="preserve">The board consists of the Secretary of Commerce and the Secretary of Treasury, or their designated alternates. </w:t>
      </w:r>
      <w:r w:rsidR="00992AB2">
        <w:t xml:space="preserve">Staff of the board are </w:t>
      </w:r>
      <w:r>
        <w:t>within the U.S. Department of Commerce</w:t>
      </w:r>
      <w:r w:rsidR="0018361B">
        <w:t>.</w:t>
      </w:r>
      <w:r w:rsidR="00F94A0E">
        <w:t xml:space="preserve"> </w:t>
      </w:r>
      <w:r w:rsidRPr="00942278">
        <w:t xml:space="preserve">The Board </w:t>
      </w:r>
      <w:r>
        <w:t xml:space="preserve">is authorized, under the terms of 19 U.S.C. </w:t>
      </w:r>
      <w:r w:rsidRPr="0036495F">
        <w:t>§§</w:t>
      </w:r>
      <w:r>
        <w:t xml:space="preserve"> 81a-81u and 15 C.F.R. Part 400.1-400.63, to grant to corporations the privilege of establishing, operating, and maintaining FTZs in or adjacent to ports of entry under the jurisdiction of the United States. </w:t>
      </w:r>
    </w:p>
    <w:p w:rsidR="003B3B7B" w:rsidRPr="00A06F59" w:rsidP="008F3603" w14:paraId="379E2EF3" w14:textId="260233E0">
      <w:pPr>
        <w:spacing w:after="120"/>
      </w:pPr>
      <w:r w:rsidRPr="003B3B7B">
        <w:rPr>
          <w:b/>
        </w:rPr>
        <w:t>FTZ identifier:</w:t>
      </w:r>
      <w:r>
        <w:t xml:space="preserve"> An identification number used by the FTZ Board and CBP to identify </w:t>
      </w:r>
      <w:r w:rsidR="00B43F70">
        <w:t>sites</w:t>
      </w:r>
      <w:r>
        <w:t xml:space="preserve"> and/or subzone.</w:t>
      </w:r>
    </w:p>
    <w:p w:rsidR="005E7419" w:rsidRPr="00DB3D04" w:rsidP="008F3603" w14:paraId="668ADA5B" w14:textId="2DAC08F4">
      <w:pPr>
        <w:spacing w:after="120"/>
      </w:pPr>
      <w:r w:rsidRPr="005E7419">
        <w:rPr>
          <w:b/>
        </w:rPr>
        <w:t>FTZ-type program:</w:t>
      </w:r>
      <w:r>
        <w:t xml:space="preserve"> Programs in Canada and Mexico that provide similar duty and/or customs treatment to the U.S. FTZ program. For purposes of this survey, Canadian FTZ-type programs include the Duties </w:t>
      </w:r>
      <w:r w:rsidR="009551D5">
        <w:t xml:space="preserve">Deferral </w:t>
      </w:r>
      <w:r>
        <w:t xml:space="preserve">Program, Export Distribution Center Program, and Exporters of Processing Services Program. Mexican FTZ-type programs include </w:t>
      </w:r>
      <w:r w:rsidRPr="00E8497D">
        <w:t>Industria</w:t>
      </w:r>
      <w:r w:rsidRPr="00E8497D">
        <w:t xml:space="preserve"> </w:t>
      </w:r>
      <w:r w:rsidRPr="00E8497D">
        <w:t>Manufacturera</w:t>
      </w:r>
      <w:r w:rsidRPr="00E8497D">
        <w:t xml:space="preserve">, Maquiladora y de </w:t>
      </w:r>
      <w:r w:rsidRPr="00E8497D">
        <w:t>Servicios</w:t>
      </w:r>
      <w:r w:rsidRPr="00E8497D">
        <w:t xml:space="preserve"> de </w:t>
      </w:r>
      <w:r w:rsidRPr="00E8497D">
        <w:t>Exportación</w:t>
      </w:r>
      <w:r>
        <w:t xml:space="preserve"> (IMMEX)</w:t>
      </w:r>
      <w:r w:rsidR="003A0651">
        <w:t>;</w:t>
      </w:r>
      <w:r>
        <w:t xml:space="preserve"> </w:t>
      </w:r>
      <w:r w:rsidR="003A0651">
        <w:t xml:space="preserve">trade promotion instruments such as </w:t>
      </w:r>
      <w:r w:rsidRPr="0093572B" w:rsidR="008440C7">
        <w:t>Programa</w:t>
      </w:r>
      <w:r w:rsidRPr="0093572B" w:rsidR="008440C7">
        <w:t xml:space="preserve"> de </w:t>
      </w:r>
      <w:r w:rsidRPr="0093572B" w:rsidR="008440C7">
        <w:t>Promoción</w:t>
      </w:r>
      <w:r w:rsidRPr="0093572B" w:rsidR="008440C7">
        <w:t xml:space="preserve"> Sectorial</w:t>
      </w:r>
      <w:r w:rsidR="008440C7">
        <w:t xml:space="preserve"> (PROSEC), Rule 8 (</w:t>
      </w:r>
      <w:r w:rsidR="008440C7">
        <w:t>Regla</w:t>
      </w:r>
      <w:r w:rsidR="008440C7">
        <w:t xml:space="preserve"> 8)</w:t>
      </w:r>
      <w:r w:rsidR="003A0651">
        <w:t>;</w:t>
      </w:r>
      <w:r w:rsidR="008440C7">
        <w:t xml:space="preserve"> </w:t>
      </w:r>
      <w:r w:rsidR="0042689C">
        <w:t xml:space="preserve">comprehensive </w:t>
      </w:r>
      <w:r w:rsidR="00035D4F">
        <w:t>certification scheme</w:t>
      </w:r>
      <w:r w:rsidR="00EE7715">
        <w:t>s</w:t>
      </w:r>
      <w:r w:rsidR="00035D4F">
        <w:t xml:space="preserve"> such as</w:t>
      </w:r>
      <w:r>
        <w:t xml:space="preserve"> </w:t>
      </w:r>
      <w:r w:rsidRPr="006D0029">
        <w:t>Value Added Tax (VAT)/Special Tax on Production and Services (IEPS) Certification</w:t>
      </w:r>
      <w:r>
        <w:t>,</w:t>
      </w:r>
      <w:r w:rsidRPr="006D0029">
        <w:t xml:space="preserve"> </w:t>
      </w:r>
      <w:r w:rsidR="00EE368C">
        <w:t xml:space="preserve">and </w:t>
      </w:r>
      <w:r w:rsidRPr="006219E0" w:rsidR="006219E0">
        <w:t>the Authorized Economic Operation</w:t>
      </w:r>
      <w:r w:rsidR="00EB0D0F">
        <w:t xml:space="preserve"> (AEO)</w:t>
      </w:r>
      <w:r w:rsidRPr="006219E0" w:rsidR="006219E0">
        <w:t xml:space="preserve"> </w:t>
      </w:r>
      <w:r w:rsidR="006219E0">
        <w:t xml:space="preserve">Certification; </w:t>
      </w:r>
      <w:r w:rsidR="00926504">
        <w:t xml:space="preserve">and </w:t>
      </w:r>
      <w:r w:rsidR="00354F83">
        <w:t>special customs regimes such as</w:t>
      </w:r>
      <w:r>
        <w:t xml:space="preserve"> </w:t>
      </w:r>
      <w:r w:rsidR="00366F8A">
        <w:t>Automotive Fiscal Deposit (</w:t>
      </w:r>
      <w:r w:rsidR="00030742">
        <w:t>Dep</w:t>
      </w:r>
      <w:r w:rsidR="003C6890">
        <w:t>ósito</w:t>
      </w:r>
      <w:r w:rsidR="003C6890">
        <w:t xml:space="preserve"> Fiscal para la </w:t>
      </w:r>
      <w:r w:rsidR="00366F8A">
        <w:t>I</w:t>
      </w:r>
      <w:r w:rsidR="003C6890">
        <w:t>ndustria</w:t>
      </w:r>
      <w:r w:rsidR="003C6890">
        <w:t xml:space="preserve"> </w:t>
      </w:r>
      <w:r w:rsidR="00366F8A">
        <w:t>A</w:t>
      </w:r>
      <w:r w:rsidR="003C6890">
        <w:t>utomotriz</w:t>
      </w:r>
      <w:r w:rsidR="00366F8A">
        <w:t>)</w:t>
      </w:r>
      <w:r w:rsidR="00DD0C5B">
        <w:t xml:space="preserve">, </w:t>
      </w:r>
      <w:r w:rsidR="00676AD3">
        <w:t>Recinto</w:t>
      </w:r>
      <w:r w:rsidR="00CF7B23">
        <w:t xml:space="preserve"> Fiscal, </w:t>
      </w:r>
      <w:r w:rsidR="00EB68B2">
        <w:t>Recinto</w:t>
      </w:r>
      <w:r w:rsidR="00EB68B2">
        <w:t xml:space="preserve"> </w:t>
      </w:r>
      <w:r w:rsidR="00EB68B2">
        <w:t>Fiscalizado</w:t>
      </w:r>
      <w:r w:rsidR="00EB68B2">
        <w:t xml:space="preserve"> </w:t>
      </w:r>
      <w:r w:rsidR="00EB68B2">
        <w:t>Estratégico</w:t>
      </w:r>
      <w:r w:rsidR="00EB68B2">
        <w:t xml:space="preserve">, </w:t>
      </w:r>
      <w:r>
        <w:t xml:space="preserve">and </w:t>
      </w:r>
      <w:r w:rsidRPr="00E1458D">
        <w:t>Operadores</w:t>
      </w:r>
      <w:r w:rsidRPr="00E1458D">
        <w:t xml:space="preserve"> </w:t>
      </w:r>
      <w:r w:rsidRPr="00E1458D">
        <w:t>Económicos</w:t>
      </w:r>
      <w:r w:rsidRPr="00E1458D">
        <w:t xml:space="preserve"> </w:t>
      </w:r>
      <w:r w:rsidRPr="00E1458D">
        <w:t>Autorizados</w:t>
      </w:r>
      <w:r>
        <w:t xml:space="preserve"> (OEA) (previously </w:t>
      </w:r>
      <w:r w:rsidRPr="00E1458D">
        <w:t xml:space="preserve">Nuevo </w:t>
      </w:r>
      <w:r w:rsidRPr="00E1458D">
        <w:t>Esquema</w:t>
      </w:r>
      <w:r w:rsidRPr="00E1458D">
        <w:t xml:space="preserve"> de </w:t>
      </w:r>
      <w:r w:rsidRPr="00E1458D">
        <w:t>Empresas</w:t>
      </w:r>
      <w:r w:rsidRPr="00E1458D">
        <w:t xml:space="preserve"> </w:t>
      </w:r>
      <w:r w:rsidRPr="00E1458D">
        <w:t>Certificadas</w:t>
      </w:r>
      <w:r>
        <w:t xml:space="preserve"> (NEEC)).</w:t>
      </w:r>
    </w:p>
    <w:p w:rsidR="00467318" w:rsidRPr="00467318" w:rsidP="008F3603" w14:paraId="1EFCE292" w14:textId="2EBDB996">
      <w:pPr>
        <w:pStyle w:val="CommentText"/>
        <w:spacing w:after="120"/>
        <w:rPr>
          <w:sz w:val="22"/>
          <w:szCs w:val="22"/>
        </w:rPr>
      </w:pPr>
      <w:r w:rsidRPr="00481F83">
        <w:rPr>
          <w:b/>
          <w:sz w:val="22"/>
          <w:szCs w:val="22"/>
        </w:rPr>
        <w:t>Hours worked</w:t>
      </w:r>
      <w:r>
        <w:rPr>
          <w:b/>
          <w:bCs/>
          <w:sz w:val="22"/>
          <w:szCs w:val="22"/>
        </w:rPr>
        <w:t>:</w:t>
      </w:r>
      <w:r w:rsidRPr="00137731">
        <w:rPr>
          <w:sz w:val="22"/>
          <w:szCs w:val="22"/>
        </w:rPr>
        <w:t xml:space="preserve"> </w:t>
      </w:r>
      <w:r>
        <w:rPr>
          <w:sz w:val="22"/>
          <w:szCs w:val="22"/>
        </w:rPr>
        <w:t xml:space="preserve">Total hours worked by full-time equivalent employees. This should </w:t>
      </w:r>
      <w:r w:rsidRPr="00481F83">
        <w:rPr>
          <w:sz w:val="22"/>
          <w:szCs w:val="22"/>
        </w:rPr>
        <w:t>include time paid for sick leave, holidays, and vacation time. Include overtime hours actually worked; do not convert overtime pay to its equivalent in straight time hours.</w:t>
      </w:r>
    </w:p>
    <w:p w:rsidR="00A61394" w:rsidRPr="00A61394" w:rsidP="008F3603" w14:paraId="36AB6783" w14:textId="417ACC50">
      <w:pPr>
        <w:spacing w:after="120"/>
        <w:rPr>
          <w:b/>
        </w:rPr>
      </w:pPr>
      <w:r w:rsidRPr="00A61394">
        <w:rPr>
          <w:b/>
        </w:rPr>
        <w:t xml:space="preserve">Logistical/administrative costs: </w:t>
      </w:r>
      <w:r w:rsidRPr="008A05D9">
        <w:t>For purposes of this survey, logistical/administrative costs include various costs associated with the processes and services necessary to warehouse</w:t>
      </w:r>
      <w:r w:rsidRPr="00A61394">
        <w:rPr>
          <w:bCs/>
        </w:rPr>
        <w:t xml:space="preserve"> and</w:t>
      </w:r>
      <w:r w:rsidRPr="008A05D9">
        <w:t xml:space="preserve"> distribute goods</w:t>
      </w:r>
      <w:r w:rsidRPr="00A61394">
        <w:rPr>
          <w:bCs/>
        </w:rPr>
        <w:t xml:space="preserve"> within production facilities or other FTZ operations; administrative costs associated with operation of an FTZ or subzone; transportation costs to and from the production facility or warehouse/distribution operation; and costs associated with trade such as Customs, attorney, and brokerage fees</w:t>
      </w:r>
      <w:r w:rsidRPr="008A05D9">
        <w:t>.</w:t>
      </w:r>
    </w:p>
    <w:p w:rsidR="00467318" w:rsidRPr="000D1484" w:rsidP="50AA37A9" w14:paraId="27464487" w14:textId="25C8B140">
      <w:pPr>
        <w:spacing w:after="120"/>
      </w:pPr>
      <w:r w:rsidRPr="2277EE02">
        <w:rPr>
          <w:b/>
          <w:bCs/>
        </w:rPr>
        <w:t>Markup</w:t>
      </w:r>
      <w:r w:rsidRPr="50AA37A9">
        <w:rPr>
          <w:b/>
          <w:bCs/>
        </w:rPr>
        <w:t>:</w:t>
      </w:r>
      <w:r>
        <w:t xml:space="preserve"> For purposes of this survey, markup equals the difference between a firm’s sales or shipment values (i.e., U.S. shipments or export shipments) of goods warehoused but not produced in your FTZs and the original cost of those goods (i.e., the cost of the goods previously admitted into the zone that had </w:t>
      </w:r>
      <w:r w:rsidR="1838E635">
        <w:t>been warehoused</w:t>
      </w:r>
      <w:r>
        <w:t xml:space="preserve"> within the zone</w:t>
      </w:r>
      <w:r w:rsidR="1838E635">
        <w:t xml:space="preserve"> prior to sale or shipment).</w:t>
      </w:r>
      <w:r>
        <w:t xml:space="preserve">  Markup includes any profit or (loss) between the admissions values of the goods and their final sales prices.  </w:t>
      </w:r>
      <w:r w:rsidR="1838E635">
        <w:t>Hypothetically, if a firm lost money on their final sales of their previously admitted goods the markup could be reported as a negative number.</w:t>
      </w:r>
    </w:p>
    <w:p w:rsidR="00467318" w:rsidRPr="000D1484" w:rsidP="008F3603" w14:paraId="384B753D" w14:textId="37B8BFD0">
      <w:pPr>
        <w:spacing w:after="120"/>
      </w:pPr>
      <w:r>
        <w:rPr>
          <w:b/>
          <w:bCs/>
        </w:rPr>
        <w:t>Merchandise processing fee (MPF)</w:t>
      </w:r>
      <w:r>
        <w:t xml:space="preserve">: A </w:t>
      </w:r>
      <w:r w:rsidR="004C4620">
        <w:t>user</w:t>
      </w:r>
      <w:r w:rsidR="00BA7827">
        <w:t xml:space="preserve"> </w:t>
      </w:r>
      <w:r>
        <w:t xml:space="preserve">fee </w:t>
      </w:r>
      <w:r w:rsidR="002D7D77">
        <w:t xml:space="preserve">that importers are required to pay to </w:t>
      </w:r>
      <w:r w:rsidR="00251FAA">
        <w:t>CBP</w:t>
      </w:r>
      <w:r w:rsidR="00801384">
        <w:t xml:space="preserve"> </w:t>
      </w:r>
      <w:r w:rsidR="004C4620">
        <w:t>when entering merchandise into the United States</w:t>
      </w:r>
      <w:r>
        <w:t xml:space="preserve">. </w:t>
      </w:r>
    </w:p>
    <w:p w:rsidR="005E7419" w:rsidRPr="00A06F59" w:rsidP="008F3603" w14:paraId="0AD096F0" w14:textId="55AF11D1">
      <w:pPr>
        <w:spacing w:after="120"/>
      </w:pPr>
      <w:r w:rsidRPr="00987D2F">
        <w:rPr>
          <w:b/>
        </w:rPr>
        <w:t>North American Industry Classification System (NAICS):</w:t>
      </w:r>
      <w:r>
        <w:t xml:space="preserve"> The standard used by Federal statistical agencies in classifying business establishments for the purpose of collecting, analyzing, and publishing statistical data related to the U.S. business economy. This survey uses the NAICS standard to classify FTZ production activities by industrial sector. See </w:t>
      </w:r>
      <w:hyperlink r:id="rId12" w:history="1">
        <w:r w:rsidRPr="008E7582">
          <w:rPr>
            <w:rStyle w:val="Hyperlink"/>
          </w:rPr>
          <w:t>https://www.census.gov/naics/</w:t>
        </w:r>
      </w:hyperlink>
      <w:r>
        <w:t xml:space="preserve"> for more information and a NAICS search tool. </w:t>
      </w:r>
    </w:p>
    <w:p w:rsidR="005E7419" w:rsidRPr="00A06F59" w:rsidP="008F3603" w14:paraId="5E78AF0C" w14:textId="4CA2BA4D">
      <w:pPr>
        <w:spacing w:after="120"/>
      </w:pPr>
      <w:r>
        <w:rPr>
          <w:b/>
        </w:rPr>
        <w:t>Parent company</w:t>
      </w:r>
      <w:r w:rsidRPr="00114A57">
        <w:rPr>
          <w:b/>
        </w:rPr>
        <w:t>:</w:t>
      </w:r>
      <w:r w:rsidRPr="009C058F">
        <w:t xml:space="preserve"> a single company that has a controlling interest in another company or </w:t>
      </w:r>
      <w:r>
        <w:t>joint venture</w:t>
      </w:r>
      <w:r w:rsidRPr="009C058F">
        <w:t>.</w:t>
      </w:r>
    </w:p>
    <w:p w:rsidR="00A61394" w:rsidP="008F3603" w14:paraId="25937691" w14:textId="77BCC17C">
      <w:pPr>
        <w:spacing w:after="120"/>
      </w:pPr>
      <w:r>
        <w:rPr>
          <w:b/>
        </w:rPr>
        <w:t>Production authority:</w:t>
      </w:r>
      <w:r w:rsidRPr="008A05D9">
        <w:t xml:space="preserve"> Authority granted by the </w:t>
      </w:r>
      <w:r>
        <w:t xml:space="preserve">U.S. </w:t>
      </w:r>
      <w:r w:rsidRPr="008A05D9">
        <w:t>FTZ Board to conduct production activity within an FTZ.</w:t>
      </w:r>
    </w:p>
    <w:p w:rsidR="00A61394" w:rsidRPr="008A05D9" w:rsidP="008F3603" w14:paraId="11F34538" w14:textId="1C1BA5C9">
      <w:pPr>
        <w:spacing w:after="120"/>
      </w:pPr>
      <w:r w:rsidRPr="00A61394">
        <w:rPr>
          <w:b/>
        </w:rPr>
        <w:t xml:space="preserve">Production costs: </w:t>
      </w:r>
      <w:r w:rsidRPr="008A05D9">
        <w:t xml:space="preserve">For purposes of this survey, production costs include material input costs, </w:t>
      </w:r>
      <w:r w:rsidRPr="00A61394">
        <w:rPr>
          <w:bCs/>
        </w:rPr>
        <w:t xml:space="preserve">duty costs applied to </w:t>
      </w:r>
      <w:r>
        <w:t xml:space="preserve">those material </w:t>
      </w:r>
      <w:r w:rsidRPr="00A61394">
        <w:rPr>
          <w:bCs/>
        </w:rPr>
        <w:t>inputs (including as applied to merchandise produced in FTZs that enters U.S. Customs territory)</w:t>
      </w:r>
      <w:r w:rsidRPr="008A05D9">
        <w:t xml:space="preserve">, </w:t>
      </w:r>
      <w:r>
        <w:t>labor costs,</w:t>
      </w:r>
      <w:r w:rsidRPr="008A05D9">
        <w:t xml:space="preserve"> and other factors that contribute to the cost of goods sold</w:t>
      </w:r>
      <w:r>
        <w:t>,</w:t>
      </w:r>
      <w:r w:rsidRPr="008A05D9">
        <w:t xml:space="preserve"> such as factory overhead.</w:t>
      </w:r>
      <w:r w:rsidRPr="00A61394">
        <w:rPr>
          <w:b/>
        </w:rPr>
        <w:t xml:space="preserve"> </w:t>
      </w:r>
    </w:p>
    <w:p w:rsidR="00A61394" w:rsidP="008F3603" w14:paraId="72B35AF3" w14:textId="39F63777">
      <w:pPr>
        <w:spacing w:after="120"/>
      </w:pPr>
      <w:r w:rsidRPr="00A61394">
        <w:rPr>
          <w:b/>
          <w:bCs/>
        </w:rPr>
        <w:t>Production operations</w:t>
      </w:r>
      <w:r>
        <w:t xml:space="preserve">: </w:t>
      </w:r>
      <w:r w:rsidR="00BB63D0">
        <w:t>R</w:t>
      </w:r>
      <w:r>
        <w:t xml:space="preserve">efers to activity involving the substantial transformation of a foreign article resulting in a new and different article having a different name, character, and use, or to activity involving a change in the condition of the article which results in a change in the Customs classification of the article or in its eligibility for entry for consumption. (See </w:t>
      </w:r>
      <w:r w:rsidRPr="00BA3421">
        <w:t>15 CFR § 400.2</w:t>
      </w:r>
      <w:r>
        <w:t>(o)).</w:t>
      </w:r>
      <w:r w:rsidR="001F6E80">
        <w:t xml:space="preserve"> </w:t>
      </w:r>
      <w:r w:rsidR="00A07A6B">
        <w:t xml:space="preserve">References to </w:t>
      </w:r>
      <w:r w:rsidR="00A5246F">
        <w:t>“</w:t>
      </w:r>
      <w:r w:rsidR="00A07A6B">
        <w:t>goods produced” within FTZ</w:t>
      </w:r>
      <w:r w:rsidR="0034499D">
        <w:t>s</w:t>
      </w:r>
      <w:r w:rsidR="00A07A6B">
        <w:t xml:space="preserve"> refers to </w:t>
      </w:r>
      <w:r w:rsidR="0062210D">
        <w:t xml:space="preserve">the output of </w:t>
      </w:r>
      <w:r w:rsidR="0034499D">
        <w:t xml:space="preserve">FTZ </w:t>
      </w:r>
      <w:r w:rsidR="0062210D">
        <w:t>production operations</w:t>
      </w:r>
      <w:r w:rsidR="0033593A">
        <w:t xml:space="preserve"> (production operations </w:t>
      </w:r>
      <w:r w:rsidR="00D2515A">
        <w:t>within FTZs with production authority)</w:t>
      </w:r>
      <w:r w:rsidR="008248C5">
        <w:t>, which may incorporate both f</w:t>
      </w:r>
      <w:r w:rsidR="00133D85">
        <w:t>oreign and domestic</w:t>
      </w:r>
      <w:r w:rsidR="00A5246F">
        <w:t xml:space="preserve"> </w:t>
      </w:r>
      <w:r w:rsidR="00133D85">
        <w:t xml:space="preserve">status materials. </w:t>
      </w:r>
    </w:p>
    <w:p w:rsidR="004D0C9A" w:rsidP="004D0C9A" w14:paraId="4DA2C31D" w14:textId="77777777">
      <w:pPr>
        <w:spacing w:after="120"/>
        <w:rPr>
          <w:b/>
          <w:bCs/>
        </w:rPr>
      </w:pPr>
      <w:r w:rsidRPr="65BE0E06">
        <w:rPr>
          <w:b/>
          <w:bCs/>
        </w:rPr>
        <w:t xml:space="preserve">Quota timing management: </w:t>
      </w:r>
      <w:r w:rsidR="00F65110">
        <w:rPr>
          <w:rFonts w:ascii="Calibri" w:eastAsia="Calibri" w:hAnsi="Calibri" w:cs="Calibri"/>
          <w:color w:val="2D2924"/>
        </w:rPr>
        <w:t>I</w:t>
      </w:r>
      <w:r w:rsidRPr="00F65110" w:rsidR="00F65110">
        <w:rPr>
          <w:rFonts w:ascii="Calibri" w:eastAsia="Calibri" w:hAnsi="Calibri" w:cs="Calibri"/>
          <w:color w:val="2D2924"/>
        </w:rPr>
        <w:t xml:space="preserve">mports subject to quota may be retained within a Foreign-Trade Zone once a quota has been reached allowing zone users access to potentially discounted inputs and the ability to </w:t>
      </w:r>
      <w:r w:rsidR="007679A3">
        <w:rPr>
          <w:rFonts w:ascii="Calibri" w:eastAsia="Calibri" w:hAnsi="Calibri" w:cs="Calibri"/>
          <w:color w:val="2D2924"/>
        </w:rPr>
        <w:t>clear through Customs</w:t>
      </w:r>
      <w:r w:rsidRPr="00F65110" w:rsidR="00F65110">
        <w:rPr>
          <w:rFonts w:ascii="Calibri" w:eastAsia="Calibri" w:hAnsi="Calibri" w:cs="Calibri"/>
          <w:color w:val="2D2924"/>
        </w:rPr>
        <w:t xml:space="preserve"> merchandise as soon as a new quota year starts.</w:t>
      </w:r>
      <w:r w:rsidRPr="004D0C9A">
        <w:rPr>
          <w:b/>
          <w:bCs/>
        </w:rPr>
        <w:t xml:space="preserve"> </w:t>
      </w:r>
    </w:p>
    <w:p w:rsidR="004D0C9A" w:rsidRPr="00F94A0E" w:rsidP="004D0C9A" w14:paraId="64FCEF53" w14:textId="68D850DB">
      <w:pPr>
        <w:spacing w:after="120"/>
      </w:pPr>
      <w:r>
        <w:rPr>
          <w:b/>
          <w:bCs/>
        </w:rPr>
        <w:t xml:space="preserve">Streamlined U.S. Customs Procedures: </w:t>
      </w:r>
      <w:r>
        <w:t xml:space="preserve">Upon approval form Customs, imports may be directly delivered to the zone.  Users may also request permission to break and affix Customs seals.  A single entry may be filed for seven consecutive days’ worth of entries and exports.  </w:t>
      </w:r>
    </w:p>
    <w:p w:rsidR="00467318" w:rsidRPr="000D1484" w:rsidP="008F3603" w14:paraId="6AD5CC4D" w14:textId="43F2D82E">
      <w:pPr>
        <w:spacing w:after="120"/>
      </w:pPr>
      <w:r w:rsidRPr="00EC47AB">
        <w:rPr>
          <w:b/>
        </w:rPr>
        <w:t>Subzone:</w:t>
      </w:r>
      <w:r>
        <w:t xml:space="preserve"> An FTZ site (or group of FTZ sites) established for a specific use and/or company. Subzones are most frequently used by manufacturing plants and distribution facilities that are not within </w:t>
      </w:r>
      <w:r w:rsidR="00B22DD1">
        <w:t>sites</w:t>
      </w:r>
      <w:r>
        <w:t>.</w:t>
      </w:r>
    </w:p>
    <w:p w:rsidR="00A61394" w:rsidP="008F3603" w14:paraId="39B53487" w14:textId="40F75071">
      <w:pPr>
        <w:spacing w:after="120"/>
      </w:pPr>
      <w:r>
        <w:rPr>
          <w:b/>
        </w:rPr>
        <w:t>Ultimate owner</w:t>
      </w:r>
      <w:r w:rsidRPr="00114A57">
        <w:rPr>
          <w:b/>
        </w:rPr>
        <w:t>:</w:t>
      </w:r>
      <w:r w:rsidRPr="003E56F5">
        <w:t xml:space="preserve"> the single company that owns your company, whether as a direct parent, as owner of the parent company, etc.</w:t>
      </w:r>
    </w:p>
    <w:p w:rsidR="00F409B3" w:rsidRPr="00925A28" w:rsidP="008F3603" w14:paraId="3087F61E" w14:textId="4A4503B1">
      <w:pPr>
        <w:spacing w:after="120"/>
        <w:rPr>
          <w:b/>
        </w:rPr>
      </w:pPr>
      <w:r w:rsidRPr="006B182F">
        <w:rPr>
          <w:b/>
        </w:rPr>
        <w:t>U.S. affiliate</w:t>
      </w:r>
      <w:r>
        <w:rPr>
          <w:bCs/>
        </w:rPr>
        <w:t xml:space="preserve">: </w:t>
      </w:r>
      <w:r w:rsidRPr="00845B1D">
        <w:rPr>
          <w:bCs/>
        </w:rPr>
        <w:t>A U.S. business enterprise in which there is foreign direct investment—that is, in which a single foreign person, or entity, owns or controls, directly or indirectly, 10 percent or more of the voting securities of an incorporated U.S. business enterprise or an equivalent interest in an unincorporated U.S. business enterprise.</w:t>
      </w:r>
    </w:p>
    <w:p w:rsidR="006659E9" w:rsidP="008F3603" w14:paraId="3F8D3F89" w14:textId="1AAE7BF4">
      <w:pPr>
        <w:spacing w:after="120"/>
        <w:rPr>
          <w:b/>
        </w:rPr>
      </w:pPr>
      <w:r>
        <w:rPr>
          <w:b/>
          <w:bCs/>
        </w:rPr>
        <w:t xml:space="preserve">U.S. Customs fees: </w:t>
      </w:r>
      <w:r w:rsidR="00D279DA">
        <w:t xml:space="preserve">Fees applied by U.S. Customs.  Examples include </w:t>
      </w:r>
      <w:r w:rsidRPr="004009D4">
        <w:t xml:space="preserve">the merchandise processing fee (MPF) on entries into U.S. Customs from the </w:t>
      </w:r>
      <w:r>
        <w:t xml:space="preserve">U.S. </w:t>
      </w:r>
      <w:r w:rsidRPr="004009D4">
        <w:t>FTZ</w:t>
      </w:r>
      <w:r w:rsidR="00426A3B">
        <w:t>.</w:t>
      </w:r>
    </w:p>
    <w:p w:rsidR="005E7419" w:rsidP="008F3603" w14:paraId="5C9AC0DD" w14:textId="4D1F29A3">
      <w:pPr>
        <w:spacing w:after="120"/>
      </w:pPr>
      <w:r w:rsidRPr="008A05D9">
        <w:rPr>
          <w:b/>
        </w:rPr>
        <w:t>U.S. shipments</w:t>
      </w:r>
      <w:r>
        <w:t>: For purposes of this survey, U.S. shipments include all shipments to recipient firms within U.S. Customs territory for use or distribution within the United States. U.S. shipments do not include shipments to FTZs under bond or export shipments that make Customs entry as a condition for exportation (e.g., as required under USMCA article 2.5).</w:t>
      </w:r>
    </w:p>
    <w:p w:rsidR="00A61394" w:rsidP="008F3603" w14:paraId="6A10F536" w14:textId="6D7A602B">
      <w:pPr>
        <w:spacing w:after="120"/>
      </w:pPr>
      <w:r w:rsidRPr="008A05D9">
        <w:rPr>
          <w:b/>
        </w:rPr>
        <w:t>Value added:</w:t>
      </w:r>
      <w:r>
        <w:t xml:space="preserve"> For purposes of this survey, value added equals the difference between a firm’s sales or shipment values (i.e., U.S. shipments or export shipments) of goods produced in your FTZs and the cost </w:t>
      </w:r>
      <w:r>
        <w:t xml:space="preserve">of domestic or foreign </w:t>
      </w:r>
      <w:r w:rsidR="00C75FD2">
        <w:t xml:space="preserve">material </w:t>
      </w:r>
      <w:r>
        <w:t>inputs used in their production (i.e., the cost of the goods previously admitted into the zone that had been used in your firm’s domestic production activities within the zone).  Value added includes both actual costs incurred by your firm in the production of those shipped products (i.e., direct labor, factory overhead, SG&amp;A, et cetera), as well as any profit.</w:t>
      </w:r>
    </w:p>
    <w:p w:rsidR="00467318" w:rsidRPr="00467318" w:rsidP="008F3603" w14:paraId="38AD2C16" w14:textId="56F64C2B">
      <w:pPr>
        <w:pStyle w:val="CommentText"/>
        <w:spacing w:after="120"/>
        <w:rPr>
          <w:sz w:val="22"/>
          <w:szCs w:val="22"/>
        </w:rPr>
      </w:pPr>
      <w:r w:rsidRPr="00481F83">
        <w:rPr>
          <w:b/>
          <w:sz w:val="22"/>
          <w:szCs w:val="22"/>
        </w:rPr>
        <w:t>Wages paid:</w:t>
      </w:r>
      <w:r w:rsidRPr="00A06F59">
        <w:rPr>
          <w:sz w:val="22"/>
          <w:szCs w:val="22"/>
        </w:rPr>
        <w:t xml:space="preserve"> Total wages paid before deductions of any kind (e.g., withholding taxes, old-age and unemployment insurance, group insurance, union dues, bonds, etc.). </w:t>
      </w:r>
      <w:r>
        <w:rPr>
          <w:sz w:val="22"/>
          <w:szCs w:val="22"/>
        </w:rPr>
        <w:t>W</w:t>
      </w:r>
      <w:r w:rsidRPr="00481F83">
        <w:rPr>
          <w:sz w:val="22"/>
          <w:szCs w:val="22"/>
        </w:rPr>
        <w:t>ages paid directly by your firm for overtime, holidays, vacations, and sick leave</w:t>
      </w:r>
      <w:r>
        <w:rPr>
          <w:sz w:val="22"/>
          <w:szCs w:val="22"/>
        </w:rPr>
        <w:t xml:space="preserve"> should be included</w:t>
      </w:r>
      <w:r w:rsidRPr="00481F83">
        <w:rPr>
          <w:sz w:val="22"/>
          <w:szCs w:val="22"/>
        </w:rPr>
        <w:t>.</w:t>
      </w:r>
    </w:p>
    <w:p w:rsidR="00D36FA8" w:rsidP="008F3603" w14:paraId="45CE1250" w14:textId="1C991AFD">
      <w:pPr>
        <w:spacing w:after="120"/>
        <w:rPr>
          <w:b/>
          <w:bCs/>
        </w:rPr>
      </w:pPr>
      <w:r>
        <w:rPr>
          <w:b/>
          <w:bCs/>
        </w:rPr>
        <w:t xml:space="preserve">Weekly entry: </w:t>
      </w:r>
      <w:r w:rsidRPr="00AB79CC">
        <w:t xml:space="preserve">Weekly entry </w:t>
      </w:r>
      <w:r>
        <w:t>is a filing procedure that allows a person or firm making entry of merchandise for consumption from a zone to file Customs Form 3461 (a form used to make entry of merchandise for consumption) for the estimated removals of merchandise during the calendar week. (See 1</w:t>
      </w:r>
      <w:r w:rsidRPr="00957801">
        <w:t xml:space="preserve">9 CFR § </w:t>
      </w:r>
      <w:r>
        <w:t>146.63).</w:t>
      </w:r>
    </w:p>
    <w:p w:rsidR="00E1519E" w:rsidRPr="00D60BA9" w:rsidP="008E499A" w14:paraId="26165750" w14:textId="2D563AE9">
      <w:pPr>
        <w:spacing w:after="120" w:line="259" w:lineRule="auto"/>
      </w:pPr>
      <w:r>
        <w:rPr>
          <w:b/>
          <w:bCs/>
        </w:rPr>
        <w:t>Zone restricted status</w:t>
      </w:r>
      <w:r w:rsidR="00942644">
        <w:rPr>
          <w:b/>
          <w:bCs/>
        </w:rPr>
        <w:t xml:space="preserve">: </w:t>
      </w:r>
      <w:r w:rsidRPr="00834193" w:rsidR="00834193">
        <w:t xml:space="preserve">Merchandise </w:t>
      </w:r>
      <w:r w:rsidR="00B305EF">
        <w:t xml:space="preserve">taken into a zone for the </w:t>
      </w:r>
      <w:r w:rsidR="00205AAB">
        <w:t xml:space="preserve">sole </w:t>
      </w:r>
      <w:r w:rsidR="00B305EF">
        <w:t>purpose of exportation, destruction</w:t>
      </w:r>
      <w:r w:rsidR="00205AAB">
        <w:t>, or storage</w:t>
      </w:r>
      <w:r w:rsidRPr="00834193" w:rsidR="00834193">
        <w:t xml:space="preserve">. Zone-restricted status merchandise can be entered into U.S. </w:t>
      </w:r>
      <w:r w:rsidR="003E3EC1">
        <w:t>C</w:t>
      </w:r>
      <w:r w:rsidRPr="00834193" w:rsidR="00834193">
        <w:t>ustoms territory only if the FTZ Board finds that entry would be in the public interest</w:t>
      </w:r>
      <w:r w:rsidR="00A3055F">
        <w:t xml:space="preserve"> (See 19 CFR </w:t>
      </w:r>
      <w:r w:rsidRPr="000450B6" w:rsidR="000450B6">
        <w:t xml:space="preserve">§ </w:t>
      </w:r>
      <w:r w:rsidR="0028640B">
        <w:t>146.44)</w:t>
      </w:r>
      <w:r w:rsidRPr="00834193" w:rsidR="00834193">
        <w:t>.</w:t>
      </w:r>
      <w:r w:rsidRPr="00D60BA9">
        <w:br w:type="page"/>
      </w:r>
    </w:p>
    <w:p w:rsidR="00E1519E" w:rsidRPr="006B7155" w:rsidP="00E1519E" w14:paraId="69C35A2E" w14:textId="591BD060">
      <w:pPr>
        <w:rPr>
          <w:b/>
          <w:sz w:val="28"/>
          <w:szCs w:val="28"/>
        </w:rPr>
      </w:pPr>
      <w:r w:rsidRPr="006B7155">
        <w:rPr>
          <w:b/>
          <w:sz w:val="28"/>
          <w:szCs w:val="28"/>
        </w:rPr>
        <w:t xml:space="preserve">SECTION 1. </w:t>
      </w:r>
      <w:r w:rsidR="003875F3">
        <w:rPr>
          <w:b/>
          <w:sz w:val="28"/>
          <w:szCs w:val="28"/>
        </w:rPr>
        <w:t>Firm</w:t>
      </w:r>
      <w:r w:rsidRPr="006B7155">
        <w:rPr>
          <w:b/>
          <w:sz w:val="28"/>
          <w:szCs w:val="28"/>
        </w:rPr>
        <w:t xml:space="preserve"> Information</w:t>
      </w:r>
    </w:p>
    <w:p w:rsidR="00E1519E" w:rsidP="00E1519E" w14:paraId="06677520" w14:textId="77777777"/>
    <w:p w:rsidR="00E1519E" w:rsidP="00E1519E" w14:paraId="3C1E3FE9" w14:textId="77777777"/>
    <w:p w:rsidR="00E1519E" w:rsidP="00703BDC" w14:paraId="6F86B2B8" w14:textId="19D02F2E">
      <w:r>
        <w:t xml:space="preserve">Enter the 10-digit </w:t>
      </w:r>
      <w:r w:rsidR="00FF13C1">
        <w:t>questionnaire token</w:t>
      </w:r>
      <w:r>
        <w:t xml:space="preserve"> that was in the notification letter we sent to your </w:t>
      </w:r>
      <w:r w:rsidR="004A0A09">
        <w:t>firm</w:t>
      </w:r>
      <w:r>
        <w:t xml:space="preserve">. This will allow the project team to track your response. If you do not know this </w:t>
      </w:r>
      <w:r w:rsidR="002F7F34">
        <w:t>token</w:t>
      </w:r>
      <w:r>
        <w:t xml:space="preserve">, contact the project team at </w:t>
      </w:r>
      <w:hyperlink r:id="rId13" w:history="1">
        <w:r w:rsidRPr="00CC7D18" w:rsidR="008300A9">
          <w:rPr>
            <w:rStyle w:val="Hyperlink"/>
          </w:rPr>
          <w:t>ftz.investigation@usitc.gov</w:t>
        </w:r>
      </w:hyperlink>
      <w:r w:rsidR="008300A9">
        <w:t>.</w:t>
      </w:r>
    </w:p>
    <w:p w:rsidR="00E1519E" w:rsidP="00E1519E" w14:paraId="1D833E52" w14:textId="77777777"/>
    <w:p w:rsidR="00E1519E" w:rsidP="00E1519E" w14:paraId="4EFAA4D5" w14:textId="57B5FF07">
      <w:pPr>
        <w:ind w:firstLine="450"/>
      </w:pPr>
      <w:r>
        <w:t>Questionnaire t</w:t>
      </w:r>
      <w:r w:rsidR="00304E8F">
        <w:t>oken</w:t>
      </w:r>
      <w:r w:rsidR="00FF42EE">
        <w:t>: __________________</w:t>
      </w:r>
    </w:p>
    <w:p w:rsidR="00E1519E" w:rsidP="00E1519E" w14:paraId="00925F71" w14:textId="77777777"/>
    <w:p w:rsidR="009B4166" w:rsidP="009B4166" w14:paraId="19ED6C17" w14:textId="28F1D2E4">
      <w:pPr>
        <w:pStyle w:val="ListParagraph"/>
        <w:numPr>
          <w:ilvl w:val="0"/>
          <w:numId w:val="3"/>
        </w:numPr>
        <w:spacing w:after="160" w:line="259" w:lineRule="auto"/>
      </w:pPr>
      <w:r>
        <w:t xml:space="preserve">Has </w:t>
      </w:r>
      <w:r>
        <w:t xml:space="preserve">your firm </w:t>
      </w:r>
      <w:r>
        <w:t xml:space="preserve">had </w:t>
      </w:r>
      <w:r>
        <w:t>U.S. FTZ production authority in one</w:t>
      </w:r>
      <w:r w:rsidR="008B04A8">
        <w:t xml:space="preserve"> or</w:t>
      </w:r>
      <w:r>
        <w:t xml:space="preserve"> more </w:t>
      </w:r>
      <w:r w:rsidR="004937A5">
        <w:t xml:space="preserve">FTZs </w:t>
      </w:r>
      <w:r>
        <w:t>in the United States</w:t>
      </w:r>
      <w:r>
        <w:t xml:space="preserve"> </w:t>
      </w:r>
      <w:r w:rsidR="00344B58">
        <w:t xml:space="preserve">at any time </w:t>
      </w:r>
      <w:r>
        <w:t>since January 1, 2016</w:t>
      </w:r>
      <w:r>
        <w:t xml:space="preserve">?  </w:t>
      </w:r>
    </w:p>
    <w:p w:rsidR="009B4166" w:rsidP="00B57F3E" w14:paraId="44587038" w14:textId="77777777">
      <w:pPr>
        <w:pStyle w:val="ListParagraph"/>
        <w:numPr>
          <w:ilvl w:val="1"/>
          <w:numId w:val="10"/>
        </w:numPr>
        <w:spacing w:after="160" w:line="259" w:lineRule="auto"/>
      </w:pPr>
      <w:r>
        <w:t>Yes</w:t>
      </w:r>
    </w:p>
    <w:p w:rsidR="009B4166" w:rsidP="00B57F3E" w14:paraId="0FD5E139" w14:textId="1B2E091F">
      <w:pPr>
        <w:pStyle w:val="ListParagraph"/>
        <w:numPr>
          <w:ilvl w:val="1"/>
          <w:numId w:val="10"/>
        </w:numPr>
        <w:spacing w:after="160" w:line="259" w:lineRule="auto"/>
      </w:pPr>
      <w:r>
        <w:t>No</w:t>
      </w:r>
    </w:p>
    <w:p w:rsidR="009B4166" w:rsidP="00592073" w14:paraId="5020B3B1" w14:textId="1886BC04">
      <w:pPr>
        <w:spacing w:after="160" w:line="259" w:lineRule="auto"/>
        <w:ind w:firstLine="360"/>
      </w:pPr>
      <w:r>
        <w:t xml:space="preserve">[If no, </w:t>
      </w:r>
      <w:r w:rsidR="00592073">
        <w:t>skip out of the survey</w:t>
      </w:r>
      <w:r w:rsidR="00CB4F2B">
        <w:t xml:space="preserve">, </w:t>
      </w:r>
      <w:r w:rsidR="00592073">
        <w:t xml:space="preserve">and </w:t>
      </w:r>
      <w:r>
        <w:t>flag</w:t>
      </w:r>
      <w:r w:rsidR="00592073">
        <w:t xml:space="preserve"> for follow up</w:t>
      </w:r>
      <w:r>
        <w:t>]</w:t>
      </w:r>
    </w:p>
    <w:p w:rsidR="00C64D7B" w:rsidP="002B2719" w14:paraId="1DF20F56" w14:textId="77777777">
      <w:pPr>
        <w:pStyle w:val="ListParagraph"/>
        <w:ind w:left="360"/>
      </w:pPr>
    </w:p>
    <w:p w:rsidR="00E1519E" w:rsidP="000F6C82" w14:paraId="0A642049" w14:textId="65E0CA94">
      <w:pPr>
        <w:pStyle w:val="ListParagraph"/>
        <w:numPr>
          <w:ilvl w:val="0"/>
          <w:numId w:val="3"/>
        </w:numPr>
      </w:pPr>
      <w:r w:rsidRPr="1A251085">
        <w:rPr>
          <w:rFonts w:ascii="Calibri" w:eastAsia="Calibri" w:hAnsi="Calibri" w:cs="Calibri"/>
        </w:rPr>
        <w:t xml:space="preserve">Please </w:t>
      </w:r>
      <w:r w:rsidR="00453EC6">
        <w:rPr>
          <w:rFonts w:ascii="Calibri" w:eastAsia="Calibri" w:hAnsi="Calibri" w:cs="Calibri"/>
        </w:rPr>
        <w:t>enter</w:t>
      </w:r>
      <w:r w:rsidRPr="1A251085">
        <w:rPr>
          <w:rFonts w:ascii="Calibri" w:eastAsia="Calibri" w:hAnsi="Calibri" w:cs="Calibri"/>
        </w:rPr>
        <w:t xml:space="preserve"> your firm’s U.S. </w:t>
      </w:r>
      <w:r w:rsidRPr="1A251085" w:rsidR="00ED7838">
        <w:rPr>
          <w:rFonts w:ascii="Calibri" w:eastAsia="Calibri" w:hAnsi="Calibri" w:cs="Calibri"/>
        </w:rPr>
        <w:t>headquarter</w:t>
      </w:r>
      <w:r w:rsidR="00ED7838">
        <w:rPr>
          <w:rFonts w:ascii="Calibri" w:eastAsia="Calibri" w:hAnsi="Calibri" w:cs="Calibri"/>
        </w:rPr>
        <w:t>s</w:t>
      </w:r>
      <w:r w:rsidRPr="1A251085" w:rsidR="00ED7838">
        <w:rPr>
          <w:rFonts w:ascii="Calibri" w:eastAsia="Calibri" w:hAnsi="Calibri" w:cs="Calibri"/>
        </w:rPr>
        <w:t>'</w:t>
      </w:r>
      <w:r w:rsidRPr="1A251085">
        <w:rPr>
          <w:rFonts w:ascii="Calibri" w:eastAsia="Calibri" w:hAnsi="Calibri" w:cs="Calibri"/>
        </w:rPr>
        <w:t xml:space="preserve"> address and the name of a person that we may contact if we have any questions regarding your response.</w:t>
      </w:r>
    </w:p>
    <w:p w:rsidR="00E1519E" w:rsidP="00E1519E" w14:paraId="3E3746C5" w14:textId="77777777"/>
    <w:tbl>
      <w:tblPr>
        <w:tblStyle w:val="TableGrid"/>
        <w:tblW w:w="0" w:type="auto"/>
        <w:tblInd w:w="108" w:type="dxa"/>
        <w:tblLook w:val="04A0"/>
      </w:tblPr>
      <w:tblGrid>
        <w:gridCol w:w="2254"/>
        <w:gridCol w:w="1391"/>
        <w:gridCol w:w="1158"/>
        <w:gridCol w:w="533"/>
        <w:gridCol w:w="3906"/>
      </w:tblGrid>
      <w:tr w14:paraId="2493BD3B" w14:textId="77777777" w:rsidTr="002E1EF0">
        <w:tblPrEx>
          <w:tblW w:w="0" w:type="auto"/>
          <w:tblInd w:w="108" w:type="dxa"/>
          <w:tblLook w:val="04A0"/>
        </w:tblPrEx>
        <w:trPr>
          <w:trHeight w:val="359"/>
        </w:trPr>
        <w:tc>
          <w:tcPr>
            <w:tcW w:w="9360" w:type="dxa"/>
            <w:gridSpan w:val="5"/>
            <w:vAlign w:val="bottom"/>
          </w:tcPr>
          <w:p w:rsidR="00E1519E" w:rsidP="002E1EF0" w14:paraId="69A2C606" w14:textId="69D319F6"/>
        </w:tc>
      </w:tr>
      <w:tr w14:paraId="75D2D79A" w14:textId="77777777" w:rsidTr="002E1EF0">
        <w:tblPrEx>
          <w:tblW w:w="0" w:type="auto"/>
          <w:tblInd w:w="108" w:type="dxa"/>
          <w:tblLook w:val="04A0"/>
        </w:tblPrEx>
        <w:tc>
          <w:tcPr>
            <w:tcW w:w="9360" w:type="dxa"/>
            <w:gridSpan w:val="5"/>
          </w:tcPr>
          <w:p w:rsidR="00E1519E" w:rsidP="002E1EF0" w14:paraId="52CF4D3C" w14:textId="241DFD37">
            <w:r>
              <w:t>Business</w:t>
            </w:r>
            <w:r>
              <w:t xml:space="preserve"> name</w:t>
            </w:r>
          </w:p>
        </w:tc>
      </w:tr>
      <w:tr w14:paraId="64942BC2" w14:textId="77777777" w:rsidTr="002E1EF0">
        <w:tblPrEx>
          <w:tblW w:w="0" w:type="auto"/>
          <w:tblInd w:w="108" w:type="dxa"/>
          <w:tblLook w:val="04A0"/>
        </w:tblPrEx>
        <w:trPr>
          <w:trHeight w:val="360"/>
        </w:trPr>
        <w:tc>
          <w:tcPr>
            <w:tcW w:w="9360" w:type="dxa"/>
            <w:gridSpan w:val="5"/>
            <w:vAlign w:val="bottom"/>
          </w:tcPr>
          <w:p w:rsidR="00E1519E" w:rsidP="002E1EF0" w14:paraId="34A622DC" w14:textId="6297E561"/>
        </w:tc>
      </w:tr>
      <w:tr w14:paraId="27F6DFFB" w14:textId="77777777" w:rsidTr="002E1EF0">
        <w:tblPrEx>
          <w:tblW w:w="0" w:type="auto"/>
          <w:tblInd w:w="108" w:type="dxa"/>
          <w:tblLook w:val="04A0"/>
        </w:tblPrEx>
        <w:tc>
          <w:tcPr>
            <w:tcW w:w="9360" w:type="dxa"/>
            <w:gridSpan w:val="5"/>
          </w:tcPr>
          <w:p w:rsidR="00E1519E" w:rsidP="002E1EF0" w14:paraId="235FA984" w14:textId="77777777">
            <w:r>
              <w:t>Address</w:t>
            </w:r>
          </w:p>
        </w:tc>
      </w:tr>
      <w:tr w14:paraId="701EB124" w14:textId="77777777" w:rsidTr="002E1EF0">
        <w:tblPrEx>
          <w:tblW w:w="0" w:type="auto"/>
          <w:tblInd w:w="108" w:type="dxa"/>
          <w:tblLook w:val="04A0"/>
        </w:tblPrEx>
        <w:trPr>
          <w:trHeight w:val="360"/>
        </w:trPr>
        <w:tc>
          <w:tcPr>
            <w:tcW w:w="2286" w:type="dxa"/>
            <w:vAlign w:val="bottom"/>
          </w:tcPr>
          <w:p w:rsidR="00E1519E" w:rsidP="002E1EF0" w14:paraId="44FB6E69" w14:textId="7847B378"/>
        </w:tc>
        <w:tc>
          <w:tcPr>
            <w:tcW w:w="1404" w:type="dxa"/>
            <w:vAlign w:val="bottom"/>
          </w:tcPr>
          <w:p w:rsidR="00E1519E" w:rsidP="002E1EF0" w14:paraId="7CC77DE5" w14:textId="53620878"/>
        </w:tc>
        <w:tc>
          <w:tcPr>
            <w:tcW w:w="1710" w:type="dxa"/>
            <w:gridSpan w:val="2"/>
            <w:vAlign w:val="bottom"/>
          </w:tcPr>
          <w:p w:rsidR="00E1519E" w:rsidP="002E1EF0" w14:paraId="0C35AC89" w14:textId="0C680CEE"/>
        </w:tc>
        <w:tc>
          <w:tcPr>
            <w:tcW w:w="3960" w:type="dxa"/>
            <w:vAlign w:val="bottom"/>
          </w:tcPr>
          <w:p w:rsidR="00E1519E" w:rsidP="002E1EF0" w14:paraId="0228BE71" w14:textId="786BAFE7"/>
        </w:tc>
      </w:tr>
      <w:tr w14:paraId="7AB75A79" w14:textId="77777777" w:rsidTr="002E1EF0">
        <w:tblPrEx>
          <w:tblW w:w="0" w:type="auto"/>
          <w:tblInd w:w="108" w:type="dxa"/>
          <w:tblLook w:val="04A0"/>
        </w:tblPrEx>
        <w:tc>
          <w:tcPr>
            <w:tcW w:w="2286" w:type="dxa"/>
          </w:tcPr>
          <w:p w:rsidR="00E1519E" w:rsidP="002E1EF0" w14:paraId="647EA5D8" w14:textId="77777777">
            <w:r>
              <w:t>City</w:t>
            </w:r>
          </w:p>
        </w:tc>
        <w:tc>
          <w:tcPr>
            <w:tcW w:w="1404" w:type="dxa"/>
          </w:tcPr>
          <w:p w:rsidR="00E1519E" w:rsidP="002E1EF0" w14:paraId="69AD324C" w14:textId="77777777">
            <w:r>
              <w:t>State</w:t>
            </w:r>
          </w:p>
        </w:tc>
        <w:tc>
          <w:tcPr>
            <w:tcW w:w="1710" w:type="dxa"/>
            <w:gridSpan w:val="2"/>
          </w:tcPr>
          <w:p w:rsidR="00E1519E" w:rsidP="002E1EF0" w14:paraId="346F7DDA" w14:textId="77777777">
            <w:r>
              <w:t>Zip code</w:t>
            </w:r>
          </w:p>
        </w:tc>
        <w:tc>
          <w:tcPr>
            <w:tcW w:w="3960" w:type="dxa"/>
          </w:tcPr>
          <w:p w:rsidR="00E1519E" w:rsidP="002E1EF0" w14:paraId="343BF1C8" w14:textId="77777777">
            <w:r>
              <w:t xml:space="preserve">Website address </w:t>
            </w:r>
          </w:p>
        </w:tc>
      </w:tr>
      <w:tr w14:paraId="4B14335E" w14:textId="77777777" w:rsidTr="002E1EF0">
        <w:tblPrEx>
          <w:tblW w:w="0" w:type="auto"/>
          <w:tblInd w:w="108" w:type="dxa"/>
          <w:tblLook w:val="04A0"/>
        </w:tblPrEx>
        <w:trPr>
          <w:trHeight w:val="360"/>
        </w:trPr>
        <w:tc>
          <w:tcPr>
            <w:tcW w:w="4860" w:type="dxa"/>
            <w:gridSpan w:val="3"/>
            <w:vAlign w:val="bottom"/>
          </w:tcPr>
          <w:p w:rsidR="00E1519E" w:rsidP="002E1EF0" w14:paraId="6716C579" w14:textId="28CB1872"/>
        </w:tc>
        <w:tc>
          <w:tcPr>
            <w:tcW w:w="4500" w:type="dxa"/>
            <w:gridSpan w:val="2"/>
            <w:vAlign w:val="bottom"/>
          </w:tcPr>
          <w:p w:rsidR="00E1519E" w:rsidP="002E1EF0" w14:paraId="6FA293FD" w14:textId="56482548"/>
        </w:tc>
      </w:tr>
      <w:tr w14:paraId="230CEC74" w14:textId="77777777" w:rsidTr="002E1EF0">
        <w:tblPrEx>
          <w:tblW w:w="0" w:type="auto"/>
          <w:tblInd w:w="108" w:type="dxa"/>
          <w:tblLook w:val="04A0"/>
        </w:tblPrEx>
        <w:tc>
          <w:tcPr>
            <w:tcW w:w="4860" w:type="dxa"/>
            <w:gridSpan w:val="3"/>
          </w:tcPr>
          <w:p w:rsidR="00E1519E" w:rsidP="002E1EF0" w14:paraId="61036AB3" w14:textId="77777777">
            <w:r>
              <w:t>Contact person’s name</w:t>
            </w:r>
          </w:p>
        </w:tc>
        <w:tc>
          <w:tcPr>
            <w:tcW w:w="4500" w:type="dxa"/>
            <w:gridSpan w:val="2"/>
          </w:tcPr>
          <w:p w:rsidR="00E1519E" w:rsidP="002E1EF0" w14:paraId="5B212ECA" w14:textId="77777777">
            <w:r>
              <w:t>Contact person’s job title</w:t>
            </w:r>
          </w:p>
        </w:tc>
      </w:tr>
      <w:tr w14:paraId="74660C91" w14:textId="77777777" w:rsidTr="002E1EF0">
        <w:tblPrEx>
          <w:tblW w:w="0" w:type="auto"/>
          <w:tblInd w:w="108" w:type="dxa"/>
          <w:tblLook w:val="04A0"/>
        </w:tblPrEx>
        <w:trPr>
          <w:trHeight w:val="360"/>
        </w:trPr>
        <w:tc>
          <w:tcPr>
            <w:tcW w:w="4860" w:type="dxa"/>
            <w:gridSpan w:val="3"/>
            <w:vAlign w:val="bottom"/>
          </w:tcPr>
          <w:p w:rsidR="00E1519E" w:rsidP="002E1EF0" w14:paraId="41D7D54A" w14:textId="1275865D"/>
        </w:tc>
        <w:tc>
          <w:tcPr>
            <w:tcW w:w="4500" w:type="dxa"/>
            <w:gridSpan w:val="2"/>
            <w:vAlign w:val="bottom"/>
          </w:tcPr>
          <w:p w:rsidR="00E1519E" w:rsidP="002E1EF0" w14:paraId="101E45BD" w14:textId="41B0530F"/>
        </w:tc>
      </w:tr>
      <w:tr w14:paraId="4312BA91" w14:textId="77777777" w:rsidTr="002E1EF0">
        <w:tblPrEx>
          <w:tblW w:w="0" w:type="auto"/>
          <w:tblInd w:w="108" w:type="dxa"/>
          <w:tblLook w:val="04A0"/>
        </w:tblPrEx>
        <w:tc>
          <w:tcPr>
            <w:tcW w:w="4860" w:type="dxa"/>
            <w:gridSpan w:val="3"/>
          </w:tcPr>
          <w:p w:rsidR="00E1519E" w:rsidP="002E1EF0" w14:paraId="09FD1DA0" w14:textId="77777777">
            <w:r>
              <w:t>Contact person’s telephone number</w:t>
            </w:r>
          </w:p>
        </w:tc>
        <w:tc>
          <w:tcPr>
            <w:tcW w:w="4500" w:type="dxa"/>
            <w:gridSpan w:val="2"/>
          </w:tcPr>
          <w:p w:rsidR="00E1519E" w:rsidP="002E1EF0" w14:paraId="4E663BD8" w14:textId="77777777">
            <w:r>
              <w:t xml:space="preserve">Contact person’s email </w:t>
            </w:r>
          </w:p>
        </w:tc>
      </w:tr>
    </w:tbl>
    <w:p w:rsidR="00AD3420" w:rsidP="00AD3420" w14:paraId="0FC70AC0" w14:textId="4D6F4514">
      <w:pPr>
        <w:pStyle w:val="ListParagraph"/>
        <w:spacing w:after="0" w:line="240" w:lineRule="auto"/>
        <w:ind w:left="0"/>
        <w:jc w:val="both"/>
      </w:pPr>
    </w:p>
    <w:p w:rsidR="00776906" w:rsidP="000F6C82" w14:paraId="1E7DC2FE" w14:textId="60F11C91">
      <w:pPr>
        <w:pStyle w:val="ListParagraph"/>
        <w:numPr>
          <w:ilvl w:val="0"/>
          <w:numId w:val="3"/>
        </w:numPr>
        <w:spacing w:after="160" w:line="259" w:lineRule="auto"/>
      </w:pPr>
      <w:r>
        <w:t xml:space="preserve"> Is your firm owned </w:t>
      </w:r>
      <w:r w:rsidR="00201EC7">
        <w:t>in whole or in part</w:t>
      </w:r>
      <w:r>
        <w:t xml:space="preserve"> by another company?</w:t>
      </w:r>
    </w:p>
    <w:p w:rsidR="00B85D86" w:rsidP="00B57F3E" w14:paraId="7883D14F" w14:textId="64C26431">
      <w:pPr>
        <w:pStyle w:val="ListParagraph"/>
        <w:numPr>
          <w:ilvl w:val="0"/>
          <w:numId w:val="5"/>
        </w:numPr>
        <w:tabs>
          <w:tab w:val="left" w:pos="990"/>
        </w:tabs>
        <w:spacing w:after="160" w:line="259" w:lineRule="auto"/>
        <w:ind w:left="1440"/>
      </w:pPr>
      <w:r>
        <w:t>Yes</w:t>
      </w:r>
    </w:p>
    <w:p w:rsidR="00BC193F" w:rsidP="00B57F3E" w14:paraId="108AA27E" w14:textId="2D3A95DF">
      <w:pPr>
        <w:pStyle w:val="ListParagraph"/>
        <w:numPr>
          <w:ilvl w:val="0"/>
          <w:numId w:val="5"/>
        </w:numPr>
        <w:tabs>
          <w:tab w:val="left" w:pos="990"/>
        </w:tabs>
        <w:spacing w:after="160" w:line="259" w:lineRule="auto"/>
        <w:ind w:left="1440"/>
      </w:pPr>
      <w:r>
        <w:t>No</w:t>
      </w:r>
    </w:p>
    <w:p w:rsidR="00BC193F" w:rsidP="00460FD7" w14:paraId="3B944AA7" w14:textId="6C8CC485">
      <w:pPr>
        <w:spacing w:after="160" w:line="259" w:lineRule="auto"/>
        <w:ind w:firstLine="360"/>
      </w:pPr>
      <w:r>
        <w:t xml:space="preserve">[If "Yes"] </w:t>
      </w:r>
      <w:r w:rsidR="00323485">
        <w:t>Parent company name: _______________________</w:t>
      </w:r>
    </w:p>
    <w:p w:rsidR="00125048" w:rsidP="000F6C82" w14:paraId="4CD33131" w14:textId="62AEB107">
      <w:pPr>
        <w:pStyle w:val="ListParagraph"/>
        <w:numPr>
          <w:ilvl w:val="0"/>
          <w:numId w:val="3"/>
        </w:numPr>
        <w:spacing w:after="160" w:line="259" w:lineRule="auto"/>
      </w:pPr>
      <w:r>
        <w:t xml:space="preserve">[If yes to </w:t>
      </w:r>
      <w:r w:rsidR="00A37A03">
        <w:t xml:space="preserve">question </w:t>
      </w:r>
      <w:r w:rsidR="00F2705B">
        <w:t>1.3</w:t>
      </w:r>
      <w:r w:rsidR="00A37A03">
        <w:t xml:space="preserve">] </w:t>
      </w:r>
      <w:r w:rsidR="00BB7245">
        <w:t xml:space="preserve">Where is your </w:t>
      </w:r>
      <w:r w:rsidR="00CF6DF9">
        <w:t xml:space="preserve">firm's ultimate owner </w:t>
      </w:r>
      <w:r w:rsidR="00132814">
        <w:t>or parent company</w:t>
      </w:r>
      <w:r w:rsidR="00CF6DF9">
        <w:t xml:space="preserve"> headquartered?</w:t>
      </w:r>
    </w:p>
    <w:p w:rsidR="0065523C" w:rsidP="00B57F3E" w14:paraId="40B9F438" w14:textId="2E340CFA">
      <w:pPr>
        <w:pStyle w:val="ListParagraph"/>
        <w:numPr>
          <w:ilvl w:val="0"/>
          <w:numId w:val="4"/>
        </w:numPr>
        <w:spacing w:after="0" w:line="240" w:lineRule="auto"/>
        <w:ind w:left="1440"/>
        <w:jc w:val="both"/>
      </w:pPr>
      <w:r>
        <w:t>In the United States</w:t>
      </w:r>
    </w:p>
    <w:p w:rsidR="006973F4" w:rsidP="00B57F3E" w14:paraId="74E2B7FD" w14:textId="0F55E12C">
      <w:pPr>
        <w:pStyle w:val="ListParagraph"/>
        <w:numPr>
          <w:ilvl w:val="0"/>
          <w:numId w:val="4"/>
        </w:numPr>
        <w:spacing w:after="0" w:line="240" w:lineRule="auto"/>
        <w:ind w:left="1440"/>
        <w:jc w:val="both"/>
      </w:pPr>
      <w:r>
        <w:t>Outside the United States</w:t>
      </w:r>
    </w:p>
    <w:p w:rsidR="00E30FC8" w:rsidP="00E30FC8" w14:paraId="6CAC18DE" w14:textId="4E2EF4F7">
      <w:pPr>
        <w:jc w:val="both"/>
      </w:pPr>
    </w:p>
    <w:p w:rsidR="00FF6850" w:rsidRPr="00FF6850" w:rsidP="00FF6850" w14:paraId="2A84BAB7" w14:textId="244C68C3">
      <w:pPr>
        <w:ind w:left="360"/>
      </w:pPr>
      <w:r>
        <w:t xml:space="preserve">[If "Outside the United States"] </w:t>
      </w:r>
      <w:r w:rsidR="00E36ECC">
        <w:t>In w</w:t>
      </w:r>
      <w:r>
        <w:t>hat country is your ultimate owner headquartered?</w:t>
      </w:r>
      <w:r w:rsidR="00323485">
        <w:t xml:space="preserve"> ______________</w:t>
      </w:r>
    </w:p>
    <w:p w:rsidR="00545FC1" w14:paraId="0639CA12" w14:textId="77777777">
      <w:pPr>
        <w:spacing w:after="160" w:line="259" w:lineRule="auto"/>
        <w:rPr>
          <w:b/>
          <w:sz w:val="28"/>
          <w:szCs w:val="28"/>
        </w:rPr>
      </w:pPr>
      <w:r>
        <w:rPr>
          <w:b/>
          <w:sz w:val="28"/>
          <w:szCs w:val="28"/>
        </w:rPr>
        <w:br w:type="page"/>
      </w:r>
    </w:p>
    <w:p w:rsidR="007F7221" w:rsidP="00516F85" w14:paraId="76AE6793" w14:textId="2AD69C60">
      <w:pPr>
        <w:rPr>
          <w:b/>
          <w:sz w:val="28"/>
          <w:szCs w:val="28"/>
        </w:rPr>
      </w:pPr>
      <w:r w:rsidRPr="00516F85">
        <w:rPr>
          <w:b/>
          <w:sz w:val="28"/>
          <w:szCs w:val="28"/>
        </w:rPr>
        <w:t>SECTION 2. U.S. FTZ Operations</w:t>
      </w:r>
    </w:p>
    <w:p w:rsidR="00E24289" w:rsidP="00516F85" w14:paraId="345BE0F6" w14:textId="77777777"/>
    <w:p w:rsidR="008B04A8" w:rsidP="00B57F3E" w14:paraId="0CEE8891" w14:textId="3B7741C6">
      <w:pPr>
        <w:pStyle w:val="ListParagraph"/>
        <w:numPr>
          <w:ilvl w:val="0"/>
          <w:numId w:val="25"/>
        </w:numPr>
        <w:spacing w:after="160" w:line="259" w:lineRule="auto"/>
      </w:pPr>
      <w:r>
        <w:t>Ha</w:t>
      </w:r>
      <w:r w:rsidR="00E85F77">
        <w:t>ve</w:t>
      </w:r>
      <w:r>
        <w:t xml:space="preserve"> your firm’s </w:t>
      </w:r>
      <w:r w:rsidR="00BA19F9">
        <w:t xml:space="preserve">U.S. </w:t>
      </w:r>
      <w:r>
        <w:t xml:space="preserve">FTZ production operations been active anytime since January 1, 2016? </w:t>
      </w:r>
    </w:p>
    <w:p w:rsidR="00516F85" w:rsidP="00B57F3E" w14:paraId="35F9CE36" w14:textId="77777777">
      <w:pPr>
        <w:pStyle w:val="ListParagraph"/>
        <w:numPr>
          <w:ilvl w:val="1"/>
          <w:numId w:val="14"/>
        </w:numPr>
        <w:tabs>
          <w:tab w:val="left" w:pos="630"/>
          <w:tab w:val="left" w:pos="1080"/>
        </w:tabs>
        <w:spacing w:after="160" w:line="259" w:lineRule="auto"/>
        <w:ind w:left="720"/>
      </w:pPr>
      <w:r>
        <w:t>Yes</w:t>
      </w:r>
    </w:p>
    <w:p w:rsidR="008B04A8" w:rsidP="00B57F3E" w14:paraId="4BCEBD62" w14:textId="77777777">
      <w:pPr>
        <w:pStyle w:val="ListParagraph"/>
        <w:numPr>
          <w:ilvl w:val="1"/>
          <w:numId w:val="14"/>
        </w:numPr>
        <w:tabs>
          <w:tab w:val="left" w:pos="630"/>
          <w:tab w:val="left" w:pos="1080"/>
        </w:tabs>
        <w:spacing w:after="160" w:line="259" w:lineRule="auto"/>
        <w:ind w:left="720"/>
      </w:pPr>
      <w:r>
        <w:t>No</w:t>
      </w:r>
    </w:p>
    <w:p w:rsidR="004327C7" w:rsidP="000C7BE7" w14:paraId="46D52D5D" w14:textId="463FD6D2">
      <w:pPr>
        <w:spacing w:after="160" w:line="259" w:lineRule="auto"/>
        <w:ind w:left="540"/>
      </w:pPr>
      <w:r>
        <w:t xml:space="preserve">[If no, </w:t>
      </w:r>
      <w:r w:rsidR="00956BEC">
        <w:t>questions</w:t>
      </w:r>
      <w:r w:rsidR="00842F63">
        <w:t xml:space="preserve"> about production operations will be </w:t>
      </w:r>
      <w:r w:rsidR="008318EC">
        <w:t>skipped</w:t>
      </w:r>
      <w:r w:rsidR="00B35722">
        <w:t xml:space="preserve">; </w:t>
      </w:r>
      <w:r w:rsidR="003A13B4">
        <w:t xml:space="preserve">the system will </w:t>
      </w:r>
      <w:r w:rsidR="00E32B52">
        <w:t>flag for follow</w:t>
      </w:r>
      <w:r w:rsidR="00765622">
        <w:t xml:space="preserve"> </w:t>
      </w:r>
      <w:r w:rsidR="00E32B52">
        <w:t>up with survey team</w:t>
      </w:r>
      <w:r w:rsidR="00740428">
        <w:t xml:space="preserve"> as only firms with recent production operations should be included in </w:t>
      </w:r>
      <w:r w:rsidR="008C0F90">
        <w:t xml:space="preserve">survey </w:t>
      </w:r>
      <w:r w:rsidR="008C5E38">
        <w:t>population</w:t>
      </w:r>
      <w:r>
        <w:t>]</w:t>
      </w:r>
    </w:p>
    <w:p w:rsidR="009E7DAF" w:rsidP="00B57F3E" w14:paraId="3C6BE336" w14:textId="1CD0FB93">
      <w:pPr>
        <w:pStyle w:val="ListParagraph"/>
        <w:numPr>
          <w:ilvl w:val="0"/>
          <w:numId w:val="25"/>
        </w:numPr>
        <w:spacing w:after="160" w:line="259" w:lineRule="auto"/>
      </w:pPr>
      <w:r>
        <w:t>Ha</w:t>
      </w:r>
      <w:r w:rsidR="000819A4">
        <w:t>s your firm had operations</w:t>
      </w:r>
      <w:r w:rsidR="003C4247">
        <w:t xml:space="preserve"> other than </w:t>
      </w:r>
      <w:r w:rsidR="000819A4">
        <w:t xml:space="preserve">production </w:t>
      </w:r>
      <w:r w:rsidR="003C4247">
        <w:t>(e.g., warehousing)</w:t>
      </w:r>
      <w:r w:rsidR="000819A4">
        <w:t xml:space="preserve"> in a U.S. FTZ anytime since January 1, 2016?</w:t>
      </w:r>
    </w:p>
    <w:p w:rsidR="000C7BE7" w:rsidP="00B57F3E" w14:paraId="754FE3B2" w14:textId="77777777">
      <w:pPr>
        <w:pStyle w:val="ListParagraph"/>
        <w:numPr>
          <w:ilvl w:val="1"/>
          <w:numId w:val="24"/>
        </w:numPr>
        <w:tabs>
          <w:tab w:val="left" w:pos="630"/>
          <w:tab w:val="left" w:pos="1080"/>
        </w:tabs>
        <w:spacing w:after="160" w:line="259" w:lineRule="auto"/>
      </w:pPr>
      <w:r>
        <w:t>Yes</w:t>
      </w:r>
    </w:p>
    <w:p w:rsidR="000C7BE7" w:rsidP="00B57F3E" w14:paraId="14DF194E" w14:textId="77777777">
      <w:pPr>
        <w:pStyle w:val="ListParagraph"/>
        <w:numPr>
          <w:ilvl w:val="1"/>
          <w:numId w:val="24"/>
        </w:numPr>
        <w:tabs>
          <w:tab w:val="left" w:pos="630"/>
          <w:tab w:val="left" w:pos="1080"/>
        </w:tabs>
        <w:spacing w:after="160" w:line="259" w:lineRule="auto"/>
      </w:pPr>
      <w:r>
        <w:t>No</w:t>
      </w:r>
    </w:p>
    <w:p w:rsidR="00765622" w:rsidP="00765622" w14:paraId="7E8CA5A1" w14:textId="77777777">
      <w:pPr>
        <w:pStyle w:val="ListParagraph"/>
        <w:spacing w:after="160" w:line="259" w:lineRule="auto"/>
        <w:ind w:left="360"/>
      </w:pPr>
    </w:p>
    <w:p w:rsidR="009E7DAF" w:rsidP="00837CCC" w14:paraId="4EE91B92" w14:textId="6C0473E0">
      <w:pPr>
        <w:pStyle w:val="ListParagraph"/>
        <w:spacing w:after="160" w:line="259" w:lineRule="auto"/>
        <w:ind w:left="360"/>
      </w:pPr>
      <w:r>
        <w:t>[If no, questions about operations other than production (e.g., warehousing) will be skipped; flag for follow up with survey team]</w:t>
      </w:r>
    </w:p>
    <w:p w:rsidR="00837CCC" w:rsidP="00837CCC" w14:paraId="01DE3A03" w14:textId="77777777">
      <w:pPr>
        <w:pStyle w:val="ListParagraph"/>
        <w:spacing w:after="160" w:line="259" w:lineRule="auto"/>
        <w:ind w:left="360"/>
      </w:pPr>
    </w:p>
    <w:p w:rsidR="00154D29" w:rsidP="00B57F3E" w14:paraId="37A5FCAF" w14:textId="5AB15DE6">
      <w:pPr>
        <w:pStyle w:val="ListParagraph"/>
        <w:numPr>
          <w:ilvl w:val="0"/>
          <w:numId w:val="25"/>
        </w:numPr>
        <w:tabs>
          <w:tab w:val="left" w:pos="540"/>
        </w:tabs>
        <w:spacing w:after="160" w:line="259" w:lineRule="auto"/>
      </w:pPr>
      <w:r>
        <w:t xml:space="preserve">Please provide the following information on each </w:t>
      </w:r>
      <w:r w:rsidR="00B22067">
        <w:t>facility</w:t>
      </w:r>
      <w:r w:rsidR="00F339B8">
        <w:t xml:space="preserve"> in a</w:t>
      </w:r>
      <w:r w:rsidR="00B22067">
        <w:t xml:space="preserve"> </w:t>
      </w:r>
      <w:r w:rsidR="00BA19F9">
        <w:t xml:space="preserve">U.S. </w:t>
      </w:r>
      <w:r w:rsidR="00720C07">
        <w:t xml:space="preserve">FTZ in which your firm had production authority </w:t>
      </w:r>
      <w:r w:rsidR="00CD3DFD">
        <w:t>and had production operations</w:t>
      </w:r>
      <w:r w:rsidR="00720C07">
        <w:t xml:space="preserve"> </w:t>
      </w:r>
      <w:r w:rsidR="005D7E64">
        <w:t>since January 1, 2016.</w:t>
      </w:r>
    </w:p>
    <w:tbl>
      <w:tblPr>
        <w:tblStyle w:val="TableGrid"/>
        <w:tblW w:w="0" w:type="auto"/>
        <w:tblLayout w:type="fixed"/>
        <w:tblLook w:val="04A0"/>
      </w:tblPr>
      <w:tblGrid>
        <w:gridCol w:w="1615"/>
        <w:gridCol w:w="1620"/>
        <w:gridCol w:w="1530"/>
        <w:gridCol w:w="1620"/>
        <w:gridCol w:w="1403"/>
        <w:gridCol w:w="1562"/>
      </w:tblGrid>
      <w:tr w14:paraId="3B08EFD1" w14:textId="6FD3038B" w:rsidTr="00F64702">
        <w:tblPrEx>
          <w:tblW w:w="0" w:type="auto"/>
          <w:tblLayout w:type="fixed"/>
          <w:tblLook w:val="04A0"/>
        </w:tblPrEx>
        <w:tc>
          <w:tcPr>
            <w:tcW w:w="1615" w:type="dxa"/>
          </w:tcPr>
          <w:p w:rsidR="006262C2" w:rsidRPr="00171164" w:rsidP="00154D29" w14:paraId="10149621" w14:textId="4D42BBAD">
            <w:pPr>
              <w:spacing w:after="160" w:line="259" w:lineRule="auto"/>
              <w:rPr>
                <w:b/>
              </w:rPr>
            </w:pPr>
            <w:r w:rsidRPr="00171164">
              <w:rPr>
                <w:b/>
              </w:rPr>
              <w:t>FTZ</w:t>
            </w:r>
            <w:r w:rsidRPr="0E48EAD2">
              <w:rPr>
                <w:b/>
                <w:bCs/>
              </w:rPr>
              <w:t xml:space="preserve"> zone</w:t>
            </w:r>
            <w:r w:rsidRPr="00171164">
              <w:rPr>
                <w:b/>
              </w:rPr>
              <w:t xml:space="preserve"> number (include subzone identifier if applicable)</w:t>
            </w:r>
          </w:p>
        </w:tc>
        <w:tc>
          <w:tcPr>
            <w:tcW w:w="1620" w:type="dxa"/>
          </w:tcPr>
          <w:p w:rsidR="006262C2" w:rsidRPr="00171164" w:rsidP="00154D29" w14:paraId="00D01EBF" w14:textId="2F44EA85">
            <w:pPr>
              <w:spacing w:after="160" w:line="259" w:lineRule="auto"/>
              <w:rPr>
                <w:b/>
              </w:rPr>
            </w:pPr>
            <w:r w:rsidRPr="00171164">
              <w:rPr>
                <w:b/>
              </w:rPr>
              <w:t>Location (city, state)</w:t>
            </w:r>
          </w:p>
        </w:tc>
        <w:tc>
          <w:tcPr>
            <w:tcW w:w="1530" w:type="dxa"/>
          </w:tcPr>
          <w:p w:rsidR="006262C2" w:rsidRPr="00171164" w:rsidP="00154D29" w14:paraId="4B38460D" w14:textId="492EF212">
            <w:pPr>
              <w:spacing w:after="160" w:line="259" w:lineRule="auto"/>
              <w:rPr>
                <w:b/>
              </w:rPr>
            </w:pPr>
            <w:r w:rsidRPr="00171164">
              <w:rPr>
                <w:b/>
              </w:rPr>
              <w:t>Sector</w:t>
            </w:r>
          </w:p>
        </w:tc>
        <w:tc>
          <w:tcPr>
            <w:tcW w:w="1620" w:type="dxa"/>
          </w:tcPr>
          <w:p w:rsidR="006262C2" w:rsidRPr="00546F8B" w:rsidP="00154D29" w14:paraId="48E43132" w14:textId="4432A67A">
            <w:pPr>
              <w:spacing w:after="160" w:line="259" w:lineRule="auto"/>
              <w:rPr>
                <w:b/>
              </w:rPr>
            </w:pPr>
            <w:r w:rsidRPr="00171164">
              <w:rPr>
                <w:b/>
              </w:rPr>
              <w:t xml:space="preserve">Primary 6-digit NAICS code that best describes the principal production </w:t>
            </w:r>
            <w:r>
              <w:rPr>
                <w:b/>
              </w:rPr>
              <w:t>operation</w:t>
            </w:r>
            <w:r w:rsidRPr="00546F8B">
              <w:rPr>
                <w:b/>
              </w:rPr>
              <w:t xml:space="preserve"> that occurred in the zone in 2021</w:t>
            </w:r>
          </w:p>
        </w:tc>
        <w:tc>
          <w:tcPr>
            <w:tcW w:w="1403" w:type="dxa"/>
          </w:tcPr>
          <w:p w:rsidR="006262C2" w:rsidRPr="00546F8B" w:rsidP="00154D29" w14:paraId="7540339C" w14:textId="2D8F87E1">
            <w:pPr>
              <w:spacing w:after="160" w:line="259" w:lineRule="auto"/>
              <w:rPr>
                <w:b/>
              </w:rPr>
            </w:pPr>
            <w:r w:rsidRPr="00546F8B">
              <w:rPr>
                <w:b/>
              </w:rPr>
              <w:t xml:space="preserve">Facility’s share of shipments from </w:t>
            </w:r>
            <w:r w:rsidR="00DF3CD0">
              <w:rPr>
                <w:b/>
              </w:rPr>
              <w:t xml:space="preserve">all </w:t>
            </w:r>
            <w:r w:rsidRPr="00546F8B">
              <w:rPr>
                <w:b/>
              </w:rPr>
              <w:t>U.S. FTZs in 2021. (</w:t>
            </w:r>
            <w:r w:rsidRPr="00546F8B">
              <w:rPr>
                <w:b/>
              </w:rPr>
              <w:t>should</w:t>
            </w:r>
            <w:r w:rsidRPr="00546F8B">
              <w:rPr>
                <w:b/>
              </w:rPr>
              <w:t xml:space="preserve"> add to 100%)</w:t>
            </w:r>
          </w:p>
        </w:tc>
        <w:tc>
          <w:tcPr>
            <w:tcW w:w="1562" w:type="dxa"/>
          </w:tcPr>
          <w:p w:rsidR="006262C2" w:rsidRPr="00546F8B" w:rsidP="00154D29" w14:paraId="0D3BDE5D" w14:textId="3FBC3D87">
            <w:pPr>
              <w:spacing w:after="160" w:line="259" w:lineRule="auto"/>
              <w:rPr>
                <w:b/>
              </w:rPr>
            </w:pPr>
            <w:r w:rsidRPr="00171164">
              <w:rPr>
                <w:b/>
              </w:rPr>
              <w:t>Last year active (if currently active, answer 2022)</w:t>
            </w:r>
          </w:p>
        </w:tc>
      </w:tr>
      <w:tr w14:paraId="62758066" w14:textId="343C53E5" w:rsidTr="00F64702">
        <w:tblPrEx>
          <w:tblW w:w="0" w:type="auto"/>
          <w:tblLayout w:type="fixed"/>
          <w:tblLook w:val="04A0"/>
        </w:tblPrEx>
        <w:tc>
          <w:tcPr>
            <w:tcW w:w="1615" w:type="dxa"/>
          </w:tcPr>
          <w:p w:rsidR="006262C2" w:rsidP="00154D29" w14:paraId="60E50069" w14:textId="60A91697">
            <w:pPr>
              <w:spacing w:after="160" w:line="259" w:lineRule="auto"/>
            </w:pPr>
            <w:r>
              <w:t>{Prepopulated}</w:t>
            </w:r>
          </w:p>
        </w:tc>
        <w:tc>
          <w:tcPr>
            <w:tcW w:w="1620" w:type="dxa"/>
          </w:tcPr>
          <w:p w:rsidR="006262C2" w:rsidP="00154D29" w14:paraId="4C4DB408" w14:textId="46B846E8">
            <w:pPr>
              <w:spacing w:after="160" w:line="259" w:lineRule="auto"/>
            </w:pPr>
            <w:r>
              <w:t>{Prepopulated}</w:t>
            </w:r>
          </w:p>
        </w:tc>
        <w:tc>
          <w:tcPr>
            <w:tcW w:w="1530" w:type="dxa"/>
          </w:tcPr>
          <w:p w:rsidR="006262C2" w:rsidP="00154D29" w14:paraId="5C00625C" w14:textId="7762CA1B">
            <w:pPr>
              <w:spacing w:after="160" w:line="259" w:lineRule="auto"/>
            </w:pPr>
            <w:r>
              <w:t>{Prepopulated with ITA sectors}</w:t>
            </w:r>
          </w:p>
        </w:tc>
        <w:tc>
          <w:tcPr>
            <w:tcW w:w="1620" w:type="dxa"/>
          </w:tcPr>
          <w:p w:rsidR="006262C2" w:rsidP="00154D29" w14:paraId="15CA39E4" w14:textId="0C4D8F4C">
            <w:pPr>
              <w:spacing w:after="160" w:line="259" w:lineRule="auto"/>
            </w:pPr>
            <w:r>
              <w:t>{Prepopulated list of NAICS options based on team’s mapping to ITA sectors}</w:t>
            </w:r>
          </w:p>
        </w:tc>
        <w:tc>
          <w:tcPr>
            <w:tcW w:w="1403" w:type="dxa"/>
          </w:tcPr>
          <w:p w:rsidR="006262C2" w:rsidP="00154D29" w14:paraId="0A1BAAD6" w14:textId="17586E4F">
            <w:pPr>
              <w:spacing w:after="160" w:line="259" w:lineRule="auto"/>
            </w:pPr>
            <w:r>
              <w:t>___%</w:t>
            </w:r>
          </w:p>
        </w:tc>
        <w:tc>
          <w:tcPr>
            <w:tcW w:w="1562" w:type="dxa"/>
          </w:tcPr>
          <w:p w:rsidR="006262C2" w:rsidP="00154D29" w14:paraId="096B515C" w14:textId="77777777">
            <w:pPr>
              <w:spacing w:after="160" w:line="259" w:lineRule="auto"/>
            </w:pPr>
          </w:p>
        </w:tc>
      </w:tr>
      <w:tr w14:paraId="66E26EA8" w14:textId="3C4543EF" w:rsidTr="00F64702">
        <w:tblPrEx>
          <w:tblW w:w="0" w:type="auto"/>
          <w:tblLayout w:type="fixed"/>
          <w:tblLook w:val="04A0"/>
        </w:tblPrEx>
        <w:tc>
          <w:tcPr>
            <w:tcW w:w="1615" w:type="dxa"/>
          </w:tcPr>
          <w:p w:rsidR="006262C2" w:rsidP="00154D29" w14:paraId="50CBACC9" w14:textId="77777777">
            <w:pPr>
              <w:spacing w:after="160" w:line="259" w:lineRule="auto"/>
            </w:pPr>
          </w:p>
        </w:tc>
        <w:tc>
          <w:tcPr>
            <w:tcW w:w="1620" w:type="dxa"/>
          </w:tcPr>
          <w:p w:rsidR="006262C2" w:rsidP="00154D29" w14:paraId="30B06BCB" w14:textId="77777777">
            <w:pPr>
              <w:spacing w:after="160" w:line="259" w:lineRule="auto"/>
            </w:pPr>
          </w:p>
        </w:tc>
        <w:tc>
          <w:tcPr>
            <w:tcW w:w="1530" w:type="dxa"/>
          </w:tcPr>
          <w:p w:rsidR="006262C2" w:rsidP="00154D29" w14:paraId="7B241D3D" w14:textId="77777777">
            <w:pPr>
              <w:spacing w:after="160" w:line="259" w:lineRule="auto"/>
            </w:pPr>
          </w:p>
        </w:tc>
        <w:tc>
          <w:tcPr>
            <w:tcW w:w="1620" w:type="dxa"/>
          </w:tcPr>
          <w:p w:rsidR="006262C2" w:rsidP="00154D29" w14:paraId="3382ACD7" w14:textId="143B2339">
            <w:pPr>
              <w:spacing w:after="160" w:line="259" w:lineRule="auto"/>
            </w:pPr>
          </w:p>
        </w:tc>
        <w:tc>
          <w:tcPr>
            <w:tcW w:w="1403" w:type="dxa"/>
          </w:tcPr>
          <w:p w:rsidR="006262C2" w:rsidP="00154D29" w14:paraId="372D7B5D" w14:textId="77777777">
            <w:pPr>
              <w:spacing w:after="160" w:line="259" w:lineRule="auto"/>
            </w:pPr>
          </w:p>
        </w:tc>
        <w:tc>
          <w:tcPr>
            <w:tcW w:w="1562" w:type="dxa"/>
          </w:tcPr>
          <w:p w:rsidR="006262C2" w:rsidP="00154D29" w14:paraId="484BECFC" w14:textId="77777777">
            <w:pPr>
              <w:spacing w:after="160" w:line="259" w:lineRule="auto"/>
            </w:pPr>
          </w:p>
        </w:tc>
      </w:tr>
    </w:tbl>
    <w:p w:rsidR="00032871" w:rsidP="00F234B6" w14:paraId="05C69BAC" w14:textId="77777777">
      <w:pPr>
        <w:spacing w:after="160" w:line="259" w:lineRule="auto"/>
      </w:pPr>
    </w:p>
    <w:p w:rsidR="0093782D" w:rsidP="00B57F3E" w14:paraId="13C24010" w14:textId="1DDAB21A">
      <w:pPr>
        <w:pStyle w:val="ListParagraph"/>
        <w:numPr>
          <w:ilvl w:val="0"/>
          <w:numId w:val="25"/>
        </w:numPr>
        <w:spacing w:after="160" w:line="259" w:lineRule="auto"/>
      </w:pPr>
      <w:r>
        <w:t xml:space="preserve">Has your firm deactivated </w:t>
      </w:r>
      <w:r w:rsidR="002F3F76">
        <w:t>or reactiv</w:t>
      </w:r>
      <w:r w:rsidR="00804DAF">
        <w:t xml:space="preserve">ated </w:t>
      </w:r>
      <w:r>
        <w:t xml:space="preserve">any </w:t>
      </w:r>
      <w:r w:rsidR="00C543B4">
        <w:t xml:space="preserve">U.S. </w:t>
      </w:r>
      <w:r>
        <w:t>FTZ production operation since</w:t>
      </w:r>
      <w:r w:rsidR="007E12E3">
        <w:t xml:space="preserve"> January 1,</w:t>
      </w:r>
      <w:r>
        <w:t xml:space="preserve"> 201</w:t>
      </w:r>
      <w:r w:rsidR="002E33EB">
        <w:t>6</w:t>
      </w:r>
      <w:r w:rsidR="007E12E3">
        <w:t>?</w:t>
      </w:r>
    </w:p>
    <w:p w:rsidR="007E12E3" w:rsidP="00B57F3E" w14:paraId="2262550D" w14:textId="77777777">
      <w:pPr>
        <w:pStyle w:val="ListParagraph"/>
        <w:numPr>
          <w:ilvl w:val="1"/>
          <w:numId w:val="20"/>
        </w:numPr>
        <w:spacing w:after="160" w:line="259" w:lineRule="auto"/>
      </w:pPr>
      <w:r>
        <w:t>No</w:t>
      </w:r>
    </w:p>
    <w:p w:rsidR="00C65D19" w:rsidP="00B57F3E" w14:paraId="02B41589" w14:textId="77777777">
      <w:pPr>
        <w:pStyle w:val="ListParagraph"/>
        <w:numPr>
          <w:ilvl w:val="1"/>
          <w:numId w:val="20"/>
        </w:numPr>
        <w:spacing w:after="160" w:line="259" w:lineRule="auto"/>
      </w:pPr>
      <w:r>
        <w:t>Yes</w:t>
      </w:r>
      <w:r>
        <w:t>, deactivated</w:t>
      </w:r>
    </w:p>
    <w:p w:rsidR="007E12E3" w:rsidP="00B57F3E" w14:paraId="31659F1A" w14:textId="053F1CC3">
      <w:pPr>
        <w:pStyle w:val="ListParagraph"/>
        <w:numPr>
          <w:ilvl w:val="1"/>
          <w:numId w:val="20"/>
        </w:numPr>
        <w:spacing w:after="160" w:line="259" w:lineRule="auto"/>
      </w:pPr>
      <w:r>
        <w:t>Yes, reactivated</w:t>
      </w:r>
      <w:r w:rsidRPr="00344B7C">
        <w:t xml:space="preserve"> </w:t>
      </w:r>
    </w:p>
    <w:p w:rsidR="008247FA" w:rsidP="00142987" w14:paraId="79CFC41A" w14:textId="64350482">
      <w:pPr>
        <w:spacing w:after="160" w:line="259" w:lineRule="auto"/>
        <w:ind w:left="360"/>
      </w:pPr>
      <w:r>
        <w:t>[If Yes</w:t>
      </w:r>
      <w:r w:rsidR="00C640DB">
        <w:t>, deactivated</w:t>
      </w:r>
      <w:r>
        <w:t xml:space="preserve">] </w:t>
      </w:r>
      <w:r w:rsidR="007F76CA">
        <w:t xml:space="preserve">List the </w:t>
      </w:r>
      <w:r w:rsidR="002A3BE0">
        <w:t>FTZ</w:t>
      </w:r>
      <w:r w:rsidR="00E66850">
        <w:t xml:space="preserve"> </w:t>
      </w:r>
      <w:r w:rsidR="2F10039C">
        <w:t xml:space="preserve">zone </w:t>
      </w:r>
      <w:r w:rsidR="00E66850">
        <w:t>number</w:t>
      </w:r>
      <w:r w:rsidR="002A3BE0">
        <w:t xml:space="preserve"> and </w:t>
      </w:r>
      <w:r w:rsidR="00DD3359">
        <w:t xml:space="preserve">year </w:t>
      </w:r>
      <w:r w:rsidR="002A3BE0">
        <w:t>your</w:t>
      </w:r>
      <w:r w:rsidR="00DD3359">
        <w:t xml:space="preserve"> firm </w:t>
      </w:r>
      <w:r w:rsidR="00CC3E8B">
        <w:t>deactivated</w:t>
      </w:r>
      <w:r w:rsidR="00DD3359">
        <w:t xml:space="preserve"> the</w:t>
      </w:r>
      <w:r w:rsidR="0095650D">
        <w:t xml:space="preserve"> production</w:t>
      </w:r>
      <w:r w:rsidR="00DD3359">
        <w:t xml:space="preserve"> operation</w:t>
      </w:r>
      <w:r w:rsidR="00CC3E8B">
        <w:t>.</w:t>
      </w:r>
      <w:r w:rsidR="00FC68E8">
        <w:t xml:space="preserve"> </w:t>
      </w:r>
      <w:r w:rsidR="00C94E3E">
        <w:t>___________</w:t>
      </w:r>
      <w:r w:rsidR="0095650D">
        <w:t>________</w:t>
      </w:r>
      <w:r w:rsidR="00DD3359">
        <w:t xml:space="preserve">   </w:t>
      </w:r>
    </w:p>
    <w:p w:rsidR="004F5680" w:rsidP="00142987" w14:paraId="6BB71EAC" w14:textId="1185C12B">
      <w:pPr>
        <w:spacing w:after="160" w:line="259" w:lineRule="auto"/>
        <w:ind w:left="360"/>
      </w:pPr>
      <w:r>
        <w:t xml:space="preserve">[If Yes, reactivated] List the FTZ </w:t>
      </w:r>
      <w:r w:rsidR="02A02623">
        <w:t xml:space="preserve">zone </w:t>
      </w:r>
      <w:r>
        <w:t xml:space="preserve">number and year your firm </w:t>
      </w:r>
      <w:r w:rsidR="00D80E6A">
        <w:t>r</w:t>
      </w:r>
      <w:r>
        <w:t xml:space="preserve">eactivated the production operation. ___________________              </w:t>
      </w:r>
    </w:p>
    <w:p w:rsidR="009C5F6E" w:rsidP="00323380" w14:paraId="2C60B2C2" w14:textId="24F3853A">
      <w:pPr>
        <w:spacing w:after="160" w:line="259" w:lineRule="auto"/>
        <w:ind w:left="360"/>
      </w:pPr>
      <w:r>
        <w:t xml:space="preserve">[If Yes] </w:t>
      </w:r>
      <w:r w:rsidR="002445E6">
        <w:t>Please e</w:t>
      </w:r>
      <w:r w:rsidR="007E12E3">
        <w:t>xplain</w:t>
      </w:r>
      <w:r w:rsidR="002445E6">
        <w:t xml:space="preserve"> why your firm </w:t>
      </w:r>
      <w:r>
        <w:t>deactivated</w:t>
      </w:r>
      <w:r w:rsidR="002445E6">
        <w:t xml:space="preserve"> </w:t>
      </w:r>
      <w:r w:rsidR="007B0399">
        <w:t xml:space="preserve">or reactivated </w:t>
      </w:r>
      <w:r w:rsidR="002445E6">
        <w:t xml:space="preserve">the </w:t>
      </w:r>
      <w:r w:rsidR="0095650D">
        <w:t xml:space="preserve">production </w:t>
      </w:r>
      <w:r w:rsidR="002445E6">
        <w:t>operation</w:t>
      </w:r>
      <w:r>
        <w:t>: _</w:t>
      </w:r>
      <w:r w:rsidR="007E12E3">
        <w:t>__________________</w:t>
      </w:r>
    </w:p>
    <w:p w:rsidR="009A06A5" w:rsidP="00B57F3E" w14:paraId="2C638331" w14:textId="267C90CB">
      <w:pPr>
        <w:pStyle w:val="ListParagraph"/>
        <w:numPr>
          <w:ilvl w:val="0"/>
          <w:numId w:val="25"/>
        </w:numPr>
        <w:spacing w:after="160" w:line="259" w:lineRule="auto"/>
      </w:pPr>
      <w:r>
        <w:t>Are</w:t>
      </w:r>
      <w:r>
        <w:t xml:space="preserve"> your </w:t>
      </w:r>
      <w:r w:rsidR="003C0A27">
        <w:t>firm’s</w:t>
      </w:r>
      <w:r>
        <w:t xml:space="preserve"> existing production </w:t>
      </w:r>
      <w:r>
        <w:t xml:space="preserve">operations </w:t>
      </w:r>
      <w:r w:rsidR="004E7A8E">
        <w:t xml:space="preserve">in </w:t>
      </w:r>
      <w:r w:rsidR="00E8176B">
        <w:t xml:space="preserve">U.S. </w:t>
      </w:r>
      <w:r w:rsidR="004E7A8E">
        <w:t xml:space="preserve">FTZs </w:t>
      </w:r>
      <w:r>
        <w:t>subject to</w:t>
      </w:r>
      <w:r w:rsidR="00502F2C">
        <w:t xml:space="preserve"> any</w:t>
      </w:r>
      <w:r w:rsidR="00DE7819">
        <w:t xml:space="preserve"> requirements </w:t>
      </w:r>
      <w:r>
        <w:t>or restrictions</w:t>
      </w:r>
      <w:r w:rsidR="00F6087D">
        <w:t xml:space="preserve"> imposed by the FTZ Board or U.S. CBP</w:t>
      </w:r>
      <w:r w:rsidR="00C20D65">
        <w:t>,</w:t>
      </w:r>
      <w:r>
        <w:t xml:space="preserve"> such as those governing the types of inputs</w:t>
      </w:r>
      <w:r w:rsidR="003A733E">
        <w:t xml:space="preserve"> or processes</w:t>
      </w:r>
      <w:r>
        <w:t xml:space="preserve"> </w:t>
      </w:r>
      <w:r w:rsidR="003C0A27">
        <w:t xml:space="preserve">it </w:t>
      </w:r>
      <w:r>
        <w:t xml:space="preserve">can </w:t>
      </w:r>
      <w:r w:rsidR="00052FA4">
        <w:t>use</w:t>
      </w:r>
      <w:r w:rsidR="0096246C">
        <w:t xml:space="preserve"> as provided for under 15</w:t>
      </w:r>
      <w:r w:rsidR="00D1189A">
        <w:t xml:space="preserve"> </w:t>
      </w:r>
      <w:r w:rsidRPr="00957801" w:rsidR="00D1189A">
        <w:t xml:space="preserve">CFR § </w:t>
      </w:r>
      <w:r w:rsidR="00D1189A">
        <w:t>400.13(b)</w:t>
      </w:r>
      <w:r w:rsidR="00C20D65">
        <w:t xml:space="preserve">, that go beyond the </w:t>
      </w:r>
      <w:r w:rsidR="00EC1FA9">
        <w:t xml:space="preserve">requirements faced by </w:t>
      </w:r>
      <w:r w:rsidR="004E4002">
        <w:t xml:space="preserve">all </w:t>
      </w:r>
      <w:r w:rsidR="00EC1FA9">
        <w:t>U.S. FTZ operations</w:t>
      </w:r>
      <w:r w:rsidR="003C0A27">
        <w:t>?</w:t>
      </w:r>
      <w:r w:rsidR="00EC1FA9">
        <w:t xml:space="preserve"> </w:t>
      </w:r>
      <w:r w:rsidR="006D578C">
        <w:t xml:space="preserve"> </w:t>
      </w:r>
    </w:p>
    <w:p w:rsidR="006D578C" w:rsidP="00B57F3E" w14:paraId="12BF06A3" w14:textId="335F073C">
      <w:pPr>
        <w:pStyle w:val="ListParagraph"/>
        <w:numPr>
          <w:ilvl w:val="1"/>
          <w:numId w:val="11"/>
        </w:numPr>
        <w:spacing w:after="160" w:line="259" w:lineRule="auto"/>
      </w:pPr>
      <w:r>
        <w:t>No</w:t>
      </w:r>
    </w:p>
    <w:p w:rsidR="006D578C" w:rsidP="00B57F3E" w14:paraId="456E65EB" w14:textId="47448B63">
      <w:pPr>
        <w:pStyle w:val="ListParagraph"/>
        <w:numPr>
          <w:ilvl w:val="1"/>
          <w:numId w:val="11"/>
        </w:numPr>
        <w:spacing w:after="160" w:line="259" w:lineRule="auto"/>
      </w:pPr>
      <w:r>
        <w:t>Yes</w:t>
      </w:r>
      <w:r w:rsidRPr="00344B7C">
        <w:t xml:space="preserve"> </w:t>
      </w:r>
    </w:p>
    <w:p w:rsidR="00126A48" w:rsidP="00AE6C9F" w14:paraId="1C6BD694" w14:textId="2F2E916F">
      <w:pPr>
        <w:spacing w:after="160" w:line="259" w:lineRule="auto"/>
        <w:ind w:left="360"/>
      </w:pPr>
      <w:r>
        <w:t xml:space="preserve">[If yes] </w:t>
      </w:r>
      <w:r w:rsidR="00AC01E3">
        <w:t>E</w:t>
      </w:r>
      <w:r>
        <w:t>xplain:</w:t>
      </w:r>
      <w:r w:rsidR="00FF6850">
        <w:t xml:space="preserve"> </w:t>
      </w:r>
      <w:r>
        <w:t>____________________</w:t>
      </w:r>
    </w:p>
    <w:p w:rsidR="00A44F93" w:rsidP="00B57F3E" w14:paraId="20303E2B" w14:textId="3BA1D55C">
      <w:pPr>
        <w:pStyle w:val="ListParagraph"/>
        <w:numPr>
          <w:ilvl w:val="0"/>
          <w:numId w:val="25"/>
        </w:numPr>
        <w:spacing w:after="160" w:line="259" w:lineRule="auto"/>
      </w:pPr>
      <w:r>
        <w:t xml:space="preserve">Does your firm have plans to expand or reduce </w:t>
      </w:r>
      <w:r w:rsidR="00D10C94">
        <w:t>its overall</w:t>
      </w:r>
      <w:r>
        <w:t xml:space="preserve"> U.S. FTZ </w:t>
      </w:r>
      <w:r w:rsidR="008F1B8B">
        <w:t xml:space="preserve">production </w:t>
      </w:r>
      <w:r>
        <w:t xml:space="preserve">operations in the </w:t>
      </w:r>
      <w:r w:rsidR="001A3B6B">
        <w:t>next 5 years</w:t>
      </w:r>
      <w:r>
        <w:t xml:space="preserve">? </w:t>
      </w:r>
    </w:p>
    <w:p w:rsidR="00A44F93" w:rsidP="00B57F3E" w14:paraId="75CDA8FF" w14:textId="59FBA88B">
      <w:pPr>
        <w:pStyle w:val="ListParagraph"/>
        <w:numPr>
          <w:ilvl w:val="1"/>
          <w:numId w:val="6"/>
        </w:numPr>
        <w:spacing w:after="160" w:line="259" w:lineRule="auto"/>
      </w:pPr>
      <w:r>
        <w:t>Expand</w:t>
      </w:r>
    </w:p>
    <w:p w:rsidR="00DB6B87" w:rsidP="00B57F3E" w14:paraId="4034F54F" w14:textId="07D23C1E">
      <w:pPr>
        <w:pStyle w:val="ListParagraph"/>
        <w:numPr>
          <w:ilvl w:val="1"/>
          <w:numId w:val="6"/>
        </w:numPr>
        <w:spacing w:after="160" w:line="259" w:lineRule="auto"/>
      </w:pPr>
      <w:r>
        <w:t>Reduce</w:t>
      </w:r>
    </w:p>
    <w:p w:rsidR="00A44F93" w:rsidP="00B57F3E" w14:paraId="6DD9335F" w14:textId="44FA71AF">
      <w:pPr>
        <w:pStyle w:val="ListParagraph"/>
        <w:numPr>
          <w:ilvl w:val="1"/>
          <w:numId w:val="6"/>
        </w:numPr>
        <w:spacing w:after="160" w:line="259" w:lineRule="auto"/>
      </w:pPr>
      <w:r>
        <w:t>No</w:t>
      </w:r>
      <w:r w:rsidR="00DB6B87">
        <w:t xml:space="preserve"> plans to expand or reduce</w:t>
      </w:r>
    </w:p>
    <w:p w:rsidR="00E16CC6" w:rsidP="00254501" w14:paraId="403277CE" w14:textId="407DAA64">
      <w:pPr>
        <w:spacing w:after="160" w:line="259" w:lineRule="auto"/>
        <w:ind w:left="360"/>
      </w:pPr>
      <w:r>
        <w:t xml:space="preserve">[If expand or reduce] </w:t>
      </w:r>
      <w:r w:rsidR="009371A6">
        <w:t>Explain</w:t>
      </w:r>
      <w:r w:rsidR="00071A18">
        <w:t>, including details as to the time, nature, significance, and reasoning for such plans</w:t>
      </w:r>
      <w:r w:rsidR="00DB6B87">
        <w:t>:</w:t>
      </w:r>
      <w:r w:rsidR="00A44F93">
        <w:t xml:space="preserve"> </w:t>
      </w:r>
      <w:r w:rsidR="00994BD0">
        <w:t>____________________________</w:t>
      </w:r>
    </w:p>
    <w:p w:rsidR="00E16CC6" w:rsidRPr="00E16CC6" w:rsidP="00B57F3E" w14:paraId="1E703109" w14:textId="57E85767">
      <w:pPr>
        <w:pStyle w:val="ListParagraph"/>
        <w:numPr>
          <w:ilvl w:val="0"/>
          <w:numId w:val="25"/>
        </w:numPr>
        <w:jc w:val="both"/>
      </w:pPr>
      <w:r w:rsidRPr="00C35659">
        <w:t>Please</w:t>
      </w:r>
      <w:r>
        <w:t xml:space="preserve"> provide </w:t>
      </w:r>
      <w:r w:rsidR="001B7226">
        <w:t xml:space="preserve">the data </w:t>
      </w:r>
      <w:r w:rsidR="009315BB">
        <w:t xml:space="preserve">requested </w:t>
      </w:r>
      <w:r w:rsidR="00F10471">
        <w:t xml:space="preserve">in the table </w:t>
      </w:r>
      <w:r w:rsidR="00554F1D">
        <w:t>below</w:t>
      </w:r>
      <w:r w:rsidR="00F10471">
        <w:t xml:space="preserve"> </w:t>
      </w:r>
      <w:r w:rsidR="009315BB">
        <w:t>relating to</w:t>
      </w:r>
      <w:r>
        <w:t xml:space="preserve"> your firm's U.S. employment </w:t>
      </w:r>
      <w:r w:rsidR="005476D3">
        <w:t xml:space="preserve">engaged in production </w:t>
      </w:r>
      <w:r w:rsidR="005B73CF">
        <w:t xml:space="preserve">operations </w:t>
      </w:r>
      <w:r w:rsidR="005476D3">
        <w:t>within</w:t>
      </w:r>
      <w:r>
        <w:t xml:space="preserve"> U.S. FTZs</w:t>
      </w:r>
      <w:r w:rsidRPr="00E16CC6">
        <w:t xml:space="preserve">. </w:t>
      </w:r>
    </w:p>
    <w:tbl>
      <w:tblPr>
        <w:tblStyle w:val="TableGrid"/>
        <w:tblW w:w="0" w:type="auto"/>
        <w:tblLayout w:type="fixed"/>
        <w:tblLook w:val="04A0"/>
      </w:tblPr>
      <w:tblGrid>
        <w:gridCol w:w="3145"/>
        <w:gridCol w:w="1034"/>
        <w:gridCol w:w="1034"/>
        <w:gridCol w:w="1034"/>
        <w:gridCol w:w="1034"/>
        <w:gridCol w:w="1034"/>
        <w:gridCol w:w="1035"/>
      </w:tblGrid>
      <w:tr w14:paraId="566C5985" w14:textId="77777777" w:rsidTr="00E16CC6">
        <w:tblPrEx>
          <w:tblW w:w="0" w:type="auto"/>
          <w:tblLayout w:type="fixed"/>
          <w:tblLook w:val="04A0"/>
        </w:tblPrEx>
        <w:tc>
          <w:tcPr>
            <w:tcW w:w="3145" w:type="dxa"/>
          </w:tcPr>
          <w:p w:rsidR="00E16CC6" w:rsidRPr="00103572" w:rsidP="0033525A" w14:paraId="5115E53F" w14:textId="77777777">
            <w:pPr>
              <w:jc w:val="center"/>
              <w:rPr>
                <w:b/>
                <w:bCs/>
              </w:rPr>
            </w:pPr>
            <w:r w:rsidRPr="00103572">
              <w:rPr>
                <w:b/>
                <w:bCs/>
              </w:rPr>
              <w:t>Item</w:t>
            </w:r>
          </w:p>
        </w:tc>
        <w:tc>
          <w:tcPr>
            <w:tcW w:w="1034" w:type="dxa"/>
          </w:tcPr>
          <w:p w:rsidR="00E16CC6" w:rsidRPr="00944425" w:rsidP="0033525A" w14:paraId="50088235" w14:textId="77777777">
            <w:pPr>
              <w:jc w:val="center"/>
              <w:rPr>
                <w:b/>
                <w:bCs/>
              </w:rPr>
            </w:pPr>
            <w:r w:rsidRPr="00944425">
              <w:rPr>
                <w:b/>
                <w:bCs/>
              </w:rPr>
              <w:t>2016</w:t>
            </w:r>
          </w:p>
        </w:tc>
        <w:tc>
          <w:tcPr>
            <w:tcW w:w="1034" w:type="dxa"/>
          </w:tcPr>
          <w:p w:rsidR="00E16CC6" w:rsidRPr="00944425" w:rsidP="0033525A" w14:paraId="71780504" w14:textId="77777777">
            <w:pPr>
              <w:jc w:val="center"/>
              <w:rPr>
                <w:b/>
                <w:bCs/>
              </w:rPr>
            </w:pPr>
            <w:r w:rsidRPr="00944425">
              <w:rPr>
                <w:b/>
                <w:bCs/>
              </w:rPr>
              <w:t>2017</w:t>
            </w:r>
          </w:p>
        </w:tc>
        <w:tc>
          <w:tcPr>
            <w:tcW w:w="1034" w:type="dxa"/>
          </w:tcPr>
          <w:p w:rsidR="00E16CC6" w:rsidRPr="00944425" w:rsidP="0033525A" w14:paraId="24655B86" w14:textId="6A12A9CA">
            <w:pPr>
              <w:jc w:val="center"/>
              <w:rPr>
                <w:b/>
                <w:bCs/>
              </w:rPr>
            </w:pPr>
            <w:r>
              <w:rPr>
                <w:b/>
                <w:bCs/>
              </w:rPr>
              <w:t>2018</w:t>
            </w:r>
          </w:p>
        </w:tc>
        <w:tc>
          <w:tcPr>
            <w:tcW w:w="1034" w:type="dxa"/>
          </w:tcPr>
          <w:p w:rsidR="00E16CC6" w:rsidRPr="00944425" w:rsidP="0033525A" w14:paraId="5F74DAE6" w14:textId="77777777">
            <w:pPr>
              <w:jc w:val="center"/>
              <w:rPr>
                <w:b/>
                <w:bCs/>
              </w:rPr>
            </w:pPr>
            <w:r w:rsidRPr="00944425">
              <w:rPr>
                <w:b/>
                <w:bCs/>
              </w:rPr>
              <w:t>2019</w:t>
            </w:r>
          </w:p>
        </w:tc>
        <w:tc>
          <w:tcPr>
            <w:tcW w:w="1034" w:type="dxa"/>
          </w:tcPr>
          <w:p w:rsidR="00E16CC6" w:rsidRPr="00944425" w:rsidP="0033525A" w14:paraId="20FEA4BD" w14:textId="77777777">
            <w:pPr>
              <w:jc w:val="center"/>
              <w:rPr>
                <w:b/>
                <w:bCs/>
              </w:rPr>
            </w:pPr>
            <w:r w:rsidRPr="00944425">
              <w:rPr>
                <w:b/>
                <w:bCs/>
              </w:rPr>
              <w:t>2020</w:t>
            </w:r>
          </w:p>
        </w:tc>
        <w:tc>
          <w:tcPr>
            <w:tcW w:w="1035" w:type="dxa"/>
          </w:tcPr>
          <w:p w:rsidR="00E16CC6" w:rsidRPr="00944425" w:rsidP="0033525A" w14:paraId="6402B1D0" w14:textId="77777777">
            <w:pPr>
              <w:jc w:val="center"/>
              <w:rPr>
                <w:b/>
                <w:bCs/>
              </w:rPr>
            </w:pPr>
            <w:r w:rsidRPr="00944425">
              <w:rPr>
                <w:b/>
                <w:bCs/>
              </w:rPr>
              <w:t>2021</w:t>
            </w:r>
          </w:p>
        </w:tc>
      </w:tr>
      <w:tr w14:paraId="472D9A48" w14:textId="77777777" w:rsidTr="00D94C74">
        <w:tblPrEx>
          <w:tblW w:w="0" w:type="auto"/>
          <w:tblLayout w:type="fixed"/>
          <w:tblLook w:val="04A0"/>
        </w:tblPrEx>
        <w:tc>
          <w:tcPr>
            <w:tcW w:w="3145" w:type="dxa"/>
          </w:tcPr>
          <w:p w:rsidR="00E16CC6" w:rsidP="0033525A" w14:paraId="15B31ECF" w14:textId="5DC3CCAE">
            <w:pPr>
              <w:rPr>
                <w:b/>
                <w:bCs/>
              </w:rPr>
            </w:pPr>
            <w:r w:rsidRPr="00944425">
              <w:rPr>
                <w:b/>
                <w:bCs/>
              </w:rPr>
              <w:t xml:space="preserve">U.S. employment </w:t>
            </w:r>
            <w:r w:rsidR="00404853">
              <w:rPr>
                <w:b/>
                <w:bCs/>
              </w:rPr>
              <w:t xml:space="preserve">within </w:t>
            </w:r>
            <w:r>
              <w:rPr>
                <w:b/>
                <w:bCs/>
              </w:rPr>
              <w:t xml:space="preserve">FTZ production </w:t>
            </w:r>
            <w:r w:rsidRPr="00944425">
              <w:rPr>
                <w:b/>
                <w:bCs/>
              </w:rPr>
              <w:t>operations</w:t>
            </w:r>
            <w:r>
              <w:rPr>
                <w:b/>
                <w:bCs/>
              </w:rPr>
              <w:t>:</w:t>
            </w:r>
          </w:p>
          <w:p w:rsidR="00E16CC6" w:rsidRPr="00944425" w:rsidP="0033525A" w14:paraId="13B1965C" w14:textId="4F0CC3F1">
            <w:pPr>
              <w:ind w:left="330"/>
            </w:pPr>
            <w:r>
              <w:t>Employees (</w:t>
            </w:r>
            <w:r w:rsidR="00F339B8">
              <w:t xml:space="preserve">FTE, </w:t>
            </w:r>
            <w:r>
              <w:t>number)</w:t>
            </w:r>
          </w:p>
        </w:tc>
        <w:tc>
          <w:tcPr>
            <w:tcW w:w="1034" w:type="dxa"/>
            <w:vAlign w:val="bottom"/>
          </w:tcPr>
          <w:p w:rsidR="00E16CC6" w:rsidP="00D94C74" w14:paraId="1EE212E1" w14:textId="77777777">
            <w:pPr>
              <w:jc w:val="right"/>
            </w:pPr>
          </w:p>
        </w:tc>
        <w:tc>
          <w:tcPr>
            <w:tcW w:w="1034" w:type="dxa"/>
            <w:vAlign w:val="bottom"/>
          </w:tcPr>
          <w:p w:rsidR="00E16CC6" w:rsidP="00D94C74" w14:paraId="61FAF1D7" w14:textId="77777777">
            <w:pPr>
              <w:jc w:val="right"/>
            </w:pPr>
          </w:p>
        </w:tc>
        <w:tc>
          <w:tcPr>
            <w:tcW w:w="1034" w:type="dxa"/>
            <w:vAlign w:val="bottom"/>
          </w:tcPr>
          <w:p w:rsidR="00E16CC6" w:rsidP="00D94C74" w14:paraId="731CB678" w14:textId="77777777">
            <w:pPr>
              <w:jc w:val="right"/>
            </w:pPr>
          </w:p>
        </w:tc>
        <w:tc>
          <w:tcPr>
            <w:tcW w:w="1034" w:type="dxa"/>
            <w:vAlign w:val="bottom"/>
          </w:tcPr>
          <w:p w:rsidR="00E16CC6" w:rsidP="00D94C74" w14:paraId="2F9112FB" w14:textId="77777777">
            <w:pPr>
              <w:jc w:val="right"/>
            </w:pPr>
          </w:p>
        </w:tc>
        <w:tc>
          <w:tcPr>
            <w:tcW w:w="1034" w:type="dxa"/>
            <w:vAlign w:val="bottom"/>
          </w:tcPr>
          <w:p w:rsidR="00E16CC6" w:rsidP="00D94C74" w14:paraId="6B91E48C" w14:textId="77777777">
            <w:pPr>
              <w:jc w:val="right"/>
            </w:pPr>
          </w:p>
        </w:tc>
        <w:tc>
          <w:tcPr>
            <w:tcW w:w="1035" w:type="dxa"/>
            <w:vAlign w:val="bottom"/>
          </w:tcPr>
          <w:p w:rsidR="00E16CC6" w:rsidP="00D94C74" w14:paraId="56F9C5FF" w14:textId="77777777">
            <w:pPr>
              <w:jc w:val="right"/>
            </w:pPr>
          </w:p>
        </w:tc>
      </w:tr>
    </w:tbl>
    <w:p w:rsidR="00E16CC6" w:rsidP="00E16CC6" w14:paraId="0E317505" w14:textId="77777777"/>
    <w:p w:rsidR="00E16CC6" w:rsidRPr="00E16CC6" w:rsidP="00B57F3E" w14:paraId="4F5F28A5" w14:textId="620F9D4B">
      <w:pPr>
        <w:pStyle w:val="ListParagraph"/>
        <w:numPr>
          <w:ilvl w:val="0"/>
          <w:numId w:val="25"/>
        </w:numPr>
        <w:jc w:val="both"/>
      </w:pPr>
      <w:r w:rsidRPr="00172CE7">
        <w:t>Please</w:t>
      </w:r>
      <w:r>
        <w:t xml:space="preserve"> provide information </w:t>
      </w:r>
      <w:r w:rsidR="00554F1D">
        <w:t>requested in the table below</w:t>
      </w:r>
      <w:r>
        <w:t xml:space="preserve"> relating to your firm's admissions</w:t>
      </w:r>
      <w:r w:rsidR="00012771">
        <w:t xml:space="preserve"> or rec</w:t>
      </w:r>
      <w:r w:rsidR="00D70A9B">
        <w:t>eipts</w:t>
      </w:r>
      <w:r>
        <w:t xml:space="preserve"> </w:t>
      </w:r>
      <w:r w:rsidR="00DD08A8">
        <w:t>of merchandise</w:t>
      </w:r>
      <w:r>
        <w:t xml:space="preserve"> in</w:t>
      </w:r>
      <w:r w:rsidR="007D6E81">
        <w:t>to</w:t>
      </w:r>
      <w:r>
        <w:t xml:space="preserve"> U.S. FTZs </w:t>
      </w:r>
      <w:r w:rsidR="00297E4E">
        <w:t>where</w:t>
      </w:r>
      <w:r w:rsidR="009540B4">
        <w:t xml:space="preserve"> your firm </w:t>
      </w:r>
      <w:r w:rsidR="00297E4E">
        <w:t>had</w:t>
      </w:r>
      <w:r w:rsidR="00B40CDD">
        <w:t xml:space="preserve"> production </w:t>
      </w:r>
      <w:r w:rsidR="002A15CA">
        <w:t>operations</w:t>
      </w:r>
      <w:r w:rsidRPr="00E16CC6">
        <w:t xml:space="preserve">. </w:t>
      </w:r>
    </w:p>
    <w:tbl>
      <w:tblPr>
        <w:tblStyle w:val="TableGrid"/>
        <w:tblW w:w="0" w:type="auto"/>
        <w:tblLayout w:type="fixed"/>
        <w:tblLook w:val="04A0"/>
      </w:tblPr>
      <w:tblGrid>
        <w:gridCol w:w="2906"/>
        <w:gridCol w:w="1074"/>
        <w:gridCol w:w="1074"/>
        <w:gridCol w:w="1074"/>
        <w:gridCol w:w="1074"/>
        <w:gridCol w:w="1074"/>
        <w:gridCol w:w="1074"/>
      </w:tblGrid>
      <w:tr w14:paraId="757D6B40" w14:textId="77777777" w:rsidTr="00B73E94">
        <w:tblPrEx>
          <w:tblW w:w="0" w:type="auto"/>
          <w:tblLayout w:type="fixed"/>
          <w:tblLook w:val="04A0"/>
        </w:tblPrEx>
        <w:tc>
          <w:tcPr>
            <w:tcW w:w="2906" w:type="dxa"/>
            <w:vMerge w:val="restart"/>
            <w:vAlign w:val="bottom"/>
          </w:tcPr>
          <w:p w:rsidR="00B73E94" w:rsidRPr="00103572" w:rsidP="00B73E94" w14:paraId="1A117E41" w14:textId="77777777">
            <w:pPr>
              <w:jc w:val="center"/>
              <w:rPr>
                <w:b/>
                <w:bCs/>
              </w:rPr>
            </w:pPr>
            <w:r w:rsidRPr="00103572">
              <w:rPr>
                <w:b/>
                <w:bCs/>
              </w:rPr>
              <w:t>Item</w:t>
            </w:r>
          </w:p>
        </w:tc>
        <w:tc>
          <w:tcPr>
            <w:tcW w:w="1074" w:type="dxa"/>
          </w:tcPr>
          <w:p w:rsidR="00B73E94" w:rsidRPr="00944425" w:rsidP="0033525A" w14:paraId="2C253FB5" w14:textId="77777777">
            <w:pPr>
              <w:jc w:val="center"/>
              <w:rPr>
                <w:b/>
                <w:bCs/>
              </w:rPr>
            </w:pPr>
            <w:r w:rsidRPr="00944425">
              <w:rPr>
                <w:b/>
                <w:bCs/>
              </w:rPr>
              <w:t>2016</w:t>
            </w:r>
          </w:p>
        </w:tc>
        <w:tc>
          <w:tcPr>
            <w:tcW w:w="1074" w:type="dxa"/>
          </w:tcPr>
          <w:p w:rsidR="00B73E94" w:rsidRPr="00944425" w:rsidP="0033525A" w14:paraId="2C09D028" w14:textId="77777777">
            <w:pPr>
              <w:jc w:val="center"/>
              <w:rPr>
                <w:b/>
                <w:bCs/>
              </w:rPr>
            </w:pPr>
            <w:r w:rsidRPr="00944425">
              <w:rPr>
                <w:b/>
                <w:bCs/>
              </w:rPr>
              <w:t>2017</w:t>
            </w:r>
          </w:p>
        </w:tc>
        <w:tc>
          <w:tcPr>
            <w:tcW w:w="1074" w:type="dxa"/>
          </w:tcPr>
          <w:p w:rsidR="00B73E94" w:rsidRPr="00944425" w:rsidP="0033525A" w14:paraId="0F835A5D" w14:textId="77777777">
            <w:pPr>
              <w:jc w:val="center"/>
              <w:rPr>
                <w:b/>
                <w:bCs/>
              </w:rPr>
            </w:pPr>
            <w:r>
              <w:rPr>
                <w:b/>
                <w:bCs/>
              </w:rPr>
              <w:t>2018</w:t>
            </w:r>
          </w:p>
        </w:tc>
        <w:tc>
          <w:tcPr>
            <w:tcW w:w="1074" w:type="dxa"/>
          </w:tcPr>
          <w:p w:rsidR="00B73E94" w:rsidRPr="00944425" w:rsidP="0033525A" w14:paraId="3D2E4E5E" w14:textId="77777777">
            <w:pPr>
              <w:jc w:val="center"/>
              <w:rPr>
                <w:b/>
                <w:bCs/>
              </w:rPr>
            </w:pPr>
            <w:r w:rsidRPr="00944425">
              <w:rPr>
                <w:b/>
                <w:bCs/>
              </w:rPr>
              <w:t>2019</w:t>
            </w:r>
          </w:p>
        </w:tc>
        <w:tc>
          <w:tcPr>
            <w:tcW w:w="1074" w:type="dxa"/>
          </w:tcPr>
          <w:p w:rsidR="00B73E94" w:rsidRPr="00944425" w:rsidP="0033525A" w14:paraId="348148E9" w14:textId="77777777">
            <w:pPr>
              <w:jc w:val="center"/>
              <w:rPr>
                <w:b/>
                <w:bCs/>
              </w:rPr>
            </w:pPr>
            <w:r w:rsidRPr="00944425">
              <w:rPr>
                <w:b/>
                <w:bCs/>
              </w:rPr>
              <w:t>2020</w:t>
            </w:r>
          </w:p>
        </w:tc>
        <w:tc>
          <w:tcPr>
            <w:tcW w:w="1074" w:type="dxa"/>
          </w:tcPr>
          <w:p w:rsidR="00B73E94" w:rsidRPr="00944425" w:rsidP="0033525A" w14:paraId="5ED6E789" w14:textId="77777777">
            <w:pPr>
              <w:jc w:val="center"/>
              <w:rPr>
                <w:b/>
                <w:bCs/>
              </w:rPr>
            </w:pPr>
            <w:r w:rsidRPr="00944425">
              <w:rPr>
                <w:b/>
                <w:bCs/>
              </w:rPr>
              <w:t>2021</w:t>
            </w:r>
          </w:p>
        </w:tc>
      </w:tr>
      <w:tr w14:paraId="064C3031" w14:textId="77777777" w:rsidTr="0033525A">
        <w:tblPrEx>
          <w:tblW w:w="0" w:type="auto"/>
          <w:tblLayout w:type="fixed"/>
          <w:tblLook w:val="04A0"/>
        </w:tblPrEx>
        <w:tc>
          <w:tcPr>
            <w:tcW w:w="2906" w:type="dxa"/>
            <w:vMerge/>
          </w:tcPr>
          <w:p w:rsidR="00B73E94" w:rsidRPr="00103572" w:rsidP="0033525A" w14:paraId="46D5DE68" w14:textId="33E173B6">
            <w:pPr>
              <w:jc w:val="center"/>
              <w:rPr>
                <w:b/>
                <w:bCs/>
              </w:rPr>
            </w:pPr>
          </w:p>
        </w:tc>
        <w:tc>
          <w:tcPr>
            <w:tcW w:w="6444" w:type="dxa"/>
            <w:gridSpan w:val="6"/>
          </w:tcPr>
          <w:p w:rsidR="00B73E94" w:rsidRPr="00944425" w:rsidP="0033525A" w14:paraId="29B0FFA5" w14:textId="16DB63A7">
            <w:pPr>
              <w:jc w:val="center"/>
              <w:rPr>
                <w:b/>
                <w:bCs/>
              </w:rPr>
            </w:pPr>
            <w:r>
              <w:rPr>
                <w:b/>
                <w:bCs/>
              </w:rPr>
              <w:t>Value (dollars)</w:t>
            </w:r>
          </w:p>
        </w:tc>
      </w:tr>
      <w:tr w14:paraId="4EF7A228" w14:textId="77777777" w:rsidTr="00D94C74">
        <w:tblPrEx>
          <w:tblW w:w="0" w:type="auto"/>
          <w:tblLayout w:type="fixed"/>
          <w:tblLook w:val="04A0"/>
        </w:tblPrEx>
        <w:tc>
          <w:tcPr>
            <w:tcW w:w="2906" w:type="dxa"/>
          </w:tcPr>
          <w:p w:rsidR="00C4422D" w:rsidRPr="00944425" w:rsidP="00B63EB4" w14:paraId="32E05370" w14:textId="5922C362">
            <w:pPr>
              <w:rPr>
                <w:b/>
                <w:bCs/>
              </w:rPr>
            </w:pPr>
            <w:r w:rsidRPr="00944425">
              <w:rPr>
                <w:b/>
                <w:bCs/>
              </w:rPr>
              <w:t>Admissions</w:t>
            </w:r>
            <w:r w:rsidR="00D70A9B">
              <w:rPr>
                <w:b/>
                <w:bCs/>
              </w:rPr>
              <w:t xml:space="preserve"> or receipts</w:t>
            </w:r>
            <w:r w:rsidRPr="00944425">
              <w:rPr>
                <w:b/>
                <w:bCs/>
              </w:rPr>
              <w:t xml:space="preserve"> into FTZ:</w:t>
            </w:r>
          </w:p>
          <w:p w:rsidR="00C4422D" w:rsidP="00B63EB4" w14:paraId="62EDB7FE" w14:textId="77777777">
            <w:pPr>
              <w:ind w:left="330"/>
            </w:pPr>
            <w:r>
              <w:t>Domestic status</w:t>
            </w:r>
          </w:p>
        </w:tc>
        <w:tc>
          <w:tcPr>
            <w:tcW w:w="1074" w:type="dxa"/>
            <w:vAlign w:val="bottom"/>
          </w:tcPr>
          <w:p w:rsidR="00C4422D" w:rsidP="00D94C74" w14:paraId="54B86FFA" w14:textId="77777777">
            <w:pPr>
              <w:jc w:val="right"/>
            </w:pPr>
          </w:p>
        </w:tc>
        <w:tc>
          <w:tcPr>
            <w:tcW w:w="1074" w:type="dxa"/>
            <w:vAlign w:val="bottom"/>
          </w:tcPr>
          <w:p w:rsidR="00C4422D" w:rsidP="00D94C74" w14:paraId="42ACA874" w14:textId="77777777">
            <w:pPr>
              <w:jc w:val="right"/>
            </w:pPr>
          </w:p>
        </w:tc>
        <w:tc>
          <w:tcPr>
            <w:tcW w:w="1074" w:type="dxa"/>
            <w:vAlign w:val="bottom"/>
          </w:tcPr>
          <w:p w:rsidR="00C4422D" w:rsidP="00D94C74" w14:paraId="6C242D55" w14:textId="77777777">
            <w:pPr>
              <w:jc w:val="right"/>
            </w:pPr>
          </w:p>
        </w:tc>
        <w:tc>
          <w:tcPr>
            <w:tcW w:w="1074" w:type="dxa"/>
            <w:vAlign w:val="bottom"/>
          </w:tcPr>
          <w:p w:rsidR="00C4422D" w:rsidP="00D94C74" w14:paraId="74C753C9" w14:textId="77777777">
            <w:pPr>
              <w:jc w:val="right"/>
            </w:pPr>
          </w:p>
        </w:tc>
        <w:tc>
          <w:tcPr>
            <w:tcW w:w="1074" w:type="dxa"/>
            <w:vAlign w:val="bottom"/>
          </w:tcPr>
          <w:p w:rsidR="00C4422D" w:rsidP="00D94C74" w14:paraId="1DE64A92" w14:textId="77777777">
            <w:pPr>
              <w:jc w:val="right"/>
            </w:pPr>
          </w:p>
        </w:tc>
        <w:tc>
          <w:tcPr>
            <w:tcW w:w="1074" w:type="dxa"/>
            <w:vAlign w:val="bottom"/>
          </w:tcPr>
          <w:p w:rsidR="00C4422D" w:rsidP="00D94C74" w14:paraId="26C782F4" w14:textId="77777777">
            <w:pPr>
              <w:jc w:val="right"/>
            </w:pPr>
          </w:p>
        </w:tc>
      </w:tr>
      <w:tr w14:paraId="1CE90016" w14:textId="77777777" w:rsidTr="00D94C74">
        <w:tblPrEx>
          <w:tblW w:w="0" w:type="auto"/>
          <w:tblLayout w:type="fixed"/>
          <w:tblLook w:val="04A0"/>
        </w:tblPrEx>
        <w:tc>
          <w:tcPr>
            <w:tcW w:w="2906" w:type="dxa"/>
          </w:tcPr>
          <w:p w:rsidR="00C4422D" w:rsidP="00B63EB4" w14:paraId="0D14B85E" w14:textId="31BDF2B9">
            <w:pPr>
              <w:ind w:left="330"/>
            </w:pPr>
            <w:r>
              <w:t>Privileged foreign status</w:t>
            </w:r>
          </w:p>
        </w:tc>
        <w:tc>
          <w:tcPr>
            <w:tcW w:w="1074" w:type="dxa"/>
            <w:vAlign w:val="bottom"/>
          </w:tcPr>
          <w:p w:rsidR="00C4422D" w:rsidP="00D94C74" w14:paraId="6EF1ADD6" w14:textId="77777777">
            <w:pPr>
              <w:jc w:val="right"/>
            </w:pPr>
          </w:p>
        </w:tc>
        <w:tc>
          <w:tcPr>
            <w:tcW w:w="1074" w:type="dxa"/>
            <w:vAlign w:val="bottom"/>
          </w:tcPr>
          <w:p w:rsidR="00C4422D" w:rsidP="00D94C74" w14:paraId="48A6D3B7" w14:textId="77777777">
            <w:pPr>
              <w:jc w:val="right"/>
            </w:pPr>
          </w:p>
        </w:tc>
        <w:tc>
          <w:tcPr>
            <w:tcW w:w="1074" w:type="dxa"/>
            <w:vAlign w:val="bottom"/>
          </w:tcPr>
          <w:p w:rsidR="00C4422D" w:rsidP="00D94C74" w14:paraId="79D44ED2" w14:textId="77777777">
            <w:pPr>
              <w:jc w:val="right"/>
            </w:pPr>
          </w:p>
        </w:tc>
        <w:tc>
          <w:tcPr>
            <w:tcW w:w="1074" w:type="dxa"/>
            <w:vAlign w:val="bottom"/>
          </w:tcPr>
          <w:p w:rsidR="00C4422D" w:rsidP="00D94C74" w14:paraId="4314FFC1" w14:textId="77777777">
            <w:pPr>
              <w:jc w:val="right"/>
            </w:pPr>
          </w:p>
        </w:tc>
        <w:tc>
          <w:tcPr>
            <w:tcW w:w="1074" w:type="dxa"/>
            <w:vAlign w:val="bottom"/>
          </w:tcPr>
          <w:p w:rsidR="00C4422D" w:rsidP="00D94C74" w14:paraId="17A454A6" w14:textId="77777777">
            <w:pPr>
              <w:jc w:val="right"/>
            </w:pPr>
          </w:p>
        </w:tc>
        <w:tc>
          <w:tcPr>
            <w:tcW w:w="1074" w:type="dxa"/>
            <w:vAlign w:val="bottom"/>
          </w:tcPr>
          <w:p w:rsidR="00C4422D" w:rsidP="00D94C74" w14:paraId="16502D5D" w14:textId="77777777">
            <w:pPr>
              <w:jc w:val="right"/>
            </w:pPr>
          </w:p>
        </w:tc>
      </w:tr>
      <w:tr w14:paraId="6F84FEFA" w14:textId="77777777" w:rsidTr="00D94C74">
        <w:tblPrEx>
          <w:tblW w:w="0" w:type="auto"/>
          <w:tblLayout w:type="fixed"/>
          <w:tblLook w:val="04A0"/>
        </w:tblPrEx>
        <w:tc>
          <w:tcPr>
            <w:tcW w:w="2906" w:type="dxa"/>
          </w:tcPr>
          <w:p w:rsidR="00C4422D" w:rsidP="00B63EB4" w14:paraId="31B5016B" w14:textId="74DAC38A">
            <w:pPr>
              <w:ind w:left="330"/>
            </w:pPr>
            <w:r>
              <w:t>Non privileged foreign status</w:t>
            </w:r>
          </w:p>
        </w:tc>
        <w:tc>
          <w:tcPr>
            <w:tcW w:w="1074" w:type="dxa"/>
            <w:vAlign w:val="bottom"/>
          </w:tcPr>
          <w:p w:rsidR="00C4422D" w:rsidP="00D94C74" w14:paraId="08042CE8" w14:textId="77777777">
            <w:pPr>
              <w:jc w:val="right"/>
            </w:pPr>
          </w:p>
        </w:tc>
        <w:tc>
          <w:tcPr>
            <w:tcW w:w="1074" w:type="dxa"/>
            <w:vAlign w:val="bottom"/>
          </w:tcPr>
          <w:p w:rsidR="00C4422D" w:rsidP="00D94C74" w14:paraId="233B7B40" w14:textId="77777777">
            <w:pPr>
              <w:jc w:val="right"/>
            </w:pPr>
          </w:p>
        </w:tc>
        <w:tc>
          <w:tcPr>
            <w:tcW w:w="1074" w:type="dxa"/>
            <w:vAlign w:val="bottom"/>
          </w:tcPr>
          <w:p w:rsidR="00C4422D" w:rsidP="00D94C74" w14:paraId="01425B42" w14:textId="77777777">
            <w:pPr>
              <w:jc w:val="right"/>
            </w:pPr>
          </w:p>
        </w:tc>
        <w:tc>
          <w:tcPr>
            <w:tcW w:w="1074" w:type="dxa"/>
            <w:vAlign w:val="bottom"/>
          </w:tcPr>
          <w:p w:rsidR="00C4422D" w:rsidP="00D94C74" w14:paraId="3BF41E37" w14:textId="77777777">
            <w:pPr>
              <w:jc w:val="right"/>
            </w:pPr>
          </w:p>
        </w:tc>
        <w:tc>
          <w:tcPr>
            <w:tcW w:w="1074" w:type="dxa"/>
            <w:vAlign w:val="bottom"/>
          </w:tcPr>
          <w:p w:rsidR="00C4422D" w:rsidP="00D94C74" w14:paraId="1F380743" w14:textId="77777777">
            <w:pPr>
              <w:jc w:val="right"/>
            </w:pPr>
          </w:p>
        </w:tc>
        <w:tc>
          <w:tcPr>
            <w:tcW w:w="1074" w:type="dxa"/>
            <w:vAlign w:val="bottom"/>
          </w:tcPr>
          <w:p w:rsidR="00C4422D" w:rsidP="00D94C74" w14:paraId="437B62AA" w14:textId="77777777">
            <w:pPr>
              <w:jc w:val="right"/>
            </w:pPr>
          </w:p>
        </w:tc>
      </w:tr>
      <w:tr w14:paraId="69AB1DED" w14:textId="77777777" w:rsidTr="00D94C74">
        <w:tblPrEx>
          <w:tblW w:w="0" w:type="auto"/>
          <w:tblLayout w:type="fixed"/>
          <w:tblLook w:val="04A0"/>
        </w:tblPrEx>
        <w:tc>
          <w:tcPr>
            <w:tcW w:w="2906" w:type="dxa"/>
          </w:tcPr>
          <w:p w:rsidR="00C4422D" w:rsidP="00B63EB4" w14:paraId="5C36BA40" w14:textId="77777777">
            <w:pPr>
              <w:ind w:left="330"/>
            </w:pPr>
            <w:r>
              <w:t>Zone restricted status</w:t>
            </w:r>
          </w:p>
        </w:tc>
        <w:tc>
          <w:tcPr>
            <w:tcW w:w="1074" w:type="dxa"/>
            <w:vAlign w:val="bottom"/>
          </w:tcPr>
          <w:p w:rsidR="00C4422D" w:rsidP="00D94C74" w14:paraId="3A9405C9" w14:textId="77777777">
            <w:pPr>
              <w:jc w:val="right"/>
            </w:pPr>
          </w:p>
        </w:tc>
        <w:tc>
          <w:tcPr>
            <w:tcW w:w="1074" w:type="dxa"/>
            <w:vAlign w:val="bottom"/>
          </w:tcPr>
          <w:p w:rsidR="00C4422D" w:rsidP="00D94C74" w14:paraId="5BAED65F" w14:textId="77777777">
            <w:pPr>
              <w:jc w:val="right"/>
            </w:pPr>
          </w:p>
        </w:tc>
        <w:tc>
          <w:tcPr>
            <w:tcW w:w="1074" w:type="dxa"/>
            <w:vAlign w:val="bottom"/>
          </w:tcPr>
          <w:p w:rsidR="00C4422D" w:rsidP="00D94C74" w14:paraId="39590E1B" w14:textId="77777777">
            <w:pPr>
              <w:jc w:val="right"/>
            </w:pPr>
          </w:p>
        </w:tc>
        <w:tc>
          <w:tcPr>
            <w:tcW w:w="1074" w:type="dxa"/>
            <w:vAlign w:val="bottom"/>
          </w:tcPr>
          <w:p w:rsidR="00C4422D" w:rsidP="00D94C74" w14:paraId="5D62D8FF" w14:textId="77777777">
            <w:pPr>
              <w:jc w:val="right"/>
            </w:pPr>
          </w:p>
        </w:tc>
        <w:tc>
          <w:tcPr>
            <w:tcW w:w="1074" w:type="dxa"/>
            <w:vAlign w:val="bottom"/>
          </w:tcPr>
          <w:p w:rsidR="00C4422D" w:rsidP="00D94C74" w14:paraId="342B8A5A" w14:textId="77777777">
            <w:pPr>
              <w:jc w:val="right"/>
            </w:pPr>
          </w:p>
        </w:tc>
        <w:tc>
          <w:tcPr>
            <w:tcW w:w="1074" w:type="dxa"/>
            <w:vAlign w:val="bottom"/>
          </w:tcPr>
          <w:p w:rsidR="00C4422D" w:rsidP="00D94C74" w14:paraId="05675EC3" w14:textId="27F63FBE">
            <w:pPr>
              <w:jc w:val="right"/>
            </w:pPr>
          </w:p>
        </w:tc>
      </w:tr>
    </w:tbl>
    <w:p w:rsidR="007C06DA" w:rsidP="007C06DA" w14:paraId="67EBA88A" w14:textId="77777777">
      <w:pPr>
        <w:pStyle w:val="ListParagraph"/>
        <w:ind w:left="360"/>
      </w:pPr>
    </w:p>
    <w:p w:rsidR="007C06DA" w:rsidP="007C06DA" w14:paraId="27F2B967" w14:textId="77777777">
      <w:pPr>
        <w:pStyle w:val="ListParagraph"/>
      </w:pPr>
    </w:p>
    <w:p w:rsidR="007C06DA" w:rsidP="007C06DA" w14:paraId="5D2369AD" w14:textId="77777777"/>
    <w:p w:rsidR="007C06DA" w:rsidP="00B57F3E" w14:paraId="329A065D" w14:textId="3BC2E6D6">
      <w:pPr>
        <w:pStyle w:val="ListParagraph"/>
        <w:numPr>
          <w:ilvl w:val="0"/>
          <w:numId w:val="25"/>
        </w:numPr>
      </w:pPr>
      <w:r>
        <w:t xml:space="preserve">For 2021 or your firm’s last full year of production, </w:t>
      </w:r>
      <w:r w:rsidR="00696435">
        <w:t>please report</w:t>
      </w:r>
      <w:r>
        <w:t xml:space="preserve"> the share of your firm's </w:t>
      </w:r>
      <w:r w:rsidR="0004454F">
        <w:t>FTZ production operations</w:t>
      </w:r>
      <w:r w:rsidR="00B942A3">
        <w:t>’ admissions of</w:t>
      </w:r>
      <w:r>
        <w:t xml:space="preserve"> domestic status merchandise</w:t>
      </w:r>
      <w:r w:rsidR="00506041">
        <w:t xml:space="preserve">, by </w:t>
      </w:r>
      <w:r w:rsidR="00904B9D">
        <w:t>domestic vs. foreign origin</w:t>
      </w:r>
      <w:r w:rsidR="001860F2">
        <w:t xml:space="preserve"> of th</w:t>
      </w:r>
      <w:r w:rsidR="005D64FE">
        <w:t xml:space="preserve">e </w:t>
      </w:r>
      <w:r w:rsidR="00C40D3E">
        <w:t>materials being admitted</w:t>
      </w:r>
      <w:r>
        <w:t>:</w:t>
      </w:r>
    </w:p>
    <w:tbl>
      <w:tblPr>
        <w:tblStyle w:val="TableGrid"/>
        <w:tblW w:w="0" w:type="auto"/>
        <w:tblLook w:val="04A0"/>
      </w:tblPr>
      <w:tblGrid>
        <w:gridCol w:w="4675"/>
        <w:gridCol w:w="4410"/>
      </w:tblGrid>
      <w:tr w14:paraId="2B7FDE39" w14:textId="77777777" w:rsidTr="00202572">
        <w:tblPrEx>
          <w:tblW w:w="0" w:type="auto"/>
          <w:tblLook w:val="04A0"/>
        </w:tblPrEx>
        <w:tc>
          <w:tcPr>
            <w:tcW w:w="4675" w:type="dxa"/>
            <w:vAlign w:val="bottom"/>
          </w:tcPr>
          <w:p w:rsidR="007C06DA" w:rsidRPr="004009D4" w:rsidP="00202572" w14:paraId="59F2E291" w14:textId="77777777">
            <w:pPr>
              <w:jc w:val="center"/>
              <w:rPr>
                <w:b/>
                <w:bCs/>
              </w:rPr>
            </w:pPr>
            <w:r w:rsidRPr="004009D4">
              <w:rPr>
                <w:b/>
                <w:bCs/>
              </w:rPr>
              <w:t>Item</w:t>
            </w:r>
          </w:p>
        </w:tc>
        <w:tc>
          <w:tcPr>
            <w:tcW w:w="4410" w:type="dxa"/>
            <w:vAlign w:val="bottom"/>
          </w:tcPr>
          <w:p w:rsidR="007C06DA" w:rsidRPr="004009D4" w:rsidP="00202572" w14:paraId="55EACB23" w14:textId="04CAC1DF">
            <w:pPr>
              <w:jc w:val="center"/>
              <w:rPr>
                <w:b/>
                <w:bCs/>
              </w:rPr>
            </w:pPr>
            <w:r w:rsidRPr="004009D4">
              <w:rPr>
                <w:b/>
                <w:bCs/>
              </w:rPr>
              <w:t>Share of domestic</w:t>
            </w:r>
            <w:r>
              <w:rPr>
                <w:b/>
              </w:rPr>
              <w:t xml:space="preserve"> </w:t>
            </w:r>
            <w:r w:rsidRPr="004009D4">
              <w:rPr>
                <w:b/>
                <w:bCs/>
              </w:rPr>
              <w:t xml:space="preserve">status merchandise admitted into </w:t>
            </w:r>
            <w:r>
              <w:rPr>
                <w:b/>
                <w:bCs/>
              </w:rPr>
              <w:t xml:space="preserve">U.S. </w:t>
            </w:r>
            <w:r w:rsidRPr="004009D4">
              <w:rPr>
                <w:b/>
                <w:bCs/>
              </w:rPr>
              <w:t xml:space="preserve">FTZ </w:t>
            </w:r>
            <w:r w:rsidRPr="004009D4" w:rsidR="00E8335E">
              <w:rPr>
                <w:b/>
                <w:bCs/>
              </w:rPr>
              <w:t>(</w:t>
            </w:r>
            <w:r w:rsidR="00E8335E">
              <w:rPr>
                <w:b/>
                <w:bCs/>
              </w:rPr>
              <w:t>percent</w:t>
            </w:r>
            <w:r w:rsidRPr="004009D4" w:rsidR="00E8335E">
              <w:rPr>
                <w:b/>
                <w:bCs/>
              </w:rPr>
              <w:t>)</w:t>
            </w:r>
          </w:p>
        </w:tc>
      </w:tr>
      <w:tr w14:paraId="07A5436C" w14:textId="77777777" w:rsidTr="00202572">
        <w:tblPrEx>
          <w:tblW w:w="0" w:type="auto"/>
          <w:tblLook w:val="04A0"/>
        </w:tblPrEx>
        <w:tc>
          <w:tcPr>
            <w:tcW w:w="4675" w:type="dxa"/>
          </w:tcPr>
          <w:p w:rsidR="007C06DA" w:rsidP="00202572" w14:paraId="637D08BF" w14:textId="3F1E814D">
            <w:r>
              <w:t xml:space="preserve">Foreign origin: </w:t>
            </w:r>
            <w:r>
              <w:t xml:space="preserve">Imported </w:t>
            </w:r>
            <w:r w:rsidR="00766818">
              <w:t xml:space="preserve">materials </w:t>
            </w:r>
            <w:r>
              <w:t>previously cleared through U.S. Customs and not enhanced in value in the United States prior to admission into a U.S. FTZ</w:t>
            </w:r>
          </w:p>
        </w:tc>
        <w:tc>
          <w:tcPr>
            <w:tcW w:w="4410" w:type="dxa"/>
          </w:tcPr>
          <w:p w:rsidR="007C06DA" w:rsidP="00202572" w14:paraId="4EC571A2" w14:textId="77777777"/>
        </w:tc>
      </w:tr>
      <w:tr w14:paraId="396F42DC" w14:textId="77777777" w:rsidTr="00202572">
        <w:tblPrEx>
          <w:tblW w:w="0" w:type="auto"/>
          <w:tblLook w:val="04A0"/>
        </w:tblPrEx>
        <w:tc>
          <w:tcPr>
            <w:tcW w:w="4675" w:type="dxa"/>
          </w:tcPr>
          <w:p w:rsidR="007C06DA" w:rsidP="00202572" w14:paraId="6A184B77" w14:textId="62049E99">
            <w:r>
              <w:t xml:space="preserve">Domestic origin: </w:t>
            </w:r>
            <w:r w:rsidR="00766818">
              <w:t xml:space="preserve">Materials </w:t>
            </w:r>
            <w:r w:rsidR="001732E5">
              <w:t>produced in</w:t>
            </w:r>
            <w:r>
              <w:t xml:space="preserve"> the United States, including imported products that have been enhanced in value in the United States prior to admission into a U.S. FTZ</w:t>
            </w:r>
          </w:p>
        </w:tc>
        <w:tc>
          <w:tcPr>
            <w:tcW w:w="4410" w:type="dxa"/>
          </w:tcPr>
          <w:p w:rsidR="007C06DA" w:rsidP="00202572" w14:paraId="41140E24" w14:textId="77777777"/>
        </w:tc>
      </w:tr>
      <w:tr w14:paraId="568AFB52" w14:textId="77777777" w:rsidTr="00202572">
        <w:tblPrEx>
          <w:tblW w:w="0" w:type="auto"/>
          <w:tblLook w:val="04A0"/>
        </w:tblPrEx>
        <w:tc>
          <w:tcPr>
            <w:tcW w:w="4675" w:type="dxa"/>
          </w:tcPr>
          <w:p w:rsidR="007C06DA" w:rsidP="00202572" w14:paraId="7C64CC35" w14:textId="77777777">
            <w:r>
              <w:t>Total (should sum to 100%)</w:t>
            </w:r>
          </w:p>
        </w:tc>
        <w:tc>
          <w:tcPr>
            <w:tcW w:w="4410" w:type="dxa"/>
          </w:tcPr>
          <w:p w:rsidR="007C06DA" w:rsidP="00202572" w14:paraId="41FB08BC" w14:textId="77777777"/>
        </w:tc>
      </w:tr>
    </w:tbl>
    <w:p w:rsidR="00B616BA" w:rsidP="001D14FC" w14:paraId="77E17CC0" w14:textId="77777777">
      <w:pPr>
        <w:pStyle w:val="ListParagraph"/>
        <w:spacing w:after="160" w:line="259" w:lineRule="auto"/>
        <w:ind w:left="360"/>
      </w:pPr>
    </w:p>
    <w:p w:rsidR="00035D5B" w:rsidP="00035D5B" w14:paraId="14E259DD" w14:textId="77777777">
      <w:pPr>
        <w:pStyle w:val="ListParagraph"/>
        <w:ind w:left="360"/>
        <w:jc w:val="both"/>
      </w:pPr>
    </w:p>
    <w:p w:rsidR="00B73E94" w:rsidP="00B57F3E" w14:paraId="73AFA3A8" w14:textId="7C7C2691">
      <w:pPr>
        <w:pStyle w:val="ListParagraph"/>
        <w:numPr>
          <w:ilvl w:val="0"/>
          <w:numId w:val="25"/>
        </w:numPr>
        <w:jc w:val="both"/>
      </w:pPr>
      <w:r>
        <w:t xml:space="preserve">Please provide </w:t>
      </w:r>
      <w:r w:rsidR="00E11567">
        <w:t>the value of</w:t>
      </w:r>
      <w:r>
        <w:t xml:space="preserve"> your firm's </w:t>
      </w:r>
      <w:r w:rsidR="00844AFB">
        <w:t xml:space="preserve">shipments </w:t>
      </w:r>
      <w:r w:rsidR="0049513A">
        <w:t xml:space="preserve">of merchandise </w:t>
      </w:r>
      <w:r w:rsidR="00064EBA">
        <w:rPr>
          <w:b/>
          <w:bCs/>
          <w:i/>
          <w:iCs/>
          <w:u w:val="single"/>
        </w:rPr>
        <w:t>produced</w:t>
      </w:r>
      <w:r w:rsidRPr="00A60E4A" w:rsidR="00064EBA">
        <w:t xml:space="preserve"> </w:t>
      </w:r>
      <w:r w:rsidR="0049513A">
        <w:t xml:space="preserve">in </w:t>
      </w:r>
      <w:r>
        <w:t>U.S. FTZs</w:t>
      </w:r>
      <w:r w:rsidR="00E42969">
        <w:t xml:space="preserve">, along with </w:t>
      </w:r>
      <w:r w:rsidR="00997922">
        <w:t xml:space="preserve">value of </w:t>
      </w:r>
      <w:r w:rsidR="00E42969">
        <w:t>inputs for those products</w:t>
      </w:r>
      <w:r w:rsidRPr="00E16CC6">
        <w:t xml:space="preserve">. </w:t>
      </w:r>
    </w:p>
    <w:tbl>
      <w:tblPr>
        <w:tblStyle w:val="TableGrid"/>
        <w:tblW w:w="0" w:type="auto"/>
        <w:tblLayout w:type="fixed"/>
        <w:tblLook w:val="04A0"/>
      </w:tblPr>
      <w:tblGrid>
        <w:gridCol w:w="2906"/>
        <w:gridCol w:w="1074"/>
        <w:gridCol w:w="1074"/>
        <w:gridCol w:w="1074"/>
        <w:gridCol w:w="1074"/>
        <w:gridCol w:w="1074"/>
        <w:gridCol w:w="1074"/>
      </w:tblGrid>
      <w:tr w14:paraId="18F71F07" w14:textId="77777777" w:rsidTr="0033525A">
        <w:tblPrEx>
          <w:tblW w:w="0" w:type="auto"/>
          <w:tblLayout w:type="fixed"/>
          <w:tblLook w:val="04A0"/>
        </w:tblPrEx>
        <w:tc>
          <w:tcPr>
            <w:tcW w:w="2906" w:type="dxa"/>
            <w:vMerge w:val="restart"/>
            <w:vAlign w:val="bottom"/>
          </w:tcPr>
          <w:p w:rsidR="00B73E94" w:rsidRPr="00103572" w:rsidP="0033525A" w14:paraId="11F9E78A" w14:textId="77777777">
            <w:pPr>
              <w:jc w:val="center"/>
              <w:rPr>
                <w:b/>
                <w:bCs/>
              </w:rPr>
            </w:pPr>
            <w:r w:rsidRPr="00103572">
              <w:rPr>
                <w:b/>
                <w:bCs/>
              </w:rPr>
              <w:t>Item</w:t>
            </w:r>
          </w:p>
        </w:tc>
        <w:tc>
          <w:tcPr>
            <w:tcW w:w="1074" w:type="dxa"/>
          </w:tcPr>
          <w:p w:rsidR="00B73E94" w:rsidRPr="00944425" w:rsidP="0033525A" w14:paraId="3B344A83" w14:textId="77777777">
            <w:pPr>
              <w:jc w:val="center"/>
              <w:rPr>
                <w:b/>
                <w:bCs/>
              </w:rPr>
            </w:pPr>
            <w:r w:rsidRPr="00944425">
              <w:rPr>
                <w:b/>
                <w:bCs/>
              </w:rPr>
              <w:t>2016</w:t>
            </w:r>
          </w:p>
        </w:tc>
        <w:tc>
          <w:tcPr>
            <w:tcW w:w="1074" w:type="dxa"/>
          </w:tcPr>
          <w:p w:rsidR="00B73E94" w:rsidRPr="00944425" w:rsidP="0033525A" w14:paraId="601B51F7" w14:textId="77777777">
            <w:pPr>
              <w:jc w:val="center"/>
              <w:rPr>
                <w:b/>
                <w:bCs/>
              </w:rPr>
            </w:pPr>
            <w:r w:rsidRPr="00944425">
              <w:rPr>
                <w:b/>
                <w:bCs/>
              </w:rPr>
              <w:t>2017</w:t>
            </w:r>
          </w:p>
        </w:tc>
        <w:tc>
          <w:tcPr>
            <w:tcW w:w="1074" w:type="dxa"/>
          </w:tcPr>
          <w:p w:rsidR="00B73E94" w:rsidRPr="00944425" w:rsidP="0033525A" w14:paraId="13244A6C" w14:textId="77777777">
            <w:pPr>
              <w:jc w:val="center"/>
              <w:rPr>
                <w:b/>
                <w:bCs/>
              </w:rPr>
            </w:pPr>
            <w:r>
              <w:rPr>
                <w:b/>
                <w:bCs/>
              </w:rPr>
              <w:t>2018</w:t>
            </w:r>
          </w:p>
        </w:tc>
        <w:tc>
          <w:tcPr>
            <w:tcW w:w="1074" w:type="dxa"/>
          </w:tcPr>
          <w:p w:rsidR="00B73E94" w:rsidRPr="00944425" w:rsidP="0033525A" w14:paraId="7247D4F8" w14:textId="77777777">
            <w:pPr>
              <w:jc w:val="center"/>
              <w:rPr>
                <w:b/>
                <w:bCs/>
              </w:rPr>
            </w:pPr>
            <w:r w:rsidRPr="00944425">
              <w:rPr>
                <w:b/>
                <w:bCs/>
              </w:rPr>
              <w:t>2019</w:t>
            </w:r>
          </w:p>
        </w:tc>
        <w:tc>
          <w:tcPr>
            <w:tcW w:w="1074" w:type="dxa"/>
          </w:tcPr>
          <w:p w:rsidR="00B73E94" w:rsidRPr="00944425" w:rsidP="0033525A" w14:paraId="48C20FBA" w14:textId="77777777">
            <w:pPr>
              <w:jc w:val="center"/>
              <w:rPr>
                <w:b/>
                <w:bCs/>
              </w:rPr>
            </w:pPr>
            <w:r w:rsidRPr="00944425">
              <w:rPr>
                <w:b/>
                <w:bCs/>
              </w:rPr>
              <w:t>2020</w:t>
            </w:r>
          </w:p>
        </w:tc>
        <w:tc>
          <w:tcPr>
            <w:tcW w:w="1074" w:type="dxa"/>
          </w:tcPr>
          <w:p w:rsidR="00B73E94" w:rsidRPr="00944425" w:rsidP="0033525A" w14:paraId="57E2201F" w14:textId="77777777">
            <w:pPr>
              <w:jc w:val="center"/>
              <w:rPr>
                <w:b/>
                <w:bCs/>
              </w:rPr>
            </w:pPr>
            <w:r w:rsidRPr="00944425">
              <w:rPr>
                <w:b/>
                <w:bCs/>
              </w:rPr>
              <w:t>2021</w:t>
            </w:r>
          </w:p>
        </w:tc>
      </w:tr>
      <w:tr w14:paraId="3A6ED6E8" w14:textId="77777777" w:rsidTr="0033525A">
        <w:tblPrEx>
          <w:tblW w:w="0" w:type="auto"/>
          <w:tblLayout w:type="fixed"/>
          <w:tblLook w:val="04A0"/>
        </w:tblPrEx>
        <w:tc>
          <w:tcPr>
            <w:tcW w:w="2906" w:type="dxa"/>
            <w:vMerge/>
          </w:tcPr>
          <w:p w:rsidR="00B73E94" w:rsidRPr="00103572" w:rsidP="0033525A" w14:paraId="5B6E1A3F" w14:textId="77777777">
            <w:pPr>
              <w:jc w:val="center"/>
              <w:rPr>
                <w:b/>
                <w:bCs/>
              </w:rPr>
            </w:pPr>
          </w:p>
        </w:tc>
        <w:tc>
          <w:tcPr>
            <w:tcW w:w="6444" w:type="dxa"/>
            <w:gridSpan w:val="6"/>
          </w:tcPr>
          <w:p w:rsidR="00B73E94" w:rsidRPr="00944425" w:rsidP="0033525A" w14:paraId="29F1C066" w14:textId="77777777">
            <w:pPr>
              <w:jc w:val="center"/>
              <w:rPr>
                <w:b/>
                <w:bCs/>
              </w:rPr>
            </w:pPr>
            <w:r>
              <w:rPr>
                <w:b/>
                <w:bCs/>
              </w:rPr>
              <w:t>Value (dollars)</w:t>
            </w:r>
          </w:p>
        </w:tc>
      </w:tr>
      <w:tr w14:paraId="1255F487" w14:textId="77777777" w:rsidTr="00D94C74">
        <w:tblPrEx>
          <w:tblW w:w="0" w:type="auto"/>
          <w:tblLayout w:type="fixed"/>
          <w:tblLook w:val="04A0"/>
        </w:tblPrEx>
        <w:tc>
          <w:tcPr>
            <w:tcW w:w="2906" w:type="dxa"/>
          </w:tcPr>
          <w:p w:rsidR="00C4422D" w:rsidRPr="00944425" w:rsidP="00B63EB4" w14:paraId="7A91DF11" w14:textId="1C34868E">
            <w:pPr>
              <w:rPr>
                <w:b/>
                <w:bCs/>
              </w:rPr>
            </w:pPr>
            <w:r w:rsidRPr="00944425">
              <w:rPr>
                <w:b/>
                <w:bCs/>
              </w:rPr>
              <w:t xml:space="preserve">U.S. shipments of merchandise produced in </w:t>
            </w:r>
            <w:r>
              <w:rPr>
                <w:b/>
                <w:bCs/>
              </w:rPr>
              <w:t xml:space="preserve">U.S. </w:t>
            </w:r>
            <w:r w:rsidRPr="00944425">
              <w:rPr>
                <w:b/>
                <w:bCs/>
              </w:rPr>
              <w:t>FTZs:</w:t>
            </w:r>
          </w:p>
          <w:p w:rsidR="00C4422D" w:rsidP="00B63EB4" w14:paraId="49278723" w14:textId="261AC5C3">
            <w:pPr>
              <w:ind w:left="330"/>
            </w:pPr>
            <w:r>
              <w:t xml:space="preserve">Domestic status inputs </w:t>
            </w:r>
          </w:p>
        </w:tc>
        <w:tc>
          <w:tcPr>
            <w:tcW w:w="1074" w:type="dxa"/>
            <w:vAlign w:val="bottom"/>
          </w:tcPr>
          <w:p w:rsidR="00C4422D" w:rsidP="00D94C74" w14:paraId="0C781C37" w14:textId="77777777">
            <w:pPr>
              <w:jc w:val="right"/>
            </w:pPr>
          </w:p>
        </w:tc>
        <w:tc>
          <w:tcPr>
            <w:tcW w:w="1074" w:type="dxa"/>
            <w:vAlign w:val="bottom"/>
          </w:tcPr>
          <w:p w:rsidR="00C4422D" w:rsidP="00D94C74" w14:paraId="76DF1CEE" w14:textId="77777777">
            <w:pPr>
              <w:jc w:val="right"/>
            </w:pPr>
          </w:p>
        </w:tc>
        <w:tc>
          <w:tcPr>
            <w:tcW w:w="1074" w:type="dxa"/>
            <w:vAlign w:val="bottom"/>
          </w:tcPr>
          <w:p w:rsidR="00C4422D" w:rsidP="00D94C74" w14:paraId="1D5B5F2D" w14:textId="77777777">
            <w:pPr>
              <w:jc w:val="right"/>
            </w:pPr>
          </w:p>
        </w:tc>
        <w:tc>
          <w:tcPr>
            <w:tcW w:w="1074" w:type="dxa"/>
            <w:vAlign w:val="bottom"/>
          </w:tcPr>
          <w:p w:rsidR="00C4422D" w:rsidP="00D94C74" w14:paraId="6865C414" w14:textId="77777777">
            <w:pPr>
              <w:jc w:val="right"/>
            </w:pPr>
          </w:p>
        </w:tc>
        <w:tc>
          <w:tcPr>
            <w:tcW w:w="1074" w:type="dxa"/>
            <w:vAlign w:val="bottom"/>
          </w:tcPr>
          <w:p w:rsidR="00C4422D" w:rsidP="00D94C74" w14:paraId="23202994" w14:textId="77777777">
            <w:pPr>
              <w:jc w:val="right"/>
            </w:pPr>
          </w:p>
        </w:tc>
        <w:tc>
          <w:tcPr>
            <w:tcW w:w="1074" w:type="dxa"/>
            <w:vAlign w:val="bottom"/>
          </w:tcPr>
          <w:p w:rsidR="00C4422D" w:rsidP="00D94C74" w14:paraId="23E7E557" w14:textId="77777777">
            <w:pPr>
              <w:jc w:val="right"/>
            </w:pPr>
          </w:p>
        </w:tc>
      </w:tr>
      <w:tr w14:paraId="7E394796" w14:textId="77777777" w:rsidTr="00D94C74">
        <w:tblPrEx>
          <w:tblW w:w="0" w:type="auto"/>
          <w:tblLayout w:type="fixed"/>
          <w:tblLook w:val="04A0"/>
        </w:tblPrEx>
        <w:tc>
          <w:tcPr>
            <w:tcW w:w="2906" w:type="dxa"/>
          </w:tcPr>
          <w:p w:rsidR="00C4422D" w:rsidP="00B63EB4" w14:paraId="0692A22F" w14:textId="77777777">
            <w:pPr>
              <w:ind w:left="330"/>
            </w:pPr>
            <w:r>
              <w:t xml:space="preserve">Privileged foreign status inputs </w:t>
            </w:r>
          </w:p>
        </w:tc>
        <w:tc>
          <w:tcPr>
            <w:tcW w:w="1074" w:type="dxa"/>
            <w:vAlign w:val="bottom"/>
          </w:tcPr>
          <w:p w:rsidR="00C4422D" w:rsidP="00D94C74" w14:paraId="42648EF6" w14:textId="77777777">
            <w:pPr>
              <w:jc w:val="right"/>
            </w:pPr>
          </w:p>
        </w:tc>
        <w:tc>
          <w:tcPr>
            <w:tcW w:w="1074" w:type="dxa"/>
            <w:vAlign w:val="bottom"/>
          </w:tcPr>
          <w:p w:rsidR="00C4422D" w:rsidP="00D94C74" w14:paraId="26CD3B73" w14:textId="77777777">
            <w:pPr>
              <w:jc w:val="right"/>
            </w:pPr>
          </w:p>
        </w:tc>
        <w:tc>
          <w:tcPr>
            <w:tcW w:w="1074" w:type="dxa"/>
            <w:vAlign w:val="bottom"/>
          </w:tcPr>
          <w:p w:rsidR="00C4422D" w:rsidP="00D94C74" w14:paraId="1F60AF35" w14:textId="77777777">
            <w:pPr>
              <w:jc w:val="right"/>
            </w:pPr>
          </w:p>
        </w:tc>
        <w:tc>
          <w:tcPr>
            <w:tcW w:w="1074" w:type="dxa"/>
            <w:vAlign w:val="bottom"/>
          </w:tcPr>
          <w:p w:rsidR="00C4422D" w:rsidP="00D94C74" w14:paraId="2A6E7A94" w14:textId="77777777">
            <w:pPr>
              <w:jc w:val="right"/>
            </w:pPr>
          </w:p>
        </w:tc>
        <w:tc>
          <w:tcPr>
            <w:tcW w:w="1074" w:type="dxa"/>
            <w:vAlign w:val="bottom"/>
          </w:tcPr>
          <w:p w:rsidR="00C4422D" w:rsidP="00D94C74" w14:paraId="6B614466" w14:textId="77777777">
            <w:pPr>
              <w:jc w:val="right"/>
            </w:pPr>
          </w:p>
        </w:tc>
        <w:tc>
          <w:tcPr>
            <w:tcW w:w="1074" w:type="dxa"/>
            <w:vAlign w:val="bottom"/>
          </w:tcPr>
          <w:p w:rsidR="00C4422D" w:rsidP="00D94C74" w14:paraId="0D89E595" w14:textId="77777777">
            <w:pPr>
              <w:jc w:val="right"/>
            </w:pPr>
          </w:p>
        </w:tc>
      </w:tr>
      <w:tr w14:paraId="3AFF5913" w14:textId="77777777" w:rsidTr="00D94C74">
        <w:tblPrEx>
          <w:tblW w:w="0" w:type="auto"/>
          <w:tblLayout w:type="fixed"/>
          <w:tblLook w:val="04A0"/>
        </w:tblPrEx>
        <w:tc>
          <w:tcPr>
            <w:tcW w:w="2906" w:type="dxa"/>
          </w:tcPr>
          <w:p w:rsidR="00C4422D" w:rsidP="00B63EB4" w14:paraId="767C4A1D" w14:textId="77777777">
            <w:pPr>
              <w:ind w:left="330"/>
            </w:pPr>
            <w:r>
              <w:t>Non privileged foreign status inputs</w:t>
            </w:r>
          </w:p>
        </w:tc>
        <w:tc>
          <w:tcPr>
            <w:tcW w:w="1074" w:type="dxa"/>
            <w:vAlign w:val="bottom"/>
          </w:tcPr>
          <w:p w:rsidR="00C4422D" w:rsidP="00D94C74" w14:paraId="193427DC" w14:textId="77777777">
            <w:pPr>
              <w:jc w:val="right"/>
            </w:pPr>
          </w:p>
        </w:tc>
        <w:tc>
          <w:tcPr>
            <w:tcW w:w="1074" w:type="dxa"/>
            <w:vAlign w:val="bottom"/>
          </w:tcPr>
          <w:p w:rsidR="00C4422D" w:rsidP="00D94C74" w14:paraId="00E9D700" w14:textId="77777777">
            <w:pPr>
              <w:jc w:val="right"/>
            </w:pPr>
          </w:p>
        </w:tc>
        <w:tc>
          <w:tcPr>
            <w:tcW w:w="1074" w:type="dxa"/>
            <w:vAlign w:val="bottom"/>
          </w:tcPr>
          <w:p w:rsidR="00C4422D" w:rsidP="00D94C74" w14:paraId="2C7E9542" w14:textId="77777777">
            <w:pPr>
              <w:jc w:val="right"/>
            </w:pPr>
          </w:p>
        </w:tc>
        <w:tc>
          <w:tcPr>
            <w:tcW w:w="1074" w:type="dxa"/>
            <w:vAlign w:val="bottom"/>
          </w:tcPr>
          <w:p w:rsidR="00C4422D" w:rsidP="00D94C74" w14:paraId="25E9D7B2" w14:textId="77777777">
            <w:pPr>
              <w:jc w:val="right"/>
            </w:pPr>
          </w:p>
        </w:tc>
        <w:tc>
          <w:tcPr>
            <w:tcW w:w="1074" w:type="dxa"/>
            <w:vAlign w:val="bottom"/>
          </w:tcPr>
          <w:p w:rsidR="00C4422D" w:rsidP="00D94C74" w14:paraId="17048017" w14:textId="77777777">
            <w:pPr>
              <w:jc w:val="right"/>
            </w:pPr>
          </w:p>
        </w:tc>
        <w:tc>
          <w:tcPr>
            <w:tcW w:w="1074" w:type="dxa"/>
            <w:vAlign w:val="bottom"/>
          </w:tcPr>
          <w:p w:rsidR="00C4422D" w:rsidP="00D94C74" w14:paraId="22B2A8B8" w14:textId="77777777">
            <w:pPr>
              <w:jc w:val="right"/>
            </w:pPr>
          </w:p>
        </w:tc>
      </w:tr>
      <w:tr w14:paraId="65B5EF3C" w14:textId="77777777" w:rsidTr="00D94C74">
        <w:tblPrEx>
          <w:tblW w:w="0" w:type="auto"/>
          <w:tblLayout w:type="fixed"/>
          <w:tblLook w:val="04A0"/>
        </w:tblPrEx>
        <w:tc>
          <w:tcPr>
            <w:tcW w:w="2906" w:type="dxa"/>
          </w:tcPr>
          <w:p w:rsidR="00C4422D" w:rsidP="00B63EB4" w14:paraId="7108EEE6" w14:textId="5C32193E">
            <w:pPr>
              <w:ind w:left="330"/>
            </w:pPr>
            <w:r>
              <w:t>Value added in the U.S. FTZ</w:t>
            </w:r>
          </w:p>
        </w:tc>
        <w:tc>
          <w:tcPr>
            <w:tcW w:w="1074" w:type="dxa"/>
            <w:vAlign w:val="bottom"/>
          </w:tcPr>
          <w:p w:rsidR="00C4422D" w:rsidP="00D94C74" w14:paraId="7EC1F087" w14:textId="77777777">
            <w:pPr>
              <w:jc w:val="right"/>
            </w:pPr>
          </w:p>
        </w:tc>
        <w:tc>
          <w:tcPr>
            <w:tcW w:w="1074" w:type="dxa"/>
            <w:vAlign w:val="bottom"/>
          </w:tcPr>
          <w:p w:rsidR="00C4422D" w:rsidP="00D94C74" w14:paraId="7135585C" w14:textId="77777777">
            <w:pPr>
              <w:jc w:val="right"/>
            </w:pPr>
          </w:p>
        </w:tc>
        <w:tc>
          <w:tcPr>
            <w:tcW w:w="1074" w:type="dxa"/>
            <w:vAlign w:val="bottom"/>
          </w:tcPr>
          <w:p w:rsidR="00C4422D" w:rsidP="00D94C74" w14:paraId="3B3F055F" w14:textId="77777777">
            <w:pPr>
              <w:jc w:val="right"/>
            </w:pPr>
          </w:p>
        </w:tc>
        <w:tc>
          <w:tcPr>
            <w:tcW w:w="1074" w:type="dxa"/>
            <w:vAlign w:val="bottom"/>
          </w:tcPr>
          <w:p w:rsidR="00C4422D" w:rsidP="00D94C74" w14:paraId="268BC23A" w14:textId="77777777">
            <w:pPr>
              <w:jc w:val="right"/>
            </w:pPr>
          </w:p>
        </w:tc>
        <w:tc>
          <w:tcPr>
            <w:tcW w:w="1074" w:type="dxa"/>
            <w:vAlign w:val="bottom"/>
          </w:tcPr>
          <w:p w:rsidR="00C4422D" w:rsidP="00D94C74" w14:paraId="5AA6E7D6" w14:textId="77777777">
            <w:pPr>
              <w:jc w:val="right"/>
            </w:pPr>
          </w:p>
        </w:tc>
        <w:tc>
          <w:tcPr>
            <w:tcW w:w="1074" w:type="dxa"/>
            <w:vAlign w:val="bottom"/>
          </w:tcPr>
          <w:p w:rsidR="00C4422D" w:rsidP="00D94C74" w14:paraId="5018E27F" w14:textId="77777777">
            <w:pPr>
              <w:jc w:val="right"/>
            </w:pPr>
          </w:p>
        </w:tc>
      </w:tr>
      <w:tr w14:paraId="093729FD" w14:textId="77777777" w:rsidTr="00D94C74">
        <w:tblPrEx>
          <w:tblW w:w="0" w:type="auto"/>
          <w:tblLayout w:type="fixed"/>
          <w:tblLook w:val="04A0"/>
        </w:tblPrEx>
        <w:tc>
          <w:tcPr>
            <w:tcW w:w="2906" w:type="dxa"/>
          </w:tcPr>
          <w:p w:rsidR="00C4422D" w:rsidP="00B63EB4" w14:paraId="0FA7CD7B" w14:textId="28F1DEAD">
            <w:pPr>
              <w:ind w:left="600"/>
            </w:pPr>
            <w:r>
              <w:t>Subtotal,</w:t>
            </w:r>
            <w:r>
              <w:t xml:space="preserve"> value of </w:t>
            </w:r>
            <w:r w:rsidRPr="003D6B3E">
              <w:rPr>
                <w:i/>
                <w:u w:val="single"/>
              </w:rPr>
              <w:t>U.S. shipments</w:t>
            </w:r>
          </w:p>
        </w:tc>
        <w:tc>
          <w:tcPr>
            <w:tcW w:w="1074" w:type="dxa"/>
            <w:vAlign w:val="bottom"/>
          </w:tcPr>
          <w:p w:rsidR="00C4422D" w:rsidP="00D94C74" w14:paraId="3382A4C0" w14:textId="77777777">
            <w:pPr>
              <w:jc w:val="right"/>
            </w:pPr>
          </w:p>
        </w:tc>
        <w:tc>
          <w:tcPr>
            <w:tcW w:w="1074" w:type="dxa"/>
            <w:vAlign w:val="bottom"/>
          </w:tcPr>
          <w:p w:rsidR="00C4422D" w:rsidP="00D94C74" w14:paraId="35F73503" w14:textId="77777777">
            <w:pPr>
              <w:jc w:val="right"/>
            </w:pPr>
          </w:p>
        </w:tc>
        <w:tc>
          <w:tcPr>
            <w:tcW w:w="1074" w:type="dxa"/>
            <w:vAlign w:val="bottom"/>
          </w:tcPr>
          <w:p w:rsidR="00C4422D" w:rsidP="00D94C74" w14:paraId="71CD4AB7" w14:textId="77777777">
            <w:pPr>
              <w:jc w:val="right"/>
            </w:pPr>
          </w:p>
        </w:tc>
        <w:tc>
          <w:tcPr>
            <w:tcW w:w="1074" w:type="dxa"/>
            <w:vAlign w:val="bottom"/>
          </w:tcPr>
          <w:p w:rsidR="00C4422D" w:rsidP="00D94C74" w14:paraId="67B99711" w14:textId="77777777">
            <w:pPr>
              <w:jc w:val="right"/>
            </w:pPr>
          </w:p>
        </w:tc>
        <w:tc>
          <w:tcPr>
            <w:tcW w:w="1074" w:type="dxa"/>
            <w:vAlign w:val="bottom"/>
          </w:tcPr>
          <w:p w:rsidR="00C4422D" w:rsidP="00D94C74" w14:paraId="55E5655B" w14:textId="77777777">
            <w:pPr>
              <w:jc w:val="right"/>
            </w:pPr>
          </w:p>
        </w:tc>
        <w:tc>
          <w:tcPr>
            <w:tcW w:w="1074" w:type="dxa"/>
            <w:vAlign w:val="bottom"/>
          </w:tcPr>
          <w:p w:rsidR="00C4422D" w:rsidP="00D94C74" w14:paraId="5C6E2967" w14:textId="77777777">
            <w:pPr>
              <w:jc w:val="right"/>
            </w:pPr>
          </w:p>
        </w:tc>
      </w:tr>
      <w:tr w14:paraId="5D52AB37" w14:textId="77777777" w:rsidTr="00D94C74">
        <w:tblPrEx>
          <w:tblW w:w="0" w:type="auto"/>
          <w:tblLayout w:type="fixed"/>
          <w:tblLook w:val="04A0"/>
        </w:tblPrEx>
        <w:tc>
          <w:tcPr>
            <w:tcW w:w="2906" w:type="dxa"/>
          </w:tcPr>
          <w:p w:rsidR="00C4422D" w:rsidRPr="00944425" w:rsidP="00B63EB4" w14:paraId="24529306" w14:textId="77777777">
            <w:pPr>
              <w:rPr>
                <w:b/>
                <w:bCs/>
              </w:rPr>
            </w:pPr>
            <w:r>
              <w:rPr>
                <w:b/>
                <w:bCs/>
              </w:rPr>
              <w:t>Export</w:t>
            </w:r>
            <w:r w:rsidRPr="00944425">
              <w:rPr>
                <w:b/>
                <w:bCs/>
              </w:rPr>
              <w:t xml:space="preserve"> shipments of merchandise produced in </w:t>
            </w:r>
            <w:r>
              <w:rPr>
                <w:b/>
                <w:bCs/>
              </w:rPr>
              <w:t xml:space="preserve">U.S. </w:t>
            </w:r>
            <w:r w:rsidRPr="00944425">
              <w:rPr>
                <w:b/>
                <w:bCs/>
              </w:rPr>
              <w:t>FTZs:</w:t>
            </w:r>
          </w:p>
          <w:p w:rsidR="00C4422D" w:rsidP="00B63EB4" w14:paraId="0EDF04EE" w14:textId="77777777">
            <w:pPr>
              <w:ind w:left="330"/>
            </w:pPr>
            <w:r>
              <w:t xml:space="preserve">Domestic status inputs </w:t>
            </w:r>
          </w:p>
        </w:tc>
        <w:tc>
          <w:tcPr>
            <w:tcW w:w="1074" w:type="dxa"/>
            <w:vAlign w:val="bottom"/>
          </w:tcPr>
          <w:p w:rsidR="00C4422D" w:rsidP="00D94C74" w14:paraId="1CCCD756" w14:textId="77777777">
            <w:pPr>
              <w:jc w:val="right"/>
            </w:pPr>
          </w:p>
        </w:tc>
        <w:tc>
          <w:tcPr>
            <w:tcW w:w="1074" w:type="dxa"/>
            <w:vAlign w:val="bottom"/>
          </w:tcPr>
          <w:p w:rsidR="00C4422D" w:rsidP="00D94C74" w14:paraId="796DAC8B" w14:textId="77777777">
            <w:pPr>
              <w:jc w:val="right"/>
            </w:pPr>
          </w:p>
        </w:tc>
        <w:tc>
          <w:tcPr>
            <w:tcW w:w="1074" w:type="dxa"/>
            <w:vAlign w:val="bottom"/>
          </w:tcPr>
          <w:p w:rsidR="00C4422D" w:rsidP="00D94C74" w14:paraId="2D127C2A" w14:textId="77777777">
            <w:pPr>
              <w:jc w:val="right"/>
            </w:pPr>
          </w:p>
        </w:tc>
        <w:tc>
          <w:tcPr>
            <w:tcW w:w="1074" w:type="dxa"/>
            <w:vAlign w:val="bottom"/>
          </w:tcPr>
          <w:p w:rsidR="00C4422D" w:rsidP="00D94C74" w14:paraId="7F815A6F" w14:textId="77777777">
            <w:pPr>
              <w:jc w:val="right"/>
            </w:pPr>
          </w:p>
        </w:tc>
        <w:tc>
          <w:tcPr>
            <w:tcW w:w="1074" w:type="dxa"/>
            <w:vAlign w:val="bottom"/>
          </w:tcPr>
          <w:p w:rsidR="00C4422D" w:rsidP="00D94C74" w14:paraId="207763F7" w14:textId="77777777">
            <w:pPr>
              <w:jc w:val="right"/>
            </w:pPr>
          </w:p>
        </w:tc>
        <w:tc>
          <w:tcPr>
            <w:tcW w:w="1074" w:type="dxa"/>
            <w:vAlign w:val="bottom"/>
          </w:tcPr>
          <w:p w:rsidR="00C4422D" w:rsidP="00D94C74" w14:paraId="1F42B627" w14:textId="77777777">
            <w:pPr>
              <w:jc w:val="right"/>
            </w:pPr>
          </w:p>
        </w:tc>
      </w:tr>
      <w:tr w14:paraId="6F278287" w14:textId="77777777" w:rsidTr="00D94C74">
        <w:tblPrEx>
          <w:tblW w:w="0" w:type="auto"/>
          <w:tblLayout w:type="fixed"/>
          <w:tblLook w:val="04A0"/>
        </w:tblPrEx>
        <w:tc>
          <w:tcPr>
            <w:tcW w:w="2906" w:type="dxa"/>
          </w:tcPr>
          <w:p w:rsidR="00C4422D" w:rsidP="00B63EB4" w14:paraId="477F4DE6" w14:textId="77777777">
            <w:pPr>
              <w:ind w:left="330"/>
            </w:pPr>
            <w:r>
              <w:t xml:space="preserve">Privileged foreign status inputs </w:t>
            </w:r>
          </w:p>
        </w:tc>
        <w:tc>
          <w:tcPr>
            <w:tcW w:w="1074" w:type="dxa"/>
            <w:vAlign w:val="bottom"/>
          </w:tcPr>
          <w:p w:rsidR="00C4422D" w:rsidP="00D94C74" w14:paraId="79DC4020" w14:textId="77777777">
            <w:pPr>
              <w:jc w:val="right"/>
            </w:pPr>
          </w:p>
        </w:tc>
        <w:tc>
          <w:tcPr>
            <w:tcW w:w="1074" w:type="dxa"/>
            <w:vAlign w:val="bottom"/>
          </w:tcPr>
          <w:p w:rsidR="00C4422D" w:rsidP="00D94C74" w14:paraId="11950816" w14:textId="77777777">
            <w:pPr>
              <w:jc w:val="right"/>
            </w:pPr>
          </w:p>
        </w:tc>
        <w:tc>
          <w:tcPr>
            <w:tcW w:w="1074" w:type="dxa"/>
            <w:vAlign w:val="bottom"/>
          </w:tcPr>
          <w:p w:rsidR="00C4422D" w:rsidP="00D94C74" w14:paraId="4BC9121F" w14:textId="77777777">
            <w:pPr>
              <w:jc w:val="right"/>
            </w:pPr>
          </w:p>
        </w:tc>
        <w:tc>
          <w:tcPr>
            <w:tcW w:w="1074" w:type="dxa"/>
            <w:vAlign w:val="bottom"/>
          </w:tcPr>
          <w:p w:rsidR="00C4422D" w:rsidP="00D94C74" w14:paraId="1D63DC3B" w14:textId="77777777">
            <w:pPr>
              <w:jc w:val="right"/>
            </w:pPr>
          </w:p>
        </w:tc>
        <w:tc>
          <w:tcPr>
            <w:tcW w:w="1074" w:type="dxa"/>
            <w:vAlign w:val="bottom"/>
          </w:tcPr>
          <w:p w:rsidR="00C4422D" w:rsidP="00D94C74" w14:paraId="1B048BAB" w14:textId="77777777">
            <w:pPr>
              <w:jc w:val="right"/>
            </w:pPr>
          </w:p>
        </w:tc>
        <w:tc>
          <w:tcPr>
            <w:tcW w:w="1074" w:type="dxa"/>
            <w:vAlign w:val="bottom"/>
          </w:tcPr>
          <w:p w:rsidR="00C4422D" w:rsidP="00D94C74" w14:paraId="186ED67F" w14:textId="77777777">
            <w:pPr>
              <w:jc w:val="right"/>
            </w:pPr>
          </w:p>
        </w:tc>
      </w:tr>
      <w:tr w14:paraId="352D88E1" w14:textId="77777777" w:rsidTr="00D94C74">
        <w:tblPrEx>
          <w:tblW w:w="0" w:type="auto"/>
          <w:tblLayout w:type="fixed"/>
          <w:tblLook w:val="04A0"/>
        </w:tblPrEx>
        <w:tc>
          <w:tcPr>
            <w:tcW w:w="2906" w:type="dxa"/>
          </w:tcPr>
          <w:p w:rsidR="00C4422D" w:rsidP="00B63EB4" w14:paraId="59C75E51" w14:textId="77777777">
            <w:pPr>
              <w:ind w:left="330"/>
            </w:pPr>
            <w:r>
              <w:t>Non privileged foreign status inputs</w:t>
            </w:r>
          </w:p>
        </w:tc>
        <w:tc>
          <w:tcPr>
            <w:tcW w:w="1074" w:type="dxa"/>
            <w:vAlign w:val="bottom"/>
          </w:tcPr>
          <w:p w:rsidR="00C4422D" w:rsidP="00D94C74" w14:paraId="507A2B35" w14:textId="77777777">
            <w:pPr>
              <w:jc w:val="right"/>
            </w:pPr>
          </w:p>
        </w:tc>
        <w:tc>
          <w:tcPr>
            <w:tcW w:w="1074" w:type="dxa"/>
            <w:vAlign w:val="bottom"/>
          </w:tcPr>
          <w:p w:rsidR="00C4422D" w:rsidP="00D94C74" w14:paraId="79D86BAA" w14:textId="77777777">
            <w:pPr>
              <w:jc w:val="right"/>
            </w:pPr>
          </w:p>
        </w:tc>
        <w:tc>
          <w:tcPr>
            <w:tcW w:w="1074" w:type="dxa"/>
            <w:vAlign w:val="bottom"/>
          </w:tcPr>
          <w:p w:rsidR="00C4422D" w:rsidP="00D94C74" w14:paraId="7646805E" w14:textId="77777777">
            <w:pPr>
              <w:jc w:val="right"/>
            </w:pPr>
          </w:p>
        </w:tc>
        <w:tc>
          <w:tcPr>
            <w:tcW w:w="1074" w:type="dxa"/>
            <w:vAlign w:val="bottom"/>
          </w:tcPr>
          <w:p w:rsidR="00C4422D" w:rsidP="00D94C74" w14:paraId="7EA749AC" w14:textId="77777777">
            <w:pPr>
              <w:jc w:val="right"/>
            </w:pPr>
          </w:p>
        </w:tc>
        <w:tc>
          <w:tcPr>
            <w:tcW w:w="1074" w:type="dxa"/>
            <w:vAlign w:val="bottom"/>
          </w:tcPr>
          <w:p w:rsidR="00C4422D" w:rsidP="00D94C74" w14:paraId="72C2417E" w14:textId="77777777">
            <w:pPr>
              <w:jc w:val="right"/>
            </w:pPr>
          </w:p>
        </w:tc>
        <w:tc>
          <w:tcPr>
            <w:tcW w:w="1074" w:type="dxa"/>
            <w:vAlign w:val="bottom"/>
          </w:tcPr>
          <w:p w:rsidR="00C4422D" w:rsidP="00D94C74" w14:paraId="21578246" w14:textId="77777777">
            <w:pPr>
              <w:jc w:val="right"/>
            </w:pPr>
          </w:p>
        </w:tc>
      </w:tr>
      <w:tr w14:paraId="162E5D9A" w14:textId="77777777" w:rsidTr="00D94C74">
        <w:tblPrEx>
          <w:tblW w:w="0" w:type="auto"/>
          <w:tblLayout w:type="fixed"/>
          <w:tblLook w:val="04A0"/>
        </w:tblPrEx>
        <w:tc>
          <w:tcPr>
            <w:tcW w:w="2906" w:type="dxa"/>
          </w:tcPr>
          <w:p w:rsidR="00C4422D" w:rsidP="00B63EB4" w14:paraId="6BAD17B6" w14:textId="1772AC62">
            <w:pPr>
              <w:ind w:left="330"/>
            </w:pPr>
            <w:r>
              <w:t>Value added in the U.S. FTZ</w:t>
            </w:r>
          </w:p>
        </w:tc>
        <w:tc>
          <w:tcPr>
            <w:tcW w:w="1074" w:type="dxa"/>
            <w:vAlign w:val="bottom"/>
          </w:tcPr>
          <w:p w:rsidR="00C4422D" w:rsidP="00D94C74" w14:paraId="6A738AC4" w14:textId="77777777">
            <w:pPr>
              <w:jc w:val="right"/>
            </w:pPr>
          </w:p>
        </w:tc>
        <w:tc>
          <w:tcPr>
            <w:tcW w:w="1074" w:type="dxa"/>
            <w:vAlign w:val="bottom"/>
          </w:tcPr>
          <w:p w:rsidR="00C4422D" w:rsidP="00D94C74" w14:paraId="6D9F5F89" w14:textId="77777777">
            <w:pPr>
              <w:jc w:val="right"/>
            </w:pPr>
          </w:p>
        </w:tc>
        <w:tc>
          <w:tcPr>
            <w:tcW w:w="1074" w:type="dxa"/>
            <w:vAlign w:val="bottom"/>
          </w:tcPr>
          <w:p w:rsidR="00C4422D" w:rsidP="00D94C74" w14:paraId="04C2C57E" w14:textId="77777777">
            <w:pPr>
              <w:jc w:val="right"/>
            </w:pPr>
          </w:p>
        </w:tc>
        <w:tc>
          <w:tcPr>
            <w:tcW w:w="1074" w:type="dxa"/>
            <w:vAlign w:val="bottom"/>
          </w:tcPr>
          <w:p w:rsidR="00C4422D" w:rsidP="00D94C74" w14:paraId="1620FEE9" w14:textId="77777777">
            <w:pPr>
              <w:jc w:val="right"/>
            </w:pPr>
          </w:p>
        </w:tc>
        <w:tc>
          <w:tcPr>
            <w:tcW w:w="1074" w:type="dxa"/>
            <w:vAlign w:val="bottom"/>
          </w:tcPr>
          <w:p w:rsidR="00C4422D" w:rsidP="00D94C74" w14:paraId="0ADFF91B" w14:textId="77777777">
            <w:pPr>
              <w:jc w:val="right"/>
            </w:pPr>
          </w:p>
        </w:tc>
        <w:tc>
          <w:tcPr>
            <w:tcW w:w="1074" w:type="dxa"/>
            <w:vAlign w:val="bottom"/>
          </w:tcPr>
          <w:p w:rsidR="00C4422D" w:rsidP="00D94C74" w14:paraId="4D6426B9" w14:textId="77777777">
            <w:pPr>
              <w:jc w:val="right"/>
            </w:pPr>
          </w:p>
        </w:tc>
      </w:tr>
      <w:tr w14:paraId="5F290EC3" w14:textId="77777777" w:rsidTr="00D94C74">
        <w:tblPrEx>
          <w:tblW w:w="0" w:type="auto"/>
          <w:tblLayout w:type="fixed"/>
          <w:tblLook w:val="04A0"/>
        </w:tblPrEx>
        <w:tc>
          <w:tcPr>
            <w:tcW w:w="2906" w:type="dxa"/>
          </w:tcPr>
          <w:p w:rsidR="00C4422D" w:rsidP="00B63EB4" w14:paraId="0BC9A0FC" w14:textId="61F854C8">
            <w:pPr>
              <w:ind w:left="600"/>
            </w:pPr>
            <w:r>
              <w:t>Subtotal,</w:t>
            </w:r>
            <w:r>
              <w:t xml:space="preserve"> </w:t>
            </w:r>
            <w:r w:rsidR="00936DBB">
              <w:t xml:space="preserve">value of </w:t>
            </w:r>
            <w:r w:rsidRPr="003D6B3E">
              <w:rPr>
                <w:i/>
                <w:u w:val="single"/>
              </w:rPr>
              <w:t>export shipments</w:t>
            </w:r>
          </w:p>
        </w:tc>
        <w:tc>
          <w:tcPr>
            <w:tcW w:w="1074" w:type="dxa"/>
            <w:vAlign w:val="bottom"/>
          </w:tcPr>
          <w:p w:rsidR="00C4422D" w:rsidP="00D94C74" w14:paraId="51319453" w14:textId="77777777">
            <w:pPr>
              <w:jc w:val="right"/>
            </w:pPr>
          </w:p>
        </w:tc>
        <w:tc>
          <w:tcPr>
            <w:tcW w:w="1074" w:type="dxa"/>
            <w:vAlign w:val="bottom"/>
          </w:tcPr>
          <w:p w:rsidR="00C4422D" w:rsidP="00D94C74" w14:paraId="76141781" w14:textId="77777777">
            <w:pPr>
              <w:jc w:val="right"/>
            </w:pPr>
          </w:p>
        </w:tc>
        <w:tc>
          <w:tcPr>
            <w:tcW w:w="1074" w:type="dxa"/>
            <w:vAlign w:val="bottom"/>
          </w:tcPr>
          <w:p w:rsidR="00C4422D" w:rsidP="00D94C74" w14:paraId="6C8A5320" w14:textId="77777777">
            <w:pPr>
              <w:jc w:val="right"/>
            </w:pPr>
          </w:p>
        </w:tc>
        <w:tc>
          <w:tcPr>
            <w:tcW w:w="1074" w:type="dxa"/>
            <w:vAlign w:val="bottom"/>
          </w:tcPr>
          <w:p w:rsidR="00C4422D" w:rsidP="00D94C74" w14:paraId="7BD6AA84" w14:textId="77777777">
            <w:pPr>
              <w:jc w:val="right"/>
            </w:pPr>
          </w:p>
        </w:tc>
        <w:tc>
          <w:tcPr>
            <w:tcW w:w="1074" w:type="dxa"/>
            <w:vAlign w:val="bottom"/>
          </w:tcPr>
          <w:p w:rsidR="00C4422D" w:rsidP="00D94C74" w14:paraId="7558977D" w14:textId="48375C78">
            <w:pPr>
              <w:jc w:val="right"/>
            </w:pPr>
          </w:p>
        </w:tc>
        <w:tc>
          <w:tcPr>
            <w:tcW w:w="1074" w:type="dxa"/>
            <w:vAlign w:val="bottom"/>
          </w:tcPr>
          <w:p w:rsidR="00C4422D" w:rsidP="00D94C74" w14:paraId="62B89B42" w14:textId="77777777">
            <w:pPr>
              <w:jc w:val="right"/>
            </w:pPr>
          </w:p>
        </w:tc>
      </w:tr>
      <w:tr w14:paraId="41E06232" w14:textId="77777777" w:rsidTr="00D94C74">
        <w:tblPrEx>
          <w:tblW w:w="0" w:type="auto"/>
          <w:tblLayout w:type="fixed"/>
          <w:tblLook w:val="04A0"/>
        </w:tblPrEx>
        <w:tc>
          <w:tcPr>
            <w:tcW w:w="2906" w:type="dxa"/>
          </w:tcPr>
          <w:p w:rsidR="0080543A" w:rsidP="00C8483C" w14:paraId="15CC1445" w14:textId="178654DF">
            <w:r w:rsidRPr="003D6B3E">
              <w:rPr>
                <w:i/>
                <w:u w:val="single"/>
              </w:rPr>
              <w:t>Total shipments</w:t>
            </w:r>
            <w:r>
              <w:t xml:space="preserve"> (U.S. shipments </w:t>
            </w:r>
            <w:r w:rsidR="003A2D91">
              <w:t xml:space="preserve">+ Export shipments) </w:t>
            </w:r>
          </w:p>
        </w:tc>
        <w:tc>
          <w:tcPr>
            <w:tcW w:w="1074" w:type="dxa"/>
            <w:vAlign w:val="bottom"/>
          </w:tcPr>
          <w:p w:rsidR="0080543A" w:rsidP="00D94C74" w14:paraId="51324DB8" w14:textId="77777777">
            <w:pPr>
              <w:jc w:val="right"/>
            </w:pPr>
          </w:p>
        </w:tc>
        <w:tc>
          <w:tcPr>
            <w:tcW w:w="1074" w:type="dxa"/>
            <w:vAlign w:val="bottom"/>
          </w:tcPr>
          <w:p w:rsidR="0080543A" w:rsidP="00D94C74" w14:paraId="11DC5D98" w14:textId="77777777">
            <w:pPr>
              <w:jc w:val="right"/>
            </w:pPr>
          </w:p>
        </w:tc>
        <w:tc>
          <w:tcPr>
            <w:tcW w:w="1074" w:type="dxa"/>
            <w:vAlign w:val="bottom"/>
          </w:tcPr>
          <w:p w:rsidR="0080543A" w:rsidP="00D94C74" w14:paraId="4DFF4A36" w14:textId="77777777">
            <w:pPr>
              <w:jc w:val="right"/>
            </w:pPr>
          </w:p>
        </w:tc>
        <w:tc>
          <w:tcPr>
            <w:tcW w:w="1074" w:type="dxa"/>
            <w:vAlign w:val="bottom"/>
          </w:tcPr>
          <w:p w:rsidR="0080543A" w:rsidP="00D94C74" w14:paraId="55CEEA15" w14:textId="77777777">
            <w:pPr>
              <w:jc w:val="right"/>
            </w:pPr>
          </w:p>
        </w:tc>
        <w:tc>
          <w:tcPr>
            <w:tcW w:w="1074" w:type="dxa"/>
            <w:vAlign w:val="bottom"/>
          </w:tcPr>
          <w:p w:rsidR="0080543A" w:rsidP="00D94C74" w14:paraId="7DF71A1E" w14:textId="77777777">
            <w:pPr>
              <w:jc w:val="right"/>
              <w:rPr>
                <w:rStyle w:val="CommentReference"/>
              </w:rPr>
            </w:pPr>
          </w:p>
        </w:tc>
        <w:tc>
          <w:tcPr>
            <w:tcW w:w="1074" w:type="dxa"/>
            <w:vAlign w:val="bottom"/>
          </w:tcPr>
          <w:p w:rsidR="0080543A" w:rsidP="00D94C74" w14:paraId="0BB1DFB9" w14:textId="77777777">
            <w:pPr>
              <w:jc w:val="right"/>
            </w:pPr>
          </w:p>
        </w:tc>
      </w:tr>
    </w:tbl>
    <w:p w:rsidR="00D2225E" w14:paraId="243BD08F" w14:textId="77777777"/>
    <w:p w:rsidR="00D47775" w:rsidP="00B57F3E" w14:paraId="13E524A7" w14:textId="6E50BC13">
      <w:pPr>
        <w:pStyle w:val="ListParagraph"/>
        <w:numPr>
          <w:ilvl w:val="0"/>
          <w:numId w:val="25"/>
        </w:numPr>
        <w:jc w:val="both"/>
      </w:pPr>
      <w:r>
        <w:t xml:space="preserve">Please provide information relating to your firm's shipments of merchandise </w:t>
      </w:r>
      <w:r w:rsidR="00625B7F">
        <w:t>shipped out of your</w:t>
      </w:r>
      <w:r w:rsidR="001A41D3">
        <w:t xml:space="preserve"> U.S.</w:t>
      </w:r>
      <w:r w:rsidR="00625B7F">
        <w:t xml:space="preserve"> FTZ</w:t>
      </w:r>
      <w:r w:rsidR="001A41D3">
        <w:t>s</w:t>
      </w:r>
      <w:r w:rsidR="00625B7F">
        <w:t xml:space="preserve"> that was </w:t>
      </w:r>
      <w:r w:rsidRPr="00D47775">
        <w:rPr>
          <w:b/>
          <w:bCs/>
          <w:i/>
          <w:iCs/>
          <w:u w:val="single"/>
        </w:rPr>
        <w:t xml:space="preserve">not </w:t>
      </w:r>
      <w:r w:rsidR="00BF0C40">
        <w:rPr>
          <w:b/>
          <w:bCs/>
          <w:i/>
          <w:iCs/>
          <w:u w:val="single"/>
        </w:rPr>
        <w:t>produced</w:t>
      </w:r>
      <w:r>
        <w:t xml:space="preserve"> in </w:t>
      </w:r>
      <w:r w:rsidR="001A41D3">
        <w:t>the</w:t>
      </w:r>
      <w:r>
        <w:t xml:space="preserve"> U.S. FTZ </w:t>
      </w:r>
      <w:r w:rsidR="00097E9D">
        <w:t>(i.e.</w:t>
      </w:r>
      <w:r w:rsidR="005F1080">
        <w:t>,</w:t>
      </w:r>
      <w:r w:rsidR="00097E9D">
        <w:t xml:space="preserve"> product was simply warehoused in the zone)</w:t>
      </w:r>
      <w:r w:rsidRPr="00E16CC6">
        <w:t xml:space="preserve">. </w:t>
      </w:r>
    </w:p>
    <w:tbl>
      <w:tblPr>
        <w:tblStyle w:val="TableGrid"/>
        <w:tblW w:w="0" w:type="auto"/>
        <w:tblLayout w:type="fixed"/>
        <w:tblLook w:val="04A0"/>
      </w:tblPr>
      <w:tblGrid>
        <w:gridCol w:w="2906"/>
        <w:gridCol w:w="1074"/>
        <w:gridCol w:w="1074"/>
        <w:gridCol w:w="1074"/>
        <w:gridCol w:w="1074"/>
        <w:gridCol w:w="1074"/>
        <w:gridCol w:w="1074"/>
      </w:tblGrid>
      <w:tr w14:paraId="2C49BF79" w14:textId="77777777" w:rsidTr="0033525A">
        <w:tblPrEx>
          <w:tblW w:w="0" w:type="auto"/>
          <w:tblLayout w:type="fixed"/>
          <w:tblLook w:val="04A0"/>
        </w:tblPrEx>
        <w:tc>
          <w:tcPr>
            <w:tcW w:w="2906" w:type="dxa"/>
            <w:vMerge w:val="restart"/>
            <w:vAlign w:val="bottom"/>
          </w:tcPr>
          <w:p w:rsidR="00D47775" w:rsidRPr="00103572" w:rsidP="0033525A" w14:paraId="58BBDC9B" w14:textId="77777777">
            <w:pPr>
              <w:jc w:val="center"/>
              <w:rPr>
                <w:b/>
                <w:bCs/>
              </w:rPr>
            </w:pPr>
            <w:r w:rsidRPr="00103572">
              <w:rPr>
                <w:b/>
                <w:bCs/>
              </w:rPr>
              <w:t>Item</w:t>
            </w:r>
          </w:p>
        </w:tc>
        <w:tc>
          <w:tcPr>
            <w:tcW w:w="1074" w:type="dxa"/>
          </w:tcPr>
          <w:p w:rsidR="00D47775" w:rsidRPr="00944425" w:rsidP="0033525A" w14:paraId="3A0AFA27" w14:textId="77777777">
            <w:pPr>
              <w:jc w:val="center"/>
              <w:rPr>
                <w:b/>
                <w:bCs/>
              </w:rPr>
            </w:pPr>
            <w:r w:rsidRPr="00944425">
              <w:rPr>
                <w:b/>
                <w:bCs/>
              </w:rPr>
              <w:t>2016</w:t>
            </w:r>
          </w:p>
        </w:tc>
        <w:tc>
          <w:tcPr>
            <w:tcW w:w="1074" w:type="dxa"/>
          </w:tcPr>
          <w:p w:rsidR="00D47775" w:rsidRPr="00944425" w:rsidP="0033525A" w14:paraId="522B8DD2" w14:textId="77777777">
            <w:pPr>
              <w:jc w:val="center"/>
              <w:rPr>
                <w:b/>
                <w:bCs/>
              </w:rPr>
            </w:pPr>
            <w:r w:rsidRPr="00944425">
              <w:rPr>
                <w:b/>
                <w:bCs/>
              </w:rPr>
              <w:t>2017</w:t>
            </w:r>
          </w:p>
        </w:tc>
        <w:tc>
          <w:tcPr>
            <w:tcW w:w="1074" w:type="dxa"/>
          </w:tcPr>
          <w:p w:rsidR="00D47775" w:rsidRPr="00944425" w:rsidP="0033525A" w14:paraId="6BECA174" w14:textId="77777777">
            <w:pPr>
              <w:jc w:val="center"/>
              <w:rPr>
                <w:b/>
                <w:bCs/>
              </w:rPr>
            </w:pPr>
            <w:r>
              <w:rPr>
                <w:b/>
                <w:bCs/>
              </w:rPr>
              <w:t>2018</w:t>
            </w:r>
          </w:p>
        </w:tc>
        <w:tc>
          <w:tcPr>
            <w:tcW w:w="1074" w:type="dxa"/>
          </w:tcPr>
          <w:p w:rsidR="00D47775" w:rsidRPr="00944425" w:rsidP="0033525A" w14:paraId="6FFADC1E" w14:textId="77777777">
            <w:pPr>
              <w:jc w:val="center"/>
              <w:rPr>
                <w:b/>
                <w:bCs/>
              </w:rPr>
            </w:pPr>
            <w:r w:rsidRPr="00944425">
              <w:rPr>
                <w:b/>
                <w:bCs/>
              </w:rPr>
              <w:t>2019</w:t>
            </w:r>
          </w:p>
        </w:tc>
        <w:tc>
          <w:tcPr>
            <w:tcW w:w="1074" w:type="dxa"/>
          </w:tcPr>
          <w:p w:rsidR="00D47775" w:rsidRPr="00944425" w:rsidP="0033525A" w14:paraId="05DB6A35" w14:textId="77777777">
            <w:pPr>
              <w:jc w:val="center"/>
              <w:rPr>
                <w:b/>
                <w:bCs/>
              </w:rPr>
            </w:pPr>
            <w:r w:rsidRPr="00944425">
              <w:rPr>
                <w:b/>
                <w:bCs/>
              </w:rPr>
              <w:t>2020</w:t>
            </w:r>
          </w:p>
        </w:tc>
        <w:tc>
          <w:tcPr>
            <w:tcW w:w="1074" w:type="dxa"/>
          </w:tcPr>
          <w:p w:rsidR="00D47775" w:rsidRPr="00944425" w:rsidP="0033525A" w14:paraId="4D8617BE" w14:textId="77777777">
            <w:pPr>
              <w:jc w:val="center"/>
              <w:rPr>
                <w:b/>
                <w:bCs/>
              </w:rPr>
            </w:pPr>
            <w:r w:rsidRPr="00944425">
              <w:rPr>
                <w:b/>
                <w:bCs/>
              </w:rPr>
              <w:t>2021</w:t>
            </w:r>
          </w:p>
        </w:tc>
      </w:tr>
      <w:tr w14:paraId="73A6E890" w14:textId="77777777" w:rsidTr="0033525A">
        <w:tblPrEx>
          <w:tblW w:w="0" w:type="auto"/>
          <w:tblLayout w:type="fixed"/>
          <w:tblLook w:val="04A0"/>
        </w:tblPrEx>
        <w:tc>
          <w:tcPr>
            <w:tcW w:w="2906" w:type="dxa"/>
            <w:vMerge/>
          </w:tcPr>
          <w:p w:rsidR="00D47775" w:rsidRPr="00103572" w:rsidP="0033525A" w14:paraId="24434A91" w14:textId="77777777">
            <w:pPr>
              <w:jc w:val="center"/>
              <w:rPr>
                <w:b/>
                <w:bCs/>
              </w:rPr>
            </w:pPr>
          </w:p>
        </w:tc>
        <w:tc>
          <w:tcPr>
            <w:tcW w:w="6444" w:type="dxa"/>
            <w:gridSpan w:val="6"/>
          </w:tcPr>
          <w:p w:rsidR="00D47775" w:rsidRPr="00944425" w:rsidP="0033525A" w14:paraId="44906CB3" w14:textId="77777777">
            <w:pPr>
              <w:jc w:val="center"/>
              <w:rPr>
                <w:b/>
                <w:bCs/>
              </w:rPr>
            </w:pPr>
            <w:r>
              <w:rPr>
                <w:b/>
                <w:bCs/>
              </w:rPr>
              <w:t>Value (dollars)</w:t>
            </w:r>
          </w:p>
        </w:tc>
      </w:tr>
      <w:tr w14:paraId="5D9C0104" w14:textId="77777777" w:rsidTr="00D94C74">
        <w:tblPrEx>
          <w:tblW w:w="0" w:type="auto"/>
          <w:tblLayout w:type="fixed"/>
          <w:tblLook w:val="04A0"/>
        </w:tblPrEx>
        <w:tc>
          <w:tcPr>
            <w:tcW w:w="2906" w:type="dxa"/>
          </w:tcPr>
          <w:p w:rsidR="00D47775" w:rsidRPr="00944425" w:rsidP="0033525A" w14:paraId="6534DED6" w14:textId="77134E99">
            <w:pPr>
              <w:rPr>
                <w:b/>
                <w:bCs/>
              </w:rPr>
            </w:pPr>
            <w:r w:rsidRPr="00944425">
              <w:rPr>
                <w:b/>
                <w:bCs/>
              </w:rPr>
              <w:t xml:space="preserve">U.S. shipments of merchandise </w:t>
            </w:r>
            <w:r w:rsidR="0018745F">
              <w:rPr>
                <w:b/>
                <w:bCs/>
              </w:rPr>
              <w:t>warehoused but not produced</w:t>
            </w:r>
            <w:r w:rsidRPr="00944425">
              <w:rPr>
                <w:b/>
                <w:bCs/>
              </w:rPr>
              <w:t xml:space="preserve"> in </w:t>
            </w:r>
            <w:r>
              <w:rPr>
                <w:b/>
                <w:bCs/>
              </w:rPr>
              <w:t xml:space="preserve">U.S. </w:t>
            </w:r>
            <w:r w:rsidRPr="00944425">
              <w:rPr>
                <w:b/>
                <w:bCs/>
              </w:rPr>
              <w:t>FTZs:</w:t>
            </w:r>
          </w:p>
          <w:p w:rsidR="00D47775" w:rsidP="0033525A" w14:paraId="3855A1C4" w14:textId="0D4F067F">
            <w:pPr>
              <w:ind w:left="330"/>
            </w:pPr>
            <w:r>
              <w:t xml:space="preserve">Domestic status </w:t>
            </w:r>
          </w:p>
        </w:tc>
        <w:tc>
          <w:tcPr>
            <w:tcW w:w="1074" w:type="dxa"/>
            <w:vAlign w:val="bottom"/>
          </w:tcPr>
          <w:p w:rsidR="00D47775" w:rsidP="00D94C74" w14:paraId="482BB6DE" w14:textId="77777777">
            <w:pPr>
              <w:jc w:val="right"/>
            </w:pPr>
          </w:p>
        </w:tc>
        <w:tc>
          <w:tcPr>
            <w:tcW w:w="1074" w:type="dxa"/>
            <w:vAlign w:val="bottom"/>
          </w:tcPr>
          <w:p w:rsidR="00D47775" w:rsidP="00D94C74" w14:paraId="5013343F" w14:textId="77777777">
            <w:pPr>
              <w:jc w:val="right"/>
            </w:pPr>
          </w:p>
        </w:tc>
        <w:tc>
          <w:tcPr>
            <w:tcW w:w="1074" w:type="dxa"/>
            <w:vAlign w:val="bottom"/>
          </w:tcPr>
          <w:p w:rsidR="00D47775" w:rsidP="00D94C74" w14:paraId="0BC82750" w14:textId="77777777">
            <w:pPr>
              <w:jc w:val="right"/>
            </w:pPr>
          </w:p>
        </w:tc>
        <w:tc>
          <w:tcPr>
            <w:tcW w:w="1074" w:type="dxa"/>
            <w:vAlign w:val="bottom"/>
          </w:tcPr>
          <w:p w:rsidR="00D47775" w:rsidP="00D94C74" w14:paraId="1898D40C" w14:textId="77777777">
            <w:pPr>
              <w:jc w:val="right"/>
            </w:pPr>
          </w:p>
        </w:tc>
        <w:tc>
          <w:tcPr>
            <w:tcW w:w="1074" w:type="dxa"/>
            <w:vAlign w:val="bottom"/>
          </w:tcPr>
          <w:p w:rsidR="00D47775" w:rsidP="00D94C74" w14:paraId="3A0B9BBD" w14:textId="77777777">
            <w:pPr>
              <w:jc w:val="right"/>
            </w:pPr>
          </w:p>
        </w:tc>
        <w:tc>
          <w:tcPr>
            <w:tcW w:w="1074" w:type="dxa"/>
            <w:vAlign w:val="bottom"/>
          </w:tcPr>
          <w:p w:rsidR="00D47775" w:rsidP="00D94C74" w14:paraId="6A627128" w14:textId="77777777">
            <w:pPr>
              <w:jc w:val="right"/>
            </w:pPr>
          </w:p>
        </w:tc>
      </w:tr>
      <w:tr w14:paraId="338C6892" w14:textId="77777777" w:rsidTr="00D94C74">
        <w:tblPrEx>
          <w:tblW w:w="0" w:type="auto"/>
          <w:tblLayout w:type="fixed"/>
          <w:tblLook w:val="04A0"/>
        </w:tblPrEx>
        <w:tc>
          <w:tcPr>
            <w:tcW w:w="2906" w:type="dxa"/>
          </w:tcPr>
          <w:p w:rsidR="00D47775" w:rsidP="0033525A" w14:paraId="44DFEF76" w14:textId="283700BA">
            <w:pPr>
              <w:ind w:left="330"/>
            </w:pPr>
            <w:r>
              <w:t xml:space="preserve">Privileged foreign status </w:t>
            </w:r>
          </w:p>
        </w:tc>
        <w:tc>
          <w:tcPr>
            <w:tcW w:w="1074" w:type="dxa"/>
            <w:vAlign w:val="bottom"/>
          </w:tcPr>
          <w:p w:rsidR="00D47775" w:rsidP="00D94C74" w14:paraId="5DF2691E" w14:textId="77777777">
            <w:pPr>
              <w:jc w:val="right"/>
            </w:pPr>
          </w:p>
        </w:tc>
        <w:tc>
          <w:tcPr>
            <w:tcW w:w="1074" w:type="dxa"/>
            <w:vAlign w:val="bottom"/>
          </w:tcPr>
          <w:p w:rsidR="00D47775" w:rsidP="00D94C74" w14:paraId="37B78947" w14:textId="77777777">
            <w:pPr>
              <w:jc w:val="right"/>
            </w:pPr>
          </w:p>
        </w:tc>
        <w:tc>
          <w:tcPr>
            <w:tcW w:w="1074" w:type="dxa"/>
            <w:vAlign w:val="bottom"/>
          </w:tcPr>
          <w:p w:rsidR="00D47775" w:rsidP="00D94C74" w14:paraId="171A396B" w14:textId="77777777">
            <w:pPr>
              <w:jc w:val="right"/>
            </w:pPr>
          </w:p>
        </w:tc>
        <w:tc>
          <w:tcPr>
            <w:tcW w:w="1074" w:type="dxa"/>
            <w:vAlign w:val="bottom"/>
          </w:tcPr>
          <w:p w:rsidR="00D47775" w:rsidP="00D94C74" w14:paraId="6419826E" w14:textId="77777777">
            <w:pPr>
              <w:jc w:val="right"/>
            </w:pPr>
          </w:p>
        </w:tc>
        <w:tc>
          <w:tcPr>
            <w:tcW w:w="1074" w:type="dxa"/>
            <w:vAlign w:val="bottom"/>
          </w:tcPr>
          <w:p w:rsidR="00D47775" w:rsidP="00D94C74" w14:paraId="41AD9785" w14:textId="77777777">
            <w:pPr>
              <w:jc w:val="right"/>
            </w:pPr>
          </w:p>
        </w:tc>
        <w:tc>
          <w:tcPr>
            <w:tcW w:w="1074" w:type="dxa"/>
            <w:vAlign w:val="bottom"/>
          </w:tcPr>
          <w:p w:rsidR="00D47775" w:rsidP="00D94C74" w14:paraId="3B9A8FD3" w14:textId="77777777">
            <w:pPr>
              <w:jc w:val="right"/>
            </w:pPr>
          </w:p>
        </w:tc>
      </w:tr>
      <w:tr w14:paraId="3EB3AC8D" w14:textId="77777777" w:rsidTr="00D94C74">
        <w:tblPrEx>
          <w:tblW w:w="0" w:type="auto"/>
          <w:tblLayout w:type="fixed"/>
          <w:tblLook w:val="04A0"/>
        </w:tblPrEx>
        <w:tc>
          <w:tcPr>
            <w:tcW w:w="2906" w:type="dxa"/>
          </w:tcPr>
          <w:p w:rsidR="00D47775" w:rsidP="0033525A" w14:paraId="2C94777E" w14:textId="7A328487">
            <w:pPr>
              <w:ind w:left="330"/>
            </w:pPr>
            <w:r>
              <w:t>Non privileged foreign status</w:t>
            </w:r>
          </w:p>
        </w:tc>
        <w:tc>
          <w:tcPr>
            <w:tcW w:w="1074" w:type="dxa"/>
            <w:vAlign w:val="bottom"/>
          </w:tcPr>
          <w:p w:rsidR="00D47775" w:rsidP="00D94C74" w14:paraId="56B8D711" w14:textId="77777777">
            <w:pPr>
              <w:jc w:val="right"/>
            </w:pPr>
          </w:p>
        </w:tc>
        <w:tc>
          <w:tcPr>
            <w:tcW w:w="1074" w:type="dxa"/>
            <w:vAlign w:val="bottom"/>
          </w:tcPr>
          <w:p w:rsidR="00D47775" w:rsidP="00D94C74" w14:paraId="0C1F8D28" w14:textId="77777777">
            <w:pPr>
              <w:jc w:val="right"/>
            </w:pPr>
          </w:p>
        </w:tc>
        <w:tc>
          <w:tcPr>
            <w:tcW w:w="1074" w:type="dxa"/>
            <w:vAlign w:val="bottom"/>
          </w:tcPr>
          <w:p w:rsidR="00D47775" w:rsidP="00D94C74" w14:paraId="3176F32D" w14:textId="77777777">
            <w:pPr>
              <w:jc w:val="right"/>
            </w:pPr>
          </w:p>
        </w:tc>
        <w:tc>
          <w:tcPr>
            <w:tcW w:w="1074" w:type="dxa"/>
            <w:vAlign w:val="bottom"/>
          </w:tcPr>
          <w:p w:rsidR="00D47775" w:rsidP="00D94C74" w14:paraId="3B5BCF4D" w14:textId="77777777">
            <w:pPr>
              <w:jc w:val="right"/>
            </w:pPr>
          </w:p>
        </w:tc>
        <w:tc>
          <w:tcPr>
            <w:tcW w:w="1074" w:type="dxa"/>
            <w:vAlign w:val="bottom"/>
          </w:tcPr>
          <w:p w:rsidR="00D47775" w:rsidP="00D94C74" w14:paraId="4C2CA187" w14:textId="77777777">
            <w:pPr>
              <w:jc w:val="right"/>
            </w:pPr>
          </w:p>
        </w:tc>
        <w:tc>
          <w:tcPr>
            <w:tcW w:w="1074" w:type="dxa"/>
            <w:vAlign w:val="bottom"/>
          </w:tcPr>
          <w:p w:rsidR="00D47775" w:rsidP="00D94C74" w14:paraId="673D88BD" w14:textId="77777777">
            <w:pPr>
              <w:jc w:val="right"/>
            </w:pPr>
          </w:p>
        </w:tc>
      </w:tr>
      <w:tr w14:paraId="0F436509" w14:textId="77777777" w:rsidTr="00D94C74">
        <w:tblPrEx>
          <w:tblW w:w="0" w:type="auto"/>
          <w:tblLayout w:type="fixed"/>
          <w:tblLook w:val="04A0"/>
        </w:tblPrEx>
        <w:tc>
          <w:tcPr>
            <w:tcW w:w="2906" w:type="dxa"/>
          </w:tcPr>
          <w:p w:rsidR="00D47775" w:rsidP="0033525A" w14:paraId="0DEF7AA9" w14:textId="1D6C0704">
            <w:pPr>
              <w:ind w:left="330"/>
            </w:pPr>
            <w:r>
              <w:t>Mark</w:t>
            </w:r>
            <w:r w:rsidR="003D5FBE">
              <w:t>-up</w:t>
            </w:r>
          </w:p>
        </w:tc>
        <w:tc>
          <w:tcPr>
            <w:tcW w:w="1074" w:type="dxa"/>
            <w:vAlign w:val="bottom"/>
          </w:tcPr>
          <w:p w:rsidR="00D47775" w:rsidP="00D94C74" w14:paraId="37416C47" w14:textId="77777777">
            <w:pPr>
              <w:jc w:val="right"/>
            </w:pPr>
          </w:p>
        </w:tc>
        <w:tc>
          <w:tcPr>
            <w:tcW w:w="1074" w:type="dxa"/>
            <w:vAlign w:val="bottom"/>
          </w:tcPr>
          <w:p w:rsidR="00D47775" w:rsidP="00D94C74" w14:paraId="63E3B330" w14:textId="77777777">
            <w:pPr>
              <w:jc w:val="right"/>
            </w:pPr>
          </w:p>
        </w:tc>
        <w:tc>
          <w:tcPr>
            <w:tcW w:w="1074" w:type="dxa"/>
            <w:vAlign w:val="bottom"/>
          </w:tcPr>
          <w:p w:rsidR="00D47775" w:rsidP="00D94C74" w14:paraId="315E18A6" w14:textId="77777777">
            <w:pPr>
              <w:jc w:val="right"/>
            </w:pPr>
          </w:p>
        </w:tc>
        <w:tc>
          <w:tcPr>
            <w:tcW w:w="1074" w:type="dxa"/>
            <w:vAlign w:val="bottom"/>
          </w:tcPr>
          <w:p w:rsidR="00D47775" w:rsidP="00D94C74" w14:paraId="01E4547A" w14:textId="77777777">
            <w:pPr>
              <w:jc w:val="right"/>
            </w:pPr>
          </w:p>
        </w:tc>
        <w:tc>
          <w:tcPr>
            <w:tcW w:w="1074" w:type="dxa"/>
            <w:vAlign w:val="bottom"/>
          </w:tcPr>
          <w:p w:rsidR="00D47775" w:rsidP="00D94C74" w14:paraId="2F897A54" w14:textId="77777777">
            <w:pPr>
              <w:jc w:val="right"/>
            </w:pPr>
          </w:p>
        </w:tc>
        <w:tc>
          <w:tcPr>
            <w:tcW w:w="1074" w:type="dxa"/>
            <w:vAlign w:val="bottom"/>
          </w:tcPr>
          <w:p w:rsidR="00D47775" w:rsidP="00D94C74" w14:paraId="4826B039" w14:textId="77777777">
            <w:pPr>
              <w:jc w:val="right"/>
            </w:pPr>
          </w:p>
        </w:tc>
      </w:tr>
      <w:tr w14:paraId="1F3A8BFF" w14:textId="77777777" w:rsidTr="00D94C74">
        <w:tblPrEx>
          <w:tblW w:w="0" w:type="auto"/>
          <w:tblLayout w:type="fixed"/>
          <w:tblLook w:val="04A0"/>
        </w:tblPrEx>
        <w:tc>
          <w:tcPr>
            <w:tcW w:w="2906" w:type="dxa"/>
          </w:tcPr>
          <w:p w:rsidR="00D47775" w:rsidP="0033525A" w14:paraId="2787B415" w14:textId="77777777">
            <w:pPr>
              <w:ind w:left="600"/>
            </w:pPr>
            <w:r>
              <w:t>Total value of U.S. shipments</w:t>
            </w:r>
          </w:p>
        </w:tc>
        <w:tc>
          <w:tcPr>
            <w:tcW w:w="1074" w:type="dxa"/>
            <w:vAlign w:val="bottom"/>
          </w:tcPr>
          <w:p w:rsidR="00D47775" w:rsidP="00D94C74" w14:paraId="1C144ABE" w14:textId="77777777">
            <w:pPr>
              <w:jc w:val="right"/>
            </w:pPr>
          </w:p>
        </w:tc>
        <w:tc>
          <w:tcPr>
            <w:tcW w:w="1074" w:type="dxa"/>
            <w:vAlign w:val="bottom"/>
          </w:tcPr>
          <w:p w:rsidR="00D47775" w:rsidP="00D94C74" w14:paraId="51842EF1" w14:textId="77777777">
            <w:pPr>
              <w:jc w:val="right"/>
            </w:pPr>
          </w:p>
        </w:tc>
        <w:tc>
          <w:tcPr>
            <w:tcW w:w="1074" w:type="dxa"/>
            <w:vAlign w:val="bottom"/>
          </w:tcPr>
          <w:p w:rsidR="00D47775" w:rsidP="00D94C74" w14:paraId="5709BE2C" w14:textId="77777777">
            <w:pPr>
              <w:jc w:val="right"/>
            </w:pPr>
          </w:p>
        </w:tc>
        <w:tc>
          <w:tcPr>
            <w:tcW w:w="1074" w:type="dxa"/>
            <w:vAlign w:val="bottom"/>
          </w:tcPr>
          <w:p w:rsidR="00D47775" w:rsidP="00D94C74" w14:paraId="2BD18A08" w14:textId="77777777">
            <w:pPr>
              <w:jc w:val="right"/>
            </w:pPr>
          </w:p>
        </w:tc>
        <w:tc>
          <w:tcPr>
            <w:tcW w:w="1074" w:type="dxa"/>
            <w:vAlign w:val="bottom"/>
          </w:tcPr>
          <w:p w:rsidR="00D47775" w:rsidP="00D94C74" w14:paraId="20A92BE6" w14:textId="77777777">
            <w:pPr>
              <w:jc w:val="right"/>
            </w:pPr>
          </w:p>
        </w:tc>
        <w:tc>
          <w:tcPr>
            <w:tcW w:w="1074" w:type="dxa"/>
            <w:vAlign w:val="bottom"/>
          </w:tcPr>
          <w:p w:rsidR="00D47775" w:rsidP="00D94C74" w14:paraId="1505EBFA" w14:textId="77777777">
            <w:pPr>
              <w:jc w:val="right"/>
            </w:pPr>
          </w:p>
        </w:tc>
      </w:tr>
      <w:tr w14:paraId="05653FE7" w14:textId="77777777" w:rsidTr="00D94C74">
        <w:tblPrEx>
          <w:tblW w:w="0" w:type="auto"/>
          <w:tblLayout w:type="fixed"/>
          <w:tblLook w:val="04A0"/>
        </w:tblPrEx>
        <w:tc>
          <w:tcPr>
            <w:tcW w:w="2906" w:type="dxa"/>
          </w:tcPr>
          <w:p w:rsidR="00D47775" w:rsidRPr="00944425" w:rsidP="0033525A" w14:paraId="241975A1" w14:textId="2A5F963E">
            <w:pPr>
              <w:rPr>
                <w:b/>
                <w:bCs/>
              </w:rPr>
            </w:pPr>
            <w:r>
              <w:rPr>
                <w:b/>
                <w:bCs/>
              </w:rPr>
              <w:t>Export</w:t>
            </w:r>
            <w:r w:rsidRPr="00944425">
              <w:rPr>
                <w:b/>
                <w:bCs/>
              </w:rPr>
              <w:t xml:space="preserve"> shipments of merchandise </w:t>
            </w:r>
            <w:r w:rsidR="0018745F">
              <w:rPr>
                <w:b/>
                <w:bCs/>
              </w:rPr>
              <w:t>warehoused but not produced</w:t>
            </w:r>
            <w:r w:rsidRPr="00944425" w:rsidR="0018745F">
              <w:rPr>
                <w:b/>
                <w:bCs/>
              </w:rPr>
              <w:t xml:space="preserve"> </w:t>
            </w:r>
            <w:r w:rsidRPr="00944425">
              <w:rPr>
                <w:b/>
                <w:bCs/>
              </w:rPr>
              <w:t xml:space="preserve">in </w:t>
            </w:r>
            <w:r>
              <w:rPr>
                <w:b/>
                <w:bCs/>
              </w:rPr>
              <w:t xml:space="preserve">U.S. </w:t>
            </w:r>
            <w:r w:rsidRPr="00944425">
              <w:rPr>
                <w:b/>
                <w:bCs/>
              </w:rPr>
              <w:t>FTZs:</w:t>
            </w:r>
          </w:p>
          <w:p w:rsidR="00D47775" w:rsidP="0033525A" w14:paraId="7FC2599B" w14:textId="5455D59B">
            <w:pPr>
              <w:ind w:left="330"/>
            </w:pPr>
            <w:r>
              <w:t xml:space="preserve">Domestic status </w:t>
            </w:r>
          </w:p>
        </w:tc>
        <w:tc>
          <w:tcPr>
            <w:tcW w:w="1074" w:type="dxa"/>
            <w:vAlign w:val="bottom"/>
          </w:tcPr>
          <w:p w:rsidR="00D47775" w:rsidP="00D94C74" w14:paraId="5DF49162" w14:textId="77777777">
            <w:pPr>
              <w:jc w:val="right"/>
            </w:pPr>
          </w:p>
        </w:tc>
        <w:tc>
          <w:tcPr>
            <w:tcW w:w="1074" w:type="dxa"/>
            <w:vAlign w:val="bottom"/>
          </w:tcPr>
          <w:p w:rsidR="00D47775" w:rsidP="00D94C74" w14:paraId="0A7A4308" w14:textId="77777777">
            <w:pPr>
              <w:jc w:val="right"/>
            </w:pPr>
          </w:p>
        </w:tc>
        <w:tc>
          <w:tcPr>
            <w:tcW w:w="1074" w:type="dxa"/>
            <w:vAlign w:val="bottom"/>
          </w:tcPr>
          <w:p w:rsidR="00D47775" w:rsidP="00D94C74" w14:paraId="0F6A4900" w14:textId="77777777">
            <w:pPr>
              <w:jc w:val="right"/>
            </w:pPr>
          </w:p>
        </w:tc>
        <w:tc>
          <w:tcPr>
            <w:tcW w:w="1074" w:type="dxa"/>
            <w:vAlign w:val="bottom"/>
          </w:tcPr>
          <w:p w:rsidR="00D47775" w:rsidP="00D94C74" w14:paraId="7B7F3639" w14:textId="77777777">
            <w:pPr>
              <w:jc w:val="right"/>
            </w:pPr>
          </w:p>
        </w:tc>
        <w:tc>
          <w:tcPr>
            <w:tcW w:w="1074" w:type="dxa"/>
            <w:vAlign w:val="bottom"/>
          </w:tcPr>
          <w:p w:rsidR="00D47775" w:rsidP="00D94C74" w14:paraId="5A5035DF" w14:textId="77777777">
            <w:pPr>
              <w:jc w:val="right"/>
            </w:pPr>
          </w:p>
        </w:tc>
        <w:tc>
          <w:tcPr>
            <w:tcW w:w="1074" w:type="dxa"/>
            <w:vAlign w:val="bottom"/>
          </w:tcPr>
          <w:p w:rsidR="00D47775" w:rsidP="00D94C74" w14:paraId="522F8DF1" w14:textId="77777777">
            <w:pPr>
              <w:jc w:val="right"/>
            </w:pPr>
          </w:p>
        </w:tc>
      </w:tr>
      <w:tr w14:paraId="4E03325C" w14:textId="77777777" w:rsidTr="00D94C74">
        <w:tblPrEx>
          <w:tblW w:w="0" w:type="auto"/>
          <w:tblLayout w:type="fixed"/>
          <w:tblLook w:val="04A0"/>
        </w:tblPrEx>
        <w:tc>
          <w:tcPr>
            <w:tcW w:w="2906" w:type="dxa"/>
          </w:tcPr>
          <w:p w:rsidR="00D47775" w:rsidP="0033525A" w14:paraId="1851433B" w14:textId="7BF07B23">
            <w:pPr>
              <w:ind w:left="330"/>
            </w:pPr>
            <w:r>
              <w:t xml:space="preserve">Privileged foreign status </w:t>
            </w:r>
          </w:p>
        </w:tc>
        <w:tc>
          <w:tcPr>
            <w:tcW w:w="1074" w:type="dxa"/>
            <w:vAlign w:val="bottom"/>
          </w:tcPr>
          <w:p w:rsidR="00D47775" w:rsidP="00D94C74" w14:paraId="008CFEC3" w14:textId="77777777">
            <w:pPr>
              <w:jc w:val="right"/>
            </w:pPr>
          </w:p>
        </w:tc>
        <w:tc>
          <w:tcPr>
            <w:tcW w:w="1074" w:type="dxa"/>
            <w:vAlign w:val="bottom"/>
          </w:tcPr>
          <w:p w:rsidR="00D47775" w:rsidP="00D94C74" w14:paraId="3C162787" w14:textId="77777777">
            <w:pPr>
              <w:jc w:val="right"/>
            </w:pPr>
          </w:p>
        </w:tc>
        <w:tc>
          <w:tcPr>
            <w:tcW w:w="1074" w:type="dxa"/>
            <w:vAlign w:val="bottom"/>
          </w:tcPr>
          <w:p w:rsidR="00D47775" w:rsidP="00D94C74" w14:paraId="38F731B9" w14:textId="77777777">
            <w:pPr>
              <w:jc w:val="right"/>
            </w:pPr>
          </w:p>
        </w:tc>
        <w:tc>
          <w:tcPr>
            <w:tcW w:w="1074" w:type="dxa"/>
            <w:vAlign w:val="bottom"/>
          </w:tcPr>
          <w:p w:rsidR="00D47775" w:rsidP="00D94C74" w14:paraId="7E3B56AD" w14:textId="77777777">
            <w:pPr>
              <w:jc w:val="right"/>
            </w:pPr>
          </w:p>
        </w:tc>
        <w:tc>
          <w:tcPr>
            <w:tcW w:w="1074" w:type="dxa"/>
            <w:vAlign w:val="bottom"/>
          </w:tcPr>
          <w:p w:rsidR="00D47775" w:rsidP="00D94C74" w14:paraId="45792E32" w14:textId="77777777">
            <w:pPr>
              <w:jc w:val="right"/>
            </w:pPr>
          </w:p>
        </w:tc>
        <w:tc>
          <w:tcPr>
            <w:tcW w:w="1074" w:type="dxa"/>
            <w:vAlign w:val="bottom"/>
          </w:tcPr>
          <w:p w:rsidR="00D47775" w:rsidP="00D94C74" w14:paraId="54EE1E09" w14:textId="77777777">
            <w:pPr>
              <w:jc w:val="right"/>
            </w:pPr>
          </w:p>
        </w:tc>
      </w:tr>
      <w:tr w14:paraId="5D0036B7" w14:textId="77777777" w:rsidTr="00D94C74">
        <w:tblPrEx>
          <w:tblW w:w="0" w:type="auto"/>
          <w:tblLayout w:type="fixed"/>
          <w:tblLook w:val="04A0"/>
        </w:tblPrEx>
        <w:tc>
          <w:tcPr>
            <w:tcW w:w="2906" w:type="dxa"/>
          </w:tcPr>
          <w:p w:rsidR="00D47775" w:rsidP="0033525A" w14:paraId="6BAFCD42" w14:textId="53B0FA21">
            <w:pPr>
              <w:ind w:left="330"/>
            </w:pPr>
            <w:r>
              <w:t xml:space="preserve">Non privileged foreign status </w:t>
            </w:r>
          </w:p>
        </w:tc>
        <w:tc>
          <w:tcPr>
            <w:tcW w:w="1074" w:type="dxa"/>
            <w:vAlign w:val="bottom"/>
          </w:tcPr>
          <w:p w:rsidR="00D47775" w:rsidP="00D94C74" w14:paraId="52625503" w14:textId="77777777">
            <w:pPr>
              <w:jc w:val="right"/>
            </w:pPr>
          </w:p>
        </w:tc>
        <w:tc>
          <w:tcPr>
            <w:tcW w:w="1074" w:type="dxa"/>
            <w:vAlign w:val="bottom"/>
          </w:tcPr>
          <w:p w:rsidR="00D47775" w:rsidP="00D94C74" w14:paraId="21642DA2" w14:textId="77777777">
            <w:pPr>
              <w:jc w:val="right"/>
            </w:pPr>
          </w:p>
        </w:tc>
        <w:tc>
          <w:tcPr>
            <w:tcW w:w="1074" w:type="dxa"/>
            <w:vAlign w:val="bottom"/>
          </w:tcPr>
          <w:p w:rsidR="00D47775" w:rsidP="00D94C74" w14:paraId="1B3755A7" w14:textId="77777777">
            <w:pPr>
              <w:jc w:val="right"/>
            </w:pPr>
          </w:p>
        </w:tc>
        <w:tc>
          <w:tcPr>
            <w:tcW w:w="1074" w:type="dxa"/>
            <w:vAlign w:val="bottom"/>
          </w:tcPr>
          <w:p w:rsidR="00D47775" w:rsidP="00D94C74" w14:paraId="34DDAB2E" w14:textId="77777777">
            <w:pPr>
              <w:jc w:val="right"/>
            </w:pPr>
          </w:p>
        </w:tc>
        <w:tc>
          <w:tcPr>
            <w:tcW w:w="1074" w:type="dxa"/>
            <w:vAlign w:val="bottom"/>
          </w:tcPr>
          <w:p w:rsidR="00D47775" w:rsidP="00D94C74" w14:paraId="36FCD070" w14:textId="77777777">
            <w:pPr>
              <w:jc w:val="right"/>
            </w:pPr>
          </w:p>
        </w:tc>
        <w:tc>
          <w:tcPr>
            <w:tcW w:w="1074" w:type="dxa"/>
            <w:vAlign w:val="bottom"/>
          </w:tcPr>
          <w:p w:rsidR="00D47775" w:rsidP="00D94C74" w14:paraId="1BD53287" w14:textId="77777777">
            <w:pPr>
              <w:jc w:val="right"/>
            </w:pPr>
          </w:p>
        </w:tc>
      </w:tr>
      <w:tr w14:paraId="7B452897" w14:textId="77777777" w:rsidTr="00D94C74">
        <w:tblPrEx>
          <w:tblW w:w="0" w:type="auto"/>
          <w:tblLayout w:type="fixed"/>
          <w:tblLook w:val="04A0"/>
        </w:tblPrEx>
        <w:tc>
          <w:tcPr>
            <w:tcW w:w="2906" w:type="dxa"/>
          </w:tcPr>
          <w:p w:rsidR="00D47775" w:rsidP="0033525A" w14:paraId="6C3FE3DE" w14:textId="77777777">
            <w:pPr>
              <w:ind w:left="330"/>
            </w:pPr>
            <w:r>
              <w:t>Zone restricted status</w:t>
            </w:r>
          </w:p>
        </w:tc>
        <w:tc>
          <w:tcPr>
            <w:tcW w:w="1074" w:type="dxa"/>
            <w:vAlign w:val="bottom"/>
          </w:tcPr>
          <w:p w:rsidR="00D47775" w:rsidP="00D94C74" w14:paraId="6A15B03C" w14:textId="77777777">
            <w:pPr>
              <w:jc w:val="right"/>
            </w:pPr>
          </w:p>
        </w:tc>
        <w:tc>
          <w:tcPr>
            <w:tcW w:w="1074" w:type="dxa"/>
            <w:vAlign w:val="bottom"/>
          </w:tcPr>
          <w:p w:rsidR="00D47775" w:rsidP="00D94C74" w14:paraId="5D16DFE9" w14:textId="77777777">
            <w:pPr>
              <w:jc w:val="right"/>
            </w:pPr>
          </w:p>
        </w:tc>
        <w:tc>
          <w:tcPr>
            <w:tcW w:w="1074" w:type="dxa"/>
            <w:vAlign w:val="bottom"/>
          </w:tcPr>
          <w:p w:rsidR="00D47775" w:rsidP="00D94C74" w14:paraId="5198DFFC" w14:textId="77777777">
            <w:pPr>
              <w:jc w:val="right"/>
            </w:pPr>
          </w:p>
        </w:tc>
        <w:tc>
          <w:tcPr>
            <w:tcW w:w="1074" w:type="dxa"/>
            <w:vAlign w:val="bottom"/>
          </w:tcPr>
          <w:p w:rsidR="00D47775" w:rsidP="00D94C74" w14:paraId="70D5A76D" w14:textId="77777777">
            <w:pPr>
              <w:jc w:val="right"/>
            </w:pPr>
          </w:p>
        </w:tc>
        <w:tc>
          <w:tcPr>
            <w:tcW w:w="1074" w:type="dxa"/>
            <w:vAlign w:val="bottom"/>
          </w:tcPr>
          <w:p w:rsidR="00D47775" w:rsidP="00D94C74" w14:paraId="4F84FB7B" w14:textId="77777777">
            <w:pPr>
              <w:jc w:val="right"/>
            </w:pPr>
          </w:p>
        </w:tc>
        <w:tc>
          <w:tcPr>
            <w:tcW w:w="1074" w:type="dxa"/>
            <w:vAlign w:val="bottom"/>
          </w:tcPr>
          <w:p w:rsidR="00D47775" w:rsidP="00D94C74" w14:paraId="3BB07354" w14:textId="77777777">
            <w:pPr>
              <w:jc w:val="right"/>
            </w:pPr>
          </w:p>
        </w:tc>
      </w:tr>
      <w:tr w14:paraId="5A8246A3" w14:textId="77777777" w:rsidTr="00D94C74">
        <w:tblPrEx>
          <w:tblW w:w="0" w:type="auto"/>
          <w:tblLayout w:type="fixed"/>
          <w:tblLook w:val="04A0"/>
        </w:tblPrEx>
        <w:tc>
          <w:tcPr>
            <w:tcW w:w="2906" w:type="dxa"/>
          </w:tcPr>
          <w:p w:rsidR="00D47775" w:rsidP="0033525A" w14:paraId="27332936" w14:textId="220A35BC">
            <w:pPr>
              <w:ind w:left="330"/>
            </w:pPr>
            <w:r>
              <w:t>Mark-up</w:t>
            </w:r>
          </w:p>
        </w:tc>
        <w:tc>
          <w:tcPr>
            <w:tcW w:w="1074" w:type="dxa"/>
            <w:vAlign w:val="bottom"/>
          </w:tcPr>
          <w:p w:rsidR="00D47775" w:rsidP="00D94C74" w14:paraId="70C0B5EF" w14:textId="77777777">
            <w:pPr>
              <w:jc w:val="right"/>
            </w:pPr>
          </w:p>
        </w:tc>
        <w:tc>
          <w:tcPr>
            <w:tcW w:w="1074" w:type="dxa"/>
            <w:vAlign w:val="bottom"/>
          </w:tcPr>
          <w:p w:rsidR="00D47775" w:rsidP="00D94C74" w14:paraId="2C10904E" w14:textId="77777777">
            <w:pPr>
              <w:jc w:val="right"/>
            </w:pPr>
          </w:p>
        </w:tc>
        <w:tc>
          <w:tcPr>
            <w:tcW w:w="1074" w:type="dxa"/>
            <w:vAlign w:val="bottom"/>
          </w:tcPr>
          <w:p w:rsidR="00D47775" w:rsidP="00D94C74" w14:paraId="127CCB31" w14:textId="77777777">
            <w:pPr>
              <w:jc w:val="right"/>
            </w:pPr>
          </w:p>
        </w:tc>
        <w:tc>
          <w:tcPr>
            <w:tcW w:w="1074" w:type="dxa"/>
            <w:vAlign w:val="bottom"/>
          </w:tcPr>
          <w:p w:rsidR="00D47775" w:rsidP="00D94C74" w14:paraId="588BDBE2" w14:textId="77777777">
            <w:pPr>
              <w:jc w:val="right"/>
            </w:pPr>
          </w:p>
        </w:tc>
        <w:tc>
          <w:tcPr>
            <w:tcW w:w="1074" w:type="dxa"/>
            <w:vAlign w:val="bottom"/>
          </w:tcPr>
          <w:p w:rsidR="00D47775" w:rsidP="00D94C74" w14:paraId="087F5914" w14:textId="77777777">
            <w:pPr>
              <w:jc w:val="right"/>
            </w:pPr>
          </w:p>
        </w:tc>
        <w:tc>
          <w:tcPr>
            <w:tcW w:w="1074" w:type="dxa"/>
            <w:vAlign w:val="bottom"/>
          </w:tcPr>
          <w:p w:rsidR="00D47775" w:rsidP="00D94C74" w14:paraId="1888FDEE" w14:textId="77777777">
            <w:pPr>
              <w:jc w:val="right"/>
            </w:pPr>
          </w:p>
        </w:tc>
      </w:tr>
      <w:tr w14:paraId="1DD04A2C" w14:textId="77777777" w:rsidTr="00D94C74">
        <w:tblPrEx>
          <w:tblW w:w="0" w:type="auto"/>
          <w:tblLayout w:type="fixed"/>
          <w:tblLook w:val="04A0"/>
        </w:tblPrEx>
        <w:tc>
          <w:tcPr>
            <w:tcW w:w="2906" w:type="dxa"/>
          </w:tcPr>
          <w:p w:rsidR="00D47775" w:rsidP="0033525A" w14:paraId="52DCB760" w14:textId="77777777">
            <w:pPr>
              <w:ind w:left="600"/>
            </w:pPr>
            <w:r>
              <w:t>Total value of export shipments</w:t>
            </w:r>
          </w:p>
        </w:tc>
        <w:tc>
          <w:tcPr>
            <w:tcW w:w="1074" w:type="dxa"/>
            <w:vAlign w:val="bottom"/>
          </w:tcPr>
          <w:p w:rsidR="00D47775" w:rsidP="00D94C74" w14:paraId="7873C7BF" w14:textId="77777777">
            <w:pPr>
              <w:jc w:val="right"/>
            </w:pPr>
          </w:p>
        </w:tc>
        <w:tc>
          <w:tcPr>
            <w:tcW w:w="1074" w:type="dxa"/>
            <w:vAlign w:val="bottom"/>
          </w:tcPr>
          <w:p w:rsidR="00D47775" w:rsidP="00D94C74" w14:paraId="0CC2DD7B" w14:textId="77777777">
            <w:pPr>
              <w:jc w:val="right"/>
            </w:pPr>
          </w:p>
        </w:tc>
        <w:tc>
          <w:tcPr>
            <w:tcW w:w="1074" w:type="dxa"/>
            <w:vAlign w:val="bottom"/>
          </w:tcPr>
          <w:p w:rsidR="00D47775" w:rsidP="00D94C74" w14:paraId="2AB76B29" w14:textId="77777777">
            <w:pPr>
              <w:jc w:val="right"/>
            </w:pPr>
          </w:p>
        </w:tc>
        <w:tc>
          <w:tcPr>
            <w:tcW w:w="1074" w:type="dxa"/>
            <w:vAlign w:val="bottom"/>
          </w:tcPr>
          <w:p w:rsidR="00D47775" w:rsidP="00D94C74" w14:paraId="5996D591" w14:textId="77777777">
            <w:pPr>
              <w:jc w:val="right"/>
            </w:pPr>
          </w:p>
        </w:tc>
        <w:tc>
          <w:tcPr>
            <w:tcW w:w="1074" w:type="dxa"/>
            <w:vAlign w:val="bottom"/>
          </w:tcPr>
          <w:p w:rsidR="00D47775" w:rsidP="00D94C74" w14:paraId="0A8BF512" w14:textId="77777777">
            <w:pPr>
              <w:jc w:val="right"/>
            </w:pPr>
          </w:p>
        </w:tc>
        <w:tc>
          <w:tcPr>
            <w:tcW w:w="1074" w:type="dxa"/>
            <w:vAlign w:val="bottom"/>
          </w:tcPr>
          <w:p w:rsidR="00D47775" w:rsidP="00D94C74" w14:paraId="36455B67" w14:textId="77777777">
            <w:pPr>
              <w:jc w:val="right"/>
            </w:pPr>
          </w:p>
        </w:tc>
      </w:tr>
      <w:tr w14:paraId="31F4813D" w14:textId="77777777" w:rsidTr="00D94C74">
        <w:tblPrEx>
          <w:tblW w:w="0" w:type="auto"/>
          <w:tblLayout w:type="fixed"/>
          <w:tblLook w:val="04A0"/>
        </w:tblPrEx>
        <w:tc>
          <w:tcPr>
            <w:tcW w:w="2906" w:type="dxa"/>
          </w:tcPr>
          <w:p w:rsidR="0039333B" w:rsidP="00304D9C" w14:paraId="2E624024" w14:textId="4F9E6674">
            <w:r>
              <w:t>Total shipments (U.S. shipments + Export shipments)</w:t>
            </w:r>
          </w:p>
        </w:tc>
        <w:tc>
          <w:tcPr>
            <w:tcW w:w="1074" w:type="dxa"/>
            <w:vAlign w:val="bottom"/>
          </w:tcPr>
          <w:p w:rsidR="0039333B" w:rsidP="00D94C74" w14:paraId="0A43715C" w14:textId="77777777">
            <w:pPr>
              <w:jc w:val="right"/>
            </w:pPr>
          </w:p>
        </w:tc>
        <w:tc>
          <w:tcPr>
            <w:tcW w:w="1074" w:type="dxa"/>
            <w:vAlign w:val="bottom"/>
          </w:tcPr>
          <w:p w:rsidR="0039333B" w:rsidP="00D94C74" w14:paraId="58608673" w14:textId="77777777">
            <w:pPr>
              <w:jc w:val="right"/>
            </w:pPr>
          </w:p>
        </w:tc>
        <w:tc>
          <w:tcPr>
            <w:tcW w:w="1074" w:type="dxa"/>
            <w:vAlign w:val="bottom"/>
          </w:tcPr>
          <w:p w:rsidR="0039333B" w:rsidP="00D94C74" w14:paraId="0A12D42E" w14:textId="77777777">
            <w:pPr>
              <w:jc w:val="right"/>
            </w:pPr>
          </w:p>
        </w:tc>
        <w:tc>
          <w:tcPr>
            <w:tcW w:w="1074" w:type="dxa"/>
            <w:vAlign w:val="bottom"/>
          </w:tcPr>
          <w:p w:rsidR="0039333B" w:rsidP="00D94C74" w14:paraId="0F62997E" w14:textId="77777777">
            <w:pPr>
              <w:jc w:val="right"/>
            </w:pPr>
          </w:p>
        </w:tc>
        <w:tc>
          <w:tcPr>
            <w:tcW w:w="1074" w:type="dxa"/>
            <w:vAlign w:val="bottom"/>
          </w:tcPr>
          <w:p w:rsidR="0039333B" w:rsidP="00D94C74" w14:paraId="54A733C4" w14:textId="77777777">
            <w:pPr>
              <w:jc w:val="right"/>
            </w:pPr>
          </w:p>
        </w:tc>
        <w:tc>
          <w:tcPr>
            <w:tcW w:w="1074" w:type="dxa"/>
            <w:vAlign w:val="bottom"/>
          </w:tcPr>
          <w:p w:rsidR="0039333B" w:rsidP="00D94C74" w14:paraId="2D79BA80" w14:textId="77777777">
            <w:pPr>
              <w:jc w:val="right"/>
            </w:pPr>
          </w:p>
        </w:tc>
      </w:tr>
    </w:tbl>
    <w:p w:rsidR="006803A0" w:rsidP="00E62FBD" w14:paraId="54D13204" w14:textId="77777777">
      <w:pPr>
        <w:pStyle w:val="ListParagraph"/>
        <w:ind w:left="360"/>
      </w:pPr>
    </w:p>
    <w:p w:rsidR="00A4108D" w:rsidP="00B57F3E" w14:paraId="1F4F4C26" w14:textId="0A7699FE">
      <w:pPr>
        <w:pStyle w:val="ListParagraph"/>
        <w:numPr>
          <w:ilvl w:val="0"/>
          <w:numId w:val="25"/>
        </w:numPr>
      </w:pPr>
      <w:r>
        <w:t>For your firm’s export</w:t>
      </w:r>
      <w:r w:rsidR="003537AB">
        <w:t>s</w:t>
      </w:r>
      <w:r w:rsidR="00F20020">
        <w:t xml:space="preserve"> of merchandise produced in</w:t>
      </w:r>
      <w:r w:rsidR="00D53091">
        <w:t xml:space="preserve"> U.S.</w:t>
      </w:r>
      <w:r w:rsidR="00F20020">
        <w:t xml:space="preserve"> FTZs</w:t>
      </w:r>
      <w:r>
        <w:t xml:space="preserve"> in 2021, please identify the share by destination. </w:t>
      </w:r>
    </w:p>
    <w:tbl>
      <w:tblPr>
        <w:tblStyle w:val="TableGrid"/>
        <w:tblW w:w="0" w:type="auto"/>
        <w:tblLook w:val="04A0"/>
      </w:tblPr>
      <w:tblGrid>
        <w:gridCol w:w="3268"/>
        <w:gridCol w:w="3244"/>
      </w:tblGrid>
      <w:tr w14:paraId="31031318" w14:textId="77777777" w:rsidTr="6587E3A0">
        <w:tblPrEx>
          <w:tblW w:w="0" w:type="auto"/>
          <w:tblLook w:val="04A0"/>
        </w:tblPrEx>
        <w:tc>
          <w:tcPr>
            <w:tcW w:w="3268" w:type="dxa"/>
            <w:vAlign w:val="bottom"/>
          </w:tcPr>
          <w:p w:rsidR="007F0665" w:rsidP="00591732" w14:paraId="40291955" w14:textId="77777777">
            <w:pPr>
              <w:jc w:val="center"/>
              <w:rPr>
                <w:b/>
              </w:rPr>
            </w:pPr>
            <w:r w:rsidRPr="00591732">
              <w:rPr>
                <w:b/>
              </w:rPr>
              <w:t>Destination</w:t>
            </w:r>
          </w:p>
        </w:tc>
        <w:tc>
          <w:tcPr>
            <w:tcW w:w="3244" w:type="dxa"/>
            <w:vAlign w:val="bottom"/>
          </w:tcPr>
          <w:p w:rsidR="007F0665" w:rsidP="00591732" w14:paraId="03BDAF52" w14:textId="7D5D15E4">
            <w:pPr>
              <w:jc w:val="center"/>
              <w:rPr>
                <w:b/>
              </w:rPr>
            </w:pPr>
            <w:r w:rsidRPr="00591732">
              <w:rPr>
                <w:b/>
              </w:rPr>
              <w:t xml:space="preserve">Share of </w:t>
            </w:r>
            <w:r w:rsidRPr="4A0B0050" w:rsidR="00A4108D">
              <w:rPr>
                <w:b/>
                <w:bCs/>
              </w:rPr>
              <w:t xml:space="preserve">value of </w:t>
            </w:r>
            <w:r w:rsidRPr="00591732">
              <w:rPr>
                <w:b/>
              </w:rPr>
              <w:t xml:space="preserve">2021 </w:t>
            </w:r>
            <w:r w:rsidRPr="283D58B5" w:rsidR="00A4108D">
              <w:rPr>
                <w:b/>
                <w:bCs/>
              </w:rPr>
              <w:t>exports</w:t>
            </w:r>
            <w:r w:rsidRPr="00591732">
              <w:rPr>
                <w:b/>
              </w:rPr>
              <w:t xml:space="preserve"> </w:t>
            </w:r>
            <w:r>
              <w:rPr>
                <w:b/>
              </w:rPr>
              <w:t>of merchandise produced in</w:t>
            </w:r>
            <w:r w:rsidR="00D53091">
              <w:rPr>
                <w:b/>
              </w:rPr>
              <w:t xml:space="preserve"> U.S.</w:t>
            </w:r>
            <w:r>
              <w:rPr>
                <w:b/>
              </w:rPr>
              <w:t xml:space="preserve"> FTZs</w:t>
            </w:r>
            <w:r w:rsidR="00C31A89">
              <w:rPr>
                <w:b/>
              </w:rPr>
              <w:t xml:space="preserve"> (percent)</w:t>
            </w:r>
          </w:p>
        </w:tc>
      </w:tr>
      <w:tr w14:paraId="464F119A" w14:textId="77777777" w:rsidTr="00202572">
        <w:tblPrEx>
          <w:tblW w:w="0" w:type="auto"/>
          <w:tblLook w:val="04A0"/>
        </w:tblPrEx>
        <w:tc>
          <w:tcPr>
            <w:tcW w:w="3268" w:type="dxa"/>
          </w:tcPr>
          <w:p w:rsidR="00591732" w:rsidP="004B6026" w14:paraId="62ABBA06" w14:textId="250C59D8">
            <w:r>
              <w:t xml:space="preserve">Exports that </w:t>
            </w:r>
            <w:r w:rsidR="00F20D6A">
              <w:t>made U.S. Customs entry (e.g., as a condition for exportation under USMCA rules)</w:t>
            </w:r>
            <w:r>
              <w:t>:</w:t>
            </w:r>
          </w:p>
          <w:p w:rsidR="00591732" w:rsidP="00591732" w14:paraId="176D77D0" w14:textId="77777777">
            <w:pPr>
              <w:ind w:left="720"/>
            </w:pPr>
            <w:r>
              <w:t>Exports to Canada</w:t>
            </w:r>
          </w:p>
        </w:tc>
        <w:tc>
          <w:tcPr>
            <w:tcW w:w="3244" w:type="dxa"/>
          </w:tcPr>
          <w:p w:rsidR="00591732" w:rsidP="00591732" w14:paraId="5D9A1970" w14:textId="77777777"/>
        </w:tc>
      </w:tr>
      <w:tr w14:paraId="2EE00231" w14:textId="77777777" w:rsidTr="00202572">
        <w:tblPrEx>
          <w:tblW w:w="0" w:type="auto"/>
          <w:tblLook w:val="04A0"/>
        </w:tblPrEx>
        <w:tc>
          <w:tcPr>
            <w:tcW w:w="3268" w:type="dxa"/>
          </w:tcPr>
          <w:p w:rsidR="00591732" w:rsidP="00591732" w14:paraId="62630C3F" w14:textId="77777777">
            <w:pPr>
              <w:ind w:left="720"/>
            </w:pPr>
            <w:r>
              <w:t>Exports to Mexico</w:t>
            </w:r>
          </w:p>
        </w:tc>
        <w:tc>
          <w:tcPr>
            <w:tcW w:w="3244" w:type="dxa"/>
          </w:tcPr>
          <w:p w:rsidR="00591732" w:rsidP="00591732" w14:paraId="0CD9BBC9" w14:textId="77777777"/>
        </w:tc>
      </w:tr>
      <w:tr w14:paraId="34F45BD0" w14:textId="77777777" w:rsidTr="00202572">
        <w:tblPrEx>
          <w:tblW w:w="0" w:type="auto"/>
          <w:tblLook w:val="04A0"/>
        </w:tblPrEx>
        <w:tc>
          <w:tcPr>
            <w:tcW w:w="3268" w:type="dxa"/>
          </w:tcPr>
          <w:p w:rsidR="00591732" w:rsidP="00591732" w14:paraId="62C0D635" w14:textId="02668901">
            <w:pPr>
              <w:ind w:left="720"/>
            </w:pPr>
            <w:r>
              <w:t>Exports to other countr</w:t>
            </w:r>
            <w:r w:rsidR="002BB9A6">
              <w:t>ies</w:t>
            </w:r>
          </w:p>
        </w:tc>
        <w:tc>
          <w:tcPr>
            <w:tcW w:w="3244" w:type="dxa"/>
          </w:tcPr>
          <w:p w:rsidR="00591732" w:rsidP="00591732" w14:paraId="1AE6A93D" w14:textId="77777777"/>
        </w:tc>
      </w:tr>
      <w:tr w14:paraId="36F7EDDA" w14:textId="77777777" w:rsidTr="00202572">
        <w:tblPrEx>
          <w:tblW w:w="0" w:type="auto"/>
          <w:tblLook w:val="04A0"/>
        </w:tblPrEx>
        <w:tc>
          <w:tcPr>
            <w:tcW w:w="3268" w:type="dxa"/>
          </w:tcPr>
          <w:p w:rsidR="00591732" w:rsidP="00591732" w14:paraId="1D73100F" w14:textId="3F4A72E5">
            <w:r w:rsidRPr="00F26916">
              <w:t>Exports that did not make U.S. Customs entry</w:t>
            </w:r>
          </w:p>
        </w:tc>
        <w:tc>
          <w:tcPr>
            <w:tcW w:w="3244" w:type="dxa"/>
          </w:tcPr>
          <w:p w:rsidR="00591732" w:rsidP="00591732" w14:paraId="623BCC97" w14:textId="77777777"/>
        </w:tc>
      </w:tr>
      <w:tr w14:paraId="789F7550" w14:textId="77777777" w:rsidTr="00202572">
        <w:tblPrEx>
          <w:tblW w:w="0" w:type="auto"/>
          <w:tblLook w:val="04A0"/>
        </w:tblPrEx>
        <w:tc>
          <w:tcPr>
            <w:tcW w:w="3268" w:type="dxa"/>
          </w:tcPr>
          <w:p w:rsidR="00591732" w:rsidP="00591732" w14:paraId="606C9C62" w14:textId="44962CEF">
            <w:r>
              <w:t xml:space="preserve">Total </w:t>
            </w:r>
            <w:r w:rsidR="002BB9A6">
              <w:t>exports</w:t>
            </w:r>
            <w:r>
              <w:t xml:space="preserve"> (should sum to 100</w:t>
            </w:r>
            <w:r w:rsidR="00A4108D">
              <w:t>%)</w:t>
            </w:r>
          </w:p>
        </w:tc>
        <w:tc>
          <w:tcPr>
            <w:tcW w:w="3244" w:type="dxa"/>
          </w:tcPr>
          <w:p w:rsidR="00591732" w:rsidP="00591732" w14:paraId="41B853C9" w14:textId="77777777"/>
        </w:tc>
      </w:tr>
    </w:tbl>
    <w:p w:rsidR="00D47775" w14:paraId="2225BF8F" w14:textId="5449A302"/>
    <w:p w:rsidR="007F0665" w:rsidP="00B57F3E" w14:paraId="0BFFE67B" w14:textId="4DC2516B">
      <w:pPr>
        <w:pStyle w:val="ListParagraph"/>
        <w:numPr>
          <w:ilvl w:val="0"/>
          <w:numId w:val="25"/>
        </w:numPr>
      </w:pPr>
      <w:r>
        <w:t xml:space="preserve">For your firm’s exports </w:t>
      </w:r>
      <w:r w:rsidR="007201AF">
        <w:t>of merchandi</w:t>
      </w:r>
      <w:r w:rsidR="00B545D7">
        <w:t>s</w:t>
      </w:r>
      <w:r w:rsidR="007201AF">
        <w:t>e warehoused but not produced in</w:t>
      </w:r>
      <w:r w:rsidR="00D53091">
        <w:t xml:space="preserve"> U.S.</w:t>
      </w:r>
      <w:r w:rsidR="007532E9">
        <w:t xml:space="preserve"> FTZs</w:t>
      </w:r>
      <w:r>
        <w:t xml:space="preserve"> in 2021, please identify the share of shipments by </w:t>
      </w:r>
      <w:r w:rsidR="004C0DD3">
        <w:t>type</w:t>
      </w:r>
      <w:r>
        <w:t xml:space="preserve">. </w:t>
      </w:r>
    </w:p>
    <w:tbl>
      <w:tblPr>
        <w:tblStyle w:val="TableGrid"/>
        <w:tblW w:w="0" w:type="auto"/>
        <w:tblLook w:val="04A0"/>
      </w:tblPr>
      <w:tblGrid>
        <w:gridCol w:w="3268"/>
        <w:gridCol w:w="3207"/>
      </w:tblGrid>
      <w:tr w14:paraId="5CFCFE5A" w14:textId="77777777" w:rsidTr="00CC5539">
        <w:tblPrEx>
          <w:tblW w:w="0" w:type="auto"/>
          <w:tblLook w:val="04A0"/>
        </w:tblPrEx>
        <w:tc>
          <w:tcPr>
            <w:tcW w:w="3268" w:type="dxa"/>
            <w:vAlign w:val="bottom"/>
          </w:tcPr>
          <w:p w:rsidR="0068447F" w:rsidP="00202572" w14:paraId="7339A225" w14:textId="77777777">
            <w:pPr>
              <w:jc w:val="center"/>
              <w:rPr>
                <w:b/>
              </w:rPr>
            </w:pPr>
            <w:r w:rsidRPr="00202572">
              <w:rPr>
                <w:b/>
              </w:rPr>
              <w:t>Destination</w:t>
            </w:r>
          </w:p>
        </w:tc>
        <w:tc>
          <w:tcPr>
            <w:tcW w:w="3207" w:type="dxa"/>
            <w:vAlign w:val="bottom"/>
          </w:tcPr>
          <w:p w:rsidR="0068447F" w:rsidP="00202572" w14:paraId="1355C897" w14:textId="1ADFCF50">
            <w:pPr>
              <w:jc w:val="center"/>
              <w:rPr>
                <w:b/>
              </w:rPr>
            </w:pPr>
            <w:r w:rsidRPr="00202572">
              <w:rPr>
                <w:b/>
              </w:rPr>
              <w:t xml:space="preserve">Share of </w:t>
            </w:r>
            <w:r w:rsidRPr="21357E32" w:rsidR="007F0665">
              <w:rPr>
                <w:b/>
                <w:bCs/>
              </w:rPr>
              <w:t xml:space="preserve">value of </w:t>
            </w:r>
            <w:r w:rsidRPr="00202572">
              <w:rPr>
                <w:b/>
              </w:rPr>
              <w:t>2021 export</w:t>
            </w:r>
            <w:r w:rsidR="00D829AD">
              <w:rPr>
                <w:b/>
              </w:rPr>
              <w:t>s</w:t>
            </w:r>
            <w:r w:rsidRPr="00202572">
              <w:rPr>
                <w:b/>
              </w:rPr>
              <w:t xml:space="preserve"> </w:t>
            </w:r>
            <w:r>
              <w:rPr>
                <w:b/>
              </w:rPr>
              <w:t>of merchandise warehoused but not produced in</w:t>
            </w:r>
            <w:r w:rsidR="00D53091">
              <w:rPr>
                <w:b/>
              </w:rPr>
              <w:t xml:space="preserve"> U.S.</w:t>
            </w:r>
            <w:r>
              <w:rPr>
                <w:b/>
              </w:rPr>
              <w:t xml:space="preserve"> FTZs</w:t>
            </w:r>
            <w:r w:rsidR="00F01D27">
              <w:rPr>
                <w:b/>
              </w:rPr>
              <w:t xml:space="preserve"> (percent)</w:t>
            </w:r>
          </w:p>
        </w:tc>
      </w:tr>
      <w:tr w14:paraId="347B3A0E" w14:textId="77777777" w:rsidTr="00CC5539">
        <w:tblPrEx>
          <w:tblW w:w="0" w:type="auto"/>
          <w:tblLook w:val="04A0"/>
        </w:tblPrEx>
        <w:tc>
          <w:tcPr>
            <w:tcW w:w="3268" w:type="dxa"/>
          </w:tcPr>
          <w:p w:rsidR="0068447F" w:rsidP="00202572" w14:paraId="70B6B70E" w14:textId="29BF3CA3">
            <w:r>
              <w:t xml:space="preserve">Exports that were entered </w:t>
            </w:r>
            <w:r w:rsidR="007F0665">
              <w:t xml:space="preserve">from U.S. FTZ </w:t>
            </w:r>
            <w:r>
              <w:t>into U.S. Customs prior to export</w:t>
            </w:r>
            <w:r w:rsidR="00AC35AA">
              <w:t>ation</w:t>
            </w:r>
          </w:p>
        </w:tc>
        <w:tc>
          <w:tcPr>
            <w:tcW w:w="3207" w:type="dxa"/>
          </w:tcPr>
          <w:p w:rsidR="0068447F" w:rsidP="00202572" w14:paraId="1B5C06BD" w14:textId="77777777"/>
        </w:tc>
      </w:tr>
      <w:tr w14:paraId="0238AABD" w14:textId="77777777" w:rsidTr="00CC5539">
        <w:tblPrEx>
          <w:tblW w:w="0" w:type="auto"/>
          <w:tblLook w:val="04A0"/>
        </w:tblPrEx>
        <w:tc>
          <w:tcPr>
            <w:tcW w:w="3268" w:type="dxa"/>
          </w:tcPr>
          <w:p w:rsidR="0068447F" w:rsidP="00202572" w14:paraId="040916DF" w14:textId="77777777">
            <w:r>
              <w:t>Exports directly from FTZ (i.e., that did not enter U.S. Customs)</w:t>
            </w:r>
          </w:p>
        </w:tc>
        <w:tc>
          <w:tcPr>
            <w:tcW w:w="3207" w:type="dxa"/>
          </w:tcPr>
          <w:p w:rsidR="0068447F" w:rsidP="00202572" w14:paraId="1C9B05C2" w14:textId="77777777"/>
        </w:tc>
      </w:tr>
      <w:tr w14:paraId="471449B0" w14:textId="77777777" w:rsidTr="00CC5539">
        <w:tblPrEx>
          <w:tblW w:w="0" w:type="auto"/>
          <w:tblLook w:val="04A0"/>
        </w:tblPrEx>
        <w:tc>
          <w:tcPr>
            <w:tcW w:w="3268" w:type="dxa"/>
          </w:tcPr>
          <w:p w:rsidR="0068447F" w:rsidP="00202572" w14:paraId="52FABE2B" w14:textId="77777777">
            <w:r>
              <w:t>Total export shipments (should sum to 100%)</w:t>
            </w:r>
          </w:p>
        </w:tc>
        <w:tc>
          <w:tcPr>
            <w:tcW w:w="3207" w:type="dxa"/>
          </w:tcPr>
          <w:p w:rsidR="0068447F" w:rsidP="00202572" w14:paraId="59059AE6" w14:textId="77777777"/>
        </w:tc>
      </w:tr>
    </w:tbl>
    <w:p w:rsidR="007F0665" w14:paraId="27FF662F" w14:textId="77777777"/>
    <w:p w:rsidR="00A04629" w:rsidRPr="00096127" w:rsidP="00B57F3E" w14:paraId="29981448" w14:textId="1916A9F3">
      <w:pPr>
        <w:pStyle w:val="ListParagraph"/>
        <w:numPr>
          <w:ilvl w:val="0"/>
          <w:numId w:val="25"/>
        </w:numPr>
        <w:rPr>
          <w:rFonts w:eastAsiaTheme="minorEastAsia"/>
        </w:rPr>
      </w:pPr>
      <w:r w:rsidRPr="00AC1BB1">
        <w:t xml:space="preserve">For your firm’s shipments of products that were warehoused </w:t>
      </w:r>
      <w:r w:rsidRPr="00AC1BB1" w:rsidR="002F3403">
        <w:t xml:space="preserve">but not produced </w:t>
      </w:r>
      <w:r w:rsidR="003D667B">
        <w:t>(“solely warehoused”)</w:t>
      </w:r>
      <w:r w:rsidRPr="00AC1BB1" w:rsidR="002F3403">
        <w:t xml:space="preserve"> </w:t>
      </w:r>
      <w:r w:rsidRPr="00AC1BB1">
        <w:t>in U.S. FTZ</w:t>
      </w:r>
      <w:r w:rsidRPr="00AC1BB1" w:rsidR="002F3403">
        <w:t>s</w:t>
      </w:r>
      <w:r w:rsidRPr="00AC1BB1">
        <w:t xml:space="preserve"> in 2021, please identify the share of shipments by type. </w:t>
      </w:r>
    </w:p>
    <w:tbl>
      <w:tblPr>
        <w:tblStyle w:val="TableGrid"/>
        <w:tblW w:w="9478" w:type="dxa"/>
        <w:tblLook w:val="04A0"/>
      </w:tblPr>
      <w:tblGrid>
        <w:gridCol w:w="5130"/>
        <w:gridCol w:w="4348"/>
      </w:tblGrid>
      <w:tr w14:paraId="20E803F5" w14:textId="77777777" w:rsidTr="00096127">
        <w:tblPrEx>
          <w:tblW w:w="9478" w:type="dxa"/>
          <w:tblLook w:val="04A0"/>
        </w:tblPrEx>
        <w:tc>
          <w:tcPr>
            <w:tcW w:w="5130" w:type="dxa"/>
            <w:vAlign w:val="bottom"/>
          </w:tcPr>
          <w:p w:rsidR="5034AC6F" w:rsidP="00096127" w14:paraId="09288171" w14:textId="51B303A0">
            <w:pPr>
              <w:jc w:val="center"/>
              <w:rPr>
                <w:b/>
              </w:rPr>
            </w:pPr>
            <w:r w:rsidRPr="00096127">
              <w:rPr>
                <w:b/>
              </w:rPr>
              <w:t>Type</w:t>
            </w:r>
          </w:p>
        </w:tc>
        <w:tc>
          <w:tcPr>
            <w:tcW w:w="4348" w:type="dxa"/>
            <w:vAlign w:val="bottom"/>
          </w:tcPr>
          <w:p w:rsidR="5034AC6F" w:rsidP="00096127" w14:paraId="6547C51D" w14:textId="4E15721F">
            <w:pPr>
              <w:jc w:val="center"/>
              <w:rPr>
                <w:b/>
              </w:rPr>
            </w:pPr>
            <w:r w:rsidRPr="00096127">
              <w:rPr>
                <w:b/>
              </w:rPr>
              <w:t xml:space="preserve">Share of </w:t>
            </w:r>
            <w:r w:rsidRPr="510B201E">
              <w:rPr>
                <w:b/>
                <w:bCs/>
              </w:rPr>
              <w:t xml:space="preserve">value of </w:t>
            </w:r>
            <w:r w:rsidR="00F6377E">
              <w:rPr>
                <w:b/>
              </w:rPr>
              <w:t xml:space="preserve">total </w:t>
            </w:r>
            <w:r w:rsidR="003D667B">
              <w:rPr>
                <w:b/>
              </w:rPr>
              <w:t xml:space="preserve">solely </w:t>
            </w:r>
            <w:r w:rsidR="00406E9F">
              <w:rPr>
                <w:b/>
              </w:rPr>
              <w:t xml:space="preserve">warehoused </w:t>
            </w:r>
            <w:r w:rsidR="00F6377E">
              <w:rPr>
                <w:b/>
              </w:rPr>
              <w:t>shipments</w:t>
            </w:r>
            <w:r w:rsidR="0031134D">
              <w:rPr>
                <w:b/>
              </w:rPr>
              <w:t xml:space="preserve"> from U.S. FTZs</w:t>
            </w:r>
            <w:r w:rsidR="00F6377E">
              <w:rPr>
                <w:b/>
              </w:rPr>
              <w:t xml:space="preserve"> in 2021</w:t>
            </w:r>
            <w:r w:rsidR="00F01D27">
              <w:rPr>
                <w:b/>
              </w:rPr>
              <w:t xml:space="preserve"> (percent)</w:t>
            </w:r>
          </w:p>
        </w:tc>
      </w:tr>
      <w:tr w14:paraId="38137199" w14:textId="77777777" w:rsidTr="00096127">
        <w:tblPrEx>
          <w:tblW w:w="9478" w:type="dxa"/>
          <w:tblLook w:val="04A0"/>
        </w:tblPrEx>
        <w:tc>
          <w:tcPr>
            <w:tcW w:w="5130" w:type="dxa"/>
          </w:tcPr>
          <w:p w:rsidR="5034AC6F" w14:paraId="74F061FA" w14:textId="02FE6ABC">
            <w:r>
              <w:t>Solely w</w:t>
            </w:r>
            <w:r w:rsidR="00530F11">
              <w:t>arehoused s</w:t>
            </w:r>
            <w:r w:rsidR="0FE85FF0">
              <w:t xml:space="preserve">hipments of goods </w:t>
            </w:r>
            <w:r w:rsidR="33943E2A">
              <w:t>out of:</w:t>
            </w:r>
          </w:p>
          <w:p w:rsidR="5034AC6F" w:rsidP="00096127" w14:paraId="515D1EE7" w14:textId="5F5A990F">
            <w:pPr>
              <w:ind w:left="270"/>
            </w:pPr>
            <w:r>
              <w:t>U.S. FTZ</w:t>
            </w:r>
            <w:r w:rsidR="00025FBD">
              <w:t xml:space="preserve"> operation</w:t>
            </w:r>
            <w:r>
              <w:t>s w</w:t>
            </w:r>
            <w:r w:rsidR="33943E2A">
              <w:t>ith production authority</w:t>
            </w:r>
          </w:p>
        </w:tc>
        <w:tc>
          <w:tcPr>
            <w:tcW w:w="4348" w:type="dxa"/>
          </w:tcPr>
          <w:p w:rsidR="7AFEE871" w14:paraId="6351C806" w14:textId="77777777"/>
        </w:tc>
      </w:tr>
      <w:tr w14:paraId="7B6DC693" w14:textId="77777777" w:rsidTr="00096127">
        <w:tblPrEx>
          <w:tblW w:w="9478" w:type="dxa"/>
          <w:tblLook w:val="04A0"/>
        </w:tblPrEx>
        <w:tc>
          <w:tcPr>
            <w:tcW w:w="5130" w:type="dxa"/>
          </w:tcPr>
          <w:p w:rsidR="5034AC6F" w:rsidP="00096127" w14:paraId="54356C3D" w14:textId="0AFA056C">
            <w:pPr>
              <w:ind w:left="270"/>
            </w:pPr>
            <w:r>
              <w:t>U.S. FTZ</w:t>
            </w:r>
            <w:r w:rsidR="00025FBD">
              <w:t xml:space="preserve"> operation</w:t>
            </w:r>
            <w:r>
              <w:t>s without production authority</w:t>
            </w:r>
          </w:p>
        </w:tc>
        <w:tc>
          <w:tcPr>
            <w:tcW w:w="4348" w:type="dxa"/>
          </w:tcPr>
          <w:p w:rsidR="7AFEE871" w14:paraId="38D966AD" w14:textId="34466287"/>
        </w:tc>
      </w:tr>
      <w:tr w14:paraId="1417EFAE" w14:textId="77777777" w:rsidTr="00096127">
        <w:tblPrEx>
          <w:tblW w:w="9478" w:type="dxa"/>
          <w:tblLook w:val="04A0"/>
        </w:tblPrEx>
        <w:tc>
          <w:tcPr>
            <w:tcW w:w="5130" w:type="dxa"/>
          </w:tcPr>
          <w:p w:rsidR="5034AC6F" w14:paraId="02DDDB47" w14:textId="3199F5BD">
            <w:r>
              <w:t>Total shipments (should sum to 100</w:t>
            </w:r>
            <w:r w:rsidR="00B17A1A">
              <w:t>%</w:t>
            </w:r>
            <w:r>
              <w:t>)</w:t>
            </w:r>
          </w:p>
        </w:tc>
        <w:tc>
          <w:tcPr>
            <w:tcW w:w="4348" w:type="dxa"/>
          </w:tcPr>
          <w:p w:rsidR="7AFEE871" w14:paraId="0B5635B2" w14:textId="77777777"/>
        </w:tc>
      </w:tr>
    </w:tbl>
    <w:p w:rsidR="00B73E94" w:rsidP="00B73E94" w14:paraId="12E91564" w14:textId="77777777"/>
    <w:p w:rsidR="00B73E94" w:rsidRPr="00E16CC6" w:rsidP="00B57F3E" w14:paraId="19C61E3D" w14:textId="2357D1E8">
      <w:pPr>
        <w:pStyle w:val="ListParagraph"/>
        <w:numPr>
          <w:ilvl w:val="0"/>
          <w:numId w:val="25"/>
        </w:numPr>
        <w:jc w:val="both"/>
      </w:pPr>
      <w:r w:rsidRPr="00B31469">
        <w:t>Please</w:t>
      </w:r>
      <w:r>
        <w:t xml:space="preserve"> provide information relating to your firm's </w:t>
      </w:r>
      <w:r w:rsidR="00292AAC">
        <w:t>capital investments and net assets</w:t>
      </w:r>
      <w:r>
        <w:t xml:space="preserve"> in </w:t>
      </w:r>
      <w:r w:rsidR="00902955">
        <w:t xml:space="preserve">facilities operating within </w:t>
      </w:r>
      <w:r>
        <w:t>U.S. FTZs</w:t>
      </w:r>
      <w:r w:rsidRPr="00E16CC6">
        <w:t>.</w:t>
      </w:r>
      <w:r w:rsidR="00A517A6">
        <w:t xml:space="preserve"> </w:t>
      </w:r>
      <w:r w:rsidR="00317695">
        <w:t>If there are investments or asset</w:t>
      </w:r>
      <w:r w:rsidR="000A6637">
        <w:t>s</w:t>
      </w:r>
      <w:r w:rsidR="00317695">
        <w:t xml:space="preserve"> that have dual purpose within</w:t>
      </w:r>
      <w:r w:rsidR="00825452">
        <w:t xml:space="preserve"> and </w:t>
      </w:r>
      <w:r w:rsidR="0038329A">
        <w:t>out</w:t>
      </w:r>
      <w:r w:rsidR="00E807C6">
        <w:t>side</w:t>
      </w:r>
      <w:r w:rsidR="0038329A">
        <w:t xml:space="preserve"> of</w:t>
      </w:r>
      <w:r w:rsidR="00317695">
        <w:t xml:space="preserve"> the zone, </w:t>
      </w:r>
      <w:r w:rsidR="000A6637">
        <w:t xml:space="preserve">include </w:t>
      </w:r>
      <w:r w:rsidR="00E807C6">
        <w:t xml:space="preserve">the full amount of those investments </w:t>
      </w:r>
      <w:r w:rsidR="000A6637">
        <w:t xml:space="preserve">in your estimate.  </w:t>
      </w:r>
    </w:p>
    <w:tbl>
      <w:tblPr>
        <w:tblStyle w:val="TableGrid"/>
        <w:tblW w:w="0" w:type="auto"/>
        <w:tblLayout w:type="fixed"/>
        <w:tblLook w:val="04A0"/>
      </w:tblPr>
      <w:tblGrid>
        <w:gridCol w:w="2906"/>
        <w:gridCol w:w="1074"/>
        <w:gridCol w:w="1074"/>
        <w:gridCol w:w="1074"/>
        <w:gridCol w:w="1074"/>
        <w:gridCol w:w="1074"/>
        <w:gridCol w:w="1074"/>
      </w:tblGrid>
      <w:tr w14:paraId="03CE92C6" w14:textId="77777777" w:rsidTr="0033525A">
        <w:tblPrEx>
          <w:tblW w:w="0" w:type="auto"/>
          <w:tblLayout w:type="fixed"/>
          <w:tblLook w:val="04A0"/>
        </w:tblPrEx>
        <w:tc>
          <w:tcPr>
            <w:tcW w:w="2906" w:type="dxa"/>
            <w:vMerge w:val="restart"/>
            <w:vAlign w:val="bottom"/>
          </w:tcPr>
          <w:p w:rsidR="00B73E94" w:rsidRPr="00103572" w:rsidP="0033525A" w14:paraId="72352E8D" w14:textId="77777777">
            <w:pPr>
              <w:jc w:val="center"/>
              <w:rPr>
                <w:b/>
                <w:bCs/>
              </w:rPr>
            </w:pPr>
            <w:r w:rsidRPr="00103572">
              <w:rPr>
                <w:b/>
                <w:bCs/>
              </w:rPr>
              <w:t>Item</w:t>
            </w:r>
          </w:p>
        </w:tc>
        <w:tc>
          <w:tcPr>
            <w:tcW w:w="1074" w:type="dxa"/>
          </w:tcPr>
          <w:p w:rsidR="00B73E94" w:rsidRPr="00944425" w:rsidP="0033525A" w14:paraId="7D47C357" w14:textId="77777777">
            <w:pPr>
              <w:jc w:val="center"/>
              <w:rPr>
                <w:b/>
                <w:bCs/>
              </w:rPr>
            </w:pPr>
            <w:r w:rsidRPr="00944425">
              <w:rPr>
                <w:b/>
                <w:bCs/>
              </w:rPr>
              <w:t>2016</w:t>
            </w:r>
          </w:p>
        </w:tc>
        <w:tc>
          <w:tcPr>
            <w:tcW w:w="1074" w:type="dxa"/>
          </w:tcPr>
          <w:p w:rsidR="00B73E94" w:rsidRPr="00944425" w:rsidP="0033525A" w14:paraId="451DE501" w14:textId="77777777">
            <w:pPr>
              <w:jc w:val="center"/>
              <w:rPr>
                <w:b/>
                <w:bCs/>
              </w:rPr>
            </w:pPr>
            <w:r w:rsidRPr="00944425">
              <w:rPr>
                <w:b/>
                <w:bCs/>
              </w:rPr>
              <w:t>2017</w:t>
            </w:r>
          </w:p>
        </w:tc>
        <w:tc>
          <w:tcPr>
            <w:tcW w:w="1074" w:type="dxa"/>
          </w:tcPr>
          <w:p w:rsidR="00B73E94" w:rsidRPr="00944425" w:rsidP="0033525A" w14:paraId="26E72FB5" w14:textId="77777777">
            <w:pPr>
              <w:jc w:val="center"/>
              <w:rPr>
                <w:b/>
                <w:bCs/>
              </w:rPr>
            </w:pPr>
            <w:r>
              <w:rPr>
                <w:b/>
                <w:bCs/>
              </w:rPr>
              <w:t>2018</w:t>
            </w:r>
          </w:p>
        </w:tc>
        <w:tc>
          <w:tcPr>
            <w:tcW w:w="1074" w:type="dxa"/>
          </w:tcPr>
          <w:p w:rsidR="00B73E94" w:rsidRPr="00944425" w:rsidP="0033525A" w14:paraId="0E1DEC27" w14:textId="77777777">
            <w:pPr>
              <w:jc w:val="center"/>
              <w:rPr>
                <w:b/>
                <w:bCs/>
              </w:rPr>
            </w:pPr>
            <w:r w:rsidRPr="00944425">
              <w:rPr>
                <w:b/>
                <w:bCs/>
              </w:rPr>
              <w:t>2019</w:t>
            </w:r>
          </w:p>
        </w:tc>
        <w:tc>
          <w:tcPr>
            <w:tcW w:w="1074" w:type="dxa"/>
          </w:tcPr>
          <w:p w:rsidR="00B73E94" w:rsidRPr="00944425" w:rsidP="0033525A" w14:paraId="2CF94CE4" w14:textId="77777777">
            <w:pPr>
              <w:jc w:val="center"/>
              <w:rPr>
                <w:b/>
                <w:bCs/>
              </w:rPr>
            </w:pPr>
            <w:r w:rsidRPr="00944425">
              <w:rPr>
                <w:b/>
                <w:bCs/>
              </w:rPr>
              <w:t>2020</w:t>
            </w:r>
          </w:p>
        </w:tc>
        <w:tc>
          <w:tcPr>
            <w:tcW w:w="1074" w:type="dxa"/>
          </w:tcPr>
          <w:p w:rsidR="00B73E94" w:rsidRPr="00944425" w:rsidP="0033525A" w14:paraId="73078D8F" w14:textId="77777777">
            <w:pPr>
              <w:jc w:val="center"/>
              <w:rPr>
                <w:b/>
                <w:bCs/>
              </w:rPr>
            </w:pPr>
            <w:r w:rsidRPr="00944425">
              <w:rPr>
                <w:b/>
                <w:bCs/>
              </w:rPr>
              <w:t>2021</w:t>
            </w:r>
          </w:p>
        </w:tc>
      </w:tr>
      <w:tr w14:paraId="62232A19" w14:textId="77777777" w:rsidTr="0033525A">
        <w:tblPrEx>
          <w:tblW w:w="0" w:type="auto"/>
          <w:tblLayout w:type="fixed"/>
          <w:tblLook w:val="04A0"/>
        </w:tblPrEx>
        <w:tc>
          <w:tcPr>
            <w:tcW w:w="2906" w:type="dxa"/>
            <w:vMerge/>
          </w:tcPr>
          <w:p w:rsidR="00B73E94" w:rsidRPr="00103572" w:rsidP="0033525A" w14:paraId="26E17818" w14:textId="77777777">
            <w:pPr>
              <w:jc w:val="center"/>
              <w:rPr>
                <w:b/>
                <w:bCs/>
              </w:rPr>
            </w:pPr>
          </w:p>
        </w:tc>
        <w:tc>
          <w:tcPr>
            <w:tcW w:w="6444" w:type="dxa"/>
            <w:gridSpan w:val="6"/>
          </w:tcPr>
          <w:p w:rsidR="00B73E94" w:rsidRPr="00944425" w:rsidP="0033525A" w14:paraId="32C8F31B" w14:textId="77777777">
            <w:pPr>
              <w:jc w:val="center"/>
              <w:rPr>
                <w:b/>
                <w:bCs/>
              </w:rPr>
            </w:pPr>
            <w:r>
              <w:rPr>
                <w:b/>
                <w:bCs/>
              </w:rPr>
              <w:t>Value (dollars)</w:t>
            </w:r>
          </w:p>
        </w:tc>
      </w:tr>
      <w:tr w14:paraId="2A10D2D0" w14:textId="77777777" w:rsidTr="00D94C74">
        <w:tblPrEx>
          <w:tblW w:w="0" w:type="auto"/>
          <w:tblLayout w:type="fixed"/>
          <w:tblLook w:val="04A0"/>
        </w:tblPrEx>
        <w:tc>
          <w:tcPr>
            <w:tcW w:w="2906" w:type="dxa"/>
          </w:tcPr>
          <w:p w:rsidR="00C4422D" w:rsidP="00B63EB4" w14:paraId="45283C3C" w14:textId="7BC85F2B">
            <w:pPr>
              <w:rPr>
                <w:b/>
                <w:bCs/>
              </w:rPr>
            </w:pPr>
            <w:r w:rsidRPr="00944425">
              <w:rPr>
                <w:b/>
                <w:bCs/>
              </w:rPr>
              <w:t>Capital investment in U.S. FTZ</w:t>
            </w:r>
            <w:r w:rsidR="003319FD">
              <w:rPr>
                <w:b/>
                <w:bCs/>
              </w:rPr>
              <w:t xml:space="preserve"> operation</w:t>
            </w:r>
            <w:r w:rsidRPr="00944425">
              <w:rPr>
                <w:b/>
                <w:bCs/>
              </w:rPr>
              <w:t>s</w:t>
            </w:r>
            <w:r>
              <w:rPr>
                <w:b/>
                <w:bCs/>
              </w:rPr>
              <w:t>:</w:t>
            </w:r>
          </w:p>
          <w:p w:rsidR="00C4422D" w:rsidRPr="00DB3D04" w:rsidP="00B63EB4" w14:paraId="339BAB21" w14:textId="77777777">
            <w:pPr>
              <w:ind w:left="330"/>
            </w:pPr>
            <w:r w:rsidRPr="00DB3D04">
              <w:t>D</w:t>
            </w:r>
            <w:r w:rsidRPr="00CB0F00">
              <w:t>omesti</w:t>
            </w:r>
            <w:r w:rsidRPr="00DB3D04">
              <w:t>c direct investment</w:t>
            </w:r>
          </w:p>
        </w:tc>
        <w:tc>
          <w:tcPr>
            <w:tcW w:w="1074" w:type="dxa"/>
            <w:vAlign w:val="bottom"/>
          </w:tcPr>
          <w:p w:rsidR="00C4422D" w:rsidP="00D94C74" w14:paraId="7600E8F3" w14:textId="77777777">
            <w:pPr>
              <w:jc w:val="right"/>
            </w:pPr>
          </w:p>
        </w:tc>
        <w:tc>
          <w:tcPr>
            <w:tcW w:w="1074" w:type="dxa"/>
            <w:vAlign w:val="bottom"/>
          </w:tcPr>
          <w:p w:rsidR="00C4422D" w:rsidP="00D94C74" w14:paraId="1BF5BBEC" w14:textId="77777777">
            <w:pPr>
              <w:jc w:val="right"/>
            </w:pPr>
          </w:p>
        </w:tc>
        <w:tc>
          <w:tcPr>
            <w:tcW w:w="1074" w:type="dxa"/>
            <w:vAlign w:val="bottom"/>
          </w:tcPr>
          <w:p w:rsidR="00C4422D" w:rsidP="00D94C74" w14:paraId="12AEDC70" w14:textId="77777777">
            <w:pPr>
              <w:jc w:val="right"/>
            </w:pPr>
          </w:p>
        </w:tc>
        <w:tc>
          <w:tcPr>
            <w:tcW w:w="1074" w:type="dxa"/>
            <w:vAlign w:val="bottom"/>
          </w:tcPr>
          <w:p w:rsidR="00C4422D" w:rsidP="00D94C74" w14:paraId="3D371A23" w14:textId="77777777">
            <w:pPr>
              <w:jc w:val="right"/>
            </w:pPr>
          </w:p>
        </w:tc>
        <w:tc>
          <w:tcPr>
            <w:tcW w:w="1074" w:type="dxa"/>
            <w:vAlign w:val="bottom"/>
          </w:tcPr>
          <w:p w:rsidR="00C4422D" w:rsidP="00D94C74" w14:paraId="05F27C8C" w14:textId="77777777">
            <w:pPr>
              <w:jc w:val="right"/>
            </w:pPr>
          </w:p>
        </w:tc>
        <w:tc>
          <w:tcPr>
            <w:tcW w:w="1074" w:type="dxa"/>
            <w:vAlign w:val="bottom"/>
          </w:tcPr>
          <w:p w:rsidR="00C4422D" w:rsidP="00D94C74" w14:paraId="42A0B371" w14:textId="77777777">
            <w:pPr>
              <w:jc w:val="right"/>
            </w:pPr>
          </w:p>
        </w:tc>
      </w:tr>
      <w:tr w14:paraId="62DBEF1C" w14:textId="77777777" w:rsidTr="00D94C74">
        <w:tblPrEx>
          <w:tblW w:w="0" w:type="auto"/>
          <w:tblLayout w:type="fixed"/>
          <w:tblLook w:val="04A0"/>
        </w:tblPrEx>
        <w:tc>
          <w:tcPr>
            <w:tcW w:w="2906" w:type="dxa"/>
          </w:tcPr>
          <w:p w:rsidR="00C4422D" w:rsidRPr="00DB3D04" w:rsidP="00B63EB4" w14:paraId="62744A74" w14:textId="1B9EC100">
            <w:pPr>
              <w:ind w:left="330"/>
            </w:pPr>
            <w:r w:rsidRPr="00DB3D04">
              <w:t>Foreign direct investment</w:t>
            </w:r>
          </w:p>
        </w:tc>
        <w:tc>
          <w:tcPr>
            <w:tcW w:w="1074" w:type="dxa"/>
            <w:vAlign w:val="bottom"/>
          </w:tcPr>
          <w:p w:rsidR="00C4422D" w:rsidP="00D94C74" w14:paraId="22593CA1" w14:textId="77777777">
            <w:pPr>
              <w:jc w:val="right"/>
            </w:pPr>
          </w:p>
        </w:tc>
        <w:tc>
          <w:tcPr>
            <w:tcW w:w="1074" w:type="dxa"/>
            <w:vAlign w:val="bottom"/>
          </w:tcPr>
          <w:p w:rsidR="00C4422D" w:rsidP="00D94C74" w14:paraId="5477A2F6" w14:textId="77777777">
            <w:pPr>
              <w:jc w:val="right"/>
            </w:pPr>
          </w:p>
        </w:tc>
        <w:tc>
          <w:tcPr>
            <w:tcW w:w="1074" w:type="dxa"/>
            <w:vAlign w:val="bottom"/>
          </w:tcPr>
          <w:p w:rsidR="00C4422D" w:rsidP="00D94C74" w14:paraId="19D430CB" w14:textId="77777777">
            <w:pPr>
              <w:jc w:val="right"/>
            </w:pPr>
          </w:p>
        </w:tc>
        <w:tc>
          <w:tcPr>
            <w:tcW w:w="1074" w:type="dxa"/>
            <w:vAlign w:val="bottom"/>
          </w:tcPr>
          <w:p w:rsidR="00C4422D" w:rsidP="00D94C74" w14:paraId="0CB3933C" w14:textId="77777777">
            <w:pPr>
              <w:jc w:val="right"/>
            </w:pPr>
          </w:p>
        </w:tc>
        <w:tc>
          <w:tcPr>
            <w:tcW w:w="1074" w:type="dxa"/>
            <w:vAlign w:val="bottom"/>
          </w:tcPr>
          <w:p w:rsidR="00C4422D" w:rsidP="00D94C74" w14:paraId="60240C6F" w14:textId="77777777">
            <w:pPr>
              <w:jc w:val="right"/>
            </w:pPr>
          </w:p>
        </w:tc>
        <w:tc>
          <w:tcPr>
            <w:tcW w:w="1074" w:type="dxa"/>
            <w:vAlign w:val="bottom"/>
          </w:tcPr>
          <w:p w:rsidR="00C4422D" w:rsidP="00D94C74" w14:paraId="61FDDB89" w14:textId="77777777">
            <w:pPr>
              <w:jc w:val="right"/>
            </w:pPr>
          </w:p>
        </w:tc>
      </w:tr>
      <w:tr w14:paraId="53A712C7" w14:textId="77777777" w:rsidTr="00D94C74">
        <w:tblPrEx>
          <w:tblW w:w="0" w:type="auto"/>
          <w:tblLayout w:type="fixed"/>
          <w:tblLook w:val="04A0"/>
        </w:tblPrEx>
        <w:tc>
          <w:tcPr>
            <w:tcW w:w="2906" w:type="dxa"/>
          </w:tcPr>
          <w:p w:rsidR="00C4422D" w:rsidP="00B63EB4" w14:paraId="2A70E4EF" w14:textId="6D03F608">
            <w:pPr>
              <w:rPr>
                <w:b/>
                <w:bCs/>
              </w:rPr>
            </w:pPr>
            <w:r w:rsidRPr="00944425">
              <w:rPr>
                <w:b/>
                <w:bCs/>
              </w:rPr>
              <w:t>Net assets in U.S. FTZ</w:t>
            </w:r>
            <w:r w:rsidR="003319FD">
              <w:rPr>
                <w:b/>
                <w:bCs/>
              </w:rPr>
              <w:t xml:space="preserve"> operation</w:t>
            </w:r>
            <w:r w:rsidRPr="00944425">
              <w:rPr>
                <w:b/>
                <w:bCs/>
              </w:rPr>
              <w:t>s</w:t>
            </w:r>
            <w:r>
              <w:rPr>
                <w:b/>
                <w:bCs/>
              </w:rPr>
              <w:t>:</w:t>
            </w:r>
          </w:p>
          <w:p w:rsidR="00C4422D" w:rsidRPr="00944425" w:rsidP="00B63EB4" w14:paraId="480B5D8B" w14:textId="28B5528B">
            <w:pPr>
              <w:ind w:left="330"/>
              <w:rPr>
                <w:b/>
                <w:bCs/>
              </w:rPr>
            </w:pPr>
            <w:r>
              <w:t xml:space="preserve">from </w:t>
            </w:r>
            <w:r w:rsidR="002028EF">
              <w:t>d</w:t>
            </w:r>
            <w:r w:rsidRPr="00DB3D04">
              <w:t>omestic investment</w:t>
            </w:r>
            <w:r>
              <w:t>s</w:t>
            </w:r>
          </w:p>
        </w:tc>
        <w:tc>
          <w:tcPr>
            <w:tcW w:w="1074" w:type="dxa"/>
            <w:vAlign w:val="bottom"/>
          </w:tcPr>
          <w:p w:rsidR="00C4422D" w:rsidP="00D94C74" w14:paraId="77108A97" w14:textId="77777777">
            <w:pPr>
              <w:jc w:val="right"/>
            </w:pPr>
          </w:p>
        </w:tc>
        <w:tc>
          <w:tcPr>
            <w:tcW w:w="1074" w:type="dxa"/>
            <w:vAlign w:val="bottom"/>
          </w:tcPr>
          <w:p w:rsidR="00C4422D" w:rsidP="00D94C74" w14:paraId="50A1AEAD" w14:textId="77777777">
            <w:pPr>
              <w:jc w:val="right"/>
            </w:pPr>
          </w:p>
        </w:tc>
        <w:tc>
          <w:tcPr>
            <w:tcW w:w="1074" w:type="dxa"/>
            <w:vAlign w:val="bottom"/>
          </w:tcPr>
          <w:p w:rsidR="00C4422D" w:rsidP="00D94C74" w14:paraId="274D335D" w14:textId="77777777">
            <w:pPr>
              <w:jc w:val="right"/>
            </w:pPr>
          </w:p>
        </w:tc>
        <w:tc>
          <w:tcPr>
            <w:tcW w:w="1074" w:type="dxa"/>
            <w:vAlign w:val="bottom"/>
          </w:tcPr>
          <w:p w:rsidR="00C4422D" w:rsidP="00D94C74" w14:paraId="65B70B5F" w14:textId="77777777">
            <w:pPr>
              <w:jc w:val="right"/>
            </w:pPr>
          </w:p>
        </w:tc>
        <w:tc>
          <w:tcPr>
            <w:tcW w:w="1074" w:type="dxa"/>
            <w:vAlign w:val="bottom"/>
          </w:tcPr>
          <w:p w:rsidR="00C4422D" w:rsidP="00D94C74" w14:paraId="3A3C2443" w14:textId="77777777">
            <w:pPr>
              <w:jc w:val="right"/>
            </w:pPr>
          </w:p>
        </w:tc>
        <w:tc>
          <w:tcPr>
            <w:tcW w:w="1074" w:type="dxa"/>
            <w:vAlign w:val="bottom"/>
          </w:tcPr>
          <w:p w:rsidR="00C4422D" w:rsidP="00D94C74" w14:paraId="3047F5A2" w14:textId="77777777">
            <w:pPr>
              <w:jc w:val="right"/>
            </w:pPr>
          </w:p>
        </w:tc>
      </w:tr>
      <w:tr w14:paraId="225C243B" w14:textId="77777777" w:rsidTr="00D94C74">
        <w:tblPrEx>
          <w:tblW w:w="0" w:type="auto"/>
          <w:tblLayout w:type="fixed"/>
          <w:tblLook w:val="04A0"/>
        </w:tblPrEx>
        <w:tc>
          <w:tcPr>
            <w:tcW w:w="2906" w:type="dxa"/>
          </w:tcPr>
          <w:p w:rsidR="00C4422D" w:rsidRPr="00DB3D04" w:rsidP="00B63EB4" w14:paraId="4B884EB5" w14:textId="74205A4E">
            <w:pPr>
              <w:ind w:left="330"/>
            </w:pPr>
            <w:r>
              <w:t xml:space="preserve">from </w:t>
            </w:r>
            <w:r w:rsidR="002028EF">
              <w:t>f</w:t>
            </w:r>
            <w:r>
              <w:t>oreign</w:t>
            </w:r>
            <w:r w:rsidRPr="00DB3D04">
              <w:t xml:space="preserve"> investment</w:t>
            </w:r>
            <w:r>
              <w:t>s</w:t>
            </w:r>
          </w:p>
        </w:tc>
        <w:tc>
          <w:tcPr>
            <w:tcW w:w="1074" w:type="dxa"/>
            <w:vAlign w:val="bottom"/>
          </w:tcPr>
          <w:p w:rsidR="00C4422D" w:rsidP="00D94C74" w14:paraId="47405D9B" w14:textId="3680F093">
            <w:pPr>
              <w:jc w:val="right"/>
            </w:pPr>
          </w:p>
        </w:tc>
        <w:tc>
          <w:tcPr>
            <w:tcW w:w="1074" w:type="dxa"/>
            <w:vAlign w:val="bottom"/>
          </w:tcPr>
          <w:p w:rsidR="00C4422D" w:rsidP="00D94C74" w14:paraId="0B53D3B6" w14:textId="77777777">
            <w:pPr>
              <w:jc w:val="right"/>
            </w:pPr>
          </w:p>
        </w:tc>
        <w:tc>
          <w:tcPr>
            <w:tcW w:w="1074" w:type="dxa"/>
            <w:vAlign w:val="bottom"/>
          </w:tcPr>
          <w:p w:rsidR="00C4422D" w:rsidP="00D94C74" w14:paraId="7DDFBAFA" w14:textId="77777777">
            <w:pPr>
              <w:jc w:val="right"/>
            </w:pPr>
          </w:p>
        </w:tc>
        <w:tc>
          <w:tcPr>
            <w:tcW w:w="1074" w:type="dxa"/>
            <w:vAlign w:val="bottom"/>
          </w:tcPr>
          <w:p w:rsidR="00C4422D" w:rsidP="00D94C74" w14:paraId="29ED9CC6" w14:textId="77777777">
            <w:pPr>
              <w:jc w:val="right"/>
            </w:pPr>
          </w:p>
        </w:tc>
        <w:tc>
          <w:tcPr>
            <w:tcW w:w="1074" w:type="dxa"/>
            <w:vAlign w:val="bottom"/>
          </w:tcPr>
          <w:p w:rsidR="00C4422D" w:rsidP="00D94C74" w14:paraId="1BA41F7D" w14:textId="77777777">
            <w:pPr>
              <w:jc w:val="right"/>
            </w:pPr>
          </w:p>
        </w:tc>
        <w:tc>
          <w:tcPr>
            <w:tcW w:w="1074" w:type="dxa"/>
            <w:vAlign w:val="bottom"/>
          </w:tcPr>
          <w:p w:rsidR="00C4422D" w:rsidP="00D94C74" w14:paraId="0258C3CC" w14:textId="77777777">
            <w:pPr>
              <w:jc w:val="right"/>
            </w:pPr>
          </w:p>
        </w:tc>
      </w:tr>
    </w:tbl>
    <w:p w:rsidR="00913783" w:rsidP="009874A3" w14:paraId="0D876E94" w14:textId="77777777"/>
    <w:p w:rsidR="00FF6850" w14:paraId="70DF4127" w14:textId="77777777">
      <w:pPr>
        <w:spacing w:after="160" w:line="259" w:lineRule="auto"/>
        <w:rPr>
          <w:b/>
          <w:sz w:val="28"/>
          <w:szCs w:val="28"/>
        </w:rPr>
      </w:pPr>
      <w:r>
        <w:rPr>
          <w:b/>
          <w:sz w:val="28"/>
          <w:szCs w:val="28"/>
        </w:rPr>
        <w:br w:type="page"/>
      </w:r>
    </w:p>
    <w:p w:rsidR="00C1265D" w:rsidRPr="002006C7" w:rsidP="002006C7" w14:paraId="7A0EBAA9" w14:textId="288E299D">
      <w:pPr>
        <w:pStyle w:val="ListParagraph"/>
        <w:ind w:left="0"/>
        <w:rPr>
          <w:b/>
          <w:sz w:val="28"/>
          <w:szCs w:val="28"/>
        </w:rPr>
      </w:pPr>
      <w:r w:rsidRPr="002006C7">
        <w:rPr>
          <w:b/>
          <w:sz w:val="28"/>
          <w:szCs w:val="28"/>
        </w:rPr>
        <w:t xml:space="preserve">SECTION 3. Effects of U.S. FTZ </w:t>
      </w:r>
      <w:r w:rsidRPr="002006C7" w:rsidR="00FB3430">
        <w:rPr>
          <w:b/>
          <w:sz w:val="28"/>
          <w:szCs w:val="28"/>
        </w:rPr>
        <w:t>Use</w:t>
      </w:r>
    </w:p>
    <w:p w:rsidR="003D6920" w:rsidP="003D6920" w14:paraId="698258A2" w14:textId="77777777">
      <w:pPr>
        <w:pStyle w:val="ListParagraph"/>
        <w:ind w:left="360"/>
      </w:pPr>
    </w:p>
    <w:p w:rsidR="00132ED2" w:rsidP="00B57F3E" w14:paraId="3B67BF05" w14:textId="7B1C6654">
      <w:pPr>
        <w:pStyle w:val="ListParagraph"/>
        <w:numPr>
          <w:ilvl w:val="0"/>
          <w:numId w:val="26"/>
        </w:numPr>
      </w:pPr>
      <w:r>
        <w:t xml:space="preserve">Within your firm’s </w:t>
      </w:r>
      <w:r w:rsidR="00E3022D">
        <w:t xml:space="preserve">U.S. </w:t>
      </w:r>
      <w:r>
        <w:t xml:space="preserve">FTZ production </w:t>
      </w:r>
      <w:r w:rsidR="005B73CF">
        <w:t>operations</w:t>
      </w:r>
      <w:r>
        <w:t xml:space="preserve">, indicate whether </w:t>
      </w:r>
      <w:r w:rsidR="1B68BA76">
        <w:t>your firm has</w:t>
      </w:r>
      <w:r>
        <w:t xml:space="preserve"> </w:t>
      </w:r>
      <w:r w:rsidR="00643B14">
        <w:t>experienced any</w:t>
      </w:r>
      <w:r>
        <w:t xml:space="preserve"> of the following effects associated with FTZ use</w:t>
      </w:r>
      <w:r w:rsidR="00970B62">
        <w:t xml:space="preserve"> and its importance</w:t>
      </w:r>
      <w:r w:rsidR="00643B14">
        <w:t xml:space="preserve"> </w:t>
      </w:r>
      <w:r w:rsidR="001177EA">
        <w:t>o</w:t>
      </w:r>
      <w:r w:rsidR="004B1CBF">
        <w:t>n your firm’s decision to operate within U.S. FTZs.</w:t>
      </w:r>
    </w:p>
    <w:tbl>
      <w:tblPr>
        <w:tblStyle w:val="TableGrid"/>
        <w:tblW w:w="0" w:type="auto"/>
        <w:tblLook w:val="04A0"/>
      </w:tblPr>
      <w:tblGrid>
        <w:gridCol w:w="3331"/>
        <w:gridCol w:w="1504"/>
        <w:gridCol w:w="1505"/>
        <w:gridCol w:w="1505"/>
        <w:gridCol w:w="1505"/>
      </w:tblGrid>
      <w:tr w14:paraId="6B0CF601" w14:textId="74818A9A" w:rsidTr="009E3BCE">
        <w:tblPrEx>
          <w:tblW w:w="0" w:type="auto"/>
          <w:tblLook w:val="04A0"/>
        </w:tblPrEx>
        <w:tc>
          <w:tcPr>
            <w:tcW w:w="3331" w:type="dxa"/>
            <w:vAlign w:val="bottom"/>
          </w:tcPr>
          <w:p w:rsidR="00E856D0" w:rsidRPr="00673B44" w:rsidP="00E856D0" w14:paraId="1617EA00" w14:textId="1F182CA5">
            <w:pPr>
              <w:jc w:val="center"/>
              <w:rPr>
                <w:b/>
                <w:bCs/>
              </w:rPr>
            </w:pPr>
            <w:r w:rsidRPr="00673B44">
              <w:rPr>
                <w:b/>
                <w:bCs/>
              </w:rPr>
              <w:t xml:space="preserve">Effect associated with </w:t>
            </w:r>
            <w:r w:rsidR="00BA6784">
              <w:rPr>
                <w:b/>
                <w:bCs/>
              </w:rPr>
              <w:t xml:space="preserve">U.S. </w:t>
            </w:r>
            <w:r w:rsidRPr="00673B44">
              <w:rPr>
                <w:b/>
                <w:bCs/>
              </w:rPr>
              <w:t>FTZ use</w:t>
            </w:r>
          </w:p>
        </w:tc>
        <w:tc>
          <w:tcPr>
            <w:tcW w:w="1504" w:type="dxa"/>
            <w:vAlign w:val="bottom"/>
          </w:tcPr>
          <w:p w:rsidR="00E856D0" w:rsidRPr="00673B44" w:rsidP="00E856D0" w14:paraId="2E78CAE8" w14:textId="08DFA905">
            <w:pPr>
              <w:jc w:val="center"/>
              <w:rPr>
                <w:b/>
                <w:bCs/>
              </w:rPr>
            </w:pPr>
            <w:r>
              <w:rPr>
                <w:b/>
                <w:bCs/>
              </w:rPr>
              <w:t>No</w:t>
            </w:r>
            <w:r w:rsidR="007F005C">
              <w:rPr>
                <w:b/>
                <w:bCs/>
              </w:rPr>
              <w:t>t experienced</w:t>
            </w:r>
          </w:p>
        </w:tc>
        <w:tc>
          <w:tcPr>
            <w:tcW w:w="1505" w:type="dxa"/>
          </w:tcPr>
          <w:p w:rsidR="00E856D0" w:rsidRPr="00673B44" w:rsidP="00E856D0" w14:paraId="24F8DE65" w14:textId="14187B9B">
            <w:pPr>
              <w:jc w:val="center"/>
              <w:rPr>
                <w:b/>
                <w:bCs/>
              </w:rPr>
            </w:pPr>
            <w:r>
              <w:rPr>
                <w:b/>
                <w:bCs/>
              </w:rPr>
              <w:t xml:space="preserve">Experienced </w:t>
            </w:r>
            <w:r w:rsidR="008B69EC">
              <w:rPr>
                <w:b/>
                <w:bCs/>
              </w:rPr>
              <w:t>—</w:t>
            </w:r>
            <w:r w:rsidR="008735AE">
              <w:rPr>
                <w:b/>
                <w:bCs/>
              </w:rPr>
              <w:t xml:space="preserve"> </w:t>
            </w:r>
            <w:r w:rsidR="000B026C">
              <w:rPr>
                <w:b/>
                <w:bCs/>
              </w:rPr>
              <w:t xml:space="preserve">Not </w:t>
            </w:r>
            <w:r w:rsidR="008735AE">
              <w:rPr>
                <w:b/>
                <w:bCs/>
              </w:rPr>
              <w:t>very</w:t>
            </w:r>
            <w:r w:rsidRPr="00E8131A" w:rsidR="008735AE">
              <w:rPr>
                <w:b/>
                <w:bCs/>
              </w:rPr>
              <w:t xml:space="preserve"> </w:t>
            </w:r>
            <w:r w:rsidRPr="00E8131A">
              <w:rPr>
                <w:b/>
                <w:bCs/>
              </w:rPr>
              <w:t>important</w:t>
            </w:r>
          </w:p>
        </w:tc>
        <w:tc>
          <w:tcPr>
            <w:tcW w:w="1505" w:type="dxa"/>
          </w:tcPr>
          <w:p w:rsidR="00E856D0" w:rsidRPr="00673B44" w:rsidP="00E856D0" w14:paraId="79BF7E29" w14:textId="6A458A02">
            <w:pPr>
              <w:jc w:val="center"/>
              <w:rPr>
                <w:b/>
                <w:bCs/>
              </w:rPr>
            </w:pPr>
            <w:r>
              <w:rPr>
                <w:b/>
                <w:bCs/>
              </w:rPr>
              <w:t xml:space="preserve">Experienced </w:t>
            </w:r>
            <w:r w:rsidR="008B69EC">
              <w:rPr>
                <w:b/>
                <w:bCs/>
              </w:rPr>
              <w:t>—</w:t>
            </w:r>
            <w:r w:rsidRPr="00E8131A">
              <w:rPr>
                <w:b/>
                <w:bCs/>
              </w:rPr>
              <w:t>Moderately important</w:t>
            </w:r>
          </w:p>
        </w:tc>
        <w:tc>
          <w:tcPr>
            <w:tcW w:w="1505" w:type="dxa"/>
          </w:tcPr>
          <w:p w:rsidR="00E856D0" w:rsidRPr="00673B44" w:rsidP="00E856D0" w14:paraId="28AF2178" w14:textId="373C86CA">
            <w:pPr>
              <w:jc w:val="center"/>
              <w:rPr>
                <w:b/>
                <w:bCs/>
              </w:rPr>
            </w:pPr>
            <w:r>
              <w:rPr>
                <w:b/>
                <w:bCs/>
              </w:rPr>
              <w:t xml:space="preserve">Experienced </w:t>
            </w:r>
            <w:r w:rsidR="008B69EC">
              <w:rPr>
                <w:b/>
                <w:bCs/>
              </w:rPr>
              <w:t>—</w:t>
            </w:r>
            <w:r w:rsidR="008A3E9A">
              <w:rPr>
                <w:b/>
                <w:bCs/>
              </w:rPr>
              <w:t xml:space="preserve"> </w:t>
            </w:r>
            <w:r w:rsidR="00F075A5">
              <w:rPr>
                <w:b/>
                <w:bCs/>
              </w:rPr>
              <w:t>Extremely</w:t>
            </w:r>
            <w:r w:rsidRPr="00E8131A">
              <w:rPr>
                <w:b/>
                <w:bCs/>
              </w:rPr>
              <w:t xml:space="preserve"> important</w:t>
            </w:r>
          </w:p>
        </w:tc>
      </w:tr>
      <w:tr w14:paraId="65D808C7" w14:textId="4D38EC45" w:rsidTr="009E3BCE">
        <w:tblPrEx>
          <w:tblW w:w="0" w:type="auto"/>
          <w:tblLook w:val="04A0"/>
        </w:tblPrEx>
        <w:tc>
          <w:tcPr>
            <w:tcW w:w="3331" w:type="dxa"/>
          </w:tcPr>
          <w:p w:rsidR="004B5AF2" w:rsidP="004B5AF2" w14:paraId="6B466864" w14:textId="06C72143">
            <w:r w:rsidRPr="007D419A">
              <w:t xml:space="preserve">Duty </w:t>
            </w:r>
            <w:r w:rsidRPr="007D419A" w:rsidR="003F4894">
              <w:t>e</w:t>
            </w:r>
            <w:r w:rsidRPr="007D419A">
              <w:t>xemption</w:t>
            </w:r>
          </w:p>
        </w:tc>
        <w:tc>
          <w:tcPr>
            <w:tcW w:w="1504" w:type="dxa"/>
            <w:vAlign w:val="center"/>
          </w:tcPr>
          <w:p w:rsidR="004B5AF2" w:rsidP="004B5AF2" w14:paraId="071FB10E" w14:textId="51F75F37">
            <w:pPr>
              <w:jc w:val="center"/>
            </w:pPr>
            <w:r w:rsidRPr="00AA74B1">
              <w:rPr>
                <w:rFonts w:ascii="Wingdings" w:eastAsia="Wingdings" w:hAnsi="Wingdings" w:cs="Wingdings"/>
              </w:rPr>
              <w:sym w:font="Wingdings" w:char="F0A8"/>
            </w:r>
          </w:p>
        </w:tc>
        <w:tc>
          <w:tcPr>
            <w:tcW w:w="1505" w:type="dxa"/>
            <w:vAlign w:val="center"/>
          </w:tcPr>
          <w:p w:rsidR="004B5AF2" w:rsidP="004B5AF2" w14:paraId="4FC5E0FE" w14:textId="1A0CAEFA">
            <w:pPr>
              <w:jc w:val="center"/>
            </w:pPr>
            <w:r w:rsidRPr="00AA74B1">
              <w:rPr>
                <w:rFonts w:ascii="Wingdings" w:eastAsia="Wingdings" w:hAnsi="Wingdings" w:cs="Wingdings"/>
              </w:rPr>
              <w:sym w:font="Wingdings" w:char="F0A8"/>
            </w:r>
          </w:p>
        </w:tc>
        <w:tc>
          <w:tcPr>
            <w:tcW w:w="1505" w:type="dxa"/>
            <w:vAlign w:val="center"/>
          </w:tcPr>
          <w:p w:rsidR="004B5AF2" w:rsidRPr="00AA74B1" w:rsidP="004B5AF2" w14:paraId="1AFBCB78" w14:textId="10A736BF">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1BCCEC15" w14:textId="79EC0098">
            <w:pPr>
              <w:jc w:val="center"/>
              <w:rPr>
                <w:rFonts w:ascii="Wingdings" w:eastAsia="Wingdings" w:hAnsi="Wingdings" w:cs="Wingdings"/>
              </w:rPr>
            </w:pPr>
            <w:r w:rsidRPr="00AA74B1">
              <w:rPr>
                <w:rFonts w:ascii="Wingdings" w:eastAsia="Wingdings" w:hAnsi="Wingdings" w:cs="Wingdings"/>
              </w:rPr>
              <w:sym w:font="Wingdings" w:char="F0A8"/>
            </w:r>
          </w:p>
        </w:tc>
      </w:tr>
      <w:tr w14:paraId="16480DFF" w14:textId="7933A9E6" w:rsidTr="00E66073">
        <w:tblPrEx>
          <w:tblW w:w="0" w:type="auto"/>
          <w:tblLook w:val="04A0"/>
        </w:tblPrEx>
        <w:tc>
          <w:tcPr>
            <w:tcW w:w="3331" w:type="dxa"/>
          </w:tcPr>
          <w:p w:rsidR="004B5AF2" w:rsidRPr="007D419A" w:rsidP="004B5AF2" w14:paraId="2BD597F4" w14:textId="5F404B87">
            <w:r w:rsidRPr="007D419A">
              <w:t xml:space="preserve">Duty </w:t>
            </w:r>
            <w:r w:rsidRPr="007D419A" w:rsidR="003F4894">
              <w:t>r</w:t>
            </w:r>
            <w:r w:rsidRPr="007D419A">
              <w:t xml:space="preserve">eduction (duty savings on U.S. </w:t>
            </w:r>
            <w:r w:rsidRPr="007D419A" w:rsidR="000A20A6">
              <w:t xml:space="preserve">Customs </w:t>
            </w:r>
            <w:r w:rsidRPr="007D419A">
              <w:t>entries)</w:t>
            </w:r>
          </w:p>
        </w:tc>
        <w:tc>
          <w:tcPr>
            <w:tcW w:w="1504" w:type="dxa"/>
            <w:vAlign w:val="center"/>
          </w:tcPr>
          <w:p w:rsidR="004B5AF2" w:rsidP="004B5AF2" w14:paraId="3C33476E" w14:textId="73A1792B">
            <w:pPr>
              <w:jc w:val="center"/>
            </w:pPr>
            <w:r w:rsidRPr="00AA74B1">
              <w:rPr>
                <w:rFonts w:ascii="Wingdings" w:eastAsia="Wingdings" w:hAnsi="Wingdings" w:cs="Wingdings"/>
              </w:rPr>
              <w:sym w:font="Wingdings" w:char="F0A8"/>
            </w:r>
          </w:p>
        </w:tc>
        <w:tc>
          <w:tcPr>
            <w:tcW w:w="1505" w:type="dxa"/>
            <w:vAlign w:val="center"/>
          </w:tcPr>
          <w:p w:rsidR="004B5AF2" w:rsidP="004B5AF2" w14:paraId="50C026B8" w14:textId="14B26A59">
            <w:pPr>
              <w:jc w:val="center"/>
            </w:pPr>
            <w:r w:rsidRPr="00AA74B1">
              <w:rPr>
                <w:rFonts w:ascii="Wingdings" w:eastAsia="Wingdings" w:hAnsi="Wingdings" w:cs="Wingdings"/>
              </w:rPr>
              <w:sym w:font="Wingdings" w:char="F0A8"/>
            </w:r>
          </w:p>
        </w:tc>
        <w:tc>
          <w:tcPr>
            <w:tcW w:w="1505" w:type="dxa"/>
            <w:vAlign w:val="center"/>
          </w:tcPr>
          <w:p w:rsidR="004B5AF2" w:rsidRPr="00AA74B1" w:rsidP="004B5AF2" w14:paraId="15AE8796" w14:textId="6DDFC4CC">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4E09CF0C" w14:textId="3C8DB06F">
            <w:pPr>
              <w:jc w:val="center"/>
              <w:rPr>
                <w:rFonts w:ascii="Wingdings" w:eastAsia="Wingdings" w:hAnsi="Wingdings" w:cs="Wingdings"/>
              </w:rPr>
            </w:pPr>
            <w:r w:rsidRPr="00AA74B1">
              <w:rPr>
                <w:rFonts w:ascii="Wingdings" w:eastAsia="Wingdings" w:hAnsi="Wingdings" w:cs="Wingdings"/>
              </w:rPr>
              <w:sym w:font="Wingdings" w:char="F0A8"/>
            </w:r>
          </w:p>
        </w:tc>
      </w:tr>
      <w:tr w14:paraId="085A64B7" w14:textId="178A7973" w:rsidTr="00C41E8B">
        <w:tblPrEx>
          <w:tblW w:w="0" w:type="auto"/>
          <w:tblLook w:val="04A0"/>
        </w:tblPrEx>
        <w:tc>
          <w:tcPr>
            <w:tcW w:w="3331" w:type="dxa"/>
          </w:tcPr>
          <w:p w:rsidR="004B5AF2" w:rsidP="004B5AF2" w14:paraId="654DAA9A" w14:textId="16D0C216">
            <w:r w:rsidRPr="007D419A">
              <w:t xml:space="preserve">Duty </w:t>
            </w:r>
            <w:r w:rsidRPr="007D419A" w:rsidR="002F7570">
              <w:t>d</w:t>
            </w:r>
            <w:r w:rsidRPr="007D419A">
              <w:t>eferral</w:t>
            </w:r>
          </w:p>
        </w:tc>
        <w:tc>
          <w:tcPr>
            <w:tcW w:w="1504" w:type="dxa"/>
            <w:vAlign w:val="center"/>
          </w:tcPr>
          <w:p w:rsidR="004B5AF2" w:rsidP="004B5AF2" w14:paraId="6F96D446" w14:textId="1BA69866">
            <w:pPr>
              <w:jc w:val="center"/>
            </w:pPr>
            <w:r w:rsidRPr="00AA74B1">
              <w:rPr>
                <w:rFonts w:ascii="Wingdings" w:eastAsia="Wingdings" w:hAnsi="Wingdings" w:cs="Wingdings"/>
              </w:rPr>
              <w:sym w:font="Wingdings" w:char="F0A8"/>
            </w:r>
          </w:p>
        </w:tc>
        <w:tc>
          <w:tcPr>
            <w:tcW w:w="1505" w:type="dxa"/>
            <w:vAlign w:val="center"/>
          </w:tcPr>
          <w:p w:rsidR="004B5AF2" w:rsidP="004B5AF2" w14:paraId="5042B1E7" w14:textId="61314025">
            <w:pPr>
              <w:jc w:val="center"/>
            </w:pPr>
            <w:r w:rsidRPr="00AA74B1">
              <w:rPr>
                <w:rFonts w:ascii="Wingdings" w:eastAsia="Wingdings" w:hAnsi="Wingdings" w:cs="Wingdings"/>
              </w:rPr>
              <w:sym w:font="Wingdings" w:char="F0A8"/>
            </w:r>
          </w:p>
        </w:tc>
        <w:tc>
          <w:tcPr>
            <w:tcW w:w="1505" w:type="dxa"/>
            <w:vAlign w:val="center"/>
          </w:tcPr>
          <w:p w:rsidR="004B5AF2" w:rsidRPr="00AA74B1" w:rsidP="004B5AF2" w14:paraId="681B0B8A" w14:textId="22B66293">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3661E1C8" w14:textId="49F0697C">
            <w:pPr>
              <w:jc w:val="center"/>
              <w:rPr>
                <w:rFonts w:ascii="Wingdings" w:eastAsia="Wingdings" w:hAnsi="Wingdings" w:cs="Wingdings"/>
              </w:rPr>
            </w:pPr>
            <w:r w:rsidRPr="00AA74B1">
              <w:rPr>
                <w:rFonts w:ascii="Wingdings" w:eastAsia="Wingdings" w:hAnsi="Wingdings" w:cs="Wingdings"/>
              </w:rPr>
              <w:sym w:font="Wingdings" w:char="F0A8"/>
            </w:r>
          </w:p>
        </w:tc>
      </w:tr>
      <w:tr w14:paraId="477EC5CA" w14:textId="2126222E" w:rsidTr="00C41E8B">
        <w:tblPrEx>
          <w:tblW w:w="0" w:type="auto"/>
          <w:tblLook w:val="04A0"/>
        </w:tblPrEx>
        <w:tc>
          <w:tcPr>
            <w:tcW w:w="3331" w:type="dxa"/>
          </w:tcPr>
          <w:p w:rsidR="004B5AF2" w:rsidRPr="007D419A" w:rsidP="004B5AF2" w14:paraId="79CC6AF0" w14:textId="61B271D3">
            <w:r w:rsidRPr="007D419A">
              <w:t>U.S</w:t>
            </w:r>
            <w:r w:rsidRPr="007D419A" w:rsidR="00A66176">
              <w:t xml:space="preserve">. </w:t>
            </w:r>
            <w:r w:rsidRPr="007D419A">
              <w:t xml:space="preserve">Customs </w:t>
            </w:r>
            <w:r w:rsidRPr="007D419A" w:rsidR="002F7570">
              <w:t>f</w:t>
            </w:r>
            <w:r w:rsidRPr="007D419A">
              <w:t xml:space="preserve">ees </w:t>
            </w:r>
          </w:p>
        </w:tc>
        <w:tc>
          <w:tcPr>
            <w:tcW w:w="1504" w:type="dxa"/>
            <w:vAlign w:val="center"/>
          </w:tcPr>
          <w:p w:rsidR="004B5AF2" w:rsidRPr="00AA74B1" w:rsidP="004B5AF2" w14:paraId="322F7858" w14:textId="71C13D0F">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622884E2" w14:textId="1D504F7A">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5A215A1D" w14:textId="270B89D9">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4EFA0B96" w14:textId="00B40E78">
            <w:pPr>
              <w:jc w:val="center"/>
              <w:rPr>
                <w:rFonts w:ascii="Wingdings" w:eastAsia="Wingdings" w:hAnsi="Wingdings" w:cs="Wingdings"/>
              </w:rPr>
            </w:pPr>
            <w:r w:rsidRPr="00AA74B1">
              <w:rPr>
                <w:rFonts w:ascii="Wingdings" w:eastAsia="Wingdings" w:hAnsi="Wingdings" w:cs="Wingdings"/>
              </w:rPr>
              <w:sym w:font="Wingdings" w:char="F0A8"/>
            </w:r>
          </w:p>
        </w:tc>
      </w:tr>
      <w:tr w14:paraId="1AF3CF64" w14:textId="61E2AB46" w:rsidTr="00C41E8B">
        <w:tblPrEx>
          <w:tblW w:w="0" w:type="auto"/>
          <w:tblLook w:val="04A0"/>
        </w:tblPrEx>
        <w:tc>
          <w:tcPr>
            <w:tcW w:w="3331" w:type="dxa"/>
          </w:tcPr>
          <w:p w:rsidR="004B5AF2" w:rsidP="004B5AF2" w14:paraId="0ED66785" w14:textId="571D533E">
            <w:r w:rsidRPr="007D419A">
              <w:t xml:space="preserve">Streamlined </w:t>
            </w:r>
            <w:r w:rsidRPr="007D419A" w:rsidR="004156E2">
              <w:t>U.S. C</w:t>
            </w:r>
            <w:r w:rsidRPr="007D419A">
              <w:t xml:space="preserve">ustoms </w:t>
            </w:r>
            <w:r w:rsidRPr="007D419A" w:rsidR="004156E2">
              <w:t>P</w:t>
            </w:r>
            <w:r w:rsidRPr="007D419A">
              <w:t>rocedures</w:t>
            </w:r>
          </w:p>
        </w:tc>
        <w:tc>
          <w:tcPr>
            <w:tcW w:w="1504" w:type="dxa"/>
            <w:vAlign w:val="center"/>
          </w:tcPr>
          <w:p w:rsidR="004B5AF2" w:rsidP="004B5AF2" w14:paraId="524E2525" w14:textId="3976A309">
            <w:pPr>
              <w:jc w:val="center"/>
            </w:pPr>
            <w:r w:rsidRPr="00AA74B1">
              <w:rPr>
                <w:rFonts w:ascii="Wingdings" w:eastAsia="Wingdings" w:hAnsi="Wingdings" w:cs="Wingdings"/>
              </w:rPr>
              <w:sym w:font="Wingdings" w:char="F0A8"/>
            </w:r>
          </w:p>
        </w:tc>
        <w:tc>
          <w:tcPr>
            <w:tcW w:w="1505" w:type="dxa"/>
            <w:vAlign w:val="center"/>
          </w:tcPr>
          <w:p w:rsidR="004B5AF2" w:rsidP="004B5AF2" w14:paraId="7E2FE771" w14:textId="175950B6">
            <w:pPr>
              <w:jc w:val="center"/>
            </w:pPr>
            <w:r w:rsidRPr="00AA74B1">
              <w:rPr>
                <w:rFonts w:ascii="Wingdings" w:eastAsia="Wingdings" w:hAnsi="Wingdings" w:cs="Wingdings"/>
              </w:rPr>
              <w:sym w:font="Wingdings" w:char="F0A8"/>
            </w:r>
          </w:p>
        </w:tc>
        <w:tc>
          <w:tcPr>
            <w:tcW w:w="1505" w:type="dxa"/>
            <w:vAlign w:val="center"/>
          </w:tcPr>
          <w:p w:rsidR="004B5AF2" w:rsidRPr="00AA74B1" w:rsidP="004B5AF2" w14:paraId="07E988F6" w14:textId="169BD3C2">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4FD189F9" w14:textId="73177BDD">
            <w:pPr>
              <w:jc w:val="center"/>
              <w:rPr>
                <w:rFonts w:ascii="Wingdings" w:eastAsia="Wingdings" w:hAnsi="Wingdings" w:cs="Wingdings"/>
              </w:rPr>
            </w:pPr>
            <w:r w:rsidRPr="00AA74B1">
              <w:rPr>
                <w:rFonts w:ascii="Wingdings" w:eastAsia="Wingdings" w:hAnsi="Wingdings" w:cs="Wingdings"/>
              </w:rPr>
              <w:sym w:font="Wingdings" w:char="F0A8"/>
            </w:r>
          </w:p>
        </w:tc>
      </w:tr>
      <w:tr w14:paraId="3656E923" w14:textId="77777777" w:rsidTr="00C41E8B">
        <w:tblPrEx>
          <w:tblW w:w="0" w:type="auto"/>
          <w:tblLook w:val="04A0"/>
        </w:tblPrEx>
        <w:tc>
          <w:tcPr>
            <w:tcW w:w="3331" w:type="dxa"/>
          </w:tcPr>
          <w:p w:rsidR="004B5AF2" w:rsidP="2D0BDC15" w14:paraId="2A802724" w14:textId="1B0F6644">
            <w:pPr>
              <w:spacing w:line="257" w:lineRule="auto"/>
              <w:rPr>
                <w:rFonts w:ascii="Calibri" w:eastAsia="Calibri" w:hAnsi="Calibri" w:cs="Calibri"/>
                <w:color w:val="2D2924"/>
              </w:rPr>
            </w:pPr>
            <w:r w:rsidRPr="007D419A">
              <w:t>Quota timing management</w:t>
            </w:r>
          </w:p>
        </w:tc>
        <w:tc>
          <w:tcPr>
            <w:tcW w:w="1504" w:type="dxa"/>
            <w:vAlign w:val="center"/>
          </w:tcPr>
          <w:p w:rsidR="004B5AF2" w:rsidRPr="00AA74B1" w:rsidP="004B5AF2" w14:paraId="116A4821" w14:textId="07C7B7E9">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355DC85F" w14:textId="13E71334">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69DCA8B2" w14:textId="66F7B013">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514099BE" w14:textId="472AC8F4">
            <w:pPr>
              <w:jc w:val="center"/>
              <w:rPr>
                <w:rFonts w:ascii="Wingdings" w:eastAsia="Wingdings" w:hAnsi="Wingdings" w:cs="Wingdings"/>
              </w:rPr>
            </w:pPr>
            <w:r w:rsidRPr="00AA74B1">
              <w:rPr>
                <w:rFonts w:ascii="Wingdings" w:eastAsia="Wingdings" w:hAnsi="Wingdings" w:cs="Wingdings"/>
              </w:rPr>
              <w:sym w:font="Wingdings" w:char="F0A8"/>
            </w:r>
          </w:p>
        </w:tc>
      </w:tr>
      <w:tr w14:paraId="63B06711" w14:textId="5638D2D7" w:rsidTr="00C41E8B">
        <w:tblPrEx>
          <w:tblW w:w="0" w:type="auto"/>
          <w:tblLook w:val="04A0"/>
        </w:tblPrEx>
        <w:tc>
          <w:tcPr>
            <w:tcW w:w="3331" w:type="dxa"/>
          </w:tcPr>
          <w:p w:rsidR="004B5AF2" w:rsidP="004B5AF2" w14:paraId="07CFD189" w14:textId="5FC093F5">
            <w:r w:rsidRPr="007D419A">
              <w:t>Other local/state benefits:</w:t>
            </w:r>
            <w:r>
              <w:t xml:space="preserve"> </w:t>
            </w:r>
            <w:r w:rsidR="006F4CE7">
              <w:t xml:space="preserve"> Please </w:t>
            </w:r>
            <w:r w:rsidR="0007661E">
              <w:t>list other benefits</w:t>
            </w:r>
            <w:r w:rsidR="006F4CE7">
              <w:t xml:space="preserve">: </w:t>
            </w:r>
            <w:r w:rsidR="0007661E">
              <w:t>___</w:t>
            </w:r>
            <w:r w:rsidR="006F4CE7">
              <w:t>_____</w:t>
            </w:r>
          </w:p>
        </w:tc>
        <w:tc>
          <w:tcPr>
            <w:tcW w:w="1504" w:type="dxa"/>
            <w:vAlign w:val="center"/>
          </w:tcPr>
          <w:p w:rsidR="004B5AF2" w:rsidP="004B5AF2" w14:paraId="4AA62A45" w14:textId="0CD7F96A">
            <w:pPr>
              <w:jc w:val="center"/>
            </w:pPr>
            <w:r w:rsidRPr="00AA74B1">
              <w:rPr>
                <w:rFonts w:ascii="Wingdings" w:eastAsia="Wingdings" w:hAnsi="Wingdings" w:cs="Wingdings"/>
              </w:rPr>
              <w:sym w:font="Wingdings" w:char="F0A8"/>
            </w:r>
          </w:p>
        </w:tc>
        <w:tc>
          <w:tcPr>
            <w:tcW w:w="1505" w:type="dxa"/>
            <w:vAlign w:val="center"/>
          </w:tcPr>
          <w:p w:rsidR="004B5AF2" w:rsidP="004B5AF2" w14:paraId="6FC4F42A" w14:textId="54880177">
            <w:pPr>
              <w:jc w:val="center"/>
            </w:pPr>
            <w:r w:rsidRPr="00AA74B1">
              <w:rPr>
                <w:rFonts w:ascii="Wingdings" w:eastAsia="Wingdings" w:hAnsi="Wingdings" w:cs="Wingdings"/>
              </w:rPr>
              <w:sym w:font="Wingdings" w:char="F0A8"/>
            </w:r>
          </w:p>
        </w:tc>
        <w:tc>
          <w:tcPr>
            <w:tcW w:w="1505" w:type="dxa"/>
            <w:vAlign w:val="center"/>
          </w:tcPr>
          <w:p w:rsidR="004B5AF2" w:rsidRPr="00AA74B1" w:rsidP="004B5AF2" w14:paraId="088E457A" w14:textId="4F6C22BD">
            <w:pPr>
              <w:jc w:val="center"/>
              <w:rPr>
                <w:rFonts w:ascii="Wingdings" w:eastAsia="Wingdings" w:hAnsi="Wingdings" w:cs="Wingdings"/>
              </w:rPr>
            </w:pPr>
            <w:r w:rsidRPr="00AA74B1">
              <w:rPr>
                <w:rFonts w:ascii="Wingdings" w:eastAsia="Wingdings" w:hAnsi="Wingdings" w:cs="Wingdings"/>
              </w:rPr>
              <w:sym w:font="Wingdings" w:char="F0A8"/>
            </w:r>
          </w:p>
        </w:tc>
        <w:tc>
          <w:tcPr>
            <w:tcW w:w="1505" w:type="dxa"/>
            <w:vAlign w:val="center"/>
          </w:tcPr>
          <w:p w:rsidR="004B5AF2" w:rsidRPr="00AA74B1" w:rsidP="004B5AF2" w14:paraId="5CFD72A5" w14:textId="027D8E4C">
            <w:pPr>
              <w:jc w:val="center"/>
              <w:rPr>
                <w:rFonts w:ascii="Wingdings" w:eastAsia="Wingdings" w:hAnsi="Wingdings" w:cs="Wingdings"/>
              </w:rPr>
            </w:pPr>
            <w:r w:rsidRPr="00AA74B1">
              <w:rPr>
                <w:rFonts w:ascii="Wingdings" w:eastAsia="Wingdings" w:hAnsi="Wingdings" w:cs="Wingdings"/>
              </w:rPr>
              <w:sym w:font="Wingdings" w:char="F0A8"/>
            </w:r>
          </w:p>
        </w:tc>
      </w:tr>
    </w:tbl>
    <w:p w:rsidR="003B5440" w:rsidP="006973F4" w14:paraId="214BBCB5" w14:textId="77777777">
      <w:pPr>
        <w:jc w:val="both"/>
      </w:pPr>
    </w:p>
    <w:p w:rsidR="007401B0" w:rsidP="00B57F3E" w14:paraId="4749AD83" w14:textId="69D60915">
      <w:pPr>
        <w:pStyle w:val="ListParagraph"/>
        <w:numPr>
          <w:ilvl w:val="0"/>
          <w:numId w:val="26"/>
        </w:numPr>
      </w:pPr>
      <w:r w:rsidRPr="00CE2AC2">
        <w:rPr>
          <w:b/>
          <w:bCs/>
        </w:rPr>
        <w:t>Effects of</w:t>
      </w:r>
      <w:r w:rsidR="00155DC9">
        <w:rPr>
          <w:b/>
          <w:bCs/>
        </w:rPr>
        <w:t xml:space="preserve"> U.S.</w:t>
      </w:r>
      <w:r w:rsidRPr="00CE2AC2">
        <w:rPr>
          <w:b/>
          <w:bCs/>
        </w:rPr>
        <w:t xml:space="preserve"> FTZ use on costs:</w:t>
      </w:r>
      <w:r>
        <w:t xml:space="preserve"> </w:t>
      </w:r>
      <w:r w:rsidR="00F82444">
        <w:t>Regarding</w:t>
      </w:r>
      <w:r>
        <w:t xml:space="preserve"> your firm’s FTZ production </w:t>
      </w:r>
      <w:r w:rsidR="005B73CF">
        <w:t>operations</w:t>
      </w:r>
      <w:r>
        <w:t xml:space="preserve">, </w:t>
      </w:r>
      <w:r w:rsidR="0C0C11C2">
        <w:t xml:space="preserve">indicate any </w:t>
      </w:r>
      <w:r w:rsidR="72623FC1">
        <w:t xml:space="preserve">of the following </w:t>
      </w:r>
      <w:r>
        <w:t>production, logistical</w:t>
      </w:r>
      <w:r w:rsidR="00253C78">
        <w:t>/supply chain</w:t>
      </w:r>
      <w:r>
        <w:t xml:space="preserve">, or other cost savings </w:t>
      </w:r>
      <w:r w:rsidR="0C0C11C2">
        <w:t>your firm experienced</w:t>
      </w:r>
      <w:r>
        <w:t xml:space="preserve"> related to your firm’s FTZ use. </w:t>
      </w:r>
      <w:r w:rsidR="00E63FBF">
        <w:t xml:space="preserve">To the extent possible, </w:t>
      </w:r>
      <w:r>
        <w:t xml:space="preserve">please compare costs to what </w:t>
      </w:r>
      <w:r w:rsidR="00A439C7">
        <w:t xml:space="preserve">costs </w:t>
      </w:r>
      <w:r>
        <w:t>would be if your operations had been outside an FTZ.</w:t>
      </w:r>
      <w:r w:rsidR="006E74C7">
        <w:t xml:space="preserve"> [Only effects </w:t>
      </w:r>
      <w:r w:rsidR="007E3CC8">
        <w:t>chosen as “experienced” in previous question will appear in this question]</w:t>
      </w:r>
    </w:p>
    <w:tbl>
      <w:tblPr>
        <w:tblStyle w:val="TableGrid"/>
        <w:tblW w:w="9355" w:type="dxa"/>
        <w:tblLook w:val="04A0"/>
      </w:tblPr>
      <w:tblGrid>
        <w:gridCol w:w="3055"/>
        <w:gridCol w:w="3150"/>
        <w:gridCol w:w="3150"/>
      </w:tblGrid>
      <w:tr w14:paraId="20FF1088" w14:textId="77777777" w:rsidTr="00552441">
        <w:tblPrEx>
          <w:tblW w:w="9355" w:type="dxa"/>
          <w:tblLook w:val="04A0"/>
        </w:tblPrEx>
        <w:tc>
          <w:tcPr>
            <w:tcW w:w="3055" w:type="dxa"/>
            <w:vAlign w:val="bottom"/>
          </w:tcPr>
          <w:p w:rsidR="00FB089F" w:rsidRPr="00470B66" w:rsidP="000848CE" w14:paraId="70924AE9" w14:textId="6A4BC252">
            <w:pPr>
              <w:jc w:val="center"/>
              <w:rPr>
                <w:b/>
              </w:rPr>
            </w:pPr>
            <w:r>
              <w:rPr>
                <w:b/>
                <w:bCs/>
              </w:rPr>
              <w:t>Effects</w:t>
            </w:r>
          </w:p>
        </w:tc>
        <w:tc>
          <w:tcPr>
            <w:tcW w:w="3150" w:type="dxa"/>
            <w:vAlign w:val="bottom"/>
          </w:tcPr>
          <w:p w:rsidR="00FB089F" w:rsidRPr="000848CE" w:rsidP="000848CE" w14:paraId="3750C20F" w14:textId="4745CBDD">
            <w:pPr>
              <w:jc w:val="center"/>
              <w:rPr>
                <w:b/>
                <w:bCs/>
              </w:rPr>
            </w:pPr>
            <w:r w:rsidRPr="000848CE">
              <w:rPr>
                <w:b/>
                <w:bCs/>
              </w:rPr>
              <w:t xml:space="preserve">Production </w:t>
            </w:r>
            <w:r w:rsidRPr="000848CE">
              <w:rPr>
                <w:b/>
              </w:rPr>
              <w:t>cost</w:t>
            </w:r>
            <w:r>
              <w:rPr>
                <w:b/>
              </w:rPr>
              <w:t xml:space="preserve"> savings from this effect (include savings on input costs, duties, and Customs charges)</w:t>
            </w:r>
          </w:p>
        </w:tc>
        <w:tc>
          <w:tcPr>
            <w:tcW w:w="3150" w:type="dxa"/>
            <w:vAlign w:val="bottom"/>
          </w:tcPr>
          <w:p w:rsidR="00FB089F" w:rsidRPr="000848CE" w:rsidP="000848CE" w14:paraId="30318534" w14:textId="29D369D3">
            <w:pPr>
              <w:jc w:val="center"/>
              <w:rPr>
                <w:b/>
                <w:bCs/>
              </w:rPr>
            </w:pPr>
            <w:r w:rsidRPr="000848CE">
              <w:rPr>
                <w:b/>
                <w:bCs/>
              </w:rPr>
              <w:t>Logistical</w:t>
            </w:r>
            <w:r w:rsidR="004976B4">
              <w:rPr>
                <w:b/>
                <w:bCs/>
              </w:rPr>
              <w:t xml:space="preserve"> and administrative</w:t>
            </w:r>
            <w:r>
              <w:rPr>
                <w:b/>
              </w:rPr>
              <w:t xml:space="preserve"> cost savings from this effect (include savings on transportation, warehousing, other services)</w:t>
            </w:r>
          </w:p>
        </w:tc>
      </w:tr>
      <w:tr w14:paraId="0092F24E" w14:textId="77777777" w:rsidTr="00552441">
        <w:tblPrEx>
          <w:tblW w:w="9355" w:type="dxa"/>
          <w:tblLook w:val="04A0"/>
        </w:tblPrEx>
        <w:tc>
          <w:tcPr>
            <w:tcW w:w="3055" w:type="dxa"/>
          </w:tcPr>
          <w:p w:rsidR="00FB089F" w:rsidRPr="005F62B5" w:rsidP="00455ADB" w14:paraId="742A05FF" w14:textId="15370DDB">
            <w:r w:rsidRPr="005F62B5">
              <w:t xml:space="preserve">Duty </w:t>
            </w:r>
            <w:r w:rsidR="002F7570">
              <w:t>e</w:t>
            </w:r>
            <w:r w:rsidRPr="005F62B5">
              <w:t>xemption</w:t>
            </w:r>
          </w:p>
        </w:tc>
        <w:tc>
          <w:tcPr>
            <w:tcW w:w="3150" w:type="dxa"/>
            <w:vAlign w:val="center"/>
          </w:tcPr>
          <w:p w:rsidR="00FB089F" w:rsidP="00455ADB" w14:paraId="0B350A9D" w14:textId="76CBA954">
            <w:pPr>
              <w:jc w:val="center"/>
            </w:pPr>
            <w:r w:rsidRPr="00AA74B1">
              <w:rPr>
                <w:rFonts w:ascii="Wingdings" w:eastAsia="Wingdings" w:hAnsi="Wingdings" w:cs="Wingdings"/>
              </w:rPr>
              <w:sym w:font="Wingdings" w:char="F0A8"/>
            </w:r>
          </w:p>
        </w:tc>
        <w:tc>
          <w:tcPr>
            <w:tcW w:w="3150" w:type="dxa"/>
            <w:vAlign w:val="center"/>
          </w:tcPr>
          <w:p w:rsidR="00FB089F" w:rsidP="00455ADB" w14:paraId="0CE4EFFF" w14:textId="746B015E">
            <w:pPr>
              <w:jc w:val="center"/>
            </w:pPr>
            <w:r w:rsidRPr="00AA74B1">
              <w:rPr>
                <w:rFonts w:ascii="Wingdings" w:eastAsia="Wingdings" w:hAnsi="Wingdings" w:cs="Wingdings"/>
              </w:rPr>
              <w:sym w:font="Wingdings" w:char="F0A8"/>
            </w:r>
          </w:p>
        </w:tc>
      </w:tr>
      <w:tr w14:paraId="2066CF61" w14:textId="77777777" w:rsidTr="00552441">
        <w:tblPrEx>
          <w:tblW w:w="9355" w:type="dxa"/>
          <w:tblLook w:val="04A0"/>
        </w:tblPrEx>
        <w:tc>
          <w:tcPr>
            <w:tcW w:w="3055" w:type="dxa"/>
          </w:tcPr>
          <w:p w:rsidR="00FB089F" w:rsidRPr="005F62B5" w:rsidP="00455ADB" w14:paraId="206656E1" w14:textId="38D2F208">
            <w:r w:rsidRPr="005F62B5">
              <w:t xml:space="preserve">Duty </w:t>
            </w:r>
            <w:r w:rsidR="002F7570">
              <w:t>r</w:t>
            </w:r>
            <w:r w:rsidRPr="005F62B5">
              <w:t xml:space="preserve">eduction (duty savings on U.S. </w:t>
            </w:r>
            <w:r w:rsidR="00F8010F">
              <w:t>C</w:t>
            </w:r>
            <w:r w:rsidRPr="005F62B5">
              <w:t>ustoms entries)</w:t>
            </w:r>
          </w:p>
        </w:tc>
        <w:tc>
          <w:tcPr>
            <w:tcW w:w="3150" w:type="dxa"/>
            <w:vAlign w:val="center"/>
          </w:tcPr>
          <w:p w:rsidR="00FB089F" w:rsidP="00455ADB" w14:paraId="111FC697" w14:textId="211B4841">
            <w:pPr>
              <w:jc w:val="center"/>
            </w:pPr>
            <w:r w:rsidRPr="00AA74B1">
              <w:rPr>
                <w:rFonts w:ascii="Wingdings" w:eastAsia="Wingdings" w:hAnsi="Wingdings" w:cs="Wingdings"/>
              </w:rPr>
              <w:sym w:font="Wingdings" w:char="F0A8"/>
            </w:r>
          </w:p>
        </w:tc>
        <w:tc>
          <w:tcPr>
            <w:tcW w:w="3150" w:type="dxa"/>
            <w:vAlign w:val="center"/>
          </w:tcPr>
          <w:p w:rsidR="00FB089F" w:rsidP="00455ADB" w14:paraId="0B124D76" w14:textId="22CA2AEF">
            <w:pPr>
              <w:jc w:val="center"/>
            </w:pPr>
            <w:r w:rsidRPr="00AA74B1">
              <w:rPr>
                <w:rFonts w:ascii="Wingdings" w:eastAsia="Wingdings" w:hAnsi="Wingdings" w:cs="Wingdings"/>
              </w:rPr>
              <w:sym w:font="Wingdings" w:char="F0A8"/>
            </w:r>
          </w:p>
        </w:tc>
      </w:tr>
      <w:tr w14:paraId="73AF3CD9" w14:textId="77777777" w:rsidTr="00552441">
        <w:tblPrEx>
          <w:tblW w:w="9355" w:type="dxa"/>
          <w:tblLook w:val="04A0"/>
        </w:tblPrEx>
        <w:tc>
          <w:tcPr>
            <w:tcW w:w="3055" w:type="dxa"/>
          </w:tcPr>
          <w:p w:rsidR="00FB089F" w:rsidRPr="005F62B5" w:rsidP="00455ADB" w14:paraId="232E7556" w14:textId="4BE96870">
            <w:r w:rsidRPr="005F62B5">
              <w:t xml:space="preserve">Duty </w:t>
            </w:r>
            <w:r w:rsidR="002F7570">
              <w:t>d</w:t>
            </w:r>
            <w:r w:rsidRPr="005F62B5">
              <w:t>eferral</w:t>
            </w:r>
          </w:p>
        </w:tc>
        <w:tc>
          <w:tcPr>
            <w:tcW w:w="3150" w:type="dxa"/>
            <w:vAlign w:val="center"/>
          </w:tcPr>
          <w:p w:rsidR="00FB089F" w:rsidP="00455ADB" w14:paraId="48582774" w14:textId="18A85727">
            <w:pPr>
              <w:jc w:val="center"/>
            </w:pPr>
            <w:r w:rsidRPr="00AA74B1">
              <w:rPr>
                <w:rFonts w:ascii="Wingdings" w:eastAsia="Wingdings" w:hAnsi="Wingdings" w:cs="Wingdings"/>
              </w:rPr>
              <w:sym w:font="Wingdings" w:char="F0A8"/>
            </w:r>
          </w:p>
        </w:tc>
        <w:tc>
          <w:tcPr>
            <w:tcW w:w="3150" w:type="dxa"/>
            <w:vAlign w:val="center"/>
          </w:tcPr>
          <w:p w:rsidR="00FB089F" w:rsidP="00455ADB" w14:paraId="78EE645B" w14:textId="4286101A">
            <w:pPr>
              <w:jc w:val="center"/>
            </w:pPr>
            <w:r w:rsidRPr="00AA74B1">
              <w:rPr>
                <w:rFonts w:ascii="Wingdings" w:eastAsia="Wingdings" w:hAnsi="Wingdings" w:cs="Wingdings"/>
              </w:rPr>
              <w:sym w:font="Wingdings" w:char="F0A8"/>
            </w:r>
          </w:p>
        </w:tc>
      </w:tr>
      <w:tr w14:paraId="5BA63E1F" w14:textId="77777777" w:rsidTr="00552441">
        <w:tblPrEx>
          <w:tblW w:w="9355" w:type="dxa"/>
          <w:tblLook w:val="04A0"/>
        </w:tblPrEx>
        <w:tc>
          <w:tcPr>
            <w:tcW w:w="3055" w:type="dxa"/>
          </w:tcPr>
          <w:p w:rsidR="009F58D8" w:rsidRPr="005F62B5" w:rsidP="009F58D8" w14:paraId="4332FC46" w14:textId="54F153BF">
            <w:r>
              <w:t>Customs fees</w:t>
            </w:r>
          </w:p>
        </w:tc>
        <w:tc>
          <w:tcPr>
            <w:tcW w:w="3150" w:type="dxa"/>
            <w:vAlign w:val="center"/>
          </w:tcPr>
          <w:p w:rsidR="009F58D8" w:rsidRPr="00AA74B1" w:rsidP="009F58D8" w14:paraId="1604F45B" w14:textId="34299CB0">
            <w:pPr>
              <w:jc w:val="center"/>
              <w:rPr>
                <w:rFonts w:ascii="Wingdings" w:eastAsia="Wingdings" w:hAnsi="Wingdings" w:cs="Wingdings"/>
              </w:rPr>
            </w:pPr>
            <w:r w:rsidRPr="00AA74B1">
              <w:rPr>
                <w:rFonts w:ascii="Wingdings" w:eastAsia="Wingdings" w:hAnsi="Wingdings" w:cs="Wingdings"/>
              </w:rPr>
              <w:sym w:font="Wingdings" w:char="F0A8"/>
            </w:r>
          </w:p>
        </w:tc>
        <w:tc>
          <w:tcPr>
            <w:tcW w:w="3150" w:type="dxa"/>
            <w:vAlign w:val="center"/>
          </w:tcPr>
          <w:p w:rsidR="009F58D8" w:rsidRPr="00AA74B1" w:rsidP="009F58D8" w14:paraId="571F0240" w14:textId="3B6CEA46">
            <w:pPr>
              <w:jc w:val="center"/>
              <w:rPr>
                <w:rFonts w:ascii="Wingdings" w:eastAsia="Wingdings" w:hAnsi="Wingdings" w:cs="Wingdings"/>
              </w:rPr>
            </w:pPr>
            <w:r w:rsidRPr="00AA74B1">
              <w:rPr>
                <w:rFonts w:ascii="Wingdings" w:eastAsia="Wingdings" w:hAnsi="Wingdings" w:cs="Wingdings"/>
              </w:rPr>
              <w:sym w:font="Wingdings" w:char="F0A8"/>
            </w:r>
          </w:p>
        </w:tc>
      </w:tr>
      <w:tr w14:paraId="16F4DB2B" w14:textId="77777777" w:rsidTr="00552441">
        <w:tblPrEx>
          <w:tblW w:w="9355" w:type="dxa"/>
          <w:tblLook w:val="04A0"/>
        </w:tblPrEx>
        <w:tc>
          <w:tcPr>
            <w:tcW w:w="3055" w:type="dxa"/>
          </w:tcPr>
          <w:p w:rsidR="009F58D8" w:rsidRPr="005F62B5" w:rsidP="009F58D8" w14:paraId="24BE3F5A" w14:textId="1E7DEB97">
            <w:r w:rsidRPr="005F62B5">
              <w:t xml:space="preserve">Streamlined </w:t>
            </w:r>
            <w:r w:rsidR="00F8010F">
              <w:t>C</w:t>
            </w:r>
            <w:r w:rsidRPr="005F62B5">
              <w:t xml:space="preserve">ustoms </w:t>
            </w:r>
            <w:r>
              <w:t>p</w:t>
            </w:r>
            <w:r w:rsidRPr="005F62B5">
              <w:t>rocedures</w:t>
            </w:r>
          </w:p>
        </w:tc>
        <w:tc>
          <w:tcPr>
            <w:tcW w:w="3150" w:type="dxa"/>
            <w:vAlign w:val="center"/>
          </w:tcPr>
          <w:p w:rsidR="009F58D8" w:rsidP="009F58D8" w14:paraId="3191368A" w14:textId="0EC275EA">
            <w:pPr>
              <w:jc w:val="center"/>
            </w:pPr>
            <w:r w:rsidRPr="00AA74B1">
              <w:rPr>
                <w:rFonts w:ascii="Wingdings" w:eastAsia="Wingdings" w:hAnsi="Wingdings" w:cs="Wingdings"/>
              </w:rPr>
              <w:sym w:font="Wingdings" w:char="F0A8"/>
            </w:r>
          </w:p>
        </w:tc>
        <w:tc>
          <w:tcPr>
            <w:tcW w:w="3150" w:type="dxa"/>
            <w:vAlign w:val="center"/>
          </w:tcPr>
          <w:p w:rsidR="009F58D8" w:rsidP="009F58D8" w14:paraId="2AE6139E" w14:textId="0594CCBB">
            <w:pPr>
              <w:jc w:val="center"/>
            </w:pPr>
            <w:r w:rsidRPr="00AA74B1">
              <w:rPr>
                <w:rFonts w:ascii="Wingdings" w:eastAsia="Wingdings" w:hAnsi="Wingdings" w:cs="Wingdings"/>
              </w:rPr>
              <w:sym w:font="Wingdings" w:char="F0A8"/>
            </w:r>
          </w:p>
        </w:tc>
      </w:tr>
      <w:tr w14:paraId="2D95CBB8" w14:textId="77777777" w:rsidTr="00552441">
        <w:tblPrEx>
          <w:tblW w:w="9355" w:type="dxa"/>
          <w:tblLook w:val="04A0"/>
        </w:tblPrEx>
        <w:tc>
          <w:tcPr>
            <w:tcW w:w="3055" w:type="dxa"/>
          </w:tcPr>
          <w:p w:rsidR="009F58D8" w:rsidRPr="005F62B5" w:rsidP="009F58D8" w14:paraId="67CAE759" w14:textId="5AEEC9BC">
            <w:r>
              <w:t>Quota timing management</w:t>
            </w:r>
          </w:p>
        </w:tc>
        <w:tc>
          <w:tcPr>
            <w:tcW w:w="3150" w:type="dxa"/>
            <w:vAlign w:val="center"/>
          </w:tcPr>
          <w:p w:rsidR="009F58D8" w:rsidRPr="00AA74B1" w:rsidP="009F58D8" w14:paraId="6E1A35B1" w14:textId="4575C0E8">
            <w:pPr>
              <w:jc w:val="center"/>
              <w:rPr>
                <w:rFonts w:ascii="Wingdings" w:eastAsia="Wingdings" w:hAnsi="Wingdings" w:cs="Wingdings"/>
              </w:rPr>
            </w:pPr>
            <w:r w:rsidRPr="00AA74B1">
              <w:rPr>
                <w:rFonts w:ascii="Wingdings" w:eastAsia="Wingdings" w:hAnsi="Wingdings" w:cs="Wingdings"/>
              </w:rPr>
              <w:sym w:font="Wingdings" w:char="F0A8"/>
            </w:r>
          </w:p>
        </w:tc>
        <w:tc>
          <w:tcPr>
            <w:tcW w:w="3150" w:type="dxa"/>
            <w:vAlign w:val="center"/>
          </w:tcPr>
          <w:p w:rsidR="009F58D8" w:rsidRPr="00AA74B1" w:rsidP="009F58D8" w14:paraId="7E8ACADF" w14:textId="51764E7F">
            <w:pPr>
              <w:jc w:val="center"/>
              <w:rPr>
                <w:rFonts w:ascii="Wingdings" w:eastAsia="Wingdings" w:hAnsi="Wingdings" w:cs="Wingdings"/>
              </w:rPr>
            </w:pPr>
            <w:r w:rsidRPr="00AA74B1">
              <w:rPr>
                <w:rFonts w:ascii="Wingdings" w:eastAsia="Wingdings" w:hAnsi="Wingdings" w:cs="Wingdings"/>
              </w:rPr>
              <w:sym w:font="Wingdings" w:char="F0A8"/>
            </w:r>
          </w:p>
        </w:tc>
      </w:tr>
      <w:tr w14:paraId="76F1C77A" w14:textId="77777777" w:rsidTr="00552441">
        <w:tblPrEx>
          <w:tblW w:w="9355" w:type="dxa"/>
          <w:tblLook w:val="04A0"/>
        </w:tblPrEx>
        <w:tc>
          <w:tcPr>
            <w:tcW w:w="3055" w:type="dxa"/>
          </w:tcPr>
          <w:p w:rsidR="009F58D8" w:rsidRPr="005F62B5" w:rsidP="009F58D8" w14:paraId="10C23B73" w14:textId="77777777">
            <w:r w:rsidRPr="005F62B5">
              <w:t>Other local/state benefits</w:t>
            </w:r>
          </w:p>
        </w:tc>
        <w:tc>
          <w:tcPr>
            <w:tcW w:w="3150" w:type="dxa"/>
            <w:vAlign w:val="center"/>
          </w:tcPr>
          <w:p w:rsidR="009F58D8" w:rsidP="009F58D8" w14:paraId="066F5710" w14:textId="60B58F0A">
            <w:pPr>
              <w:jc w:val="center"/>
            </w:pPr>
            <w:r w:rsidRPr="00AA74B1">
              <w:rPr>
                <w:rFonts w:ascii="Wingdings" w:eastAsia="Wingdings" w:hAnsi="Wingdings" w:cs="Wingdings"/>
              </w:rPr>
              <w:sym w:font="Wingdings" w:char="F0A8"/>
            </w:r>
          </w:p>
        </w:tc>
        <w:tc>
          <w:tcPr>
            <w:tcW w:w="3150" w:type="dxa"/>
            <w:vAlign w:val="center"/>
          </w:tcPr>
          <w:p w:rsidR="009F58D8" w:rsidP="009F58D8" w14:paraId="786BC1B3" w14:textId="3E3AC6A2">
            <w:pPr>
              <w:jc w:val="center"/>
            </w:pPr>
            <w:r w:rsidRPr="00AA74B1">
              <w:rPr>
                <w:rFonts w:ascii="Wingdings" w:eastAsia="Wingdings" w:hAnsi="Wingdings" w:cs="Wingdings"/>
              </w:rPr>
              <w:sym w:font="Wingdings" w:char="F0A8"/>
            </w:r>
          </w:p>
        </w:tc>
      </w:tr>
    </w:tbl>
    <w:p w:rsidR="002574D5" w:rsidP="002574D5" w14:paraId="5A97B5D4" w14:textId="20CAC274">
      <w:pPr>
        <w:pStyle w:val="ListParagraph"/>
        <w:ind w:left="360"/>
        <w:jc w:val="both"/>
      </w:pPr>
    </w:p>
    <w:p w:rsidR="00D50450" w:rsidP="00B57F3E" w14:paraId="1D92A87F" w14:textId="2565E31B">
      <w:pPr>
        <w:pStyle w:val="ListParagraph"/>
        <w:numPr>
          <w:ilvl w:val="0"/>
          <w:numId w:val="26"/>
        </w:numPr>
        <w:jc w:val="both"/>
      </w:pPr>
      <w:r>
        <w:rPr>
          <w:b/>
          <w:bCs/>
        </w:rPr>
        <w:t xml:space="preserve">U.S. FTZ compliance costs: </w:t>
      </w:r>
      <w:r w:rsidRPr="004009D4">
        <w:t xml:space="preserve">Did your firm incur </w:t>
      </w:r>
      <w:r w:rsidR="00F77D23">
        <w:t xml:space="preserve">fixed and/or recurring </w:t>
      </w:r>
      <w:r w:rsidRPr="004009D4">
        <w:t xml:space="preserve">costs associated with </w:t>
      </w:r>
      <w:r>
        <w:t xml:space="preserve">U.S. </w:t>
      </w:r>
      <w:r w:rsidRPr="004009D4">
        <w:t>FTZ compliance, operation</w:t>
      </w:r>
      <w:r>
        <w:t>s</w:t>
      </w:r>
      <w:r w:rsidRPr="004009D4">
        <w:t>, or set-up?</w:t>
      </w:r>
    </w:p>
    <w:p w:rsidR="007B571A" w:rsidP="00B57F3E" w14:paraId="7C06AEE7" w14:textId="56310E2D">
      <w:pPr>
        <w:pStyle w:val="ListParagraph"/>
        <w:numPr>
          <w:ilvl w:val="0"/>
          <w:numId w:val="18"/>
        </w:numPr>
        <w:jc w:val="both"/>
      </w:pPr>
      <w:r>
        <w:t>Yes</w:t>
      </w:r>
    </w:p>
    <w:p w:rsidR="007B571A" w:rsidP="00B57F3E" w14:paraId="32F9B78E" w14:textId="632D6B7A">
      <w:pPr>
        <w:pStyle w:val="ListParagraph"/>
        <w:numPr>
          <w:ilvl w:val="0"/>
          <w:numId w:val="18"/>
        </w:numPr>
        <w:jc w:val="both"/>
      </w:pPr>
      <w:r>
        <w:t>No</w:t>
      </w:r>
    </w:p>
    <w:p w:rsidR="007B571A" w:rsidP="007B571A" w14:paraId="608117F0" w14:textId="183853D6">
      <w:pPr>
        <w:ind w:left="720"/>
        <w:jc w:val="both"/>
      </w:pPr>
      <w:r>
        <w:t>[If Yes] List cost types(s) and amount(s) incurred:</w:t>
      </w:r>
      <w:r w:rsidR="009D3EBD">
        <w:t xml:space="preserve"> </w:t>
      </w:r>
      <w:r>
        <w:t>_______________</w:t>
      </w:r>
    </w:p>
    <w:p w:rsidR="004E6A0F" w:rsidP="007B571A" w14:paraId="12E46A64" w14:textId="77777777">
      <w:pPr>
        <w:jc w:val="both"/>
      </w:pPr>
      <w:r>
        <w:tab/>
      </w:r>
    </w:p>
    <w:p w:rsidR="007B571A" w:rsidP="00D62B26" w14:paraId="5B2A402C" w14:textId="13B3AC2C">
      <w:pPr>
        <w:ind w:left="720"/>
        <w:jc w:val="both"/>
      </w:pPr>
      <w:r>
        <w:t xml:space="preserve">[If Yes] </w:t>
      </w:r>
      <w:bookmarkStart w:id="0" w:name="_Hlk112999606"/>
      <w:r>
        <w:t xml:space="preserve">Do the </w:t>
      </w:r>
      <w:r w:rsidR="00F339B8">
        <w:t xml:space="preserve">production, logistical, and administrative cost savings from the </w:t>
      </w:r>
      <w:r w:rsidR="00137508">
        <w:t xml:space="preserve">effects (listed in question </w:t>
      </w:r>
      <w:r w:rsidR="008F5874">
        <w:t>3.2</w:t>
      </w:r>
      <w:r w:rsidR="00137508">
        <w:t>)</w:t>
      </w:r>
      <w:r>
        <w:t xml:space="preserve"> of operating within a</w:t>
      </w:r>
      <w:r w:rsidR="00CB2C4C">
        <w:t xml:space="preserve"> U.S. FTZ </w:t>
      </w:r>
      <w:r w:rsidR="00F716F9">
        <w:t xml:space="preserve">("cost savings") </w:t>
      </w:r>
      <w:r w:rsidR="00CB2C4C">
        <w:t>outweigh the</w:t>
      </w:r>
      <w:r w:rsidR="00F339B8">
        <w:t xml:space="preserve"> fixed and/or recurring costs associated with U.S. FTZ compliance, operations, or set-up</w:t>
      </w:r>
      <w:r w:rsidR="00F716F9">
        <w:t xml:space="preserve"> ("costs of compliance")</w:t>
      </w:r>
      <w:r w:rsidR="00CB2C4C">
        <w:t xml:space="preserve">? </w:t>
      </w:r>
      <w:bookmarkEnd w:id="0"/>
    </w:p>
    <w:p w:rsidR="00263491" w:rsidP="00B57F3E" w14:paraId="100F61D5" w14:textId="7187B922">
      <w:pPr>
        <w:pStyle w:val="ListParagraph"/>
        <w:numPr>
          <w:ilvl w:val="0"/>
          <w:numId w:val="19"/>
        </w:numPr>
        <w:jc w:val="both"/>
      </w:pPr>
      <w:r>
        <w:t>No</w:t>
      </w:r>
    </w:p>
    <w:p w:rsidR="00C015F4" w:rsidP="00B57F3E" w14:paraId="7ED640AA" w14:textId="6EE0CE0D">
      <w:pPr>
        <w:pStyle w:val="ListParagraph"/>
        <w:numPr>
          <w:ilvl w:val="0"/>
          <w:numId w:val="19"/>
        </w:numPr>
        <w:jc w:val="both"/>
      </w:pPr>
      <w:bookmarkStart w:id="1" w:name="_Hlk113001635"/>
      <w:r>
        <w:t xml:space="preserve">Cost savings </w:t>
      </w:r>
      <w:r w:rsidRPr="00D62B26">
        <w:rPr>
          <w:b/>
          <w:bCs/>
          <w:u w:val="single"/>
        </w:rPr>
        <w:t>s</w:t>
      </w:r>
      <w:r w:rsidRPr="00D62B26">
        <w:rPr>
          <w:b/>
          <w:bCs/>
          <w:u w:val="single"/>
        </w:rPr>
        <w:t>lightly</w:t>
      </w:r>
      <w:r w:rsidRPr="00D62B26" w:rsidR="00137508">
        <w:rPr>
          <w:b/>
          <w:bCs/>
          <w:u w:val="single"/>
        </w:rPr>
        <w:t xml:space="preserve"> outweigh</w:t>
      </w:r>
      <w:r>
        <w:rPr>
          <w:b/>
          <w:bCs/>
          <w:u w:val="single"/>
        </w:rPr>
        <w:t xml:space="preserve"> </w:t>
      </w:r>
      <w:r>
        <w:t>costs of compliance</w:t>
      </w:r>
    </w:p>
    <w:p w:rsidR="00C015F4" w:rsidP="00B57F3E" w14:paraId="523FFE06" w14:textId="414DC029">
      <w:pPr>
        <w:pStyle w:val="ListParagraph"/>
        <w:numPr>
          <w:ilvl w:val="0"/>
          <w:numId w:val="19"/>
        </w:numPr>
        <w:jc w:val="both"/>
      </w:pPr>
      <w:r>
        <w:t xml:space="preserve">Cost savings </w:t>
      </w:r>
      <w:r w:rsidRPr="00D62B26">
        <w:rPr>
          <w:b/>
          <w:bCs/>
          <w:u w:val="single"/>
        </w:rPr>
        <w:t>m</w:t>
      </w:r>
      <w:r w:rsidRPr="00D62B26">
        <w:rPr>
          <w:b/>
          <w:bCs/>
          <w:u w:val="single"/>
        </w:rPr>
        <w:t>oderately</w:t>
      </w:r>
      <w:r w:rsidRPr="00D62B26" w:rsidR="00137508">
        <w:rPr>
          <w:b/>
          <w:bCs/>
          <w:u w:val="single"/>
        </w:rPr>
        <w:t xml:space="preserve"> outweigh</w:t>
      </w:r>
      <w:r>
        <w:rPr>
          <w:b/>
          <w:bCs/>
          <w:u w:val="single"/>
        </w:rPr>
        <w:t xml:space="preserve"> </w:t>
      </w:r>
      <w:r>
        <w:t>costs of compliance</w:t>
      </w:r>
    </w:p>
    <w:p w:rsidR="00C015F4" w:rsidP="00B57F3E" w14:paraId="699AD899" w14:textId="5ED1AD0D">
      <w:pPr>
        <w:pStyle w:val="ListParagraph"/>
        <w:numPr>
          <w:ilvl w:val="0"/>
          <w:numId w:val="19"/>
        </w:numPr>
        <w:jc w:val="both"/>
      </w:pPr>
      <w:r>
        <w:t xml:space="preserve">Cost savings </w:t>
      </w:r>
      <w:r w:rsidRPr="00D62B26">
        <w:rPr>
          <w:b/>
          <w:bCs/>
          <w:u w:val="single"/>
        </w:rPr>
        <w:t>l</w:t>
      </w:r>
      <w:r w:rsidRPr="00D62B26" w:rsidR="00137508">
        <w:rPr>
          <w:b/>
          <w:bCs/>
          <w:u w:val="single"/>
        </w:rPr>
        <w:t>argely outweigh</w:t>
      </w:r>
      <w:r>
        <w:rPr>
          <w:b/>
          <w:bCs/>
          <w:u w:val="single"/>
        </w:rPr>
        <w:t xml:space="preserve"> </w:t>
      </w:r>
      <w:r>
        <w:t>costs of compliance</w:t>
      </w:r>
    </w:p>
    <w:bookmarkEnd w:id="1"/>
    <w:p w:rsidR="00137508" w:rsidP="00137508" w14:paraId="3D1734FE" w14:textId="77777777">
      <w:pPr>
        <w:pStyle w:val="ListParagraph"/>
        <w:ind w:left="1080"/>
        <w:jc w:val="both"/>
      </w:pPr>
    </w:p>
    <w:p w:rsidR="00997F21" w:rsidP="00B57F3E" w14:paraId="58C790D5" w14:textId="20F16E4D">
      <w:pPr>
        <w:pStyle w:val="ListParagraph"/>
        <w:numPr>
          <w:ilvl w:val="0"/>
          <w:numId w:val="26"/>
        </w:numPr>
        <w:jc w:val="both"/>
      </w:pPr>
      <w:r>
        <w:t xml:space="preserve">Please provide the </w:t>
      </w:r>
      <w:r w:rsidR="004B1167">
        <w:t xml:space="preserve">value of </w:t>
      </w:r>
      <w:r>
        <w:t xml:space="preserve">duties paid by your firm </w:t>
      </w:r>
      <w:r w:rsidR="00465732">
        <w:t xml:space="preserve">and estimated duty savings </w:t>
      </w:r>
      <w:r>
        <w:t>on</w:t>
      </w:r>
      <w:r>
        <w:t xml:space="preserve"> </w:t>
      </w:r>
      <w:r>
        <w:t xml:space="preserve">merchandise </w:t>
      </w:r>
      <w:r w:rsidR="004B1167">
        <w:t xml:space="preserve">that </w:t>
      </w:r>
      <w:r>
        <w:t xml:space="preserve">entered into U.S. Customs </w:t>
      </w:r>
      <w:r w:rsidR="002827C6">
        <w:t xml:space="preserve">or was exported </w:t>
      </w:r>
      <w:r>
        <w:t>from your firm’s U.S. FTZ production operations</w:t>
      </w:r>
      <w:r w:rsidR="00193E05">
        <w:t>.</w:t>
      </w:r>
      <w:r w:rsidR="007D24D4">
        <w:t xml:space="preserve"> </w:t>
      </w:r>
      <w:r w:rsidR="00E319DF">
        <w:t>(</w:t>
      </w:r>
      <w:r w:rsidR="00386D7D">
        <w:t xml:space="preserve">If duty savings are challenging </w:t>
      </w:r>
      <w:r w:rsidR="00ED2DBA">
        <w:t xml:space="preserve">to </w:t>
      </w:r>
      <w:r w:rsidR="000529CB">
        <w:t xml:space="preserve">estimate, please </w:t>
      </w:r>
      <w:r w:rsidR="0015566D">
        <w:t xml:space="preserve">provide </w:t>
      </w:r>
      <w:r w:rsidR="00873F14">
        <w:t>estimates for 2021</w:t>
      </w:r>
      <w:r w:rsidR="00B06329">
        <w:t xml:space="preserve"> at minimum). </w:t>
      </w:r>
      <w:r w:rsidR="00193E05">
        <w:t>Do not include additional duties (e.g., 301, 232, 201, or antidumping duties and/or countervailing duties (AD/CVD))</w:t>
      </w:r>
      <w:r>
        <w:t xml:space="preserve">: </w:t>
      </w:r>
    </w:p>
    <w:tbl>
      <w:tblPr>
        <w:tblStyle w:val="TableGrid"/>
        <w:tblW w:w="0" w:type="auto"/>
        <w:tblLayout w:type="fixed"/>
        <w:tblLook w:val="04A0"/>
      </w:tblPr>
      <w:tblGrid>
        <w:gridCol w:w="2906"/>
        <w:gridCol w:w="1074"/>
        <w:gridCol w:w="1074"/>
        <w:gridCol w:w="1074"/>
        <w:gridCol w:w="1074"/>
        <w:gridCol w:w="1074"/>
        <w:gridCol w:w="1074"/>
      </w:tblGrid>
      <w:tr w14:paraId="22E0C19B" w14:textId="77777777" w:rsidTr="00202572">
        <w:tblPrEx>
          <w:tblW w:w="0" w:type="auto"/>
          <w:tblLayout w:type="fixed"/>
          <w:tblLook w:val="04A0"/>
        </w:tblPrEx>
        <w:tc>
          <w:tcPr>
            <w:tcW w:w="2906" w:type="dxa"/>
            <w:vMerge w:val="restart"/>
            <w:vAlign w:val="bottom"/>
          </w:tcPr>
          <w:p w:rsidR="00997F21" w:rsidRPr="00103572" w:rsidP="00202572" w14:paraId="7B0C203B" w14:textId="77777777">
            <w:pPr>
              <w:jc w:val="center"/>
              <w:rPr>
                <w:b/>
                <w:bCs/>
              </w:rPr>
            </w:pPr>
            <w:r w:rsidRPr="00103572">
              <w:rPr>
                <w:b/>
                <w:bCs/>
              </w:rPr>
              <w:t>Item</w:t>
            </w:r>
          </w:p>
        </w:tc>
        <w:tc>
          <w:tcPr>
            <w:tcW w:w="1074" w:type="dxa"/>
          </w:tcPr>
          <w:p w:rsidR="00997F21" w:rsidRPr="00944425" w:rsidP="00202572" w14:paraId="1B3D6402" w14:textId="77777777">
            <w:pPr>
              <w:jc w:val="center"/>
              <w:rPr>
                <w:b/>
                <w:bCs/>
              </w:rPr>
            </w:pPr>
            <w:r w:rsidRPr="00944425">
              <w:rPr>
                <w:b/>
                <w:bCs/>
              </w:rPr>
              <w:t>2016</w:t>
            </w:r>
          </w:p>
        </w:tc>
        <w:tc>
          <w:tcPr>
            <w:tcW w:w="1074" w:type="dxa"/>
          </w:tcPr>
          <w:p w:rsidR="00997F21" w:rsidRPr="00944425" w:rsidP="00202572" w14:paraId="1D325BD9" w14:textId="77777777">
            <w:pPr>
              <w:jc w:val="center"/>
              <w:rPr>
                <w:b/>
                <w:bCs/>
              </w:rPr>
            </w:pPr>
            <w:r w:rsidRPr="00944425">
              <w:rPr>
                <w:b/>
                <w:bCs/>
              </w:rPr>
              <w:t>2017</w:t>
            </w:r>
          </w:p>
        </w:tc>
        <w:tc>
          <w:tcPr>
            <w:tcW w:w="1074" w:type="dxa"/>
          </w:tcPr>
          <w:p w:rsidR="00997F21" w:rsidRPr="00944425" w:rsidP="00202572" w14:paraId="2FFA535F" w14:textId="77777777">
            <w:pPr>
              <w:jc w:val="center"/>
              <w:rPr>
                <w:b/>
                <w:bCs/>
              </w:rPr>
            </w:pPr>
            <w:r>
              <w:rPr>
                <w:b/>
                <w:bCs/>
              </w:rPr>
              <w:t>2018</w:t>
            </w:r>
          </w:p>
        </w:tc>
        <w:tc>
          <w:tcPr>
            <w:tcW w:w="1074" w:type="dxa"/>
          </w:tcPr>
          <w:p w:rsidR="00997F21" w:rsidRPr="00944425" w:rsidP="00202572" w14:paraId="315D3E8D" w14:textId="77777777">
            <w:pPr>
              <w:jc w:val="center"/>
              <w:rPr>
                <w:b/>
                <w:bCs/>
              </w:rPr>
            </w:pPr>
            <w:r w:rsidRPr="00944425">
              <w:rPr>
                <w:b/>
                <w:bCs/>
              </w:rPr>
              <w:t>2019</w:t>
            </w:r>
          </w:p>
        </w:tc>
        <w:tc>
          <w:tcPr>
            <w:tcW w:w="1074" w:type="dxa"/>
          </w:tcPr>
          <w:p w:rsidR="00997F21" w:rsidRPr="00944425" w:rsidP="00202572" w14:paraId="6135754C" w14:textId="77777777">
            <w:pPr>
              <w:jc w:val="center"/>
              <w:rPr>
                <w:b/>
                <w:bCs/>
              </w:rPr>
            </w:pPr>
            <w:r w:rsidRPr="00944425">
              <w:rPr>
                <w:b/>
                <w:bCs/>
              </w:rPr>
              <w:t>2020</w:t>
            </w:r>
          </w:p>
        </w:tc>
        <w:tc>
          <w:tcPr>
            <w:tcW w:w="1074" w:type="dxa"/>
          </w:tcPr>
          <w:p w:rsidR="00997F21" w:rsidRPr="00944425" w:rsidP="00202572" w14:paraId="5AE1C8CA" w14:textId="77777777">
            <w:pPr>
              <w:jc w:val="center"/>
              <w:rPr>
                <w:b/>
                <w:bCs/>
              </w:rPr>
            </w:pPr>
            <w:r w:rsidRPr="00944425">
              <w:rPr>
                <w:b/>
                <w:bCs/>
              </w:rPr>
              <w:t>2021</w:t>
            </w:r>
          </w:p>
        </w:tc>
      </w:tr>
      <w:tr w14:paraId="08D52882" w14:textId="77777777" w:rsidTr="00202572">
        <w:tblPrEx>
          <w:tblW w:w="0" w:type="auto"/>
          <w:tblLayout w:type="fixed"/>
          <w:tblLook w:val="04A0"/>
        </w:tblPrEx>
        <w:tc>
          <w:tcPr>
            <w:tcW w:w="2906" w:type="dxa"/>
            <w:vMerge/>
          </w:tcPr>
          <w:p w:rsidR="00997F21" w:rsidRPr="00103572" w:rsidP="00202572" w14:paraId="23701115" w14:textId="77777777">
            <w:pPr>
              <w:jc w:val="center"/>
              <w:rPr>
                <w:b/>
                <w:bCs/>
              </w:rPr>
            </w:pPr>
          </w:p>
        </w:tc>
        <w:tc>
          <w:tcPr>
            <w:tcW w:w="6444" w:type="dxa"/>
            <w:gridSpan w:val="6"/>
          </w:tcPr>
          <w:p w:rsidR="00997F21" w:rsidRPr="00944425" w:rsidP="00202572" w14:paraId="1D4C07D5" w14:textId="77777777">
            <w:pPr>
              <w:jc w:val="center"/>
              <w:rPr>
                <w:b/>
                <w:bCs/>
              </w:rPr>
            </w:pPr>
            <w:r>
              <w:rPr>
                <w:b/>
                <w:bCs/>
              </w:rPr>
              <w:t>Value (dollars)</w:t>
            </w:r>
          </w:p>
        </w:tc>
      </w:tr>
      <w:tr w14:paraId="724A2AA1" w14:textId="77777777" w:rsidTr="001076C2">
        <w:tblPrEx>
          <w:tblW w:w="0" w:type="auto"/>
          <w:tblLayout w:type="fixed"/>
          <w:tblLook w:val="04A0"/>
        </w:tblPrEx>
        <w:tc>
          <w:tcPr>
            <w:tcW w:w="2906" w:type="dxa"/>
          </w:tcPr>
          <w:p w:rsidR="00A70605" w:rsidRPr="00103572" w:rsidP="004C0591" w14:paraId="0A018A77" w14:textId="49AB3126">
            <w:pPr>
              <w:rPr>
                <w:b/>
                <w:bCs/>
              </w:rPr>
            </w:pPr>
            <w:r>
              <w:t>Duties paid on privileged foreign status merchandise entered into U.S. Customs</w:t>
            </w:r>
            <w:r w:rsidR="00647DFD">
              <w:t>.</w:t>
            </w:r>
            <w:r w:rsidR="00DB002A">
              <w:t xml:space="preserve"> </w:t>
            </w:r>
          </w:p>
        </w:tc>
        <w:tc>
          <w:tcPr>
            <w:tcW w:w="1074" w:type="dxa"/>
          </w:tcPr>
          <w:p w:rsidR="00A70605" w:rsidP="00202572" w14:paraId="5D3F8251" w14:textId="77777777">
            <w:pPr>
              <w:jc w:val="center"/>
              <w:rPr>
                <w:b/>
                <w:bCs/>
              </w:rPr>
            </w:pPr>
          </w:p>
        </w:tc>
        <w:tc>
          <w:tcPr>
            <w:tcW w:w="1074" w:type="dxa"/>
          </w:tcPr>
          <w:p w:rsidR="00A70605" w:rsidP="00202572" w14:paraId="68773889" w14:textId="77777777">
            <w:pPr>
              <w:jc w:val="center"/>
              <w:rPr>
                <w:b/>
                <w:bCs/>
              </w:rPr>
            </w:pPr>
          </w:p>
        </w:tc>
        <w:tc>
          <w:tcPr>
            <w:tcW w:w="1074" w:type="dxa"/>
          </w:tcPr>
          <w:p w:rsidR="00A70605" w:rsidP="00202572" w14:paraId="40C0DB2D" w14:textId="77777777">
            <w:pPr>
              <w:jc w:val="center"/>
              <w:rPr>
                <w:b/>
                <w:bCs/>
              </w:rPr>
            </w:pPr>
          </w:p>
        </w:tc>
        <w:tc>
          <w:tcPr>
            <w:tcW w:w="1074" w:type="dxa"/>
          </w:tcPr>
          <w:p w:rsidR="00A70605" w:rsidP="00202572" w14:paraId="41A52D68" w14:textId="77777777">
            <w:pPr>
              <w:jc w:val="center"/>
              <w:rPr>
                <w:b/>
                <w:bCs/>
              </w:rPr>
            </w:pPr>
          </w:p>
        </w:tc>
        <w:tc>
          <w:tcPr>
            <w:tcW w:w="1074" w:type="dxa"/>
          </w:tcPr>
          <w:p w:rsidR="00A70605" w:rsidP="00202572" w14:paraId="78CBC35F" w14:textId="77777777">
            <w:pPr>
              <w:jc w:val="center"/>
              <w:rPr>
                <w:b/>
                <w:bCs/>
              </w:rPr>
            </w:pPr>
          </w:p>
        </w:tc>
        <w:tc>
          <w:tcPr>
            <w:tcW w:w="1074" w:type="dxa"/>
          </w:tcPr>
          <w:p w:rsidR="00A70605" w:rsidP="00202572" w14:paraId="7829AFCC" w14:textId="05CB2462">
            <w:pPr>
              <w:jc w:val="center"/>
              <w:rPr>
                <w:b/>
                <w:bCs/>
              </w:rPr>
            </w:pPr>
          </w:p>
        </w:tc>
      </w:tr>
      <w:tr w14:paraId="7B6BF9B2" w14:textId="77777777" w:rsidTr="00202572">
        <w:tblPrEx>
          <w:tblW w:w="0" w:type="auto"/>
          <w:tblLayout w:type="fixed"/>
          <w:tblLook w:val="04A0"/>
        </w:tblPrEx>
        <w:tc>
          <w:tcPr>
            <w:tcW w:w="2906" w:type="dxa"/>
          </w:tcPr>
          <w:p w:rsidR="00997F21" w:rsidRPr="00DB3D04" w:rsidP="00202572" w14:paraId="747FCA8E" w14:textId="77777777">
            <w:r>
              <w:t>Duties paid on non-privileged foreign status merchandise entered into U.S. Customs</w:t>
            </w:r>
          </w:p>
        </w:tc>
        <w:tc>
          <w:tcPr>
            <w:tcW w:w="1074" w:type="dxa"/>
            <w:vAlign w:val="bottom"/>
          </w:tcPr>
          <w:p w:rsidR="00997F21" w:rsidP="00202572" w14:paraId="658AA6CA" w14:textId="77777777">
            <w:pPr>
              <w:jc w:val="right"/>
            </w:pPr>
          </w:p>
        </w:tc>
        <w:tc>
          <w:tcPr>
            <w:tcW w:w="1074" w:type="dxa"/>
            <w:vAlign w:val="bottom"/>
          </w:tcPr>
          <w:p w:rsidR="00997F21" w:rsidP="00202572" w14:paraId="132D814E" w14:textId="77777777">
            <w:pPr>
              <w:jc w:val="right"/>
            </w:pPr>
          </w:p>
        </w:tc>
        <w:tc>
          <w:tcPr>
            <w:tcW w:w="1074" w:type="dxa"/>
            <w:vAlign w:val="bottom"/>
          </w:tcPr>
          <w:p w:rsidR="00997F21" w:rsidP="00202572" w14:paraId="53C652B8" w14:textId="77777777">
            <w:pPr>
              <w:jc w:val="right"/>
            </w:pPr>
          </w:p>
        </w:tc>
        <w:tc>
          <w:tcPr>
            <w:tcW w:w="1074" w:type="dxa"/>
            <w:vAlign w:val="bottom"/>
          </w:tcPr>
          <w:p w:rsidR="00997F21" w:rsidP="00202572" w14:paraId="7A603E52" w14:textId="77777777">
            <w:pPr>
              <w:jc w:val="right"/>
            </w:pPr>
          </w:p>
        </w:tc>
        <w:tc>
          <w:tcPr>
            <w:tcW w:w="1074" w:type="dxa"/>
            <w:vAlign w:val="bottom"/>
          </w:tcPr>
          <w:p w:rsidR="00997F21" w:rsidP="00202572" w14:paraId="5943DC0E" w14:textId="77777777">
            <w:pPr>
              <w:jc w:val="right"/>
            </w:pPr>
          </w:p>
        </w:tc>
        <w:tc>
          <w:tcPr>
            <w:tcW w:w="1074" w:type="dxa"/>
            <w:vAlign w:val="bottom"/>
          </w:tcPr>
          <w:p w:rsidR="00997F21" w:rsidP="00202572" w14:paraId="1B5DE020" w14:textId="77777777">
            <w:pPr>
              <w:jc w:val="right"/>
            </w:pPr>
          </w:p>
        </w:tc>
      </w:tr>
      <w:tr w14:paraId="7123378D" w14:textId="77777777" w:rsidTr="00202572">
        <w:tblPrEx>
          <w:tblW w:w="0" w:type="auto"/>
          <w:tblLayout w:type="fixed"/>
          <w:tblLook w:val="04A0"/>
        </w:tblPrEx>
        <w:tc>
          <w:tcPr>
            <w:tcW w:w="2906" w:type="dxa"/>
          </w:tcPr>
          <w:p w:rsidR="007D24D4" w:rsidP="00202572" w14:paraId="6E20DA19" w14:textId="0586518D">
            <w:r>
              <w:t>Estimate of duties that would have been paid on non-privileged foreign status merchandise if privileged foreign status had been selected instead</w:t>
            </w:r>
          </w:p>
        </w:tc>
        <w:tc>
          <w:tcPr>
            <w:tcW w:w="1074" w:type="dxa"/>
            <w:vAlign w:val="bottom"/>
          </w:tcPr>
          <w:p w:rsidR="007D24D4" w:rsidP="00202572" w14:paraId="7D5BDB07" w14:textId="77777777">
            <w:pPr>
              <w:jc w:val="right"/>
            </w:pPr>
          </w:p>
        </w:tc>
        <w:tc>
          <w:tcPr>
            <w:tcW w:w="1074" w:type="dxa"/>
            <w:vAlign w:val="bottom"/>
          </w:tcPr>
          <w:p w:rsidR="007D24D4" w:rsidP="00202572" w14:paraId="47EE95C0" w14:textId="77777777">
            <w:pPr>
              <w:jc w:val="right"/>
            </w:pPr>
          </w:p>
        </w:tc>
        <w:tc>
          <w:tcPr>
            <w:tcW w:w="1074" w:type="dxa"/>
            <w:vAlign w:val="bottom"/>
          </w:tcPr>
          <w:p w:rsidR="007D24D4" w:rsidP="00202572" w14:paraId="26F3CA7B" w14:textId="77777777">
            <w:pPr>
              <w:jc w:val="right"/>
            </w:pPr>
          </w:p>
        </w:tc>
        <w:tc>
          <w:tcPr>
            <w:tcW w:w="1074" w:type="dxa"/>
            <w:vAlign w:val="bottom"/>
          </w:tcPr>
          <w:p w:rsidR="007D24D4" w:rsidP="00202572" w14:paraId="71ABA174" w14:textId="77777777">
            <w:pPr>
              <w:jc w:val="right"/>
            </w:pPr>
          </w:p>
        </w:tc>
        <w:tc>
          <w:tcPr>
            <w:tcW w:w="1074" w:type="dxa"/>
            <w:vAlign w:val="bottom"/>
          </w:tcPr>
          <w:p w:rsidR="007D24D4" w:rsidP="00202572" w14:paraId="605DD800" w14:textId="77777777">
            <w:pPr>
              <w:jc w:val="right"/>
            </w:pPr>
          </w:p>
        </w:tc>
        <w:tc>
          <w:tcPr>
            <w:tcW w:w="1074" w:type="dxa"/>
            <w:vAlign w:val="bottom"/>
          </w:tcPr>
          <w:p w:rsidR="007D24D4" w:rsidP="00202572" w14:paraId="0B345165" w14:textId="77777777">
            <w:pPr>
              <w:jc w:val="right"/>
            </w:pPr>
          </w:p>
        </w:tc>
      </w:tr>
      <w:tr w14:paraId="537D70CE" w14:textId="77777777" w:rsidTr="00202572">
        <w:tblPrEx>
          <w:tblW w:w="0" w:type="auto"/>
          <w:tblLayout w:type="fixed"/>
          <w:tblLook w:val="04A0"/>
        </w:tblPrEx>
        <w:tc>
          <w:tcPr>
            <w:tcW w:w="2906" w:type="dxa"/>
          </w:tcPr>
          <w:p w:rsidR="00997F21" w:rsidRPr="00DB3D04" w:rsidP="00202572" w14:paraId="78572C34" w14:textId="794E0E86">
            <w:r>
              <w:t>Estimate of duties exempt on merchandise that was re-exported</w:t>
            </w:r>
          </w:p>
        </w:tc>
        <w:tc>
          <w:tcPr>
            <w:tcW w:w="1074" w:type="dxa"/>
            <w:vAlign w:val="bottom"/>
          </w:tcPr>
          <w:p w:rsidR="00997F21" w:rsidP="00202572" w14:paraId="4347C18C" w14:textId="77777777">
            <w:pPr>
              <w:jc w:val="right"/>
            </w:pPr>
          </w:p>
        </w:tc>
        <w:tc>
          <w:tcPr>
            <w:tcW w:w="1074" w:type="dxa"/>
            <w:vAlign w:val="bottom"/>
          </w:tcPr>
          <w:p w:rsidR="00997F21" w:rsidP="00202572" w14:paraId="32D8FF09" w14:textId="77777777">
            <w:pPr>
              <w:jc w:val="right"/>
            </w:pPr>
          </w:p>
        </w:tc>
        <w:tc>
          <w:tcPr>
            <w:tcW w:w="1074" w:type="dxa"/>
            <w:vAlign w:val="bottom"/>
          </w:tcPr>
          <w:p w:rsidR="00997F21" w:rsidP="00202572" w14:paraId="49BCDAAE" w14:textId="77777777">
            <w:pPr>
              <w:jc w:val="right"/>
            </w:pPr>
          </w:p>
        </w:tc>
        <w:tc>
          <w:tcPr>
            <w:tcW w:w="1074" w:type="dxa"/>
            <w:vAlign w:val="bottom"/>
          </w:tcPr>
          <w:p w:rsidR="00997F21" w:rsidP="00202572" w14:paraId="6D1E19F4" w14:textId="77777777">
            <w:pPr>
              <w:jc w:val="right"/>
            </w:pPr>
          </w:p>
        </w:tc>
        <w:tc>
          <w:tcPr>
            <w:tcW w:w="1074" w:type="dxa"/>
            <w:vAlign w:val="bottom"/>
          </w:tcPr>
          <w:p w:rsidR="00997F21" w:rsidP="00202572" w14:paraId="36D69031" w14:textId="679F0C73">
            <w:pPr>
              <w:jc w:val="right"/>
            </w:pPr>
          </w:p>
        </w:tc>
        <w:tc>
          <w:tcPr>
            <w:tcW w:w="1074" w:type="dxa"/>
            <w:vAlign w:val="bottom"/>
          </w:tcPr>
          <w:p w:rsidR="00997F21" w:rsidP="00202572" w14:paraId="606666AA" w14:textId="77777777">
            <w:pPr>
              <w:jc w:val="right"/>
            </w:pPr>
          </w:p>
        </w:tc>
      </w:tr>
    </w:tbl>
    <w:p w:rsidR="00997F21" w:rsidP="00997F21" w14:paraId="48EAD8C3" w14:textId="77777777">
      <w:pPr>
        <w:jc w:val="both"/>
      </w:pPr>
    </w:p>
    <w:p w:rsidR="00C540F3" w:rsidP="00B57F3E" w14:paraId="640C51B0" w14:textId="6EB7F4EA">
      <w:pPr>
        <w:pStyle w:val="ListParagraph"/>
        <w:numPr>
          <w:ilvl w:val="0"/>
          <w:numId w:val="26"/>
        </w:numPr>
        <w:jc w:val="both"/>
      </w:pPr>
      <w:r w:rsidRPr="002B7D4D">
        <w:t xml:space="preserve">Please provide the U.S. Customs duties paid by your firm on goods produced in its U.S. FTZ production operations and exported to Canada and Mexico, including </w:t>
      </w:r>
      <w:r w:rsidR="00A439C7">
        <w:t>(</w:t>
      </w:r>
      <w:r w:rsidRPr="002B7D4D">
        <w:t xml:space="preserve">1) U.S. Customs duties paid on material inputs prior to admission into the FTZ; and </w:t>
      </w:r>
      <w:r w:rsidR="00A439C7">
        <w:t>(</w:t>
      </w:r>
      <w:r w:rsidRPr="002B7D4D">
        <w:t>2) U.S. Customs duties paid on foreign status merchandise that made entry for export to Canada and Mexico</w:t>
      </w:r>
      <w:r>
        <w:t>:</w:t>
      </w:r>
    </w:p>
    <w:tbl>
      <w:tblPr>
        <w:tblStyle w:val="TableGrid"/>
        <w:tblW w:w="0" w:type="auto"/>
        <w:tblLayout w:type="fixed"/>
        <w:tblLook w:val="04A0"/>
      </w:tblPr>
      <w:tblGrid>
        <w:gridCol w:w="2906"/>
        <w:gridCol w:w="1074"/>
        <w:gridCol w:w="1074"/>
        <w:gridCol w:w="1074"/>
        <w:gridCol w:w="1074"/>
        <w:gridCol w:w="1074"/>
        <w:gridCol w:w="1074"/>
      </w:tblGrid>
      <w:tr w14:paraId="50299EE6" w14:textId="77777777" w:rsidTr="00202572">
        <w:tblPrEx>
          <w:tblW w:w="0" w:type="auto"/>
          <w:tblLayout w:type="fixed"/>
          <w:tblLook w:val="04A0"/>
        </w:tblPrEx>
        <w:tc>
          <w:tcPr>
            <w:tcW w:w="2906" w:type="dxa"/>
            <w:vMerge w:val="restart"/>
            <w:vAlign w:val="bottom"/>
          </w:tcPr>
          <w:p w:rsidR="00421AE7" w:rsidRPr="00103572" w:rsidP="00202572" w14:paraId="1F835FB7" w14:textId="77777777">
            <w:pPr>
              <w:jc w:val="center"/>
              <w:rPr>
                <w:b/>
                <w:bCs/>
              </w:rPr>
            </w:pPr>
            <w:r w:rsidRPr="00103572">
              <w:rPr>
                <w:b/>
                <w:bCs/>
              </w:rPr>
              <w:t>Item</w:t>
            </w:r>
          </w:p>
        </w:tc>
        <w:tc>
          <w:tcPr>
            <w:tcW w:w="1074" w:type="dxa"/>
          </w:tcPr>
          <w:p w:rsidR="00421AE7" w:rsidRPr="00944425" w:rsidP="00202572" w14:paraId="0DFBB0E5" w14:textId="77777777">
            <w:pPr>
              <w:jc w:val="center"/>
              <w:rPr>
                <w:b/>
                <w:bCs/>
              </w:rPr>
            </w:pPr>
            <w:r w:rsidRPr="00944425">
              <w:rPr>
                <w:b/>
                <w:bCs/>
              </w:rPr>
              <w:t>2016</w:t>
            </w:r>
          </w:p>
        </w:tc>
        <w:tc>
          <w:tcPr>
            <w:tcW w:w="1074" w:type="dxa"/>
          </w:tcPr>
          <w:p w:rsidR="00421AE7" w:rsidRPr="00944425" w:rsidP="00202572" w14:paraId="0BBE0AA0" w14:textId="77777777">
            <w:pPr>
              <w:jc w:val="center"/>
              <w:rPr>
                <w:b/>
                <w:bCs/>
              </w:rPr>
            </w:pPr>
            <w:r w:rsidRPr="00944425">
              <w:rPr>
                <w:b/>
                <w:bCs/>
              </w:rPr>
              <w:t>2017</w:t>
            </w:r>
          </w:p>
        </w:tc>
        <w:tc>
          <w:tcPr>
            <w:tcW w:w="1074" w:type="dxa"/>
          </w:tcPr>
          <w:p w:rsidR="00421AE7" w:rsidRPr="00944425" w:rsidP="00202572" w14:paraId="14AA4FE7" w14:textId="77777777">
            <w:pPr>
              <w:jc w:val="center"/>
              <w:rPr>
                <w:b/>
                <w:bCs/>
              </w:rPr>
            </w:pPr>
            <w:r>
              <w:rPr>
                <w:b/>
                <w:bCs/>
              </w:rPr>
              <w:t>2018</w:t>
            </w:r>
          </w:p>
        </w:tc>
        <w:tc>
          <w:tcPr>
            <w:tcW w:w="1074" w:type="dxa"/>
          </w:tcPr>
          <w:p w:rsidR="00421AE7" w:rsidRPr="00944425" w:rsidP="00202572" w14:paraId="64C81819" w14:textId="77777777">
            <w:pPr>
              <w:jc w:val="center"/>
              <w:rPr>
                <w:b/>
                <w:bCs/>
              </w:rPr>
            </w:pPr>
            <w:r w:rsidRPr="00944425">
              <w:rPr>
                <w:b/>
                <w:bCs/>
              </w:rPr>
              <w:t>2019</w:t>
            </w:r>
          </w:p>
        </w:tc>
        <w:tc>
          <w:tcPr>
            <w:tcW w:w="1074" w:type="dxa"/>
          </w:tcPr>
          <w:p w:rsidR="00421AE7" w:rsidRPr="00944425" w:rsidP="00202572" w14:paraId="6B516659" w14:textId="77777777">
            <w:pPr>
              <w:jc w:val="center"/>
              <w:rPr>
                <w:b/>
                <w:bCs/>
              </w:rPr>
            </w:pPr>
            <w:r w:rsidRPr="00944425">
              <w:rPr>
                <w:b/>
                <w:bCs/>
              </w:rPr>
              <w:t>2020</w:t>
            </w:r>
          </w:p>
        </w:tc>
        <w:tc>
          <w:tcPr>
            <w:tcW w:w="1074" w:type="dxa"/>
          </w:tcPr>
          <w:p w:rsidR="00421AE7" w:rsidRPr="00944425" w:rsidP="00202572" w14:paraId="2CD05A6C" w14:textId="77777777">
            <w:pPr>
              <w:jc w:val="center"/>
              <w:rPr>
                <w:b/>
                <w:bCs/>
              </w:rPr>
            </w:pPr>
            <w:r w:rsidRPr="00944425">
              <w:rPr>
                <w:b/>
                <w:bCs/>
              </w:rPr>
              <w:t>2021</w:t>
            </w:r>
          </w:p>
        </w:tc>
      </w:tr>
      <w:tr w14:paraId="3DB7EEBB" w14:textId="77777777" w:rsidTr="00202572">
        <w:tblPrEx>
          <w:tblW w:w="0" w:type="auto"/>
          <w:tblLayout w:type="fixed"/>
          <w:tblLook w:val="04A0"/>
        </w:tblPrEx>
        <w:tc>
          <w:tcPr>
            <w:tcW w:w="2906" w:type="dxa"/>
            <w:vMerge/>
          </w:tcPr>
          <w:p w:rsidR="00421AE7" w:rsidRPr="00103572" w:rsidP="00202572" w14:paraId="67C1CA33" w14:textId="77777777">
            <w:pPr>
              <w:jc w:val="center"/>
              <w:rPr>
                <w:b/>
                <w:bCs/>
              </w:rPr>
            </w:pPr>
          </w:p>
        </w:tc>
        <w:tc>
          <w:tcPr>
            <w:tcW w:w="6444" w:type="dxa"/>
            <w:gridSpan w:val="6"/>
          </w:tcPr>
          <w:p w:rsidR="00421AE7" w:rsidRPr="00944425" w:rsidP="00202572" w14:paraId="1076EEE8" w14:textId="77777777">
            <w:pPr>
              <w:jc w:val="center"/>
              <w:rPr>
                <w:b/>
                <w:bCs/>
              </w:rPr>
            </w:pPr>
            <w:r>
              <w:rPr>
                <w:b/>
                <w:bCs/>
              </w:rPr>
              <w:t>Value (dollars)</w:t>
            </w:r>
          </w:p>
        </w:tc>
      </w:tr>
      <w:tr w14:paraId="527CA6CE" w14:textId="77777777" w:rsidTr="00202572">
        <w:tblPrEx>
          <w:tblW w:w="0" w:type="auto"/>
          <w:tblLayout w:type="fixed"/>
          <w:tblLook w:val="04A0"/>
        </w:tblPrEx>
        <w:tc>
          <w:tcPr>
            <w:tcW w:w="2906" w:type="dxa"/>
          </w:tcPr>
          <w:p w:rsidR="00421AE7" w:rsidRPr="00103572" w:rsidP="00202572" w14:paraId="544E5B77" w14:textId="45428408">
            <w:pPr>
              <w:rPr>
                <w:b/>
                <w:bCs/>
              </w:rPr>
            </w:pPr>
            <w:r>
              <w:t>Duties paid on goods exported to Canada and Mexico</w:t>
            </w:r>
          </w:p>
        </w:tc>
        <w:tc>
          <w:tcPr>
            <w:tcW w:w="1074" w:type="dxa"/>
          </w:tcPr>
          <w:p w:rsidR="00421AE7" w:rsidP="00202572" w14:paraId="5D17D4C5" w14:textId="77777777">
            <w:pPr>
              <w:jc w:val="center"/>
              <w:rPr>
                <w:b/>
                <w:bCs/>
              </w:rPr>
            </w:pPr>
          </w:p>
        </w:tc>
        <w:tc>
          <w:tcPr>
            <w:tcW w:w="1074" w:type="dxa"/>
          </w:tcPr>
          <w:p w:rsidR="00421AE7" w:rsidP="00202572" w14:paraId="764A8306" w14:textId="77777777">
            <w:pPr>
              <w:jc w:val="center"/>
              <w:rPr>
                <w:b/>
                <w:bCs/>
              </w:rPr>
            </w:pPr>
          </w:p>
        </w:tc>
        <w:tc>
          <w:tcPr>
            <w:tcW w:w="1074" w:type="dxa"/>
          </w:tcPr>
          <w:p w:rsidR="00421AE7" w:rsidP="00202572" w14:paraId="239167E1" w14:textId="77777777">
            <w:pPr>
              <w:jc w:val="center"/>
              <w:rPr>
                <w:b/>
                <w:bCs/>
              </w:rPr>
            </w:pPr>
          </w:p>
        </w:tc>
        <w:tc>
          <w:tcPr>
            <w:tcW w:w="1074" w:type="dxa"/>
          </w:tcPr>
          <w:p w:rsidR="00421AE7" w:rsidP="00202572" w14:paraId="1C4AEF64" w14:textId="77777777">
            <w:pPr>
              <w:jc w:val="center"/>
              <w:rPr>
                <w:b/>
                <w:bCs/>
              </w:rPr>
            </w:pPr>
          </w:p>
        </w:tc>
        <w:tc>
          <w:tcPr>
            <w:tcW w:w="1074" w:type="dxa"/>
          </w:tcPr>
          <w:p w:rsidR="00421AE7" w:rsidP="00202572" w14:paraId="01CEA234" w14:textId="77777777">
            <w:pPr>
              <w:jc w:val="center"/>
              <w:rPr>
                <w:b/>
                <w:bCs/>
              </w:rPr>
            </w:pPr>
          </w:p>
        </w:tc>
        <w:tc>
          <w:tcPr>
            <w:tcW w:w="1074" w:type="dxa"/>
          </w:tcPr>
          <w:p w:rsidR="00421AE7" w:rsidP="00202572" w14:paraId="6F315451" w14:textId="77777777">
            <w:pPr>
              <w:jc w:val="center"/>
              <w:rPr>
                <w:b/>
                <w:bCs/>
              </w:rPr>
            </w:pPr>
          </w:p>
        </w:tc>
      </w:tr>
    </w:tbl>
    <w:p w:rsidR="002B3009" w:rsidP="007401B0" w14:paraId="50CB389D" w14:textId="77777777"/>
    <w:p w:rsidR="5C244EDD" w:rsidRPr="00FC38A3" w:rsidP="00B57F3E" w14:paraId="3529EADE" w14:textId="3664BC83">
      <w:pPr>
        <w:pStyle w:val="ListParagraph"/>
        <w:numPr>
          <w:ilvl w:val="0"/>
          <w:numId w:val="26"/>
        </w:numPr>
        <w:rPr>
          <w:rFonts w:eastAsiaTheme="minorEastAsia"/>
        </w:rPr>
      </w:pPr>
      <w:r w:rsidRPr="006C7B1B">
        <w:rPr>
          <w:rFonts w:ascii="Calibri" w:eastAsia="Calibri" w:hAnsi="Calibri" w:cs="Calibri"/>
          <w:color w:val="000000" w:themeColor="text1"/>
        </w:rPr>
        <w:t>For</w:t>
      </w:r>
      <w:r w:rsidRPr="040AA095">
        <w:rPr>
          <w:rFonts w:ascii="Calibri" w:eastAsia="Calibri" w:hAnsi="Calibri" w:cs="Calibri"/>
          <w:b/>
          <w:bCs/>
          <w:color w:val="000000" w:themeColor="text1"/>
        </w:rPr>
        <w:t xml:space="preserve"> production </w:t>
      </w:r>
      <w:r w:rsidR="005B73CF">
        <w:rPr>
          <w:rFonts w:ascii="Calibri" w:eastAsia="Calibri" w:hAnsi="Calibri" w:cs="Calibri"/>
          <w:b/>
          <w:bCs/>
          <w:color w:val="000000" w:themeColor="text1"/>
        </w:rPr>
        <w:t>operations</w:t>
      </w:r>
      <w:r w:rsidRPr="040AA095" w:rsidR="005B73CF">
        <w:rPr>
          <w:rFonts w:ascii="Calibri" w:eastAsia="Calibri" w:hAnsi="Calibri" w:cs="Calibri"/>
          <w:b/>
          <w:bCs/>
          <w:color w:val="000000" w:themeColor="text1"/>
        </w:rPr>
        <w:t xml:space="preserve"> </w:t>
      </w:r>
      <w:r w:rsidRPr="040AA095">
        <w:rPr>
          <w:rFonts w:ascii="Calibri" w:eastAsia="Calibri" w:hAnsi="Calibri" w:cs="Calibri"/>
          <w:color w:val="000000" w:themeColor="text1"/>
        </w:rPr>
        <w:t xml:space="preserve">within </w:t>
      </w:r>
      <w:r w:rsidR="00E853BA">
        <w:rPr>
          <w:rFonts w:ascii="Calibri" w:eastAsia="Calibri" w:hAnsi="Calibri" w:cs="Calibri"/>
          <w:color w:val="000000" w:themeColor="text1"/>
        </w:rPr>
        <w:t>U.S.</w:t>
      </w:r>
      <w:r w:rsidR="00F268AD">
        <w:rPr>
          <w:rFonts w:ascii="Calibri" w:eastAsia="Calibri" w:hAnsi="Calibri" w:cs="Calibri"/>
          <w:color w:val="000000" w:themeColor="text1"/>
        </w:rPr>
        <w:t xml:space="preserve"> </w:t>
      </w:r>
      <w:r w:rsidRPr="040AA095">
        <w:rPr>
          <w:rFonts w:ascii="Calibri" w:eastAsia="Calibri" w:hAnsi="Calibri" w:cs="Calibri"/>
          <w:color w:val="000000" w:themeColor="text1"/>
        </w:rPr>
        <w:t xml:space="preserve">FTZs, indicate </w:t>
      </w:r>
      <w:r w:rsidR="0085268A">
        <w:rPr>
          <w:rFonts w:ascii="Calibri" w:eastAsia="Calibri" w:hAnsi="Calibri" w:cs="Calibri"/>
          <w:color w:val="000000" w:themeColor="text1"/>
        </w:rPr>
        <w:t xml:space="preserve">whether </w:t>
      </w:r>
      <w:r w:rsidRPr="040AA095">
        <w:rPr>
          <w:rFonts w:ascii="Calibri" w:eastAsia="Calibri" w:hAnsi="Calibri" w:cs="Calibri"/>
          <w:color w:val="000000" w:themeColor="text1"/>
        </w:rPr>
        <w:t xml:space="preserve">your firm’s </w:t>
      </w:r>
      <w:r w:rsidR="003C36C7">
        <w:rPr>
          <w:rFonts w:ascii="Calibri" w:eastAsia="Calibri" w:hAnsi="Calibri" w:cs="Calibri"/>
          <w:color w:val="000000" w:themeColor="text1"/>
        </w:rPr>
        <w:t xml:space="preserve">use of </w:t>
      </w:r>
      <w:r w:rsidR="00EB4C4D">
        <w:rPr>
          <w:rFonts w:ascii="Calibri" w:eastAsia="Calibri" w:hAnsi="Calibri" w:cs="Calibri"/>
          <w:color w:val="000000" w:themeColor="text1"/>
        </w:rPr>
        <w:t xml:space="preserve">U.S. </w:t>
      </w:r>
      <w:r w:rsidR="003C36C7">
        <w:rPr>
          <w:rFonts w:ascii="Calibri" w:eastAsia="Calibri" w:hAnsi="Calibri" w:cs="Calibri"/>
          <w:color w:val="000000" w:themeColor="text1"/>
        </w:rPr>
        <w:t xml:space="preserve">FTZs </w:t>
      </w:r>
      <w:r w:rsidR="00D374CB">
        <w:rPr>
          <w:rFonts w:ascii="Calibri" w:eastAsia="Calibri" w:hAnsi="Calibri" w:cs="Calibri"/>
          <w:color w:val="000000" w:themeColor="text1"/>
        </w:rPr>
        <w:t xml:space="preserve">affected </w:t>
      </w:r>
      <w:r w:rsidR="00E359D5">
        <w:rPr>
          <w:rFonts w:ascii="Calibri" w:eastAsia="Calibri" w:hAnsi="Calibri" w:cs="Calibri"/>
          <w:color w:val="000000" w:themeColor="text1"/>
        </w:rPr>
        <w:t xml:space="preserve">your firm’s </w:t>
      </w:r>
      <w:r w:rsidRPr="040AA095">
        <w:rPr>
          <w:rFonts w:ascii="Calibri" w:eastAsia="Calibri" w:hAnsi="Calibri" w:cs="Calibri"/>
          <w:color w:val="000000" w:themeColor="text1"/>
        </w:rPr>
        <w:t>direct investment</w:t>
      </w:r>
      <w:r w:rsidRPr="040AA095">
        <w:rPr>
          <w:rFonts w:ascii="Calibri" w:eastAsia="Calibri" w:hAnsi="Calibri" w:cs="Calibri"/>
        </w:rPr>
        <w:t xml:space="preserve"> in the United States, employment, and</w:t>
      </w:r>
      <w:r w:rsidR="00892FD6">
        <w:rPr>
          <w:rFonts w:ascii="Calibri" w:eastAsia="Calibri" w:hAnsi="Calibri" w:cs="Calibri"/>
        </w:rPr>
        <w:t>/or</w:t>
      </w:r>
      <w:r w:rsidRPr="040AA095">
        <w:rPr>
          <w:rFonts w:ascii="Calibri" w:eastAsia="Calibri" w:hAnsi="Calibri" w:cs="Calibri"/>
        </w:rPr>
        <w:t xml:space="preserve"> manufacturing output</w:t>
      </w:r>
      <w:r w:rsidR="002F1713">
        <w:rPr>
          <w:rFonts w:ascii="Calibri" w:eastAsia="Calibri" w:hAnsi="Calibri" w:cs="Calibri"/>
        </w:rPr>
        <w:t xml:space="preserve"> and, </w:t>
      </w:r>
      <w:r w:rsidR="002F1713">
        <w:rPr>
          <w:rFonts w:ascii="Calibri" w:eastAsia="Calibri" w:hAnsi="Calibri" w:cs="Calibri"/>
        </w:rPr>
        <w:t xml:space="preserve">if it did, </w:t>
      </w:r>
      <w:r w:rsidR="001965A0">
        <w:rPr>
          <w:rFonts w:ascii="Calibri" w:eastAsia="Calibri" w:hAnsi="Calibri" w:cs="Calibri"/>
        </w:rPr>
        <w:t xml:space="preserve">whether FTZ use was a primary </w:t>
      </w:r>
      <w:r w:rsidR="006C6C39">
        <w:rPr>
          <w:rFonts w:ascii="Calibri" w:eastAsia="Calibri" w:hAnsi="Calibri" w:cs="Calibri"/>
        </w:rPr>
        <w:t xml:space="preserve">or </w:t>
      </w:r>
      <w:r w:rsidR="001965A0">
        <w:rPr>
          <w:rFonts w:ascii="Calibri" w:eastAsia="Calibri" w:hAnsi="Calibri" w:cs="Calibri"/>
        </w:rPr>
        <w:t>minor factor.</w:t>
      </w:r>
      <w:r w:rsidR="00146370">
        <w:rPr>
          <w:rFonts w:ascii="Calibri" w:eastAsia="Calibri" w:hAnsi="Calibri" w:cs="Calibri"/>
        </w:rPr>
        <w:t xml:space="preserve"> </w:t>
      </w:r>
      <w:r w:rsidR="001C7E58">
        <w:t xml:space="preserve">(A </w:t>
      </w:r>
      <w:r w:rsidR="008F5546">
        <w:t>“</w:t>
      </w:r>
      <w:r w:rsidR="001C7E58">
        <w:t>primary factor</w:t>
      </w:r>
      <w:r w:rsidR="008F5546">
        <w:t>”</w:t>
      </w:r>
      <w:r w:rsidR="001C7E58">
        <w:t xml:space="preserve"> </w:t>
      </w:r>
      <w:r w:rsidR="008F5546">
        <w:t>could</w:t>
      </w:r>
      <w:r w:rsidR="001C7E58">
        <w:t xml:space="preserve"> refer to </w:t>
      </w:r>
      <w:r w:rsidR="008F5546">
        <w:t>one of several major factors</w:t>
      </w:r>
      <w:r w:rsidR="001C7E58">
        <w:t xml:space="preserve"> impacting the trend</w:t>
      </w:r>
      <w:r w:rsidR="000B7EB7">
        <w:t xml:space="preserve"> indicated.</w:t>
      </w:r>
      <w:r w:rsidR="001C7E58">
        <w:t>)</w:t>
      </w:r>
    </w:p>
    <w:tbl>
      <w:tblPr>
        <w:tblStyle w:val="TableGrid"/>
        <w:tblW w:w="9440" w:type="dxa"/>
        <w:tblLayout w:type="fixed"/>
        <w:tblLook w:val="04A0"/>
      </w:tblPr>
      <w:tblGrid>
        <w:gridCol w:w="2690"/>
        <w:gridCol w:w="1350"/>
        <w:gridCol w:w="1350"/>
        <w:gridCol w:w="1350"/>
        <w:gridCol w:w="1350"/>
        <w:gridCol w:w="1350"/>
      </w:tblGrid>
      <w:tr w14:paraId="6501742E" w14:textId="77777777" w:rsidTr="00843380">
        <w:tblPrEx>
          <w:tblW w:w="9440" w:type="dxa"/>
          <w:tblLayout w:type="fixed"/>
          <w:tblLook w:val="04A0"/>
        </w:tblPrEx>
        <w:tc>
          <w:tcPr>
            <w:tcW w:w="2690" w:type="dxa"/>
            <w:tcBorders>
              <w:top w:val="single" w:sz="8" w:space="0" w:color="auto"/>
              <w:left w:val="single" w:sz="8" w:space="0" w:color="auto"/>
              <w:bottom w:val="single" w:sz="8" w:space="0" w:color="auto"/>
              <w:right w:val="single" w:sz="8" w:space="0" w:color="auto"/>
            </w:tcBorders>
            <w:vAlign w:val="bottom"/>
          </w:tcPr>
          <w:p w:rsidR="040AA095" w:rsidRPr="00264B0A" w:rsidP="00264B0A" w14:paraId="6F67BC9E" w14:textId="11A4DF62">
            <w:pPr>
              <w:jc w:val="center"/>
              <w:rPr>
                <w:b/>
                <w:bCs/>
              </w:rPr>
            </w:pPr>
            <w:r w:rsidRPr="00264B0A">
              <w:rPr>
                <w:rFonts w:ascii="Calibri" w:eastAsia="Calibri" w:hAnsi="Calibri" w:cs="Calibri"/>
                <w:b/>
                <w:bCs/>
              </w:rPr>
              <w:t xml:space="preserve">Firm </w:t>
            </w:r>
            <w:r w:rsidR="00AF78BC">
              <w:rPr>
                <w:rFonts w:ascii="Calibri" w:eastAsia="Calibri" w:hAnsi="Calibri" w:cs="Calibri"/>
                <w:b/>
                <w:bCs/>
              </w:rPr>
              <w:t>activity</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264B0A" w:rsidP="00264B0A" w14:paraId="7AFF7E53" w14:textId="4F0E57D6">
            <w:pPr>
              <w:jc w:val="center"/>
              <w:rPr>
                <w:b/>
                <w:bCs/>
              </w:rPr>
            </w:pPr>
            <w:r w:rsidRPr="00264B0A">
              <w:rPr>
                <w:rFonts w:ascii="Calibri" w:eastAsia="Calibri" w:hAnsi="Calibri" w:cs="Calibri"/>
                <w:b/>
                <w:bCs/>
              </w:rPr>
              <w:t>FTZ use</w:t>
            </w:r>
            <w:r w:rsidRPr="00264B0A">
              <w:rPr>
                <w:rFonts w:ascii="Calibri" w:eastAsia="Calibri" w:hAnsi="Calibri" w:cs="Calibri"/>
                <w:b/>
                <w:bCs/>
              </w:rPr>
              <w:t xml:space="preserve"> was a primary factor causing increase</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264B0A" w:rsidP="00264B0A" w14:paraId="2BDC3C29" w14:textId="744C8DEC">
            <w:pPr>
              <w:jc w:val="center"/>
              <w:rPr>
                <w:b/>
                <w:bCs/>
              </w:rPr>
            </w:pPr>
            <w:r w:rsidRPr="00264B0A">
              <w:rPr>
                <w:rFonts w:ascii="Calibri" w:eastAsia="Calibri" w:hAnsi="Calibri" w:cs="Calibri"/>
                <w:b/>
                <w:bCs/>
              </w:rPr>
              <w:t xml:space="preserve">FTZ </w:t>
            </w:r>
            <w:r w:rsidRPr="00264B0A" w:rsidR="00FB2869">
              <w:rPr>
                <w:rFonts w:ascii="Calibri" w:eastAsia="Calibri" w:hAnsi="Calibri" w:cs="Calibri"/>
                <w:b/>
                <w:bCs/>
              </w:rPr>
              <w:t>use</w:t>
            </w:r>
            <w:r w:rsidRPr="00264B0A">
              <w:rPr>
                <w:rFonts w:ascii="Calibri" w:eastAsia="Calibri" w:hAnsi="Calibri" w:cs="Calibri"/>
                <w:b/>
                <w:bCs/>
              </w:rPr>
              <w:t xml:space="preserve"> was a minor factor causing </w:t>
            </w:r>
            <w:r w:rsidRPr="00264B0A" w:rsidR="00FB2869">
              <w:rPr>
                <w:rFonts w:ascii="Calibri" w:eastAsia="Calibri" w:hAnsi="Calibri" w:cs="Calibri"/>
                <w:b/>
                <w:bCs/>
              </w:rPr>
              <w:t>increase</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264B0A" w:rsidP="00264B0A" w14:paraId="651FAA39" w14:textId="37ED8721">
            <w:pPr>
              <w:jc w:val="center"/>
              <w:rPr>
                <w:b/>
                <w:bCs/>
              </w:rPr>
            </w:pPr>
            <w:r w:rsidRPr="00264B0A">
              <w:rPr>
                <w:rFonts w:ascii="Calibri" w:eastAsia="Calibri" w:hAnsi="Calibri" w:cs="Calibri"/>
                <w:b/>
                <w:bCs/>
              </w:rPr>
              <w:t xml:space="preserve">FTZ </w:t>
            </w:r>
            <w:r w:rsidRPr="00264B0A" w:rsidR="00FB2869">
              <w:rPr>
                <w:rFonts w:ascii="Calibri" w:eastAsia="Calibri" w:hAnsi="Calibri" w:cs="Calibri"/>
                <w:b/>
                <w:bCs/>
              </w:rPr>
              <w:t>use</w:t>
            </w:r>
            <w:r w:rsidRPr="00264B0A">
              <w:rPr>
                <w:rFonts w:ascii="Calibri" w:eastAsia="Calibri" w:hAnsi="Calibri" w:cs="Calibri"/>
                <w:b/>
                <w:bCs/>
              </w:rPr>
              <w:t xml:space="preserve"> did not affect firm’s decisions</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264B0A" w:rsidP="00264B0A" w14:paraId="7CE02443" w14:textId="4E8B190F">
            <w:pPr>
              <w:jc w:val="center"/>
              <w:rPr>
                <w:b/>
                <w:bCs/>
              </w:rPr>
            </w:pPr>
            <w:r w:rsidRPr="00264B0A">
              <w:rPr>
                <w:rFonts w:ascii="Calibri" w:eastAsia="Calibri" w:hAnsi="Calibri" w:cs="Calibri"/>
                <w:b/>
                <w:bCs/>
              </w:rPr>
              <w:t xml:space="preserve">FTZ </w:t>
            </w:r>
            <w:r w:rsidRPr="00264B0A" w:rsidR="00FB2869">
              <w:rPr>
                <w:rFonts w:ascii="Calibri" w:eastAsia="Calibri" w:hAnsi="Calibri" w:cs="Calibri"/>
                <w:b/>
                <w:bCs/>
              </w:rPr>
              <w:t>use</w:t>
            </w:r>
            <w:r w:rsidRPr="00264B0A">
              <w:rPr>
                <w:rFonts w:ascii="Calibri" w:eastAsia="Calibri" w:hAnsi="Calibri" w:cs="Calibri"/>
                <w:b/>
                <w:bCs/>
              </w:rPr>
              <w:t xml:space="preserve"> was a minor factor causing decrease</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264B0A" w:rsidP="00264B0A" w14:paraId="13A678FA" w14:textId="494D2CDD">
            <w:pPr>
              <w:jc w:val="center"/>
              <w:rPr>
                <w:b/>
                <w:bCs/>
              </w:rPr>
            </w:pPr>
            <w:r w:rsidRPr="00264B0A">
              <w:rPr>
                <w:rFonts w:ascii="Calibri" w:eastAsia="Calibri" w:hAnsi="Calibri" w:cs="Calibri"/>
                <w:b/>
                <w:bCs/>
              </w:rPr>
              <w:t>FTZ use</w:t>
            </w:r>
            <w:r w:rsidRPr="00264B0A">
              <w:rPr>
                <w:rFonts w:ascii="Calibri" w:eastAsia="Calibri" w:hAnsi="Calibri" w:cs="Calibri"/>
                <w:b/>
                <w:bCs/>
              </w:rPr>
              <w:t xml:space="preserve"> was a primary factor causing decrease</w:t>
            </w:r>
          </w:p>
        </w:tc>
      </w:tr>
      <w:tr w14:paraId="142407F7" w14:textId="77777777" w:rsidTr="00843380">
        <w:tblPrEx>
          <w:tblW w:w="9440" w:type="dxa"/>
          <w:tblLayout w:type="fixed"/>
          <w:tblLook w:val="04A0"/>
        </w:tblPrEx>
        <w:tc>
          <w:tcPr>
            <w:tcW w:w="2690" w:type="dxa"/>
            <w:tcBorders>
              <w:top w:val="single" w:sz="8" w:space="0" w:color="auto"/>
              <w:left w:val="single" w:sz="8" w:space="0" w:color="auto"/>
              <w:bottom w:val="single" w:sz="8" w:space="0" w:color="auto"/>
              <w:right w:val="single" w:sz="8" w:space="0" w:color="auto"/>
            </w:tcBorders>
          </w:tcPr>
          <w:p w:rsidR="040AA095" w14:paraId="30148ACC" w14:textId="58E68061">
            <w:r>
              <w:rPr>
                <w:rFonts w:ascii="Calibri" w:eastAsia="Calibri" w:hAnsi="Calibri" w:cs="Calibri"/>
              </w:rPr>
              <w:t>Inward f</w:t>
            </w:r>
            <w:r w:rsidR="00737203">
              <w:rPr>
                <w:rFonts w:ascii="Calibri" w:eastAsia="Calibri" w:hAnsi="Calibri" w:cs="Calibri"/>
              </w:rPr>
              <w:t xml:space="preserve">oreign </w:t>
            </w:r>
            <w:r w:rsidRPr="006C7B1B" w:rsidR="00737203">
              <w:rPr>
                <w:rFonts w:ascii="Calibri" w:eastAsia="Calibri" w:hAnsi="Calibri" w:cs="Calibri"/>
              </w:rPr>
              <w:t>d</w:t>
            </w:r>
            <w:r w:rsidRPr="006C7B1B">
              <w:rPr>
                <w:rFonts w:ascii="Calibri" w:eastAsia="Calibri" w:hAnsi="Calibri" w:cs="Calibri"/>
              </w:rPr>
              <w:t>irect investment</w:t>
            </w:r>
          </w:p>
        </w:tc>
        <w:tc>
          <w:tcPr>
            <w:tcW w:w="1350" w:type="dxa"/>
            <w:tcBorders>
              <w:top w:val="single" w:sz="8" w:space="0" w:color="auto"/>
              <w:left w:val="single" w:sz="8" w:space="0" w:color="auto"/>
              <w:bottom w:val="single" w:sz="8" w:space="0" w:color="auto"/>
              <w:right w:val="single" w:sz="8" w:space="0" w:color="auto"/>
            </w:tcBorders>
            <w:vAlign w:val="center"/>
          </w:tcPr>
          <w:p w:rsidR="040AA095" w:rsidP="00843380" w14:paraId="110BD25A" w14:textId="706BE173">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40AA095" w:rsidP="00843380" w14:paraId="5CFB244A" w14:textId="75B4F561">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40AA095" w:rsidP="00843380" w14:paraId="1CAD1F60" w14:textId="3A368D24">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40AA095" w:rsidP="00843380" w14:paraId="57203588" w14:textId="59D15E24">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40AA095" w:rsidP="00843380" w14:paraId="604F2F55" w14:textId="50157088">
            <w:pPr>
              <w:jc w:val="center"/>
              <w:rPr>
                <w:rFonts w:ascii="Wingdings" w:eastAsia="Wingdings" w:hAnsi="Wingdings" w:cs="Wingdings"/>
              </w:rPr>
            </w:pPr>
            <w:r w:rsidRPr="040AA095">
              <w:rPr>
                <w:rFonts w:ascii="Wingdings" w:eastAsia="Wingdings" w:hAnsi="Wingdings" w:cs="Wingdings"/>
              </w:rPr>
              <w:sym w:font="Wingdings" w:char="F0A8"/>
            </w:r>
          </w:p>
        </w:tc>
      </w:tr>
      <w:tr w14:paraId="64745A5E" w14:textId="77777777" w:rsidTr="00843380">
        <w:tblPrEx>
          <w:tblW w:w="9440" w:type="dxa"/>
          <w:tblLayout w:type="fixed"/>
          <w:tblLook w:val="04A0"/>
        </w:tblPrEx>
        <w:tc>
          <w:tcPr>
            <w:tcW w:w="2690" w:type="dxa"/>
            <w:tcBorders>
              <w:top w:val="single" w:sz="8" w:space="0" w:color="auto"/>
              <w:left w:val="single" w:sz="8" w:space="0" w:color="auto"/>
              <w:bottom w:val="single" w:sz="8" w:space="0" w:color="auto"/>
              <w:right w:val="single" w:sz="8" w:space="0" w:color="auto"/>
            </w:tcBorders>
          </w:tcPr>
          <w:p w:rsidR="00B23262" w:rsidRPr="040AA095" w:rsidP="00B23262" w14:paraId="44F46400" w14:textId="6CC39986">
            <w:pPr>
              <w:rPr>
                <w:rFonts w:ascii="Calibri" w:eastAsia="Calibri" w:hAnsi="Calibri" w:cs="Calibri"/>
              </w:rPr>
            </w:pPr>
            <w:r>
              <w:rPr>
                <w:rFonts w:ascii="Calibri" w:eastAsia="Calibri" w:hAnsi="Calibri" w:cs="Calibri"/>
              </w:rPr>
              <w:t>D</w:t>
            </w:r>
            <w:r w:rsidR="00737203">
              <w:rPr>
                <w:rFonts w:ascii="Calibri" w:eastAsia="Calibri" w:hAnsi="Calibri" w:cs="Calibri"/>
              </w:rPr>
              <w:t>omestic</w:t>
            </w:r>
            <w:r>
              <w:rPr>
                <w:rFonts w:ascii="Calibri" w:eastAsia="Calibri" w:hAnsi="Calibri" w:cs="Calibri"/>
              </w:rPr>
              <w:t xml:space="preserve"> direct investment</w:t>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6EAD3195" w14:textId="466D5FF5">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05541C51" w14:textId="6D071BB5">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06CEF438" w14:textId="44BEE990">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4C7BC2F0" w14:textId="6B13080F">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42F24CAD" w14:textId="542923FB">
            <w:pPr>
              <w:jc w:val="center"/>
              <w:rPr>
                <w:rFonts w:ascii="Wingdings" w:eastAsia="Wingdings" w:hAnsi="Wingdings" w:cs="Wingdings"/>
              </w:rPr>
            </w:pPr>
            <w:r w:rsidRPr="040AA095">
              <w:rPr>
                <w:rFonts w:ascii="Wingdings" w:eastAsia="Wingdings" w:hAnsi="Wingdings" w:cs="Wingdings"/>
              </w:rPr>
              <w:sym w:font="Wingdings" w:char="F0A8"/>
            </w:r>
          </w:p>
        </w:tc>
      </w:tr>
      <w:tr w14:paraId="6348E250" w14:textId="77777777" w:rsidTr="00843380">
        <w:tblPrEx>
          <w:tblW w:w="9440" w:type="dxa"/>
          <w:tblLayout w:type="fixed"/>
          <w:tblLook w:val="04A0"/>
        </w:tblPrEx>
        <w:tc>
          <w:tcPr>
            <w:tcW w:w="2690" w:type="dxa"/>
            <w:tcBorders>
              <w:top w:val="single" w:sz="8" w:space="0" w:color="auto"/>
              <w:left w:val="single" w:sz="8" w:space="0" w:color="auto"/>
              <w:bottom w:val="single" w:sz="8" w:space="0" w:color="auto"/>
              <w:right w:val="single" w:sz="8" w:space="0" w:color="auto"/>
            </w:tcBorders>
          </w:tcPr>
          <w:p w:rsidR="00B23262" w:rsidP="00B23262" w14:paraId="7B63E13F" w14:textId="758929BB">
            <w:r w:rsidRPr="040AA095">
              <w:rPr>
                <w:rFonts w:ascii="Calibri" w:eastAsia="Calibri" w:hAnsi="Calibri" w:cs="Calibri"/>
              </w:rPr>
              <w:t>Firm</w:t>
            </w:r>
            <w:r w:rsidR="00526F6C">
              <w:rPr>
                <w:rFonts w:ascii="Calibri" w:eastAsia="Calibri" w:hAnsi="Calibri" w:cs="Calibri"/>
              </w:rPr>
              <w:t>’s U.S.</w:t>
            </w:r>
            <w:r w:rsidRPr="040AA095">
              <w:rPr>
                <w:rFonts w:ascii="Calibri" w:eastAsia="Calibri" w:hAnsi="Calibri" w:cs="Calibri"/>
              </w:rPr>
              <w:t xml:space="preserve"> employment</w:t>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4B8F1C2F" w14:textId="618AE8FF">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6ED33F8D" w14:textId="29196571">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66F797F4" w14:textId="4E555B9E">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631F63C7" w14:textId="3BA8A5C0">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2DA9E727" w14:textId="4FEB7910">
            <w:pPr>
              <w:jc w:val="center"/>
              <w:rPr>
                <w:rFonts w:ascii="Wingdings" w:eastAsia="Wingdings" w:hAnsi="Wingdings" w:cs="Wingdings"/>
              </w:rPr>
            </w:pPr>
            <w:r w:rsidRPr="040AA095">
              <w:rPr>
                <w:rFonts w:ascii="Wingdings" w:eastAsia="Wingdings" w:hAnsi="Wingdings" w:cs="Wingdings"/>
              </w:rPr>
              <w:sym w:font="Wingdings" w:char="F0A8"/>
            </w:r>
          </w:p>
        </w:tc>
      </w:tr>
      <w:tr w14:paraId="1525E653" w14:textId="77777777" w:rsidTr="00843380">
        <w:tblPrEx>
          <w:tblW w:w="9440" w:type="dxa"/>
          <w:tblLayout w:type="fixed"/>
          <w:tblLook w:val="04A0"/>
        </w:tblPrEx>
        <w:tc>
          <w:tcPr>
            <w:tcW w:w="2690" w:type="dxa"/>
            <w:tcBorders>
              <w:top w:val="single" w:sz="8" w:space="0" w:color="auto"/>
              <w:left w:val="single" w:sz="8" w:space="0" w:color="auto"/>
              <w:bottom w:val="single" w:sz="8" w:space="0" w:color="auto"/>
              <w:right w:val="single" w:sz="8" w:space="0" w:color="auto"/>
            </w:tcBorders>
          </w:tcPr>
          <w:p w:rsidR="00B23262" w:rsidP="00B23262" w14:paraId="2D64A390" w14:textId="3CD5043E">
            <w:r w:rsidRPr="040AA095">
              <w:rPr>
                <w:rFonts w:ascii="Calibri" w:eastAsia="Calibri" w:hAnsi="Calibri" w:cs="Calibri"/>
              </w:rPr>
              <w:t>Manufacturing output</w:t>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55B549A8" w14:textId="17902B23">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7E9CFE85" w14:textId="10D3ACC4">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0DB78429" w14:textId="2397A6E2">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2CF597FC" w14:textId="0BE9F11D">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P="00B23262" w14:paraId="245D0227" w14:textId="28D3A42D">
            <w:pPr>
              <w:jc w:val="center"/>
              <w:rPr>
                <w:rFonts w:ascii="Wingdings" w:eastAsia="Wingdings" w:hAnsi="Wingdings" w:cs="Wingdings"/>
              </w:rPr>
            </w:pPr>
            <w:r w:rsidRPr="040AA095">
              <w:rPr>
                <w:rFonts w:ascii="Wingdings" w:eastAsia="Wingdings" w:hAnsi="Wingdings" w:cs="Wingdings"/>
              </w:rPr>
              <w:sym w:font="Wingdings" w:char="F0A8"/>
            </w:r>
          </w:p>
        </w:tc>
      </w:tr>
    </w:tbl>
    <w:p w:rsidR="5C244EDD" w:rsidRPr="00FC38A3" w:rsidP="001A62CA" w14:paraId="1D9143DF" w14:textId="1C57B636">
      <w:pPr>
        <w:spacing w:line="257" w:lineRule="auto"/>
        <w:rPr>
          <w:rFonts w:eastAsiaTheme="minorEastAsia"/>
        </w:rPr>
      </w:pPr>
    </w:p>
    <w:p w:rsidR="5C244EDD" w:rsidRPr="00FC38A3" w:rsidP="00B57F3E" w14:paraId="659173A5" w14:textId="1DCAF2C2">
      <w:pPr>
        <w:pStyle w:val="ListParagraph"/>
        <w:numPr>
          <w:ilvl w:val="0"/>
          <w:numId w:val="26"/>
        </w:numPr>
        <w:spacing w:line="257" w:lineRule="auto"/>
        <w:rPr>
          <w:rFonts w:eastAsiaTheme="minorEastAsia"/>
        </w:rPr>
      </w:pPr>
      <w:r w:rsidRPr="040AA095">
        <w:rPr>
          <w:rFonts w:ascii="Calibri" w:eastAsia="Calibri" w:hAnsi="Calibri" w:cs="Calibri"/>
          <w:color w:val="000000" w:themeColor="text1"/>
        </w:rPr>
        <w:t>For</w:t>
      </w:r>
      <w:r w:rsidRPr="040AA095">
        <w:rPr>
          <w:rFonts w:ascii="Calibri" w:eastAsia="Calibri" w:hAnsi="Calibri" w:cs="Calibri"/>
          <w:b/>
          <w:bCs/>
          <w:color w:val="000000" w:themeColor="text1"/>
        </w:rPr>
        <w:t xml:space="preserve"> non-production </w:t>
      </w:r>
      <w:r w:rsidR="005B73CF">
        <w:rPr>
          <w:rFonts w:ascii="Calibri" w:eastAsia="Calibri" w:hAnsi="Calibri" w:cs="Calibri"/>
          <w:b/>
          <w:bCs/>
          <w:color w:val="000000" w:themeColor="text1"/>
        </w:rPr>
        <w:t>operations</w:t>
      </w:r>
      <w:r w:rsidRPr="040AA095">
        <w:rPr>
          <w:rFonts w:ascii="Calibri" w:eastAsia="Calibri" w:hAnsi="Calibri" w:cs="Calibri"/>
          <w:b/>
          <w:bCs/>
          <w:color w:val="000000" w:themeColor="text1"/>
        </w:rPr>
        <w:t xml:space="preserve"> </w:t>
      </w:r>
      <w:r w:rsidRPr="040AA095" w:rsidR="000C7B7B">
        <w:rPr>
          <w:rFonts w:ascii="Calibri" w:eastAsia="Calibri" w:hAnsi="Calibri" w:cs="Calibri"/>
          <w:color w:val="000000" w:themeColor="text1"/>
        </w:rPr>
        <w:t xml:space="preserve">within </w:t>
      </w:r>
      <w:r w:rsidR="000C7B7B">
        <w:rPr>
          <w:rFonts w:ascii="Calibri" w:eastAsia="Calibri" w:hAnsi="Calibri" w:cs="Calibri"/>
          <w:color w:val="000000" w:themeColor="text1"/>
        </w:rPr>
        <w:t xml:space="preserve">U.S. </w:t>
      </w:r>
      <w:r w:rsidRPr="040AA095" w:rsidR="000C7B7B">
        <w:rPr>
          <w:rFonts w:ascii="Calibri" w:eastAsia="Calibri" w:hAnsi="Calibri" w:cs="Calibri"/>
          <w:color w:val="000000" w:themeColor="text1"/>
        </w:rPr>
        <w:t xml:space="preserve">FTZs, indicate </w:t>
      </w:r>
      <w:r w:rsidR="000C7B7B">
        <w:rPr>
          <w:rFonts w:ascii="Calibri" w:eastAsia="Calibri" w:hAnsi="Calibri" w:cs="Calibri"/>
          <w:color w:val="000000" w:themeColor="text1"/>
        </w:rPr>
        <w:t xml:space="preserve">whether </w:t>
      </w:r>
      <w:r w:rsidRPr="040AA095" w:rsidR="000C7B7B">
        <w:rPr>
          <w:rFonts w:ascii="Calibri" w:eastAsia="Calibri" w:hAnsi="Calibri" w:cs="Calibri"/>
          <w:color w:val="000000" w:themeColor="text1"/>
        </w:rPr>
        <w:t xml:space="preserve">your firm’s </w:t>
      </w:r>
      <w:r w:rsidR="000C7B7B">
        <w:rPr>
          <w:rFonts w:ascii="Calibri" w:eastAsia="Calibri" w:hAnsi="Calibri" w:cs="Calibri"/>
          <w:color w:val="000000" w:themeColor="text1"/>
        </w:rPr>
        <w:t xml:space="preserve">use of FTZs </w:t>
      </w:r>
      <w:r w:rsidR="00390101">
        <w:rPr>
          <w:rFonts w:ascii="Calibri" w:eastAsia="Calibri" w:hAnsi="Calibri" w:cs="Calibri"/>
          <w:color w:val="000000" w:themeColor="text1"/>
        </w:rPr>
        <w:t>affected</w:t>
      </w:r>
      <w:r w:rsidR="000C7B7B">
        <w:rPr>
          <w:rFonts w:ascii="Calibri" w:eastAsia="Calibri" w:hAnsi="Calibri" w:cs="Calibri"/>
          <w:color w:val="000000" w:themeColor="text1"/>
        </w:rPr>
        <w:t xml:space="preserve"> your firm’s</w:t>
      </w:r>
      <w:r w:rsidRPr="040AA095" w:rsidR="000C7B7B">
        <w:rPr>
          <w:rFonts w:ascii="Calibri" w:eastAsia="Calibri" w:hAnsi="Calibri" w:cs="Calibri"/>
          <w:color w:val="000000" w:themeColor="text1"/>
        </w:rPr>
        <w:t xml:space="preserve"> </w:t>
      </w:r>
      <w:r w:rsidRPr="040AA095">
        <w:rPr>
          <w:rFonts w:ascii="Calibri" w:eastAsia="Calibri" w:hAnsi="Calibri" w:cs="Calibri"/>
          <w:color w:val="000000" w:themeColor="text1"/>
        </w:rPr>
        <w:t>direct investment</w:t>
      </w:r>
      <w:r w:rsidRPr="040AA095">
        <w:rPr>
          <w:rFonts w:ascii="Calibri" w:eastAsia="Calibri" w:hAnsi="Calibri" w:cs="Calibri"/>
        </w:rPr>
        <w:t xml:space="preserve"> in the United States, </w:t>
      </w:r>
      <w:r w:rsidR="002878EB">
        <w:rPr>
          <w:rFonts w:ascii="Calibri" w:eastAsia="Calibri" w:hAnsi="Calibri" w:cs="Calibri"/>
        </w:rPr>
        <w:t>and</w:t>
      </w:r>
      <w:r w:rsidR="00721C67">
        <w:rPr>
          <w:rFonts w:ascii="Calibri" w:eastAsia="Calibri" w:hAnsi="Calibri" w:cs="Calibri"/>
        </w:rPr>
        <w:t xml:space="preserve">/or </w:t>
      </w:r>
      <w:r w:rsidRPr="040AA095">
        <w:rPr>
          <w:rFonts w:ascii="Calibri" w:eastAsia="Calibri" w:hAnsi="Calibri" w:cs="Calibri"/>
        </w:rPr>
        <w:t>employment</w:t>
      </w:r>
      <w:r w:rsidR="00471D09">
        <w:rPr>
          <w:rFonts w:ascii="Calibri" w:eastAsia="Calibri" w:hAnsi="Calibri" w:cs="Calibri"/>
        </w:rPr>
        <w:t xml:space="preserve"> and, if it did, whether</w:t>
      </w:r>
      <w:r w:rsidRPr="040AA095">
        <w:rPr>
          <w:rFonts w:ascii="Calibri" w:eastAsia="Calibri" w:hAnsi="Calibri" w:cs="Calibri"/>
        </w:rPr>
        <w:t xml:space="preserve"> FTZ use</w:t>
      </w:r>
      <w:r w:rsidR="00471D09">
        <w:rPr>
          <w:rFonts w:ascii="Calibri" w:eastAsia="Calibri" w:hAnsi="Calibri" w:cs="Calibri"/>
        </w:rPr>
        <w:t xml:space="preserve"> was a primary or minor factor</w:t>
      </w:r>
      <w:r w:rsidRPr="040AA095">
        <w:rPr>
          <w:rFonts w:ascii="Calibri" w:eastAsia="Calibri" w:hAnsi="Calibri" w:cs="Calibri"/>
        </w:rPr>
        <w:t xml:space="preserve">. </w:t>
      </w:r>
      <w:r w:rsidR="001C7E58">
        <w:t xml:space="preserve">(A </w:t>
      </w:r>
      <w:r w:rsidR="008350AB">
        <w:t>“</w:t>
      </w:r>
      <w:r w:rsidR="001C7E58">
        <w:t>primary factor</w:t>
      </w:r>
      <w:r w:rsidR="008350AB">
        <w:t>”</w:t>
      </w:r>
      <w:r w:rsidR="001C7E58">
        <w:t xml:space="preserve"> </w:t>
      </w:r>
      <w:r w:rsidR="00884266">
        <w:t>could</w:t>
      </w:r>
      <w:r w:rsidR="001C7E58">
        <w:t xml:space="preserve"> refer to </w:t>
      </w:r>
      <w:r w:rsidR="008350AB">
        <w:t xml:space="preserve">one </w:t>
      </w:r>
      <w:r w:rsidR="001C7E58">
        <w:t>of several major factors impacting the trend</w:t>
      </w:r>
      <w:r w:rsidR="008350AB">
        <w:t xml:space="preserve"> i</w:t>
      </w:r>
      <w:r w:rsidR="00496DED">
        <w:t>ndicated.</w:t>
      </w:r>
      <w:r w:rsidR="001C7E58">
        <w:t>)</w:t>
      </w:r>
    </w:p>
    <w:tbl>
      <w:tblPr>
        <w:tblStyle w:val="TableGrid"/>
        <w:tblW w:w="9440" w:type="dxa"/>
        <w:tblLayout w:type="fixed"/>
        <w:tblLook w:val="04A0"/>
      </w:tblPr>
      <w:tblGrid>
        <w:gridCol w:w="2690"/>
        <w:gridCol w:w="1350"/>
        <w:gridCol w:w="1350"/>
        <w:gridCol w:w="1350"/>
        <w:gridCol w:w="1350"/>
        <w:gridCol w:w="1350"/>
      </w:tblGrid>
      <w:tr w14:paraId="71F8B669" w14:textId="77777777" w:rsidTr="00264B0A">
        <w:tblPrEx>
          <w:tblW w:w="9440" w:type="dxa"/>
          <w:tblLayout w:type="fixed"/>
          <w:tblLook w:val="04A0"/>
        </w:tblPrEx>
        <w:tc>
          <w:tcPr>
            <w:tcW w:w="2690" w:type="dxa"/>
            <w:tcBorders>
              <w:top w:val="single" w:sz="8" w:space="0" w:color="auto"/>
              <w:left w:val="single" w:sz="8" w:space="0" w:color="auto"/>
              <w:bottom w:val="single" w:sz="8" w:space="0" w:color="auto"/>
              <w:right w:val="single" w:sz="8" w:space="0" w:color="auto"/>
            </w:tcBorders>
            <w:vAlign w:val="bottom"/>
          </w:tcPr>
          <w:p w:rsidR="040AA095" w:rsidRPr="004E5082" w:rsidP="00264B0A" w14:paraId="63646AE7" w14:textId="3ACDD3F2">
            <w:pPr>
              <w:jc w:val="center"/>
              <w:rPr>
                <w:b/>
                <w:bCs/>
              </w:rPr>
            </w:pPr>
            <w:r w:rsidRPr="004E5082">
              <w:rPr>
                <w:rFonts w:ascii="Calibri" w:eastAsia="Calibri" w:hAnsi="Calibri" w:cs="Calibri"/>
                <w:b/>
                <w:bCs/>
              </w:rPr>
              <w:t xml:space="preserve">Firm </w:t>
            </w:r>
            <w:r w:rsidR="00AF78BC">
              <w:rPr>
                <w:rFonts w:ascii="Calibri" w:eastAsia="Calibri" w:hAnsi="Calibri" w:cs="Calibri"/>
                <w:b/>
                <w:bCs/>
              </w:rPr>
              <w:t>activity</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4E5082" w:rsidP="00264B0A" w14:paraId="02CAE85F" w14:textId="106990F3">
            <w:pPr>
              <w:jc w:val="center"/>
              <w:rPr>
                <w:b/>
                <w:bCs/>
              </w:rPr>
            </w:pPr>
            <w:r w:rsidRPr="004E5082">
              <w:rPr>
                <w:rFonts w:ascii="Calibri" w:eastAsia="Calibri" w:hAnsi="Calibri" w:cs="Calibri"/>
                <w:b/>
                <w:bCs/>
              </w:rPr>
              <w:t xml:space="preserve">FTZ </w:t>
            </w:r>
            <w:r w:rsidRPr="004E5082" w:rsidR="001F3048">
              <w:rPr>
                <w:rFonts w:ascii="Calibri" w:eastAsia="Calibri" w:hAnsi="Calibri" w:cs="Calibri"/>
                <w:b/>
                <w:bCs/>
              </w:rPr>
              <w:t xml:space="preserve">use </w:t>
            </w:r>
            <w:r w:rsidRPr="004E5082">
              <w:rPr>
                <w:rFonts w:ascii="Calibri" w:eastAsia="Calibri" w:hAnsi="Calibri" w:cs="Calibri"/>
                <w:b/>
                <w:bCs/>
              </w:rPr>
              <w:t>was a primary factor causing increase</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4E5082" w:rsidP="00264B0A" w14:paraId="0D1CC95C" w14:textId="3CEA7240">
            <w:pPr>
              <w:jc w:val="center"/>
              <w:rPr>
                <w:b/>
                <w:bCs/>
              </w:rPr>
            </w:pPr>
            <w:r w:rsidRPr="004E5082">
              <w:rPr>
                <w:rFonts w:ascii="Calibri" w:eastAsia="Calibri" w:hAnsi="Calibri" w:cs="Calibri"/>
                <w:b/>
                <w:bCs/>
              </w:rPr>
              <w:t>FTZ</w:t>
            </w:r>
            <w:r w:rsidRPr="004E5082" w:rsidR="00341A95">
              <w:rPr>
                <w:rFonts w:ascii="Calibri" w:eastAsia="Calibri" w:hAnsi="Calibri" w:cs="Calibri"/>
                <w:b/>
                <w:bCs/>
              </w:rPr>
              <w:t xml:space="preserve"> use</w:t>
            </w:r>
            <w:r w:rsidRPr="004E5082">
              <w:rPr>
                <w:rFonts w:ascii="Calibri" w:eastAsia="Calibri" w:hAnsi="Calibri" w:cs="Calibri"/>
                <w:b/>
                <w:bCs/>
              </w:rPr>
              <w:t xml:space="preserve"> was a minor factor causing increase</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4E5082" w:rsidP="00264B0A" w14:paraId="08F29EAC" w14:textId="092DCF07">
            <w:pPr>
              <w:jc w:val="center"/>
              <w:rPr>
                <w:b/>
                <w:bCs/>
              </w:rPr>
            </w:pPr>
            <w:r w:rsidRPr="004E5082">
              <w:rPr>
                <w:rFonts w:ascii="Calibri" w:eastAsia="Calibri" w:hAnsi="Calibri" w:cs="Calibri"/>
                <w:b/>
                <w:bCs/>
              </w:rPr>
              <w:t xml:space="preserve">FTZ </w:t>
            </w:r>
            <w:r w:rsidRPr="004E5082" w:rsidR="00341A95">
              <w:rPr>
                <w:rFonts w:ascii="Calibri" w:eastAsia="Calibri" w:hAnsi="Calibri" w:cs="Calibri"/>
                <w:b/>
                <w:bCs/>
              </w:rPr>
              <w:t xml:space="preserve">use </w:t>
            </w:r>
            <w:r w:rsidRPr="004E5082">
              <w:rPr>
                <w:rFonts w:ascii="Calibri" w:eastAsia="Calibri" w:hAnsi="Calibri" w:cs="Calibri"/>
                <w:b/>
                <w:bCs/>
              </w:rPr>
              <w:t>did not affect firm’s decisions</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4E5082" w:rsidP="00264B0A" w14:paraId="197D4753" w14:textId="4115D2BE">
            <w:pPr>
              <w:jc w:val="center"/>
              <w:rPr>
                <w:b/>
                <w:bCs/>
              </w:rPr>
            </w:pPr>
            <w:r w:rsidRPr="004E5082">
              <w:rPr>
                <w:rFonts w:ascii="Calibri" w:eastAsia="Calibri" w:hAnsi="Calibri" w:cs="Calibri"/>
                <w:b/>
                <w:bCs/>
              </w:rPr>
              <w:t xml:space="preserve">FTZ </w:t>
            </w:r>
            <w:r w:rsidRPr="004E5082" w:rsidR="00341A95">
              <w:rPr>
                <w:rFonts w:ascii="Calibri" w:eastAsia="Calibri" w:hAnsi="Calibri" w:cs="Calibri"/>
                <w:b/>
                <w:bCs/>
              </w:rPr>
              <w:t xml:space="preserve">use </w:t>
            </w:r>
            <w:r w:rsidRPr="004E5082">
              <w:rPr>
                <w:rFonts w:ascii="Calibri" w:eastAsia="Calibri" w:hAnsi="Calibri" w:cs="Calibri"/>
                <w:b/>
                <w:bCs/>
              </w:rPr>
              <w:t>was a minor factor causing decrease</w:t>
            </w:r>
          </w:p>
        </w:tc>
        <w:tc>
          <w:tcPr>
            <w:tcW w:w="1350" w:type="dxa"/>
            <w:tcBorders>
              <w:top w:val="single" w:sz="8" w:space="0" w:color="auto"/>
              <w:left w:val="single" w:sz="8" w:space="0" w:color="auto"/>
              <w:bottom w:val="single" w:sz="8" w:space="0" w:color="auto"/>
              <w:right w:val="single" w:sz="8" w:space="0" w:color="auto"/>
            </w:tcBorders>
            <w:vAlign w:val="bottom"/>
          </w:tcPr>
          <w:p w:rsidR="040AA095" w:rsidRPr="004E5082" w:rsidP="00264B0A" w14:paraId="7AB66DC3" w14:textId="4A6596ED">
            <w:pPr>
              <w:jc w:val="center"/>
              <w:rPr>
                <w:b/>
                <w:bCs/>
              </w:rPr>
            </w:pPr>
            <w:r w:rsidRPr="004E5082">
              <w:rPr>
                <w:rFonts w:ascii="Calibri" w:eastAsia="Calibri" w:hAnsi="Calibri" w:cs="Calibri"/>
                <w:b/>
                <w:bCs/>
              </w:rPr>
              <w:t xml:space="preserve">FTZ </w:t>
            </w:r>
            <w:r w:rsidRPr="004E5082" w:rsidR="00341A95">
              <w:rPr>
                <w:rFonts w:ascii="Calibri" w:eastAsia="Calibri" w:hAnsi="Calibri" w:cs="Calibri"/>
                <w:b/>
                <w:bCs/>
              </w:rPr>
              <w:t xml:space="preserve">use </w:t>
            </w:r>
            <w:r w:rsidRPr="004E5082">
              <w:rPr>
                <w:rFonts w:ascii="Calibri" w:eastAsia="Calibri" w:hAnsi="Calibri" w:cs="Calibri"/>
                <w:b/>
                <w:bCs/>
              </w:rPr>
              <w:t>was a primary factor causing decrease</w:t>
            </w:r>
          </w:p>
        </w:tc>
      </w:tr>
      <w:tr w14:paraId="683AB5B5" w14:textId="77777777" w:rsidTr="004E5082">
        <w:tblPrEx>
          <w:tblW w:w="9440" w:type="dxa"/>
          <w:tblLayout w:type="fixed"/>
          <w:tblLook w:val="04A0"/>
        </w:tblPrEx>
        <w:tc>
          <w:tcPr>
            <w:tcW w:w="2690" w:type="dxa"/>
            <w:tcBorders>
              <w:top w:val="single" w:sz="8" w:space="0" w:color="auto"/>
              <w:left w:val="single" w:sz="8" w:space="0" w:color="auto"/>
              <w:bottom w:val="single" w:sz="8" w:space="0" w:color="auto"/>
              <w:right w:val="single" w:sz="8" w:space="0" w:color="auto"/>
            </w:tcBorders>
          </w:tcPr>
          <w:p w:rsidR="040AA095" w14:paraId="4B4527E7" w14:textId="7961ABAA">
            <w:r>
              <w:rPr>
                <w:rFonts w:ascii="Calibri" w:eastAsia="Calibri" w:hAnsi="Calibri" w:cs="Calibri"/>
              </w:rPr>
              <w:t>Inward f</w:t>
            </w:r>
            <w:r w:rsidR="0056523E">
              <w:rPr>
                <w:rFonts w:ascii="Calibri" w:eastAsia="Calibri" w:hAnsi="Calibri" w:cs="Calibri"/>
              </w:rPr>
              <w:t>oreign d</w:t>
            </w:r>
            <w:r w:rsidRPr="040AA095">
              <w:rPr>
                <w:rFonts w:ascii="Calibri" w:eastAsia="Calibri" w:hAnsi="Calibri" w:cs="Calibri"/>
              </w:rPr>
              <w:t>irect investment</w:t>
            </w:r>
          </w:p>
        </w:tc>
        <w:tc>
          <w:tcPr>
            <w:tcW w:w="1350" w:type="dxa"/>
            <w:tcBorders>
              <w:top w:val="single" w:sz="8" w:space="0" w:color="auto"/>
              <w:left w:val="single" w:sz="8" w:space="0" w:color="auto"/>
              <w:bottom w:val="single" w:sz="8" w:space="0" w:color="auto"/>
              <w:right w:val="single" w:sz="8" w:space="0" w:color="auto"/>
            </w:tcBorders>
          </w:tcPr>
          <w:p w:rsidR="040AA095" w:rsidP="001A62CA" w14:paraId="116BD302" w14:textId="570D5986">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tcPr>
          <w:p w:rsidR="040AA095" w:rsidP="001A62CA" w14:paraId="17096171" w14:textId="36305940">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tcPr>
          <w:p w:rsidR="040AA095" w:rsidP="001A62CA" w14:paraId="41C23AED" w14:textId="77DCB17B">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tcPr>
          <w:p w:rsidR="040AA095" w:rsidP="001A62CA" w14:paraId="63BD0AE4" w14:textId="6891B597">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tcPr>
          <w:p w:rsidR="040AA095" w:rsidP="001A62CA" w14:paraId="27FD3145" w14:textId="38F05013">
            <w:pPr>
              <w:jc w:val="center"/>
              <w:rPr>
                <w:rFonts w:ascii="Wingdings" w:eastAsia="Wingdings" w:hAnsi="Wingdings" w:cs="Wingdings"/>
              </w:rPr>
            </w:pPr>
            <w:r w:rsidRPr="040AA095">
              <w:rPr>
                <w:rFonts w:ascii="Wingdings" w:eastAsia="Wingdings" w:hAnsi="Wingdings" w:cs="Wingdings"/>
              </w:rPr>
              <w:sym w:font="Wingdings" w:char="F0A8"/>
            </w:r>
          </w:p>
        </w:tc>
      </w:tr>
      <w:tr w14:paraId="385DA263" w14:textId="77777777" w:rsidTr="00970E7A">
        <w:tblPrEx>
          <w:tblW w:w="9440" w:type="dxa"/>
          <w:tblLayout w:type="fixed"/>
          <w:tblLook w:val="04A0"/>
        </w:tblPrEx>
        <w:tc>
          <w:tcPr>
            <w:tcW w:w="2690" w:type="dxa"/>
            <w:tcBorders>
              <w:top w:val="single" w:sz="8" w:space="0" w:color="auto"/>
              <w:left w:val="single" w:sz="8" w:space="0" w:color="auto"/>
              <w:bottom w:val="single" w:sz="8" w:space="0" w:color="auto"/>
              <w:right w:val="single" w:sz="8" w:space="0" w:color="auto"/>
            </w:tcBorders>
          </w:tcPr>
          <w:p w:rsidR="00B23262" w:rsidRPr="040AA095" w:rsidP="00B23262" w14:paraId="114FB812" w14:textId="59BCEC5A">
            <w:pPr>
              <w:rPr>
                <w:rFonts w:ascii="Calibri" w:eastAsia="Calibri" w:hAnsi="Calibri" w:cs="Calibri"/>
              </w:rPr>
            </w:pPr>
            <w:r>
              <w:rPr>
                <w:rFonts w:ascii="Calibri" w:eastAsia="Calibri" w:hAnsi="Calibri" w:cs="Calibri"/>
              </w:rPr>
              <w:t>D</w:t>
            </w:r>
            <w:r w:rsidR="0056523E">
              <w:rPr>
                <w:rFonts w:ascii="Calibri" w:eastAsia="Calibri" w:hAnsi="Calibri" w:cs="Calibri"/>
              </w:rPr>
              <w:t>omestic</w:t>
            </w:r>
            <w:r>
              <w:rPr>
                <w:rFonts w:ascii="Calibri" w:eastAsia="Calibri" w:hAnsi="Calibri" w:cs="Calibri"/>
              </w:rPr>
              <w:t xml:space="preserve"> direct investment</w:t>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3A55559E" w14:textId="681B138C">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76C26862" w14:textId="71C9E368">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1B2B7D93" w14:textId="69260F27">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6E7D418C" w14:textId="74204D77">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vAlign w:val="center"/>
          </w:tcPr>
          <w:p w:rsidR="00B23262" w:rsidRPr="040AA095" w:rsidP="00B23262" w14:paraId="56488D32" w14:textId="1648C991">
            <w:pPr>
              <w:jc w:val="center"/>
              <w:rPr>
                <w:rFonts w:ascii="Wingdings" w:eastAsia="Wingdings" w:hAnsi="Wingdings" w:cs="Wingdings"/>
              </w:rPr>
            </w:pPr>
            <w:r w:rsidRPr="040AA095">
              <w:rPr>
                <w:rFonts w:ascii="Wingdings" w:eastAsia="Wingdings" w:hAnsi="Wingdings" w:cs="Wingdings"/>
              </w:rPr>
              <w:sym w:font="Wingdings" w:char="F0A8"/>
            </w:r>
          </w:p>
        </w:tc>
      </w:tr>
      <w:tr w14:paraId="25C72C28" w14:textId="77777777" w:rsidTr="004E5082">
        <w:tblPrEx>
          <w:tblW w:w="9440" w:type="dxa"/>
          <w:tblLayout w:type="fixed"/>
          <w:tblLook w:val="04A0"/>
        </w:tblPrEx>
        <w:tc>
          <w:tcPr>
            <w:tcW w:w="2690" w:type="dxa"/>
            <w:tcBorders>
              <w:top w:val="single" w:sz="8" w:space="0" w:color="auto"/>
              <w:left w:val="single" w:sz="8" w:space="0" w:color="auto"/>
              <w:bottom w:val="single" w:sz="8" w:space="0" w:color="auto"/>
              <w:right w:val="single" w:sz="8" w:space="0" w:color="auto"/>
            </w:tcBorders>
          </w:tcPr>
          <w:p w:rsidR="00B23262" w:rsidP="00B23262" w14:paraId="4872BA5B" w14:textId="4FAE3DC2">
            <w:r w:rsidRPr="040AA095">
              <w:rPr>
                <w:rFonts w:ascii="Calibri" w:eastAsia="Calibri" w:hAnsi="Calibri" w:cs="Calibri"/>
              </w:rPr>
              <w:t>Firm</w:t>
            </w:r>
            <w:r w:rsidR="00526F6C">
              <w:rPr>
                <w:rFonts w:ascii="Calibri" w:eastAsia="Calibri" w:hAnsi="Calibri" w:cs="Calibri"/>
              </w:rPr>
              <w:t>’s U.S.</w:t>
            </w:r>
            <w:r w:rsidRPr="040AA095">
              <w:rPr>
                <w:rFonts w:ascii="Calibri" w:eastAsia="Calibri" w:hAnsi="Calibri" w:cs="Calibri"/>
              </w:rPr>
              <w:t xml:space="preserve"> employment</w:t>
            </w:r>
          </w:p>
        </w:tc>
        <w:tc>
          <w:tcPr>
            <w:tcW w:w="1350" w:type="dxa"/>
            <w:tcBorders>
              <w:top w:val="single" w:sz="8" w:space="0" w:color="auto"/>
              <w:left w:val="single" w:sz="8" w:space="0" w:color="auto"/>
              <w:bottom w:val="single" w:sz="8" w:space="0" w:color="auto"/>
              <w:right w:val="single" w:sz="8" w:space="0" w:color="auto"/>
            </w:tcBorders>
          </w:tcPr>
          <w:p w:rsidR="00B23262" w:rsidP="00B23262" w14:paraId="18B3E6A2" w14:textId="109BF6D9">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tcPr>
          <w:p w:rsidR="00B23262" w:rsidP="00B23262" w14:paraId="584A3FF3" w14:textId="4A599376">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tcPr>
          <w:p w:rsidR="00B23262" w:rsidP="00B23262" w14:paraId="376EE8CE" w14:textId="697AEB49">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tcPr>
          <w:p w:rsidR="00B23262" w:rsidP="00B23262" w14:paraId="00588AA5" w14:textId="2BA12C0F">
            <w:pPr>
              <w:jc w:val="center"/>
              <w:rPr>
                <w:rFonts w:ascii="Wingdings" w:eastAsia="Wingdings" w:hAnsi="Wingdings" w:cs="Wingdings"/>
              </w:rPr>
            </w:pPr>
            <w:r w:rsidRPr="040AA095">
              <w:rPr>
                <w:rFonts w:ascii="Wingdings" w:eastAsia="Wingdings" w:hAnsi="Wingdings" w:cs="Wingdings"/>
              </w:rPr>
              <w:sym w:font="Wingdings" w:char="F0A8"/>
            </w:r>
          </w:p>
        </w:tc>
        <w:tc>
          <w:tcPr>
            <w:tcW w:w="1350" w:type="dxa"/>
            <w:tcBorders>
              <w:top w:val="single" w:sz="8" w:space="0" w:color="auto"/>
              <w:left w:val="single" w:sz="8" w:space="0" w:color="auto"/>
              <w:bottom w:val="single" w:sz="8" w:space="0" w:color="auto"/>
              <w:right w:val="single" w:sz="8" w:space="0" w:color="auto"/>
            </w:tcBorders>
          </w:tcPr>
          <w:p w:rsidR="00B23262" w:rsidP="00B23262" w14:paraId="5A8EB550" w14:textId="6123FB70">
            <w:pPr>
              <w:jc w:val="center"/>
              <w:rPr>
                <w:rFonts w:ascii="Wingdings" w:eastAsia="Wingdings" w:hAnsi="Wingdings" w:cs="Wingdings"/>
              </w:rPr>
            </w:pPr>
            <w:r w:rsidRPr="040AA095">
              <w:rPr>
                <w:rFonts w:ascii="Wingdings" w:eastAsia="Wingdings" w:hAnsi="Wingdings" w:cs="Wingdings"/>
              </w:rPr>
              <w:sym w:font="Wingdings" w:char="F0A8"/>
            </w:r>
          </w:p>
        </w:tc>
      </w:tr>
    </w:tbl>
    <w:p w:rsidR="5C244EDD" w:rsidP="00713516" w14:paraId="3985AE52" w14:textId="2C3F5A3B">
      <w:pPr>
        <w:pStyle w:val="ListParagraph"/>
        <w:ind w:left="360"/>
      </w:pPr>
    </w:p>
    <w:p w:rsidR="00C26008" w:rsidRPr="001C760D" w:rsidP="00B57F3E" w14:paraId="49F3B28B" w14:textId="21ECD480">
      <w:pPr>
        <w:pStyle w:val="ListParagraph"/>
        <w:numPr>
          <w:ilvl w:val="0"/>
          <w:numId w:val="26"/>
        </w:numPr>
        <w:rPr>
          <w:b/>
        </w:rPr>
      </w:pPr>
      <w:r>
        <w:t xml:space="preserve">Has </w:t>
      </w:r>
      <w:r w:rsidR="009C2AA6">
        <w:t xml:space="preserve">your firm’s ability to use </w:t>
      </w:r>
      <w:r w:rsidR="0042485F">
        <w:t>U.S.</w:t>
      </w:r>
      <w:r w:rsidR="009C2AA6">
        <w:t xml:space="preserve"> FTZs </w:t>
      </w:r>
      <w:r w:rsidR="00482634">
        <w:t>improved</w:t>
      </w:r>
      <w:r w:rsidR="009C2AA6">
        <w:t xml:space="preserve"> </w:t>
      </w:r>
      <w:r w:rsidR="007814D8">
        <w:t>its production capabilities?</w:t>
      </w:r>
      <w:r w:rsidR="00C27E40">
        <w:t xml:space="preserve"> </w:t>
      </w:r>
      <w:r w:rsidRPr="00301019" w:rsidR="58258C9A">
        <w:rPr>
          <w:iCs/>
        </w:rPr>
        <w:t>(</w:t>
      </w:r>
      <w:r w:rsidRPr="00301019" w:rsidR="00C27E40">
        <w:rPr>
          <w:iCs/>
        </w:rPr>
        <w:t>Production capa</w:t>
      </w:r>
      <w:r w:rsidRPr="00301019" w:rsidR="008505C4">
        <w:rPr>
          <w:iCs/>
        </w:rPr>
        <w:t>bilit</w:t>
      </w:r>
      <w:r w:rsidRPr="00301019" w:rsidR="00C0541B">
        <w:rPr>
          <w:iCs/>
        </w:rPr>
        <w:t>y</w:t>
      </w:r>
      <w:r w:rsidRPr="00301019" w:rsidR="008505C4">
        <w:rPr>
          <w:iCs/>
        </w:rPr>
        <w:t xml:space="preserve"> </w:t>
      </w:r>
      <w:r w:rsidRPr="00301019" w:rsidR="00482634">
        <w:rPr>
          <w:iCs/>
        </w:rPr>
        <w:t>improvements include enhancements to</w:t>
      </w:r>
      <w:r w:rsidRPr="00301019" w:rsidR="008505C4">
        <w:rPr>
          <w:iCs/>
        </w:rPr>
        <w:t xml:space="preserve"> the quality, product range, level of innovation</w:t>
      </w:r>
      <w:r w:rsidRPr="00301019" w:rsidR="00482634">
        <w:rPr>
          <w:iCs/>
        </w:rPr>
        <w:t>,</w:t>
      </w:r>
      <w:r w:rsidRPr="00301019" w:rsidR="008505C4">
        <w:rPr>
          <w:iCs/>
        </w:rPr>
        <w:t xml:space="preserve"> or technological sophistication of the merchandise produced within a manufacturing operation</w:t>
      </w:r>
      <w:r w:rsidRPr="00301019" w:rsidR="00766E36">
        <w:rPr>
          <w:iCs/>
        </w:rPr>
        <w:t>,</w:t>
      </w:r>
      <w:r w:rsidRPr="00301019" w:rsidR="008505C4">
        <w:rPr>
          <w:iCs/>
        </w:rPr>
        <w:t xml:space="preserve"> </w:t>
      </w:r>
      <w:r w:rsidRPr="00301019" w:rsidR="00C0541B">
        <w:rPr>
          <w:iCs/>
        </w:rPr>
        <w:t>or improvements to</w:t>
      </w:r>
      <w:r w:rsidRPr="00301019" w:rsidR="008505C4">
        <w:rPr>
          <w:iCs/>
        </w:rPr>
        <w:t xml:space="preserve"> the efficiency of production operations.</w:t>
      </w:r>
      <w:r w:rsidRPr="00301019" w:rsidR="00AB2A63">
        <w:rPr>
          <w:iCs/>
        </w:rPr>
        <w:t>)</w:t>
      </w:r>
      <w:r w:rsidRPr="00296A5C" w:rsidR="00C0541B">
        <w:rPr>
          <w:i/>
        </w:rPr>
        <w:t xml:space="preserve"> </w:t>
      </w:r>
    </w:p>
    <w:p w:rsidR="00772FB4" w:rsidP="00772FB4" w14:paraId="3B7CE8B4" w14:textId="77777777">
      <w:pPr>
        <w:pStyle w:val="ListParagraph"/>
        <w:ind w:left="360"/>
      </w:pPr>
    </w:p>
    <w:p w:rsidR="00AB2A63" w:rsidP="00B57F3E" w14:paraId="1F2E525F" w14:textId="0C6CF640">
      <w:pPr>
        <w:pStyle w:val="ListParagraph"/>
        <w:numPr>
          <w:ilvl w:val="0"/>
          <w:numId w:val="15"/>
        </w:numPr>
      </w:pPr>
      <w:r>
        <w:t xml:space="preserve">Yes. </w:t>
      </w:r>
    </w:p>
    <w:p w:rsidR="00772FB4" w:rsidP="00B57F3E" w14:paraId="24B44865" w14:textId="6C74A9A2">
      <w:pPr>
        <w:pStyle w:val="ListParagraph"/>
        <w:numPr>
          <w:ilvl w:val="0"/>
          <w:numId w:val="15"/>
        </w:numPr>
      </w:pPr>
      <w:r>
        <w:t>No</w:t>
      </w:r>
    </w:p>
    <w:p w:rsidR="00DD5D9C" w:rsidP="00CD1578" w14:paraId="529C9294" w14:textId="0B9EAB0B">
      <w:pPr>
        <w:pStyle w:val="ListParagraph"/>
      </w:pPr>
      <w:r>
        <w:t>[If yes] Please describe how FTZ use has improved your firm’s production capabilities:</w:t>
      </w:r>
      <w:r w:rsidR="00003B40">
        <w:t xml:space="preserve"> </w:t>
      </w:r>
      <w:r>
        <w:t>_______________</w:t>
      </w:r>
    </w:p>
    <w:p w:rsidR="00772FB4" w:rsidRPr="000B1264" w:rsidP="000B1264" w14:paraId="6BDDADEE" w14:textId="77777777">
      <w:pPr>
        <w:rPr>
          <w:b/>
        </w:rPr>
      </w:pPr>
    </w:p>
    <w:p w:rsidR="008505C4" w:rsidRPr="00296A5C" w:rsidP="00B57F3E" w14:paraId="7564A7B4" w14:textId="36512814">
      <w:pPr>
        <w:pStyle w:val="ListParagraph"/>
        <w:numPr>
          <w:ilvl w:val="0"/>
          <w:numId w:val="26"/>
        </w:numPr>
        <w:rPr>
          <w:b/>
        </w:rPr>
      </w:pPr>
      <w:r>
        <w:rPr>
          <w:iCs/>
        </w:rPr>
        <w:t>Has your firm’s ability to use U.S. FTZs improved its logistical cap</w:t>
      </w:r>
      <w:r w:rsidR="008F2B06">
        <w:rPr>
          <w:iCs/>
        </w:rPr>
        <w:t xml:space="preserve">abilities? </w:t>
      </w:r>
      <w:r w:rsidRPr="00301019" w:rsidR="00AB2A63">
        <w:rPr>
          <w:iCs/>
        </w:rPr>
        <w:t>(</w:t>
      </w:r>
      <w:r w:rsidRPr="00301019" w:rsidR="00C0541B">
        <w:rPr>
          <w:iCs/>
        </w:rPr>
        <w:t>Logistical capability improvements</w:t>
      </w:r>
      <w:r w:rsidRPr="00301019" w:rsidR="00DE6048">
        <w:rPr>
          <w:iCs/>
        </w:rPr>
        <w:t xml:space="preserve"> include enhancements to the efficiency, speed, </w:t>
      </w:r>
      <w:r w:rsidRPr="00301019" w:rsidR="00AB07FB">
        <w:rPr>
          <w:iCs/>
        </w:rPr>
        <w:t>or effectiveness of processes designed to ensure</w:t>
      </w:r>
      <w:r w:rsidRPr="00301019">
        <w:rPr>
          <w:iCs/>
        </w:rPr>
        <w:t xml:space="preserve"> that necessary material inputs and services are available for production as needed</w:t>
      </w:r>
      <w:r w:rsidRPr="00301019" w:rsidR="00AB07FB">
        <w:rPr>
          <w:iCs/>
        </w:rPr>
        <w:t xml:space="preserve">, as well </w:t>
      </w:r>
      <w:r w:rsidRPr="00301019" w:rsidR="00056DFB">
        <w:rPr>
          <w:iCs/>
        </w:rPr>
        <w:t>as</w:t>
      </w:r>
      <w:r w:rsidRPr="00301019">
        <w:rPr>
          <w:iCs/>
        </w:rPr>
        <w:t xml:space="preserve"> the efficient and effective movement of products to downstream customers or other users</w:t>
      </w:r>
      <w:r w:rsidRPr="00301019" w:rsidR="52B916A5">
        <w:rPr>
          <w:iCs/>
        </w:rPr>
        <w:t>.</w:t>
      </w:r>
      <w:r w:rsidRPr="00301019" w:rsidR="00AB2A63">
        <w:rPr>
          <w:iCs/>
        </w:rPr>
        <w:t>)</w:t>
      </w:r>
    </w:p>
    <w:p w:rsidR="00324D1D" w:rsidP="00264B0A" w14:paraId="049247E7" w14:textId="4E7343F5">
      <w:pPr>
        <w:pStyle w:val="ListParagraph"/>
        <w:spacing w:after="160" w:line="259" w:lineRule="auto"/>
      </w:pPr>
    </w:p>
    <w:p w:rsidR="00AB2A63" w:rsidP="00B57F3E" w14:paraId="36ED2CE2" w14:textId="7910BE1F">
      <w:pPr>
        <w:pStyle w:val="ListParagraph"/>
        <w:numPr>
          <w:ilvl w:val="0"/>
          <w:numId w:val="15"/>
        </w:numPr>
      </w:pPr>
      <w:r>
        <w:t xml:space="preserve">Yes. </w:t>
      </w:r>
    </w:p>
    <w:p w:rsidR="00AB2A63" w:rsidP="00B57F3E" w14:paraId="778E3BA7" w14:textId="24922C47">
      <w:pPr>
        <w:pStyle w:val="ListParagraph"/>
        <w:numPr>
          <w:ilvl w:val="0"/>
          <w:numId w:val="15"/>
        </w:numPr>
      </w:pPr>
      <w:r>
        <w:t>No</w:t>
      </w:r>
    </w:p>
    <w:p w:rsidR="009A1336" w:rsidP="003121E7" w14:paraId="1DDA7945" w14:textId="4B677738">
      <w:pPr>
        <w:pStyle w:val="ListParagraph"/>
      </w:pPr>
      <w:r>
        <w:t xml:space="preserve">[If yes] </w:t>
      </w:r>
      <w:r w:rsidR="00B324ED">
        <w:t>P</w:t>
      </w:r>
      <w:r>
        <w:t>lease describe how FTZ use has improved your firm’s logistical capabilities:</w:t>
      </w:r>
      <w:r w:rsidR="00003B40">
        <w:t xml:space="preserve"> </w:t>
      </w:r>
      <w:r>
        <w:t>_______________</w:t>
      </w:r>
      <w:r w:rsidR="00987C66">
        <w:t>__</w:t>
      </w:r>
    </w:p>
    <w:p w:rsidR="003121E7" w:rsidP="003121E7" w14:paraId="0A9EAFC9" w14:textId="77777777">
      <w:pPr>
        <w:pStyle w:val="ListParagraph"/>
      </w:pPr>
    </w:p>
    <w:p w:rsidR="00F166C5" w:rsidP="00B57F3E" w14:paraId="3047A578" w14:textId="2B31DA2F">
      <w:pPr>
        <w:pStyle w:val="ListParagraph"/>
        <w:numPr>
          <w:ilvl w:val="0"/>
          <w:numId w:val="26"/>
        </w:numPr>
      </w:pPr>
      <w:r>
        <w:rPr>
          <w:b/>
          <w:bCs/>
        </w:rPr>
        <w:t xml:space="preserve">U.S. </w:t>
      </w:r>
      <w:r w:rsidRPr="009A1336">
        <w:rPr>
          <w:b/>
          <w:bCs/>
        </w:rPr>
        <w:t>FTZ effects on material sourcing</w:t>
      </w:r>
      <w:r>
        <w:t xml:space="preserve">: Does </w:t>
      </w:r>
      <w:r w:rsidR="009F72E4">
        <w:t xml:space="preserve">production in a </w:t>
      </w:r>
      <w:r w:rsidR="004B69B5">
        <w:t xml:space="preserve">U.S. </w:t>
      </w:r>
      <w:r>
        <w:t>FTZ</w:t>
      </w:r>
      <w:r w:rsidR="004B69B5">
        <w:t xml:space="preserve"> </w:t>
      </w:r>
      <w:r>
        <w:t>impact your firm’s reliance on inputs from the United States or other countries?</w:t>
      </w:r>
    </w:p>
    <w:tbl>
      <w:tblPr>
        <w:tblStyle w:val="TableGrid"/>
        <w:tblW w:w="0" w:type="auto"/>
        <w:tblLook w:val="04A0"/>
      </w:tblPr>
      <w:tblGrid>
        <w:gridCol w:w="2462"/>
        <w:gridCol w:w="2416"/>
        <w:gridCol w:w="2236"/>
        <w:gridCol w:w="2236"/>
      </w:tblGrid>
      <w:tr w14:paraId="55A6A0C4" w14:textId="77777777" w:rsidTr="00202572">
        <w:tblPrEx>
          <w:tblW w:w="0" w:type="auto"/>
          <w:tblLook w:val="04A0"/>
        </w:tblPrEx>
        <w:trPr>
          <w:trHeight w:val="70"/>
        </w:trPr>
        <w:tc>
          <w:tcPr>
            <w:tcW w:w="2462" w:type="dxa"/>
            <w:vAlign w:val="bottom"/>
          </w:tcPr>
          <w:p w:rsidR="00F166C5" w:rsidRPr="00E10C10" w:rsidP="00202572" w14:paraId="47A3BD98" w14:textId="77777777">
            <w:pPr>
              <w:jc w:val="center"/>
              <w:rPr>
                <w:b/>
                <w:bCs/>
              </w:rPr>
            </w:pPr>
            <w:r w:rsidRPr="00E10C10">
              <w:rPr>
                <w:b/>
                <w:bCs/>
              </w:rPr>
              <w:t>Source of material inputs</w:t>
            </w:r>
          </w:p>
        </w:tc>
        <w:tc>
          <w:tcPr>
            <w:tcW w:w="2416" w:type="dxa"/>
            <w:vAlign w:val="bottom"/>
          </w:tcPr>
          <w:p w:rsidR="00F166C5" w:rsidRPr="00E10C10" w:rsidP="00202572" w14:paraId="6FAD4842" w14:textId="77777777">
            <w:pPr>
              <w:jc w:val="center"/>
              <w:rPr>
                <w:b/>
                <w:bCs/>
              </w:rPr>
            </w:pPr>
            <w:r>
              <w:rPr>
                <w:b/>
                <w:bCs/>
              </w:rPr>
              <w:t xml:space="preserve">U.S. </w:t>
            </w:r>
            <w:r w:rsidRPr="00E10C10">
              <w:rPr>
                <w:b/>
                <w:bCs/>
              </w:rPr>
              <w:t>FTZ use leads to less reliance on source</w:t>
            </w:r>
          </w:p>
        </w:tc>
        <w:tc>
          <w:tcPr>
            <w:tcW w:w="2236" w:type="dxa"/>
            <w:vAlign w:val="bottom"/>
          </w:tcPr>
          <w:p w:rsidR="00F166C5" w:rsidRPr="00E10C10" w:rsidP="00202572" w14:paraId="65B9F639" w14:textId="77777777">
            <w:pPr>
              <w:jc w:val="center"/>
              <w:rPr>
                <w:b/>
                <w:bCs/>
              </w:rPr>
            </w:pPr>
            <w:r>
              <w:rPr>
                <w:b/>
                <w:bCs/>
              </w:rPr>
              <w:t xml:space="preserve">U.S. </w:t>
            </w:r>
            <w:r w:rsidRPr="00E10C10">
              <w:rPr>
                <w:b/>
                <w:bCs/>
              </w:rPr>
              <w:t>FTZ use does not affect reliance on source</w:t>
            </w:r>
            <w:r>
              <w:rPr>
                <w:b/>
                <w:bCs/>
              </w:rPr>
              <w:t xml:space="preserve"> </w:t>
            </w:r>
          </w:p>
        </w:tc>
        <w:tc>
          <w:tcPr>
            <w:tcW w:w="2236" w:type="dxa"/>
            <w:vAlign w:val="bottom"/>
          </w:tcPr>
          <w:p w:rsidR="00F166C5" w:rsidRPr="00E10C10" w:rsidP="00202572" w14:paraId="2A27D86D" w14:textId="77777777">
            <w:pPr>
              <w:jc w:val="center"/>
              <w:rPr>
                <w:b/>
                <w:bCs/>
              </w:rPr>
            </w:pPr>
            <w:r>
              <w:rPr>
                <w:b/>
                <w:bCs/>
              </w:rPr>
              <w:t xml:space="preserve">U.S. </w:t>
            </w:r>
            <w:r w:rsidRPr="00E10C10">
              <w:rPr>
                <w:b/>
                <w:bCs/>
              </w:rPr>
              <w:t>FTZ use leads to greater reliance on sourc</w:t>
            </w:r>
            <w:r>
              <w:rPr>
                <w:b/>
                <w:bCs/>
              </w:rPr>
              <w:t>e</w:t>
            </w:r>
          </w:p>
        </w:tc>
      </w:tr>
      <w:tr w14:paraId="1E2DF505" w14:textId="77777777" w:rsidTr="00202572">
        <w:tblPrEx>
          <w:tblW w:w="0" w:type="auto"/>
          <w:tblLook w:val="04A0"/>
        </w:tblPrEx>
        <w:tc>
          <w:tcPr>
            <w:tcW w:w="2462" w:type="dxa"/>
          </w:tcPr>
          <w:p w:rsidR="00F166C5" w:rsidP="00202572" w14:paraId="747270DE" w14:textId="77777777">
            <w:r>
              <w:t>U.S. domestic suppliers</w:t>
            </w:r>
          </w:p>
        </w:tc>
        <w:tc>
          <w:tcPr>
            <w:tcW w:w="2416" w:type="dxa"/>
            <w:vAlign w:val="center"/>
          </w:tcPr>
          <w:p w:rsidR="00F166C5" w:rsidP="00202572" w14:paraId="6560E38A" w14:textId="77777777">
            <w:pPr>
              <w:jc w:val="center"/>
            </w:pPr>
            <w:r w:rsidRPr="00AA74B1">
              <w:rPr>
                <w:rFonts w:ascii="Wingdings" w:eastAsia="Wingdings" w:hAnsi="Wingdings" w:cs="Wingdings"/>
              </w:rPr>
              <w:sym w:font="Wingdings" w:char="F0A8"/>
            </w:r>
          </w:p>
        </w:tc>
        <w:tc>
          <w:tcPr>
            <w:tcW w:w="2236" w:type="dxa"/>
            <w:vAlign w:val="center"/>
          </w:tcPr>
          <w:p w:rsidR="00F166C5" w:rsidP="00202572" w14:paraId="51061EBE" w14:textId="77777777">
            <w:pPr>
              <w:jc w:val="center"/>
            </w:pPr>
            <w:r w:rsidRPr="00AA74B1">
              <w:rPr>
                <w:rFonts w:ascii="Wingdings" w:eastAsia="Wingdings" w:hAnsi="Wingdings" w:cs="Wingdings"/>
              </w:rPr>
              <w:sym w:font="Wingdings" w:char="F0A8"/>
            </w:r>
          </w:p>
        </w:tc>
        <w:tc>
          <w:tcPr>
            <w:tcW w:w="2236" w:type="dxa"/>
            <w:vAlign w:val="center"/>
          </w:tcPr>
          <w:p w:rsidR="00F166C5" w:rsidP="00202572" w14:paraId="72D6314B" w14:textId="77777777">
            <w:pPr>
              <w:jc w:val="center"/>
            </w:pPr>
            <w:r w:rsidRPr="00AA74B1">
              <w:rPr>
                <w:rFonts w:ascii="Wingdings" w:eastAsia="Wingdings" w:hAnsi="Wingdings" w:cs="Wingdings"/>
              </w:rPr>
              <w:sym w:font="Wingdings" w:char="F0A8"/>
            </w:r>
          </w:p>
        </w:tc>
      </w:tr>
      <w:tr w14:paraId="0F342D9A" w14:textId="77777777" w:rsidTr="00202572">
        <w:tblPrEx>
          <w:tblW w:w="0" w:type="auto"/>
          <w:tblLook w:val="04A0"/>
        </w:tblPrEx>
        <w:trPr>
          <w:trHeight w:val="70"/>
        </w:trPr>
        <w:tc>
          <w:tcPr>
            <w:tcW w:w="2462" w:type="dxa"/>
          </w:tcPr>
          <w:p w:rsidR="00F166C5" w:rsidP="00202572" w14:paraId="641D9482" w14:textId="77777777">
            <w:r>
              <w:t xml:space="preserve">Suppliers in Canada </w:t>
            </w:r>
          </w:p>
        </w:tc>
        <w:tc>
          <w:tcPr>
            <w:tcW w:w="2416" w:type="dxa"/>
            <w:vAlign w:val="center"/>
          </w:tcPr>
          <w:p w:rsidR="00F166C5" w:rsidP="00202572" w14:paraId="5DD73B4E" w14:textId="77777777">
            <w:pPr>
              <w:jc w:val="center"/>
            </w:pPr>
            <w:r w:rsidRPr="00AA74B1">
              <w:rPr>
                <w:rFonts w:ascii="Wingdings" w:eastAsia="Wingdings" w:hAnsi="Wingdings" w:cs="Wingdings"/>
              </w:rPr>
              <w:sym w:font="Wingdings" w:char="F0A8"/>
            </w:r>
          </w:p>
        </w:tc>
        <w:tc>
          <w:tcPr>
            <w:tcW w:w="2236" w:type="dxa"/>
            <w:vAlign w:val="center"/>
          </w:tcPr>
          <w:p w:rsidR="00F166C5" w:rsidP="00202572" w14:paraId="250B17BF" w14:textId="77777777">
            <w:pPr>
              <w:jc w:val="center"/>
            </w:pPr>
            <w:r w:rsidRPr="00AA74B1">
              <w:rPr>
                <w:rFonts w:ascii="Wingdings" w:eastAsia="Wingdings" w:hAnsi="Wingdings" w:cs="Wingdings"/>
              </w:rPr>
              <w:sym w:font="Wingdings" w:char="F0A8"/>
            </w:r>
          </w:p>
        </w:tc>
        <w:tc>
          <w:tcPr>
            <w:tcW w:w="2236" w:type="dxa"/>
            <w:vAlign w:val="center"/>
          </w:tcPr>
          <w:p w:rsidR="00F166C5" w:rsidP="00202572" w14:paraId="359AD041" w14:textId="77777777">
            <w:pPr>
              <w:jc w:val="center"/>
            </w:pPr>
            <w:r w:rsidRPr="00AA74B1">
              <w:rPr>
                <w:rFonts w:ascii="Wingdings" w:eastAsia="Wingdings" w:hAnsi="Wingdings" w:cs="Wingdings"/>
              </w:rPr>
              <w:sym w:font="Wingdings" w:char="F0A8"/>
            </w:r>
          </w:p>
        </w:tc>
      </w:tr>
      <w:tr w14:paraId="333719B9" w14:textId="77777777" w:rsidTr="00202572">
        <w:tblPrEx>
          <w:tblW w:w="0" w:type="auto"/>
          <w:tblLook w:val="04A0"/>
        </w:tblPrEx>
        <w:trPr>
          <w:trHeight w:val="197"/>
        </w:trPr>
        <w:tc>
          <w:tcPr>
            <w:tcW w:w="2462" w:type="dxa"/>
          </w:tcPr>
          <w:p w:rsidR="00F166C5" w:rsidP="00202572" w14:paraId="5FC61435" w14:textId="77777777">
            <w:r>
              <w:t>Suppliers in Mexico</w:t>
            </w:r>
          </w:p>
        </w:tc>
        <w:tc>
          <w:tcPr>
            <w:tcW w:w="2416" w:type="dxa"/>
            <w:vAlign w:val="center"/>
          </w:tcPr>
          <w:p w:rsidR="00F166C5" w:rsidRPr="00AA74B1" w:rsidP="00202572" w14:paraId="4D0215FC"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2236" w:type="dxa"/>
            <w:vAlign w:val="center"/>
          </w:tcPr>
          <w:p w:rsidR="00F166C5" w:rsidRPr="00AA74B1" w:rsidP="00202572" w14:paraId="6412517E"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2236" w:type="dxa"/>
            <w:vAlign w:val="center"/>
          </w:tcPr>
          <w:p w:rsidR="00F166C5" w:rsidRPr="00AA74B1" w:rsidP="00202572" w14:paraId="2DCD2CA9"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01CD17EC" w14:textId="77777777" w:rsidTr="00202572">
        <w:tblPrEx>
          <w:tblW w:w="0" w:type="auto"/>
          <w:tblLook w:val="04A0"/>
        </w:tblPrEx>
        <w:tc>
          <w:tcPr>
            <w:tcW w:w="2462" w:type="dxa"/>
          </w:tcPr>
          <w:p w:rsidR="00F166C5" w:rsidP="00202572" w14:paraId="63E2AF3D" w14:textId="77777777">
            <w:r>
              <w:t>Suppliers in other countries</w:t>
            </w:r>
          </w:p>
        </w:tc>
        <w:tc>
          <w:tcPr>
            <w:tcW w:w="2416" w:type="dxa"/>
            <w:vAlign w:val="center"/>
          </w:tcPr>
          <w:p w:rsidR="00F166C5" w:rsidP="00202572" w14:paraId="0A69999F" w14:textId="77777777">
            <w:pPr>
              <w:jc w:val="center"/>
            </w:pPr>
            <w:r w:rsidRPr="00AA74B1">
              <w:rPr>
                <w:rFonts w:ascii="Wingdings" w:eastAsia="Wingdings" w:hAnsi="Wingdings" w:cs="Wingdings"/>
              </w:rPr>
              <w:sym w:font="Wingdings" w:char="F0A8"/>
            </w:r>
          </w:p>
        </w:tc>
        <w:tc>
          <w:tcPr>
            <w:tcW w:w="2236" w:type="dxa"/>
            <w:vAlign w:val="center"/>
          </w:tcPr>
          <w:p w:rsidR="00F166C5" w:rsidP="00202572" w14:paraId="10370FCD" w14:textId="77777777">
            <w:pPr>
              <w:jc w:val="center"/>
            </w:pPr>
            <w:r w:rsidRPr="00AA74B1">
              <w:rPr>
                <w:rFonts w:ascii="Wingdings" w:eastAsia="Wingdings" w:hAnsi="Wingdings" w:cs="Wingdings"/>
              </w:rPr>
              <w:sym w:font="Wingdings" w:char="F0A8"/>
            </w:r>
          </w:p>
        </w:tc>
        <w:tc>
          <w:tcPr>
            <w:tcW w:w="2236" w:type="dxa"/>
            <w:vAlign w:val="center"/>
          </w:tcPr>
          <w:p w:rsidR="00F166C5" w:rsidP="00202572" w14:paraId="2B65F74D" w14:textId="77777777">
            <w:pPr>
              <w:jc w:val="center"/>
            </w:pPr>
            <w:r w:rsidRPr="00AA74B1">
              <w:rPr>
                <w:rFonts w:ascii="Wingdings" w:eastAsia="Wingdings" w:hAnsi="Wingdings" w:cs="Wingdings"/>
              </w:rPr>
              <w:sym w:font="Wingdings" w:char="F0A8"/>
            </w:r>
          </w:p>
        </w:tc>
      </w:tr>
    </w:tbl>
    <w:p w:rsidR="00F166C5" w:rsidP="00F166C5" w14:paraId="341B6F22" w14:textId="77777777"/>
    <w:p w:rsidR="00F166C5" w:rsidP="00B57F3E" w14:paraId="1B834040" w14:textId="77777777">
      <w:pPr>
        <w:pStyle w:val="ListParagraph"/>
        <w:numPr>
          <w:ilvl w:val="0"/>
          <w:numId w:val="26"/>
        </w:numPr>
      </w:pPr>
      <w:r>
        <w:t>Does your firm have non-FTZ operations in the United States that produce the same products as those within U.S. FTZs?</w:t>
      </w:r>
    </w:p>
    <w:p w:rsidR="00F166C5" w:rsidP="00B57F3E" w14:paraId="15449A04" w14:textId="77777777">
      <w:pPr>
        <w:pStyle w:val="ListParagraph"/>
        <w:numPr>
          <w:ilvl w:val="1"/>
          <w:numId w:val="7"/>
        </w:numPr>
        <w:spacing w:after="160" w:line="259" w:lineRule="auto"/>
      </w:pPr>
      <w:r>
        <w:t xml:space="preserve">Yes </w:t>
      </w:r>
    </w:p>
    <w:p w:rsidR="00F166C5" w:rsidP="00B57F3E" w14:paraId="03D538DD" w14:textId="77777777">
      <w:pPr>
        <w:pStyle w:val="ListParagraph"/>
        <w:numPr>
          <w:ilvl w:val="1"/>
          <w:numId w:val="7"/>
        </w:numPr>
        <w:spacing w:after="160" w:line="259" w:lineRule="auto"/>
      </w:pPr>
      <w:r>
        <w:t>No</w:t>
      </w:r>
      <w:r w:rsidRPr="00555C2D">
        <w:t xml:space="preserve"> </w:t>
      </w:r>
    </w:p>
    <w:p w:rsidR="00F166C5" w:rsidP="00F166C5" w14:paraId="25F32C9C" w14:textId="77777777">
      <w:pPr>
        <w:pStyle w:val="ListParagraph"/>
        <w:spacing w:after="160" w:line="259" w:lineRule="auto"/>
        <w:ind w:left="360"/>
      </w:pPr>
      <w:r>
        <w:t>[If “Yes”] Why doesn’t your firm use the U.S. FTZ exclusively to produce these products? _____________________</w:t>
      </w:r>
    </w:p>
    <w:p w:rsidR="00F166C5" w:rsidP="009A1336" w14:paraId="54B05CF2" w14:textId="77777777"/>
    <w:p w:rsidR="00EF5D48" w14:paraId="2DAF89FF" w14:textId="3FC9FDC3">
      <w:pPr>
        <w:spacing w:after="160" w:line="259" w:lineRule="auto"/>
        <w:rPr>
          <w:b/>
          <w:sz w:val="28"/>
          <w:szCs w:val="28"/>
        </w:rPr>
      </w:pPr>
      <w:r>
        <w:rPr>
          <w:b/>
          <w:sz w:val="28"/>
          <w:szCs w:val="28"/>
        </w:rPr>
        <w:br w:type="page"/>
      </w:r>
    </w:p>
    <w:p w:rsidR="00C252BF" w:rsidP="00C252BF" w14:paraId="3E2807AA" w14:textId="52DA8DB0">
      <w:pPr>
        <w:rPr>
          <w:b/>
          <w:sz w:val="28"/>
          <w:szCs w:val="28"/>
        </w:rPr>
      </w:pPr>
      <w:r w:rsidRPr="00B66AF0">
        <w:rPr>
          <w:b/>
          <w:sz w:val="28"/>
          <w:szCs w:val="28"/>
        </w:rPr>
        <w:t xml:space="preserve">SECTION </w:t>
      </w:r>
      <w:r w:rsidR="003856E5">
        <w:rPr>
          <w:b/>
          <w:sz w:val="28"/>
          <w:szCs w:val="28"/>
        </w:rPr>
        <w:t>4</w:t>
      </w:r>
      <w:r w:rsidRPr="00B66AF0">
        <w:rPr>
          <w:b/>
          <w:sz w:val="28"/>
          <w:szCs w:val="28"/>
        </w:rPr>
        <w:t xml:space="preserve">. </w:t>
      </w:r>
      <w:r w:rsidR="00725EE2">
        <w:rPr>
          <w:b/>
          <w:sz w:val="28"/>
          <w:szCs w:val="28"/>
        </w:rPr>
        <w:t xml:space="preserve">U.S. </w:t>
      </w:r>
      <w:r w:rsidR="00513031">
        <w:rPr>
          <w:b/>
          <w:sz w:val="28"/>
          <w:szCs w:val="28"/>
        </w:rPr>
        <w:t xml:space="preserve">FTZ </w:t>
      </w:r>
      <w:r w:rsidR="005E75E8">
        <w:rPr>
          <w:b/>
          <w:sz w:val="28"/>
          <w:szCs w:val="28"/>
        </w:rPr>
        <w:t xml:space="preserve">Firm’s </w:t>
      </w:r>
      <w:r w:rsidR="00CE5543">
        <w:rPr>
          <w:b/>
          <w:sz w:val="28"/>
          <w:szCs w:val="28"/>
        </w:rPr>
        <w:t>Operations in Canada and Mexico</w:t>
      </w:r>
    </w:p>
    <w:p w:rsidR="00C252BF" w:rsidRPr="00B66AF0" w:rsidP="00C252BF" w14:paraId="20BAE2A5" w14:textId="77777777">
      <w:pPr>
        <w:rPr>
          <w:b/>
          <w:sz w:val="28"/>
          <w:szCs w:val="28"/>
        </w:rPr>
      </w:pPr>
    </w:p>
    <w:p w:rsidR="00C252BF" w:rsidP="00B57F3E" w14:paraId="3C959E45" w14:textId="77777777">
      <w:pPr>
        <w:pStyle w:val="ListParagraph"/>
        <w:numPr>
          <w:ilvl w:val="0"/>
          <w:numId w:val="27"/>
        </w:numPr>
        <w:spacing w:after="160" w:line="259" w:lineRule="auto"/>
      </w:pPr>
      <w:r w:rsidRPr="00D40E6E">
        <w:t xml:space="preserve">Does your firm, including any </w:t>
      </w:r>
      <w:r>
        <w:t xml:space="preserve">related firms such as foreign affiliates or </w:t>
      </w:r>
      <w:r w:rsidRPr="00D40E6E">
        <w:t xml:space="preserve">subsidiaries, have </w:t>
      </w:r>
      <w:r>
        <w:t>production</w:t>
      </w:r>
      <w:r w:rsidRPr="00D40E6E">
        <w:t xml:space="preserve"> operations in countries outside the United States?</w:t>
      </w:r>
      <w:r>
        <w:t xml:space="preserve"> (Select all that apply)</w:t>
      </w:r>
    </w:p>
    <w:p w:rsidR="00C252BF" w:rsidP="00B57F3E" w14:paraId="52E59E19" w14:textId="53C15DB8">
      <w:pPr>
        <w:pStyle w:val="ListParagraph"/>
        <w:numPr>
          <w:ilvl w:val="1"/>
          <w:numId w:val="13"/>
        </w:numPr>
        <w:spacing w:after="160" w:line="259" w:lineRule="auto"/>
      </w:pPr>
      <w:r>
        <w:t xml:space="preserve">Yes, Canada </w:t>
      </w:r>
    </w:p>
    <w:p w:rsidR="00C252BF" w:rsidP="00B57F3E" w14:paraId="4DEF078A" w14:textId="60C68754">
      <w:pPr>
        <w:pStyle w:val="ListParagraph"/>
        <w:numPr>
          <w:ilvl w:val="1"/>
          <w:numId w:val="13"/>
        </w:numPr>
        <w:spacing w:after="160" w:line="259" w:lineRule="auto"/>
      </w:pPr>
      <w:r>
        <w:t xml:space="preserve">Yes, Mexico </w:t>
      </w:r>
    </w:p>
    <w:p w:rsidR="00C252BF" w:rsidP="00B57F3E" w14:paraId="66010688" w14:textId="38B240D7">
      <w:pPr>
        <w:pStyle w:val="ListParagraph"/>
        <w:numPr>
          <w:ilvl w:val="1"/>
          <w:numId w:val="13"/>
        </w:numPr>
        <w:spacing w:after="160" w:line="259" w:lineRule="auto"/>
      </w:pPr>
      <w:r>
        <w:t xml:space="preserve">Yes, </w:t>
      </w:r>
      <w:r w:rsidR="008E2759">
        <w:t>Other</w:t>
      </w:r>
      <w:r>
        <w:t xml:space="preserve"> </w:t>
      </w:r>
    </w:p>
    <w:p w:rsidR="00C252BF" w:rsidP="00B57F3E" w14:paraId="50648199" w14:textId="5AAF0489">
      <w:pPr>
        <w:pStyle w:val="ListParagraph"/>
        <w:numPr>
          <w:ilvl w:val="1"/>
          <w:numId w:val="13"/>
        </w:numPr>
        <w:spacing w:after="160" w:line="259" w:lineRule="auto"/>
      </w:pPr>
      <w:r>
        <w:t>No</w:t>
      </w:r>
      <w:r w:rsidRPr="00555C2D">
        <w:t xml:space="preserve"> </w:t>
      </w:r>
    </w:p>
    <w:p w:rsidR="00EB20F9" w:rsidP="00902FEE" w14:paraId="074DF42F" w14:textId="77777777">
      <w:pPr>
        <w:pStyle w:val="ListParagraph"/>
        <w:spacing w:after="160" w:line="259" w:lineRule="auto"/>
        <w:ind w:left="1440"/>
      </w:pPr>
    </w:p>
    <w:p w:rsidR="00EB20F9" w:rsidP="00B57F3E" w14:paraId="0F74E9CD" w14:textId="77777777">
      <w:pPr>
        <w:pStyle w:val="ListParagraph"/>
        <w:numPr>
          <w:ilvl w:val="0"/>
          <w:numId w:val="27"/>
        </w:numPr>
        <w:spacing w:after="160" w:line="259" w:lineRule="auto"/>
      </w:pPr>
      <w:r>
        <w:t>[If operating in Canada] Do your firm’s operations in Canada produce the same or similar products to those your firm produces in a U.S. FTZ?</w:t>
      </w:r>
    </w:p>
    <w:p w:rsidR="00EB20F9" w:rsidP="00B57F3E" w14:paraId="133A0F9A" w14:textId="77777777">
      <w:pPr>
        <w:pStyle w:val="ListParagraph"/>
        <w:numPr>
          <w:ilvl w:val="1"/>
          <w:numId w:val="8"/>
        </w:numPr>
        <w:spacing w:after="160" w:line="259" w:lineRule="auto"/>
      </w:pPr>
      <w:r>
        <w:t>Yes</w:t>
      </w:r>
    </w:p>
    <w:p w:rsidR="00C252BF" w:rsidP="00B57F3E" w14:paraId="3ACC9D87" w14:textId="5AAC75E8">
      <w:pPr>
        <w:pStyle w:val="ListParagraph"/>
        <w:numPr>
          <w:ilvl w:val="1"/>
          <w:numId w:val="8"/>
        </w:numPr>
        <w:spacing w:after="160" w:line="259" w:lineRule="auto"/>
      </w:pPr>
      <w:r>
        <w:t>No. Please identify sector: drop down</w:t>
      </w:r>
    </w:p>
    <w:p w:rsidR="00EB20F9" w:rsidP="00EB20F9" w14:paraId="253418FA" w14:textId="77777777">
      <w:pPr>
        <w:pStyle w:val="ListParagraph"/>
        <w:spacing w:after="160" w:line="259" w:lineRule="auto"/>
        <w:ind w:left="1440"/>
      </w:pPr>
    </w:p>
    <w:p w:rsidR="00C252BF" w:rsidP="00B57F3E" w14:paraId="56C420CE" w14:textId="209B279F">
      <w:pPr>
        <w:pStyle w:val="ListParagraph"/>
        <w:numPr>
          <w:ilvl w:val="0"/>
          <w:numId w:val="27"/>
        </w:numPr>
        <w:spacing w:after="160" w:line="259" w:lineRule="auto"/>
      </w:pPr>
      <w:r>
        <w:t>[If operating in Canada] Does your firm,</w:t>
      </w:r>
      <w:r w:rsidRPr="007C56B7">
        <w:t xml:space="preserve"> </w:t>
      </w:r>
      <w:r w:rsidRPr="00D40E6E">
        <w:t xml:space="preserve">including any </w:t>
      </w:r>
      <w:r>
        <w:t xml:space="preserve">related firms such as foreign affiliates or </w:t>
      </w:r>
      <w:r w:rsidRPr="00D40E6E">
        <w:t>subsidiaries,</w:t>
      </w:r>
      <w:r>
        <w:t xml:space="preserve"> participate in any of the following Canadian programs?  (Select all that apply).</w:t>
      </w:r>
    </w:p>
    <w:p w:rsidR="00C252BF" w:rsidP="00786B8A" w14:paraId="4237FF0E" w14:textId="7791C7C9">
      <w:pPr>
        <w:spacing w:line="259" w:lineRule="auto"/>
        <w:ind w:left="1080"/>
      </w:pPr>
      <w:r>
        <w:t xml:space="preserve">Duties </w:t>
      </w:r>
      <w:r w:rsidR="0096732B">
        <w:t xml:space="preserve">Deferral </w:t>
      </w:r>
      <w:r>
        <w:t>Program</w:t>
      </w:r>
      <w:r w:rsidR="003E3211">
        <w:t xml:space="preserve">, please </w:t>
      </w:r>
      <w:r w:rsidR="00E51B63">
        <w:t>select all applicable</w:t>
      </w:r>
      <w:r w:rsidR="006C778F">
        <w:t>:</w:t>
      </w:r>
      <w:r w:rsidR="003E3211">
        <w:t xml:space="preserve"> </w:t>
      </w:r>
    </w:p>
    <w:p w:rsidR="00E51B63" w:rsidP="002B3009" w14:paraId="41AA668A" w14:textId="243C3ABF">
      <w:pPr>
        <w:pStyle w:val="ListParagraph"/>
        <w:numPr>
          <w:ilvl w:val="2"/>
          <w:numId w:val="40"/>
        </w:numPr>
        <w:spacing w:after="160" w:line="259" w:lineRule="auto"/>
      </w:pPr>
      <w:r>
        <w:t>Duty Relief Program</w:t>
      </w:r>
    </w:p>
    <w:p w:rsidR="00E51B63" w:rsidP="002B3009" w14:paraId="35A67A25" w14:textId="001DA613">
      <w:pPr>
        <w:pStyle w:val="ListParagraph"/>
        <w:numPr>
          <w:ilvl w:val="2"/>
          <w:numId w:val="40"/>
        </w:numPr>
        <w:spacing w:after="160" w:line="259" w:lineRule="auto"/>
      </w:pPr>
      <w:r>
        <w:t>Duty Drawback Program</w:t>
      </w:r>
    </w:p>
    <w:p w:rsidR="00E51B63" w:rsidP="002B3009" w14:paraId="0C78D7AF" w14:textId="5E15EF87">
      <w:pPr>
        <w:pStyle w:val="ListParagraph"/>
        <w:numPr>
          <w:ilvl w:val="2"/>
          <w:numId w:val="40"/>
        </w:numPr>
        <w:spacing w:after="160" w:line="259" w:lineRule="auto"/>
      </w:pPr>
      <w:r>
        <w:t>Customs Bonded Warehouse Program</w:t>
      </w:r>
    </w:p>
    <w:p w:rsidR="00C252BF" w:rsidP="00B57F3E" w14:paraId="3E377199" w14:textId="77777777">
      <w:pPr>
        <w:pStyle w:val="ListParagraph"/>
        <w:numPr>
          <w:ilvl w:val="1"/>
          <w:numId w:val="12"/>
        </w:numPr>
        <w:spacing w:after="160" w:line="259" w:lineRule="auto"/>
      </w:pPr>
      <w:r>
        <w:t>Export Distribution Center Program</w:t>
      </w:r>
    </w:p>
    <w:p w:rsidR="00C252BF" w:rsidP="00B57F3E" w14:paraId="700DC8BB" w14:textId="76B02910">
      <w:pPr>
        <w:pStyle w:val="ListParagraph"/>
        <w:numPr>
          <w:ilvl w:val="1"/>
          <w:numId w:val="12"/>
        </w:numPr>
        <w:spacing w:after="160" w:line="259" w:lineRule="auto"/>
      </w:pPr>
      <w:r>
        <w:t>Exporters of Processing Services Program</w:t>
      </w:r>
    </w:p>
    <w:p w:rsidR="006641AE" w:rsidP="00B57F3E" w14:paraId="18F2AC78" w14:textId="1ED81308">
      <w:pPr>
        <w:pStyle w:val="ListParagraph"/>
        <w:numPr>
          <w:ilvl w:val="1"/>
          <w:numId w:val="12"/>
        </w:numPr>
        <w:spacing w:after="160" w:line="259" w:lineRule="auto"/>
      </w:pPr>
      <w:r>
        <w:t xml:space="preserve">Other Canadian government programs that </w:t>
      </w:r>
      <w:r w:rsidR="00134C8A">
        <w:t xml:space="preserve">provide </w:t>
      </w:r>
      <w:r w:rsidR="00A40275">
        <w:t>c</w:t>
      </w:r>
      <w:r w:rsidR="00134C8A">
        <w:t xml:space="preserve">ustoms </w:t>
      </w:r>
      <w:r w:rsidR="00CA16B8">
        <w:t xml:space="preserve">duty </w:t>
      </w:r>
      <w:r w:rsidR="00134C8A">
        <w:t>benefits</w:t>
      </w:r>
    </w:p>
    <w:p w:rsidR="00C252BF" w:rsidP="00B57F3E" w14:paraId="5BDA9914" w14:textId="7BCA4684">
      <w:pPr>
        <w:pStyle w:val="ListParagraph"/>
        <w:numPr>
          <w:ilvl w:val="1"/>
          <w:numId w:val="12"/>
        </w:numPr>
        <w:spacing w:after="160" w:line="259" w:lineRule="auto"/>
      </w:pPr>
      <w:r>
        <w:t>My firm does not participate in a</w:t>
      </w:r>
      <w:r w:rsidR="00ED02D9">
        <w:t>ny</w:t>
      </w:r>
      <w:r>
        <w:t xml:space="preserve"> C</w:t>
      </w:r>
      <w:r w:rsidR="006D6C53">
        <w:t>anadian program</w:t>
      </w:r>
      <w:r w:rsidR="00E551EA">
        <w:t xml:space="preserve"> listed above</w:t>
      </w:r>
    </w:p>
    <w:p w:rsidR="00406A6C" w:rsidP="00504ADF" w14:paraId="11595E4E" w14:textId="504BE6F4">
      <w:pPr>
        <w:ind w:left="360"/>
      </w:pPr>
      <w:r>
        <w:t xml:space="preserve">[If </w:t>
      </w:r>
      <w:r w:rsidR="00504ADF">
        <w:t>“Other Canadian government programs…”</w:t>
      </w:r>
      <w:r>
        <w:t xml:space="preserve">] </w:t>
      </w:r>
      <w:r w:rsidR="00504ADF">
        <w:t xml:space="preserve">Please list other </w:t>
      </w:r>
      <w:r w:rsidR="001F0084">
        <w:t>Canadian government programs:__________________</w:t>
      </w:r>
    </w:p>
    <w:p w:rsidR="00C252BF" w:rsidP="00406A6C" w14:paraId="23423657" w14:textId="77777777">
      <w:pPr>
        <w:spacing w:after="160" w:line="259" w:lineRule="auto"/>
      </w:pPr>
    </w:p>
    <w:p w:rsidR="00C252BF" w:rsidP="00B57F3E" w14:paraId="76EFA1D1" w14:textId="5F7BBFD6">
      <w:pPr>
        <w:pStyle w:val="ListParagraph"/>
        <w:numPr>
          <w:ilvl w:val="0"/>
          <w:numId w:val="27"/>
        </w:numPr>
        <w:spacing w:after="160" w:line="259" w:lineRule="auto"/>
      </w:pPr>
      <w:r>
        <w:t xml:space="preserve">[If </w:t>
      </w:r>
      <w:r w:rsidR="006D6C53">
        <w:t>participating in Canadian FTZ-type program</w:t>
      </w:r>
      <w:r>
        <w:t xml:space="preserve">] Was the opportunity to participate in these Canadian FTZ-type programs a factor in your decision to </w:t>
      </w:r>
      <w:r w:rsidR="003C043A">
        <w:t>set up operations in</w:t>
      </w:r>
      <w:r>
        <w:t xml:space="preserve"> Canada? </w:t>
      </w:r>
    </w:p>
    <w:p w:rsidR="00C252BF" w:rsidP="00B57F3E" w14:paraId="621FC53C" w14:textId="77777777">
      <w:pPr>
        <w:pStyle w:val="ListParagraph"/>
        <w:numPr>
          <w:ilvl w:val="1"/>
          <w:numId w:val="7"/>
        </w:numPr>
        <w:spacing w:after="160" w:line="259" w:lineRule="auto"/>
      </w:pPr>
      <w:r>
        <w:t xml:space="preserve">Yes. </w:t>
      </w:r>
    </w:p>
    <w:p w:rsidR="00C252BF" w:rsidP="00B57F3E" w14:paraId="77DE87CE" w14:textId="77777777">
      <w:pPr>
        <w:pStyle w:val="ListParagraph"/>
        <w:numPr>
          <w:ilvl w:val="1"/>
          <w:numId w:val="7"/>
        </w:numPr>
        <w:spacing w:after="160" w:line="259" w:lineRule="auto"/>
      </w:pPr>
      <w:r>
        <w:t>No.</w:t>
      </w:r>
      <w:r w:rsidRPr="00555C2D">
        <w:t xml:space="preserve"> </w:t>
      </w:r>
    </w:p>
    <w:p w:rsidR="00C252BF" w:rsidP="00C252BF" w14:paraId="2F0CD117" w14:textId="4B5AD895">
      <w:pPr>
        <w:pStyle w:val="ListParagraph"/>
        <w:spacing w:after="160" w:line="259" w:lineRule="auto"/>
        <w:ind w:left="1440"/>
      </w:pPr>
      <w:r>
        <w:t>Please explain:</w:t>
      </w:r>
      <w:r w:rsidR="007332C5">
        <w:t xml:space="preserve"> </w:t>
      </w:r>
      <w:r>
        <w:t>_____________________</w:t>
      </w:r>
    </w:p>
    <w:p w:rsidR="00C252BF" w:rsidP="00C252BF" w14:paraId="19BE1E86" w14:textId="77777777">
      <w:pPr>
        <w:pStyle w:val="ListParagraph"/>
        <w:spacing w:after="160" w:line="259" w:lineRule="auto"/>
        <w:ind w:left="1440"/>
      </w:pPr>
    </w:p>
    <w:p w:rsidR="00E4488B" w:rsidP="00B57F3E" w14:paraId="5DFADB73" w14:textId="6C5922A8">
      <w:pPr>
        <w:pStyle w:val="ListParagraph"/>
        <w:numPr>
          <w:ilvl w:val="0"/>
          <w:numId w:val="27"/>
        </w:numPr>
        <w:spacing w:after="160" w:line="259" w:lineRule="auto"/>
      </w:pPr>
      <w:r>
        <w:t xml:space="preserve">[If </w:t>
      </w:r>
      <w:r w:rsidR="006D6C53">
        <w:t>participating in Canadian FTZ-type program</w:t>
      </w:r>
      <w:r>
        <w:t xml:space="preserve">] Has your firm been able to realize production cost savings as a result of participation in </w:t>
      </w:r>
      <w:r>
        <w:t xml:space="preserve">each </w:t>
      </w:r>
      <w:r>
        <w:t>Canadian FTZ-type program?</w:t>
      </w:r>
      <w:r w:rsidRPr="00E4488B">
        <w:t xml:space="preserve"> </w:t>
      </w:r>
      <w:r>
        <w:t xml:space="preserve">[only FTZ-type programs selected in question </w:t>
      </w:r>
      <w:r w:rsidR="00ED62FD">
        <w:t xml:space="preserve">4.3 </w:t>
      </w:r>
      <w:r>
        <w:t>will appear]</w:t>
      </w:r>
    </w:p>
    <w:tbl>
      <w:tblPr>
        <w:tblStyle w:val="TableGrid"/>
        <w:tblW w:w="0" w:type="auto"/>
        <w:tblLook w:val="04A0"/>
      </w:tblPr>
      <w:tblGrid>
        <w:gridCol w:w="4675"/>
        <w:gridCol w:w="4675"/>
      </w:tblGrid>
      <w:tr w14:paraId="7E8E08C4" w14:textId="77777777" w:rsidTr="00E4488B">
        <w:tblPrEx>
          <w:tblW w:w="0" w:type="auto"/>
          <w:tblLook w:val="04A0"/>
        </w:tblPrEx>
        <w:tc>
          <w:tcPr>
            <w:tcW w:w="4675" w:type="dxa"/>
          </w:tcPr>
          <w:p w:rsidR="00E4488B" w:rsidRPr="00711F1E" w:rsidP="00711F1E" w14:paraId="73090A35" w14:textId="7BC2B6B3">
            <w:pPr>
              <w:spacing w:after="160" w:line="259" w:lineRule="auto"/>
              <w:jc w:val="center"/>
              <w:rPr>
                <w:b/>
              </w:rPr>
            </w:pPr>
            <w:r w:rsidRPr="00711F1E">
              <w:rPr>
                <w:b/>
              </w:rPr>
              <w:t>Canadian FTZ-type program</w:t>
            </w:r>
          </w:p>
        </w:tc>
        <w:tc>
          <w:tcPr>
            <w:tcW w:w="4675" w:type="dxa"/>
          </w:tcPr>
          <w:p w:rsidR="00E4488B" w:rsidRPr="00711F1E" w:rsidP="00711F1E" w14:paraId="3CD97C9B" w14:textId="10BFBD6A">
            <w:pPr>
              <w:spacing w:after="160" w:line="259" w:lineRule="auto"/>
              <w:jc w:val="center"/>
              <w:rPr>
                <w:b/>
              </w:rPr>
            </w:pPr>
            <w:r w:rsidRPr="00711F1E">
              <w:rPr>
                <w:b/>
              </w:rPr>
              <w:t>Yes, realized production cost savings as a result of participation</w:t>
            </w:r>
          </w:p>
        </w:tc>
      </w:tr>
      <w:tr w14:paraId="1A678CD3" w14:textId="77777777" w:rsidTr="00E4488B">
        <w:tblPrEx>
          <w:tblW w:w="0" w:type="auto"/>
          <w:tblLook w:val="04A0"/>
        </w:tblPrEx>
        <w:tc>
          <w:tcPr>
            <w:tcW w:w="4675" w:type="dxa"/>
          </w:tcPr>
          <w:p w:rsidR="00E4488B" w:rsidP="00E4488B" w14:paraId="29F34BD4" w14:textId="5BBC92D0">
            <w:pPr>
              <w:spacing w:after="160" w:line="259" w:lineRule="auto"/>
            </w:pPr>
            <w:r w:rsidRPr="00297F59">
              <w:t xml:space="preserve">Duties </w:t>
            </w:r>
            <w:r w:rsidR="00CE1AC3">
              <w:t>Relief</w:t>
            </w:r>
            <w:r w:rsidRPr="00297F59" w:rsidR="00017606">
              <w:t xml:space="preserve"> </w:t>
            </w:r>
            <w:r w:rsidRPr="00297F59">
              <w:t>Program</w:t>
            </w:r>
          </w:p>
        </w:tc>
        <w:tc>
          <w:tcPr>
            <w:tcW w:w="4675" w:type="dxa"/>
          </w:tcPr>
          <w:p w:rsidR="00E4488B" w:rsidP="00742E82" w14:paraId="75B0CAF8" w14:textId="6FD43BDC">
            <w:pPr>
              <w:spacing w:after="160" w:line="259" w:lineRule="auto"/>
              <w:jc w:val="center"/>
            </w:pPr>
            <w:r w:rsidRPr="00DB3A23">
              <w:rPr>
                <w:rFonts w:ascii="Wingdings" w:eastAsia="Wingdings" w:hAnsi="Wingdings" w:cs="Wingdings"/>
              </w:rPr>
              <w:sym w:font="Wingdings" w:char="F0A8"/>
            </w:r>
          </w:p>
        </w:tc>
      </w:tr>
      <w:tr w14:paraId="28F32FA0" w14:textId="77777777" w:rsidTr="00E4488B">
        <w:tblPrEx>
          <w:tblW w:w="0" w:type="auto"/>
          <w:tblLook w:val="04A0"/>
        </w:tblPrEx>
        <w:tc>
          <w:tcPr>
            <w:tcW w:w="4675" w:type="dxa"/>
          </w:tcPr>
          <w:p w:rsidR="00CE1AC3" w:rsidRPr="00297F59" w:rsidP="00E4488B" w14:paraId="1604BA0D" w14:textId="67714E89">
            <w:pPr>
              <w:spacing w:after="160" w:line="259" w:lineRule="auto"/>
            </w:pPr>
            <w:r>
              <w:t>Duty Drawback Program</w:t>
            </w:r>
          </w:p>
        </w:tc>
        <w:tc>
          <w:tcPr>
            <w:tcW w:w="4675" w:type="dxa"/>
          </w:tcPr>
          <w:p w:rsidR="00CE1AC3" w:rsidRPr="00DB3A23" w:rsidP="00742E82" w14:paraId="4E623760" w14:textId="0DB1EF2A">
            <w:pPr>
              <w:spacing w:after="160" w:line="259" w:lineRule="auto"/>
              <w:jc w:val="center"/>
              <w:rPr>
                <w:rFonts w:ascii="Wingdings" w:eastAsia="Wingdings" w:hAnsi="Wingdings" w:cs="Wingdings"/>
              </w:rPr>
            </w:pPr>
            <w:r w:rsidRPr="00DB3A23">
              <w:rPr>
                <w:rFonts w:ascii="Wingdings" w:eastAsia="Wingdings" w:hAnsi="Wingdings" w:cs="Wingdings"/>
              </w:rPr>
              <w:sym w:font="Wingdings" w:char="F0A8"/>
            </w:r>
          </w:p>
        </w:tc>
      </w:tr>
      <w:tr w14:paraId="40F645D3" w14:textId="77777777" w:rsidTr="00E4488B">
        <w:tblPrEx>
          <w:tblW w:w="0" w:type="auto"/>
          <w:tblLook w:val="04A0"/>
        </w:tblPrEx>
        <w:tc>
          <w:tcPr>
            <w:tcW w:w="4675" w:type="dxa"/>
          </w:tcPr>
          <w:p w:rsidR="00CE1AC3" w:rsidRPr="00297F59" w:rsidP="00E4488B" w14:paraId="66F3D427" w14:textId="1355B0B1">
            <w:pPr>
              <w:spacing w:after="160" w:line="259" w:lineRule="auto"/>
            </w:pPr>
            <w:r>
              <w:t>Customs Bonded Warehouse Program</w:t>
            </w:r>
          </w:p>
        </w:tc>
        <w:tc>
          <w:tcPr>
            <w:tcW w:w="4675" w:type="dxa"/>
          </w:tcPr>
          <w:p w:rsidR="00CE1AC3" w:rsidRPr="00DB3A23" w:rsidP="00742E82" w14:paraId="331ED5A1" w14:textId="7E30D148">
            <w:pPr>
              <w:spacing w:after="160" w:line="259" w:lineRule="auto"/>
              <w:jc w:val="center"/>
              <w:rPr>
                <w:rFonts w:ascii="Wingdings" w:eastAsia="Wingdings" w:hAnsi="Wingdings" w:cs="Wingdings"/>
              </w:rPr>
            </w:pPr>
            <w:r w:rsidRPr="00DB3A23">
              <w:rPr>
                <w:rFonts w:ascii="Wingdings" w:eastAsia="Wingdings" w:hAnsi="Wingdings" w:cs="Wingdings"/>
              </w:rPr>
              <w:sym w:font="Wingdings" w:char="F0A8"/>
            </w:r>
          </w:p>
        </w:tc>
      </w:tr>
      <w:tr w14:paraId="43C74290" w14:textId="77777777" w:rsidTr="00E4488B">
        <w:tblPrEx>
          <w:tblW w:w="0" w:type="auto"/>
          <w:tblLook w:val="04A0"/>
        </w:tblPrEx>
        <w:tc>
          <w:tcPr>
            <w:tcW w:w="4675" w:type="dxa"/>
          </w:tcPr>
          <w:p w:rsidR="00E4488B" w:rsidP="00E4488B" w14:paraId="5CCEF0BB" w14:textId="434FF53C">
            <w:pPr>
              <w:spacing w:after="160" w:line="259" w:lineRule="auto"/>
            </w:pPr>
            <w:r w:rsidRPr="00297F59">
              <w:t>Export Distribution Center Program</w:t>
            </w:r>
          </w:p>
        </w:tc>
        <w:tc>
          <w:tcPr>
            <w:tcW w:w="4675" w:type="dxa"/>
          </w:tcPr>
          <w:p w:rsidR="00E4488B" w:rsidP="00742E82" w14:paraId="09F62A73" w14:textId="4E9DF59E">
            <w:pPr>
              <w:spacing w:after="160" w:line="259" w:lineRule="auto"/>
              <w:jc w:val="center"/>
            </w:pPr>
            <w:r w:rsidRPr="00DB3A23">
              <w:rPr>
                <w:rFonts w:ascii="Wingdings" w:eastAsia="Wingdings" w:hAnsi="Wingdings" w:cs="Wingdings"/>
              </w:rPr>
              <w:sym w:font="Wingdings" w:char="F0A8"/>
            </w:r>
          </w:p>
        </w:tc>
      </w:tr>
      <w:tr w14:paraId="65FB58B5" w14:textId="77777777" w:rsidTr="00E4488B">
        <w:tblPrEx>
          <w:tblW w:w="0" w:type="auto"/>
          <w:tblLook w:val="04A0"/>
        </w:tblPrEx>
        <w:tc>
          <w:tcPr>
            <w:tcW w:w="4675" w:type="dxa"/>
          </w:tcPr>
          <w:p w:rsidR="00E4488B" w:rsidP="00E4488B" w14:paraId="4E515E69" w14:textId="6D7FD63C">
            <w:pPr>
              <w:spacing w:after="160" w:line="259" w:lineRule="auto"/>
            </w:pPr>
            <w:r w:rsidRPr="00297F59">
              <w:t>Exporters of Processing Services Program</w:t>
            </w:r>
          </w:p>
        </w:tc>
        <w:tc>
          <w:tcPr>
            <w:tcW w:w="4675" w:type="dxa"/>
          </w:tcPr>
          <w:p w:rsidR="00E4488B" w:rsidP="00742E82" w14:paraId="229FC2A7" w14:textId="1CE48A43">
            <w:pPr>
              <w:spacing w:after="160" w:line="259" w:lineRule="auto"/>
              <w:jc w:val="center"/>
            </w:pPr>
            <w:r w:rsidRPr="00DB3A23">
              <w:rPr>
                <w:rFonts w:ascii="Wingdings" w:eastAsia="Wingdings" w:hAnsi="Wingdings" w:cs="Wingdings"/>
              </w:rPr>
              <w:sym w:font="Wingdings" w:char="F0A8"/>
            </w:r>
          </w:p>
        </w:tc>
      </w:tr>
    </w:tbl>
    <w:p w:rsidR="00C252BF" w:rsidP="006F5DE0" w14:paraId="483E959A" w14:textId="5D38900B">
      <w:pPr>
        <w:spacing w:after="160" w:line="259" w:lineRule="auto"/>
      </w:pPr>
    </w:p>
    <w:p w:rsidR="00742E82" w:rsidP="006F5DE0" w14:paraId="7EDB5E45" w14:textId="27C8B9FC">
      <w:pPr>
        <w:spacing w:after="160" w:line="259" w:lineRule="auto"/>
      </w:pPr>
      <w:r>
        <w:t xml:space="preserve">If </w:t>
      </w:r>
      <w:r w:rsidR="00A06EEB">
        <w:t xml:space="preserve">your firm has been unable to realize production cost savings as a result of participation </w:t>
      </w:r>
      <w:r w:rsidR="0029783A">
        <w:t>in a Canadian FTZ-type program, please explain: ______________</w:t>
      </w:r>
    </w:p>
    <w:p w:rsidR="00C252BF" w:rsidP="00B57F3E" w14:paraId="23FE0725" w14:textId="5DA9FDB8">
      <w:pPr>
        <w:pStyle w:val="ListParagraph"/>
        <w:numPr>
          <w:ilvl w:val="0"/>
          <w:numId w:val="27"/>
        </w:numPr>
        <w:spacing w:after="160" w:line="259" w:lineRule="auto"/>
      </w:pPr>
      <w:r>
        <w:t xml:space="preserve">[If </w:t>
      </w:r>
      <w:r w:rsidR="00143FE5">
        <w:t xml:space="preserve">yes to </w:t>
      </w:r>
      <w:r w:rsidR="006E2498">
        <w:t xml:space="preserve">any in </w:t>
      </w:r>
      <w:r w:rsidR="00075B9F">
        <w:t xml:space="preserve">question </w:t>
      </w:r>
      <w:r w:rsidR="006E2498">
        <w:t>4.5</w:t>
      </w:r>
      <w:r>
        <w:t xml:space="preserve">] How do your firm’s </w:t>
      </w:r>
      <w:r w:rsidR="006E2498">
        <w:t>production</w:t>
      </w:r>
      <w:r>
        <w:t xml:space="preserve"> cost savings associated with participation in U.S. FTZs compare with </w:t>
      </w:r>
      <w:r w:rsidR="003A65BB">
        <w:t xml:space="preserve">cost savings from participation in </w:t>
      </w:r>
      <w:r w:rsidR="00D46901">
        <w:t xml:space="preserve">Canadian </w:t>
      </w:r>
      <w:r>
        <w:t xml:space="preserve">FTZ-type programs? </w:t>
      </w:r>
    </w:p>
    <w:p w:rsidR="00C252BF" w:rsidP="00C252BF" w14:paraId="6364D3E1" w14:textId="77777777">
      <w:pPr>
        <w:pStyle w:val="ListParagraph"/>
        <w:spacing w:after="160" w:line="259" w:lineRule="auto"/>
        <w:ind w:left="1440"/>
      </w:pPr>
    </w:p>
    <w:tbl>
      <w:tblPr>
        <w:tblStyle w:val="TableGrid"/>
        <w:tblW w:w="0" w:type="auto"/>
        <w:tblLook w:val="04A0"/>
      </w:tblPr>
      <w:tblGrid>
        <w:gridCol w:w="2307"/>
        <w:gridCol w:w="1818"/>
        <w:gridCol w:w="1807"/>
        <w:gridCol w:w="1791"/>
        <w:gridCol w:w="1627"/>
      </w:tblGrid>
      <w:tr w14:paraId="619884D0" w14:textId="77777777" w:rsidTr="00202572">
        <w:tblPrEx>
          <w:tblW w:w="0" w:type="auto"/>
          <w:tblLook w:val="04A0"/>
        </w:tblPrEx>
        <w:tc>
          <w:tcPr>
            <w:tcW w:w="2307" w:type="dxa"/>
            <w:vAlign w:val="bottom"/>
          </w:tcPr>
          <w:p w:rsidR="00C252BF" w:rsidRPr="00D45DFA" w:rsidP="00202572" w14:paraId="2E215CD8" w14:textId="77777777">
            <w:pPr>
              <w:jc w:val="center"/>
              <w:rPr>
                <w:b/>
                <w:bCs/>
              </w:rPr>
            </w:pPr>
            <w:r w:rsidRPr="00D45DFA">
              <w:rPr>
                <w:b/>
                <w:bCs/>
              </w:rPr>
              <w:t>Savings</w:t>
            </w:r>
          </w:p>
        </w:tc>
        <w:tc>
          <w:tcPr>
            <w:tcW w:w="1818" w:type="dxa"/>
            <w:vAlign w:val="bottom"/>
          </w:tcPr>
          <w:p w:rsidR="00C252BF" w:rsidRPr="00D45DFA" w:rsidP="00202572" w14:paraId="50F398D8" w14:textId="64552AB6">
            <w:pPr>
              <w:jc w:val="center"/>
              <w:rPr>
                <w:b/>
                <w:bCs/>
              </w:rPr>
            </w:pPr>
            <w:r>
              <w:rPr>
                <w:b/>
                <w:bCs/>
              </w:rPr>
              <w:t>Lower savings than Canadian FTZ-type programs</w:t>
            </w:r>
          </w:p>
        </w:tc>
        <w:tc>
          <w:tcPr>
            <w:tcW w:w="1807" w:type="dxa"/>
            <w:vAlign w:val="bottom"/>
          </w:tcPr>
          <w:p w:rsidR="00C252BF" w:rsidRPr="00D45DFA" w:rsidP="00202572" w14:paraId="2C3B7029" w14:textId="32546E05">
            <w:pPr>
              <w:jc w:val="center"/>
              <w:rPr>
                <w:b/>
                <w:bCs/>
              </w:rPr>
            </w:pPr>
            <w:r>
              <w:rPr>
                <w:b/>
                <w:bCs/>
              </w:rPr>
              <w:t>Equal savings</w:t>
            </w:r>
          </w:p>
        </w:tc>
        <w:tc>
          <w:tcPr>
            <w:tcW w:w="1791" w:type="dxa"/>
            <w:vAlign w:val="bottom"/>
          </w:tcPr>
          <w:p w:rsidR="00C252BF" w:rsidRPr="00D45DFA" w:rsidP="00202572" w14:paraId="7F4A98A0" w14:textId="1AD7ACB0">
            <w:pPr>
              <w:jc w:val="center"/>
              <w:rPr>
                <w:b/>
                <w:bCs/>
              </w:rPr>
            </w:pPr>
            <w:r>
              <w:rPr>
                <w:b/>
                <w:bCs/>
              </w:rPr>
              <w:t xml:space="preserve">More savings than Canadian </w:t>
            </w:r>
            <w:r w:rsidR="00D539BE">
              <w:rPr>
                <w:b/>
                <w:bCs/>
              </w:rPr>
              <w:t>FTZ-type programs</w:t>
            </w:r>
          </w:p>
        </w:tc>
        <w:tc>
          <w:tcPr>
            <w:tcW w:w="1627" w:type="dxa"/>
            <w:vAlign w:val="bottom"/>
          </w:tcPr>
          <w:p w:rsidR="00C252BF" w:rsidRPr="00D45DFA" w:rsidP="00202572" w14:paraId="6BCE3A1E" w14:textId="77777777">
            <w:pPr>
              <w:jc w:val="center"/>
              <w:rPr>
                <w:b/>
                <w:bCs/>
              </w:rPr>
            </w:pPr>
            <w:r w:rsidRPr="00D45DFA">
              <w:rPr>
                <w:b/>
                <w:bCs/>
              </w:rPr>
              <w:t>Do not know</w:t>
            </w:r>
            <w:r>
              <w:rPr>
                <w:b/>
                <w:bCs/>
              </w:rPr>
              <w:t xml:space="preserve"> or cannot evaluate</w:t>
            </w:r>
          </w:p>
        </w:tc>
      </w:tr>
      <w:tr w14:paraId="333B7D5C" w14:textId="77777777" w:rsidTr="00202572">
        <w:tblPrEx>
          <w:tblW w:w="0" w:type="auto"/>
          <w:tblLook w:val="04A0"/>
        </w:tblPrEx>
        <w:tc>
          <w:tcPr>
            <w:tcW w:w="2307" w:type="dxa"/>
          </w:tcPr>
          <w:p w:rsidR="00C252BF" w:rsidRPr="00D45DFA" w:rsidP="00202572" w14:paraId="332BF967" w14:textId="77777777">
            <w:r w:rsidRPr="00D45DFA">
              <w:t>Duty savings</w:t>
            </w:r>
          </w:p>
        </w:tc>
        <w:tc>
          <w:tcPr>
            <w:tcW w:w="1818" w:type="dxa"/>
            <w:vAlign w:val="center"/>
          </w:tcPr>
          <w:p w:rsidR="00C252BF" w:rsidP="00202572" w14:paraId="390BB617" w14:textId="77777777">
            <w:pPr>
              <w:jc w:val="center"/>
              <w:rPr>
                <w:b/>
                <w:bCs/>
              </w:rPr>
            </w:pPr>
            <w:r w:rsidRPr="00AA74B1">
              <w:rPr>
                <w:rFonts w:ascii="Wingdings" w:eastAsia="Wingdings" w:hAnsi="Wingdings" w:cs="Wingdings"/>
              </w:rPr>
              <w:sym w:font="Wingdings" w:char="F0A8"/>
            </w:r>
          </w:p>
        </w:tc>
        <w:tc>
          <w:tcPr>
            <w:tcW w:w="1807" w:type="dxa"/>
            <w:vAlign w:val="center"/>
          </w:tcPr>
          <w:p w:rsidR="00C252BF" w:rsidP="00202572" w14:paraId="115569C0" w14:textId="77777777">
            <w:pPr>
              <w:jc w:val="center"/>
              <w:rPr>
                <w:b/>
                <w:bCs/>
              </w:rPr>
            </w:pPr>
            <w:r w:rsidRPr="00AA74B1">
              <w:rPr>
                <w:rFonts w:ascii="Wingdings" w:eastAsia="Wingdings" w:hAnsi="Wingdings" w:cs="Wingdings"/>
              </w:rPr>
              <w:sym w:font="Wingdings" w:char="F0A8"/>
            </w:r>
          </w:p>
        </w:tc>
        <w:tc>
          <w:tcPr>
            <w:tcW w:w="1791" w:type="dxa"/>
            <w:vAlign w:val="center"/>
          </w:tcPr>
          <w:p w:rsidR="00C252BF" w:rsidRPr="00660294" w:rsidP="00202572" w14:paraId="14C6929D" w14:textId="77777777">
            <w:pPr>
              <w:jc w:val="center"/>
              <w:rPr>
                <w:b/>
              </w:rPr>
            </w:pPr>
            <w:r w:rsidRPr="00AA74B1">
              <w:rPr>
                <w:rFonts w:ascii="Wingdings" w:eastAsia="Wingdings" w:hAnsi="Wingdings" w:cs="Wingdings"/>
              </w:rPr>
              <w:sym w:font="Wingdings" w:char="F0A8"/>
            </w:r>
          </w:p>
        </w:tc>
        <w:tc>
          <w:tcPr>
            <w:tcW w:w="1627" w:type="dxa"/>
            <w:vAlign w:val="center"/>
          </w:tcPr>
          <w:p w:rsidR="00C252BF" w:rsidRPr="00566BDB" w:rsidP="00202572" w14:paraId="20F35CCA" w14:textId="77777777">
            <w:pPr>
              <w:jc w:val="center"/>
              <w:rPr>
                <w:b/>
              </w:rPr>
            </w:pPr>
            <w:r w:rsidRPr="00AA74B1">
              <w:rPr>
                <w:rFonts w:ascii="Wingdings" w:eastAsia="Wingdings" w:hAnsi="Wingdings" w:cs="Wingdings"/>
              </w:rPr>
              <w:sym w:font="Wingdings" w:char="F0A8"/>
            </w:r>
          </w:p>
        </w:tc>
      </w:tr>
      <w:tr w14:paraId="5C601450" w14:textId="77777777" w:rsidTr="00202572">
        <w:tblPrEx>
          <w:tblW w:w="0" w:type="auto"/>
          <w:tblLook w:val="04A0"/>
        </w:tblPrEx>
        <w:tc>
          <w:tcPr>
            <w:tcW w:w="2307" w:type="dxa"/>
          </w:tcPr>
          <w:p w:rsidR="00C252BF" w:rsidP="00202572" w14:paraId="0C45134F" w14:textId="77777777">
            <w:r>
              <w:t>Production cost savings other than duty savings</w:t>
            </w:r>
          </w:p>
        </w:tc>
        <w:tc>
          <w:tcPr>
            <w:tcW w:w="1818" w:type="dxa"/>
            <w:vAlign w:val="center"/>
          </w:tcPr>
          <w:p w:rsidR="00C252BF" w:rsidP="00202572" w14:paraId="51026BDB" w14:textId="77777777">
            <w:pPr>
              <w:jc w:val="center"/>
            </w:pPr>
            <w:r w:rsidRPr="00AA74B1">
              <w:rPr>
                <w:rFonts w:ascii="Wingdings" w:eastAsia="Wingdings" w:hAnsi="Wingdings" w:cs="Wingdings"/>
              </w:rPr>
              <w:sym w:font="Wingdings" w:char="F0A8"/>
            </w:r>
          </w:p>
        </w:tc>
        <w:tc>
          <w:tcPr>
            <w:tcW w:w="1807" w:type="dxa"/>
            <w:vAlign w:val="center"/>
          </w:tcPr>
          <w:p w:rsidR="00C252BF" w:rsidP="00202572" w14:paraId="64F08633" w14:textId="77777777">
            <w:pPr>
              <w:jc w:val="center"/>
            </w:pPr>
            <w:r w:rsidRPr="00AA74B1">
              <w:rPr>
                <w:rFonts w:ascii="Wingdings" w:eastAsia="Wingdings" w:hAnsi="Wingdings" w:cs="Wingdings"/>
              </w:rPr>
              <w:sym w:font="Wingdings" w:char="F0A8"/>
            </w:r>
          </w:p>
        </w:tc>
        <w:tc>
          <w:tcPr>
            <w:tcW w:w="1791" w:type="dxa"/>
            <w:vAlign w:val="center"/>
          </w:tcPr>
          <w:p w:rsidR="00C252BF" w:rsidP="00202572" w14:paraId="7A5943F7" w14:textId="77777777">
            <w:pPr>
              <w:jc w:val="center"/>
            </w:pPr>
            <w:r w:rsidRPr="00AA74B1">
              <w:rPr>
                <w:rFonts w:ascii="Wingdings" w:eastAsia="Wingdings" w:hAnsi="Wingdings" w:cs="Wingdings"/>
              </w:rPr>
              <w:sym w:font="Wingdings" w:char="F0A8"/>
            </w:r>
          </w:p>
        </w:tc>
        <w:tc>
          <w:tcPr>
            <w:tcW w:w="1627" w:type="dxa"/>
            <w:vAlign w:val="center"/>
          </w:tcPr>
          <w:p w:rsidR="00C252BF" w:rsidP="00202572" w14:paraId="4D915B15" w14:textId="77777777">
            <w:pPr>
              <w:jc w:val="center"/>
            </w:pPr>
            <w:r w:rsidRPr="00AA74B1">
              <w:rPr>
                <w:rFonts w:ascii="Wingdings" w:eastAsia="Wingdings" w:hAnsi="Wingdings" w:cs="Wingdings"/>
              </w:rPr>
              <w:sym w:font="Wingdings" w:char="F0A8"/>
            </w:r>
          </w:p>
        </w:tc>
      </w:tr>
      <w:tr w14:paraId="64ECCE37" w14:textId="77777777" w:rsidTr="00202572">
        <w:tblPrEx>
          <w:tblW w:w="0" w:type="auto"/>
          <w:tblLook w:val="04A0"/>
        </w:tblPrEx>
        <w:tc>
          <w:tcPr>
            <w:tcW w:w="2307" w:type="dxa"/>
          </w:tcPr>
          <w:p w:rsidR="00C252BF" w:rsidP="00202572" w14:paraId="6CF8192D" w14:textId="77777777">
            <w:r>
              <w:t>Labor cost savings</w:t>
            </w:r>
          </w:p>
        </w:tc>
        <w:tc>
          <w:tcPr>
            <w:tcW w:w="1818" w:type="dxa"/>
            <w:vAlign w:val="center"/>
          </w:tcPr>
          <w:p w:rsidR="00C252BF" w:rsidRPr="00AA74B1" w:rsidP="00202572" w14:paraId="04EAC491"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807" w:type="dxa"/>
            <w:vAlign w:val="center"/>
          </w:tcPr>
          <w:p w:rsidR="00C252BF" w:rsidRPr="00AA74B1" w:rsidP="00202572" w14:paraId="3D83B3D6"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791" w:type="dxa"/>
            <w:vAlign w:val="center"/>
          </w:tcPr>
          <w:p w:rsidR="00C252BF" w:rsidRPr="00AA74B1" w:rsidP="00202572" w14:paraId="0096E553"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627" w:type="dxa"/>
            <w:vAlign w:val="center"/>
          </w:tcPr>
          <w:p w:rsidR="00C252BF" w:rsidRPr="00AA74B1" w:rsidP="00202572" w14:paraId="37E846B1"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7AA376CE" w14:textId="77777777" w:rsidTr="00202572">
        <w:tblPrEx>
          <w:tblW w:w="0" w:type="auto"/>
          <w:tblLook w:val="04A0"/>
        </w:tblPrEx>
        <w:tc>
          <w:tcPr>
            <w:tcW w:w="2307" w:type="dxa"/>
          </w:tcPr>
          <w:p w:rsidR="00C252BF" w:rsidP="00202572" w14:paraId="6BAFF815" w14:textId="77777777">
            <w:r>
              <w:t>Logistical and administrative cost savings</w:t>
            </w:r>
          </w:p>
        </w:tc>
        <w:tc>
          <w:tcPr>
            <w:tcW w:w="1818" w:type="dxa"/>
            <w:vAlign w:val="center"/>
          </w:tcPr>
          <w:p w:rsidR="00C252BF" w:rsidP="00202572" w14:paraId="58CD313E" w14:textId="77777777">
            <w:pPr>
              <w:jc w:val="center"/>
            </w:pPr>
            <w:r w:rsidRPr="00AA74B1">
              <w:rPr>
                <w:rFonts w:ascii="Wingdings" w:eastAsia="Wingdings" w:hAnsi="Wingdings" w:cs="Wingdings"/>
              </w:rPr>
              <w:sym w:font="Wingdings" w:char="F0A8"/>
            </w:r>
          </w:p>
        </w:tc>
        <w:tc>
          <w:tcPr>
            <w:tcW w:w="1807" w:type="dxa"/>
            <w:vAlign w:val="center"/>
          </w:tcPr>
          <w:p w:rsidR="00C252BF" w:rsidP="00202572" w14:paraId="52E6FBDA" w14:textId="77777777">
            <w:pPr>
              <w:jc w:val="center"/>
            </w:pPr>
            <w:r w:rsidRPr="00AA74B1">
              <w:rPr>
                <w:rFonts w:ascii="Wingdings" w:eastAsia="Wingdings" w:hAnsi="Wingdings" w:cs="Wingdings"/>
              </w:rPr>
              <w:sym w:font="Wingdings" w:char="F0A8"/>
            </w:r>
          </w:p>
        </w:tc>
        <w:tc>
          <w:tcPr>
            <w:tcW w:w="1791" w:type="dxa"/>
            <w:vAlign w:val="center"/>
          </w:tcPr>
          <w:p w:rsidR="00C252BF" w:rsidP="00202572" w14:paraId="0258BC5B" w14:textId="77777777">
            <w:pPr>
              <w:jc w:val="center"/>
            </w:pPr>
            <w:r w:rsidRPr="00AA74B1">
              <w:rPr>
                <w:rFonts w:ascii="Wingdings" w:eastAsia="Wingdings" w:hAnsi="Wingdings" w:cs="Wingdings"/>
              </w:rPr>
              <w:sym w:font="Wingdings" w:char="F0A8"/>
            </w:r>
          </w:p>
        </w:tc>
        <w:tc>
          <w:tcPr>
            <w:tcW w:w="1627" w:type="dxa"/>
            <w:vAlign w:val="center"/>
          </w:tcPr>
          <w:p w:rsidR="00C252BF" w:rsidP="00202572" w14:paraId="213EA097" w14:textId="77777777">
            <w:pPr>
              <w:jc w:val="center"/>
            </w:pPr>
            <w:r w:rsidRPr="00AA74B1">
              <w:rPr>
                <w:rFonts w:ascii="Wingdings" w:eastAsia="Wingdings" w:hAnsi="Wingdings" w:cs="Wingdings"/>
              </w:rPr>
              <w:sym w:font="Wingdings" w:char="F0A8"/>
            </w:r>
          </w:p>
        </w:tc>
      </w:tr>
    </w:tbl>
    <w:p w:rsidR="00D54256" w:rsidP="00564096" w14:paraId="6F959469" w14:textId="77777777">
      <w:pPr>
        <w:spacing w:after="160" w:line="259" w:lineRule="auto"/>
      </w:pPr>
    </w:p>
    <w:p w:rsidR="00D54256" w:rsidP="00B57F3E" w14:paraId="54EFE5C1" w14:textId="20745E4D">
      <w:pPr>
        <w:pStyle w:val="ListParagraph"/>
        <w:numPr>
          <w:ilvl w:val="0"/>
          <w:numId w:val="27"/>
        </w:numPr>
        <w:spacing w:after="160" w:line="259" w:lineRule="auto"/>
      </w:pPr>
      <w:r>
        <w:t xml:space="preserve">[If operating in Mexico] Do your firm’s operations in Mexico produce same or similar products to those your </w:t>
      </w:r>
      <w:r w:rsidR="0088276B">
        <w:t>firm produces in a</w:t>
      </w:r>
      <w:r>
        <w:t xml:space="preserve"> U.S. FTZ?</w:t>
      </w:r>
    </w:p>
    <w:p w:rsidR="00D54256" w:rsidP="00B57F3E" w14:paraId="124DED5D" w14:textId="77777777">
      <w:pPr>
        <w:pStyle w:val="ListParagraph"/>
        <w:numPr>
          <w:ilvl w:val="1"/>
          <w:numId w:val="9"/>
        </w:numPr>
        <w:spacing w:after="160" w:line="259" w:lineRule="auto"/>
      </w:pPr>
      <w:r>
        <w:t>Yes</w:t>
      </w:r>
    </w:p>
    <w:p w:rsidR="00D54256" w:rsidP="00B57F3E" w14:paraId="5297D0DE" w14:textId="74A9D515">
      <w:pPr>
        <w:pStyle w:val="ListParagraph"/>
        <w:numPr>
          <w:ilvl w:val="1"/>
          <w:numId w:val="9"/>
        </w:numPr>
        <w:spacing w:after="160" w:line="259" w:lineRule="auto"/>
      </w:pPr>
      <w:r>
        <w:t>No</w:t>
      </w:r>
      <w:r w:rsidR="007E3DAC">
        <w:t>.</w:t>
      </w:r>
      <w:r>
        <w:t xml:space="preserve"> </w:t>
      </w:r>
      <w:r w:rsidR="007E3DAC">
        <w:t>Please identify</w:t>
      </w:r>
      <w:r>
        <w:t xml:space="preserve"> sector</w:t>
      </w:r>
      <w:r w:rsidR="007E3DAC">
        <w:t>: drop down</w:t>
      </w:r>
    </w:p>
    <w:p w:rsidR="003B7F1B" w:rsidP="00C252BF" w14:paraId="6C63B826" w14:textId="77777777">
      <w:pPr>
        <w:pStyle w:val="ListParagraph"/>
        <w:spacing w:after="160" w:line="259" w:lineRule="auto"/>
        <w:ind w:left="360"/>
      </w:pPr>
    </w:p>
    <w:p w:rsidR="00C252BF" w:rsidP="00B57F3E" w14:paraId="4F9DBE9F" w14:textId="1AEA0749">
      <w:pPr>
        <w:pStyle w:val="ListParagraph"/>
        <w:numPr>
          <w:ilvl w:val="0"/>
          <w:numId w:val="27"/>
        </w:numPr>
        <w:spacing w:after="160" w:line="259" w:lineRule="auto"/>
      </w:pPr>
      <w:r>
        <w:t xml:space="preserve">[If </w:t>
      </w:r>
      <w:r w:rsidR="00B6177C">
        <w:t>operating in Mexico</w:t>
      </w:r>
      <w:r>
        <w:t xml:space="preserve">] </w:t>
      </w:r>
      <w:r w:rsidR="009A5D67">
        <w:t>Does your firm,</w:t>
      </w:r>
      <w:r w:rsidRPr="007C56B7" w:rsidR="009A5D67">
        <w:t xml:space="preserve"> </w:t>
      </w:r>
      <w:r w:rsidRPr="00D40E6E" w:rsidR="009A5D67">
        <w:t xml:space="preserve">including any </w:t>
      </w:r>
      <w:r w:rsidR="009A5D67">
        <w:t xml:space="preserve">related firms such as foreign affiliates or </w:t>
      </w:r>
      <w:r w:rsidRPr="00D40E6E" w:rsidR="009A5D67">
        <w:t>subsidiaries,</w:t>
      </w:r>
      <w:r w:rsidR="009A5D67">
        <w:t xml:space="preserve"> participate in any of the following Mexican programs?  </w:t>
      </w:r>
    </w:p>
    <w:p w:rsidR="003B7F1B" w:rsidP="00B57F3E" w14:paraId="7937FDAF" w14:textId="77777777">
      <w:pPr>
        <w:pStyle w:val="ListParagraph"/>
        <w:numPr>
          <w:ilvl w:val="1"/>
          <w:numId w:val="23"/>
        </w:numPr>
        <w:spacing w:after="160" w:line="259" w:lineRule="auto"/>
      </w:pPr>
      <w:r>
        <w:t>IMMEX (</w:t>
      </w:r>
      <w:r w:rsidRPr="0075494B">
        <w:t>Industria</w:t>
      </w:r>
      <w:r w:rsidRPr="0075494B">
        <w:t xml:space="preserve"> </w:t>
      </w:r>
      <w:r w:rsidRPr="0075494B">
        <w:t>Manufacturera</w:t>
      </w:r>
      <w:r w:rsidRPr="0075494B">
        <w:t xml:space="preserve">, Maquiladora y de </w:t>
      </w:r>
      <w:r w:rsidRPr="0075494B">
        <w:t>Servicios</w:t>
      </w:r>
      <w:r w:rsidRPr="0075494B">
        <w:t xml:space="preserve"> de </w:t>
      </w:r>
      <w:r w:rsidRPr="0075494B">
        <w:t>Exportación</w:t>
      </w:r>
      <w:r>
        <w:t xml:space="preserve">, or </w:t>
      </w:r>
      <w:r w:rsidRPr="005A6A51">
        <w:t>Manufacturing, Maquila and Export Services Industries Program</w:t>
      </w:r>
      <w:r>
        <w:t>)</w:t>
      </w:r>
    </w:p>
    <w:p w:rsidR="00695B5E" w:rsidP="00695B5E" w14:paraId="6C0A21F4" w14:textId="77777777">
      <w:pPr>
        <w:pStyle w:val="ListParagraph"/>
        <w:numPr>
          <w:ilvl w:val="1"/>
          <w:numId w:val="23"/>
        </w:numPr>
        <w:spacing w:after="160" w:line="259" w:lineRule="auto"/>
      </w:pPr>
      <w:r>
        <w:t>PROSEC (</w:t>
      </w:r>
      <w:r w:rsidRPr="00237684">
        <w:t>Programa</w:t>
      </w:r>
      <w:r w:rsidRPr="00237684">
        <w:t xml:space="preserve"> de </w:t>
      </w:r>
      <w:r w:rsidRPr="00237684">
        <w:t>Promoción</w:t>
      </w:r>
      <w:r w:rsidRPr="00237684">
        <w:t xml:space="preserve"> Sectorial</w:t>
      </w:r>
      <w:r>
        <w:t xml:space="preserve">, or </w:t>
      </w:r>
      <w:r w:rsidRPr="00215EE0">
        <w:t>Sectorial Promotion Program</w:t>
      </w:r>
      <w:r>
        <w:t>)</w:t>
      </w:r>
    </w:p>
    <w:p w:rsidR="00695B5E" w:rsidP="00695B5E" w14:paraId="7B6E6A76" w14:textId="77777777">
      <w:pPr>
        <w:pStyle w:val="ListParagraph"/>
        <w:numPr>
          <w:ilvl w:val="1"/>
          <w:numId w:val="23"/>
        </w:numPr>
        <w:spacing w:after="160" w:line="259" w:lineRule="auto"/>
      </w:pPr>
      <w:r>
        <w:t>Rule 8 (</w:t>
      </w:r>
      <w:r>
        <w:t>Regla</w:t>
      </w:r>
      <w:r>
        <w:t xml:space="preserve"> </w:t>
      </w:r>
      <w:r>
        <w:t>Octava</w:t>
      </w:r>
      <w:r>
        <w:t>)</w:t>
      </w:r>
    </w:p>
    <w:p w:rsidR="00695B5E" w:rsidP="002B3009" w14:paraId="047243BB" w14:textId="0543D8BA">
      <w:pPr>
        <w:pStyle w:val="ListParagraph"/>
        <w:spacing w:after="160" w:line="259" w:lineRule="auto"/>
        <w:ind w:left="1440"/>
      </w:pPr>
      <w:r>
        <w:t xml:space="preserve">Comprehensive certification scheme </w:t>
      </w:r>
      <w:r w:rsidR="00AB6341">
        <w:t>(</w:t>
      </w:r>
      <w:r>
        <w:t>please select all applicable</w:t>
      </w:r>
      <w:r w:rsidR="00AB6341">
        <w:t>)</w:t>
      </w:r>
    </w:p>
    <w:p w:rsidR="00695B5E" w:rsidP="002B3009" w14:paraId="0CFAB42E" w14:textId="77777777">
      <w:pPr>
        <w:pStyle w:val="ListParagraph"/>
        <w:numPr>
          <w:ilvl w:val="2"/>
          <w:numId w:val="40"/>
        </w:numPr>
        <w:spacing w:after="160" w:line="259" w:lineRule="auto"/>
      </w:pPr>
      <w:r>
        <w:t>Value Added Tax (VAT)</w:t>
      </w:r>
      <w:r w:rsidRPr="00D200B0">
        <w:t>/</w:t>
      </w:r>
      <w:r>
        <w:t>Special Tax on Production and Services (</w:t>
      </w:r>
      <w:r w:rsidRPr="00D200B0">
        <w:t>IEPS</w:t>
      </w:r>
      <w:r>
        <w:t>) Certification</w:t>
      </w:r>
      <w:r w:rsidRPr="00695B5E">
        <w:t xml:space="preserve"> </w:t>
      </w:r>
    </w:p>
    <w:p w:rsidR="003B7F1B" w:rsidP="002B3009" w14:paraId="740C209A" w14:textId="71692023">
      <w:pPr>
        <w:pStyle w:val="ListParagraph"/>
        <w:numPr>
          <w:ilvl w:val="2"/>
          <w:numId w:val="40"/>
        </w:numPr>
        <w:spacing w:after="160" w:line="259" w:lineRule="auto"/>
      </w:pPr>
      <w:r>
        <w:t>OEA (</w:t>
      </w:r>
      <w:r w:rsidRPr="00F52857">
        <w:t>Operadores</w:t>
      </w:r>
      <w:r w:rsidRPr="00F52857">
        <w:t xml:space="preserve"> </w:t>
      </w:r>
      <w:r w:rsidRPr="00F52857">
        <w:t>Económicos</w:t>
      </w:r>
      <w:r w:rsidRPr="00F52857">
        <w:t xml:space="preserve"> </w:t>
      </w:r>
      <w:r w:rsidRPr="00F52857">
        <w:t>Autorizados</w:t>
      </w:r>
      <w:r>
        <w:t>, or Authorized Economic Operators, previously NEEC)</w:t>
      </w:r>
    </w:p>
    <w:p w:rsidR="00695B5E" w:rsidP="002B3009" w14:paraId="6AD7D9E9" w14:textId="127D8E34">
      <w:pPr>
        <w:pStyle w:val="ListParagraph"/>
        <w:spacing w:after="160" w:line="259" w:lineRule="auto"/>
        <w:ind w:left="1440"/>
      </w:pPr>
      <w:r>
        <w:t>Special Customs Regime, please select all applicable</w:t>
      </w:r>
    </w:p>
    <w:p w:rsidR="00627D05" w:rsidP="002B3009" w14:paraId="17A8BA82" w14:textId="6596F23C">
      <w:pPr>
        <w:pStyle w:val="ListParagraph"/>
        <w:numPr>
          <w:ilvl w:val="2"/>
          <w:numId w:val="40"/>
        </w:numPr>
        <w:spacing w:after="160" w:line="259" w:lineRule="auto"/>
      </w:pPr>
      <w:r>
        <w:t>Automotive Fiscal Deposit (</w:t>
      </w:r>
      <w:r>
        <w:t>Depósito</w:t>
      </w:r>
      <w:r>
        <w:t xml:space="preserve"> Fiscal para la </w:t>
      </w:r>
      <w:r>
        <w:t>I</w:t>
      </w:r>
      <w:r>
        <w:t>ndustria</w:t>
      </w:r>
      <w:r>
        <w:t xml:space="preserve"> </w:t>
      </w:r>
      <w:r>
        <w:t>A</w:t>
      </w:r>
      <w:r>
        <w:t>utomotriz</w:t>
      </w:r>
      <w:r>
        <w:t>)</w:t>
      </w:r>
    </w:p>
    <w:p w:rsidR="00627D05" w:rsidP="002B3009" w14:paraId="2E9F3853" w14:textId="28A1968E">
      <w:pPr>
        <w:pStyle w:val="ListParagraph"/>
        <w:numPr>
          <w:ilvl w:val="2"/>
          <w:numId w:val="40"/>
        </w:numPr>
        <w:spacing w:after="160" w:line="259" w:lineRule="auto"/>
      </w:pPr>
      <w:r>
        <w:t>Recinto</w:t>
      </w:r>
      <w:r>
        <w:t xml:space="preserve"> Fiscal</w:t>
      </w:r>
    </w:p>
    <w:p w:rsidR="00627D05" w:rsidP="002B3009" w14:paraId="29116648" w14:textId="2A558A16">
      <w:pPr>
        <w:pStyle w:val="ListParagraph"/>
        <w:numPr>
          <w:ilvl w:val="2"/>
          <w:numId w:val="40"/>
        </w:numPr>
        <w:spacing w:after="160" w:line="259" w:lineRule="auto"/>
      </w:pPr>
      <w:r>
        <w:t>Recinto</w:t>
      </w:r>
      <w:r>
        <w:t xml:space="preserve"> </w:t>
      </w:r>
      <w:r>
        <w:t>Fiscalizado</w:t>
      </w:r>
      <w:r>
        <w:t xml:space="preserve"> </w:t>
      </w:r>
      <w:r>
        <w:t>Estratégico</w:t>
      </w:r>
    </w:p>
    <w:p w:rsidR="00F12482" w:rsidP="00F12482" w14:paraId="6A43C667" w14:textId="0B13872F">
      <w:pPr>
        <w:pStyle w:val="ListParagraph"/>
        <w:numPr>
          <w:ilvl w:val="1"/>
          <w:numId w:val="40"/>
        </w:numPr>
        <w:spacing w:after="160" w:line="259" w:lineRule="auto"/>
      </w:pPr>
      <w:r>
        <w:t xml:space="preserve">Other Mexican government programs that </w:t>
      </w:r>
      <w:r w:rsidR="002A568B">
        <w:t>provide customs duty benefits</w:t>
      </w:r>
    </w:p>
    <w:p w:rsidR="00F12482" w:rsidP="00F12482" w14:paraId="451F53F4" w14:textId="23298657">
      <w:pPr>
        <w:pStyle w:val="ListParagraph"/>
        <w:numPr>
          <w:ilvl w:val="1"/>
          <w:numId w:val="40"/>
        </w:numPr>
        <w:spacing w:after="160" w:line="259" w:lineRule="auto"/>
      </w:pPr>
      <w:r>
        <w:t>My firm does not participate in a</w:t>
      </w:r>
      <w:r w:rsidR="00E551EA">
        <w:t>ny</w:t>
      </w:r>
      <w:r>
        <w:t xml:space="preserve"> Mexican</w:t>
      </w:r>
      <w:r w:rsidR="00737DF1">
        <w:t xml:space="preserve"> </w:t>
      </w:r>
      <w:r>
        <w:t>program</w:t>
      </w:r>
      <w:r w:rsidR="00E551EA">
        <w:t xml:space="preserve"> listed above</w:t>
      </w:r>
    </w:p>
    <w:p w:rsidR="00660F1B" w:rsidRPr="00F762D5" w:rsidP="003A2B89" w14:paraId="371B1F83" w14:textId="6AB30515">
      <w:pPr>
        <w:ind w:left="360"/>
        <w:rPr>
          <w:rFonts w:cstheme="minorHAnsi"/>
        </w:rPr>
      </w:pPr>
      <w:r w:rsidRPr="007F5A0A">
        <w:rPr>
          <w:rFonts w:cstheme="minorHAnsi"/>
        </w:rPr>
        <w:t xml:space="preserve">[If “Other </w:t>
      </w:r>
      <w:r w:rsidRPr="003A08BE">
        <w:rPr>
          <w:rFonts w:cstheme="minorHAnsi"/>
        </w:rPr>
        <w:t>Mexican government programs…”] Please list other Mexican government programs:__________________</w:t>
      </w:r>
    </w:p>
    <w:p w:rsidR="00C252BF" w:rsidP="00C252BF" w14:paraId="68861C3B" w14:textId="77777777">
      <w:pPr>
        <w:pStyle w:val="ListParagraph"/>
        <w:spacing w:after="160" w:line="259" w:lineRule="auto"/>
        <w:ind w:left="1440"/>
      </w:pPr>
    </w:p>
    <w:p w:rsidR="00C252BF" w:rsidP="00B57F3E" w14:paraId="7BF5EC8E" w14:textId="53E417EF">
      <w:pPr>
        <w:pStyle w:val="ListParagraph"/>
        <w:numPr>
          <w:ilvl w:val="0"/>
          <w:numId w:val="27"/>
        </w:numPr>
        <w:spacing w:after="160" w:line="259" w:lineRule="auto"/>
      </w:pPr>
      <w:r>
        <w:t xml:space="preserve">[If </w:t>
      </w:r>
      <w:r w:rsidR="00442E63">
        <w:t>participating in Mexican FTZ-type program</w:t>
      </w:r>
      <w:r>
        <w:t xml:space="preserve">] Was the opportunity to participate in these Mexican FTZ-type programs a factor in your decision </w:t>
      </w:r>
      <w:r w:rsidR="00406D26">
        <w:t>to set up operations in</w:t>
      </w:r>
      <w:r>
        <w:t xml:space="preserve"> Mexico</w:t>
      </w:r>
      <w:r w:rsidR="00406D26">
        <w:t>?</w:t>
      </w:r>
      <w:r>
        <w:t xml:space="preserve"> </w:t>
      </w:r>
    </w:p>
    <w:p w:rsidR="00C252BF" w:rsidP="00B57F3E" w14:paraId="2480FDB9" w14:textId="77777777">
      <w:pPr>
        <w:pStyle w:val="ListParagraph"/>
        <w:numPr>
          <w:ilvl w:val="1"/>
          <w:numId w:val="7"/>
        </w:numPr>
        <w:spacing w:after="160" w:line="259" w:lineRule="auto"/>
      </w:pPr>
      <w:r>
        <w:t xml:space="preserve">Yes. </w:t>
      </w:r>
    </w:p>
    <w:p w:rsidR="00C252BF" w:rsidP="00B57F3E" w14:paraId="039258AF" w14:textId="77777777">
      <w:pPr>
        <w:pStyle w:val="ListParagraph"/>
        <w:numPr>
          <w:ilvl w:val="1"/>
          <w:numId w:val="7"/>
        </w:numPr>
        <w:spacing w:after="160" w:line="259" w:lineRule="auto"/>
      </w:pPr>
      <w:r>
        <w:t>No.</w:t>
      </w:r>
      <w:r w:rsidRPr="00555C2D">
        <w:t xml:space="preserve"> </w:t>
      </w:r>
    </w:p>
    <w:p w:rsidR="00C252BF" w:rsidP="00C252BF" w14:paraId="2060E713" w14:textId="5EF52CA7">
      <w:pPr>
        <w:pStyle w:val="ListParagraph"/>
        <w:spacing w:after="160" w:line="259" w:lineRule="auto"/>
        <w:ind w:left="1440"/>
      </w:pPr>
      <w:r>
        <w:t>Please explain:</w:t>
      </w:r>
      <w:r w:rsidR="00DD49A2">
        <w:t xml:space="preserve"> </w:t>
      </w:r>
      <w:r>
        <w:t>_____________________</w:t>
      </w:r>
    </w:p>
    <w:p w:rsidR="00C252BF" w:rsidP="00C252BF" w14:paraId="408D91E7" w14:textId="77777777">
      <w:pPr>
        <w:pStyle w:val="ListParagraph"/>
        <w:spacing w:after="160" w:line="259" w:lineRule="auto"/>
        <w:ind w:left="1440"/>
      </w:pPr>
    </w:p>
    <w:p w:rsidR="00C252BF" w:rsidP="00B57F3E" w14:paraId="12232822" w14:textId="7714C9A6">
      <w:pPr>
        <w:pStyle w:val="ListParagraph"/>
        <w:numPr>
          <w:ilvl w:val="0"/>
          <w:numId w:val="27"/>
        </w:numPr>
        <w:spacing w:after="160" w:line="259" w:lineRule="auto"/>
      </w:pPr>
      <w:r>
        <w:t xml:space="preserve">[If </w:t>
      </w:r>
      <w:r w:rsidR="00442E63">
        <w:t>participating in Mexican FTZ-type program</w:t>
      </w:r>
      <w:r>
        <w:t xml:space="preserve">] Has your firm been able to realize production cost savings as a result of participation in </w:t>
      </w:r>
      <w:r w:rsidR="00E4488B">
        <w:t xml:space="preserve">each </w:t>
      </w:r>
      <w:r>
        <w:t>Mexican FTZ-type program?</w:t>
      </w:r>
      <w:r w:rsidR="00E4488B">
        <w:t xml:space="preserve"> [only FTZ-type programs selected in question </w:t>
      </w:r>
      <w:r w:rsidR="00F33FC2">
        <w:t xml:space="preserve">4.8 </w:t>
      </w:r>
      <w:r w:rsidR="00E4488B">
        <w:t>will appear]</w:t>
      </w:r>
    </w:p>
    <w:tbl>
      <w:tblPr>
        <w:tblStyle w:val="TableGrid"/>
        <w:tblW w:w="0" w:type="auto"/>
        <w:tblLook w:val="04A0"/>
      </w:tblPr>
      <w:tblGrid>
        <w:gridCol w:w="6025"/>
        <w:gridCol w:w="3325"/>
      </w:tblGrid>
      <w:tr w14:paraId="7983E258" w14:textId="77777777" w:rsidTr="00383730">
        <w:tblPrEx>
          <w:tblW w:w="0" w:type="auto"/>
          <w:tblLook w:val="04A0"/>
        </w:tblPrEx>
        <w:tc>
          <w:tcPr>
            <w:tcW w:w="6025" w:type="dxa"/>
            <w:vAlign w:val="bottom"/>
          </w:tcPr>
          <w:p w:rsidR="00E4488B" w:rsidRPr="00383730" w:rsidP="00383730" w14:paraId="6F7F12AB" w14:textId="5D4B3C7A">
            <w:pPr>
              <w:spacing w:after="160" w:line="259" w:lineRule="auto"/>
              <w:jc w:val="center"/>
              <w:rPr>
                <w:b/>
              </w:rPr>
            </w:pPr>
            <w:r w:rsidRPr="00383730">
              <w:rPr>
                <w:b/>
              </w:rPr>
              <w:t>Mexican FTZ-type program</w:t>
            </w:r>
          </w:p>
        </w:tc>
        <w:tc>
          <w:tcPr>
            <w:tcW w:w="3325" w:type="dxa"/>
            <w:vAlign w:val="bottom"/>
          </w:tcPr>
          <w:p w:rsidR="00E4488B" w:rsidRPr="00383730" w:rsidP="00383730" w14:paraId="78FC1378" w14:textId="5A953B0E">
            <w:pPr>
              <w:spacing w:after="160" w:line="259" w:lineRule="auto"/>
              <w:jc w:val="center"/>
              <w:rPr>
                <w:b/>
              </w:rPr>
            </w:pPr>
            <w:r w:rsidRPr="00383730">
              <w:rPr>
                <w:b/>
              </w:rPr>
              <w:t>Yes, realized production cost savings as a result of participation</w:t>
            </w:r>
          </w:p>
        </w:tc>
      </w:tr>
      <w:tr w14:paraId="17937222" w14:textId="77777777" w:rsidTr="00E4488B">
        <w:tblPrEx>
          <w:tblW w:w="0" w:type="auto"/>
          <w:tblLook w:val="04A0"/>
        </w:tblPrEx>
        <w:tc>
          <w:tcPr>
            <w:tcW w:w="6025" w:type="dxa"/>
          </w:tcPr>
          <w:p w:rsidR="00E4488B" w:rsidP="00E4488B" w14:paraId="538F3EA2" w14:textId="524E3115">
            <w:pPr>
              <w:spacing w:after="160" w:line="259" w:lineRule="auto"/>
            </w:pPr>
            <w:r w:rsidRPr="00902C1A">
              <w:t>IMMEX (</w:t>
            </w:r>
            <w:r w:rsidRPr="00902C1A">
              <w:t>Industria</w:t>
            </w:r>
            <w:r w:rsidRPr="00902C1A">
              <w:t xml:space="preserve"> </w:t>
            </w:r>
            <w:r w:rsidRPr="00902C1A">
              <w:t>Manufacturera</w:t>
            </w:r>
            <w:r w:rsidRPr="00902C1A">
              <w:t xml:space="preserve">, Maquiladora y de </w:t>
            </w:r>
            <w:r w:rsidRPr="00902C1A">
              <w:t>Servicios</w:t>
            </w:r>
            <w:r w:rsidRPr="00902C1A">
              <w:t xml:space="preserve"> de </w:t>
            </w:r>
            <w:r w:rsidRPr="00902C1A">
              <w:t>Exportación</w:t>
            </w:r>
            <w:r w:rsidRPr="00902C1A">
              <w:t>, or Manufacturing, Maquila and Export Services Industries Program)</w:t>
            </w:r>
          </w:p>
        </w:tc>
        <w:tc>
          <w:tcPr>
            <w:tcW w:w="3325" w:type="dxa"/>
          </w:tcPr>
          <w:p w:rsidR="00E4488B" w:rsidP="00E4488B" w14:paraId="39629FA6" w14:textId="1391CF0B">
            <w:pPr>
              <w:spacing w:after="160" w:line="259" w:lineRule="auto"/>
              <w:jc w:val="center"/>
            </w:pPr>
            <w:r w:rsidRPr="00DB3A23">
              <w:rPr>
                <w:rFonts w:ascii="Wingdings" w:eastAsia="Wingdings" w:hAnsi="Wingdings" w:cs="Wingdings"/>
              </w:rPr>
              <w:sym w:font="Wingdings" w:char="F0A8"/>
            </w:r>
          </w:p>
        </w:tc>
      </w:tr>
      <w:tr w14:paraId="41F45A71" w14:textId="77777777" w:rsidTr="00FF3E51">
        <w:tblPrEx>
          <w:tblW w:w="0" w:type="auto"/>
          <w:tblLook w:val="04A0"/>
        </w:tblPrEx>
        <w:tc>
          <w:tcPr>
            <w:tcW w:w="6025" w:type="dxa"/>
          </w:tcPr>
          <w:p w:rsidR="00D94AF7" w:rsidP="00FF3E51" w14:paraId="238AA52F" w14:textId="77777777">
            <w:pPr>
              <w:spacing w:after="160" w:line="259" w:lineRule="auto"/>
            </w:pPr>
            <w:r w:rsidRPr="00902C1A">
              <w:t>PROSEC (</w:t>
            </w:r>
            <w:r w:rsidRPr="00902C1A">
              <w:t>Programa</w:t>
            </w:r>
            <w:r w:rsidRPr="00902C1A">
              <w:t xml:space="preserve"> de </w:t>
            </w:r>
            <w:r w:rsidRPr="00902C1A">
              <w:t>Promoción</w:t>
            </w:r>
            <w:r w:rsidRPr="00902C1A">
              <w:t xml:space="preserve"> Sectorial, or Sectorial Promotion Program)</w:t>
            </w:r>
          </w:p>
        </w:tc>
        <w:tc>
          <w:tcPr>
            <w:tcW w:w="3325" w:type="dxa"/>
          </w:tcPr>
          <w:p w:rsidR="00D94AF7" w:rsidP="00FF3E51" w14:paraId="18EFC8BB" w14:textId="77777777">
            <w:pPr>
              <w:spacing w:after="160" w:line="259" w:lineRule="auto"/>
              <w:jc w:val="center"/>
            </w:pPr>
            <w:r w:rsidRPr="00DB3A23">
              <w:rPr>
                <w:rFonts w:ascii="Wingdings" w:eastAsia="Wingdings" w:hAnsi="Wingdings" w:cs="Wingdings"/>
              </w:rPr>
              <w:sym w:font="Wingdings" w:char="F0A8"/>
            </w:r>
          </w:p>
        </w:tc>
      </w:tr>
      <w:tr w14:paraId="0EDF07CC" w14:textId="77777777" w:rsidTr="00FF3E51">
        <w:tblPrEx>
          <w:tblW w:w="0" w:type="auto"/>
          <w:tblLook w:val="04A0"/>
        </w:tblPrEx>
        <w:tc>
          <w:tcPr>
            <w:tcW w:w="6025" w:type="dxa"/>
          </w:tcPr>
          <w:p w:rsidR="00D94AF7" w:rsidP="00FF3E51" w14:paraId="563E76D8" w14:textId="77777777">
            <w:pPr>
              <w:spacing w:after="160" w:line="259" w:lineRule="auto"/>
            </w:pPr>
            <w:r w:rsidRPr="00902C1A">
              <w:t>Rule 8 (</w:t>
            </w:r>
            <w:r w:rsidRPr="00902C1A">
              <w:t>Regla</w:t>
            </w:r>
            <w:r w:rsidRPr="00902C1A">
              <w:t xml:space="preserve"> </w:t>
            </w:r>
            <w:r w:rsidRPr="00902C1A">
              <w:t>Octava</w:t>
            </w:r>
            <w:r w:rsidRPr="00902C1A">
              <w:t>)</w:t>
            </w:r>
          </w:p>
        </w:tc>
        <w:tc>
          <w:tcPr>
            <w:tcW w:w="3325" w:type="dxa"/>
          </w:tcPr>
          <w:p w:rsidR="00D94AF7" w:rsidP="00FF3E51" w14:paraId="3562157C" w14:textId="77777777">
            <w:pPr>
              <w:spacing w:after="160" w:line="259" w:lineRule="auto"/>
              <w:jc w:val="center"/>
            </w:pPr>
            <w:r w:rsidRPr="00DB3A23">
              <w:rPr>
                <w:rFonts w:ascii="Wingdings" w:eastAsia="Wingdings" w:hAnsi="Wingdings" w:cs="Wingdings"/>
              </w:rPr>
              <w:sym w:font="Wingdings" w:char="F0A8"/>
            </w:r>
          </w:p>
        </w:tc>
      </w:tr>
      <w:tr w14:paraId="02808785" w14:textId="77777777" w:rsidTr="00E4488B">
        <w:tblPrEx>
          <w:tblW w:w="0" w:type="auto"/>
          <w:tblLook w:val="04A0"/>
        </w:tblPrEx>
        <w:tc>
          <w:tcPr>
            <w:tcW w:w="6025" w:type="dxa"/>
          </w:tcPr>
          <w:p w:rsidR="00E4488B" w:rsidP="00E4488B" w14:paraId="0E8E3921" w14:textId="0D9615B9">
            <w:pPr>
              <w:spacing w:after="160" w:line="259" w:lineRule="auto"/>
            </w:pPr>
            <w:r w:rsidRPr="00902C1A">
              <w:t>Value Added Tax (VAT)/Special Tax on Production and Services (IEPS) Certification</w:t>
            </w:r>
          </w:p>
        </w:tc>
        <w:tc>
          <w:tcPr>
            <w:tcW w:w="3325" w:type="dxa"/>
          </w:tcPr>
          <w:p w:rsidR="00E4488B" w:rsidP="00E4488B" w14:paraId="01325200" w14:textId="5BC08235">
            <w:pPr>
              <w:spacing w:after="160" w:line="259" w:lineRule="auto"/>
              <w:jc w:val="center"/>
            </w:pPr>
            <w:r w:rsidRPr="00DB3A23">
              <w:rPr>
                <w:rFonts w:ascii="Wingdings" w:eastAsia="Wingdings" w:hAnsi="Wingdings" w:cs="Wingdings"/>
              </w:rPr>
              <w:sym w:font="Wingdings" w:char="F0A8"/>
            </w:r>
          </w:p>
        </w:tc>
      </w:tr>
      <w:tr w14:paraId="156C57FD" w14:textId="77777777" w:rsidTr="00E4488B">
        <w:tblPrEx>
          <w:tblW w:w="0" w:type="auto"/>
          <w:tblLook w:val="04A0"/>
        </w:tblPrEx>
        <w:tc>
          <w:tcPr>
            <w:tcW w:w="6025" w:type="dxa"/>
          </w:tcPr>
          <w:p w:rsidR="003C0530" w:rsidRPr="00902C1A" w:rsidP="003C0530" w14:paraId="460D1112" w14:textId="3A5C2990">
            <w:pPr>
              <w:spacing w:after="160" w:line="259" w:lineRule="auto"/>
            </w:pPr>
            <w:r w:rsidRPr="00902C1A">
              <w:t>OEA (</w:t>
            </w:r>
            <w:r w:rsidRPr="00902C1A">
              <w:t>Operadores</w:t>
            </w:r>
            <w:r w:rsidRPr="00902C1A">
              <w:t xml:space="preserve"> </w:t>
            </w:r>
            <w:r w:rsidRPr="00902C1A">
              <w:t>Económicos</w:t>
            </w:r>
            <w:r w:rsidRPr="00902C1A">
              <w:t xml:space="preserve"> </w:t>
            </w:r>
            <w:r w:rsidRPr="00902C1A">
              <w:t>Autorizados</w:t>
            </w:r>
            <w:r w:rsidRPr="00902C1A">
              <w:t>, or Authorized Economic Operators, previously NEEC)</w:t>
            </w:r>
          </w:p>
        </w:tc>
        <w:tc>
          <w:tcPr>
            <w:tcW w:w="3325" w:type="dxa"/>
          </w:tcPr>
          <w:p w:rsidR="003C0530" w:rsidRPr="00DB3A23" w:rsidP="003C0530" w14:paraId="7E54C73D" w14:textId="7CB35BB1">
            <w:pPr>
              <w:spacing w:after="160" w:line="259" w:lineRule="auto"/>
              <w:jc w:val="center"/>
              <w:rPr>
                <w:rFonts w:ascii="Wingdings" w:eastAsia="Wingdings" w:hAnsi="Wingdings" w:cs="Wingdings"/>
              </w:rPr>
            </w:pPr>
            <w:r w:rsidRPr="00DB3A23">
              <w:rPr>
                <w:rFonts w:ascii="Wingdings" w:eastAsia="Wingdings" w:hAnsi="Wingdings" w:cs="Wingdings"/>
              </w:rPr>
              <w:sym w:font="Wingdings" w:char="F0A8"/>
            </w:r>
          </w:p>
        </w:tc>
      </w:tr>
      <w:tr w14:paraId="689CE1F9" w14:textId="77777777" w:rsidTr="00E4488B">
        <w:tblPrEx>
          <w:tblW w:w="0" w:type="auto"/>
          <w:tblLook w:val="04A0"/>
        </w:tblPrEx>
        <w:tc>
          <w:tcPr>
            <w:tcW w:w="6025" w:type="dxa"/>
          </w:tcPr>
          <w:p w:rsidR="003C0530" w:rsidRPr="00902C1A" w:rsidP="003C0530" w14:paraId="7281597A" w14:textId="03D61A10">
            <w:pPr>
              <w:spacing w:after="160" w:line="259" w:lineRule="auto"/>
            </w:pPr>
            <w:r>
              <w:t>Automotive Fiscal Deposit (</w:t>
            </w:r>
            <w:r w:rsidRPr="008E55EB">
              <w:t>Depósito</w:t>
            </w:r>
            <w:r w:rsidRPr="008E55EB">
              <w:t xml:space="preserve"> Fiscal </w:t>
            </w:r>
            <w:r>
              <w:t>p</w:t>
            </w:r>
            <w:r w:rsidRPr="008E55EB">
              <w:t xml:space="preserve">ara la </w:t>
            </w:r>
            <w:r>
              <w:t>I</w:t>
            </w:r>
            <w:r w:rsidRPr="008E55EB">
              <w:t>ndustria</w:t>
            </w:r>
            <w:r w:rsidRPr="008E55EB">
              <w:t xml:space="preserve"> </w:t>
            </w:r>
            <w:r>
              <w:t>A</w:t>
            </w:r>
            <w:r w:rsidRPr="008E55EB">
              <w:t>utomotriz</w:t>
            </w:r>
          </w:p>
        </w:tc>
        <w:tc>
          <w:tcPr>
            <w:tcW w:w="3325" w:type="dxa"/>
          </w:tcPr>
          <w:p w:rsidR="003C0530" w:rsidRPr="00DB3A23" w:rsidP="003C0530" w14:paraId="6752A550" w14:textId="0698E1B9">
            <w:pPr>
              <w:spacing w:after="160" w:line="259" w:lineRule="auto"/>
              <w:jc w:val="center"/>
              <w:rPr>
                <w:rFonts w:ascii="Wingdings" w:eastAsia="Wingdings" w:hAnsi="Wingdings" w:cs="Wingdings"/>
              </w:rPr>
            </w:pPr>
            <w:r w:rsidRPr="00DB3A23">
              <w:rPr>
                <w:rFonts w:ascii="Wingdings" w:eastAsia="Wingdings" w:hAnsi="Wingdings" w:cs="Wingdings"/>
              </w:rPr>
              <w:sym w:font="Wingdings" w:char="F0A8"/>
            </w:r>
          </w:p>
        </w:tc>
      </w:tr>
      <w:tr w14:paraId="4A539D60" w14:textId="77777777" w:rsidTr="00E4488B">
        <w:tblPrEx>
          <w:tblW w:w="0" w:type="auto"/>
          <w:tblLook w:val="04A0"/>
        </w:tblPrEx>
        <w:tc>
          <w:tcPr>
            <w:tcW w:w="6025" w:type="dxa"/>
          </w:tcPr>
          <w:p w:rsidR="003C0530" w:rsidRPr="00902C1A" w:rsidP="003C0530" w14:paraId="708BA1AC" w14:textId="607972FB">
            <w:pPr>
              <w:spacing w:after="160" w:line="259" w:lineRule="auto"/>
            </w:pPr>
            <w:r>
              <w:t>Recinto</w:t>
            </w:r>
            <w:r>
              <w:t xml:space="preserve"> Fiscal</w:t>
            </w:r>
          </w:p>
        </w:tc>
        <w:tc>
          <w:tcPr>
            <w:tcW w:w="3325" w:type="dxa"/>
          </w:tcPr>
          <w:p w:rsidR="003C0530" w:rsidRPr="00DB3A23" w:rsidP="003C0530" w14:paraId="37C637B3" w14:textId="7046B836">
            <w:pPr>
              <w:spacing w:after="160" w:line="259" w:lineRule="auto"/>
              <w:jc w:val="center"/>
              <w:rPr>
                <w:rFonts w:ascii="Wingdings" w:eastAsia="Wingdings" w:hAnsi="Wingdings" w:cs="Wingdings"/>
              </w:rPr>
            </w:pPr>
            <w:r w:rsidRPr="00DB3A23">
              <w:rPr>
                <w:rFonts w:ascii="Wingdings" w:eastAsia="Wingdings" w:hAnsi="Wingdings" w:cs="Wingdings"/>
              </w:rPr>
              <w:sym w:font="Wingdings" w:char="F0A8"/>
            </w:r>
          </w:p>
        </w:tc>
      </w:tr>
      <w:tr w14:paraId="7B0CCEA0" w14:textId="77777777" w:rsidTr="00E4488B">
        <w:tblPrEx>
          <w:tblW w:w="0" w:type="auto"/>
          <w:tblLook w:val="04A0"/>
        </w:tblPrEx>
        <w:tc>
          <w:tcPr>
            <w:tcW w:w="6025" w:type="dxa"/>
          </w:tcPr>
          <w:p w:rsidR="003C0530" w:rsidRPr="00902C1A" w:rsidP="003C0530" w14:paraId="1B33168D" w14:textId="65FE6EDF">
            <w:pPr>
              <w:spacing w:after="160" w:line="259" w:lineRule="auto"/>
            </w:pPr>
            <w:r>
              <w:t>Recinto</w:t>
            </w:r>
            <w:r>
              <w:t xml:space="preserve"> </w:t>
            </w:r>
            <w:r>
              <w:t>Fiscalizado</w:t>
            </w:r>
            <w:r>
              <w:t xml:space="preserve"> </w:t>
            </w:r>
            <w:r>
              <w:t>Estratégico</w:t>
            </w:r>
          </w:p>
        </w:tc>
        <w:tc>
          <w:tcPr>
            <w:tcW w:w="3325" w:type="dxa"/>
          </w:tcPr>
          <w:p w:rsidR="003C0530" w:rsidRPr="00DB3A23" w:rsidP="003C0530" w14:paraId="11F4E549" w14:textId="59E8AE04">
            <w:pPr>
              <w:spacing w:after="160" w:line="259" w:lineRule="auto"/>
              <w:jc w:val="center"/>
              <w:rPr>
                <w:rFonts w:ascii="Wingdings" w:eastAsia="Wingdings" w:hAnsi="Wingdings" w:cs="Wingdings"/>
              </w:rPr>
            </w:pPr>
            <w:r w:rsidRPr="00DB3A23">
              <w:rPr>
                <w:rFonts w:ascii="Wingdings" w:eastAsia="Wingdings" w:hAnsi="Wingdings" w:cs="Wingdings"/>
              </w:rPr>
              <w:sym w:font="Wingdings" w:char="F0A8"/>
            </w:r>
          </w:p>
        </w:tc>
      </w:tr>
    </w:tbl>
    <w:p w:rsidR="0029783A" w:rsidP="0029783A" w14:paraId="5B433BA5" w14:textId="77777777">
      <w:pPr>
        <w:spacing w:after="160" w:line="259" w:lineRule="auto"/>
      </w:pPr>
    </w:p>
    <w:p w:rsidR="00C252BF" w:rsidP="00564096" w14:paraId="66553AAF" w14:textId="1E6FE099">
      <w:pPr>
        <w:spacing w:after="160" w:line="259" w:lineRule="auto"/>
      </w:pPr>
      <w:r>
        <w:t>If your firm has been unable to realize production cost savings as a result of participation in a Mexican FTZ-type program, please explain: ______________</w:t>
      </w:r>
    </w:p>
    <w:p w:rsidR="00564096" w:rsidP="00564096" w14:paraId="450820FA" w14:textId="77777777">
      <w:pPr>
        <w:spacing w:after="160" w:line="259" w:lineRule="auto"/>
      </w:pPr>
    </w:p>
    <w:p w:rsidR="00C252BF" w:rsidP="00B57F3E" w14:paraId="6EB93765" w14:textId="4A31B6C0">
      <w:pPr>
        <w:pStyle w:val="ListParagraph"/>
        <w:numPr>
          <w:ilvl w:val="0"/>
          <w:numId w:val="27"/>
        </w:numPr>
        <w:spacing w:after="160" w:line="259" w:lineRule="auto"/>
      </w:pPr>
      <w:r>
        <w:t xml:space="preserve">[If </w:t>
      </w:r>
      <w:r w:rsidR="00442E63">
        <w:t>participating in Mexican FTZ-type program</w:t>
      </w:r>
      <w:r>
        <w:t xml:space="preserve">] How do your firm’s cost savings associated with participation in U.S. FTZs compare with </w:t>
      </w:r>
      <w:r w:rsidR="00987171">
        <w:t>cost savings from participation in</w:t>
      </w:r>
      <w:r>
        <w:t xml:space="preserve"> </w:t>
      </w:r>
      <w:r w:rsidR="00987171">
        <w:t>Mexican</w:t>
      </w:r>
      <w:r>
        <w:t xml:space="preserve"> FTZ-type programs? </w:t>
      </w:r>
    </w:p>
    <w:p w:rsidR="00C252BF" w:rsidP="00C252BF" w14:paraId="528F0624" w14:textId="77777777">
      <w:pPr>
        <w:pStyle w:val="ListParagraph"/>
        <w:spacing w:after="160" w:line="259" w:lineRule="auto"/>
        <w:ind w:left="1440"/>
      </w:pPr>
    </w:p>
    <w:tbl>
      <w:tblPr>
        <w:tblStyle w:val="TableGrid"/>
        <w:tblW w:w="0" w:type="auto"/>
        <w:tblLook w:val="04A0"/>
      </w:tblPr>
      <w:tblGrid>
        <w:gridCol w:w="2083"/>
        <w:gridCol w:w="1872"/>
        <w:gridCol w:w="1860"/>
        <w:gridCol w:w="1842"/>
        <w:gridCol w:w="1693"/>
      </w:tblGrid>
      <w:tr w14:paraId="302A9876" w14:textId="77777777" w:rsidTr="00202572">
        <w:tblPrEx>
          <w:tblW w:w="0" w:type="auto"/>
          <w:tblLook w:val="04A0"/>
        </w:tblPrEx>
        <w:tc>
          <w:tcPr>
            <w:tcW w:w="2083" w:type="dxa"/>
            <w:vAlign w:val="bottom"/>
          </w:tcPr>
          <w:p w:rsidR="00C252BF" w:rsidRPr="00D45DFA" w:rsidP="00202572" w14:paraId="53EB7502" w14:textId="77777777">
            <w:pPr>
              <w:jc w:val="center"/>
              <w:rPr>
                <w:b/>
                <w:bCs/>
              </w:rPr>
            </w:pPr>
            <w:r w:rsidRPr="00D45DFA">
              <w:rPr>
                <w:b/>
                <w:bCs/>
              </w:rPr>
              <w:t>Savings</w:t>
            </w:r>
          </w:p>
        </w:tc>
        <w:tc>
          <w:tcPr>
            <w:tcW w:w="1872" w:type="dxa"/>
            <w:vAlign w:val="bottom"/>
          </w:tcPr>
          <w:p w:rsidR="00C252BF" w:rsidRPr="00D45DFA" w:rsidP="00202572" w14:paraId="0AF4B714" w14:textId="66812D2C">
            <w:pPr>
              <w:jc w:val="center"/>
              <w:rPr>
                <w:b/>
                <w:bCs/>
              </w:rPr>
            </w:pPr>
            <w:r>
              <w:rPr>
                <w:b/>
                <w:bCs/>
              </w:rPr>
              <w:t>Lower savings than Mexican FTZ-type programs</w:t>
            </w:r>
          </w:p>
        </w:tc>
        <w:tc>
          <w:tcPr>
            <w:tcW w:w="1860" w:type="dxa"/>
            <w:vAlign w:val="bottom"/>
          </w:tcPr>
          <w:p w:rsidR="00C252BF" w:rsidRPr="00D45DFA" w:rsidP="00202572" w14:paraId="69203C93" w14:textId="1622471B">
            <w:pPr>
              <w:jc w:val="center"/>
              <w:rPr>
                <w:b/>
                <w:bCs/>
              </w:rPr>
            </w:pPr>
            <w:r>
              <w:rPr>
                <w:b/>
                <w:bCs/>
              </w:rPr>
              <w:t>Equal savings</w:t>
            </w:r>
          </w:p>
        </w:tc>
        <w:tc>
          <w:tcPr>
            <w:tcW w:w="1842" w:type="dxa"/>
            <w:vAlign w:val="bottom"/>
          </w:tcPr>
          <w:p w:rsidR="00C252BF" w:rsidRPr="00D45DFA" w:rsidP="00202572" w14:paraId="14C0CA17" w14:textId="41098DED">
            <w:pPr>
              <w:jc w:val="center"/>
              <w:rPr>
                <w:b/>
                <w:bCs/>
              </w:rPr>
            </w:pPr>
            <w:r>
              <w:rPr>
                <w:b/>
                <w:bCs/>
              </w:rPr>
              <w:t>More savings than Mexican FTZ-type programs</w:t>
            </w:r>
          </w:p>
        </w:tc>
        <w:tc>
          <w:tcPr>
            <w:tcW w:w="1693" w:type="dxa"/>
            <w:vAlign w:val="bottom"/>
          </w:tcPr>
          <w:p w:rsidR="00C252BF" w:rsidRPr="00D45DFA" w:rsidP="00202572" w14:paraId="4315A368" w14:textId="77777777">
            <w:pPr>
              <w:jc w:val="center"/>
              <w:rPr>
                <w:b/>
                <w:bCs/>
              </w:rPr>
            </w:pPr>
            <w:r w:rsidRPr="00D45DFA">
              <w:rPr>
                <w:b/>
                <w:bCs/>
              </w:rPr>
              <w:t>Do not know</w:t>
            </w:r>
            <w:r>
              <w:rPr>
                <w:b/>
                <w:bCs/>
              </w:rPr>
              <w:t xml:space="preserve"> or cannot evaluate</w:t>
            </w:r>
          </w:p>
        </w:tc>
      </w:tr>
      <w:tr w14:paraId="6DAD6052" w14:textId="77777777" w:rsidTr="00202572">
        <w:tblPrEx>
          <w:tblW w:w="0" w:type="auto"/>
          <w:tblLook w:val="04A0"/>
        </w:tblPrEx>
        <w:tc>
          <w:tcPr>
            <w:tcW w:w="2083" w:type="dxa"/>
          </w:tcPr>
          <w:p w:rsidR="00C252BF" w:rsidRPr="003A3BD7" w:rsidP="00202572" w14:paraId="6D27ABE0" w14:textId="77777777">
            <w:pPr>
              <w:pStyle w:val="NoSpacing"/>
              <w:rPr>
                <w:rFonts w:asciiTheme="minorHAnsi" w:hAnsiTheme="minorHAnsi" w:cstheme="minorHAnsi"/>
                <w:sz w:val="22"/>
                <w:szCs w:val="22"/>
              </w:rPr>
            </w:pPr>
            <w:r w:rsidRPr="003A3BD7">
              <w:rPr>
                <w:rFonts w:asciiTheme="minorHAnsi" w:hAnsiTheme="minorHAnsi" w:cstheme="minorHAnsi"/>
                <w:sz w:val="22"/>
                <w:szCs w:val="22"/>
              </w:rPr>
              <w:t>Duty savings</w:t>
            </w:r>
          </w:p>
        </w:tc>
        <w:tc>
          <w:tcPr>
            <w:tcW w:w="1872" w:type="dxa"/>
            <w:vAlign w:val="center"/>
          </w:tcPr>
          <w:p w:rsidR="00C252BF" w:rsidP="00202572" w14:paraId="25F99561" w14:textId="77777777">
            <w:pPr>
              <w:jc w:val="center"/>
              <w:rPr>
                <w:b/>
                <w:bCs/>
              </w:rPr>
            </w:pPr>
            <w:r w:rsidRPr="00AA74B1">
              <w:rPr>
                <w:rFonts w:ascii="Wingdings" w:eastAsia="Wingdings" w:hAnsi="Wingdings" w:cs="Wingdings"/>
              </w:rPr>
              <w:sym w:font="Wingdings" w:char="F0A8"/>
            </w:r>
          </w:p>
        </w:tc>
        <w:tc>
          <w:tcPr>
            <w:tcW w:w="1860" w:type="dxa"/>
            <w:vAlign w:val="center"/>
          </w:tcPr>
          <w:p w:rsidR="00C252BF" w:rsidRPr="00905CFC" w:rsidP="00202572" w14:paraId="72E47E61"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842" w:type="dxa"/>
            <w:vAlign w:val="center"/>
          </w:tcPr>
          <w:p w:rsidR="00C252BF" w:rsidRPr="00660294" w:rsidP="00202572" w14:paraId="42D14EC4" w14:textId="77777777">
            <w:pPr>
              <w:jc w:val="center"/>
              <w:rPr>
                <w:b/>
              </w:rPr>
            </w:pPr>
            <w:r w:rsidRPr="00AA74B1">
              <w:rPr>
                <w:rFonts w:ascii="Wingdings" w:eastAsia="Wingdings" w:hAnsi="Wingdings" w:cs="Wingdings"/>
              </w:rPr>
              <w:sym w:font="Wingdings" w:char="F0A8"/>
            </w:r>
          </w:p>
        </w:tc>
        <w:tc>
          <w:tcPr>
            <w:tcW w:w="1693" w:type="dxa"/>
            <w:vAlign w:val="center"/>
          </w:tcPr>
          <w:p w:rsidR="00C252BF" w:rsidRPr="00566BDB" w:rsidP="00202572" w14:paraId="72C79509" w14:textId="77777777">
            <w:pPr>
              <w:jc w:val="center"/>
              <w:rPr>
                <w:b/>
              </w:rPr>
            </w:pPr>
            <w:r w:rsidRPr="00AA74B1">
              <w:rPr>
                <w:rFonts w:ascii="Wingdings" w:eastAsia="Wingdings" w:hAnsi="Wingdings" w:cs="Wingdings"/>
              </w:rPr>
              <w:sym w:font="Wingdings" w:char="F0A8"/>
            </w:r>
          </w:p>
        </w:tc>
      </w:tr>
      <w:tr w14:paraId="0AD668FE" w14:textId="77777777" w:rsidTr="00202572">
        <w:tblPrEx>
          <w:tblW w:w="0" w:type="auto"/>
          <w:tblLook w:val="04A0"/>
        </w:tblPrEx>
        <w:tc>
          <w:tcPr>
            <w:tcW w:w="2083" w:type="dxa"/>
          </w:tcPr>
          <w:p w:rsidR="00C252BF" w:rsidP="00202572" w14:paraId="2F5512EA" w14:textId="77777777">
            <w:r>
              <w:t>Production cost savings other than duty savings</w:t>
            </w:r>
          </w:p>
        </w:tc>
        <w:tc>
          <w:tcPr>
            <w:tcW w:w="1872" w:type="dxa"/>
            <w:vAlign w:val="center"/>
          </w:tcPr>
          <w:p w:rsidR="00C252BF" w:rsidP="00202572" w14:paraId="6DC36EDA" w14:textId="77777777">
            <w:pPr>
              <w:jc w:val="center"/>
            </w:pPr>
            <w:r w:rsidRPr="00AA74B1">
              <w:rPr>
                <w:rFonts w:ascii="Wingdings" w:eastAsia="Wingdings" w:hAnsi="Wingdings" w:cs="Wingdings"/>
              </w:rPr>
              <w:sym w:font="Wingdings" w:char="F0A8"/>
            </w:r>
          </w:p>
        </w:tc>
        <w:tc>
          <w:tcPr>
            <w:tcW w:w="1860" w:type="dxa"/>
            <w:vAlign w:val="center"/>
          </w:tcPr>
          <w:p w:rsidR="00C252BF" w:rsidP="00202572" w14:paraId="7D8084D9" w14:textId="77777777">
            <w:pPr>
              <w:jc w:val="center"/>
            </w:pPr>
            <w:r w:rsidRPr="00AA74B1">
              <w:rPr>
                <w:rFonts w:ascii="Wingdings" w:eastAsia="Wingdings" w:hAnsi="Wingdings" w:cs="Wingdings"/>
              </w:rPr>
              <w:sym w:font="Wingdings" w:char="F0A8"/>
            </w:r>
          </w:p>
        </w:tc>
        <w:tc>
          <w:tcPr>
            <w:tcW w:w="1842" w:type="dxa"/>
            <w:vAlign w:val="center"/>
          </w:tcPr>
          <w:p w:rsidR="00C252BF" w:rsidP="00202572" w14:paraId="46756926" w14:textId="77777777">
            <w:pPr>
              <w:jc w:val="center"/>
            </w:pPr>
            <w:r w:rsidRPr="00AA74B1">
              <w:rPr>
                <w:rFonts w:ascii="Wingdings" w:eastAsia="Wingdings" w:hAnsi="Wingdings" w:cs="Wingdings"/>
              </w:rPr>
              <w:sym w:font="Wingdings" w:char="F0A8"/>
            </w:r>
          </w:p>
        </w:tc>
        <w:tc>
          <w:tcPr>
            <w:tcW w:w="1693" w:type="dxa"/>
            <w:vAlign w:val="center"/>
          </w:tcPr>
          <w:p w:rsidR="00C252BF" w:rsidP="00202572" w14:paraId="214FBB70" w14:textId="77777777">
            <w:pPr>
              <w:jc w:val="center"/>
            </w:pPr>
            <w:r w:rsidRPr="00AA74B1">
              <w:rPr>
                <w:rFonts w:ascii="Wingdings" w:eastAsia="Wingdings" w:hAnsi="Wingdings" w:cs="Wingdings"/>
              </w:rPr>
              <w:sym w:font="Wingdings" w:char="F0A8"/>
            </w:r>
          </w:p>
        </w:tc>
      </w:tr>
      <w:tr w14:paraId="139724A2" w14:textId="77777777" w:rsidTr="00202572">
        <w:tblPrEx>
          <w:tblW w:w="0" w:type="auto"/>
          <w:tblLook w:val="04A0"/>
        </w:tblPrEx>
        <w:tc>
          <w:tcPr>
            <w:tcW w:w="2083" w:type="dxa"/>
          </w:tcPr>
          <w:p w:rsidR="00C252BF" w:rsidP="00202572" w14:paraId="5E869FAE" w14:textId="77777777">
            <w:r>
              <w:t>Labor cost savings</w:t>
            </w:r>
          </w:p>
        </w:tc>
        <w:tc>
          <w:tcPr>
            <w:tcW w:w="1872" w:type="dxa"/>
            <w:vAlign w:val="center"/>
          </w:tcPr>
          <w:p w:rsidR="00C252BF" w:rsidRPr="00AA74B1" w:rsidP="00202572" w14:paraId="6DA8B405"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860" w:type="dxa"/>
            <w:vAlign w:val="center"/>
          </w:tcPr>
          <w:p w:rsidR="00C252BF" w:rsidRPr="00AA74B1" w:rsidP="00202572" w14:paraId="7C0F0D89"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842" w:type="dxa"/>
            <w:vAlign w:val="center"/>
          </w:tcPr>
          <w:p w:rsidR="00C252BF" w:rsidRPr="00AA74B1" w:rsidP="00202572" w14:paraId="68874C5C"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693" w:type="dxa"/>
            <w:vAlign w:val="center"/>
          </w:tcPr>
          <w:p w:rsidR="00C252BF" w:rsidRPr="00AA74B1" w:rsidP="00202572" w14:paraId="29894E8C"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49B5D737" w14:textId="77777777" w:rsidTr="00202572">
        <w:tblPrEx>
          <w:tblW w:w="0" w:type="auto"/>
          <w:tblLook w:val="04A0"/>
        </w:tblPrEx>
        <w:tc>
          <w:tcPr>
            <w:tcW w:w="2083" w:type="dxa"/>
          </w:tcPr>
          <w:p w:rsidR="00C252BF" w:rsidP="00202572" w14:paraId="2865112D" w14:textId="77777777">
            <w:r>
              <w:t>Logistical and administrative cost savings</w:t>
            </w:r>
          </w:p>
        </w:tc>
        <w:tc>
          <w:tcPr>
            <w:tcW w:w="1872" w:type="dxa"/>
            <w:vAlign w:val="center"/>
          </w:tcPr>
          <w:p w:rsidR="00C252BF" w:rsidP="00202572" w14:paraId="4850B946" w14:textId="77777777">
            <w:pPr>
              <w:jc w:val="center"/>
            </w:pPr>
            <w:r w:rsidRPr="00AA74B1">
              <w:rPr>
                <w:rFonts w:ascii="Wingdings" w:eastAsia="Wingdings" w:hAnsi="Wingdings" w:cs="Wingdings"/>
              </w:rPr>
              <w:sym w:font="Wingdings" w:char="F0A8"/>
            </w:r>
          </w:p>
        </w:tc>
        <w:tc>
          <w:tcPr>
            <w:tcW w:w="1860" w:type="dxa"/>
            <w:vAlign w:val="center"/>
          </w:tcPr>
          <w:p w:rsidR="00C252BF" w:rsidP="00202572" w14:paraId="5BE088AC" w14:textId="77777777">
            <w:pPr>
              <w:jc w:val="center"/>
            </w:pPr>
            <w:r w:rsidRPr="00AA74B1">
              <w:rPr>
                <w:rFonts w:ascii="Wingdings" w:eastAsia="Wingdings" w:hAnsi="Wingdings" w:cs="Wingdings"/>
              </w:rPr>
              <w:sym w:font="Wingdings" w:char="F0A8"/>
            </w:r>
          </w:p>
        </w:tc>
        <w:tc>
          <w:tcPr>
            <w:tcW w:w="1842" w:type="dxa"/>
            <w:vAlign w:val="center"/>
          </w:tcPr>
          <w:p w:rsidR="00C252BF" w:rsidP="00202572" w14:paraId="4FE80AF2" w14:textId="77777777">
            <w:pPr>
              <w:jc w:val="center"/>
            </w:pPr>
            <w:r w:rsidRPr="00AA74B1">
              <w:rPr>
                <w:rFonts w:ascii="Wingdings" w:eastAsia="Wingdings" w:hAnsi="Wingdings" w:cs="Wingdings"/>
              </w:rPr>
              <w:sym w:font="Wingdings" w:char="F0A8"/>
            </w:r>
          </w:p>
        </w:tc>
        <w:tc>
          <w:tcPr>
            <w:tcW w:w="1693" w:type="dxa"/>
            <w:vAlign w:val="center"/>
          </w:tcPr>
          <w:p w:rsidR="00C252BF" w:rsidP="00202572" w14:paraId="13F8C54D" w14:textId="77777777">
            <w:pPr>
              <w:jc w:val="center"/>
            </w:pPr>
            <w:r w:rsidRPr="00AA74B1">
              <w:rPr>
                <w:rFonts w:ascii="Wingdings" w:eastAsia="Wingdings" w:hAnsi="Wingdings" w:cs="Wingdings"/>
              </w:rPr>
              <w:sym w:font="Wingdings" w:char="F0A8"/>
            </w:r>
          </w:p>
        </w:tc>
      </w:tr>
    </w:tbl>
    <w:p w:rsidR="003856E5" w:rsidP="00E832D5" w14:paraId="7DFD91A3" w14:textId="0B272430">
      <w:pPr>
        <w:spacing w:after="160" w:line="259" w:lineRule="auto"/>
        <w:rPr>
          <w:b/>
          <w:sz w:val="28"/>
          <w:szCs w:val="28"/>
        </w:rPr>
      </w:pPr>
    </w:p>
    <w:p w:rsidR="003856E5" w14:paraId="77A3F8E9" w14:textId="77777777">
      <w:pPr>
        <w:spacing w:after="160" w:line="259" w:lineRule="auto"/>
        <w:rPr>
          <w:b/>
          <w:sz w:val="28"/>
          <w:szCs w:val="28"/>
        </w:rPr>
      </w:pPr>
      <w:r>
        <w:rPr>
          <w:b/>
          <w:sz w:val="28"/>
          <w:szCs w:val="28"/>
        </w:rPr>
        <w:br w:type="page"/>
      </w:r>
    </w:p>
    <w:p w:rsidR="003856E5" w:rsidRPr="00A30A68" w:rsidP="003856E5" w14:paraId="6890FAAD" w14:textId="61FC5B68">
      <w:pPr>
        <w:rPr>
          <w:b/>
          <w:sz w:val="28"/>
          <w:szCs w:val="28"/>
        </w:rPr>
      </w:pPr>
      <w:r w:rsidRPr="00A30A68">
        <w:rPr>
          <w:b/>
          <w:sz w:val="28"/>
          <w:szCs w:val="28"/>
        </w:rPr>
        <w:t xml:space="preserve">SECTION </w:t>
      </w:r>
      <w:r>
        <w:rPr>
          <w:b/>
          <w:sz w:val="28"/>
          <w:szCs w:val="28"/>
        </w:rPr>
        <w:t>5</w:t>
      </w:r>
      <w:r w:rsidRPr="00A30A68">
        <w:rPr>
          <w:b/>
          <w:sz w:val="28"/>
          <w:szCs w:val="28"/>
        </w:rPr>
        <w:t xml:space="preserve">. </w:t>
      </w:r>
      <w:r>
        <w:rPr>
          <w:b/>
          <w:sz w:val="28"/>
          <w:szCs w:val="28"/>
        </w:rPr>
        <w:t>Competition with Other North American Firms</w:t>
      </w:r>
    </w:p>
    <w:p w:rsidR="003856E5" w:rsidP="003856E5" w14:paraId="1CEDBEC1" w14:textId="77777777">
      <w:pPr>
        <w:pStyle w:val="ListParagraph"/>
        <w:spacing w:after="160" w:line="259" w:lineRule="auto"/>
        <w:ind w:left="0"/>
      </w:pPr>
    </w:p>
    <w:p w:rsidR="003856E5" w:rsidP="00B57F3E" w14:paraId="67BBA7E9" w14:textId="60B90DAB">
      <w:pPr>
        <w:pStyle w:val="ListParagraph"/>
        <w:numPr>
          <w:ilvl w:val="0"/>
          <w:numId w:val="28"/>
        </w:numPr>
      </w:pPr>
      <w:r>
        <w:t xml:space="preserve">How familiar are you with the operations of your firm’s competitors </w:t>
      </w:r>
      <w:r w:rsidR="00C4128E">
        <w:t xml:space="preserve">with facilities based in Canada or Mexico </w:t>
      </w:r>
      <w:r>
        <w:t xml:space="preserve">(i.e., producers of similar products that compete in similar markets)? </w:t>
      </w:r>
    </w:p>
    <w:tbl>
      <w:tblPr>
        <w:tblStyle w:val="TableGrid"/>
        <w:tblW w:w="9355" w:type="dxa"/>
        <w:tblLook w:val="04A0"/>
      </w:tblPr>
      <w:tblGrid>
        <w:gridCol w:w="2999"/>
        <w:gridCol w:w="3178"/>
        <w:gridCol w:w="3178"/>
      </w:tblGrid>
      <w:tr w14:paraId="4400546A" w14:textId="77777777" w:rsidTr="00B57F3E">
        <w:tblPrEx>
          <w:tblW w:w="9355" w:type="dxa"/>
          <w:tblLook w:val="04A0"/>
        </w:tblPrEx>
        <w:tc>
          <w:tcPr>
            <w:tcW w:w="2999" w:type="dxa"/>
            <w:vAlign w:val="bottom"/>
          </w:tcPr>
          <w:p w:rsidR="003856E5" w:rsidRPr="00B66AF0" w:rsidP="00B57F3E" w14:paraId="25257F85" w14:textId="77777777">
            <w:pPr>
              <w:jc w:val="center"/>
              <w:rPr>
                <w:b/>
              </w:rPr>
            </w:pPr>
            <w:r>
              <w:rPr>
                <w:b/>
              </w:rPr>
              <w:t>Level of awareness</w:t>
            </w:r>
          </w:p>
        </w:tc>
        <w:tc>
          <w:tcPr>
            <w:tcW w:w="3178" w:type="dxa"/>
            <w:vAlign w:val="bottom"/>
          </w:tcPr>
          <w:p w:rsidR="003856E5" w:rsidRPr="00B66AF0" w:rsidP="00B57F3E" w14:paraId="2A99DE0B" w14:textId="77777777">
            <w:pPr>
              <w:jc w:val="center"/>
              <w:rPr>
                <w:b/>
              </w:rPr>
            </w:pPr>
            <w:r>
              <w:rPr>
                <w:b/>
              </w:rPr>
              <w:t>Canadian competitors</w:t>
            </w:r>
          </w:p>
        </w:tc>
        <w:tc>
          <w:tcPr>
            <w:tcW w:w="3178" w:type="dxa"/>
            <w:vAlign w:val="bottom"/>
          </w:tcPr>
          <w:p w:rsidR="003856E5" w:rsidRPr="00B66AF0" w:rsidP="00B57F3E" w14:paraId="6BE825D5" w14:textId="77777777">
            <w:pPr>
              <w:jc w:val="center"/>
              <w:rPr>
                <w:b/>
              </w:rPr>
            </w:pPr>
            <w:r>
              <w:rPr>
                <w:b/>
              </w:rPr>
              <w:t>Mexican competitors</w:t>
            </w:r>
          </w:p>
        </w:tc>
      </w:tr>
      <w:tr w14:paraId="531CC487" w14:textId="77777777" w:rsidTr="00B57F3E">
        <w:tblPrEx>
          <w:tblW w:w="9355" w:type="dxa"/>
          <w:tblLook w:val="04A0"/>
        </w:tblPrEx>
        <w:tc>
          <w:tcPr>
            <w:tcW w:w="2999" w:type="dxa"/>
          </w:tcPr>
          <w:p w:rsidR="003856E5" w:rsidP="00B57F3E" w14:paraId="5BB3400C" w14:textId="77777777">
            <w:r>
              <w:t>Very familiar with operations, including production costs and/or details of operations</w:t>
            </w:r>
          </w:p>
        </w:tc>
        <w:tc>
          <w:tcPr>
            <w:tcW w:w="3178" w:type="dxa"/>
            <w:vAlign w:val="center"/>
          </w:tcPr>
          <w:p w:rsidR="003856E5" w:rsidP="00B57F3E" w14:paraId="06ACE886" w14:textId="77777777">
            <w:pPr>
              <w:jc w:val="center"/>
            </w:pPr>
            <w:r w:rsidRPr="00AA74B1">
              <w:rPr>
                <w:rFonts w:ascii="Wingdings" w:eastAsia="Wingdings" w:hAnsi="Wingdings" w:cs="Wingdings"/>
              </w:rPr>
              <w:sym w:font="Wingdings" w:char="F0A8"/>
            </w:r>
          </w:p>
        </w:tc>
        <w:tc>
          <w:tcPr>
            <w:tcW w:w="3178" w:type="dxa"/>
            <w:vAlign w:val="center"/>
          </w:tcPr>
          <w:p w:rsidR="003856E5" w:rsidP="00B57F3E" w14:paraId="32612031" w14:textId="77777777">
            <w:pPr>
              <w:jc w:val="center"/>
            </w:pPr>
            <w:r w:rsidRPr="00AA74B1">
              <w:rPr>
                <w:rFonts w:ascii="Wingdings" w:eastAsia="Wingdings" w:hAnsi="Wingdings" w:cs="Wingdings"/>
              </w:rPr>
              <w:sym w:font="Wingdings" w:char="F0A8"/>
            </w:r>
          </w:p>
        </w:tc>
      </w:tr>
      <w:tr w14:paraId="71C13803" w14:textId="77777777" w:rsidTr="00B57F3E">
        <w:tblPrEx>
          <w:tblW w:w="9355" w:type="dxa"/>
          <w:tblLook w:val="04A0"/>
        </w:tblPrEx>
        <w:tc>
          <w:tcPr>
            <w:tcW w:w="2999" w:type="dxa"/>
          </w:tcPr>
          <w:p w:rsidR="003856E5" w:rsidP="00B57F3E" w14:paraId="11AC48E3" w14:textId="77777777">
            <w:r>
              <w:t>Somewhat familiar with operations, although not aware of production costs or other details of operations</w:t>
            </w:r>
          </w:p>
        </w:tc>
        <w:tc>
          <w:tcPr>
            <w:tcW w:w="3178" w:type="dxa"/>
            <w:vAlign w:val="center"/>
          </w:tcPr>
          <w:p w:rsidR="003856E5" w:rsidP="00B57F3E" w14:paraId="1974D7C7" w14:textId="77777777">
            <w:pPr>
              <w:jc w:val="center"/>
            </w:pPr>
            <w:r w:rsidRPr="00AA74B1">
              <w:rPr>
                <w:rFonts w:ascii="Wingdings" w:eastAsia="Wingdings" w:hAnsi="Wingdings" w:cs="Wingdings"/>
              </w:rPr>
              <w:sym w:font="Wingdings" w:char="F0A8"/>
            </w:r>
          </w:p>
        </w:tc>
        <w:tc>
          <w:tcPr>
            <w:tcW w:w="3178" w:type="dxa"/>
            <w:vAlign w:val="center"/>
          </w:tcPr>
          <w:p w:rsidR="003856E5" w:rsidP="00B57F3E" w14:paraId="3286A052" w14:textId="77777777">
            <w:pPr>
              <w:jc w:val="center"/>
            </w:pPr>
            <w:r w:rsidRPr="00AA74B1">
              <w:rPr>
                <w:rFonts w:ascii="Wingdings" w:eastAsia="Wingdings" w:hAnsi="Wingdings" w:cs="Wingdings"/>
              </w:rPr>
              <w:sym w:font="Wingdings" w:char="F0A8"/>
            </w:r>
          </w:p>
        </w:tc>
      </w:tr>
      <w:tr w14:paraId="08D64FD7" w14:textId="77777777" w:rsidTr="00B57F3E">
        <w:tblPrEx>
          <w:tblW w:w="9355" w:type="dxa"/>
          <w:tblLook w:val="04A0"/>
        </w:tblPrEx>
        <w:tc>
          <w:tcPr>
            <w:tcW w:w="2999" w:type="dxa"/>
          </w:tcPr>
          <w:p w:rsidR="003856E5" w:rsidP="00B57F3E" w14:paraId="1C8EBD35" w14:textId="77777777">
            <w:r>
              <w:t>Aware of competitors’ existence, but not familiar with their operations</w:t>
            </w:r>
          </w:p>
        </w:tc>
        <w:tc>
          <w:tcPr>
            <w:tcW w:w="3178" w:type="dxa"/>
            <w:vAlign w:val="center"/>
          </w:tcPr>
          <w:p w:rsidR="003856E5" w:rsidRPr="00AA74B1" w:rsidP="00B57F3E" w14:paraId="2AFD664F"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3178" w:type="dxa"/>
            <w:vAlign w:val="center"/>
          </w:tcPr>
          <w:p w:rsidR="003856E5" w:rsidRPr="00AA74B1" w:rsidP="00B57F3E" w14:paraId="564AA62F"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4674C22B" w14:textId="77777777" w:rsidTr="00B57F3E">
        <w:tblPrEx>
          <w:tblW w:w="9355" w:type="dxa"/>
          <w:tblLook w:val="04A0"/>
        </w:tblPrEx>
        <w:tc>
          <w:tcPr>
            <w:tcW w:w="2999" w:type="dxa"/>
          </w:tcPr>
          <w:p w:rsidR="003856E5" w:rsidP="00B57F3E" w14:paraId="20C19AC3" w14:textId="77777777">
            <w:r>
              <w:t>Not aware of the existence of competitors in this country</w:t>
            </w:r>
          </w:p>
        </w:tc>
        <w:tc>
          <w:tcPr>
            <w:tcW w:w="3178" w:type="dxa"/>
            <w:vAlign w:val="center"/>
          </w:tcPr>
          <w:p w:rsidR="003856E5" w:rsidRPr="00AA74B1" w:rsidP="00B57F3E" w14:paraId="3E5AF266"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3178" w:type="dxa"/>
            <w:vAlign w:val="center"/>
          </w:tcPr>
          <w:p w:rsidR="003856E5" w:rsidRPr="00AA74B1" w:rsidP="00B57F3E" w14:paraId="4211F870" w14:textId="77777777">
            <w:pPr>
              <w:jc w:val="center"/>
              <w:rPr>
                <w:rFonts w:ascii="Wingdings" w:eastAsia="Wingdings" w:hAnsi="Wingdings" w:cs="Wingdings"/>
              </w:rPr>
            </w:pPr>
            <w:r w:rsidRPr="00AA74B1">
              <w:rPr>
                <w:rFonts w:ascii="Wingdings" w:eastAsia="Wingdings" w:hAnsi="Wingdings" w:cs="Wingdings"/>
              </w:rPr>
              <w:sym w:font="Wingdings" w:char="F0A8"/>
            </w:r>
          </w:p>
        </w:tc>
      </w:tr>
    </w:tbl>
    <w:p w:rsidR="003856E5" w:rsidP="003856E5" w14:paraId="0849D187" w14:textId="77777777"/>
    <w:p w:rsidR="003856E5" w:rsidRPr="005E4C8D" w:rsidP="003856E5" w14:paraId="12F7DCB8" w14:textId="77777777">
      <w:pPr>
        <w:pStyle w:val="ListParagraph"/>
        <w:ind w:left="360"/>
      </w:pPr>
      <w:r>
        <w:t xml:space="preserve"> </w:t>
      </w:r>
    </w:p>
    <w:p w:rsidR="003856E5" w:rsidP="00B57F3E" w14:paraId="49DB4CEB" w14:textId="7A31BCD7">
      <w:pPr>
        <w:pStyle w:val="ListParagraph"/>
        <w:numPr>
          <w:ilvl w:val="0"/>
          <w:numId w:val="28"/>
        </w:numPr>
      </w:pPr>
      <w:r>
        <w:t>How do your firm’s overall production costs in U.S. FTZs compare with those of your firm’s competitors in different countries?</w:t>
      </w:r>
    </w:p>
    <w:tbl>
      <w:tblPr>
        <w:tblStyle w:val="TableGrid"/>
        <w:tblW w:w="9355" w:type="dxa"/>
        <w:tblLook w:val="04A0"/>
      </w:tblPr>
      <w:tblGrid>
        <w:gridCol w:w="2999"/>
        <w:gridCol w:w="1589"/>
        <w:gridCol w:w="1589"/>
        <w:gridCol w:w="1589"/>
        <w:gridCol w:w="1589"/>
      </w:tblGrid>
      <w:tr w14:paraId="2583C8E7" w14:textId="77777777" w:rsidTr="00306857">
        <w:tblPrEx>
          <w:tblW w:w="9355" w:type="dxa"/>
          <w:tblLook w:val="04A0"/>
        </w:tblPrEx>
        <w:tc>
          <w:tcPr>
            <w:tcW w:w="2999" w:type="dxa"/>
            <w:vAlign w:val="bottom"/>
          </w:tcPr>
          <w:p w:rsidR="003856E5" w:rsidRPr="00B66AF0" w:rsidP="00306857" w14:paraId="7D22B78C" w14:textId="77777777">
            <w:pPr>
              <w:jc w:val="center"/>
              <w:rPr>
                <w:b/>
              </w:rPr>
            </w:pPr>
            <w:r w:rsidRPr="00227B2B">
              <w:rPr>
                <w:b/>
              </w:rPr>
              <w:t>Competitor type</w:t>
            </w:r>
          </w:p>
        </w:tc>
        <w:tc>
          <w:tcPr>
            <w:tcW w:w="1589" w:type="dxa"/>
            <w:vAlign w:val="bottom"/>
          </w:tcPr>
          <w:p w:rsidR="003856E5" w:rsidRPr="00B66AF0" w:rsidP="00306857" w14:paraId="37E87071" w14:textId="77777777">
            <w:pPr>
              <w:jc w:val="center"/>
              <w:rPr>
                <w:b/>
              </w:rPr>
            </w:pPr>
            <w:r w:rsidRPr="00B66AF0">
              <w:rPr>
                <w:b/>
              </w:rPr>
              <w:t>Less cost-competitive</w:t>
            </w:r>
          </w:p>
        </w:tc>
        <w:tc>
          <w:tcPr>
            <w:tcW w:w="1589" w:type="dxa"/>
            <w:vAlign w:val="bottom"/>
          </w:tcPr>
          <w:p w:rsidR="003856E5" w:rsidRPr="00B66AF0" w:rsidP="00306857" w14:paraId="6B2E7F2E" w14:textId="77777777">
            <w:pPr>
              <w:jc w:val="center"/>
              <w:rPr>
                <w:b/>
              </w:rPr>
            </w:pPr>
            <w:r w:rsidRPr="00B66AF0">
              <w:rPr>
                <w:b/>
              </w:rPr>
              <w:t>Similarly cost-competitive</w:t>
            </w:r>
          </w:p>
        </w:tc>
        <w:tc>
          <w:tcPr>
            <w:tcW w:w="1589" w:type="dxa"/>
            <w:vAlign w:val="bottom"/>
          </w:tcPr>
          <w:p w:rsidR="003856E5" w:rsidRPr="00B66AF0" w:rsidP="00306857" w14:paraId="71D209A2" w14:textId="77777777">
            <w:pPr>
              <w:jc w:val="center"/>
              <w:rPr>
                <w:b/>
              </w:rPr>
            </w:pPr>
            <w:r w:rsidRPr="00B66AF0">
              <w:rPr>
                <w:b/>
              </w:rPr>
              <w:t>More cost-competitive</w:t>
            </w:r>
          </w:p>
        </w:tc>
        <w:tc>
          <w:tcPr>
            <w:tcW w:w="1589" w:type="dxa"/>
            <w:vAlign w:val="bottom"/>
          </w:tcPr>
          <w:p w:rsidR="003856E5" w:rsidRPr="00B66AF0" w:rsidP="00306857" w14:paraId="21C88ADB" w14:textId="77777777">
            <w:pPr>
              <w:jc w:val="center"/>
              <w:rPr>
                <w:b/>
              </w:rPr>
            </w:pPr>
            <w:r>
              <w:rPr>
                <w:b/>
              </w:rPr>
              <w:t>Do not know or cannot evaluate</w:t>
            </w:r>
          </w:p>
        </w:tc>
      </w:tr>
      <w:tr w14:paraId="11B5EDF1" w14:textId="77777777" w:rsidTr="00306857">
        <w:tblPrEx>
          <w:tblW w:w="9355" w:type="dxa"/>
          <w:tblLook w:val="04A0"/>
        </w:tblPrEx>
        <w:tc>
          <w:tcPr>
            <w:tcW w:w="2999" w:type="dxa"/>
          </w:tcPr>
          <w:p w:rsidR="003856E5" w:rsidP="00B57F3E" w14:paraId="4BBF1B7C" w14:textId="77777777">
            <w:r>
              <w:t>U.S. domestic competitors</w:t>
            </w:r>
          </w:p>
        </w:tc>
        <w:tc>
          <w:tcPr>
            <w:tcW w:w="1589" w:type="dxa"/>
          </w:tcPr>
          <w:p w:rsidR="003856E5" w:rsidP="00B57F3E" w14:paraId="7D8E4E84" w14:textId="77777777">
            <w:pPr>
              <w:jc w:val="center"/>
            </w:pPr>
            <w:r w:rsidRPr="00AA74B1">
              <w:rPr>
                <w:rFonts w:ascii="Wingdings" w:eastAsia="Wingdings" w:hAnsi="Wingdings" w:cs="Wingdings"/>
              </w:rPr>
              <w:sym w:font="Wingdings" w:char="F0A8"/>
            </w:r>
          </w:p>
        </w:tc>
        <w:tc>
          <w:tcPr>
            <w:tcW w:w="1589" w:type="dxa"/>
          </w:tcPr>
          <w:p w:rsidR="003856E5" w:rsidP="00B57F3E" w14:paraId="5767226D" w14:textId="77777777">
            <w:pPr>
              <w:jc w:val="center"/>
            </w:pPr>
            <w:r w:rsidRPr="00AA74B1">
              <w:rPr>
                <w:rFonts w:ascii="Wingdings" w:eastAsia="Wingdings" w:hAnsi="Wingdings" w:cs="Wingdings"/>
              </w:rPr>
              <w:sym w:font="Wingdings" w:char="F0A8"/>
            </w:r>
          </w:p>
        </w:tc>
        <w:tc>
          <w:tcPr>
            <w:tcW w:w="1589" w:type="dxa"/>
          </w:tcPr>
          <w:p w:rsidR="003856E5" w:rsidP="00B57F3E" w14:paraId="2AA08ED5" w14:textId="77777777">
            <w:pPr>
              <w:jc w:val="center"/>
            </w:pPr>
            <w:r w:rsidRPr="00AA74B1">
              <w:rPr>
                <w:rFonts w:ascii="Wingdings" w:eastAsia="Wingdings" w:hAnsi="Wingdings" w:cs="Wingdings"/>
              </w:rPr>
              <w:sym w:font="Wingdings" w:char="F0A8"/>
            </w:r>
          </w:p>
        </w:tc>
        <w:tc>
          <w:tcPr>
            <w:tcW w:w="1589" w:type="dxa"/>
          </w:tcPr>
          <w:p w:rsidR="003856E5" w:rsidP="00B57F3E" w14:paraId="6C94560C" w14:textId="77777777">
            <w:pPr>
              <w:jc w:val="center"/>
            </w:pPr>
            <w:r w:rsidRPr="00AA74B1">
              <w:rPr>
                <w:rFonts w:ascii="Wingdings" w:eastAsia="Wingdings" w:hAnsi="Wingdings" w:cs="Wingdings"/>
              </w:rPr>
              <w:sym w:font="Wingdings" w:char="F0A8"/>
            </w:r>
          </w:p>
        </w:tc>
      </w:tr>
      <w:tr w14:paraId="2B6E9837" w14:textId="77777777" w:rsidTr="00306857">
        <w:tblPrEx>
          <w:tblW w:w="9355" w:type="dxa"/>
          <w:tblLook w:val="04A0"/>
        </w:tblPrEx>
        <w:tc>
          <w:tcPr>
            <w:tcW w:w="2999" w:type="dxa"/>
          </w:tcPr>
          <w:p w:rsidR="003856E5" w:rsidP="00B57F3E" w14:paraId="0B75F977" w14:textId="77777777">
            <w:r>
              <w:t>Canadian competitors</w:t>
            </w:r>
          </w:p>
        </w:tc>
        <w:tc>
          <w:tcPr>
            <w:tcW w:w="1589" w:type="dxa"/>
          </w:tcPr>
          <w:p w:rsidR="003856E5" w:rsidP="00B57F3E" w14:paraId="47F00593" w14:textId="77777777">
            <w:pPr>
              <w:jc w:val="center"/>
            </w:pPr>
            <w:r w:rsidRPr="00AA74B1">
              <w:rPr>
                <w:rFonts w:ascii="Wingdings" w:eastAsia="Wingdings" w:hAnsi="Wingdings" w:cs="Wingdings"/>
              </w:rPr>
              <w:sym w:font="Wingdings" w:char="F0A8"/>
            </w:r>
          </w:p>
        </w:tc>
        <w:tc>
          <w:tcPr>
            <w:tcW w:w="1589" w:type="dxa"/>
          </w:tcPr>
          <w:p w:rsidR="003856E5" w:rsidP="00B57F3E" w14:paraId="5E12ACD8" w14:textId="77777777">
            <w:pPr>
              <w:jc w:val="center"/>
            </w:pPr>
            <w:r w:rsidRPr="00AA74B1">
              <w:rPr>
                <w:rFonts w:ascii="Wingdings" w:eastAsia="Wingdings" w:hAnsi="Wingdings" w:cs="Wingdings"/>
              </w:rPr>
              <w:sym w:font="Wingdings" w:char="F0A8"/>
            </w:r>
          </w:p>
        </w:tc>
        <w:tc>
          <w:tcPr>
            <w:tcW w:w="1589" w:type="dxa"/>
          </w:tcPr>
          <w:p w:rsidR="003856E5" w:rsidP="00B57F3E" w14:paraId="0D7DCF83" w14:textId="77777777">
            <w:pPr>
              <w:jc w:val="center"/>
            </w:pPr>
            <w:r w:rsidRPr="00AA74B1">
              <w:rPr>
                <w:rFonts w:ascii="Wingdings" w:eastAsia="Wingdings" w:hAnsi="Wingdings" w:cs="Wingdings"/>
              </w:rPr>
              <w:sym w:font="Wingdings" w:char="F0A8"/>
            </w:r>
          </w:p>
        </w:tc>
        <w:tc>
          <w:tcPr>
            <w:tcW w:w="1589" w:type="dxa"/>
          </w:tcPr>
          <w:p w:rsidR="003856E5" w:rsidP="00B57F3E" w14:paraId="2E8E7D6D" w14:textId="77777777">
            <w:pPr>
              <w:jc w:val="center"/>
            </w:pPr>
            <w:r w:rsidRPr="00AA74B1">
              <w:rPr>
                <w:rFonts w:ascii="Wingdings" w:eastAsia="Wingdings" w:hAnsi="Wingdings" w:cs="Wingdings"/>
              </w:rPr>
              <w:sym w:font="Wingdings" w:char="F0A8"/>
            </w:r>
          </w:p>
        </w:tc>
      </w:tr>
      <w:tr w14:paraId="466CAAB8" w14:textId="77777777" w:rsidTr="00306857">
        <w:tblPrEx>
          <w:tblW w:w="9355" w:type="dxa"/>
          <w:tblLook w:val="04A0"/>
        </w:tblPrEx>
        <w:tc>
          <w:tcPr>
            <w:tcW w:w="2999" w:type="dxa"/>
          </w:tcPr>
          <w:p w:rsidR="003856E5" w:rsidP="00B57F3E" w14:paraId="4CD232BF" w14:textId="77777777">
            <w:r>
              <w:t>Mexican competitors</w:t>
            </w:r>
          </w:p>
        </w:tc>
        <w:tc>
          <w:tcPr>
            <w:tcW w:w="1589" w:type="dxa"/>
          </w:tcPr>
          <w:p w:rsidR="003856E5" w:rsidP="00B57F3E" w14:paraId="36F1AF24" w14:textId="77777777">
            <w:pPr>
              <w:jc w:val="center"/>
            </w:pPr>
            <w:r w:rsidRPr="00AA74B1">
              <w:rPr>
                <w:rFonts w:ascii="Wingdings" w:eastAsia="Wingdings" w:hAnsi="Wingdings" w:cs="Wingdings"/>
              </w:rPr>
              <w:sym w:font="Wingdings" w:char="F0A8"/>
            </w:r>
          </w:p>
        </w:tc>
        <w:tc>
          <w:tcPr>
            <w:tcW w:w="1589" w:type="dxa"/>
          </w:tcPr>
          <w:p w:rsidR="003856E5" w:rsidP="00B57F3E" w14:paraId="70D8C52D" w14:textId="77777777">
            <w:pPr>
              <w:jc w:val="center"/>
            </w:pPr>
            <w:r w:rsidRPr="00AA74B1">
              <w:rPr>
                <w:rFonts w:ascii="Wingdings" w:eastAsia="Wingdings" w:hAnsi="Wingdings" w:cs="Wingdings"/>
              </w:rPr>
              <w:sym w:font="Wingdings" w:char="F0A8"/>
            </w:r>
          </w:p>
        </w:tc>
        <w:tc>
          <w:tcPr>
            <w:tcW w:w="1589" w:type="dxa"/>
          </w:tcPr>
          <w:p w:rsidR="003856E5" w:rsidP="00B57F3E" w14:paraId="47114C07" w14:textId="77777777">
            <w:pPr>
              <w:jc w:val="center"/>
            </w:pPr>
            <w:r w:rsidRPr="00AA74B1">
              <w:rPr>
                <w:rFonts w:ascii="Wingdings" w:eastAsia="Wingdings" w:hAnsi="Wingdings" w:cs="Wingdings"/>
              </w:rPr>
              <w:sym w:font="Wingdings" w:char="F0A8"/>
            </w:r>
          </w:p>
        </w:tc>
        <w:tc>
          <w:tcPr>
            <w:tcW w:w="1589" w:type="dxa"/>
          </w:tcPr>
          <w:p w:rsidR="003856E5" w:rsidP="00B57F3E" w14:paraId="7D9E8BF8" w14:textId="77777777">
            <w:pPr>
              <w:jc w:val="center"/>
            </w:pPr>
            <w:r w:rsidRPr="00AA74B1">
              <w:rPr>
                <w:rFonts w:ascii="Wingdings" w:eastAsia="Wingdings" w:hAnsi="Wingdings" w:cs="Wingdings"/>
              </w:rPr>
              <w:sym w:font="Wingdings" w:char="F0A8"/>
            </w:r>
          </w:p>
        </w:tc>
      </w:tr>
      <w:tr w14:paraId="0DD0196B" w14:textId="77777777" w:rsidTr="00306857">
        <w:tblPrEx>
          <w:tblW w:w="9355" w:type="dxa"/>
          <w:tblLook w:val="04A0"/>
        </w:tblPrEx>
        <w:tc>
          <w:tcPr>
            <w:tcW w:w="2999" w:type="dxa"/>
          </w:tcPr>
          <w:p w:rsidR="003856E5" w:rsidP="00B57F3E" w14:paraId="51DE37F9" w14:textId="77777777">
            <w:r>
              <w:t>Other foreign competitors</w:t>
            </w:r>
          </w:p>
        </w:tc>
        <w:tc>
          <w:tcPr>
            <w:tcW w:w="1589" w:type="dxa"/>
          </w:tcPr>
          <w:p w:rsidR="003856E5" w:rsidP="00B57F3E" w14:paraId="55163135" w14:textId="77777777">
            <w:pPr>
              <w:jc w:val="center"/>
            </w:pPr>
            <w:r w:rsidRPr="00AA74B1">
              <w:rPr>
                <w:rFonts w:ascii="Wingdings" w:eastAsia="Wingdings" w:hAnsi="Wingdings" w:cs="Wingdings"/>
              </w:rPr>
              <w:sym w:font="Wingdings" w:char="F0A8"/>
            </w:r>
          </w:p>
        </w:tc>
        <w:tc>
          <w:tcPr>
            <w:tcW w:w="1589" w:type="dxa"/>
          </w:tcPr>
          <w:p w:rsidR="003856E5" w:rsidP="00B57F3E" w14:paraId="4F6AB1B8" w14:textId="77777777">
            <w:pPr>
              <w:jc w:val="center"/>
            </w:pPr>
            <w:r w:rsidRPr="00AA74B1">
              <w:rPr>
                <w:rFonts w:ascii="Wingdings" w:eastAsia="Wingdings" w:hAnsi="Wingdings" w:cs="Wingdings"/>
              </w:rPr>
              <w:sym w:font="Wingdings" w:char="F0A8"/>
            </w:r>
          </w:p>
        </w:tc>
        <w:tc>
          <w:tcPr>
            <w:tcW w:w="1589" w:type="dxa"/>
          </w:tcPr>
          <w:p w:rsidR="003856E5" w:rsidP="00B57F3E" w14:paraId="4B30B629" w14:textId="77777777">
            <w:pPr>
              <w:jc w:val="center"/>
            </w:pPr>
            <w:r w:rsidRPr="00AA74B1">
              <w:rPr>
                <w:rFonts w:ascii="Wingdings" w:eastAsia="Wingdings" w:hAnsi="Wingdings" w:cs="Wingdings"/>
              </w:rPr>
              <w:sym w:font="Wingdings" w:char="F0A8"/>
            </w:r>
          </w:p>
        </w:tc>
        <w:tc>
          <w:tcPr>
            <w:tcW w:w="1589" w:type="dxa"/>
          </w:tcPr>
          <w:p w:rsidR="003856E5" w:rsidP="00B57F3E" w14:paraId="26C92654" w14:textId="77777777">
            <w:pPr>
              <w:jc w:val="center"/>
            </w:pPr>
            <w:r w:rsidRPr="00AA74B1">
              <w:rPr>
                <w:rFonts w:ascii="Wingdings" w:eastAsia="Wingdings" w:hAnsi="Wingdings" w:cs="Wingdings"/>
              </w:rPr>
              <w:sym w:font="Wingdings" w:char="F0A8"/>
            </w:r>
          </w:p>
        </w:tc>
      </w:tr>
    </w:tbl>
    <w:p w:rsidR="003856E5" w:rsidP="003856E5" w14:paraId="036BDA7E" w14:textId="77777777"/>
    <w:p w:rsidR="003856E5" w:rsidP="003856E5" w14:paraId="5BA9C53A" w14:textId="77777777"/>
    <w:p w:rsidR="003856E5" w:rsidP="00B57F3E" w14:paraId="1B00176B" w14:textId="77777777">
      <w:pPr>
        <w:pStyle w:val="ListParagraph"/>
        <w:numPr>
          <w:ilvl w:val="0"/>
          <w:numId w:val="28"/>
        </w:numPr>
      </w:pPr>
      <w:r>
        <w:t>Do you think your firm’s competitors</w:t>
      </w:r>
      <w:r>
        <w:t xml:space="preserve"> </w:t>
      </w:r>
      <w:r>
        <w:t xml:space="preserve">producing in Canada operate in FTZ-type programs in Canada? </w:t>
      </w:r>
    </w:p>
    <w:p w:rsidR="003856E5" w:rsidP="00B57F3E" w14:paraId="6D8F1313" w14:textId="77777777">
      <w:pPr>
        <w:pStyle w:val="ListParagraph"/>
        <w:numPr>
          <w:ilvl w:val="0"/>
          <w:numId w:val="16"/>
        </w:numPr>
      </w:pPr>
      <w:r>
        <w:t>Yes</w:t>
      </w:r>
    </w:p>
    <w:p w:rsidR="003856E5" w:rsidP="00B57F3E" w14:paraId="24DBAA61" w14:textId="77777777">
      <w:pPr>
        <w:pStyle w:val="ListParagraph"/>
        <w:numPr>
          <w:ilvl w:val="0"/>
          <w:numId w:val="16"/>
        </w:numPr>
      </w:pPr>
      <w:r>
        <w:t>No</w:t>
      </w:r>
    </w:p>
    <w:p w:rsidR="003856E5" w:rsidP="00B57F3E" w14:paraId="1A240310" w14:textId="77777777">
      <w:pPr>
        <w:pStyle w:val="ListParagraph"/>
        <w:numPr>
          <w:ilvl w:val="0"/>
          <w:numId w:val="16"/>
        </w:numPr>
      </w:pPr>
      <w:r>
        <w:t>Unsure</w:t>
      </w:r>
    </w:p>
    <w:p w:rsidR="003856E5" w:rsidP="003856E5" w14:paraId="72963CA6" w14:textId="77777777">
      <w:pPr>
        <w:ind w:left="360"/>
      </w:pPr>
      <w:r>
        <w:t>[If Yes] Do you think the competitor’s utilization of an FTZ-type program in Canada has affected that firm’s:</w:t>
      </w:r>
    </w:p>
    <w:tbl>
      <w:tblPr>
        <w:tblStyle w:val="TableGrid"/>
        <w:tblW w:w="0" w:type="auto"/>
        <w:tblInd w:w="-5" w:type="dxa"/>
        <w:tblLook w:val="04A0"/>
      </w:tblPr>
      <w:tblGrid>
        <w:gridCol w:w="2567"/>
        <w:gridCol w:w="2296"/>
        <w:gridCol w:w="2282"/>
        <w:gridCol w:w="2210"/>
      </w:tblGrid>
      <w:tr w14:paraId="075E7148" w14:textId="77777777" w:rsidTr="00755FF1">
        <w:tblPrEx>
          <w:tblW w:w="0" w:type="auto"/>
          <w:tblInd w:w="-5" w:type="dxa"/>
          <w:tblLook w:val="04A0"/>
        </w:tblPrEx>
        <w:tc>
          <w:tcPr>
            <w:tcW w:w="2567" w:type="dxa"/>
            <w:vAlign w:val="bottom"/>
          </w:tcPr>
          <w:p w:rsidR="003856E5" w:rsidRPr="0014625E" w:rsidP="00B57F3E" w14:paraId="08A1A338" w14:textId="77777777">
            <w:pPr>
              <w:jc w:val="center"/>
              <w:rPr>
                <w:b/>
                <w:bCs/>
              </w:rPr>
            </w:pPr>
            <w:r w:rsidRPr="0014625E">
              <w:rPr>
                <w:b/>
                <w:bCs/>
              </w:rPr>
              <w:t>Effect</w:t>
            </w:r>
          </w:p>
        </w:tc>
        <w:tc>
          <w:tcPr>
            <w:tcW w:w="2296" w:type="dxa"/>
            <w:vAlign w:val="bottom"/>
          </w:tcPr>
          <w:p w:rsidR="003856E5" w:rsidRPr="006706F9" w:rsidP="00B57F3E" w14:paraId="3BFF5903" w14:textId="77777777">
            <w:pPr>
              <w:jc w:val="center"/>
              <w:rPr>
                <w:b/>
              </w:rPr>
            </w:pPr>
            <w:r w:rsidRPr="006706F9">
              <w:rPr>
                <w:b/>
              </w:rPr>
              <w:t>Yes</w:t>
            </w:r>
          </w:p>
        </w:tc>
        <w:tc>
          <w:tcPr>
            <w:tcW w:w="2282" w:type="dxa"/>
            <w:vAlign w:val="bottom"/>
          </w:tcPr>
          <w:p w:rsidR="003856E5" w:rsidRPr="006706F9" w:rsidP="00B57F3E" w14:paraId="4E068E5F" w14:textId="77777777">
            <w:pPr>
              <w:jc w:val="center"/>
              <w:rPr>
                <w:b/>
              </w:rPr>
            </w:pPr>
            <w:r w:rsidRPr="006706F9">
              <w:rPr>
                <w:b/>
              </w:rPr>
              <w:t>No</w:t>
            </w:r>
          </w:p>
        </w:tc>
        <w:tc>
          <w:tcPr>
            <w:tcW w:w="2210" w:type="dxa"/>
            <w:vAlign w:val="bottom"/>
          </w:tcPr>
          <w:p w:rsidR="003856E5" w:rsidRPr="006706F9" w:rsidP="00B57F3E" w14:paraId="6C90BAE2" w14:textId="77777777">
            <w:pPr>
              <w:jc w:val="center"/>
              <w:rPr>
                <w:b/>
              </w:rPr>
            </w:pPr>
            <w:r>
              <w:rPr>
                <w:b/>
              </w:rPr>
              <w:t>Do not know or cannot evaluate</w:t>
            </w:r>
          </w:p>
        </w:tc>
      </w:tr>
      <w:tr w14:paraId="5A789AFF" w14:textId="77777777" w:rsidTr="00755FF1">
        <w:tblPrEx>
          <w:tblW w:w="0" w:type="auto"/>
          <w:tblInd w:w="-5" w:type="dxa"/>
          <w:tblLook w:val="04A0"/>
        </w:tblPrEx>
        <w:tc>
          <w:tcPr>
            <w:tcW w:w="2567" w:type="dxa"/>
          </w:tcPr>
          <w:p w:rsidR="003856E5" w:rsidP="00B57F3E" w14:paraId="4D2C9053" w14:textId="77777777">
            <w:r>
              <w:t>Relative competitiveness</w:t>
            </w:r>
          </w:p>
        </w:tc>
        <w:tc>
          <w:tcPr>
            <w:tcW w:w="2296" w:type="dxa"/>
            <w:vAlign w:val="center"/>
          </w:tcPr>
          <w:p w:rsidR="003856E5" w:rsidP="00B57F3E" w14:paraId="41A9B0B2" w14:textId="77777777">
            <w:pPr>
              <w:jc w:val="center"/>
            </w:pPr>
            <w:r w:rsidRPr="00AA74B1">
              <w:rPr>
                <w:rFonts w:ascii="Wingdings" w:eastAsia="Wingdings" w:hAnsi="Wingdings" w:cs="Wingdings"/>
              </w:rPr>
              <w:sym w:font="Wingdings" w:char="F0A8"/>
            </w:r>
          </w:p>
        </w:tc>
        <w:tc>
          <w:tcPr>
            <w:tcW w:w="2282" w:type="dxa"/>
            <w:vAlign w:val="center"/>
          </w:tcPr>
          <w:p w:rsidR="003856E5" w:rsidP="00B57F3E" w14:paraId="25EC6FC3" w14:textId="77777777">
            <w:pPr>
              <w:jc w:val="center"/>
            </w:pPr>
            <w:r w:rsidRPr="00AA74B1">
              <w:rPr>
                <w:rFonts w:ascii="Wingdings" w:eastAsia="Wingdings" w:hAnsi="Wingdings" w:cs="Wingdings"/>
              </w:rPr>
              <w:sym w:font="Wingdings" w:char="F0A8"/>
            </w:r>
          </w:p>
        </w:tc>
        <w:tc>
          <w:tcPr>
            <w:tcW w:w="2210" w:type="dxa"/>
            <w:vAlign w:val="center"/>
          </w:tcPr>
          <w:p w:rsidR="003856E5" w:rsidP="00B57F3E" w14:paraId="7A88502C" w14:textId="77777777">
            <w:pPr>
              <w:jc w:val="center"/>
            </w:pPr>
            <w:r w:rsidRPr="00AA74B1">
              <w:rPr>
                <w:rFonts w:ascii="Wingdings" w:eastAsia="Wingdings" w:hAnsi="Wingdings" w:cs="Wingdings"/>
              </w:rPr>
              <w:sym w:font="Wingdings" w:char="F0A8"/>
            </w:r>
          </w:p>
        </w:tc>
      </w:tr>
      <w:tr w14:paraId="7B85C146" w14:textId="77777777" w:rsidTr="00755FF1">
        <w:tblPrEx>
          <w:tblW w:w="0" w:type="auto"/>
          <w:tblInd w:w="-5" w:type="dxa"/>
          <w:tblLook w:val="04A0"/>
        </w:tblPrEx>
        <w:tc>
          <w:tcPr>
            <w:tcW w:w="2567" w:type="dxa"/>
          </w:tcPr>
          <w:p w:rsidR="003856E5" w:rsidP="00B57F3E" w14:paraId="5FDF21F2" w14:textId="77777777">
            <w:r>
              <w:t>Production costs</w:t>
            </w:r>
          </w:p>
        </w:tc>
        <w:tc>
          <w:tcPr>
            <w:tcW w:w="2296" w:type="dxa"/>
            <w:vAlign w:val="center"/>
          </w:tcPr>
          <w:p w:rsidR="003856E5" w:rsidP="00B57F3E" w14:paraId="0E261DAE" w14:textId="77777777">
            <w:pPr>
              <w:jc w:val="center"/>
            </w:pPr>
            <w:r w:rsidRPr="00AA74B1">
              <w:rPr>
                <w:rFonts w:ascii="Wingdings" w:eastAsia="Wingdings" w:hAnsi="Wingdings" w:cs="Wingdings"/>
              </w:rPr>
              <w:sym w:font="Wingdings" w:char="F0A8"/>
            </w:r>
          </w:p>
        </w:tc>
        <w:tc>
          <w:tcPr>
            <w:tcW w:w="2282" w:type="dxa"/>
            <w:vAlign w:val="center"/>
          </w:tcPr>
          <w:p w:rsidR="003856E5" w:rsidP="00B57F3E" w14:paraId="674D4ABD" w14:textId="77777777">
            <w:pPr>
              <w:jc w:val="center"/>
            </w:pPr>
            <w:r w:rsidRPr="00AA74B1">
              <w:rPr>
                <w:rFonts w:ascii="Wingdings" w:eastAsia="Wingdings" w:hAnsi="Wingdings" w:cs="Wingdings"/>
              </w:rPr>
              <w:sym w:font="Wingdings" w:char="F0A8"/>
            </w:r>
          </w:p>
        </w:tc>
        <w:tc>
          <w:tcPr>
            <w:tcW w:w="2210" w:type="dxa"/>
            <w:vAlign w:val="center"/>
          </w:tcPr>
          <w:p w:rsidR="003856E5" w:rsidP="00B57F3E" w14:paraId="1B392D26" w14:textId="77777777">
            <w:pPr>
              <w:jc w:val="center"/>
            </w:pPr>
            <w:r w:rsidRPr="00AA74B1">
              <w:rPr>
                <w:rFonts w:ascii="Wingdings" w:eastAsia="Wingdings" w:hAnsi="Wingdings" w:cs="Wingdings"/>
              </w:rPr>
              <w:sym w:font="Wingdings" w:char="F0A8"/>
            </w:r>
          </w:p>
        </w:tc>
      </w:tr>
    </w:tbl>
    <w:p w:rsidR="003856E5" w:rsidP="003856E5" w14:paraId="55549CA7" w14:textId="77777777"/>
    <w:p w:rsidR="003856E5" w:rsidP="00B57F3E" w14:paraId="2A0AA72F" w14:textId="77777777">
      <w:pPr>
        <w:pStyle w:val="ListParagraph"/>
        <w:numPr>
          <w:ilvl w:val="0"/>
          <w:numId w:val="28"/>
        </w:numPr>
      </w:pPr>
      <w:r>
        <w:t xml:space="preserve">Do you think your firm’s competitors producing in Mexico operate in FTZ-type programs in Mexico? </w:t>
      </w:r>
    </w:p>
    <w:p w:rsidR="003856E5" w:rsidP="00B57F3E" w14:paraId="75BC7ADB" w14:textId="77777777">
      <w:pPr>
        <w:pStyle w:val="ListParagraph"/>
        <w:numPr>
          <w:ilvl w:val="0"/>
          <w:numId w:val="17"/>
        </w:numPr>
      </w:pPr>
      <w:r>
        <w:t>Yes</w:t>
      </w:r>
    </w:p>
    <w:p w:rsidR="003856E5" w:rsidP="00B57F3E" w14:paraId="5AC21A05" w14:textId="77777777">
      <w:pPr>
        <w:pStyle w:val="ListParagraph"/>
        <w:numPr>
          <w:ilvl w:val="0"/>
          <w:numId w:val="17"/>
        </w:numPr>
      </w:pPr>
      <w:r>
        <w:t>No</w:t>
      </w:r>
    </w:p>
    <w:p w:rsidR="003856E5" w:rsidP="00B57F3E" w14:paraId="636D1266" w14:textId="77777777">
      <w:pPr>
        <w:pStyle w:val="ListParagraph"/>
        <w:numPr>
          <w:ilvl w:val="0"/>
          <w:numId w:val="17"/>
        </w:numPr>
      </w:pPr>
      <w:r>
        <w:t>Unsure</w:t>
      </w:r>
    </w:p>
    <w:p w:rsidR="003856E5" w:rsidP="003856E5" w14:paraId="6A67B210" w14:textId="77777777">
      <w:pPr>
        <w:ind w:left="360"/>
      </w:pPr>
      <w:r>
        <w:t>[If Yes] Do you think the competitor’s utilization of an FTZ-type program in Mexico has affected that firm’s:</w:t>
      </w:r>
    </w:p>
    <w:tbl>
      <w:tblPr>
        <w:tblStyle w:val="TableGrid"/>
        <w:tblW w:w="0" w:type="auto"/>
        <w:tblInd w:w="-5" w:type="dxa"/>
        <w:tblLook w:val="04A0"/>
      </w:tblPr>
      <w:tblGrid>
        <w:gridCol w:w="2567"/>
        <w:gridCol w:w="2296"/>
        <w:gridCol w:w="2282"/>
        <w:gridCol w:w="2210"/>
      </w:tblGrid>
      <w:tr w14:paraId="2E85398E" w14:textId="77777777" w:rsidTr="00195D03">
        <w:tblPrEx>
          <w:tblW w:w="0" w:type="auto"/>
          <w:tblInd w:w="-5" w:type="dxa"/>
          <w:tblLook w:val="04A0"/>
        </w:tblPrEx>
        <w:tc>
          <w:tcPr>
            <w:tcW w:w="2567" w:type="dxa"/>
            <w:vAlign w:val="bottom"/>
          </w:tcPr>
          <w:p w:rsidR="003856E5" w:rsidRPr="0014625E" w:rsidP="00B57F3E" w14:paraId="2726F5F1" w14:textId="77777777">
            <w:pPr>
              <w:jc w:val="center"/>
              <w:rPr>
                <w:b/>
                <w:bCs/>
              </w:rPr>
            </w:pPr>
            <w:r w:rsidRPr="0014625E">
              <w:rPr>
                <w:b/>
                <w:bCs/>
              </w:rPr>
              <w:t>Effect</w:t>
            </w:r>
          </w:p>
        </w:tc>
        <w:tc>
          <w:tcPr>
            <w:tcW w:w="2296" w:type="dxa"/>
            <w:vAlign w:val="bottom"/>
          </w:tcPr>
          <w:p w:rsidR="003856E5" w:rsidRPr="006706F9" w:rsidP="00B57F3E" w14:paraId="1CB5E822" w14:textId="77777777">
            <w:pPr>
              <w:jc w:val="center"/>
              <w:rPr>
                <w:b/>
                <w:bCs/>
              </w:rPr>
            </w:pPr>
            <w:r w:rsidRPr="006706F9">
              <w:rPr>
                <w:b/>
                <w:bCs/>
              </w:rPr>
              <w:t>Yes</w:t>
            </w:r>
          </w:p>
        </w:tc>
        <w:tc>
          <w:tcPr>
            <w:tcW w:w="2282" w:type="dxa"/>
            <w:vAlign w:val="bottom"/>
          </w:tcPr>
          <w:p w:rsidR="003856E5" w:rsidRPr="006706F9" w:rsidP="00B57F3E" w14:paraId="09972211" w14:textId="77777777">
            <w:pPr>
              <w:jc w:val="center"/>
              <w:rPr>
                <w:b/>
                <w:bCs/>
              </w:rPr>
            </w:pPr>
            <w:r w:rsidRPr="006706F9">
              <w:rPr>
                <w:b/>
                <w:bCs/>
              </w:rPr>
              <w:t>No</w:t>
            </w:r>
          </w:p>
        </w:tc>
        <w:tc>
          <w:tcPr>
            <w:tcW w:w="2210" w:type="dxa"/>
            <w:vAlign w:val="bottom"/>
          </w:tcPr>
          <w:p w:rsidR="003856E5" w:rsidRPr="006706F9" w:rsidP="00B57F3E" w14:paraId="0602A51F" w14:textId="77777777">
            <w:pPr>
              <w:jc w:val="center"/>
              <w:rPr>
                <w:b/>
                <w:bCs/>
              </w:rPr>
            </w:pPr>
            <w:r>
              <w:rPr>
                <w:b/>
              </w:rPr>
              <w:t>Do not know or cannot evaluate</w:t>
            </w:r>
          </w:p>
        </w:tc>
      </w:tr>
      <w:tr w14:paraId="5615912F" w14:textId="77777777" w:rsidTr="00195D03">
        <w:tblPrEx>
          <w:tblW w:w="0" w:type="auto"/>
          <w:tblInd w:w="-5" w:type="dxa"/>
          <w:tblLook w:val="04A0"/>
        </w:tblPrEx>
        <w:tc>
          <w:tcPr>
            <w:tcW w:w="2567" w:type="dxa"/>
          </w:tcPr>
          <w:p w:rsidR="003856E5" w:rsidP="00B57F3E" w14:paraId="47FDC544" w14:textId="77777777">
            <w:r>
              <w:t>Relative competitiveness</w:t>
            </w:r>
          </w:p>
        </w:tc>
        <w:tc>
          <w:tcPr>
            <w:tcW w:w="2296" w:type="dxa"/>
            <w:vAlign w:val="center"/>
          </w:tcPr>
          <w:p w:rsidR="003856E5" w:rsidP="00B57F3E" w14:paraId="6D85A2E2" w14:textId="77777777">
            <w:pPr>
              <w:jc w:val="center"/>
            </w:pPr>
            <w:r w:rsidRPr="00AA74B1">
              <w:rPr>
                <w:rFonts w:ascii="Wingdings" w:eastAsia="Wingdings" w:hAnsi="Wingdings" w:cs="Wingdings"/>
              </w:rPr>
              <w:sym w:font="Wingdings" w:char="F0A8"/>
            </w:r>
          </w:p>
        </w:tc>
        <w:tc>
          <w:tcPr>
            <w:tcW w:w="2282" w:type="dxa"/>
            <w:vAlign w:val="center"/>
          </w:tcPr>
          <w:p w:rsidR="003856E5" w:rsidP="00B57F3E" w14:paraId="3AC6A87F" w14:textId="77777777">
            <w:pPr>
              <w:jc w:val="center"/>
            </w:pPr>
            <w:r w:rsidRPr="00AA74B1">
              <w:rPr>
                <w:rFonts w:ascii="Wingdings" w:eastAsia="Wingdings" w:hAnsi="Wingdings" w:cs="Wingdings"/>
              </w:rPr>
              <w:sym w:font="Wingdings" w:char="F0A8"/>
            </w:r>
          </w:p>
        </w:tc>
        <w:tc>
          <w:tcPr>
            <w:tcW w:w="2210" w:type="dxa"/>
            <w:vAlign w:val="center"/>
          </w:tcPr>
          <w:p w:rsidR="003856E5" w:rsidP="00B57F3E" w14:paraId="723AD54B" w14:textId="77777777">
            <w:pPr>
              <w:jc w:val="center"/>
            </w:pPr>
            <w:r w:rsidRPr="00AA74B1">
              <w:rPr>
                <w:rFonts w:ascii="Wingdings" w:eastAsia="Wingdings" w:hAnsi="Wingdings" w:cs="Wingdings"/>
              </w:rPr>
              <w:sym w:font="Wingdings" w:char="F0A8"/>
            </w:r>
          </w:p>
        </w:tc>
      </w:tr>
      <w:tr w14:paraId="537385C4" w14:textId="77777777" w:rsidTr="00195D03">
        <w:tblPrEx>
          <w:tblW w:w="0" w:type="auto"/>
          <w:tblInd w:w="-5" w:type="dxa"/>
          <w:tblLook w:val="04A0"/>
        </w:tblPrEx>
        <w:tc>
          <w:tcPr>
            <w:tcW w:w="2567" w:type="dxa"/>
          </w:tcPr>
          <w:p w:rsidR="003856E5" w:rsidP="00B57F3E" w14:paraId="146FAA7E" w14:textId="77777777">
            <w:r>
              <w:t>Production costs</w:t>
            </w:r>
          </w:p>
        </w:tc>
        <w:tc>
          <w:tcPr>
            <w:tcW w:w="2296" w:type="dxa"/>
            <w:vAlign w:val="center"/>
          </w:tcPr>
          <w:p w:rsidR="003856E5" w:rsidP="00B57F3E" w14:paraId="1AEC6543" w14:textId="77777777">
            <w:pPr>
              <w:jc w:val="center"/>
            </w:pPr>
            <w:r w:rsidRPr="00AA74B1">
              <w:rPr>
                <w:rFonts w:ascii="Wingdings" w:eastAsia="Wingdings" w:hAnsi="Wingdings" w:cs="Wingdings"/>
              </w:rPr>
              <w:sym w:font="Wingdings" w:char="F0A8"/>
            </w:r>
          </w:p>
        </w:tc>
        <w:tc>
          <w:tcPr>
            <w:tcW w:w="2282" w:type="dxa"/>
            <w:vAlign w:val="center"/>
          </w:tcPr>
          <w:p w:rsidR="003856E5" w:rsidP="00B57F3E" w14:paraId="79F58BBC" w14:textId="77777777">
            <w:pPr>
              <w:jc w:val="center"/>
            </w:pPr>
            <w:r w:rsidRPr="00AA74B1">
              <w:rPr>
                <w:rFonts w:ascii="Wingdings" w:eastAsia="Wingdings" w:hAnsi="Wingdings" w:cs="Wingdings"/>
              </w:rPr>
              <w:sym w:font="Wingdings" w:char="F0A8"/>
            </w:r>
          </w:p>
        </w:tc>
        <w:tc>
          <w:tcPr>
            <w:tcW w:w="2210" w:type="dxa"/>
            <w:vAlign w:val="center"/>
          </w:tcPr>
          <w:p w:rsidR="003856E5" w:rsidP="00B57F3E" w14:paraId="5BFEA7AD" w14:textId="77777777">
            <w:pPr>
              <w:jc w:val="center"/>
            </w:pPr>
            <w:r w:rsidRPr="00AA74B1">
              <w:rPr>
                <w:rFonts w:ascii="Wingdings" w:eastAsia="Wingdings" w:hAnsi="Wingdings" w:cs="Wingdings"/>
              </w:rPr>
              <w:sym w:font="Wingdings" w:char="F0A8"/>
            </w:r>
          </w:p>
        </w:tc>
      </w:tr>
    </w:tbl>
    <w:p w:rsidR="003856E5" w:rsidP="003856E5" w14:paraId="11DF9BF4" w14:textId="77777777">
      <w:pPr>
        <w:pStyle w:val="ListParagraph"/>
        <w:spacing w:after="160" w:line="259" w:lineRule="auto"/>
        <w:ind w:left="0"/>
      </w:pPr>
    </w:p>
    <w:p w:rsidR="003856E5" w:rsidP="00B57F3E" w14:paraId="4A6E9AC2" w14:textId="538F66EF">
      <w:pPr>
        <w:pStyle w:val="ListParagraph"/>
        <w:numPr>
          <w:ilvl w:val="0"/>
          <w:numId w:val="28"/>
        </w:numPr>
        <w:spacing w:after="160" w:line="259" w:lineRule="auto"/>
      </w:pPr>
      <w:r>
        <w:t>Under U.S. law (</w:t>
      </w:r>
      <w:r w:rsidRPr="00E732CD">
        <w:t>19 U.S.C. § 4531(c)(3)</w:t>
      </w:r>
      <w:r>
        <w:t xml:space="preserve">), certain goods produced in U.S. FTZs are </w:t>
      </w:r>
      <w:r w:rsidR="00065A25">
        <w:t xml:space="preserve">not eligible for </w:t>
      </w:r>
      <w:r>
        <w:t xml:space="preserve">preferential treatment under USMCA. </w:t>
      </w:r>
      <w:r w:rsidRPr="00A66FE1">
        <w:rPr>
          <w:b/>
          <w:bCs/>
          <w:i/>
          <w:iCs/>
        </w:rPr>
        <w:t xml:space="preserve">For sales </w:t>
      </w:r>
      <w:r w:rsidR="00B2192F">
        <w:rPr>
          <w:b/>
          <w:bCs/>
          <w:i/>
          <w:iCs/>
        </w:rPr>
        <w:t xml:space="preserve">that make U.S. </w:t>
      </w:r>
      <w:r w:rsidR="00CA048B">
        <w:rPr>
          <w:b/>
          <w:bCs/>
          <w:i/>
          <w:iCs/>
        </w:rPr>
        <w:t>C</w:t>
      </w:r>
      <w:r w:rsidR="00B2192F">
        <w:rPr>
          <w:b/>
          <w:bCs/>
          <w:i/>
          <w:iCs/>
        </w:rPr>
        <w:t>ustoms entry</w:t>
      </w:r>
      <w:r>
        <w:t>, to what extent does this provision affect your firm’s costs relative to goods produced by the following competitor types?</w:t>
      </w:r>
    </w:p>
    <w:tbl>
      <w:tblPr>
        <w:tblStyle w:val="TableGrid"/>
        <w:tblW w:w="9360" w:type="dxa"/>
        <w:tblInd w:w="-5" w:type="dxa"/>
        <w:tblLayout w:type="fixed"/>
        <w:tblLook w:val="04A0"/>
      </w:tblPr>
      <w:tblGrid>
        <w:gridCol w:w="3780"/>
        <w:gridCol w:w="1395"/>
        <w:gridCol w:w="1395"/>
        <w:gridCol w:w="1395"/>
        <w:gridCol w:w="1395"/>
      </w:tblGrid>
      <w:tr w14:paraId="290255EE" w14:textId="77777777" w:rsidTr="00755FF1">
        <w:tblPrEx>
          <w:tblW w:w="9360" w:type="dxa"/>
          <w:tblInd w:w="-5" w:type="dxa"/>
          <w:tblLayout w:type="fixed"/>
          <w:tblLook w:val="04A0"/>
        </w:tblPrEx>
        <w:tc>
          <w:tcPr>
            <w:tcW w:w="3780" w:type="dxa"/>
            <w:vAlign w:val="bottom"/>
          </w:tcPr>
          <w:p w:rsidR="003856E5" w:rsidRPr="003E3624" w:rsidP="00B57F3E" w14:paraId="1033EA62" w14:textId="77777777">
            <w:pPr>
              <w:jc w:val="center"/>
              <w:rPr>
                <w:b/>
                <w:bCs/>
              </w:rPr>
            </w:pPr>
            <w:r w:rsidRPr="003E3624">
              <w:rPr>
                <w:b/>
                <w:bCs/>
              </w:rPr>
              <w:t>Competitor type</w:t>
            </w:r>
          </w:p>
        </w:tc>
        <w:tc>
          <w:tcPr>
            <w:tcW w:w="1395" w:type="dxa"/>
            <w:vAlign w:val="bottom"/>
          </w:tcPr>
          <w:p w:rsidR="003856E5" w:rsidRPr="003E3624" w:rsidP="00B57F3E" w14:paraId="32B36647" w14:textId="77777777">
            <w:pPr>
              <w:jc w:val="center"/>
              <w:rPr>
                <w:b/>
                <w:bCs/>
              </w:rPr>
            </w:pPr>
            <w:r>
              <w:rPr>
                <w:b/>
                <w:bCs/>
              </w:rPr>
              <w:t>Provision reduces costs relative to competitors</w:t>
            </w:r>
          </w:p>
        </w:tc>
        <w:tc>
          <w:tcPr>
            <w:tcW w:w="1395" w:type="dxa"/>
            <w:vAlign w:val="bottom"/>
          </w:tcPr>
          <w:p w:rsidR="003856E5" w:rsidRPr="003E3624" w:rsidP="00B57F3E" w14:paraId="27677FDF" w14:textId="77777777">
            <w:pPr>
              <w:jc w:val="center"/>
              <w:rPr>
                <w:b/>
                <w:bCs/>
              </w:rPr>
            </w:pPr>
            <w:r w:rsidRPr="003E3624">
              <w:rPr>
                <w:b/>
                <w:bCs/>
              </w:rPr>
              <w:t xml:space="preserve">No effect on </w:t>
            </w:r>
            <w:r>
              <w:rPr>
                <w:b/>
                <w:bCs/>
              </w:rPr>
              <w:t xml:space="preserve">relative </w:t>
            </w:r>
            <w:r w:rsidRPr="003E3624">
              <w:rPr>
                <w:b/>
                <w:bCs/>
              </w:rPr>
              <w:t>cost</w:t>
            </w:r>
            <w:r>
              <w:rPr>
                <w:b/>
                <w:bCs/>
              </w:rPr>
              <w:t>s</w:t>
            </w:r>
          </w:p>
        </w:tc>
        <w:tc>
          <w:tcPr>
            <w:tcW w:w="1395" w:type="dxa"/>
            <w:vAlign w:val="bottom"/>
          </w:tcPr>
          <w:p w:rsidR="003856E5" w:rsidRPr="003E3624" w:rsidP="00B57F3E" w14:paraId="48A14BD4" w14:textId="77777777">
            <w:pPr>
              <w:jc w:val="center"/>
              <w:rPr>
                <w:b/>
                <w:bCs/>
              </w:rPr>
            </w:pPr>
            <w:r>
              <w:rPr>
                <w:b/>
                <w:bCs/>
              </w:rPr>
              <w:t>Provision increases costs relative to competitors</w:t>
            </w:r>
          </w:p>
        </w:tc>
        <w:tc>
          <w:tcPr>
            <w:tcW w:w="1395" w:type="dxa"/>
            <w:vAlign w:val="bottom"/>
          </w:tcPr>
          <w:p w:rsidR="003856E5" w:rsidRPr="003E3624" w:rsidP="00B57F3E" w14:paraId="6EE6D83C" w14:textId="77777777">
            <w:pPr>
              <w:jc w:val="center"/>
              <w:rPr>
                <w:b/>
                <w:bCs/>
              </w:rPr>
            </w:pPr>
            <w:r>
              <w:rPr>
                <w:b/>
                <w:bCs/>
              </w:rPr>
              <w:t>Do not know or cannot evaluate</w:t>
            </w:r>
          </w:p>
        </w:tc>
      </w:tr>
      <w:tr w14:paraId="7CA58F0A" w14:textId="77777777" w:rsidTr="00755FF1">
        <w:tblPrEx>
          <w:tblW w:w="9360" w:type="dxa"/>
          <w:tblInd w:w="-5" w:type="dxa"/>
          <w:tblLayout w:type="fixed"/>
          <w:tblLook w:val="04A0"/>
        </w:tblPrEx>
        <w:tc>
          <w:tcPr>
            <w:tcW w:w="3780" w:type="dxa"/>
          </w:tcPr>
          <w:p w:rsidR="003856E5" w:rsidP="00B57F3E" w14:paraId="59A76719" w14:textId="30DF3AF7">
            <w:r>
              <w:t>U.S. producers (not operating in U.S. FTZs)</w:t>
            </w:r>
          </w:p>
        </w:tc>
        <w:tc>
          <w:tcPr>
            <w:tcW w:w="1395" w:type="dxa"/>
            <w:vAlign w:val="center"/>
          </w:tcPr>
          <w:p w:rsidR="003856E5" w:rsidP="00B57F3E" w14:paraId="062B098B"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3C19DCB5"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4734E2F8"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52F42E6B" w14:textId="77777777">
            <w:pPr>
              <w:jc w:val="center"/>
            </w:pPr>
            <w:r w:rsidRPr="00AA74B1">
              <w:rPr>
                <w:rFonts w:ascii="Wingdings" w:eastAsia="Wingdings" w:hAnsi="Wingdings" w:cs="Wingdings"/>
              </w:rPr>
              <w:sym w:font="Wingdings" w:char="F0A8"/>
            </w:r>
          </w:p>
        </w:tc>
      </w:tr>
      <w:tr w14:paraId="471925AA" w14:textId="77777777" w:rsidTr="00755FF1">
        <w:tblPrEx>
          <w:tblW w:w="9360" w:type="dxa"/>
          <w:tblInd w:w="-5" w:type="dxa"/>
          <w:tblLayout w:type="fixed"/>
          <w:tblLook w:val="04A0"/>
        </w:tblPrEx>
        <w:tc>
          <w:tcPr>
            <w:tcW w:w="3780" w:type="dxa"/>
          </w:tcPr>
          <w:p w:rsidR="003856E5" w:rsidP="00B57F3E" w14:paraId="766D8078" w14:textId="7EE5E513">
            <w:r>
              <w:t>Canadian producers</w:t>
            </w:r>
          </w:p>
        </w:tc>
        <w:tc>
          <w:tcPr>
            <w:tcW w:w="1395" w:type="dxa"/>
            <w:vAlign w:val="center"/>
          </w:tcPr>
          <w:p w:rsidR="003856E5" w:rsidP="00B57F3E" w14:paraId="61E675F3"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6147DCF1"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1CF3F872"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568F00A9" w14:textId="77777777">
            <w:pPr>
              <w:jc w:val="center"/>
            </w:pPr>
            <w:r w:rsidRPr="00AA74B1">
              <w:rPr>
                <w:rFonts w:ascii="Wingdings" w:eastAsia="Wingdings" w:hAnsi="Wingdings" w:cs="Wingdings"/>
              </w:rPr>
              <w:sym w:font="Wingdings" w:char="F0A8"/>
            </w:r>
          </w:p>
        </w:tc>
      </w:tr>
      <w:tr w14:paraId="53056381" w14:textId="77777777" w:rsidTr="00755FF1">
        <w:tblPrEx>
          <w:tblW w:w="9360" w:type="dxa"/>
          <w:tblInd w:w="-5" w:type="dxa"/>
          <w:tblLayout w:type="fixed"/>
          <w:tblLook w:val="04A0"/>
        </w:tblPrEx>
        <w:tc>
          <w:tcPr>
            <w:tcW w:w="3780" w:type="dxa"/>
          </w:tcPr>
          <w:p w:rsidR="003856E5" w:rsidP="00B57F3E" w14:paraId="2AC6D588" w14:textId="03A887F8">
            <w:r>
              <w:t>Mexican producers</w:t>
            </w:r>
          </w:p>
        </w:tc>
        <w:tc>
          <w:tcPr>
            <w:tcW w:w="1395" w:type="dxa"/>
            <w:vAlign w:val="center"/>
          </w:tcPr>
          <w:p w:rsidR="003856E5" w:rsidP="00B57F3E" w14:paraId="28FA9607"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305A594B"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1520686B"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17528001" w14:textId="77777777">
            <w:pPr>
              <w:jc w:val="center"/>
            </w:pPr>
            <w:r w:rsidRPr="00AA74B1">
              <w:rPr>
                <w:rFonts w:ascii="Wingdings" w:eastAsia="Wingdings" w:hAnsi="Wingdings" w:cs="Wingdings"/>
              </w:rPr>
              <w:sym w:font="Wingdings" w:char="F0A8"/>
            </w:r>
          </w:p>
        </w:tc>
      </w:tr>
      <w:tr w14:paraId="51CBF5E6" w14:textId="77777777" w:rsidTr="00755FF1">
        <w:tblPrEx>
          <w:tblW w:w="9360" w:type="dxa"/>
          <w:tblInd w:w="-5" w:type="dxa"/>
          <w:tblLayout w:type="fixed"/>
          <w:tblLook w:val="04A0"/>
        </w:tblPrEx>
        <w:tc>
          <w:tcPr>
            <w:tcW w:w="3780" w:type="dxa"/>
          </w:tcPr>
          <w:p w:rsidR="003856E5" w:rsidP="00B57F3E" w14:paraId="7D80081F" w14:textId="77777777">
            <w:r>
              <w:t>Other foreign producers</w:t>
            </w:r>
          </w:p>
        </w:tc>
        <w:tc>
          <w:tcPr>
            <w:tcW w:w="1395" w:type="dxa"/>
            <w:vAlign w:val="center"/>
          </w:tcPr>
          <w:p w:rsidR="003856E5" w:rsidP="00B57F3E" w14:paraId="33C4788F"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1351E3FD"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47A412D0" w14:textId="77777777">
            <w:pPr>
              <w:jc w:val="center"/>
            </w:pPr>
            <w:r w:rsidRPr="00AA74B1">
              <w:rPr>
                <w:rFonts w:ascii="Wingdings" w:eastAsia="Wingdings" w:hAnsi="Wingdings" w:cs="Wingdings"/>
              </w:rPr>
              <w:sym w:font="Wingdings" w:char="F0A8"/>
            </w:r>
          </w:p>
        </w:tc>
        <w:tc>
          <w:tcPr>
            <w:tcW w:w="1395" w:type="dxa"/>
            <w:vAlign w:val="center"/>
          </w:tcPr>
          <w:p w:rsidR="003856E5" w:rsidP="00B57F3E" w14:paraId="7C728E59" w14:textId="77777777">
            <w:pPr>
              <w:jc w:val="center"/>
            </w:pPr>
            <w:r w:rsidRPr="00AA74B1">
              <w:rPr>
                <w:rFonts w:ascii="Wingdings" w:eastAsia="Wingdings" w:hAnsi="Wingdings" w:cs="Wingdings"/>
              </w:rPr>
              <w:sym w:font="Wingdings" w:char="F0A8"/>
            </w:r>
          </w:p>
        </w:tc>
      </w:tr>
    </w:tbl>
    <w:p w:rsidR="003856E5" w:rsidP="003856E5" w14:paraId="3E827491" w14:textId="77777777"/>
    <w:p w:rsidR="003856E5" w:rsidP="00B57F3E" w14:paraId="2DBEA855" w14:textId="6E11A39F">
      <w:pPr>
        <w:pStyle w:val="ListParagraph"/>
        <w:numPr>
          <w:ilvl w:val="0"/>
          <w:numId w:val="28"/>
        </w:numPr>
        <w:spacing w:after="160" w:line="259" w:lineRule="auto"/>
      </w:pPr>
      <w:r>
        <w:t xml:space="preserve">Products manufactured in a U.S. FTZ and then exported to Canada or Mexico are required to make U.S. Customs entry as a condition for exportation to a USMCA partner (USMCA, Article 2.5). In other words, U.S. FTZ producers’ manufactured goods exported to Canada or Mexico are not exempt from applicable duties on foreign status inputs, which is a difference from FTZ exports to most other global markets. </w:t>
      </w:r>
      <w:r w:rsidRPr="00454E8D">
        <w:rPr>
          <w:b/>
          <w:bCs/>
          <w:i/>
          <w:iCs/>
        </w:rPr>
        <w:t>For sales within Canada and Mexico</w:t>
      </w:r>
      <w:r>
        <w:t xml:space="preserve">, to what extent does this provision affect your firm’s cost competitiveness relative to goods </w:t>
      </w:r>
      <w:r w:rsidR="003E3F25">
        <w:t xml:space="preserve">sold </w:t>
      </w:r>
      <w:r>
        <w:t>in Canada and Mexico?</w:t>
      </w:r>
    </w:p>
    <w:tbl>
      <w:tblPr>
        <w:tblStyle w:val="TableGrid"/>
        <w:tblW w:w="9355" w:type="dxa"/>
        <w:tblLayout w:type="fixed"/>
        <w:tblLook w:val="04A0"/>
      </w:tblPr>
      <w:tblGrid>
        <w:gridCol w:w="3595"/>
        <w:gridCol w:w="1440"/>
        <w:gridCol w:w="1440"/>
        <w:gridCol w:w="1440"/>
        <w:gridCol w:w="1440"/>
      </w:tblGrid>
      <w:tr w14:paraId="4C702BC6" w14:textId="77777777" w:rsidTr="0005503D">
        <w:tblPrEx>
          <w:tblW w:w="9355" w:type="dxa"/>
          <w:tblLayout w:type="fixed"/>
          <w:tblLook w:val="04A0"/>
        </w:tblPrEx>
        <w:tc>
          <w:tcPr>
            <w:tcW w:w="3595" w:type="dxa"/>
            <w:vAlign w:val="bottom"/>
          </w:tcPr>
          <w:p w:rsidR="003856E5" w:rsidRPr="003E3624" w:rsidP="00B57F3E" w14:paraId="064C8D90" w14:textId="77777777">
            <w:pPr>
              <w:jc w:val="center"/>
              <w:rPr>
                <w:b/>
                <w:bCs/>
              </w:rPr>
            </w:pPr>
            <w:r w:rsidRPr="003E3624">
              <w:rPr>
                <w:b/>
                <w:bCs/>
              </w:rPr>
              <w:t>Competitor type</w:t>
            </w:r>
          </w:p>
        </w:tc>
        <w:tc>
          <w:tcPr>
            <w:tcW w:w="1440" w:type="dxa"/>
            <w:vAlign w:val="bottom"/>
          </w:tcPr>
          <w:p w:rsidR="003856E5" w:rsidRPr="003E3624" w:rsidP="00B57F3E" w14:paraId="41DF8822" w14:textId="77777777">
            <w:pPr>
              <w:jc w:val="center"/>
              <w:rPr>
                <w:b/>
                <w:bCs/>
              </w:rPr>
            </w:pPr>
            <w:r>
              <w:rPr>
                <w:b/>
                <w:bCs/>
              </w:rPr>
              <w:t>Provision reduces costs relative to competitors</w:t>
            </w:r>
          </w:p>
        </w:tc>
        <w:tc>
          <w:tcPr>
            <w:tcW w:w="1440" w:type="dxa"/>
            <w:vAlign w:val="bottom"/>
          </w:tcPr>
          <w:p w:rsidR="003856E5" w:rsidRPr="003E3624" w:rsidP="00B57F3E" w14:paraId="37764A62" w14:textId="77777777">
            <w:pPr>
              <w:jc w:val="center"/>
              <w:rPr>
                <w:b/>
                <w:bCs/>
              </w:rPr>
            </w:pPr>
            <w:r w:rsidRPr="003E3624">
              <w:rPr>
                <w:b/>
                <w:bCs/>
              </w:rPr>
              <w:t xml:space="preserve">No effect on </w:t>
            </w:r>
            <w:r>
              <w:rPr>
                <w:b/>
                <w:bCs/>
              </w:rPr>
              <w:t xml:space="preserve">relative </w:t>
            </w:r>
            <w:r w:rsidRPr="003E3624">
              <w:rPr>
                <w:b/>
                <w:bCs/>
              </w:rPr>
              <w:t>cost</w:t>
            </w:r>
            <w:r>
              <w:rPr>
                <w:b/>
                <w:bCs/>
              </w:rPr>
              <w:t>s</w:t>
            </w:r>
          </w:p>
        </w:tc>
        <w:tc>
          <w:tcPr>
            <w:tcW w:w="1440" w:type="dxa"/>
            <w:vAlign w:val="bottom"/>
          </w:tcPr>
          <w:p w:rsidR="003856E5" w:rsidRPr="003E3624" w:rsidP="00B57F3E" w14:paraId="501056C2" w14:textId="77777777">
            <w:pPr>
              <w:jc w:val="center"/>
              <w:rPr>
                <w:b/>
                <w:bCs/>
              </w:rPr>
            </w:pPr>
            <w:r>
              <w:rPr>
                <w:b/>
                <w:bCs/>
              </w:rPr>
              <w:t>Provision increases costs relative to competitors</w:t>
            </w:r>
          </w:p>
        </w:tc>
        <w:tc>
          <w:tcPr>
            <w:tcW w:w="1440" w:type="dxa"/>
            <w:vAlign w:val="bottom"/>
          </w:tcPr>
          <w:p w:rsidR="003856E5" w:rsidRPr="003E3624" w:rsidP="00B57F3E" w14:paraId="1DDD436B" w14:textId="77777777">
            <w:pPr>
              <w:jc w:val="center"/>
              <w:rPr>
                <w:b/>
                <w:bCs/>
              </w:rPr>
            </w:pPr>
            <w:r>
              <w:rPr>
                <w:b/>
                <w:bCs/>
              </w:rPr>
              <w:t>Do not know or cannot evaluate</w:t>
            </w:r>
          </w:p>
        </w:tc>
      </w:tr>
      <w:tr w14:paraId="55E5BACC" w14:textId="77777777" w:rsidTr="00CD2DD3">
        <w:tblPrEx>
          <w:tblW w:w="9355" w:type="dxa"/>
          <w:tblLayout w:type="fixed"/>
          <w:tblLook w:val="04A0"/>
        </w:tblPrEx>
        <w:tc>
          <w:tcPr>
            <w:tcW w:w="3595" w:type="dxa"/>
          </w:tcPr>
          <w:p w:rsidR="00A4553D" w:rsidRPr="00AA380F" w:rsidP="00A4553D" w14:paraId="054711F2" w14:textId="69D9A3D7">
            <w:r>
              <w:t>U.S. producers (not operating in U.S. FTZs) (sales in Canada or Mexico)</w:t>
            </w:r>
          </w:p>
        </w:tc>
        <w:tc>
          <w:tcPr>
            <w:tcW w:w="1440" w:type="dxa"/>
            <w:vAlign w:val="center"/>
          </w:tcPr>
          <w:p w:rsidR="00A4553D" w:rsidP="00A4553D" w14:paraId="12882D9C" w14:textId="4580247F">
            <w:pPr>
              <w:jc w:val="center"/>
              <w:rPr>
                <w:b/>
                <w:bCs/>
              </w:rPr>
            </w:pPr>
            <w:r w:rsidRPr="00AA74B1">
              <w:rPr>
                <w:rFonts w:ascii="Wingdings" w:eastAsia="Wingdings" w:hAnsi="Wingdings" w:cs="Wingdings"/>
              </w:rPr>
              <w:sym w:font="Wingdings" w:char="F0A8"/>
            </w:r>
          </w:p>
        </w:tc>
        <w:tc>
          <w:tcPr>
            <w:tcW w:w="1440" w:type="dxa"/>
            <w:vAlign w:val="center"/>
          </w:tcPr>
          <w:p w:rsidR="00A4553D" w:rsidRPr="003E3624" w:rsidP="00A4553D" w14:paraId="0D4A7219" w14:textId="60050722">
            <w:pPr>
              <w:jc w:val="center"/>
              <w:rPr>
                <w:b/>
                <w:bCs/>
              </w:rPr>
            </w:pPr>
            <w:r w:rsidRPr="00AA74B1">
              <w:rPr>
                <w:rFonts w:ascii="Wingdings" w:eastAsia="Wingdings" w:hAnsi="Wingdings" w:cs="Wingdings"/>
              </w:rPr>
              <w:sym w:font="Wingdings" w:char="F0A8"/>
            </w:r>
          </w:p>
        </w:tc>
        <w:tc>
          <w:tcPr>
            <w:tcW w:w="1440" w:type="dxa"/>
            <w:vAlign w:val="center"/>
          </w:tcPr>
          <w:p w:rsidR="00A4553D" w:rsidP="00A4553D" w14:paraId="7C07D3F0" w14:textId="3BEF8BE1">
            <w:pPr>
              <w:jc w:val="center"/>
              <w:rPr>
                <w:b/>
                <w:bCs/>
              </w:rPr>
            </w:pPr>
            <w:r w:rsidRPr="00AA74B1">
              <w:rPr>
                <w:rFonts w:ascii="Wingdings" w:eastAsia="Wingdings" w:hAnsi="Wingdings" w:cs="Wingdings"/>
              </w:rPr>
              <w:sym w:font="Wingdings" w:char="F0A8"/>
            </w:r>
          </w:p>
        </w:tc>
        <w:tc>
          <w:tcPr>
            <w:tcW w:w="1440" w:type="dxa"/>
            <w:vAlign w:val="center"/>
          </w:tcPr>
          <w:p w:rsidR="00A4553D" w:rsidP="00A4553D" w14:paraId="535A9A7E" w14:textId="6FD5F91F">
            <w:pPr>
              <w:jc w:val="center"/>
              <w:rPr>
                <w:b/>
                <w:bCs/>
              </w:rPr>
            </w:pPr>
            <w:r w:rsidRPr="00AA74B1">
              <w:rPr>
                <w:rFonts w:ascii="Wingdings" w:eastAsia="Wingdings" w:hAnsi="Wingdings" w:cs="Wingdings"/>
              </w:rPr>
              <w:sym w:font="Wingdings" w:char="F0A8"/>
            </w:r>
          </w:p>
        </w:tc>
      </w:tr>
      <w:tr w14:paraId="28298F21" w14:textId="77777777" w:rsidTr="00CD2DD3">
        <w:tblPrEx>
          <w:tblW w:w="9355" w:type="dxa"/>
          <w:tblLayout w:type="fixed"/>
          <w:tblLook w:val="04A0"/>
        </w:tblPrEx>
        <w:tc>
          <w:tcPr>
            <w:tcW w:w="3595" w:type="dxa"/>
          </w:tcPr>
          <w:p w:rsidR="00A4553D" w:rsidRPr="003E3624" w:rsidP="00A4553D" w14:paraId="7AEB93D5" w14:textId="41839A3F">
            <w:pPr>
              <w:rPr>
                <w:b/>
                <w:bCs/>
              </w:rPr>
            </w:pPr>
            <w:r>
              <w:t>Canadian producers (sales in Canada or Mexico)</w:t>
            </w:r>
          </w:p>
        </w:tc>
        <w:tc>
          <w:tcPr>
            <w:tcW w:w="1440" w:type="dxa"/>
            <w:vAlign w:val="center"/>
          </w:tcPr>
          <w:p w:rsidR="00A4553D" w:rsidP="00A4553D" w14:paraId="3A934518" w14:textId="7EC317EA">
            <w:pPr>
              <w:jc w:val="center"/>
              <w:rPr>
                <w:b/>
                <w:bCs/>
              </w:rPr>
            </w:pPr>
            <w:r w:rsidRPr="00AA74B1">
              <w:rPr>
                <w:rFonts w:ascii="Wingdings" w:eastAsia="Wingdings" w:hAnsi="Wingdings" w:cs="Wingdings"/>
              </w:rPr>
              <w:sym w:font="Wingdings" w:char="F0A8"/>
            </w:r>
          </w:p>
        </w:tc>
        <w:tc>
          <w:tcPr>
            <w:tcW w:w="1440" w:type="dxa"/>
            <w:vAlign w:val="center"/>
          </w:tcPr>
          <w:p w:rsidR="00A4553D" w:rsidRPr="003E3624" w:rsidP="00A4553D" w14:paraId="3ECE8728" w14:textId="1D795D60">
            <w:pPr>
              <w:jc w:val="center"/>
              <w:rPr>
                <w:b/>
                <w:bCs/>
              </w:rPr>
            </w:pPr>
            <w:r w:rsidRPr="00AA74B1">
              <w:rPr>
                <w:rFonts w:ascii="Wingdings" w:eastAsia="Wingdings" w:hAnsi="Wingdings" w:cs="Wingdings"/>
              </w:rPr>
              <w:sym w:font="Wingdings" w:char="F0A8"/>
            </w:r>
          </w:p>
        </w:tc>
        <w:tc>
          <w:tcPr>
            <w:tcW w:w="1440" w:type="dxa"/>
            <w:vAlign w:val="center"/>
          </w:tcPr>
          <w:p w:rsidR="00A4553D" w:rsidP="00A4553D" w14:paraId="1423D06B" w14:textId="53FFFEF8">
            <w:pPr>
              <w:jc w:val="center"/>
              <w:rPr>
                <w:b/>
                <w:bCs/>
              </w:rPr>
            </w:pPr>
            <w:r w:rsidRPr="00AA74B1">
              <w:rPr>
                <w:rFonts w:ascii="Wingdings" w:eastAsia="Wingdings" w:hAnsi="Wingdings" w:cs="Wingdings"/>
              </w:rPr>
              <w:sym w:font="Wingdings" w:char="F0A8"/>
            </w:r>
          </w:p>
        </w:tc>
        <w:tc>
          <w:tcPr>
            <w:tcW w:w="1440" w:type="dxa"/>
            <w:vAlign w:val="center"/>
          </w:tcPr>
          <w:p w:rsidR="00A4553D" w:rsidP="00A4553D" w14:paraId="3CFF45E7" w14:textId="1EE55ACB">
            <w:pPr>
              <w:jc w:val="center"/>
              <w:rPr>
                <w:b/>
                <w:bCs/>
              </w:rPr>
            </w:pPr>
            <w:r w:rsidRPr="00AA74B1">
              <w:rPr>
                <w:rFonts w:ascii="Wingdings" w:eastAsia="Wingdings" w:hAnsi="Wingdings" w:cs="Wingdings"/>
              </w:rPr>
              <w:sym w:font="Wingdings" w:char="F0A8"/>
            </w:r>
          </w:p>
        </w:tc>
      </w:tr>
      <w:tr w14:paraId="6826EE4A" w14:textId="77777777" w:rsidTr="0005503D">
        <w:tblPrEx>
          <w:tblW w:w="9355" w:type="dxa"/>
          <w:tblLayout w:type="fixed"/>
          <w:tblLook w:val="04A0"/>
        </w:tblPrEx>
        <w:tc>
          <w:tcPr>
            <w:tcW w:w="3595" w:type="dxa"/>
          </w:tcPr>
          <w:p w:rsidR="00A4553D" w:rsidP="00A4553D" w14:paraId="064C24D9" w14:textId="23DC846D">
            <w:r>
              <w:t>Mexican producers (sales in Canada or Mexico)</w:t>
            </w:r>
          </w:p>
        </w:tc>
        <w:tc>
          <w:tcPr>
            <w:tcW w:w="1440" w:type="dxa"/>
            <w:vAlign w:val="center"/>
          </w:tcPr>
          <w:p w:rsidR="00A4553D" w:rsidP="00A4553D" w14:paraId="322E4B1C" w14:textId="77777777">
            <w:pPr>
              <w:jc w:val="center"/>
            </w:pPr>
            <w:r w:rsidRPr="00AA74B1">
              <w:rPr>
                <w:rFonts w:ascii="Wingdings" w:eastAsia="Wingdings" w:hAnsi="Wingdings" w:cs="Wingdings"/>
              </w:rPr>
              <w:sym w:font="Wingdings" w:char="F0A8"/>
            </w:r>
          </w:p>
        </w:tc>
        <w:tc>
          <w:tcPr>
            <w:tcW w:w="1440" w:type="dxa"/>
            <w:vAlign w:val="center"/>
          </w:tcPr>
          <w:p w:rsidR="00A4553D" w:rsidP="00A4553D" w14:paraId="35044671" w14:textId="77777777">
            <w:pPr>
              <w:jc w:val="center"/>
            </w:pPr>
            <w:r w:rsidRPr="00AA74B1">
              <w:rPr>
                <w:rFonts w:ascii="Wingdings" w:eastAsia="Wingdings" w:hAnsi="Wingdings" w:cs="Wingdings"/>
              </w:rPr>
              <w:sym w:font="Wingdings" w:char="F0A8"/>
            </w:r>
          </w:p>
        </w:tc>
        <w:tc>
          <w:tcPr>
            <w:tcW w:w="1440" w:type="dxa"/>
            <w:vAlign w:val="center"/>
          </w:tcPr>
          <w:p w:rsidR="00A4553D" w:rsidP="00A4553D" w14:paraId="000F2BA8" w14:textId="77777777">
            <w:pPr>
              <w:jc w:val="center"/>
            </w:pPr>
            <w:r w:rsidRPr="00AA74B1">
              <w:rPr>
                <w:rFonts w:ascii="Wingdings" w:eastAsia="Wingdings" w:hAnsi="Wingdings" w:cs="Wingdings"/>
              </w:rPr>
              <w:sym w:font="Wingdings" w:char="F0A8"/>
            </w:r>
          </w:p>
        </w:tc>
        <w:tc>
          <w:tcPr>
            <w:tcW w:w="1440" w:type="dxa"/>
            <w:vAlign w:val="center"/>
          </w:tcPr>
          <w:p w:rsidR="00A4553D" w:rsidP="00A4553D" w14:paraId="610A6DE6" w14:textId="77777777">
            <w:pPr>
              <w:jc w:val="center"/>
            </w:pPr>
            <w:r w:rsidRPr="00AA74B1">
              <w:rPr>
                <w:rFonts w:ascii="Wingdings" w:eastAsia="Wingdings" w:hAnsi="Wingdings" w:cs="Wingdings"/>
              </w:rPr>
              <w:sym w:font="Wingdings" w:char="F0A8"/>
            </w:r>
          </w:p>
        </w:tc>
      </w:tr>
      <w:tr w14:paraId="3175951D" w14:textId="77777777" w:rsidTr="0005503D">
        <w:tblPrEx>
          <w:tblW w:w="9355" w:type="dxa"/>
          <w:tblLayout w:type="fixed"/>
          <w:tblLook w:val="04A0"/>
        </w:tblPrEx>
        <w:tc>
          <w:tcPr>
            <w:tcW w:w="3595" w:type="dxa"/>
          </w:tcPr>
          <w:p w:rsidR="00A4553D" w:rsidP="00A4553D" w14:paraId="38907D47" w14:textId="7D409B7D">
            <w:r>
              <w:t>Other foreign producers (sales in Canada or Mexico)</w:t>
            </w:r>
          </w:p>
        </w:tc>
        <w:tc>
          <w:tcPr>
            <w:tcW w:w="1440" w:type="dxa"/>
            <w:vAlign w:val="center"/>
          </w:tcPr>
          <w:p w:rsidR="00A4553D" w:rsidP="00A4553D" w14:paraId="1A22D1F4" w14:textId="77777777">
            <w:pPr>
              <w:jc w:val="center"/>
            </w:pPr>
            <w:r w:rsidRPr="00AA74B1">
              <w:rPr>
                <w:rFonts w:ascii="Wingdings" w:eastAsia="Wingdings" w:hAnsi="Wingdings" w:cs="Wingdings"/>
              </w:rPr>
              <w:sym w:font="Wingdings" w:char="F0A8"/>
            </w:r>
          </w:p>
        </w:tc>
        <w:tc>
          <w:tcPr>
            <w:tcW w:w="1440" w:type="dxa"/>
            <w:vAlign w:val="center"/>
          </w:tcPr>
          <w:p w:rsidR="00A4553D" w:rsidP="00A4553D" w14:paraId="44DD4A38" w14:textId="77777777">
            <w:pPr>
              <w:jc w:val="center"/>
            </w:pPr>
            <w:r w:rsidRPr="00AA74B1">
              <w:rPr>
                <w:rFonts w:ascii="Wingdings" w:eastAsia="Wingdings" w:hAnsi="Wingdings" w:cs="Wingdings"/>
              </w:rPr>
              <w:sym w:font="Wingdings" w:char="F0A8"/>
            </w:r>
          </w:p>
        </w:tc>
        <w:tc>
          <w:tcPr>
            <w:tcW w:w="1440" w:type="dxa"/>
            <w:vAlign w:val="center"/>
          </w:tcPr>
          <w:p w:rsidR="00A4553D" w:rsidP="00A4553D" w14:paraId="7875123E" w14:textId="77777777">
            <w:pPr>
              <w:jc w:val="center"/>
            </w:pPr>
            <w:r w:rsidRPr="00AA74B1">
              <w:rPr>
                <w:rFonts w:ascii="Wingdings" w:eastAsia="Wingdings" w:hAnsi="Wingdings" w:cs="Wingdings"/>
              </w:rPr>
              <w:sym w:font="Wingdings" w:char="F0A8"/>
            </w:r>
          </w:p>
        </w:tc>
        <w:tc>
          <w:tcPr>
            <w:tcW w:w="1440" w:type="dxa"/>
            <w:vAlign w:val="center"/>
          </w:tcPr>
          <w:p w:rsidR="00A4553D" w:rsidP="00A4553D" w14:paraId="3E49D4CD" w14:textId="77777777">
            <w:pPr>
              <w:jc w:val="center"/>
            </w:pPr>
            <w:r w:rsidRPr="00AA74B1">
              <w:rPr>
                <w:rFonts w:ascii="Wingdings" w:eastAsia="Wingdings" w:hAnsi="Wingdings" w:cs="Wingdings"/>
              </w:rPr>
              <w:sym w:font="Wingdings" w:char="F0A8"/>
            </w:r>
          </w:p>
        </w:tc>
      </w:tr>
    </w:tbl>
    <w:p w:rsidR="003856E5" w:rsidP="003856E5" w14:paraId="06E64ECF" w14:textId="77777777"/>
    <w:p w:rsidR="003856E5" w:rsidP="00B57F3E" w14:paraId="4C6A036F" w14:textId="611EE93A">
      <w:pPr>
        <w:pStyle w:val="ListParagraph"/>
        <w:numPr>
          <w:ilvl w:val="0"/>
          <w:numId w:val="28"/>
        </w:numPr>
        <w:spacing w:after="160" w:line="259" w:lineRule="auto"/>
      </w:pPr>
      <w:r>
        <w:t xml:space="preserve">If the USMCA Customs entry requirement (see question </w:t>
      </w:r>
      <w:r w:rsidR="0044063E">
        <w:t>5.7</w:t>
      </w:r>
      <w:r>
        <w:t>) for U.S. exports to Canada and Mexico did not exist, what would be the effect on your firm’s operations?</w:t>
      </w:r>
    </w:p>
    <w:tbl>
      <w:tblPr>
        <w:tblStyle w:val="TableGrid"/>
        <w:tblW w:w="0" w:type="auto"/>
        <w:tblLook w:val="04A0"/>
      </w:tblPr>
      <w:tblGrid>
        <w:gridCol w:w="3591"/>
        <w:gridCol w:w="1489"/>
        <w:gridCol w:w="1440"/>
        <w:gridCol w:w="1562"/>
        <w:gridCol w:w="1268"/>
      </w:tblGrid>
      <w:tr w14:paraId="2BD64FD8" w14:textId="77777777" w:rsidTr="00B57F3E">
        <w:tblPrEx>
          <w:tblW w:w="0" w:type="auto"/>
          <w:tblLook w:val="04A0"/>
        </w:tblPrEx>
        <w:tc>
          <w:tcPr>
            <w:tcW w:w="3591" w:type="dxa"/>
            <w:vAlign w:val="bottom"/>
          </w:tcPr>
          <w:p w:rsidR="003856E5" w:rsidRPr="00E10C10" w:rsidP="00B57F3E" w14:paraId="1A12A7EC" w14:textId="77777777">
            <w:pPr>
              <w:jc w:val="center"/>
              <w:rPr>
                <w:b/>
                <w:bCs/>
              </w:rPr>
            </w:pPr>
            <w:r w:rsidRPr="00E10C10">
              <w:rPr>
                <w:b/>
                <w:bCs/>
              </w:rPr>
              <w:t>Effect on operations</w:t>
            </w:r>
          </w:p>
        </w:tc>
        <w:tc>
          <w:tcPr>
            <w:tcW w:w="1489" w:type="dxa"/>
            <w:vAlign w:val="bottom"/>
          </w:tcPr>
          <w:p w:rsidR="003856E5" w:rsidRPr="00E10C10" w:rsidP="00B57F3E" w14:paraId="58C0C01B" w14:textId="77777777">
            <w:pPr>
              <w:jc w:val="center"/>
              <w:rPr>
                <w:b/>
                <w:bCs/>
              </w:rPr>
            </w:pPr>
            <w:r>
              <w:rPr>
                <w:b/>
                <w:bCs/>
              </w:rPr>
              <w:t>Decrease</w:t>
            </w:r>
          </w:p>
        </w:tc>
        <w:tc>
          <w:tcPr>
            <w:tcW w:w="1440" w:type="dxa"/>
            <w:vAlign w:val="bottom"/>
          </w:tcPr>
          <w:p w:rsidR="003856E5" w:rsidRPr="00E10C10" w:rsidP="00B57F3E" w14:paraId="7596AE90" w14:textId="77777777">
            <w:pPr>
              <w:jc w:val="center"/>
              <w:rPr>
                <w:b/>
                <w:bCs/>
              </w:rPr>
            </w:pPr>
            <w:r>
              <w:rPr>
                <w:b/>
                <w:bCs/>
              </w:rPr>
              <w:t>No change</w:t>
            </w:r>
          </w:p>
        </w:tc>
        <w:tc>
          <w:tcPr>
            <w:tcW w:w="1562" w:type="dxa"/>
            <w:vAlign w:val="bottom"/>
          </w:tcPr>
          <w:p w:rsidR="003856E5" w:rsidRPr="00E10C10" w:rsidP="00B57F3E" w14:paraId="30B3B397" w14:textId="77777777">
            <w:pPr>
              <w:jc w:val="center"/>
              <w:rPr>
                <w:b/>
                <w:bCs/>
              </w:rPr>
            </w:pPr>
            <w:r>
              <w:rPr>
                <w:b/>
                <w:bCs/>
              </w:rPr>
              <w:t>Increase</w:t>
            </w:r>
          </w:p>
        </w:tc>
        <w:tc>
          <w:tcPr>
            <w:tcW w:w="1268" w:type="dxa"/>
          </w:tcPr>
          <w:p w:rsidR="003856E5" w:rsidP="00B57F3E" w14:paraId="78FD6345" w14:textId="77777777">
            <w:pPr>
              <w:jc w:val="center"/>
              <w:rPr>
                <w:b/>
                <w:bCs/>
              </w:rPr>
            </w:pPr>
            <w:r>
              <w:rPr>
                <w:b/>
                <w:bCs/>
              </w:rPr>
              <w:t>Do not know or cannot evaluate</w:t>
            </w:r>
          </w:p>
        </w:tc>
      </w:tr>
      <w:tr w14:paraId="51E5803A" w14:textId="77777777" w:rsidTr="00B57F3E">
        <w:tblPrEx>
          <w:tblW w:w="0" w:type="auto"/>
          <w:tblLook w:val="04A0"/>
        </w:tblPrEx>
        <w:tc>
          <w:tcPr>
            <w:tcW w:w="3591" w:type="dxa"/>
          </w:tcPr>
          <w:p w:rsidR="003856E5" w:rsidP="00B57F3E" w14:paraId="57C1DC05" w14:textId="77777777">
            <w:r>
              <w:t>Overall duty costs</w:t>
            </w:r>
          </w:p>
        </w:tc>
        <w:tc>
          <w:tcPr>
            <w:tcW w:w="1489" w:type="dxa"/>
            <w:vAlign w:val="center"/>
          </w:tcPr>
          <w:p w:rsidR="003856E5" w:rsidP="00B57F3E" w14:paraId="4322A1C1" w14:textId="77777777">
            <w:pPr>
              <w:jc w:val="center"/>
            </w:pPr>
            <w:r w:rsidRPr="00AA74B1">
              <w:rPr>
                <w:rFonts w:ascii="Wingdings" w:eastAsia="Wingdings" w:hAnsi="Wingdings" w:cs="Wingdings"/>
              </w:rPr>
              <w:sym w:font="Wingdings" w:char="F0A8"/>
            </w:r>
          </w:p>
        </w:tc>
        <w:tc>
          <w:tcPr>
            <w:tcW w:w="1440" w:type="dxa"/>
            <w:vAlign w:val="center"/>
          </w:tcPr>
          <w:p w:rsidR="003856E5" w:rsidP="00B57F3E" w14:paraId="22A43F35" w14:textId="77777777">
            <w:pPr>
              <w:jc w:val="center"/>
            </w:pPr>
            <w:r w:rsidRPr="00AA74B1">
              <w:rPr>
                <w:rFonts w:ascii="Wingdings" w:eastAsia="Wingdings" w:hAnsi="Wingdings" w:cs="Wingdings"/>
              </w:rPr>
              <w:sym w:font="Wingdings" w:char="F0A8"/>
            </w:r>
          </w:p>
        </w:tc>
        <w:tc>
          <w:tcPr>
            <w:tcW w:w="1562" w:type="dxa"/>
            <w:vAlign w:val="center"/>
          </w:tcPr>
          <w:p w:rsidR="003856E5" w:rsidP="00B57F3E" w14:paraId="1219A2C8" w14:textId="77777777">
            <w:pPr>
              <w:jc w:val="center"/>
            </w:pPr>
            <w:r w:rsidRPr="00AA74B1">
              <w:rPr>
                <w:rFonts w:ascii="Wingdings" w:eastAsia="Wingdings" w:hAnsi="Wingdings" w:cs="Wingdings"/>
              </w:rPr>
              <w:sym w:font="Wingdings" w:char="F0A8"/>
            </w:r>
          </w:p>
        </w:tc>
        <w:tc>
          <w:tcPr>
            <w:tcW w:w="1268" w:type="dxa"/>
            <w:vAlign w:val="center"/>
          </w:tcPr>
          <w:p w:rsidR="003856E5" w:rsidRPr="00AA74B1" w:rsidP="00B57F3E" w14:paraId="7C8693EA"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22071C44" w14:textId="77777777" w:rsidTr="00B57F3E">
        <w:tblPrEx>
          <w:tblW w:w="0" w:type="auto"/>
          <w:tblLook w:val="04A0"/>
        </w:tblPrEx>
        <w:tc>
          <w:tcPr>
            <w:tcW w:w="3591" w:type="dxa"/>
          </w:tcPr>
          <w:p w:rsidR="003856E5" w:rsidP="00B57F3E" w14:paraId="6C751399" w14:textId="77777777">
            <w:r>
              <w:t>Shipments to the U.S. market</w:t>
            </w:r>
          </w:p>
        </w:tc>
        <w:tc>
          <w:tcPr>
            <w:tcW w:w="1489" w:type="dxa"/>
            <w:vAlign w:val="center"/>
          </w:tcPr>
          <w:p w:rsidR="003856E5" w:rsidRPr="00AA74B1" w:rsidP="00B57F3E" w14:paraId="627DCF50"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40" w:type="dxa"/>
            <w:vAlign w:val="center"/>
          </w:tcPr>
          <w:p w:rsidR="003856E5" w:rsidRPr="00AA74B1" w:rsidP="00B57F3E" w14:paraId="0F871E49"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562" w:type="dxa"/>
            <w:vAlign w:val="center"/>
          </w:tcPr>
          <w:p w:rsidR="003856E5" w:rsidRPr="00AA74B1" w:rsidP="00B57F3E" w14:paraId="4DA1916A"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268" w:type="dxa"/>
            <w:vAlign w:val="center"/>
          </w:tcPr>
          <w:p w:rsidR="003856E5" w:rsidRPr="00AA74B1" w:rsidP="00B57F3E" w14:paraId="4A546081"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53A593DB" w14:textId="77777777" w:rsidTr="00B57F3E">
        <w:tblPrEx>
          <w:tblW w:w="0" w:type="auto"/>
          <w:tblLook w:val="04A0"/>
        </w:tblPrEx>
        <w:tc>
          <w:tcPr>
            <w:tcW w:w="3591" w:type="dxa"/>
          </w:tcPr>
          <w:p w:rsidR="003856E5" w:rsidP="00B57F3E" w14:paraId="05D429A9" w14:textId="77777777">
            <w:r>
              <w:t>Exports to Canada</w:t>
            </w:r>
          </w:p>
        </w:tc>
        <w:tc>
          <w:tcPr>
            <w:tcW w:w="1489" w:type="dxa"/>
            <w:vAlign w:val="center"/>
          </w:tcPr>
          <w:p w:rsidR="003856E5" w:rsidP="00B57F3E" w14:paraId="374EDA6A" w14:textId="77777777">
            <w:pPr>
              <w:jc w:val="center"/>
            </w:pPr>
            <w:r w:rsidRPr="00AA74B1">
              <w:rPr>
                <w:rFonts w:ascii="Wingdings" w:eastAsia="Wingdings" w:hAnsi="Wingdings" w:cs="Wingdings"/>
              </w:rPr>
              <w:sym w:font="Wingdings" w:char="F0A8"/>
            </w:r>
          </w:p>
        </w:tc>
        <w:tc>
          <w:tcPr>
            <w:tcW w:w="1440" w:type="dxa"/>
            <w:vAlign w:val="center"/>
          </w:tcPr>
          <w:p w:rsidR="003856E5" w:rsidP="00B57F3E" w14:paraId="671DD9D0" w14:textId="77777777">
            <w:pPr>
              <w:jc w:val="center"/>
            </w:pPr>
            <w:r w:rsidRPr="00AA74B1">
              <w:rPr>
                <w:rFonts w:ascii="Wingdings" w:eastAsia="Wingdings" w:hAnsi="Wingdings" w:cs="Wingdings"/>
              </w:rPr>
              <w:sym w:font="Wingdings" w:char="F0A8"/>
            </w:r>
          </w:p>
        </w:tc>
        <w:tc>
          <w:tcPr>
            <w:tcW w:w="1562" w:type="dxa"/>
            <w:vAlign w:val="center"/>
          </w:tcPr>
          <w:p w:rsidR="003856E5" w:rsidP="00B57F3E" w14:paraId="7F3A0170" w14:textId="77777777">
            <w:pPr>
              <w:jc w:val="center"/>
            </w:pPr>
            <w:r w:rsidRPr="00AA74B1">
              <w:rPr>
                <w:rFonts w:ascii="Wingdings" w:eastAsia="Wingdings" w:hAnsi="Wingdings" w:cs="Wingdings"/>
              </w:rPr>
              <w:sym w:font="Wingdings" w:char="F0A8"/>
            </w:r>
          </w:p>
        </w:tc>
        <w:tc>
          <w:tcPr>
            <w:tcW w:w="1268" w:type="dxa"/>
            <w:vAlign w:val="center"/>
          </w:tcPr>
          <w:p w:rsidR="003856E5" w:rsidRPr="00AA74B1" w:rsidP="00B57F3E" w14:paraId="6F560FB5"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010DB6EF" w14:textId="77777777" w:rsidTr="00B57F3E">
        <w:tblPrEx>
          <w:tblW w:w="0" w:type="auto"/>
          <w:tblLook w:val="04A0"/>
        </w:tblPrEx>
        <w:tc>
          <w:tcPr>
            <w:tcW w:w="3591" w:type="dxa"/>
          </w:tcPr>
          <w:p w:rsidR="003856E5" w:rsidP="00B57F3E" w14:paraId="12261134" w14:textId="77777777">
            <w:r>
              <w:t>Exports to Mexico</w:t>
            </w:r>
          </w:p>
        </w:tc>
        <w:tc>
          <w:tcPr>
            <w:tcW w:w="1489" w:type="dxa"/>
            <w:vAlign w:val="center"/>
          </w:tcPr>
          <w:p w:rsidR="003856E5" w:rsidP="00B57F3E" w14:paraId="596EA6CB" w14:textId="77777777">
            <w:pPr>
              <w:jc w:val="center"/>
            </w:pPr>
            <w:r w:rsidRPr="00AA74B1">
              <w:rPr>
                <w:rFonts w:ascii="Wingdings" w:eastAsia="Wingdings" w:hAnsi="Wingdings" w:cs="Wingdings"/>
              </w:rPr>
              <w:sym w:font="Wingdings" w:char="F0A8"/>
            </w:r>
          </w:p>
        </w:tc>
        <w:tc>
          <w:tcPr>
            <w:tcW w:w="1440" w:type="dxa"/>
            <w:vAlign w:val="center"/>
          </w:tcPr>
          <w:p w:rsidR="003856E5" w:rsidP="00B57F3E" w14:paraId="0501AEB7" w14:textId="77777777">
            <w:pPr>
              <w:jc w:val="center"/>
            </w:pPr>
            <w:r w:rsidRPr="00AA74B1">
              <w:rPr>
                <w:rFonts w:ascii="Wingdings" w:eastAsia="Wingdings" w:hAnsi="Wingdings" w:cs="Wingdings"/>
              </w:rPr>
              <w:sym w:font="Wingdings" w:char="F0A8"/>
            </w:r>
          </w:p>
        </w:tc>
        <w:tc>
          <w:tcPr>
            <w:tcW w:w="1562" w:type="dxa"/>
            <w:vAlign w:val="center"/>
          </w:tcPr>
          <w:p w:rsidR="003856E5" w:rsidP="00B57F3E" w14:paraId="2C984459" w14:textId="77777777">
            <w:pPr>
              <w:jc w:val="center"/>
            </w:pPr>
            <w:r w:rsidRPr="00AA74B1">
              <w:rPr>
                <w:rFonts w:ascii="Wingdings" w:eastAsia="Wingdings" w:hAnsi="Wingdings" w:cs="Wingdings"/>
              </w:rPr>
              <w:sym w:font="Wingdings" w:char="F0A8"/>
            </w:r>
          </w:p>
        </w:tc>
        <w:tc>
          <w:tcPr>
            <w:tcW w:w="1268" w:type="dxa"/>
            <w:vAlign w:val="center"/>
          </w:tcPr>
          <w:p w:rsidR="003856E5" w:rsidRPr="00AA74B1" w:rsidP="00B57F3E" w14:paraId="6882E811"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150F561D" w14:textId="77777777" w:rsidTr="00B57F3E">
        <w:tblPrEx>
          <w:tblW w:w="0" w:type="auto"/>
          <w:tblLook w:val="04A0"/>
        </w:tblPrEx>
        <w:tc>
          <w:tcPr>
            <w:tcW w:w="3591" w:type="dxa"/>
          </w:tcPr>
          <w:p w:rsidR="003856E5" w:rsidP="00B57F3E" w14:paraId="062FB1BD" w14:textId="77777777">
            <w:r>
              <w:t>Employment in the United States</w:t>
            </w:r>
          </w:p>
        </w:tc>
        <w:tc>
          <w:tcPr>
            <w:tcW w:w="1489" w:type="dxa"/>
            <w:vAlign w:val="center"/>
          </w:tcPr>
          <w:p w:rsidR="003856E5" w:rsidP="00B57F3E" w14:paraId="6EC25B01" w14:textId="77777777">
            <w:pPr>
              <w:jc w:val="center"/>
            </w:pPr>
            <w:r w:rsidRPr="00AA74B1">
              <w:rPr>
                <w:rFonts w:ascii="Wingdings" w:eastAsia="Wingdings" w:hAnsi="Wingdings" w:cs="Wingdings"/>
              </w:rPr>
              <w:sym w:font="Wingdings" w:char="F0A8"/>
            </w:r>
          </w:p>
        </w:tc>
        <w:tc>
          <w:tcPr>
            <w:tcW w:w="1440" w:type="dxa"/>
            <w:vAlign w:val="center"/>
          </w:tcPr>
          <w:p w:rsidR="003856E5" w:rsidP="00B57F3E" w14:paraId="312A154E" w14:textId="77777777">
            <w:pPr>
              <w:jc w:val="center"/>
            </w:pPr>
            <w:r w:rsidRPr="00AA74B1">
              <w:rPr>
                <w:rFonts w:ascii="Wingdings" w:eastAsia="Wingdings" w:hAnsi="Wingdings" w:cs="Wingdings"/>
              </w:rPr>
              <w:sym w:font="Wingdings" w:char="F0A8"/>
            </w:r>
          </w:p>
        </w:tc>
        <w:tc>
          <w:tcPr>
            <w:tcW w:w="1562" w:type="dxa"/>
            <w:vAlign w:val="center"/>
          </w:tcPr>
          <w:p w:rsidR="003856E5" w:rsidP="00B57F3E" w14:paraId="36802721" w14:textId="77777777">
            <w:pPr>
              <w:jc w:val="center"/>
            </w:pPr>
            <w:r w:rsidRPr="00AA74B1">
              <w:rPr>
                <w:rFonts w:ascii="Wingdings" w:eastAsia="Wingdings" w:hAnsi="Wingdings" w:cs="Wingdings"/>
              </w:rPr>
              <w:sym w:font="Wingdings" w:char="F0A8"/>
            </w:r>
          </w:p>
        </w:tc>
        <w:tc>
          <w:tcPr>
            <w:tcW w:w="1268" w:type="dxa"/>
            <w:vAlign w:val="center"/>
          </w:tcPr>
          <w:p w:rsidR="003856E5" w:rsidRPr="00AA74B1" w:rsidP="00B57F3E" w14:paraId="6D69F600"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61CD1770" w14:textId="77777777" w:rsidTr="00B57F3E">
        <w:tblPrEx>
          <w:tblW w:w="0" w:type="auto"/>
          <w:tblLook w:val="04A0"/>
        </w:tblPrEx>
        <w:tc>
          <w:tcPr>
            <w:tcW w:w="3591" w:type="dxa"/>
          </w:tcPr>
          <w:p w:rsidR="003856E5" w:rsidP="00B57F3E" w14:paraId="0867509C" w14:textId="77777777">
            <w:r>
              <w:t>Investment in the United States</w:t>
            </w:r>
          </w:p>
        </w:tc>
        <w:tc>
          <w:tcPr>
            <w:tcW w:w="1489" w:type="dxa"/>
            <w:vAlign w:val="center"/>
          </w:tcPr>
          <w:p w:rsidR="003856E5" w:rsidP="00B57F3E" w14:paraId="7E8C1B61" w14:textId="77777777">
            <w:pPr>
              <w:jc w:val="center"/>
            </w:pPr>
            <w:r w:rsidRPr="00AA74B1">
              <w:rPr>
                <w:rFonts w:ascii="Wingdings" w:eastAsia="Wingdings" w:hAnsi="Wingdings" w:cs="Wingdings"/>
              </w:rPr>
              <w:sym w:font="Wingdings" w:char="F0A8"/>
            </w:r>
          </w:p>
        </w:tc>
        <w:tc>
          <w:tcPr>
            <w:tcW w:w="1440" w:type="dxa"/>
            <w:vAlign w:val="center"/>
          </w:tcPr>
          <w:p w:rsidR="003856E5" w:rsidP="00B57F3E" w14:paraId="6003469B" w14:textId="77777777">
            <w:pPr>
              <w:jc w:val="center"/>
            </w:pPr>
            <w:r w:rsidRPr="00AA74B1">
              <w:rPr>
                <w:rFonts w:ascii="Wingdings" w:eastAsia="Wingdings" w:hAnsi="Wingdings" w:cs="Wingdings"/>
              </w:rPr>
              <w:sym w:font="Wingdings" w:char="F0A8"/>
            </w:r>
          </w:p>
        </w:tc>
        <w:tc>
          <w:tcPr>
            <w:tcW w:w="1562" w:type="dxa"/>
            <w:vAlign w:val="center"/>
          </w:tcPr>
          <w:p w:rsidR="003856E5" w:rsidP="00B57F3E" w14:paraId="78B89793" w14:textId="77777777">
            <w:pPr>
              <w:jc w:val="center"/>
            </w:pPr>
            <w:r w:rsidRPr="00AA74B1">
              <w:rPr>
                <w:rFonts w:ascii="Wingdings" w:eastAsia="Wingdings" w:hAnsi="Wingdings" w:cs="Wingdings"/>
              </w:rPr>
              <w:sym w:font="Wingdings" w:char="F0A8"/>
            </w:r>
          </w:p>
        </w:tc>
        <w:tc>
          <w:tcPr>
            <w:tcW w:w="1268" w:type="dxa"/>
            <w:vAlign w:val="center"/>
          </w:tcPr>
          <w:p w:rsidR="003856E5" w:rsidRPr="00AA74B1" w:rsidP="00B57F3E" w14:paraId="5C9BD87D"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18E36881" w14:textId="77777777" w:rsidTr="00B57F3E">
        <w:tblPrEx>
          <w:tblW w:w="0" w:type="auto"/>
          <w:tblLook w:val="04A0"/>
        </w:tblPrEx>
        <w:tc>
          <w:tcPr>
            <w:tcW w:w="3591" w:type="dxa"/>
          </w:tcPr>
          <w:p w:rsidR="003856E5" w:rsidP="00B57F3E" w14:paraId="14091056" w14:textId="77777777">
            <w:r>
              <w:t>Investment in Canada</w:t>
            </w:r>
          </w:p>
        </w:tc>
        <w:tc>
          <w:tcPr>
            <w:tcW w:w="1489" w:type="dxa"/>
            <w:vAlign w:val="center"/>
          </w:tcPr>
          <w:p w:rsidR="003856E5" w:rsidP="00B57F3E" w14:paraId="3AC47541" w14:textId="77777777">
            <w:pPr>
              <w:jc w:val="center"/>
            </w:pPr>
            <w:r w:rsidRPr="00AA74B1">
              <w:rPr>
                <w:rFonts w:ascii="Wingdings" w:eastAsia="Wingdings" w:hAnsi="Wingdings" w:cs="Wingdings"/>
              </w:rPr>
              <w:sym w:font="Wingdings" w:char="F0A8"/>
            </w:r>
          </w:p>
        </w:tc>
        <w:tc>
          <w:tcPr>
            <w:tcW w:w="1440" w:type="dxa"/>
            <w:vAlign w:val="center"/>
          </w:tcPr>
          <w:p w:rsidR="003856E5" w:rsidP="00B57F3E" w14:paraId="1DD3196E" w14:textId="77777777">
            <w:pPr>
              <w:jc w:val="center"/>
            </w:pPr>
            <w:r w:rsidRPr="00AA74B1">
              <w:rPr>
                <w:rFonts w:ascii="Wingdings" w:eastAsia="Wingdings" w:hAnsi="Wingdings" w:cs="Wingdings"/>
              </w:rPr>
              <w:sym w:font="Wingdings" w:char="F0A8"/>
            </w:r>
          </w:p>
        </w:tc>
        <w:tc>
          <w:tcPr>
            <w:tcW w:w="1562" w:type="dxa"/>
            <w:vAlign w:val="center"/>
          </w:tcPr>
          <w:p w:rsidR="003856E5" w:rsidP="00B57F3E" w14:paraId="46834A22" w14:textId="77777777">
            <w:pPr>
              <w:jc w:val="center"/>
            </w:pPr>
            <w:r w:rsidRPr="00AA74B1">
              <w:rPr>
                <w:rFonts w:ascii="Wingdings" w:eastAsia="Wingdings" w:hAnsi="Wingdings" w:cs="Wingdings"/>
              </w:rPr>
              <w:sym w:font="Wingdings" w:char="F0A8"/>
            </w:r>
          </w:p>
        </w:tc>
        <w:tc>
          <w:tcPr>
            <w:tcW w:w="1268" w:type="dxa"/>
            <w:vAlign w:val="center"/>
          </w:tcPr>
          <w:p w:rsidR="003856E5" w:rsidRPr="00AA74B1" w:rsidP="00B57F3E" w14:paraId="35BFC488"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1EDE675F" w14:textId="77777777" w:rsidTr="00B57F3E">
        <w:tblPrEx>
          <w:tblW w:w="0" w:type="auto"/>
          <w:tblLook w:val="04A0"/>
        </w:tblPrEx>
        <w:tc>
          <w:tcPr>
            <w:tcW w:w="3591" w:type="dxa"/>
          </w:tcPr>
          <w:p w:rsidR="003856E5" w:rsidP="00B57F3E" w14:paraId="672CE132" w14:textId="77777777">
            <w:r>
              <w:t>Investment in Mexico</w:t>
            </w:r>
          </w:p>
        </w:tc>
        <w:tc>
          <w:tcPr>
            <w:tcW w:w="1489" w:type="dxa"/>
            <w:vAlign w:val="center"/>
          </w:tcPr>
          <w:p w:rsidR="003856E5" w:rsidP="00B57F3E" w14:paraId="3FC82E2E" w14:textId="77777777">
            <w:pPr>
              <w:jc w:val="center"/>
            </w:pPr>
            <w:r w:rsidRPr="00AA74B1">
              <w:rPr>
                <w:rFonts w:ascii="Wingdings" w:eastAsia="Wingdings" w:hAnsi="Wingdings" w:cs="Wingdings"/>
              </w:rPr>
              <w:sym w:font="Wingdings" w:char="F0A8"/>
            </w:r>
          </w:p>
        </w:tc>
        <w:tc>
          <w:tcPr>
            <w:tcW w:w="1440" w:type="dxa"/>
            <w:vAlign w:val="center"/>
          </w:tcPr>
          <w:p w:rsidR="003856E5" w:rsidP="00B57F3E" w14:paraId="7DA06D94" w14:textId="77777777">
            <w:pPr>
              <w:jc w:val="center"/>
            </w:pPr>
            <w:r w:rsidRPr="00AA74B1">
              <w:rPr>
                <w:rFonts w:ascii="Wingdings" w:eastAsia="Wingdings" w:hAnsi="Wingdings" w:cs="Wingdings"/>
              </w:rPr>
              <w:sym w:font="Wingdings" w:char="F0A8"/>
            </w:r>
          </w:p>
        </w:tc>
        <w:tc>
          <w:tcPr>
            <w:tcW w:w="1562" w:type="dxa"/>
            <w:vAlign w:val="center"/>
          </w:tcPr>
          <w:p w:rsidR="003856E5" w:rsidP="00B57F3E" w14:paraId="0E98C2ED" w14:textId="77777777">
            <w:pPr>
              <w:jc w:val="center"/>
            </w:pPr>
            <w:r w:rsidRPr="00AA74B1">
              <w:rPr>
                <w:rFonts w:ascii="Wingdings" w:eastAsia="Wingdings" w:hAnsi="Wingdings" w:cs="Wingdings"/>
              </w:rPr>
              <w:sym w:font="Wingdings" w:char="F0A8"/>
            </w:r>
          </w:p>
        </w:tc>
        <w:tc>
          <w:tcPr>
            <w:tcW w:w="1268" w:type="dxa"/>
            <w:vAlign w:val="center"/>
          </w:tcPr>
          <w:p w:rsidR="003856E5" w:rsidRPr="00AA74B1" w:rsidP="00B57F3E" w14:paraId="157AB0D4"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5FB05A3B" w14:textId="77777777" w:rsidTr="00B57F3E">
        <w:tblPrEx>
          <w:tblW w:w="0" w:type="auto"/>
          <w:tblLook w:val="04A0"/>
        </w:tblPrEx>
        <w:tc>
          <w:tcPr>
            <w:tcW w:w="3591" w:type="dxa"/>
          </w:tcPr>
          <w:p w:rsidR="003856E5" w:rsidP="00B57F3E" w14:paraId="55305D62" w14:textId="77777777">
            <w:r>
              <w:t>Sourcing of domestic status inputs</w:t>
            </w:r>
          </w:p>
        </w:tc>
        <w:tc>
          <w:tcPr>
            <w:tcW w:w="1489" w:type="dxa"/>
            <w:vAlign w:val="center"/>
          </w:tcPr>
          <w:p w:rsidR="003856E5" w:rsidP="00B57F3E" w14:paraId="3B7B6972" w14:textId="77777777">
            <w:pPr>
              <w:jc w:val="center"/>
            </w:pPr>
            <w:r w:rsidRPr="00AA74B1">
              <w:rPr>
                <w:rFonts w:ascii="Wingdings" w:eastAsia="Wingdings" w:hAnsi="Wingdings" w:cs="Wingdings"/>
              </w:rPr>
              <w:sym w:font="Wingdings" w:char="F0A8"/>
            </w:r>
          </w:p>
        </w:tc>
        <w:tc>
          <w:tcPr>
            <w:tcW w:w="1440" w:type="dxa"/>
            <w:vAlign w:val="center"/>
          </w:tcPr>
          <w:p w:rsidR="003856E5" w:rsidP="00B57F3E" w14:paraId="08890306" w14:textId="77777777">
            <w:pPr>
              <w:jc w:val="center"/>
            </w:pPr>
            <w:r w:rsidRPr="00AA74B1">
              <w:rPr>
                <w:rFonts w:ascii="Wingdings" w:eastAsia="Wingdings" w:hAnsi="Wingdings" w:cs="Wingdings"/>
              </w:rPr>
              <w:sym w:font="Wingdings" w:char="F0A8"/>
            </w:r>
          </w:p>
        </w:tc>
        <w:tc>
          <w:tcPr>
            <w:tcW w:w="1562" w:type="dxa"/>
            <w:vAlign w:val="center"/>
          </w:tcPr>
          <w:p w:rsidR="003856E5" w:rsidP="00B57F3E" w14:paraId="0B45B109" w14:textId="77777777">
            <w:pPr>
              <w:jc w:val="center"/>
            </w:pPr>
            <w:r w:rsidRPr="00AA74B1">
              <w:rPr>
                <w:rFonts w:ascii="Wingdings" w:eastAsia="Wingdings" w:hAnsi="Wingdings" w:cs="Wingdings"/>
              </w:rPr>
              <w:sym w:font="Wingdings" w:char="F0A8"/>
            </w:r>
          </w:p>
        </w:tc>
        <w:tc>
          <w:tcPr>
            <w:tcW w:w="1268" w:type="dxa"/>
            <w:vAlign w:val="center"/>
          </w:tcPr>
          <w:p w:rsidR="003856E5" w:rsidRPr="00AA74B1" w:rsidP="00B57F3E" w14:paraId="0BA54E0F"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0E251B26" w14:textId="77777777" w:rsidTr="00B57F3E">
        <w:tblPrEx>
          <w:tblW w:w="0" w:type="auto"/>
          <w:tblLook w:val="04A0"/>
        </w:tblPrEx>
        <w:tc>
          <w:tcPr>
            <w:tcW w:w="3591" w:type="dxa"/>
          </w:tcPr>
          <w:p w:rsidR="003856E5" w:rsidP="00B57F3E" w14:paraId="0B827FE6" w14:textId="77777777">
            <w:r>
              <w:t>Sourcing of other North American inputs</w:t>
            </w:r>
          </w:p>
        </w:tc>
        <w:tc>
          <w:tcPr>
            <w:tcW w:w="1489" w:type="dxa"/>
            <w:vAlign w:val="center"/>
          </w:tcPr>
          <w:p w:rsidR="003856E5" w:rsidRPr="00AA74B1" w:rsidP="00B57F3E" w14:paraId="287154B3"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40" w:type="dxa"/>
            <w:vAlign w:val="center"/>
          </w:tcPr>
          <w:p w:rsidR="003856E5" w:rsidRPr="00AA74B1" w:rsidP="00B57F3E" w14:paraId="1ECB2F12"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562" w:type="dxa"/>
            <w:vAlign w:val="center"/>
          </w:tcPr>
          <w:p w:rsidR="003856E5" w:rsidRPr="00AA74B1" w:rsidP="00B57F3E" w14:paraId="73D9896C"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268" w:type="dxa"/>
            <w:vAlign w:val="center"/>
          </w:tcPr>
          <w:p w:rsidR="003856E5" w:rsidRPr="00AA74B1" w:rsidP="00B57F3E" w14:paraId="7B79E3CD"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71489877" w14:textId="77777777" w:rsidTr="00B57F3E">
        <w:tblPrEx>
          <w:tblW w:w="0" w:type="auto"/>
          <w:tblLook w:val="04A0"/>
        </w:tblPrEx>
        <w:tc>
          <w:tcPr>
            <w:tcW w:w="3591" w:type="dxa"/>
          </w:tcPr>
          <w:p w:rsidR="003856E5" w:rsidP="00B57F3E" w14:paraId="408F3508" w14:textId="77777777">
            <w:r>
              <w:t>Sourcing of other foreign inputs</w:t>
            </w:r>
          </w:p>
        </w:tc>
        <w:tc>
          <w:tcPr>
            <w:tcW w:w="1489" w:type="dxa"/>
            <w:vAlign w:val="center"/>
          </w:tcPr>
          <w:p w:rsidR="003856E5" w:rsidRPr="00AA74B1" w:rsidP="00B57F3E" w14:paraId="50F23E89"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40" w:type="dxa"/>
            <w:vAlign w:val="center"/>
          </w:tcPr>
          <w:p w:rsidR="003856E5" w:rsidRPr="00AA74B1" w:rsidP="00B57F3E" w14:paraId="7855E44F"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562" w:type="dxa"/>
            <w:vAlign w:val="center"/>
          </w:tcPr>
          <w:p w:rsidR="003856E5" w:rsidRPr="00AA74B1" w:rsidP="00B57F3E" w14:paraId="1224A30A"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268" w:type="dxa"/>
            <w:vAlign w:val="center"/>
          </w:tcPr>
          <w:p w:rsidR="003856E5" w:rsidRPr="00AA74B1" w:rsidP="00B57F3E" w14:paraId="228F5F52" w14:textId="77777777">
            <w:pPr>
              <w:jc w:val="center"/>
              <w:rPr>
                <w:rFonts w:ascii="Wingdings" w:eastAsia="Wingdings" w:hAnsi="Wingdings" w:cs="Wingdings"/>
              </w:rPr>
            </w:pPr>
            <w:r w:rsidRPr="00AA74B1">
              <w:rPr>
                <w:rFonts w:ascii="Wingdings" w:eastAsia="Wingdings" w:hAnsi="Wingdings" w:cs="Wingdings"/>
              </w:rPr>
              <w:sym w:font="Wingdings" w:char="F0A8"/>
            </w:r>
          </w:p>
        </w:tc>
      </w:tr>
    </w:tbl>
    <w:p w:rsidR="003856E5" w:rsidP="003856E5" w14:paraId="090DF89B" w14:textId="77777777"/>
    <w:p w:rsidR="003856E5" w:rsidP="003856E5" w14:paraId="78071105" w14:textId="08C7CD55">
      <w:r>
        <w:t xml:space="preserve">If you stated above that your firm would experience a decrease in overall duty costs as a result of the removal of the USMCA </w:t>
      </w:r>
      <w:r w:rsidR="00646318">
        <w:t>provision</w:t>
      </w:r>
      <w:r w:rsidR="00854561">
        <w:t xml:space="preserve"> (USMCA, Article 2.5)</w:t>
      </w:r>
      <w:r>
        <w:t>, please estimate the value of duty savings (in dollars) that you would have saved in 2021 without the rule in place: ___________________</w:t>
      </w:r>
    </w:p>
    <w:p w:rsidR="003856E5" w:rsidP="003856E5" w14:paraId="4224EE4B" w14:textId="77777777"/>
    <w:p w:rsidR="003856E5" w:rsidP="003856E5" w14:paraId="1DD6884B" w14:textId="300A13DD">
      <w:r>
        <w:t>If you identified an</w:t>
      </w:r>
      <w:r w:rsidR="0044063E">
        <w:t>y</w:t>
      </w:r>
      <w:r>
        <w:t xml:space="preserve"> effect</w:t>
      </w:r>
      <w:r w:rsidR="0044063E">
        <w:t>(s)</w:t>
      </w:r>
      <w:r>
        <w:t xml:space="preserve"> on your firm’s operations from the removal of the USMCA Customs entry requirement for U.S. exports to Canada and Mexico, please further describe why this effect would occur: ____________</w:t>
      </w:r>
    </w:p>
    <w:p w:rsidR="003856E5" w:rsidP="003856E5" w14:paraId="4A375EF1" w14:textId="77777777"/>
    <w:p w:rsidR="00135161" w:rsidP="00135161" w14:paraId="05ACAE09" w14:textId="7732F4A4">
      <w:pPr>
        <w:pStyle w:val="ListParagraph"/>
        <w:numPr>
          <w:ilvl w:val="0"/>
          <w:numId w:val="28"/>
        </w:numPr>
        <w:spacing w:after="0" w:line="240" w:lineRule="auto"/>
      </w:pPr>
      <w:r>
        <w:t xml:space="preserve">Do your competitors in Canada and/or Mexico use </w:t>
      </w:r>
      <w:r>
        <w:rPr>
          <w:i/>
          <w:iCs/>
        </w:rPr>
        <w:t>de minim</w:t>
      </w:r>
      <w:r w:rsidR="00821756">
        <w:rPr>
          <w:i/>
          <w:iCs/>
        </w:rPr>
        <w:t>i</w:t>
      </w:r>
      <w:r>
        <w:rPr>
          <w:i/>
          <w:iCs/>
        </w:rPr>
        <w:t xml:space="preserve">s </w:t>
      </w:r>
      <w:r>
        <w:t xml:space="preserve">Customs entry as a way to access the U.S. market? </w:t>
      </w:r>
    </w:p>
    <w:p w:rsidR="00135161" w:rsidP="00135161" w14:paraId="4C9D387B" w14:textId="77777777">
      <w:pPr>
        <w:pStyle w:val="ListParagraph"/>
        <w:numPr>
          <w:ilvl w:val="0"/>
          <w:numId w:val="41"/>
        </w:numPr>
      </w:pPr>
      <w:r>
        <w:t>Yes</w:t>
      </w:r>
    </w:p>
    <w:p w:rsidR="00135161" w:rsidP="00135161" w14:paraId="468C9CC7" w14:textId="77777777">
      <w:pPr>
        <w:pStyle w:val="ListParagraph"/>
        <w:numPr>
          <w:ilvl w:val="0"/>
          <w:numId w:val="41"/>
        </w:numPr>
      </w:pPr>
      <w:r>
        <w:t>No</w:t>
      </w:r>
    </w:p>
    <w:p w:rsidR="00135161" w:rsidP="00135161" w14:paraId="1B674CD2" w14:textId="77777777">
      <w:pPr>
        <w:pStyle w:val="ListParagraph"/>
        <w:numPr>
          <w:ilvl w:val="0"/>
          <w:numId w:val="41"/>
        </w:numPr>
      </w:pPr>
      <w:r>
        <w:t>Unsure</w:t>
      </w:r>
    </w:p>
    <w:p w:rsidR="00135161" w:rsidP="00F826FF" w14:paraId="64FAD58D" w14:textId="1DB3C05C">
      <w:pPr>
        <w:ind w:left="360"/>
      </w:pPr>
      <w:r>
        <w:t>[</w:t>
      </w:r>
      <w:r>
        <w:t>If yes</w:t>
      </w:r>
      <w:r>
        <w:t>]</w:t>
      </w:r>
      <w:r>
        <w:t xml:space="preserve"> How does this impact your firm’s cost competitiveness of U.S. FTZ warehousing and distribution operations? </w:t>
      </w:r>
    </w:p>
    <w:p w:rsidR="00135161" w:rsidP="00135161" w14:paraId="05DF6415" w14:textId="77777777"/>
    <w:tbl>
      <w:tblPr>
        <w:tblStyle w:val="TableGrid"/>
        <w:tblW w:w="9360" w:type="dxa"/>
        <w:tblInd w:w="-5" w:type="dxa"/>
        <w:tblLayout w:type="fixed"/>
        <w:tblLook w:val="04A0"/>
      </w:tblPr>
      <w:tblGrid>
        <w:gridCol w:w="3780"/>
        <w:gridCol w:w="1395"/>
        <w:gridCol w:w="1395"/>
        <w:gridCol w:w="1395"/>
        <w:gridCol w:w="1395"/>
      </w:tblGrid>
      <w:tr w14:paraId="2DB5A019" w14:textId="77777777" w:rsidTr="002C0640">
        <w:tblPrEx>
          <w:tblW w:w="9360" w:type="dxa"/>
          <w:tblInd w:w="-5" w:type="dxa"/>
          <w:tblLayout w:type="fixed"/>
          <w:tblLook w:val="04A0"/>
        </w:tblPrEx>
        <w:tc>
          <w:tcPr>
            <w:tcW w:w="3780" w:type="dxa"/>
            <w:vAlign w:val="bottom"/>
          </w:tcPr>
          <w:p w:rsidR="00135161" w:rsidRPr="003E3624" w:rsidP="002D7520" w14:paraId="660F35A5" w14:textId="77777777">
            <w:pPr>
              <w:jc w:val="center"/>
              <w:rPr>
                <w:b/>
                <w:bCs/>
              </w:rPr>
            </w:pPr>
            <w:r w:rsidRPr="003E3624">
              <w:rPr>
                <w:b/>
                <w:bCs/>
              </w:rPr>
              <w:t>Competitor type</w:t>
            </w:r>
          </w:p>
        </w:tc>
        <w:tc>
          <w:tcPr>
            <w:tcW w:w="1395" w:type="dxa"/>
            <w:vAlign w:val="bottom"/>
          </w:tcPr>
          <w:p w:rsidR="00135161" w:rsidRPr="003E3624" w:rsidP="002D7520" w14:paraId="7089E7BC" w14:textId="77777777">
            <w:pPr>
              <w:jc w:val="center"/>
              <w:rPr>
                <w:b/>
                <w:bCs/>
              </w:rPr>
            </w:pPr>
            <w:r>
              <w:rPr>
                <w:b/>
                <w:bCs/>
              </w:rPr>
              <w:t>Provision reduces costs relative to competitors</w:t>
            </w:r>
          </w:p>
        </w:tc>
        <w:tc>
          <w:tcPr>
            <w:tcW w:w="1395" w:type="dxa"/>
            <w:vAlign w:val="bottom"/>
          </w:tcPr>
          <w:p w:rsidR="00135161" w:rsidRPr="003E3624" w:rsidP="002D7520" w14:paraId="758C0D9B" w14:textId="77777777">
            <w:pPr>
              <w:jc w:val="center"/>
              <w:rPr>
                <w:b/>
                <w:bCs/>
              </w:rPr>
            </w:pPr>
            <w:r w:rsidRPr="003E3624">
              <w:rPr>
                <w:b/>
                <w:bCs/>
              </w:rPr>
              <w:t xml:space="preserve">No effect on </w:t>
            </w:r>
            <w:r>
              <w:rPr>
                <w:b/>
                <w:bCs/>
              </w:rPr>
              <w:t xml:space="preserve">relative </w:t>
            </w:r>
            <w:r w:rsidRPr="003E3624">
              <w:rPr>
                <w:b/>
                <w:bCs/>
              </w:rPr>
              <w:t>cost</w:t>
            </w:r>
            <w:r>
              <w:rPr>
                <w:b/>
                <w:bCs/>
              </w:rPr>
              <w:t>s</w:t>
            </w:r>
          </w:p>
        </w:tc>
        <w:tc>
          <w:tcPr>
            <w:tcW w:w="1395" w:type="dxa"/>
            <w:vAlign w:val="bottom"/>
          </w:tcPr>
          <w:p w:rsidR="00135161" w:rsidRPr="003E3624" w:rsidP="002D7520" w14:paraId="18F2EC52" w14:textId="77777777">
            <w:pPr>
              <w:jc w:val="center"/>
              <w:rPr>
                <w:b/>
                <w:bCs/>
              </w:rPr>
            </w:pPr>
            <w:r>
              <w:rPr>
                <w:b/>
                <w:bCs/>
              </w:rPr>
              <w:t>Provision increases costs relative to competitors</w:t>
            </w:r>
          </w:p>
        </w:tc>
        <w:tc>
          <w:tcPr>
            <w:tcW w:w="1395" w:type="dxa"/>
            <w:vAlign w:val="bottom"/>
          </w:tcPr>
          <w:p w:rsidR="00135161" w:rsidRPr="003E3624" w:rsidP="002D7520" w14:paraId="3A60C6C1" w14:textId="77777777">
            <w:pPr>
              <w:jc w:val="center"/>
              <w:rPr>
                <w:b/>
                <w:bCs/>
              </w:rPr>
            </w:pPr>
            <w:r>
              <w:rPr>
                <w:b/>
                <w:bCs/>
              </w:rPr>
              <w:t>Do not know or cannot evaluate</w:t>
            </w:r>
          </w:p>
        </w:tc>
      </w:tr>
      <w:tr w14:paraId="4A10F224" w14:textId="77777777" w:rsidTr="002C0640">
        <w:tblPrEx>
          <w:tblW w:w="9360" w:type="dxa"/>
          <w:tblInd w:w="-5" w:type="dxa"/>
          <w:tblLayout w:type="fixed"/>
          <w:tblLook w:val="04A0"/>
        </w:tblPrEx>
        <w:tc>
          <w:tcPr>
            <w:tcW w:w="3780" w:type="dxa"/>
          </w:tcPr>
          <w:p w:rsidR="00135161" w:rsidP="002D7520" w14:paraId="2BCBAB96" w14:textId="0BF5C315">
            <w:r>
              <w:t xml:space="preserve">U.S. </w:t>
            </w:r>
            <w:r w:rsidR="0082265A">
              <w:t>distributors</w:t>
            </w:r>
            <w:r>
              <w:t xml:space="preserve"> (not operating in U.S. FTZs)</w:t>
            </w:r>
          </w:p>
        </w:tc>
        <w:tc>
          <w:tcPr>
            <w:tcW w:w="1395" w:type="dxa"/>
            <w:vAlign w:val="center"/>
          </w:tcPr>
          <w:p w:rsidR="00135161" w:rsidRPr="00AA74B1" w:rsidP="002D7520" w14:paraId="3F825E6D"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5" w:type="dxa"/>
            <w:vAlign w:val="center"/>
          </w:tcPr>
          <w:p w:rsidR="00135161" w:rsidRPr="00AA74B1" w:rsidP="002D7520" w14:paraId="076D59A3"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5" w:type="dxa"/>
            <w:vAlign w:val="center"/>
          </w:tcPr>
          <w:p w:rsidR="00135161" w:rsidRPr="00AA74B1" w:rsidP="002D7520" w14:paraId="0914741F"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5" w:type="dxa"/>
            <w:vAlign w:val="center"/>
          </w:tcPr>
          <w:p w:rsidR="00135161" w:rsidRPr="00AA74B1" w:rsidP="002D7520" w14:paraId="70B77BB0"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412046FD" w14:textId="77777777" w:rsidTr="002C0640">
        <w:tblPrEx>
          <w:tblW w:w="9360" w:type="dxa"/>
          <w:tblInd w:w="-5" w:type="dxa"/>
          <w:tblLayout w:type="fixed"/>
          <w:tblLook w:val="04A0"/>
        </w:tblPrEx>
        <w:tc>
          <w:tcPr>
            <w:tcW w:w="3780" w:type="dxa"/>
          </w:tcPr>
          <w:p w:rsidR="00135161" w:rsidP="002D7520" w14:paraId="07263BCE" w14:textId="533B011B">
            <w:r>
              <w:t xml:space="preserve">Canadian </w:t>
            </w:r>
            <w:r w:rsidR="0082265A">
              <w:t>distributors</w:t>
            </w:r>
          </w:p>
        </w:tc>
        <w:tc>
          <w:tcPr>
            <w:tcW w:w="1395" w:type="dxa"/>
            <w:vAlign w:val="center"/>
          </w:tcPr>
          <w:p w:rsidR="00135161" w:rsidP="002D7520" w14:paraId="60D0F073" w14:textId="77777777">
            <w:pPr>
              <w:jc w:val="center"/>
            </w:pPr>
            <w:r w:rsidRPr="00AA74B1">
              <w:rPr>
                <w:rFonts w:ascii="Wingdings" w:eastAsia="Wingdings" w:hAnsi="Wingdings" w:cs="Wingdings"/>
              </w:rPr>
              <w:sym w:font="Wingdings" w:char="F0A8"/>
            </w:r>
          </w:p>
        </w:tc>
        <w:tc>
          <w:tcPr>
            <w:tcW w:w="1395" w:type="dxa"/>
            <w:vAlign w:val="center"/>
          </w:tcPr>
          <w:p w:rsidR="00135161" w:rsidP="002D7520" w14:paraId="4AA568D5" w14:textId="77777777">
            <w:pPr>
              <w:jc w:val="center"/>
            </w:pPr>
            <w:r w:rsidRPr="00AA74B1">
              <w:rPr>
                <w:rFonts w:ascii="Wingdings" w:eastAsia="Wingdings" w:hAnsi="Wingdings" w:cs="Wingdings"/>
              </w:rPr>
              <w:sym w:font="Wingdings" w:char="F0A8"/>
            </w:r>
          </w:p>
        </w:tc>
        <w:tc>
          <w:tcPr>
            <w:tcW w:w="1395" w:type="dxa"/>
            <w:vAlign w:val="center"/>
          </w:tcPr>
          <w:p w:rsidR="00135161" w:rsidP="002D7520" w14:paraId="46B39349" w14:textId="77777777">
            <w:pPr>
              <w:jc w:val="center"/>
            </w:pPr>
            <w:r w:rsidRPr="00AA74B1">
              <w:rPr>
                <w:rFonts w:ascii="Wingdings" w:eastAsia="Wingdings" w:hAnsi="Wingdings" w:cs="Wingdings"/>
              </w:rPr>
              <w:sym w:font="Wingdings" w:char="F0A8"/>
            </w:r>
          </w:p>
        </w:tc>
        <w:tc>
          <w:tcPr>
            <w:tcW w:w="1395" w:type="dxa"/>
            <w:vAlign w:val="center"/>
          </w:tcPr>
          <w:p w:rsidR="00135161" w:rsidP="002D7520" w14:paraId="7226448A" w14:textId="77777777">
            <w:pPr>
              <w:jc w:val="center"/>
            </w:pPr>
            <w:r w:rsidRPr="00AA74B1">
              <w:rPr>
                <w:rFonts w:ascii="Wingdings" w:eastAsia="Wingdings" w:hAnsi="Wingdings" w:cs="Wingdings"/>
              </w:rPr>
              <w:sym w:font="Wingdings" w:char="F0A8"/>
            </w:r>
          </w:p>
        </w:tc>
      </w:tr>
      <w:tr w14:paraId="0AC71029" w14:textId="77777777" w:rsidTr="002C0640">
        <w:tblPrEx>
          <w:tblW w:w="9360" w:type="dxa"/>
          <w:tblInd w:w="-5" w:type="dxa"/>
          <w:tblLayout w:type="fixed"/>
          <w:tblLook w:val="04A0"/>
        </w:tblPrEx>
        <w:tc>
          <w:tcPr>
            <w:tcW w:w="3780" w:type="dxa"/>
          </w:tcPr>
          <w:p w:rsidR="00135161" w:rsidP="002D7520" w14:paraId="0E501E45" w14:textId="1D292B85">
            <w:r>
              <w:t xml:space="preserve">Mexican </w:t>
            </w:r>
            <w:r w:rsidR="0082265A">
              <w:t>distributors</w:t>
            </w:r>
          </w:p>
        </w:tc>
        <w:tc>
          <w:tcPr>
            <w:tcW w:w="1395" w:type="dxa"/>
            <w:vAlign w:val="center"/>
          </w:tcPr>
          <w:p w:rsidR="00135161" w:rsidP="002D7520" w14:paraId="32A6060C" w14:textId="77777777">
            <w:pPr>
              <w:jc w:val="center"/>
            </w:pPr>
            <w:r w:rsidRPr="00AA74B1">
              <w:rPr>
                <w:rFonts w:ascii="Wingdings" w:eastAsia="Wingdings" w:hAnsi="Wingdings" w:cs="Wingdings"/>
              </w:rPr>
              <w:sym w:font="Wingdings" w:char="F0A8"/>
            </w:r>
          </w:p>
        </w:tc>
        <w:tc>
          <w:tcPr>
            <w:tcW w:w="1395" w:type="dxa"/>
            <w:vAlign w:val="center"/>
          </w:tcPr>
          <w:p w:rsidR="00135161" w:rsidP="002D7520" w14:paraId="2642D10E" w14:textId="77777777">
            <w:pPr>
              <w:jc w:val="center"/>
            </w:pPr>
            <w:r w:rsidRPr="00AA74B1">
              <w:rPr>
                <w:rFonts w:ascii="Wingdings" w:eastAsia="Wingdings" w:hAnsi="Wingdings" w:cs="Wingdings"/>
              </w:rPr>
              <w:sym w:font="Wingdings" w:char="F0A8"/>
            </w:r>
          </w:p>
        </w:tc>
        <w:tc>
          <w:tcPr>
            <w:tcW w:w="1395" w:type="dxa"/>
            <w:vAlign w:val="center"/>
          </w:tcPr>
          <w:p w:rsidR="00135161" w:rsidP="002D7520" w14:paraId="6C5ABFA1" w14:textId="77777777">
            <w:pPr>
              <w:jc w:val="center"/>
            </w:pPr>
            <w:r w:rsidRPr="00AA74B1">
              <w:rPr>
                <w:rFonts w:ascii="Wingdings" w:eastAsia="Wingdings" w:hAnsi="Wingdings" w:cs="Wingdings"/>
              </w:rPr>
              <w:sym w:font="Wingdings" w:char="F0A8"/>
            </w:r>
          </w:p>
        </w:tc>
        <w:tc>
          <w:tcPr>
            <w:tcW w:w="1395" w:type="dxa"/>
            <w:vAlign w:val="center"/>
          </w:tcPr>
          <w:p w:rsidR="00135161" w:rsidP="002D7520" w14:paraId="70767082" w14:textId="77777777">
            <w:pPr>
              <w:jc w:val="center"/>
            </w:pPr>
            <w:r w:rsidRPr="00AA74B1">
              <w:rPr>
                <w:rFonts w:ascii="Wingdings" w:eastAsia="Wingdings" w:hAnsi="Wingdings" w:cs="Wingdings"/>
              </w:rPr>
              <w:sym w:font="Wingdings" w:char="F0A8"/>
            </w:r>
          </w:p>
        </w:tc>
      </w:tr>
      <w:tr w14:paraId="0B9AB0AD" w14:textId="77777777" w:rsidTr="002C0640">
        <w:tblPrEx>
          <w:tblW w:w="9360" w:type="dxa"/>
          <w:tblInd w:w="-5" w:type="dxa"/>
          <w:tblLayout w:type="fixed"/>
          <w:tblLook w:val="04A0"/>
        </w:tblPrEx>
        <w:tc>
          <w:tcPr>
            <w:tcW w:w="3780" w:type="dxa"/>
          </w:tcPr>
          <w:p w:rsidR="00135161" w:rsidP="002D7520" w14:paraId="11C39BC9" w14:textId="2D22DBBD">
            <w:r>
              <w:t xml:space="preserve">Other foreign </w:t>
            </w:r>
            <w:r w:rsidR="0082265A">
              <w:t>distributors</w:t>
            </w:r>
          </w:p>
        </w:tc>
        <w:tc>
          <w:tcPr>
            <w:tcW w:w="1395" w:type="dxa"/>
            <w:vAlign w:val="center"/>
          </w:tcPr>
          <w:p w:rsidR="00135161" w:rsidP="002D7520" w14:paraId="183C2BEA" w14:textId="77777777">
            <w:pPr>
              <w:jc w:val="center"/>
            </w:pPr>
            <w:r w:rsidRPr="00AA74B1">
              <w:rPr>
                <w:rFonts w:ascii="Wingdings" w:eastAsia="Wingdings" w:hAnsi="Wingdings" w:cs="Wingdings"/>
              </w:rPr>
              <w:sym w:font="Wingdings" w:char="F0A8"/>
            </w:r>
          </w:p>
        </w:tc>
        <w:tc>
          <w:tcPr>
            <w:tcW w:w="1395" w:type="dxa"/>
            <w:vAlign w:val="center"/>
          </w:tcPr>
          <w:p w:rsidR="00135161" w:rsidP="002D7520" w14:paraId="576D64D5" w14:textId="77777777">
            <w:pPr>
              <w:jc w:val="center"/>
            </w:pPr>
            <w:r w:rsidRPr="00AA74B1">
              <w:rPr>
                <w:rFonts w:ascii="Wingdings" w:eastAsia="Wingdings" w:hAnsi="Wingdings" w:cs="Wingdings"/>
              </w:rPr>
              <w:sym w:font="Wingdings" w:char="F0A8"/>
            </w:r>
          </w:p>
        </w:tc>
        <w:tc>
          <w:tcPr>
            <w:tcW w:w="1395" w:type="dxa"/>
            <w:vAlign w:val="center"/>
          </w:tcPr>
          <w:p w:rsidR="00135161" w:rsidP="002D7520" w14:paraId="1AC21B65" w14:textId="77777777">
            <w:pPr>
              <w:jc w:val="center"/>
            </w:pPr>
            <w:r w:rsidRPr="00AA74B1">
              <w:rPr>
                <w:rFonts w:ascii="Wingdings" w:eastAsia="Wingdings" w:hAnsi="Wingdings" w:cs="Wingdings"/>
              </w:rPr>
              <w:sym w:font="Wingdings" w:char="F0A8"/>
            </w:r>
          </w:p>
        </w:tc>
        <w:tc>
          <w:tcPr>
            <w:tcW w:w="1395" w:type="dxa"/>
            <w:vAlign w:val="center"/>
          </w:tcPr>
          <w:p w:rsidR="00135161" w:rsidP="002D7520" w14:paraId="23A1A744" w14:textId="77777777">
            <w:pPr>
              <w:jc w:val="center"/>
            </w:pPr>
            <w:r w:rsidRPr="00AA74B1">
              <w:rPr>
                <w:rFonts w:ascii="Wingdings" w:eastAsia="Wingdings" w:hAnsi="Wingdings" w:cs="Wingdings"/>
              </w:rPr>
              <w:sym w:font="Wingdings" w:char="F0A8"/>
            </w:r>
          </w:p>
        </w:tc>
      </w:tr>
    </w:tbl>
    <w:p w:rsidR="0005503D" w:rsidP="0005503D" w14:paraId="0DE3536B" w14:textId="77777777">
      <w:pPr>
        <w:spacing w:line="259" w:lineRule="auto"/>
      </w:pPr>
    </w:p>
    <w:p w:rsidR="0005503D" w:rsidP="0005503D" w14:paraId="6503F6D4" w14:textId="77777777">
      <w:pPr>
        <w:spacing w:line="259" w:lineRule="auto"/>
        <w:ind w:left="360"/>
      </w:pPr>
      <w:r>
        <w:t xml:space="preserve">If you noted an effect of </w:t>
      </w:r>
      <w:r w:rsidRPr="009363E1">
        <w:rPr>
          <w:i/>
        </w:rPr>
        <w:t>de minimis</w:t>
      </w:r>
      <w:r>
        <w:t xml:space="preserve"> rules above, please further describe this effect on your FTZ or FTZ-type operations. _____________________</w:t>
      </w:r>
    </w:p>
    <w:p w:rsidR="0005503D" w:rsidP="00997671" w14:paraId="0467D6E4" w14:textId="77777777">
      <w:pPr>
        <w:pStyle w:val="ListParagraph"/>
        <w:spacing w:after="160" w:line="259" w:lineRule="auto"/>
        <w:ind w:left="360"/>
      </w:pPr>
    </w:p>
    <w:p w:rsidR="003856E5" w:rsidP="00B57F3E" w14:paraId="49421825" w14:textId="77B10238">
      <w:pPr>
        <w:pStyle w:val="ListParagraph"/>
        <w:numPr>
          <w:ilvl w:val="0"/>
          <w:numId w:val="28"/>
        </w:numPr>
        <w:spacing w:after="160" w:line="259" w:lineRule="auto"/>
      </w:pPr>
      <w:r>
        <w:t xml:space="preserve">Based on your perceptions of the U.S. FTZ program and FTZ-type programs in Canada, please </w:t>
      </w:r>
      <w:r w:rsidR="0023695E">
        <w:t>indicate</w:t>
      </w:r>
      <w:r>
        <w:t xml:space="preserve"> whether the U.S. or Canadian programs offer greater advantages to producers based on the following factors: </w:t>
      </w:r>
    </w:p>
    <w:tbl>
      <w:tblPr>
        <w:tblStyle w:val="TableGrid"/>
        <w:tblW w:w="0" w:type="auto"/>
        <w:tblLayout w:type="fixed"/>
        <w:tblLook w:val="04A0"/>
      </w:tblPr>
      <w:tblGrid>
        <w:gridCol w:w="3505"/>
        <w:gridCol w:w="1461"/>
        <w:gridCol w:w="1461"/>
        <w:gridCol w:w="1461"/>
        <w:gridCol w:w="1462"/>
      </w:tblGrid>
      <w:tr w14:paraId="58737C25" w14:textId="77777777" w:rsidTr="00CD6003">
        <w:tblPrEx>
          <w:tblW w:w="0" w:type="auto"/>
          <w:tblLayout w:type="fixed"/>
          <w:tblLook w:val="04A0"/>
        </w:tblPrEx>
        <w:tc>
          <w:tcPr>
            <w:tcW w:w="3505" w:type="dxa"/>
            <w:vAlign w:val="bottom"/>
          </w:tcPr>
          <w:p w:rsidR="003856E5" w:rsidRPr="00D45DFA" w:rsidP="00B57F3E" w14:paraId="07A5200E" w14:textId="77777777">
            <w:pPr>
              <w:jc w:val="center"/>
              <w:rPr>
                <w:b/>
                <w:bCs/>
              </w:rPr>
            </w:pPr>
            <w:r>
              <w:rPr>
                <w:b/>
                <w:bCs/>
              </w:rPr>
              <w:t>Factor</w:t>
            </w:r>
          </w:p>
        </w:tc>
        <w:tc>
          <w:tcPr>
            <w:tcW w:w="1461" w:type="dxa"/>
            <w:vAlign w:val="bottom"/>
          </w:tcPr>
          <w:p w:rsidR="003856E5" w:rsidRPr="00D45DFA" w:rsidP="00B57F3E" w14:paraId="64CB800B" w14:textId="77777777">
            <w:pPr>
              <w:jc w:val="center"/>
              <w:rPr>
                <w:b/>
                <w:bCs/>
              </w:rPr>
            </w:pPr>
            <w:r>
              <w:rPr>
                <w:b/>
                <w:bCs/>
              </w:rPr>
              <w:t>U.S. FTZ program offers greater advantages</w:t>
            </w:r>
          </w:p>
        </w:tc>
        <w:tc>
          <w:tcPr>
            <w:tcW w:w="1461" w:type="dxa"/>
            <w:vAlign w:val="bottom"/>
          </w:tcPr>
          <w:p w:rsidR="003856E5" w:rsidRPr="00D45DFA" w:rsidP="00B57F3E" w14:paraId="6DFC005B" w14:textId="77777777">
            <w:pPr>
              <w:jc w:val="center"/>
              <w:rPr>
                <w:b/>
                <w:bCs/>
              </w:rPr>
            </w:pPr>
            <w:r>
              <w:rPr>
                <w:b/>
                <w:bCs/>
              </w:rPr>
              <w:t>U.S. and Canadian programs are similar</w:t>
            </w:r>
          </w:p>
        </w:tc>
        <w:tc>
          <w:tcPr>
            <w:tcW w:w="1461" w:type="dxa"/>
            <w:vAlign w:val="bottom"/>
          </w:tcPr>
          <w:p w:rsidR="003856E5" w:rsidRPr="00D45DFA" w:rsidP="00B57F3E" w14:paraId="77A6A581" w14:textId="77777777">
            <w:pPr>
              <w:jc w:val="center"/>
              <w:rPr>
                <w:b/>
                <w:bCs/>
              </w:rPr>
            </w:pPr>
            <w:r>
              <w:rPr>
                <w:b/>
                <w:bCs/>
              </w:rPr>
              <w:t>Canadian FTZ-type programs offer greater advantages</w:t>
            </w:r>
          </w:p>
        </w:tc>
        <w:tc>
          <w:tcPr>
            <w:tcW w:w="1462" w:type="dxa"/>
            <w:vAlign w:val="bottom"/>
          </w:tcPr>
          <w:p w:rsidR="003856E5" w:rsidRPr="00D45DFA" w:rsidP="00B57F3E" w14:paraId="4F284F35" w14:textId="77777777">
            <w:pPr>
              <w:jc w:val="center"/>
              <w:rPr>
                <w:b/>
                <w:bCs/>
              </w:rPr>
            </w:pPr>
            <w:r w:rsidRPr="00D45DFA">
              <w:rPr>
                <w:b/>
                <w:bCs/>
              </w:rPr>
              <w:t>Do not know</w:t>
            </w:r>
            <w:r>
              <w:rPr>
                <w:b/>
                <w:bCs/>
              </w:rPr>
              <w:t xml:space="preserve"> or cannot evaluate</w:t>
            </w:r>
          </w:p>
        </w:tc>
      </w:tr>
      <w:tr w14:paraId="47EA6B94" w14:textId="77777777" w:rsidTr="00CD6003">
        <w:tblPrEx>
          <w:tblW w:w="0" w:type="auto"/>
          <w:tblLayout w:type="fixed"/>
          <w:tblLook w:val="04A0"/>
        </w:tblPrEx>
        <w:tc>
          <w:tcPr>
            <w:tcW w:w="3505" w:type="dxa"/>
          </w:tcPr>
          <w:p w:rsidR="003856E5" w:rsidRPr="00D45DFA" w:rsidP="00B57F3E" w14:paraId="616E73C0" w14:textId="528B506F">
            <w:r w:rsidRPr="00622A41">
              <w:t xml:space="preserve">Duty savings (e.g., through </w:t>
            </w:r>
            <w:r w:rsidR="00B042A0">
              <w:t>duty reduction on entries</w:t>
            </w:r>
            <w:r w:rsidRPr="00622A41">
              <w:t>, duty exception</w:t>
            </w:r>
            <w:r w:rsidR="00B042A0">
              <w:t xml:space="preserve"> on exports</w:t>
            </w:r>
            <w:r w:rsidRPr="00622A41">
              <w:t>)</w:t>
            </w:r>
          </w:p>
        </w:tc>
        <w:tc>
          <w:tcPr>
            <w:tcW w:w="1461" w:type="dxa"/>
            <w:vAlign w:val="center"/>
          </w:tcPr>
          <w:p w:rsidR="003856E5" w:rsidRPr="00AA74B1" w:rsidP="00B57F3E" w14:paraId="655B848F"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02F94CCD"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310408B3"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2" w:type="dxa"/>
            <w:vAlign w:val="center"/>
          </w:tcPr>
          <w:p w:rsidR="003856E5" w:rsidRPr="00AA74B1" w:rsidP="00B57F3E" w14:paraId="02CE85AA"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59297BED" w14:textId="77777777" w:rsidTr="00CD6003">
        <w:tblPrEx>
          <w:tblW w:w="0" w:type="auto"/>
          <w:tblLayout w:type="fixed"/>
          <w:tblLook w:val="04A0"/>
        </w:tblPrEx>
        <w:tc>
          <w:tcPr>
            <w:tcW w:w="3505" w:type="dxa"/>
          </w:tcPr>
          <w:p w:rsidR="003856E5" w:rsidRPr="00D45DFA" w:rsidP="00B57F3E" w14:paraId="072DD5AD" w14:textId="77777777">
            <w:r w:rsidRPr="00622A41">
              <w:t>Duty deferral</w:t>
            </w:r>
          </w:p>
        </w:tc>
        <w:tc>
          <w:tcPr>
            <w:tcW w:w="1461" w:type="dxa"/>
            <w:vAlign w:val="center"/>
          </w:tcPr>
          <w:p w:rsidR="003856E5" w:rsidRPr="00AA74B1" w:rsidP="00B57F3E" w14:paraId="046B0E37"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1A0D0895"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010F033D"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2" w:type="dxa"/>
            <w:vAlign w:val="center"/>
          </w:tcPr>
          <w:p w:rsidR="003856E5" w:rsidRPr="00AA74B1" w:rsidP="00B57F3E" w14:paraId="37FBFD19"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78AE689E" w14:textId="77777777" w:rsidTr="00CD6003">
        <w:tblPrEx>
          <w:tblW w:w="0" w:type="auto"/>
          <w:tblLayout w:type="fixed"/>
          <w:tblLook w:val="04A0"/>
        </w:tblPrEx>
        <w:tc>
          <w:tcPr>
            <w:tcW w:w="3505" w:type="dxa"/>
          </w:tcPr>
          <w:p w:rsidR="003856E5" w:rsidRPr="00D45DFA" w:rsidP="00B57F3E" w14:paraId="27842238" w14:textId="77777777">
            <w:r w:rsidRPr="00622A41">
              <w:t>Tax savings (e.g., local taxes, inventory taxes, value added taxes)</w:t>
            </w:r>
          </w:p>
        </w:tc>
        <w:tc>
          <w:tcPr>
            <w:tcW w:w="1461" w:type="dxa"/>
            <w:vAlign w:val="center"/>
          </w:tcPr>
          <w:p w:rsidR="003856E5" w:rsidRPr="00AA74B1" w:rsidP="00B57F3E" w14:paraId="13218022"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073D5E43"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5855F5DF"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2" w:type="dxa"/>
            <w:vAlign w:val="center"/>
          </w:tcPr>
          <w:p w:rsidR="003856E5" w:rsidRPr="00AA74B1" w:rsidP="00B57F3E" w14:paraId="74C65B6D"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7DD21552" w14:textId="77777777" w:rsidTr="00CD6003">
        <w:tblPrEx>
          <w:tblW w:w="0" w:type="auto"/>
          <w:tblLayout w:type="fixed"/>
          <w:tblLook w:val="04A0"/>
        </w:tblPrEx>
        <w:tc>
          <w:tcPr>
            <w:tcW w:w="3505" w:type="dxa"/>
          </w:tcPr>
          <w:p w:rsidR="003856E5" w:rsidRPr="00D45DFA" w:rsidP="00B57F3E" w14:paraId="55F077B3" w14:textId="77777777">
            <w:r w:rsidRPr="008B72CB">
              <w:t>Labor cost savings</w:t>
            </w:r>
          </w:p>
        </w:tc>
        <w:tc>
          <w:tcPr>
            <w:tcW w:w="1461" w:type="dxa"/>
            <w:vAlign w:val="center"/>
          </w:tcPr>
          <w:p w:rsidR="003856E5" w:rsidRPr="00AA74B1" w:rsidP="00B57F3E" w14:paraId="052CE313"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26100999"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504D072D"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2" w:type="dxa"/>
            <w:vAlign w:val="center"/>
          </w:tcPr>
          <w:p w:rsidR="003856E5" w:rsidRPr="00AA74B1" w:rsidP="00B57F3E" w14:paraId="361925F6"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3DADDD70" w14:textId="77777777" w:rsidTr="00CD6003">
        <w:tblPrEx>
          <w:tblW w:w="0" w:type="auto"/>
          <w:tblLayout w:type="fixed"/>
          <w:tblLook w:val="04A0"/>
        </w:tblPrEx>
        <w:tc>
          <w:tcPr>
            <w:tcW w:w="3505" w:type="dxa"/>
          </w:tcPr>
          <w:p w:rsidR="003856E5" w:rsidRPr="00D45DFA" w:rsidP="00B57F3E" w14:paraId="7F88EB83" w14:textId="77777777">
            <w:r w:rsidRPr="008B72CB">
              <w:t>Customs fees savings</w:t>
            </w:r>
          </w:p>
        </w:tc>
        <w:tc>
          <w:tcPr>
            <w:tcW w:w="1461" w:type="dxa"/>
            <w:vAlign w:val="center"/>
          </w:tcPr>
          <w:p w:rsidR="003856E5" w:rsidRPr="00AA74B1" w:rsidP="00B57F3E" w14:paraId="42C00331"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5B47395A"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567027A2"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2" w:type="dxa"/>
            <w:vAlign w:val="center"/>
          </w:tcPr>
          <w:p w:rsidR="003856E5" w:rsidRPr="00AA74B1" w:rsidP="00B57F3E" w14:paraId="27AD47F2"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1DF33BC6" w14:textId="77777777" w:rsidTr="00CD6003">
        <w:tblPrEx>
          <w:tblW w:w="0" w:type="auto"/>
          <w:tblLayout w:type="fixed"/>
          <w:tblLook w:val="04A0"/>
        </w:tblPrEx>
        <w:tc>
          <w:tcPr>
            <w:tcW w:w="3505" w:type="dxa"/>
          </w:tcPr>
          <w:p w:rsidR="003856E5" w:rsidRPr="00D45DFA" w:rsidP="00B57F3E" w14:paraId="5214F950" w14:textId="77777777">
            <w:r w:rsidRPr="008B72CB">
              <w:t>FTZ compliance or setup costs</w:t>
            </w:r>
          </w:p>
        </w:tc>
        <w:tc>
          <w:tcPr>
            <w:tcW w:w="1461" w:type="dxa"/>
            <w:vAlign w:val="center"/>
          </w:tcPr>
          <w:p w:rsidR="003856E5" w:rsidRPr="00AA74B1" w:rsidP="00B57F3E" w14:paraId="09AD53EC"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597940C0"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1BB5F28C"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2" w:type="dxa"/>
            <w:vAlign w:val="center"/>
          </w:tcPr>
          <w:p w:rsidR="003856E5" w:rsidRPr="00AA74B1" w:rsidP="00B57F3E" w14:paraId="2E26B4CF"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6867A4FB" w14:textId="77777777" w:rsidTr="00CD6003">
        <w:tblPrEx>
          <w:tblW w:w="0" w:type="auto"/>
          <w:tblLayout w:type="fixed"/>
          <w:tblLook w:val="04A0"/>
        </w:tblPrEx>
        <w:tc>
          <w:tcPr>
            <w:tcW w:w="3505" w:type="dxa"/>
          </w:tcPr>
          <w:p w:rsidR="003856E5" w:rsidRPr="00D45DFA" w:rsidP="00B57F3E" w14:paraId="1748D4DA" w14:textId="77777777">
            <w:r>
              <w:t>Streamlining of c</w:t>
            </w:r>
            <w:r w:rsidRPr="008B72CB">
              <w:t>ustoms procedures</w:t>
            </w:r>
          </w:p>
        </w:tc>
        <w:tc>
          <w:tcPr>
            <w:tcW w:w="1461" w:type="dxa"/>
            <w:vAlign w:val="center"/>
          </w:tcPr>
          <w:p w:rsidR="003856E5" w:rsidRPr="00AA74B1" w:rsidP="00B57F3E" w14:paraId="601A7254"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71A0F720"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47357512"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2" w:type="dxa"/>
            <w:vAlign w:val="center"/>
          </w:tcPr>
          <w:p w:rsidR="003856E5" w:rsidRPr="00AA74B1" w:rsidP="00B57F3E" w14:paraId="68D9037C"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744A0B83" w14:textId="77777777" w:rsidTr="00CD6003">
        <w:tblPrEx>
          <w:tblW w:w="0" w:type="auto"/>
          <w:tblLayout w:type="fixed"/>
          <w:tblLook w:val="04A0"/>
        </w:tblPrEx>
        <w:tc>
          <w:tcPr>
            <w:tcW w:w="3505" w:type="dxa"/>
          </w:tcPr>
          <w:p w:rsidR="003856E5" w:rsidRPr="00D45DFA" w:rsidP="00B57F3E" w14:paraId="6B311177" w14:textId="77777777">
            <w:r w:rsidRPr="008B72CB">
              <w:t>Limitations on how long goods can stay in duty-deferred warehouses</w:t>
            </w:r>
          </w:p>
        </w:tc>
        <w:tc>
          <w:tcPr>
            <w:tcW w:w="1461" w:type="dxa"/>
            <w:vAlign w:val="center"/>
          </w:tcPr>
          <w:p w:rsidR="003856E5" w:rsidRPr="00AA74B1" w:rsidP="00B57F3E" w14:paraId="5477EBBB"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179B352F"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38541428"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2" w:type="dxa"/>
            <w:vAlign w:val="center"/>
          </w:tcPr>
          <w:p w:rsidR="003856E5" w:rsidRPr="00AA74B1" w:rsidP="00B57F3E" w14:paraId="0C961255"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347DD986" w14:textId="77777777" w:rsidTr="00CD6003">
        <w:tblPrEx>
          <w:tblW w:w="0" w:type="auto"/>
          <w:tblLayout w:type="fixed"/>
          <w:tblLook w:val="04A0"/>
        </w:tblPrEx>
        <w:tc>
          <w:tcPr>
            <w:tcW w:w="3505" w:type="dxa"/>
          </w:tcPr>
          <w:p w:rsidR="003856E5" w:rsidRPr="00D45DFA" w:rsidP="00B57F3E" w14:paraId="57A8891D" w14:textId="77777777">
            <w:r w:rsidRPr="008B72CB">
              <w:t>Quota timing management</w:t>
            </w:r>
          </w:p>
        </w:tc>
        <w:tc>
          <w:tcPr>
            <w:tcW w:w="1461" w:type="dxa"/>
            <w:vAlign w:val="center"/>
          </w:tcPr>
          <w:p w:rsidR="003856E5" w:rsidP="00B57F3E" w14:paraId="77A1065B" w14:textId="77777777">
            <w:pPr>
              <w:jc w:val="center"/>
              <w:rPr>
                <w:b/>
                <w:bCs/>
              </w:rPr>
            </w:pPr>
            <w:r w:rsidRPr="00AA74B1">
              <w:rPr>
                <w:rFonts w:ascii="Wingdings" w:eastAsia="Wingdings" w:hAnsi="Wingdings" w:cs="Wingdings"/>
              </w:rPr>
              <w:sym w:font="Wingdings" w:char="F0A8"/>
            </w:r>
          </w:p>
        </w:tc>
        <w:tc>
          <w:tcPr>
            <w:tcW w:w="1461" w:type="dxa"/>
            <w:vAlign w:val="center"/>
          </w:tcPr>
          <w:p w:rsidR="003856E5" w:rsidP="00B57F3E" w14:paraId="777DD5AE" w14:textId="77777777">
            <w:pPr>
              <w:jc w:val="center"/>
              <w:rPr>
                <w:b/>
                <w:bCs/>
              </w:rPr>
            </w:pPr>
            <w:r w:rsidRPr="00AA74B1">
              <w:rPr>
                <w:rFonts w:ascii="Wingdings" w:eastAsia="Wingdings" w:hAnsi="Wingdings" w:cs="Wingdings"/>
              </w:rPr>
              <w:sym w:font="Wingdings" w:char="F0A8"/>
            </w:r>
          </w:p>
        </w:tc>
        <w:tc>
          <w:tcPr>
            <w:tcW w:w="1461" w:type="dxa"/>
            <w:vAlign w:val="center"/>
          </w:tcPr>
          <w:p w:rsidR="003856E5" w:rsidRPr="00660294" w:rsidP="00B57F3E" w14:paraId="317B6188" w14:textId="77777777">
            <w:pPr>
              <w:jc w:val="center"/>
              <w:rPr>
                <w:b/>
              </w:rPr>
            </w:pPr>
            <w:r w:rsidRPr="00AA74B1">
              <w:rPr>
                <w:rFonts w:ascii="Wingdings" w:eastAsia="Wingdings" w:hAnsi="Wingdings" w:cs="Wingdings"/>
              </w:rPr>
              <w:sym w:font="Wingdings" w:char="F0A8"/>
            </w:r>
          </w:p>
        </w:tc>
        <w:tc>
          <w:tcPr>
            <w:tcW w:w="1462" w:type="dxa"/>
            <w:vAlign w:val="center"/>
          </w:tcPr>
          <w:p w:rsidR="003856E5" w:rsidRPr="00566BDB" w:rsidP="00B57F3E" w14:paraId="655978D8" w14:textId="77777777">
            <w:pPr>
              <w:jc w:val="center"/>
              <w:rPr>
                <w:b/>
              </w:rPr>
            </w:pPr>
            <w:r w:rsidRPr="00AA74B1">
              <w:rPr>
                <w:rFonts w:ascii="Wingdings" w:eastAsia="Wingdings" w:hAnsi="Wingdings" w:cs="Wingdings"/>
              </w:rPr>
              <w:sym w:font="Wingdings" w:char="F0A8"/>
            </w:r>
          </w:p>
        </w:tc>
      </w:tr>
      <w:tr w14:paraId="555FE2F5" w14:textId="77777777" w:rsidTr="00CD6003">
        <w:tblPrEx>
          <w:tblW w:w="0" w:type="auto"/>
          <w:tblLayout w:type="fixed"/>
          <w:tblLook w:val="04A0"/>
        </w:tblPrEx>
        <w:tc>
          <w:tcPr>
            <w:tcW w:w="3505" w:type="dxa"/>
          </w:tcPr>
          <w:p w:rsidR="003856E5" w:rsidP="00B57F3E" w14:paraId="5B0EC876" w14:textId="77777777">
            <w:r w:rsidRPr="008B72CB">
              <w:t>Geographic restrictions of program</w:t>
            </w:r>
          </w:p>
        </w:tc>
        <w:tc>
          <w:tcPr>
            <w:tcW w:w="1461" w:type="dxa"/>
            <w:vAlign w:val="center"/>
          </w:tcPr>
          <w:p w:rsidR="003856E5" w:rsidP="00B57F3E" w14:paraId="612D4E73" w14:textId="77777777">
            <w:pPr>
              <w:jc w:val="center"/>
            </w:pPr>
            <w:r w:rsidRPr="00AA74B1">
              <w:rPr>
                <w:rFonts w:ascii="Wingdings" w:eastAsia="Wingdings" w:hAnsi="Wingdings" w:cs="Wingdings"/>
              </w:rPr>
              <w:sym w:font="Wingdings" w:char="F0A8"/>
            </w:r>
          </w:p>
        </w:tc>
        <w:tc>
          <w:tcPr>
            <w:tcW w:w="1461" w:type="dxa"/>
            <w:vAlign w:val="center"/>
          </w:tcPr>
          <w:p w:rsidR="003856E5" w:rsidP="00B57F3E" w14:paraId="22278E16" w14:textId="77777777">
            <w:pPr>
              <w:jc w:val="center"/>
            </w:pPr>
            <w:r w:rsidRPr="00AA74B1">
              <w:rPr>
                <w:rFonts w:ascii="Wingdings" w:eastAsia="Wingdings" w:hAnsi="Wingdings" w:cs="Wingdings"/>
              </w:rPr>
              <w:sym w:font="Wingdings" w:char="F0A8"/>
            </w:r>
          </w:p>
        </w:tc>
        <w:tc>
          <w:tcPr>
            <w:tcW w:w="1461" w:type="dxa"/>
            <w:vAlign w:val="center"/>
          </w:tcPr>
          <w:p w:rsidR="003856E5" w:rsidP="00B57F3E" w14:paraId="6282A294" w14:textId="77777777">
            <w:pPr>
              <w:jc w:val="center"/>
            </w:pPr>
            <w:r w:rsidRPr="00AA74B1">
              <w:rPr>
                <w:rFonts w:ascii="Wingdings" w:eastAsia="Wingdings" w:hAnsi="Wingdings" w:cs="Wingdings"/>
              </w:rPr>
              <w:sym w:font="Wingdings" w:char="F0A8"/>
            </w:r>
          </w:p>
        </w:tc>
        <w:tc>
          <w:tcPr>
            <w:tcW w:w="1462" w:type="dxa"/>
            <w:vAlign w:val="center"/>
          </w:tcPr>
          <w:p w:rsidR="003856E5" w:rsidP="00B57F3E" w14:paraId="48A3F7A2" w14:textId="77777777">
            <w:pPr>
              <w:jc w:val="center"/>
            </w:pPr>
            <w:r w:rsidRPr="00AA74B1">
              <w:rPr>
                <w:rFonts w:ascii="Wingdings" w:eastAsia="Wingdings" w:hAnsi="Wingdings" w:cs="Wingdings"/>
              </w:rPr>
              <w:sym w:font="Wingdings" w:char="F0A8"/>
            </w:r>
          </w:p>
        </w:tc>
      </w:tr>
      <w:tr w14:paraId="36811B84" w14:textId="77777777" w:rsidTr="00CD6003">
        <w:tblPrEx>
          <w:tblW w:w="0" w:type="auto"/>
          <w:tblLayout w:type="fixed"/>
          <w:tblLook w:val="04A0"/>
        </w:tblPrEx>
        <w:tc>
          <w:tcPr>
            <w:tcW w:w="3505" w:type="dxa"/>
          </w:tcPr>
          <w:p w:rsidR="003856E5" w:rsidP="00B57F3E" w14:paraId="5A92BA6D" w14:textId="77777777">
            <w:r w:rsidRPr="008B72CB">
              <w:t xml:space="preserve">Ability to use preferential tariff </w:t>
            </w:r>
            <w:r>
              <w:t>treatment for FTZ/FTZ-type entries</w:t>
            </w:r>
          </w:p>
        </w:tc>
        <w:tc>
          <w:tcPr>
            <w:tcW w:w="1461" w:type="dxa"/>
            <w:vAlign w:val="center"/>
          </w:tcPr>
          <w:p w:rsidR="003856E5" w:rsidRPr="00AA74B1" w:rsidP="00B57F3E" w14:paraId="4A06D73E"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037C31BB"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1" w:type="dxa"/>
            <w:vAlign w:val="center"/>
          </w:tcPr>
          <w:p w:rsidR="003856E5" w:rsidRPr="00AA74B1" w:rsidP="00B57F3E" w14:paraId="4E8C7BFE"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462" w:type="dxa"/>
            <w:vAlign w:val="center"/>
          </w:tcPr>
          <w:p w:rsidR="003856E5" w:rsidRPr="00AA74B1" w:rsidP="00B57F3E" w14:paraId="7E7DADCA" w14:textId="77777777">
            <w:pPr>
              <w:jc w:val="center"/>
              <w:rPr>
                <w:rFonts w:ascii="Wingdings" w:eastAsia="Wingdings" w:hAnsi="Wingdings" w:cs="Wingdings"/>
              </w:rPr>
            </w:pPr>
            <w:r w:rsidRPr="00AA74B1">
              <w:rPr>
                <w:rFonts w:ascii="Wingdings" w:eastAsia="Wingdings" w:hAnsi="Wingdings" w:cs="Wingdings"/>
              </w:rPr>
              <w:sym w:font="Wingdings" w:char="F0A8"/>
            </w:r>
          </w:p>
        </w:tc>
      </w:tr>
    </w:tbl>
    <w:p w:rsidR="003856E5" w:rsidP="003856E5" w14:paraId="1209579F" w14:textId="77777777"/>
    <w:p w:rsidR="003856E5" w:rsidP="003856E5" w14:paraId="0B7318E0" w14:textId="77777777">
      <w:r>
        <w:t xml:space="preserve">If you stated that the Canadian FTZ-type programs offer greater </w:t>
      </w:r>
      <w:r w:rsidRPr="00B93F90">
        <w:rPr>
          <w:b/>
          <w:bCs/>
          <w:i/>
          <w:iCs/>
        </w:rPr>
        <w:t>duty savings</w:t>
      </w:r>
      <w:r>
        <w:t xml:space="preserve"> advantages relative to those of the United States, please identify why that is the case (check all that apply):</w:t>
      </w:r>
    </w:p>
    <w:p w:rsidR="003856E5" w:rsidP="00B57F3E" w14:paraId="598DFFFF" w14:textId="77777777">
      <w:pPr>
        <w:pStyle w:val="ListParagraph"/>
        <w:numPr>
          <w:ilvl w:val="0"/>
          <w:numId w:val="21"/>
        </w:numPr>
        <w:spacing w:after="160" w:line="259" w:lineRule="auto"/>
      </w:pPr>
      <w:r>
        <w:t>Duty savings advantages are greater under the Canadian programs because the MFN tariffs for material inputs are lower and/or duty-free.</w:t>
      </w:r>
    </w:p>
    <w:p w:rsidR="003856E5" w:rsidP="00B57F3E" w14:paraId="37A2C370" w14:textId="77777777">
      <w:pPr>
        <w:pStyle w:val="ListParagraph"/>
        <w:numPr>
          <w:ilvl w:val="0"/>
          <w:numId w:val="21"/>
        </w:numPr>
        <w:spacing w:after="160" w:line="259" w:lineRule="auto"/>
      </w:pPr>
      <w:r>
        <w:t>Duty savings advantages are greater under the Canadian programs because of an aspect of the Canadian programs. Please describe this aspect of the Canadian programs that creates duty savings advantages: ______________</w:t>
      </w:r>
    </w:p>
    <w:p w:rsidR="003856E5" w:rsidP="00B57F3E" w14:paraId="7A306571" w14:textId="7875641C">
      <w:pPr>
        <w:pStyle w:val="ListParagraph"/>
        <w:numPr>
          <w:ilvl w:val="0"/>
          <w:numId w:val="21"/>
        </w:numPr>
        <w:spacing w:after="160" w:line="259" w:lineRule="auto"/>
      </w:pPr>
      <w:r>
        <w:t>Duty savings advantages are greater under the Canadian programs because of some other factor not attributable to an aspect of the Canadian programs (please describe that other factor): __________</w:t>
      </w:r>
    </w:p>
    <w:p w:rsidR="003856E5" w:rsidP="003856E5" w14:paraId="2DB0A460" w14:textId="77777777">
      <w:r>
        <w:t>In addition to those factors listed above, please identify and describe any other advantages that either the U.S. FTZ program or the Canadian FTZ-type program has relative to the other: _______________________</w:t>
      </w:r>
    </w:p>
    <w:p w:rsidR="003856E5" w:rsidP="003856E5" w14:paraId="6C9EC852" w14:textId="77777777"/>
    <w:p w:rsidR="003856E5" w:rsidP="00B57F3E" w14:paraId="2277DCA4" w14:textId="77777777">
      <w:pPr>
        <w:pStyle w:val="ListParagraph"/>
        <w:numPr>
          <w:ilvl w:val="0"/>
          <w:numId w:val="28"/>
        </w:numPr>
        <w:spacing w:after="160" w:line="259" w:lineRule="auto"/>
      </w:pPr>
      <w:r>
        <w:t xml:space="preserve">Based on your perceptions of the U.S. FTZ program and FTZ-type programs in Mexico, please identify whether the U.S. or Mexican programs offer greater advantages to producers based on the following factors: </w:t>
      </w:r>
    </w:p>
    <w:tbl>
      <w:tblPr>
        <w:tblStyle w:val="TableGrid"/>
        <w:tblW w:w="0" w:type="auto"/>
        <w:tblLook w:val="04A0"/>
      </w:tblPr>
      <w:tblGrid>
        <w:gridCol w:w="3775"/>
        <w:gridCol w:w="1393"/>
        <w:gridCol w:w="1394"/>
        <w:gridCol w:w="1394"/>
        <w:gridCol w:w="1394"/>
      </w:tblGrid>
      <w:tr w14:paraId="30694440" w14:textId="77777777" w:rsidTr="00997671">
        <w:tblPrEx>
          <w:tblW w:w="0" w:type="auto"/>
          <w:tblLook w:val="04A0"/>
        </w:tblPrEx>
        <w:tc>
          <w:tcPr>
            <w:tcW w:w="3775" w:type="dxa"/>
            <w:vAlign w:val="bottom"/>
          </w:tcPr>
          <w:p w:rsidR="003856E5" w:rsidRPr="00D45DFA" w:rsidP="00B57F3E" w14:paraId="6B5833F3" w14:textId="77777777">
            <w:pPr>
              <w:jc w:val="center"/>
              <w:rPr>
                <w:b/>
                <w:bCs/>
              </w:rPr>
            </w:pPr>
            <w:r>
              <w:rPr>
                <w:b/>
                <w:bCs/>
              </w:rPr>
              <w:t>Factor</w:t>
            </w:r>
          </w:p>
        </w:tc>
        <w:tc>
          <w:tcPr>
            <w:tcW w:w="1393" w:type="dxa"/>
            <w:vAlign w:val="bottom"/>
          </w:tcPr>
          <w:p w:rsidR="003856E5" w:rsidRPr="00D45DFA" w:rsidP="00B57F3E" w14:paraId="31CDF035" w14:textId="77777777">
            <w:pPr>
              <w:jc w:val="center"/>
              <w:rPr>
                <w:b/>
                <w:bCs/>
              </w:rPr>
            </w:pPr>
            <w:r>
              <w:rPr>
                <w:b/>
                <w:bCs/>
              </w:rPr>
              <w:t>U.S. FTZ program offers greater advantages</w:t>
            </w:r>
          </w:p>
        </w:tc>
        <w:tc>
          <w:tcPr>
            <w:tcW w:w="1394" w:type="dxa"/>
            <w:vAlign w:val="bottom"/>
          </w:tcPr>
          <w:p w:rsidR="003856E5" w:rsidRPr="00D45DFA" w:rsidP="00B57F3E" w14:paraId="4484EFB4" w14:textId="77777777">
            <w:pPr>
              <w:jc w:val="center"/>
              <w:rPr>
                <w:b/>
                <w:bCs/>
              </w:rPr>
            </w:pPr>
            <w:r>
              <w:rPr>
                <w:b/>
                <w:bCs/>
              </w:rPr>
              <w:t>U.S. and Mexican programs are similar</w:t>
            </w:r>
          </w:p>
        </w:tc>
        <w:tc>
          <w:tcPr>
            <w:tcW w:w="1394" w:type="dxa"/>
            <w:vAlign w:val="bottom"/>
          </w:tcPr>
          <w:p w:rsidR="003856E5" w:rsidRPr="00D45DFA" w:rsidP="00B57F3E" w14:paraId="3AECAD0C" w14:textId="77777777">
            <w:pPr>
              <w:jc w:val="center"/>
              <w:rPr>
                <w:b/>
                <w:bCs/>
              </w:rPr>
            </w:pPr>
            <w:r>
              <w:rPr>
                <w:b/>
                <w:bCs/>
              </w:rPr>
              <w:t>Mexican FTZ-type programs offer greater advantages</w:t>
            </w:r>
          </w:p>
        </w:tc>
        <w:tc>
          <w:tcPr>
            <w:tcW w:w="1394" w:type="dxa"/>
            <w:vAlign w:val="bottom"/>
          </w:tcPr>
          <w:p w:rsidR="003856E5" w:rsidRPr="00D45DFA" w:rsidP="00B57F3E" w14:paraId="24B78B57" w14:textId="77777777">
            <w:pPr>
              <w:jc w:val="center"/>
              <w:rPr>
                <w:b/>
                <w:bCs/>
              </w:rPr>
            </w:pPr>
            <w:r w:rsidRPr="00D45DFA">
              <w:rPr>
                <w:b/>
                <w:bCs/>
              </w:rPr>
              <w:t>Do not know</w:t>
            </w:r>
            <w:r>
              <w:rPr>
                <w:b/>
                <w:bCs/>
              </w:rPr>
              <w:t xml:space="preserve"> or cannot evaluate</w:t>
            </w:r>
          </w:p>
        </w:tc>
      </w:tr>
      <w:tr w14:paraId="41A9C722" w14:textId="77777777" w:rsidTr="00997671">
        <w:tblPrEx>
          <w:tblW w:w="0" w:type="auto"/>
          <w:tblLook w:val="04A0"/>
        </w:tblPrEx>
        <w:tc>
          <w:tcPr>
            <w:tcW w:w="3775" w:type="dxa"/>
          </w:tcPr>
          <w:p w:rsidR="003856E5" w:rsidRPr="00D45DFA" w:rsidP="00B57F3E" w14:paraId="516C1534" w14:textId="2E527C8D">
            <w:r w:rsidRPr="00622A41">
              <w:t xml:space="preserve">Duty savings (e.g., through </w:t>
            </w:r>
            <w:r w:rsidR="00B042A0">
              <w:t>duty reduction on entries</w:t>
            </w:r>
            <w:r w:rsidRPr="00622A41">
              <w:t>, duty exception</w:t>
            </w:r>
            <w:r w:rsidR="00B042A0">
              <w:t xml:space="preserve"> on exports</w:t>
            </w:r>
            <w:r w:rsidRPr="00622A41">
              <w:t>)</w:t>
            </w:r>
          </w:p>
        </w:tc>
        <w:tc>
          <w:tcPr>
            <w:tcW w:w="1393" w:type="dxa"/>
            <w:vAlign w:val="center"/>
          </w:tcPr>
          <w:p w:rsidR="003856E5" w:rsidRPr="00AA74B1" w:rsidP="00B57F3E" w14:paraId="3A765072"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67F8F61C"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55068210"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75B87D3F"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14200D1F" w14:textId="77777777" w:rsidTr="00997671">
        <w:tblPrEx>
          <w:tblW w:w="0" w:type="auto"/>
          <w:tblLook w:val="04A0"/>
        </w:tblPrEx>
        <w:tc>
          <w:tcPr>
            <w:tcW w:w="3775" w:type="dxa"/>
          </w:tcPr>
          <w:p w:rsidR="003856E5" w:rsidRPr="00D45DFA" w:rsidP="00B57F3E" w14:paraId="294936E6" w14:textId="77777777">
            <w:r w:rsidRPr="00622A41">
              <w:t>Duty deferral</w:t>
            </w:r>
          </w:p>
        </w:tc>
        <w:tc>
          <w:tcPr>
            <w:tcW w:w="1393" w:type="dxa"/>
            <w:vAlign w:val="center"/>
          </w:tcPr>
          <w:p w:rsidR="003856E5" w:rsidRPr="00AA74B1" w:rsidP="00B57F3E" w14:paraId="78CBDD55"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3FF70688"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02C2649B"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769A2F93"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572B71AC" w14:textId="77777777" w:rsidTr="00997671">
        <w:tblPrEx>
          <w:tblW w:w="0" w:type="auto"/>
          <w:tblLook w:val="04A0"/>
        </w:tblPrEx>
        <w:tc>
          <w:tcPr>
            <w:tcW w:w="3775" w:type="dxa"/>
          </w:tcPr>
          <w:p w:rsidR="003856E5" w:rsidRPr="00D45DFA" w:rsidP="00B57F3E" w14:paraId="2CA42C43" w14:textId="77777777">
            <w:r w:rsidRPr="00622A41">
              <w:t>Tax savings (e.g., local taxes, inventory taxes, value added taxes)</w:t>
            </w:r>
          </w:p>
        </w:tc>
        <w:tc>
          <w:tcPr>
            <w:tcW w:w="1393" w:type="dxa"/>
            <w:vAlign w:val="center"/>
          </w:tcPr>
          <w:p w:rsidR="003856E5" w:rsidRPr="00AA74B1" w:rsidP="00B57F3E" w14:paraId="3142E38D"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6E207090"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6D8B2412"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0DF3A5C7"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7E67A6FA" w14:textId="77777777" w:rsidTr="00997671">
        <w:tblPrEx>
          <w:tblW w:w="0" w:type="auto"/>
          <w:tblLook w:val="04A0"/>
        </w:tblPrEx>
        <w:tc>
          <w:tcPr>
            <w:tcW w:w="3775" w:type="dxa"/>
          </w:tcPr>
          <w:p w:rsidR="003856E5" w:rsidRPr="00D45DFA" w:rsidP="00B57F3E" w14:paraId="38B4BE08" w14:textId="77777777">
            <w:r w:rsidRPr="008B72CB">
              <w:t>Labor cost savings</w:t>
            </w:r>
          </w:p>
        </w:tc>
        <w:tc>
          <w:tcPr>
            <w:tcW w:w="1393" w:type="dxa"/>
            <w:vAlign w:val="center"/>
          </w:tcPr>
          <w:p w:rsidR="003856E5" w:rsidRPr="00AA74B1" w:rsidP="00B57F3E" w14:paraId="08EB1DFD"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3EEA27A9"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38005370"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7F8DCFBE"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1961693F" w14:textId="77777777" w:rsidTr="00997671">
        <w:tblPrEx>
          <w:tblW w:w="0" w:type="auto"/>
          <w:tblLook w:val="04A0"/>
        </w:tblPrEx>
        <w:tc>
          <w:tcPr>
            <w:tcW w:w="3775" w:type="dxa"/>
          </w:tcPr>
          <w:p w:rsidR="003856E5" w:rsidRPr="00D45DFA" w:rsidP="00B57F3E" w14:paraId="697DC7DE" w14:textId="77777777">
            <w:r w:rsidRPr="008B72CB">
              <w:t>Customs fees savings</w:t>
            </w:r>
          </w:p>
        </w:tc>
        <w:tc>
          <w:tcPr>
            <w:tcW w:w="1393" w:type="dxa"/>
            <w:vAlign w:val="center"/>
          </w:tcPr>
          <w:p w:rsidR="003856E5" w:rsidRPr="00AA74B1" w:rsidP="00B57F3E" w14:paraId="19698404"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7FFA444C"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3F1B1650"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0D33DAE6"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43906118" w14:textId="77777777" w:rsidTr="00997671">
        <w:tblPrEx>
          <w:tblW w:w="0" w:type="auto"/>
          <w:tblLook w:val="04A0"/>
        </w:tblPrEx>
        <w:tc>
          <w:tcPr>
            <w:tcW w:w="3775" w:type="dxa"/>
          </w:tcPr>
          <w:p w:rsidR="003856E5" w:rsidRPr="00D45DFA" w:rsidP="00B57F3E" w14:paraId="490F587F" w14:textId="77777777">
            <w:r w:rsidRPr="008B72CB">
              <w:t>FTZ compliance or setup costs</w:t>
            </w:r>
          </w:p>
        </w:tc>
        <w:tc>
          <w:tcPr>
            <w:tcW w:w="1393" w:type="dxa"/>
            <w:vAlign w:val="center"/>
          </w:tcPr>
          <w:p w:rsidR="003856E5" w:rsidRPr="00AA74B1" w:rsidP="00B57F3E" w14:paraId="6CC2EC55"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0CF15DD0"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22A89B74"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39606F08"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2C6814AE" w14:textId="77777777" w:rsidTr="00997671">
        <w:tblPrEx>
          <w:tblW w:w="0" w:type="auto"/>
          <w:tblLook w:val="04A0"/>
        </w:tblPrEx>
        <w:tc>
          <w:tcPr>
            <w:tcW w:w="3775" w:type="dxa"/>
          </w:tcPr>
          <w:p w:rsidR="003856E5" w:rsidRPr="00D45DFA" w:rsidP="00B57F3E" w14:paraId="14E9B1BC" w14:textId="77777777">
            <w:r>
              <w:t>Streamlining of c</w:t>
            </w:r>
            <w:r w:rsidRPr="008B72CB">
              <w:t>ustoms procedures</w:t>
            </w:r>
          </w:p>
        </w:tc>
        <w:tc>
          <w:tcPr>
            <w:tcW w:w="1393" w:type="dxa"/>
            <w:vAlign w:val="center"/>
          </w:tcPr>
          <w:p w:rsidR="003856E5" w:rsidRPr="00AA74B1" w:rsidP="00B57F3E" w14:paraId="64542EDE"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0C96F5FC"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16677747"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1A579126"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52D75638" w14:textId="77777777" w:rsidTr="00997671">
        <w:tblPrEx>
          <w:tblW w:w="0" w:type="auto"/>
          <w:tblLook w:val="04A0"/>
        </w:tblPrEx>
        <w:tc>
          <w:tcPr>
            <w:tcW w:w="3775" w:type="dxa"/>
          </w:tcPr>
          <w:p w:rsidR="003856E5" w:rsidRPr="00D45DFA" w:rsidP="00B57F3E" w14:paraId="2FEE21B1" w14:textId="77777777">
            <w:r w:rsidRPr="008B72CB">
              <w:t>Limitations on how long goods can stay in duty-deferred warehouses</w:t>
            </w:r>
          </w:p>
        </w:tc>
        <w:tc>
          <w:tcPr>
            <w:tcW w:w="1393" w:type="dxa"/>
            <w:vAlign w:val="center"/>
          </w:tcPr>
          <w:p w:rsidR="003856E5" w:rsidRPr="00AA74B1" w:rsidP="00B57F3E" w14:paraId="5D8F4BE8"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5D5FDD7E"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41C11F4A"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28DA1EAB" w14:textId="77777777">
            <w:pPr>
              <w:jc w:val="center"/>
              <w:rPr>
                <w:rFonts w:ascii="Wingdings" w:eastAsia="Wingdings" w:hAnsi="Wingdings" w:cs="Wingdings"/>
              </w:rPr>
            </w:pPr>
            <w:r w:rsidRPr="00AA74B1">
              <w:rPr>
                <w:rFonts w:ascii="Wingdings" w:eastAsia="Wingdings" w:hAnsi="Wingdings" w:cs="Wingdings"/>
              </w:rPr>
              <w:sym w:font="Wingdings" w:char="F0A8"/>
            </w:r>
          </w:p>
        </w:tc>
      </w:tr>
      <w:tr w14:paraId="2317B331" w14:textId="77777777" w:rsidTr="00997671">
        <w:tblPrEx>
          <w:tblW w:w="0" w:type="auto"/>
          <w:tblLook w:val="04A0"/>
        </w:tblPrEx>
        <w:tc>
          <w:tcPr>
            <w:tcW w:w="3775" w:type="dxa"/>
          </w:tcPr>
          <w:p w:rsidR="003856E5" w:rsidRPr="00D45DFA" w:rsidP="00B57F3E" w14:paraId="2A1382DA" w14:textId="77777777">
            <w:r w:rsidRPr="008B72CB">
              <w:t>Quota timing management</w:t>
            </w:r>
          </w:p>
        </w:tc>
        <w:tc>
          <w:tcPr>
            <w:tcW w:w="1393" w:type="dxa"/>
            <w:vAlign w:val="center"/>
          </w:tcPr>
          <w:p w:rsidR="003856E5" w:rsidP="00B57F3E" w14:paraId="498FBD3C" w14:textId="77777777">
            <w:pPr>
              <w:jc w:val="center"/>
              <w:rPr>
                <w:b/>
                <w:bCs/>
              </w:rPr>
            </w:pPr>
            <w:r w:rsidRPr="00AA74B1">
              <w:rPr>
                <w:rFonts w:ascii="Wingdings" w:eastAsia="Wingdings" w:hAnsi="Wingdings" w:cs="Wingdings"/>
              </w:rPr>
              <w:sym w:font="Wingdings" w:char="F0A8"/>
            </w:r>
          </w:p>
        </w:tc>
        <w:tc>
          <w:tcPr>
            <w:tcW w:w="1394" w:type="dxa"/>
            <w:vAlign w:val="center"/>
          </w:tcPr>
          <w:p w:rsidR="003856E5" w:rsidP="00B57F3E" w14:paraId="2A5B910C" w14:textId="77777777">
            <w:pPr>
              <w:jc w:val="center"/>
              <w:rPr>
                <w:b/>
                <w:bCs/>
              </w:rPr>
            </w:pPr>
            <w:r w:rsidRPr="00AA74B1">
              <w:rPr>
                <w:rFonts w:ascii="Wingdings" w:eastAsia="Wingdings" w:hAnsi="Wingdings" w:cs="Wingdings"/>
              </w:rPr>
              <w:sym w:font="Wingdings" w:char="F0A8"/>
            </w:r>
          </w:p>
        </w:tc>
        <w:tc>
          <w:tcPr>
            <w:tcW w:w="1394" w:type="dxa"/>
            <w:vAlign w:val="center"/>
          </w:tcPr>
          <w:p w:rsidR="003856E5" w:rsidRPr="00660294" w:rsidP="00B57F3E" w14:paraId="15D84291" w14:textId="77777777">
            <w:pPr>
              <w:jc w:val="center"/>
              <w:rPr>
                <w:b/>
              </w:rPr>
            </w:pPr>
            <w:r w:rsidRPr="00AA74B1">
              <w:rPr>
                <w:rFonts w:ascii="Wingdings" w:eastAsia="Wingdings" w:hAnsi="Wingdings" w:cs="Wingdings"/>
              </w:rPr>
              <w:sym w:font="Wingdings" w:char="F0A8"/>
            </w:r>
          </w:p>
        </w:tc>
        <w:tc>
          <w:tcPr>
            <w:tcW w:w="1394" w:type="dxa"/>
            <w:vAlign w:val="center"/>
          </w:tcPr>
          <w:p w:rsidR="003856E5" w:rsidRPr="00566BDB" w:rsidP="00B57F3E" w14:paraId="247E79E9" w14:textId="77777777">
            <w:pPr>
              <w:jc w:val="center"/>
              <w:rPr>
                <w:b/>
              </w:rPr>
            </w:pPr>
            <w:r w:rsidRPr="00AA74B1">
              <w:rPr>
                <w:rFonts w:ascii="Wingdings" w:eastAsia="Wingdings" w:hAnsi="Wingdings" w:cs="Wingdings"/>
              </w:rPr>
              <w:sym w:font="Wingdings" w:char="F0A8"/>
            </w:r>
          </w:p>
        </w:tc>
      </w:tr>
      <w:tr w14:paraId="2A75D862" w14:textId="77777777" w:rsidTr="00997671">
        <w:tblPrEx>
          <w:tblW w:w="0" w:type="auto"/>
          <w:tblLook w:val="04A0"/>
        </w:tblPrEx>
        <w:tc>
          <w:tcPr>
            <w:tcW w:w="3775" w:type="dxa"/>
          </w:tcPr>
          <w:p w:rsidR="003856E5" w:rsidP="00B57F3E" w14:paraId="5F422695" w14:textId="77777777">
            <w:r w:rsidRPr="008B72CB">
              <w:t>Geographic restrictions of program</w:t>
            </w:r>
          </w:p>
        </w:tc>
        <w:tc>
          <w:tcPr>
            <w:tcW w:w="1393" w:type="dxa"/>
            <w:vAlign w:val="center"/>
          </w:tcPr>
          <w:p w:rsidR="003856E5" w:rsidP="00B57F3E" w14:paraId="07CEFC6C" w14:textId="77777777">
            <w:pPr>
              <w:jc w:val="center"/>
            </w:pPr>
            <w:r w:rsidRPr="00AA74B1">
              <w:rPr>
                <w:rFonts w:ascii="Wingdings" w:eastAsia="Wingdings" w:hAnsi="Wingdings" w:cs="Wingdings"/>
              </w:rPr>
              <w:sym w:font="Wingdings" w:char="F0A8"/>
            </w:r>
          </w:p>
        </w:tc>
        <w:tc>
          <w:tcPr>
            <w:tcW w:w="1394" w:type="dxa"/>
            <w:vAlign w:val="center"/>
          </w:tcPr>
          <w:p w:rsidR="003856E5" w:rsidP="00B57F3E" w14:paraId="2AB669FE" w14:textId="77777777">
            <w:pPr>
              <w:jc w:val="center"/>
            </w:pPr>
            <w:r w:rsidRPr="00AA74B1">
              <w:rPr>
                <w:rFonts w:ascii="Wingdings" w:eastAsia="Wingdings" w:hAnsi="Wingdings" w:cs="Wingdings"/>
              </w:rPr>
              <w:sym w:font="Wingdings" w:char="F0A8"/>
            </w:r>
          </w:p>
        </w:tc>
        <w:tc>
          <w:tcPr>
            <w:tcW w:w="1394" w:type="dxa"/>
            <w:vAlign w:val="center"/>
          </w:tcPr>
          <w:p w:rsidR="003856E5" w:rsidP="00B57F3E" w14:paraId="330CF5F0" w14:textId="77777777">
            <w:pPr>
              <w:jc w:val="center"/>
            </w:pPr>
            <w:r w:rsidRPr="00AA74B1">
              <w:rPr>
                <w:rFonts w:ascii="Wingdings" w:eastAsia="Wingdings" w:hAnsi="Wingdings" w:cs="Wingdings"/>
              </w:rPr>
              <w:sym w:font="Wingdings" w:char="F0A8"/>
            </w:r>
          </w:p>
        </w:tc>
        <w:tc>
          <w:tcPr>
            <w:tcW w:w="1394" w:type="dxa"/>
            <w:vAlign w:val="center"/>
          </w:tcPr>
          <w:p w:rsidR="003856E5" w:rsidP="00B57F3E" w14:paraId="1343C8AA" w14:textId="77777777">
            <w:pPr>
              <w:jc w:val="center"/>
            </w:pPr>
            <w:r w:rsidRPr="00AA74B1">
              <w:rPr>
                <w:rFonts w:ascii="Wingdings" w:eastAsia="Wingdings" w:hAnsi="Wingdings" w:cs="Wingdings"/>
              </w:rPr>
              <w:sym w:font="Wingdings" w:char="F0A8"/>
            </w:r>
          </w:p>
        </w:tc>
      </w:tr>
      <w:tr w14:paraId="58292197" w14:textId="77777777" w:rsidTr="00997671">
        <w:tblPrEx>
          <w:tblW w:w="0" w:type="auto"/>
          <w:tblLook w:val="04A0"/>
        </w:tblPrEx>
        <w:tc>
          <w:tcPr>
            <w:tcW w:w="3775" w:type="dxa"/>
          </w:tcPr>
          <w:p w:rsidR="003856E5" w:rsidP="00B57F3E" w14:paraId="05FAEB0A" w14:textId="77777777">
            <w:r w:rsidRPr="008B72CB">
              <w:t xml:space="preserve">Ability to use preferential tariff </w:t>
            </w:r>
            <w:r>
              <w:t>treatment for FTZ/FTZ-type entries</w:t>
            </w:r>
          </w:p>
        </w:tc>
        <w:tc>
          <w:tcPr>
            <w:tcW w:w="1393" w:type="dxa"/>
            <w:vAlign w:val="center"/>
          </w:tcPr>
          <w:p w:rsidR="003856E5" w:rsidRPr="00AA74B1" w:rsidP="00B57F3E" w14:paraId="0617A465"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540A6E4A"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2F35DE2E" w14:textId="77777777">
            <w:pPr>
              <w:jc w:val="center"/>
              <w:rPr>
                <w:rFonts w:ascii="Wingdings" w:eastAsia="Wingdings" w:hAnsi="Wingdings" w:cs="Wingdings"/>
              </w:rPr>
            </w:pPr>
            <w:r w:rsidRPr="00AA74B1">
              <w:rPr>
                <w:rFonts w:ascii="Wingdings" w:eastAsia="Wingdings" w:hAnsi="Wingdings" w:cs="Wingdings"/>
              </w:rPr>
              <w:sym w:font="Wingdings" w:char="F0A8"/>
            </w:r>
          </w:p>
        </w:tc>
        <w:tc>
          <w:tcPr>
            <w:tcW w:w="1394" w:type="dxa"/>
            <w:vAlign w:val="center"/>
          </w:tcPr>
          <w:p w:rsidR="003856E5" w:rsidRPr="00AA74B1" w:rsidP="00B57F3E" w14:paraId="4099679F" w14:textId="77777777">
            <w:pPr>
              <w:jc w:val="center"/>
              <w:rPr>
                <w:rFonts w:ascii="Wingdings" w:eastAsia="Wingdings" w:hAnsi="Wingdings" w:cs="Wingdings"/>
              </w:rPr>
            </w:pPr>
            <w:r w:rsidRPr="00AA74B1">
              <w:rPr>
                <w:rFonts w:ascii="Wingdings" w:eastAsia="Wingdings" w:hAnsi="Wingdings" w:cs="Wingdings"/>
              </w:rPr>
              <w:sym w:font="Wingdings" w:char="F0A8"/>
            </w:r>
          </w:p>
        </w:tc>
      </w:tr>
    </w:tbl>
    <w:p w:rsidR="003856E5" w:rsidP="003856E5" w14:paraId="3CFA8E19" w14:textId="77777777"/>
    <w:p w:rsidR="003856E5" w:rsidP="003856E5" w14:paraId="732A32AA" w14:textId="77777777">
      <w:r>
        <w:t xml:space="preserve">If you stated that the Mexican FTZ-type programs offer greater </w:t>
      </w:r>
      <w:r w:rsidRPr="00B93F90">
        <w:rPr>
          <w:b/>
          <w:bCs/>
          <w:i/>
          <w:iCs/>
        </w:rPr>
        <w:t>duty savings</w:t>
      </w:r>
      <w:r>
        <w:t xml:space="preserve"> advantages relative to those of the United States, please identify why that is the case (check all that apply):</w:t>
      </w:r>
    </w:p>
    <w:p w:rsidR="003856E5" w:rsidP="00B57F3E" w14:paraId="34E69EF1" w14:textId="77777777">
      <w:pPr>
        <w:pStyle w:val="ListParagraph"/>
        <w:numPr>
          <w:ilvl w:val="0"/>
          <w:numId w:val="22"/>
        </w:numPr>
        <w:spacing w:after="160" w:line="259" w:lineRule="auto"/>
      </w:pPr>
      <w:r>
        <w:t>Duty savings advantages are greater under the Mexican programs because the MFN tariffs for material inputs are lower and/or duty-free.</w:t>
      </w:r>
    </w:p>
    <w:p w:rsidR="003856E5" w:rsidP="00B57F3E" w14:paraId="0E6C4EB5" w14:textId="77777777">
      <w:pPr>
        <w:pStyle w:val="ListParagraph"/>
        <w:numPr>
          <w:ilvl w:val="0"/>
          <w:numId w:val="22"/>
        </w:numPr>
        <w:spacing w:after="160" w:line="259" w:lineRule="auto"/>
      </w:pPr>
      <w:r>
        <w:t>Duty savings advantages are greater under the Mexican programs because Mexican producers are able to access lower tariffs under the PROSEC or Eighth Rule programs.</w:t>
      </w:r>
    </w:p>
    <w:p w:rsidR="003856E5" w:rsidP="00B57F3E" w14:paraId="6C143058" w14:textId="77777777">
      <w:pPr>
        <w:pStyle w:val="ListParagraph"/>
        <w:numPr>
          <w:ilvl w:val="0"/>
          <w:numId w:val="22"/>
        </w:numPr>
        <w:spacing w:after="160" w:line="259" w:lineRule="auto"/>
      </w:pPr>
      <w:r>
        <w:t>Duty savings advantages are greater under the Mexican programs because of an aspect of the Mexican programs. Please describe this aspect of the Mexican programs that creates duty savings advantages: ______________</w:t>
      </w:r>
    </w:p>
    <w:p w:rsidR="003856E5" w:rsidP="00B57F3E" w14:paraId="5D8FA1D1" w14:textId="4A8E85ED">
      <w:pPr>
        <w:pStyle w:val="ListParagraph"/>
        <w:numPr>
          <w:ilvl w:val="0"/>
          <w:numId w:val="22"/>
        </w:numPr>
        <w:spacing w:after="160" w:line="259" w:lineRule="auto"/>
      </w:pPr>
      <w:r>
        <w:t>Duty savings advantages are greater under the Mexican programs because of some other factor not attributable to an aspect of the Mexican programs (please describe that other factor): __________</w:t>
      </w:r>
    </w:p>
    <w:p w:rsidR="003856E5" w:rsidP="003856E5" w14:paraId="6A3FC6E2" w14:textId="77777777">
      <w:r>
        <w:t>In addition to those factors listed above, please identify and describe any other advantages that either the U.S. FTZ program or the Mexican FTZ-type program has relative to the other: ___________________</w:t>
      </w:r>
    </w:p>
    <w:p w:rsidR="003856E5" w:rsidP="003856E5" w14:paraId="2BBDC4E3" w14:textId="77777777">
      <w:pPr>
        <w:pStyle w:val="ListParagraph"/>
        <w:spacing w:after="160" w:line="259" w:lineRule="auto"/>
        <w:ind w:left="0"/>
      </w:pPr>
    </w:p>
    <w:p w:rsidR="00EF1A90" w:rsidP="00E832D5" w14:paraId="538AB3F8" w14:textId="77777777">
      <w:pPr>
        <w:spacing w:after="160" w:line="259" w:lineRule="auto"/>
        <w:rPr>
          <w:b/>
          <w:sz w:val="28"/>
          <w:szCs w:val="28"/>
        </w:rPr>
      </w:pPr>
    </w:p>
    <w:p w:rsidR="00A76D1B" w14:paraId="63D616E0" w14:textId="77777777">
      <w:pPr>
        <w:spacing w:after="160" w:line="259" w:lineRule="auto"/>
        <w:rPr>
          <w:b/>
          <w:sz w:val="28"/>
          <w:szCs w:val="28"/>
        </w:rPr>
      </w:pPr>
      <w:r>
        <w:rPr>
          <w:b/>
          <w:sz w:val="28"/>
          <w:szCs w:val="28"/>
        </w:rPr>
        <w:br w:type="page"/>
      </w:r>
    </w:p>
    <w:p w:rsidR="006F78B2" w:rsidP="00E832D5" w14:paraId="46DBD50E" w14:textId="02D29621">
      <w:pPr>
        <w:spacing w:after="160" w:line="259" w:lineRule="auto"/>
        <w:rPr>
          <w:b/>
          <w:sz w:val="28"/>
          <w:szCs w:val="28"/>
        </w:rPr>
      </w:pPr>
      <w:r>
        <w:rPr>
          <w:b/>
          <w:sz w:val="28"/>
          <w:szCs w:val="28"/>
        </w:rPr>
        <w:t>SECTION 6. Other Information [NARRATIVE RESPONSE PROMPT]</w:t>
      </w:r>
    </w:p>
    <w:p w:rsidR="006F78B2" w:rsidP="006F78B2" w14:paraId="7A8957F8" w14:textId="77777777">
      <w:pPr>
        <w:pStyle w:val="ListParagraph"/>
        <w:spacing w:after="0" w:line="240" w:lineRule="auto"/>
        <w:ind w:left="590" w:hanging="590"/>
        <w:jc w:val="both"/>
      </w:pPr>
    </w:p>
    <w:p w:rsidR="006F78B2" w:rsidP="00B57F3E" w14:paraId="0200B5CA" w14:textId="27727163">
      <w:pPr>
        <w:pStyle w:val="ListParagraph"/>
        <w:numPr>
          <w:ilvl w:val="0"/>
          <w:numId w:val="29"/>
        </w:numPr>
        <w:spacing w:after="0" w:line="240" w:lineRule="auto"/>
        <w:jc w:val="both"/>
      </w:pPr>
      <w:r>
        <w:t>If your business would like to further explain any of the responses in this questionnaire, use the space below. As with all answers to this questionnaire, your response will be confidential and will only be referenced if we can ensure anonymity.</w:t>
      </w:r>
    </w:p>
    <w:p w:rsidR="004D2D91" w14:paraId="1CB8F492" w14:textId="6AEEB23F">
      <w:pPr>
        <w:spacing w:after="160" w:line="259" w:lineRule="auto"/>
        <w:rPr>
          <w:b/>
          <w:sz w:val="28"/>
          <w:szCs w:val="28"/>
        </w:rPr>
      </w:pPr>
      <w:r>
        <w:rPr>
          <w:b/>
          <w:sz w:val="28"/>
          <w:szCs w:val="28"/>
        </w:rPr>
        <w:br w:type="page"/>
      </w:r>
    </w:p>
    <w:p w:rsidR="00E01636" w:rsidRPr="006B7155" w:rsidP="00E01636" w14:paraId="50BDC2AA" w14:textId="5B602405">
      <w:pPr>
        <w:rPr>
          <w:b/>
          <w:sz w:val="28"/>
          <w:szCs w:val="28"/>
        </w:rPr>
      </w:pPr>
      <w:r w:rsidRPr="006B7155">
        <w:rPr>
          <w:b/>
          <w:sz w:val="28"/>
          <w:szCs w:val="28"/>
        </w:rPr>
        <w:t xml:space="preserve">SECTION </w:t>
      </w:r>
      <w:r w:rsidRPr="47A16DCF" w:rsidR="783C7E03">
        <w:rPr>
          <w:b/>
          <w:bCs/>
          <w:sz w:val="28"/>
          <w:szCs w:val="28"/>
        </w:rPr>
        <w:t>7</w:t>
      </w:r>
      <w:r w:rsidRPr="006B7155">
        <w:rPr>
          <w:b/>
          <w:sz w:val="28"/>
          <w:szCs w:val="28"/>
        </w:rPr>
        <w:t xml:space="preserve">. </w:t>
      </w:r>
      <w:r>
        <w:rPr>
          <w:b/>
          <w:sz w:val="28"/>
          <w:szCs w:val="28"/>
        </w:rPr>
        <w:t>Certification</w:t>
      </w:r>
    </w:p>
    <w:p w:rsidR="00E01636" w:rsidP="00E01636" w14:paraId="1AE1D9AA" w14:textId="77777777"/>
    <w:p w:rsidR="009400F4" w:rsidP="00E01636" w14:paraId="4E41290A" w14:textId="4EF9C09F">
      <w:pPr>
        <w:jc w:val="both"/>
      </w:pPr>
      <w:r w:rsidRPr="00FC4FC7">
        <w:t xml:space="preserve">The undersigned certifies that the information supplied herein in response to this questionnaire is complete and </w:t>
      </w:r>
      <w:r w:rsidR="00403EE7">
        <w:t>accurate</w:t>
      </w:r>
      <w:r>
        <w:t xml:space="preserve"> </w:t>
      </w:r>
      <w:r w:rsidRPr="00FC4FC7">
        <w:t xml:space="preserve">to the best of </w:t>
      </w:r>
      <w:r w:rsidR="005C6256">
        <w:t>their</w:t>
      </w:r>
      <w:r w:rsidRPr="00FC4FC7">
        <w:t xml:space="preserve"> knowledge and belief</w:t>
      </w:r>
      <w:r>
        <w:t>.</w:t>
      </w:r>
      <w:r w:rsidRPr="00FC4FC7">
        <w:t xml:space="preserve"> 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 </w:t>
      </w:r>
    </w:p>
    <w:p w:rsidR="009400F4" w:rsidP="00E01636" w14:paraId="335CD0B7" w14:textId="77777777">
      <w:pPr>
        <w:jc w:val="both"/>
      </w:pPr>
    </w:p>
    <w:p w:rsidR="009400F4" w:rsidP="00E01636" w14:paraId="58138AF8" w14:textId="77777777">
      <w:pPr>
        <w:jc w:val="both"/>
      </w:pPr>
      <w:r w:rsidRPr="00FC4FC7">
        <w:t xml:space="preserve">The undersigned acknowledges that all information, including confidential business information, submitted in this questionnaire response and throughout this investigation may be disclosed to and used: </w:t>
      </w:r>
    </w:p>
    <w:p w:rsidR="00A20AD6" w:rsidP="009400F4" w14:paraId="011F88EE" w14:textId="77777777">
      <w:pPr>
        <w:ind w:firstLine="720"/>
        <w:jc w:val="both"/>
      </w:pPr>
      <w:r w:rsidRPr="00FC4FC7">
        <w:t xml:space="preserve">(i) by the Commission, its employees and Offices, and contract personnel </w:t>
      </w:r>
    </w:p>
    <w:p w:rsidR="00A20AD6" w:rsidP="00A20AD6" w14:paraId="47DE5A2D" w14:textId="77777777">
      <w:pPr>
        <w:ind w:left="720" w:firstLine="720"/>
        <w:jc w:val="both"/>
      </w:pPr>
      <w:r w:rsidRPr="00FC4FC7">
        <w:t xml:space="preserve">(a) for developing or maintaining the records of this or a related proceeding, or </w:t>
      </w:r>
    </w:p>
    <w:p w:rsidR="00A20AD6" w:rsidP="00A20AD6" w14:paraId="1683BCB5" w14:textId="77777777">
      <w:pPr>
        <w:ind w:left="1440"/>
        <w:jc w:val="both"/>
      </w:pPr>
      <w:r w:rsidRPr="00FC4FC7">
        <w:t xml:space="preserve">(b) in internal investigations, audits, reviews, and evaluations relating to the programs, personnel, and operations of the Commission including under 5 U.S.C. Appendix 3; or </w:t>
      </w:r>
    </w:p>
    <w:p w:rsidR="00A20AD6" w:rsidP="009400F4" w14:paraId="15228BB8" w14:textId="77777777">
      <w:pPr>
        <w:ind w:firstLine="720"/>
        <w:jc w:val="both"/>
      </w:pPr>
      <w:r w:rsidRPr="00FC4FC7">
        <w:t xml:space="preserve">(ii) by U.S. government employees and contract personnel </w:t>
      </w:r>
    </w:p>
    <w:p w:rsidR="00A20AD6" w:rsidP="00A20AD6" w14:paraId="44B0E05C" w14:textId="77777777">
      <w:pPr>
        <w:ind w:left="720" w:firstLine="720"/>
        <w:jc w:val="both"/>
      </w:pPr>
      <w:r w:rsidRPr="00FC4FC7">
        <w:t xml:space="preserve">(a) for cybersecurity purposes or </w:t>
      </w:r>
    </w:p>
    <w:p w:rsidR="00A20AD6" w:rsidP="00A20AD6" w14:paraId="0E43FB59" w14:textId="77777777">
      <w:pPr>
        <w:ind w:left="720" w:firstLine="720"/>
        <w:jc w:val="both"/>
      </w:pPr>
      <w:r w:rsidRPr="00FC4FC7">
        <w:t xml:space="preserve">(b) in monitoring user activity on U.S. government classified networks. </w:t>
      </w:r>
    </w:p>
    <w:p w:rsidR="00A20AD6" w:rsidP="009400F4" w14:paraId="7B8BF903" w14:textId="77777777">
      <w:pPr>
        <w:ind w:firstLine="720"/>
        <w:jc w:val="both"/>
      </w:pPr>
    </w:p>
    <w:p w:rsidR="00C864B3" w:rsidRPr="00FC4FC7" w:rsidP="00E01636" w14:paraId="2D1BB1D6" w14:textId="39137AAD">
      <w:pPr>
        <w:jc w:val="both"/>
      </w:pPr>
      <w:r w:rsidRPr="00FC4FC7">
        <w:t>The undersigned understands that all contract personnel will sign appropriate nondisclosure agreements. The Commission will not disclose any confidential business information</w:t>
      </w:r>
      <w:r w:rsidR="00560795">
        <w:t xml:space="preserve">, unless </w:t>
      </w:r>
      <w:r w:rsidR="00C5014C">
        <w:t xml:space="preserve">such information is otherwise </w:t>
      </w:r>
      <w:r w:rsidR="00AD036B">
        <w:t>available to the public</w:t>
      </w:r>
      <w:r w:rsidRPr="00EE50A9">
        <w:t xml:space="preserve">. </w:t>
      </w:r>
      <w:r w:rsidRPr="006F0256">
        <w:t xml:space="preserve">The </w:t>
      </w:r>
      <w:r w:rsidR="00DA4B0D">
        <w:t>United States Trade Representative</w:t>
      </w:r>
      <w:r w:rsidRPr="006F0256">
        <w:t xml:space="preserve"> has asked that the Commission not include any confidential business information in the report it transmits to them. </w:t>
      </w:r>
      <w:r w:rsidRPr="006F0256" w:rsidR="00D01635">
        <w:t xml:space="preserve">Information received in </w:t>
      </w:r>
      <w:r w:rsidRPr="00C93490" w:rsidR="00D01635">
        <w:t>response</w:t>
      </w:r>
      <w:r w:rsidRPr="00247D15" w:rsidR="00D01635">
        <w:t xml:space="preserve"> to this questionnaire</w:t>
      </w:r>
      <w:r w:rsidRPr="00FC4FC7">
        <w:t xml:space="preserve"> will be aggregated with information from other questionnaire responses</w:t>
      </w:r>
      <w:r w:rsidR="000C4FCA">
        <w:t>.</w:t>
      </w:r>
      <w:r w:rsidRPr="00FC4FC7">
        <w:t xml:space="preserve"> </w:t>
      </w:r>
      <w:r w:rsidR="000C4FCA">
        <w:t>The information</w:t>
      </w:r>
      <w:r w:rsidRPr="00FC4FC7">
        <w:t xml:space="preserve"> will not be published </w:t>
      </w:r>
      <w:r w:rsidRPr="00EE50A9">
        <w:t xml:space="preserve">in a manner that would </w:t>
      </w:r>
      <w:r w:rsidRPr="00EE50A9" w:rsidR="00504339">
        <w:t xml:space="preserve">identify your firm or </w:t>
      </w:r>
      <w:r w:rsidRPr="00EE50A9">
        <w:t xml:space="preserve">reveal the operations of your </w:t>
      </w:r>
      <w:r w:rsidRPr="00EE50A9" w:rsidR="004A0A09">
        <w:t>business</w:t>
      </w:r>
      <w:r w:rsidRPr="00EE50A9">
        <w:t>.</w:t>
      </w:r>
    </w:p>
    <w:p w:rsidR="00E01636" w:rsidP="00E01636" w14:paraId="62588766" w14:textId="77777777"/>
    <w:tbl>
      <w:tblPr>
        <w:tblStyle w:val="TableGrid"/>
        <w:tblW w:w="0" w:type="auto"/>
        <w:tblLook w:val="04A0"/>
      </w:tblPr>
      <w:tblGrid>
        <w:gridCol w:w="4672"/>
        <w:gridCol w:w="4678"/>
      </w:tblGrid>
      <w:tr w14:paraId="32B1BB96" w14:textId="77777777" w:rsidTr="007004A1">
        <w:tblPrEx>
          <w:tblW w:w="0" w:type="auto"/>
          <w:tblLook w:val="04A0"/>
        </w:tblPrEx>
        <w:tc>
          <w:tcPr>
            <w:tcW w:w="4672" w:type="dxa"/>
          </w:tcPr>
          <w:p w:rsidR="00E01636" w:rsidP="002E1EF0" w14:paraId="794F383B" w14:textId="73D5D9D7"/>
        </w:tc>
        <w:tc>
          <w:tcPr>
            <w:tcW w:w="4678" w:type="dxa"/>
          </w:tcPr>
          <w:p w:rsidR="00E01636" w:rsidP="002E1EF0" w14:paraId="6F2D2A04" w14:textId="6E12FF25"/>
        </w:tc>
      </w:tr>
      <w:tr w14:paraId="1D6A18FE" w14:textId="77777777" w:rsidTr="007004A1">
        <w:tblPrEx>
          <w:tblW w:w="0" w:type="auto"/>
          <w:tblLook w:val="04A0"/>
        </w:tblPrEx>
        <w:tc>
          <w:tcPr>
            <w:tcW w:w="4672" w:type="dxa"/>
          </w:tcPr>
          <w:p w:rsidR="00E01636" w:rsidP="002E1EF0" w14:paraId="67764521" w14:textId="77777777">
            <w:r>
              <w:t>Certifier’s name and title</w:t>
            </w:r>
          </w:p>
        </w:tc>
        <w:tc>
          <w:tcPr>
            <w:tcW w:w="4678" w:type="dxa"/>
          </w:tcPr>
          <w:p w:rsidR="00E01636" w:rsidP="002E1EF0" w14:paraId="3F46E273" w14:textId="77777777">
            <w:r>
              <w:t>Date of certification</w:t>
            </w:r>
          </w:p>
        </w:tc>
      </w:tr>
    </w:tbl>
    <w:p w:rsidR="00E01636" w:rsidP="00E01636" w14:paraId="26632489" w14:textId="77777777"/>
    <w:p w:rsidR="003A17E2" w:rsidP="00097A10" w14:paraId="2196288B" w14:textId="77777777">
      <w:pPr>
        <w:jc w:val="both"/>
      </w:pPr>
    </w:p>
    <w:p w:rsidR="00097A10" w:rsidP="00097A10" w14:paraId="07CAE1D5" w14:textId="56CF256B">
      <w:pPr>
        <w:jc w:val="both"/>
      </w:pPr>
      <w:r w:rsidRPr="00FC4FC7">
        <w:t xml:space="preserve">Check the box below in place of a written signature to indicate that the authorized official listed </w:t>
      </w:r>
      <w:r w:rsidR="003A17E2">
        <w:t>above</w:t>
      </w:r>
      <w:r w:rsidRPr="00FC4FC7">
        <w:t xml:space="preserve"> has certified the information provided. </w:t>
      </w:r>
    </w:p>
    <w:p w:rsidR="00097A10" w:rsidRPr="00FC4FC7" w:rsidP="00097A10" w14:paraId="0D4667EC" w14:textId="77777777"/>
    <w:p w:rsidR="00097A10" w:rsidRPr="00FC4FC7" w:rsidP="00097A10" w14:paraId="610D7D68" w14:textId="77777777">
      <w:r>
        <w:fldChar w:fldCharType="begin">
          <w:ffData>
            <w:name w:val="s7_certify_check"/>
            <w:enabled/>
            <w:calcOnExit w:val="0"/>
            <w:checkBox>
              <w:sizeAuto/>
              <w:default w:val="0"/>
            </w:checkBox>
          </w:ffData>
        </w:fldChar>
      </w:r>
      <w:bookmarkStart w:id="2" w:name="s7_certify_check"/>
      <w:r>
        <w:instrText xml:space="preserve"> FORMCHECKBOX </w:instrText>
      </w:r>
      <w:r w:rsidR="00D62B26">
        <w:fldChar w:fldCharType="separate"/>
      </w:r>
      <w:r>
        <w:fldChar w:fldCharType="end"/>
      </w:r>
      <w:bookmarkEnd w:id="2"/>
      <w:r>
        <w:t xml:space="preserve">  </w:t>
      </w:r>
      <w:r w:rsidRPr="00FC4FC7">
        <w:t>Certified</w:t>
      </w:r>
    </w:p>
    <w:p w:rsidR="00CF6877" w:rsidP="004441EA" w14:paraId="349E93AB" w14:textId="4F1A2656"/>
    <w:p w:rsidR="00AE0EA9" w:rsidP="0056702D" w14:paraId="393D9AD1" w14:textId="2553DACE">
      <w:r>
        <w:t>Before submitting you</w:t>
      </w:r>
      <w:r w:rsidR="004A0A09">
        <w:t>r</w:t>
      </w:r>
      <w:r>
        <w:t xml:space="preserve"> </w:t>
      </w:r>
      <w:r w:rsidR="004A0A09">
        <w:t>business</w:t>
      </w:r>
      <w:r>
        <w:t xml:space="preserve">’s completed questionnaire, report the actual number of hours required and the cost to your </w:t>
      </w:r>
      <w:r w:rsidR="004A0A09">
        <w:t>business</w:t>
      </w:r>
      <w:r>
        <w:t xml:space="preserve"> of completing this questionnaire, including all preparatory activities.</w:t>
      </w:r>
    </w:p>
    <w:p w:rsidR="003B7FBB" w:rsidP="0056702D" w14:paraId="764D0FB0" w14:textId="77777777"/>
    <w:p w:rsidR="003B7FBB" w:rsidP="0056702D" w14:paraId="6E64C452" w14:textId="285CABD2">
      <w:r>
        <w:t>Number of hours:</w:t>
      </w:r>
      <w:r w:rsidR="000772FC">
        <w:t xml:space="preserve"> _____</w:t>
      </w:r>
    </w:p>
    <w:p w:rsidR="00CF6877" w:rsidP="003B7FBB" w14:paraId="0D715B1F" w14:textId="4685B985">
      <w:r>
        <w:t xml:space="preserve">Cost ($): </w:t>
      </w:r>
      <w:r w:rsidR="000772FC">
        <w:t>____</w:t>
      </w:r>
      <w:r>
        <w:t xml:space="preserve"> </w:t>
      </w:r>
    </w:p>
    <w:p w:rsidR="00781E30" w:rsidRPr="000D1992" w:rsidP="000D1992" w14:paraId="607A75ED" w14:textId="454EAC9A">
      <w:pPr>
        <w:spacing w:after="160" w:line="259" w:lineRule="auto"/>
      </w:pPr>
    </w:p>
    <w:sectPr w:rsidSect="00FB0AFE">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8355989"/>
      <w:docPartObj>
        <w:docPartGallery w:val="Page Numbers (Bottom of Page)"/>
        <w:docPartUnique/>
      </w:docPartObj>
    </w:sdtPr>
    <w:sdtEndPr>
      <w:rPr>
        <w:noProof/>
      </w:rPr>
    </w:sdtEndPr>
    <w:sdtContent>
      <w:p w:rsidR="00737BEB" w14:paraId="25D9644E" w14:textId="6531E43E">
        <w:pPr>
          <w:pStyle w:val="Footer"/>
        </w:pPr>
        <w:r>
          <w:fldChar w:fldCharType="begin"/>
        </w:r>
        <w:r>
          <w:instrText xml:space="preserve"> PAGE   \* MERGEFORMAT </w:instrText>
        </w:r>
        <w:r>
          <w:fldChar w:fldCharType="separate"/>
        </w:r>
        <w:r>
          <w:rPr>
            <w:noProof/>
          </w:rPr>
          <w:t>2</w:t>
        </w:r>
        <w:r>
          <w:rPr>
            <w:noProof/>
          </w:rPr>
          <w:fldChar w:fldCharType="end"/>
        </w:r>
      </w:p>
    </w:sdtContent>
  </w:sdt>
  <w:p w:rsidR="00737BEB" w14:paraId="64A7EE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BEB" w14:paraId="02FA9D32" w14:textId="5E390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F08B2BE"/>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CB7CE6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E283A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3CE8D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46C0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3A608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C0A66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3A0A4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4925D1E"/>
    <w:lvl w:ilvl="0">
      <w:start w:val="1"/>
      <w:numFmt w:val="decimal"/>
      <w:pStyle w:val="ListNumber"/>
      <w:lvlText w:val="%1."/>
      <w:lvlJc w:val="left"/>
      <w:pPr>
        <w:tabs>
          <w:tab w:val="num" w:pos="360"/>
        </w:tabs>
        <w:ind w:left="360" w:hanging="360"/>
      </w:pPr>
    </w:lvl>
  </w:abstractNum>
  <w:abstractNum w:abstractNumId="9">
    <w:nsid w:val="FFFFFF89"/>
    <w:multiLevelType w:val="singleLevel"/>
    <w:tmpl w:val="A5C632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FC4699"/>
    <w:multiLevelType w:val="hybridMultilevel"/>
    <w:tmpl w:val="5A4466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F7297C"/>
    <w:multiLevelType w:val="hybridMultilevel"/>
    <w:tmpl w:val="978C44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92503C"/>
    <w:multiLevelType w:val="multilevel"/>
    <w:tmpl w:val="9D069692"/>
    <w:lvl w:ilvl="0">
      <w:start w:val="1"/>
      <w:numFmt w:val="decimal"/>
      <w:lvlText w:val="%1)"/>
      <w:lvlJc w:val="left"/>
      <w:pPr>
        <w:ind w:left="360" w:hanging="360"/>
      </w:pPr>
      <w:rPr>
        <w:rFonts w:hint="default"/>
      </w:rPr>
    </w:lvl>
    <w:lvl w:ilvl="1">
      <w:start w:val="1"/>
      <w:numFmt w:val="bullet"/>
      <w:lvlText w:val="o"/>
      <w:lvlJc w:val="left"/>
      <w:pPr>
        <w:ind w:left="16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B2067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0FA7257A"/>
    <w:multiLevelType w:val="multilevel"/>
    <w:tmpl w:val="1736F8DC"/>
    <w:lvl w:ilvl="0">
      <w:start w:val="1"/>
      <w:numFmt w:val="decimal"/>
      <w:lvlText w:val="5.%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0F37B96"/>
    <w:multiLevelType w:val="hybridMultilevel"/>
    <w:tmpl w:val="DED2B0B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FD0509"/>
    <w:multiLevelType w:val="hybridMultilevel"/>
    <w:tmpl w:val="03DEB3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634222"/>
    <w:multiLevelType w:val="multilevel"/>
    <w:tmpl w:val="B5F03452"/>
    <w:lvl w:ilvl="0">
      <w:start w:val="1"/>
      <w:numFmt w:val="bullet"/>
      <w:lvlText w:val="o"/>
      <w:lvlJc w:val="left"/>
      <w:pPr>
        <w:ind w:left="720" w:hanging="360"/>
      </w:pPr>
      <w:rPr>
        <w:rFonts w:ascii="Courier New" w:hAnsi="Courier New" w:cs="Courier New"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29BA7B27"/>
    <w:multiLevelType w:val="hybridMultilevel"/>
    <w:tmpl w:val="AAEA5DD6"/>
    <w:lvl w:ilvl="0">
      <w:start w:val="2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537FF2"/>
    <w:multiLevelType w:val="hybridMultilevel"/>
    <w:tmpl w:val="AB4E42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B52FB8"/>
    <w:multiLevelType w:val="multilevel"/>
    <w:tmpl w:val="6A98AE6C"/>
    <w:lvl w:ilvl="0">
      <w:start w:val="1"/>
      <w:numFmt w:val="decimal"/>
      <w:lvlText w:val="6.%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C34833"/>
    <w:multiLevelType w:val="multilevel"/>
    <w:tmpl w:val="359C2380"/>
    <w:lvl w:ilvl="0">
      <w:start w:val="1"/>
      <w:numFmt w:val="decimal"/>
      <w:lvlText w:val="3.%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A104197"/>
    <w:multiLevelType w:val="hybridMultilevel"/>
    <w:tmpl w:val="FEA814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ABE3DDC"/>
    <w:multiLevelType w:val="hybridMultilevel"/>
    <w:tmpl w:val="D750B8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1674B2B"/>
    <w:multiLevelType w:val="multilevel"/>
    <w:tmpl w:val="CCB82B36"/>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0E325A"/>
    <w:multiLevelType w:val="hybridMultilevel"/>
    <w:tmpl w:val="E6FCE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0B6809"/>
    <w:multiLevelType w:val="hybridMultilevel"/>
    <w:tmpl w:val="C5E6B05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172E83"/>
    <w:multiLevelType w:val="multilevel"/>
    <w:tmpl w:val="43580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E5444C1"/>
    <w:multiLevelType w:val="hybridMultilevel"/>
    <w:tmpl w:val="D7D240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7A37AF"/>
    <w:multiLevelType w:val="hybridMultilevel"/>
    <w:tmpl w:val="E88608A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EF0103"/>
    <w:multiLevelType w:val="multilevel"/>
    <w:tmpl w:val="E11A581A"/>
    <w:lvl w:ilvl="0">
      <w:start w:val="1"/>
      <w:numFmt w:val="bullet"/>
      <w:lvlText w:val="o"/>
      <w:lvlJc w:val="left"/>
      <w:pPr>
        <w:ind w:left="720" w:hanging="360"/>
      </w:pPr>
      <w:rPr>
        <w:rFonts w:ascii="Courier New" w:hAnsi="Courier New" w:cs="Courier New" w:hint="default"/>
        <w:b w:val="0"/>
        <w:bCs/>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nsid w:val="5CFC0083"/>
    <w:multiLevelType w:val="hybridMultilevel"/>
    <w:tmpl w:val="B73A9E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4B4FF5"/>
    <w:multiLevelType w:val="hybridMultilevel"/>
    <w:tmpl w:val="63B219B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5E1E7603"/>
    <w:multiLevelType w:val="hybridMultilevel"/>
    <w:tmpl w:val="6BEE149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F94042F"/>
    <w:multiLevelType w:val="multilevel"/>
    <w:tmpl w:val="EB666EF6"/>
    <w:lvl w:ilvl="0">
      <w:start w:val="1"/>
      <w:numFmt w:val="decimal"/>
      <w:lvlText w:val="2.%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FEC3BD4"/>
    <w:multiLevelType w:val="hybridMultilevel"/>
    <w:tmpl w:val="E05E2D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D47AFD"/>
    <w:multiLevelType w:val="multilevel"/>
    <w:tmpl w:val="08620548"/>
    <w:lvl w:ilvl="0">
      <w:start w:val="1"/>
      <w:numFmt w:val="decimal"/>
      <w:lvlText w:val="1.%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2CB4EDB"/>
    <w:multiLevelType w:val="hybridMultilevel"/>
    <w:tmpl w:val="FEB2BC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34067BD"/>
    <w:multiLevelType w:val="hybridMultilevel"/>
    <w:tmpl w:val="BEA42E6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4A42BEF"/>
    <w:multiLevelType w:val="hybridMultilevel"/>
    <w:tmpl w:val="4990A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D43FAF"/>
    <w:multiLevelType w:val="hybridMultilevel"/>
    <w:tmpl w:val="A04AD6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7BA6786"/>
    <w:multiLevelType w:val="multilevel"/>
    <w:tmpl w:val="A94A0E84"/>
    <w:lvl w:ilvl="0">
      <w:start w:val="1"/>
      <w:numFmt w:val="decimal"/>
      <w:lvlText w:val="4.%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412966"/>
    <w:multiLevelType w:val="hybridMultilevel"/>
    <w:tmpl w:val="AE30FD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56333D"/>
    <w:multiLevelType w:val="hybridMultilevel"/>
    <w:tmpl w:val="D57C7F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875B5B"/>
    <w:multiLevelType w:val="hybridMultilevel"/>
    <w:tmpl w:val="C024A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61035A"/>
    <w:multiLevelType w:val="multilevel"/>
    <w:tmpl w:val="82F6864E"/>
    <w:lvl w:ilvl="0">
      <w:start w:val="1"/>
      <w:numFmt w:val="bullet"/>
      <w:lvlText w:val="o"/>
      <w:lvlJc w:val="left"/>
      <w:pPr>
        <w:ind w:left="720" w:hanging="360"/>
      </w:pPr>
      <w:rPr>
        <w:rFonts w:ascii="Courier New" w:hAnsi="Courier New" w:cs="Courier New"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8"/>
  </w:num>
  <w:num w:numId="2">
    <w:abstractNumId w:val="18"/>
  </w:num>
  <w:num w:numId="3">
    <w:abstractNumId w:val="36"/>
  </w:num>
  <w:num w:numId="4">
    <w:abstractNumId w:val="23"/>
  </w:num>
  <w:num w:numId="5">
    <w:abstractNumId w:val="32"/>
  </w:num>
  <w:num w:numId="6">
    <w:abstractNumId w:val="43"/>
  </w:num>
  <w:num w:numId="7">
    <w:abstractNumId w:val="31"/>
  </w:num>
  <w:num w:numId="8">
    <w:abstractNumId w:val="11"/>
  </w:num>
  <w:num w:numId="9">
    <w:abstractNumId w:val="28"/>
  </w:num>
  <w:num w:numId="10">
    <w:abstractNumId w:val="37"/>
  </w:num>
  <w:num w:numId="11">
    <w:abstractNumId w:val="10"/>
  </w:num>
  <w:num w:numId="12">
    <w:abstractNumId w:val="35"/>
  </w:num>
  <w:num w:numId="13">
    <w:abstractNumId w:val="22"/>
  </w:num>
  <w:num w:numId="14">
    <w:abstractNumId w:val="12"/>
  </w:num>
  <w:num w:numId="15">
    <w:abstractNumId w:val="19"/>
  </w:num>
  <w:num w:numId="16">
    <w:abstractNumId w:val="45"/>
  </w:num>
  <w:num w:numId="17">
    <w:abstractNumId w:val="17"/>
  </w:num>
  <w:num w:numId="18">
    <w:abstractNumId w:val="40"/>
  </w:num>
  <w:num w:numId="19">
    <w:abstractNumId w:val="33"/>
  </w:num>
  <w:num w:numId="20">
    <w:abstractNumId w:val="42"/>
  </w:num>
  <w:num w:numId="21">
    <w:abstractNumId w:val="25"/>
  </w:num>
  <w:num w:numId="22">
    <w:abstractNumId w:val="39"/>
  </w:num>
  <w:num w:numId="23">
    <w:abstractNumId w:val="26"/>
  </w:num>
  <w:num w:numId="24">
    <w:abstractNumId w:val="24"/>
  </w:num>
  <w:num w:numId="25">
    <w:abstractNumId w:val="34"/>
  </w:num>
  <w:num w:numId="26">
    <w:abstractNumId w:val="21"/>
  </w:num>
  <w:num w:numId="27">
    <w:abstractNumId w:val="41"/>
  </w:num>
  <w:num w:numId="28">
    <w:abstractNumId w:val="14"/>
  </w:num>
  <w:num w:numId="29">
    <w:abstractNumId w:val="2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num>
  <w:num w:numId="41">
    <w:abstractNumId w:val="30"/>
  </w:num>
  <w:num w:numId="42">
    <w:abstractNumId w:val="44"/>
  </w:num>
  <w:num w:numId="43">
    <w:abstractNumId w:val="16"/>
  </w:num>
  <w:num w:numId="44">
    <w:abstractNumId w:val="13"/>
  </w:num>
  <w:num w:numId="45">
    <w:abstractNumId w:val="27"/>
  </w:num>
  <w:num w:numId="4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45"/>
    <w:rsid w:val="0000003A"/>
    <w:rsid w:val="000000DD"/>
    <w:rsid w:val="000003EB"/>
    <w:rsid w:val="00000609"/>
    <w:rsid w:val="00000653"/>
    <w:rsid w:val="000009BE"/>
    <w:rsid w:val="00000A2D"/>
    <w:rsid w:val="00000B30"/>
    <w:rsid w:val="00000CAE"/>
    <w:rsid w:val="000010E2"/>
    <w:rsid w:val="000011A3"/>
    <w:rsid w:val="000011DF"/>
    <w:rsid w:val="000012C3"/>
    <w:rsid w:val="00001432"/>
    <w:rsid w:val="00001488"/>
    <w:rsid w:val="000014B1"/>
    <w:rsid w:val="000016DD"/>
    <w:rsid w:val="00001889"/>
    <w:rsid w:val="000018B1"/>
    <w:rsid w:val="00001A84"/>
    <w:rsid w:val="00001AC7"/>
    <w:rsid w:val="00001C22"/>
    <w:rsid w:val="00001D0C"/>
    <w:rsid w:val="00001E24"/>
    <w:rsid w:val="00001F58"/>
    <w:rsid w:val="00001FF4"/>
    <w:rsid w:val="00002220"/>
    <w:rsid w:val="00002301"/>
    <w:rsid w:val="0000238A"/>
    <w:rsid w:val="000023EC"/>
    <w:rsid w:val="0000243E"/>
    <w:rsid w:val="00002503"/>
    <w:rsid w:val="00002828"/>
    <w:rsid w:val="00002964"/>
    <w:rsid w:val="000029CB"/>
    <w:rsid w:val="00002D51"/>
    <w:rsid w:val="00002DDF"/>
    <w:rsid w:val="0000303D"/>
    <w:rsid w:val="000030BE"/>
    <w:rsid w:val="000032A3"/>
    <w:rsid w:val="000033BC"/>
    <w:rsid w:val="00003497"/>
    <w:rsid w:val="00003728"/>
    <w:rsid w:val="0000384E"/>
    <w:rsid w:val="00003AB7"/>
    <w:rsid w:val="00003AC1"/>
    <w:rsid w:val="00003B40"/>
    <w:rsid w:val="00003F67"/>
    <w:rsid w:val="000041B6"/>
    <w:rsid w:val="0000440E"/>
    <w:rsid w:val="00004482"/>
    <w:rsid w:val="0000472D"/>
    <w:rsid w:val="00004B70"/>
    <w:rsid w:val="00004C63"/>
    <w:rsid w:val="00004D55"/>
    <w:rsid w:val="00004EC2"/>
    <w:rsid w:val="00004EF2"/>
    <w:rsid w:val="00004F60"/>
    <w:rsid w:val="00005120"/>
    <w:rsid w:val="00005203"/>
    <w:rsid w:val="00005318"/>
    <w:rsid w:val="0000534A"/>
    <w:rsid w:val="00005434"/>
    <w:rsid w:val="000054AC"/>
    <w:rsid w:val="000056D9"/>
    <w:rsid w:val="0000570E"/>
    <w:rsid w:val="00005B18"/>
    <w:rsid w:val="00005E1F"/>
    <w:rsid w:val="00005E5E"/>
    <w:rsid w:val="00006142"/>
    <w:rsid w:val="00006469"/>
    <w:rsid w:val="000064BC"/>
    <w:rsid w:val="00006AFB"/>
    <w:rsid w:val="00006B41"/>
    <w:rsid w:val="00006B46"/>
    <w:rsid w:val="00006C00"/>
    <w:rsid w:val="00006CF9"/>
    <w:rsid w:val="00006D10"/>
    <w:rsid w:val="00006E75"/>
    <w:rsid w:val="00006FF8"/>
    <w:rsid w:val="0000707E"/>
    <w:rsid w:val="00007118"/>
    <w:rsid w:val="000072C5"/>
    <w:rsid w:val="00007347"/>
    <w:rsid w:val="0000734A"/>
    <w:rsid w:val="000075E7"/>
    <w:rsid w:val="000076AA"/>
    <w:rsid w:val="000076EE"/>
    <w:rsid w:val="00007728"/>
    <w:rsid w:val="00007805"/>
    <w:rsid w:val="00007978"/>
    <w:rsid w:val="00007D2F"/>
    <w:rsid w:val="00007D4B"/>
    <w:rsid w:val="00010345"/>
    <w:rsid w:val="000105B3"/>
    <w:rsid w:val="000105E4"/>
    <w:rsid w:val="00010715"/>
    <w:rsid w:val="00010E58"/>
    <w:rsid w:val="00011011"/>
    <w:rsid w:val="0001116A"/>
    <w:rsid w:val="00011864"/>
    <w:rsid w:val="0001192C"/>
    <w:rsid w:val="000119A3"/>
    <w:rsid w:val="00011C2A"/>
    <w:rsid w:val="00011D43"/>
    <w:rsid w:val="00011E8B"/>
    <w:rsid w:val="00011F43"/>
    <w:rsid w:val="0001220C"/>
    <w:rsid w:val="00012310"/>
    <w:rsid w:val="000123F6"/>
    <w:rsid w:val="00012771"/>
    <w:rsid w:val="00012904"/>
    <w:rsid w:val="00012C0C"/>
    <w:rsid w:val="00012C26"/>
    <w:rsid w:val="00012C49"/>
    <w:rsid w:val="00012C8E"/>
    <w:rsid w:val="00012CA1"/>
    <w:rsid w:val="00012D33"/>
    <w:rsid w:val="00013196"/>
    <w:rsid w:val="00013615"/>
    <w:rsid w:val="0001368C"/>
    <w:rsid w:val="00013B0B"/>
    <w:rsid w:val="00013BA1"/>
    <w:rsid w:val="00013C0F"/>
    <w:rsid w:val="00013DE7"/>
    <w:rsid w:val="00013F8C"/>
    <w:rsid w:val="00013FE1"/>
    <w:rsid w:val="000141FA"/>
    <w:rsid w:val="00014354"/>
    <w:rsid w:val="0001436B"/>
    <w:rsid w:val="000143BD"/>
    <w:rsid w:val="00014444"/>
    <w:rsid w:val="00014448"/>
    <w:rsid w:val="0001460D"/>
    <w:rsid w:val="0001473D"/>
    <w:rsid w:val="0001485A"/>
    <w:rsid w:val="0001495A"/>
    <w:rsid w:val="00014A50"/>
    <w:rsid w:val="00014B78"/>
    <w:rsid w:val="00014FA4"/>
    <w:rsid w:val="000150F7"/>
    <w:rsid w:val="00015131"/>
    <w:rsid w:val="00015329"/>
    <w:rsid w:val="0001552F"/>
    <w:rsid w:val="00015B58"/>
    <w:rsid w:val="00015BCE"/>
    <w:rsid w:val="00015FCE"/>
    <w:rsid w:val="000162A1"/>
    <w:rsid w:val="00016306"/>
    <w:rsid w:val="00016489"/>
    <w:rsid w:val="000165D0"/>
    <w:rsid w:val="00016938"/>
    <w:rsid w:val="00016A46"/>
    <w:rsid w:val="00016C88"/>
    <w:rsid w:val="00017047"/>
    <w:rsid w:val="000170C7"/>
    <w:rsid w:val="00017174"/>
    <w:rsid w:val="000174A3"/>
    <w:rsid w:val="00017558"/>
    <w:rsid w:val="00017606"/>
    <w:rsid w:val="00017639"/>
    <w:rsid w:val="00017B9B"/>
    <w:rsid w:val="00017DD4"/>
    <w:rsid w:val="00017F4F"/>
    <w:rsid w:val="00020254"/>
    <w:rsid w:val="000204C6"/>
    <w:rsid w:val="00020505"/>
    <w:rsid w:val="0002059F"/>
    <w:rsid w:val="00020F14"/>
    <w:rsid w:val="00020F5B"/>
    <w:rsid w:val="00021057"/>
    <w:rsid w:val="000212D4"/>
    <w:rsid w:val="000212EF"/>
    <w:rsid w:val="000216C1"/>
    <w:rsid w:val="00021721"/>
    <w:rsid w:val="000217A0"/>
    <w:rsid w:val="0002181B"/>
    <w:rsid w:val="00021858"/>
    <w:rsid w:val="00021C92"/>
    <w:rsid w:val="00021CB4"/>
    <w:rsid w:val="00021DF1"/>
    <w:rsid w:val="00021F7A"/>
    <w:rsid w:val="00022798"/>
    <w:rsid w:val="000227CE"/>
    <w:rsid w:val="00022D83"/>
    <w:rsid w:val="00022E36"/>
    <w:rsid w:val="0002300B"/>
    <w:rsid w:val="00023020"/>
    <w:rsid w:val="0002303B"/>
    <w:rsid w:val="000231D0"/>
    <w:rsid w:val="0002325D"/>
    <w:rsid w:val="000233BD"/>
    <w:rsid w:val="0002347D"/>
    <w:rsid w:val="00023596"/>
    <w:rsid w:val="00023642"/>
    <w:rsid w:val="000237EA"/>
    <w:rsid w:val="000238FE"/>
    <w:rsid w:val="00023B90"/>
    <w:rsid w:val="00023C88"/>
    <w:rsid w:val="00023D09"/>
    <w:rsid w:val="00023D50"/>
    <w:rsid w:val="00023EDD"/>
    <w:rsid w:val="0002443A"/>
    <w:rsid w:val="0002450D"/>
    <w:rsid w:val="0002463E"/>
    <w:rsid w:val="000247BB"/>
    <w:rsid w:val="00024893"/>
    <w:rsid w:val="00024A73"/>
    <w:rsid w:val="00024A97"/>
    <w:rsid w:val="00024C26"/>
    <w:rsid w:val="00024C64"/>
    <w:rsid w:val="00024CD0"/>
    <w:rsid w:val="00024CE9"/>
    <w:rsid w:val="0002506B"/>
    <w:rsid w:val="00025104"/>
    <w:rsid w:val="00025169"/>
    <w:rsid w:val="0002530E"/>
    <w:rsid w:val="00025523"/>
    <w:rsid w:val="00025567"/>
    <w:rsid w:val="0002558D"/>
    <w:rsid w:val="000255A0"/>
    <w:rsid w:val="00025789"/>
    <w:rsid w:val="00025890"/>
    <w:rsid w:val="00025B19"/>
    <w:rsid w:val="00025B78"/>
    <w:rsid w:val="00025C28"/>
    <w:rsid w:val="00025C64"/>
    <w:rsid w:val="00025DB5"/>
    <w:rsid w:val="00025DEA"/>
    <w:rsid w:val="00025F7E"/>
    <w:rsid w:val="00025FBD"/>
    <w:rsid w:val="00025FC7"/>
    <w:rsid w:val="00026028"/>
    <w:rsid w:val="0002602F"/>
    <w:rsid w:val="000260C2"/>
    <w:rsid w:val="00026110"/>
    <w:rsid w:val="0002622E"/>
    <w:rsid w:val="000265AC"/>
    <w:rsid w:val="00026723"/>
    <w:rsid w:val="00026798"/>
    <w:rsid w:val="000267D4"/>
    <w:rsid w:val="0002695C"/>
    <w:rsid w:val="00026BB2"/>
    <w:rsid w:val="00026D25"/>
    <w:rsid w:val="00026D49"/>
    <w:rsid w:val="00026FCD"/>
    <w:rsid w:val="0002705F"/>
    <w:rsid w:val="00027078"/>
    <w:rsid w:val="000274AB"/>
    <w:rsid w:val="00027577"/>
    <w:rsid w:val="000275B8"/>
    <w:rsid w:val="000275CF"/>
    <w:rsid w:val="00027759"/>
    <w:rsid w:val="00027B51"/>
    <w:rsid w:val="00027CC6"/>
    <w:rsid w:val="00027DA0"/>
    <w:rsid w:val="00027E47"/>
    <w:rsid w:val="000301C9"/>
    <w:rsid w:val="0003049A"/>
    <w:rsid w:val="0003062D"/>
    <w:rsid w:val="00030742"/>
    <w:rsid w:val="000309F0"/>
    <w:rsid w:val="000309F5"/>
    <w:rsid w:val="00030A58"/>
    <w:rsid w:val="00030B84"/>
    <w:rsid w:val="00030DE0"/>
    <w:rsid w:val="00030DF6"/>
    <w:rsid w:val="00030E90"/>
    <w:rsid w:val="00030F24"/>
    <w:rsid w:val="000314DE"/>
    <w:rsid w:val="00031679"/>
    <w:rsid w:val="000316E3"/>
    <w:rsid w:val="0003184B"/>
    <w:rsid w:val="00031926"/>
    <w:rsid w:val="00031A08"/>
    <w:rsid w:val="00031A25"/>
    <w:rsid w:val="00031AF5"/>
    <w:rsid w:val="00031B1B"/>
    <w:rsid w:val="00031C3F"/>
    <w:rsid w:val="00031CAD"/>
    <w:rsid w:val="00031CB9"/>
    <w:rsid w:val="00031DBB"/>
    <w:rsid w:val="00031F60"/>
    <w:rsid w:val="00031FC4"/>
    <w:rsid w:val="00032081"/>
    <w:rsid w:val="0003227A"/>
    <w:rsid w:val="00032381"/>
    <w:rsid w:val="000325A3"/>
    <w:rsid w:val="000326B2"/>
    <w:rsid w:val="000326B3"/>
    <w:rsid w:val="000326FD"/>
    <w:rsid w:val="000327BB"/>
    <w:rsid w:val="00032871"/>
    <w:rsid w:val="00032A4C"/>
    <w:rsid w:val="00032D86"/>
    <w:rsid w:val="00032DEA"/>
    <w:rsid w:val="00032ED2"/>
    <w:rsid w:val="00032F90"/>
    <w:rsid w:val="00033F13"/>
    <w:rsid w:val="00034448"/>
    <w:rsid w:val="000344D6"/>
    <w:rsid w:val="000346AE"/>
    <w:rsid w:val="000348BC"/>
    <w:rsid w:val="0003496E"/>
    <w:rsid w:val="00034B1D"/>
    <w:rsid w:val="00034D69"/>
    <w:rsid w:val="00034F7A"/>
    <w:rsid w:val="00035404"/>
    <w:rsid w:val="0003557D"/>
    <w:rsid w:val="00035604"/>
    <w:rsid w:val="0003566A"/>
    <w:rsid w:val="00035872"/>
    <w:rsid w:val="0003593E"/>
    <w:rsid w:val="00035BD5"/>
    <w:rsid w:val="00035CF7"/>
    <w:rsid w:val="00035D4F"/>
    <w:rsid w:val="00035D5B"/>
    <w:rsid w:val="00035EA4"/>
    <w:rsid w:val="00035ECF"/>
    <w:rsid w:val="00035F68"/>
    <w:rsid w:val="000361F7"/>
    <w:rsid w:val="00036358"/>
    <w:rsid w:val="00036374"/>
    <w:rsid w:val="0003643E"/>
    <w:rsid w:val="00036470"/>
    <w:rsid w:val="000365C2"/>
    <w:rsid w:val="00036635"/>
    <w:rsid w:val="0003691D"/>
    <w:rsid w:val="00036948"/>
    <w:rsid w:val="00036A11"/>
    <w:rsid w:val="00036A6B"/>
    <w:rsid w:val="00036C41"/>
    <w:rsid w:val="00036D0B"/>
    <w:rsid w:val="00036E95"/>
    <w:rsid w:val="000370DE"/>
    <w:rsid w:val="000370F2"/>
    <w:rsid w:val="000371ED"/>
    <w:rsid w:val="000376B0"/>
    <w:rsid w:val="000377CE"/>
    <w:rsid w:val="0003786E"/>
    <w:rsid w:val="0003791E"/>
    <w:rsid w:val="00037CB3"/>
    <w:rsid w:val="00037E55"/>
    <w:rsid w:val="00037EAB"/>
    <w:rsid w:val="000400ED"/>
    <w:rsid w:val="000401FE"/>
    <w:rsid w:val="000403D6"/>
    <w:rsid w:val="00040534"/>
    <w:rsid w:val="00040602"/>
    <w:rsid w:val="0004065B"/>
    <w:rsid w:val="00040972"/>
    <w:rsid w:val="00040987"/>
    <w:rsid w:val="00040ABE"/>
    <w:rsid w:val="00041045"/>
    <w:rsid w:val="0004124B"/>
    <w:rsid w:val="00041264"/>
    <w:rsid w:val="0004127C"/>
    <w:rsid w:val="000414D9"/>
    <w:rsid w:val="0004163C"/>
    <w:rsid w:val="000416E1"/>
    <w:rsid w:val="000418F2"/>
    <w:rsid w:val="00041ACC"/>
    <w:rsid w:val="00041D54"/>
    <w:rsid w:val="00041E14"/>
    <w:rsid w:val="00041E16"/>
    <w:rsid w:val="00041E51"/>
    <w:rsid w:val="00041E7E"/>
    <w:rsid w:val="00041EF3"/>
    <w:rsid w:val="00041F27"/>
    <w:rsid w:val="00042095"/>
    <w:rsid w:val="00042307"/>
    <w:rsid w:val="00042373"/>
    <w:rsid w:val="00042607"/>
    <w:rsid w:val="000426C6"/>
    <w:rsid w:val="00042904"/>
    <w:rsid w:val="00042939"/>
    <w:rsid w:val="00042A14"/>
    <w:rsid w:val="00042A40"/>
    <w:rsid w:val="00042A90"/>
    <w:rsid w:val="00042ACE"/>
    <w:rsid w:val="00042AFA"/>
    <w:rsid w:val="00042B85"/>
    <w:rsid w:val="00042D15"/>
    <w:rsid w:val="00042FF4"/>
    <w:rsid w:val="000430E2"/>
    <w:rsid w:val="000438EF"/>
    <w:rsid w:val="00043A78"/>
    <w:rsid w:val="00043BFE"/>
    <w:rsid w:val="00043C62"/>
    <w:rsid w:val="00043EB6"/>
    <w:rsid w:val="00043F7C"/>
    <w:rsid w:val="00044055"/>
    <w:rsid w:val="000440DB"/>
    <w:rsid w:val="00044312"/>
    <w:rsid w:val="00044359"/>
    <w:rsid w:val="00044419"/>
    <w:rsid w:val="000444AD"/>
    <w:rsid w:val="0004454F"/>
    <w:rsid w:val="000445E1"/>
    <w:rsid w:val="0004474E"/>
    <w:rsid w:val="00044892"/>
    <w:rsid w:val="0004490B"/>
    <w:rsid w:val="00044A2F"/>
    <w:rsid w:val="00044A6B"/>
    <w:rsid w:val="00044DD2"/>
    <w:rsid w:val="00044F95"/>
    <w:rsid w:val="0004502B"/>
    <w:rsid w:val="000450B6"/>
    <w:rsid w:val="000451CE"/>
    <w:rsid w:val="000451EE"/>
    <w:rsid w:val="00045216"/>
    <w:rsid w:val="000452C4"/>
    <w:rsid w:val="000452D8"/>
    <w:rsid w:val="0004550B"/>
    <w:rsid w:val="000455D4"/>
    <w:rsid w:val="0004568D"/>
    <w:rsid w:val="0004581B"/>
    <w:rsid w:val="00045842"/>
    <w:rsid w:val="000458DF"/>
    <w:rsid w:val="00045A48"/>
    <w:rsid w:val="00045A5B"/>
    <w:rsid w:val="00045C20"/>
    <w:rsid w:val="00045D5C"/>
    <w:rsid w:val="00045E3B"/>
    <w:rsid w:val="00045F5B"/>
    <w:rsid w:val="000460E4"/>
    <w:rsid w:val="000463E9"/>
    <w:rsid w:val="00046659"/>
    <w:rsid w:val="00046705"/>
    <w:rsid w:val="000468B7"/>
    <w:rsid w:val="000468D2"/>
    <w:rsid w:val="00046B94"/>
    <w:rsid w:val="00046CAA"/>
    <w:rsid w:val="00046E12"/>
    <w:rsid w:val="00046E24"/>
    <w:rsid w:val="00046EC4"/>
    <w:rsid w:val="00046EDB"/>
    <w:rsid w:val="00046EFF"/>
    <w:rsid w:val="00046F8A"/>
    <w:rsid w:val="00046FA9"/>
    <w:rsid w:val="0004724D"/>
    <w:rsid w:val="00047450"/>
    <w:rsid w:val="0004757F"/>
    <w:rsid w:val="000475DF"/>
    <w:rsid w:val="00047808"/>
    <w:rsid w:val="00047B2F"/>
    <w:rsid w:val="00047B6A"/>
    <w:rsid w:val="00047DDE"/>
    <w:rsid w:val="00050037"/>
    <w:rsid w:val="0005015D"/>
    <w:rsid w:val="000503DA"/>
    <w:rsid w:val="000504B4"/>
    <w:rsid w:val="000505BD"/>
    <w:rsid w:val="000508C6"/>
    <w:rsid w:val="000508F6"/>
    <w:rsid w:val="00050CEF"/>
    <w:rsid w:val="00050D09"/>
    <w:rsid w:val="00050D29"/>
    <w:rsid w:val="00051322"/>
    <w:rsid w:val="0005136E"/>
    <w:rsid w:val="000515E7"/>
    <w:rsid w:val="00051637"/>
    <w:rsid w:val="000516C3"/>
    <w:rsid w:val="000517D9"/>
    <w:rsid w:val="000519EE"/>
    <w:rsid w:val="00051AE5"/>
    <w:rsid w:val="00051D57"/>
    <w:rsid w:val="00051DDA"/>
    <w:rsid w:val="00051F94"/>
    <w:rsid w:val="00052069"/>
    <w:rsid w:val="0005206E"/>
    <w:rsid w:val="0005244F"/>
    <w:rsid w:val="0005257C"/>
    <w:rsid w:val="00052732"/>
    <w:rsid w:val="000529CB"/>
    <w:rsid w:val="00052FA4"/>
    <w:rsid w:val="0005304B"/>
    <w:rsid w:val="00053481"/>
    <w:rsid w:val="0005349E"/>
    <w:rsid w:val="000534EE"/>
    <w:rsid w:val="00053797"/>
    <w:rsid w:val="0005399B"/>
    <w:rsid w:val="00053B98"/>
    <w:rsid w:val="00053FA2"/>
    <w:rsid w:val="00053FFD"/>
    <w:rsid w:val="0005405B"/>
    <w:rsid w:val="0005419D"/>
    <w:rsid w:val="000545F1"/>
    <w:rsid w:val="0005466F"/>
    <w:rsid w:val="00054884"/>
    <w:rsid w:val="00054BA1"/>
    <w:rsid w:val="00054C5F"/>
    <w:rsid w:val="00054E2F"/>
    <w:rsid w:val="00054F5E"/>
    <w:rsid w:val="0005503D"/>
    <w:rsid w:val="00055244"/>
    <w:rsid w:val="000553E6"/>
    <w:rsid w:val="0005558C"/>
    <w:rsid w:val="00055599"/>
    <w:rsid w:val="000555C9"/>
    <w:rsid w:val="000555F4"/>
    <w:rsid w:val="000556CE"/>
    <w:rsid w:val="0005583B"/>
    <w:rsid w:val="000559A3"/>
    <w:rsid w:val="00055C6D"/>
    <w:rsid w:val="00055F72"/>
    <w:rsid w:val="000560E6"/>
    <w:rsid w:val="00056156"/>
    <w:rsid w:val="0005650F"/>
    <w:rsid w:val="000569AB"/>
    <w:rsid w:val="00056AA3"/>
    <w:rsid w:val="00056B3C"/>
    <w:rsid w:val="00056D56"/>
    <w:rsid w:val="00056D68"/>
    <w:rsid w:val="00056DFB"/>
    <w:rsid w:val="00057099"/>
    <w:rsid w:val="000570ED"/>
    <w:rsid w:val="00057185"/>
    <w:rsid w:val="000571B8"/>
    <w:rsid w:val="0005720A"/>
    <w:rsid w:val="00057490"/>
    <w:rsid w:val="00057506"/>
    <w:rsid w:val="000576A4"/>
    <w:rsid w:val="000576A9"/>
    <w:rsid w:val="0005795B"/>
    <w:rsid w:val="00057A11"/>
    <w:rsid w:val="00057AC2"/>
    <w:rsid w:val="00057BB3"/>
    <w:rsid w:val="00057E3D"/>
    <w:rsid w:val="00057F90"/>
    <w:rsid w:val="00057FFB"/>
    <w:rsid w:val="00060092"/>
    <w:rsid w:val="0006033C"/>
    <w:rsid w:val="000603B6"/>
    <w:rsid w:val="00060783"/>
    <w:rsid w:val="00060A1A"/>
    <w:rsid w:val="00060C0D"/>
    <w:rsid w:val="00060D8D"/>
    <w:rsid w:val="00060ECF"/>
    <w:rsid w:val="000610D8"/>
    <w:rsid w:val="00061209"/>
    <w:rsid w:val="000615C4"/>
    <w:rsid w:val="00061611"/>
    <w:rsid w:val="000617C5"/>
    <w:rsid w:val="00061873"/>
    <w:rsid w:val="00061F49"/>
    <w:rsid w:val="00062081"/>
    <w:rsid w:val="000620F7"/>
    <w:rsid w:val="000622E3"/>
    <w:rsid w:val="00062375"/>
    <w:rsid w:val="0006241F"/>
    <w:rsid w:val="000624D4"/>
    <w:rsid w:val="0006264D"/>
    <w:rsid w:val="000628BB"/>
    <w:rsid w:val="000628CC"/>
    <w:rsid w:val="00062B86"/>
    <w:rsid w:val="00062B95"/>
    <w:rsid w:val="00062E4B"/>
    <w:rsid w:val="00062F3A"/>
    <w:rsid w:val="000631F6"/>
    <w:rsid w:val="000633C9"/>
    <w:rsid w:val="0006366F"/>
    <w:rsid w:val="00063690"/>
    <w:rsid w:val="0006396D"/>
    <w:rsid w:val="00063AE8"/>
    <w:rsid w:val="00063B64"/>
    <w:rsid w:val="00063FD2"/>
    <w:rsid w:val="00064082"/>
    <w:rsid w:val="000642BA"/>
    <w:rsid w:val="00064603"/>
    <w:rsid w:val="0006482D"/>
    <w:rsid w:val="00064980"/>
    <w:rsid w:val="00064BF9"/>
    <w:rsid w:val="00064D95"/>
    <w:rsid w:val="00064EBA"/>
    <w:rsid w:val="00064FE1"/>
    <w:rsid w:val="00065488"/>
    <w:rsid w:val="000655C3"/>
    <w:rsid w:val="000656F0"/>
    <w:rsid w:val="00065715"/>
    <w:rsid w:val="00065870"/>
    <w:rsid w:val="000659D6"/>
    <w:rsid w:val="000659DE"/>
    <w:rsid w:val="00065A25"/>
    <w:rsid w:val="00065AC8"/>
    <w:rsid w:val="00065B26"/>
    <w:rsid w:val="00065C6C"/>
    <w:rsid w:val="00065EE2"/>
    <w:rsid w:val="00065FF1"/>
    <w:rsid w:val="0006613E"/>
    <w:rsid w:val="0006627D"/>
    <w:rsid w:val="00066424"/>
    <w:rsid w:val="0006643F"/>
    <w:rsid w:val="00066520"/>
    <w:rsid w:val="0006662E"/>
    <w:rsid w:val="000666CE"/>
    <w:rsid w:val="00066852"/>
    <w:rsid w:val="000669E0"/>
    <w:rsid w:val="00066ADE"/>
    <w:rsid w:val="00066BB1"/>
    <w:rsid w:val="00066D0B"/>
    <w:rsid w:val="00066FE5"/>
    <w:rsid w:val="0006706B"/>
    <w:rsid w:val="000670FC"/>
    <w:rsid w:val="00067116"/>
    <w:rsid w:val="0006738E"/>
    <w:rsid w:val="0006744F"/>
    <w:rsid w:val="000675DB"/>
    <w:rsid w:val="00067971"/>
    <w:rsid w:val="000679B1"/>
    <w:rsid w:val="000679F0"/>
    <w:rsid w:val="00067AF8"/>
    <w:rsid w:val="00067DCA"/>
    <w:rsid w:val="000700C1"/>
    <w:rsid w:val="00070449"/>
    <w:rsid w:val="000705E5"/>
    <w:rsid w:val="0007074E"/>
    <w:rsid w:val="0007097D"/>
    <w:rsid w:val="00070A03"/>
    <w:rsid w:val="00070A8D"/>
    <w:rsid w:val="00070C46"/>
    <w:rsid w:val="000710E1"/>
    <w:rsid w:val="00071148"/>
    <w:rsid w:val="000712C5"/>
    <w:rsid w:val="000712E3"/>
    <w:rsid w:val="00071493"/>
    <w:rsid w:val="000716FF"/>
    <w:rsid w:val="00071772"/>
    <w:rsid w:val="000717AC"/>
    <w:rsid w:val="00071872"/>
    <w:rsid w:val="00071898"/>
    <w:rsid w:val="00071A18"/>
    <w:rsid w:val="00071D95"/>
    <w:rsid w:val="0007200E"/>
    <w:rsid w:val="0007203F"/>
    <w:rsid w:val="0007209E"/>
    <w:rsid w:val="000724FD"/>
    <w:rsid w:val="000727A9"/>
    <w:rsid w:val="000727EC"/>
    <w:rsid w:val="000728DE"/>
    <w:rsid w:val="00072D5A"/>
    <w:rsid w:val="00073145"/>
    <w:rsid w:val="00073159"/>
    <w:rsid w:val="000731E9"/>
    <w:rsid w:val="0007343B"/>
    <w:rsid w:val="000734F3"/>
    <w:rsid w:val="00073A9E"/>
    <w:rsid w:val="00073C2A"/>
    <w:rsid w:val="00073DC3"/>
    <w:rsid w:val="00073F25"/>
    <w:rsid w:val="000740A5"/>
    <w:rsid w:val="000740E4"/>
    <w:rsid w:val="00074338"/>
    <w:rsid w:val="00074395"/>
    <w:rsid w:val="00074513"/>
    <w:rsid w:val="00074764"/>
    <w:rsid w:val="000749FF"/>
    <w:rsid w:val="00074B9A"/>
    <w:rsid w:val="00074BD9"/>
    <w:rsid w:val="00074C3D"/>
    <w:rsid w:val="00074CF5"/>
    <w:rsid w:val="00074D63"/>
    <w:rsid w:val="00074EA7"/>
    <w:rsid w:val="000750AB"/>
    <w:rsid w:val="00075314"/>
    <w:rsid w:val="000753DA"/>
    <w:rsid w:val="0007583C"/>
    <w:rsid w:val="0007597A"/>
    <w:rsid w:val="00075AE0"/>
    <w:rsid w:val="00075B3A"/>
    <w:rsid w:val="00075B9F"/>
    <w:rsid w:val="00075C7B"/>
    <w:rsid w:val="00075EBB"/>
    <w:rsid w:val="00075ECB"/>
    <w:rsid w:val="00075F34"/>
    <w:rsid w:val="000760C7"/>
    <w:rsid w:val="00076540"/>
    <w:rsid w:val="0007661E"/>
    <w:rsid w:val="00076669"/>
    <w:rsid w:val="00076677"/>
    <w:rsid w:val="00076852"/>
    <w:rsid w:val="000768D7"/>
    <w:rsid w:val="00076A1B"/>
    <w:rsid w:val="00076A62"/>
    <w:rsid w:val="00076C36"/>
    <w:rsid w:val="00077069"/>
    <w:rsid w:val="000772A0"/>
    <w:rsid w:val="000772FC"/>
    <w:rsid w:val="000773B9"/>
    <w:rsid w:val="00077470"/>
    <w:rsid w:val="0007752D"/>
    <w:rsid w:val="000775E5"/>
    <w:rsid w:val="000777F6"/>
    <w:rsid w:val="00077834"/>
    <w:rsid w:val="0007785C"/>
    <w:rsid w:val="000779C1"/>
    <w:rsid w:val="00077D9E"/>
    <w:rsid w:val="00077E38"/>
    <w:rsid w:val="00077EBC"/>
    <w:rsid w:val="00077FD9"/>
    <w:rsid w:val="0008007F"/>
    <w:rsid w:val="0008015B"/>
    <w:rsid w:val="00080380"/>
    <w:rsid w:val="0008073D"/>
    <w:rsid w:val="0008082C"/>
    <w:rsid w:val="00080B6D"/>
    <w:rsid w:val="00080B8E"/>
    <w:rsid w:val="00080BDE"/>
    <w:rsid w:val="00080C35"/>
    <w:rsid w:val="00080EB8"/>
    <w:rsid w:val="00080FB4"/>
    <w:rsid w:val="00080FB9"/>
    <w:rsid w:val="00080FF6"/>
    <w:rsid w:val="000814DC"/>
    <w:rsid w:val="0008159A"/>
    <w:rsid w:val="000815D8"/>
    <w:rsid w:val="000817B8"/>
    <w:rsid w:val="000818A9"/>
    <w:rsid w:val="000818B1"/>
    <w:rsid w:val="000819A4"/>
    <w:rsid w:val="00081F2D"/>
    <w:rsid w:val="000820DE"/>
    <w:rsid w:val="00082434"/>
    <w:rsid w:val="000826B3"/>
    <w:rsid w:val="0008278F"/>
    <w:rsid w:val="000827C1"/>
    <w:rsid w:val="00082A3C"/>
    <w:rsid w:val="00082A84"/>
    <w:rsid w:val="00082C0B"/>
    <w:rsid w:val="00082D7A"/>
    <w:rsid w:val="0008301F"/>
    <w:rsid w:val="0008304C"/>
    <w:rsid w:val="000832E7"/>
    <w:rsid w:val="00083349"/>
    <w:rsid w:val="00083840"/>
    <w:rsid w:val="0008392B"/>
    <w:rsid w:val="000839C4"/>
    <w:rsid w:val="00083B7B"/>
    <w:rsid w:val="00083C93"/>
    <w:rsid w:val="00083D68"/>
    <w:rsid w:val="00083EF8"/>
    <w:rsid w:val="00084049"/>
    <w:rsid w:val="00084094"/>
    <w:rsid w:val="00084186"/>
    <w:rsid w:val="00084306"/>
    <w:rsid w:val="00084410"/>
    <w:rsid w:val="00084892"/>
    <w:rsid w:val="000848CE"/>
    <w:rsid w:val="00084918"/>
    <w:rsid w:val="00084976"/>
    <w:rsid w:val="00084D06"/>
    <w:rsid w:val="00084DC2"/>
    <w:rsid w:val="000851F8"/>
    <w:rsid w:val="000852FB"/>
    <w:rsid w:val="0008544E"/>
    <w:rsid w:val="000854A8"/>
    <w:rsid w:val="00085521"/>
    <w:rsid w:val="00085575"/>
    <w:rsid w:val="000855F3"/>
    <w:rsid w:val="000855F9"/>
    <w:rsid w:val="00085AD3"/>
    <w:rsid w:val="00085B3F"/>
    <w:rsid w:val="00085BC5"/>
    <w:rsid w:val="00085E46"/>
    <w:rsid w:val="000860CB"/>
    <w:rsid w:val="000864E5"/>
    <w:rsid w:val="00086974"/>
    <w:rsid w:val="00086A07"/>
    <w:rsid w:val="00086B35"/>
    <w:rsid w:val="00086CB5"/>
    <w:rsid w:val="00087151"/>
    <w:rsid w:val="00087207"/>
    <w:rsid w:val="00087678"/>
    <w:rsid w:val="00087A4B"/>
    <w:rsid w:val="00087E33"/>
    <w:rsid w:val="00087E88"/>
    <w:rsid w:val="00087E8A"/>
    <w:rsid w:val="00087F8D"/>
    <w:rsid w:val="00090347"/>
    <w:rsid w:val="000903F6"/>
    <w:rsid w:val="000905BC"/>
    <w:rsid w:val="00090669"/>
    <w:rsid w:val="000906B7"/>
    <w:rsid w:val="000906BE"/>
    <w:rsid w:val="0009073A"/>
    <w:rsid w:val="000908AB"/>
    <w:rsid w:val="00090A5B"/>
    <w:rsid w:val="00090B13"/>
    <w:rsid w:val="0009140C"/>
    <w:rsid w:val="000918D6"/>
    <w:rsid w:val="00091AEC"/>
    <w:rsid w:val="00091B79"/>
    <w:rsid w:val="00091C8E"/>
    <w:rsid w:val="00091D75"/>
    <w:rsid w:val="00091ECD"/>
    <w:rsid w:val="00092025"/>
    <w:rsid w:val="00092123"/>
    <w:rsid w:val="00092222"/>
    <w:rsid w:val="00092397"/>
    <w:rsid w:val="00092414"/>
    <w:rsid w:val="000924EB"/>
    <w:rsid w:val="000925FE"/>
    <w:rsid w:val="0009260E"/>
    <w:rsid w:val="00092690"/>
    <w:rsid w:val="000929BE"/>
    <w:rsid w:val="00092C8E"/>
    <w:rsid w:val="00092EF7"/>
    <w:rsid w:val="00092F4B"/>
    <w:rsid w:val="0009307B"/>
    <w:rsid w:val="0009308B"/>
    <w:rsid w:val="000931D3"/>
    <w:rsid w:val="00093260"/>
    <w:rsid w:val="000932CF"/>
    <w:rsid w:val="000932D6"/>
    <w:rsid w:val="00093423"/>
    <w:rsid w:val="00093486"/>
    <w:rsid w:val="00093610"/>
    <w:rsid w:val="00093735"/>
    <w:rsid w:val="000939DB"/>
    <w:rsid w:val="00093A78"/>
    <w:rsid w:val="00093B2B"/>
    <w:rsid w:val="00093BAA"/>
    <w:rsid w:val="00093DFB"/>
    <w:rsid w:val="000941A8"/>
    <w:rsid w:val="0009459D"/>
    <w:rsid w:val="0009480D"/>
    <w:rsid w:val="00094826"/>
    <w:rsid w:val="00094953"/>
    <w:rsid w:val="00094B24"/>
    <w:rsid w:val="00094B79"/>
    <w:rsid w:val="00094C22"/>
    <w:rsid w:val="00094DC6"/>
    <w:rsid w:val="00094DEF"/>
    <w:rsid w:val="00094DF4"/>
    <w:rsid w:val="00094EDC"/>
    <w:rsid w:val="00094F63"/>
    <w:rsid w:val="0009505F"/>
    <w:rsid w:val="0009515B"/>
    <w:rsid w:val="000952CB"/>
    <w:rsid w:val="0009552E"/>
    <w:rsid w:val="00095911"/>
    <w:rsid w:val="00095930"/>
    <w:rsid w:val="000959A3"/>
    <w:rsid w:val="00095A05"/>
    <w:rsid w:val="00095C2F"/>
    <w:rsid w:val="00095C72"/>
    <w:rsid w:val="00095CE7"/>
    <w:rsid w:val="00095D4E"/>
    <w:rsid w:val="00095EB7"/>
    <w:rsid w:val="00095FD7"/>
    <w:rsid w:val="00096127"/>
    <w:rsid w:val="00096131"/>
    <w:rsid w:val="000963F3"/>
    <w:rsid w:val="00096487"/>
    <w:rsid w:val="000964CD"/>
    <w:rsid w:val="00097323"/>
    <w:rsid w:val="0009764B"/>
    <w:rsid w:val="0009768F"/>
    <w:rsid w:val="000977E9"/>
    <w:rsid w:val="000977F0"/>
    <w:rsid w:val="000978CC"/>
    <w:rsid w:val="00097A10"/>
    <w:rsid w:val="00097A39"/>
    <w:rsid w:val="00097B61"/>
    <w:rsid w:val="00097C40"/>
    <w:rsid w:val="00097DFF"/>
    <w:rsid w:val="00097E55"/>
    <w:rsid w:val="00097E9D"/>
    <w:rsid w:val="000A028E"/>
    <w:rsid w:val="000A0441"/>
    <w:rsid w:val="000A0548"/>
    <w:rsid w:val="000A055C"/>
    <w:rsid w:val="000A0609"/>
    <w:rsid w:val="000A0654"/>
    <w:rsid w:val="000A06D1"/>
    <w:rsid w:val="000A06D7"/>
    <w:rsid w:val="000A06DA"/>
    <w:rsid w:val="000A06FF"/>
    <w:rsid w:val="000A0B28"/>
    <w:rsid w:val="000A0BD6"/>
    <w:rsid w:val="000A0BEC"/>
    <w:rsid w:val="000A0CBF"/>
    <w:rsid w:val="000A0F70"/>
    <w:rsid w:val="000A12A1"/>
    <w:rsid w:val="000A13E0"/>
    <w:rsid w:val="000A13F0"/>
    <w:rsid w:val="000A15FA"/>
    <w:rsid w:val="000A1749"/>
    <w:rsid w:val="000A192C"/>
    <w:rsid w:val="000A194E"/>
    <w:rsid w:val="000A199C"/>
    <w:rsid w:val="000A1A3D"/>
    <w:rsid w:val="000A1C12"/>
    <w:rsid w:val="000A1DC9"/>
    <w:rsid w:val="000A1E8C"/>
    <w:rsid w:val="000A1EE5"/>
    <w:rsid w:val="000A20A6"/>
    <w:rsid w:val="000A21D1"/>
    <w:rsid w:val="000A2229"/>
    <w:rsid w:val="000A2620"/>
    <w:rsid w:val="000A26CD"/>
    <w:rsid w:val="000A289D"/>
    <w:rsid w:val="000A296B"/>
    <w:rsid w:val="000A2ABC"/>
    <w:rsid w:val="000A2B92"/>
    <w:rsid w:val="000A3033"/>
    <w:rsid w:val="000A30C8"/>
    <w:rsid w:val="000A3101"/>
    <w:rsid w:val="000A32BE"/>
    <w:rsid w:val="000A33A2"/>
    <w:rsid w:val="000A340A"/>
    <w:rsid w:val="000A3592"/>
    <w:rsid w:val="000A38DB"/>
    <w:rsid w:val="000A3F6B"/>
    <w:rsid w:val="000A40B9"/>
    <w:rsid w:val="000A45D7"/>
    <w:rsid w:val="000A461C"/>
    <w:rsid w:val="000A4916"/>
    <w:rsid w:val="000A497E"/>
    <w:rsid w:val="000A49A9"/>
    <w:rsid w:val="000A4F8F"/>
    <w:rsid w:val="000A510D"/>
    <w:rsid w:val="000A52E7"/>
    <w:rsid w:val="000A53E4"/>
    <w:rsid w:val="000A5586"/>
    <w:rsid w:val="000A5B03"/>
    <w:rsid w:val="000A5B93"/>
    <w:rsid w:val="000A5BD6"/>
    <w:rsid w:val="000A5EB8"/>
    <w:rsid w:val="000A5F89"/>
    <w:rsid w:val="000A5F93"/>
    <w:rsid w:val="000A60A1"/>
    <w:rsid w:val="000A6131"/>
    <w:rsid w:val="000A65C1"/>
    <w:rsid w:val="000A6637"/>
    <w:rsid w:val="000A6782"/>
    <w:rsid w:val="000A67BA"/>
    <w:rsid w:val="000A6955"/>
    <w:rsid w:val="000A6A82"/>
    <w:rsid w:val="000A6BD1"/>
    <w:rsid w:val="000A6CB9"/>
    <w:rsid w:val="000A6D26"/>
    <w:rsid w:val="000A6E0E"/>
    <w:rsid w:val="000A6E98"/>
    <w:rsid w:val="000A7175"/>
    <w:rsid w:val="000A7210"/>
    <w:rsid w:val="000A729A"/>
    <w:rsid w:val="000A72FF"/>
    <w:rsid w:val="000A743A"/>
    <w:rsid w:val="000A7446"/>
    <w:rsid w:val="000A7602"/>
    <w:rsid w:val="000A7683"/>
    <w:rsid w:val="000A7802"/>
    <w:rsid w:val="000A7B87"/>
    <w:rsid w:val="000A7D8D"/>
    <w:rsid w:val="000B00A7"/>
    <w:rsid w:val="000B00C5"/>
    <w:rsid w:val="000B0103"/>
    <w:rsid w:val="000B026C"/>
    <w:rsid w:val="000B04D7"/>
    <w:rsid w:val="000B064B"/>
    <w:rsid w:val="000B065B"/>
    <w:rsid w:val="000B0765"/>
    <w:rsid w:val="000B0870"/>
    <w:rsid w:val="000B08E4"/>
    <w:rsid w:val="000B090C"/>
    <w:rsid w:val="000B093B"/>
    <w:rsid w:val="000B0C5F"/>
    <w:rsid w:val="000B0D19"/>
    <w:rsid w:val="000B0E8B"/>
    <w:rsid w:val="000B0EB9"/>
    <w:rsid w:val="000B1264"/>
    <w:rsid w:val="000B13DE"/>
    <w:rsid w:val="000B13EC"/>
    <w:rsid w:val="000B1513"/>
    <w:rsid w:val="000B1520"/>
    <w:rsid w:val="000B157D"/>
    <w:rsid w:val="000B168C"/>
    <w:rsid w:val="000B18BD"/>
    <w:rsid w:val="000B1BD1"/>
    <w:rsid w:val="000B1C25"/>
    <w:rsid w:val="000B1D8D"/>
    <w:rsid w:val="000B1F1E"/>
    <w:rsid w:val="000B1F36"/>
    <w:rsid w:val="000B1F3D"/>
    <w:rsid w:val="000B215D"/>
    <w:rsid w:val="000B21A5"/>
    <w:rsid w:val="000B21F5"/>
    <w:rsid w:val="000B2353"/>
    <w:rsid w:val="000B2522"/>
    <w:rsid w:val="000B2610"/>
    <w:rsid w:val="000B26B1"/>
    <w:rsid w:val="000B2750"/>
    <w:rsid w:val="000B27EA"/>
    <w:rsid w:val="000B2C24"/>
    <w:rsid w:val="000B2EBC"/>
    <w:rsid w:val="000B3089"/>
    <w:rsid w:val="000B30E5"/>
    <w:rsid w:val="000B30ED"/>
    <w:rsid w:val="000B3107"/>
    <w:rsid w:val="000B335F"/>
    <w:rsid w:val="000B3434"/>
    <w:rsid w:val="000B34D2"/>
    <w:rsid w:val="000B3501"/>
    <w:rsid w:val="000B386A"/>
    <w:rsid w:val="000B3923"/>
    <w:rsid w:val="000B3A3A"/>
    <w:rsid w:val="000B3ADA"/>
    <w:rsid w:val="000B3DB2"/>
    <w:rsid w:val="000B402A"/>
    <w:rsid w:val="000B404C"/>
    <w:rsid w:val="000B411C"/>
    <w:rsid w:val="000B41E2"/>
    <w:rsid w:val="000B437A"/>
    <w:rsid w:val="000B4392"/>
    <w:rsid w:val="000B43B1"/>
    <w:rsid w:val="000B4607"/>
    <w:rsid w:val="000B49B8"/>
    <w:rsid w:val="000B4A0E"/>
    <w:rsid w:val="000B4AEA"/>
    <w:rsid w:val="000B4BB7"/>
    <w:rsid w:val="000B50E6"/>
    <w:rsid w:val="000B53CF"/>
    <w:rsid w:val="000B54A1"/>
    <w:rsid w:val="000B565B"/>
    <w:rsid w:val="000B58D3"/>
    <w:rsid w:val="000B59F6"/>
    <w:rsid w:val="000B5A79"/>
    <w:rsid w:val="000B5C79"/>
    <w:rsid w:val="000B5E87"/>
    <w:rsid w:val="000B5F10"/>
    <w:rsid w:val="000B6373"/>
    <w:rsid w:val="000B64D5"/>
    <w:rsid w:val="000B678D"/>
    <w:rsid w:val="000B67F9"/>
    <w:rsid w:val="000B6BF7"/>
    <w:rsid w:val="000B6D28"/>
    <w:rsid w:val="000B6D5D"/>
    <w:rsid w:val="000B6F18"/>
    <w:rsid w:val="000B71D9"/>
    <w:rsid w:val="000B74DF"/>
    <w:rsid w:val="000B7573"/>
    <w:rsid w:val="000B7A67"/>
    <w:rsid w:val="000B7D9D"/>
    <w:rsid w:val="000B7EB7"/>
    <w:rsid w:val="000C00C4"/>
    <w:rsid w:val="000C0185"/>
    <w:rsid w:val="000C0251"/>
    <w:rsid w:val="000C03B5"/>
    <w:rsid w:val="000C040A"/>
    <w:rsid w:val="000C0522"/>
    <w:rsid w:val="000C06C2"/>
    <w:rsid w:val="000C0794"/>
    <w:rsid w:val="000C0806"/>
    <w:rsid w:val="000C09EC"/>
    <w:rsid w:val="000C0A82"/>
    <w:rsid w:val="000C0B60"/>
    <w:rsid w:val="000C0B7C"/>
    <w:rsid w:val="000C0B98"/>
    <w:rsid w:val="000C0C55"/>
    <w:rsid w:val="000C0D8B"/>
    <w:rsid w:val="000C0DA5"/>
    <w:rsid w:val="000C1050"/>
    <w:rsid w:val="000C106C"/>
    <w:rsid w:val="000C1391"/>
    <w:rsid w:val="000C150C"/>
    <w:rsid w:val="000C176E"/>
    <w:rsid w:val="000C17B5"/>
    <w:rsid w:val="000C187B"/>
    <w:rsid w:val="000C1A23"/>
    <w:rsid w:val="000C1AA7"/>
    <w:rsid w:val="000C1CCF"/>
    <w:rsid w:val="000C1DAC"/>
    <w:rsid w:val="000C1DAE"/>
    <w:rsid w:val="000C1FC4"/>
    <w:rsid w:val="000C2245"/>
    <w:rsid w:val="000C2337"/>
    <w:rsid w:val="000C2382"/>
    <w:rsid w:val="000C2391"/>
    <w:rsid w:val="000C2395"/>
    <w:rsid w:val="000C261F"/>
    <w:rsid w:val="000C2633"/>
    <w:rsid w:val="000C2A87"/>
    <w:rsid w:val="000C2FB6"/>
    <w:rsid w:val="000C3098"/>
    <w:rsid w:val="000C3211"/>
    <w:rsid w:val="000C32AF"/>
    <w:rsid w:val="000C32F7"/>
    <w:rsid w:val="000C3370"/>
    <w:rsid w:val="000C3381"/>
    <w:rsid w:val="000C357D"/>
    <w:rsid w:val="000C3784"/>
    <w:rsid w:val="000C37D0"/>
    <w:rsid w:val="000C3B7D"/>
    <w:rsid w:val="000C3C05"/>
    <w:rsid w:val="000C3C0A"/>
    <w:rsid w:val="000C3C6C"/>
    <w:rsid w:val="000C404E"/>
    <w:rsid w:val="000C4127"/>
    <w:rsid w:val="000C4148"/>
    <w:rsid w:val="000C41CF"/>
    <w:rsid w:val="000C44E9"/>
    <w:rsid w:val="000C4522"/>
    <w:rsid w:val="000C4588"/>
    <w:rsid w:val="000C46DF"/>
    <w:rsid w:val="000C4ADD"/>
    <w:rsid w:val="000C4B1C"/>
    <w:rsid w:val="000C4D72"/>
    <w:rsid w:val="000C4DC1"/>
    <w:rsid w:val="000C4EA4"/>
    <w:rsid w:val="000C4F31"/>
    <w:rsid w:val="000C4FCA"/>
    <w:rsid w:val="000C50F0"/>
    <w:rsid w:val="000C53CA"/>
    <w:rsid w:val="000C5617"/>
    <w:rsid w:val="000C5639"/>
    <w:rsid w:val="000C576F"/>
    <w:rsid w:val="000C5B67"/>
    <w:rsid w:val="000C5B71"/>
    <w:rsid w:val="000C602C"/>
    <w:rsid w:val="000C6197"/>
    <w:rsid w:val="000C65DD"/>
    <w:rsid w:val="000C671F"/>
    <w:rsid w:val="000C6727"/>
    <w:rsid w:val="000C67E2"/>
    <w:rsid w:val="000C6808"/>
    <w:rsid w:val="000C68A1"/>
    <w:rsid w:val="000C68AB"/>
    <w:rsid w:val="000C694A"/>
    <w:rsid w:val="000C69C7"/>
    <w:rsid w:val="000C69D1"/>
    <w:rsid w:val="000C6A81"/>
    <w:rsid w:val="000C6AEC"/>
    <w:rsid w:val="000C6CEC"/>
    <w:rsid w:val="000C6D9E"/>
    <w:rsid w:val="000C6ED4"/>
    <w:rsid w:val="000C6F74"/>
    <w:rsid w:val="000C72FF"/>
    <w:rsid w:val="000C73FC"/>
    <w:rsid w:val="000C7625"/>
    <w:rsid w:val="000C763A"/>
    <w:rsid w:val="000C766E"/>
    <w:rsid w:val="000C7759"/>
    <w:rsid w:val="000C77A5"/>
    <w:rsid w:val="000C77DB"/>
    <w:rsid w:val="000C7879"/>
    <w:rsid w:val="000C787E"/>
    <w:rsid w:val="000C79E4"/>
    <w:rsid w:val="000C7AE0"/>
    <w:rsid w:val="000C7B35"/>
    <w:rsid w:val="000C7B7B"/>
    <w:rsid w:val="000C7BC9"/>
    <w:rsid w:val="000C7BE7"/>
    <w:rsid w:val="000C7C68"/>
    <w:rsid w:val="000C7D6A"/>
    <w:rsid w:val="000D00AC"/>
    <w:rsid w:val="000D0310"/>
    <w:rsid w:val="000D0425"/>
    <w:rsid w:val="000D04B1"/>
    <w:rsid w:val="000D05A0"/>
    <w:rsid w:val="000D05BA"/>
    <w:rsid w:val="000D05F5"/>
    <w:rsid w:val="000D0707"/>
    <w:rsid w:val="000D070B"/>
    <w:rsid w:val="000D082B"/>
    <w:rsid w:val="000D0F7F"/>
    <w:rsid w:val="000D11A1"/>
    <w:rsid w:val="000D11E9"/>
    <w:rsid w:val="000D11FF"/>
    <w:rsid w:val="000D127B"/>
    <w:rsid w:val="000D140B"/>
    <w:rsid w:val="000D1484"/>
    <w:rsid w:val="000D1568"/>
    <w:rsid w:val="000D1851"/>
    <w:rsid w:val="000D1992"/>
    <w:rsid w:val="000D1AF9"/>
    <w:rsid w:val="000D1E4D"/>
    <w:rsid w:val="000D1E4E"/>
    <w:rsid w:val="000D1F59"/>
    <w:rsid w:val="000D200D"/>
    <w:rsid w:val="000D20EB"/>
    <w:rsid w:val="000D22B8"/>
    <w:rsid w:val="000D22CB"/>
    <w:rsid w:val="000D2405"/>
    <w:rsid w:val="000D2424"/>
    <w:rsid w:val="000D26D4"/>
    <w:rsid w:val="000D27B6"/>
    <w:rsid w:val="000D2938"/>
    <w:rsid w:val="000D2C7A"/>
    <w:rsid w:val="000D2CF6"/>
    <w:rsid w:val="000D2D36"/>
    <w:rsid w:val="000D2E05"/>
    <w:rsid w:val="000D2E1B"/>
    <w:rsid w:val="000D2E93"/>
    <w:rsid w:val="000D2F30"/>
    <w:rsid w:val="000D31C6"/>
    <w:rsid w:val="000D3364"/>
    <w:rsid w:val="000D345C"/>
    <w:rsid w:val="000D34CC"/>
    <w:rsid w:val="000D3504"/>
    <w:rsid w:val="000D35AC"/>
    <w:rsid w:val="000D365F"/>
    <w:rsid w:val="000D3666"/>
    <w:rsid w:val="000D3677"/>
    <w:rsid w:val="000D36C9"/>
    <w:rsid w:val="000D3BC3"/>
    <w:rsid w:val="000D3BF9"/>
    <w:rsid w:val="000D3D60"/>
    <w:rsid w:val="000D3E2A"/>
    <w:rsid w:val="000D3E32"/>
    <w:rsid w:val="000D3E6C"/>
    <w:rsid w:val="000D404C"/>
    <w:rsid w:val="000D4375"/>
    <w:rsid w:val="000D4446"/>
    <w:rsid w:val="000D44DB"/>
    <w:rsid w:val="000D4596"/>
    <w:rsid w:val="000D45FE"/>
    <w:rsid w:val="000D4759"/>
    <w:rsid w:val="000D47F3"/>
    <w:rsid w:val="000D48D4"/>
    <w:rsid w:val="000D4B3B"/>
    <w:rsid w:val="000D4DB5"/>
    <w:rsid w:val="000D4F18"/>
    <w:rsid w:val="000D4FF4"/>
    <w:rsid w:val="000D522B"/>
    <w:rsid w:val="000D52E0"/>
    <w:rsid w:val="000D531F"/>
    <w:rsid w:val="000D5730"/>
    <w:rsid w:val="000D5792"/>
    <w:rsid w:val="000D582B"/>
    <w:rsid w:val="000D5A51"/>
    <w:rsid w:val="000D5AC2"/>
    <w:rsid w:val="000D5BAF"/>
    <w:rsid w:val="000D5BEF"/>
    <w:rsid w:val="000D5C36"/>
    <w:rsid w:val="000D5C8C"/>
    <w:rsid w:val="000D5FDD"/>
    <w:rsid w:val="000D60BB"/>
    <w:rsid w:val="000D6376"/>
    <w:rsid w:val="000D6486"/>
    <w:rsid w:val="000D66B5"/>
    <w:rsid w:val="000D692F"/>
    <w:rsid w:val="000D6945"/>
    <w:rsid w:val="000D6948"/>
    <w:rsid w:val="000D6B43"/>
    <w:rsid w:val="000D6DF4"/>
    <w:rsid w:val="000D6EC5"/>
    <w:rsid w:val="000D6F88"/>
    <w:rsid w:val="000D6FE0"/>
    <w:rsid w:val="000D7021"/>
    <w:rsid w:val="000D7035"/>
    <w:rsid w:val="000D7121"/>
    <w:rsid w:val="000D726B"/>
    <w:rsid w:val="000D72F9"/>
    <w:rsid w:val="000D7771"/>
    <w:rsid w:val="000D7893"/>
    <w:rsid w:val="000D78D9"/>
    <w:rsid w:val="000D79A2"/>
    <w:rsid w:val="000D79CB"/>
    <w:rsid w:val="000D7D9D"/>
    <w:rsid w:val="000D7E38"/>
    <w:rsid w:val="000D7EC4"/>
    <w:rsid w:val="000D7F48"/>
    <w:rsid w:val="000E00D7"/>
    <w:rsid w:val="000E0299"/>
    <w:rsid w:val="000E03AB"/>
    <w:rsid w:val="000E04A1"/>
    <w:rsid w:val="000E08C6"/>
    <w:rsid w:val="000E0914"/>
    <w:rsid w:val="000E0D67"/>
    <w:rsid w:val="000E0ED3"/>
    <w:rsid w:val="000E0F71"/>
    <w:rsid w:val="000E0FE8"/>
    <w:rsid w:val="000E10DB"/>
    <w:rsid w:val="000E144A"/>
    <w:rsid w:val="000E160F"/>
    <w:rsid w:val="000E1A4B"/>
    <w:rsid w:val="000E1A57"/>
    <w:rsid w:val="000E1A9E"/>
    <w:rsid w:val="000E1DB4"/>
    <w:rsid w:val="000E1E71"/>
    <w:rsid w:val="000E2011"/>
    <w:rsid w:val="000E205F"/>
    <w:rsid w:val="000E2066"/>
    <w:rsid w:val="000E211B"/>
    <w:rsid w:val="000E21C2"/>
    <w:rsid w:val="000E27E6"/>
    <w:rsid w:val="000E290C"/>
    <w:rsid w:val="000E2955"/>
    <w:rsid w:val="000E2A1A"/>
    <w:rsid w:val="000E2B30"/>
    <w:rsid w:val="000E2B70"/>
    <w:rsid w:val="000E2D04"/>
    <w:rsid w:val="000E2EB6"/>
    <w:rsid w:val="000E31E3"/>
    <w:rsid w:val="000E324A"/>
    <w:rsid w:val="000E3291"/>
    <w:rsid w:val="000E32EF"/>
    <w:rsid w:val="000E336D"/>
    <w:rsid w:val="000E33AE"/>
    <w:rsid w:val="000E3420"/>
    <w:rsid w:val="000E375A"/>
    <w:rsid w:val="000E37DF"/>
    <w:rsid w:val="000E3996"/>
    <w:rsid w:val="000E3A7B"/>
    <w:rsid w:val="000E3DA0"/>
    <w:rsid w:val="000E4088"/>
    <w:rsid w:val="000E4125"/>
    <w:rsid w:val="000E416F"/>
    <w:rsid w:val="000E4216"/>
    <w:rsid w:val="000E433E"/>
    <w:rsid w:val="000E43FE"/>
    <w:rsid w:val="000E445F"/>
    <w:rsid w:val="000E48A4"/>
    <w:rsid w:val="000E48CC"/>
    <w:rsid w:val="000E4B1A"/>
    <w:rsid w:val="000E4DBD"/>
    <w:rsid w:val="000E4DC1"/>
    <w:rsid w:val="000E4DCA"/>
    <w:rsid w:val="000E4F90"/>
    <w:rsid w:val="000E506C"/>
    <w:rsid w:val="000E51D1"/>
    <w:rsid w:val="000E52A0"/>
    <w:rsid w:val="000E5361"/>
    <w:rsid w:val="000E539F"/>
    <w:rsid w:val="000E547B"/>
    <w:rsid w:val="000E5480"/>
    <w:rsid w:val="000E5609"/>
    <w:rsid w:val="000E5670"/>
    <w:rsid w:val="000E594F"/>
    <w:rsid w:val="000E5A2A"/>
    <w:rsid w:val="000E5C4D"/>
    <w:rsid w:val="000E5DF8"/>
    <w:rsid w:val="000E5EE4"/>
    <w:rsid w:val="000E5EEB"/>
    <w:rsid w:val="000E6158"/>
    <w:rsid w:val="000E61EA"/>
    <w:rsid w:val="000E6395"/>
    <w:rsid w:val="000E6413"/>
    <w:rsid w:val="000E646F"/>
    <w:rsid w:val="000E65D8"/>
    <w:rsid w:val="000E6742"/>
    <w:rsid w:val="000E6A77"/>
    <w:rsid w:val="000E6D77"/>
    <w:rsid w:val="000E6E54"/>
    <w:rsid w:val="000E6FD9"/>
    <w:rsid w:val="000E7052"/>
    <w:rsid w:val="000E71BA"/>
    <w:rsid w:val="000E7401"/>
    <w:rsid w:val="000E749C"/>
    <w:rsid w:val="000E7704"/>
    <w:rsid w:val="000E78A1"/>
    <w:rsid w:val="000E79F9"/>
    <w:rsid w:val="000E79FE"/>
    <w:rsid w:val="000E7A12"/>
    <w:rsid w:val="000E7BFC"/>
    <w:rsid w:val="000E7BFE"/>
    <w:rsid w:val="000E7E53"/>
    <w:rsid w:val="000E7E5C"/>
    <w:rsid w:val="000E7E78"/>
    <w:rsid w:val="000E7F12"/>
    <w:rsid w:val="000E7FE8"/>
    <w:rsid w:val="000F001D"/>
    <w:rsid w:val="000F057A"/>
    <w:rsid w:val="000F05D1"/>
    <w:rsid w:val="000F0853"/>
    <w:rsid w:val="000F0905"/>
    <w:rsid w:val="000F099D"/>
    <w:rsid w:val="000F0A89"/>
    <w:rsid w:val="000F0B51"/>
    <w:rsid w:val="000F0B99"/>
    <w:rsid w:val="000F0BE0"/>
    <w:rsid w:val="000F0CAF"/>
    <w:rsid w:val="000F0CDC"/>
    <w:rsid w:val="000F0E3A"/>
    <w:rsid w:val="000F0E71"/>
    <w:rsid w:val="000F10D0"/>
    <w:rsid w:val="000F12BC"/>
    <w:rsid w:val="000F12E5"/>
    <w:rsid w:val="000F1460"/>
    <w:rsid w:val="000F155D"/>
    <w:rsid w:val="000F1651"/>
    <w:rsid w:val="000F16DE"/>
    <w:rsid w:val="000F17D7"/>
    <w:rsid w:val="000F18AC"/>
    <w:rsid w:val="000F1A1F"/>
    <w:rsid w:val="000F1AAF"/>
    <w:rsid w:val="000F1C9E"/>
    <w:rsid w:val="000F2496"/>
    <w:rsid w:val="000F25EE"/>
    <w:rsid w:val="000F2674"/>
    <w:rsid w:val="000F26D5"/>
    <w:rsid w:val="000F2752"/>
    <w:rsid w:val="000F2E16"/>
    <w:rsid w:val="000F2F09"/>
    <w:rsid w:val="000F32B3"/>
    <w:rsid w:val="000F33BD"/>
    <w:rsid w:val="000F35C6"/>
    <w:rsid w:val="000F35E0"/>
    <w:rsid w:val="000F392D"/>
    <w:rsid w:val="000F3AB8"/>
    <w:rsid w:val="000F3B67"/>
    <w:rsid w:val="000F3C47"/>
    <w:rsid w:val="000F3C87"/>
    <w:rsid w:val="000F3CBC"/>
    <w:rsid w:val="000F3D06"/>
    <w:rsid w:val="000F3D3A"/>
    <w:rsid w:val="000F3E19"/>
    <w:rsid w:val="000F3F64"/>
    <w:rsid w:val="000F3FBC"/>
    <w:rsid w:val="000F3FDA"/>
    <w:rsid w:val="000F407F"/>
    <w:rsid w:val="000F4085"/>
    <w:rsid w:val="000F40FE"/>
    <w:rsid w:val="000F4171"/>
    <w:rsid w:val="000F43DE"/>
    <w:rsid w:val="000F461A"/>
    <w:rsid w:val="000F46AA"/>
    <w:rsid w:val="000F50E3"/>
    <w:rsid w:val="000F51C9"/>
    <w:rsid w:val="000F53EA"/>
    <w:rsid w:val="000F54A1"/>
    <w:rsid w:val="000F5529"/>
    <w:rsid w:val="000F5530"/>
    <w:rsid w:val="000F56A4"/>
    <w:rsid w:val="000F57B6"/>
    <w:rsid w:val="000F5B10"/>
    <w:rsid w:val="000F5D0E"/>
    <w:rsid w:val="000F5F40"/>
    <w:rsid w:val="000F61E8"/>
    <w:rsid w:val="000F63D0"/>
    <w:rsid w:val="000F66C8"/>
    <w:rsid w:val="000F677D"/>
    <w:rsid w:val="000F67E7"/>
    <w:rsid w:val="000F683C"/>
    <w:rsid w:val="000F68D9"/>
    <w:rsid w:val="000F6A17"/>
    <w:rsid w:val="000F6A9E"/>
    <w:rsid w:val="000F6B30"/>
    <w:rsid w:val="000F6C24"/>
    <w:rsid w:val="000F6C82"/>
    <w:rsid w:val="000F6D13"/>
    <w:rsid w:val="000F6E0A"/>
    <w:rsid w:val="000F6EB4"/>
    <w:rsid w:val="000F73CC"/>
    <w:rsid w:val="000F75BB"/>
    <w:rsid w:val="000F78B4"/>
    <w:rsid w:val="000F7934"/>
    <w:rsid w:val="00100161"/>
    <w:rsid w:val="00100202"/>
    <w:rsid w:val="00100537"/>
    <w:rsid w:val="001005D9"/>
    <w:rsid w:val="001006D1"/>
    <w:rsid w:val="001007C1"/>
    <w:rsid w:val="0010088E"/>
    <w:rsid w:val="00100C23"/>
    <w:rsid w:val="00100D89"/>
    <w:rsid w:val="00100DAA"/>
    <w:rsid w:val="00100EF6"/>
    <w:rsid w:val="00101452"/>
    <w:rsid w:val="001015C3"/>
    <w:rsid w:val="001015D2"/>
    <w:rsid w:val="00101A02"/>
    <w:rsid w:val="00101AD5"/>
    <w:rsid w:val="00101BBB"/>
    <w:rsid w:val="00101C08"/>
    <w:rsid w:val="00101C67"/>
    <w:rsid w:val="00101CDE"/>
    <w:rsid w:val="00101DD5"/>
    <w:rsid w:val="00101E39"/>
    <w:rsid w:val="00101E3E"/>
    <w:rsid w:val="00101E72"/>
    <w:rsid w:val="00101F3A"/>
    <w:rsid w:val="001020FF"/>
    <w:rsid w:val="0010210D"/>
    <w:rsid w:val="00102419"/>
    <w:rsid w:val="0010244A"/>
    <w:rsid w:val="0010255E"/>
    <w:rsid w:val="00102733"/>
    <w:rsid w:val="0010294B"/>
    <w:rsid w:val="00102A8F"/>
    <w:rsid w:val="00102B9F"/>
    <w:rsid w:val="00102D36"/>
    <w:rsid w:val="00102D51"/>
    <w:rsid w:val="0010301E"/>
    <w:rsid w:val="001030F6"/>
    <w:rsid w:val="0010319A"/>
    <w:rsid w:val="00103385"/>
    <w:rsid w:val="001033C3"/>
    <w:rsid w:val="0010341F"/>
    <w:rsid w:val="00103572"/>
    <w:rsid w:val="0010368E"/>
    <w:rsid w:val="00103743"/>
    <w:rsid w:val="00103ADD"/>
    <w:rsid w:val="00103B2F"/>
    <w:rsid w:val="00103B77"/>
    <w:rsid w:val="00103ECD"/>
    <w:rsid w:val="00103EE2"/>
    <w:rsid w:val="001046A5"/>
    <w:rsid w:val="00104892"/>
    <w:rsid w:val="001049CF"/>
    <w:rsid w:val="001049F2"/>
    <w:rsid w:val="00104B0D"/>
    <w:rsid w:val="00104E0D"/>
    <w:rsid w:val="00104FFE"/>
    <w:rsid w:val="001050F2"/>
    <w:rsid w:val="001050FD"/>
    <w:rsid w:val="00105268"/>
    <w:rsid w:val="00105382"/>
    <w:rsid w:val="001055A8"/>
    <w:rsid w:val="00105646"/>
    <w:rsid w:val="0010564D"/>
    <w:rsid w:val="00105657"/>
    <w:rsid w:val="001057EA"/>
    <w:rsid w:val="0010584D"/>
    <w:rsid w:val="00105D85"/>
    <w:rsid w:val="00106014"/>
    <w:rsid w:val="001060EF"/>
    <w:rsid w:val="001061FD"/>
    <w:rsid w:val="001062F3"/>
    <w:rsid w:val="00106394"/>
    <w:rsid w:val="00106456"/>
    <w:rsid w:val="001065C1"/>
    <w:rsid w:val="00106838"/>
    <w:rsid w:val="00106886"/>
    <w:rsid w:val="0010689F"/>
    <w:rsid w:val="00106C51"/>
    <w:rsid w:val="00106DDE"/>
    <w:rsid w:val="00106E06"/>
    <w:rsid w:val="001071EE"/>
    <w:rsid w:val="0010757D"/>
    <w:rsid w:val="0010760C"/>
    <w:rsid w:val="001076C2"/>
    <w:rsid w:val="001078FC"/>
    <w:rsid w:val="0010798B"/>
    <w:rsid w:val="001079F6"/>
    <w:rsid w:val="00107AEB"/>
    <w:rsid w:val="00107B09"/>
    <w:rsid w:val="00107D5B"/>
    <w:rsid w:val="00107D7C"/>
    <w:rsid w:val="00107F8A"/>
    <w:rsid w:val="00107F9C"/>
    <w:rsid w:val="0011015C"/>
    <w:rsid w:val="001101D5"/>
    <w:rsid w:val="0011035B"/>
    <w:rsid w:val="00110371"/>
    <w:rsid w:val="0011054B"/>
    <w:rsid w:val="0011096E"/>
    <w:rsid w:val="00110C0F"/>
    <w:rsid w:val="00110D3F"/>
    <w:rsid w:val="00110FA9"/>
    <w:rsid w:val="00111019"/>
    <w:rsid w:val="00111023"/>
    <w:rsid w:val="00111202"/>
    <w:rsid w:val="0011125D"/>
    <w:rsid w:val="0011153F"/>
    <w:rsid w:val="00111637"/>
    <w:rsid w:val="001117A8"/>
    <w:rsid w:val="001117D2"/>
    <w:rsid w:val="00111E56"/>
    <w:rsid w:val="00111E92"/>
    <w:rsid w:val="00112014"/>
    <w:rsid w:val="00112386"/>
    <w:rsid w:val="0011238F"/>
    <w:rsid w:val="001123C0"/>
    <w:rsid w:val="0011246D"/>
    <w:rsid w:val="001124C7"/>
    <w:rsid w:val="001125A9"/>
    <w:rsid w:val="00112658"/>
    <w:rsid w:val="001128AF"/>
    <w:rsid w:val="001128D0"/>
    <w:rsid w:val="001129DE"/>
    <w:rsid w:val="00112BCA"/>
    <w:rsid w:val="00112D51"/>
    <w:rsid w:val="00112D5F"/>
    <w:rsid w:val="00112D72"/>
    <w:rsid w:val="0011307C"/>
    <w:rsid w:val="001131E1"/>
    <w:rsid w:val="001134ED"/>
    <w:rsid w:val="0011376C"/>
    <w:rsid w:val="00113906"/>
    <w:rsid w:val="001139CB"/>
    <w:rsid w:val="00113E38"/>
    <w:rsid w:val="00113EB0"/>
    <w:rsid w:val="0011426D"/>
    <w:rsid w:val="00114270"/>
    <w:rsid w:val="00114385"/>
    <w:rsid w:val="001143B1"/>
    <w:rsid w:val="00114647"/>
    <w:rsid w:val="00114A57"/>
    <w:rsid w:val="00114B46"/>
    <w:rsid w:val="00115110"/>
    <w:rsid w:val="00115129"/>
    <w:rsid w:val="00115256"/>
    <w:rsid w:val="0011537D"/>
    <w:rsid w:val="0011537F"/>
    <w:rsid w:val="001153A7"/>
    <w:rsid w:val="001153D7"/>
    <w:rsid w:val="001156A1"/>
    <w:rsid w:val="001157AC"/>
    <w:rsid w:val="0011584F"/>
    <w:rsid w:val="0011586A"/>
    <w:rsid w:val="00115919"/>
    <w:rsid w:val="0011591E"/>
    <w:rsid w:val="00115D59"/>
    <w:rsid w:val="00115D83"/>
    <w:rsid w:val="00115E29"/>
    <w:rsid w:val="0011604D"/>
    <w:rsid w:val="0011615A"/>
    <w:rsid w:val="00116238"/>
    <w:rsid w:val="001162E6"/>
    <w:rsid w:val="001164AE"/>
    <w:rsid w:val="001164B1"/>
    <w:rsid w:val="0011655B"/>
    <w:rsid w:val="00116675"/>
    <w:rsid w:val="001166B4"/>
    <w:rsid w:val="00116DF0"/>
    <w:rsid w:val="001170DF"/>
    <w:rsid w:val="001172E3"/>
    <w:rsid w:val="00117467"/>
    <w:rsid w:val="001174D3"/>
    <w:rsid w:val="0011759B"/>
    <w:rsid w:val="00117737"/>
    <w:rsid w:val="001177EA"/>
    <w:rsid w:val="00117935"/>
    <w:rsid w:val="0012004C"/>
    <w:rsid w:val="00120062"/>
    <w:rsid w:val="00120142"/>
    <w:rsid w:val="001201BB"/>
    <w:rsid w:val="001201DE"/>
    <w:rsid w:val="00120217"/>
    <w:rsid w:val="0012021F"/>
    <w:rsid w:val="00120339"/>
    <w:rsid w:val="001205A1"/>
    <w:rsid w:val="0012079C"/>
    <w:rsid w:val="001208DC"/>
    <w:rsid w:val="00120974"/>
    <w:rsid w:val="00120AE0"/>
    <w:rsid w:val="00120AE3"/>
    <w:rsid w:val="001214E6"/>
    <w:rsid w:val="00121545"/>
    <w:rsid w:val="001218BB"/>
    <w:rsid w:val="00121C21"/>
    <w:rsid w:val="00121DE7"/>
    <w:rsid w:val="00121F97"/>
    <w:rsid w:val="00122008"/>
    <w:rsid w:val="0012211B"/>
    <w:rsid w:val="00122495"/>
    <w:rsid w:val="0012251B"/>
    <w:rsid w:val="001225B9"/>
    <w:rsid w:val="001225D0"/>
    <w:rsid w:val="00122614"/>
    <w:rsid w:val="0012295E"/>
    <w:rsid w:val="001229A4"/>
    <w:rsid w:val="00122B5F"/>
    <w:rsid w:val="00122D55"/>
    <w:rsid w:val="00122DC4"/>
    <w:rsid w:val="00122E45"/>
    <w:rsid w:val="00122EF8"/>
    <w:rsid w:val="0012317F"/>
    <w:rsid w:val="00123258"/>
    <w:rsid w:val="0012381F"/>
    <w:rsid w:val="00123A1F"/>
    <w:rsid w:val="00123BC0"/>
    <w:rsid w:val="00123DC2"/>
    <w:rsid w:val="00123F7A"/>
    <w:rsid w:val="00123FBC"/>
    <w:rsid w:val="0012400E"/>
    <w:rsid w:val="00124169"/>
    <w:rsid w:val="001243CD"/>
    <w:rsid w:val="0012452B"/>
    <w:rsid w:val="001245B9"/>
    <w:rsid w:val="001246A7"/>
    <w:rsid w:val="0012480E"/>
    <w:rsid w:val="001248FB"/>
    <w:rsid w:val="001249CB"/>
    <w:rsid w:val="00124A0E"/>
    <w:rsid w:val="00124A92"/>
    <w:rsid w:val="00124AB1"/>
    <w:rsid w:val="00124C65"/>
    <w:rsid w:val="00124D5E"/>
    <w:rsid w:val="00124D7F"/>
    <w:rsid w:val="00124ED4"/>
    <w:rsid w:val="00124F7E"/>
    <w:rsid w:val="00125048"/>
    <w:rsid w:val="00125166"/>
    <w:rsid w:val="0012522D"/>
    <w:rsid w:val="001253DC"/>
    <w:rsid w:val="00125875"/>
    <w:rsid w:val="00125928"/>
    <w:rsid w:val="00125B0E"/>
    <w:rsid w:val="00125C19"/>
    <w:rsid w:val="00125D6B"/>
    <w:rsid w:val="00125D6C"/>
    <w:rsid w:val="00125DA7"/>
    <w:rsid w:val="00125E41"/>
    <w:rsid w:val="00125F48"/>
    <w:rsid w:val="00126181"/>
    <w:rsid w:val="001262D6"/>
    <w:rsid w:val="00126699"/>
    <w:rsid w:val="001267C6"/>
    <w:rsid w:val="001268EE"/>
    <w:rsid w:val="00126954"/>
    <w:rsid w:val="00126A48"/>
    <w:rsid w:val="00126D57"/>
    <w:rsid w:val="00127216"/>
    <w:rsid w:val="00127309"/>
    <w:rsid w:val="001273AA"/>
    <w:rsid w:val="0012745E"/>
    <w:rsid w:val="0012746D"/>
    <w:rsid w:val="0012769C"/>
    <w:rsid w:val="0012771C"/>
    <w:rsid w:val="00127726"/>
    <w:rsid w:val="00127884"/>
    <w:rsid w:val="00127A73"/>
    <w:rsid w:val="00127AB4"/>
    <w:rsid w:val="00127AF3"/>
    <w:rsid w:val="00127D25"/>
    <w:rsid w:val="00127E51"/>
    <w:rsid w:val="00127EBE"/>
    <w:rsid w:val="00127F1E"/>
    <w:rsid w:val="00127F3E"/>
    <w:rsid w:val="001301E1"/>
    <w:rsid w:val="001302C7"/>
    <w:rsid w:val="00130654"/>
    <w:rsid w:val="0013084B"/>
    <w:rsid w:val="00130892"/>
    <w:rsid w:val="001308C1"/>
    <w:rsid w:val="00130A2E"/>
    <w:rsid w:val="00130A32"/>
    <w:rsid w:val="00130D77"/>
    <w:rsid w:val="001310CF"/>
    <w:rsid w:val="00131129"/>
    <w:rsid w:val="0013115B"/>
    <w:rsid w:val="00131170"/>
    <w:rsid w:val="001312E4"/>
    <w:rsid w:val="0013175C"/>
    <w:rsid w:val="00131821"/>
    <w:rsid w:val="00131DF7"/>
    <w:rsid w:val="0013207F"/>
    <w:rsid w:val="001320A8"/>
    <w:rsid w:val="0013228E"/>
    <w:rsid w:val="001322B3"/>
    <w:rsid w:val="0013232A"/>
    <w:rsid w:val="001324F9"/>
    <w:rsid w:val="00132552"/>
    <w:rsid w:val="00132814"/>
    <w:rsid w:val="00132E8C"/>
    <w:rsid w:val="00132EA1"/>
    <w:rsid w:val="00132ED2"/>
    <w:rsid w:val="0013312A"/>
    <w:rsid w:val="00133426"/>
    <w:rsid w:val="0013378A"/>
    <w:rsid w:val="001337CC"/>
    <w:rsid w:val="00133915"/>
    <w:rsid w:val="00133947"/>
    <w:rsid w:val="00133BC3"/>
    <w:rsid w:val="00133D85"/>
    <w:rsid w:val="00133EE0"/>
    <w:rsid w:val="00133F40"/>
    <w:rsid w:val="00133FA8"/>
    <w:rsid w:val="001340C2"/>
    <w:rsid w:val="00134184"/>
    <w:rsid w:val="0013419D"/>
    <w:rsid w:val="001342AC"/>
    <w:rsid w:val="001345C7"/>
    <w:rsid w:val="0013488B"/>
    <w:rsid w:val="001348E0"/>
    <w:rsid w:val="001349BC"/>
    <w:rsid w:val="00134A99"/>
    <w:rsid w:val="00134B4A"/>
    <w:rsid w:val="00134C8A"/>
    <w:rsid w:val="00134CD5"/>
    <w:rsid w:val="00134DA5"/>
    <w:rsid w:val="00134ECB"/>
    <w:rsid w:val="00134F78"/>
    <w:rsid w:val="00135161"/>
    <w:rsid w:val="00135172"/>
    <w:rsid w:val="00135A9E"/>
    <w:rsid w:val="00135B22"/>
    <w:rsid w:val="00135C81"/>
    <w:rsid w:val="00135D25"/>
    <w:rsid w:val="00135DD1"/>
    <w:rsid w:val="00135DE7"/>
    <w:rsid w:val="0013616E"/>
    <w:rsid w:val="00136269"/>
    <w:rsid w:val="001362F0"/>
    <w:rsid w:val="001368A1"/>
    <w:rsid w:val="00136A18"/>
    <w:rsid w:val="00136AF1"/>
    <w:rsid w:val="00136BAF"/>
    <w:rsid w:val="00136BDB"/>
    <w:rsid w:val="00136C11"/>
    <w:rsid w:val="00136C95"/>
    <w:rsid w:val="00136D5B"/>
    <w:rsid w:val="00136E07"/>
    <w:rsid w:val="00136EC0"/>
    <w:rsid w:val="001370BC"/>
    <w:rsid w:val="0013736D"/>
    <w:rsid w:val="001373A6"/>
    <w:rsid w:val="001373AE"/>
    <w:rsid w:val="001373F1"/>
    <w:rsid w:val="00137498"/>
    <w:rsid w:val="001374F5"/>
    <w:rsid w:val="00137508"/>
    <w:rsid w:val="00137731"/>
    <w:rsid w:val="00137833"/>
    <w:rsid w:val="001378BB"/>
    <w:rsid w:val="001379BA"/>
    <w:rsid w:val="00137AB5"/>
    <w:rsid w:val="00137B08"/>
    <w:rsid w:val="00137F03"/>
    <w:rsid w:val="00137F9B"/>
    <w:rsid w:val="00137FC6"/>
    <w:rsid w:val="00140150"/>
    <w:rsid w:val="001401A1"/>
    <w:rsid w:val="00140247"/>
    <w:rsid w:val="00140276"/>
    <w:rsid w:val="00140546"/>
    <w:rsid w:val="0014070F"/>
    <w:rsid w:val="00140900"/>
    <w:rsid w:val="00140ADE"/>
    <w:rsid w:val="00140B46"/>
    <w:rsid w:val="00140C52"/>
    <w:rsid w:val="00140CD5"/>
    <w:rsid w:val="00140D27"/>
    <w:rsid w:val="00140DF6"/>
    <w:rsid w:val="00140E43"/>
    <w:rsid w:val="00140EEA"/>
    <w:rsid w:val="00140FDA"/>
    <w:rsid w:val="001411D6"/>
    <w:rsid w:val="0014132F"/>
    <w:rsid w:val="001413AF"/>
    <w:rsid w:val="001416D8"/>
    <w:rsid w:val="00141732"/>
    <w:rsid w:val="00141834"/>
    <w:rsid w:val="00141B6B"/>
    <w:rsid w:val="00141CD8"/>
    <w:rsid w:val="00141E80"/>
    <w:rsid w:val="00142108"/>
    <w:rsid w:val="0014216A"/>
    <w:rsid w:val="0014224B"/>
    <w:rsid w:val="00142349"/>
    <w:rsid w:val="0014246B"/>
    <w:rsid w:val="001424D8"/>
    <w:rsid w:val="001425A5"/>
    <w:rsid w:val="001426D3"/>
    <w:rsid w:val="001427A0"/>
    <w:rsid w:val="00142858"/>
    <w:rsid w:val="00142893"/>
    <w:rsid w:val="00142987"/>
    <w:rsid w:val="00142D2B"/>
    <w:rsid w:val="00142DC0"/>
    <w:rsid w:val="00142DC3"/>
    <w:rsid w:val="00142E3A"/>
    <w:rsid w:val="00142FBB"/>
    <w:rsid w:val="00143088"/>
    <w:rsid w:val="0014331F"/>
    <w:rsid w:val="00143329"/>
    <w:rsid w:val="00143583"/>
    <w:rsid w:val="00143667"/>
    <w:rsid w:val="00143AC1"/>
    <w:rsid w:val="00143D7D"/>
    <w:rsid w:val="00143E02"/>
    <w:rsid w:val="00143FE5"/>
    <w:rsid w:val="0014401E"/>
    <w:rsid w:val="00144347"/>
    <w:rsid w:val="00144532"/>
    <w:rsid w:val="001449B9"/>
    <w:rsid w:val="001449CF"/>
    <w:rsid w:val="00144A70"/>
    <w:rsid w:val="00144AA2"/>
    <w:rsid w:val="00144BDF"/>
    <w:rsid w:val="00144D4C"/>
    <w:rsid w:val="00144E9B"/>
    <w:rsid w:val="00145146"/>
    <w:rsid w:val="001451A2"/>
    <w:rsid w:val="00145216"/>
    <w:rsid w:val="001454D7"/>
    <w:rsid w:val="00145720"/>
    <w:rsid w:val="0014593D"/>
    <w:rsid w:val="00145AE3"/>
    <w:rsid w:val="00145AFB"/>
    <w:rsid w:val="00145BF2"/>
    <w:rsid w:val="00145D74"/>
    <w:rsid w:val="00145ED7"/>
    <w:rsid w:val="00146049"/>
    <w:rsid w:val="0014625E"/>
    <w:rsid w:val="00146370"/>
    <w:rsid w:val="001464B7"/>
    <w:rsid w:val="00146634"/>
    <w:rsid w:val="001467B4"/>
    <w:rsid w:val="0014691D"/>
    <w:rsid w:val="00146A7D"/>
    <w:rsid w:val="00146C2D"/>
    <w:rsid w:val="00146CE6"/>
    <w:rsid w:val="00146E5B"/>
    <w:rsid w:val="00146E7B"/>
    <w:rsid w:val="00146F13"/>
    <w:rsid w:val="00146F3E"/>
    <w:rsid w:val="0014704F"/>
    <w:rsid w:val="00147115"/>
    <w:rsid w:val="001471A5"/>
    <w:rsid w:val="0014725B"/>
    <w:rsid w:val="001472E5"/>
    <w:rsid w:val="00147391"/>
    <w:rsid w:val="00147494"/>
    <w:rsid w:val="001475A8"/>
    <w:rsid w:val="00147A62"/>
    <w:rsid w:val="00147AD3"/>
    <w:rsid w:val="00147B81"/>
    <w:rsid w:val="00147C8F"/>
    <w:rsid w:val="00147D78"/>
    <w:rsid w:val="00150076"/>
    <w:rsid w:val="00150228"/>
    <w:rsid w:val="00150589"/>
    <w:rsid w:val="001505FE"/>
    <w:rsid w:val="0015089B"/>
    <w:rsid w:val="00150991"/>
    <w:rsid w:val="00150A9B"/>
    <w:rsid w:val="00150AAF"/>
    <w:rsid w:val="00150ACA"/>
    <w:rsid w:val="00150D6E"/>
    <w:rsid w:val="00151123"/>
    <w:rsid w:val="00151186"/>
    <w:rsid w:val="001511D6"/>
    <w:rsid w:val="00151207"/>
    <w:rsid w:val="001514A9"/>
    <w:rsid w:val="001515BE"/>
    <w:rsid w:val="0015199F"/>
    <w:rsid w:val="00151C34"/>
    <w:rsid w:val="00151CCC"/>
    <w:rsid w:val="00151DF7"/>
    <w:rsid w:val="00151EDE"/>
    <w:rsid w:val="00152215"/>
    <w:rsid w:val="0015249A"/>
    <w:rsid w:val="0015255F"/>
    <w:rsid w:val="00152590"/>
    <w:rsid w:val="001528F7"/>
    <w:rsid w:val="00152971"/>
    <w:rsid w:val="00152A55"/>
    <w:rsid w:val="00152B28"/>
    <w:rsid w:val="0015313A"/>
    <w:rsid w:val="001533CA"/>
    <w:rsid w:val="001539E3"/>
    <w:rsid w:val="00153A43"/>
    <w:rsid w:val="00153B61"/>
    <w:rsid w:val="00153E3E"/>
    <w:rsid w:val="00153FDF"/>
    <w:rsid w:val="00154023"/>
    <w:rsid w:val="001541FF"/>
    <w:rsid w:val="00154660"/>
    <w:rsid w:val="00154924"/>
    <w:rsid w:val="001549DE"/>
    <w:rsid w:val="00154CCD"/>
    <w:rsid w:val="00154D29"/>
    <w:rsid w:val="00154E2E"/>
    <w:rsid w:val="00154F65"/>
    <w:rsid w:val="001554A3"/>
    <w:rsid w:val="0015554A"/>
    <w:rsid w:val="0015559F"/>
    <w:rsid w:val="0015566D"/>
    <w:rsid w:val="00155DC9"/>
    <w:rsid w:val="001561BC"/>
    <w:rsid w:val="0015621F"/>
    <w:rsid w:val="001562D1"/>
    <w:rsid w:val="0015669D"/>
    <w:rsid w:val="00156731"/>
    <w:rsid w:val="00156C3E"/>
    <w:rsid w:val="00156C6F"/>
    <w:rsid w:val="00156FB1"/>
    <w:rsid w:val="0015701A"/>
    <w:rsid w:val="001570EF"/>
    <w:rsid w:val="00157293"/>
    <w:rsid w:val="0015743E"/>
    <w:rsid w:val="00157449"/>
    <w:rsid w:val="00157463"/>
    <w:rsid w:val="001574ED"/>
    <w:rsid w:val="001577BA"/>
    <w:rsid w:val="0015781D"/>
    <w:rsid w:val="00157867"/>
    <w:rsid w:val="00157965"/>
    <w:rsid w:val="00157ACF"/>
    <w:rsid w:val="00157B07"/>
    <w:rsid w:val="00157C3E"/>
    <w:rsid w:val="00157CE2"/>
    <w:rsid w:val="00157DA6"/>
    <w:rsid w:val="001605AE"/>
    <w:rsid w:val="00160887"/>
    <w:rsid w:val="00160A23"/>
    <w:rsid w:val="00160D64"/>
    <w:rsid w:val="00160E24"/>
    <w:rsid w:val="00160E53"/>
    <w:rsid w:val="00160EBE"/>
    <w:rsid w:val="00160F66"/>
    <w:rsid w:val="00161168"/>
    <w:rsid w:val="001613BE"/>
    <w:rsid w:val="00161597"/>
    <w:rsid w:val="001617D6"/>
    <w:rsid w:val="00161863"/>
    <w:rsid w:val="00161BF9"/>
    <w:rsid w:val="00161CB8"/>
    <w:rsid w:val="00161E8B"/>
    <w:rsid w:val="00161F31"/>
    <w:rsid w:val="001620A8"/>
    <w:rsid w:val="0016215A"/>
    <w:rsid w:val="0016218C"/>
    <w:rsid w:val="0016229F"/>
    <w:rsid w:val="00162647"/>
    <w:rsid w:val="00162759"/>
    <w:rsid w:val="00162820"/>
    <w:rsid w:val="00162ADE"/>
    <w:rsid w:val="00162AE1"/>
    <w:rsid w:val="00162B97"/>
    <w:rsid w:val="00162D0C"/>
    <w:rsid w:val="00162E02"/>
    <w:rsid w:val="00162EB7"/>
    <w:rsid w:val="00162F6E"/>
    <w:rsid w:val="00163039"/>
    <w:rsid w:val="001631C7"/>
    <w:rsid w:val="00163377"/>
    <w:rsid w:val="001635F8"/>
    <w:rsid w:val="001636D5"/>
    <w:rsid w:val="0016385A"/>
    <w:rsid w:val="0016392F"/>
    <w:rsid w:val="00163B3F"/>
    <w:rsid w:val="00163BC3"/>
    <w:rsid w:val="00163CEC"/>
    <w:rsid w:val="00163E56"/>
    <w:rsid w:val="00163E67"/>
    <w:rsid w:val="0016431B"/>
    <w:rsid w:val="0016445B"/>
    <w:rsid w:val="001647B1"/>
    <w:rsid w:val="001647E9"/>
    <w:rsid w:val="00164815"/>
    <w:rsid w:val="00164838"/>
    <w:rsid w:val="0016485B"/>
    <w:rsid w:val="001648BD"/>
    <w:rsid w:val="001648F8"/>
    <w:rsid w:val="00164A33"/>
    <w:rsid w:val="00164A6C"/>
    <w:rsid w:val="00164A71"/>
    <w:rsid w:val="00164CD3"/>
    <w:rsid w:val="00164D3F"/>
    <w:rsid w:val="00164ED6"/>
    <w:rsid w:val="0016515A"/>
    <w:rsid w:val="001652F8"/>
    <w:rsid w:val="001654B0"/>
    <w:rsid w:val="00165993"/>
    <w:rsid w:val="00166107"/>
    <w:rsid w:val="0016632D"/>
    <w:rsid w:val="0016639E"/>
    <w:rsid w:val="001663C8"/>
    <w:rsid w:val="00166413"/>
    <w:rsid w:val="00166417"/>
    <w:rsid w:val="00166584"/>
    <w:rsid w:val="00166901"/>
    <w:rsid w:val="0016690C"/>
    <w:rsid w:val="00166A74"/>
    <w:rsid w:val="00166AB9"/>
    <w:rsid w:val="00166BB9"/>
    <w:rsid w:val="00166DB8"/>
    <w:rsid w:val="00166E9A"/>
    <w:rsid w:val="00166F74"/>
    <w:rsid w:val="00166FE9"/>
    <w:rsid w:val="00167447"/>
    <w:rsid w:val="00167595"/>
    <w:rsid w:val="001675BF"/>
    <w:rsid w:val="001677F4"/>
    <w:rsid w:val="001678C0"/>
    <w:rsid w:val="001679E2"/>
    <w:rsid w:val="00167A42"/>
    <w:rsid w:val="00167AD8"/>
    <w:rsid w:val="00167D5C"/>
    <w:rsid w:val="00167DF3"/>
    <w:rsid w:val="00167E47"/>
    <w:rsid w:val="00167FDB"/>
    <w:rsid w:val="00170047"/>
    <w:rsid w:val="00170059"/>
    <w:rsid w:val="00170176"/>
    <w:rsid w:val="00170179"/>
    <w:rsid w:val="0017029C"/>
    <w:rsid w:val="001702B6"/>
    <w:rsid w:val="0017043D"/>
    <w:rsid w:val="00170493"/>
    <w:rsid w:val="001705D8"/>
    <w:rsid w:val="001705FF"/>
    <w:rsid w:val="00170629"/>
    <w:rsid w:val="0017083C"/>
    <w:rsid w:val="00170AE1"/>
    <w:rsid w:val="00170B36"/>
    <w:rsid w:val="00170C27"/>
    <w:rsid w:val="00170DE0"/>
    <w:rsid w:val="00170FE8"/>
    <w:rsid w:val="00171043"/>
    <w:rsid w:val="00171053"/>
    <w:rsid w:val="00171094"/>
    <w:rsid w:val="001710BF"/>
    <w:rsid w:val="00171164"/>
    <w:rsid w:val="001711B8"/>
    <w:rsid w:val="0017138D"/>
    <w:rsid w:val="00171450"/>
    <w:rsid w:val="00171734"/>
    <w:rsid w:val="00171AA5"/>
    <w:rsid w:val="00171B9F"/>
    <w:rsid w:val="00171BE6"/>
    <w:rsid w:val="00171D57"/>
    <w:rsid w:val="00171D9A"/>
    <w:rsid w:val="00171DD8"/>
    <w:rsid w:val="001720A2"/>
    <w:rsid w:val="001720A7"/>
    <w:rsid w:val="001722CF"/>
    <w:rsid w:val="00172327"/>
    <w:rsid w:val="00172799"/>
    <w:rsid w:val="00172A24"/>
    <w:rsid w:val="00172A76"/>
    <w:rsid w:val="00172BBE"/>
    <w:rsid w:val="00172CE7"/>
    <w:rsid w:val="00172D5F"/>
    <w:rsid w:val="00172FCC"/>
    <w:rsid w:val="001732E5"/>
    <w:rsid w:val="001733C4"/>
    <w:rsid w:val="0017367C"/>
    <w:rsid w:val="00173681"/>
    <w:rsid w:val="00173701"/>
    <w:rsid w:val="001739DC"/>
    <w:rsid w:val="00173A0D"/>
    <w:rsid w:val="00173B13"/>
    <w:rsid w:val="0017425F"/>
    <w:rsid w:val="0017460F"/>
    <w:rsid w:val="0017481F"/>
    <w:rsid w:val="00174893"/>
    <w:rsid w:val="0017495A"/>
    <w:rsid w:val="00174A89"/>
    <w:rsid w:val="00174F76"/>
    <w:rsid w:val="00175028"/>
    <w:rsid w:val="0017509F"/>
    <w:rsid w:val="0017517D"/>
    <w:rsid w:val="00175506"/>
    <w:rsid w:val="00175583"/>
    <w:rsid w:val="00175695"/>
    <w:rsid w:val="00175892"/>
    <w:rsid w:val="001758AB"/>
    <w:rsid w:val="00175A49"/>
    <w:rsid w:val="00175BB2"/>
    <w:rsid w:val="00175DF1"/>
    <w:rsid w:val="00175F44"/>
    <w:rsid w:val="001761EC"/>
    <w:rsid w:val="0017639D"/>
    <w:rsid w:val="0017673E"/>
    <w:rsid w:val="001769E4"/>
    <w:rsid w:val="00176C8F"/>
    <w:rsid w:val="00176CB6"/>
    <w:rsid w:val="00176FC6"/>
    <w:rsid w:val="00176FE5"/>
    <w:rsid w:val="0017708F"/>
    <w:rsid w:val="00177461"/>
    <w:rsid w:val="00177556"/>
    <w:rsid w:val="00177595"/>
    <w:rsid w:val="0017778A"/>
    <w:rsid w:val="001778A0"/>
    <w:rsid w:val="001778B3"/>
    <w:rsid w:val="00177912"/>
    <w:rsid w:val="00177AE5"/>
    <w:rsid w:val="00177B72"/>
    <w:rsid w:val="00180033"/>
    <w:rsid w:val="0018042D"/>
    <w:rsid w:val="00180718"/>
    <w:rsid w:val="00180953"/>
    <w:rsid w:val="00180A21"/>
    <w:rsid w:val="00180D8D"/>
    <w:rsid w:val="00180E26"/>
    <w:rsid w:val="00180F02"/>
    <w:rsid w:val="00180F4C"/>
    <w:rsid w:val="00180F6F"/>
    <w:rsid w:val="0018130D"/>
    <w:rsid w:val="001814CC"/>
    <w:rsid w:val="00181643"/>
    <w:rsid w:val="001817C2"/>
    <w:rsid w:val="001817CE"/>
    <w:rsid w:val="001819F5"/>
    <w:rsid w:val="00181A2A"/>
    <w:rsid w:val="00181AA6"/>
    <w:rsid w:val="00181CAF"/>
    <w:rsid w:val="00181DD4"/>
    <w:rsid w:val="00181F51"/>
    <w:rsid w:val="00181FAE"/>
    <w:rsid w:val="00182397"/>
    <w:rsid w:val="001828A9"/>
    <w:rsid w:val="0018293E"/>
    <w:rsid w:val="00182955"/>
    <w:rsid w:val="00182C85"/>
    <w:rsid w:val="00182CDC"/>
    <w:rsid w:val="00182D0F"/>
    <w:rsid w:val="00182D8A"/>
    <w:rsid w:val="00182EA0"/>
    <w:rsid w:val="00182ED6"/>
    <w:rsid w:val="00182F50"/>
    <w:rsid w:val="00183292"/>
    <w:rsid w:val="001833B7"/>
    <w:rsid w:val="00183570"/>
    <w:rsid w:val="0018361B"/>
    <w:rsid w:val="00183774"/>
    <w:rsid w:val="00183797"/>
    <w:rsid w:val="00183AC8"/>
    <w:rsid w:val="00183BFF"/>
    <w:rsid w:val="00183E0E"/>
    <w:rsid w:val="00183ED1"/>
    <w:rsid w:val="00184015"/>
    <w:rsid w:val="0018417A"/>
    <w:rsid w:val="001841F7"/>
    <w:rsid w:val="001842DC"/>
    <w:rsid w:val="001843E2"/>
    <w:rsid w:val="00184748"/>
    <w:rsid w:val="00185165"/>
    <w:rsid w:val="0018536E"/>
    <w:rsid w:val="001854A7"/>
    <w:rsid w:val="001857DA"/>
    <w:rsid w:val="00185BE2"/>
    <w:rsid w:val="00185C00"/>
    <w:rsid w:val="00185C4F"/>
    <w:rsid w:val="00185D16"/>
    <w:rsid w:val="00185DA6"/>
    <w:rsid w:val="00186044"/>
    <w:rsid w:val="001860F2"/>
    <w:rsid w:val="001862A7"/>
    <w:rsid w:val="0018654E"/>
    <w:rsid w:val="00186597"/>
    <w:rsid w:val="001866C4"/>
    <w:rsid w:val="0018674F"/>
    <w:rsid w:val="00186994"/>
    <w:rsid w:val="001869DA"/>
    <w:rsid w:val="001869E6"/>
    <w:rsid w:val="00186D56"/>
    <w:rsid w:val="00186F81"/>
    <w:rsid w:val="0018745F"/>
    <w:rsid w:val="00187475"/>
    <w:rsid w:val="001874A5"/>
    <w:rsid w:val="001874E3"/>
    <w:rsid w:val="00187501"/>
    <w:rsid w:val="0018755A"/>
    <w:rsid w:val="001878D5"/>
    <w:rsid w:val="00187AC3"/>
    <w:rsid w:val="00187AE8"/>
    <w:rsid w:val="00187B74"/>
    <w:rsid w:val="00187EFB"/>
    <w:rsid w:val="00187F1E"/>
    <w:rsid w:val="00190085"/>
    <w:rsid w:val="00190333"/>
    <w:rsid w:val="00190661"/>
    <w:rsid w:val="00190A49"/>
    <w:rsid w:val="00190AC4"/>
    <w:rsid w:val="00190BC1"/>
    <w:rsid w:val="00190BE0"/>
    <w:rsid w:val="00190C4B"/>
    <w:rsid w:val="00190C6D"/>
    <w:rsid w:val="00190E1E"/>
    <w:rsid w:val="00190F8F"/>
    <w:rsid w:val="00191272"/>
    <w:rsid w:val="001912CC"/>
    <w:rsid w:val="001912FA"/>
    <w:rsid w:val="00191322"/>
    <w:rsid w:val="001916DB"/>
    <w:rsid w:val="001917C9"/>
    <w:rsid w:val="00191846"/>
    <w:rsid w:val="001918E3"/>
    <w:rsid w:val="0019190A"/>
    <w:rsid w:val="00191A18"/>
    <w:rsid w:val="00191D3C"/>
    <w:rsid w:val="00191DC1"/>
    <w:rsid w:val="0019200B"/>
    <w:rsid w:val="001920B9"/>
    <w:rsid w:val="0019219F"/>
    <w:rsid w:val="0019225D"/>
    <w:rsid w:val="001922D3"/>
    <w:rsid w:val="00192755"/>
    <w:rsid w:val="001927AF"/>
    <w:rsid w:val="001927B5"/>
    <w:rsid w:val="00192B0C"/>
    <w:rsid w:val="00192F68"/>
    <w:rsid w:val="00193774"/>
    <w:rsid w:val="00193780"/>
    <w:rsid w:val="00193852"/>
    <w:rsid w:val="00193AD4"/>
    <w:rsid w:val="00193B06"/>
    <w:rsid w:val="00193B89"/>
    <w:rsid w:val="00193C3C"/>
    <w:rsid w:val="00193DE2"/>
    <w:rsid w:val="00193E05"/>
    <w:rsid w:val="00193FF6"/>
    <w:rsid w:val="001944E4"/>
    <w:rsid w:val="001949E8"/>
    <w:rsid w:val="00194A4E"/>
    <w:rsid w:val="00194F14"/>
    <w:rsid w:val="001951DA"/>
    <w:rsid w:val="001953D9"/>
    <w:rsid w:val="00195704"/>
    <w:rsid w:val="0019595F"/>
    <w:rsid w:val="00195D03"/>
    <w:rsid w:val="00195D2E"/>
    <w:rsid w:val="00195EE2"/>
    <w:rsid w:val="00195F0D"/>
    <w:rsid w:val="00195FDA"/>
    <w:rsid w:val="001961D6"/>
    <w:rsid w:val="00196255"/>
    <w:rsid w:val="001965A0"/>
    <w:rsid w:val="001965C5"/>
    <w:rsid w:val="00196BA4"/>
    <w:rsid w:val="00196E65"/>
    <w:rsid w:val="0019708B"/>
    <w:rsid w:val="001973AC"/>
    <w:rsid w:val="00197448"/>
    <w:rsid w:val="00197A4E"/>
    <w:rsid w:val="00197C8D"/>
    <w:rsid w:val="00197DB5"/>
    <w:rsid w:val="00197E70"/>
    <w:rsid w:val="00197F45"/>
    <w:rsid w:val="00197FB1"/>
    <w:rsid w:val="001A0016"/>
    <w:rsid w:val="001A00FC"/>
    <w:rsid w:val="001A059B"/>
    <w:rsid w:val="001A06BF"/>
    <w:rsid w:val="001A06D6"/>
    <w:rsid w:val="001A070A"/>
    <w:rsid w:val="001A07FC"/>
    <w:rsid w:val="001A0911"/>
    <w:rsid w:val="001A091F"/>
    <w:rsid w:val="001A0B7D"/>
    <w:rsid w:val="001A0B84"/>
    <w:rsid w:val="001A0BAC"/>
    <w:rsid w:val="001A0CF6"/>
    <w:rsid w:val="001A0D0F"/>
    <w:rsid w:val="001A0DF5"/>
    <w:rsid w:val="001A0F6E"/>
    <w:rsid w:val="001A105A"/>
    <w:rsid w:val="001A113F"/>
    <w:rsid w:val="001A14B1"/>
    <w:rsid w:val="001A14C1"/>
    <w:rsid w:val="001A1546"/>
    <w:rsid w:val="001A1680"/>
    <w:rsid w:val="001A1784"/>
    <w:rsid w:val="001A1AB1"/>
    <w:rsid w:val="001A1DFA"/>
    <w:rsid w:val="001A1E24"/>
    <w:rsid w:val="001A20FE"/>
    <w:rsid w:val="001A2694"/>
    <w:rsid w:val="001A28DC"/>
    <w:rsid w:val="001A2934"/>
    <w:rsid w:val="001A2EC3"/>
    <w:rsid w:val="001A3272"/>
    <w:rsid w:val="001A336D"/>
    <w:rsid w:val="001A33C1"/>
    <w:rsid w:val="001A3455"/>
    <w:rsid w:val="001A3522"/>
    <w:rsid w:val="001A356B"/>
    <w:rsid w:val="001A37C5"/>
    <w:rsid w:val="001A39E6"/>
    <w:rsid w:val="001A3B4A"/>
    <w:rsid w:val="001A3B6B"/>
    <w:rsid w:val="001A3C88"/>
    <w:rsid w:val="001A3D52"/>
    <w:rsid w:val="001A4159"/>
    <w:rsid w:val="001A41D3"/>
    <w:rsid w:val="001A4243"/>
    <w:rsid w:val="001A43F0"/>
    <w:rsid w:val="001A4450"/>
    <w:rsid w:val="001A4698"/>
    <w:rsid w:val="001A4978"/>
    <w:rsid w:val="001A49AC"/>
    <w:rsid w:val="001A4B41"/>
    <w:rsid w:val="001A4B9C"/>
    <w:rsid w:val="001A4BDE"/>
    <w:rsid w:val="001A4D33"/>
    <w:rsid w:val="001A50DF"/>
    <w:rsid w:val="001A511F"/>
    <w:rsid w:val="001A5310"/>
    <w:rsid w:val="001A536F"/>
    <w:rsid w:val="001A5643"/>
    <w:rsid w:val="001A568D"/>
    <w:rsid w:val="001A59F7"/>
    <w:rsid w:val="001A5A75"/>
    <w:rsid w:val="001A5AE2"/>
    <w:rsid w:val="001A5B75"/>
    <w:rsid w:val="001A5B7E"/>
    <w:rsid w:val="001A5C2F"/>
    <w:rsid w:val="001A5D60"/>
    <w:rsid w:val="001A5E14"/>
    <w:rsid w:val="001A6052"/>
    <w:rsid w:val="001A6170"/>
    <w:rsid w:val="001A6283"/>
    <w:rsid w:val="001A6297"/>
    <w:rsid w:val="001A62CA"/>
    <w:rsid w:val="001A62F1"/>
    <w:rsid w:val="001A6545"/>
    <w:rsid w:val="001A6655"/>
    <w:rsid w:val="001A6698"/>
    <w:rsid w:val="001A6A67"/>
    <w:rsid w:val="001A6CD4"/>
    <w:rsid w:val="001A6E89"/>
    <w:rsid w:val="001A73A3"/>
    <w:rsid w:val="001A7565"/>
    <w:rsid w:val="001A77C9"/>
    <w:rsid w:val="001A7879"/>
    <w:rsid w:val="001A78F9"/>
    <w:rsid w:val="001A79C9"/>
    <w:rsid w:val="001A7BC8"/>
    <w:rsid w:val="001A7F60"/>
    <w:rsid w:val="001A7FF2"/>
    <w:rsid w:val="001B0179"/>
    <w:rsid w:val="001B033A"/>
    <w:rsid w:val="001B04B0"/>
    <w:rsid w:val="001B04D8"/>
    <w:rsid w:val="001B0661"/>
    <w:rsid w:val="001B06E8"/>
    <w:rsid w:val="001B077B"/>
    <w:rsid w:val="001B077C"/>
    <w:rsid w:val="001B0950"/>
    <w:rsid w:val="001B09B5"/>
    <w:rsid w:val="001B0A7E"/>
    <w:rsid w:val="001B182F"/>
    <w:rsid w:val="001B187D"/>
    <w:rsid w:val="001B1B32"/>
    <w:rsid w:val="001B1B45"/>
    <w:rsid w:val="001B1B86"/>
    <w:rsid w:val="001B1C33"/>
    <w:rsid w:val="001B1C37"/>
    <w:rsid w:val="001B1CDD"/>
    <w:rsid w:val="001B1F63"/>
    <w:rsid w:val="001B1FC3"/>
    <w:rsid w:val="001B2019"/>
    <w:rsid w:val="001B21F1"/>
    <w:rsid w:val="001B22E9"/>
    <w:rsid w:val="001B2476"/>
    <w:rsid w:val="001B2792"/>
    <w:rsid w:val="001B2B24"/>
    <w:rsid w:val="001B2B3C"/>
    <w:rsid w:val="001B2B4B"/>
    <w:rsid w:val="001B30B8"/>
    <w:rsid w:val="001B3336"/>
    <w:rsid w:val="001B370C"/>
    <w:rsid w:val="001B375B"/>
    <w:rsid w:val="001B378E"/>
    <w:rsid w:val="001B3798"/>
    <w:rsid w:val="001B37BF"/>
    <w:rsid w:val="001B3ADE"/>
    <w:rsid w:val="001B3DD5"/>
    <w:rsid w:val="001B3EBB"/>
    <w:rsid w:val="001B4081"/>
    <w:rsid w:val="001B412B"/>
    <w:rsid w:val="001B42D2"/>
    <w:rsid w:val="001B4322"/>
    <w:rsid w:val="001B4450"/>
    <w:rsid w:val="001B462E"/>
    <w:rsid w:val="001B4816"/>
    <w:rsid w:val="001B481A"/>
    <w:rsid w:val="001B48EF"/>
    <w:rsid w:val="001B4988"/>
    <w:rsid w:val="001B49DE"/>
    <w:rsid w:val="001B4B02"/>
    <w:rsid w:val="001B4C0F"/>
    <w:rsid w:val="001B4CD6"/>
    <w:rsid w:val="001B4D3F"/>
    <w:rsid w:val="001B4D70"/>
    <w:rsid w:val="001B4D8C"/>
    <w:rsid w:val="001B4F9B"/>
    <w:rsid w:val="001B4FAA"/>
    <w:rsid w:val="001B506A"/>
    <w:rsid w:val="001B52AD"/>
    <w:rsid w:val="001B5332"/>
    <w:rsid w:val="001B53C8"/>
    <w:rsid w:val="001B5483"/>
    <w:rsid w:val="001B5AE8"/>
    <w:rsid w:val="001B5CAB"/>
    <w:rsid w:val="001B5D4E"/>
    <w:rsid w:val="001B5D90"/>
    <w:rsid w:val="001B5F29"/>
    <w:rsid w:val="001B60BF"/>
    <w:rsid w:val="001B6134"/>
    <w:rsid w:val="001B6290"/>
    <w:rsid w:val="001B655D"/>
    <w:rsid w:val="001B65EC"/>
    <w:rsid w:val="001B6671"/>
    <w:rsid w:val="001B676C"/>
    <w:rsid w:val="001B6AE1"/>
    <w:rsid w:val="001B6B47"/>
    <w:rsid w:val="001B6BB1"/>
    <w:rsid w:val="001B7024"/>
    <w:rsid w:val="001B703B"/>
    <w:rsid w:val="001B718E"/>
    <w:rsid w:val="001B7226"/>
    <w:rsid w:val="001B729E"/>
    <w:rsid w:val="001B774A"/>
    <w:rsid w:val="001B7852"/>
    <w:rsid w:val="001B795F"/>
    <w:rsid w:val="001B797E"/>
    <w:rsid w:val="001B7A64"/>
    <w:rsid w:val="001B7AD7"/>
    <w:rsid w:val="001B7B08"/>
    <w:rsid w:val="001B7C1C"/>
    <w:rsid w:val="001B7F7F"/>
    <w:rsid w:val="001C002C"/>
    <w:rsid w:val="001C00F4"/>
    <w:rsid w:val="001C025B"/>
    <w:rsid w:val="001C0296"/>
    <w:rsid w:val="001C02D1"/>
    <w:rsid w:val="001C035C"/>
    <w:rsid w:val="001C04E9"/>
    <w:rsid w:val="001C0684"/>
    <w:rsid w:val="001C0887"/>
    <w:rsid w:val="001C0ABD"/>
    <w:rsid w:val="001C0B98"/>
    <w:rsid w:val="001C0C4E"/>
    <w:rsid w:val="001C0CAF"/>
    <w:rsid w:val="001C0CEE"/>
    <w:rsid w:val="001C0E9A"/>
    <w:rsid w:val="001C107C"/>
    <w:rsid w:val="001C10DC"/>
    <w:rsid w:val="001C11A5"/>
    <w:rsid w:val="001C13A5"/>
    <w:rsid w:val="001C14C8"/>
    <w:rsid w:val="001C1A78"/>
    <w:rsid w:val="001C1B95"/>
    <w:rsid w:val="001C1BE0"/>
    <w:rsid w:val="001C1C05"/>
    <w:rsid w:val="001C1C7F"/>
    <w:rsid w:val="001C1C89"/>
    <w:rsid w:val="001C1C9F"/>
    <w:rsid w:val="001C1D6B"/>
    <w:rsid w:val="001C1E2E"/>
    <w:rsid w:val="001C23E1"/>
    <w:rsid w:val="001C25AD"/>
    <w:rsid w:val="001C25E6"/>
    <w:rsid w:val="001C261D"/>
    <w:rsid w:val="001C2661"/>
    <w:rsid w:val="001C2ADB"/>
    <w:rsid w:val="001C2B49"/>
    <w:rsid w:val="001C2C74"/>
    <w:rsid w:val="001C2E7B"/>
    <w:rsid w:val="001C2E7F"/>
    <w:rsid w:val="001C2EAB"/>
    <w:rsid w:val="001C2FC0"/>
    <w:rsid w:val="001C32A7"/>
    <w:rsid w:val="001C3442"/>
    <w:rsid w:val="001C34FA"/>
    <w:rsid w:val="001C3582"/>
    <w:rsid w:val="001C3731"/>
    <w:rsid w:val="001C3AEE"/>
    <w:rsid w:val="001C3B05"/>
    <w:rsid w:val="001C3BD8"/>
    <w:rsid w:val="001C3C0D"/>
    <w:rsid w:val="001C3D63"/>
    <w:rsid w:val="001C3E17"/>
    <w:rsid w:val="001C41E5"/>
    <w:rsid w:val="001C42B8"/>
    <w:rsid w:val="001C4448"/>
    <w:rsid w:val="001C45DB"/>
    <w:rsid w:val="001C48D5"/>
    <w:rsid w:val="001C49DE"/>
    <w:rsid w:val="001C4E51"/>
    <w:rsid w:val="001C4F02"/>
    <w:rsid w:val="001C4F15"/>
    <w:rsid w:val="001C50A3"/>
    <w:rsid w:val="001C52C2"/>
    <w:rsid w:val="001C5590"/>
    <w:rsid w:val="001C55D3"/>
    <w:rsid w:val="001C56D1"/>
    <w:rsid w:val="001C599A"/>
    <w:rsid w:val="001C59CC"/>
    <w:rsid w:val="001C5B8F"/>
    <w:rsid w:val="001C5D20"/>
    <w:rsid w:val="001C6143"/>
    <w:rsid w:val="001C61F0"/>
    <w:rsid w:val="001C6359"/>
    <w:rsid w:val="001C63A7"/>
    <w:rsid w:val="001C65AE"/>
    <w:rsid w:val="001C6898"/>
    <w:rsid w:val="001C6DC1"/>
    <w:rsid w:val="001C6E54"/>
    <w:rsid w:val="001C722D"/>
    <w:rsid w:val="001C7400"/>
    <w:rsid w:val="001C760D"/>
    <w:rsid w:val="001C7735"/>
    <w:rsid w:val="001C796A"/>
    <w:rsid w:val="001C7A50"/>
    <w:rsid w:val="001C7BBF"/>
    <w:rsid w:val="001C7C77"/>
    <w:rsid w:val="001C7E58"/>
    <w:rsid w:val="001C7E9A"/>
    <w:rsid w:val="001C7EFF"/>
    <w:rsid w:val="001C7F5A"/>
    <w:rsid w:val="001C7F9C"/>
    <w:rsid w:val="001D0027"/>
    <w:rsid w:val="001D0797"/>
    <w:rsid w:val="001D08B8"/>
    <w:rsid w:val="001D0947"/>
    <w:rsid w:val="001D0E09"/>
    <w:rsid w:val="001D0F00"/>
    <w:rsid w:val="001D101B"/>
    <w:rsid w:val="001D1220"/>
    <w:rsid w:val="001D1269"/>
    <w:rsid w:val="001D14FC"/>
    <w:rsid w:val="001D151E"/>
    <w:rsid w:val="001D1823"/>
    <w:rsid w:val="001D1B7B"/>
    <w:rsid w:val="001D1BF1"/>
    <w:rsid w:val="001D1CC4"/>
    <w:rsid w:val="001D1CEC"/>
    <w:rsid w:val="001D1EA7"/>
    <w:rsid w:val="001D2042"/>
    <w:rsid w:val="001D20B1"/>
    <w:rsid w:val="001D214A"/>
    <w:rsid w:val="001D225D"/>
    <w:rsid w:val="001D226A"/>
    <w:rsid w:val="001D240F"/>
    <w:rsid w:val="001D27EB"/>
    <w:rsid w:val="001D2811"/>
    <w:rsid w:val="001D2844"/>
    <w:rsid w:val="001D286D"/>
    <w:rsid w:val="001D28C4"/>
    <w:rsid w:val="001D2901"/>
    <w:rsid w:val="001D2BAF"/>
    <w:rsid w:val="001D2CA8"/>
    <w:rsid w:val="001D2E82"/>
    <w:rsid w:val="001D2FAE"/>
    <w:rsid w:val="001D3215"/>
    <w:rsid w:val="001D3229"/>
    <w:rsid w:val="001D3370"/>
    <w:rsid w:val="001D3421"/>
    <w:rsid w:val="001D3589"/>
    <w:rsid w:val="001D36FE"/>
    <w:rsid w:val="001D37B0"/>
    <w:rsid w:val="001D3916"/>
    <w:rsid w:val="001D395C"/>
    <w:rsid w:val="001D3ABE"/>
    <w:rsid w:val="001D3B86"/>
    <w:rsid w:val="001D3E90"/>
    <w:rsid w:val="001D3F23"/>
    <w:rsid w:val="001D40A8"/>
    <w:rsid w:val="001D4275"/>
    <w:rsid w:val="001D461B"/>
    <w:rsid w:val="001D46A0"/>
    <w:rsid w:val="001D4A26"/>
    <w:rsid w:val="001D4B7F"/>
    <w:rsid w:val="001D4C02"/>
    <w:rsid w:val="001D4CCF"/>
    <w:rsid w:val="001D4DE1"/>
    <w:rsid w:val="001D507B"/>
    <w:rsid w:val="001D5121"/>
    <w:rsid w:val="001D5151"/>
    <w:rsid w:val="001D536C"/>
    <w:rsid w:val="001D57D0"/>
    <w:rsid w:val="001D58D8"/>
    <w:rsid w:val="001D5AD2"/>
    <w:rsid w:val="001D5B92"/>
    <w:rsid w:val="001D5C14"/>
    <w:rsid w:val="001D5E44"/>
    <w:rsid w:val="001D5EC4"/>
    <w:rsid w:val="001D5F97"/>
    <w:rsid w:val="001D5FE4"/>
    <w:rsid w:val="001D5FF4"/>
    <w:rsid w:val="001D6159"/>
    <w:rsid w:val="001D615A"/>
    <w:rsid w:val="001D6194"/>
    <w:rsid w:val="001D63DD"/>
    <w:rsid w:val="001D65CA"/>
    <w:rsid w:val="001D676A"/>
    <w:rsid w:val="001D6825"/>
    <w:rsid w:val="001D68DF"/>
    <w:rsid w:val="001D6ADB"/>
    <w:rsid w:val="001D6E87"/>
    <w:rsid w:val="001D6F17"/>
    <w:rsid w:val="001D7129"/>
    <w:rsid w:val="001D723A"/>
    <w:rsid w:val="001D72CA"/>
    <w:rsid w:val="001D72E1"/>
    <w:rsid w:val="001D74BC"/>
    <w:rsid w:val="001D7746"/>
    <w:rsid w:val="001E034B"/>
    <w:rsid w:val="001E0440"/>
    <w:rsid w:val="001E04F0"/>
    <w:rsid w:val="001E0572"/>
    <w:rsid w:val="001E0654"/>
    <w:rsid w:val="001E074F"/>
    <w:rsid w:val="001E07C2"/>
    <w:rsid w:val="001E0870"/>
    <w:rsid w:val="001E088C"/>
    <w:rsid w:val="001E0AB1"/>
    <w:rsid w:val="001E0B8F"/>
    <w:rsid w:val="001E0CB3"/>
    <w:rsid w:val="001E0D35"/>
    <w:rsid w:val="001E0D80"/>
    <w:rsid w:val="001E0DAD"/>
    <w:rsid w:val="001E0E8C"/>
    <w:rsid w:val="001E0EFF"/>
    <w:rsid w:val="001E0F05"/>
    <w:rsid w:val="001E1377"/>
    <w:rsid w:val="001E154E"/>
    <w:rsid w:val="001E15EA"/>
    <w:rsid w:val="001E167E"/>
    <w:rsid w:val="001E18B6"/>
    <w:rsid w:val="001E1BC4"/>
    <w:rsid w:val="001E1C23"/>
    <w:rsid w:val="001E1C98"/>
    <w:rsid w:val="001E2079"/>
    <w:rsid w:val="001E2127"/>
    <w:rsid w:val="001E21E4"/>
    <w:rsid w:val="001E243D"/>
    <w:rsid w:val="001E28D9"/>
    <w:rsid w:val="001E2B87"/>
    <w:rsid w:val="001E2BD8"/>
    <w:rsid w:val="001E2CB5"/>
    <w:rsid w:val="001E3753"/>
    <w:rsid w:val="001E375E"/>
    <w:rsid w:val="001E3AC7"/>
    <w:rsid w:val="001E3BB6"/>
    <w:rsid w:val="001E3CD5"/>
    <w:rsid w:val="001E3DCC"/>
    <w:rsid w:val="001E3EF0"/>
    <w:rsid w:val="001E3F4B"/>
    <w:rsid w:val="001E40BB"/>
    <w:rsid w:val="001E4256"/>
    <w:rsid w:val="001E4538"/>
    <w:rsid w:val="001E455D"/>
    <w:rsid w:val="001E45DB"/>
    <w:rsid w:val="001E484D"/>
    <w:rsid w:val="001E4888"/>
    <w:rsid w:val="001E4950"/>
    <w:rsid w:val="001E4C4C"/>
    <w:rsid w:val="001E4DE4"/>
    <w:rsid w:val="001E500B"/>
    <w:rsid w:val="001E5078"/>
    <w:rsid w:val="001E5282"/>
    <w:rsid w:val="001E531E"/>
    <w:rsid w:val="001E532F"/>
    <w:rsid w:val="001E5433"/>
    <w:rsid w:val="001E5504"/>
    <w:rsid w:val="001E56E9"/>
    <w:rsid w:val="001E5758"/>
    <w:rsid w:val="001E5768"/>
    <w:rsid w:val="001E57AE"/>
    <w:rsid w:val="001E5B85"/>
    <w:rsid w:val="001E5BEC"/>
    <w:rsid w:val="001E5CD3"/>
    <w:rsid w:val="001E5D8D"/>
    <w:rsid w:val="001E5E56"/>
    <w:rsid w:val="001E5F07"/>
    <w:rsid w:val="001E6120"/>
    <w:rsid w:val="001E660C"/>
    <w:rsid w:val="001E662B"/>
    <w:rsid w:val="001E679C"/>
    <w:rsid w:val="001E679E"/>
    <w:rsid w:val="001E6A4E"/>
    <w:rsid w:val="001E6AB4"/>
    <w:rsid w:val="001E6CB4"/>
    <w:rsid w:val="001E6DD9"/>
    <w:rsid w:val="001E6F2F"/>
    <w:rsid w:val="001E72B0"/>
    <w:rsid w:val="001E73C7"/>
    <w:rsid w:val="001E74F7"/>
    <w:rsid w:val="001E7500"/>
    <w:rsid w:val="001E7511"/>
    <w:rsid w:val="001E765B"/>
    <w:rsid w:val="001E76EF"/>
    <w:rsid w:val="001E7779"/>
    <w:rsid w:val="001E77ED"/>
    <w:rsid w:val="001E77F7"/>
    <w:rsid w:val="001E7985"/>
    <w:rsid w:val="001E7C67"/>
    <w:rsid w:val="001E7CF9"/>
    <w:rsid w:val="001E7F62"/>
    <w:rsid w:val="001E7FC5"/>
    <w:rsid w:val="001F0019"/>
    <w:rsid w:val="001F0084"/>
    <w:rsid w:val="001F010C"/>
    <w:rsid w:val="001F02D9"/>
    <w:rsid w:val="001F04FD"/>
    <w:rsid w:val="001F0733"/>
    <w:rsid w:val="001F07D1"/>
    <w:rsid w:val="001F08C1"/>
    <w:rsid w:val="001F0940"/>
    <w:rsid w:val="001F0D6F"/>
    <w:rsid w:val="001F0EB0"/>
    <w:rsid w:val="001F126F"/>
    <w:rsid w:val="001F1270"/>
    <w:rsid w:val="001F1341"/>
    <w:rsid w:val="001F1360"/>
    <w:rsid w:val="001F1957"/>
    <w:rsid w:val="001F1B12"/>
    <w:rsid w:val="001F1BB9"/>
    <w:rsid w:val="001F1EFD"/>
    <w:rsid w:val="001F2020"/>
    <w:rsid w:val="001F20FD"/>
    <w:rsid w:val="001F2114"/>
    <w:rsid w:val="001F21EF"/>
    <w:rsid w:val="001F27E0"/>
    <w:rsid w:val="001F28E5"/>
    <w:rsid w:val="001F29F1"/>
    <w:rsid w:val="001F2A72"/>
    <w:rsid w:val="001F2CF3"/>
    <w:rsid w:val="001F2E36"/>
    <w:rsid w:val="001F2ECD"/>
    <w:rsid w:val="001F2EF1"/>
    <w:rsid w:val="001F2F1D"/>
    <w:rsid w:val="001F2F27"/>
    <w:rsid w:val="001F3048"/>
    <w:rsid w:val="001F32B3"/>
    <w:rsid w:val="001F3491"/>
    <w:rsid w:val="001F3707"/>
    <w:rsid w:val="001F387E"/>
    <w:rsid w:val="001F38B6"/>
    <w:rsid w:val="001F397D"/>
    <w:rsid w:val="001F3C06"/>
    <w:rsid w:val="001F3D32"/>
    <w:rsid w:val="001F421E"/>
    <w:rsid w:val="001F421F"/>
    <w:rsid w:val="001F4466"/>
    <w:rsid w:val="001F457A"/>
    <w:rsid w:val="001F4868"/>
    <w:rsid w:val="001F496A"/>
    <w:rsid w:val="001F4988"/>
    <w:rsid w:val="001F4A92"/>
    <w:rsid w:val="001F4DEB"/>
    <w:rsid w:val="001F4E3B"/>
    <w:rsid w:val="001F4F72"/>
    <w:rsid w:val="001F51D0"/>
    <w:rsid w:val="001F54BA"/>
    <w:rsid w:val="001F54CC"/>
    <w:rsid w:val="001F54FB"/>
    <w:rsid w:val="001F553F"/>
    <w:rsid w:val="001F56C3"/>
    <w:rsid w:val="001F56F6"/>
    <w:rsid w:val="001F580E"/>
    <w:rsid w:val="001F5887"/>
    <w:rsid w:val="001F588F"/>
    <w:rsid w:val="001F5B50"/>
    <w:rsid w:val="001F5B54"/>
    <w:rsid w:val="001F5C7D"/>
    <w:rsid w:val="001F5D17"/>
    <w:rsid w:val="001F5D53"/>
    <w:rsid w:val="001F5EEA"/>
    <w:rsid w:val="001F5F2D"/>
    <w:rsid w:val="001F60CF"/>
    <w:rsid w:val="001F6115"/>
    <w:rsid w:val="001F633B"/>
    <w:rsid w:val="001F639A"/>
    <w:rsid w:val="001F649C"/>
    <w:rsid w:val="001F660C"/>
    <w:rsid w:val="001F66B1"/>
    <w:rsid w:val="001F6A29"/>
    <w:rsid w:val="001F6AAE"/>
    <w:rsid w:val="001F6CD0"/>
    <w:rsid w:val="001F6E80"/>
    <w:rsid w:val="001F6FCC"/>
    <w:rsid w:val="001F7191"/>
    <w:rsid w:val="001F74A3"/>
    <w:rsid w:val="001F7739"/>
    <w:rsid w:val="001F7940"/>
    <w:rsid w:val="001F7BA9"/>
    <w:rsid w:val="001F7F28"/>
    <w:rsid w:val="002002DC"/>
    <w:rsid w:val="002006C7"/>
    <w:rsid w:val="00200A51"/>
    <w:rsid w:val="00200AE5"/>
    <w:rsid w:val="0020112F"/>
    <w:rsid w:val="002015AB"/>
    <w:rsid w:val="002016D8"/>
    <w:rsid w:val="00201813"/>
    <w:rsid w:val="002018D0"/>
    <w:rsid w:val="00201958"/>
    <w:rsid w:val="00201D9C"/>
    <w:rsid w:val="00201DF5"/>
    <w:rsid w:val="00201EC7"/>
    <w:rsid w:val="00201EFF"/>
    <w:rsid w:val="002020A0"/>
    <w:rsid w:val="0020230A"/>
    <w:rsid w:val="00202572"/>
    <w:rsid w:val="00202714"/>
    <w:rsid w:val="00202800"/>
    <w:rsid w:val="0020284B"/>
    <w:rsid w:val="002028E6"/>
    <w:rsid w:val="002028EF"/>
    <w:rsid w:val="00202914"/>
    <w:rsid w:val="00202BCA"/>
    <w:rsid w:val="00202D32"/>
    <w:rsid w:val="00202D73"/>
    <w:rsid w:val="00203062"/>
    <w:rsid w:val="0020315F"/>
    <w:rsid w:val="0020345F"/>
    <w:rsid w:val="002034CE"/>
    <w:rsid w:val="0020357C"/>
    <w:rsid w:val="002035D6"/>
    <w:rsid w:val="002035F7"/>
    <w:rsid w:val="0020377A"/>
    <w:rsid w:val="00203799"/>
    <w:rsid w:val="0020390A"/>
    <w:rsid w:val="0020393B"/>
    <w:rsid w:val="0020399C"/>
    <w:rsid w:val="00203A4B"/>
    <w:rsid w:val="00203AEA"/>
    <w:rsid w:val="00203BC3"/>
    <w:rsid w:val="00203D40"/>
    <w:rsid w:val="002041BC"/>
    <w:rsid w:val="0020422E"/>
    <w:rsid w:val="002042C0"/>
    <w:rsid w:val="0020433E"/>
    <w:rsid w:val="0020442A"/>
    <w:rsid w:val="00204474"/>
    <w:rsid w:val="002044BB"/>
    <w:rsid w:val="002046D3"/>
    <w:rsid w:val="0020479B"/>
    <w:rsid w:val="0020482B"/>
    <w:rsid w:val="00204845"/>
    <w:rsid w:val="002048C0"/>
    <w:rsid w:val="002048EE"/>
    <w:rsid w:val="0020494B"/>
    <w:rsid w:val="00204B77"/>
    <w:rsid w:val="00204DAD"/>
    <w:rsid w:val="00204DDA"/>
    <w:rsid w:val="00204F64"/>
    <w:rsid w:val="00205179"/>
    <w:rsid w:val="0020518C"/>
    <w:rsid w:val="0020553C"/>
    <w:rsid w:val="00205612"/>
    <w:rsid w:val="0020565E"/>
    <w:rsid w:val="0020590F"/>
    <w:rsid w:val="00205AAB"/>
    <w:rsid w:val="00205D7F"/>
    <w:rsid w:val="00205E04"/>
    <w:rsid w:val="00205FA1"/>
    <w:rsid w:val="0020628C"/>
    <w:rsid w:val="00206422"/>
    <w:rsid w:val="00206480"/>
    <w:rsid w:val="002064C6"/>
    <w:rsid w:val="00206585"/>
    <w:rsid w:val="002066B5"/>
    <w:rsid w:val="00206719"/>
    <w:rsid w:val="00206756"/>
    <w:rsid w:val="00206DD2"/>
    <w:rsid w:val="00207511"/>
    <w:rsid w:val="00207559"/>
    <w:rsid w:val="00207801"/>
    <w:rsid w:val="00207883"/>
    <w:rsid w:val="0020796F"/>
    <w:rsid w:val="00207E24"/>
    <w:rsid w:val="00207FD6"/>
    <w:rsid w:val="002101DA"/>
    <w:rsid w:val="0021022D"/>
    <w:rsid w:val="002103F5"/>
    <w:rsid w:val="00210409"/>
    <w:rsid w:val="0021042C"/>
    <w:rsid w:val="00210464"/>
    <w:rsid w:val="0021053E"/>
    <w:rsid w:val="0021065F"/>
    <w:rsid w:val="0021080E"/>
    <w:rsid w:val="00210B9F"/>
    <w:rsid w:val="00210C86"/>
    <w:rsid w:val="00210CAC"/>
    <w:rsid w:val="00210CE3"/>
    <w:rsid w:val="00210E11"/>
    <w:rsid w:val="00210E30"/>
    <w:rsid w:val="00210F47"/>
    <w:rsid w:val="00210F66"/>
    <w:rsid w:val="00211118"/>
    <w:rsid w:val="002112E7"/>
    <w:rsid w:val="00211315"/>
    <w:rsid w:val="002113AB"/>
    <w:rsid w:val="00211404"/>
    <w:rsid w:val="00211422"/>
    <w:rsid w:val="002114E3"/>
    <w:rsid w:val="00211B80"/>
    <w:rsid w:val="00211CB1"/>
    <w:rsid w:val="00211CC3"/>
    <w:rsid w:val="00211F33"/>
    <w:rsid w:val="0021204A"/>
    <w:rsid w:val="00212153"/>
    <w:rsid w:val="00212155"/>
    <w:rsid w:val="002121E7"/>
    <w:rsid w:val="002126DC"/>
    <w:rsid w:val="00212736"/>
    <w:rsid w:val="0021285E"/>
    <w:rsid w:val="002129C1"/>
    <w:rsid w:val="00212A25"/>
    <w:rsid w:val="00212C5E"/>
    <w:rsid w:val="00212C82"/>
    <w:rsid w:val="00212CB8"/>
    <w:rsid w:val="00212FA5"/>
    <w:rsid w:val="00213034"/>
    <w:rsid w:val="00213415"/>
    <w:rsid w:val="002135AC"/>
    <w:rsid w:val="002135C8"/>
    <w:rsid w:val="00213899"/>
    <w:rsid w:val="00213A40"/>
    <w:rsid w:val="00213A82"/>
    <w:rsid w:val="00213AA5"/>
    <w:rsid w:val="00213CBB"/>
    <w:rsid w:val="00213EA2"/>
    <w:rsid w:val="00213EA9"/>
    <w:rsid w:val="00213EF4"/>
    <w:rsid w:val="0021409C"/>
    <w:rsid w:val="0021409F"/>
    <w:rsid w:val="002141E8"/>
    <w:rsid w:val="00214289"/>
    <w:rsid w:val="0021451F"/>
    <w:rsid w:val="00214593"/>
    <w:rsid w:val="00214796"/>
    <w:rsid w:val="00214A97"/>
    <w:rsid w:val="00214DCD"/>
    <w:rsid w:val="00214EF9"/>
    <w:rsid w:val="002150E4"/>
    <w:rsid w:val="002150EE"/>
    <w:rsid w:val="002153E4"/>
    <w:rsid w:val="002156C0"/>
    <w:rsid w:val="00215907"/>
    <w:rsid w:val="00215A5F"/>
    <w:rsid w:val="00215A69"/>
    <w:rsid w:val="00215AC9"/>
    <w:rsid w:val="00215EE0"/>
    <w:rsid w:val="00216079"/>
    <w:rsid w:val="00216104"/>
    <w:rsid w:val="00216394"/>
    <w:rsid w:val="00216490"/>
    <w:rsid w:val="002164AB"/>
    <w:rsid w:val="002164AC"/>
    <w:rsid w:val="002167BA"/>
    <w:rsid w:val="00216824"/>
    <w:rsid w:val="00216A11"/>
    <w:rsid w:val="00216D21"/>
    <w:rsid w:val="00216D30"/>
    <w:rsid w:val="00216D9F"/>
    <w:rsid w:val="00216ED2"/>
    <w:rsid w:val="00216FA1"/>
    <w:rsid w:val="00216FEB"/>
    <w:rsid w:val="00217238"/>
    <w:rsid w:val="00217584"/>
    <w:rsid w:val="002176FF"/>
    <w:rsid w:val="0021793F"/>
    <w:rsid w:val="00217F57"/>
    <w:rsid w:val="0022016E"/>
    <w:rsid w:val="002201DA"/>
    <w:rsid w:val="00220231"/>
    <w:rsid w:val="0022090F"/>
    <w:rsid w:val="002209AF"/>
    <w:rsid w:val="00220A03"/>
    <w:rsid w:val="00220F35"/>
    <w:rsid w:val="00220F4C"/>
    <w:rsid w:val="00221456"/>
    <w:rsid w:val="002216D7"/>
    <w:rsid w:val="00221729"/>
    <w:rsid w:val="00221A7A"/>
    <w:rsid w:val="00221B06"/>
    <w:rsid w:val="00221F93"/>
    <w:rsid w:val="002220AC"/>
    <w:rsid w:val="002220CB"/>
    <w:rsid w:val="00222184"/>
    <w:rsid w:val="002222BF"/>
    <w:rsid w:val="002225C8"/>
    <w:rsid w:val="002226AC"/>
    <w:rsid w:val="0022270B"/>
    <w:rsid w:val="00222762"/>
    <w:rsid w:val="0022279A"/>
    <w:rsid w:val="002228A2"/>
    <w:rsid w:val="002228E8"/>
    <w:rsid w:val="00222927"/>
    <w:rsid w:val="002229CE"/>
    <w:rsid w:val="00222D21"/>
    <w:rsid w:val="00222EC8"/>
    <w:rsid w:val="002230A5"/>
    <w:rsid w:val="00223468"/>
    <w:rsid w:val="00223984"/>
    <w:rsid w:val="00223991"/>
    <w:rsid w:val="00223C22"/>
    <w:rsid w:val="00223EA5"/>
    <w:rsid w:val="00223ED3"/>
    <w:rsid w:val="00223F12"/>
    <w:rsid w:val="0022413E"/>
    <w:rsid w:val="00224444"/>
    <w:rsid w:val="00224676"/>
    <w:rsid w:val="002246C4"/>
    <w:rsid w:val="00224801"/>
    <w:rsid w:val="002248C9"/>
    <w:rsid w:val="00224B3D"/>
    <w:rsid w:val="00224BC3"/>
    <w:rsid w:val="00224C4F"/>
    <w:rsid w:val="00224C70"/>
    <w:rsid w:val="00224DC2"/>
    <w:rsid w:val="00224F4E"/>
    <w:rsid w:val="00224F9B"/>
    <w:rsid w:val="00225017"/>
    <w:rsid w:val="0022522B"/>
    <w:rsid w:val="00225418"/>
    <w:rsid w:val="00225444"/>
    <w:rsid w:val="00225501"/>
    <w:rsid w:val="00225654"/>
    <w:rsid w:val="00225656"/>
    <w:rsid w:val="00225862"/>
    <w:rsid w:val="00225964"/>
    <w:rsid w:val="00225973"/>
    <w:rsid w:val="00225B12"/>
    <w:rsid w:val="00225B3C"/>
    <w:rsid w:val="00225BAB"/>
    <w:rsid w:val="00225D88"/>
    <w:rsid w:val="0022667A"/>
    <w:rsid w:val="00226AAD"/>
    <w:rsid w:val="00226AD0"/>
    <w:rsid w:val="00226BEA"/>
    <w:rsid w:val="00226BFB"/>
    <w:rsid w:val="00226CE6"/>
    <w:rsid w:val="00226F65"/>
    <w:rsid w:val="00226FD4"/>
    <w:rsid w:val="0022705D"/>
    <w:rsid w:val="002270C3"/>
    <w:rsid w:val="002273A0"/>
    <w:rsid w:val="002273B3"/>
    <w:rsid w:val="0022743D"/>
    <w:rsid w:val="0022759B"/>
    <w:rsid w:val="0022760A"/>
    <w:rsid w:val="00227836"/>
    <w:rsid w:val="00227879"/>
    <w:rsid w:val="00227925"/>
    <w:rsid w:val="00227AD4"/>
    <w:rsid w:val="00227B2B"/>
    <w:rsid w:val="00227D30"/>
    <w:rsid w:val="00227D37"/>
    <w:rsid w:val="00227E6F"/>
    <w:rsid w:val="00227FF1"/>
    <w:rsid w:val="002300D6"/>
    <w:rsid w:val="00230106"/>
    <w:rsid w:val="00230110"/>
    <w:rsid w:val="002302DE"/>
    <w:rsid w:val="0023035F"/>
    <w:rsid w:val="002306C7"/>
    <w:rsid w:val="00230836"/>
    <w:rsid w:val="00230D6D"/>
    <w:rsid w:val="00230E7D"/>
    <w:rsid w:val="002311A9"/>
    <w:rsid w:val="00231287"/>
    <w:rsid w:val="00231654"/>
    <w:rsid w:val="00231785"/>
    <w:rsid w:val="002319B8"/>
    <w:rsid w:val="00231A57"/>
    <w:rsid w:val="00231B46"/>
    <w:rsid w:val="00231C2B"/>
    <w:rsid w:val="00231D26"/>
    <w:rsid w:val="00231DDB"/>
    <w:rsid w:val="002320B8"/>
    <w:rsid w:val="002322BF"/>
    <w:rsid w:val="00232325"/>
    <w:rsid w:val="0023240A"/>
    <w:rsid w:val="0023293F"/>
    <w:rsid w:val="002329FC"/>
    <w:rsid w:val="00232B88"/>
    <w:rsid w:val="00232C80"/>
    <w:rsid w:val="00232C86"/>
    <w:rsid w:val="00232D57"/>
    <w:rsid w:val="00232F09"/>
    <w:rsid w:val="002330FE"/>
    <w:rsid w:val="002330FF"/>
    <w:rsid w:val="00233143"/>
    <w:rsid w:val="0023316D"/>
    <w:rsid w:val="0023321F"/>
    <w:rsid w:val="002333BF"/>
    <w:rsid w:val="0023370E"/>
    <w:rsid w:val="002339DF"/>
    <w:rsid w:val="00233BD2"/>
    <w:rsid w:val="00233E80"/>
    <w:rsid w:val="00234123"/>
    <w:rsid w:val="0023414B"/>
    <w:rsid w:val="00234234"/>
    <w:rsid w:val="0023468D"/>
    <w:rsid w:val="002347FD"/>
    <w:rsid w:val="00234832"/>
    <w:rsid w:val="00234A85"/>
    <w:rsid w:val="00234ABF"/>
    <w:rsid w:val="00234E02"/>
    <w:rsid w:val="00234E9E"/>
    <w:rsid w:val="00234F6A"/>
    <w:rsid w:val="002350DC"/>
    <w:rsid w:val="0023525F"/>
    <w:rsid w:val="0023527E"/>
    <w:rsid w:val="0023539E"/>
    <w:rsid w:val="00235487"/>
    <w:rsid w:val="0023551B"/>
    <w:rsid w:val="00235578"/>
    <w:rsid w:val="0023563B"/>
    <w:rsid w:val="00235C40"/>
    <w:rsid w:val="00235DA7"/>
    <w:rsid w:val="00235DF4"/>
    <w:rsid w:val="00235EEC"/>
    <w:rsid w:val="00236020"/>
    <w:rsid w:val="0023609C"/>
    <w:rsid w:val="002363BB"/>
    <w:rsid w:val="002364D1"/>
    <w:rsid w:val="002366FD"/>
    <w:rsid w:val="0023685F"/>
    <w:rsid w:val="0023694E"/>
    <w:rsid w:val="0023695E"/>
    <w:rsid w:val="002369A0"/>
    <w:rsid w:val="00236D52"/>
    <w:rsid w:val="00236D79"/>
    <w:rsid w:val="00236F66"/>
    <w:rsid w:val="002370AC"/>
    <w:rsid w:val="0023711F"/>
    <w:rsid w:val="002374E9"/>
    <w:rsid w:val="002375C8"/>
    <w:rsid w:val="00237684"/>
    <w:rsid w:val="0023776F"/>
    <w:rsid w:val="00237880"/>
    <w:rsid w:val="00237A3C"/>
    <w:rsid w:val="00237BA4"/>
    <w:rsid w:val="00237DD0"/>
    <w:rsid w:val="00240003"/>
    <w:rsid w:val="0024009B"/>
    <w:rsid w:val="002401C0"/>
    <w:rsid w:val="0024027A"/>
    <w:rsid w:val="002402B9"/>
    <w:rsid w:val="00240475"/>
    <w:rsid w:val="002408BC"/>
    <w:rsid w:val="00240907"/>
    <w:rsid w:val="00240AE5"/>
    <w:rsid w:val="00240CA0"/>
    <w:rsid w:val="00240D8C"/>
    <w:rsid w:val="00240E01"/>
    <w:rsid w:val="002411AC"/>
    <w:rsid w:val="00241634"/>
    <w:rsid w:val="00241710"/>
    <w:rsid w:val="00241AD9"/>
    <w:rsid w:val="00241BC4"/>
    <w:rsid w:val="00241E87"/>
    <w:rsid w:val="002420AA"/>
    <w:rsid w:val="002420E2"/>
    <w:rsid w:val="0024215B"/>
    <w:rsid w:val="00242311"/>
    <w:rsid w:val="00242478"/>
    <w:rsid w:val="0024259F"/>
    <w:rsid w:val="002428F3"/>
    <w:rsid w:val="00242A1F"/>
    <w:rsid w:val="00242A60"/>
    <w:rsid w:val="00242DF6"/>
    <w:rsid w:val="0024332D"/>
    <w:rsid w:val="0024386D"/>
    <w:rsid w:val="00243B4F"/>
    <w:rsid w:val="00243E47"/>
    <w:rsid w:val="00243F52"/>
    <w:rsid w:val="00244111"/>
    <w:rsid w:val="002442B6"/>
    <w:rsid w:val="00244498"/>
    <w:rsid w:val="002445E6"/>
    <w:rsid w:val="002445F3"/>
    <w:rsid w:val="00244652"/>
    <w:rsid w:val="00244A87"/>
    <w:rsid w:val="00244B7E"/>
    <w:rsid w:val="00245182"/>
    <w:rsid w:val="002451F2"/>
    <w:rsid w:val="002452F1"/>
    <w:rsid w:val="0024548B"/>
    <w:rsid w:val="002454B6"/>
    <w:rsid w:val="00245755"/>
    <w:rsid w:val="00246746"/>
    <w:rsid w:val="0024675F"/>
    <w:rsid w:val="002467BD"/>
    <w:rsid w:val="00246C5E"/>
    <w:rsid w:val="0024727D"/>
    <w:rsid w:val="002472B0"/>
    <w:rsid w:val="00247373"/>
    <w:rsid w:val="00247721"/>
    <w:rsid w:val="00247739"/>
    <w:rsid w:val="002477B5"/>
    <w:rsid w:val="00247A4E"/>
    <w:rsid w:val="00247A7B"/>
    <w:rsid w:val="00247AB2"/>
    <w:rsid w:val="00247B28"/>
    <w:rsid w:val="00247B56"/>
    <w:rsid w:val="00247C01"/>
    <w:rsid w:val="00247D15"/>
    <w:rsid w:val="00247E65"/>
    <w:rsid w:val="0025005B"/>
    <w:rsid w:val="00250341"/>
    <w:rsid w:val="002503D0"/>
    <w:rsid w:val="00250635"/>
    <w:rsid w:val="00250B99"/>
    <w:rsid w:val="00250C8C"/>
    <w:rsid w:val="00250CC6"/>
    <w:rsid w:val="00251246"/>
    <w:rsid w:val="00251331"/>
    <w:rsid w:val="0025135C"/>
    <w:rsid w:val="00251398"/>
    <w:rsid w:val="0025148F"/>
    <w:rsid w:val="002514C9"/>
    <w:rsid w:val="00251665"/>
    <w:rsid w:val="002516FD"/>
    <w:rsid w:val="0025176E"/>
    <w:rsid w:val="0025181B"/>
    <w:rsid w:val="0025185F"/>
    <w:rsid w:val="00251AF0"/>
    <w:rsid w:val="00251B82"/>
    <w:rsid w:val="00251E9B"/>
    <w:rsid w:val="00251EF1"/>
    <w:rsid w:val="00251FAA"/>
    <w:rsid w:val="00252150"/>
    <w:rsid w:val="00252205"/>
    <w:rsid w:val="0025242B"/>
    <w:rsid w:val="00252500"/>
    <w:rsid w:val="0025252E"/>
    <w:rsid w:val="0025253E"/>
    <w:rsid w:val="00252802"/>
    <w:rsid w:val="00252814"/>
    <w:rsid w:val="00252869"/>
    <w:rsid w:val="0025294D"/>
    <w:rsid w:val="002529C5"/>
    <w:rsid w:val="00252A0A"/>
    <w:rsid w:val="00252A61"/>
    <w:rsid w:val="00252BD9"/>
    <w:rsid w:val="00252D1D"/>
    <w:rsid w:val="00252DA7"/>
    <w:rsid w:val="00252FEA"/>
    <w:rsid w:val="002531BC"/>
    <w:rsid w:val="0025335A"/>
    <w:rsid w:val="00253517"/>
    <w:rsid w:val="0025353E"/>
    <w:rsid w:val="002535CF"/>
    <w:rsid w:val="002539FE"/>
    <w:rsid w:val="00253C78"/>
    <w:rsid w:val="00253D20"/>
    <w:rsid w:val="00253D30"/>
    <w:rsid w:val="00253F44"/>
    <w:rsid w:val="002540C6"/>
    <w:rsid w:val="002541CD"/>
    <w:rsid w:val="00254265"/>
    <w:rsid w:val="002542A7"/>
    <w:rsid w:val="00254501"/>
    <w:rsid w:val="00254593"/>
    <w:rsid w:val="00254698"/>
    <w:rsid w:val="00254707"/>
    <w:rsid w:val="002547C3"/>
    <w:rsid w:val="00254857"/>
    <w:rsid w:val="00254B90"/>
    <w:rsid w:val="00254CE2"/>
    <w:rsid w:val="00254FE9"/>
    <w:rsid w:val="00255041"/>
    <w:rsid w:val="0025524D"/>
    <w:rsid w:val="0025535E"/>
    <w:rsid w:val="00255502"/>
    <w:rsid w:val="00255787"/>
    <w:rsid w:val="0025581E"/>
    <w:rsid w:val="00255AB0"/>
    <w:rsid w:val="00255C49"/>
    <w:rsid w:val="0025620E"/>
    <w:rsid w:val="002562F1"/>
    <w:rsid w:val="00256601"/>
    <w:rsid w:val="002566E2"/>
    <w:rsid w:val="002566E7"/>
    <w:rsid w:val="002567E0"/>
    <w:rsid w:val="00256BD6"/>
    <w:rsid w:val="00256C92"/>
    <w:rsid w:val="00256E40"/>
    <w:rsid w:val="00256F20"/>
    <w:rsid w:val="0025706C"/>
    <w:rsid w:val="00257167"/>
    <w:rsid w:val="00257354"/>
    <w:rsid w:val="002574D5"/>
    <w:rsid w:val="002575C7"/>
    <w:rsid w:val="00257A9E"/>
    <w:rsid w:val="00257B40"/>
    <w:rsid w:val="00257BD6"/>
    <w:rsid w:val="00257D54"/>
    <w:rsid w:val="00257DD7"/>
    <w:rsid w:val="0026003E"/>
    <w:rsid w:val="00260237"/>
    <w:rsid w:val="0026024C"/>
    <w:rsid w:val="00260299"/>
    <w:rsid w:val="0026045C"/>
    <w:rsid w:val="00260566"/>
    <w:rsid w:val="002606DB"/>
    <w:rsid w:val="00260735"/>
    <w:rsid w:val="002608EA"/>
    <w:rsid w:val="00260985"/>
    <w:rsid w:val="00260A59"/>
    <w:rsid w:val="00260A87"/>
    <w:rsid w:val="00260C15"/>
    <w:rsid w:val="00260CAC"/>
    <w:rsid w:val="002617D0"/>
    <w:rsid w:val="002619B1"/>
    <w:rsid w:val="00261A78"/>
    <w:rsid w:val="00261A8C"/>
    <w:rsid w:val="00261B31"/>
    <w:rsid w:val="00261B39"/>
    <w:rsid w:val="00261D80"/>
    <w:rsid w:val="00261DB1"/>
    <w:rsid w:val="0026257C"/>
    <w:rsid w:val="0026271F"/>
    <w:rsid w:val="0026296A"/>
    <w:rsid w:val="00262976"/>
    <w:rsid w:val="00262A85"/>
    <w:rsid w:val="00262D83"/>
    <w:rsid w:val="00263213"/>
    <w:rsid w:val="0026332B"/>
    <w:rsid w:val="00263455"/>
    <w:rsid w:val="00263491"/>
    <w:rsid w:val="002635C8"/>
    <w:rsid w:val="0026364F"/>
    <w:rsid w:val="00263695"/>
    <w:rsid w:val="0026375D"/>
    <w:rsid w:val="002637F4"/>
    <w:rsid w:val="00263D76"/>
    <w:rsid w:val="00263E3B"/>
    <w:rsid w:val="00264022"/>
    <w:rsid w:val="0026402E"/>
    <w:rsid w:val="00264146"/>
    <w:rsid w:val="0026419A"/>
    <w:rsid w:val="002642C7"/>
    <w:rsid w:val="00264619"/>
    <w:rsid w:val="00264796"/>
    <w:rsid w:val="002647C4"/>
    <w:rsid w:val="00264A08"/>
    <w:rsid w:val="00264B0A"/>
    <w:rsid w:val="00264D0C"/>
    <w:rsid w:val="00264E15"/>
    <w:rsid w:val="00264E92"/>
    <w:rsid w:val="00264EB3"/>
    <w:rsid w:val="00264FD0"/>
    <w:rsid w:val="00265194"/>
    <w:rsid w:val="002651D0"/>
    <w:rsid w:val="0026561C"/>
    <w:rsid w:val="002657FD"/>
    <w:rsid w:val="00265915"/>
    <w:rsid w:val="002659DC"/>
    <w:rsid w:val="00265A35"/>
    <w:rsid w:val="00265BCF"/>
    <w:rsid w:val="00265DBC"/>
    <w:rsid w:val="00265EE6"/>
    <w:rsid w:val="00265F86"/>
    <w:rsid w:val="00265FAC"/>
    <w:rsid w:val="002660FC"/>
    <w:rsid w:val="00266131"/>
    <w:rsid w:val="0026643C"/>
    <w:rsid w:val="0026653F"/>
    <w:rsid w:val="00266554"/>
    <w:rsid w:val="002665EE"/>
    <w:rsid w:val="00266679"/>
    <w:rsid w:val="00266717"/>
    <w:rsid w:val="0026676F"/>
    <w:rsid w:val="00266971"/>
    <w:rsid w:val="00266D79"/>
    <w:rsid w:val="00266EA5"/>
    <w:rsid w:val="00266EC4"/>
    <w:rsid w:val="00266FA9"/>
    <w:rsid w:val="00266FB3"/>
    <w:rsid w:val="00266FB7"/>
    <w:rsid w:val="002670E6"/>
    <w:rsid w:val="00267476"/>
    <w:rsid w:val="00267506"/>
    <w:rsid w:val="00267890"/>
    <w:rsid w:val="00267D86"/>
    <w:rsid w:val="00267EA6"/>
    <w:rsid w:val="00270082"/>
    <w:rsid w:val="002701FE"/>
    <w:rsid w:val="00270243"/>
    <w:rsid w:val="002703CF"/>
    <w:rsid w:val="002706C9"/>
    <w:rsid w:val="00270935"/>
    <w:rsid w:val="002709C9"/>
    <w:rsid w:val="00270A16"/>
    <w:rsid w:val="00270B29"/>
    <w:rsid w:val="00270BB2"/>
    <w:rsid w:val="00270C13"/>
    <w:rsid w:val="00270CDA"/>
    <w:rsid w:val="00270FB5"/>
    <w:rsid w:val="002711D2"/>
    <w:rsid w:val="00271308"/>
    <w:rsid w:val="0027132C"/>
    <w:rsid w:val="0027135F"/>
    <w:rsid w:val="00271543"/>
    <w:rsid w:val="002715E2"/>
    <w:rsid w:val="002716DE"/>
    <w:rsid w:val="00271946"/>
    <w:rsid w:val="00271A5B"/>
    <w:rsid w:val="00271B7A"/>
    <w:rsid w:val="00271B87"/>
    <w:rsid w:val="00271B93"/>
    <w:rsid w:val="00271C28"/>
    <w:rsid w:val="002720BF"/>
    <w:rsid w:val="00272196"/>
    <w:rsid w:val="0027228E"/>
    <w:rsid w:val="002723FB"/>
    <w:rsid w:val="002724E9"/>
    <w:rsid w:val="00272698"/>
    <w:rsid w:val="002728B2"/>
    <w:rsid w:val="00272AF7"/>
    <w:rsid w:val="00272CBF"/>
    <w:rsid w:val="00272ECA"/>
    <w:rsid w:val="00272F42"/>
    <w:rsid w:val="0027311A"/>
    <w:rsid w:val="002731E8"/>
    <w:rsid w:val="00273334"/>
    <w:rsid w:val="0027343E"/>
    <w:rsid w:val="002737F1"/>
    <w:rsid w:val="0027389E"/>
    <w:rsid w:val="00273948"/>
    <w:rsid w:val="00273BFA"/>
    <w:rsid w:val="00273D84"/>
    <w:rsid w:val="00274315"/>
    <w:rsid w:val="002743EC"/>
    <w:rsid w:val="0027450E"/>
    <w:rsid w:val="00274597"/>
    <w:rsid w:val="0027469D"/>
    <w:rsid w:val="0027471C"/>
    <w:rsid w:val="002749B8"/>
    <w:rsid w:val="00274A78"/>
    <w:rsid w:val="00274FC9"/>
    <w:rsid w:val="00275062"/>
    <w:rsid w:val="00275085"/>
    <w:rsid w:val="002751D6"/>
    <w:rsid w:val="002755F8"/>
    <w:rsid w:val="0027562B"/>
    <w:rsid w:val="0027588E"/>
    <w:rsid w:val="002758A2"/>
    <w:rsid w:val="00275993"/>
    <w:rsid w:val="00275AAE"/>
    <w:rsid w:val="00275AD4"/>
    <w:rsid w:val="00275BB6"/>
    <w:rsid w:val="00275F99"/>
    <w:rsid w:val="00276256"/>
    <w:rsid w:val="00276288"/>
    <w:rsid w:val="002763C2"/>
    <w:rsid w:val="00276899"/>
    <w:rsid w:val="00276F39"/>
    <w:rsid w:val="002772CF"/>
    <w:rsid w:val="002774C3"/>
    <w:rsid w:val="00277591"/>
    <w:rsid w:val="002776F9"/>
    <w:rsid w:val="002777F3"/>
    <w:rsid w:val="002778C1"/>
    <w:rsid w:val="00277BCD"/>
    <w:rsid w:val="00277D8E"/>
    <w:rsid w:val="00277FC3"/>
    <w:rsid w:val="0028008E"/>
    <w:rsid w:val="00280276"/>
    <w:rsid w:val="002803B1"/>
    <w:rsid w:val="00280545"/>
    <w:rsid w:val="0028066E"/>
    <w:rsid w:val="002807A6"/>
    <w:rsid w:val="00280A01"/>
    <w:rsid w:val="00280A5E"/>
    <w:rsid w:val="00280D00"/>
    <w:rsid w:val="002811B7"/>
    <w:rsid w:val="0028146D"/>
    <w:rsid w:val="00281738"/>
    <w:rsid w:val="00281821"/>
    <w:rsid w:val="00281ABB"/>
    <w:rsid w:val="00281ED0"/>
    <w:rsid w:val="00282195"/>
    <w:rsid w:val="002821C9"/>
    <w:rsid w:val="002822FE"/>
    <w:rsid w:val="002827C6"/>
    <w:rsid w:val="00282817"/>
    <w:rsid w:val="00282826"/>
    <w:rsid w:val="0028282C"/>
    <w:rsid w:val="0028288E"/>
    <w:rsid w:val="002829C1"/>
    <w:rsid w:val="00282EBB"/>
    <w:rsid w:val="00282FA5"/>
    <w:rsid w:val="00283082"/>
    <w:rsid w:val="00283148"/>
    <w:rsid w:val="00283223"/>
    <w:rsid w:val="002833C4"/>
    <w:rsid w:val="00283823"/>
    <w:rsid w:val="002838C8"/>
    <w:rsid w:val="00283BB0"/>
    <w:rsid w:val="00283BE6"/>
    <w:rsid w:val="00284145"/>
    <w:rsid w:val="002841D3"/>
    <w:rsid w:val="00284642"/>
    <w:rsid w:val="00284AD3"/>
    <w:rsid w:val="00284B0C"/>
    <w:rsid w:val="00284BA2"/>
    <w:rsid w:val="00284CC9"/>
    <w:rsid w:val="00284D22"/>
    <w:rsid w:val="00284F27"/>
    <w:rsid w:val="00285385"/>
    <w:rsid w:val="00285429"/>
    <w:rsid w:val="0028597C"/>
    <w:rsid w:val="00285CDA"/>
    <w:rsid w:val="00286061"/>
    <w:rsid w:val="00286068"/>
    <w:rsid w:val="002860BB"/>
    <w:rsid w:val="0028640B"/>
    <w:rsid w:val="002866DF"/>
    <w:rsid w:val="0028684A"/>
    <w:rsid w:val="00286930"/>
    <w:rsid w:val="00286AEF"/>
    <w:rsid w:val="00286B3E"/>
    <w:rsid w:val="00286F03"/>
    <w:rsid w:val="002870D4"/>
    <w:rsid w:val="00287117"/>
    <w:rsid w:val="00287120"/>
    <w:rsid w:val="00287140"/>
    <w:rsid w:val="0028731C"/>
    <w:rsid w:val="00287460"/>
    <w:rsid w:val="0028777A"/>
    <w:rsid w:val="002878EB"/>
    <w:rsid w:val="0028792B"/>
    <w:rsid w:val="00287D36"/>
    <w:rsid w:val="00287E28"/>
    <w:rsid w:val="00287E5A"/>
    <w:rsid w:val="00290040"/>
    <w:rsid w:val="002901F8"/>
    <w:rsid w:val="002902F5"/>
    <w:rsid w:val="00290313"/>
    <w:rsid w:val="0029061B"/>
    <w:rsid w:val="0029066F"/>
    <w:rsid w:val="002907CE"/>
    <w:rsid w:val="00290D3C"/>
    <w:rsid w:val="00290D45"/>
    <w:rsid w:val="00290E6A"/>
    <w:rsid w:val="00290F24"/>
    <w:rsid w:val="00291128"/>
    <w:rsid w:val="002913F5"/>
    <w:rsid w:val="00291556"/>
    <w:rsid w:val="00291629"/>
    <w:rsid w:val="002916CC"/>
    <w:rsid w:val="002919E6"/>
    <w:rsid w:val="00291A11"/>
    <w:rsid w:val="00291A5F"/>
    <w:rsid w:val="00291B8D"/>
    <w:rsid w:val="00291BCD"/>
    <w:rsid w:val="00291DF0"/>
    <w:rsid w:val="00292004"/>
    <w:rsid w:val="002925AD"/>
    <w:rsid w:val="0029274C"/>
    <w:rsid w:val="00292955"/>
    <w:rsid w:val="00292AAC"/>
    <w:rsid w:val="00292B0C"/>
    <w:rsid w:val="00292E8F"/>
    <w:rsid w:val="00292F80"/>
    <w:rsid w:val="002932C8"/>
    <w:rsid w:val="00293389"/>
    <w:rsid w:val="002933B0"/>
    <w:rsid w:val="0029348B"/>
    <w:rsid w:val="002936A8"/>
    <w:rsid w:val="002937B2"/>
    <w:rsid w:val="002937D8"/>
    <w:rsid w:val="00293BAD"/>
    <w:rsid w:val="00293DDE"/>
    <w:rsid w:val="00293E2B"/>
    <w:rsid w:val="00293FEA"/>
    <w:rsid w:val="002940BB"/>
    <w:rsid w:val="002941A6"/>
    <w:rsid w:val="002941D9"/>
    <w:rsid w:val="00294466"/>
    <w:rsid w:val="00294DD1"/>
    <w:rsid w:val="00294E7B"/>
    <w:rsid w:val="00294EDF"/>
    <w:rsid w:val="00295467"/>
    <w:rsid w:val="002954B8"/>
    <w:rsid w:val="0029555B"/>
    <w:rsid w:val="00295725"/>
    <w:rsid w:val="0029572C"/>
    <w:rsid w:val="002957B2"/>
    <w:rsid w:val="00295C16"/>
    <w:rsid w:val="00295FA5"/>
    <w:rsid w:val="00296033"/>
    <w:rsid w:val="0029604E"/>
    <w:rsid w:val="00296310"/>
    <w:rsid w:val="00296440"/>
    <w:rsid w:val="002964AA"/>
    <w:rsid w:val="00296602"/>
    <w:rsid w:val="00296A11"/>
    <w:rsid w:val="00296A5C"/>
    <w:rsid w:val="00296B30"/>
    <w:rsid w:val="00296F84"/>
    <w:rsid w:val="0029719A"/>
    <w:rsid w:val="0029741B"/>
    <w:rsid w:val="00297765"/>
    <w:rsid w:val="0029783A"/>
    <w:rsid w:val="002978F2"/>
    <w:rsid w:val="00297955"/>
    <w:rsid w:val="00297BB8"/>
    <w:rsid w:val="00297E4E"/>
    <w:rsid w:val="00297F1C"/>
    <w:rsid w:val="00297F59"/>
    <w:rsid w:val="002A00EA"/>
    <w:rsid w:val="002A0360"/>
    <w:rsid w:val="002A0598"/>
    <w:rsid w:val="002A0629"/>
    <w:rsid w:val="002A0829"/>
    <w:rsid w:val="002A0895"/>
    <w:rsid w:val="002A0B6C"/>
    <w:rsid w:val="002A0B82"/>
    <w:rsid w:val="002A0C64"/>
    <w:rsid w:val="002A0FC2"/>
    <w:rsid w:val="002A15CA"/>
    <w:rsid w:val="002A1660"/>
    <w:rsid w:val="002A1719"/>
    <w:rsid w:val="002A1729"/>
    <w:rsid w:val="002A1736"/>
    <w:rsid w:val="002A1807"/>
    <w:rsid w:val="002A18DA"/>
    <w:rsid w:val="002A1A4C"/>
    <w:rsid w:val="002A1AD5"/>
    <w:rsid w:val="002A1B8B"/>
    <w:rsid w:val="002A2098"/>
    <w:rsid w:val="002A2134"/>
    <w:rsid w:val="002A2361"/>
    <w:rsid w:val="002A24BB"/>
    <w:rsid w:val="002A2533"/>
    <w:rsid w:val="002A2567"/>
    <w:rsid w:val="002A28C3"/>
    <w:rsid w:val="002A2942"/>
    <w:rsid w:val="002A2964"/>
    <w:rsid w:val="002A2996"/>
    <w:rsid w:val="002A2AE7"/>
    <w:rsid w:val="002A2B85"/>
    <w:rsid w:val="002A2CB1"/>
    <w:rsid w:val="002A2CD9"/>
    <w:rsid w:val="002A2CEF"/>
    <w:rsid w:val="002A2D8B"/>
    <w:rsid w:val="002A2EA6"/>
    <w:rsid w:val="002A30FC"/>
    <w:rsid w:val="002A3200"/>
    <w:rsid w:val="002A352D"/>
    <w:rsid w:val="002A35AC"/>
    <w:rsid w:val="002A37CA"/>
    <w:rsid w:val="002A37E1"/>
    <w:rsid w:val="002A3941"/>
    <w:rsid w:val="002A3BE0"/>
    <w:rsid w:val="002A3C17"/>
    <w:rsid w:val="002A3CB7"/>
    <w:rsid w:val="002A3CEC"/>
    <w:rsid w:val="002A3CEF"/>
    <w:rsid w:val="002A3E42"/>
    <w:rsid w:val="002A3F65"/>
    <w:rsid w:val="002A3F90"/>
    <w:rsid w:val="002A405D"/>
    <w:rsid w:val="002A426D"/>
    <w:rsid w:val="002A42C9"/>
    <w:rsid w:val="002A434F"/>
    <w:rsid w:val="002A462A"/>
    <w:rsid w:val="002A4710"/>
    <w:rsid w:val="002A4F08"/>
    <w:rsid w:val="002A506B"/>
    <w:rsid w:val="002A5078"/>
    <w:rsid w:val="002A5085"/>
    <w:rsid w:val="002A54CF"/>
    <w:rsid w:val="002A5515"/>
    <w:rsid w:val="002A5683"/>
    <w:rsid w:val="002A568B"/>
    <w:rsid w:val="002A56F0"/>
    <w:rsid w:val="002A5E01"/>
    <w:rsid w:val="002A5FD7"/>
    <w:rsid w:val="002A61CC"/>
    <w:rsid w:val="002A61F9"/>
    <w:rsid w:val="002A630F"/>
    <w:rsid w:val="002A6448"/>
    <w:rsid w:val="002A659F"/>
    <w:rsid w:val="002A690E"/>
    <w:rsid w:val="002A6977"/>
    <w:rsid w:val="002A6A13"/>
    <w:rsid w:val="002A6A49"/>
    <w:rsid w:val="002A6AA3"/>
    <w:rsid w:val="002A6B0B"/>
    <w:rsid w:val="002A6B14"/>
    <w:rsid w:val="002A6D5C"/>
    <w:rsid w:val="002A6E1E"/>
    <w:rsid w:val="002A6E93"/>
    <w:rsid w:val="002A732F"/>
    <w:rsid w:val="002A751D"/>
    <w:rsid w:val="002A78B3"/>
    <w:rsid w:val="002A7955"/>
    <w:rsid w:val="002A7AB2"/>
    <w:rsid w:val="002A7BE5"/>
    <w:rsid w:val="002A7C6B"/>
    <w:rsid w:val="002B0629"/>
    <w:rsid w:val="002B066D"/>
    <w:rsid w:val="002B0770"/>
    <w:rsid w:val="002B09B9"/>
    <w:rsid w:val="002B10DD"/>
    <w:rsid w:val="002B12C5"/>
    <w:rsid w:val="002B13F3"/>
    <w:rsid w:val="002B165E"/>
    <w:rsid w:val="002B1CAF"/>
    <w:rsid w:val="002B1D38"/>
    <w:rsid w:val="002B1DF3"/>
    <w:rsid w:val="002B20A7"/>
    <w:rsid w:val="002B20C6"/>
    <w:rsid w:val="002B20EC"/>
    <w:rsid w:val="002B2176"/>
    <w:rsid w:val="002B21A4"/>
    <w:rsid w:val="002B2326"/>
    <w:rsid w:val="002B2442"/>
    <w:rsid w:val="002B25F3"/>
    <w:rsid w:val="002B264B"/>
    <w:rsid w:val="002B2719"/>
    <w:rsid w:val="002B2995"/>
    <w:rsid w:val="002B2BC5"/>
    <w:rsid w:val="002B2CCD"/>
    <w:rsid w:val="002B2D2F"/>
    <w:rsid w:val="002B2D8A"/>
    <w:rsid w:val="002B2F30"/>
    <w:rsid w:val="002B3009"/>
    <w:rsid w:val="002B3092"/>
    <w:rsid w:val="002B30E4"/>
    <w:rsid w:val="002B3318"/>
    <w:rsid w:val="002B33BC"/>
    <w:rsid w:val="002B364B"/>
    <w:rsid w:val="002B3724"/>
    <w:rsid w:val="002B3824"/>
    <w:rsid w:val="002B3904"/>
    <w:rsid w:val="002B3A45"/>
    <w:rsid w:val="002B3A9B"/>
    <w:rsid w:val="002B3B4F"/>
    <w:rsid w:val="002B3C24"/>
    <w:rsid w:val="002B3D50"/>
    <w:rsid w:val="002B3EEC"/>
    <w:rsid w:val="002B3F49"/>
    <w:rsid w:val="002B3F63"/>
    <w:rsid w:val="002B4036"/>
    <w:rsid w:val="002B43DF"/>
    <w:rsid w:val="002B44CB"/>
    <w:rsid w:val="002B475C"/>
    <w:rsid w:val="002B4C30"/>
    <w:rsid w:val="002B4E66"/>
    <w:rsid w:val="002B52D0"/>
    <w:rsid w:val="002B53B3"/>
    <w:rsid w:val="002B5782"/>
    <w:rsid w:val="002B5986"/>
    <w:rsid w:val="002B5DCD"/>
    <w:rsid w:val="002B5FF2"/>
    <w:rsid w:val="002B6310"/>
    <w:rsid w:val="002B641A"/>
    <w:rsid w:val="002B666E"/>
    <w:rsid w:val="002B66E5"/>
    <w:rsid w:val="002B66F5"/>
    <w:rsid w:val="002B6758"/>
    <w:rsid w:val="002B67E8"/>
    <w:rsid w:val="002B6AE3"/>
    <w:rsid w:val="002B6F2B"/>
    <w:rsid w:val="002B6FBF"/>
    <w:rsid w:val="002B7235"/>
    <w:rsid w:val="002B7424"/>
    <w:rsid w:val="002B7610"/>
    <w:rsid w:val="002B79CA"/>
    <w:rsid w:val="002B7D35"/>
    <w:rsid w:val="002B7D4D"/>
    <w:rsid w:val="002B7ED1"/>
    <w:rsid w:val="002B7EE1"/>
    <w:rsid w:val="002B7F89"/>
    <w:rsid w:val="002BB9A6"/>
    <w:rsid w:val="002C023F"/>
    <w:rsid w:val="002C038B"/>
    <w:rsid w:val="002C03DD"/>
    <w:rsid w:val="002C03F8"/>
    <w:rsid w:val="002C0406"/>
    <w:rsid w:val="002C04FC"/>
    <w:rsid w:val="002C0640"/>
    <w:rsid w:val="002C064D"/>
    <w:rsid w:val="002C064F"/>
    <w:rsid w:val="002C06BC"/>
    <w:rsid w:val="002C073F"/>
    <w:rsid w:val="002C086C"/>
    <w:rsid w:val="002C0A9D"/>
    <w:rsid w:val="002C0CB7"/>
    <w:rsid w:val="002C0CC8"/>
    <w:rsid w:val="002C0D03"/>
    <w:rsid w:val="002C0F2C"/>
    <w:rsid w:val="002C12A0"/>
    <w:rsid w:val="002C1301"/>
    <w:rsid w:val="002C145B"/>
    <w:rsid w:val="002C15D6"/>
    <w:rsid w:val="002C17BD"/>
    <w:rsid w:val="002C1879"/>
    <w:rsid w:val="002C1918"/>
    <w:rsid w:val="002C1D03"/>
    <w:rsid w:val="002C1F32"/>
    <w:rsid w:val="002C1F34"/>
    <w:rsid w:val="002C2030"/>
    <w:rsid w:val="002C2163"/>
    <w:rsid w:val="002C225D"/>
    <w:rsid w:val="002C2506"/>
    <w:rsid w:val="002C264D"/>
    <w:rsid w:val="002C2880"/>
    <w:rsid w:val="002C28C1"/>
    <w:rsid w:val="002C28D7"/>
    <w:rsid w:val="002C2927"/>
    <w:rsid w:val="002C2A13"/>
    <w:rsid w:val="002C2BD7"/>
    <w:rsid w:val="002C2E63"/>
    <w:rsid w:val="002C2F8D"/>
    <w:rsid w:val="002C3399"/>
    <w:rsid w:val="002C351F"/>
    <w:rsid w:val="002C3529"/>
    <w:rsid w:val="002C3729"/>
    <w:rsid w:val="002C3760"/>
    <w:rsid w:val="002C37AA"/>
    <w:rsid w:val="002C3911"/>
    <w:rsid w:val="002C394D"/>
    <w:rsid w:val="002C3A05"/>
    <w:rsid w:val="002C3B50"/>
    <w:rsid w:val="002C3B6D"/>
    <w:rsid w:val="002C3CF8"/>
    <w:rsid w:val="002C3D4F"/>
    <w:rsid w:val="002C3EB9"/>
    <w:rsid w:val="002C3ED4"/>
    <w:rsid w:val="002C3FAC"/>
    <w:rsid w:val="002C400C"/>
    <w:rsid w:val="002C45AE"/>
    <w:rsid w:val="002C4864"/>
    <w:rsid w:val="002C4DD7"/>
    <w:rsid w:val="002C4E5A"/>
    <w:rsid w:val="002C4F9B"/>
    <w:rsid w:val="002C4FA1"/>
    <w:rsid w:val="002C50CD"/>
    <w:rsid w:val="002C50FF"/>
    <w:rsid w:val="002C518A"/>
    <w:rsid w:val="002C5526"/>
    <w:rsid w:val="002C55FF"/>
    <w:rsid w:val="002C5752"/>
    <w:rsid w:val="002C584D"/>
    <w:rsid w:val="002C5A1E"/>
    <w:rsid w:val="002C5AD8"/>
    <w:rsid w:val="002C5C09"/>
    <w:rsid w:val="002C5DCD"/>
    <w:rsid w:val="002C6029"/>
    <w:rsid w:val="002C633D"/>
    <w:rsid w:val="002C6408"/>
    <w:rsid w:val="002C647E"/>
    <w:rsid w:val="002C64B7"/>
    <w:rsid w:val="002C6757"/>
    <w:rsid w:val="002C680C"/>
    <w:rsid w:val="002C6983"/>
    <w:rsid w:val="002C699A"/>
    <w:rsid w:val="002C69AC"/>
    <w:rsid w:val="002C6BF4"/>
    <w:rsid w:val="002C6E07"/>
    <w:rsid w:val="002C6EBF"/>
    <w:rsid w:val="002C6F91"/>
    <w:rsid w:val="002C750F"/>
    <w:rsid w:val="002C7631"/>
    <w:rsid w:val="002C78A2"/>
    <w:rsid w:val="002C7A0E"/>
    <w:rsid w:val="002C7C19"/>
    <w:rsid w:val="002C7C81"/>
    <w:rsid w:val="002C7CC2"/>
    <w:rsid w:val="002C7D63"/>
    <w:rsid w:val="002C7DC6"/>
    <w:rsid w:val="002C7F88"/>
    <w:rsid w:val="002D0052"/>
    <w:rsid w:val="002D00D9"/>
    <w:rsid w:val="002D0134"/>
    <w:rsid w:val="002D0158"/>
    <w:rsid w:val="002D031C"/>
    <w:rsid w:val="002D068A"/>
    <w:rsid w:val="002D0749"/>
    <w:rsid w:val="002D0801"/>
    <w:rsid w:val="002D081A"/>
    <w:rsid w:val="002D086D"/>
    <w:rsid w:val="002D0C86"/>
    <w:rsid w:val="002D0D12"/>
    <w:rsid w:val="002D0DFC"/>
    <w:rsid w:val="002D0EB2"/>
    <w:rsid w:val="002D0ECC"/>
    <w:rsid w:val="002D0F29"/>
    <w:rsid w:val="002D10CB"/>
    <w:rsid w:val="002D129F"/>
    <w:rsid w:val="002D12DC"/>
    <w:rsid w:val="002D14AC"/>
    <w:rsid w:val="002D15DE"/>
    <w:rsid w:val="002D1621"/>
    <w:rsid w:val="002D1627"/>
    <w:rsid w:val="002D17DA"/>
    <w:rsid w:val="002D1861"/>
    <w:rsid w:val="002D188C"/>
    <w:rsid w:val="002D1A00"/>
    <w:rsid w:val="002D1D80"/>
    <w:rsid w:val="002D1F37"/>
    <w:rsid w:val="002D1F3C"/>
    <w:rsid w:val="002D21CC"/>
    <w:rsid w:val="002D23E9"/>
    <w:rsid w:val="002D2403"/>
    <w:rsid w:val="002D26E2"/>
    <w:rsid w:val="002D2846"/>
    <w:rsid w:val="002D2938"/>
    <w:rsid w:val="002D29EA"/>
    <w:rsid w:val="002D2C64"/>
    <w:rsid w:val="002D308D"/>
    <w:rsid w:val="002D31C1"/>
    <w:rsid w:val="002D3448"/>
    <w:rsid w:val="002D34DA"/>
    <w:rsid w:val="002D351D"/>
    <w:rsid w:val="002D352F"/>
    <w:rsid w:val="002D35D5"/>
    <w:rsid w:val="002D3D8D"/>
    <w:rsid w:val="002D3E9F"/>
    <w:rsid w:val="002D3EB4"/>
    <w:rsid w:val="002D3EFC"/>
    <w:rsid w:val="002D4143"/>
    <w:rsid w:val="002D4323"/>
    <w:rsid w:val="002D438A"/>
    <w:rsid w:val="002D43C3"/>
    <w:rsid w:val="002D4567"/>
    <w:rsid w:val="002D4677"/>
    <w:rsid w:val="002D487D"/>
    <w:rsid w:val="002D4970"/>
    <w:rsid w:val="002D49C7"/>
    <w:rsid w:val="002D49EA"/>
    <w:rsid w:val="002D4AD7"/>
    <w:rsid w:val="002D4C02"/>
    <w:rsid w:val="002D4C56"/>
    <w:rsid w:val="002D4C7D"/>
    <w:rsid w:val="002D4D13"/>
    <w:rsid w:val="002D4DD7"/>
    <w:rsid w:val="002D4EB6"/>
    <w:rsid w:val="002D5328"/>
    <w:rsid w:val="002D553E"/>
    <w:rsid w:val="002D55A3"/>
    <w:rsid w:val="002D58BA"/>
    <w:rsid w:val="002D58EF"/>
    <w:rsid w:val="002D5AD4"/>
    <w:rsid w:val="002D5B6C"/>
    <w:rsid w:val="002D5D2F"/>
    <w:rsid w:val="002D5DBB"/>
    <w:rsid w:val="002D6091"/>
    <w:rsid w:val="002D6119"/>
    <w:rsid w:val="002D6205"/>
    <w:rsid w:val="002D63E0"/>
    <w:rsid w:val="002D64FF"/>
    <w:rsid w:val="002D6599"/>
    <w:rsid w:val="002D65F0"/>
    <w:rsid w:val="002D6682"/>
    <w:rsid w:val="002D68F2"/>
    <w:rsid w:val="002D6BA1"/>
    <w:rsid w:val="002D6C15"/>
    <w:rsid w:val="002D6C6C"/>
    <w:rsid w:val="002D6F61"/>
    <w:rsid w:val="002D7165"/>
    <w:rsid w:val="002D73A7"/>
    <w:rsid w:val="002D7520"/>
    <w:rsid w:val="002D7733"/>
    <w:rsid w:val="002D7A17"/>
    <w:rsid w:val="002D7AA6"/>
    <w:rsid w:val="002D7C96"/>
    <w:rsid w:val="002D7D77"/>
    <w:rsid w:val="002D7F63"/>
    <w:rsid w:val="002D7FD6"/>
    <w:rsid w:val="002E045F"/>
    <w:rsid w:val="002E09FC"/>
    <w:rsid w:val="002E0B2F"/>
    <w:rsid w:val="002E0D2E"/>
    <w:rsid w:val="002E0D64"/>
    <w:rsid w:val="002E0D74"/>
    <w:rsid w:val="002E0F96"/>
    <w:rsid w:val="002E0FD5"/>
    <w:rsid w:val="002E1083"/>
    <w:rsid w:val="002E142B"/>
    <w:rsid w:val="002E1975"/>
    <w:rsid w:val="002E1987"/>
    <w:rsid w:val="002E1A32"/>
    <w:rsid w:val="002E1AB9"/>
    <w:rsid w:val="002E1B9F"/>
    <w:rsid w:val="002E1CA3"/>
    <w:rsid w:val="002E1CAC"/>
    <w:rsid w:val="002E1E05"/>
    <w:rsid w:val="002E1E57"/>
    <w:rsid w:val="002E1EF0"/>
    <w:rsid w:val="002E2018"/>
    <w:rsid w:val="002E20B7"/>
    <w:rsid w:val="002E2206"/>
    <w:rsid w:val="002E221A"/>
    <w:rsid w:val="002E22E6"/>
    <w:rsid w:val="002E23F4"/>
    <w:rsid w:val="002E24B9"/>
    <w:rsid w:val="002E2559"/>
    <w:rsid w:val="002E2579"/>
    <w:rsid w:val="002E2A3A"/>
    <w:rsid w:val="002E2BDB"/>
    <w:rsid w:val="002E2BEC"/>
    <w:rsid w:val="002E2BF2"/>
    <w:rsid w:val="002E2FC7"/>
    <w:rsid w:val="002E319A"/>
    <w:rsid w:val="002E3317"/>
    <w:rsid w:val="002E33EB"/>
    <w:rsid w:val="002E342F"/>
    <w:rsid w:val="002E356E"/>
    <w:rsid w:val="002E3598"/>
    <w:rsid w:val="002E3663"/>
    <w:rsid w:val="002E38AA"/>
    <w:rsid w:val="002E3908"/>
    <w:rsid w:val="002E395C"/>
    <w:rsid w:val="002E3DCD"/>
    <w:rsid w:val="002E407F"/>
    <w:rsid w:val="002E4314"/>
    <w:rsid w:val="002E4425"/>
    <w:rsid w:val="002E4529"/>
    <w:rsid w:val="002E46A1"/>
    <w:rsid w:val="002E47D4"/>
    <w:rsid w:val="002E4955"/>
    <w:rsid w:val="002E4A1F"/>
    <w:rsid w:val="002E4A6C"/>
    <w:rsid w:val="002E4A7E"/>
    <w:rsid w:val="002E4C6D"/>
    <w:rsid w:val="002E4F3A"/>
    <w:rsid w:val="002E5028"/>
    <w:rsid w:val="002E5073"/>
    <w:rsid w:val="002E5173"/>
    <w:rsid w:val="002E5393"/>
    <w:rsid w:val="002E53D9"/>
    <w:rsid w:val="002E541B"/>
    <w:rsid w:val="002E546C"/>
    <w:rsid w:val="002E55A0"/>
    <w:rsid w:val="002E5668"/>
    <w:rsid w:val="002E57D8"/>
    <w:rsid w:val="002E5AE5"/>
    <w:rsid w:val="002E5CBD"/>
    <w:rsid w:val="002E6088"/>
    <w:rsid w:val="002E630A"/>
    <w:rsid w:val="002E6885"/>
    <w:rsid w:val="002E69BC"/>
    <w:rsid w:val="002E6AF9"/>
    <w:rsid w:val="002E6DCB"/>
    <w:rsid w:val="002E6DD9"/>
    <w:rsid w:val="002E6E29"/>
    <w:rsid w:val="002E73B6"/>
    <w:rsid w:val="002E7588"/>
    <w:rsid w:val="002E7879"/>
    <w:rsid w:val="002E787B"/>
    <w:rsid w:val="002E78EC"/>
    <w:rsid w:val="002E7AC9"/>
    <w:rsid w:val="002E7B5E"/>
    <w:rsid w:val="002E7C1C"/>
    <w:rsid w:val="002E7CB9"/>
    <w:rsid w:val="002F002B"/>
    <w:rsid w:val="002F01C7"/>
    <w:rsid w:val="002F0356"/>
    <w:rsid w:val="002F05CE"/>
    <w:rsid w:val="002F06D9"/>
    <w:rsid w:val="002F08F9"/>
    <w:rsid w:val="002F0935"/>
    <w:rsid w:val="002F0B4F"/>
    <w:rsid w:val="002F0CFD"/>
    <w:rsid w:val="002F1494"/>
    <w:rsid w:val="002F1595"/>
    <w:rsid w:val="002F1659"/>
    <w:rsid w:val="002F1713"/>
    <w:rsid w:val="002F1991"/>
    <w:rsid w:val="002F20AA"/>
    <w:rsid w:val="002F226E"/>
    <w:rsid w:val="002F23D7"/>
    <w:rsid w:val="002F2575"/>
    <w:rsid w:val="002F26DD"/>
    <w:rsid w:val="002F28F3"/>
    <w:rsid w:val="002F2923"/>
    <w:rsid w:val="002F29AD"/>
    <w:rsid w:val="002F2B76"/>
    <w:rsid w:val="002F2BAB"/>
    <w:rsid w:val="002F2C5F"/>
    <w:rsid w:val="002F2CEC"/>
    <w:rsid w:val="002F2D67"/>
    <w:rsid w:val="002F2F20"/>
    <w:rsid w:val="002F3029"/>
    <w:rsid w:val="002F303C"/>
    <w:rsid w:val="002F33A4"/>
    <w:rsid w:val="002F3403"/>
    <w:rsid w:val="002F35A8"/>
    <w:rsid w:val="002F35B4"/>
    <w:rsid w:val="002F367A"/>
    <w:rsid w:val="002F36E1"/>
    <w:rsid w:val="002F3C10"/>
    <w:rsid w:val="002F3CEB"/>
    <w:rsid w:val="002F3CF7"/>
    <w:rsid w:val="002F3E0C"/>
    <w:rsid w:val="002F3E96"/>
    <w:rsid w:val="002F3F76"/>
    <w:rsid w:val="002F3FCF"/>
    <w:rsid w:val="002F4030"/>
    <w:rsid w:val="002F42E9"/>
    <w:rsid w:val="002F4AB1"/>
    <w:rsid w:val="002F4AE5"/>
    <w:rsid w:val="002F4AFB"/>
    <w:rsid w:val="002F4C01"/>
    <w:rsid w:val="002F5026"/>
    <w:rsid w:val="002F5111"/>
    <w:rsid w:val="002F5176"/>
    <w:rsid w:val="002F525E"/>
    <w:rsid w:val="002F531D"/>
    <w:rsid w:val="002F5385"/>
    <w:rsid w:val="002F54C0"/>
    <w:rsid w:val="002F58E6"/>
    <w:rsid w:val="002F59DA"/>
    <w:rsid w:val="002F5C63"/>
    <w:rsid w:val="002F5D0B"/>
    <w:rsid w:val="002F6008"/>
    <w:rsid w:val="002F61A9"/>
    <w:rsid w:val="002F641C"/>
    <w:rsid w:val="002F648B"/>
    <w:rsid w:val="002F6552"/>
    <w:rsid w:val="002F6884"/>
    <w:rsid w:val="002F6DC3"/>
    <w:rsid w:val="002F7067"/>
    <w:rsid w:val="002F708C"/>
    <w:rsid w:val="002F71B2"/>
    <w:rsid w:val="002F721A"/>
    <w:rsid w:val="002F7350"/>
    <w:rsid w:val="002F7541"/>
    <w:rsid w:val="002F7570"/>
    <w:rsid w:val="002F7CDA"/>
    <w:rsid w:val="002F7D61"/>
    <w:rsid w:val="002F7D99"/>
    <w:rsid w:val="002F7F34"/>
    <w:rsid w:val="002F7F79"/>
    <w:rsid w:val="0030002F"/>
    <w:rsid w:val="0030003C"/>
    <w:rsid w:val="003000F2"/>
    <w:rsid w:val="00300113"/>
    <w:rsid w:val="00300262"/>
    <w:rsid w:val="00300405"/>
    <w:rsid w:val="003004C6"/>
    <w:rsid w:val="003005D4"/>
    <w:rsid w:val="0030093B"/>
    <w:rsid w:val="0030094A"/>
    <w:rsid w:val="00300A19"/>
    <w:rsid w:val="00300BFD"/>
    <w:rsid w:val="00300CEC"/>
    <w:rsid w:val="00300D77"/>
    <w:rsid w:val="00301019"/>
    <w:rsid w:val="00301135"/>
    <w:rsid w:val="00301543"/>
    <w:rsid w:val="003015B3"/>
    <w:rsid w:val="00301B77"/>
    <w:rsid w:val="00301D09"/>
    <w:rsid w:val="00301F39"/>
    <w:rsid w:val="0030228E"/>
    <w:rsid w:val="00302306"/>
    <w:rsid w:val="003023A3"/>
    <w:rsid w:val="00302452"/>
    <w:rsid w:val="0030252D"/>
    <w:rsid w:val="00302595"/>
    <w:rsid w:val="00302757"/>
    <w:rsid w:val="00302848"/>
    <w:rsid w:val="003028EF"/>
    <w:rsid w:val="00302E7E"/>
    <w:rsid w:val="00303056"/>
    <w:rsid w:val="003031D4"/>
    <w:rsid w:val="003035FF"/>
    <w:rsid w:val="0030362E"/>
    <w:rsid w:val="00303999"/>
    <w:rsid w:val="00303A0B"/>
    <w:rsid w:val="00303B1B"/>
    <w:rsid w:val="00303B96"/>
    <w:rsid w:val="003040BC"/>
    <w:rsid w:val="003041DA"/>
    <w:rsid w:val="0030442F"/>
    <w:rsid w:val="00304B1A"/>
    <w:rsid w:val="00304B6C"/>
    <w:rsid w:val="00304D16"/>
    <w:rsid w:val="00304D9C"/>
    <w:rsid w:val="00304E8F"/>
    <w:rsid w:val="003050F8"/>
    <w:rsid w:val="003053E2"/>
    <w:rsid w:val="003053ED"/>
    <w:rsid w:val="0030558A"/>
    <w:rsid w:val="003055A5"/>
    <w:rsid w:val="00305753"/>
    <w:rsid w:val="003058AF"/>
    <w:rsid w:val="00305C16"/>
    <w:rsid w:val="00305F76"/>
    <w:rsid w:val="00306173"/>
    <w:rsid w:val="003063AD"/>
    <w:rsid w:val="0030661F"/>
    <w:rsid w:val="003066D0"/>
    <w:rsid w:val="00306714"/>
    <w:rsid w:val="00306738"/>
    <w:rsid w:val="00306857"/>
    <w:rsid w:val="00306F16"/>
    <w:rsid w:val="00306F67"/>
    <w:rsid w:val="0030706E"/>
    <w:rsid w:val="00307523"/>
    <w:rsid w:val="00307C27"/>
    <w:rsid w:val="00307E33"/>
    <w:rsid w:val="00307E99"/>
    <w:rsid w:val="00307F79"/>
    <w:rsid w:val="0031001C"/>
    <w:rsid w:val="00310092"/>
    <w:rsid w:val="003101D9"/>
    <w:rsid w:val="003102F2"/>
    <w:rsid w:val="00310447"/>
    <w:rsid w:val="00310904"/>
    <w:rsid w:val="003109DC"/>
    <w:rsid w:val="003109E5"/>
    <w:rsid w:val="00310C91"/>
    <w:rsid w:val="0031134D"/>
    <w:rsid w:val="003113C0"/>
    <w:rsid w:val="003114B3"/>
    <w:rsid w:val="0031174F"/>
    <w:rsid w:val="0031194E"/>
    <w:rsid w:val="00311A29"/>
    <w:rsid w:val="00311F5F"/>
    <w:rsid w:val="00311F73"/>
    <w:rsid w:val="00312078"/>
    <w:rsid w:val="003120A3"/>
    <w:rsid w:val="003121E7"/>
    <w:rsid w:val="00312234"/>
    <w:rsid w:val="003122D8"/>
    <w:rsid w:val="003122FD"/>
    <w:rsid w:val="0031249B"/>
    <w:rsid w:val="00312577"/>
    <w:rsid w:val="003125D6"/>
    <w:rsid w:val="0031271A"/>
    <w:rsid w:val="00312853"/>
    <w:rsid w:val="00312892"/>
    <w:rsid w:val="00312899"/>
    <w:rsid w:val="003129A0"/>
    <w:rsid w:val="00312A20"/>
    <w:rsid w:val="00312BD5"/>
    <w:rsid w:val="00312DE2"/>
    <w:rsid w:val="00312F9A"/>
    <w:rsid w:val="0031328B"/>
    <w:rsid w:val="003134F8"/>
    <w:rsid w:val="0031386E"/>
    <w:rsid w:val="00313DB0"/>
    <w:rsid w:val="00313E93"/>
    <w:rsid w:val="00313F7B"/>
    <w:rsid w:val="00314290"/>
    <w:rsid w:val="003145D6"/>
    <w:rsid w:val="00314601"/>
    <w:rsid w:val="00314679"/>
    <w:rsid w:val="003149E0"/>
    <w:rsid w:val="00314B21"/>
    <w:rsid w:val="00314CE3"/>
    <w:rsid w:val="00314CF7"/>
    <w:rsid w:val="00315064"/>
    <w:rsid w:val="003151C1"/>
    <w:rsid w:val="00315216"/>
    <w:rsid w:val="003154B4"/>
    <w:rsid w:val="00315A41"/>
    <w:rsid w:val="00315B11"/>
    <w:rsid w:val="00315C20"/>
    <w:rsid w:val="00315D44"/>
    <w:rsid w:val="00315D63"/>
    <w:rsid w:val="00315D7E"/>
    <w:rsid w:val="00315F6E"/>
    <w:rsid w:val="00315F8B"/>
    <w:rsid w:val="00316047"/>
    <w:rsid w:val="00316060"/>
    <w:rsid w:val="00316078"/>
    <w:rsid w:val="0031629C"/>
    <w:rsid w:val="003162B9"/>
    <w:rsid w:val="003162EE"/>
    <w:rsid w:val="00316391"/>
    <w:rsid w:val="003163C8"/>
    <w:rsid w:val="003163F4"/>
    <w:rsid w:val="00316495"/>
    <w:rsid w:val="003167A2"/>
    <w:rsid w:val="00316CFA"/>
    <w:rsid w:val="0031710E"/>
    <w:rsid w:val="0031717D"/>
    <w:rsid w:val="003172FA"/>
    <w:rsid w:val="00317424"/>
    <w:rsid w:val="00317695"/>
    <w:rsid w:val="0031784C"/>
    <w:rsid w:val="00317E5A"/>
    <w:rsid w:val="00317F99"/>
    <w:rsid w:val="00317FEF"/>
    <w:rsid w:val="00320018"/>
    <w:rsid w:val="003200C9"/>
    <w:rsid w:val="0032073A"/>
    <w:rsid w:val="003208CF"/>
    <w:rsid w:val="003209C2"/>
    <w:rsid w:val="00320ACC"/>
    <w:rsid w:val="00320B5A"/>
    <w:rsid w:val="00320C64"/>
    <w:rsid w:val="00320CAC"/>
    <w:rsid w:val="00320CCE"/>
    <w:rsid w:val="00320D5B"/>
    <w:rsid w:val="00320E28"/>
    <w:rsid w:val="00320EA3"/>
    <w:rsid w:val="00320F6B"/>
    <w:rsid w:val="0032104B"/>
    <w:rsid w:val="003211CC"/>
    <w:rsid w:val="003212FA"/>
    <w:rsid w:val="0032161B"/>
    <w:rsid w:val="00321766"/>
    <w:rsid w:val="003217CE"/>
    <w:rsid w:val="00321B94"/>
    <w:rsid w:val="00321DDC"/>
    <w:rsid w:val="00321E15"/>
    <w:rsid w:val="00321FFC"/>
    <w:rsid w:val="0032230F"/>
    <w:rsid w:val="00322419"/>
    <w:rsid w:val="003225F4"/>
    <w:rsid w:val="00322800"/>
    <w:rsid w:val="00322D63"/>
    <w:rsid w:val="00322EB7"/>
    <w:rsid w:val="00322F53"/>
    <w:rsid w:val="0032314A"/>
    <w:rsid w:val="00323179"/>
    <w:rsid w:val="0032334F"/>
    <w:rsid w:val="00323351"/>
    <w:rsid w:val="00323380"/>
    <w:rsid w:val="00323485"/>
    <w:rsid w:val="00323527"/>
    <w:rsid w:val="0032359B"/>
    <w:rsid w:val="003235A0"/>
    <w:rsid w:val="0032368F"/>
    <w:rsid w:val="00323747"/>
    <w:rsid w:val="003237CF"/>
    <w:rsid w:val="003237D6"/>
    <w:rsid w:val="0032381D"/>
    <w:rsid w:val="00323926"/>
    <w:rsid w:val="00323B7D"/>
    <w:rsid w:val="00323E62"/>
    <w:rsid w:val="00323F10"/>
    <w:rsid w:val="00323F83"/>
    <w:rsid w:val="00323FF5"/>
    <w:rsid w:val="00324111"/>
    <w:rsid w:val="0032430A"/>
    <w:rsid w:val="003246DA"/>
    <w:rsid w:val="00324859"/>
    <w:rsid w:val="003248AF"/>
    <w:rsid w:val="0032497F"/>
    <w:rsid w:val="00324B87"/>
    <w:rsid w:val="00324D1D"/>
    <w:rsid w:val="0032509B"/>
    <w:rsid w:val="0032509F"/>
    <w:rsid w:val="0032551E"/>
    <w:rsid w:val="00325A5A"/>
    <w:rsid w:val="00325AAC"/>
    <w:rsid w:val="00325D32"/>
    <w:rsid w:val="00325D6C"/>
    <w:rsid w:val="00325E25"/>
    <w:rsid w:val="00326176"/>
    <w:rsid w:val="003262EC"/>
    <w:rsid w:val="003263BB"/>
    <w:rsid w:val="00326401"/>
    <w:rsid w:val="003265AA"/>
    <w:rsid w:val="003266B9"/>
    <w:rsid w:val="0032673C"/>
    <w:rsid w:val="00326D75"/>
    <w:rsid w:val="00326DFD"/>
    <w:rsid w:val="00326E71"/>
    <w:rsid w:val="00327050"/>
    <w:rsid w:val="003271F3"/>
    <w:rsid w:val="003272A8"/>
    <w:rsid w:val="003273CE"/>
    <w:rsid w:val="003274E2"/>
    <w:rsid w:val="00327593"/>
    <w:rsid w:val="00327724"/>
    <w:rsid w:val="00327A71"/>
    <w:rsid w:val="00327B53"/>
    <w:rsid w:val="00327C12"/>
    <w:rsid w:val="00327D42"/>
    <w:rsid w:val="00327E55"/>
    <w:rsid w:val="00327F06"/>
    <w:rsid w:val="00330115"/>
    <w:rsid w:val="00330124"/>
    <w:rsid w:val="003302D0"/>
    <w:rsid w:val="00330452"/>
    <w:rsid w:val="00330A19"/>
    <w:rsid w:val="00330CB2"/>
    <w:rsid w:val="00330D17"/>
    <w:rsid w:val="00330E76"/>
    <w:rsid w:val="00330EDE"/>
    <w:rsid w:val="00330EE9"/>
    <w:rsid w:val="00330F5E"/>
    <w:rsid w:val="00330F69"/>
    <w:rsid w:val="00331428"/>
    <w:rsid w:val="00331607"/>
    <w:rsid w:val="00331705"/>
    <w:rsid w:val="0033178D"/>
    <w:rsid w:val="00331950"/>
    <w:rsid w:val="003319F3"/>
    <w:rsid w:val="003319FD"/>
    <w:rsid w:val="00331C4A"/>
    <w:rsid w:val="00331C9A"/>
    <w:rsid w:val="00331D9D"/>
    <w:rsid w:val="00331DEF"/>
    <w:rsid w:val="003320FF"/>
    <w:rsid w:val="0033238B"/>
    <w:rsid w:val="00332396"/>
    <w:rsid w:val="00332582"/>
    <w:rsid w:val="003327B3"/>
    <w:rsid w:val="003328FA"/>
    <w:rsid w:val="00332995"/>
    <w:rsid w:val="00332A84"/>
    <w:rsid w:val="00332BD4"/>
    <w:rsid w:val="00332D36"/>
    <w:rsid w:val="00332DC5"/>
    <w:rsid w:val="00332EEB"/>
    <w:rsid w:val="00332F36"/>
    <w:rsid w:val="00332F60"/>
    <w:rsid w:val="00332FCB"/>
    <w:rsid w:val="003331B9"/>
    <w:rsid w:val="003331D2"/>
    <w:rsid w:val="0033333B"/>
    <w:rsid w:val="00333437"/>
    <w:rsid w:val="0033383D"/>
    <w:rsid w:val="00333884"/>
    <w:rsid w:val="00333940"/>
    <w:rsid w:val="00333A57"/>
    <w:rsid w:val="00333B5F"/>
    <w:rsid w:val="00333D23"/>
    <w:rsid w:val="00333E32"/>
    <w:rsid w:val="00333E3A"/>
    <w:rsid w:val="0033406E"/>
    <w:rsid w:val="003342CF"/>
    <w:rsid w:val="003342F8"/>
    <w:rsid w:val="003345C2"/>
    <w:rsid w:val="003346CA"/>
    <w:rsid w:val="00334AE1"/>
    <w:rsid w:val="00334AFE"/>
    <w:rsid w:val="00334B07"/>
    <w:rsid w:val="00334B23"/>
    <w:rsid w:val="00334C67"/>
    <w:rsid w:val="00334C7C"/>
    <w:rsid w:val="00334D8C"/>
    <w:rsid w:val="00334DB8"/>
    <w:rsid w:val="00334DC0"/>
    <w:rsid w:val="00334ED4"/>
    <w:rsid w:val="00334EDD"/>
    <w:rsid w:val="00334FC8"/>
    <w:rsid w:val="003351BE"/>
    <w:rsid w:val="0033525A"/>
    <w:rsid w:val="003353F9"/>
    <w:rsid w:val="00335409"/>
    <w:rsid w:val="0033554F"/>
    <w:rsid w:val="003355CA"/>
    <w:rsid w:val="003355F0"/>
    <w:rsid w:val="00335617"/>
    <w:rsid w:val="00335792"/>
    <w:rsid w:val="003358EF"/>
    <w:rsid w:val="0033593A"/>
    <w:rsid w:val="00335A1C"/>
    <w:rsid w:val="00335A40"/>
    <w:rsid w:val="00335A9B"/>
    <w:rsid w:val="00335AD0"/>
    <w:rsid w:val="00335B60"/>
    <w:rsid w:val="00335ECF"/>
    <w:rsid w:val="003360E8"/>
    <w:rsid w:val="003365EE"/>
    <w:rsid w:val="00336655"/>
    <w:rsid w:val="00336966"/>
    <w:rsid w:val="00336B33"/>
    <w:rsid w:val="00336CAF"/>
    <w:rsid w:val="00336D60"/>
    <w:rsid w:val="00336FA4"/>
    <w:rsid w:val="0033712B"/>
    <w:rsid w:val="0033719E"/>
    <w:rsid w:val="003373AB"/>
    <w:rsid w:val="003374C0"/>
    <w:rsid w:val="003377E1"/>
    <w:rsid w:val="00337A4F"/>
    <w:rsid w:val="00337B2B"/>
    <w:rsid w:val="00337C8B"/>
    <w:rsid w:val="00340292"/>
    <w:rsid w:val="003403D6"/>
    <w:rsid w:val="00340488"/>
    <w:rsid w:val="003404CD"/>
    <w:rsid w:val="0034051B"/>
    <w:rsid w:val="0034058F"/>
    <w:rsid w:val="00340A42"/>
    <w:rsid w:val="00340AF4"/>
    <w:rsid w:val="00340D48"/>
    <w:rsid w:val="00340D6A"/>
    <w:rsid w:val="00340D75"/>
    <w:rsid w:val="0034104F"/>
    <w:rsid w:val="00341071"/>
    <w:rsid w:val="00341105"/>
    <w:rsid w:val="0034128B"/>
    <w:rsid w:val="00341319"/>
    <w:rsid w:val="003414AC"/>
    <w:rsid w:val="003414D6"/>
    <w:rsid w:val="00341540"/>
    <w:rsid w:val="0034167D"/>
    <w:rsid w:val="003416C5"/>
    <w:rsid w:val="00341A21"/>
    <w:rsid w:val="00341A95"/>
    <w:rsid w:val="00341E87"/>
    <w:rsid w:val="00341ED3"/>
    <w:rsid w:val="00341F82"/>
    <w:rsid w:val="00341FDC"/>
    <w:rsid w:val="0034201B"/>
    <w:rsid w:val="0034204C"/>
    <w:rsid w:val="00342646"/>
    <w:rsid w:val="003426FA"/>
    <w:rsid w:val="003427ED"/>
    <w:rsid w:val="00342944"/>
    <w:rsid w:val="00342AAB"/>
    <w:rsid w:val="00342AD6"/>
    <w:rsid w:val="00342CDC"/>
    <w:rsid w:val="00342D17"/>
    <w:rsid w:val="00342E58"/>
    <w:rsid w:val="00342E68"/>
    <w:rsid w:val="00342E9C"/>
    <w:rsid w:val="00342F70"/>
    <w:rsid w:val="00343043"/>
    <w:rsid w:val="00343198"/>
    <w:rsid w:val="003431F9"/>
    <w:rsid w:val="00343289"/>
    <w:rsid w:val="003433B9"/>
    <w:rsid w:val="003433DB"/>
    <w:rsid w:val="003435DE"/>
    <w:rsid w:val="00343638"/>
    <w:rsid w:val="00343644"/>
    <w:rsid w:val="003439B3"/>
    <w:rsid w:val="003439CA"/>
    <w:rsid w:val="00343C4A"/>
    <w:rsid w:val="00343E73"/>
    <w:rsid w:val="00343FAA"/>
    <w:rsid w:val="00343FBC"/>
    <w:rsid w:val="00344267"/>
    <w:rsid w:val="003442AE"/>
    <w:rsid w:val="00344455"/>
    <w:rsid w:val="00344963"/>
    <w:rsid w:val="0034499D"/>
    <w:rsid w:val="00344A2F"/>
    <w:rsid w:val="00344A6C"/>
    <w:rsid w:val="00344B0D"/>
    <w:rsid w:val="00344B58"/>
    <w:rsid w:val="00344B7C"/>
    <w:rsid w:val="00344CA1"/>
    <w:rsid w:val="00344D99"/>
    <w:rsid w:val="00344E7E"/>
    <w:rsid w:val="003452DD"/>
    <w:rsid w:val="00345488"/>
    <w:rsid w:val="00345532"/>
    <w:rsid w:val="003455EC"/>
    <w:rsid w:val="003458E3"/>
    <w:rsid w:val="00345956"/>
    <w:rsid w:val="00345BF4"/>
    <w:rsid w:val="00345EFD"/>
    <w:rsid w:val="00346002"/>
    <w:rsid w:val="00346218"/>
    <w:rsid w:val="00346476"/>
    <w:rsid w:val="0034651A"/>
    <w:rsid w:val="0034662F"/>
    <w:rsid w:val="00346668"/>
    <w:rsid w:val="00346713"/>
    <w:rsid w:val="0034693F"/>
    <w:rsid w:val="003469FF"/>
    <w:rsid w:val="00346A45"/>
    <w:rsid w:val="00346A51"/>
    <w:rsid w:val="00346B76"/>
    <w:rsid w:val="00346E02"/>
    <w:rsid w:val="00347008"/>
    <w:rsid w:val="0034702E"/>
    <w:rsid w:val="0034706A"/>
    <w:rsid w:val="0034707D"/>
    <w:rsid w:val="003470A4"/>
    <w:rsid w:val="003470D8"/>
    <w:rsid w:val="00347174"/>
    <w:rsid w:val="0034731E"/>
    <w:rsid w:val="00347572"/>
    <w:rsid w:val="00347639"/>
    <w:rsid w:val="00347648"/>
    <w:rsid w:val="003476C7"/>
    <w:rsid w:val="003477CA"/>
    <w:rsid w:val="003478C2"/>
    <w:rsid w:val="00347CD9"/>
    <w:rsid w:val="00347E08"/>
    <w:rsid w:val="00347F9C"/>
    <w:rsid w:val="0035003D"/>
    <w:rsid w:val="00350125"/>
    <w:rsid w:val="0035020A"/>
    <w:rsid w:val="00350443"/>
    <w:rsid w:val="0035060E"/>
    <w:rsid w:val="00350861"/>
    <w:rsid w:val="003508AC"/>
    <w:rsid w:val="003508C4"/>
    <w:rsid w:val="003508C7"/>
    <w:rsid w:val="00350AB4"/>
    <w:rsid w:val="00350AD9"/>
    <w:rsid w:val="00350B2C"/>
    <w:rsid w:val="00350CCB"/>
    <w:rsid w:val="00350DDF"/>
    <w:rsid w:val="00350EB0"/>
    <w:rsid w:val="00351199"/>
    <w:rsid w:val="00351203"/>
    <w:rsid w:val="00351257"/>
    <w:rsid w:val="003515ED"/>
    <w:rsid w:val="003516CB"/>
    <w:rsid w:val="00351726"/>
    <w:rsid w:val="00351CC8"/>
    <w:rsid w:val="00351CD9"/>
    <w:rsid w:val="00351E2A"/>
    <w:rsid w:val="00352519"/>
    <w:rsid w:val="0035253A"/>
    <w:rsid w:val="00352640"/>
    <w:rsid w:val="003526B0"/>
    <w:rsid w:val="003526F2"/>
    <w:rsid w:val="003527F0"/>
    <w:rsid w:val="00352B18"/>
    <w:rsid w:val="00352B35"/>
    <w:rsid w:val="00352C9B"/>
    <w:rsid w:val="00352E44"/>
    <w:rsid w:val="00352EA5"/>
    <w:rsid w:val="00352FFA"/>
    <w:rsid w:val="003531DA"/>
    <w:rsid w:val="00353203"/>
    <w:rsid w:val="00353297"/>
    <w:rsid w:val="0035330C"/>
    <w:rsid w:val="003533E6"/>
    <w:rsid w:val="00353671"/>
    <w:rsid w:val="003537AB"/>
    <w:rsid w:val="0035390D"/>
    <w:rsid w:val="003539BA"/>
    <w:rsid w:val="00353B44"/>
    <w:rsid w:val="00353C8A"/>
    <w:rsid w:val="00353CFF"/>
    <w:rsid w:val="00353D50"/>
    <w:rsid w:val="00353D8D"/>
    <w:rsid w:val="003540F9"/>
    <w:rsid w:val="003541C3"/>
    <w:rsid w:val="00354250"/>
    <w:rsid w:val="003542EC"/>
    <w:rsid w:val="0035432C"/>
    <w:rsid w:val="003543DC"/>
    <w:rsid w:val="00354629"/>
    <w:rsid w:val="00354C56"/>
    <w:rsid w:val="00354F83"/>
    <w:rsid w:val="00355033"/>
    <w:rsid w:val="00355214"/>
    <w:rsid w:val="0035577A"/>
    <w:rsid w:val="003559DE"/>
    <w:rsid w:val="00355A2C"/>
    <w:rsid w:val="00355B06"/>
    <w:rsid w:val="00355D13"/>
    <w:rsid w:val="00356000"/>
    <w:rsid w:val="00356408"/>
    <w:rsid w:val="0035644D"/>
    <w:rsid w:val="003569C8"/>
    <w:rsid w:val="00356C36"/>
    <w:rsid w:val="00356D7A"/>
    <w:rsid w:val="00356F70"/>
    <w:rsid w:val="00356F8B"/>
    <w:rsid w:val="00356FA3"/>
    <w:rsid w:val="0035707F"/>
    <w:rsid w:val="00357244"/>
    <w:rsid w:val="0035761D"/>
    <w:rsid w:val="003576F5"/>
    <w:rsid w:val="003577A7"/>
    <w:rsid w:val="00357A75"/>
    <w:rsid w:val="00357B6A"/>
    <w:rsid w:val="00360286"/>
    <w:rsid w:val="003603AE"/>
    <w:rsid w:val="0036047E"/>
    <w:rsid w:val="00360527"/>
    <w:rsid w:val="003607AA"/>
    <w:rsid w:val="00360876"/>
    <w:rsid w:val="00360D84"/>
    <w:rsid w:val="00360DE5"/>
    <w:rsid w:val="00361077"/>
    <w:rsid w:val="00361431"/>
    <w:rsid w:val="0036145D"/>
    <w:rsid w:val="00361575"/>
    <w:rsid w:val="00361909"/>
    <w:rsid w:val="00361AFD"/>
    <w:rsid w:val="00361E37"/>
    <w:rsid w:val="00362175"/>
    <w:rsid w:val="0036220E"/>
    <w:rsid w:val="00362294"/>
    <w:rsid w:val="003628F1"/>
    <w:rsid w:val="0036291A"/>
    <w:rsid w:val="00362BFC"/>
    <w:rsid w:val="00362D1C"/>
    <w:rsid w:val="00362D5F"/>
    <w:rsid w:val="0036329F"/>
    <w:rsid w:val="00363411"/>
    <w:rsid w:val="0036341C"/>
    <w:rsid w:val="0036348C"/>
    <w:rsid w:val="003635C7"/>
    <w:rsid w:val="0036361A"/>
    <w:rsid w:val="0036362F"/>
    <w:rsid w:val="00363929"/>
    <w:rsid w:val="003639AD"/>
    <w:rsid w:val="00363C19"/>
    <w:rsid w:val="00363F5B"/>
    <w:rsid w:val="0036442F"/>
    <w:rsid w:val="00364455"/>
    <w:rsid w:val="00364713"/>
    <w:rsid w:val="0036495F"/>
    <w:rsid w:val="00364A18"/>
    <w:rsid w:val="00364A85"/>
    <w:rsid w:val="00364A97"/>
    <w:rsid w:val="00364CDA"/>
    <w:rsid w:val="003650FD"/>
    <w:rsid w:val="00365169"/>
    <w:rsid w:val="003652B7"/>
    <w:rsid w:val="0036534A"/>
    <w:rsid w:val="003653E2"/>
    <w:rsid w:val="003654E1"/>
    <w:rsid w:val="003656E4"/>
    <w:rsid w:val="00365B09"/>
    <w:rsid w:val="00365BFF"/>
    <w:rsid w:val="00365DC0"/>
    <w:rsid w:val="00365ECD"/>
    <w:rsid w:val="003660FE"/>
    <w:rsid w:val="00366152"/>
    <w:rsid w:val="003661DA"/>
    <w:rsid w:val="003662B2"/>
    <w:rsid w:val="0036653D"/>
    <w:rsid w:val="00366705"/>
    <w:rsid w:val="003667DB"/>
    <w:rsid w:val="003668B7"/>
    <w:rsid w:val="003668F3"/>
    <w:rsid w:val="00366F69"/>
    <w:rsid w:val="00366F8A"/>
    <w:rsid w:val="00367288"/>
    <w:rsid w:val="003672C1"/>
    <w:rsid w:val="003677D5"/>
    <w:rsid w:val="0036787B"/>
    <w:rsid w:val="00367920"/>
    <w:rsid w:val="00367A00"/>
    <w:rsid w:val="00367B65"/>
    <w:rsid w:val="00367F09"/>
    <w:rsid w:val="00367F4E"/>
    <w:rsid w:val="00370041"/>
    <w:rsid w:val="003702DA"/>
    <w:rsid w:val="0037040F"/>
    <w:rsid w:val="00370551"/>
    <w:rsid w:val="00370579"/>
    <w:rsid w:val="00370607"/>
    <w:rsid w:val="003707D6"/>
    <w:rsid w:val="0037088B"/>
    <w:rsid w:val="00370D69"/>
    <w:rsid w:val="00370EB4"/>
    <w:rsid w:val="00370F0F"/>
    <w:rsid w:val="00371241"/>
    <w:rsid w:val="00371BED"/>
    <w:rsid w:val="00371F4E"/>
    <w:rsid w:val="00372032"/>
    <w:rsid w:val="003720EE"/>
    <w:rsid w:val="003722A6"/>
    <w:rsid w:val="0037247D"/>
    <w:rsid w:val="003725A4"/>
    <w:rsid w:val="003725AC"/>
    <w:rsid w:val="003725FC"/>
    <w:rsid w:val="003728DA"/>
    <w:rsid w:val="00372A1B"/>
    <w:rsid w:val="00372C4D"/>
    <w:rsid w:val="00372C67"/>
    <w:rsid w:val="00372D01"/>
    <w:rsid w:val="00372DCB"/>
    <w:rsid w:val="00373036"/>
    <w:rsid w:val="003731D4"/>
    <w:rsid w:val="003733BF"/>
    <w:rsid w:val="003734DF"/>
    <w:rsid w:val="00373737"/>
    <w:rsid w:val="0037377E"/>
    <w:rsid w:val="003738CE"/>
    <w:rsid w:val="0037398A"/>
    <w:rsid w:val="00373AFF"/>
    <w:rsid w:val="00373B5F"/>
    <w:rsid w:val="00373DBB"/>
    <w:rsid w:val="00373E00"/>
    <w:rsid w:val="00373EFA"/>
    <w:rsid w:val="00373F07"/>
    <w:rsid w:val="00373F33"/>
    <w:rsid w:val="00373F78"/>
    <w:rsid w:val="0037413F"/>
    <w:rsid w:val="00374224"/>
    <w:rsid w:val="003746BE"/>
    <w:rsid w:val="003747CE"/>
    <w:rsid w:val="00374844"/>
    <w:rsid w:val="00374980"/>
    <w:rsid w:val="00374B61"/>
    <w:rsid w:val="00374C4D"/>
    <w:rsid w:val="00374E16"/>
    <w:rsid w:val="00374E91"/>
    <w:rsid w:val="0037501C"/>
    <w:rsid w:val="0037517D"/>
    <w:rsid w:val="003753D7"/>
    <w:rsid w:val="00375553"/>
    <w:rsid w:val="00375584"/>
    <w:rsid w:val="0037559D"/>
    <w:rsid w:val="003757AA"/>
    <w:rsid w:val="003757F0"/>
    <w:rsid w:val="00375DA2"/>
    <w:rsid w:val="003762C3"/>
    <w:rsid w:val="00376595"/>
    <w:rsid w:val="00376599"/>
    <w:rsid w:val="003765E0"/>
    <w:rsid w:val="00376701"/>
    <w:rsid w:val="00376797"/>
    <w:rsid w:val="0037683E"/>
    <w:rsid w:val="00376994"/>
    <w:rsid w:val="00376A11"/>
    <w:rsid w:val="00376E6F"/>
    <w:rsid w:val="00376F7A"/>
    <w:rsid w:val="0037706E"/>
    <w:rsid w:val="003770A8"/>
    <w:rsid w:val="00377105"/>
    <w:rsid w:val="00377148"/>
    <w:rsid w:val="0037738A"/>
    <w:rsid w:val="003775FE"/>
    <w:rsid w:val="003776E0"/>
    <w:rsid w:val="00377793"/>
    <w:rsid w:val="0037781D"/>
    <w:rsid w:val="00377911"/>
    <w:rsid w:val="00377A63"/>
    <w:rsid w:val="00377AFA"/>
    <w:rsid w:val="00377C04"/>
    <w:rsid w:val="00377CB4"/>
    <w:rsid w:val="00377D7C"/>
    <w:rsid w:val="00377DA0"/>
    <w:rsid w:val="00377E20"/>
    <w:rsid w:val="00377E76"/>
    <w:rsid w:val="003801A8"/>
    <w:rsid w:val="003803FC"/>
    <w:rsid w:val="003807EB"/>
    <w:rsid w:val="0038088B"/>
    <w:rsid w:val="00380952"/>
    <w:rsid w:val="00380B79"/>
    <w:rsid w:val="00380C3B"/>
    <w:rsid w:val="00380CCC"/>
    <w:rsid w:val="00380CDA"/>
    <w:rsid w:val="00380D27"/>
    <w:rsid w:val="00380E27"/>
    <w:rsid w:val="00380E3D"/>
    <w:rsid w:val="00380F36"/>
    <w:rsid w:val="00380FA7"/>
    <w:rsid w:val="0038102F"/>
    <w:rsid w:val="003810C4"/>
    <w:rsid w:val="00381140"/>
    <w:rsid w:val="0038149E"/>
    <w:rsid w:val="00381750"/>
    <w:rsid w:val="0038187C"/>
    <w:rsid w:val="00381BB4"/>
    <w:rsid w:val="00381C38"/>
    <w:rsid w:val="00381F53"/>
    <w:rsid w:val="0038224B"/>
    <w:rsid w:val="0038232D"/>
    <w:rsid w:val="00382493"/>
    <w:rsid w:val="00382769"/>
    <w:rsid w:val="0038286A"/>
    <w:rsid w:val="003828E3"/>
    <w:rsid w:val="00382E72"/>
    <w:rsid w:val="00382E9F"/>
    <w:rsid w:val="00383134"/>
    <w:rsid w:val="0038329A"/>
    <w:rsid w:val="0038362E"/>
    <w:rsid w:val="00383730"/>
    <w:rsid w:val="003838FC"/>
    <w:rsid w:val="00383A44"/>
    <w:rsid w:val="00383A46"/>
    <w:rsid w:val="00383AF7"/>
    <w:rsid w:val="00383BB5"/>
    <w:rsid w:val="00383D5A"/>
    <w:rsid w:val="00383D6C"/>
    <w:rsid w:val="00383E20"/>
    <w:rsid w:val="00384217"/>
    <w:rsid w:val="003842BA"/>
    <w:rsid w:val="003844F5"/>
    <w:rsid w:val="00384808"/>
    <w:rsid w:val="00384825"/>
    <w:rsid w:val="00384870"/>
    <w:rsid w:val="003849A1"/>
    <w:rsid w:val="003849B1"/>
    <w:rsid w:val="00384FEF"/>
    <w:rsid w:val="0038510E"/>
    <w:rsid w:val="003853E0"/>
    <w:rsid w:val="003854E6"/>
    <w:rsid w:val="00385530"/>
    <w:rsid w:val="00385566"/>
    <w:rsid w:val="003856E5"/>
    <w:rsid w:val="003857F2"/>
    <w:rsid w:val="003858DF"/>
    <w:rsid w:val="0038598B"/>
    <w:rsid w:val="00385B70"/>
    <w:rsid w:val="00385CD3"/>
    <w:rsid w:val="00385D6B"/>
    <w:rsid w:val="00385E85"/>
    <w:rsid w:val="00385E9C"/>
    <w:rsid w:val="00385F36"/>
    <w:rsid w:val="00385F84"/>
    <w:rsid w:val="00386152"/>
    <w:rsid w:val="003862FF"/>
    <w:rsid w:val="00386356"/>
    <w:rsid w:val="003863F0"/>
    <w:rsid w:val="0038656F"/>
    <w:rsid w:val="003867AD"/>
    <w:rsid w:val="0038691A"/>
    <w:rsid w:val="00386B0D"/>
    <w:rsid w:val="00386B36"/>
    <w:rsid w:val="00386B40"/>
    <w:rsid w:val="00386BE1"/>
    <w:rsid w:val="00386CE0"/>
    <w:rsid w:val="00386D7D"/>
    <w:rsid w:val="00386DA5"/>
    <w:rsid w:val="00386F0A"/>
    <w:rsid w:val="00387026"/>
    <w:rsid w:val="00387062"/>
    <w:rsid w:val="003870EE"/>
    <w:rsid w:val="00387185"/>
    <w:rsid w:val="0038733C"/>
    <w:rsid w:val="003873CE"/>
    <w:rsid w:val="003873CF"/>
    <w:rsid w:val="00387431"/>
    <w:rsid w:val="00387500"/>
    <w:rsid w:val="003875F3"/>
    <w:rsid w:val="0038765E"/>
    <w:rsid w:val="0038765F"/>
    <w:rsid w:val="00387853"/>
    <w:rsid w:val="003878EC"/>
    <w:rsid w:val="003879D2"/>
    <w:rsid w:val="00387B24"/>
    <w:rsid w:val="00387B3B"/>
    <w:rsid w:val="00387B9B"/>
    <w:rsid w:val="00387C6E"/>
    <w:rsid w:val="00387F13"/>
    <w:rsid w:val="00387FA7"/>
    <w:rsid w:val="00387FCA"/>
    <w:rsid w:val="00390101"/>
    <w:rsid w:val="00390108"/>
    <w:rsid w:val="00390606"/>
    <w:rsid w:val="00390671"/>
    <w:rsid w:val="0039079E"/>
    <w:rsid w:val="00390A0D"/>
    <w:rsid w:val="00390AE1"/>
    <w:rsid w:val="00390B7E"/>
    <w:rsid w:val="00390C4E"/>
    <w:rsid w:val="00390D70"/>
    <w:rsid w:val="00390E79"/>
    <w:rsid w:val="00390F3F"/>
    <w:rsid w:val="00390F4C"/>
    <w:rsid w:val="0039125C"/>
    <w:rsid w:val="00391420"/>
    <w:rsid w:val="00391C64"/>
    <w:rsid w:val="00391D57"/>
    <w:rsid w:val="00391D74"/>
    <w:rsid w:val="00391DAD"/>
    <w:rsid w:val="00392003"/>
    <w:rsid w:val="0039218F"/>
    <w:rsid w:val="0039230E"/>
    <w:rsid w:val="00392696"/>
    <w:rsid w:val="00392708"/>
    <w:rsid w:val="00392753"/>
    <w:rsid w:val="0039297E"/>
    <w:rsid w:val="00392CA4"/>
    <w:rsid w:val="00392FB2"/>
    <w:rsid w:val="0039333B"/>
    <w:rsid w:val="00393365"/>
    <w:rsid w:val="003933E3"/>
    <w:rsid w:val="00393771"/>
    <w:rsid w:val="003937A5"/>
    <w:rsid w:val="00393A69"/>
    <w:rsid w:val="00393EF2"/>
    <w:rsid w:val="00393F4C"/>
    <w:rsid w:val="003942E6"/>
    <w:rsid w:val="0039435A"/>
    <w:rsid w:val="0039445D"/>
    <w:rsid w:val="00394706"/>
    <w:rsid w:val="003948DE"/>
    <w:rsid w:val="00394AB6"/>
    <w:rsid w:val="00394BCD"/>
    <w:rsid w:val="00394BFA"/>
    <w:rsid w:val="00394CA7"/>
    <w:rsid w:val="00394D60"/>
    <w:rsid w:val="00395051"/>
    <w:rsid w:val="00395078"/>
    <w:rsid w:val="00395207"/>
    <w:rsid w:val="003954BB"/>
    <w:rsid w:val="003955DE"/>
    <w:rsid w:val="003957F6"/>
    <w:rsid w:val="003959EA"/>
    <w:rsid w:val="00395A34"/>
    <w:rsid w:val="00395A8A"/>
    <w:rsid w:val="00395BE2"/>
    <w:rsid w:val="00395C17"/>
    <w:rsid w:val="0039610C"/>
    <w:rsid w:val="0039635C"/>
    <w:rsid w:val="00396399"/>
    <w:rsid w:val="00396408"/>
    <w:rsid w:val="0039643C"/>
    <w:rsid w:val="003964A4"/>
    <w:rsid w:val="00396619"/>
    <w:rsid w:val="003966E1"/>
    <w:rsid w:val="003967D6"/>
    <w:rsid w:val="00396A50"/>
    <w:rsid w:val="00396C6E"/>
    <w:rsid w:val="00396E15"/>
    <w:rsid w:val="00396F02"/>
    <w:rsid w:val="00396F4C"/>
    <w:rsid w:val="0039745B"/>
    <w:rsid w:val="003976D0"/>
    <w:rsid w:val="00397761"/>
    <w:rsid w:val="0039777E"/>
    <w:rsid w:val="00397831"/>
    <w:rsid w:val="0039783C"/>
    <w:rsid w:val="00397ACA"/>
    <w:rsid w:val="00397B24"/>
    <w:rsid w:val="00397C30"/>
    <w:rsid w:val="00397C57"/>
    <w:rsid w:val="00397D22"/>
    <w:rsid w:val="003A01DF"/>
    <w:rsid w:val="003A01F0"/>
    <w:rsid w:val="003A0329"/>
    <w:rsid w:val="003A0354"/>
    <w:rsid w:val="003A044B"/>
    <w:rsid w:val="003A0651"/>
    <w:rsid w:val="003A06E0"/>
    <w:rsid w:val="003A08BE"/>
    <w:rsid w:val="003A1273"/>
    <w:rsid w:val="003A13B4"/>
    <w:rsid w:val="003A1483"/>
    <w:rsid w:val="003A14B3"/>
    <w:rsid w:val="003A1689"/>
    <w:rsid w:val="003A16E3"/>
    <w:rsid w:val="003A17E2"/>
    <w:rsid w:val="003A1928"/>
    <w:rsid w:val="003A19E1"/>
    <w:rsid w:val="003A1D33"/>
    <w:rsid w:val="003A1D4A"/>
    <w:rsid w:val="003A1D52"/>
    <w:rsid w:val="003A1D55"/>
    <w:rsid w:val="003A2180"/>
    <w:rsid w:val="003A221B"/>
    <w:rsid w:val="003A241E"/>
    <w:rsid w:val="003A24DB"/>
    <w:rsid w:val="003A25C8"/>
    <w:rsid w:val="003A26C2"/>
    <w:rsid w:val="003A2848"/>
    <w:rsid w:val="003A28A2"/>
    <w:rsid w:val="003A28C0"/>
    <w:rsid w:val="003A2B89"/>
    <w:rsid w:val="003A2C0C"/>
    <w:rsid w:val="003A2D91"/>
    <w:rsid w:val="003A2E20"/>
    <w:rsid w:val="003A2E6F"/>
    <w:rsid w:val="003A2F8B"/>
    <w:rsid w:val="003A2FAE"/>
    <w:rsid w:val="003A30DB"/>
    <w:rsid w:val="003A31CA"/>
    <w:rsid w:val="003A3799"/>
    <w:rsid w:val="003A37B3"/>
    <w:rsid w:val="003A37F6"/>
    <w:rsid w:val="003A38B2"/>
    <w:rsid w:val="003A3A07"/>
    <w:rsid w:val="003A3AB0"/>
    <w:rsid w:val="003A3BD7"/>
    <w:rsid w:val="003A3CA5"/>
    <w:rsid w:val="003A3F89"/>
    <w:rsid w:val="003A42A3"/>
    <w:rsid w:val="003A44BE"/>
    <w:rsid w:val="003A45AC"/>
    <w:rsid w:val="003A46BF"/>
    <w:rsid w:val="003A48A6"/>
    <w:rsid w:val="003A48B9"/>
    <w:rsid w:val="003A48C1"/>
    <w:rsid w:val="003A49C1"/>
    <w:rsid w:val="003A4C8C"/>
    <w:rsid w:val="003A4CA3"/>
    <w:rsid w:val="003A4E07"/>
    <w:rsid w:val="003A5245"/>
    <w:rsid w:val="003A536A"/>
    <w:rsid w:val="003A5781"/>
    <w:rsid w:val="003A59EB"/>
    <w:rsid w:val="003A5C3E"/>
    <w:rsid w:val="003A5DC2"/>
    <w:rsid w:val="003A6159"/>
    <w:rsid w:val="003A64C1"/>
    <w:rsid w:val="003A650C"/>
    <w:rsid w:val="003A65BB"/>
    <w:rsid w:val="003A66CF"/>
    <w:rsid w:val="003A6902"/>
    <w:rsid w:val="003A6C41"/>
    <w:rsid w:val="003A6CBA"/>
    <w:rsid w:val="003A6FE7"/>
    <w:rsid w:val="003A70EB"/>
    <w:rsid w:val="003A7126"/>
    <w:rsid w:val="003A7172"/>
    <w:rsid w:val="003A733E"/>
    <w:rsid w:val="003A7430"/>
    <w:rsid w:val="003A7456"/>
    <w:rsid w:val="003A74F1"/>
    <w:rsid w:val="003A766D"/>
    <w:rsid w:val="003A772E"/>
    <w:rsid w:val="003A78F1"/>
    <w:rsid w:val="003A7AA5"/>
    <w:rsid w:val="003B024C"/>
    <w:rsid w:val="003B03B6"/>
    <w:rsid w:val="003B0610"/>
    <w:rsid w:val="003B090B"/>
    <w:rsid w:val="003B0A65"/>
    <w:rsid w:val="003B0AD2"/>
    <w:rsid w:val="003B0ED1"/>
    <w:rsid w:val="003B0F1A"/>
    <w:rsid w:val="003B1142"/>
    <w:rsid w:val="003B1353"/>
    <w:rsid w:val="003B150B"/>
    <w:rsid w:val="003B1844"/>
    <w:rsid w:val="003B1A33"/>
    <w:rsid w:val="003B1A9B"/>
    <w:rsid w:val="003B22FA"/>
    <w:rsid w:val="003B254E"/>
    <w:rsid w:val="003B2764"/>
    <w:rsid w:val="003B2A15"/>
    <w:rsid w:val="003B2CA7"/>
    <w:rsid w:val="003B307B"/>
    <w:rsid w:val="003B3086"/>
    <w:rsid w:val="003B3288"/>
    <w:rsid w:val="003B3457"/>
    <w:rsid w:val="003B3546"/>
    <w:rsid w:val="003B354F"/>
    <w:rsid w:val="003B3642"/>
    <w:rsid w:val="003B3870"/>
    <w:rsid w:val="003B39A3"/>
    <w:rsid w:val="003B3B7B"/>
    <w:rsid w:val="003B3BB4"/>
    <w:rsid w:val="003B4323"/>
    <w:rsid w:val="003B43F7"/>
    <w:rsid w:val="003B459D"/>
    <w:rsid w:val="003B484F"/>
    <w:rsid w:val="003B48B7"/>
    <w:rsid w:val="003B4956"/>
    <w:rsid w:val="003B4CFA"/>
    <w:rsid w:val="003B4D52"/>
    <w:rsid w:val="003B4E91"/>
    <w:rsid w:val="003B4E98"/>
    <w:rsid w:val="003B4F50"/>
    <w:rsid w:val="003B50B1"/>
    <w:rsid w:val="003B51C9"/>
    <w:rsid w:val="003B51FE"/>
    <w:rsid w:val="003B5238"/>
    <w:rsid w:val="003B524C"/>
    <w:rsid w:val="003B5440"/>
    <w:rsid w:val="003B5558"/>
    <w:rsid w:val="003B5575"/>
    <w:rsid w:val="003B5688"/>
    <w:rsid w:val="003B56B1"/>
    <w:rsid w:val="003B5759"/>
    <w:rsid w:val="003B5AFA"/>
    <w:rsid w:val="003B5B9E"/>
    <w:rsid w:val="003B5CA5"/>
    <w:rsid w:val="003B5E49"/>
    <w:rsid w:val="003B5E7F"/>
    <w:rsid w:val="003B609E"/>
    <w:rsid w:val="003B6435"/>
    <w:rsid w:val="003B64C9"/>
    <w:rsid w:val="003B6540"/>
    <w:rsid w:val="003B67C2"/>
    <w:rsid w:val="003B686C"/>
    <w:rsid w:val="003B695C"/>
    <w:rsid w:val="003B6A91"/>
    <w:rsid w:val="003B6AF3"/>
    <w:rsid w:val="003B6B8F"/>
    <w:rsid w:val="003B6FD0"/>
    <w:rsid w:val="003B73CF"/>
    <w:rsid w:val="003B768A"/>
    <w:rsid w:val="003B7723"/>
    <w:rsid w:val="003B7951"/>
    <w:rsid w:val="003B7B31"/>
    <w:rsid w:val="003B7E03"/>
    <w:rsid w:val="003B7F1B"/>
    <w:rsid w:val="003B7F4D"/>
    <w:rsid w:val="003B7FBB"/>
    <w:rsid w:val="003C0074"/>
    <w:rsid w:val="003C0250"/>
    <w:rsid w:val="003C02D3"/>
    <w:rsid w:val="003C0349"/>
    <w:rsid w:val="003C03BF"/>
    <w:rsid w:val="003C043A"/>
    <w:rsid w:val="003C046C"/>
    <w:rsid w:val="003C0530"/>
    <w:rsid w:val="003C067C"/>
    <w:rsid w:val="003C09CE"/>
    <w:rsid w:val="003C0A27"/>
    <w:rsid w:val="003C0A8F"/>
    <w:rsid w:val="003C0CFE"/>
    <w:rsid w:val="003C0FD2"/>
    <w:rsid w:val="003C1019"/>
    <w:rsid w:val="003C12CC"/>
    <w:rsid w:val="003C14E3"/>
    <w:rsid w:val="003C1569"/>
    <w:rsid w:val="003C19D9"/>
    <w:rsid w:val="003C1AD0"/>
    <w:rsid w:val="003C1BBA"/>
    <w:rsid w:val="003C1DD7"/>
    <w:rsid w:val="003C1FD1"/>
    <w:rsid w:val="003C2195"/>
    <w:rsid w:val="003C2364"/>
    <w:rsid w:val="003C23E6"/>
    <w:rsid w:val="003C28DD"/>
    <w:rsid w:val="003C29AC"/>
    <w:rsid w:val="003C2D47"/>
    <w:rsid w:val="003C2E5D"/>
    <w:rsid w:val="003C307B"/>
    <w:rsid w:val="003C3134"/>
    <w:rsid w:val="003C317A"/>
    <w:rsid w:val="003C33B1"/>
    <w:rsid w:val="003C36C7"/>
    <w:rsid w:val="003C385A"/>
    <w:rsid w:val="003C3B19"/>
    <w:rsid w:val="003C3B9C"/>
    <w:rsid w:val="003C3C07"/>
    <w:rsid w:val="003C3ED9"/>
    <w:rsid w:val="003C3FCF"/>
    <w:rsid w:val="003C40AE"/>
    <w:rsid w:val="003C40F2"/>
    <w:rsid w:val="003C41EC"/>
    <w:rsid w:val="003C4247"/>
    <w:rsid w:val="003C43F2"/>
    <w:rsid w:val="003C4794"/>
    <w:rsid w:val="003C4AB5"/>
    <w:rsid w:val="003C4CEF"/>
    <w:rsid w:val="003C4CF1"/>
    <w:rsid w:val="003C4ED7"/>
    <w:rsid w:val="003C4F4D"/>
    <w:rsid w:val="003C5207"/>
    <w:rsid w:val="003C54AA"/>
    <w:rsid w:val="003C562D"/>
    <w:rsid w:val="003C563C"/>
    <w:rsid w:val="003C573D"/>
    <w:rsid w:val="003C5991"/>
    <w:rsid w:val="003C59CD"/>
    <w:rsid w:val="003C5ACA"/>
    <w:rsid w:val="003C5C4D"/>
    <w:rsid w:val="003C5C97"/>
    <w:rsid w:val="003C5F95"/>
    <w:rsid w:val="003C6044"/>
    <w:rsid w:val="003C622A"/>
    <w:rsid w:val="003C6256"/>
    <w:rsid w:val="003C64EB"/>
    <w:rsid w:val="003C6655"/>
    <w:rsid w:val="003C67EC"/>
    <w:rsid w:val="003C6890"/>
    <w:rsid w:val="003C6891"/>
    <w:rsid w:val="003C6A3C"/>
    <w:rsid w:val="003C6C69"/>
    <w:rsid w:val="003C6CE0"/>
    <w:rsid w:val="003C6E29"/>
    <w:rsid w:val="003C6EEF"/>
    <w:rsid w:val="003C6F43"/>
    <w:rsid w:val="003C6FE3"/>
    <w:rsid w:val="003C71DD"/>
    <w:rsid w:val="003C71F8"/>
    <w:rsid w:val="003C722E"/>
    <w:rsid w:val="003C7391"/>
    <w:rsid w:val="003C77AD"/>
    <w:rsid w:val="003C77B5"/>
    <w:rsid w:val="003C77C8"/>
    <w:rsid w:val="003C782E"/>
    <w:rsid w:val="003C78F6"/>
    <w:rsid w:val="003C79B2"/>
    <w:rsid w:val="003C7C7E"/>
    <w:rsid w:val="003C7D0A"/>
    <w:rsid w:val="003C7D2F"/>
    <w:rsid w:val="003C7D8C"/>
    <w:rsid w:val="003C7F92"/>
    <w:rsid w:val="003C7FD4"/>
    <w:rsid w:val="003D0009"/>
    <w:rsid w:val="003D0060"/>
    <w:rsid w:val="003D03C9"/>
    <w:rsid w:val="003D0527"/>
    <w:rsid w:val="003D054B"/>
    <w:rsid w:val="003D0682"/>
    <w:rsid w:val="003D0886"/>
    <w:rsid w:val="003D0920"/>
    <w:rsid w:val="003D0948"/>
    <w:rsid w:val="003D09DB"/>
    <w:rsid w:val="003D0A1D"/>
    <w:rsid w:val="003D0B12"/>
    <w:rsid w:val="003D0C48"/>
    <w:rsid w:val="003D0C51"/>
    <w:rsid w:val="003D0CE9"/>
    <w:rsid w:val="003D1090"/>
    <w:rsid w:val="003D10AD"/>
    <w:rsid w:val="003D113E"/>
    <w:rsid w:val="003D11F2"/>
    <w:rsid w:val="003D1383"/>
    <w:rsid w:val="003D1403"/>
    <w:rsid w:val="003D170B"/>
    <w:rsid w:val="003D19E7"/>
    <w:rsid w:val="003D1C16"/>
    <w:rsid w:val="003D1C6E"/>
    <w:rsid w:val="003D1E1A"/>
    <w:rsid w:val="003D210C"/>
    <w:rsid w:val="003D252D"/>
    <w:rsid w:val="003D263C"/>
    <w:rsid w:val="003D2797"/>
    <w:rsid w:val="003D28ED"/>
    <w:rsid w:val="003D2947"/>
    <w:rsid w:val="003D2BE9"/>
    <w:rsid w:val="003D2C4A"/>
    <w:rsid w:val="003D2CCB"/>
    <w:rsid w:val="003D3095"/>
    <w:rsid w:val="003D312D"/>
    <w:rsid w:val="003D3130"/>
    <w:rsid w:val="003D3203"/>
    <w:rsid w:val="003D34D4"/>
    <w:rsid w:val="003D350E"/>
    <w:rsid w:val="003D36E7"/>
    <w:rsid w:val="003D38D5"/>
    <w:rsid w:val="003D3A06"/>
    <w:rsid w:val="003D3AF2"/>
    <w:rsid w:val="003D3B09"/>
    <w:rsid w:val="003D3E43"/>
    <w:rsid w:val="003D3F5D"/>
    <w:rsid w:val="003D4168"/>
    <w:rsid w:val="003D42C6"/>
    <w:rsid w:val="003D447E"/>
    <w:rsid w:val="003D45AC"/>
    <w:rsid w:val="003D461E"/>
    <w:rsid w:val="003D48F9"/>
    <w:rsid w:val="003D4A3A"/>
    <w:rsid w:val="003D4B55"/>
    <w:rsid w:val="003D4D48"/>
    <w:rsid w:val="003D4DEC"/>
    <w:rsid w:val="003D4ECE"/>
    <w:rsid w:val="003D4EE2"/>
    <w:rsid w:val="003D4EEB"/>
    <w:rsid w:val="003D5066"/>
    <w:rsid w:val="003D50D8"/>
    <w:rsid w:val="003D5382"/>
    <w:rsid w:val="003D5648"/>
    <w:rsid w:val="003D564F"/>
    <w:rsid w:val="003D56F5"/>
    <w:rsid w:val="003D58F0"/>
    <w:rsid w:val="003D5BDB"/>
    <w:rsid w:val="003D5E13"/>
    <w:rsid w:val="003D5FBE"/>
    <w:rsid w:val="003D60D6"/>
    <w:rsid w:val="003D60D9"/>
    <w:rsid w:val="003D60FA"/>
    <w:rsid w:val="003D6421"/>
    <w:rsid w:val="003D644B"/>
    <w:rsid w:val="003D6552"/>
    <w:rsid w:val="003D667B"/>
    <w:rsid w:val="003D682F"/>
    <w:rsid w:val="003D6920"/>
    <w:rsid w:val="003D6B3E"/>
    <w:rsid w:val="003D6B91"/>
    <w:rsid w:val="003D6CF2"/>
    <w:rsid w:val="003D6E30"/>
    <w:rsid w:val="003D6FAB"/>
    <w:rsid w:val="003D6FC7"/>
    <w:rsid w:val="003D6FEB"/>
    <w:rsid w:val="003D7074"/>
    <w:rsid w:val="003D709E"/>
    <w:rsid w:val="003D725D"/>
    <w:rsid w:val="003D727A"/>
    <w:rsid w:val="003D72E6"/>
    <w:rsid w:val="003D741C"/>
    <w:rsid w:val="003D74AA"/>
    <w:rsid w:val="003D7718"/>
    <w:rsid w:val="003D79C1"/>
    <w:rsid w:val="003D7A26"/>
    <w:rsid w:val="003D7D7B"/>
    <w:rsid w:val="003D7E67"/>
    <w:rsid w:val="003D7E70"/>
    <w:rsid w:val="003D7FC0"/>
    <w:rsid w:val="003E012D"/>
    <w:rsid w:val="003E0152"/>
    <w:rsid w:val="003E0458"/>
    <w:rsid w:val="003E0545"/>
    <w:rsid w:val="003E0552"/>
    <w:rsid w:val="003E0740"/>
    <w:rsid w:val="003E0DFE"/>
    <w:rsid w:val="003E0E50"/>
    <w:rsid w:val="003E0ED9"/>
    <w:rsid w:val="003E12DE"/>
    <w:rsid w:val="003E1497"/>
    <w:rsid w:val="003E162E"/>
    <w:rsid w:val="003E16CA"/>
    <w:rsid w:val="003E17FF"/>
    <w:rsid w:val="003E18A3"/>
    <w:rsid w:val="003E1A6D"/>
    <w:rsid w:val="003E20DF"/>
    <w:rsid w:val="003E2341"/>
    <w:rsid w:val="003E23E8"/>
    <w:rsid w:val="003E2483"/>
    <w:rsid w:val="003E2699"/>
    <w:rsid w:val="003E2890"/>
    <w:rsid w:val="003E28C9"/>
    <w:rsid w:val="003E29BA"/>
    <w:rsid w:val="003E2F00"/>
    <w:rsid w:val="003E3021"/>
    <w:rsid w:val="003E30D5"/>
    <w:rsid w:val="003E313A"/>
    <w:rsid w:val="003E3211"/>
    <w:rsid w:val="003E324B"/>
    <w:rsid w:val="003E358B"/>
    <w:rsid w:val="003E35D6"/>
    <w:rsid w:val="003E3623"/>
    <w:rsid w:val="003E3624"/>
    <w:rsid w:val="003E3835"/>
    <w:rsid w:val="003E3DF5"/>
    <w:rsid w:val="003E3EC1"/>
    <w:rsid w:val="003E3F25"/>
    <w:rsid w:val="003E3F54"/>
    <w:rsid w:val="003E41EE"/>
    <w:rsid w:val="003E422C"/>
    <w:rsid w:val="003E4363"/>
    <w:rsid w:val="003E4564"/>
    <w:rsid w:val="003E4583"/>
    <w:rsid w:val="003E462B"/>
    <w:rsid w:val="003E4731"/>
    <w:rsid w:val="003E49D4"/>
    <w:rsid w:val="003E4B1C"/>
    <w:rsid w:val="003E4BDA"/>
    <w:rsid w:val="003E4C1F"/>
    <w:rsid w:val="003E4C3F"/>
    <w:rsid w:val="003E4D17"/>
    <w:rsid w:val="003E4F94"/>
    <w:rsid w:val="003E51BE"/>
    <w:rsid w:val="003E51D1"/>
    <w:rsid w:val="003E5455"/>
    <w:rsid w:val="003E55FC"/>
    <w:rsid w:val="003E56F5"/>
    <w:rsid w:val="003E5909"/>
    <w:rsid w:val="003E591B"/>
    <w:rsid w:val="003E59FB"/>
    <w:rsid w:val="003E5A02"/>
    <w:rsid w:val="003E5BF0"/>
    <w:rsid w:val="003E5DD1"/>
    <w:rsid w:val="003E5DF0"/>
    <w:rsid w:val="003E5E7A"/>
    <w:rsid w:val="003E6438"/>
    <w:rsid w:val="003E654B"/>
    <w:rsid w:val="003E6AF7"/>
    <w:rsid w:val="003E6B6D"/>
    <w:rsid w:val="003E6F43"/>
    <w:rsid w:val="003E711D"/>
    <w:rsid w:val="003E72E5"/>
    <w:rsid w:val="003E73C3"/>
    <w:rsid w:val="003E7400"/>
    <w:rsid w:val="003E763A"/>
    <w:rsid w:val="003E77CE"/>
    <w:rsid w:val="003E7BD9"/>
    <w:rsid w:val="003E7D21"/>
    <w:rsid w:val="003F071E"/>
    <w:rsid w:val="003F0CB5"/>
    <w:rsid w:val="003F0D73"/>
    <w:rsid w:val="003F0DC3"/>
    <w:rsid w:val="003F0F3D"/>
    <w:rsid w:val="003F0F93"/>
    <w:rsid w:val="003F1045"/>
    <w:rsid w:val="003F130C"/>
    <w:rsid w:val="003F14D5"/>
    <w:rsid w:val="003F1640"/>
    <w:rsid w:val="003F1721"/>
    <w:rsid w:val="003F1AE2"/>
    <w:rsid w:val="003F1BAB"/>
    <w:rsid w:val="003F1CD5"/>
    <w:rsid w:val="003F1DB5"/>
    <w:rsid w:val="003F1FD2"/>
    <w:rsid w:val="003F1FF6"/>
    <w:rsid w:val="003F2366"/>
    <w:rsid w:val="003F246A"/>
    <w:rsid w:val="003F27C0"/>
    <w:rsid w:val="003F281B"/>
    <w:rsid w:val="003F2842"/>
    <w:rsid w:val="003F350B"/>
    <w:rsid w:val="003F367E"/>
    <w:rsid w:val="003F382D"/>
    <w:rsid w:val="003F38A1"/>
    <w:rsid w:val="003F3944"/>
    <w:rsid w:val="003F3A99"/>
    <w:rsid w:val="003F3ADE"/>
    <w:rsid w:val="003F3B86"/>
    <w:rsid w:val="003F3DA6"/>
    <w:rsid w:val="003F3FEC"/>
    <w:rsid w:val="003F415A"/>
    <w:rsid w:val="003F416E"/>
    <w:rsid w:val="003F418F"/>
    <w:rsid w:val="003F41D9"/>
    <w:rsid w:val="003F473B"/>
    <w:rsid w:val="003F47E4"/>
    <w:rsid w:val="003F4894"/>
    <w:rsid w:val="003F4910"/>
    <w:rsid w:val="003F4E86"/>
    <w:rsid w:val="003F4F0A"/>
    <w:rsid w:val="003F5339"/>
    <w:rsid w:val="003F57D1"/>
    <w:rsid w:val="003F57F1"/>
    <w:rsid w:val="003F5ADF"/>
    <w:rsid w:val="003F5AE4"/>
    <w:rsid w:val="003F5DDD"/>
    <w:rsid w:val="003F5DEC"/>
    <w:rsid w:val="003F5E17"/>
    <w:rsid w:val="003F5E6E"/>
    <w:rsid w:val="003F6086"/>
    <w:rsid w:val="003F6206"/>
    <w:rsid w:val="003F625B"/>
    <w:rsid w:val="003F64C8"/>
    <w:rsid w:val="003F64CC"/>
    <w:rsid w:val="003F64E8"/>
    <w:rsid w:val="003F6561"/>
    <w:rsid w:val="003F662D"/>
    <w:rsid w:val="003F66CD"/>
    <w:rsid w:val="003F6715"/>
    <w:rsid w:val="003F6B95"/>
    <w:rsid w:val="003F6F90"/>
    <w:rsid w:val="003F6FD9"/>
    <w:rsid w:val="003F70FD"/>
    <w:rsid w:val="003F723B"/>
    <w:rsid w:val="003F7240"/>
    <w:rsid w:val="003F72AF"/>
    <w:rsid w:val="003F7304"/>
    <w:rsid w:val="003F7547"/>
    <w:rsid w:val="003F75F3"/>
    <w:rsid w:val="003F76BC"/>
    <w:rsid w:val="003F787A"/>
    <w:rsid w:val="003F7952"/>
    <w:rsid w:val="003F7A1F"/>
    <w:rsid w:val="00400035"/>
    <w:rsid w:val="004000CA"/>
    <w:rsid w:val="00400141"/>
    <w:rsid w:val="00400243"/>
    <w:rsid w:val="004002F4"/>
    <w:rsid w:val="004003DE"/>
    <w:rsid w:val="0040048A"/>
    <w:rsid w:val="00400569"/>
    <w:rsid w:val="004006BC"/>
    <w:rsid w:val="0040074F"/>
    <w:rsid w:val="00400790"/>
    <w:rsid w:val="004007CC"/>
    <w:rsid w:val="00400927"/>
    <w:rsid w:val="004009D4"/>
    <w:rsid w:val="00400B27"/>
    <w:rsid w:val="00400E02"/>
    <w:rsid w:val="00400FCA"/>
    <w:rsid w:val="00401432"/>
    <w:rsid w:val="0040146D"/>
    <w:rsid w:val="00401646"/>
    <w:rsid w:val="004016AF"/>
    <w:rsid w:val="0040170C"/>
    <w:rsid w:val="00401839"/>
    <w:rsid w:val="00401D1E"/>
    <w:rsid w:val="00401E8D"/>
    <w:rsid w:val="0040221A"/>
    <w:rsid w:val="004022E7"/>
    <w:rsid w:val="0040254B"/>
    <w:rsid w:val="004026AA"/>
    <w:rsid w:val="004027DE"/>
    <w:rsid w:val="00402B37"/>
    <w:rsid w:val="00402BA7"/>
    <w:rsid w:val="00402C58"/>
    <w:rsid w:val="00402FD3"/>
    <w:rsid w:val="00403230"/>
    <w:rsid w:val="004033F6"/>
    <w:rsid w:val="00403457"/>
    <w:rsid w:val="00403669"/>
    <w:rsid w:val="00403712"/>
    <w:rsid w:val="004037B7"/>
    <w:rsid w:val="004037E0"/>
    <w:rsid w:val="004039F2"/>
    <w:rsid w:val="00403C2C"/>
    <w:rsid w:val="00403C85"/>
    <w:rsid w:val="00403EE7"/>
    <w:rsid w:val="00403FAE"/>
    <w:rsid w:val="00404371"/>
    <w:rsid w:val="00404374"/>
    <w:rsid w:val="004043E7"/>
    <w:rsid w:val="00404423"/>
    <w:rsid w:val="004045CE"/>
    <w:rsid w:val="004045EB"/>
    <w:rsid w:val="004046B1"/>
    <w:rsid w:val="00404853"/>
    <w:rsid w:val="00404877"/>
    <w:rsid w:val="00404A2F"/>
    <w:rsid w:val="00404A48"/>
    <w:rsid w:val="00404C7E"/>
    <w:rsid w:val="00404F09"/>
    <w:rsid w:val="00404F10"/>
    <w:rsid w:val="004050C1"/>
    <w:rsid w:val="00405580"/>
    <w:rsid w:val="00405637"/>
    <w:rsid w:val="00405761"/>
    <w:rsid w:val="004057A9"/>
    <w:rsid w:val="00405B9D"/>
    <w:rsid w:val="00405EC2"/>
    <w:rsid w:val="00405F8C"/>
    <w:rsid w:val="0040602D"/>
    <w:rsid w:val="004060B1"/>
    <w:rsid w:val="00406254"/>
    <w:rsid w:val="004062C5"/>
    <w:rsid w:val="00406319"/>
    <w:rsid w:val="00406663"/>
    <w:rsid w:val="004068C9"/>
    <w:rsid w:val="00406946"/>
    <w:rsid w:val="0040696D"/>
    <w:rsid w:val="00406A6C"/>
    <w:rsid w:val="00406AB8"/>
    <w:rsid w:val="00406C20"/>
    <w:rsid w:val="00406D26"/>
    <w:rsid w:val="00406DC0"/>
    <w:rsid w:val="00406DE3"/>
    <w:rsid w:val="00406E9F"/>
    <w:rsid w:val="00406EA0"/>
    <w:rsid w:val="00406EB2"/>
    <w:rsid w:val="00407049"/>
    <w:rsid w:val="00407136"/>
    <w:rsid w:val="0040713C"/>
    <w:rsid w:val="00407141"/>
    <w:rsid w:val="0040714D"/>
    <w:rsid w:val="004073D4"/>
    <w:rsid w:val="00407429"/>
    <w:rsid w:val="004074C9"/>
    <w:rsid w:val="004074EB"/>
    <w:rsid w:val="004075D0"/>
    <w:rsid w:val="0040760D"/>
    <w:rsid w:val="0040763D"/>
    <w:rsid w:val="0040768E"/>
    <w:rsid w:val="004076E3"/>
    <w:rsid w:val="00407889"/>
    <w:rsid w:val="00407982"/>
    <w:rsid w:val="00407FD7"/>
    <w:rsid w:val="0040D2D4"/>
    <w:rsid w:val="0041015D"/>
    <w:rsid w:val="00410706"/>
    <w:rsid w:val="00410739"/>
    <w:rsid w:val="0041074B"/>
    <w:rsid w:val="0041080A"/>
    <w:rsid w:val="004109D7"/>
    <w:rsid w:val="00410A27"/>
    <w:rsid w:val="00410B99"/>
    <w:rsid w:val="00410E0E"/>
    <w:rsid w:val="00410E8C"/>
    <w:rsid w:val="0041115B"/>
    <w:rsid w:val="004111DE"/>
    <w:rsid w:val="00411579"/>
    <w:rsid w:val="00411764"/>
    <w:rsid w:val="004118DD"/>
    <w:rsid w:val="00411DAC"/>
    <w:rsid w:val="00411EA4"/>
    <w:rsid w:val="00411F1F"/>
    <w:rsid w:val="00411F73"/>
    <w:rsid w:val="00411FA4"/>
    <w:rsid w:val="004120EB"/>
    <w:rsid w:val="00412114"/>
    <w:rsid w:val="0041231B"/>
    <w:rsid w:val="0041252E"/>
    <w:rsid w:val="00412854"/>
    <w:rsid w:val="00412A49"/>
    <w:rsid w:val="00412BB6"/>
    <w:rsid w:val="00412DC9"/>
    <w:rsid w:val="00413445"/>
    <w:rsid w:val="00413833"/>
    <w:rsid w:val="00413877"/>
    <w:rsid w:val="004138B4"/>
    <w:rsid w:val="004139BA"/>
    <w:rsid w:val="00413AC3"/>
    <w:rsid w:val="00413D62"/>
    <w:rsid w:val="00413DD7"/>
    <w:rsid w:val="004140A2"/>
    <w:rsid w:val="004143B8"/>
    <w:rsid w:val="00414665"/>
    <w:rsid w:val="00414767"/>
    <w:rsid w:val="004147FE"/>
    <w:rsid w:val="00414A16"/>
    <w:rsid w:val="00414A36"/>
    <w:rsid w:val="00414AB0"/>
    <w:rsid w:val="00414C93"/>
    <w:rsid w:val="00414D80"/>
    <w:rsid w:val="00414EB1"/>
    <w:rsid w:val="00414EC1"/>
    <w:rsid w:val="00414F5A"/>
    <w:rsid w:val="0041513B"/>
    <w:rsid w:val="0041560F"/>
    <w:rsid w:val="004156E2"/>
    <w:rsid w:val="004157AE"/>
    <w:rsid w:val="00415860"/>
    <w:rsid w:val="00415A75"/>
    <w:rsid w:val="00415AA5"/>
    <w:rsid w:val="00415AB2"/>
    <w:rsid w:val="00415B61"/>
    <w:rsid w:val="00415C96"/>
    <w:rsid w:val="00415D08"/>
    <w:rsid w:val="00415D85"/>
    <w:rsid w:val="004160B9"/>
    <w:rsid w:val="00416579"/>
    <w:rsid w:val="004165D4"/>
    <w:rsid w:val="0041669C"/>
    <w:rsid w:val="004167BE"/>
    <w:rsid w:val="00416964"/>
    <w:rsid w:val="00416BF1"/>
    <w:rsid w:val="00416D54"/>
    <w:rsid w:val="00416EE5"/>
    <w:rsid w:val="004170E7"/>
    <w:rsid w:val="00417141"/>
    <w:rsid w:val="0041725A"/>
    <w:rsid w:val="004175A0"/>
    <w:rsid w:val="00417642"/>
    <w:rsid w:val="00417822"/>
    <w:rsid w:val="00417907"/>
    <w:rsid w:val="0041797A"/>
    <w:rsid w:val="004179A6"/>
    <w:rsid w:val="00420137"/>
    <w:rsid w:val="004202B4"/>
    <w:rsid w:val="00420446"/>
    <w:rsid w:val="0042046B"/>
    <w:rsid w:val="004208BB"/>
    <w:rsid w:val="004208D1"/>
    <w:rsid w:val="00420931"/>
    <w:rsid w:val="00420AF9"/>
    <w:rsid w:val="00420B69"/>
    <w:rsid w:val="00420BCA"/>
    <w:rsid w:val="00420D88"/>
    <w:rsid w:val="00420F10"/>
    <w:rsid w:val="004211C9"/>
    <w:rsid w:val="004212EF"/>
    <w:rsid w:val="004213C6"/>
    <w:rsid w:val="00421461"/>
    <w:rsid w:val="00421569"/>
    <w:rsid w:val="0042158C"/>
    <w:rsid w:val="004215E4"/>
    <w:rsid w:val="004218D0"/>
    <w:rsid w:val="00421917"/>
    <w:rsid w:val="00421960"/>
    <w:rsid w:val="004219B1"/>
    <w:rsid w:val="00421AE7"/>
    <w:rsid w:val="00421B9C"/>
    <w:rsid w:val="00421C6F"/>
    <w:rsid w:val="00422070"/>
    <w:rsid w:val="0042235F"/>
    <w:rsid w:val="00422707"/>
    <w:rsid w:val="004227FB"/>
    <w:rsid w:val="004229B5"/>
    <w:rsid w:val="00422B57"/>
    <w:rsid w:val="00422C35"/>
    <w:rsid w:val="00422F89"/>
    <w:rsid w:val="004231B1"/>
    <w:rsid w:val="004232F9"/>
    <w:rsid w:val="0042331B"/>
    <w:rsid w:val="0042346C"/>
    <w:rsid w:val="004234E6"/>
    <w:rsid w:val="004238BF"/>
    <w:rsid w:val="00423C94"/>
    <w:rsid w:val="00424016"/>
    <w:rsid w:val="00424043"/>
    <w:rsid w:val="00424338"/>
    <w:rsid w:val="0042447E"/>
    <w:rsid w:val="00424516"/>
    <w:rsid w:val="004245D9"/>
    <w:rsid w:val="0042475B"/>
    <w:rsid w:val="004247C8"/>
    <w:rsid w:val="0042485F"/>
    <w:rsid w:val="004248C3"/>
    <w:rsid w:val="00424A00"/>
    <w:rsid w:val="00424C48"/>
    <w:rsid w:val="00424D48"/>
    <w:rsid w:val="004250F8"/>
    <w:rsid w:val="00425421"/>
    <w:rsid w:val="004254C3"/>
    <w:rsid w:val="0042558D"/>
    <w:rsid w:val="00425CB8"/>
    <w:rsid w:val="00425DBD"/>
    <w:rsid w:val="00425E62"/>
    <w:rsid w:val="00425F61"/>
    <w:rsid w:val="004262B5"/>
    <w:rsid w:val="0042644A"/>
    <w:rsid w:val="0042652F"/>
    <w:rsid w:val="0042664C"/>
    <w:rsid w:val="004267E8"/>
    <w:rsid w:val="0042689C"/>
    <w:rsid w:val="004269F8"/>
    <w:rsid w:val="00426A3B"/>
    <w:rsid w:val="00426C71"/>
    <w:rsid w:val="00426CB4"/>
    <w:rsid w:val="00426CD9"/>
    <w:rsid w:val="00426FA8"/>
    <w:rsid w:val="00427026"/>
    <w:rsid w:val="00427154"/>
    <w:rsid w:val="004271FF"/>
    <w:rsid w:val="004272EA"/>
    <w:rsid w:val="004274CF"/>
    <w:rsid w:val="00427513"/>
    <w:rsid w:val="00427528"/>
    <w:rsid w:val="0042752A"/>
    <w:rsid w:val="004275ED"/>
    <w:rsid w:val="00427725"/>
    <w:rsid w:val="00427777"/>
    <w:rsid w:val="004277FD"/>
    <w:rsid w:val="00427B3E"/>
    <w:rsid w:val="00427BA7"/>
    <w:rsid w:val="00427DE5"/>
    <w:rsid w:val="00427E0F"/>
    <w:rsid w:val="00427EBB"/>
    <w:rsid w:val="00427F22"/>
    <w:rsid w:val="00427F36"/>
    <w:rsid w:val="00427F9B"/>
    <w:rsid w:val="00430013"/>
    <w:rsid w:val="00430073"/>
    <w:rsid w:val="0043034E"/>
    <w:rsid w:val="004303F4"/>
    <w:rsid w:val="00430447"/>
    <w:rsid w:val="004304EB"/>
    <w:rsid w:val="004308E7"/>
    <w:rsid w:val="00430C6E"/>
    <w:rsid w:val="00430F3F"/>
    <w:rsid w:val="00431364"/>
    <w:rsid w:val="0043150A"/>
    <w:rsid w:val="00431572"/>
    <w:rsid w:val="004315F7"/>
    <w:rsid w:val="00431816"/>
    <w:rsid w:val="00431823"/>
    <w:rsid w:val="00431BF0"/>
    <w:rsid w:val="00431CC6"/>
    <w:rsid w:val="00431D7F"/>
    <w:rsid w:val="00431DB6"/>
    <w:rsid w:val="0043207B"/>
    <w:rsid w:val="00432191"/>
    <w:rsid w:val="00432266"/>
    <w:rsid w:val="004327C5"/>
    <w:rsid w:val="004327C7"/>
    <w:rsid w:val="00432C7F"/>
    <w:rsid w:val="00432CD6"/>
    <w:rsid w:val="00432DA4"/>
    <w:rsid w:val="00432E0D"/>
    <w:rsid w:val="00432E75"/>
    <w:rsid w:val="00432F50"/>
    <w:rsid w:val="00432FA9"/>
    <w:rsid w:val="00433015"/>
    <w:rsid w:val="0043306A"/>
    <w:rsid w:val="004331C5"/>
    <w:rsid w:val="00433216"/>
    <w:rsid w:val="004333E9"/>
    <w:rsid w:val="00433471"/>
    <w:rsid w:val="00433522"/>
    <w:rsid w:val="004336E8"/>
    <w:rsid w:val="0043371C"/>
    <w:rsid w:val="0043381E"/>
    <w:rsid w:val="00433872"/>
    <w:rsid w:val="004338CE"/>
    <w:rsid w:val="00433AA8"/>
    <w:rsid w:val="00433AAE"/>
    <w:rsid w:val="00433AF3"/>
    <w:rsid w:val="00433D03"/>
    <w:rsid w:val="00433FBB"/>
    <w:rsid w:val="0043421E"/>
    <w:rsid w:val="004345E9"/>
    <w:rsid w:val="00434716"/>
    <w:rsid w:val="004347ED"/>
    <w:rsid w:val="00434B3C"/>
    <w:rsid w:val="00434C14"/>
    <w:rsid w:val="00434C99"/>
    <w:rsid w:val="00434E78"/>
    <w:rsid w:val="00434FAB"/>
    <w:rsid w:val="00435009"/>
    <w:rsid w:val="004350AB"/>
    <w:rsid w:val="00435138"/>
    <w:rsid w:val="004357EE"/>
    <w:rsid w:val="0043592B"/>
    <w:rsid w:val="00435BA9"/>
    <w:rsid w:val="00435CDF"/>
    <w:rsid w:val="00435ED6"/>
    <w:rsid w:val="00435FB6"/>
    <w:rsid w:val="00435FC0"/>
    <w:rsid w:val="004360D9"/>
    <w:rsid w:val="00436324"/>
    <w:rsid w:val="00436344"/>
    <w:rsid w:val="004363F9"/>
    <w:rsid w:val="0043650B"/>
    <w:rsid w:val="00436663"/>
    <w:rsid w:val="00436915"/>
    <w:rsid w:val="00436C11"/>
    <w:rsid w:val="00436C3F"/>
    <w:rsid w:val="00436CC9"/>
    <w:rsid w:val="00436D2E"/>
    <w:rsid w:val="00436D6A"/>
    <w:rsid w:val="00436EB5"/>
    <w:rsid w:val="004370E7"/>
    <w:rsid w:val="004370FC"/>
    <w:rsid w:val="00437129"/>
    <w:rsid w:val="00437462"/>
    <w:rsid w:val="00437545"/>
    <w:rsid w:val="0043757C"/>
    <w:rsid w:val="0043796A"/>
    <w:rsid w:val="00437A03"/>
    <w:rsid w:val="00437B85"/>
    <w:rsid w:val="00437D5C"/>
    <w:rsid w:val="00437F79"/>
    <w:rsid w:val="0044005D"/>
    <w:rsid w:val="004400EA"/>
    <w:rsid w:val="00440164"/>
    <w:rsid w:val="00440185"/>
    <w:rsid w:val="00440299"/>
    <w:rsid w:val="0044047D"/>
    <w:rsid w:val="00440488"/>
    <w:rsid w:val="004404D8"/>
    <w:rsid w:val="004405B8"/>
    <w:rsid w:val="004405F7"/>
    <w:rsid w:val="0044063E"/>
    <w:rsid w:val="004406B8"/>
    <w:rsid w:val="004406E9"/>
    <w:rsid w:val="004407A8"/>
    <w:rsid w:val="00440803"/>
    <w:rsid w:val="00441159"/>
    <w:rsid w:val="004412DA"/>
    <w:rsid w:val="004414C4"/>
    <w:rsid w:val="00441591"/>
    <w:rsid w:val="004419A0"/>
    <w:rsid w:val="00441C96"/>
    <w:rsid w:val="00442091"/>
    <w:rsid w:val="004420BC"/>
    <w:rsid w:val="0044248F"/>
    <w:rsid w:val="0044265D"/>
    <w:rsid w:val="0044288A"/>
    <w:rsid w:val="00442960"/>
    <w:rsid w:val="00442991"/>
    <w:rsid w:val="00442A2E"/>
    <w:rsid w:val="00442B7B"/>
    <w:rsid w:val="00442BB7"/>
    <w:rsid w:val="00442C37"/>
    <w:rsid w:val="00442D3A"/>
    <w:rsid w:val="00442D62"/>
    <w:rsid w:val="00442DFE"/>
    <w:rsid w:val="00442E63"/>
    <w:rsid w:val="00443045"/>
    <w:rsid w:val="004430AF"/>
    <w:rsid w:val="0044323D"/>
    <w:rsid w:val="004434D4"/>
    <w:rsid w:val="00443709"/>
    <w:rsid w:val="0044385C"/>
    <w:rsid w:val="004439C8"/>
    <w:rsid w:val="00443B0E"/>
    <w:rsid w:val="00443C19"/>
    <w:rsid w:val="00443CC9"/>
    <w:rsid w:val="00443D85"/>
    <w:rsid w:val="00444107"/>
    <w:rsid w:val="004441EA"/>
    <w:rsid w:val="004444B5"/>
    <w:rsid w:val="00444571"/>
    <w:rsid w:val="00444924"/>
    <w:rsid w:val="00444A1C"/>
    <w:rsid w:val="00444C03"/>
    <w:rsid w:val="00444C5F"/>
    <w:rsid w:val="00444CC4"/>
    <w:rsid w:val="00444DBB"/>
    <w:rsid w:val="00444EA8"/>
    <w:rsid w:val="00444FC9"/>
    <w:rsid w:val="004450A1"/>
    <w:rsid w:val="00445537"/>
    <w:rsid w:val="004456A8"/>
    <w:rsid w:val="004456BC"/>
    <w:rsid w:val="004456C8"/>
    <w:rsid w:val="00445848"/>
    <w:rsid w:val="00445B8C"/>
    <w:rsid w:val="00445D82"/>
    <w:rsid w:val="00445D83"/>
    <w:rsid w:val="00445EFA"/>
    <w:rsid w:val="00445F0F"/>
    <w:rsid w:val="004464E5"/>
    <w:rsid w:val="004465A1"/>
    <w:rsid w:val="00446850"/>
    <w:rsid w:val="00446993"/>
    <w:rsid w:val="004469E9"/>
    <w:rsid w:val="00446A8D"/>
    <w:rsid w:val="00446D50"/>
    <w:rsid w:val="00446F1B"/>
    <w:rsid w:val="004470B0"/>
    <w:rsid w:val="00447122"/>
    <w:rsid w:val="0044715C"/>
    <w:rsid w:val="004471A6"/>
    <w:rsid w:val="00447286"/>
    <w:rsid w:val="004473E7"/>
    <w:rsid w:val="00447409"/>
    <w:rsid w:val="004475CD"/>
    <w:rsid w:val="004477E1"/>
    <w:rsid w:val="004478E3"/>
    <w:rsid w:val="0044797B"/>
    <w:rsid w:val="00447A69"/>
    <w:rsid w:val="00447AD6"/>
    <w:rsid w:val="00447C62"/>
    <w:rsid w:val="00447EDF"/>
    <w:rsid w:val="00447EE1"/>
    <w:rsid w:val="0045006C"/>
    <w:rsid w:val="00450A0F"/>
    <w:rsid w:val="00450A89"/>
    <w:rsid w:val="00450D8B"/>
    <w:rsid w:val="00450F9C"/>
    <w:rsid w:val="0045107E"/>
    <w:rsid w:val="00451326"/>
    <w:rsid w:val="00451370"/>
    <w:rsid w:val="004513BC"/>
    <w:rsid w:val="00451551"/>
    <w:rsid w:val="004518B7"/>
    <w:rsid w:val="00451A07"/>
    <w:rsid w:val="00451AB9"/>
    <w:rsid w:val="00451AD9"/>
    <w:rsid w:val="00451B8B"/>
    <w:rsid w:val="00451C2B"/>
    <w:rsid w:val="00451E9C"/>
    <w:rsid w:val="00451F31"/>
    <w:rsid w:val="00451FB0"/>
    <w:rsid w:val="0045217C"/>
    <w:rsid w:val="0045243A"/>
    <w:rsid w:val="00452A4E"/>
    <w:rsid w:val="00452B08"/>
    <w:rsid w:val="00452B86"/>
    <w:rsid w:val="00452BE5"/>
    <w:rsid w:val="00452BEB"/>
    <w:rsid w:val="00452C10"/>
    <w:rsid w:val="00452ECD"/>
    <w:rsid w:val="00453042"/>
    <w:rsid w:val="004530A1"/>
    <w:rsid w:val="00453143"/>
    <w:rsid w:val="004532B9"/>
    <w:rsid w:val="004533A6"/>
    <w:rsid w:val="004536C1"/>
    <w:rsid w:val="004538DF"/>
    <w:rsid w:val="00453979"/>
    <w:rsid w:val="00453A63"/>
    <w:rsid w:val="00453C34"/>
    <w:rsid w:val="00453D6E"/>
    <w:rsid w:val="00453EC6"/>
    <w:rsid w:val="00453F4D"/>
    <w:rsid w:val="00453FEE"/>
    <w:rsid w:val="0045419B"/>
    <w:rsid w:val="0045423F"/>
    <w:rsid w:val="0045424C"/>
    <w:rsid w:val="0045425A"/>
    <w:rsid w:val="00454720"/>
    <w:rsid w:val="0045498E"/>
    <w:rsid w:val="00454BAF"/>
    <w:rsid w:val="00454C31"/>
    <w:rsid w:val="00454C4E"/>
    <w:rsid w:val="00454E8D"/>
    <w:rsid w:val="00454E98"/>
    <w:rsid w:val="00454F68"/>
    <w:rsid w:val="00454F9E"/>
    <w:rsid w:val="00454FAF"/>
    <w:rsid w:val="00455159"/>
    <w:rsid w:val="004551AB"/>
    <w:rsid w:val="004554A0"/>
    <w:rsid w:val="00455557"/>
    <w:rsid w:val="004557C2"/>
    <w:rsid w:val="00455883"/>
    <w:rsid w:val="004558E8"/>
    <w:rsid w:val="00455925"/>
    <w:rsid w:val="00455ADB"/>
    <w:rsid w:val="00455B08"/>
    <w:rsid w:val="00455E2C"/>
    <w:rsid w:val="004560EF"/>
    <w:rsid w:val="0045611D"/>
    <w:rsid w:val="004561B6"/>
    <w:rsid w:val="00456397"/>
    <w:rsid w:val="00456643"/>
    <w:rsid w:val="0045667A"/>
    <w:rsid w:val="004567AF"/>
    <w:rsid w:val="004567C1"/>
    <w:rsid w:val="00456859"/>
    <w:rsid w:val="00456940"/>
    <w:rsid w:val="00456DBA"/>
    <w:rsid w:val="00456DD2"/>
    <w:rsid w:val="00456FE4"/>
    <w:rsid w:val="00456FF3"/>
    <w:rsid w:val="004571E2"/>
    <w:rsid w:val="00457C51"/>
    <w:rsid w:val="00457E91"/>
    <w:rsid w:val="00460025"/>
    <w:rsid w:val="0046003D"/>
    <w:rsid w:val="00460184"/>
    <w:rsid w:val="0046028B"/>
    <w:rsid w:val="004602AD"/>
    <w:rsid w:val="00460493"/>
    <w:rsid w:val="00460513"/>
    <w:rsid w:val="00460548"/>
    <w:rsid w:val="004605EB"/>
    <w:rsid w:val="00460601"/>
    <w:rsid w:val="004606B8"/>
    <w:rsid w:val="004607F3"/>
    <w:rsid w:val="00460B3B"/>
    <w:rsid w:val="00460E3C"/>
    <w:rsid w:val="00460FD7"/>
    <w:rsid w:val="0046114B"/>
    <w:rsid w:val="00461252"/>
    <w:rsid w:val="0046169D"/>
    <w:rsid w:val="00461F7C"/>
    <w:rsid w:val="00461FCC"/>
    <w:rsid w:val="00461FF0"/>
    <w:rsid w:val="0046216C"/>
    <w:rsid w:val="0046225E"/>
    <w:rsid w:val="00462295"/>
    <w:rsid w:val="004622EB"/>
    <w:rsid w:val="00462352"/>
    <w:rsid w:val="00462423"/>
    <w:rsid w:val="004625C9"/>
    <w:rsid w:val="0046310E"/>
    <w:rsid w:val="004631D3"/>
    <w:rsid w:val="00463417"/>
    <w:rsid w:val="004636CA"/>
    <w:rsid w:val="00463861"/>
    <w:rsid w:val="00463BA3"/>
    <w:rsid w:val="00463BFE"/>
    <w:rsid w:val="00463DE2"/>
    <w:rsid w:val="00463EF4"/>
    <w:rsid w:val="004641C0"/>
    <w:rsid w:val="004642D8"/>
    <w:rsid w:val="00464485"/>
    <w:rsid w:val="00464524"/>
    <w:rsid w:val="00464593"/>
    <w:rsid w:val="004645EC"/>
    <w:rsid w:val="00464697"/>
    <w:rsid w:val="004647D6"/>
    <w:rsid w:val="004647EE"/>
    <w:rsid w:val="00464865"/>
    <w:rsid w:val="00464B0C"/>
    <w:rsid w:val="00464C9C"/>
    <w:rsid w:val="00464D73"/>
    <w:rsid w:val="0046504E"/>
    <w:rsid w:val="004650A9"/>
    <w:rsid w:val="00465164"/>
    <w:rsid w:val="00465204"/>
    <w:rsid w:val="00465642"/>
    <w:rsid w:val="00465732"/>
    <w:rsid w:val="004659A0"/>
    <w:rsid w:val="00465CB5"/>
    <w:rsid w:val="00466017"/>
    <w:rsid w:val="004660DB"/>
    <w:rsid w:val="00466104"/>
    <w:rsid w:val="00466466"/>
    <w:rsid w:val="004665DD"/>
    <w:rsid w:val="00466625"/>
    <w:rsid w:val="004667F9"/>
    <w:rsid w:val="00466C43"/>
    <w:rsid w:val="00466C49"/>
    <w:rsid w:val="00466C58"/>
    <w:rsid w:val="00466C7C"/>
    <w:rsid w:val="00466C81"/>
    <w:rsid w:val="00466C8C"/>
    <w:rsid w:val="00466D60"/>
    <w:rsid w:val="00466DAA"/>
    <w:rsid w:val="00466F24"/>
    <w:rsid w:val="004672E1"/>
    <w:rsid w:val="00467307"/>
    <w:rsid w:val="00467318"/>
    <w:rsid w:val="004673A6"/>
    <w:rsid w:val="0046773C"/>
    <w:rsid w:val="00467A54"/>
    <w:rsid w:val="00467AB8"/>
    <w:rsid w:val="00467ABE"/>
    <w:rsid w:val="00467BE8"/>
    <w:rsid w:val="00467C03"/>
    <w:rsid w:val="00467C86"/>
    <w:rsid w:val="00467D3B"/>
    <w:rsid w:val="00467DCB"/>
    <w:rsid w:val="00467F71"/>
    <w:rsid w:val="00467FC1"/>
    <w:rsid w:val="004700D4"/>
    <w:rsid w:val="00470249"/>
    <w:rsid w:val="004704BB"/>
    <w:rsid w:val="004708F2"/>
    <w:rsid w:val="00470B66"/>
    <w:rsid w:val="00470C14"/>
    <w:rsid w:val="00470C2B"/>
    <w:rsid w:val="00470C31"/>
    <w:rsid w:val="00470D3E"/>
    <w:rsid w:val="00470DED"/>
    <w:rsid w:val="00470E1E"/>
    <w:rsid w:val="00471300"/>
    <w:rsid w:val="00471372"/>
    <w:rsid w:val="004714BD"/>
    <w:rsid w:val="00471562"/>
    <w:rsid w:val="004715DB"/>
    <w:rsid w:val="00471745"/>
    <w:rsid w:val="004718EB"/>
    <w:rsid w:val="0047194E"/>
    <w:rsid w:val="00471AF8"/>
    <w:rsid w:val="00471B06"/>
    <w:rsid w:val="00471CDD"/>
    <w:rsid w:val="00471CE0"/>
    <w:rsid w:val="00471D09"/>
    <w:rsid w:val="00472036"/>
    <w:rsid w:val="00472071"/>
    <w:rsid w:val="004720B5"/>
    <w:rsid w:val="0047229A"/>
    <w:rsid w:val="00472608"/>
    <w:rsid w:val="00472C33"/>
    <w:rsid w:val="00472EC8"/>
    <w:rsid w:val="0047310F"/>
    <w:rsid w:val="004731BC"/>
    <w:rsid w:val="0047322F"/>
    <w:rsid w:val="0047349F"/>
    <w:rsid w:val="004734A9"/>
    <w:rsid w:val="00473880"/>
    <w:rsid w:val="00473AE1"/>
    <w:rsid w:val="00473CA7"/>
    <w:rsid w:val="00473DD3"/>
    <w:rsid w:val="00473F5C"/>
    <w:rsid w:val="00473FC1"/>
    <w:rsid w:val="00474024"/>
    <w:rsid w:val="0047410D"/>
    <w:rsid w:val="00474121"/>
    <w:rsid w:val="00474162"/>
    <w:rsid w:val="00474289"/>
    <w:rsid w:val="004743FB"/>
    <w:rsid w:val="0047443B"/>
    <w:rsid w:val="004744E1"/>
    <w:rsid w:val="004748BD"/>
    <w:rsid w:val="00474A57"/>
    <w:rsid w:val="00474D58"/>
    <w:rsid w:val="00474EE3"/>
    <w:rsid w:val="00474EFB"/>
    <w:rsid w:val="004750DA"/>
    <w:rsid w:val="004752CD"/>
    <w:rsid w:val="0047538E"/>
    <w:rsid w:val="004755D3"/>
    <w:rsid w:val="00475A69"/>
    <w:rsid w:val="00475B48"/>
    <w:rsid w:val="00475B7C"/>
    <w:rsid w:val="00475E18"/>
    <w:rsid w:val="00475E74"/>
    <w:rsid w:val="00475F6B"/>
    <w:rsid w:val="00475FBB"/>
    <w:rsid w:val="0047604F"/>
    <w:rsid w:val="004761CD"/>
    <w:rsid w:val="00476257"/>
    <w:rsid w:val="00476311"/>
    <w:rsid w:val="0047696A"/>
    <w:rsid w:val="00476982"/>
    <w:rsid w:val="00476BDD"/>
    <w:rsid w:val="00476CEB"/>
    <w:rsid w:val="00477022"/>
    <w:rsid w:val="00477408"/>
    <w:rsid w:val="0047756F"/>
    <w:rsid w:val="00477DD7"/>
    <w:rsid w:val="00477E52"/>
    <w:rsid w:val="004802F1"/>
    <w:rsid w:val="0048032B"/>
    <w:rsid w:val="00480408"/>
    <w:rsid w:val="004805F2"/>
    <w:rsid w:val="0048091D"/>
    <w:rsid w:val="004809E3"/>
    <w:rsid w:val="00480BBB"/>
    <w:rsid w:val="00480CBE"/>
    <w:rsid w:val="00480CEB"/>
    <w:rsid w:val="00481115"/>
    <w:rsid w:val="0048146D"/>
    <w:rsid w:val="0048149B"/>
    <w:rsid w:val="00481686"/>
    <w:rsid w:val="0048188E"/>
    <w:rsid w:val="00481938"/>
    <w:rsid w:val="00481996"/>
    <w:rsid w:val="00481CDF"/>
    <w:rsid w:val="00481DE1"/>
    <w:rsid w:val="00481F1D"/>
    <w:rsid w:val="00481F83"/>
    <w:rsid w:val="00481FAB"/>
    <w:rsid w:val="00481FB6"/>
    <w:rsid w:val="00482091"/>
    <w:rsid w:val="004823FF"/>
    <w:rsid w:val="00482634"/>
    <w:rsid w:val="0048289B"/>
    <w:rsid w:val="00482B78"/>
    <w:rsid w:val="00482D1D"/>
    <w:rsid w:val="00482D7D"/>
    <w:rsid w:val="00482DB3"/>
    <w:rsid w:val="00482F53"/>
    <w:rsid w:val="0048330B"/>
    <w:rsid w:val="0048340C"/>
    <w:rsid w:val="0048343F"/>
    <w:rsid w:val="00483581"/>
    <w:rsid w:val="0048359E"/>
    <w:rsid w:val="00483884"/>
    <w:rsid w:val="004838AC"/>
    <w:rsid w:val="00483B8B"/>
    <w:rsid w:val="00483C00"/>
    <w:rsid w:val="00483D5A"/>
    <w:rsid w:val="00483E85"/>
    <w:rsid w:val="00483F3F"/>
    <w:rsid w:val="004841E3"/>
    <w:rsid w:val="004843E0"/>
    <w:rsid w:val="00484425"/>
    <w:rsid w:val="00484448"/>
    <w:rsid w:val="00484464"/>
    <w:rsid w:val="004846E1"/>
    <w:rsid w:val="00484978"/>
    <w:rsid w:val="00484B3E"/>
    <w:rsid w:val="00484CAD"/>
    <w:rsid w:val="00484EC9"/>
    <w:rsid w:val="00484F9D"/>
    <w:rsid w:val="00485027"/>
    <w:rsid w:val="004852EB"/>
    <w:rsid w:val="004853BF"/>
    <w:rsid w:val="00485532"/>
    <w:rsid w:val="00485716"/>
    <w:rsid w:val="00485844"/>
    <w:rsid w:val="00485B0D"/>
    <w:rsid w:val="00485B1D"/>
    <w:rsid w:val="00485DFB"/>
    <w:rsid w:val="00485F2D"/>
    <w:rsid w:val="00486064"/>
    <w:rsid w:val="00486153"/>
    <w:rsid w:val="004861EB"/>
    <w:rsid w:val="00486249"/>
    <w:rsid w:val="00486572"/>
    <w:rsid w:val="004865BE"/>
    <w:rsid w:val="0048664E"/>
    <w:rsid w:val="0048679F"/>
    <w:rsid w:val="004868FE"/>
    <w:rsid w:val="00486975"/>
    <w:rsid w:val="00486BA6"/>
    <w:rsid w:val="00486C08"/>
    <w:rsid w:val="0048721A"/>
    <w:rsid w:val="004872DE"/>
    <w:rsid w:val="00487322"/>
    <w:rsid w:val="004879E0"/>
    <w:rsid w:val="00487BE2"/>
    <w:rsid w:val="00487D8F"/>
    <w:rsid w:val="00487EA5"/>
    <w:rsid w:val="00490154"/>
    <w:rsid w:val="0049038C"/>
    <w:rsid w:val="0049046B"/>
    <w:rsid w:val="004904A3"/>
    <w:rsid w:val="004908ED"/>
    <w:rsid w:val="004908FD"/>
    <w:rsid w:val="004909F6"/>
    <w:rsid w:val="00490E11"/>
    <w:rsid w:val="00490ECA"/>
    <w:rsid w:val="00490FC5"/>
    <w:rsid w:val="00491172"/>
    <w:rsid w:val="004914E8"/>
    <w:rsid w:val="004916BB"/>
    <w:rsid w:val="00491737"/>
    <w:rsid w:val="0049183B"/>
    <w:rsid w:val="004919F0"/>
    <w:rsid w:val="00491ADC"/>
    <w:rsid w:val="00491C66"/>
    <w:rsid w:val="00491CCC"/>
    <w:rsid w:val="00491DBE"/>
    <w:rsid w:val="00491ECC"/>
    <w:rsid w:val="00491FAC"/>
    <w:rsid w:val="00492080"/>
    <w:rsid w:val="00492577"/>
    <w:rsid w:val="004926A5"/>
    <w:rsid w:val="004926F9"/>
    <w:rsid w:val="00492770"/>
    <w:rsid w:val="004927A3"/>
    <w:rsid w:val="00492B30"/>
    <w:rsid w:val="00492E62"/>
    <w:rsid w:val="00492E84"/>
    <w:rsid w:val="00492F3C"/>
    <w:rsid w:val="004932A2"/>
    <w:rsid w:val="00493300"/>
    <w:rsid w:val="004933B5"/>
    <w:rsid w:val="004933BA"/>
    <w:rsid w:val="004934DC"/>
    <w:rsid w:val="004935B8"/>
    <w:rsid w:val="004936EA"/>
    <w:rsid w:val="0049373D"/>
    <w:rsid w:val="004937A5"/>
    <w:rsid w:val="00493AE0"/>
    <w:rsid w:val="00493B05"/>
    <w:rsid w:val="00493B0C"/>
    <w:rsid w:val="00493C2C"/>
    <w:rsid w:val="00493C39"/>
    <w:rsid w:val="00493C50"/>
    <w:rsid w:val="00494104"/>
    <w:rsid w:val="00494132"/>
    <w:rsid w:val="0049427F"/>
    <w:rsid w:val="00494291"/>
    <w:rsid w:val="004942AB"/>
    <w:rsid w:val="00494392"/>
    <w:rsid w:val="00494425"/>
    <w:rsid w:val="004947DB"/>
    <w:rsid w:val="00494A74"/>
    <w:rsid w:val="00494A9F"/>
    <w:rsid w:val="00494D6C"/>
    <w:rsid w:val="00494DDA"/>
    <w:rsid w:val="00494EC5"/>
    <w:rsid w:val="0049502F"/>
    <w:rsid w:val="0049513A"/>
    <w:rsid w:val="004951EF"/>
    <w:rsid w:val="0049526A"/>
    <w:rsid w:val="004955AA"/>
    <w:rsid w:val="0049594D"/>
    <w:rsid w:val="004959D0"/>
    <w:rsid w:val="00495B27"/>
    <w:rsid w:val="00495C05"/>
    <w:rsid w:val="00495D4B"/>
    <w:rsid w:val="00495D79"/>
    <w:rsid w:val="00495F76"/>
    <w:rsid w:val="0049639C"/>
    <w:rsid w:val="004967F9"/>
    <w:rsid w:val="00496901"/>
    <w:rsid w:val="00496B19"/>
    <w:rsid w:val="00496BFA"/>
    <w:rsid w:val="00496C72"/>
    <w:rsid w:val="00496DED"/>
    <w:rsid w:val="00496F02"/>
    <w:rsid w:val="00497218"/>
    <w:rsid w:val="0049731E"/>
    <w:rsid w:val="004976B4"/>
    <w:rsid w:val="00497C80"/>
    <w:rsid w:val="00497D21"/>
    <w:rsid w:val="00497DCF"/>
    <w:rsid w:val="00497E4B"/>
    <w:rsid w:val="00497E51"/>
    <w:rsid w:val="004A0118"/>
    <w:rsid w:val="004A0553"/>
    <w:rsid w:val="004A0618"/>
    <w:rsid w:val="004A0908"/>
    <w:rsid w:val="004A0A09"/>
    <w:rsid w:val="004A0A8C"/>
    <w:rsid w:val="004A0CE7"/>
    <w:rsid w:val="004A10C3"/>
    <w:rsid w:val="004A1190"/>
    <w:rsid w:val="004A11B6"/>
    <w:rsid w:val="004A135B"/>
    <w:rsid w:val="004A1387"/>
    <w:rsid w:val="004A1697"/>
    <w:rsid w:val="004A1777"/>
    <w:rsid w:val="004A19A4"/>
    <w:rsid w:val="004A1C3C"/>
    <w:rsid w:val="004A1D20"/>
    <w:rsid w:val="004A1DAB"/>
    <w:rsid w:val="004A1E2D"/>
    <w:rsid w:val="004A1F57"/>
    <w:rsid w:val="004A20C7"/>
    <w:rsid w:val="004A2180"/>
    <w:rsid w:val="004A2205"/>
    <w:rsid w:val="004A22DC"/>
    <w:rsid w:val="004A22F1"/>
    <w:rsid w:val="004A2375"/>
    <w:rsid w:val="004A268C"/>
    <w:rsid w:val="004A28BD"/>
    <w:rsid w:val="004A2947"/>
    <w:rsid w:val="004A2D8C"/>
    <w:rsid w:val="004A2F29"/>
    <w:rsid w:val="004A2FC4"/>
    <w:rsid w:val="004A333A"/>
    <w:rsid w:val="004A3359"/>
    <w:rsid w:val="004A34A2"/>
    <w:rsid w:val="004A3556"/>
    <w:rsid w:val="004A364B"/>
    <w:rsid w:val="004A3808"/>
    <w:rsid w:val="004A396D"/>
    <w:rsid w:val="004A39D2"/>
    <w:rsid w:val="004A3ADF"/>
    <w:rsid w:val="004A3BFA"/>
    <w:rsid w:val="004A3CEE"/>
    <w:rsid w:val="004A3DAA"/>
    <w:rsid w:val="004A3F13"/>
    <w:rsid w:val="004A3F23"/>
    <w:rsid w:val="004A3F6D"/>
    <w:rsid w:val="004A41A5"/>
    <w:rsid w:val="004A4F53"/>
    <w:rsid w:val="004A5134"/>
    <w:rsid w:val="004A5325"/>
    <w:rsid w:val="004A549E"/>
    <w:rsid w:val="004A553D"/>
    <w:rsid w:val="004A5620"/>
    <w:rsid w:val="004A584A"/>
    <w:rsid w:val="004A5899"/>
    <w:rsid w:val="004A5CED"/>
    <w:rsid w:val="004A5FDA"/>
    <w:rsid w:val="004A668F"/>
    <w:rsid w:val="004A681C"/>
    <w:rsid w:val="004A696B"/>
    <w:rsid w:val="004A6A07"/>
    <w:rsid w:val="004A6BE6"/>
    <w:rsid w:val="004A6C6C"/>
    <w:rsid w:val="004A6CE3"/>
    <w:rsid w:val="004A6DAE"/>
    <w:rsid w:val="004A70F4"/>
    <w:rsid w:val="004A7199"/>
    <w:rsid w:val="004A73D1"/>
    <w:rsid w:val="004A74D8"/>
    <w:rsid w:val="004A7633"/>
    <w:rsid w:val="004A7636"/>
    <w:rsid w:val="004A765A"/>
    <w:rsid w:val="004A7789"/>
    <w:rsid w:val="004A78CE"/>
    <w:rsid w:val="004A798A"/>
    <w:rsid w:val="004A7FE7"/>
    <w:rsid w:val="004B0082"/>
    <w:rsid w:val="004B02E7"/>
    <w:rsid w:val="004B0466"/>
    <w:rsid w:val="004B048F"/>
    <w:rsid w:val="004B04FD"/>
    <w:rsid w:val="004B05E6"/>
    <w:rsid w:val="004B0781"/>
    <w:rsid w:val="004B0858"/>
    <w:rsid w:val="004B089E"/>
    <w:rsid w:val="004B08E3"/>
    <w:rsid w:val="004B09A8"/>
    <w:rsid w:val="004B0BCB"/>
    <w:rsid w:val="004B0ED9"/>
    <w:rsid w:val="004B1167"/>
    <w:rsid w:val="004B11C4"/>
    <w:rsid w:val="004B13B0"/>
    <w:rsid w:val="004B1B57"/>
    <w:rsid w:val="004B1BCD"/>
    <w:rsid w:val="004B1BFC"/>
    <w:rsid w:val="004B1CBF"/>
    <w:rsid w:val="004B1EE4"/>
    <w:rsid w:val="004B1F11"/>
    <w:rsid w:val="004B2296"/>
    <w:rsid w:val="004B240E"/>
    <w:rsid w:val="004B27DC"/>
    <w:rsid w:val="004B289F"/>
    <w:rsid w:val="004B28F2"/>
    <w:rsid w:val="004B2BA1"/>
    <w:rsid w:val="004B2F17"/>
    <w:rsid w:val="004B3074"/>
    <w:rsid w:val="004B3195"/>
    <w:rsid w:val="004B31FD"/>
    <w:rsid w:val="004B3317"/>
    <w:rsid w:val="004B35FE"/>
    <w:rsid w:val="004B369E"/>
    <w:rsid w:val="004B38F4"/>
    <w:rsid w:val="004B3904"/>
    <w:rsid w:val="004B3989"/>
    <w:rsid w:val="004B3AE3"/>
    <w:rsid w:val="004B3CD6"/>
    <w:rsid w:val="004B3D8A"/>
    <w:rsid w:val="004B40AF"/>
    <w:rsid w:val="004B40E5"/>
    <w:rsid w:val="004B411D"/>
    <w:rsid w:val="004B4508"/>
    <w:rsid w:val="004B45DE"/>
    <w:rsid w:val="004B4699"/>
    <w:rsid w:val="004B4875"/>
    <w:rsid w:val="004B4A74"/>
    <w:rsid w:val="004B4A8F"/>
    <w:rsid w:val="004B4A99"/>
    <w:rsid w:val="004B4CA7"/>
    <w:rsid w:val="004B50D4"/>
    <w:rsid w:val="004B520D"/>
    <w:rsid w:val="004B5260"/>
    <w:rsid w:val="004B530E"/>
    <w:rsid w:val="004B53F6"/>
    <w:rsid w:val="004B568C"/>
    <w:rsid w:val="004B5AF2"/>
    <w:rsid w:val="004B5CD4"/>
    <w:rsid w:val="004B6026"/>
    <w:rsid w:val="004B602C"/>
    <w:rsid w:val="004B6046"/>
    <w:rsid w:val="004B6624"/>
    <w:rsid w:val="004B67D6"/>
    <w:rsid w:val="004B69B5"/>
    <w:rsid w:val="004B6BF8"/>
    <w:rsid w:val="004B6D5F"/>
    <w:rsid w:val="004B6F2E"/>
    <w:rsid w:val="004B6FC8"/>
    <w:rsid w:val="004B7033"/>
    <w:rsid w:val="004B7093"/>
    <w:rsid w:val="004B70BF"/>
    <w:rsid w:val="004B70C7"/>
    <w:rsid w:val="004B73F2"/>
    <w:rsid w:val="004B75F4"/>
    <w:rsid w:val="004B7719"/>
    <w:rsid w:val="004B78D7"/>
    <w:rsid w:val="004B79A6"/>
    <w:rsid w:val="004B7B1F"/>
    <w:rsid w:val="004B7BB3"/>
    <w:rsid w:val="004B7E97"/>
    <w:rsid w:val="004B7EA1"/>
    <w:rsid w:val="004B7FA2"/>
    <w:rsid w:val="004C0374"/>
    <w:rsid w:val="004C0452"/>
    <w:rsid w:val="004C0591"/>
    <w:rsid w:val="004C0630"/>
    <w:rsid w:val="004C063D"/>
    <w:rsid w:val="004C07DE"/>
    <w:rsid w:val="004C08FD"/>
    <w:rsid w:val="004C0949"/>
    <w:rsid w:val="004C09F6"/>
    <w:rsid w:val="004C0DD3"/>
    <w:rsid w:val="004C0E81"/>
    <w:rsid w:val="004C1123"/>
    <w:rsid w:val="004C122C"/>
    <w:rsid w:val="004C13B1"/>
    <w:rsid w:val="004C141A"/>
    <w:rsid w:val="004C1490"/>
    <w:rsid w:val="004C1614"/>
    <w:rsid w:val="004C171F"/>
    <w:rsid w:val="004C1792"/>
    <w:rsid w:val="004C18E0"/>
    <w:rsid w:val="004C1951"/>
    <w:rsid w:val="004C1C28"/>
    <w:rsid w:val="004C1C4A"/>
    <w:rsid w:val="004C2272"/>
    <w:rsid w:val="004C2311"/>
    <w:rsid w:val="004C28A0"/>
    <w:rsid w:val="004C2946"/>
    <w:rsid w:val="004C2B8F"/>
    <w:rsid w:val="004C2C6F"/>
    <w:rsid w:val="004C2F88"/>
    <w:rsid w:val="004C30C4"/>
    <w:rsid w:val="004C34F8"/>
    <w:rsid w:val="004C3622"/>
    <w:rsid w:val="004C3705"/>
    <w:rsid w:val="004C3936"/>
    <w:rsid w:val="004C3B19"/>
    <w:rsid w:val="004C3B39"/>
    <w:rsid w:val="004C3D0F"/>
    <w:rsid w:val="004C3D4F"/>
    <w:rsid w:val="004C4175"/>
    <w:rsid w:val="004C42AE"/>
    <w:rsid w:val="004C42D3"/>
    <w:rsid w:val="004C4366"/>
    <w:rsid w:val="004C43FE"/>
    <w:rsid w:val="004C443D"/>
    <w:rsid w:val="004C4569"/>
    <w:rsid w:val="004C4620"/>
    <w:rsid w:val="004C4681"/>
    <w:rsid w:val="004C4744"/>
    <w:rsid w:val="004C47EB"/>
    <w:rsid w:val="004C49AA"/>
    <w:rsid w:val="004C4A44"/>
    <w:rsid w:val="004C4BC7"/>
    <w:rsid w:val="004C4BEE"/>
    <w:rsid w:val="004C50DB"/>
    <w:rsid w:val="004C5137"/>
    <w:rsid w:val="004C522E"/>
    <w:rsid w:val="004C5511"/>
    <w:rsid w:val="004C58F7"/>
    <w:rsid w:val="004C5922"/>
    <w:rsid w:val="004C5A81"/>
    <w:rsid w:val="004C5AF9"/>
    <w:rsid w:val="004C5D18"/>
    <w:rsid w:val="004C5D39"/>
    <w:rsid w:val="004C5E64"/>
    <w:rsid w:val="004C5EDF"/>
    <w:rsid w:val="004C625F"/>
    <w:rsid w:val="004C62D5"/>
    <w:rsid w:val="004C62EA"/>
    <w:rsid w:val="004C63FB"/>
    <w:rsid w:val="004C680A"/>
    <w:rsid w:val="004C688D"/>
    <w:rsid w:val="004C6902"/>
    <w:rsid w:val="004C6A2E"/>
    <w:rsid w:val="004C6A9E"/>
    <w:rsid w:val="004C6B36"/>
    <w:rsid w:val="004C6C95"/>
    <w:rsid w:val="004C6CE6"/>
    <w:rsid w:val="004C6E3E"/>
    <w:rsid w:val="004C7050"/>
    <w:rsid w:val="004C747E"/>
    <w:rsid w:val="004C7521"/>
    <w:rsid w:val="004C77B1"/>
    <w:rsid w:val="004C7823"/>
    <w:rsid w:val="004C78B5"/>
    <w:rsid w:val="004C78F7"/>
    <w:rsid w:val="004C7A38"/>
    <w:rsid w:val="004C7B2A"/>
    <w:rsid w:val="004C7C7B"/>
    <w:rsid w:val="004C7D1B"/>
    <w:rsid w:val="004D02E8"/>
    <w:rsid w:val="004D071E"/>
    <w:rsid w:val="004D08CC"/>
    <w:rsid w:val="004D0946"/>
    <w:rsid w:val="004D098F"/>
    <w:rsid w:val="004D0BF3"/>
    <w:rsid w:val="004D0C9A"/>
    <w:rsid w:val="004D0CD4"/>
    <w:rsid w:val="004D11DC"/>
    <w:rsid w:val="004D1211"/>
    <w:rsid w:val="004D1257"/>
    <w:rsid w:val="004D1290"/>
    <w:rsid w:val="004D12B5"/>
    <w:rsid w:val="004D152B"/>
    <w:rsid w:val="004D155B"/>
    <w:rsid w:val="004D16E8"/>
    <w:rsid w:val="004D170F"/>
    <w:rsid w:val="004D1728"/>
    <w:rsid w:val="004D17C6"/>
    <w:rsid w:val="004D19AF"/>
    <w:rsid w:val="004D19D0"/>
    <w:rsid w:val="004D1A3A"/>
    <w:rsid w:val="004D1B5C"/>
    <w:rsid w:val="004D1BCE"/>
    <w:rsid w:val="004D1CA3"/>
    <w:rsid w:val="004D1CB7"/>
    <w:rsid w:val="004D1D68"/>
    <w:rsid w:val="004D1E48"/>
    <w:rsid w:val="004D1E9E"/>
    <w:rsid w:val="004D2302"/>
    <w:rsid w:val="004D23B3"/>
    <w:rsid w:val="004D257A"/>
    <w:rsid w:val="004D25F9"/>
    <w:rsid w:val="004D263F"/>
    <w:rsid w:val="004D2739"/>
    <w:rsid w:val="004D2ADF"/>
    <w:rsid w:val="004D2B03"/>
    <w:rsid w:val="004D2D80"/>
    <w:rsid w:val="004D2D91"/>
    <w:rsid w:val="004D2EE6"/>
    <w:rsid w:val="004D2F92"/>
    <w:rsid w:val="004D2F95"/>
    <w:rsid w:val="004D3016"/>
    <w:rsid w:val="004D3101"/>
    <w:rsid w:val="004D3269"/>
    <w:rsid w:val="004D327E"/>
    <w:rsid w:val="004D3305"/>
    <w:rsid w:val="004D345D"/>
    <w:rsid w:val="004D346A"/>
    <w:rsid w:val="004D34F8"/>
    <w:rsid w:val="004D395A"/>
    <w:rsid w:val="004D3C86"/>
    <w:rsid w:val="004D3EB8"/>
    <w:rsid w:val="004D3FDC"/>
    <w:rsid w:val="004D42F7"/>
    <w:rsid w:val="004D4552"/>
    <w:rsid w:val="004D4721"/>
    <w:rsid w:val="004D47DD"/>
    <w:rsid w:val="004D48FB"/>
    <w:rsid w:val="004D4C3D"/>
    <w:rsid w:val="004D4C41"/>
    <w:rsid w:val="004D4F35"/>
    <w:rsid w:val="004D5157"/>
    <w:rsid w:val="004D54AC"/>
    <w:rsid w:val="004D5530"/>
    <w:rsid w:val="004D5534"/>
    <w:rsid w:val="004D56A3"/>
    <w:rsid w:val="004D582A"/>
    <w:rsid w:val="004D582F"/>
    <w:rsid w:val="004D5C79"/>
    <w:rsid w:val="004D5E3B"/>
    <w:rsid w:val="004D5FAF"/>
    <w:rsid w:val="004D6132"/>
    <w:rsid w:val="004D61B7"/>
    <w:rsid w:val="004D6253"/>
    <w:rsid w:val="004D629D"/>
    <w:rsid w:val="004D639C"/>
    <w:rsid w:val="004D63D4"/>
    <w:rsid w:val="004D66B1"/>
    <w:rsid w:val="004D68B7"/>
    <w:rsid w:val="004D6AEA"/>
    <w:rsid w:val="004D6B33"/>
    <w:rsid w:val="004D6BE6"/>
    <w:rsid w:val="004D6C4E"/>
    <w:rsid w:val="004D6C96"/>
    <w:rsid w:val="004D6E68"/>
    <w:rsid w:val="004D6F2E"/>
    <w:rsid w:val="004D6FD2"/>
    <w:rsid w:val="004D7070"/>
    <w:rsid w:val="004D7173"/>
    <w:rsid w:val="004D72E8"/>
    <w:rsid w:val="004D74D7"/>
    <w:rsid w:val="004D75D8"/>
    <w:rsid w:val="004D7832"/>
    <w:rsid w:val="004D7916"/>
    <w:rsid w:val="004D7FAB"/>
    <w:rsid w:val="004E0189"/>
    <w:rsid w:val="004E043B"/>
    <w:rsid w:val="004E0470"/>
    <w:rsid w:val="004E052D"/>
    <w:rsid w:val="004E081F"/>
    <w:rsid w:val="004E0C17"/>
    <w:rsid w:val="004E0CBB"/>
    <w:rsid w:val="004E0D4D"/>
    <w:rsid w:val="004E0D90"/>
    <w:rsid w:val="004E0FC1"/>
    <w:rsid w:val="004E10C7"/>
    <w:rsid w:val="004E122C"/>
    <w:rsid w:val="004E15DC"/>
    <w:rsid w:val="004E193B"/>
    <w:rsid w:val="004E1A76"/>
    <w:rsid w:val="004E1AB7"/>
    <w:rsid w:val="004E1E5B"/>
    <w:rsid w:val="004E1E87"/>
    <w:rsid w:val="004E1F5A"/>
    <w:rsid w:val="004E1F6A"/>
    <w:rsid w:val="004E203B"/>
    <w:rsid w:val="004E22FB"/>
    <w:rsid w:val="004E24E5"/>
    <w:rsid w:val="004E288E"/>
    <w:rsid w:val="004E2A43"/>
    <w:rsid w:val="004E2C6D"/>
    <w:rsid w:val="004E2E0A"/>
    <w:rsid w:val="004E2E32"/>
    <w:rsid w:val="004E2FFD"/>
    <w:rsid w:val="004E3033"/>
    <w:rsid w:val="004E305B"/>
    <w:rsid w:val="004E33D2"/>
    <w:rsid w:val="004E35AA"/>
    <w:rsid w:val="004E3625"/>
    <w:rsid w:val="004E3660"/>
    <w:rsid w:val="004E37A5"/>
    <w:rsid w:val="004E3B4B"/>
    <w:rsid w:val="004E3BB4"/>
    <w:rsid w:val="004E3BC2"/>
    <w:rsid w:val="004E3EFE"/>
    <w:rsid w:val="004E4002"/>
    <w:rsid w:val="004E4072"/>
    <w:rsid w:val="004E408C"/>
    <w:rsid w:val="004E4319"/>
    <w:rsid w:val="004E4744"/>
    <w:rsid w:val="004E4A98"/>
    <w:rsid w:val="004E4C56"/>
    <w:rsid w:val="004E4D91"/>
    <w:rsid w:val="004E4E05"/>
    <w:rsid w:val="004E4E20"/>
    <w:rsid w:val="004E4E8C"/>
    <w:rsid w:val="004E502B"/>
    <w:rsid w:val="004E5082"/>
    <w:rsid w:val="004E50EB"/>
    <w:rsid w:val="004E5167"/>
    <w:rsid w:val="004E5312"/>
    <w:rsid w:val="004E53EE"/>
    <w:rsid w:val="004E5467"/>
    <w:rsid w:val="004E54F4"/>
    <w:rsid w:val="004E55E5"/>
    <w:rsid w:val="004E5B06"/>
    <w:rsid w:val="004E60DC"/>
    <w:rsid w:val="004E61A7"/>
    <w:rsid w:val="004E6259"/>
    <w:rsid w:val="004E6438"/>
    <w:rsid w:val="004E6556"/>
    <w:rsid w:val="004E660E"/>
    <w:rsid w:val="004E67C8"/>
    <w:rsid w:val="004E6861"/>
    <w:rsid w:val="004E688D"/>
    <w:rsid w:val="004E69D6"/>
    <w:rsid w:val="004E69E8"/>
    <w:rsid w:val="004E6A0F"/>
    <w:rsid w:val="004E6B67"/>
    <w:rsid w:val="004E6CCA"/>
    <w:rsid w:val="004E6EC4"/>
    <w:rsid w:val="004E6F84"/>
    <w:rsid w:val="004E7264"/>
    <w:rsid w:val="004E7291"/>
    <w:rsid w:val="004E752B"/>
    <w:rsid w:val="004E7541"/>
    <w:rsid w:val="004E770B"/>
    <w:rsid w:val="004E7726"/>
    <w:rsid w:val="004E7908"/>
    <w:rsid w:val="004E7997"/>
    <w:rsid w:val="004E7A8E"/>
    <w:rsid w:val="004E7B30"/>
    <w:rsid w:val="004E7BB6"/>
    <w:rsid w:val="004F004E"/>
    <w:rsid w:val="004F0070"/>
    <w:rsid w:val="004F026A"/>
    <w:rsid w:val="004F0396"/>
    <w:rsid w:val="004F05E2"/>
    <w:rsid w:val="004F06B3"/>
    <w:rsid w:val="004F0E89"/>
    <w:rsid w:val="004F110E"/>
    <w:rsid w:val="004F116F"/>
    <w:rsid w:val="004F1251"/>
    <w:rsid w:val="004F157D"/>
    <w:rsid w:val="004F1754"/>
    <w:rsid w:val="004F1ADD"/>
    <w:rsid w:val="004F1B9E"/>
    <w:rsid w:val="004F1C48"/>
    <w:rsid w:val="004F1C59"/>
    <w:rsid w:val="004F1DE8"/>
    <w:rsid w:val="004F2154"/>
    <w:rsid w:val="004F21B1"/>
    <w:rsid w:val="004F239F"/>
    <w:rsid w:val="004F23F4"/>
    <w:rsid w:val="004F2452"/>
    <w:rsid w:val="004F24E3"/>
    <w:rsid w:val="004F2508"/>
    <w:rsid w:val="004F2665"/>
    <w:rsid w:val="004F2965"/>
    <w:rsid w:val="004F296E"/>
    <w:rsid w:val="004F2ADE"/>
    <w:rsid w:val="004F2D40"/>
    <w:rsid w:val="004F2E67"/>
    <w:rsid w:val="004F2FA7"/>
    <w:rsid w:val="004F3007"/>
    <w:rsid w:val="004F3347"/>
    <w:rsid w:val="004F33F9"/>
    <w:rsid w:val="004F3431"/>
    <w:rsid w:val="004F35CC"/>
    <w:rsid w:val="004F35FC"/>
    <w:rsid w:val="004F38AB"/>
    <w:rsid w:val="004F3AEA"/>
    <w:rsid w:val="004F3AF2"/>
    <w:rsid w:val="004F3C78"/>
    <w:rsid w:val="004F3C90"/>
    <w:rsid w:val="004F3CFA"/>
    <w:rsid w:val="004F3D49"/>
    <w:rsid w:val="004F3F09"/>
    <w:rsid w:val="004F412E"/>
    <w:rsid w:val="004F442D"/>
    <w:rsid w:val="004F47C3"/>
    <w:rsid w:val="004F4B2C"/>
    <w:rsid w:val="004F4CB5"/>
    <w:rsid w:val="004F4E1E"/>
    <w:rsid w:val="004F5056"/>
    <w:rsid w:val="004F5089"/>
    <w:rsid w:val="004F512E"/>
    <w:rsid w:val="004F51FF"/>
    <w:rsid w:val="004F559F"/>
    <w:rsid w:val="004F5680"/>
    <w:rsid w:val="004F5692"/>
    <w:rsid w:val="004F59D6"/>
    <w:rsid w:val="004F5A31"/>
    <w:rsid w:val="004F5B53"/>
    <w:rsid w:val="004F5B7F"/>
    <w:rsid w:val="004F5C60"/>
    <w:rsid w:val="004F5D0C"/>
    <w:rsid w:val="004F5E1D"/>
    <w:rsid w:val="004F5EC3"/>
    <w:rsid w:val="004F5F31"/>
    <w:rsid w:val="004F60A5"/>
    <w:rsid w:val="004F6150"/>
    <w:rsid w:val="004F6373"/>
    <w:rsid w:val="004F647E"/>
    <w:rsid w:val="004F657B"/>
    <w:rsid w:val="004F6586"/>
    <w:rsid w:val="004F6988"/>
    <w:rsid w:val="004F6B03"/>
    <w:rsid w:val="004F6B82"/>
    <w:rsid w:val="004F6DCA"/>
    <w:rsid w:val="004F6FA9"/>
    <w:rsid w:val="004F711F"/>
    <w:rsid w:val="004F7AB6"/>
    <w:rsid w:val="004F7F1C"/>
    <w:rsid w:val="004F7F5A"/>
    <w:rsid w:val="004F7FB9"/>
    <w:rsid w:val="00500146"/>
    <w:rsid w:val="0050019A"/>
    <w:rsid w:val="005004B1"/>
    <w:rsid w:val="005006CB"/>
    <w:rsid w:val="005008B5"/>
    <w:rsid w:val="0050095B"/>
    <w:rsid w:val="00500ABF"/>
    <w:rsid w:val="00500C08"/>
    <w:rsid w:val="00500F5A"/>
    <w:rsid w:val="00501032"/>
    <w:rsid w:val="005013A5"/>
    <w:rsid w:val="00501801"/>
    <w:rsid w:val="0050183A"/>
    <w:rsid w:val="00501932"/>
    <w:rsid w:val="00501C23"/>
    <w:rsid w:val="00501D3E"/>
    <w:rsid w:val="00501F64"/>
    <w:rsid w:val="00502089"/>
    <w:rsid w:val="0050215C"/>
    <w:rsid w:val="0050227B"/>
    <w:rsid w:val="00502372"/>
    <w:rsid w:val="0050256C"/>
    <w:rsid w:val="00502786"/>
    <w:rsid w:val="00502794"/>
    <w:rsid w:val="005029DF"/>
    <w:rsid w:val="005029F6"/>
    <w:rsid w:val="005029F7"/>
    <w:rsid w:val="00502AC8"/>
    <w:rsid w:val="00502AF3"/>
    <w:rsid w:val="00502B39"/>
    <w:rsid w:val="00502B7D"/>
    <w:rsid w:val="00502C4C"/>
    <w:rsid w:val="00502DC2"/>
    <w:rsid w:val="00502E2B"/>
    <w:rsid w:val="00502F2C"/>
    <w:rsid w:val="005030CE"/>
    <w:rsid w:val="005031B3"/>
    <w:rsid w:val="005031BD"/>
    <w:rsid w:val="0050364A"/>
    <w:rsid w:val="005036C3"/>
    <w:rsid w:val="005037CF"/>
    <w:rsid w:val="005037E4"/>
    <w:rsid w:val="00503934"/>
    <w:rsid w:val="00503969"/>
    <w:rsid w:val="005039EA"/>
    <w:rsid w:val="00503F76"/>
    <w:rsid w:val="005040D7"/>
    <w:rsid w:val="00504339"/>
    <w:rsid w:val="005043DA"/>
    <w:rsid w:val="005043FF"/>
    <w:rsid w:val="00504446"/>
    <w:rsid w:val="00504453"/>
    <w:rsid w:val="0050453A"/>
    <w:rsid w:val="0050456D"/>
    <w:rsid w:val="005045DA"/>
    <w:rsid w:val="00504609"/>
    <w:rsid w:val="0050472B"/>
    <w:rsid w:val="005049D4"/>
    <w:rsid w:val="00504AB6"/>
    <w:rsid w:val="00504ADF"/>
    <w:rsid w:val="00504D94"/>
    <w:rsid w:val="00504F0B"/>
    <w:rsid w:val="00505066"/>
    <w:rsid w:val="00505183"/>
    <w:rsid w:val="005053C5"/>
    <w:rsid w:val="0050548F"/>
    <w:rsid w:val="00505652"/>
    <w:rsid w:val="00505A1E"/>
    <w:rsid w:val="00505B51"/>
    <w:rsid w:val="00505B61"/>
    <w:rsid w:val="00505E99"/>
    <w:rsid w:val="00505FCE"/>
    <w:rsid w:val="00506041"/>
    <w:rsid w:val="0050616A"/>
    <w:rsid w:val="0050620D"/>
    <w:rsid w:val="005062DB"/>
    <w:rsid w:val="00506398"/>
    <w:rsid w:val="0050664C"/>
    <w:rsid w:val="005066E7"/>
    <w:rsid w:val="005066EE"/>
    <w:rsid w:val="0050672F"/>
    <w:rsid w:val="00506821"/>
    <w:rsid w:val="00506965"/>
    <w:rsid w:val="00506B16"/>
    <w:rsid w:val="00506B93"/>
    <w:rsid w:val="00506C11"/>
    <w:rsid w:val="00506C5F"/>
    <w:rsid w:val="00506D8B"/>
    <w:rsid w:val="00506E73"/>
    <w:rsid w:val="00506E7A"/>
    <w:rsid w:val="00507051"/>
    <w:rsid w:val="005070DD"/>
    <w:rsid w:val="00507296"/>
    <w:rsid w:val="0050764C"/>
    <w:rsid w:val="00507868"/>
    <w:rsid w:val="005079D5"/>
    <w:rsid w:val="00507AFD"/>
    <w:rsid w:val="00507B0D"/>
    <w:rsid w:val="00507BAA"/>
    <w:rsid w:val="00507C6A"/>
    <w:rsid w:val="00507DBA"/>
    <w:rsid w:val="00507DDC"/>
    <w:rsid w:val="005101E1"/>
    <w:rsid w:val="0051043F"/>
    <w:rsid w:val="0051062C"/>
    <w:rsid w:val="00510748"/>
    <w:rsid w:val="00510894"/>
    <w:rsid w:val="00510987"/>
    <w:rsid w:val="00510BB4"/>
    <w:rsid w:val="00510DC0"/>
    <w:rsid w:val="00510E07"/>
    <w:rsid w:val="00510FDE"/>
    <w:rsid w:val="00511196"/>
    <w:rsid w:val="0051121F"/>
    <w:rsid w:val="00511420"/>
    <w:rsid w:val="005115B7"/>
    <w:rsid w:val="00511673"/>
    <w:rsid w:val="00511763"/>
    <w:rsid w:val="005117FD"/>
    <w:rsid w:val="005118C7"/>
    <w:rsid w:val="00511A0E"/>
    <w:rsid w:val="00511A54"/>
    <w:rsid w:val="00511B8E"/>
    <w:rsid w:val="00511B91"/>
    <w:rsid w:val="00511C08"/>
    <w:rsid w:val="00511C67"/>
    <w:rsid w:val="00511CC3"/>
    <w:rsid w:val="00511D24"/>
    <w:rsid w:val="00511D66"/>
    <w:rsid w:val="00512023"/>
    <w:rsid w:val="00512084"/>
    <w:rsid w:val="005121D9"/>
    <w:rsid w:val="00512264"/>
    <w:rsid w:val="00512964"/>
    <w:rsid w:val="00512AFB"/>
    <w:rsid w:val="00512EA3"/>
    <w:rsid w:val="00513031"/>
    <w:rsid w:val="005130C0"/>
    <w:rsid w:val="00513153"/>
    <w:rsid w:val="0051330B"/>
    <w:rsid w:val="0051353E"/>
    <w:rsid w:val="005139FD"/>
    <w:rsid w:val="00513A99"/>
    <w:rsid w:val="00513ACC"/>
    <w:rsid w:val="00513C4C"/>
    <w:rsid w:val="00514007"/>
    <w:rsid w:val="00514146"/>
    <w:rsid w:val="00514250"/>
    <w:rsid w:val="005143D7"/>
    <w:rsid w:val="005145C8"/>
    <w:rsid w:val="005148B4"/>
    <w:rsid w:val="00514975"/>
    <w:rsid w:val="00514A14"/>
    <w:rsid w:val="00514C04"/>
    <w:rsid w:val="00514C14"/>
    <w:rsid w:val="00515167"/>
    <w:rsid w:val="0051538E"/>
    <w:rsid w:val="0051571D"/>
    <w:rsid w:val="0051584E"/>
    <w:rsid w:val="00515905"/>
    <w:rsid w:val="00515954"/>
    <w:rsid w:val="00515AAA"/>
    <w:rsid w:val="00515D18"/>
    <w:rsid w:val="00515EC7"/>
    <w:rsid w:val="00515FA0"/>
    <w:rsid w:val="00516160"/>
    <w:rsid w:val="00516296"/>
    <w:rsid w:val="005163D9"/>
    <w:rsid w:val="005164F5"/>
    <w:rsid w:val="005165CF"/>
    <w:rsid w:val="005165F3"/>
    <w:rsid w:val="00516675"/>
    <w:rsid w:val="00516929"/>
    <w:rsid w:val="00516B47"/>
    <w:rsid w:val="00516E30"/>
    <w:rsid w:val="00516E3F"/>
    <w:rsid w:val="00516F38"/>
    <w:rsid w:val="00516F85"/>
    <w:rsid w:val="00516F97"/>
    <w:rsid w:val="00516F9A"/>
    <w:rsid w:val="0051714F"/>
    <w:rsid w:val="00517557"/>
    <w:rsid w:val="00517573"/>
    <w:rsid w:val="005177B6"/>
    <w:rsid w:val="00517849"/>
    <w:rsid w:val="005178A4"/>
    <w:rsid w:val="005178B3"/>
    <w:rsid w:val="00517B7D"/>
    <w:rsid w:val="00517BAE"/>
    <w:rsid w:val="00520045"/>
    <w:rsid w:val="0052020E"/>
    <w:rsid w:val="00520522"/>
    <w:rsid w:val="00520610"/>
    <w:rsid w:val="00520894"/>
    <w:rsid w:val="005209D7"/>
    <w:rsid w:val="00520A4F"/>
    <w:rsid w:val="00520BAE"/>
    <w:rsid w:val="00520E77"/>
    <w:rsid w:val="005210F7"/>
    <w:rsid w:val="00521140"/>
    <w:rsid w:val="00521229"/>
    <w:rsid w:val="005212F9"/>
    <w:rsid w:val="00521348"/>
    <w:rsid w:val="00521425"/>
    <w:rsid w:val="005214C6"/>
    <w:rsid w:val="00521622"/>
    <w:rsid w:val="0052165C"/>
    <w:rsid w:val="005216D7"/>
    <w:rsid w:val="00521842"/>
    <w:rsid w:val="00521941"/>
    <w:rsid w:val="00521CC2"/>
    <w:rsid w:val="00521EA9"/>
    <w:rsid w:val="00521ED1"/>
    <w:rsid w:val="00521FE9"/>
    <w:rsid w:val="0052237A"/>
    <w:rsid w:val="0052252D"/>
    <w:rsid w:val="00522799"/>
    <w:rsid w:val="00522898"/>
    <w:rsid w:val="0052294D"/>
    <w:rsid w:val="00522A3F"/>
    <w:rsid w:val="00522BDD"/>
    <w:rsid w:val="00522C63"/>
    <w:rsid w:val="00522DDD"/>
    <w:rsid w:val="005232DC"/>
    <w:rsid w:val="00523392"/>
    <w:rsid w:val="005237EA"/>
    <w:rsid w:val="00523915"/>
    <w:rsid w:val="00523A89"/>
    <w:rsid w:val="00523AB3"/>
    <w:rsid w:val="00523BD9"/>
    <w:rsid w:val="00523C1F"/>
    <w:rsid w:val="00523C63"/>
    <w:rsid w:val="00523CF6"/>
    <w:rsid w:val="00523EFF"/>
    <w:rsid w:val="00523F16"/>
    <w:rsid w:val="0052407E"/>
    <w:rsid w:val="005241DB"/>
    <w:rsid w:val="005241F5"/>
    <w:rsid w:val="00524217"/>
    <w:rsid w:val="005243DD"/>
    <w:rsid w:val="005244C4"/>
    <w:rsid w:val="00524834"/>
    <w:rsid w:val="00524BF7"/>
    <w:rsid w:val="00524C44"/>
    <w:rsid w:val="00524E62"/>
    <w:rsid w:val="00524FBA"/>
    <w:rsid w:val="0052540A"/>
    <w:rsid w:val="005254EF"/>
    <w:rsid w:val="0052557D"/>
    <w:rsid w:val="00525699"/>
    <w:rsid w:val="00525700"/>
    <w:rsid w:val="00525905"/>
    <w:rsid w:val="00525A62"/>
    <w:rsid w:val="00525ACC"/>
    <w:rsid w:val="00525BD3"/>
    <w:rsid w:val="00525D1E"/>
    <w:rsid w:val="00526309"/>
    <w:rsid w:val="00526348"/>
    <w:rsid w:val="00526574"/>
    <w:rsid w:val="00526607"/>
    <w:rsid w:val="00526721"/>
    <w:rsid w:val="0052698A"/>
    <w:rsid w:val="00526A2B"/>
    <w:rsid w:val="00526EFC"/>
    <w:rsid w:val="00526F01"/>
    <w:rsid w:val="00526F6C"/>
    <w:rsid w:val="0052722D"/>
    <w:rsid w:val="005274B4"/>
    <w:rsid w:val="00527577"/>
    <w:rsid w:val="00527777"/>
    <w:rsid w:val="00527786"/>
    <w:rsid w:val="005277A5"/>
    <w:rsid w:val="0052790B"/>
    <w:rsid w:val="00527AE6"/>
    <w:rsid w:val="00527C5E"/>
    <w:rsid w:val="00527DFF"/>
    <w:rsid w:val="00527E6C"/>
    <w:rsid w:val="00527EB3"/>
    <w:rsid w:val="00530055"/>
    <w:rsid w:val="005300EF"/>
    <w:rsid w:val="005300F3"/>
    <w:rsid w:val="005301C2"/>
    <w:rsid w:val="005301DB"/>
    <w:rsid w:val="0053058B"/>
    <w:rsid w:val="0053064D"/>
    <w:rsid w:val="00530833"/>
    <w:rsid w:val="00530847"/>
    <w:rsid w:val="00530AAD"/>
    <w:rsid w:val="00530B16"/>
    <w:rsid w:val="00530C93"/>
    <w:rsid w:val="00530CAC"/>
    <w:rsid w:val="00530CE2"/>
    <w:rsid w:val="00530D75"/>
    <w:rsid w:val="00530F11"/>
    <w:rsid w:val="005311B0"/>
    <w:rsid w:val="00531492"/>
    <w:rsid w:val="00531597"/>
    <w:rsid w:val="00531806"/>
    <w:rsid w:val="00531822"/>
    <w:rsid w:val="0053199F"/>
    <w:rsid w:val="00531C3A"/>
    <w:rsid w:val="00531C3E"/>
    <w:rsid w:val="00531CBB"/>
    <w:rsid w:val="00531D6B"/>
    <w:rsid w:val="0053216D"/>
    <w:rsid w:val="00532343"/>
    <w:rsid w:val="005323E2"/>
    <w:rsid w:val="00532599"/>
    <w:rsid w:val="005326F4"/>
    <w:rsid w:val="00532880"/>
    <w:rsid w:val="00532CC5"/>
    <w:rsid w:val="00532EC1"/>
    <w:rsid w:val="00532F22"/>
    <w:rsid w:val="0053307B"/>
    <w:rsid w:val="0053326C"/>
    <w:rsid w:val="0053343A"/>
    <w:rsid w:val="00533734"/>
    <w:rsid w:val="005337DD"/>
    <w:rsid w:val="00533839"/>
    <w:rsid w:val="00533842"/>
    <w:rsid w:val="005338F2"/>
    <w:rsid w:val="005338FC"/>
    <w:rsid w:val="00533955"/>
    <w:rsid w:val="00533D1C"/>
    <w:rsid w:val="00533E83"/>
    <w:rsid w:val="00533FA6"/>
    <w:rsid w:val="005340FA"/>
    <w:rsid w:val="005341F1"/>
    <w:rsid w:val="0053426F"/>
    <w:rsid w:val="00534338"/>
    <w:rsid w:val="00534368"/>
    <w:rsid w:val="005343A5"/>
    <w:rsid w:val="005344BA"/>
    <w:rsid w:val="005349F9"/>
    <w:rsid w:val="00535087"/>
    <w:rsid w:val="0053508E"/>
    <w:rsid w:val="00535168"/>
    <w:rsid w:val="005352A4"/>
    <w:rsid w:val="005354E4"/>
    <w:rsid w:val="0053555C"/>
    <w:rsid w:val="00535817"/>
    <w:rsid w:val="005359C9"/>
    <w:rsid w:val="005359F6"/>
    <w:rsid w:val="00535A72"/>
    <w:rsid w:val="00535BEB"/>
    <w:rsid w:val="00535D01"/>
    <w:rsid w:val="00535DAD"/>
    <w:rsid w:val="00535DFE"/>
    <w:rsid w:val="005361CD"/>
    <w:rsid w:val="00536325"/>
    <w:rsid w:val="00536355"/>
    <w:rsid w:val="005363A9"/>
    <w:rsid w:val="005364FA"/>
    <w:rsid w:val="0053678C"/>
    <w:rsid w:val="00536798"/>
    <w:rsid w:val="00536C90"/>
    <w:rsid w:val="00536D4A"/>
    <w:rsid w:val="00537146"/>
    <w:rsid w:val="00537475"/>
    <w:rsid w:val="005376B3"/>
    <w:rsid w:val="005376D6"/>
    <w:rsid w:val="005377D8"/>
    <w:rsid w:val="00537A36"/>
    <w:rsid w:val="00537AB5"/>
    <w:rsid w:val="00537D25"/>
    <w:rsid w:val="00537E2C"/>
    <w:rsid w:val="0054017D"/>
    <w:rsid w:val="00540548"/>
    <w:rsid w:val="00540683"/>
    <w:rsid w:val="0054088A"/>
    <w:rsid w:val="00540947"/>
    <w:rsid w:val="00540B49"/>
    <w:rsid w:val="00540BD7"/>
    <w:rsid w:val="00540C26"/>
    <w:rsid w:val="00540CB6"/>
    <w:rsid w:val="00540D0E"/>
    <w:rsid w:val="00540F81"/>
    <w:rsid w:val="005415B8"/>
    <w:rsid w:val="0054169D"/>
    <w:rsid w:val="005416BF"/>
    <w:rsid w:val="005416E6"/>
    <w:rsid w:val="0054173E"/>
    <w:rsid w:val="005417C8"/>
    <w:rsid w:val="0054184B"/>
    <w:rsid w:val="0054191B"/>
    <w:rsid w:val="0054193B"/>
    <w:rsid w:val="0054194C"/>
    <w:rsid w:val="00541A8E"/>
    <w:rsid w:val="00541B3D"/>
    <w:rsid w:val="00541C14"/>
    <w:rsid w:val="00541E4E"/>
    <w:rsid w:val="0054218D"/>
    <w:rsid w:val="005424F9"/>
    <w:rsid w:val="005425A2"/>
    <w:rsid w:val="005426EA"/>
    <w:rsid w:val="0054289E"/>
    <w:rsid w:val="00542A00"/>
    <w:rsid w:val="00542A2F"/>
    <w:rsid w:val="00542CDD"/>
    <w:rsid w:val="00542EA2"/>
    <w:rsid w:val="00543646"/>
    <w:rsid w:val="0054369A"/>
    <w:rsid w:val="005436F5"/>
    <w:rsid w:val="0054395A"/>
    <w:rsid w:val="00543B33"/>
    <w:rsid w:val="00543F55"/>
    <w:rsid w:val="00544012"/>
    <w:rsid w:val="00544161"/>
    <w:rsid w:val="0054428F"/>
    <w:rsid w:val="005444AF"/>
    <w:rsid w:val="00544584"/>
    <w:rsid w:val="00544649"/>
    <w:rsid w:val="005447AA"/>
    <w:rsid w:val="0054481A"/>
    <w:rsid w:val="005448DC"/>
    <w:rsid w:val="005449BF"/>
    <w:rsid w:val="00544DEB"/>
    <w:rsid w:val="00544EEE"/>
    <w:rsid w:val="00545024"/>
    <w:rsid w:val="005450CE"/>
    <w:rsid w:val="0054540F"/>
    <w:rsid w:val="005455BE"/>
    <w:rsid w:val="0054577D"/>
    <w:rsid w:val="0054593F"/>
    <w:rsid w:val="0054594D"/>
    <w:rsid w:val="00545D92"/>
    <w:rsid w:val="00545DBE"/>
    <w:rsid w:val="00545EA0"/>
    <w:rsid w:val="00545FC1"/>
    <w:rsid w:val="00546099"/>
    <w:rsid w:val="0054619C"/>
    <w:rsid w:val="00546424"/>
    <w:rsid w:val="005464FD"/>
    <w:rsid w:val="0054650E"/>
    <w:rsid w:val="005466B1"/>
    <w:rsid w:val="005469B9"/>
    <w:rsid w:val="00546B55"/>
    <w:rsid w:val="00546B94"/>
    <w:rsid w:val="00546D4E"/>
    <w:rsid w:val="00546E4B"/>
    <w:rsid w:val="00546E6D"/>
    <w:rsid w:val="00546F8B"/>
    <w:rsid w:val="0054727D"/>
    <w:rsid w:val="00547284"/>
    <w:rsid w:val="005472C6"/>
    <w:rsid w:val="0054742C"/>
    <w:rsid w:val="005474FE"/>
    <w:rsid w:val="00547505"/>
    <w:rsid w:val="005475CD"/>
    <w:rsid w:val="005476D3"/>
    <w:rsid w:val="00547713"/>
    <w:rsid w:val="0054774A"/>
    <w:rsid w:val="00547832"/>
    <w:rsid w:val="00547896"/>
    <w:rsid w:val="005478E3"/>
    <w:rsid w:val="00547984"/>
    <w:rsid w:val="00547ABC"/>
    <w:rsid w:val="005500F5"/>
    <w:rsid w:val="00550332"/>
    <w:rsid w:val="00550736"/>
    <w:rsid w:val="005507A3"/>
    <w:rsid w:val="00551185"/>
    <w:rsid w:val="00551199"/>
    <w:rsid w:val="0055125E"/>
    <w:rsid w:val="005512C9"/>
    <w:rsid w:val="005512EB"/>
    <w:rsid w:val="005513BE"/>
    <w:rsid w:val="005515A6"/>
    <w:rsid w:val="00551763"/>
    <w:rsid w:val="00551795"/>
    <w:rsid w:val="005517A4"/>
    <w:rsid w:val="00551995"/>
    <w:rsid w:val="00551DA8"/>
    <w:rsid w:val="00551F08"/>
    <w:rsid w:val="0055209F"/>
    <w:rsid w:val="005520D6"/>
    <w:rsid w:val="005521C1"/>
    <w:rsid w:val="0055220F"/>
    <w:rsid w:val="005523F2"/>
    <w:rsid w:val="00552430"/>
    <w:rsid w:val="00552441"/>
    <w:rsid w:val="005528BA"/>
    <w:rsid w:val="00552B39"/>
    <w:rsid w:val="00552CE9"/>
    <w:rsid w:val="00552D5A"/>
    <w:rsid w:val="00552DAD"/>
    <w:rsid w:val="00552E5E"/>
    <w:rsid w:val="0055302F"/>
    <w:rsid w:val="0055320C"/>
    <w:rsid w:val="00553234"/>
    <w:rsid w:val="00553283"/>
    <w:rsid w:val="00553C0A"/>
    <w:rsid w:val="00553D99"/>
    <w:rsid w:val="005541C1"/>
    <w:rsid w:val="005542C4"/>
    <w:rsid w:val="005542FE"/>
    <w:rsid w:val="00554536"/>
    <w:rsid w:val="00554798"/>
    <w:rsid w:val="00554894"/>
    <w:rsid w:val="0055499B"/>
    <w:rsid w:val="00554A0D"/>
    <w:rsid w:val="00554BDB"/>
    <w:rsid w:val="00554BF4"/>
    <w:rsid w:val="00554F1D"/>
    <w:rsid w:val="00555660"/>
    <w:rsid w:val="005556BA"/>
    <w:rsid w:val="005557BD"/>
    <w:rsid w:val="0055598B"/>
    <w:rsid w:val="00555BED"/>
    <w:rsid w:val="00555C2D"/>
    <w:rsid w:val="00555C99"/>
    <w:rsid w:val="00555CC4"/>
    <w:rsid w:val="00555D0D"/>
    <w:rsid w:val="005560B0"/>
    <w:rsid w:val="005560B1"/>
    <w:rsid w:val="0055627C"/>
    <w:rsid w:val="00556459"/>
    <w:rsid w:val="00556473"/>
    <w:rsid w:val="0055658A"/>
    <w:rsid w:val="00556609"/>
    <w:rsid w:val="00556755"/>
    <w:rsid w:val="00556875"/>
    <w:rsid w:val="00556971"/>
    <w:rsid w:val="00556C34"/>
    <w:rsid w:val="00556C35"/>
    <w:rsid w:val="00556CCE"/>
    <w:rsid w:val="00556D30"/>
    <w:rsid w:val="00556FE6"/>
    <w:rsid w:val="00557199"/>
    <w:rsid w:val="00557691"/>
    <w:rsid w:val="0055774F"/>
    <w:rsid w:val="005577D2"/>
    <w:rsid w:val="00557A0C"/>
    <w:rsid w:val="00557C31"/>
    <w:rsid w:val="0056006C"/>
    <w:rsid w:val="005600A6"/>
    <w:rsid w:val="00560152"/>
    <w:rsid w:val="005604D3"/>
    <w:rsid w:val="00560795"/>
    <w:rsid w:val="005608D2"/>
    <w:rsid w:val="005608F9"/>
    <w:rsid w:val="00560B38"/>
    <w:rsid w:val="00560C0E"/>
    <w:rsid w:val="00560CDD"/>
    <w:rsid w:val="00560D56"/>
    <w:rsid w:val="00560D9E"/>
    <w:rsid w:val="00560F6E"/>
    <w:rsid w:val="00560FC1"/>
    <w:rsid w:val="00561710"/>
    <w:rsid w:val="0056179D"/>
    <w:rsid w:val="0056185A"/>
    <w:rsid w:val="00561902"/>
    <w:rsid w:val="0056190B"/>
    <w:rsid w:val="0056190D"/>
    <w:rsid w:val="00561A1A"/>
    <w:rsid w:val="00561AAA"/>
    <w:rsid w:val="00561ABB"/>
    <w:rsid w:val="00561AE7"/>
    <w:rsid w:val="00561B18"/>
    <w:rsid w:val="00561D82"/>
    <w:rsid w:val="00561E08"/>
    <w:rsid w:val="005621A5"/>
    <w:rsid w:val="005622AC"/>
    <w:rsid w:val="005624A9"/>
    <w:rsid w:val="0056272F"/>
    <w:rsid w:val="00562A3B"/>
    <w:rsid w:val="00562AB4"/>
    <w:rsid w:val="00562BA2"/>
    <w:rsid w:val="00562C45"/>
    <w:rsid w:val="00562C52"/>
    <w:rsid w:val="00562D71"/>
    <w:rsid w:val="005630DC"/>
    <w:rsid w:val="005633BB"/>
    <w:rsid w:val="00563585"/>
    <w:rsid w:val="00563997"/>
    <w:rsid w:val="00563AA6"/>
    <w:rsid w:val="00563E15"/>
    <w:rsid w:val="00563E98"/>
    <w:rsid w:val="00564057"/>
    <w:rsid w:val="0056407F"/>
    <w:rsid w:val="00564096"/>
    <w:rsid w:val="005641E2"/>
    <w:rsid w:val="005641FC"/>
    <w:rsid w:val="005641FD"/>
    <w:rsid w:val="0056434E"/>
    <w:rsid w:val="0056446F"/>
    <w:rsid w:val="005644BF"/>
    <w:rsid w:val="00564755"/>
    <w:rsid w:val="00564758"/>
    <w:rsid w:val="005647F3"/>
    <w:rsid w:val="0056488A"/>
    <w:rsid w:val="005648C8"/>
    <w:rsid w:val="005648F4"/>
    <w:rsid w:val="00564CBA"/>
    <w:rsid w:val="00564E9D"/>
    <w:rsid w:val="005650DA"/>
    <w:rsid w:val="00565112"/>
    <w:rsid w:val="00565180"/>
    <w:rsid w:val="0056519D"/>
    <w:rsid w:val="00565224"/>
    <w:rsid w:val="0056523E"/>
    <w:rsid w:val="0056528F"/>
    <w:rsid w:val="005652C2"/>
    <w:rsid w:val="00565448"/>
    <w:rsid w:val="005655F0"/>
    <w:rsid w:val="0056563F"/>
    <w:rsid w:val="00565678"/>
    <w:rsid w:val="00565725"/>
    <w:rsid w:val="005659BB"/>
    <w:rsid w:val="00565AE0"/>
    <w:rsid w:val="00565DBF"/>
    <w:rsid w:val="00565E22"/>
    <w:rsid w:val="00565F2F"/>
    <w:rsid w:val="00565FA9"/>
    <w:rsid w:val="00566132"/>
    <w:rsid w:val="00566581"/>
    <w:rsid w:val="0056665E"/>
    <w:rsid w:val="00566776"/>
    <w:rsid w:val="00566A55"/>
    <w:rsid w:val="00566BDB"/>
    <w:rsid w:val="00566C01"/>
    <w:rsid w:val="00566EB9"/>
    <w:rsid w:val="0056702D"/>
    <w:rsid w:val="005670B5"/>
    <w:rsid w:val="0056721F"/>
    <w:rsid w:val="00567471"/>
    <w:rsid w:val="005674BE"/>
    <w:rsid w:val="005676A1"/>
    <w:rsid w:val="0056771D"/>
    <w:rsid w:val="00567DDD"/>
    <w:rsid w:val="00567E73"/>
    <w:rsid w:val="00567EC2"/>
    <w:rsid w:val="005700B8"/>
    <w:rsid w:val="00570228"/>
    <w:rsid w:val="005706E5"/>
    <w:rsid w:val="00570735"/>
    <w:rsid w:val="005707DE"/>
    <w:rsid w:val="005708BF"/>
    <w:rsid w:val="00570917"/>
    <w:rsid w:val="00570D19"/>
    <w:rsid w:val="00570E89"/>
    <w:rsid w:val="00570F8E"/>
    <w:rsid w:val="00570F9D"/>
    <w:rsid w:val="00570FD5"/>
    <w:rsid w:val="00571081"/>
    <w:rsid w:val="00571112"/>
    <w:rsid w:val="005711E5"/>
    <w:rsid w:val="0057142C"/>
    <w:rsid w:val="00571595"/>
    <w:rsid w:val="00571684"/>
    <w:rsid w:val="00571872"/>
    <w:rsid w:val="00571938"/>
    <w:rsid w:val="005719AE"/>
    <w:rsid w:val="00571A5F"/>
    <w:rsid w:val="00571BAA"/>
    <w:rsid w:val="00571BEB"/>
    <w:rsid w:val="00571C54"/>
    <w:rsid w:val="00571CF5"/>
    <w:rsid w:val="00571D75"/>
    <w:rsid w:val="00571DD5"/>
    <w:rsid w:val="00571E25"/>
    <w:rsid w:val="00571EE4"/>
    <w:rsid w:val="00571F94"/>
    <w:rsid w:val="00572256"/>
    <w:rsid w:val="0057229B"/>
    <w:rsid w:val="00572347"/>
    <w:rsid w:val="0057247A"/>
    <w:rsid w:val="005725B8"/>
    <w:rsid w:val="00572746"/>
    <w:rsid w:val="00572B22"/>
    <w:rsid w:val="00572DFF"/>
    <w:rsid w:val="00572F0B"/>
    <w:rsid w:val="00572FF3"/>
    <w:rsid w:val="0057306B"/>
    <w:rsid w:val="0057307A"/>
    <w:rsid w:val="0057317E"/>
    <w:rsid w:val="0057319D"/>
    <w:rsid w:val="005731C0"/>
    <w:rsid w:val="00573223"/>
    <w:rsid w:val="005733A1"/>
    <w:rsid w:val="005733FC"/>
    <w:rsid w:val="0057358A"/>
    <w:rsid w:val="0057382B"/>
    <w:rsid w:val="005738DE"/>
    <w:rsid w:val="0057395E"/>
    <w:rsid w:val="005739A4"/>
    <w:rsid w:val="00573A38"/>
    <w:rsid w:val="00573E45"/>
    <w:rsid w:val="00573FB4"/>
    <w:rsid w:val="00574093"/>
    <w:rsid w:val="005740C8"/>
    <w:rsid w:val="005742F8"/>
    <w:rsid w:val="00574419"/>
    <w:rsid w:val="00574539"/>
    <w:rsid w:val="0057453F"/>
    <w:rsid w:val="005747B7"/>
    <w:rsid w:val="005749DE"/>
    <w:rsid w:val="00574A7D"/>
    <w:rsid w:val="00574ACA"/>
    <w:rsid w:val="00574B8A"/>
    <w:rsid w:val="00574BAD"/>
    <w:rsid w:val="00574C4F"/>
    <w:rsid w:val="00574CDC"/>
    <w:rsid w:val="00574F00"/>
    <w:rsid w:val="0057522A"/>
    <w:rsid w:val="0057559A"/>
    <w:rsid w:val="005755C9"/>
    <w:rsid w:val="005758E3"/>
    <w:rsid w:val="005759C3"/>
    <w:rsid w:val="00575B8D"/>
    <w:rsid w:val="00575F0C"/>
    <w:rsid w:val="00575F75"/>
    <w:rsid w:val="00576069"/>
    <w:rsid w:val="00576445"/>
    <w:rsid w:val="005765D5"/>
    <w:rsid w:val="005767BC"/>
    <w:rsid w:val="005768A2"/>
    <w:rsid w:val="005768AF"/>
    <w:rsid w:val="005768DB"/>
    <w:rsid w:val="00576981"/>
    <w:rsid w:val="00576A3B"/>
    <w:rsid w:val="00576AC5"/>
    <w:rsid w:val="00576B36"/>
    <w:rsid w:val="00576C83"/>
    <w:rsid w:val="00576C94"/>
    <w:rsid w:val="00576CAD"/>
    <w:rsid w:val="00576E34"/>
    <w:rsid w:val="00576EDB"/>
    <w:rsid w:val="00577186"/>
    <w:rsid w:val="005773D3"/>
    <w:rsid w:val="005773FA"/>
    <w:rsid w:val="00577558"/>
    <w:rsid w:val="005776D4"/>
    <w:rsid w:val="0057775B"/>
    <w:rsid w:val="00577AE5"/>
    <w:rsid w:val="00577B36"/>
    <w:rsid w:val="00577BC3"/>
    <w:rsid w:val="00577C8E"/>
    <w:rsid w:val="00577E78"/>
    <w:rsid w:val="00577EED"/>
    <w:rsid w:val="005803AA"/>
    <w:rsid w:val="00580480"/>
    <w:rsid w:val="005804B7"/>
    <w:rsid w:val="0058052E"/>
    <w:rsid w:val="00580829"/>
    <w:rsid w:val="005808EE"/>
    <w:rsid w:val="00580BD8"/>
    <w:rsid w:val="0058101D"/>
    <w:rsid w:val="005812FF"/>
    <w:rsid w:val="00581341"/>
    <w:rsid w:val="0058142E"/>
    <w:rsid w:val="005814AD"/>
    <w:rsid w:val="005814B1"/>
    <w:rsid w:val="005814B6"/>
    <w:rsid w:val="005817BD"/>
    <w:rsid w:val="005817C2"/>
    <w:rsid w:val="0058186A"/>
    <w:rsid w:val="00581891"/>
    <w:rsid w:val="00581C7E"/>
    <w:rsid w:val="00581D2C"/>
    <w:rsid w:val="00581F6B"/>
    <w:rsid w:val="00582267"/>
    <w:rsid w:val="0058226C"/>
    <w:rsid w:val="00582314"/>
    <w:rsid w:val="0058258B"/>
    <w:rsid w:val="005826DA"/>
    <w:rsid w:val="005828EA"/>
    <w:rsid w:val="005829FC"/>
    <w:rsid w:val="00582DD0"/>
    <w:rsid w:val="00582DDE"/>
    <w:rsid w:val="00582F51"/>
    <w:rsid w:val="005831F2"/>
    <w:rsid w:val="0058320E"/>
    <w:rsid w:val="0058327B"/>
    <w:rsid w:val="005832C8"/>
    <w:rsid w:val="00583329"/>
    <w:rsid w:val="005833A5"/>
    <w:rsid w:val="0058359B"/>
    <w:rsid w:val="005835B4"/>
    <w:rsid w:val="005835F0"/>
    <w:rsid w:val="005836A9"/>
    <w:rsid w:val="0058376C"/>
    <w:rsid w:val="005839EF"/>
    <w:rsid w:val="00583A19"/>
    <w:rsid w:val="00583A41"/>
    <w:rsid w:val="00583B39"/>
    <w:rsid w:val="00583B57"/>
    <w:rsid w:val="00583E59"/>
    <w:rsid w:val="00584319"/>
    <w:rsid w:val="0058460D"/>
    <w:rsid w:val="00584720"/>
    <w:rsid w:val="0058479B"/>
    <w:rsid w:val="0058486F"/>
    <w:rsid w:val="00584934"/>
    <w:rsid w:val="00584AFB"/>
    <w:rsid w:val="00584DC0"/>
    <w:rsid w:val="00584E42"/>
    <w:rsid w:val="00584EB9"/>
    <w:rsid w:val="00584EFC"/>
    <w:rsid w:val="00585032"/>
    <w:rsid w:val="005850E0"/>
    <w:rsid w:val="005851B3"/>
    <w:rsid w:val="005852E5"/>
    <w:rsid w:val="0058535D"/>
    <w:rsid w:val="005859C8"/>
    <w:rsid w:val="005859D5"/>
    <w:rsid w:val="00585BC8"/>
    <w:rsid w:val="00585F4B"/>
    <w:rsid w:val="00585FBB"/>
    <w:rsid w:val="00586387"/>
    <w:rsid w:val="00586394"/>
    <w:rsid w:val="0058645E"/>
    <w:rsid w:val="00586473"/>
    <w:rsid w:val="005864F9"/>
    <w:rsid w:val="0058659B"/>
    <w:rsid w:val="005868CD"/>
    <w:rsid w:val="005869F5"/>
    <w:rsid w:val="005869F9"/>
    <w:rsid w:val="00586B17"/>
    <w:rsid w:val="00586EB3"/>
    <w:rsid w:val="00586ED0"/>
    <w:rsid w:val="0058701D"/>
    <w:rsid w:val="0058702A"/>
    <w:rsid w:val="005870AC"/>
    <w:rsid w:val="005873A8"/>
    <w:rsid w:val="0058754C"/>
    <w:rsid w:val="005876DA"/>
    <w:rsid w:val="00587876"/>
    <w:rsid w:val="0058793C"/>
    <w:rsid w:val="00587C83"/>
    <w:rsid w:val="00587DB0"/>
    <w:rsid w:val="00590070"/>
    <w:rsid w:val="005901C7"/>
    <w:rsid w:val="005901E1"/>
    <w:rsid w:val="005901F0"/>
    <w:rsid w:val="005902AC"/>
    <w:rsid w:val="005903D8"/>
    <w:rsid w:val="005903FD"/>
    <w:rsid w:val="00590560"/>
    <w:rsid w:val="00590802"/>
    <w:rsid w:val="00590874"/>
    <w:rsid w:val="00590CD4"/>
    <w:rsid w:val="00590D27"/>
    <w:rsid w:val="00590E6A"/>
    <w:rsid w:val="00590EC6"/>
    <w:rsid w:val="00590ECC"/>
    <w:rsid w:val="005910F5"/>
    <w:rsid w:val="00591133"/>
    <w:rsid w:val="00591172"/>
    <w:rsid w:val="00591330"/>
    <w:rsid w:val="00591478"/>
    <w:rsid w:val="0059156B"/>
    <w:rsid w:val="00591732"/>
    <w:rsid w:val="005917DD"/>
    <w:rsid w:val="00591857"/>
    <w:rsid w:val="005918F8"/>
    <w:rsid w:val="00591D43"/>
    <w:rsid w:val="00591D79"/>
    <w:rsid w:val="00591F81"/>
    <w:rsid w:val="00592073"/>
    <w:rsid w:val="00592168"/>
    <w:rsid w:val="00592314"/>
    <w:rsid w:val="00592375"/>
    <w:rsid w:val="00592501"/>
    <w:rsid w:val="0059280F"/>
    <w:rsid w:val="00592823"/>
    <w:rsid w:val="005928B5"/>
    <w:rsid w:val="00592BF1"/>
    <w:rsid w:val="00592BF8"/>
    <w:rsid w:val="00592C19"/>
    <w:rsid w:val="005931A4"/>
    <w:rsid w:val="00593394"/>
    <w:rsid w:val="0059363B"/>
    <w:rsid w:val="0059364A"/>
    <w:rsid w:val="00593823"/>
    <w:rsid w:val="00593934"/>
    <w:rsid w:val="00593E53"/>
    <w:rsid w:val="00594229"/>
    <w:rsid w:val="00594278"/>
    <w:rsid w:val="005942CE"/>
    <w:rsid w:val="0059463F"/>
    <w:rsid w:val="00594647"/>
    <w:rsid w:val="00594738"/>
    <w:rsid w:val="00594941"/>
    <w:rsid w:val="00594975"/>
    <w:rsid w:val="00594A1C"/>
    <w:rsid w:val="00594BA3"/>
    <w:rsid w:val="00594C1F"/>
    <w:rsid w:val="00594E0A"/>
    <w:rsid w:val="00594EAA"/>
    <w:rsid w:val="00594FD4"/>
    <w:rsid w:val="0059524E"/>
    <w:rsid w:val="00595293"/>
    <w:rsid w:val="0059534E"/>
    <w:rsid w:val="00595900"/>
    <w:rsid w:val="005959EC"/>
    <w:rsid w:val="00595B29"/>
    <w:rsid w:val="00595C79"/>
    <w:rsid w:val="00595D21"/>
    <w:rsid w:val="00595DA7"/>
    <w:rsid w:val="00595E84"/>
    <w:rsid w:val="00595EED"/>
    <w:rsid w:val="005961D3"/>
    <w:rsid w:val="0059638C"/>
    <w:rsid w:val="005964A1"/>
    <w:rsid w:val="005964C0"/>
    <w:rsid w:val="005966B4"/>
    <w:rsid w:val="0059683B"/>
    <w:rsid w:val="00596BC5"/>
    <w:rsid w:val="00596D81"/>
    <w:rsid w:val="00596F11"/>
    <w:rsid w:val="005972ED"/>
    <w:rsid w:val="0059738A"/>
    <w:rsid w:val="005974BF"/>
    <w:rsid w:val="005976A5"/>
    <w:rsid w:val="0059795D"/>
    <w:rsid w:val="005979BE"/>
    <w:rsid w:val="00597B19"/>
    <w:rsid w:val="00597F3B"/>
    <w:rsid w:val="005A0148"/>
    <w:rsid w:val="005A0218"/>
    <w:rsid w:val="005A0255"/>
    <w:rsid w:val="005A04C6"/>
    <w:rsid w:val="005A061B"/>
    <w:rsid w:val="005A0691"/>
    <w:rsid w:val="005A0761"/>
    <w:rsid w:val="005A0D28"/>
    <w:rsid w:val="005A0FD1"/>
    <w:rsid w:val="005A1373"/>
    <w:rsid w:val="005A16A3"/>
    <w:rsid w:val="005A1985"/>
    <w:rsid w:val="005A1A26"/>
    <w:rsid w:val="005A1C1B"/>
    <w:rsid w:val="005A1D4B"/>
    <w:rsid w:val="005A1E50"/>
    <w:rsid w:val="005A208B"/>
    <w:rsid w:val="005A2408"/>
    <w:rsid w:val="005A242C"/>
    <w:rsid w:val="005A2589"/>
    <w:rsid w:val="005A2645"/>
    <w:rsid w:val="005A276A"/>
    <w:rsid w:val="005A28D4"/>
    <w:rsid w:val="005A29FD"/>
    <w:rsid w:val="005A2E16"/>
    <w:rsid w:val="005A337C"/>
    <w:rsid w:val="005A3559"/>
    <w:rsid w:val="005A35E4"/>
    <w:rsid w:val="005A3798"/>
    <w:rsid w:val="005A38B4"/>
    <w:rsid w:val="005A3A9D"/>
    <w:rsid w:val="005A3AC0"/>
    <w:rsid w:val="005A3C57"/>
    <w:rsid w:val="005A3C5D"/>
    <w:rsid w:val="005A3CF5"/>
    <w:rsid w:val="005A403E"/>
    <w:rsid w:val="005A41B8"/>
    <w:rsid w:val="005A41ED"/>
    <w:rsid w:val="005A43C1"/>
    <w:rsid w:val="005A445A"/>
    <w:rsid w:val="005A445C"/>
    <w:rsid w:val="005A455A"/>
    <w:rsid w:val="005A47A0"/>
    <w:rsid w:val="005A47F0"/>
    <w:rsid w:val="005A49AE"/>
    <w:rsid w:val="005A4ABD"/>
    <w:rsid w:val="005A4B32"/>
    <w:rsid w:val="005A4BC3"/>
    <w:rsid w:val="005A4C3F"/>
    <w:rsid w:val="005A4C83"/>
    <w:rsid w:val="005A4F51"/>
    <w:rsid w:val="005A5092"/>
    <w:rsid w:val="005A518A"/>
    <w:rsid w:val="005A5299"/>
    <w:rsid w:val="005A5422"/>
    <w:rsid w:val="005A566B"/>
    <w:rsid w:val="005A56A9"/>
    <w:rsid w:val="005A5741"/>
    <w:rsid w:val="005A577C"/>
    <w:rsid w:val="005A578E"/>
    <w:rsid w:val="005A57CD"/>
    <w:rsid w:val="005A5886"/>
    <w:rsid w:val="005A588E"/>
    <w:rsid w:val="005A5A6E"/>
    <w:rsid w:val="005A5A7D"/>
    <w:rsid w:val="005A5C67"/>
    <w:rsid w:val="005A5D63"/>
    <w:rsid w:val="005A6326"/>
    <w:rsid w:val="005A669C"/>
    <w:rsid w:val="005A6796"/>
    <w:rsid w:val="005A6A51"/>
    <w:rsid w:val="005A6AFA"/>
    <w:rsid w:val="005A7128"/>
    <w:rsid w:val="005A7147"/>
    <w:rsid w:val="005A714A"/>
    <w:rsid w:val="005A716C"/>
    <w:rsid w:val="005A75CE"/>
    <w:rsid w:val="005A765A"/>
    <w:rsid w:val="005A7664"/>
    <w:rsid w:val="005A76A8"/>
    <w:rsid w:val="005A783E"/>
    <w:rsid w:val="005A7C32"/>
    <w:rsid w:val="005A7CDC"/>
    <w:rsid w:val="005A7F0B"/>
    <w:rsid w:val="005B0036"/>
    <w:rsid w:val="005B0106"/>
    <w:rsid w:val="005B014F"/>
    <w:rsid w:val="005B0615"/>
    <w:rsid w:val="005B09A7"/>
    <w:rsid w:val="005B0BA5"/>
    <w:rsid w:val="005B0F37"/>
    <w:rsid w:val="005B0F3E"/>
    <w:rsid w:val="005B114E"/>
    <w:rsid w:val="005B12CA"/>
    <w:rsid w:val="005B130B"/>
    <w:rsid w:val="005B156B"/>
    <w:rsid w:val="005B15FF"/>
    <w:rsid w:val="005B16A2"/>
    <w:rsid w:val="005B17D3"/>
    <w:rsid w:val="005B180E"/>
    <w:rsid w:val="005B1968"/>
    <w:rsid w:val="005B1AEE"/>
    <w:rsid w:val="005B1B01"/>
    <w:rsid w:val="005B1B0C"/>
    <w:rsid w:val="005B1C48"/>
    <w:rsid w:val="005B1DB4"/>
    <w:rsid w:val="005B1DE3"/>
    <w:rsid w:val="005B1E7F"/>
    <w:rsid w:val="005B1EBE"/>
    <w:rsid w:val="005B1F54"/>
    <w:rsid w:val="005B214B"/>
    <w:rsid w:val="005B2401"/>
    <w:rsid w:val="005B2506"/>
    <w:rsid w:val="005B25C0"/>
    <w:rsid w:val="005B261D"/>
    <w:rsid w:val="005B2629"/>
    <w:rsid w:val="005B2685"/>
    <w:rsid w:val="005B2732"/>
    <w:rsid w:val="005B27BD"/>
    <w:rsid w:val="005B27C4"/>
    <w:rsid w:val="005B2801"/>
    <w:rsid w:val="005B2865"/>
    <w:rsid w:val="005B295D"/>
    <w:rsid w:val="005B29D3"/>
    <w:rsid w:val="005B29F8"/>
    <w:rsid w:val="005B2B6C"/>
    <w:rsid w:val="005B2B81"/>
    <w:rsid w:val="005B2B86"/>
    <w:rsid w:val="005B2EE7"/>
    <w:rsid w:val="005B30C7"/>
    <w:rsid w:val="005B33CE"/>
    <w:rsid w:val="005B33D1"/>
    <w:rsid w:val="005B35D7"/>
    <w:rsid w:val="005B368F"/>
    <w:rsid w:val="005B3704"/>
    <w:rsid w:val="005B39B6"/>
    <w:rsid w:val="005B3A3F"/>
    <w:rsid w:val="005B3BD6"/>
    <w:rsid w:val="005B416D"/>
    <w:rsid w:val="005B4308"/>
    <w:rsid w:val="005B44F5"/>
    <w:rsid w:val="005B44FA"/>
    <w:rsid w:val="005B46EB"/>
    <w:rsid w:val="005B4D1C"/>
    <w:rsid w:val="005B4F83"/>
    <w:rsid w:val="005B5011"/>
    <w:rsid w:val="005B517E"/>
    <w:rsid w:val="005B5198"/>
    <w:rsid w:val="005B51F4"/>
    <w:rsid w:val="005B529A"/>
    <w:rsid w:val="005B573F"/>
    <w:rsid w:val="005B5792"/>
    <w:rsid w:val="005B5943"/>
    <w:rsid w:val="005B5A16"/>
    <w:rsid w:val="005B5A44"/>
    <w:rsid w:val="005B5A58"/>
    <w:rsid w:val="005B5A99"/>
    <w:rsid w:val="005B5FD0"/>
    <w:rsid w:val="005B5FFD"/>
    <w:rsid w:val="005B609C"/>
    <w:rsid w:val="005B6573"/>
    <w:rsid w:val="005B66FC"/>
    <w:rsid w:val="005B6DF8"/>
    <w:rsid w:val="005B6E6F"/>
    <w:rsid w:val="005B6E75"/>
    <w:rsid w:val="005B6F1E"/>
    <w:rsid w:val="005B6FC7"/>
    <w:rsid w:val="005B7039"/>
    <w:rsid w:val="005B7050"/>
    <w:rsid w:val="005B71FE"/>
    <w:rsid w:val="005B732D"/>
    <w:rsid w:val="005B7333"/>
    <w:rsid w:val="005B73CF"/>
    <w:rsid w:val="005B7546"/>
    <w:rsid w:val="005B76D5"/>
    <w:rsid w:val="005B795C"/>
    <w:rsid w:val="005B7AD3"/>
    <w:rsid w:val="005B7B04"/>
    <w:rsid w:val="005B7DA1"/>
    <w:rsid w:val="005B7DD3"/>
    <w:rsid w:val="005B7DE8"/>
    <w:rsid w:val="005B7E00"/>
    <w:rsid w:val="005C03EC"/>
    <w:rsid w:val="005C04C9"/>
    <w:rsid w:val="005C074F"/>
    <w:rsid w:val="005C0792"/>
    <w:rsid w:val="005C0A57"/>
    <w:rsid w:val="005C0C5D"/>
    <w:rsid w:val="005C0D08"/>
    <w:rsid w:val="005C0DDB"/>
    <w:rsid w:val="005C0E13"/>
    <w:rsid w:val="005C0FE6"/>
    <w:rsid w:val="005C1036"/>
    <w:rsid w:val="005C11F0"/>
    <w:rsid w:val="005C14B9"/>
    <w:rsid w:val="005C1663"/>
    <w:rsid w:val="005C19F2"/>
    <w:rsid w:val="005C1A01"/>
    <w:rsid w:val="005C1C09"/>
    <w:rsid w:val="005C1CD5"/>
    <w:rsid w:val="005C1CD9"/>
    <w:rsid w:val="005C1D24"/>
    <w:rsid w:val="005C1E88"/>
    <w:rsid w:val="005C20DB"/>
    <w:rsid w:val="005C20E6"/>
    <w:rsid w:val="005C2187"/>
    <w:rsid w:val="005C222D"/>
    <w:rsid w:val="005C22C3"/>
    <w:rsid w:val="005C2334"/>
    <w:rsid w:val="005C233E"/>
    <w:rsid w:val="005C2461"/>
    <w:rsid w:val="005C2493"/>
    <w:rsid w:val="005C2546"/>
    <w:rsid w:val="005C2663"/>
    <w:rsid w:val="005C294C"/>
    <w:rsid w:val="005C2A25"/>
    <w:rsid w:val="005C2D93"/>
    <w:rsid w:val="005C2F15"/>
    <w:rsid w:val="005C2F8C"/>
    <w:rsid w:val="005C3274"/>
    <w:rsid w:val="005C340A"/>
    <w:rsid w:val="005C3449"/>
    <w:rsid w:val="005C34E3"/>
    <w:rsid w:val="005C3919"/>
    <w:rsid w:val="005C3927"/>
    <w:rsid w:val="005C392D"/>
    <w:rsid w:val="005C39FD"/>
    <w:rsid w:val="005C3A44"/>
    <w:rsid w:val="005C3A95"/>
    <w:rsid w:val="005C3BFA"/>
    <w:rsid w:val="005C3DA8"/>
    <w:rsid w:val="005C419F"/>
    <w:rsid w:val="005C4287"/>
    <w:rsid w:val="005C42E3"/>
    <w:rsid w:val="005C44DF"/>
    <w:rsid w:val="005C4619"/>
    <w:rsid w:val="005C4755"/>
    <w:rsid w:val="005C484B"/>
    <w:rsid w:val="005C4982"/>
    <w:rsid w:val="005C4B6A"/>
    <w:rsid w:val="005C4C2A"/>
    <w:rsid w:val="005C4C8A"/>
    <w:rsid w:val="005C4DF5"/>
    <w:rsid w:val="005C4E2C"/>
    <w:rsid w:val="005C4E5B"/>
    <w:rsid w:val="005C4F0D"/>
    <w:rsid w:val="005C5041"/>
    <w:rsid w:val="005C5053"/>
    <w:rsid w:val="005C516B"/>
    <w:rsid w:val="005C52D8"/>
    <w:rsid w:val="005C5B42"/>
    <w:rsid w:val="005C5BCA"/>
    <w:rsid w:val="005C5CE9"/>
    <w:rsid w:val="005C60F0"/>
    <w:rsid w:val="005C60FD"/>
    <w:rsid w:val="005C6226"/>
    <w:rsid w:val="005C6256"/>
    <w:rsid w:val="005C626F"/>
    <w:rsid w:val="005C670C"/>
    <w:rsid w:val="005C695F"/>
    <w:rsid w:val="005C6AE5"/>
    <w:rsid w:val="005C6E88"/>
    <w:rsid w:val="005C6EDA"/>
    <w:rsid w:val="005C7629"/>
    <w:rsid w:val="005C7665"/>
    <w:rsid w:val="005C7715"/>
    <w:rsid w:val="005C77EA"/>
    <w:rsid w:val="005C78F2"/>
    <w:rsid w:val="005C79C0"/>
    <w:rsid w:val="005C79FA"/>
    <w:rsid w:val="005C7C1A"/>
    <w:rsid w:val="005C7C3B"/>
    <w:rsid w:val="005C7CED"/>
    <w:rsid w:val="005C7E5C"/>
    <w:rsid w:val="005C7FB1"/>
    <w:rsid w:val="005D009B"/>
    <w:rsid w:val="005D01E0"/>
    <w:rsid w:val="005D039D"/>
    <w:rsid w:val="005D06AF"/>
    <w:rsid w:val="005D0B0B"/>
    <w:rsid w:val="005D0C30"/>
    <w:rsid w:val="005D0F27"/>
    <w:rsid w:val="005D1109"/>
    <w:rsid w:val="005D1151"/>
    <w:rsid w:val="005D13C5"/>
    <w:rsid w:val="005D18AE"/>
    <w:rsid w:val="005D18C5"/>
    <w:rsid w:val="005D1CDC"/>
    <w:rsid w:val="005D210F"/>
    <w:rsid w:val="005D216A"/>
    <w:rsid w:val="005D2197"/>
    <w:rsid w:val="005D2214"/>
    <w:rsid w:val="005D225E"/>
    <w:rsid w:val="005D24E7"/>
    <w:rsid w:val="005D2555"/>
    <w:rsid w:val="005D28A7"/>
    <w:rsid w:val="005D2A62"/>
    <w:rsid w:val="005D2B89"/>
    <w:rsid w:val="005D2CB4"/>
    <w:rsid w:val="005D2EEF"/>
    <w:rsid w:val="005D2F95"/>
    <w:rsid w:val="005D3001"/>
    <w:rsid w:val="005D339E"/>
    <w:rsid w:val="005D352F"/>
    <w:rsid w:val="005D364C"/>
    <w:rsid w:val="005D36E0"/>
    <w:rsid w:val="005D377B"/>
    <w:rsid w:val="005D3822"/>
    <w:rsid w:val="005D38B1"/>
    <w:rsid w:val="005D3C35"/>
    <w:rsid w:val="005D3C45"/>
    <w:rsid w:val="005D3D00"/>
    <w:rsid w:val="005D3F69"/>
    <w:rsid w:val="005D3FB6"/>
    <w:rsid w:val="005D3FEC"/>
    <w:rsid w:val="005D40A4"/>
    <w:rsid w:val="005D4365"/>
    <w:rsid w:val="005D436A"/>
    <w:rsid w:val="005D450D"/>
    <w:rsid w:val="005D455E"/>
    <w:rsid w:val="005D4709"/>
    <w:rsid w:val="005D4A90"/>
    <w:rsid w:val="005D4C40"/>
    <w:rsid w:val="005D4D67"/>
    <w:rsid w:val="005D4EA7"/>
    <w:rsid w:val="005D4F1A"/>
    <w:rsid w:val="005D4F79"/>
    <w:rsid w:val="005D553F"/>
    <w:rsid w:val="005D5EEE"/>
    <w:rsid w:val="005D5F84"/>
    <w:rsid w:val="005D6061"/>
    <w:rsid w:val="005D61A2"/>
    <w:rsid w:val="005D61FC"/>
    <w:rsid w:val="005D64FE"/>
    <w:rsid w:val="005D6647"/>
    <w:rsid w:val="005D6BA7"/>
    <w:rsid w:val="005D6C5E"/>
    <w:rsid w:val="005D6D40"/>
    <w:rsid w:val="005D6D7D"/>
    <w:rsid w:val="005D70D5"/>
    <w:rsid w:val="005D712B"/>
    <w:rsid w:val="005D71EC"/>
    <w:rsid w:val="005D7527"/>
    <w:rsid w:val="005D757F"/>
    <w:rsid w:val="005D793E"/>
    <w:rsid w:val="005D7B11"/>
    <w:rsid w:val="005D7CFE"/>
    <w:rsid w:val="005D7D14"/>
    <w:rsid w:val="005D7D39"/>
    <w:rsid w:val="005D7DB2"/>
    <w:rsid w:val="005D7E64"/>
    <w:rsid w:val="005E0072"/>
    <w:rsid w:val="005E0119"/>
    <w:rsid w:val="005E024F"/>
    <w:rsid w:val="005E036F"/>
    <w:rsid w:val="005E03CA"/>
    <w:rsid w:val="005E0587"/>
    <w:rsid w:val="005E0908"/>
    <w:rsid w:val="005E095F"/>
    <w:rsid w:val="005E0B99"/>
    <w:rsid w:val="005E0C21"/>
    <w:rsid w:val="005E0DD3"/>
    <w:rsid w:val="005E100D"/>
    <w:rsid w:val="005E1139"/>
    <w:rsid w:val="005E143D"/>
    <w:rsid w:val="005E1889"/>
    <w:rsid w:val="005E1AFF"/>
    <w:rsid w:val="005E1CA9"/>
    <w:rsid w:val="005E1DD8"/>
    <w:rsid w:val="005E1E12"/>
    <w:rsid w:val="005E1F6B"/>
    <w:rsid w:val="005E22E4"/>
    <w:rsid w:val="005E24FC"/>
    <w:rsid w:val="005E28E5"/>
    <w:rsid w:val="005E2F01"/>
    <w:rsid w:val="005E30D0"/>
    <w:rsid w:val="005E322E"/>
    <w:rsid w:val="005E33AC"/>
    <w:rsid w:val="005E3453"/>
    <w:rsid w:val="005E38C3"/>
    <w:rsid w:val="005E3940"/>
    <w:rsid w:val="005E3969"/>
    <w:rsid w:val="005E3978"/>
    <w:rsid w:val="005E3994"/>
    <w:rsid w:val="005E39F2"/>
    <w:rsid w:val="005E3A67"/>
    <w:rsid w:val="005E3C93"/>
    <w:rsid w:val="005E3D6F"/>
    <w:rsid w:val="005E40E4"/>
    <w:rsid w:val="005E41BC"/>
    <w:rsid w:val="005E41FE"/>
    <w:rsid w:val="005E44E7"/>
    <w:rsid w:val="005E48B1"/>
    <w:rsid w:val="005E492B"/>
    <w:rsid w:val="005E492D"/>
    <w:rsid w:val="005E49D9"/>
    <w:rsid w:val="005E4AE1"/>
    <w:rsid w:val="005E4C00"/>
    <w:rsid w:val="005E4C8D"/>
    <w:rsid w:val="005E4CBE"/>
    <w:rsid w:val="005E517E"/>
    <w:rsid w:val="005E53AD"/>
    <w:rsid w:val="005E5476"/>
    <w:rsid w:val="005E56F2"/>
    <w:rsid w:val="005E5787"/>
    <w:rsid w:val="005E5885"/>
    <w:rsid w:val="005E595F"/>
    <w:rsid w:val="005E59C9"/>
    <w:rsid w:val="005E5A7D"/>
    <w:rsid w:val="005E5F50"/>
    <w:rsid w:val="005E5F80"/>
    <w:rsid w:val="005E6059"/>
    <w:rsid w:val="005E6171"/>
    <w:rsid w:val="005E63E7"/>
    <w:rsid w:val="005E64CE"/>
    <w:rsid w:val="005E650C"/>
    <w:rsid w:val="005E66B4"/>
    <w:rsid w:val="005E6B7A"/>
    <w:rsid w:val="005E6BDB"/>
    <w:rsid w:val="005E6E2C"/>
    <w:rsid w:val="005E6E6D"/>
    <w:rsid w:val="005E6F79"/>
    <w:rsid w:val="005E6FFC"/>
    <w:rsid w:val="005E6FFF"/>
    <w:rsid w:val="005E70AB"/>
    <w:rsid w:val="005E7167"/>
    <w:rsid w:val="005E73DD"/>
    <w:rsid w:val="005E7419"/>
    <w:rsid w:val="005E74DE"/>
    <w:rsid w:val="005E75A5"/>
    <w:rsid w:val="005E75DF"/>
    <w:rsid w:val="005E75E8"/>
    <w:rsid w:val="005E7AE0"/>
    <w:rsid w:val="005E7B4F"/>
    <w:rsid w:val="005E7C95"/>
    <w:rsid w:val="005E7E89"/>
    <w:rsid w:val="005F000B"/>
    <w:rsid w:val="005F00AC"/>
    <w:rsid w:val="005F02B2"/>
    <w:rsid w:val="005F06E5"/>
    <w:rsid w:val="005F073E"/>
    <w:rsid w:val="005F0A3B"/>
    <w:rsid w:val="005F0B31"/>
    <w:rsid w:val="005F0B7E"/>
    <w:rsid w:val="005F0B9C"/>
    <w:rsid w:val="005F0E9E"/>
    <w:rsid w:val="005F0F92"/>
    <w:rsid w:val="005F1080"/>
    <w:rsid w:val="005F1102"/>
    <w:rsid w:val="005F11E6"/>
    <w:rsid w:val="005F163C"/>
    <w:rsid w:val="005F163E"/>
    <w:rsid w:val="005F18F3"/>
    <w:rsid w:val="005F1DA6"/>
    <w:rsid w:val="005F2077"/>
    <w:rsid w:val="005F20A4"/>
    <w:rsid w:val="005F20EF"/>
    <w:rsid w:val="005F215D"/>
    <w:rsid w:val="005F2252"/>
    <w:rsid w:val="005F25DD"/>
    <w:rsid w:val="005F2892"/>
    <w:rsid w:val="005F29B2"/>
    <w:rsid w:val="005F2C2A"/>
    <w:rsid w:val="005F2DCB"/>
    <w:rsid w:val="005F3059"/>
    <w:rsid w:val="005F3143"/>
    <w:rsid w:val="005F3234"/>
    <w:rsid w:val="005F3930"/>
    <w:rsid w:val="005F3970"/>
    <w:rsid w:val="005F3992"/>
    <w:rsid w:val="005F39D4"/>
    <w:rsid w:val="005F3E1F"/>
    <w:rsid w:val="005F3F0D"/>
    <w:rsid w:val="005F3F9E"/>
    <w:rsid w:val="005F4298"/>
    <w:rsid w:val="005F42FC"/>
    <w:rsid w:val="005F436A"/>
    <w:rsid w:val="005F45BA"/>
    <w:rsid w:val="005F4752"/>
    <w:rsid w:val="005F47EB"/>
    <w:rsid w:val="005F4C52"/>
    <w:rsid w:val="005F5165"/>
    <w:rsid w:val="005F51E1"/>
    <w:rsid w:val="005F5225"/>
    <w:rsid w:val="005F53F9"/>
    <w:rsid w:val="005F54ED"/>
    <w:rsid w:val="005F554F"/>
    <w:rsid w:val="005F5798"/>
    <w:rsid w:val="005F57B7"/>
    <w:rsid w:val="005F5A83"/>
    <w:rsid w:val="005F5B08"/>
    <w:rsid w:val="005F5B92"/>
    <w:rsid w:val="005F5C48"/>
    <w:rsid w:val="005F5DE4"/>
    <w:rsid w:val="005F609C"/>
    <w:rsid w:val="005F6257"/>
    <w:rsid w:val="005F628E"/>
    <w:rsid w:val="005F62B5"/>
    <w:rsid w:val="005F6543"/>
    <w:rsid w:val="005F657F"/>
    <w:rsid w:val="005F6A69"/>
    <w:rsid w:val="005F6A77"/>
    <w:rsid w:val="005F6A95"/>
    <w:rsid w:val="005F6C28"/>
    <w:rsid w:val="005F6C4F"/>
    <w:rsid w:val="005F6E73"/>
    <w:rsid w:val="005F6E75"/>
    <w:rsid w:val="005F6EEE"/>
    <w:rsid w:val="005F7001"/>
    <w:rsid w:val="005F7120"/>
    <w:rsid w:val="005F719A"/>
    <w:rsid w:val="005F7210"/>
    <w:rsid w:val="005F7221"/>
    <w:rsid w:val="005F72D1"/>
    <w:rsid w:val="005F758F"/>
    <w:rsid w:val="005F773B"/>
    <w:rsid w:val="005F7782"/>
    <w:rsid w:val="005F7BDE"/>
    <w:rsid w:val="005F7C44"/>
    <w:rsid w:val="005F7F3A"/>
    <w:rsid w:val="00600053"/>
    <w:rsid w:val="006001A3"/>
    <w:rsid w:val="006005E7"/>
    <w:rsid w:val="006006B6"/>
    <w:rsid w:val="006007A0"/>
    <w:rsid w:val="00600A07"/>
    <w:rsid w:val="00600A25"/>
    <w:rsid w:val="00600B48"/>
    <w:rsid w:val="00600CEB"/>
    <w:rsid w:val="00600E41"/>
    <w:rsid w:val="00600EC2"/>
    <w:rsid w:val="006010AB"/>
    <w:rsid w:val="0060111B"/>
    <w:rsid w:val="006012AB"/>
    <w:rsid w:val="00601448"/>
    <w:rsid w:val="00601CA5"/>
    <w:rsid w:val="00601CA8"/>
    <w:rsid w:val="00601E48"/>
    <w:rsid w:val="00601ED4"/>
    <w:rsid w:val="00601F0D"/>
    <w:rsid w:val="006021B1"/>
    <w:rsid w:val="006025F5"/>
    <w:rsid w:val="00602639"/>
    <w:rsid w:val="0060268C"/>
    <w:rsid w:val="006027A1"/>
    <w:rsid w:val="00602885"/>
    <w:rsid w:val="00602906"/>
    <w:rsid w:val="00602932"/>
    <w:rsid w:val="006029FE"/>
    <w:rsid w:val="00602A03"/>
    <w:rsid w:val="00602A8F"/>
    <w:rsid w:val="00602E00"/>
    <w:rsid w:val="00602E47"/>
    <w:rsid w:val="00602F99"/>
    <w:rsid w:val="00602FF0"/>
    <w:rsid w:val="00603135"/>
    <w:rsid w:val="0060319A"/>
    <w:rsid w:val="006031C8"/>
    <w:rsid w:val="00603349"/>
    <w:rsid w:val="00603393"/>
    <w:rsid w:val="006034A1"/>
    <w:rsid w:val="0060362A"/>
    <w:rsid w:val="00603799"/>
    <w:rsid w:val="00603911"/>
    <w:rsid w:val="0060399B"/>
    <w:rsid w:val="00603FBF"/>
    <w:rsid w:val="00603FEC"/>
    <w:rsid w:val="00603FED"/>
    <w:rsid w:val="0060429A"/>
    <w:rsid w:val="006044E4"/>
    <w:rsid w:val="006046BD"/>
    <w:rsid w:val="00604782"/>
    <w:rsid w:val="00604860"/>
    <w:rsid w:val="00604AEE"/>
    <w:rsid w:val="00604C32"/>
    <w:rsid w:val="00604D19"/>
    <w:rsid w:val="00604D26"/>
    <w:rsid w:val="00604D4D"/>
    <w:rsid w:val="00605366"/>
    <w:rsid w:val="006053FC"/>
    <w:rsid w:val="00605508"/>
    <w:rsid w:val="0060574A"/>
    <w:rsid w:val="0060581E"/>
    <w:rsid w:val="00605914"/>
    <w:rsid w:val="006059A2"/>
    <w:rsid w:val="006059C9"/>
    <w:rsid w:val="00605ABD"/>
    <w:rsid w:val="00605B38"/>
    <w:rsid w:val="00605C47"/>
    <w:rsid w:val="00605CB1"/>
    <w:rsid w:val="00605FF6"/>
    <w:rsid w:val="0060608A"/>
    <w:rsid w:val="006062C9"/>
    <w:rsid w:val="0060635B"/>
    <w:rsid w:val="006064B9"/>
    <w:rsid w:val="00606679"/>
    <w:rsid w:val="00606770"/>
    <w:rsid w:val="00606B91"/>
    <w:rsid w:val="00606C17"/>
    <w:rsid w:val="00606C46"/>
    <w:rsid w:val="00606DC5"/>
    <w:rsid w:val="00606F01"/>
    <w:rsid w:val="00607393"/>
    <w:rsid w:val="00607443"/>
    <w:rsid w:val="006074DA"/>
    <w:rsid w:val="0060772F"/>
    <w:rsid w:val="006079D6"/>
    <w:rsid w:val="00607DF3"/>
    <w:rsid w:val="00607F10"/>
    <w:rsid w:val="006100E7"/>
    <w:rsid w:val="00610327"/>
    <w:rsid w:val="0061051F"/>
    <w:rsid w:val="00610716"/>
    <w:rsid w:val="00610A32"/>
    <w:rsid w:val="00610A85"/>
    <w:rsid w:val="00610C94"/>
    <w:rsid w:val="00610D4B"/>
    <w:rsid w:val="00610D92"/>
    <w:rsid w:val="00610FDD"/>
    <w:rsid w:val="00611050"/>
    <w:rsid w:val="0061105F"/>
    <w:rsid w:val="006112DC"/>
    <w:rsid w:val="006114A0"/>
    <w:rsid w:val="00611692"/>
    <w:rsid w:val="006117C9"/>
    <w:rsid w:val="006118BA"/>
    <w:rsid w:val="00611AE5"/>
    <w:rsid w:val="00611BC6"/>
    <w:rsid w:val="00611C61"/>
    <w:rsid w:val="00611D70"/>
    <w:rsid w:val="00611F5E"/>
    <w:rsid w:val="00611FA0"/>
    <w:rsid w:val="00611FAE"/>
    <w:rsid w:val="00612052"/>
    <w:rsid w:val="006125D5"/>
    <w:rsid w:val="006125FE"/>
    <w:rsid w:val="0061278D"/>
    <w:rsid w:val="006128D1"/>
    <w:rsid w:val="00612A02"/>
    <w:rsid w:val="00612D0D"/>
    <w:rsid w:val="006131A8"/>
    <w:rsid w:val="00613359"/>
    <w:rsid w:val="006133B8"/>
    <w:rsid w:val="0061343C"/>
    <w:rsid w:val="00613520"/>
    <w:rsid w:val="006135A3"/>
    <w:rsid w:val="00613A8D"/>
    <w:rsid w:val="00613DB0"/>
    <w:rsid w:val="00613E57"/>
    <w:rsid w:val="00613EE1"/>
    <w:rsid w:val="00613FE3"/>
    <w:rsid w:val="00614177"/>
    <w:rsid w:val="0061426B"/>
    <w:rsid w:val="006145D3"/>
    <w:rsid w:val="00614929"/>
    <w:rsid w:val="0061498B"/>
    <w:rsid w:val="00614A03"/>
    <w:rsid w:val="006150B4"/>
    <w:rsid w:val="00615184"/>
    <w:rsid w:val="00615266"/>
    <w:rsid w:val="006152C6"/>
    <w:rsid w:val="006154FC"/>
    <w:rsid w:val="006156EA"/>
    <w:rsid w:val="00615BF2"/>
    <w:rsid w:val="00615C4B"/>
    <w:rsid w:val="00615C96"/>
    <w:rsid w:val="00615E1B"/>
    <w:rsid w:val="00615F8C"/>
    <w:rsid w:val="00616260"/>
    <w:rsid w:val="006163AA"/>
    <w:rsid w:val="0061642E"/>
    <w:rsid w:val="006164B0"/>
    <w:rsid w:val="006165FC"/>
    <w:rsid w:val="00616896"/>
    <w:rsid w:val="006169D7"/>
    <w:rsid w:val="00616B6A"/>
    <w:rsid w:val="00616B71"/>
    <w:rsid w:val="00616D75"/>
    <w:rsid w:val="00616DCC"/>
    <w:rsid w:val="00616FD3"/>
    <w:rsid w:val="00617104"/>
    <w:rsid w:val="00617169"/>
    <w:rsid w:val="00617171"/>
    <w:rsid w:val="006172E0"/>
    <w:rsid w:val="0061758B"/>
    <w:rsid w:val="0061760E"/>
    <w:rsid w:val="00617708"/>
    <w:rsid w:val="00617771"/>
    <w:rsid w:val="0061778A"/>
    <w:rsid w:val="006178A3"/>
    <w:rsid w:val="006178CA"/>
    <w:rsid w:val="006179AB"/>
    <w:rsid w:val="006179D2"/>
    <w:rsid w:val="00617A08"/>
    <w:rsid w:val="00617BB7"/>
    <w:rsid w:val="00617E87"/>
    <w:rsid w:val="00617F7A"/>
    <w:rsid w:val="00620606"/>
    <w:rsid w:val="00620659"/>
    <w:rsid w:val="0062072D"/>
    <w:rsid w:val="00620D42"/>
    <w:rsid w:val="00620E82"/>
    <w:rsid w:val="006212BD"/>
    <w:rsid w:val="00621365"/>
    <w:rsid w:val="00621454"/>
    <w:rsid w:val="0062155B"/>
    <w:rsid w:val="006215AC"/>
    <w:rsid w:val="006216B1"/>
    <w:rsid w:val="00621702"/>
    <w:rsid w:val="006219E0"/>
    <w:rsid w:val="00621AEE"/>
    <w:rsid w:val="00621B90"/>
    <w:rsid w:val="00621C56"/>
    <w:rsid w:val="00621DDB"/>
    <w:rsid w:val="00621DE6"/>
    <w:rsid w:val="00621E8C"/>
    <w:rsid w:val="00621EEB"/>
    <w:rsid w:val="00621F44"/>
    <w:rsid w:val="006220D9"/>
    <w:rsid w:val="0062210D"/>
    <w:rsid w:val="00622217"/>
    <w:rsid w:val="006222DE"/>
    <w:rsid w:val="0062230C"/>
    <w:rsid w:val="006224DA"/>
    <w:rsid w:val="0062256A"/>
    <w:rsid w:val="0062256C"/>
    <w:rsid w:val="006226BA"/>
    <w:rsid w:val="00622758"/>
    <w:rsid w:val="00622801"/>
    <w:rsid w:val="0062293A"/>
    <w:rsid w:val="00622959"/>
    <w:rsid w:val="00622A41"/>
    <w:rsid w:val="00622B74"/>
    <w:rsid w:val="00622F44"/>
    <w:rsid w:val="00622F9E"/>
    <w:rsid w:val="0062304D"/>
    <w:rsid w:val="006233B2"/>
    <w:rsid w:val="006233FD"/>
    <w:rsid w:val="00623596"/>
    <w:rsid w:val="006236F6"/>
    <w:rsid w:val="00623833"/>
    <w:rsid w:val="00623984"/>
    <w:rsid w:val="00623B87"/>
    <w:rsid w:val="00623C73"/>
    <w:rsid w:val="00623DB0"/>
    <w:rsid w:val="006242AE"/>
    <w:rsid w:val="0062459D"/>
    <w:rsid w:val="006248C9"/>
    <w:rsid w:val="00624AFF"/>
    <w:rsid w:val="00624C5E"/>
    <w:rsid w:val="00624D34"/>
    <w:rsid w:val="00624E49"/>
    <w:rsid w:val="00624EFE"/>
    <w:rsid w:val="00625095"/>
    <w:rsid w:val="006250F1"/>
    <w:rsid w:val="0062512C"/>
    <w:rsid w:val="00625176"/>
    <w:rsid w:val="0062519A"/>
    <w:rsid w:val="006251BD"/>
    <w:rsid w:val="00625235"/>
    <w:rsid w:val="0062525D"/>
    <w:rsid w:val="0062529F"/>
    <w:rsid w:val="0062531B"/>
    <w:rsid w:val="00625344"/>
    <w:rsid w:val="00625363"/>
    <w:rsid w:val="006253DD"/>
    <w:rsid w:val="00625413"/>
    <w:rsid w:val="006255DD"/>
    <w:rsid w:val="006257A7"/>
    <w:rsid w:val="0062582A"/>
    <w:rsid w:val="00625A12"/>
    <w:rsid w:val="00625B7F"/>
    <w:rsid w:val="00625FA7"/>
    <w:rsid w:val="006262C2"/>
    <w:rsid w:val="0062648A"/>
    <w:rsid w:val="00626669"/>
    <w:rsid w:val="0062678F"/>
    <w:rsid w:val="006268AC"/>
    <w:rsid w:val="00626927"/>
    <w:rsid w:val="00626B96"/>
    <w:rsid w:val="00626F7B"/>
    <w:rsid w:val="0062739F"/>
    <w:rsid w:val="006274F3"/>
    <w:rsid w:val="00627631"/>
    <w:rsid w:val="00627684"/>
    <w:rsid w:val="006276F7"/>
    <w:rsid w:val="00627781"/>
    <w:rsid w:val="006277B2"/>
    <w:rsid w:val="00627935"/>
    <w:rsid w:val="00627C1A"/>
    <w:rsid w:val="00627C1C"/>
    <w:rsid w:val="00627C81"/>
    <w:rsid w:val="00627CED"/>
    <w:rsid w:val="00627CF5"/>
    <w:rsid w:val="00627D05"/>
    <w:rsid w:val="00627E79"/>
    <w:rsid w:val="00630050"/>
    <w:rsid w:val="0063009D"/>
    <w:rsid w:val="00630115"/>
    <w:rsid w:val="0063012B"/>
    <w:rsid w:val="00630133"/>
    <w:rsid w:val="006301A3"/>
    <w:rsid w:val="006303D4"/>
    <w:rsid w:val="006306CE"/>
    <w:rsid w:val="006307FF"/>
    <w:rsid w:val="006308AF"/>
    <w:rsid w:val="00630943"/>
    <w:rsid w:val="006309F8"/>
    <w:rsid w:val="00630B8B"/>
    <w:rsid w:val="00630BB4"/>
    <w:rsid w:val="00630D2C"/>
    <w:rsid w:val="00630EF4"/>
    <w:rsid w:val="00631051"/>
    <w:rsid w:val="006312B6"/>
    <w:rsid w:val="0063135F"/>
    <w:rsid w:val="00631362"/>
    <w:rsid w:val="0063139B"/>
    <w:rsid w:val="00631565"/>
    <w:rsid w:val="00631589"/>
    <w:rsid w:val="006316FA"/>
    <w:rsid w:val="00631760"/>
    <w:rsid w:val="006317F3"/>
    <w:rsid w:val="006318CB"/>
    <w:rsid w:val="00631B31"/>
    <w:rsid w:val="00631BAC"/>
    <w:rsid w:val="00631BFB"/>
    <w:rsid w:val="00631C94"/>
    <w:rsid w:val="00631DD2"/>
    <w:rsid w:val="00631F8C"/>
    <w:rsid w:val="006320A5"/>
    <w:rsid w:val="00632372"/>
    <w:rsid w:val="00632407"/>
    <w:rsid w:val="0063244B"/>
    <w:rsid w:val="00632A66"/>
    <w:rsid w:val="00632ABE"/>
    <w:rsid w:val="00632B2F"/>
    <w:rsid w:val="00632B5C"/>
    <w:rsid w:val="00632BEE"/>
    <w:rsid w:val="00632C7C"/>
    <w:rsid w:val="00632CC8"/>
    <w:rsid w:val="00632DE5"/>
    <w:rsid w:val="00632E41"/>
    <w:rsid w:val="00632E86"/>
    <w:rsid w:val="00632F72"/>
    <w:rsid w:val="0063325C"/>
    <w:rsid w:val="006332F8"/>
    <w:rsid w:val="0063333B"/>
    <w:rsid w:val="00633396"/>
    <w:rsid w:val="006333D9"/>
    <w:rsid w:val="0063379B"/>
    <w:rsid w:val="00633808"/>
    <w:rsid w:val="00633A56"/>
    <w:rsid w:val="00633BEF"/>
    <w:rsid w:val="00633DA3"/>
    <w:rsid w:val="00633E66"/>
    <w:rsid w:val="00634180"/>
    <w:rsid w:val="006344E7"/>
    <w:rsid w:val="00634698"/>
    <w:rsid w:val="006348CC"/>
    <w:rsid w:val="00634962"/>
    <w:rsid w:val="006349D5"/>
    <w:rsid w:val="00634CFC"/>
    <w:rsid w:val="00634D8E"/>
    <w:rsid w:val="00634E0E"/>
    <w:rsid w:val="00634E5A"/>
    <w:rsid w:val="00634EB5"/>
    <w:rsid w:val="00634F56"/>
    <w:rsid w:val="00634F99"/>
    <w:rsid w:val="006351CF"/>
    <w:rsid w:val="00635385"/>
    <w:rsid w:val="006353AB"/>
    <w:rsid w:val="006355EF"/>
    <w:rsid w:val="00635668"/>
    <w:rsid w:val="0063569C"/>
    <w:rsid w:val="006356C7"/>
    <w:rsid w:val="00635968"/>
    <w:rsid w:val="00635AAB"/>
    <w:rsid w:val="00635BB8"/>
    <w:rsid w:val="00635F4E"/>
    <w:rsid w:val="00635F52"/>
    <w:rsid w:val="00635F7B"/>
    <w:rsid w:val="00635FF6"/>
    <w:rsid w:val="00636076"/>
    <w:rsid w:val="00636202"/>
    <w:rsid w:val="0063621A"/>
    <w:rsid w:val="0063625B"/>
    <w:rsid w:val="0063638A"/>
    <w:rsid w:val="006364EC"/>
    <w:rsid w:val="00636516"/>
    <w:rsid w:val="006365FD"/>
    <w:rsid w:val="006367C5"/>
    <w:rsid w:val="006369A5"/>
    <w:rsid w:val="00636A22"/>
    <w:rsid w:val="00636A93"/>
    <w:rsid w:val="00636C22"/>
    <w:rsid w:val="00636C36"/>
    <w:rsid w:val="00636ED0"/>
    <w:rsid w:val="006372B9"/>
    <w:rsid w:val="006379E0"/>
    <w:rsid w:val="00637A52"/>
    <w:rsid w:val="00637B4D"/>
    <w:rsid w:val="00637CE7"/>
    <w:rsid w:val="00640015"/>
    <w:rsid w:val="0064005C"/>
    <w:rsid w:val="0064007A"/>
    <w:rsid w:val="0064029C"/>
    <w:rsid w:val="0064035F"/>
    <w:rsid w:val="006404A7"/>
    <w:rsid w:val="006405C9"/>
    <w:rsid w:val="006406BC"/>
    <w:rsid w:val="006408B6"/>
    <w:rsid w:val="00640A6E"/>
    <w:rsid w:val="00640EE5"/>
    <w:rsid w:val="00640FD3"/>
    <w:rsid w:val="006410B7"/>
    <w:rsid w:val="00641156"/>
    <w:rsid w:val="006412B3"/>
    <w:rsid w:val="00641413"/>
    <w:rsid w:val="0064144D"/>
    <w:rsid w:val="006414F5"/>
    <w:rsid w:val="00641729"/>
    <w:rsid w:val="0064174F"/>
    <w:rsid w:val="00641784"/>
    <w:rsid w:val="00641815"/>
    <w:rsid w:val="006419A4"/>
    <w:rsid w:val="0064203C"/>
    <w:rsid w:val="00642051"/>
    <w:rsid w:val="00642204"/>
    <w:rsid w:val="00642386"/>
    <w:rsid w:val="00642448"/>
    <w:rsid w:val="006425F2"/>
    <w:rsid w:val="0064274B"/>
    <w:rsid w:val="0064276F"/>
    <w:rsid w:val="00642803"/>
    <w:rsid w:val="00642B9B"/>
    <w:rsid w:val="00642BA5"/>
    <w:rsid w:val="00642BD0"/>
    <w:rsid w:val="00642C4A"/>
    <w:rsid w:val="00642C9C"/>
    <w:rsid w:val="00642CA6"/>
    <w:rsid w:val="00642DB9"/>
    <w:rsid w:val="00643049"/>
    <w:rsid w:val="00643228"/>
    <w:rsid w:val="00643390"/>
    <w:rsid w:val="006435D4"/>
    <w:rsid w:val="00643959"/>
    <w:rsid w:val="006439A2"/>
    <w:rsid w:val="00643AF8"/>
    <w:rsid w:val="00643B14"/>
    <w:rsid w:val="00643C00"/>
    <w:rsid w:val="00643C85"/>
    <w:rsid w:val="00643CEC"/>
    <w:rsid w:val="00643DD0"/>
    <w:rsid w:val="00643DF5"/>
    <w:rsid w:val="00643EC3"/>
    <w:rsid w:val="00644111"/>
    <w:rsid w:val="006441AA"/>
    <w:rsid w:val="00644320"/>
    <w:rsid w:val="006445B9"/>
    <w:rsid w:val="006447BE"/>
    <w:rsid w:val="006448C3"/>
    <w:rsid w:val="00644E7E"/>
    <w:rsid w:val="00644FCC"/>
    <w:rsid w:val="00645073"/>
    <w:rsid w:val="0064508B"/>
    <w:rsid w:val="00645112"/>
    <w:rsid w:val="00645215"/>
    <w:rsid w:val="0064535E"/>
    <w:rsid w:val="00645483"/>
    <w:rsid w:val="00645669"/>
    <w:rsid w:val="006456D1"/>
    <w:rsid w:val="00645926"/>
    <w:rsid w:val="006459DF"/>
    <w:rsid w:val="00645B5F"/>
    <w:rsid w:val="00645C8E"/>
    <w:rsid w:val="00645CE5"/>
    <w:rsid w:val="00645E7C"/>
    <w:rsid w:val="00645EB8"/>
    <w:rsid w:val="00646095"/>
    <w:rsid w:val="006460D6"/>
    <w:rsid w:val="00646125"/>
    <w:rsid w:val="00646318"/>
    <w:rsid w:val="006468CA"/>
    <w:rsid w:val="00646A1F"/>
    <w:rsid w:val="00646A99"/>
    <w:rsid w:val="00646DCA"/>
    <w:rsid w:val="00646E1F"/>
    <w:rsid w:val="00646E53"/>
    <w:rsid w:val="00647093"/>
    <w:rsid w:val="00647403"/>
    <w:rsid w:val="0064772B"/>
    <w:rsid w:val="0064774C"/>
    <w:rsid w:val="0064790E"/>
    <w:rsid w:val="00647C26"/>
    <w:rsid w:val="00647DA5"/>
    <w:rsid w:val="00647DFD"/>
    <w:rsid w:val="00647E93"/>
    <w:rsid w:val="00650130"/>
    <w:rsid w:val="006501D5"/>
    <w:rsid w:val="006502D2"/>
    <w:rsid w:val="0065031D"/>
    <w:rsid w:val="0065031E"/>
    <w:rsid w:val="00650439"/>
    <w:rsid w:val="006505C8"/>
    <w:rsid w:val="006506B6"/>
    <w:rsid w:val="00650730"/>
    <w:rsid w:val="006507EB"/>
    <w:rsid w:val="00650A17"/>
    <w:rsid w:val="00650B1D"/>
    <w:rsid w:val="00650B86"/>
    <w:rsid w:val="00650CA9"/>
    <w:rsid w:val="00650DF6"/>
    <w:rsid w:val="00650E86"/>
    <w:rsid w:val="00650F26"/>
    <w:rsid w:val="00651073"/>
    <w:rsid w:val="0065110C"/>
    <w:rsid w:val="0065160A"/>
    <w:rsid w:val="0065181E"/>
    <w:rsid w:val="00651888"/>
    <w:rsid w:val="006519D7"/>
    <w:rsid w:val="00651C5A"/>
    <w:rsid w:val="00651CA6"/>
    <w:rsid w:val="00651E9D"/>
    <w:rsid w:val="0065213B"/>
    <w:rsid w:val="00652162"/>
    <w:rsid w:val="006523D5"/>
    <w:rsid w:val="006523E9"/>
    <w:rsid w:val="0065255F"/>
    <w:rsid w:val="006525C1"/>
    <w:rsid w:val="006525FC"/>
    <w:rsid w:val="006526CC"/>
    <w:rsid w:val="006528B7"/>
    <w:rsid w:val="006528F5"/>
    <w:rsid w:val="00652D93"/>
    <w:rsid w:val="00652F31"/>
    <w:rsid w:val="00652F96"/>
    <w:rsid w:val="00653277"/>
    <w:rsid w:val="0065348D"/>
    <w:rsid w:val="006539A6"/>
    <w:rsid w:val="00653C7D"/>
    <w:rsid w:val="00653CA9"/>
    <w:rsid w:val="00653D19"/>
    <w:rsid w:val="00653D76"/>
    <w:rsid w:val="00653DE1"/>
    <w:rsid w:val="006540A8"/>
    <w:rsid w:val="006541C1"/>
    <w:rsid w:val="006541F0"/>
    <w:rsid w:val="00654251"/>
    <w:rsid w:val="00654519"/>
    <w:rsid w:val="0065454C"/>
    <w:rsid w:val="006545CA"/>
    <w:rsid w:val="00654600"/>
    <w:rsid w:val="0065465E"/>
    <w:rsid w:val="0065476E"/>
    <w:rsid w:val="00654885"/>
    <w:rsid w:val="006548A6"/>
    <w:rsid w:val="00654976"/>
    <w:rsid w:val="00654995"/>
    <w:rsid w:val="00654A14"/>
    <w:rsid w:val="00654A5E"/>
    <w:rsid w:val="00654B3E"/>
    <w:rsid w:val="00654B79"/>
    <w:rsid w:val="00654C1D"/>
    <w:rsid w:val="00654C26"/>
    <w:rsid w:val="00654E27"/>
    <w:rsid w:val="00655015"/>
    <w:rsid w:val="006550B0"/>
    <w:rsid w:val="006551F9"/>
    <w:rsid w:val="0065523C"/>
    <w:rsid w:val="006552B1"/>
    <w:rsid w:val="00655591"/>
    <w:rsid w:val="006555B9"/>
    <w:rsid w:val="0065585B"/>
    <w:rsid w:val="0065585F"/>
    <w:rsid w:val="0065598C"/>
    <w:rsid w:val="006559DE"/>
    <w:rsid w:val="00655B3E"/>
    <w:rsid w:val="00655BEC"/>
    <w:rsid w:val="00655DF0"/>
    <w:rsid w:val="00656073"/>
    <w:rsid w:val="006560A3"/>
    <w:rsid w:val="00656514"/>
    <w:rsid w:val="0065660D"/>
    <w:rsid w:val="00656779"/>
    <w:rsid w:val="006568A4"/>
    <w:rsid w:val="006568E9"/>
    <w:rsid w:val="00656946"/>
    <w:rsid w:val="00656BD8"/>
    <w:rsid w:val="00656CE3"/>
    <w:rsid w:val="00656E03"/>
    <w:rsid w:val="00656F65"/>
    <w:rsid w:val="00656FD4"/>
    <w:rsid w:val="006572A7"/>
    <w:rsid w:val="00657687"/>
    <w:rsid w:val="006576F5"/>
    <w:rsid w:val="00657C44"/>
    <w:rsid w:val="00657CD2"/>
    <w:rsid w:val="00657E56"/>
    <w:rsid w:val="00657F13"/>
    <w:rsid w:val="00657FD7"/>
    <w:rsid w:val="0066023B"/>
    <w:rsid w:val="00660294"/>
    <w:rsid w:val="006603F1"/>
    <w:rsid w:val="006606B1"/>
    <w:rsid w:val="006606EA"/>
    <w:rsid w:val="0066071B"/>
    <w:rsid w:val="0066081E"/>
    <w:rsid w:val="006609E4"/>
    <w:rsid w:val="00660D30"/>
    <w:rsid w:val="00660F1B"/>
    <w:rsid w:val="00661252"/>
    <w:rsid w:val="006614A7"/>
    <w:rsid w:val="006614AA"/>
    <w:rsid w:val="0066154F"/>
    <w:rsid w:val="006615DF"/>
    <w:rsid w:val="00661750"/>
    <w:rsid w:val="006617F2"/>
    <w:rsid w:val="00661810"/>
    <w:rsid w:val="006618FF"/>
    <w:rsid w:val="00661A96"/>
    <w:rsid w:val="00661BD4"/>
    <w:rsid w:val="00661F18"/>
    <w:rsid w:val="006621B9"/>
    <w:rsid w:val="0066228A"/>
    <w:rsid w:val="00662371"/>
    <w:rsid w:val="006623E7"/>
    <w:rsid w:val="0066241B"/>
    <w:rsid w:val="006624E4"/>
    <w:rsid w:val="00662509"/>
    <w:rsid w:val="006625C3"/>
    <w:rsid w:val="006626B1"/>
    <w:rsid w:val="00662A87"/>
    <w:rsid w:val="00662B08"/>
    <w:rsid w:val="00662C53"/>
    <w:rsid w:val="00662CA3"/>
    <w:rsid w:val="00662D22"/>
    <w:rsid w:val="00662DD7"/>
    <w:rsid w:val="00662E25"/>
    <w:rsid w:val="00662EC4"/>
    <w:rsid w:val="00663099"/>
    <w:rsid w:val="00663156"/>
    <w:rsid w:val="00663179"/>
    <w:rsid w:val="006632BD"/>
    <w:rsid w:val="00663403"/>
    <w:rsid w:val="006638B1"/>
    <w:rsid w:val="0066394F"/>
    <w:rsid w:val="00663976"/>
    <w:rsid w:val="00663A53"/>
    <w:rsid w:val="00663B2A"/>
    <w:rsid w:val="00663B87"/>
    <w:rsid w:val="00663CF6"/>
    <w:rsid w:val="00663DAF"/>
    <w:rsid w:val="00663DDF"/>
    <w:rsid w:val="00663E62"/>
    <w:rsid w:val="00663F54"/>
    <w:rsid w:val="006640A1"/>
    <w:rsid w:val="006641AE"/>
    <w:rsid w:val="00664285"/>
    <w:rsid w:val="0066495B"/>
    <w:rsid w:val="00664999"/>
    <w:rsid w:val="006649B0"/>
    <w:rsid w:val="00664BD0"/>
    <w:rsid w:val="00664F8C"/>
    <w:rsid w:val="0066507D"/>
    <w:rsid w:val="006653A1"/>
    <w:rsid w:val="006655A2"/>
    <w:rsid w:val="00665652"/>
    <w:rsid w:val="006656FF"/>
    <w:rsid w:val="006658C9"/>
    <w:rsid w:val="006659E9"/>
    <w:rsid w:val="00665C8B"/>
    <w:rsid w:val="00665D4E"/>
    <w:rsid w:val="00665D51"/>
    <w:rsid w:val="00665DA9"/>
    <w:rsid w:val="00665E90"/>
    <w:rsid w:val="00666035"/>
    <w:rsid w:val="006662C0"/>
    <w:rsid w:val="006664B4"/>
    <w:rsid w:val="0066659F"/>
    <w:rsid w:val="00666762"/>
    <w:rsid w:val="00666940"/>
    <w:rsid w:val="00666B7D"/>
    <w:rsid w:val="00666C48"/>
    <w:rsid w:val="006670AA"/>
    <w:rsid w:val="0066718F"/>
    <w:rsid w:val="006672DE"/>
    <w:rsid w:val="00667339"/>
    <w:rsid w:val="00667465"/>
    <w:rsid w:val="0066746F"/>
    <w:rsid w:val="006675A2"/>
    <w:rsid w:val="00667624"/>
    <w:rsid w:val="0066772B"/>
    <w:rsid w:val="00667753"/>
    <w:rsid w:val="0066776C"/>
    <w:rsid w:val="006677B3"/>
    <w:rsid w:val="00667826"/>
    <w:rsid w:val="0066797F"/>
    <w:rsid w:val="00667B1D"/>
    <w:rsid w:val="00667C05"/>
    <w:rsid w:val="00667C33"/>
    <w:rsid w:val="006702B0"/>
    <w:rsid w:val="006702EB"/>
    <w:rsid w:val="00670357"/>
    <w:rsid w:val="006704A7"/>
    <w:rsid w:val="00670672"/>
    <w:rsid w:val="006706F9"/>
    <w:rsid w:val="006707BD"/>
    <w:rsid w:val="00670A6C"/>
    <w:rsid w:val="00670C73"/>
    <w:rsid w:val="00670D3D"/>
    <w:rsid w:val="00670EB1"/>
    <w:rsid w:val="00671024"/>
    <w:rsid w:val="006710EC"/>
    <w:rsid w:val="006711B0"/>
    <w:rsid w:val="0067152A"/>
    <w:rsid w:val="0067165F"/>
    <w:rsid w:val="006717C9"/>
    <w:rsid w:val="006717EA"/>
    <w:rsid w:val="00671804"/>
    <w:rsid w:val="006718EE"/>
    <w:rsid w:val="0067196C"/>
    <w:rsid w:val="00671A80"/>
    <w:rsid w:val="00671B1B"/>
    <w:rsid w:val="00671D8F"/>
    <w:rsid w:val="00671E30"/>
    <w:rsid w:val="0067204F"/>
    <w:rsid w:val="0067211D"/>
    <w:rsid w:val="00672435"/>
    <w:rsid w:val="0067243D"/>
    <w:rsid w:val="006725B7"/>
    <w:rsid w:val="00672779"/>
    <w:rsid w:val="00672B06"/>
    <w:rsid w:val="00672C19"/>
    <w:rsid w:val="006730A7"/>
    <w:rsid w:val="00673132"/>
    <w:rsid w:val="006731F5"/>
    <w:rsid w:val="00673345"/>
    <w:rsid w:val="0067356C"/>
    <w:rsid w:val="00673912"/>
    <w:rsid w:val="00673B44"/>
    <w:rsid w:val="00673D6B"/>
    <w:rsid w:val="00673FC2"/>
    <w:rsid w:val="0067408A"/>
    <w:rsid w:val="00674357"/>
    <w:rsid w:val="00674694"/>
    <w:rsid w:val="006749C9"/>
    <w:rsid w:val="00674BBD"/>
    <w:rsid w:val="00675005"/>
    <w:rsid w:val="0067530C"/>
    <w:rsid w:val="006758F6"/>
    <w:rsid w:val="00675B46"/>
    <w:rsid w:val="00675C2F"/>
    <w:rsid w:val="00675E21"/>
    <w:rsid w:val="00675E59"/>
    <w:rsid w:val="00675F0A"/>
    <w:rsid w:val="0067630F"/>
    <w:rsid w:val="00676436"/>
    <w:rsid w:val="006765AF"/>
    <w:rsid w:val="006765B8"/>
    <w:rsid w:val="0067667D"/>
    <w:rsid w:val="0067671A"/>
    <w:rsid w:val="00676830"/>
    <w:rsid w:val="00676AD3"/>
    <w:rsid w:val="00676BFC"/>
    <w:rsid w:val="00676F30"/>
    <w:rsid w:val="006773A4"/>
    <w:rsid w:val="006773DA"/>
    <w:rsid w:val="006773E3"/>
    <w:rsid w:val="0067741B"/>
    <w:rsid w:val="0067754B"/>
    <w:rsid w:val="0067754F"/>
    <w:rsid w:val="00677722"/>
    <w:rsid w:val="00677781"/>
    <w:rsid w:val="006777A9"/>
    <w:rsid w:val="006777B1"/>
    <w:rsid w:val="006779C1"/>
    <w:rsid w:val="00677F12"/>
    <w:rsid w:val="00677F8C"/>
    <w:rsid w:val="00677FA0"/>
    <w:rsid w:val="00680042"/>
    <w:rsid w:val="006803A0"/>
    <w:rsid w:val="0068049A"/>
    <w:rsid w:val="006805D1"/>
    <w:rsid w:val="00680617"/>
    <w:rsid w:val="00680649"/>
    <w:rsid w:val="00680717"/>
    <w:rsid w:val="0068085B"/>
    <w:rsid w:val="00680CB1"/>
    <w:rsid w:val="00680FE3"/>
    <w:rsid w:val="006811AE"/>
    <w:rsid w:val="006811D4"/>
    <w:rsid w:val="006811E6"/>
    <w:rsid w:val="00681552"/>
    <w:rsid w:val="0068159B"/>
    <w:rsid w:val="006815B1"/>
    <w:rsid w:val="00681898"/>
    <w:rsid w:val="00681CA6"/>
    <w:rsid w:val="00681CE5"/>
    <w:rsid w:val="00681D99"/>
    <w:rsid w:val="006821BD"/>
    <w:rsid w:val="00682322"/>
    <w:rsid w:val="0068292C"/>
    <w:rsid w:val="006829B5"/>
    <w:rsid w:val="00682A03"/>
    <w:rsid w:val="00682BC3"/>
    <w:rsid w:val="00682C77"/>
    <w:rsid w:val="00682CAB"/>
    <w:rsid w:val="00682FE4"/>
    <w:rsid w:val="006830E4"/>
    <w:rsid w:val="0068318B"/>
    <w:rsid w:val="00683394"/>
    <w:rsid w:val="0068339D"/>
    <w:rsid w:val="006833B9"/>
    <w:rsid w:val="0068342E"/>
    <w:rsid w:val="00683430"/>
    <w:rsid w:val="0068348D"/>
    <w:rsid w:val="00683581"/>
    <w:rsid w:val="00683755"/>
    <w:rsid w:val="006837E2"/>
    <w:rsid w:val="00683A1B"/>
    <w:rsid w:val="00683C94"/>
    <w:rsid w:val="00683D72"/>
    <w:rsid w:val="00683D90"/>
    <w:rsid w:val="00683F1D"/>
    <w:rsid w:val="0068406E"/>
    <w:rsid w:val="00684171"/>
    <w:rsid w:val="00684175"/>
    <w:rsid w:val="00684337"/>
    <w:rsid w:val="0068447F"/>
    <w:rsid w:val="006845C4"/>
    <w:rsid w:val="00684607"/>
    <w:rsid w:val="006846E5"/>
    <w:rsid w:val="0068480F"/>
    <w:rsid w:val="006848A1"/>
    <w:rsid w:val="006848D7"/>
    <w:rsid w:val="00684978"/>
    <w:rsid w:val="00684CC8"/>
    <w:rsid w:val="00684DBA"/>
    <w:rsid w:val="00684EC6"/>
    <w:rsid w:val="00685161"/>
    <w:rsid w:val="0068516D"/>
    <w:rsid w:val="00685202"/>
    <w:rsid w:val="00685295"/>
    <w:rsid w:val="0068554F"/>
    <w:rsid w:val="006856CE"/>
    <w:rsid w:val="006857FD"/>
    <w:rsid w:val="00685860"/>
    <w:rsid w:val="0068586B"/>
    <w:rsid w:val="006858ED"/>
    <w:rsid w:val="00685996"/>
    <w:rsid w:val="00685B7F"/>
    <w:rsid w:val="00685C58"/>
    <w:rsid w:val="00685D76"/>
    <w:rsid w:val="00685E71"/>
    <w:rsid w:val="0068600E"/>
    <w:rsid w:val="00686071"/>
    <w:rsid w:val="00686203"/>
    <w:rsid w:val="006864E2"/>
    <w:rsid w:val="006865C8"/>
    <w:rsid w:val="00686B4C"/>
    <w:rsid w:val="00686F71"/>
    <w:rsid w:val="00687085"/>
    <w:rsid w:val="00687157"/>
    <w:rsid w:val="00687228"/>
    <w:rsid w:val="0068723D"/>
    <w:rsid w:val="00687257"/>
    <w:rsid w:val="006873C0"/>
    <w:rsid w:val="006874EB"/>
    <w:rsid w:val="006875D8"/>
    <w:rsid w:val="006877FC"/>
    <w:rsid w:val="006878E8"/>
    <w:rsid w:val="00687A95"/>
    <w:rsid w:val="00687C7A"/>
    <w:rsid w:val="00687CB4"/>
    <w:rsid w:val="00687D6C"/>
    <w:rsid w:val="00687FC2"/>
    <w:rsid w:val="0069001F"/>
    <w:rsid w:val="006901EA"/>
    <w:rsid w:val="00690340"/>
    <w:rsid w:val="00690410"/>
    <w:rsid w:val="006905EA"/>
    <w:rsid w:val="00690D83"/>
    <w:rsid w:val="006910F6"/>
    <w:rsid w:val="006911C7"/>
    <w:rsid w:val="00691240"/>
    <w:rsid w:val="00691436"/>
    <w:rsid w:val="006914C6"/>
    <w:rsid w:val="00691516"/>
    <w:rsid w:val="00691595"/>
    <w:rsid w:val="006915DE"/>
    <w:rsid w:val="006916C2"/>
    <w:rsid w:val="006916E3"/>
    <w:rsid w:val="0069180C"/>
    <w:rsid w:val="006918A7"/>
    <w:rsid w:val="00691B13"/>
    <w:rsid w:val="00691C81"/>
    <w:rsid w:val="00691D01"/>
    <w:rsid w:val="0069255E"/>
    <w:rsid w:val="0069262D"/>
    <w:rsid w:val="00692856"/>
    <w:rsid w:val="00692A97"/>
    <w:rsid w:val="00692B9F"/>
    <w:rsid w:val="00692C42"/>
    <w:rsid w:val="00692D32"/>
    <w:rsid w:val="00692DA4"/>
    <w:rsid w:val="00692DCA"/>
    <w:rsid w:val="00692FF7"/>
    <w:rsid w:val="00693004"/>
    <w:rsid w:val="00693258"/>
    <w:rsid w:val="00693274"/>
    <w:rsid w:val="006932A5"/>
    <w:rsid w:val="006933BC"/>
    <w:rsid w:val="00693467"/>
    <w:rsid w:val="0069351A"/>
    <w:rsid w:val="00693612"/>
    <w:rsid w:val="006936E4"/>
    <w:rsid w:val="006937AA"/>
    <w:rsid w:val="00693817"/>
    <w:rsid w:val="0069384D"/>
    <w:rsid w:val="00693933"/>
    <w:rsid w:val="006939B1"/>
    <w:rsid w:val="00693BCB"/>
    <w:rsid w:val="006943CB"/>
    <w:rsid w:val="00694560"/>
    <w:rsid w:val="006948E2"/>
    <w:rsid w:val="00694AB9"/>
    <w:rsid w:val="00694AEC"/>
    <w:rsid w:val="00694B66"/>
    <w:rsid w:val="00694C13"/>
    <w:rsid w:val="00694CCB"/>
    <w:rsid w:val="00694CD0"/>
    <w:rsid w:val="00695004"/>
    <w:rsid w:val="0069515F"/>
    <w:rsid w:val="00695342"/>
    <w:rsid w:val="0069559F"/>
    <w:rsid w:val="006955C1"/>
    <w:rsid w:val="006955F8"/>
    <w:rsid w:val="00695736"/>
    <w:rsid w:val="00695926"/>
    <w:rsid w:val="00695AEA"/>
    <w:rsid w:val="00695B5E"/>
    <w:rsid w:val="00695CA7"/>
    <w:rsid w:val="00695CE0"/>
    <w:rsid w:val="00695FC3"/>
    <w:rsid w:val="00696129"/>
    <w:rsid w:val="006962E0"/>
    <w:rsid w:val="006962E4"/>
    <w:rsid w:val="00696435"/>
    <w:rsid w:val="0069648A"/>
    <w:rsid w:val="00696575"/>
    <w:rsid w:val="00696578"/>
    <w:rsid w:val="006966FB"/>
    <w:rsid w:val="00696AC0"/>
    <w:rsid w:val="00696C54"/>
    <w:rsid w:val="00696DFA"/>
    <w:rsid w:val="00696F6B"/>
    <w:rsid w:val="006971B2"/>
    <w:rsid w:val="00697230"/>
    <w:rsid w:val="006973F4"/>
    <w:rsid w:val="00697549"/>
    <w:rsid w:val="00697571"/>
    <w:rsid w:val="00697606"/>
    <w:rsid w:val="00697732"/>
    <w:rsid w:val="00697865"/>
    <w:rsid w:val="00697872"/>
    <w:rsid w:val="00697881"/>
    <w:rsid w:val="00697953"/>
    <w:rsid w:val="00697A5B"/>
    <w:rsid w:val="00697A77"/>
    <w:rsid w:val="00697CA9"/>
    <w:rsid w:val="006A00FF"/>
    <w:rsid w:val="006A0222"/>
    <w:rsid w:val="006A0550"/>
    <w:rsid w:val="006A0553"/>
    <w:rsid w:val="006A05FE"/>
    <w:rsid w:val="006A0823"/>
    <w:rsid w:val="006A084A"/>
    <w:rsid w:val="006A0BFE"/>
    <w:rsid w:val="006A0E6E"/>
    <w:rsid w:val="006A1056"/>
    <w:rsid w:val="006A1073"/>
    <w:rsid w:val="006A10EA"/>
    <w:rsid w:val="006A13AF"/>
    <w:rsid w:val="006A14A9"/>
    <w:rsid w:val="006A15EB"/>
    <w:rsid w:val="006A1738"/>
    <w:rsid w:val="006A181C"/>
    <w:rsid w:val="006A1870"/>
    <w:rsid w:val="006A18AE"/>
    <w:rsid w:val="006A19AF"/>
    <w:rsid w:val="006A1D54"/>
    <w:rsid w:val="006A1D93"/>
    <w:rsid w:val="006A1D98"/>
    <w:rsid w:val="006A2038"/>
    <w:rsid w:val="006A20D9"/>
    <w:rsid w:val="006A2302"/>
    <w:rsid w:val="006A260D"/>
    <w:rsid w:val="006A277F"/>
    <w:rsid w:val="006A290F"/>
    <w:rsid w:val="006A2996"/>
    <w:rsid w:val="006A2BD0"/>
    <w:rsid w:val="006A2CEB"/>
    <w:rsid w:val="006A3064"/>
    <w:rsid w:val="006A30D5"/>
    <w:rsid w:val="006A3402"/>
    <w:rsid w:val="006A3430"/>
    <w:rsid w:val="006A35B1"/>
    <w:rsid w:val="006A395B"/>
    <w:rsid w:val="006A3DB7"/>
    <w:rsid w:val="006A4102"/>
    <w:rsid w:val="006A4212"/>
    <w:rsid w:val="006A4354"/>
    <w:rsid w:val="006A4383"/>
    <w:rsid w:val="006A43C3"/>
    <w:rsid w:val="006A4501"/>
    <w:rsid w:val="006A45B6"/>
    <w:rsid w:val="006A4696"/>
    <w:rsid w:val="006A470B"/>
    <w:rsid w:val="006A4773"/>
    <w:rsid w:val="006A47ED"/>
    <w:rsid w:val="006A4AD0"/>
    <w:rsid w:val="006A4CED"/>
    <w:rsid w:val="006A4FCD"/>
    <w:rsid w:val="006A50AA"/>
    <w:rsid w:val="006A5127"/>
    <w:rsid w:val="006A53A9"/>
    <w:rsid w:val="006A54A7"/>
    <w:rsid w:val="006A5510"/>
    <w:rsid w:val="006A55CC"/>
    <w:rsid w:val="006A5750"/>
    <w:rsid w:val="006A5921"/>
    <w:rsid w:val="006A5951"/>
    <w:rsid w:val="006A5F2A"/>
    <w:rsid w:val="006A6024"/>
    <w:rsid w:val="006A615B"/>
    <w:rsid w:val="006A6267"/>
    <w:rsid w:val="006A6271"/>
    <w:rsid w:val="006A6309"/>
    <w:rsid w:val="006A649F"/>
    <w:rsid w:val="006A658C"/>
    <w:rsid w:val="006A66B5"/>
    <w:rsid w:val="006A66BA"/>
    <w:rsid w:val="006A6704"/>
    <w:rsid w:val="006A691B"/>
    <w:rsid w:val="006A69C3"/>
    <w:rsid w:val="006A69D4"/>
    <w:rsid w:val="006A6A6E"/>
    <w:rsid w:val="006A6B02"/>
    <w:rsid w:val="006A6B08"/>
    <w:rsid w:val="006A6B0D"/>
    <w:rsid w:val="006A6C4B"/>
    <w:rsid w:val="006A6CED"/>
    <w:rsid w:val="006A71C2"/>
    <w:rsid w:val="006A721B"/>
    <w:rsid w:val="006A7220"/>
    <w:rsid w:val="006A7247"/>
    <w:rsid w:val="006A7419"/>
    <w:rsid w:val="006A7598"/>
    <w:rsid w:val="006A7A88"/>
    <w:rsid w:val="006A7B40"/>
    <w:rsid w:val="006A7B64"/>
    <w:rsid w:val="006A7D52"/>
    <w:rsid w:val="006A7EB5"/>
    <w:rsid w:val="006A7EE1"/>
    <w:rsid w:val="006B0057"/>
    <w:rsid w:val="006B02C4"/>
    <w:rsid w:val="006B0346"/>
    <w:rsid w:val="006B0A9D"/>
    <w:rsid w:val="006B0B68"/>
    <w:rsid w:val="006B0BBD"/>
    <w:rsid w:val="006B0E41"/>
    <w:rsid w:val="006B0E7E"/>
    <w:rsid w:val="006B0E95"/>
    <w:rsid w:val="006B0F5E"/>
    <w:rsid w:val="006B1134"/>
    <w:rsid w:val="006B1264"/>
    <w:rsid w:val="006B138B"/>
    <w:rsid w:val="006B13B4"/>
    <w:rsid w:val="006B1401"/>
    <w:rsid w:val="006B155C"/>
    <w:rsid w:val="006B166C"/>
    <w:rsid w:val="006B174F"/>
    <w:rsid w:val="006B182F"/>
    <w:rsid w:val="006B196C"/>
    <w:rsid w:val="006B1A0D"/>
    <w:rsid w:val="006B1C5B"/>
    <w:rsid w:val="006B1CC4"/>
    <w:rsid w:val="006B1D41"/>
    <w:rsid w:val="006B1E51"/>
    <w:rsid w:val="006B1FE3"/>
    <w:rsid w:val="006B20FD"/>
    <w:rsid w:val="006B249F"/>
    <w:rsid w:val="006B2653"/>
    <w:rsid w:val="006B2680"/>
    <w:rsid w:val="006B271B"/>
    <w:rsid w:val="006B29DA"/>
    <w:rsid w:val="006B2A02"/>
    <w:rsid w:val="006B2A41"/>
    <w:rsid w:val="006B2CAB"/>
    <w:rsid w:val="006B2D6D"/>
    <w:rsid w:val="006B308D"/>
    <w:rsid w:val="006B30E4"/>
    <w:rsid w:val="006B314F"/>
    <w:rsid w:val="006B3365"/>
    <w:rsid w:val="006B33DF"/>
    <w:rsid w:val="006B33F8"/>
    <w:rsid w:val="006B39FB"/>
    <w:rsid w:val="006B3AC5"/>
    <w:rsid w:val="006B3AC9"/>
    <w:rsid w:val="006B3C15"/>
    <w:rsid w:val="006B3FF4"/>
    <w:rsid w:val="006B4332"/>
    <w:rsid w:val="006B4603"/>
    <w:rsid w:val="006B482D"/>
    <w:rsid w:val="006B4A34"/>
    <w:rsid w:val="006B4CFD"/>
    <w:rsid w:val="006B4F79"/>
    <w:rsid w:val="006B510B"/>
    <w:rsid w:val="006B555C"/>
    <w:rsid w:val="006B5A71"/>
    <w:rsid w:val="006B5ABA"/>
    <w:rsid w:val="006B5CAD"/>
    <w:rsid w:val="006B5CFA"/>
    <w:rsid w:val="006B5E51"/>
    <w:rsid w:val="006B5E6E"/>
    <w:rsid w:val="006B5F2C"/>
    <w:rsid w:val="006B606F"/>
    <w:rsid w:val="006B60B1"/>
    <w:rsid w:val="006B6292"/>
    <w:rsid w:val="006B63B5"/>
    <w:rsid w:val="006B657C"/>
    <w:rsid w:val="006B69A3"/>
    <w:rsid w:val="006B7091"/>
    <w:rsid w:val="006B7107"/>
    <w:rsid w:val="006B7155"/>
    <w:rsid w:val="006B717E"/>
    <w:rsid w:val="006B71AB"/>
    <w:rsid w:val="006B7441"/>
    <w:rsid w:val="006B7625"/>
    <w:rsid w:val="006B7851"/>
    <w:rsid w:val="006B78ED"/>
    <w:rsid w:val="006B78F8"/>
    <w:rsid w:val="006B798D"/>
    <w:rsid w:val="006B79E7"/>
    <w:rsid w:val="006B7BE8"/>
    <w:rsid w:val="006B7DCB"/>
    <w:rsid w:val="006C0261"/>
    <w:rsid w:val="006C038F"/>
    <w:rsid w:val="006C04D9"/>
    <w:rsid w:val="006C060D"/>
    <w:rsid w:val="006C07CB"/>
    <w:rsid w:val="006C094A"/>
    <w:rsid w:val="006C0A68"/>
    <w:rsid w:val="006C0B91"/>
    <w:rsid w:val="006C0D82"/>
    <w:rsid w:val="006C0DDB"/>
    <w:rsid w:val="006C0FEA"/>
    <w:rsid w:val="006C1034"/>
    <w:rsid w:val="006C107A"/>
    <w:rsid w:val="006C1088"/>
    <w:rsid w:val="006C11DC"/>
    <w:rsid w:val="006C1313"/>
    <w:rsid w:val="006C139F"/>
    <w:rsid w:val="006C13BC"/>
    <w:rsid w:val="006C1528"/>
    <w:rsid w:val="006C16C0"/>
    <w:rsid w:val="006C186A"/>
    <w:rsid w:val="006C18F4"/>
    <w:rsid w:val="006C1924"/>
    <w:rsid w:val="006C19DE"/>
    <w:rsid w:val="006C1BC2"/>
    <w:rsid w:val="006C1CBC"/>
    <w:rsid w:val="006C1DDB"/>
    <w:rsid w:val="006C1EA2"/>
    <w:rsid w:val="006C1F9B"/>
    <w:rsid w:val="006C202D"/>
    <w:rsid w:val="006C21B0"/>
    <w:rsid w:val="006C257F"/>
    <w:rsid w:val="006C2631"/>
    <w:rsid w:val="006C2789"/>
    <w:rsid w:val="006C27F2"/>
    <w:rsid w:val="006C2821"/>
    <w:rsid w:val="006C29BF"/>
    <w:rsid w:val="006C29E2"/>
    <w:rsid w:val="006C2AD6"/>
    <w:rsid w:val="006C2CA8"/>
    <w:rsid w:val="006C2CDA"/>
    <w:rsid w:val="006C2CE5"/>
    <w:rsid w:val="006C2CF6"/>
    <w:rsid w:val="006C2EC2"/>
    <w:rsid w:val="006C2FC8"/>
    <w:rsid w:val="006C31ED"/>
    <w:rsid w:val="006C3383"/>
    <w:rsid w:val="006C354C"/>
    <w:rsid w:val="006C3574"/>
    <w:rsid w:val="006C364D"/>
    <w:rsid w:val="006C374A"/>
    <w:rsid w:val="006C3B08"/>
    <w:rsid w:val="006C3B7C"/>
    <w:rsid w:val="006C3CD8"/>
    <w:rsid w:val="006C40F6"/>
    <w:rsid w:val="006C43CB"/>
    <w:rsid w:val="006C43FF"/>
    <w:rsid w:val="006C44D0"/>
    <w:rsid w:val="006C4639"/>
    <w:rsid w:val="006C4663"/>
    <w:rsid w:val="006C4701"/>
    <w:rsid w:val="006C47F1"/>
    <w:rsid w:val="006C4A02"/>
    <w:rsid w:val="006C4A61"/>
    <w:rsid w:val="006C4AEE"/>
    <w:rsid w:val="006C50A0"/>
    <w:rsid w:val="006C547D"/>
    <w:rsid w:val="006C54D9"/>
    <w:rsid w:val="006C54E1"/>
    <w:rsid w:val="006C5537"/>
    <w:rsid w:val="006C566A"/>
    <w:rsid w:val="006C59B7"/>
    <w:rsid w:val="006C5A0F"/>
    <w:rsid w:val="006C5B23"/>
    <w:rsid w:val="006C5B59"/>
    <w:rsid w:val="006C5CB3"/>
    <w:rsid w:val="006C5D00"/>
    <w:rsid w:val="006C5D43"/>
    <w:rsid w:val="006C5FF8"/>
    <w:rsid w:val="006C60D4"/>
    <w:rsid w:val="006C6368"/>
    <w:rsid w:val="006C63A8"/>
    <w:rsid w:val="006C6430"/>
    <w:rsid w:val="006C66AD"/>
    <w:rsid w:val="006C6735"/>
    <w:rsid w:val="006C6940"/>
    <w:rsid w:val="006C696E"/>
    <w:rsid w:val="006C6A32"/>
    <w:rsid w:val="006C6A83"/>
    <w:rsid w:val="006C6BD5"/>
    <w:rsid w:val="006C6C28"/>
    <w:rsid w:val="006C6C39"/>
    <w:rsid w:val="006C6C3B"/>
    <w:rsid w:val="006C6CDA"/>
    <w:rsid w:val="006C6FD8"/>
    <w:rsid w:val="006C72D7"/>
    <w:rsid w:val="006C732F"/>
    <w:rsid w:val="006C74A3"/>
    <w:rsid w:val="006C7670"/>
    <w:rsid w:val="006C778F"/>
    <w:rsid w:val="006C7B1B"/>
    <w:rsid w:val="006C7BDE"/>
    <w:rsid w:val="006C7BE8"/>
    <w:rsid w:val="006C7E43"/>
    <w:rsid w:val="006D0029"/>
    <w:rsid w:val="006D026C"/>
    <w:rsid w:val="006D05CF"/>
    <w:rsid w:val="006D05EC"/>
    <w:rsid w:val="006D0A67"/>
    <w:rsid w:val="006D0AE0"/>
    <w:rsid w:val="006D0B2F"/>
    <w:rsid w:val="006D0E28"/>
    <w:rsid w:val="006D0F41"/>
    <w:rsid w:val="006D10A0"/>
    <w:rsid w:val="006D1176"/>
    <w:rsid w:val="006D12B8"/>
    <w:rsid w:val="006D13E6"/>
    <w:rsid w:val="006D163F"/>
    <w:rsid w:val="006D16A7"/>
    <w:rsid w:val="006D16B3"/>
    <w:rsid w:val="006D183C"/>
    <w:rsid w:val="006D1B7A"/>
    <w:rsid w:val="006D1C04"/>
    <w:rsid w:val="006D1D52"/>
    <w:rsid w:val="006D1E86"/>
    <w:rsid w:val="006D1EB8"/>
    <w:rsid w:val="006D1ECD"/>
    <w:rsid w:val="006D1FE4"/>
    <w:rsid w:val="006D2242"/>
    <w:rsid w:val="006D2311"/>
    <w:rsid w:val="006D2481"/>
    <w:rsid w:val="006D2711"/>
    <w:rsid w:val="006D2751"/>
    <w:rsid w:val="006D2F14"/>
    <w:rsid w:val="006D3331"/>
    <w:rsid w:val="006D36EF"/>
    <w:rsid w:val="006D3894"/>
    <w:rsid w:val="006D3945"/>
    <w:rsid w:val="006D39F0"/>
    <w:rsid w:val="006D39F5"/>
    <w:rsid w:val="006D3AA5"/>
    <w:rsid w:val="006D3AB1"/>
    <w:rsid w:val="006D3D64"/>
    <w:rsid w:val="006D3D85"/>
    <w:rsid w:val="006D3DDF"/>
    <w:rsid w:val="006D4298"/>
    <w:rsid w:val="006D4344"/>
    <w:rsid w:val="006D43BE"/>
    <w:rsid w:val="006D4400"/>
    <w:rsid w:val="006D4425"/>
    <w:rsid w:val="006D47D0"/>
    <w:rsid w:val="006D4869"/>
    <w:rsid w:val="006D48DA"/>
    <w:rsid w:val="006D4AB7"/>
    <w:rsid w:val="006D4C8E"/>
    <w:rsid w:val="006D4C9F"/>
    <w:rsid w:val="006D4CB6"/>
    <w:rsid w:val="006D4F89"/>
    <w:rsid w:val="006D518C"/>
    <w:rsid w:val="006D528A"/>
    <w:rsid w:val="006D544B"/>
    <w:rsid w:val="006D550B"/>
    <w:rsid w:val="006D5568"/>
    <w:rsid w:val="006D578C"/>
    <w:rsid w:val="006D58B4"/>
    <w:rsid w:val="006D5FC4"/>
    <w:rsid w:val="006D6092"/>
    <w:rsid w:val="006D6271"/>
    <w:rsid w:val="006D66EE"/>
    <w:rsid w:val="006D6705"/>
    <w:rsid w:val="006D69E0"/>
    <w:rsid w:val="006D6AFC"/>
    <w:rsid w:val="006D6B31"/>
    <w:rsid w:val="006D6B4A"/>
    <w:rsid w:val="006D6BBD"/>
    <w:rsid w:val="006D6C53"/>
    <w:rsid w:val="006D6C5B"/>
    <w:rsid w:val="006D6D2A"/>
    <w:rsid w:val="006D6DD6"/>
    <w:rsid w:val="006D6FEE"/>
    <w:rsid w:val="006D700D"/>
    <w:rsid w:val="006D709B"/>
    <w:rsid w:val="006D70CD"/>
    <w:rsid w:val="006D71B8"/>
    <w:rsid w:val="006D7369"/>
    <w:rsid w:val="006D74F4"/>
    <w:rsid w:val="006D75EA"/>
    <w:rsid w:val="006D76B9"/>
    <w:rsid w:val="006D77D3"/>
    <w:rsid w:val="006D7A8D"/>
    <w:rsid w:val="006D7B18"/>
    <w:rsid w:val="006D7CB3"/>
    <w:rsid w:val="006D7D8D"/>
    <w:rsid w:val="006D7F80"/>
    <w:rsid w:val="006E00F2"/>
    <w:rsid w:val="006E033A"/>
    <w:rsid w:val="006E03AB"/>
    <w:rsid w:val="006E0461"/>
    <w:rsid w:val="006E0640"/>
    <w:rsid w:val="006E085E"/>
    <w:rsid w:val="006E0870"/>
    <w:rsid w:val="006E0BF4"/>
    <w:rsid w:val="006E0C5E"/>
    <w:rsid w:val="006E0EA7"/>
    <w:rsid w:val="006E1016"/>
    <w:rsid w:val="006E1137"/>
    <w:rsid w:val="006E1154"/>
    <w:rsid w:val="006E1546"/>
    <w:rsid w:val="006E1559"/>
    <w:rsid w:val="006E1590"/>
    <w:rsid w:val="006E161B"/>
    <w:rsid w:val="006E1707"/>
    <w:rsid w:val="006E174F"/>
    <w:rsid w:val="006E197F"/>
    <w:rsid w:val="006E1C4A"/>
    <w:rsid w:val="006E1C7D"/>
    <w:rsid w:val="006E1CFF"/>
    <w:rsid w:val="006E1D72"/>
    <w:rsid w:val="006E1DF5"/>
    <w:rsid w:val="006E20B3"/>
    <w:rsid w:val="006E2176"/>
    <w:rsid w:val="006E23E2"/>
    <w:rsid w:val="006E23ED"/>
    <w:rsid w:val="006E240A"/>
    <w:rsid w:val="006E2498"/>
    <w:rsid w:val="006E25B0"/>
    <w:rsid w:val="006E2734"/>
    <w:rsid w:val="006E2914"/>
    <w:rsid w:val="006E2AD7"/>
    <w:rsid w:val="006E2AF2"/>
    <w:rsid w:val="006E2B87"/>
    <w:rsid w:val="006E2C7C"/>
    <w:rsid w:val="006E2DB0"/>
    <w:rsid w:val="006E30C7"/>
    <w:rsid w:val="006E30FA"/>
    <w:rsid w:val="006E3316"/>
    <w:rsid w:val="006E3401"/>
    <w:rsid w:val="006E34B1"/>
    <w:rsid w:val="006E35A4"/>
    <w:rsid w:val="006E376C"/>
    <w:rsid w:val="006E3B1E"/>
    <w:rsid w:val="006E3F68"/>
    <w:rsid w:val="006E3FAA"/>
    <w:rsid w:val="006E422E"/>
    <w:rsid w:val="006E429E"/>
    <w:rsid w:val="006E454C"/>
    <w:rsid w:val="006E4608"/>
    <w:rsid w:val="006E461A"/>
    <w:rsid w:val="006E472E"/>
    <w:rsid w:val="006E48A2"/>
    <w:rsid w:val="006E494F"/>
    <w:rsid w:val="006E499D"/>
    <w:rsid w:val="006E4BDC"/>
    <w:rsid w:val="006E4C6F"/>
    <w:rsid w:val="006E4E1E"/>
    <w:rsid w:val="006E4E55"/>
    <w:rsid w:val="006E5127"/>
    <w:rsid w:val="006E51A5"/>
    <w:rsid w:val="006E549C"/>
    <w:rsid w:val="006E5583"/>
    <w:rsid w:val="006E5669"/>
    <w:rsid w:val="006E57A7"/>
    <w:rsid w:val="006E5825"/>
    <w:rsid w:val="006E595A"/>
    <w:rsid w:val="006E5A64"/>
    <w:rsid w:val="006E5BD8"/>
    <w:rsid w:val="006E5CAF"/>
    <w:rsid w:val="006E6163"/>
    <w:rsid w:val="006E61EF"/>
    <w:rsid w:val="006E622E"/>
    <w:rsid w:val="006E6291"/>
    <w:rsid w:val="006E6398"/>
    <w:rsid w:val="006E6656"/>
    <w:rsid w:val="006E69CD"/>
    <w:rsid w:val="006E6B3B"/>
    <w:rsid w:val="006E6B58"/>
    <w:rsid w:val="006E6F7B"/>
    <w:rsid w:val="006E7051"/>
    <w:rsid w:val="006E7155"/>
    <w:rsid w:val="006E745C"/>
    <w:rsid w:val="006E74C7"/>
    <w:rsid w:val="006E750C"/>
    <w:rsid w:val="006E7797"/>
    <w:rsid w:val="006E7841"/>
    <w:rsid w:val="006E7843"/>
    <w:rsid w:val="006E7BA0"/>
    <w:rsid w:val="006E7CA7"/>
    <w:rsid w:val="006E7D39"/>
    <w:rsid w:val="006E7E7D"/>
    <w:rsid w:val="006E7F16"/>
    <w:rsid w:val="006F00F5"/>
    <w:rsid w:val="006F00FC"/>
    <w:rsid w:val="006F021F"/>
    <w:rsid w:val="006F0256"/>
    <w:rsid w:val="006F02A6"/>
    <w:rsid w:val="006F03F1"/>
    <w:rsid w:val="006F0672"/>
    <w:rsid w:val="006F09EA"/>
    <w:rsid w:val="006F0AE3"/>
    <w:rsid w:val="006F0B64"/>
    <w:rsid w:val="006F0C20"/>
    <w:rsid w:val="006F0C97"/>
    <w:rsid w:val="006F0CA2"/>
    <w:rsid w:val="006F0F7A"/>
    <w:rsid w:val="006F1133"/>
    <w:rsid w:val="006F1258"/>
    <w:rsid w:val="006F1280"/>
    <w:rsid w:val="006F14A3"/>
    <w:rsid w:val="006F1798"/>
    <w:rsid w:val="006F188E"/>
    <w:rsid w:val="006F18F4"/>
    <w:rsid w:val="006F1C04"/>
    <w:rsid w:val="006F1C06"/>
    <w:rsid w:val="006F1C92"/>
    <w:rsid w:val="006F1D44"/>
    <w:rsid w:val="006F1D9C"/>
    <w:rsid w:val="006F1E2F"/>
    <w:rsid w:val="006F1E72"/>
    <w:rsid w:val="006F1E7B"/>
    <w:rsid w:val="006F1F3F"/>
    <w:rsid w:val="006F231A"/>
    <w:rsid w:val="006F25C2"/>
    <w:rsid w:val="006F25D4"/>
    <w:rsid w:val="006F2785"/>
    <w:rsid w:val="006F288A"/>
    <w:rsid w:val="006F2DB7"/>
    <w:rsid w:val="006F2E87"/>
    <w:rsid w:val="006F30FF"/>
    <w:rsid w:val="006F3138"/>
    <w:rsid w:val="006F3442"/>
    <w:rsid w:val="006F349B"/>
    <w:rsid w:val="006F35D0"/>
    <w:rsid w:val="006F36AC"/>
    <w:rsid w:val="006F36BF"/>
    <w:rsid w:val="006F3893"/>
    <w:rsid w:val="006F3ACA"/>
    <w:rsid w:val="006F3B96"/>
    <w:rsid w:val="006F3C5D"/>
    <w:rsid w:val="006F4390"/>
    <w:rsid w:val="006F451A"/>
    <w:rsid w:val="006F4680"/>
    <w:rsid w:val="006F4A9B"/>
    <w:rsid w:val="006F4AA3"/>
    <w:rsid w:val="006F4B7A"/>
    <w:rsid w:val="006F4CE7"/>
    <w:rsid w:val="006F4CEC"/>
    <w:rsid w:val="006F4DA1"/>
    <w:rsid w:val="006F4E5F"/>
    <w:rsid w:val="006F5127"/>
    <w:rsid w:val="006F53EA"/>
    <w:rsid w:val="006F5518"/>
    <w:rsid w:val="006F5543"/>
    <w:rsid w:val="006F55AA"/>
    <w:rsid w:val="006F5695"/>
    <w:rsid w:val="006F580E"/>
    <w:rsid w:val="006F586A"/>
    <w:rsid w:val="006F5929"/>
    <w:rsid w:val="006F5BCF"/>
    <w:rsid w:val="006F5C5E"/>
    <w:rsid w:val="006F5DE0"/>
    <w:rsid w:val="006F5F7F"/>
    <w:rsid w:val="006F5FD2"/>
    <w:rsid w:val="006F60A8"/>
    <w:rsid w:val="006F61FD"/>
    <w:rsid w:val="006F6230"/>
    <w:rsid w:val="006F63A1"/>
    <w:rsid w:val="006F662D"/>
    <w:rsid w:val="006F66D4"/>
    <w:rsid w:val="006F6846"/>
    <w:rsid w:val="006F6A4C"/>
    <w:rsid w:val="006F6D34"/>
    <w:rsid w:val="006F6EB8"/>
    <w:rsid w:val="006F6F99"/>
    <w:rsid w:val="006F70BB"/>
    <w:rsid w:val="006F754D"/>
    <w:rsid w:val="006F78B2"/>
    <w:rsid w:val="006F79D4"/>
    <w:rsid w:val="006F7A6B"/>
    <w:rsid w:val="006F7BC1"/>
    <w:rsid w:val="006F7F97"/>
    <w:rsid w:val="006F7F9E"/>
    <w:rsid w:val="00700050"/>
    <w:rsid w:val="00700146"/>
    <w:rsid w:val="007002C8"/>
    <w:rsid w:val="00700399"/>
    <w:rsid w:val="0070039A"/>
    <w:rsid w:val="007003A4"/>
    <w:rsid w:val="007003D0"/>
    <w:rsid w:val="00700417"/>
    <w:rsid w:val="007004A1"/>
    <w:rsid w:val="007004E6"/>
    <w:rsid w:val="007005C2"/>
    <w:rsid w:val="007007FB"/>
    <w:rsid w:val="00700828"/>
    <w:rsid w:val="0070091D"/>
    <w:rsid w:val="007009B0"/>
    <w:rsid w:val="007009DA"/>
    <w:rsid w:val="00700C95"/>
    <w:rsid w:val="00701057"/>
    <w:rsid w:val="0070109A"/>
    <w:rsid w:val="00701354"/>
    <w:rsid w:val="0070138D"/>
    <w:rsid w:val="007015C3"/>
    <w:rsid w:val="00701608"/>
    <w:rsid w:val="00701664"/>
    <w:rsid w:val="007017C4"/>
    <w:rsid w:val="00701932"/>
    <w:rsid w:val="00701BC1"/>
    <w:rsid w:val="00701D1E"/>
    <w:rsid w:val="0070210B"/>
    <w:rsid w:val="0070226C"/>
    <w:rsid w:val="00702495"/>
    <w:rsid w:val="0070269D"/>
    <w:rsid w:val="007028C9"/>
    <w:rsid w:val="00702B27"/>
    <w:rsid w:val="00702B44"/>
    <w:rsid w:val="00702E5E"/>
    <w:rsid w:val="00702EAB"/>
    <w:rsid w:val="00702F33"/>
    <w:rsid w:val="00703693"/>
    <w:rsid w:val="007036EB"/>
    <w:rsid w:val="007038C9"/>
    <w:rsid w:val="00703A77"/>
    <w:rsid w:val="00703B44"/>
    <w:rsid w:val="00703B65"/>
    <w:rsid w:val="00703BA6"/>
    <w:rsid w:val="00703BDC"/>
    <w:rsid w:val="00703CD2"/>
    <w:rsid w:val="00703D4C"/>
    <w:rsid w:val="00703E3F"/>
    <w:rsid w:val="00703EC8"/>
    <w:rsid w:val="00703EFD"/>
    <w:rsid w:val="0070408E"/>
    <w:rsid w:val="007042A1"/>
    <w:rsid w:val="007043A8"/>
    <w:rsid w:val="007045A4"/>
    <w:rsid w:val="0070471F"/>
    <w:rsid w:val="00704733"/>
    <w:rsid w:val="00704799"/>
    <w:rsid w:val="00704809"/>
    <w:rsid w:val="00704888"/>
    <w:rsid w:val="00704B99"/>
    <w:rsid w:val="00704CB9"/>
    <w:rsid w:val="00704F73"/>
    <w:rsid w:val="00704FD3"/>
    <w:rsid w:val="00704FF6"/>
    <w:rsid w:val="00705059"/>
    <w:rsid w:val="0070511D"/>
    <w:rsid w:val="00705247"/>
    <w:rsid w:val="00705478"/>
    <w:rsid w:val="00705556"/>
    <w:rsid w:val="00705805"/>
    <w:rsid w:val="00705890"/>
    <w:rsid w:val="007058C7"/>
    <w:rsid w:val="00705975"/>
    <w:rsid w:val="00705AF7"/>
    <w:rsid w:val="00705C7D"/>
    <w:rsid w:val="00705D72"/>
    <w:rsid w:val="00705E63"/>
    <w:rsid w:val="00705F51"/>
    <w:rsid w:val="00705FE8"/>
    <w:rsid w:val="007061A2"/>
    <w:rsid w:val="007061FF"/>
    <w:rsid w:val="007062A6"/>
    <w:rsid w:val="00706991"/>
    <w:rsid w:val="00706B41"/>
    <w:rsid w:val="00706C4A"/>
    <w:rsid w:val="00706D41"/>
    <w:rsid w:val="00706DC9"/>
    <w:rsid w:val="00706E19"/>
    <w:rsid w:val="00706EF7"/>
    <w:rsid w:val="0070763A"/>
    <w:rsid w:val="00707A4A"/>
    <w:rsid w:val="00707C72"/>
    <w:rsid w:val="00707DA6"/>
    <w:rsid w:val="00707E9E"/>
    <w:rsid w:val="007103E7"/>
    <w:rsid w:val="00710454"/>
    <w:rsid w:val="007106EF"/>
    <w:rsid w:val="007107B1"/>
    <w:rsid w:val="007107C2"/>
    <w:rsid w:val="007108F4"/>
    <w:rsid w:val="007109D9"/>
    <w:rsid w:val="00710AD1"/>
    <w:rsid w:val="00710B19"/>
    <w:rsid w:val="00710D42"/>
    <w:rsid w:val="00710F44"/>
    <w:rsid w:val="00711393"/>
    <w:rsid w:val="007113F7"/>
    <w:rsid w:val="0071151B"/>
    <w:rsid w:val="00711739"/>
    <w:rsid w:val="0071185F"/>
    <w:rsid w:val="00711B81"/>
    <w:rsid w:val="00711DE3"/>
    <w:rsid w:val="00711F1E"/>
    <w:rsid w:val="00711F96"/>
    <w:rsid w:val="00712069"/>
    <w:rsid w:val="007120A6"/>
    <w:rsid w:val="00712102"/>
    <w:rsid w:val="007122B4"/>
    <w:rsid w:val="007122B9"/>
    <w:rsid w:val="00712396"/>
    <w:rsid w:val="007123BF"/>
    <w:rsid w:val="00712406"/>
    <w:rsid w:val="007126CA"/>
    <w:rsid w:val="00712804"/>
    <w:rsid w:val="00712953"/>
    <w:rsid w:val="00712A64"/>
    <w:rsid w:val="00712AA5"/>
    <w:rsid w:val="00712C6A"/>
    <w:rsid w:val="00712DF6"/>
    <w:rsid w:val="00712EFD"/>
    <w:rsid w:val="00712F6F"/>
    <w:rsid w:val="0071309D"/>
    <w:rsid w:val="007134E2"/>
    <w:rsid w:val="00713516"/>
    <w:rsid w:val="00713577"/>
    <w:rsid w:val="00713594"/>
    <w:rsid w:val="0071379B"/>
    <w:rsid w:val="00713C2C"/>
    <w:rsid w:val="00713CA1"/>
    <w:rsid w:val="00713EE3"/>
    <w:rsid w:val="00714090"/>
    <w:rsid w:val="00714271"/>
    <w:rsid w:val="007146F5"/>
    <w:rsid w:val="0071474C"/>
    <w:rsid w:val="007148FE"/>
    <w:rsid w:val="00714960"/>
    <w:rsid w:val="00714B99"/>
    <w:rsid w:val="00714D36"/>
    <w:rsid w:val="00714D45"/>
    <w:rsid w:val="00714D75"/>
    <w:rsid w:val="00715022"/>
    <w:rsid w:val="007150B9"/>
    <w:rsid w:val="00715142"/>
    <w:rsid w:val="0071551B"/>
    <w:rsid w:val="0071551C"/>
    <w:rsid w:val="0071576E"/>
    <w:rsid w:val="00715780"/>
    <w:rsid w:val="007157D0"/>
    <w:rsid w:val="007158AF"/>
    <w:rsid w:val="00715CD0"/>
    <w:rsid w:val="00716055"/>
    <w:rsid w:val="00716099"/>
    <w:rsid w:val="00716141"/>
    <w:rsid w:val="0071624F"/>
    <w:rsid w:val="0071627C"/>
    <w:rsid w:val="007163A2"/>
    <w:rsid w:val="0071666F"/>
    <w:rsid w:val="00716757"/>
    <w:rsid w:val="00716777"/>
    <w:rsid w:val="00716871"/>
    <w:rsid w:val="00716B93"/>
    <w:rsid w:val="00716C04"/>
    <w:rsid w:val="00716C35"/>
    <w:rsid w:val="00716D56"/>
    <w:rsid w:val="00716FE9"/>
    <w:rsid w:val="0071724A"/>
    <w:rsid w:val="007172F7"/>
    <w:rsid w:val="00717366"/>
    <w:rsid w:val="007173D1"/>
    <w:rsid w:val="007174D3"/>
    <w:rsid w:val="00717C10"/>
    <w:rsid w:val="007200AA"/>
    <w:rsid w:val="00720176"/>
    <w:rsid w:val="0072019D"/>
    <w:rsid w:val="007201AF"/>
    <w:rsid w:val="00720265"/>
    <w:rsid w:val="00720817"/>
    <w:rsid w:val="00720C07"/>
    <w:rsid w:val="00720F1D"/>
    <w:rsid w:val="00720F9D"/>
    <w:rsid w:val="0072119E"/>
    <w:rsid w:val="00721558"/>
    <w:rsid w:val="00721881"/>
    <w:rsid w:val="00721C67"/>
    <w:rsid w:val="00721CE2"/>
    <w:rsid w:val="00721EDE"/>
    <w:rsid w:val="00722111"/>
    <w:rsid w:val="00722176"/>
    <w:rsid w:val="007221D6"/>
    <w:rsid w:val="00722306"/>
    <w:rsid w:val="00722578"/>
    <w:rsid w:val="00722676"/>
    <w:rsid w:val="00722AA7"/>
    <w:rsid w:val="00722BE1"/>
    <w:rsid w:val="00722C6D"/>
    <w:rsid w:val="00722D4A"/>
    <w:rsid w:val="00722ED3"/>
    <w:rsid w:val="00723054"/>
    <w:rsid w:val="007230BF"/>
    <w:rsid w:val="0072310E"/>
    <w:rsid w:val="0072323E"/>
    <w:rsid w:val="007232F5"/>
    <w:rsid w:val="0072335E"/>
    <w:rsid w:val="007239B1"/>
    <w:rsid w:val="00723A6C"/>
    <w:rsid w:val="00723A82"/>
    <w:rsid w:val="00723AA4"/>
    <w:rsid w:val="00723CA8"/>
    <w:rsid w:val="00723D27"/>
    <w:rsid w:val="00723DD3"/>
    <w:rsid w:val="00723E2A"/>
    <w:rsid w:val="00723F71"/>
    <w:rsid w:val="00723F98"/>
    <w:rsid w:val="00724112"/>
    <w:rsid w:val="007241A2"/>
    <w:rsid w:val="007242C3"/>
    <w:rsid w:val="007243F7"/>
    <w:rsid w:val="007245B4"/>
    <w:rsid w:val="0072468D"/>
    <w:rsid w:val="007246AC"/>
    <w:rsid w:val="007246DF"/>
    <w:rsid w:val="007247D0"/>
    <w:rsid w:val="007248D9"/>
    <w:rsid w:val="00724B38"/>
    <w:rsid w:val="00724DC1"/>
    <w:rsid w:val="00724E6E"/>
    <w:rsid w:val="00725005"/>
    <w:rsid w:val="0072500F"/>
    <w:rsid w:val="0072513B"/>
    <w:rsid w:val="0072515D"/>
    <w:rsid w:val="00725490"/>
    <w:rsid w:val="007254F9"/>
    <w:rsid w:val="0072592F"/>
    <w:rsid w:val="00725A01"/>
    <w:rsid w:val="00725AA4"/>
    <w:rsid w:val="00725B14"/>
    <w:rsid w:val="00725C60"/>
    <w:rsid w:val="00725CB6"/>
    <w:rsid w:val="00725EE2"/>
    <w:rsid w:val="00725FBC"/>
    <w:rsid w:val="00726008"/>
    <w:rsid w:val="0072600B"/>
    <w:rsid w:val="00726029"/>
    <w:rsid w:val="007260BD"/>
    <w:rsid w:val="007260F5"/>
    <w:rsid w:val="00726450"/>
    <w:rsid w:val="0072649E"/>
    <w:rsid w:val="007264C9"/>
    <w:rsid w:val="00726661"/>
    <w:rsid w:val="00726DE3"/>
    <w:rsid w:val="00726E97"/>
    <w:rsid w:val="00727006"/>
    <w:rsid w:val="007271F5"/>
    <w:rsid w:val="007272E8"/>
    <w:rsid w:val="00727369"/>
    <w:rsid w:val="00727449"/>
    <w:rsid w:val="007277E1"/>
    <w:rsid w:val="00727809"/>
    <w:rsid w:val="007278AD"/>
    <w:rsid w:val="00727B88"/>
    <w:rsid w:val="00727DB0"/>
    <w:rsid w:val="00727E6F"/>
    <w:rsid w:val="00727E70"/>
    <w:rsid w:val="00727F62"/>
    <w:rsid w:val="00727FB7"/>
    <w:rsid w:val="00730004"/>
    <w:rsid w:val="00730108"/>
    <w:rsid w:val="00730215"/>
    <w:rsid w:val="00730260"/>
    <w:rsid w:val="007303EF"/>
    <w:rsid w:val="0073051C"/>
    <w:rsid w:val="007305F2"/>
    <w:rsid w:val="00730806"/>
    <w:rsid w:val="00730A2A"/>
    <w:rsid w:val="00730B46"/>
    <w:rsid w:val="00730F38"/>
    <w:rsid w:val="00730F7D"/>
    <w:rsid w:val="007310D7"/>
    <w:rsid w:val="00731264"/>
    <w:rsid w:val="00731269"/>
    <w:rsid w:val="007312BA"/>
    <w:rsid w:val="00731549"/>
    <w:rsid w:val="007315EF"/>
    <w:rsid w:val="0073169D"/>
    <w:rsid w:val="00731739"/>
    <w:rsid w:val="00731C58"/>
    <w:rsid w:val="00732174"/>
    <w:rsid w:val="00732218"/>
    <w:rsid w:val="00732329"/>
    <w:rsid w:val="007323BA"/>
    <w:rsid w:val="00732424"/>
    <w:rsid w:val="007324A1"/>
    <w:rsid w:val="00732880"/>
    <w:rsid w:val="0073290C"/>
    <w:rsid w:val="00732A93"/>
    <w:rsid w:val="00732B5E"/>
    <w:rsid w:val="00732D3A"/>
    <w:rsid w:val="00732E48"/>
    <w:rsid w:val="0073304D"/>
    <w:rsid w:val="00733078"/>
    <w:rsid w:val="007330AE"/>
    <w:rsid w:val="0073322E"/>
    <w:rsid w:val="007332C5"/>
    <w:rsid w:val="00733427"/>
    <w:rsid w:val="0073365A"/>
    <w:rsid w:val="007336C3"/>
    <w:rsid w:val="00734040"/>
    <w:rsid w:val="007346CB"/>
    <w:rsid w:val="00734A03"/>
    <w:rsid w:val="00734A6A"/>
    <w:rsid w:val="00734B5D"/>
    <w:rsid w:val="00734E31"/>
    <w:rsid w:val="007350C0"/>
    <w:rsid w:val="00735132"/>
    <w:rsid w:val="00735366"/>
    <w:rsid w:val="007353C1"/>
    <w:rsid w:val="007355A0"/>
    <w:rsid w:val="007355A7"/>
    <w:rsid w:val="007355E0"/>
    <w:rsid w:val="007356B1"/>
    <w:rsid w:val="00735952"/>
    <w:rsid w:val="00735A29"/>
    <w:rsid w:val="007360C0"/>
    <w:rsid w:val="007362A8"/>
    <w:rsid w:val="007363E3"/>
    <w:rsid w:val="007364B0"/>
    <w:rsid w:val="007364E3"/>
    <w:rsid w:val="00736668"/>
    <w:rsid w:val="007367AF"/>
    <w:rsid w:val="007367F9"/>
    <w:rsid w:val="00736852"/>
    <w:rsid w:val="00736D5A"/>
    <w:rsid w:val="00736E97"/>
    <w:rsid w:val="0073717A"/>
    <w:rsid w:val="00737203"/>
    <w:rsid w:val="00737299"/>
    <w:rsid w:val="00737314"/>
    <w:rsid w:val="007373E0"/>
    <w:rsid w:val="00737520"/>
    <w:rsid w:val="0073790E"/>
    <w:rsid w:val="00737BEB"/>
    <w:rsid w:val="00737C3B"/>
    <w:rsid w:val="00737D75"/>
    <w:rsid w:val="00737DF1"/>
    <w:rsid w:val="007400BB"/>
    <w:rsid w:val="007401B0"/>
    <w:rsid w:val="007401F9"/>
    <w:rsid w:val="007403AF"/>
    <w:rsid w:val="00740428"/>
    <w:rsid w:val="007404F0"/>
    <w:rsid w:val="00740642"/>
    <w:rsid w:val="007406FE"/>
    <w:rsid w:val="0074085C"/>
    <w:rsid w:val="007408BC"/>
    <w:rsid w:val="00740D4E"/>
    <w:rsid w:val="00740D7E"/>
    <w:rsid w:val="00740E98"/>
    <w:rsid w:val="0074100E"/>
    <w:rsid w:val="00741248"/>
    <w:rsid w:val="007413ED"/>
    <w:rsid w:val="00741589"/>
    <w:rsid w:val="007417AE"/>
    <w:rsid w:val="007417F5"/>
    <w:rsid w:val="007418D1"/>
    <w:rsid w:val="00741BC9"/>
    <w:rsid w:val="00741D9C"/>
    <w:rsid w:val="00741E9B"/>
    <w:rsid w:val="00742029"/>
    <w:rsid w:val="00742115"/>
    <w:rsid w:val="007422C6"/>
    <w:rsid w:val="00742317"/>
    <w:rsid w:val="007425BA"/>
    <w:rsid w:val="007425E8"/>
    <w:rsid w:val="007427F5"/>
    <w:rsid w:val="00742817"/>
    <w:rsid w:val="00742960"/>
    <w:rsid w:val="00742A17"/>
    <w:rsid w:val="00742C4A"/>
    <w:rsid w:val="00742DBC"/>
    <w:rsid w:val="00742E74"/>
    <w:rsid w:val="00742E82"/>
    <w:rsid w:val="00742F4C"/>
    <w:rsid w:val="00743511"/>
    <w:rsid w:val="007437AE"/>
    <w:rsid w:val="00743CB5"/>
    <w:rsid w:val="00743D15"/>
    <w:rsid w:val="00743D94"/>
    <w:rsid w:val="00743D9E"/>
    <w:rsid w:val="00743DDF"/>
    <w:rsid w:val="00743EFA"/>
    <w:rsid w:val="00743F93"/>
    <w:rsid w:val="007441FE"/>
    <w:rsid w:val="00744374"/>
    <w:rsid w:val="00744567"/>
    <w:rsid w:val="0074462F"/>
    <w:rsid w:val="0074463D"/>
    <w:rsid w:val="00744881"/>
    <w:rsid w:val="0074495E"/>
    <w:rsid w:val="00744A7B"/>
    <w:rsid w:val="00744AC1"/>
    <w:rsid w:val="00744DD4"/>
    <w:rsid w:val="00744FB7"/>
    <w:rsid w:val="00745163"/>
    <w:rsid w:val="00745234"/>
    <w:rsid w:val="0074550C"/>
    <w:rsid w:val="00745973"/>
    <w:rsid w:val="00745AC8"/>
    <w:rsid w:val="00745E5D"/>
    <w:rsid w:val="00745FF9"/>
    <w:rsid w:val="0074608A"/>
    <w:rsid w:val="007460D7"/>
    <w:rsid w:val="00746152"/>
    <w:rsid w:val="007461FE"/>
    <w:rsid w:val="007465E0"/>
    <w:rsid w:val="007466D6"/>
    <w:rsid w:val="00746723"/>
    <w:rsid w:val="00746833"/>
    <w:rsid w:val="00746837"/>
    <w:rsid w:val="0074694C"/>
    <w:rsid w:val="00746A04"/>
    <w:rsid w:val="00746A5A"/>
    <w:rsid w:val="00746F09"/>
    <w:rsid w:val="00746F89"/>
    <w:rsid w:val="00747057"/>
    <w:rsid w:val="00747063"/>
    <w:rsid w:val="007471F3"/>
    <w:rsid w:val="007472B1"/>
    <w:rsid w:val="0074755B"/>
    <w:rsid w:val="007476B8"/>
    <w:rsid w:val="00747771"/>
    <w:rsid w:val="00747858"/>
    <w:rsid w:val="00747AB9"/>
    <w:rsid w:val="00747B5E"/>
    <w:rsid w:val="00747B76"/>
    <w:rsid w:val="00747BE3"/>
    <w:rsid w:val="00747E2A"/>
    <w:rsid w:val="00747EEA"/>
    <w:rsid w:val="00747FB7"/>
    <w:rsid w:val="00750007"/>
    <w:rsid w:val="0075007D"/>
    <w:rsid w:val="00750091"/>
    <w:rsid w:val="00750103"/>
    <w:rsid w:val="0075019B"/>
    <w:rsid w:val="007501A8"/>
    <w:rsid w:val="0075023C"/>
    <w:rsid w:val="007503AB"/>
    <w:rsid w:val="007504EB"/>
    <w:rsid w:val="00750507"/>
    <w:rsid w:val="0075056C"/>
    <w:rsid w:val="0075067B"/>
    <w:rsid w:val="00750688"/>
    <w:rsid w:val="00750BB7"/>
    <w:rsid w:val="00750D6D"/>
    <w:rsid w:val="00750E1E"/>
    <w:rsid w:val="00750EE1"/>
    <w:rsid w:val="007510ED"/>
    <w:rsid w:val="007512A8"/>
    <w:rsid w:val="00751335"/>
    <w:rsid w:val="00751355"/>
    <w:rsid w:val="00751364"/>
    <w:rsid w:val="0075139D"/>
    <w:rsid w:val="007515A3"/>
    <w:rsid w:val="007516BD"/>
    <w:rsid w:val="0075187B"/>
    <w:rsid w:val="00751B9D"/>
    <w:rsid w:val="00751D88"/>
    <w:rsid w:val="00751E72"/>
    <w:rsid w:val="00751F90"/>
    <w:rsid w:val="00752009"/>
    <w:rsid w:val="007520B3"/>
    <w:rsid w:val="00752167"/>
    <w:rsid w:val="007521BE"/>
    <w:rsid w:val="00752334"/>
    <w:rsid w:val="00752447"/>
    <w:rsid w:val="0075259B"/>
    <w:rsid w:val="00752716"/>
    <w:rsid w:val="00752849"/>
    <w:rsid w:val="007528E9"/>
    <w:rsid w:val="00752A37"/>
    <w:rsid w:val="00752B48"/>
    <w:rsid w:val="00752C11"/>
    <w:rsid w:val="00752D02"/>
    <w:rsid w:val="00752D2B"/>
    <w:rsid w:val="00752D48"/>
    <w:rsid w:val="00752F80"/>
    <w:rsid w:val="00752F82"/>
    <w:rsid w:val="00752FD8"/>
    <w:rsid w:val="007531C0"/>
    <w:rsid w:val="007532E9"/>
    <w:rsid w:val="007537D8"/>
    <w:rsid w:val="00753894"/>
    <w:rsid w:val="007538C0"/>
    <w:rsid w:val="007539FE"/>
    <w:rsid w:val="00753F49"/>
    <w:rsid w:val="00754149"/>
    <w:rsid w:val="00754162"/>
    <w:rsid w:val="007545EF"/>
    <w:rsid w:val="00754883"/>
    <w:rsid w:val="0075493E"/>
    <w:rsid w:val="0075494B"/>
    <w:rsid w:val="00754C53"/>
    <w:rsid w:val="00754C57"/>
    <w:rsid w:val="00754EC2"/>
    <w:rsid w:val="007550F5"/>
    <w:rsid w:val="00755180"/>
    <w:rsid w:val="007552EB"/>
    <w:rsid w:val="00755604"/>
    <w:rsid w:val="00755676"/>
    <w:rsid w:val="00755A1B"/>
    <w:rsid w:val="00755B5C"/>
    <w:rsid w:val="00755DA0"/>
    <w:rsid w:val="00755E88"/>
    <w:rsid w:val="00755F3E"/>
    <w:rsid w:val="00755F58"/>
    <w:rsid w:val="00755FF1"/>
    <w:rsid w:val="0075630D"/>
    <w:rsid w:val="00756334"/>
    <w:rsid w:val="007563B5"/>
    <w:rsid w:val="00756455"/>
    <w:rsid w:val="00756586"/>
    <w:rsid w:val="007566A5"/>
    <w:rsid w:val="00756A10"/>
    <w:rsid w:val="00756B48"/>
    <w:rsid w:val="00756C90"/>
    <w:rsid w:val="00756F7D"/>
    <w:rsid w:val="0075705C"/>
    <w:rsid w:val="007570A7"/>
    <w:rsid w:val="007573C1"/>
    <w:rsid w:val="00757407"/>
    <w:rsid w:val="00757491"/>
    <w:rsid w:val="007574A0"/>
    <w:rsid w:val="0075755C"/>
    <w:rsid w:val="007575AE"/>
    <w:rsid w:val="00757A70"/>
    <w:rsid w:val="00757AFF"/>
    <w:rsid w:val="00757B92"/>
    <w:rsid w:val="00757B99"/>
    <w:rsid w:val="00757BFC"/>
    <w:rsid w:val="00757C9B"/>
    <w:rsid w:val="00757FB6"/>
    <w:rsid w:val="007604B3"/>
    <w:rsid w:val="00760556"/>
    <w:rsid w:val="0076059F"/>
    <w:rsid w:val="007609C0"/>
    <w:rsid w:val="00760A88"/>
    <w:rsid w:val="00760D02"/>
    <w:rsid w:val="00760E6D"/>
    <w:rsid w:val="0076103D"/>
    <w:rsid w:val="007611C7"/>
    <w:rsid w:val="00761A7F"/>
    <w:rsid w:val="00761B64"/>
    <w:rsid w:val="00761DAB"/>
    <w:rsid w:val="00761DB7"/>
    <w:rsid w:val="00761DD1"/>
    <w:rsid w:val="00761F64"/>
    <w:rsid w:val="00761FEA"/>
    <w:rsid w:val="007620D5"/>
    <w:rsid w:val="00762357"/>
    <w:rsid w:val="007623F9"/>
    <w:rsid w:val="00762617"/>
    <w:rsid w:val="007626AF"/>
    <w:rsid w:val="007626D2"/>
    <w:rsid w:val="0076297E"/>
    <w:rsid w:val="00762BFF"/>
    <w:rsid w:val="00762F40"/>
    <w:rsid w:val="00762F73"/>
    <w:rsid w:val="00762F79"/>
    <w:rsid w:val="00762FFF"/>
    <w:rsid w:val="00763030"/>
    <w:rsid w:val="007631F7"/>
    <w:rsid w:val="00763202"/>
    <w:rsid w:val="0076342F"/>
    <w:rsid w:val="00763453"/>
    <w:rsid w:val="0076354B"/>
    <w:rsid w:val="007636E2"/>
    <w:rsid w:val="00763715"/>
    <w:rsid w:val="007638A3"/>
    <w:rsid w:val="00763982"/>
    <w:rsid w:val="00763B08"/>
    <w:rsid w:val="00763B17"/>
    <w:rsid w:val="00763D89"/>
    <w:rsid w:val="00763E63"/>
    <w:rsid w:val="00763E82"/>
    <w:rsid w:val="00763E8A"/>
    <w:rsid w:val="00764034"/>
    <w:rsid w:val="007640EC"/>
    <w:rsid w:val="00764157"/>
    <w:rsid w:val="0076438E"/>
    <w:rsid w:val="00764569"/>
    <w:rsid w:val="00764A10"/>
    <w:rsid w:val="00764B81"/>
    <w:rsid w:val="00764D94"/>
    <w:rsid w:val="007651A9"/>
    <w:rsid w:val="007652D9"/>
    <w:rsid w:val="0076533A"/>
    <w:rsid w:val="00765464"/>
    <w:rsid w:val="007655D4"/>
    <w:rsid w:val="00765622"/>
    <w:rsid w:val="0076577E"/>
    <w:rsid w:val="00765797"/>
    <w:rsid w:val="00765AB6"/>
    <w:rsid w:val="00765B27"/>
    <w:rsid w:val="00765BB9"/>
    <w:rsid w:val="00765C77"/>
    <w:rsid w:val="00765E9C"/>
    <w:rsid w:val="0076610A"/>
    <w:rsid w:val="007661BE"/>
    <w:rsid w:val="007661E0"/>
    <w:rsid w:val="00766421"/>
    <w:rsid w:val="0076652F"/>
    <w:rsid w:val="00766563"/>
    <w:rsid w:val="007665ED"/>
    <w:rsid w:val="007666DE"/>
    <w:rsid w:val="00766818"/>
    <w:rsid w:val="00766CD3"/>
    <w:rsid w:val="00766D2D"/>
    <w:rsid w:val="00766D60"/>
    <w:rsid w:val="00766DA6"/>
    <w:rsid w:val="00766DEE"/>
    <w:rsid w:val="00766E36"/>
    <w:rsid w:val="00766E4F"/>
    <w:rsid w:val="00766E52"/>
    <w:rsid w:val="007670BB"/>
    <w:rsid w:val="007670CF"/>
    <w:rsid w:val="007671FA"/>
    <w:rsid w:val="00767224"/>
    <w:rsid w:val="00767241"/>
    <w:rsid w:val="007672C3"/>
    <w:rsid w:val="00767606"/>
    <w:rsid w:val="00767822"/>
    <w:rsid w:val="00767831"/>
    <w:rsid w:val="00767990"/>
    <w:rsid w:val="007679A3"/>
    <w:rsid w:val="00767A48"/>
    <w:rsid w:val="00767A7D"/>
    <w:rsid w:val="00767ABC"/>
    <w:rsid w:val="00767D2C"/>
    <w:rsid w:val="00767FC9"/>
    <w:rsid w:val="00770381"/>
    <w:rsid w:val="00770388"/>
    <w:rsid w:val="007703CA"/>
    <w:rsid w:val="007704E8"/>
    <w:rsid w:val="00770575"/>
    <w:rsid w:val="00770718"/>
    <w:rsid w:val="00770955"/>
    <w:rsid w:val="00770984"/>
    <w:rsid w:val="0077098C"/>
    <w:rsid w:val="00770DF4"/>
    <w:rsid w:val="007710AE"/>
    <w:rsid w:val="007710F7"/>
    <w:rsid w:val="00771192"/>
    <w:rsid w:val="007712F0"/>
    <w:rsid w:val="007714A2"/>
    <w:rsid w:val="007714EA"/>
    <w:rsid w:val="007717BC"/>
    <w:rsid w:val="007717E1"/>
    <w:rsid w:val="007719BA"/>
    <w:rsid w:val="00771E4E"/>
    <w:rsid w:val="0077201B"/>
    <w:rsid w:val="007720D3"/>
    <w:rsid w:val="00772470"/>
    <w:rsid w:val="00772895"/>
    <w:rsid w:val="0077297F"/>
    <w:rsid w:val="00772B75"/>
    <w:rsid w:val="00772CD7"/>
    <w:rsid w:val="00772E2F"/>
    <w:rsid w:val="00772FB4"/>
    <w:rsid w:val="007734D9"/>
    <w:rsid w:val="00773669"/>
    <w:rsid w:val="0077384D"/>
    <w:rsid w:val="00773AA2"/>
    <w:rsid w:val="00773AAD"/>
    <w:rsid w:val="00773B06"/>
    <w:rsid w:val="00773C7E"/>
    <w:rsid w:val="00773EAE"/>
    <w:rsid w:val="00773EAF"/>
    <w:rsid w:val="00774140"/>
    <w:rsid w:val="007742C3"/>
    <w:rsid w:val="0077473F"/>
    <w:rsid w:val="00774943"/>
    <w:rsid w:val="007749EE"/>
    <w:rsid w:val="00774DF9"/>
    <w:rsid w:val="00774EBC"/>
    <w:rsid w:val="00774F86"/>
    <w:rsid w:val="00775474"/>
    <w:rsid w:val="007755E0"/>
    <w:rsid w:val="00775BFB"/>
    <w:rsid w:val="00775C8B"/>
    <w:rsid w:val="00775E2D"/>
    <w:rsid w:val="00775EF1"/>
    <w:rsid w:val="007761F1"/>
    <w:rsid w:val="00776230"/>
    <w:rsid w:val="0077658D"/>
    <w:rsid w:val="00776906"/>
    <w:rsid w:val="00776B8D"/>
    <w:rsid w:val="00776DE8"/>
    <w:rsid w:val="00777265"/>
    <w:rsid w:val="0077729E"/>
    <w:rsid w:val="0077764D"/>
    <w:rsid w:val="0077765F"/>
    <w:rsid w:val="00777675"/>
    <w:rsid w:val="00777737"/>
    <w:rsid w:val="0077774E"/>
    <w:rsid w:val="00777789"/>
    <w:rsid w:val="0077793D"/>
    <w:rsid w:val="00777C59"/>
    <w:rsid w:val="00777D24"/>
    <w:rsid w:val="00777DAD"/>
    <w:rsid w:val="00777EB9"/>
    <w:rsid w:val="00777F2B"/>
    <w:rsid w:val="00777FC1"/>
    <w:rsid w:val="00780041"/>
    <w:rsid w:val="00780050"/>
    <w:rsid w:val="00780348"/>
    <w:rsid w:val="0078039D"/>
    <w:rsid w:val="007803A4"/>
    <w:rsid w:val="007806C1"/>
    <w:rsid w:val="007806CB"/>
    <w:rsid w:val="00780991"/>
    <w:rsid w:val="00780D9B"/>
    <w:rsid w:val="00780E9C"/>
    <w:rsid w:val="00780F28"/>
    <w:rsid w:val="0078102D"/>
    <w:rsid w:val="00781061"/>
    <w:rsid w:val="0078122B"/>
    <w:rsid w:val="007814D8"/>
    <w:rsid w:val="0078194B"/>
    <w:rsid w:val="00781CE3"/>
    <w:rsid w:val="00781E1C"/>
    <w:rsid w:val="00781E30"/>
    <w:rsid w:val="00781EB7"/>
    <w:rsid w:val="00781ED0"/>
    <w:rsid w:val="007822E5"/>
    <w:rsid w:val="00782426"/>
    <w:rsid w:val="00782431"/>
    <w:rsid w:val="00782456"/>
    <w:rsid w:val="007824C6"/>
    <w:rsid w:val="00782759"/>
    <w:rsid w:val="00782814"/>
    <w:rsid w:val="00782857"/>
    <w:rsid w:val="007829A4"/>
    <w:rsid w:val="00782ADF"/>
    <w:rsid w:val="00782C66"/>
    <w:rsid w:val="00782C78"/>
    <w:rsid w:val="00783230"/>
    <w:rsid w:val="0078335B"/>
    <w:rsid w:val="007833CE"/>
    <w:rsid w:val="00783B54"/>
    <w:rsid w:val="00783B55"/>
    <w:rsid w:val="0078406F"/>
    <w:rsid w:val="00784121"/>
    <w:rsid w:val="007841E1"/>
    <w:rsid w:val="007841FA"/>
    <w:rsid w:val="00784400"/>
    <w:rsid w:val="0078457B"/>
    <w:rsid w:val="00784930"/>
    <w:rsid w:val="007849BF"/>
    <w:rsid w:val="00784A8E"/>
    <w:rsid w:val="00784AB3"/>
    <w:rsid w:val="00784B77"/>
    <w:rsid w:val="00784CE7"/>
    <w:rsid w:val="007850DA"/>
    <w:rsid w:val="0078512F"/>
    <w:rsid w:val="00785276"/>
    <w:rsid w:val="00785317"/>
    <w:rsid w:val="0078555F"/>
    <w:rsid w:val="0078564B"/>
    <w:rsid w:val="007857EA"/>
    <w:rsid w:val="0078588C"/>
    <w:rsid w:val="00785910"/>
    <w:rsid w:val="0078592B"/>
    <w:rsid w:val="00786288"/>
    <w:rsid w:val="0078659C"/>
    <w:rsid w:val="007866CD"/>
    <w:rsid w:val="007867DF"/>
    <w:rsid w:val="0078686F"/>
    <w:rsid w:val="00786913"/>
    <w:rsid w:val="00786936"/>
    <w:rsid w:val="007869F9"/>
    <w:rsid w:val="00786B8A"/>
    <w:rsid w:val="00786D18"/>
    <w:rsid w:val="00786EEA"/>
    <w:rsid w:val="00786EED"/>
    <w:rsid w:val="00786F33"/>
    <w:rsid w:val="00786FBF"/>
    <w:rsid w:val="007870BB"/>
    <w:rsid w:val="00787190"/>
    <w:rsid w:val="00787279"/>
    <w:rsid w:val="00787529"/>
    <w:rsid w:val="0078767A"/>
    <w:rsid w:val="007878E2"/>
    <w:rsid w:val="00787E93"/>
    <w:rsid w:val="00787F9E"/>
    <w:rsid w:val="0079018D"/>
    <w:rsid w:val="00790451"/>
    <w:rsid w:val="007905D7"/>
    <w:rsid w:val="007905EF"/>
    <w:rsid w:val="00790647"/>
    <w:rsid w:val="007906AF"/>
    <w:rsid w:val="0079090A"/>
    <w:rsid w:val="00790EE6"/>
    <w:rsid w:val="00790FA1"/>
    <w:rsid w:val="0079133E"/>
    <w:rsid w:val="007914E5"/>
    <w:rsid w:val="0079162F"/>
    <w:rsid w:val="007916A7"/>
    <w:rsid w:val="0079179B"/>
    <w:rsid w:val="007917B1"/>
    <w:rsid w:val="00791ACB"/>
    <w:rsid w:val="00791C58"/>
    <w:rsid w:val="00791C7F"/>
    <w:rsid w:val="00791D4E"/>
    <w:rsid w:val="00791D91"/>
    <w:rsid w:val="00791DBE"/>
    <w:rsid w:val="00791E03"/>
    <w:rsid w:val="00791E25"/>
    <w:rsid w:val="00791F91"/>
    <w:rsid w:val="00792016"/>
    <w:rsid w:val="0079246D"/>
    <w:rsid w:val="007925A2"/>
    <w:rsid w:val="007929C7"/>
    <w:rsid w:val="007929E5"/>
    <w:rsid w:val="00792A16"/>
    <w:rsid w:val="00792A7A"/>
    <w:rsid w:val="00792B37"/>
    <w:rsid w:val="00792B88"/>
    <w:rsid w:val="00792C59"/>
    <w:rsid w:val="00792E7F"/>
    <w:rsid w:val="00792F80"/>
    <w:rsid w:val="00793575"/>
    <w:rsid w:val="007935CC"/>
    <w:rsid w:val="00793875"/>
    <w:rsid w:val="007938E9"/>
    <w:rsid w:val="00793BC1"/>
    <w:rsid w:val="00793E76"/>
    <w:rsid w:val="00794049"/>
    <w:rsid w:val="007940CD"/>
    <w:rsid w:val="0079433B"/>
    <w:rsid w:val="0079433F"/>
    <w:rsid w:val="0079442E"/>
    <w:rsid w:val="007945A3"/>
    <w:rsid w:val="00794612"/>
    <w:rsid w:val="007946D3"/>
    <w:rsid w:val="007946F7"/>
    <w:rsid w:val="00794856"/>
    <w:rsid w:val="007948A8"/>
    <w:rsid w:val="0079494D"/>
    <w:rsid w:val="00794A0D"/>
    <w:rsid w:val="00794B93"/>
    <w:rsid w:val="00794B95"/>
    <w:rsid w:val="00794CD1"/>
    <w:rsid w:val="00794D85"/>
    <w:rsid w:val="00794E2D"/>
    <w:rsid w:val="00794F06"/>
    <w:rsid w:val="007952C4"/>
    <w:rsid w:val="007952FF"/>
    <w:rsid w:val="00795353"/>
    <w:rsid w:val="00795640"/>
    <w:rsid w:val="00795698"/>
    <w:rsid w:val="00795B9E"/>
    <w:rsid w:val="00795C95"/>
    <w:rsid w:val="00795FEC"/>
    <w:rsid w:val="00796011"/>
    <w:rsid w:val="007963EF"/>
    <w:rsid w:val="007965FC"/>
    <w:rsid w:val="007966D9"/>
    <w:rsid w:val="007969EF"/>
    <w:rsid w:val="00796AFD"/>
    <w:rsid w:val="00796BB4"/>
    <w:rsid w:val="00796BD5"/>
    <w:rsid w:val="00796D0F"/>
    <w:rsid w:val="00796DA8"/>
    <w:rsid w:val="00796F29"/>
    <w:rsid w:val="00796F2B"/>
    <w:rsid w:val="00796F3F"/>
    <w:rsid w:val="00796F9B"/>
    <w:rsid w:val="00796FCB"/>
    <w:rsid w:val="00796FEA"/>
    <w:rsid w:val="0079727E"/>
    <w:rsid w:val="00797287"/>
    <w:rsid w:val="00797378"/>
    <w:rsid w:val="007974C2"/>
    <w:rsid w:val="00797574"/>
    <w:rsid w:val="00797646"/>
    <w:rsid w:val="00797B0F"/>
    <w:rsid w:val="00797BE3"/>
    <w:rsid w:val="00797C13"/>
    <w:rsid w:val="00797C92"/>
    <w:rsid w:val="00797E97"/>
    <w:rsid w:val="007A0383"/>
    <w:rsid w:val="007A03E3"/>
    <w:rsid w:val="007A0453"/>
    <w:rsid w:val="007A0540"/>
    <w:rsid w:val="007A055E"/>
    <w:rsid w:val="007A06B6"/>
    <w:rsid w:val="007A08F8"/>
    <w:rsid w:val="007A0AFD"/>
    <w:rsid w:val="007A0C3E"/>
    <w:rsid w:val="007A0C6B"/>
    <w:rsid w:val="007A0F2D"/>
    <w:rsid w:val="007A1042"/>
    <w:rsid w:val="007A1080"/>
    <w:rsid w:val="007A1182"/>
    <w:rsid w:val="007A1562"/>
    <w:rsid w:val="007A1593"/>
    <w:rsid w:val="007A16B7"/>
    <w:rsid w:val="007A17C8"/>
    <w:rsid w:val="007A1A2F"/>
    <w:rsid w:val="007A1A69"/>
    <w:rsid w:val="007A1AB3"/>
    <w:rsid w:val="007A1B1E"/>
    <w:rsid w:val="007A1F4B"/>
    <w:rsid w:val="007A209F"/>
    <w:rsid w:val="007A20A2"/>
    <w:rsid w:val="007A2375"/>
    <w:rsid w:val="007A23A9"/>
    <w:rsid w:val="007A24AB"/>
    <w:rsid w:val="007A260F"/>
    <w:rsid w:val="007A270C"/>
    <w:rsid w:val="007A27CE"/>
    <w:rsid w:val="007A29C6"/>
    <w:rsid w:val="007A2AF1"/>
    <w:rsid w:val="007A2AFD"/>
    <w:rsid w:val="007A2D5C"/>
    <w:rsid w:val="007A2D6D"/>
    <w:rsid w:val="007A2EA4"/>
    <w:rsid w:val="007A2F40"/>
    <w:rsid w:val="007A3000"/>
    <w:rsid w:val="007A337A"/>
    <w:rsid w:val="007A3399"/>
    <w:rsid w:val="007A341E"/>
    <w:rsid w:val="007A36FC"/>
    <w:rsid w:val="007A373C"/>
    <w:rsid w:val="007A37E9"/>
    <w:rsid w:val="007A3817"/>
    <w:rsid w:val="007A3882"/>
    <w:rsid w:val="007A392C"/>
    <w:rsid w:val="007A39EB"/>
    <w:rsid w:val="007A3B22"/>
    <w:rsid w:val="007A3CA4"/>
    <w:rsid w:val="007A3DCF"/>
    <w:rsid w:val="007A3E08"/>
    <w:rsid w:val="007A3EE1"/>
    <w:rsid w:val="007A43B7"/>
    <w:rsid w:val="007A45AF"/>
    <w:rsid w:val="007A4665"/>
    <w:rsid w:val="007A4899"/>
    <w:rsid w:val="007A48DC"/>
    <w:rsid w:val="007A4A93"/>
    <w:rsid w:val="007A4AC1"/>
    <w:rsid w:val="007A4BDC"/>
    <w:rsid w:val="007A4EB2"/>
    <w:rsid w:val="007A4F5A"/>
    <w:rsid w:val="007A4FD0"/>
    <w:rsid w:val="007A505D"/>
    <w:rsid w:val="007A512D"/>
    <w:rsid w:val="007A51AD"/>
    <w:rsid w:val="007A5375"/>
    <w:rsid w:val="007A5461"/>
    <w:rsid w:val="007A556F"/>
    <w:rsid w:val="007A5754"/>
    <w:rsid w:val="007A57EB"/>
    <w:rsid w:val="007A5B21"/>
    <w:rsid w:val="007A5B90"/>
    <w:rsid w:val="007A5BF0"/>
    <w:rsid w:val="007A5E41"/>
    <w:rsid w:val="007A5F9B"/>
    <w:rsid w:val="007A6175"/>
    <w:rsid w:val="007A6198"/>
    <w:rsid w:val="007A6356"/>
    <w:rsid w:val="007A647D"/>
    <w:rsid w:val="007A649F"/>
    <w:rsid w:val="007A6862"/>
    <w:rsid w:val="007A6970"/>
    <w:rsid w:val="007A6B5B"/>
    <w:rsid w:val="007A6E8B"/>
    <w:rsid w:val="007A7142"/>
    <w:rsid w:val="007A71B1"/>
    <w:rsid w:val="007A720E"/>
    <w:rsid w:val="007A726B"/>
    <w:rsid w:val="007A7500"/>
    <w:rsid w:val="007A77A3"/>
    <w:rsid w:val="007A77B4"/>
    <w:rsid w:val="007A78C8"/>
    <w:rsid w:val="007A7DD4"/>
    <w:rsid w:val="007A7DF1"/>
    <w:rsid w:val="007A7F7A"/>
    <w:rsid w:val="007A7F87"/>
    <w:rsid w:val="007ACD82"/>
    <w:rsid w:val="007B0271"/>
    <w:rsid w:val="007B02B0"/>
    <w:rsid w:val="007B02C9"/>
    <w:rsid w:val="007B0399"/>
    <w:rsid w:val="007B04AD"/>
    <w:rsid w:val="007B05A7"/>
    <w:rsid w:val="007B0656"/>
    <w:rsid w:val="007B0847"/>
    <w:rsid w:val="007B088A"/>
    <w:rsid w:val="007B08D3"/>
    <w:rsid w:val="007B0AB6"/>
    <w:rsid w:val="007B0B9A"/>
    <w:rsid w:val="007B0BA7"/>
    <w:rsid w:val="007B0E8A"/>
    <w:rsid w:val="007B109E"/>
    <w:rsid w:val="007B112A"/>
    <w:rsid w:val="007B13B8"/>
    <w:rsid w:val="007B1438"/>
    <w:rsid w:val="007B165F"/>
    <w:rsid w:val="007B171C"/>
    <w:rsid w:val="007B172C"/>
    <w:rsid w:val="007B1A78"/>
    <w:rsid w:val="007B1B58"/>
    <w:rsid w:val="007B1C9D"/>
    <w:rsid w:val="007B1DF6"/>
    <w:rsid w:val="007B1E02"/>
    <w:rsid w:val="007B1E48"/>
    <w:rsid w:val="007B2260"/>
    <w:rsid w:val="007B232C"/>
    <w:rsid w:val="007B2496"/>
    <w:rsid w:val="007B24B1"/>
    <w:rsid w:val="007B256E"/>
    <w:rsid w:val="007B265B"/>
    <w:rsid w:val="007B28B6"/>
    <w:rsid w:val="007B2F93"/>
    <w:rsid w:val="007B2FA5"/>
    <w:rsid w:val="007B3072"/>
    <w:rsid w:val="007B30C8"/>
    <w:rsid w:val="007B328D"/>
    <w:rsid w:val="007B3511"/>
    <w:rsid w:val="007B3663"/>
    <w:rsid w:val="007B36B1"/>
    <w:rsid w:val="007B3856"/>
    <w:rsid w:val="007B39F3"/>
    <w:rsid w:val="007B3A63"/>
    <w:rsid w:val="007B3ADF"/>
    <w:rsid w:val="007B3FE2"/>
    <w:rsid w:val="007B40F9"/>
    <w:rsid w:val="007B416C"/>
    <w:rsid w:val="007B4351"/>
    <w:rsid w:val="007B4455"/>
    <w:rsid w:val="007B4509"/>
    <w:rsid w:val="007B4522"/>
    <w:rsid w:val="007B4672"/>
    <w:rsid w:val="007B46A5"/>
    <w:rsid w:val="007B46A9"/>
    <w:rsid w:val="007B4906"/>
    <w:rsid w:val="007B4A97"/>
    <w:rsid w:val="007B4AC1"/>
    <w:rsid w:val="007B4BBE"/>
    <w:rsid w:val="007B511F"/>
    <w:rsid w:val="007B545A"/>
    <w:rsid w:val="007B5698"/>
    <w:rsid w:val="007B571A"/>
    <w:rsid w:val="007B595A"/>
    <w:rsid w:val="007B5A14"/>
    <w:rsid w:val="007B5A4F"/>
    <w:rsid w:val="007B5CB7"/>
    <w:rsid w:val="007B5D63"/>
    <w:rsid w:val="007B6072"/>
    <w:rsid w:val="007B609D"/>
    <w:rsid w:val="007B61C0"/>
    <w:rsid w:val="007B61DC"/>
    <w:rsid w:val="007B6244"/>
    <w:rsid w:val="007B62B5"/>
    <w:rsid w:val="007B64D6"/>
    <w:rsid w:val="007B68CF"/>
    <w:rsid w:val="007B69E5"/>
    <w:rsid w:val="007B6BAC"/>
    <w:rsid w:val="007B6BC8"/>
    <w:rsid w:val="007B6D2F"/>
    <w:rsid w:val="007B7021"/>
    <w:rsid w:val="007B70D8"/>
    <w:rsid w:val="007B731D"/>
    <w:rsid w:val="007B73F0"/>
    <w:rsid w:val="007B7457"/>
    <w:rsid w:val="007B74BB"/>
    <w:rsid w:val="007B75A0"/>
    <w:rsid w:val="007B75B0"/>
    <w:rsid w:val="007B776C"/>
    <w:rsid w:val="007B782B"/>
    <w:rsid w:val="007B791B"/>
    <w:rsid w:val="007B7D1D"/>
    <w:rsid w:val="007C0358"/>
    <w:rsid w:val="007C03B2"/>
    <w:rsid w:val="007C046C"/>
    <w:rsid w:val="007C0582"/>
    <w:rsid w:val="007C0597"/>
    <w:rsid w:val="007C05C2"/>
    <w:rsid w:val="007C063F"/>
    <w:rsid w:val="007C06DA"/>
    <w:rsid w:val="007C074B"/>
    <w:rsid w:val="007C079A"/>
    <w:rsid w:val="007C07DC"/>
    <w:rsid w:val="007C0A86"/>
    <w:rsid w:val="007C0C1F"/>
    <w:rsid w:val="007C0F18"/>
    <w:rsid w:val="007C1010"/>
    <w:rsid w:val="007C1017"/>
    <w:rsid w:val="007C108F"/>
    <w:rsid w:val="007C10F9"/>
    <w:rsid w:val="007C115F"/>
    <w:rsid w:val="007C11B5"/>
    <w:rsid w:val="007C11CE"/>
    <w:rsid w:val="007C11E2"/>
    <w:rsid w:val="007C1268"/>
    <w:rsid w:val="007C15CB"/>
    <w:rsid w:val="007C1689"/>
    <w:rsid w:val="007C169B"/>
    <w:rsid w:val="007C169F"/>
    <w:rsid w:val="007C177D"/>
    <w:rsid w:val="007C17CA"/>
    <w:rsid w:val="007C186A"/>
    <w:rsid w:val="007C21F6"/>
    <w:rsid w:val="007C2292"/>
    <w:rsid w:val="007C22BB"/>
    <w:rsid w:val="007C24A9"/>
    <w:rsid w:val="007C2520"/>
    <w:rsid w:val="007C2591"/>
    <w:rsid w:val="007C2662"/>
    <w:rsid w:val="007C27D2"/>
    <w:rsid w:val="007C29EF"/>
    <w:rsid w:val="007C2AF8"/>
    <w:rsid w:val="007C2C11"/>
    <w:rsid w:val="007C2DB4"/>
    <w:rsid w:val="007C301D"/>
    <w:rsid w:val="007C355D"/>
    <w:rsid w:val="007C36D3"/>
    <w:rsid w:val="007C3925"/>
    <w:rsid w:val="007C3A1F"/>
    <w:rsid w:val="007C3AC1"/>
    <w:rsid w:val="007C3D62"/>
    <w:rsid w:val="007C3F07"/>
    <w:rsid w:val="007C4210"/>
    <w:rsid w:val="007C4294"/>
    <w:rsid w:val="007C4414"/>
    <w:rsid w:val="007C44B1"/>
    <w:rsid w:val="007C49D7"/>
    <w:rsid w:val="007C4B56"/>
    <w:rsid w:val="007C4E9F"/>
    <w:rsid w:val="007C4F76"/>
    <w:rsid w:val="007C5386"/>
    <w:rsid w:val="007C53EB"/>
    <w:rsid w:val="007C54A6"/>
    <w:rsid w:val="007C54CA"/>
    <w:rsid w:val="007C5633"/>
    <w:rsid w:val="007C5667"/>
    <w:rsid w:val="007C56B7"/>
    <w:rsid w:val="007C5855"/>
    <w:rsid w:val="007C5A63"/>
    <w:rsid w:val="007C5A6C"/>
    <w:rsid w:val="007C5B00"/>
    <w:rsid w:val="007C5B45"/>
    <w:rsid w:val="007C5D54"/>
    <w:rsid w:val="007C5E49"/>
    <w:rsid w:val="007C601F"/>
    <w:rsid w:val="007C6135"/>
    <w:rsid w:val="007C6290"/>
    <w:rsid w:val="007C6308"/>
    <w:rsid w:val="007C652D"/>
    <w:rsid w:val="007C685B"/>
    <w:rsid w:val="007C6B02"/>
    <w:rsid w:val="007C6B08"/>
    <w:rsid w:val="007C6CC4"/>
    <w:rsid w:val="007C6D57"/>
    <w:rsid w:val="007C6D7F"/>
    <w:rsid w:val="007C6DCA"/>
    <w:rsid w:val="007C702A"/>
    <w:rsid w:val="007C71A3"/>
    <w:rsid w:val="007C71E2"/>
    <w:rsid w:val="007C72C5"/>
    <w:rsid w:val="007C7373"/>
    <w:rsid w:val="007C7600"/>
    <w:rsid w:val="007C7746"/>
    <w:rsid w:val="007C7970"/>
    <w:rsid w:val="007C7B5D"/>
    <w:rsid w:val="007C7C0A"/>
    <w:rsid w:val="007C7C7B"/>
    <w:rsid w:val="007C7D25"/>
    <w:rsid w:val="007C7E2A"/>
    <w:rsid w:val="007D033C"/>
    <w:rsid w:val="007D037B"/>
    <w:rsid w:val="007D0691"/>
    <w:rsid w:val="007D0763"/>
    <w:rsid w:val="007D087E"/>
    <w:rsid w:val="007D0893"/>
    <w:rsid w:val="007D08E0"/>
    <w:rsid w:val="007D0932"/>
    <w:rsid w:val="007D09E4"/>
    <w:rsid w:val="007D0CB9"/>
    <w:rsid w:val="007D0D38"/>
    <w:rsid w:val="007D0D46"/>
    <w:rsid w:val="007D0DEF"/>
    <w:rsid w:val="007D0FE4"/>
    <w:rsid w:val="007D1213"/>
    <w:rsid w:val="007D13BA"/>
    <w:rsid w:val="007D1522"/>
    <w:rsid w:val="007D16D4"/>
    <w:rsid w:val="007D1EE4"/>
    <w:rsid w:val="007D23B1"/>
    <w:rsid w:val="007D24B7"/>
    <w:rsid w:val="007D24D4"/>
    <w:rsid w:val="007D2723"/>
    <w:rsid w:val="007D2871"/>
    <w:rsid w:val="007D2AD3"/>
    <w:rsid w:val="007D2B45"/>
    <w:rsid w:val="007D2F21"/>
    <w:rsid w:val="007D2F60"/>
    <w:rsid w:val="007D3176"/>
    <w:rsid w:val="007D349E"/>
    <w:rsid w:val="007D3803"/>
    <w:rsid w:val="007D3828"/>
    <w:rsid w:val="007D3979"/>
    <w:rsid w:val="007D3CEC"/>
    <w:rsid w:val="007D40B4"/>
    <w:rsid w:val="007D419A"/>
    <w:rsid w:val="007D41E0"/>
    <w:rsid w:val="007D41EC"/>
    <w:rsid w:val="007D436C"/>
    <w:rsid w:val="007D44E6"/>
    <w:rsid w:val="007D4790"/>
    <w:rsid w:val="007D4868"/>
    <w:rsid w:val="007D4927"/>
    <w:rsid w:val="007D49D8"/>
    <w:rsid w:val="007D4C67"/>
    <w:rsid w:val="007D4D7E"/>
    <w:rsid w:val="007D4F14"/>
    <w:rsid w:val="007D4FBF"/>
    <w:rsid w:val="007D56E0"/>
    <w:rsid w:val="007D573A"/>
    <w:rsid w:val="007D5BCE"/>
    <w:rsid w:val="007D5FF2"/>
    <w:rsid w:val="007D61F1"/>
    <w:rsid w:val="007D61FE"/>
    <w:rsid w:val="007D6203"/>
    <w:rsid w:val="007D621B"/>
    <w:rsid w:val="007D66E4"/>
    <w:rsid w:val="007D6B62"/>
    <w:rsid w:val="007D6B6B"/>
    <w:rsid w:val="007D6BBC"/>
    <w:rsid w:val="007D6D12"/>
    <w:rsid w:val="007D6D45"/>
    <w:rsid w:val="007D6E2E"/>
    <w:rsid w:val="007D6E81"/>
    <w:rsid w:val="007D6F74"/>
    <w:rsid w:val="007D7255"/>
    <w:rsid w:val="007D748C"/>
    <w:rsid w:val="007D74C3"/>
    <w:rsid w:val="007D757A"/>
    <w:rsid w:val="007D75F2"/>
    <w:rsid w:val="007D761D"/>
    <w:rsid w:val="007D7746"/>
    <w:rsid w:val="007D77B3"/>
    <w:rsid w:val="007D789B"/>
    <w:rsid w:val="007D7B16"/>
    <w:rsid w:val="007D7B50"/>
    <w:rsid w:val="007D7B6D"/>
    <w:rsid w:val="007D7BAE"/>
    <w:rsid w:val="007D7C19"/>
    <w:rsid w:val="007D7D10"/>
    <w:rsid w:val="007D7F9D"/>
    <w:rsid w:val="007E0192"/>
    <w:rsid w:val="007E024C"/>
    <w:rsid w:val="007E098E"/>
    <w:rsid w:val="007E0A72"/>
    <w:rsid w:val="007E0AAC"/>
    <w:rsid w:val="007E0FDB"/>
    <w:rsid w:val="007E1042"/>
    <w:rsid w:val="007E12CD"/>
    <w:rsid w:val="007E12E3"/>
    <w:rsid w:val="007E14CE"/>
    <w:rsid w:val="007E1598"/>
    <w:rsid w:val="007E1601"/>
    <w:rsid w:val="007E164C"/>
    <w:rsid w:val="007E1802"/>
    <w:rsid w:val="007E1835"/>
    <w:rsid w:val="007E1D11"/>
    <w:rsid w:val="007E211E"/>
    <w:rsid w:val="007E21B8"/>
    <w:rsid w:val="007E231D"/>
    <w:rsid w:val="007E2478"/>
    <w:rsid w:val="007E247A"/>
    <w:rsid w:val="007E2944"/>
    <w:rsid w:val="007E2949"/>
    <w:rsid w:val="007E2BA5"/>
    <w:rsid w:val="007E2D26"/>
    <w:rsid w:val="007E2D71"/>
    <w:rsid w:val="007E2DBF"/>
    <w:rsid w:val="007E2DDC"/>
    <w:rsid w:val="007E2FA0"/>
    <w:rsid w:val="007E31EA"/>
    <w:rsid w:val="007E3252"/>
    <w:rsid w:val="007E3358"/>
    <w:rsid w:val="007E356F"/>
    <w:rsid w:val="007E3871"/>
    <w:rsid w:val="007E3A89"/>
    <w:rsid w:val="007E3CC8"/>
    <w:rsid w:val="007E3D5B"/>
    <w:rsid w:val="007E3DAC"/>
    <w:rsid w:val="007E3ED7"/>
    <w:rsid w:val="007E4002"/>
    <w:rsid w:val="007E4132"/>
    <w:rsid w:val="007E45AA"/>
    <w:rsid w:val="007E4A78"/>
    <w:rsid w:val="007E4BAF"/>
    <w:rsid w:val="007E4DB2"/>
    <w:rsid w:val="007E4EEC"/>
    <w:rsid w:val="007E5156"/>
    <w:rsid w:val="007E5345"/>
    <w:rsid w:val="007E5367"/>
    <w:rsid w:val="007E5610"/>
    <w:rsid w:val="007E574C"/>
    <w:rsid w:val="007E5BC7"/>
    <w:rsid w:val="007E5C16"/>
    <w:rsid w:val="007E5C55"/>
    <w:rsid w:val="007E5D5A"/>
    <w:rsid w:val="007E5D89"/>
    <w:rsid w:val="007E5D8D"/>
    <w:rsid w:val="007E5E9E"/>
    <w:rsid w:val="007E5EDD"/>
    <w:rsid w:val="007E5F30"/>
    <w:rsid w:val="007E603D"/>
    <w:rsid w:val="007E60CD"/>
    <w:rsid w:val="007E6168"/>
    <w:rsid w:val="007E62C8"/>
    <w:rsid w:val="007E6485"/>
    <w:rsid w:val="007E6792"/>
    <w:rsid w:val="007E6854"/>
    <w:rsid w:val="007E6E90"/>
    <w:rsid w:val="007E6ECA"/>
    <w:rsid w:val="007E6F2C"/>
    <w:rsid w:val="007E6F9C"/>
    <w:rsid w:val="007E71D0"/>
    <w:rsid w:val="007E727D"/>
    <w:rsid w:val="007E7730"/>
    <w:rsid w:val="007E78FE"/>
    <w:rsid w:val="007E792B"/>
    <w:rsid w:val="007E7D33"/>
    <w:rsid w:val="007F0012"/>
    <w:rsid w:val="007F005C"/>
    <w:rsid w:val="007F04DA"/>
    <w:rsid w:val="007F05E5"/>
    <w:rsid w:val="007F0665"/>
    <w:rsid w:val="007F06F9"/>
    <w:rsid w:val="007F0935"/>
    <w:rsid w:val="007F09DC"/>
    <w:rsid w:val="007F0A7C"/>
    <w:rsid w:val="007F0B5D"/>
    <w:rsid w:val="007F0D32"/>
    <w:rsid w:val="007F0E92"/>
    <w:rsid w:val="007F0E99"/>
    <w:rsid w:val="007F101C"/>
    <w:rsid w:val="007F1172"/>
    <w:rsid w:val="007F11E2"/>
    <w:rsid w:val="007F12AF"/>
    <w:rsid w:val="007F13B3"/>
    <w:rsid w:val="007F1458"/>
    <w:rsid w:val="007F1496"/>
    <w:rsid w:val="007F14C6"/>
    <w:rsid w:val="007F1540"/>
    <w:rsid w:val="007F15DB"/>
    <w:rsid w:val="007F1679"/>
    <w:rsid w:val="007F171E"/>
    <w:rsid w:val="007F17A1"/>
    <w:rsid w:val="007F1800"/>
    <w:rsid w:val="007F18C6"/>
    <w:rsid w:val="007F1A67"/>
    <w:rsid w:val="007F1AF1"/>
    <w:rsid w:val="007F1B49"/>
    <w:rsid w:val="007F1E7A"/>
    <w:rsid w:val="007F2006"/>
    <w:rsid w:val="007F208B"/>
    <w:rsid w:val="007F220D"/>
    <w:rsid w:val="007F23A1"/>
    <w:rsid w:val="007F2802"/>
    <w:rsid w:val="007F2925"/>
    <w:rsid w:val="007F2A17"/>
    <w:rsid w:val="007F2BE0"/>
    <w:rsid w:val="007F2D93"/>
    <w:rsid w:val="007F2DE1"/>
    <w:rsid w:val="007F2FA9"/>
    <w:rsid w:val="007F309F"/>
    <w:rsid w:val="007F3160"/>
    <w:rsid w:val="007F3305"/>
    <w:rsid w:val="007F3374"/>
    <w:rsid w:val="007F3466"/>
    <w:rsid w:val="007F36F5"/>
    <w:rsid w:val="007F38D4"/>
    <w:rsid w:val="007F3918"/>
    <w:rsid w:val="007F39E8"/>
    <w:rsid w:val="007F403F"/>
    <w:rsid w:val="007F40DD"/>
    <w:rsid w:val="007F41FB"/>
    <w:rsid w:val="007F4331"/>
    <w:rsid w:val="007F44BE"/>
    <w:rsid w:val="007F4676"/>
    <w:rsid w:val="007F477E"/>
    <w:rsid w:val="007F47A9"/>
    <w:rsid w:val="007F492A"/>
    <w:rsid w:val="007F494F"/>
    <w:rsid w:val="007F50A2"/>
    <w:rsid w:val="007F50AC"/>
    <w:rsid w:val="007F5453"/>
    <w:rsid w:val="007F5494"/>
    <w:rsid w:val="007F55EA"/>
    <w:rsid w:val="007F5644"/>
    <w:rsid w:val="007F58B0"/>
    <w:rsid w:val="007F5A0A"/>
    <w:rsid w:val="007F5B84"/>
    <w:rsid w:val="007F5CCA"/>
    <w:rsid w:val="007F5CEA"/>
    <w:rsid w:val="007F5E6E"/>
    <w:rsid w:val="007F5F0B"/>
    <w:rsid w:val="007F5F8F"/>
    <w:rsid w:val="007F613F"/>
    <w:rsid w:val="007F6277"/>
    <w:rsid w:val="007F6287"/>
    <w:rsid w:val="007F62A3"/>
    <w:rsid w:val="007F6386"/>
    <w:rsid w:val="007F648B"/>
    <w:rsid w:val="007F6590"/>
    <w:rsid w:val="007F6656"/>
    <w:rsid w:val="007F6687"/>
    <w:rsid w:val="007F67AE"/>
    <w:rsid w:val="007F6B2E"/>
    <w:rsid w:val="007F6B74"/>
    <w:rsid w:val="007F6C70"/>
    <w:rsid w:val="007F6D96"/>
    <w:rsid w:val="007F711E"/>
    <w:rsid w:val="007F7137"/>
    <w:rsid w:val="007F7221"/>
    <w:rsid w:val="007F73AA"/>
    <w:rsid w:val="007F76CA"/>
    <w:rsid w:val="007F7C5F"/>
    <w:rsid w:val="007F7D2E"/>
    <w:rsid w:val="00800000"/>
    <w:rsid w:val="0080010E"/>
    <w:rsid w:val="008002DB"/>
    <w:rsid w:val="00800360"/>
    <w:rsid w:val="0080036B"/>
    <w:rsid w:val="008007DF"/>
    <w:rsid w:val="008008AB"/>
    <w:rsid w:val="00800A06"/>
    <w:rsid w:val="00800A5B"/>
    <w:rsid w:val="00800D2D"/>
    <w:rsid w:val="00800D53"/>
    <w:rsid w:val="00800D85"/>
    <w:rsid w:val="00800F42"/>
    <w:rsid w:val="008011DC"/>
    <w:rsid w:val="0080128C"/>
    <w:rsid w:val="00801384"/>
    <w:rsid w:val="008014E2"/>
    <w:rsid w:val="00801509"/>
    <w:rsid w:val="00801AA4"/>
    <w:rsid w:val="00801CCB"/>
    <w:rsid w:val="00801CD9"/>
    <w:rsid w:val="00801DAE"/>
    <w:rsid w:val="0080212B"/>
    <w:rsid w:val="0080234E"/>
    <w:rsid w:val="008023AA"/>
    <w:rsid w:val="00802479"/>
    <w:rsid w:val="00802611"/>
    <w:rsid w:val="00802772"/>
    <w:rsid w:val="008027D0"/>
    <w:rsid w:val="0080280E"/>
    <w:rsid w:val="0080286F"/>
    <w:rsid w:val="00802889"/>
    <w:rsid w:val="00802976"/>
    <w:rsid w:val="00802C49"/>
    <w:rsid w:val="00802FFF"/>
    <w:rsid w:val="008031A4"/>
    <w:rsid w:val="008031DA"/>
    <w:rsid w:val="00803298"/>
    <w:rsid w:val="0080349C"/>
    <w:rsid w:val="00803584"/>
    <w:rsid w:val="008037B9"/>
    <w:rsid w:val="008037BE"/>
    <w:rsid w:val="00803AE7"/>
    <w:rsid w:val="00803B02"/>
    <w:rsid w:val="00803BC3"/>
    <w:rsid w:val="00803F7D"/>
    <w:rsid w:val="0080401A"/>
    <w:rsid w:val="008040EB"/>
    <w:rsid w:val="0080415D"/>
    <w:rsid w:val="008041D8"/>
    <w:rsid w:val="0080425F"/>
    <w:rsid w:val="0080429A"/>
    <w:rsid w:val="00804413"/>
    <w:rsid w:val="0080463E"/>
    <w:rsid w:val="00804886"/>
    <w:rsid w:val="00804990"/>
    <w:rsid w:val="00804A92"/>
    <w:rsid w:val="00804B49"/>
    <w:rsid w:val="00804DAF"/>
    <w:rsid w:val="0080510D"/>
    <w:rsid w:val="008052A9"/>
    <w:rsid w:val="0080531D"/>
    <w:rsid w:val="0080543A"/>
    <w:rsid w:val="0080553E"/>
    <w:rsid w:val="0080560D"/>
    <w:rsid w:val="00805674"/>
    <w:rsid w:val="00805689"/>
    <w:rsid w:val="0080582A"/>
    <w:rsid w:val="00805906"/>
    <w:rsid w:val="00805923"/>
    <w:rsid w:val="00805B74"/>
    <w:rsid w:val="00805D93"/>
    <w:rsid w:val="00805DBA"/>
    <w:rsid w:val="00805DF5"/>
    <w:rsid w:val="00805EA2"/>
    <w:rsid w:val="0080608C"/>
    <w:rsid w:val="00806091"/>
    <w:rsid w:val="00806094"/>
    <w:rsid w:val="0080662F"/>
    <w:rsid w:val="0080663E"/>
    <w:rsid w:val="00806B21"/>
    <w:rsid w:val="00806B23"/>
    <w:rsid w:val="00806B47"/>
    <w:rsid w:val="00806BF5"/>
    <w:rsid w:val="00806CC6"/>
    <w:rsid w:val="00806F4D"/>
    <w:rsid w:val="00806F7E"/>
    <w:rsid w:val="00806FB2"/>
    <w:rsid w:val="00807081"/>
    <w:rsid w:val="0080714F"/>
    <w:rsid w:val="0080728A"/>
    <w:rsid w:val="0080736B"/>
    <w:rsid w:val="008073EE"/>
    <w:rsid w:val="00807516"/>
    <w:rsid w:val="0080766A"/>
    <w:rsid w:val="008078EB"/>
    <w:rsid w:val="00807939"/>
    <w:rsid w:val="00807A42"/>
    <w:rsid w:val="00807BA4"/>
    <w:rsid w:val="00807D85"/>
    <w:rsid w:val="00810091"/>
    <w:rsid w:val="008100E0"/>
    <w:rsid w:val="00810118"/>
    <w:rsid w:val="00810226"/>
    <w:rsid w:val="008102C0"/>
    <w:rsid w:val="008103E9"/>
    <w:rsid w:val="008106CF"/>
    <w:rsid w:val="00810711"/>
    <w:rsid w:val="008107E4"/>
    <w:rsid w:val="008108DC"/>
    <w:rsid w:val="008108F2"/>
    <w:rsid w:val="00810974"/>
    <w:rsid w:val="00810B39"/>
    <w:rsid w:val="00810E09"/>
    <w:rsid w:val="008110DB"/>
    <w:rsid w:val="00811303"/>
    <w:rsid w:val="00811845"/>
    <w:rsid w:val="00811913"/>
    <w:rsid w:val="00811918"/>
    <w:rsid w:val="00811920"/>
    <w:rsid w:val="00811A29"/>
    <w:rsid w:val="00811CDC"/>
    <w:rsid w:val="00811D49"/>
    <w:rsid w:val="00811E60"/>
    <w:rsid w:val="00811EC7"/>
    <w:rsid w:val="00811FC6"/>
    <w:rsid w:val="0081203B"/>
    <w:rsid w:val="00812097"/>
    <w:rsid w:val="00812284"/>
    <w:rsid w:val="00812385"/>
    <w:rsid w:val="008123F4"/>
    <w:rsid w:val="0081246F"/>
    <w:rsid w:val="0081266A"/>
    <w:rsid w:val="0081274A"/>
    <w:rsid w:val="00812780"/>
    <w:rsid w:val="00812AA5"/>
    <w:rsid w:val="00812E66"/>
    <w:rsid w:val="00813615"/>
    <w:rsid w:val="00813635"/>
    <w:rsid w:val="00813A0C"/>
    <w:rsid w:val="00813C43"/>
    <w:rsid w:val="00813CBB"/>
    <w:rsid w:val="00813E6F"/>
    <w:rsid w:val="00813E91"/>
    <w:rsid w:val="00813F3C"/>
    <w:rsid w:val="00814093"/>
    <w:rsid w:val="00814143"/>
    <w:rsid w:val="0081439E"/>
    <w:rsid w:val="008143F5"/>
    <w:rsid w:val="008148B0"/>
    <w:rsid w:val="00814920"/>
    <w:rsid w:val="00814CC8"/>
    <w:rsid w:val="00814DA9"/>
    <w:rsid w:val="00814FBE"/>
    <w:rsid w:val="008153EC"/>
    <w:rsid w:val="0081542B"/>
    <w:rsid w:val="008154EE"/>
    <w:rsid w:val="00815580"/>
    <w:rsid w:val="00815A8B"/>
    <w:rsid w:val="00815B07"/>
    <w:rsid w:val="00816050"/>
    <w:rsid w:val="00816137"/>
    <w:rsid w:val="008161C7"/>
    <w:rsid w:val="008161D4"/>
    <w:rsid w:val="00816254"/>
    <w:rsid w:val="00816442"/>
    <w:rsid w:val="008164B2"/>
    <w:rsid w:val="00816584"/>
    <w:rsid w:val="00816802"/>
    <w:rsid w:val="00816981"/>
    <w:rsid w:val="00816B25"/>
    <w:rsid w:val="00816B74"/>
    <w:rsid w:val="00816E06"/>
    <w:rsid w:val="008170E2"/>
    <w:rsid w:val="008172A8"/>
    <w:rsid w:val="008172F7"/>
    <w:rsid w:val="008177C6"/>
    <w:rsid w:val="00817A29"/>
    <w:rsid w:val="00817D4C"/>
    <w:rsid w:val="00820037"/>
    <w:rsid w:val="008200CD"/>
    <w:rsid w:val="0082011B"/>
    <w:rsid w:val="008201C6"/>
    <w:rsid w:val="0082024B"/>
    <w:rsid w:val="008202A8"/>
    <w:rsid w:val="00820304"/>
    <w:rsid w:val="00820381"/>
    <w:rsid w:val="00820547"/>
    <w:rsid w:val="00820578"/>
    <w:rsid w:val="008205FF"/>
    <w:rsid w:val="00820613"/>
    <w:rsid w:val="008206A1"/>
    <w:rsid w:val="008206FA"/>
    <w:rsid w:val="00820857"/>
    <w:rsid w:val="0082088D"/>
    <w:rsid w:val="00820E89"/>
    <w:rsid w:val="0082137B"/>
    <w:rsid w:val="008213EA"/>
    <w:rsid w:val="00821756"/>
    <w:rsid w:val="00821B47"/>
    <w:rsid w:val="00821C2F"/>
    <w:rsid w:val="00821C78"/>
    <w:rsid w:val="00821F6F"/>
    <w:rsid w:val="0082213C"/>
    <w:rsid w:val="00822444"/>
    <w:rsid w:val="0082261C"/>
    <w:rsid w:val="0082265A"/>
    <w:rsid w:val="008227A8"/>
    <w:rsid w:val="00822985"/>
    <w:rsid w:val="00822B38"/>
    <w:rsid w:val="00822C3C"/>
    <w:rsid w:val="00822E06"/>
    <w:rsid w:val="00822E8F"/>
    <w:rsid w:val="00822F02"/>
    <w:rsid w:val="008232A4"/>
    <w:rsid w:val="00823356"/>
    <w:rsid w:val="008234CC"/>
    <w:rsid w:val="00823638"/>
    <w:rsid w:val="00823960"/>
    <w:rsid w:val="008239A0"/>
    <w:rsid w:val="008239A2"/>
    <w:rsid w:val="00823AB5"/>
    <w:rsid w:val="00823B94"/>
    <w:rsid w:val="00824159"/>
    <w:rsid w:val="008241A1"/>
    <w:rsid w:val="0082425D"/>
    <w:rsid w:val="0082435D"/>
    <w:rsid w:val="008244A2"/>
    <w:rsid w:val="00824533"/>
    <w:rsid w:val="008246EE"/>
    <w:rsid w:val="008247FA"/>
    <w:rsid w:val="008248C5"/>
    <w:rsid w:val="008248D9"/>
    <w:rsid w:val="00824960"/>
    <w:rsid w:val="00824B58"/>
    <w:rsid w:val="00824DAB"/>
    <w:rsid w:val="00824EC2"/>
    <w:rsid w:val="00824FC0"/>
    <w:rsid w:val="0082517C"/>
    <w:rsid w:val="008251D6"/>
    <w:rsid w:val="008253FA"/>
    <w:rsid w:val="00825452"/>
    <w:rsid w:val="008255CB"/>
    <w:rsid w:val="00825671"/>
    <w:rsid w:val="008256F7"/>
    <w:rsid w:val="008259BA"/>
    <w:rsid w:val="008259DF"/>
    <w:rsid w:val="00825CEF"/>
    <w:rsid w:val="00825D0F"/>
    <w:rsid w:val="00825F12"/>
    <w:rsid w:val="00826257"/>
    <w:rsid w:val="008262C4"/>
    <w:rsid w:val="008265B4"/>
    <w:rsid w:val="008265DD"/>
    <w:rsid w:val="00826676"/>
    <w:rsid w:val="00826815"/>
    <w:rsid w:val="00826AB8"/>
    <w:rsid w:val="00826C9C"/>
    <w:rsid w:val="00826FDD"/>
    <w:rsid w:val="00827153"/>
    <w:rsid w:val="008271BB"/>
    <w:rsid w:val="008273AF"/>
    <w:rsid w:val="00827452"/>
    <w:rsid w:val="00827487"/>
    <w:rsid w:val="008274C6"/>
    <w:rsid w:val="008274EE"/>
    <w:rsid w:val="00827742"/>
    <w:rsid w:val="00827905"/>
    <w:rsid w:val="00827B69"/>
    <w:rsid w:val="008300A9"/>
    <w:rsid w:val="0083015D"/>
    <w:rsid w:val="008302E5"/>
    <w:rsid w:val="00830635"/>
    <w:rsid w:val="008307D7"/>
    <w:rsid w:val="00830960"/>
    <w:rsid w:val="00830A12"/>
    <w:rsid w:val="00830AB3"/>
    <w:rsid w:val="00831141"/>
    <w:rsid w:val="0083152F"/>
    <w:rsid w:val="008315E4"/>
    <w:rsid w:val="008316D7"/>
    <w:rsid w:val="008318EC"/>
    <w:rsid w:val="00831A8D"/>
    <w:rsid w:val="00831B6F"/>
    <w:rsid w:val="00831D98"/>
    <w:rsid w:val="0083200C"/>
    <w:rsid w:val="00832061"/>
    <w:rsid w:val="008322A8"/>
    <w:rsid w:val="008322D1"/>
    <w:rsid w:val="0083245B"/>
    <w:rsid w:val="00832728"/>
    <w:rsid w:val="00832730"/>
    <w:rsid w:val="00832788"/>
    <w:rsid w:val="008327CB"/>
    <w:rsid w:val="0083295F"/>
    <w:rsid w:val="00832D2A"/>
    <w:rsid w:val="00832E11"/>
    <w:rsid w:val="00832EAE"/>
    <w:rsid w:val="00832EEA"/>
    <w:rsid w:val="00832FC3"/>
    <w:rsid w:val="00833055"/>
    <w:rsid w:val="00833099"/>
    <w:rsid w:val="00833150"/>
    <w:rsid w:val="0083318C"/>
    <w:rsid w:val="00833293"/>
    <w:rsid w:val="008332DB"/>
    <w:rsid w:val="008332F6"/>
    <w:rsid w:val="008332FB"/>
    <w:rsid w:val="0083330F"/>
    <w:rsid w:val="008336FF"/>
    <w:rsid w:val="00833B41"/>
    <w:rsid w:val="00833CFA"/>
    <w:rsid w:val="00833D1D"/>
    <w:rsid w:val="00833E41"/>
    <w:rsid w:val="0083404D"/>
    <w:rsid w:val="00834193"/>
    <w:rsid w:val="008341BC"/>
    <w:rsid w:val="00834219"/>
    <w:rsid w:val="008343F4"/>
    <w:rsid w:val="00834487"/>
    <w:rsid w:val="00834530"/>
    <w:rsid w:val="0083466E"/>
    <w:rsid w:val="008347D3"/>
    <w:rsid w:val="0083499D"/>
    <w:rsid w:val="008349E9"/>
    <w:rsid w:val="00834A9E"/>
    <w:rsid w:val="00834AF8"/>
    <w:rsid w:val="00834CDD"/>
    <w:rsid w:val="00834F1A"/>
    <w:rsid w:val="00835028"/>
    <w:rsid w:val="008350AB"/>
    <w:rsid w:val="00835210"/>
    <w:rsid w:val="00835372"/>
    <w:rsid w:val="008354A4"/>
    <w:rsid w:val="008354E6"/>
    <w:rsid w:val="00835BE6"/>
    <w:rsid w:val="00835EB9"/>
    <w:rsid w:val="00835F0C"/>
    <w:rsid w:val="00835F0F"/>
    <w:rsid w:val="00835F20"/>
    <w:rsid w:val="00835F63"/>
    <w:rsid w:val="00835F67"/>
    <w:rsid w:val="0083601F"/>
    <w:rsid w:val="00836076"/>
    <w:rsid w:val="008361BF"/>
    <w:rsid w:val="00836218"/>
    <w:rsid w:val="0083627E"/>
    <w:rsid w:val="0083630D"/>
    <w:rsid w:val="00836365"/>
    <w:rsid w:val="0083658F"/>
    <w:rsid w:val="008365A8"/>
    <w:rsid w:val="00836601"/>
    <w:rsid w:val="008366AB"/>
    <w:rsid w:val="008367A6"/>
    <w:rsid w:val="008367BC"/>
    <w:rsid w:val="0083686E"/>
    <w:rsid w:val="008368BD"/>
    <w:rsid w:val="00836B6F"/>
    <w:rsid w:val="00836B85"/>
    <w:rsid w:val="00836B8F"/>
    <w:rsid w:val="00836BCD"/>
    <w:rsid w:val="00836BFF"/>
    <w:rsid w:val="00836C98"/>
    <w:rsid w:val="00836EBA"/>
    <w:rsid w:val="0083704E"/>
    <w:rsid w:val="008370B9"/>
    <w:rsid w:val="008370BD"/>
    <w:rsid w:val="00837172"/>
    <w:rsid w:val="008371FD"/>
    <w:rsid w:val="008374D5"/>
    <w:rsid w:val="0083753D"/>
    <w:rsid w:val="0083783D"/>
    <w:rsid w:val="00837862"/>
    <w:rsid w:val="0083797E"/>
    <w:rsid w:val="00837999"/>
    <w:rsid w:val="00837CCC"/>
    <w:rsid w:val="00837F11"/>
    <w:rsid w:val="008402E8"/>
    <w:rsid w:val="0084085E"/>
    <w:rsid w:val="00840891"/>
    <w:rsid w:val="008409C3"/>
    <w:rsid w:val="00840A9D"/>
    <w:rsid w:val="00840C26"/>
    <w:rsid w:val="00840F0E"/>
    <w:rsid w:val="00841105"/>
    <w:rsid w:val="0084113A"/>
    <w:rsid w:val="0084123E"/>
    <w:rsid w:val="008413B3"/>
    <w:rsid w:val="00841400"/>
    <w:rsid w:val="0084153A"/>
    <w:rsid w:val="008416B9"/>
    <w:rsid w:val="008419E8"/>
    <w:rsid w:val="00841B84"/>
    <w:rsid w:val="00841D38"/>
    <w:rsid w:val="00841D78"/>
    <w:rsid w:val="00841FC3"/>
    <w:rsid w:val="0084237E"/>
    <w:rsid w:val="0084247D"/>
    <w:rsid w:val="008427E5"/>
    <w:rsid w:val="0084292D"/>
    <w:rsid w:val="00842C28"/>
    <w:rsid w:val="00842CC2"/>
    <w:rsid w:val="00842DA5"/>
    <w:rsid w:val="00842F58"/>
    <w:rsid w:val="00842F63"/>
    <w:rsid w:val="00842F87"/>
    <w:rsid w:val="00843034"/>
    <w:rsid w:val="00843043"/>
    <w:rsid w:val="00843103"/>
    <w:rsid w:val="0084313C"/>
    <w:rsid w:val="008432D4"/>
    <w:rsid w:val="00843380"/>
    <w:rsid w:val="008434A4"/>
    <w:rsid w:val="0084357E"/>
    <w:rsid w:val="00843793"/>
    <w:rsid w:val="0084384C"/>
    <w:rsid w:val="0084389D"/>
    <w:rsid w:val="00843922"/>
    <w:rsid w:val="0084396C"/>
    <w:rsid w:val="00843C2D"/>
    <w:rsid w:val="008440C7"/>
    <w:rsid w:val="008440F2"/>
    <w:rsid w:val="00844229"/>
    <w:rsid w:val="0084479A"/>
    <w:rsid w:val="00844982"/>
    <w:rsid w:val="00844ADE"/>
    <w:rsid w:val="00844AFB"/>
    <w:rsid w:val="00844B5A"/>
    <w:rsid w:val="00844E3B"/>
    <w:rsid w:val="00844F24"/>
    <w:rsid w:val="00844F8A"/>
    <w:rsid w:val="008452B7"/>
    <w:rsid w:val="008454F2"/>
    <w:rsid w:val="008454FF"/>
    <w:rsid w:val="00845690"/>
    <w:rsid w:val="00845711"/>
    <w:rsid w:val="00845771"/>
    <w:rsid w:val="0084589D"/>
    <w:rsid w:val="00845951"/>
    <w:rsid w:val="00845AE1"/>
    <w:rsid w:val="00845B1D"/>
    <w:rsid w:val="00845B44"/>
    <w:rsid w:val="00845D88"/>
    <w:rsid w:val="00845E7B"/>
    <w:rsid w:val="00845E90"/>
    <w:rsid w:val="00846197"/>
    <w:rsid w:val="00846253"/>
    <w:rsid w:val="008462BA"/>
    <w:rsid w:val="00846A27"/>
    <w:rsid w:val="00846A8F"/>
    <w:rsid w:val="00846AA9"/>
    <w:rsid w:val="008470BA"/>
    <w:rsid w:val="008470CA"/>
    <w:rsid w:val="0084727D"/>
    <w:rsid w:val="00847330"/>
    <w:rsid w:val="00847378"/>
    <w:rsid w:val="00847441"/>
    <w:rsid w:val="008474F1"/>
    <w:rsid w:val="00847508"/>
    <w:rsid w:val="00847740"/>
    <w:rsid w:val="008478F3"/>
    <w:rsid w:val="008479FD"/>
    <w:rsid w:val="00847B32"/>
    <w:rsid w:val="00847C76"/>
    <w:rsid w:val="00847E00"/>
    <w:rsid w:val="00847E6B"/>
    <w:rsid w:val="00847FB2"/>
    <w:rsid w:val="0085037D"/>
    <w:rsid w:val="00850468"/>
    <w:rsid w:val="008504B7"/>
    <w:rsid w:val="008505C4"/>
    <w:rsid w:val="00850636"/>
    <w:rsid w:val="0085064D"/>
    <w:rsid w:val="008508E4"/>
    <w:rsid w:val="00850A23"/>
    <w:rsid w:val="00850A29"/>
    <w:rsid w:val="00850BDF"/>
    <w:rsid w:val="00850F71"/>
    <w:rsid w:val="00850FC2"/>
    <w:rsid w:val="008511FE"/>
    <w:rsid w:val="0085153E"/>
    <w:rsid w:val="008515F5"/>
    <w:rsid w:val="008516F2"/>
    <w:rsid w:val="008517FA"/>
    <w:rsid w:val="00851846"/>
    <w:rsid w:val="0085190F"/>
    <w:rsid w:val="00851AB8"/>
    <w:rsid w:val="00851B26"/>
    <w:rsid w:val="00851CA6"/>
    <w:rsid w:val="00851CDC"/>
    <w:rsid w:val="00851E91"/>
    <w:rsid w:val="00851EAA"/>
    <w:rsid w:val="0085200F"/>
    <w:rsid w:val="00852018"/>
    <w:rsid w:val="00852136"/>
    <w:rsid w:val="008523BB"/>
    <w:rsid w:val="00852493"/>
    <w:rsid w:val="0085249C"/>
    <w:rsid w:val="008525FF"/>
    <w:rsid w:val="0085260D"/>
    <w:rsid w:val="0085268A"/>
    <w:rsid w:val="0085283E"/>
    <w:rsid w:val="0085296C"/>
    <w:rsid w:val="00852AAE"/>
    <w:rsid w:val="00852BFE"/>
    <w:rsid w:val="00852E90"/>
    <w:rsid w:val="008532AF"/>
    <w:rsid w:val="008532D1"/>
    <w:rsid w:val="0085331B"/>
    <w:rsid w:val="00853373"/>
    <w:rsid w:val="00853421"/>
    <w:rsid w:val="0085367B"/>
    <w:rsid w:val="00853762"/>
    <w:rsid w:val="0085385A"/>
    <w:rsid w:val="00853909"/>
    <w:rsid w:val="0085395F"/>
    <w:rsid w:val="008539B2"/>
    <w:rsid w:val="00854097"/>
    <w:rsid w:val="008540E4"/>
    <w:rsid w:val="008541ED"/>
    <w:rsid w:val="0085452B"/>
    <w:rsid w:val="00854561"/>
    <w:rsid w:val="0085469D"/>
    <w:rsid w:val="008546B0"/>
    <w:rsid w:val="00854A59"/>
    <w:rsid w:val="00854CFA"/>
    <w:rsid w:val="00855082"/>
    <w:rsid w:val="008550F2"/>
    <w:rsid w:val="00855463"/>
    <w:rsid w:val="00855569"/>
    <w:rsid w:val="0085577B"/>
    <w:rsid w:val="00855866"/>
    <w:rsid w:val="00855898"/>
    <w:rsid w:val="00855B39"/>
    <w:rsid w:val="00855B88"/>
    <w:rsid w:val="00855BEE"/>
    <w:rsid w:val="00855E2E"/>
    <w:rsid w:val="00855E59"/>
    <w:rsid w:val="00855F44"/>
    <w:rsid w:val="0085619E"/>
    <w:rsid w:val="0085621C"/>
    <w:rsid w:val="0085650A"/>
    <w:rsid w:val="008565B5"/>
    <w:rsid w:val="008566BF"/>
    <w:rsid w:val="00856799"/>
    <w:rsid w:val="00856858"/>
    <w:rsid w:val="00856904"/>
    <w:rsid w:val="00856923"/>
    <w:rsid w:val="0085692E"/>
    <w:rsid w:val="00856A95"/>
    <w:rsid w:val="00856AF9"/>
    <w:rsid w:val="00856D04"/>
    <w:rsid w:val="00856E67"/>
    <w:rsid w:val="00856F31"/>
    <w:rsid w:val="0085703D"/>
    <w:rsid w:val="008570B5"/>
    <w:rsid w:val="00857168"/>
    <w:rsid w:val="008573CE"/>
    <w:rsid w:val="0085746E"/>
    <w:rsid w:val="00857475"/>
    <w:rsid w:val="008574D6"/>
    <w:rsid w:val="00857611"/>
    <w:rsid w:val="008576A7"/>
    <w:rsid w:val="0085799D"/>
    <w:rsid w:val="00857C55"/>
    <w:rsid w:val="00857D2C"/>
    <w:rsid w:val="00857E7E"/>
    <w:rsid w:val="00857EC0"/>
    <w:rsid w:val="00857EF5"/>
    <w:rsid w:val="00857F34"/>
    <w:rsid w:val="00857FA7"/>
    <w:rsid w:val="00857FB6"/>
    <w:rsid w:val="00860033"/>
    <w:rsid w:val="008602FD"/>
    <w:rsid w:val="00860A21"/>
    <w:rsid w:val="00860D76"/>
    <w:rsid w:val="00860D77"/>
    <w:rsid w:val="00860EF8"/>
    <w:rsid w:val="00860FF2"/>
    <w:rsid w:val="008610B5"/>
    <w:rsid w:val="00861428"/>
    <w:rsid w:val="0086192A"/>
    <w:rsid w:val="0086194E"/>
    <w:rsid w:val="00861B7F"/>
    <w:rsid w:val="00861C2E"/>
    <w:rsid w:val="00861F8E"/>
    <w:rsid w:val="0086252B"/>
    <w:rsid w:val="0086268F"/>
    <w:rsid w:val="00862724"/>
    <w:rsid w:val="00862811"/>
    <w:rsid w:val="008628B5"/>
    <w:rsid w:val="00862A21"/>
    <w:rsid w:val="00862B91"/>
    <w:rsid w:val="00862DE9"/>
    <w:rsid w:val="00862E17"/>
    <w:rsid w:val="008630DC"/>
    <w:rsid w:val="0086310D"/>
    <w:rsid w:val="008631E9"/>
    <w:rsid w:val="00863208"/>
    <w:rsid w:val="008633DB"/>
    <w:rsid w:val="0086349E"/>
    <w:rsid w:val="0086363B"/>
    <w:rsid w:val="008637E0"/>
    <w:rsid w:val="00863C68"/>
    <w:rsid w:val="00863E0D"/>
    <w:rsid w:val="00864257"/>
    <w:rsid w:val="00864482"/>
    <w:rsid w:val="008644FC"/>
    <w:rsid w:val="00864871"/>
    <w:rsid w:val="00864A8B"/>
    <w:rsid w:val="00864ACA"/>
    <w:rsid w:val="00864DEA"/>
    <w:rsid w:val="0086540B"/>
    <w:rsid w:val="00865436"/>
    <w:rsid w:val="008655C0"/>
    <w:rsid w:val="008655CC"/>
    <w:rsid w:val="008655D4"/>
    <w:rsid w:val="008659EC"/>
    <w:rsid w:val="00865B4D"/>
    <w:rsid w:val="00865CCE"/>
    <w:rsid w:val="00865CFB"/>
    <w:rsid w:val="00865DAE"/>
    <w:rsid w:val="00865E26"/>
    <w:rsid w:val="00866040"/>
    <w:rsid w:val="00866050"/>
    <w:rsid w:val="0086606B"/>
    <w:rsid w:val="00866085"/>
    <w:rsid w:val="00866489"/>
    <w:rsid w:val="00866572"/>
    <w:rsid w:val="00866723"/>
    <w:rsid w:val="008668F6"/>
    <w:rsid w:val="008669F0"/>
    <w:rsid w:val="00866AE5"/>
    <w:rsid w:val="00866BDC"/>
    <w:rsid w:val="00866E9E"/>
    <w:rsid w:val="008670AA"/>
    <w:rsid w:val="008672E3"/>
    <w:rsid w:val="008673CD"/>
    <w:rsid w:val="008675DE"/>
    <w:rsid w:val="0086783C"/>
    <w:rsid w:val="0086790D"/>
    <w:rsid w:val="008679B3"/>
    <w:rsid w:val="008679ED"/>
    <w:rsid w:val="00867C47"/>
    <w:rsid w:val="00867DB1"/>
    <w:rsid w:val="00867EB8"/>
    <w:rsid w:val="00867F22"/>
    <w:rsid w:val="0087001E"/>
    <w:rsid w:val="008703FA"/>
    <w:rsid w:val="008704BF"/>
    <w:rsid w:val="008704C8"/>
    <w:rsid w:val="00870550"/>
    <w:rsid w:val="008707A3"/>
    <w:rsid w:val="008707FE"/>
    <w:rsid w:val="00870809"/>
    <w:rsid w:val="008708CF"/>
    <w:rsid w:val="00870AC9"/>
    <w:rsid w:val="00870DB2"/>
    <w:rsid w:val="00870FEE"/>
    <w:rsid w:val="00871026"/>
    <w:rsid w:val="008714C5"/>
    <w:rsid w:val="0087158F"/>
    <w:rsid w:val="008715AB"/>
    <w:rsid w:val="00871703"/>
    <w:rsid w:val="0087183A"/>
    <w:rsid w:val="008719C0"/>
    <w:rsid w:val="00871A34"/>
    <w:rsid w:val="00871A49"/>
    <w:rsid w:val="00871AF5"/>
    <w:rsid w:val="00871D97"/>
    <w:rsid w:val="00871F1D"/>
    <w:rsid w:val="00872013"/>
    <w:rsid w:val="00872187"/>
    <w:rsid w:val="00872259"/>
    <w:rsid w:val="00872546"/>
    <w:rsid w:val="008725E9"/>
    <w:rsid w:val="0087263C"/>
    <w:rsid w:val="008726DD"/>
    <w:rsid w:val="00872853"/>
    <w:rsid w:val="00872A70"/>
    <w:rsid w:val="00872B93"/>
    <w:rsid w:val="00872D0F"/>
    <w:rsid w:val="00872D68"/>
    <w:rsid w:val="00873214"/>
    <w:rsid w:val="008735AE"/>
    <w:rsid w:val="00873889"/>
    <w:rsid w:val="008738E1"/>
    <w:rsid w:val="008738E8"/>
    <w:rsid w:val="00873B36"/>
    <w:rsid w:val="00873B41"/>
    <w:rsid w:val="00873B71"/>
    <w:rsid w:val="00873C57"/>
    <w:rsid w:val="00873E61"/>
    <w:rsid w:val="00873F14"/>
    <w:rsid w:val="00873F4D"/>
    <w:rsid w:val="00874009"/>
    <w:rsid w:val="00874050"/>
    <w:rsid w:val="008740BD"/>
    <w:rsid w:val="008741A7"/>
    <w:rsid w:val="00874268"/>
    <w:rsid w:val="008742CC"/>
    <w:rsid w:val="008747AC"/>
    <w:rsid w:val="00874A77"/>
    <w:rsid w:val="00874B39"/>
    <w:rsid w:val="00874BFB"/>
    <w:rsid w:val="00874CCD"/>
    <w:rsid w:val="00874DCA"/>
    <w:rsid w:val="00874DD5"/>
    <w:rsid w:val="00874E9E"/>
    <w:rsid w:val="0087501E"/>
    <w:rsid w:val="0087512C"/>
    <w:rsid w:val="0087512D"/>
    <w:rsid w:val="0087548A"/>
    <w:rsid w:val="008757AE"/>
    <w:rsid w:val="00875823"/>
    <w:rsid w:val="00875855"/>
    <w:rsid w:val="00875D12"/>
    <w:rsid w:val="00875E89"/>
    <w:rsid w:val="00875F91"/>
    <w:rsid w:val="00876008"/>
    <w:rsid w:val="008760F8"/>
    <w:rsid w:val="008763C4"/>
    <w:rsid w:val="00876438"/>
    <w:rsid w:val="00876630"/>
    <w:rsid w:val="0087663D"/>
    <w:rsid w:val="008767F9"/>
    <w:rsid w:val="00876830"/>
    <w:rsid w:val="00876AC0"/>
    <w:rsid w:val="00876B4C"/>
    <w:rsid w:val="00876D44"/>
    <w:rsid w:val="00876E34"/>
    <w:rsid w:val="00876F23"/>
    <w:rsid w:val="00877167"/>
    <w:rsid w:val="00877265"/>
    <w:rsid w:val="008772B8"/>
    <w:rsid w:val="008773C2"/>
    <w:rsid w:val="008773FD"/>
    <w:rsid w:val="00877992"/>
    <w:rsid w:val="00877AD3"/>
    <w:rsid w:val="00877BF1"/>
    <w:rsid w:val="00877D0C"/>
    <w:rsid w:val="00877D58"/>
    <w:rsid w:val="00877F68"/>
    <w:rsid w:val="00877F7D"/>
    <w:rsid w:val="008802DE"/>
    <w:rsid w:val="0088066F"/>
    <w:rsid w:val="00880916"/>
    <w:rsid w:val="0088092D"/>
    <w:rsid w:val="00880ABA"/>
    <w:rsid w:val="00880B76"/>
    <w:rsid w:val="00880BC8"/>
    <w:rsid w:val="00880C37"/>
    <w:rsid w:val="00880E0D"/>
    <w:rsid w:val="00881176"/>
    <w:rsid w:val="0088122E"/>
    <w:rsid w:val="008812AF"/>
    <w:rsid w:val="00881483"/>
    <w:rsid w:val="0088164F"/>
    <w:rsid w:val="00881855"/>
    <w:rsid w:val="00881A21"/>
    <w:rsid w:val="00881ED1"/>
    <w:rsid w:val="00881FEE"/>
    <w:rsid w:val="008822DD"/>
    <w:rsid w:val="0088251B"/>
    <w:rsid w:val="008826C9"/>
    <w:rsid w:val="0088276B"/>
    <w:rsid w:val="00882C59"/>
    <w:rsid w:val="00882C9B"/>
    <w:rsid w:val="00882DF2"/>
    <w:rsid w:val="00882E8D"/>
    <w:rsid w:val="00883099"/>
    <w:rsid w:val="008832D4"/>
    <w:rsid w:val="00883418"/>
    <w:rsid w:val="008834FC"/>
    <w:rsid w:val="00883579"/>
    <w:rsid w:val="00883840"/>
    <w:rsid w:val="00883AEC"/>
    <w:rsid w:val="00883BFA"/>
    <w:rsid w:val="00883D78"/>
    <w:rsid w:val="00883DE5"/>
    <w:rsid w:val="00883E65"/>
    <w:rsid w:val="00884149"/>
    <w:rsid w:val="00884266"/>
    <w:rsid w:val="008842D4"/>
    <w:rsid w:val="00884762"/>
    <w:rsid w:val="008848EE"/>
    <w:rsid w:val="00884C09"/>
    <w:rsid w:val="00884EE1"/>
    <w:rsid w:val="00885143"/>
    <w:rsid w:val="00885175"/>
    <w:rsid w:val="0088532D"/>
    <w:rsid w:val="00885335"/>
    <w:rsid w:val="0088544E"/>
    <w:rsid w:val="008855B1"/>
    <w:rsid w:val="0088578B"/>
    <w:rsid w:val="00885849"/>
    <w:rsid w:val="008858F4"/>
    <w:rsid w:val="0088602C"/>
    <w:rsid w:val="00886089"/>
    <w:rsid w:val="00886124"/>
    <w:rsid w:val="0088652E"/>
    <w:rsid w:val="00886735"/>
    <w:rsid w:val="00886780"/>
    <w:rsid w:val="0088687E"/>
    <w:rsid w:val="00886886"/>
    <w:rsid w:val="008869BE"/>
    <w:rsid w:val="00886CD9"/>
    <w:rsid w:val="00886DFF"/>
    <w:rsid w:val="00886FEE"/>
    <w:rsid w:val="00887219"/>
    <w:rsid w:val="0088739C"/>
    <w:rsid w:val="00887472"/>
    <w:rsid w:val="00887571"/>
    <w:rsid w:val="00887818"/>
    <w:rsid w:val="00887B19"/>
    <w:rsid w:val="00887B93"/>
    <w:rsid w:val="00887D2D"/>
    <w:rsid w:val="00887DEC"/>
    <w:rsid w:val="00887F09"/>
    <w:rsid w:val="00887F92"/>
    <w:rsid w:val="00887F98"/>
    <w:rsid w:val="0089054E"/>
    <w:rsid w:val="0089056B"/>
    <w:rsid w:val="00890694"/>
    <w:rsid w:val="008906BB"/>
    <w:rsid w:val="00890723"/>
    <w:rsid w:val="008907C4"/>
    <w:rsid w:val="008907EC"/>
    <w:rsid w:val="00890802"/>
    <w:rsid w:val="0089080C"/>
    <w:rsid w:val="008908B7"/>
    <w:rsid w:val="00890E81"/>
    <w:rsid w:val="00890F69"/>
    <w:rsid w:val="00890FB3"/>
    <w:rsid w:val="0089103B"/>
    <w:rsid w:val="00891064"/>
    <w:rsid w:val="0089106D"/>
    <w:rsid w:val="008910BF"/>
    <w:rsid w:val="00891216"/>
    <w:rsid w:val="008913AF"/>
    <w:rsid w:val="00891549"/>
    <w:rsid w:val="008917A4"/>
    <w:rsid w:val="008918D1"/>
    <w:rsid w:val="008919A3"/>
    <w:rsid w:val="008919FE"/>
    <w:rsid w:val="00891C1B"/>
    <w:rsid w:val="00891E6F"/>
    <w:rsid w:val="00891F92"/>
    <w:rsid w:val="008920E0"/>
    <w:rsid w:val="008921EE"/>
    <w:rsid w:val="00892580"/>
    <w:rsid w:val="00892653"/>
    <w:rsid w:val="008928B3"/>
    <w:rsid w:val="0089296A"/>
    <w:rsid w:val="00892ACE"/>
    <w:rsid w:val="00892AFB"/>
    <w:rsid w:val="00892D99"/>
    <w:rsid w:val="00892DDB"/>
    <w:rsid w:val="00892FD6"/>
    <w:rsid w:val="008931CA"/>
    <w:rsid w:val="00893271"/>
    <w:rsid w:val="0089332C"/>
    <w:rsid w:val="00893593"/>
    <w:rsid w:val="0089374C"/>
    <w:rsid w:val="00893915"/>
    <w:rsid w:val="0089399A"/>
    <w:rsid w:val="00893B14"/>
    <w:rsid w:val="00893C1E"/>
    <w:rsid w:val="00893C58"/>
    <w:rsid w:val="00893D62"/>
    <w:rsid w:val="008940C4"/>
    <w:rsid w:val="00894492"/>
    <w:rsid w:val="00894997"/>
    <w:rsid w:val="008949D5"/>
    <w:rsid w:val="008949DA"/>
    <w:rsid w:val="00894A0B"/>
    <w:rsid w:val="00894C33"/>
    <w:rsid w:val="00894C96"/>
    <w:rsid w:val="00894FF3"/>
    <w:rsid w:val="008951B9"/>
    <w:rsid w:val="008951DD"/>
    <w:rsid w:val="0089532B"/>
    <w:rsid w:val="00895459"/>
    <w:rsid w:val="0089551B"/>
    <w:rsid w:val="0089560E"/>
    <w:rsid w:val="00895625"/>
    <w:rsid w:val="00895677"/>
    <w:rsid w:val="00895769"/>
    <w:rsid w:val="0089576F"/>
    <w:rsid w:val="00895A0E"/>
    <w:rsid w:val="00895EF2"/>
    <w:rsid w:val="0089603E"/>
    <w:rsid w:val="008961BE"/>
    <w:rsid w:val="008961DD"/>
    <w:rsid w:val="00896274"/>
    <w:rsid w:val="00896808"/>
    <w:rsid w:val="00896857"/>
    <w:rsid w:val="00896872"/>
    <w:rsid w:val="0089689A"/>
    <w:rsid w:val="00896907"/>
    <w:rsid w:val="008969F6"/>
    <w:rsid w:val="00896A3E"/>
    <w:rsid w:val="00896A3F"/>
    <w:rsid w:val="00896A6B"/>
    <w:rsid w:val="00896BDF"/>
    <w:rsid w:val="00896DB0"/>
    <w:rsid w:val="00896E21"/>
    <w:rsid w:val="00896E91"/>
    <w:rsid w:val="00896ED0"/>
    <w:rsid w:val="0089736A"/>
    <w:rsid w:val="008973AF"/>
    <w:rsid w:val="0089752E"/>
    <w:rsid w:val="008975BB"/>
    <w:rsid w:val="0089761D"/>
    <w:rsid w:val="0089771D"/>
    <w:rsid w:val="008978E3"/>
    <w:rsid w:val="00897976"/>
    <w:rsid w:val="00897A79"/>
    <w:rsid w:val="00897BCF"/>
    <w:rsid w:val="00897BFA"/>
    <w:rsid w:val="00897D71"/>
    <w:rsid w:val="00897DAA"/>
    <w:rsid w:val="00897FD5"/>
    <w:rsid w:val="008A0292"/>
    <w:rsid w:val="008A05D9"/>
    <w:rsid w:val="008A06EA"/>
    <w:rsid w:val="008A0877"/>
    <w:rsid w:val="008A0AE3"/>
    <w:rsid w:val="008A0D9A"/>
    <w:rsid w:val="008A0E54"/>
    <w:rsid w:val="008A0FE0"/>
    <w:rsid w:val="008A103B"/>
    <w:rsid w:val="008A1094"/>
    <w:rsid w:val="008A1339"/>
    <w:rsid w:val="008A13A4"/>
    <w:rsid w:val="008A16E1"/>
    <w:rsid w:val="008A1784"/>
    <w:rsid w:val="008A1B4B"/>
    <w:rsid w:val="008A1D25"/>
    <w:rsid w:val="008A1E31"/>
    <w:rsid w:val="008A2029"/>
    <w:rsid w:val="008A2158"/>
    <w:rsid w:val="008A2531"/>
    <w:rsid w:val="008A2739"/>
    <w:rsid w:val="008A2A06"/>
    <w:rsid w:val="008A2CF6"/>
    <w:rsid w:val="008A2E9B"/>
    <w:rsid w:val="008A2FD0"/>
    <w:rsid w:val="008A307C"/>
    <w:rsid w:val="008A30B3"/>
    <w:rsid w:val="008A311F"/>
    <w:rsid w:val="008A341C"/>
    <w:rsid w:val="008A351B"/>
    <w:rsid w:val="008A3A96"/>
    <w:rsid w:val="008A3BD3"/>
    <w:rsid w:val="008A3E3F"/>
    <w:rsid w:val="008A3E9A"/>
    <w:rsid w:val="008A40F0"/>
    <w:rsid w:val="008A41B7"/>
    <w:rsid w:val="008A42A8"/>
    <w:rsid w:val="008A455D"/>
    <w:rsid w:val="008A4690"/>
    <w:rsid w:val="008A48CC"/>
    <w:rsid w:val="008A492F"/>
    <w:rsid w:val="008A4B7A"/>
    <w:rsid w:val="008A4FA7"/>
    <w:rsid w:val="008A5398"/>
    <w:rsid w:val="008A55C3"/>
    <w:rsid w:val="008A56A2"/>
    <w:rsid w:val="008A56B8"/>
    <w:rsid w:val="008A5778"/>
    <w:rsid w:val="008A57CA"/>
    <w:rsid w:val="008A57E9"/>
    <w:rsid w:val="008A58F1"/>
    <w:rsid w:val="008A5C13"/>
    <w:rsid w:val="008A5D67"/>
    <w:rsid w:val="008A5E1E"/>
    <w:rsid w:val="008A622A"/>
    <w:rsid w:val="008A62A2"/>
    <w:rsid w:val="008A647B"/>
    <w:rsid w:val="008A6481"/>
    <w:rsid w:val="008A66A8"/>
    <w:rsid w:val="008A6A4C"/>
    <w:rsid w:val="008A6DF3"/>
    <w:rsid w:val="008A6F27"/>
    <w:rsid w:val="008A7081"/>
    <w:rsid w:val="008A7082"/>
    <w:rsid w:val="008A713B"/>
    <w:rsid w:val="008A71C5"/>
    <w:rsid w:val="008A7204"/>
    <w:rsid w:val="008A750E"/>
    <w:rsid w:val="008A7649"/>
    <w:rsid w:val="008A77D9"/>
    <w:rsid w:val="008A7B03"/>
    <w:rsid w:val="008A7D87"/>
    <w:rsid w:val="008A7DF7"/>
    <w:rsid w:val="008A7E5F"/>
    <w:rsid w:val="008A7E8A"/>
    <w:rsid w:val="008B0107"/>
    <w:rsid w:val="008B019D"/>
    <w:rsid w:val="008B02A6"/>
    <w:rsid w:val="008B02AE"/>
    <w:rsid w:val="008B03DB"/>
    <w:rsid w:val="008B04A8"/>
    <w:rsid w:val="008B04C9"/>
    <w:rsid w:val="008B058A"/>
    <w:rsid w:val="008B08E7"/>
    <w:rsid w:val="008B09D0"/>
    <w:rsid w:val="008B0AD5"/>
    <w:rsid w:val="008B0B68"/>
    <w:rsid w:val="008B0BA5"/>
    <w:rsid w:val="008B0C07"/>
    <w:rsid w:val="008B0D67"/>
    <w:rsid w:val="008B0DFD"/>
    <w:rsid w:val="008B0E65"/>
    <w:rsid w:val="008B0F62"/>
    <w:rsid w:val="008B1496"/>
    <w:rsid w:val="008B156A"/>
    <w:rsid w:val="008B163C"/>
    <w:rsid w:val="008B1736"/>
    <w:rsid w:val="008B17CA"/>
    <w:rsid w:val="008B1D9E"/>
    <w:rsid w:val="008B1E30"/>
    <w:rsid w:val="008B1FE7"/>
    <w:rsid w:val="008B233C"/>
    <w:rsid w:val="008B244B"/>
    <w:rsid w:val="008B2543"/>
    <w:rsid w:val="008B25DF"/>
    <w:rsid w:val="008B26AD"/>
    <w:rsid w:val="008B2810"/>
    <w:rsid w:val="008B28A7"/>
    <w:rsid w:val="008B293A"/>
    <w:rsid w:val="008B2FDE"/>
    <w:rsid w:val="008B3220"/>
    <w:rsid w:val="008B32C2"/>
    <w:rsid w:val="008B34F6"/>
    <w:rsid w:val="008B3548"/>
    <w:rsid w:val="008B3987"/>
    <w:rsid w:val="008B3A7B"/>
    <w:rsid w:val="008B3E0A"/>
    <w:rsid w:val="008B42E9"/>
    <w:rsid w:val="008B42ED"/>
    <w:rsid w:val="008B46B0"/>
    <w:rsid w:val="008B4879"/>
    <w:rsid w:val="008B49A7"/>
    <w:rsid w:val="008B4AF4"/>
    <w:rsid w:val="008B4B61"/>
    <w:rsid w:val="008B4DE7"/>
    <w:rsid w:val="008B4EB2"/>
    <w:rsid w:val="008B4F71"/>
    <w:rsid w:val="008B51B9"/>
    <w:rsid w:val="008B53FE"/>
    <w:rsid w:val="008B573D"/>
    <w:rsid w:val="008B59F8"/>
    <w:rsid w:val="008B5A33"/>
    <w:rsid w:val="008B5AE7"/>
    <w:rsid w:val="008B5B1D"/>
    <w:rsid w:val="008B5B6A"/>
    <w:rsid w:val="008B5D9F"/>
    <w:rsid w:val="008B5EE6"/>
    <w:rsid w:val="008B5EEB"/>
    <w:rsid w:val="008B6087"/>
    <w:rsid w:val="008B6208"/>
    <w:rsid w:val="008B6558"/>
    <w:rsid w:val="008B6624"/>
    <w:rsid w:val="008B6747"/>
    <w:rsid w:val="008B68CC"/>
    <w:rsid w:val="008B69C0"/>
    <w:rsid w:val="008B69EC"/>
    <w:rsid w:val="008B6A71"/>
    <w:rsid w:val="008B6B30"/>
    <w:rsid w:val="008B6EC9"/>
    <w:rsid w:val="008B70E3"/>
    <w:rsid w:val="008B726F"/>
    <w:rsid w:val="008B72CB"/>
    <w:rsid w:val="008B738C"/>
    <w:rsid w:val="008B7432"/>
    <w:rsid w:val="008B7777"/>
    <w:rsid w:val="008B77A8"/>
    <w:rsid w:val="008B77B9"/>
    <w:rsid w:val="008B7C02"/>
    <w:rsid w:val="008B7CCE"/>
    <w:rsid w:val="008B7D30"/>
    <w:rsid w:val="008B7E28"/>
    <w:rsid w:val="008B7E7A"/>
    <w:rsid w:val="008B7F57"/>
    <w:rsid w:val="008C0056"/>
    <w:rsid w:val="008C039F"/>
    <w:rsid w:val="008C04D4"/>
    <w:rsid w:val="008C068C"/>
    <w:rsid w:val="008C0755"/>
    <w:rsid w:val="008C0799"/>
    <w:rsid w:val="008C099F"/>
    <w:rsid w:val="008C0DAB"/>
    <w:rsid w:val="008C0DC6"/>
    <w:rsid w:val="008C0F90"/>
    <w:rsid w:val="008C100B"/>
    <w:rsid w:val="008C10AF"/>
    <w:rsid w:val="008C128A"/>
    <w:rsid w:val="008C12FA"/>
    <w:rsid w:val="008C12FE"/>
    <w:rsid w:val="008C1302"/>
    <w:rsid w:val="008C13B2"/>
    <w:rsid w:val="008C1442"/>
    <w:rsid w:val="008C1576"/>
    <w:rsid w:val="008C1775"/>
    <w:rsid w:val="008C17BC"/>
    <w:rsid w:val="008C18C7"/>
    <w:rsid w:val="008C191F"/>
    <w:rsid w:val="008C1B69"/>
    <w:rsid w:val="008C1B7A"/>
    <w:rsid w:val="008C1DD3"/>
    <w:rsid w:val="008C1ECC"/>
    <w:rsid w:val="008C2089"/>
    <w:rsid w:val="008C211F"/>
    <w:rsid w:val="008C2127"/>
    <w:rsid w:val="008C2205"/>
    <w:rsid w:val="008C2326"/>
    <w:rsid w:val="008C251A"/>
    <w:rsid w:val="008C2587"/>
    <w:rsid w:val="008C27FF"/>
    <w:rsid w:val="008C2CC9"/>
    <w:rsid w:val="008C33A4"/>
    <w:rsid w:val="008C37A2"/>
    <w:rsid w:val="008C399B"/>
    <w:rsid w:val="008C3FB7"/>
    <w:rsid w:val="008C411E"/>
    <w:rsid w:val="008C412B"/>
    <w:rsid w:val="008C422C"/>
    <w:rsid w:val="008C463C"/>
    <w:rsid w:val="008C4660"/>
    <w:rsid w:val="008C4789"/>
    <w:rsid w:val="008C47F4"/>
    <w:rsid w:val="008C4880"/>
    <w:rsid w:val="008C4C58"/>
    <w:rsid w:val="008C4D78"/>
    <w:rsid w:val="008C4E79"/>
    <w:rsid w:val="008C4F80"/>
    <w:rsid w:val="008C5112"/>
    <w:rsid w:val="008C515F"/>
    <w:rsid w:val="008C52B8"/>
    <w:rsid w:val="008C53B8"/>
    <w:rsid w:val="008C54C8"/>
    <w:rsid w:val="008C563D"/>
    <w:rsid w:val="008C5682"/>
    <w:rsid w:val="008C56B5"/>
    <w:rsid w:val="008C570E"/>
    <w:rsid w:val="008C5854"/>
    <w:rsid w:val="008C587D"/>
    <w:rsid w:val="008C58DE"/>
    <w:rsid w:val="008C59EA"/>
    <w:rsid w:val="008C5B8D"/>
    <w:rsid w:val="008C5D49"/>
    <w:rsid w:val="008C5D73"/>
    <w:rsid w:val="008C5DD9"/>
    <w:rsid w:val="008C5E38"/>
    <w:rsid w:val="008C5F4F"/>
    <w:rsid w:val="008C5FB2"/>
    <w:rsid w:val="008C603E"/>
    <w:rsid w:val="008C607F"/>
    <w:rsid w:val="008C62B5"/>
    <w:rsid w:val="008C646A"/>
    <w:rsid w:val="008C6854"/>
    <w:rsid w:val="008C68EC"/>
    <w:rsid w:val="008C693F"/>
    <w:rsid w:val="008C6A5D"/>
    <w:rsid w:val="008C6A84"/>
    <w:rsid w:val="008C6A99"/>
    <w:rsid w:val="008C6BAD"/>
    <w:rsid w:val="008C6CC8"/>
    <w:rsid w:val="008C6CDD"/>
    <w:rsid w:val="008C6E26"/>
    <w:rsid w:val="008C6F68"/>
    <w:rsid w:val="008C70B7"/>
    <w:rsid w:val="008C70F5"/>
    <w:rsid w:val="008C7185"/>
    <w:rsid w:val="008C71DE"/>
    <w:rsid w:val="008C73DF"/>
    <w:rsid w:val="008C79C4"/>
    <w:rsid w:val="008C7B9E"/>
    <w:rsid w:val="008C7BA4"/>
    <w:rsid w:val="008C7D3E"/>
    <w:rsid w:val="008C7E6B"/>
    <w:rsid w:val="008D018D"/>
    <w:rsid w:val="008D033A"/>
    <w:rsid w:val="008D0472"/>
    <w:rsid w:val="008D0628"/>
    <w:rsid w:val="008D0742"/>
    <w:rsid w:val="008D0AE6"/>
    <w:rsid w:val="008D1300"/>
    <w:rsid w:val="008D13C7"/>
    <w:rsid w:val="008D1402"/>
    <w:rsid w:val="008D1468"/>
    <w:rsid w:val="008D157C"/>
    <w:rsid w:val="008D158B"/>
    <w:rsid w:val="008D1918"/>
    <w:rsid w:val="008D1A65"/>
    <w:rsid w:val="008D1AD3"/>
    <w:rsid w:val="008D1B80"/>
    <w:rsid w:val="008D1C2B"/>
    <w:rsid w:val="008D1D0B"/>
    <w:rsid w:val="008D1D4A"/>
    <w:rsid w:val="008D1D8D"/>
    <w:rsid w:val="008D1F98"/>
    <w:rsid w:val="008D1FA7"/>
    <w:rsid w:val="008D203A"/>
    <w:rsid w:val="008D2217"/>
    <w:rsid w:val="008D227F"/>
    <w:rsid w:val="008D228E"/>
    <w:rsid w:val="008D23CD"/>
    <w:rsid w:val="008D2736"/>
    <w:rsid w:val="008D27AE"/>
    <w:rsid w:val="008D2830"/>
    <w:rsid w:val="008D28CA"/>
    <w:rsid w:val="008D2A97"/>
    <w:rsid w:val="008D2B65"/>
    <w:rsid w:val="008D2BB9"/>
    <w:rsid w:val="008D2BCD"/>
    <w:rsid w:val="008D2CD2"/>
    <w:rsid w:val="008D2D83"/>
    <w:rsid w:val="008D2F71"/>
    <w:rsid w:val="008D3039"/>
    <w:rsid w:val="008D31B9"/>
    <w:rsid w:val="008D32FB"/>
    <w:rsid w:val="008D34D6"/>
    <w:rsid w:val="008D3613"/>
    <w:rsid w:val="008D392E"/>
    <w:rsid w:val="008D3A56"/>
    <w:rsid w:val="008D3BD1"/>
    <w:rsid w:val="008D3C70"/>
    <w:rsid w:val="008D3CAF"/>
    <w:rsid w:val="008D3DB4"/>
    <w:rsid w:val="008D3E22"/>
    <w:rsid w:val="008D3E98"/>
    <w:rsid w:val="008D4028"/>
    <w:rsid w:val="008D407A"/>
    <w:rsid w:val="008D416C"/>
    <w:rsid w:val="008D44EC"/>
    <w:rsid w:val="008D44F9"/>
    <w:rsid w:val="008D468A"/>
    <w:rsid w:val="008D4BF8"/>
    <w:rsid w:val="008D4D97"/>
    <w:rsid w:val="008D4DA0"/>
    <w:rsid w:val="008D4F10"/>
    <w:rsid w:val="008D5163"/>
    <w:rsid w:val="008D5179"/>
    <w:rsid w:val="008D529A"/>
    <w:rsid w:val="008D54B7"/>
    <w:rsid w:val="008D55AB"/>
    <w:rsid w:val="008D5663"/>
    <w:rsid w:val="008D5853"/>
    <w:rsid w:val="008D588C"/>
    <w:rsid w:val="008D594F"/>
    <w:rsid w:val="008D5A24"/>
    <w:rsid w:val="008D5A48"/>
    <w:rsid w:val="008D5AC7"/>
    <w:rsid w:val="008D5B81"/>
    <w:rsid w:val="008D5B88"/>
    <w:rsid w:val="008D5BDF"/>
    <w:rsid w:val="008D5C92"/>
    <w:rsid w:val="008D5EA9"/>
    <w:rsid w:val="008D5ED5"/>
    <w:rsid w:val="008D6027"/>
    <w:rsid w:val="008D60C2"/>
    <w:rsid w:val="008D618E"/>
    <w:rsid w:val="008D61EA"/>
    <w:rsid w:val="008D6208"/>
    <w:rsid w:val="008D63A5"/>
    <w:rsid w:val="008D63EF"/>
    <w:rsid w:val="008D63FE"/>
    <w:rsid w:val="008D6425"/>
    <w:rsid w:val="008D68A4"/>
    <w:rsid w:val="008D69E6"/>
    <w:rsid w:val="008D6AEC"/>
    <w:rsid w:val="008D6D56"/>
    <w:rsid w:val="008D7158"/>
    <w:rsid w:val="008D71A6"/>
    <w:rsid w:val="008D73AA"/>
    <w:rsid w:val="008D7449"/>
    <w:rsid w:val="008D7451"/>
    <w:rsid w:val="008D74B2"/>
    <w:rsid w:val="008D7503"/>
    <w:rsid w:val="008D7566"/>
    <w:rsid w:val="008D7765"/>
    <w:rsid w:val="008D7922"/>
    <w:rsid w:val="008D795A"/>
    <w:rsid w:val="008D7A93"/>
    <w:rsid w:val="008D7BB6"/>
    <w:rsid w:val="008D7C48"/>
    <w:rsid w:val="008D7C70"/>
    <w:rsid w:val="008D7D21"/>
    <w:rsid w:val="008D7E73"/>
    <w:rsid w:val="008D7E76"/>
    <w:rsid w:val="008E0038"/>
    <w:rsid w:val="008E00CB"/>
    <w:rsid w:val="008E02E2"/>
    <w:rsid w:val="008E0430"/>
    <w:rsid w:val="008E0520"/>
    <w:rsid w:val="008E0575"/>
    <w:rsid w:val="008E05F1"/>
    <w:rsid w:val="008E06BF"/>
    <w:rsid w:val="008E0AA9"/>
    <w:rsid w:val="008E0C2F"/>
    <w:rsid w:val="008E0C9E"/>
    <w:rsid w:val="008E0D00"/>
    <w:rsid w:val="008E0E72"/>
    <w:rsid w:val="008E0E88"/>
    <w:rsid w:val="008E11CC"/>
    <w:rsid w:val="008E137C"/>
    <w:rsid w:val="008E14C1"/>
    <w:rsid w:val="008E1719"/>
    <w:rsid w:val="008E18B1"/>
    <w:rsid w:val="008E1C48"/>
    <w:rsid w:val="008E1F48"/>
    <w:rsid w:val="008E221B"/>
    <w:rsid w:val="008E227B"/>
    <w:rsid w:val="008E22E9"/>
    <w:rsid w:val="008E23C6"/>
    <w:rsid w:val="008E2698"/>
    <w:rsid w:val="008E2758"/>
    <w:rsid w:val="008E2759"/>
    <w:rsid w:val="008E2815"/>
    <w:rsid w:val="008E2A88"/>
    <w:rsid w:val="008E2C00"/>
    <w:rsid w:val="008E2CF4"/>
    <w:rsid w:val="008E2F67"/>
    <w:rsid w:val="008E30C0"/>
    <w:rsid w:val="008E312F"/>
    <w:rsid w:val="008E331A"/>
    <w:rsid w:val="008E3346"/>
    <w:rsid w:val="008E34F6"/>
    <w:rsid w:val="008E367B"/>
    <w:rsid w:val="008E36F1"/>
    <w:rsid w:val="008E37C5"/>
    <w:rsid w:val="008E37E3"/>
    <w:rsid w:val="008E3922"/>
    <w:rsid w:val="008E3B31"/>
    <w:rsid w:val="008E3B5E"/>
    <w:rsid w:val="008E3B98"/>
    <w:rsid w:val="008E3BE8"/>
    <w:rsid w:val="008E3C27"/>
    <w:rsid w:val="008E3CBB"/>
    <w:rsid w:val="008E3F83"/>
    <w:rsid w:val="008E3F87"/>
    <w:rsid w:val="008E420D"/>
    <w:rsid w:val="008E45FB"/>
    <w:rsid w:val="008E46DD"/>
    <w:rsid w:val="008E479F"/>
    <w:rsid w:val="008E480B"/>
    <w:rsid w:val="008E487D"/>
    <w:rsid w:val="008E497B"/>
    <w:rsid w:val="008E499A"/>
    <w:rsid w:val="008E4D1E"/>
    <w:rsid w:val="008E4E75"/>
    <w:rsid w:val="008E5005"/>
    <w:rsid w:val="008E5022"/>
    <w:rsid w:val="008E55EB"/>
    <w:rsid w:val="008E569F"/>
    <w:rsid w:val="008E57E6"/>
    <w:rsid w:val="008E5892"/>
    <w:rsid w:val="008E5A42"/>
    <w:rsid w:val="008E5C3F"/>
    <w:rsid w:val="008E5C58"/>
    <w:rsid w:val="008E5CD7"/>
    <w:rsid w:val="008E5DBC"/>
    <w:rsid w:val="008E5F95"/>
    <w:rsid w:val="008E5FD6"/>
    <w:rsid w:val="008E6258"/>
    <w:rsid w:val="008E62B4"/>
    <w:rsid w:val="008E63E9"/>
    <w:rsid w:val="008E64FB"/>
    <w:rsid w:val="008E6682"/>
    <w:rsid w:val="008E68DF"/>
    <w:rsid w:val="008E69D7"/>
    <w:rsid w:val="008E6D3C"/>
    <w:rsid w:val="008E6F29"/>
    <w:rsid w:val="008E7136"/>
    <w:rsid w:val="008E713C"/>
    <w:rsid w:val="008E71CC"/>
    <w:rsid w:val="008E73C5"/>
    <w:rsid w:val="008E73DF"/>
    <w:rsid w:val="008E7582"/>
    <w:rsid w:val="008E75E6"/>
    <w:rsid w:val="008E76E9"/>
    <w:rsid w:val="008E783A"/>
    <w:rsid w:val="008E79D3"/>
    <w:rsid w:val="008E7C79"/>
    <w:rsid w:val="008E7CCD"/>
    <w:rsid w:val="008F0013"/>
    <w:rsid w:val="008F0360"/>
    <w:rsid w:val="008F0436"/>
    <w:rsid w:val="008F04ED"/>
    <w:rsid w:val="008F05F4"/>
    <w:rsid w:val="008F0636"/>
    <w:rsid w:val="008F06E6"/>
    <w:rsid w:val="008F081F"/>
    <w:rsid w:val="008F0903"/>
    <w:rsid w:val="008F09BC"/>
    <w:rsid w:val="008F0AA0"/>
    <w:rsid w:val="008F0B3D"/>
    <w:rsid w:val="008F0BE3"/>
    <w:rsid w:val="008F0C0E"/>
    <w:rsid w:val="008F0C20"/>
    <w:rsid w:val="008F0C44"/>
    <w:rsid w:val="008F0D53"/>
    <w:rsid w:val="008F1026"/>
    <w:rsid w:val="008F12DE"/>
    <w:rsid w:val="008F13C4"/>
    <w:rsid w:val="008F1405"/>
    <w:rsid w:val="008F1471"/>
    <w:rsid w:val="008F1514"/>
    <w:rsid w:val="008F16A4"/>
    <w:rsid w:val="008F185C"/>
    <w:rsid w:val="008F1921"/>
    <w:rsid w:val="008F1A18"/>
    <w:rsid w:val="008F1A1E"/>
    <w:rsid w:val="008F1B8B"/>
    <w:rsid w:val="008F1DB6"/>
    <w:rsid w:val="008F1E8D"/>
    <w:rsid w:val="008F21A4"/>
    <w:rsid w:val="008F21E5"/>
    <w:rsid w:val="008F2258"/>
    <w:rsid w:val="008F22D1"/>
    <w:rsid w:val="008F252E"/>
    <w:rsid w:val="008F258D"/>
    <w:rsid w:val="008F2813"/>
    <w:rsid w:val="008F2B06"/>
    <w:rsid w:val="008F2C1A"/>
    <w:rsid w:val="008F2CB4"/>
    <w:rsid w:val="008F2DDA"/>
    <w:rsid w:val="008F2E00"/>
    <w:rsid w:val="008F3219"/>
    <w:rsid w:val="008F3364"/>
    <w:rsid w:val="008F3396"/>
    <w:rsid w:val="008F33F1"/>
    <w:rsid w:val="008F34DB"/>
    <w:rsid w:val="008F3562"/>
    <w:rsid w:val="008F35C0"/>
    <w:rsid w:val="008F3603"/>
    <w:rsid w:val="008F3AD7"/>
    <w:rsid w:val="008F3F93"/>
    <w:rsid w:val="008F40FD"/>
    <w:rsid w:val="008F4165"/>
    <w:rsid w:val="008F4388"/>
    <w:rsid w:val="008F43E3"/>
    <w:rsid w:val="008F45B5"/>
    <w:rsid w:val="008F46D8"/>
    <w:rsid w:val="008F47B8"/>
    <w:rsid w:val="008F48AD"/>
    <w:rsid w:val="008F49EE"/>
    <w:rsid w:val="008F4A17"/>
    <w:rsid w:val="008F4CAE"/>
    <w:rsid w:val="008F4D0C"/>
    <w:rsid w:val="008F4DBD"/>
    <w:rsid w:val="008F518F"/>
    <w:rsid w:val="008F525D"/>
    <w:rsid w:val="008F5417"/>
    <w:rsid w:val="008F5496"/>
    <w:rsid w:val="008F5546"/>
    <w:rsid w:val="008F57FE"/>
    <w:rsid w:val="008F583E"/>
    <w:rsid w:val="008F5874"/>
    <w:rsid w:val="008F5A60"/>
    <w:rsid w:val="008F5AE1"/>
    <w:rsid w:val="008F5C0D"/>
    <w:rsid w:val="008F5D18"/>
    <w:rsid w:val="008F5D22"/>
    <w:rsid w:val="008F5DB9"/>
    <w:rsid w:val="008F5E71"/>
    <w:rsid w:val="008F60CF"/>
    <w:rsid w:val="008F60DF"/>
    <w:rsid w:val="008F6139"/>
    <w:rsid w:val="008F613F"/>
    <w:rsid w:val="008F6146"/>
    <w:rsid w:val="008F624E"/>
    <w:rsid w:val="008F63ED"/>
    <w:rsid w:val="008F6784"/>
    <w:rsid w:val="008F6858"/>
    <w:rsid w:val="008F6A1D"/>
    <w:rsid w:val="008F6B8C"/>
    <w:rsid w:val="008F6BDD"/>
    <w:rsid w:val="008F6C18"/>
    <w:rsid w:val="008F6CD4"/>
    <w:rsid w:val="008F6D6F"/>
    <w:rsid w:val="008F6E14"/>
    <w:rsid w:val="008F6E1E"/>
    <w:rsid w:val="008F6E63"/>
    <w:rsid w:val="008F7033"/>
    <w:rsid w:val="008F72B9"/>
    <w:rsid w:val="008F75D7"/>
    <w:rsid w:val="008F78BB"/>
    <w:rsid w:val="008F796E"/>
    <w:rsid w:val="008F7EDE"/>
    <w:rsid w:val="008F7F87"/>
    <w:rsid w:val="0090008D"/>
    <w:rsid w:val="009000C2"/>
    <w:rsid w:val="009001B2"/>
    <w:rsid w:val="0090036D"/>
    <w:rsid w:val="00900751"/>
    <w:rsid w:val="00900839"/>
    <w:rsid w:val="0090093C"/>
    <w:rsid w:val="0090094E"/>
    <w:rsid w:val="009009B3"/>
    <w:rsid w:val="009009FF"/>
    <w:rsid w:val="00900AA6"/>
    <w:rsid w:val="00900CE2"/>
    <w:rsid w:val="0090103F"/>
    <w:rsid w:val="0090106A"/>
    <w:rsid w:val="00901343"/>
    <w:rsid w:val="009014B4"/>
    <w:rsid w:val="009014D0"/>
    <w:rsid w:val="00901788"/>
    <w:rsid w:val="0090191B"/>
    <w:rsid w:val="0090199A"/>
    <w:rsid w:val="009019B6"/>
    <w:rsid w:val="00901AC8"/>
    <w:rsid w:val="00901D70"/>
    <w:rsid w:val="0090232A"/>
    <w:rsid w:val="009023BB"/>
    <w:rsid w:val="00902404"/>
    <w:rsid w:val="00902772"/>
    <w:rsid w:val="00902896"/>
    <w:rsid w:val="00902910"/>
    <w:rsid w:val="00902955"/>
    <w:rsid w:val="00902978"/>
    <w:rsid w:val="009029C3"/>
    <w:rsid w:val="00902A23"/>
    <w:rsid w:val="00902C1A"/>
    <w:rsid w:val="00902D8E"/>
    <w:rsid w:val="00902E12"/>
    <w:rsid w:val="00902ECD"/>
    <w:rsid w:val="00902ED2"/>
    <w:rsid w:val="00902FEE"/>
    <w:rsid w:val="00903028"/>
    <w:rsid w:val="009030FE"/>
    <w:rsid w:val="0090319E"/>
    <w:rsid w:val="009032FB"/>
    <w:rsid w:val="00903306"/>
    <w:rsid w:val="0090358C"/>
    <w:rsid w:val="009035F2"/>
    <w:rsid w:val="009035F5"/>
    <w:rsid w:val="00903622"/>
    <w:rsid w:val="00903803"/>
    <w:rsid w:val="009038CA"/>
    <w:rsid w:val="00903D91"/>
    <w:rsid w:val="00903EB3"/>
    <w:rsid w:val="00903F12"/>
    <w:rsid w:val="00903F4B"/>
    <w:rsid w:val="00903F78"/>
    <w:rsid w:val="00903FBF"/>
    <w:rsid w:val="00903FFE"/>
    <w:rsid w:val="00904210"/>
    <w:rsid w:val="00904476"/>
    <w:rsid w:val="009044AA"/>
    <w:rsid w:val="0090452D"/>
    <w:rsid w:val="00904694"/>
    <w:rsid w:val="0090471E"/>
    <w:rsid w:val="00904A8D"/>
    <w:rsid w:val="00904B9D"/>
    <w:rsid w:val="00905363"/>
    <w:rsid w:val="0090536C"/>
    <w:rsid w:val="009057FE"/>
    <w:rsid w:val="0090580B"/>
    <w:rsid w:val="00905B4B"/>
    <w:rsid w:val="00905CFC"/>
    <w:rsid w:val="00906230"/>
    <w:rsid w:val="0090632C"/>
    <w:rsid w:val="00906337"/>
    <w:rsid w:val="00906398"/>
    <w:rsid w:val="009064B1"/>
    <w:rsid w:val="0090665D"/>
    <w:rsid w:val="00906686"/>
    <w:rsid w:val="009066AC"/>
    <w:rsid w:val="0090688D"/>
    <w:rsid w:val="00906AB7"/>
    <w:rsid w:val="00906C30"/>
    <w:rsid w:val="00906DB4"/>
    <w:rsid w:val="00906E16"/>
    <w:rsid w:val="00906F0B"/>
    <w:rsid w:val="00907054"/>
    <w:rsid w:val="00907275"/>
    <w:rsid w:val="00907284"/>
    <w:rsid w:val="0090729D"/>
    <w:rsid w:val="00907481"/>
    <w:rsid w:val="009075CA"/>
    <w:rsid w:val="0090762F"/>
    <w:rsid w:val="00907637"/>
    <w:rsid w:val="00907644"/>
    <w:rsid w:val="009076E4"/>
    <w:rsid w:val="00907744"/>
    <w:rsid w:val="0090777A"/>
    <w:rsid w:val="00907C62"/>
    <w:rsid w:val="00907C7F"/>
    <w:rsid w:val="00907D5D"/>
    <w:rsid w:val="00907E26"/>
    <w:rsid w:val="00907F1B"/>
    <w:rsid w:val="009101E7"/>
    <w:rsid w:val="009102B9"/>
    <w:rsid w:val="00910356"/>
    <w:rsid w:val="0091054A"/>
    <w:rsid w:val="00910672"/>
    <w:rsid w:val="00910877"/>
    <w:rsid w:val="009108D8"/>
    <w:rsid w:val="00910D46"/>
    <w:rsid w:val="00910E09"/>
    <w:rsid w:val="00910E29"/>
    <w:rsid w:val="00910EE5"/>
    <w:rsid w:val="00910F19"/>
    <w:rsid w:val="00910F3A"/>
    <w:rsid w:val="00910F9B"/>
    <w:rsid w:val="0091101F"/>
    <w:rsid w:val="0091117D"/>
    <w:rsid w:val="009111DB"/>
    <w:rsid w:val="00911483"/>
    <w:rsid w:val="00911527"/>
    <w:rsid w:val="009115DD"/>
    <w:rsid w:val="0091161E"/>
    <w:rsid w:val="00911796"/>
    <w:rsid w:val="009117D2"/>
    <w:rsid w:val="009117F3"/>
    <w:rsid w:val="00911969"/>
    <w:rsid w:val="00911C22"/>
    <w:rsid w:val="00911CF6"/>
    <w:rsid w:val="00911D12"/>
    <w:rsid w:val="00911E53"/>
    <w:rsid w:val="00911ECC"/>
    <w:rsid w:val="00912025"/>
    <w:rsid w:val="00912100"/>
    <w:rsid w:val="0091232E"/>
    <w:rsid w:val="00912775"/>
    <w:rsid w:val="0091283D"/>
    <w:rsid w:val="00912C57"/>
    <w:rsid w:val="00912D15"/>
    <w:rsid w:val="00912E7B"/>
    <w:rsid w:val="00912FF9"/>
    <w:rsid w:val="0091303A"/>
    <w:rsid w:val="0091303B"/>
    <w:rsid w:val="009131E1"/>
    <w:rsid w:val="00913309"/>
    <w:rsid w:val="0091333A"/>
    <w:rsid w:val="00913510"/>
    <w:rsid w:val="009136C8"/>
    <w:rsid w:val="00913710"/>
    <w:rsid w:val="00913783"/>
    <w:rsid w:val="009138B5"/>
    <w:rsid w:val="009138EF"/>
    <w:rsid w:val="00913939"/>
    <w:rsid w:val="009139DC"/>
    <w:rsid w:val="00913A29"/>
    <w:rsid w:val="00913C35"/>
    <w:rsid w:val="00913C73"/>
    <w:rsid w:val="00913C76"/>
    <w:rsid w:val="00913CEF"/>
    <w:rsid w:val="00913D24"/>
    <w:rsid w:val="00913E49"/>
    <w:rsid w:val="00913E97"/>
    <w:rsid w:val="00913FDA"/>
    <w:rsid w:val="00913FE4"/>
    <w:rsid w:val="0091404C"/>
    <w:rsid w:val="0091409A"/>
    <w:rsid w:val="009140B0"/>
    <w:rsid w:val="0091435B"/>
    <w:rsid w:val="0091447A"/>
    <w:rsid w:val="009144A2"/>
    <w:rsid w:val="009146AF"/>
    <w:rsid w:val="00914C62"/>
    <w:rsid w:val="00915127"/>
    <w:rsid w:val="009152D5"/>
    <w:rsid w:val="00915333"/>
    <w:rsid w:val="009154B3"/>
    <w:rsid w:val="009157DD"/>
    <w:rsid w:val="0091598E"/>
    <w:rsid w:val="00915A35"/>
    <w:rsid w:val="00915C86"/>
    <w:rsid w:val="00915EAF"/>
    <w:rsid w:val="00915F8B"/>
    <w:rsid w:val="0091603D"/>
    <w:rsid w:val="009160F1"/>
    <w:rsid w:val="009164BA"/>
    <w:rsid w:val="0091653D"/>
    <w:rsid w:val="00916579"/>
    <w:rsid w:val="00916638"/>
    <w:rsid w:val="00916697"/>
    <w:rsid w:val="00916790"/>
    <w:rsid w:val="00916A61"/>
    <w:rsid w:val="00916AF4"/>
    <w:rsid w:val="00916CEB"/>
    <w:rsid w:val="00916FA1"/>
    <w:rsid w:val="009172C7"/>
    <w:rsid w:val="009173D4"/>
    <w:rsid w:val="009174E2"/>
    <w:rsid w:val="00917537"/>
    <w:rsid w:val="009177B5"/>
    <w:rsid w:val="00917819"/>
    <w:rsid w:val="009179FC"/>
    <w:rsid w:val="00917A8F"/>
    <w:rsid w:val="00917B99"/>
    <w:rsid w:val="00917BA9"/>
    <w:rsid w:val="00917C89"/>
    <w:rsid w:val="00917CE3"/>
    <w:rsid w:val="00917F1A"/>
    <w:rsid w:val="00917F57"/>
    <w:rsid w:val="00917FAC"/>
    <w:rsid w:val="00920178"/>
    <w:rsid w:val="009205C0"/>
    <w:rsid w:val="00920687"/>
    <w:rsid w:val="0092088F"/>
    <w:rsid w:val="0092097F"/>
    <w:rsid w:val="00920A72"/>
    <w:rsid w:val="00920C8E"/>
    <w:rsid w:val="00920DFC"/>
    <w:rsid w:val="00920E44"/>
    <w:rsid w:val="00920E76"/>
    <w:rsid w:val="00920EB5"/>
    <w:rsid w:val="009210FE"/>
    <w:rsid w:val="00921338"/>
    <w:rsid w:val="00921935"/>
    <w:rsid w:val="00921C62"/>
    <w:rsid w:val="00921CD4"/>
    <w:rsid w:val="00921DDA"/>
    <w:rsid w:val="00921DEB"/>
    <w:rsid w:val="00921F8F"/>
    <w:rsid w:val="009220CC"/>
    <w:rsid w:val="00922145"/>
    <w:rsid w:val="00922152"/>
    <w:rsid w:val="0092239E"/>
    <w:rsid w:val="009226B8"/>
    <w:rsid w:val="0092274C"/>
    <w:rsid w:val="00922BBD"/>
    <w:rsid w:val="00922E65"/>
    <w:rsid w:val="00922EAB"/>
    <w:rsid w:val="00922EC5"/>
    <w:rsid w:val="0092309D"/>
    <w:rsid w:val="00923143"/>
    <w:rsid w:val="009236E2"/>
    <w:rsid w:val="00923727"/>
    <w:rsid w:val="009237F4"/>
    <w:rsid w:val="009239D2"/>
    <w:rsid w:val="00923A9B"/>
    <w:rsid w:val="00923AF8"/>
    <w:rsid w:val="00923B26"/>
    <w:rsid w:val="00923CD7"/>
    <w:rsid w:val="00923CD8"/>
    <w:rsid w:val="00923CE9"/>
    <w:rsid w:val="00923DAD"/>
    <w:rsid w:val="00923EBB"/>
    <w:rsid w:val="00923F13"/>
    <w:rsid w:val="009241DF"/>
    <w:rsid w:val="009242D6"/>
    <w:rsid w:val="0092433D"/>
    <w:rsid w:val="009243A2"/>
    <w:rsid w:val="00924477"/>
    <w:rsid w:val="009246AA"/>
    <w:rsid w:val="00924ADE"/>
    <w:rsid w:val="00924BDD"/>
    <w:rsid w:val="00924C1D"/>
    <w:rsid w:val="00924DBF"/>
    <w:rsid w:val="00924FE1"/>
    <w:rsid w:val="00925014"/>
    <w:rsid w:val="009250E4"/>
    <w:rsid w:val="0092511B"/>
    <w:rsid w:val="0092512D"/>
    <w:rsid w:val="00925361"/>
    <w:rsid w:val="00925678"/>
    <w:rsid w:val="00925712"/>
    <w:rsid w:val="00925714"/>
    <w:rsid w:val="009258B9"/>
    <w:rsid w:val="009259D5"/>
    <w:rsid w:val="00925A1A"/>
    <w:rsid w:val="00925A28"/>
    <w:rsid w:val="00925B5F"/>
    <w:rsid w:val="00925F40"/>
    <w:rsid w:val="00925F56"/>
    <w:rsid w:val="00925FDB"/>
    <w:rsid w:val="0092619F"/>
    <w:rsid w:val="00926350"/>
    <w:rsid w:val="009263B0"/>
    <w:rsid w:val="00926504"/>
    <w:rsid w:val="00926518"/>
    <w:rsid w:val="00926673"/>
    <w:rsid w:val="00926A8B"/>
    <w:rsid w:val="00926BDE"/>
    <w:rsid w:val="00926CB9"/>
    <w:rsid w:val="00926D78"/>
    <w:rsid w:val="009271F4"/>
    <w:rsid w:val="009273AD"/>
    <w:rsid w:val="009274BD"/>
    <w:rsid w:val="0092754E"/>
    <w:rsid w:val="009275DF"/>
    <w:rsid w:val="00927673"/>
    <w:rsid w:val="00927735"/>
    <w:rsid w:val="00927817"/>
    <w:rsid w:val="00927894"/>
    <w:rsid w:val="009279ED"/>
    <w:rsid w:val="00927AC2"/>
    <w:rsid w:val="00927B9F"/>
    <w:rsid w:val="00927D80"/>
    <w:rsid w:val="00927E43"/>
    <w:rsid w:val="00927EB9"/>
    <w:rsid w:val="0093003C"/>
    <w:rsid w:val="00930097"/>
    <w:rsid w:val="0093025C"/>
    <w:rsid w:val="00930299"/>
    <w:rsid w:val="00930382"/>
    <w:rsid w:val="009304F5"/>
    <w:rsid w:val="00930819"/>
    <w:rsid w:val="0093087E"/>
    <w:rsid w:val="00930A68"/>
    <w:rsid w:val="00930CD5"/>
    <w:rsid w:val="00930DA2"/>
    <w:rsid w:val="00930EB5"/>
    <w:rsid w:val="00931478"/>
    <w:rsid w:val="009315BB"/>
    <w:rsid w:val="00931A9B"/>
    <w:rsid w:val="00931BC3"/>
    <w:rsid w:val="00931DEF"/>
    <w:rsid w:val="00931F41"/>
    <w:rsid w:val="0093230D"/>
    <w:rsid w:val="009325A1"/>
    <w:rsid w:val="009325BC"/>
    <w:rsid w:val="009327A8"/>
    <w:rsid w:val="009327FE"/>
    <w:rsid w:val="009328C5"/>
    <w:rsid w:val="00932C57"/>
    <w:rsid w:val="00932F13"/>
    <w:rsid w:val="00932F2B"/>
    <w:rsid w:val="00933083"/>
    <w:rsid w:val="009330C0"/>
    <w:rsid w:val="00933214"/>
    <w:rsid w:val="0093323D"/>
    <w:rsid w:val="00933436"/>
    <w:rsid w:val="00933451"/>
    <w:rsid w:val="00933476"/>
    <w:rsid w:val="009334B1"/>
    <w:rsid w:val="009336E2"/>
    <w:rsid w:val="00933E46"/>
    <w:rsid w:val="00933E47"/>
    <w:rsid w:val="00933EC5"/>
    <w:rsid w:val="009341CF"/>
    <w:rsid w:val="00934327"/>
    <w:rsid w:val="00934661"/>
    <w:rsid w:val="009347B7"/>
    <w:rsid w:val="00934ADD"/>
    <w:rsid w:val="00934E0E"/>
    <w:rsid w:val="00934F34"/>
    <w:rsid w:val="009351DF"/>
    <w:rsid w:val="00935364"/>
    <w:rsid w:val="0093550B"/>
    <w:rsid w:val="0093572B"/>
    <w:rsid w:val="009359A1"/>
    <w:rsid w:val="00935F7E"/>
    <w:rsid w:val="009363E1"/>
    <w:rsid w:val="009364CE"/>
    <w:rsid w:val="00936AD8"/>
    <w:rsid w:val="00936C45"/>
    <w:rsid w:val="00936D88"/>
    <w:rsid w:val="00936DBB"/>
    <w:rsid w:val="00936DF8"/>
    <w:rsid w:val="00936F70"/>
    <w:rsid w:val="00936FDC"/>
    <w:rsid w:val="00937019"/>
    <w:rsid w:val="009371A6"/>
    <w:rsid w:val="0093722B"/>
    <w:rsid w:val="00937267"/>
    <w:rsid w:val="0093744F"/>
    <w:rsid w:val="009375F5"/>
    <w:rsid w:val="0093782D"/>
    <w:rsid w:val="00937B03"/>
    <w:rsid w:val="00937B3B"/>
    <w:rsid w:val="00937E3C"/>
    <w:rsid w:val="009400F4"/>
    <w:rsid w:val="00940192"/>
    <w:rsid w:val="0094021E"/>
    <w:rsid w:val="009404B5"/>
    <w:rsid w:val="00940667"/>
    <w:rsid w:val="0094086B"/>
    <w:rsid w:val="00940877"/>
    <w:rsid w:val="00940A0B"/>
    <w:rsid w:val="00940A93"/>
    <w:rsid w:val="00940CC8"/>
    <w:rsid w:val="00940DAE"/>
    <w:rsid w:val="00940EFC"/>
    <w:rsid w:val="00940F57"/>
    <w:rsid w:val="00940FE5"/>
    <w:rsid w:val="00941A67"/>
    <w:rsid w:val="00941B11"/>
    <w:rsid w:val="00941B3B"/>
    <w:rsid w:val="00941F13"/>
    <w:rsid w:val="00942080"/>
    <w:rsid w:val="00942091"/>
    <w:rsid w:val="009420B3"/>
    <w:rsid w:val="00942206"/>
    <w:rsid w:val="00942230"/>
    <w:rsid w:val="00942277"/>
    <w:rsid w:val="00942278"/>
    <w:rsid w:val="0094251A"/>
    <w:rsid w:val="00942644"/>
    <w:rsid w:val="00942654"/>
    <w:rsid w:val="00942961"/>
    <w:rsid w:val="00942AF3"/>
    <w:rsid w:val="00942C1B"/>
    <w:rsid w:val="00942C9B"/>
    <w:rsid w:val="00942F99"/>
    <w:rsid w:val="0094301A"/>
    <w:rsid w:val="00943072"/>
    <w:rsid w:val="009430CD"/>
    <w:rsid w:val="0094311A"/>
    <w:rsid w:val="0094324D"/>
    <w:rsid w:val="0094328B"/>
    <w:rsid w:val="00943516"/>
    <w:rsid w:val="00943673"/>
    <w:rsid w:val="00943872"/>
    <w:rsid w:val="00943A9F"/>
    <w:rsid w:val="00943B10"/>
    <w:rsid w:val="00943B6A"/>
    <w:rsid w:val="00943B74"/>
    <w:rsid w:val="00943C90"/>
    <w:rsid w:val="00944026"/>
    <w:rsid w:val="009441B4"/>
    <w:rsid w:val="0094430A"/>
    <w:rsid w:val="00944425"/>
    <w:rsid w:val="009446D6"/>
    <w:rsid w:val="0094476D"/>
    <w:rsid w:val="009447A1"/>
    <w:rsid w:val="009447E3"/>
    <w:rsid w:val="0094487C"/>
    <w:rsid w:val="009449AB"/>
    <w:rsid w:val="009449C5"/>
    <w:rsid w:val="009449F7"/>
    <w:rsid w:val="00944A3C"/>
    <w:rsid w:val="00944A9F"/>
    <w:rsid w:val="00944AE2"/>
    <w:rsid w:val="00944CA4"/>
    <w:rsid w:val="00944D1B"/>
    <w:rsid w:val="00944D75"/>
    <w:rsid w:val="00944E6B"/>
    <w:rsid w:val="00944FC0"/>
    <w:rsid w:val="0094507C"/>
    <w:rsid w:val="009452A2"/>
    <w:rsid w:val="009453CE"/>
    <w:rsid w:val="009453E4"/>
    <w:rsid w:val="0094584C"/>
    <w:rsid w:val="009458FE"/>
    <w:rsid w:val="00945DAB"/>
    <w:rsid w:val="00945DB0"/>
    <w:rsid w:val="00945ED0"/>
    <w:rsid w:val="00946062"/>
    <w:rsid w:val="00946135"/>
    <w:rsid w:val="00946278"/>
    <w:rsid w:val="00946441"/>
    <w:rsid w:val="0094669D"/>
    <w:rsid w:val="00946B6F"/>
    <w:rsid w:val="00947461"/>
    <w:rsid w:val="009475CF"/>
    <w:rsid w:val="00947783"/>
    <w:rsid w:val="00947851"/>
    <w:rsid w:val="00947A9D"/>
    <w:rsid w:val="00947C4C"/>
    <w:rsid w:val="00947D2A"/>
    <w:rsid w:val="00950073"/>
    <w:rsid w:val="009501BD"/>
    <w:rsid w:val="00950245"/>
    <w:rsid w:val="00950300"/>
    <w:rsid w:val="00950368"/>
    <w:rsid w:val="009506A3"/>
    <w:rsid w:val="00950850"/>
    <w:rsid w:val="00950889"/>
    <w:rsid w:val="0095093A"/>
    <w:rsid w:val="00950A08"/>
    <w:rsid w:val="00950A20"/>
    <w:rsid w:val="00950B5D"/>
    <w:rsid w:val="00950C7B"/>
    <w:rsid w:val="00950CD6"/>
    <w:rsid w:val="00950CF2"/>
    <w:rsid w:val="00950F43"/>
    <w:rsid w:val="00950FAD"/>
    <w:rsid w:val="009510B1"/>
    <w:rsid w:val="00951360"/>
    <w:rsid w:val="009515C0"/>
    <w:rsid w:val="0095175A"/>
    <w:rsid w:val="0095189E"/>
    <w:rsid w:val="00951A04"/>
    <w:rsid w:val="00951C7F"/>
    <w:rsid w:val="00951EF6"/>
    <w:rsid w:val="0095235A"/>
    <w:rsid w:val="009523AD"/>
    <w:rsid w:val="00952482"/>
    <w:rsid w:val="009524B5"/>
    <w:rsid w:val="0095260F"/>
    <w:rsid w:val="0095282D"/>
    <w:rsid w:val="00952B67"/>
    <w:rsid w:val="00952CA2"/>
    <w:rsid w:val="00952D66"/>
    <w:rsid w:val="00953055"/>
    <w:rsid w:val="00953142"/>
    <w:rsid w:val="009531FF"/>
    <w:rsid w:val="009532A9"/>
    <w:rsid w:val="00953620"/>
    <w:rsid w:val="00953699"/>
    <w:rsid w:val="009536EA"/>
    <w:rsid w:val="00953747"/>
    <w:rsid w:val="0095387A"/>
    <w:rsid w:val="009538F3"/>
    <w:rsid w:val="00953ACA"/>
    <w:rsid w:val="00953AE0"/>
    <w:rsid w:val="00953B3D"/>
    <w:rsid w:val="00953CB1"/>
    <w:rsid w:val="00953CC2"/>
    <w:rsid w:val="00953D35"/>
    <w:rsid w:val="00953D3C"/>
    <w:rsid w:val="00953D58"/>
    <w:rsid w:val="00953DB8"/>
    <w:rsid w:val="00953E0D"/>
    <w:rsid w:val="00953E6D"/>
    <w:rsid w:val="00953EE4"/>
    <w:rsid w:val="00953FBB"/>
    <w:rsid w:val="00954058"/>
    <w:rsid w:val="009540B4"/>
    <w:rsid w:val="0095430A"/>
    <w:rsid w:val="009545CF"/>
    <w:rsid w:val="00954771"/>
    <w:rsid w:val="00954865"/>
    <w:rsid w:val="00954F09"/>
    <w:rsid w:val="00955082"/>
    <w:rsid w:val="0095508F"/>
    <w:rsid w:val="009550F1"/>
    <w:rsid w:val="009551D5"/>
    <w:rsid w:val="009553DA"/>
    <w:rsid w:val="0095540F"/>
    <w:rsid w:val="009555CB"/>
    <w:rsid w:val="0095560B"/>
    <w:rsid w:val="00955613"/>
    <w:rsid w:val="009557CC"/>
    <w:rsid w:val="00955849"/>
    <w:rsid w:val="009558A7"/>
    <w:rsid w:val="00955B1D"/>
    <w:rsid w:val="00955B21"/>
    <w:rsid w:val="00955BCB"/>
    <w:rsid w:val="00955BDE"/>
    <w:rsid w:val="00955CC0"/>
    <w:rsid w:val="00955DD5"/>
    <w:rsid w:val="00955F49"/>
    <w:rsid w:val="00956193"/>
    <w:rsid w:val="009561D2"/>
    <w:rsid w:val="0095645C"/>
    <w:rsid w:val="0095650D"/>
    <w:rsid w:val="00956570"/>
    <w:rsid w:val="00956A75"/>
    <w:rsid w:val="00956B15"/>
    <w:rsid w:val="00956BEC"/>
    <w:rsid w:val="00956F46"/>
    <w:rsid w:val="00957284"/>
    <w:rsid w:val="009575AA"/>
    <w:rsid w:val="009577F3"/>
    <w:rsid w:val="00957801"/>
    <w:rsid w:val="009578CA"/>
    <w:rsid w:val="00957935"/>
    <w:rsid w:val="0095799E"/>
    <w:rsid w:val="00957BA9"/>
    <w:rsid w:val="00957BD7"/>
    <w:rsid w:val="00957C82"/>
    <w:rsid w:val="00957CA0"/>
    <w:rsid w:val="00957D73"/>
    <w:rsid w:val="00957D81"/>
    <w:rsid w:val="009603C1"/>
    <w:rsid w:val="009608CC"/>
    <w:rsid w:val="00960A71"/>
    <w:rsid w:val="00960B46"/>
    <w:rsid w:val="00960BEA"/>
    <w:rsid w:val="00960C84"/>
    <w:rsid w:val="00961384"/>
    <w:rsid w:val="009613AA"/>
    <w:rsid w:val="0096155C"/>
    <w:rsid w:val="00961ABD"/>
    <w:rsid w:val="00961C30"/>
    <w:rsid w:val="00961C68"/>
    <w:rsid w:val="00961D8D"/>
    <w:rsid w:val="00961E78"/>
    <w:rsid w:val="00961EAD"/>
    <w:rsid w:val="00961EFD"/>
    <w:rsid w:val="00961F8D"/>
    <w:rsid w:val="009622BE"/>
    <w:rsid w:val="009622C9"/>
    <w:rsid w:val="0096246C"/>
    <w:rsid w:val="009624C6"/>
    <w:rsid w:val="0096251F"/>
    <w:rsid w:val="00962657"/>
    <w:rsid w:val="00962658"/>
    <w:rsid w:val="00962670"/>
    <w:rsid w:val="009626C1"/>
    <w:rsid w:val="00962710"/>
    <w:rsid w:val="00962719"/>
    <w:rsid w:val="00962736"/>
    <w:rsid w:val="00962A3D"/>
    <w:rsid w:val="00962B85"/>
    <w:rsid w:val="00962E59"/>
    <w:rsid w:val="00963390"/>
    <w:rsid w:val="00963941"/>
    <w:rsid w:val="00963986"/>
    <w:rsid w:val="009639AD"/>
    <w:rsid w:val="00963B89"/>
    <w:rsid w:val="00963E23"/>
    <w:rsid w:val="00963E3E"/>
    <w:rsid w:val="00963E48"/>
    <w:rsid w:val="00963FC7"/>
    <w:rsid w:val="009643D0"/>
    <w:rsid w:val="0096452E"/>
    <w:rsid w:val="009649E0"/>
    <w:rsid w:val="00964B05"/>
    <w:rsid w:val="00964BE9"/>
    <w:rsid w:val="009651E3"/>
    <w:rsid w:val="009651F0"/>
    <w:rsid w:val="0096565A"/>
    <w:rsid w:val="009657A0"/>
    <w:rsid w:val="0096584D"/>
    <w:rsid w:val="00965909"/>
    <w:rsid w:val="00965ACD"/>
    <w:rsid w:val="00965CD9"/>
    <w:rsid w:val="00966163"/>
    <w:rsid w:val="00966178"/>
    <w:rsid w:val="0096620E"/>
    <w:rsid w:val="009662DA"/>
    <w:rsid w:val="00966435"/>
    <w:rsid w:val="009665AA"/>
    <w:rsid w:val="00966C7A"/>
    <w:rsid w:val="00966C83"/>
    <w:rsid w:val="00966D37"/>
    <w:rsid w:val="00966D9B"/>
    <w:rsid w:val="00966F93"/>
    <w:rsid w:val="00967236"/>
    <w:rsid w:val="0096732B"/>
    <w:rsid w:val="009678E0"/>
    <w:rsid w:val="0096792C"/>
    <w:rsid w:val="00967A9D"/>
    <w:rsid w:val="00967B3D"/>
    <w:rsid w:val="00967C3E"/>
    <w:rsid w:val="00967CEC"/>
    <w:rsid w:val="00967E9D"/>
    <w:rsid w:val="00967EB9"/>
    <w:rsid w:val="00967F33"/>
    <w:rsid w:val="00967F9E"/>
    <w:rsid w:val="00967FBD"/>
    <w:rsid w:val="00970151"/>
    <w:rsid w:val="00970179"/>
    <w:rsid w:val="00970690"/>
    <w:rsid w:val="009706F0"/>
    <w:rsid w:val="00970935"/>
    <w:rsid w:val="00970B62"/>
    <w:rsid w:val="00970CC8"/>
    <w:rsid w:val="00970E7A"/>
    <w:rsid w:val="00970EBE"/>
    <w:rsid w:val="00970EFB"/>
    <w:rsid w:val="0097114E"/>
    <w:rsid w:val="009711FC"/>
    <w:rsid w:val="00971481"/>
    <w:rsid w:val="009714CD"/>
    <w:rsid w:val="00971664"/>
    <w:rsid w:val="00971A63"/>
    <w:rsid w:val="009720BE"/>
    <w:rsid w:val="00972130"/>
    <w:rsid w:val="009722F0"/>
    <w:rsid w:val="00972928"/>
    <w:rsid w:val="009729AC"/>
    <w:rsid w:val="00972A23"/>
    <w:rsid w:val="00972B75"/>
    <w:rsid w:val="00972DF7"/>
    <w:rsid w:val="00972E34"/>
    <w:rsid w:val="00972F7D"/>
    <w:rsid w:val="009733A8"/>
    <w:rsid w:val="00973735"/>
    <w:rsid w:val="00973768"/>
    <w:rsid w:val="009737FF"/>
    <w:rsid w:val="0097381D"/>
    <w:rsid w:val="00973C85"/>
    <w:rsid w:val="00973CD6"/>
    <w:rsid w:val="00973DDF"/>
    <w:rsid w:val="00973DED"/>
    <w:rsid w:val="00973EE4"/>
    <w:rsid w:val="00974226"/>
    <w:rsid w:val="009745A7"/>
    <w:rsid w:val="009747E4"/>
    <w:rsid w:val="00974833"/>
    <w:rsid w:val="009748DB"/>
    <w:rsid w:val="009749BF"/>
    <w:rsid w:val="00974C83"/>
    <w:rsid w:val="00974F33"/>
    <w:rsid w:val="00975252"/>
    <w:rsid w:val="009753DC"/>
    <w:rsid w:val="0097557C"/>
    <w:rsid w:val="00975589"/>
    <w:rsid w:val="0097570F"/>
    <w:rsid w:val="00975BD1"/>
    <w:rsid w:val="00975F96"/>
    <w:rsid w:val="00976074"/>
    <w:rsid w:val="009760F7"/>
    <w:rsid w:val="00976125"/>
    <w:rsid w:val="0097620E"/>
    <w:rsid w:val="009762AC"/>
    <w:rsid w:val="00976429"/>
    <w:rsid w:val="0097651D"/>
    <w:rsid w:val="009765A7"/>
    <w:rsid w:val="00976640"/>
    <w:rsid w:val="009766BC"/>
    <w:rsid w:val="009766F2"/>
    <w:rsid w:val="00976714"/>
    <w:rsid w:val="009768BE"/>
    <w:rsid w:val="009769FC"/>
    <w:rsid w:val="00976B7F"/>
    <w:rsid w:val="00976DA7"/>
    <w:rsid w:val="00976F15"/>
    <w:rsid w:val="00976F16"/>
    <w:rsid w:val="00976FDD"/>
    <w:rsid w:val="00977212"/>
    <w:rsid w:val="0097724F"/>
    <w:rsid w:val="00977545"/>
    <w:rsid w:val="00977606"/>
    <w:rsid w:val="0097763F"/>
    <w:rsid w:val="00977878"/>
    <w:rsid w:val="009778E2"/>
    <w:rsid w:val="009779B6"/>
    <w:rsid w:val="009779B8"/>
    <w:rsid w:val="009779FE"/>
    <w:rsid w:val="00977C2A"/>
    <w:rsid w:val="00980068"/>
    <w:rsid w:val="009800F3"/>
    <w:rsid w:val="009802FF"/>
    <w:rsid w:val="009803AF"/>
    <w:rsid w:val="00980544"/>
    <w:rsid w:val="0098055D"/>
    <w:rsid w:val="0098083C"/>
    <w:rsid w:val="009809C8"/>
    <w:rsid w:val="009809DD"/>
    <w:rsid w:val="00980A3A"/>
    <w:rsid w:val="00980A90"/>
    <w:rsid w:val="00980C40"/>
    <w:rsid w:val="00980D59"/>
    <w:rsid w:val="00980E9F"/>
    <w:rsid w:val="00980F00"/>
    <w:rsid w:val="00980FD2"/>
    <w:rsid w:val="00981063"/>
    <w:rsid w:val="00981216"/>
    <w:rsid w:val="00981271"/>
    <w:rsid w:val="009812FA"/>
    <w:rsid w:val="009815E1"/>
    <w:rsid w:val="0098162B"/>
    <w:rsid w:val="0098165E"/>
    <w:rsid w:val="009817C9"/>
    <w:rsid w:val="009817CD"/>
    <w:rsid w:val="0098184B"/>
    <w:rsid w:val="00981878"/>
    <w:rsid w:val="00981A96"/>
    <w:rsid w:val="00981BC1"/>
    <w:rsid w:val="00981D55"/>
    <w:rsid w:val="00981EFC"/>
    <w:rsid w:val="00982226"/>
    <w:rsid w:val="0098227A"/>
    <w:rsid w:val="0098246D"/>
    <w:rsid w:val="0098263F"/>
    <w:rsid w:val="009826A9"/>
    <w:rsid w:val="009827D2"/>
    <w:rsid w:val="00982950"/>
    <w:rsid w:val="00982C33"/>
    <w:rsid w:val="00982CA0"/>
    <w:rsid w:val="00982E05"/>
    <w:rsid w:val="00982E84"/>
    <w:rsid w:val="00982F89"/>
    <w:rsid w:val="0098314C"/>
    <w:rsid w:val="00983279"/>
    <w:rsid w:val="00983343"/>
    <w:rsid w:val="00983505"/>
    <w:rsid w:val="0098350D"/>
    <w:rsid w:val="0098358B"/>
    <w:rsid w:val="009835C5"/>
    <w:rsid w:val="009836B1"/>
    <w:rsid w:val="00983931"/>
    <w:rsid w:val="00983935"/>
    <w:rsid w:val="00983A71"/>
    <w:rsid w:val="00983DAF"/>
    <w:rsid w:val="00983EE7"/>
    <w:rsid w:val="0098419E"/>
    <w:rsid w:val="0098431F"/>
    <w:rsid w:val="0098433E"/>
    <w:rsid w:val="00984396"/>
    <w:rsid w:val="009843CF"/>
    <w:rsid w:val="009844F0"/>
    <w:rsid w:val="009844F2"/>
    <w:rsid w:val="009849A0"/>
    <w:rsid w:val="00984B8C"/>
    <w:rsid w:val="00984BAF"/>
    <w:rsid w:val="00984CEB"/>
    <w:rsid w:val="00984DEF"/>
    <w:rsid w:val="00984F68"/>
    <w:rsid w:val="009853AF"/>
    <w:rsid w:val="0098551E"/>
    <w:rsid w:val="009856AE"/>
    <w:rsid w:val="009859A4"/>
    <w:rsid w:val="00985A70"/>
    <w:rsid w:val="00985C55"/>
    <w:rsid w:val="00985CA9"/>
    <w:rsid w:val="00985CE6"/>
    <w:rsid w:val="00985CF0"/>
    <w:rsid w:val="00985CF6"/>
    <w:rsid w:val="00985D54"/>
    <w:rsid w:val="00985DB6"/>
    <w:rsid w:val="009860EE"/>
    <w:rsid w:val="00986197"/>
    <w:rsid w:val="00986539"/>
    <w:rsid w:val="009866FE"/>
    <w:rsid w:val="0098685F"/>
    <w:rsid w:val="009868C2"/>
    <w:rsid w:val="00986984"/>
    <w:rsid w:val="00986A68"/>
    <w:rsid w:val="00986D31"/>
    <w:rsid w:val="00986F67"/>
    <w:rsid w:val="00986FEF"/>
    <w:rsid w:val="00987171"/>
    <w:rsid w:val="00987178"/>
    <w:rsid w:val="009874A3"/>
    <w:rsid w:val="00987566"/>
    <w:rsid w:val="009875D7"/>
    <w:rsid w:val="00987A2F"/>
    <w:rsid w:val="00987A98"/>
    <w:rsid w:val="00987AF2"/>
    <w:rsid w:val="00987AFA"/>
    <w:rsid w:val="00987C66"/>
    <w:rsid w:val="00987D2F"/>
    <w:rsid w:val="00987D3C"/>
    <w:rsid w:val="00987F63"/>
    <w:rsid w:val="0099006E"/>
    <w:rsid w:val="009900AF"/>
    <w:rsid w:val="009900D9"/>
    <w:rsid w:val="009900EF"/>
    <w:rsid w:val="00990149"/>
    <w:rsid w:val="009901F6"/>
    <w:rsid w:val="0099062F"/>
    <w:rsid w:val="00990678"/>
    <w:rsid w:val="0099067B"/>
    <w:rsid w:val="0099071C"/>
    <w:rsid w:val="0099081B"/>
    <w:rsid w:val="0099099D"/>
    <w:rsid w:val="00990A0C"/>
    <w:rsid w:val="009910D3"/>
    <w:rsid w:val="0099114A"/>
    <w:rsid w:val="00991226"/>
    <w:rsid w:val="00991407"/>
    <w:rsid w:val="00991609"/>
    <w:rsid w:val="0099167C"/>
    <w:rsid w:val="0099171E"/>
    <w:rsid w:val="00991877"/>
    <w:rsid w:val="00991ABC"/>
    <w:rsid w:val="00991B7F"/>
    <w:rsid w:val="00991DAD"/>
    <w:rsid w:val="00991E2C"/>
    <w:rsid w:val="00991E86"/>
    <w:rsid w:val="00991FA6"/>
    <w:rsid w:val="009923C3"/>
    <w:rsid w:val="009923C4"/>
    <w:rsid w:val="00992AB2"/>
    <w:rsid w:val="00992C8D"/>
    <w:rsid w:val="00992D0B"/>
    <w:rsid w:val="00992D9C"/>
    <w:rsid w:val="00992E5B"/>
    <w:rsid w:val="00992F0F"/>
    <w:rsid w:val="009931D2"/>
    <w:rsid w:val="00993470"/>
    <w:rsid w:val="009938CF"/>
    <w:rsid w:val="00993AAC"/>
    <w:rsid w:val="00993AE8"/>
    <w:rsid w:val="00993D8F"/>
    <w:rsid w:val="009940A3"/>
    <w:rsid w:val="009940EE"/>
    <w:rsid w:val="0099425D"/>
    <w:rsid w:val="00994295"/>
    <w:rsid w:val="009945DB"/>
    <w:rsid w:val="0099475B"/>
    <w:rsid w:val="00994AFD"/>
    <w:rsid w:val="00994BD0"/>
    <w:rsid w:val="00994C76"/>
    <w:rsid w:val="00994CAF"/>
    <w:rsid w:val="00994CC6"/>
    <w:rsid w:val="00994D77"/>
    <w:rsid w:val="00994F21"/>
    <w:rsid w:val="00995034"/>
    <w:rsid w:val="00995262"/>
    <w:rsid w:val="009953C3"/>
    <w:rsid w:val="0099547F"/>
    <w:rsid w:val="00995567"/>
    <w:rsid w:val="0099556E"/>
    <w:rsid w:val="00995A5E"/>
    <w:rsid w:val="00995CA3"/>
    <w:rsid w:val="00995CB4"/>
    <w:rsid w:val="00995D17"/>
    <w:rsid w:val="00996112"/>
    <w:rsid w:val="0099655F"/>
    <w:rsid w:val="00996980"/>
    <w:rsid w:val="00996CC1"/>
    <w:rsid w:val="00996EBD"/>
    <w:rsid w:val="00996F4E"/>
    <w:rsid w:val="00996FBD"/>
    <w:rsid w:val="00997164"/>
    <w:rsid w:val="009971D5"/>
    <w:rsid w:val="00997501"/>
    <w:rsid w:val="009975CE"/>
    <w:rsid w:val="00997671"/>
    <w:rsid w:val="009976F4"/>
    <w:rsid w:val="009977F1"/>
    <w:rsid w:val="00997922"/>
    <w:rsid w:val="00997A58"/>
    <w:rsid w:val="00997AC5"/>
    <w:rsid w:val="00997AEB"/>
    <w:rsid w:val="00997C0F"/>
    <w:rsid w:val="00997CC5"/>
    <w:rsid w:val="00997D9B"/>
    <w:rsid w:val="00997F21"/>
    <w:rsid w:val="00997F48"/>
    <w:rsid w:val="009A005A"/>
    <w:rsid w:val="009A044F"/>
    <w:rsid w:val="009A06A5"/>
    <w:rsid w:val="009A0900"/>
    <w:rsid w:val="009A0963"/>
    <w:rsid w:val="009A0981"/>
    <w:rsid w:val="009A0A1A"/>
    <w:rsid w:val="009A0BB5"/>
    <w:rsid w:val="009A0C06"/>
    <w:rsid w:val="009A0C17"/>
    <w:rsid w:val="009A0D06"/>
    <w:rsid w:val="009A12FF"/>
    <w:rsid w:val="009A1336"/>
    <w:rsid w:val="009A13EE"/>
    <w:rsid w:val="009A1461"/>
    <w:rsid w:val="009A14B7"/>
    <w:rsid w:val="009A14BB"/>
    <w:rsid w:val="009A1547"/>
    <w:rsid w:val="009A158A"/>
    <w:rsid w:val="009A1802"/>
    <w:rsid w:val="009A18EC"/>
    <w:rsid w:val="009A18F8"/>
    <w:rsid w:val="009A19CA"/>
    <w:rsid w:val="009A1B4B"/>
    <w:rsid w:val="009A1C25"/>
    <w:rsid w:val="009A1CE1"/>
    <w:rsid w:val="009A1D85"/>
    <w:rsid w:val="009A20F0"/>
    <w:rsid w:val="009A2144"/>
    <w:rsid w:val="009A21FC"/>
    <w:rsid w:val="009A22EB"/>
    <w:rsid w:val="009A22F5"/>
    <w:rsid w:val="009A25DE"/>
    <w:rsid w:val="009A26C0"/>
    <w:rsid w:val="009A290C"/>
    <w:rsid w:val="009A292C"/>
    <w:rsid w:val="009A2C01"/>
    <w:rsid w:val="009A2D09"/>
    <w:rsid w:val="009A2D41"/>
    <w:rsid w:val="009A2DA8"/>
    <w:rsid w:val="009A3074"/>
    <w:rsid w:val="009A3247"/>
    <w:rsid w:val="009A33AB"/>
    <w:rsid w:val="009A33B9"/>
    <w:rsid w:val="009A34D5"/>
    <w:rsid w:val="009A34FA"/>
    <w:rsid w:val="009A3589"/>
    <w:rsid w:val="009A3861"/>
    <w:rsid w:val="009A3862"/>
    <w:rsid w:val="009A397C"/>
    <w:rsid w:val="009A39DD"/>
    <w:rsid w:val="009A3A58"/>
    <w:rsid w:val="009A3B90"/>
    <w:rsid w:val="009A3C78"/>
    <w:rsid w:val="009A3DC0"/>
    <w:rsid w:val="009A3DEC"/>
    <w:rsid w:val="009A401C"/>
    <w:rsid w:val="009A4057"/>
    <w:rsid w:val="009A40A5"/>
    <w:rsid w:val="009A435D"/>
    <w:rsid w:val="009A448F"/>
    <w:rsid w:val="009A44E7"/>
    <w:rsid w:val="009A4522"/>
    <w:rsid w:val="009A494B"/>
    <w:rsid w:val="009A4964"/>
    <w:rsid w:val="009A4C03"/>
    <w:rsid w:val="009A4DBB"/>
    <w:rsid w:val="009A4DE8"/>
    <w:rsid w:val="009A4E64"/>
    <w:rsid w:val="009A4FD5"/>
    <w:rsid w:val="009A517F"/>
    <w:rsid w:val="009A51ED"/>
    <w:rsid w:val="009A520A"/>
    <w:rsid w:val="009A528A"/>
    <w:rsid w:val="009A52AE"/>
    <w:rsid w:val="009A52DB"/>
    <w:rsid w:val="009A5380"/>
    <w:rsid w:val="009A551A"/>
    <w:rsid w:val="009A5538"/>
    <w:rsid w:val="009A5610"/>
    <w:rsid w:val="009A5626"/>
    <w:rsid w:val="009A56D1"/>
    <w:rsid w:val="009A5807"/>
    <w:rsid w:val="009A58B2"/>
    <w:rsid w:val="009A5992"/>
    <w:rsid w:val="009A5A3A"/>
    <w:rsid w:val="009A5C03"/>
    <w:rsid w:val="009A5D67"/>
    <w:rsid w:val="009A5EA0"/>
    <w:rsid w:val="009A60B7"/>
    <w:rsid w:val="009A60E5"/>
    <w:rsid w:val="009A62E1"/>
    <w:rsid w:val="009A6505"/>
    <w:rsid w:val="009A6689"/>
    <w:rsid w:val="009A6792"/>
    <w:rsid w:val="009A67B8"/>
    <w:rsid w:val="009A6892"/>
    <w:rsid w:val="009A693C"/>
    <w:rsid w:val="009A6AD9"/>
    <w:rsid w:val="009A6BBB"/>
    <w:rsid w:val="009A6CA6"/>
    <w:rsid w:val="009A6E63"/>
    <w:rsid w:val="009A6FBC"/>
    <w:rsid w:val="009A70B2"/>
    <w:rsid w:val="009A72FD"/>
    <w:rsid w:val="009A7419"/>
    <w:rsid w:val="009A7426"/>
    <w:rsid w:val="009A771E"/>
    <w:rsid w:val="009A7885"/>
    <w:rsid w:val="009A78D1"/>
    <w:rsid w:val="009A78DF"/>
    <w:rsid w:val="009A7911"/>
    <w:rsid w:val="009A796A"/>
    <w:rsid w:val="009A7AFE"/>
    <w:rsid w:val="009A7D72"/>
    <w:rsid w:val="009A7DA2"/>
    <w:rsid w:val="009A7DC7"/>
    <w:rsid w:val="009B0728"/>
    <w:rsid w:val="009B0B4C"/>
    <w:rsid w:val="009B102C"/>
    <w:rsid w:val="009B11F4"/>
    <w:rsid w:val="009B12A9"/>
    <w:rsid w:val="009B1421"/>
    <w:rsid w:val="009B1649"/>
    <w:rsid w:val="009B176A"/>
    <w:rsid w:val="009B182B"/>
    <w:rsid w:val="009B1841"/>
    <w:rsid w:val="009B1865"/>
    <w:rsid w:val="009B188E"/>
    <w:rsid w:val="009B18D0"/>
    <w:rsid w:val="009B1AA3"/>
    <w:rsid w:val="009B1C71"/>
    <w:rsid w:val="009B1FFB"/>
    <w:rsid w:val="009B2166"/>
    <w:rsid w:val="009B2676"/>
    <w:rsid w:val="009B2726"/>
    <w:rsid w:val="009B2817"/>
    <w:rsid w:val="009B281F"/>
    <w:rsid w:val="009B2A36"/>
    <w:rsid w:val="009B2A4D"/>
    <w:rsid w:val="009B2B53"/>
    <w:rsid w:val="009B2D59"/>
    <w:rsid w:val="009B2F49"/>
    <w:rsid w:val="009B302D"/>
    <w:rsid w:val="009B31D9"/>
    <w:rsid w:val="009B3264"/>
    <w:rsid w:val="009B344C"/>
    <w:rsid w:val="009B3655"/>
    <w:rsid w:val="009B370E"/>
    <w:rsid w:val="009B37D9"/>
    <w:rsid w:val="009B3842"/>
    <w:rsid w:val="009B393C"/>
    <w:rsid w:val="009B396C"/>
    <w:rsid w:val="009B3970"/>
    <w:rsid w:val="009B3B83"/>
    <w:rsid w:val="009B3C05"/>
    <w:rsid w:val="009B3F1C"/>
    <w:rsid w:val="009B4049"/>
    <w:rsid w:val="009B4050"/>
    <w:rsid w:val="009B40FF"/>
    <w:rsid w:val="009B4166"/>
    <w:rsid w:val="009B41D4"/>
    <w:rsid w:val="009B41F8"/>
    <w:rsid w:val="009B460B"/>
    <w:rsid w:val="009B4816"/>
    <w:rsid w:val="009B4841"/>
    <w:rsid w:val="009B48F8"/>
    <w:rsid w:val="009B4987"/>
    <w:rsid w:val="009B4A22"/>
    <w:rsid w:val="009B4A7F"/>
    <w:rsid w:val="009B4B43"/>
    <w:rsid w:val="009B52DC"/>
    <w:rsid w:val="009B570D"/>
    <w:rsid w:val="009B5835"/>
    <w:rsid w:val="009B5989"/>
    <w:rsid w:val="009B5AC5"/>
    <w:rsid w:val="009B5D07"/>
    <w:rsid w:val="009B5F30"/>
    <w:rsid w:val="009B5F3F"/>
    <w:rsid w:val="009B642B"/>
    <w:rsid w:val="009B648F"/>
    <w:rsid w:val="009B652F"/>
    <w:rsid w:val="009B6559"/>
    <w:rsid w:val="009B6641"/>
    <w:rsid w:val="009B6AF0"/>
    <w:rsid w:val="009B6B9E"/>
    <w:rsid w:val="009B6C5F"/>
    <w:rsid w:val="009B6CA3"/>
    <w:rsid w:val="009B6D9A"/>
    <w:rsid w:val="009B6DE3"/>
    <w:rsid w:val="009B6DEB"/>
    <w:rsid w:val="009B6EF8"/>
    <w:rsid w:val="009B6F22"/>
    <w:rsid w:val="009B7050"/>
    <w:rsid w:val="009B7921"/>
    <w:rsid w:val="009B793B"/>
    <w:rsid w:val="009B79C3"/>
    <w:rsid w:val="009B7AC3"/>
    <w:rsid w:val="009B7ACB"/>
    <w:rsid w:val="009B7AD7"/>
    <w:rsid w:val="009B7FDA"/>
    <w:rsid w:val="009C0016"/>
    <w:rsid w:val="009C00A4"/>
    <w:rsid w:val="009C00BF"/>
    <w:rsid w:val="009C02F3"/>
    <w:rsid w:val="009C0353"/>
    <w:rsid w:val="009C058F"/>
    <w:rsid w:val="009C06B6"/>
    <w:rsid w:val="009C089A"/>
    <w:rsid w:val="009C0A4D"/>
    <w:rsid w:val="009C0A93"/>
    <w:rsid w:val="009C0C90"/>
    <w:rsid w:val="009C0F07"/>
    <w:rsid w:val="009C0F45"/>
    <w:rsid w:val="009C103D"/>
    <w:rsid w:val="009C1066"/>
    <w:rsid w:val="009C10B8"/>
    <w:rsid w:val="009C10CC"/>
    <w:rsid w:val="009C11A7"/>
    <w:rsid w:val="009C1242"/>
    <w:rsid w:val="009C12AD"/>
    <w:rsid w:val="009C1550"/>
    <w:rsid w:val="009C1758"/>
    <w:rsid w:val="009C1BCD"/>
    <w:rsid w:val="009C1D0B"/>
    <w:rsid w:val="009C1D26"/>
    <w:rsid w:val="009C2085"/>
    <w:rsid w:val="009C2177"/>
    <w:rsid w:val="009C21AE"/>
    <w:rsid w:val="009C22BC"/>
    <w:rsid w:val="009C2572"/>
    <w:rsid w:val="009C27F9"/>
    <w:rsid w:val="009C2AA6"/>
    <w:rsid w:val="009C2BD9"/>
    <w:rsid w:val="009C2EC8"/>
    <w:rsid w:val="009C3124"/>
    <w:rsid w:val="009C315B"/>
    <w:rsid w:val="009C32EF"/>
    <w:rsid w:val="009C34DA"/>
    <w:rsid w:val="009C3608"/>
    <w:rsid w:val="009C367A"/>
    <w:rsid w:val="009C389D"/>
    <w:rsid w:val="009C38DB"/>
    <w:rsid w:val="009C394E"/>
    <w:rsid w:val="009C3A76"/>
    <w:rsid w:val="009C3A81"/>
    <w:rsid w:val="009C3B1D"/>
    <w:rsid w:val="009C3D78"/>
    <w:rsid w:val="009C3FA3"/>
    <w:rsid w:val="009C3FC4"/>
    <w:rsid w:val="009C42F6"/>
    <w:rsid w:val="009C433D"/>
    <w:rsid w:val="009C43AB"/>
    <w:rsid w:val="009C4455"/>
    <w:rsid w:val="009C4586"/>
    <w:rsid w:val="009C4589"/>
    <w:rsid w:val="009C46FB"/>
    <w:rsid w:val="009C48D5"/>
    <w:rsid w:val="009C48E2"/>
    <w:rsid w:val="009C49B1"/>
    <w:rsid w:val="009C4A91"/>
    <w:rsid w:val="009C4B6D"/>
    <w:rsid w:val="009C4C74"/>
    <w:rsid w:val="009C4DFE"/>
    <w:rsid w:val="009C4E37"/>
    <w:rsid w:val="009C4E8D"/>
    <w:rsid w:val="009C4EEE"/>
    <w:rsid w:val="009C4FF4"/>
    <w:rsid w:val="009C529B"/>
    <w:rsid w:val="009C5389"/>
    <w:rsid w:val="009C53BD"/>
    <w:rsid w:val="009C5516"/>
    <w:rsid w:val="009C575F"/>
    <w:rsid w:val="009C5871"/>
    <w:rsid w:val="009C595B"/>
    <w:rsid w:val="009C5990"/>
    <w:rsid w:val="009C5997"/>
    <w:rsid w:val="009C5B39"/>
    <w:rsid w:val="009C5C17"/>
    <w:rsid w:val="009C5C85"/>
    <w:rsid w:val="009C5E13"/>
    <w:rsid w:val="009C5E33"/>
    <w:rsid w:val="009C5F6E"/>
    <w:rsid w:val="009C601C"/>
    <w:rsid w:val="009C6029"/>
    <w:rsid w:val="009C6217"/>
    <w:rsid w:val="009C623B"/>
    <w:rsid w:val="009C624E"/>
    <w:rsid w:val="009C62E8"/>
    <w:rsid w:val="009C639F"/>
    <w:rsid w:val="009C69DA"/>
    <w:rsid w:val="009C6A59"/>
    <w:rsid w:val="009C6C6A"/>
    <w:rsid w:val="009C6E4E"/>
    <w:rsid w:val="009C6E50"/>
    <w:rsid w:val="009C706B"/>
    <w:rsid w:val="009C7099"/>
    <w:rsid w:val="009C712A"/>
    <w:rsid w:val="009C71EF"/>
    <w:rsid w:val="009C7271"/>
    <w:rsid w:val="009C72D8"/>
    <w:rsid w:val="009C755B"/>
    <w:rsid w:val="009C7574"/>
    <w:rsid w:val="009C7607"/>
    <w:rsid w:val="009C7616"/>
    <w:rsid w:val="009C7735"/>
    <w:rsid w:val="009C7AB9"/>
    <w:rsid w:val="009C7C3E"/>
    <w:rsid w:val="009C7C66"/>
    <w:rsid w:val="009C7F6B"/>
    <w:rsid w:val="009D001D"/>
    <w:rsid w:val="009D004B"/>
    <w:rsid w:val="009D020B"/>
    <w:rsid w:val="009D0248"/>
    <w:rsid w:val="009D0533"/>
    <w:rsid w:val="009D0557"/>
    <w:rsid w:val="009D08F7"/>
    <w:rsid w:val="009D0933"/>
    <w:rsid w:val="009D0BFA"/>
    <w:rsid w:val="009D0C25"/>
    <w:rsid w:val="009D0F78"/>
    <w:rsid w:val="009D103C"/>
    <w:rsid w:val="009D10DC"/>
    <w:rsid w:val="009D1375"/>
    <w:rsid w:val="009D1767"/>
    <w:rsid w:val="009D1814"/>
    <w:rsid w:val="009D18DE"/>
    <w:rsid w:val="009D19E3"/>
    <w:rsid w:val="009D1B14"/>
    <w:rsid w:val="009D1B3B"/>
    <w:rsid w:val="009D1B46"/>
    <w:rsid w:val="009D1B8D"/>
    <w:rsid w:val="009D1CB8"/>
    <w:rsid w:val="009D1D60"/>
    <w:rsid w:val="009D1F04"/>
    <w:rsid w:val="009D1F39"/>
    <w:rsid w:val="009D2222"/>
    <w:rsid w:val="009D22E8"/>
    <w:rsid w:val="009D2352"/>
    <w:rsid w:val="009D23AE"/>
    <w:rsid w:val="009D242E"/>
    <w:rsid w:val="009D2533"/>
    <w:rsid w:val="009D26DA"/>
    <w:rsid w:val="009D2A9D"/>
    <w:rsid w:val="009D2CD0"/>
    <w:rsid w:val="009D2E95"/>
    <w:rsid w:val="009D3036"/>
    <w:rsid w:val="009D30E0"/>
    <w:rsid w:val="009D312D"/>
    <w:rsid w:val="009D319E"/>
    <w:rsid w:val="009D3430"/>
    <w:rsid w:val="009D3A8A"/>
    <w:rsid w:val="009D3BEE"/>
    <w:rsid w:val="009D3CDF"/>
    <w:rsid w:val="009D3E6F"/>
    <w:rsid w:val="009D3EBD"/>
    <w:rsid w:val="009D3F5F"/>
    <w:rsid w:val="009D3FA3"/>
    <w:rsid w:val="009D3FEF"/>
    <w:rsid w:val="009D418D"/>
    <w:rsid w:val="009D4269"/>
    <w:rsid w:val="009D43C3"/>
    <w:rsid w:val="009D4427"/>
    <w:rsid w:val="009D4549"/>
    <w:rsid w:val="009D486E"/>
    <w:rsid w:val="009D490A"/>
    <w:rsid w:val="009D4BC9"/>
    <w:rsid w:val="009D4CF0"/>
    <w:rsid w:val="009D541A"/>
    <w:rsid w:val="009D543B"/>
    <w:rsid w:val="009D5456"/>
    <w:rsid w:val="009D546F"/>
    <w:rsid w:val="009D57A4"/>
    <w:rsid w:val="009D5839"/>
    <w:rsid w:val="009D5E4A"/>
    <w:rsid w:val="009D5F6D"/>
    <w:rsid w:val="009D5F98"/>
    <w:rsid w:val="009D62A0"/>
    <w:rsid w:val="009D6366"/>
    <w:rsid w:val="009D648E"/>
    <w:rsid w:val="009D64DA"/>
    <w:rsid w:val="009D6797"/>
    <w:rsid w:val="009D67B7"/>
    <w:rsid w:val="009D67F9"/>
    <w:rsid w:val="009D695C"/>
    <w:rsid w:val="009D69CE"/>
    <w:rsid w:val="009D6A91"/>
    <w:rsid w:val="009D6ABF"/>
    <w:rsid w:val="009D6C83"/>
    <w:rsid w:val="009D6D0E"/>
    <w:rsid w:val="009D6EF8"/>
    <w:rsid w:val="009D6F58"/>
    <w:rsid w:val="009D7087"/>
    <w:rsid w:val="009D7117"/>
    <w:rsid w:val="009D7173"/>
    <w:rsid w:val="009D7260"/>
    <w:rsid w:val="009D7587"/>
    <w:rsid w:val="009D772B"/>
    <w:rsid w:val="009D7785"/>
    <w:rsid w:val="009D7812"/>
    <w:rsid w:val="009D79E1"/>
    <w:rsid w:val="009D7C0A"/>
    <w:rsid w:val="009D7D88"/>
    <w:rsid w:val="009D7F6E"/>
    <w:rsid w:val="009D7F94"/>
    <w:rsid w:val="009E000B"/>
    <w:rsid w:val="009E0132"/>
    <w:rsid w:val="009E0229"/>
    <w:rsid w:val="009E07B6"/>
    <w:rsid w:val="009E08C5"/>
    <w:rsid w:val="009E0B9F"/>
    <w:rsid w:val="009E0DA5"/>
    <w:rsid w:val="009E0E6C"/>
    <w:rsid w:val="009E0FA2"/>
    <w:rsid w:val="009E12B6"/>
    <w:rsid w:val="009E12E0"/>
    <w:rsid w:val="009E174C"/>
    <w:rsid w:val="009E17FD"/>
    <w:rsid w:val="009E1886"/>
    <w:rsid w:val="009E1960"/>
    <w:rsid w:val="009E1A2B"/>
    <w:rsid w:val="009E1DE2"/>
    <w:rsid w:val="009E1EB7"/>
    <w:rsid w:val="009E1F32"/>
    <w:rsid w:val="009E1F94"/>
    <w:rsid w:val="009E228A"/>
    <w:rsid w:val="009E22BF"/>
    <w:rsid w:val="009E2370"/>
    <w:rsid w:val="009E23CC"/>
    <w:rsid w:val="009E25AE"/>
    <w:rsid w:val="009E2654"/>
    <w:rsid w:val="009E276E"/>
    <w:rsid w:val="009E291B"/>
    <w:rsid w:val="009E29D2"/>
    <w:rsid w:val="009E2A30"/>
    <w:rsid w:val="009E2F20"/>
    <w:rsid w:val="009E2FAE"/>
    <w:rsid w:val="009E3181"/>
    <w:rsid w:val="009E31A2"/>
    <w:rsid w:val="009E322F"/>
    <w:rsid w:val="009E3275"/>
    <w:rsid w:val="009E33A0"/>
    <w:rsid w:val="009E33B4"/>
    <w:rsid w:val="009E360B"/>
    <w:rsid w:val="009E36CC"/>
    <w:rsid w:val="009E371E"/>
    <w:rsid w:val="009E382F"/>
    <w:rsid w:val="009E390E"/>
    <w:rsid w:val="009E39C1"/>
    <w:rsid w:val="009E3BCE"/>
    <w:rsid w:val="009E3C10"/>
    <w:rsid w:val="009E3D43"/>
    <w:rsid w:val="009E3D7C"/>
    <w:rsid w:val="009E3E3E"/>
    <w:rsid w:val="009E3E50"/>
    <w:rsid w:val="009E3E9F"/>
    <w:rsid w:val="009E4388"/>
    <w:rsid w:val="009E43A3"/>
    <w:rsid w:val="009E4469"/>
    <w:rsid w:val="009E4599"/>
    <w:rsid w:val="009E46E5"/>
    <w:rsid w:val="009E47BD"/>
    <w:rsid w:val="009E4985"/>
    <w:rsid w:val="009E4B85"/>
    <w:rsid w:val="009E4B95"/>
    <w:rsid w:val="009E4BFC"/>
    <w:rsid w:val="009E4D0C"/>
    <w:rsid w:val="009E4F2F"/>
    <w:rsid w:val="009E506D"/>
    <w:rsid w:val="009E512D"/>
    <w:rsid w:val="009E538F"/>
    <w:rsid w:val="009E540B"/>
    <w:rsid w:val="009E5571"/>
    <w:rsid w:val="009E563E"/>
    <w:rsid w:val="009E584D"/>
    <w:rsid w:val="009E58A9"/>
    <w:rsid w:val="009E5A0B"/>
    <w:rsid w:val="009E5A25"/>
    <w:rsid w:val="009E5A5B"/>
    <w:rsid w:val="009E5C1E"/>
    <w:rsid w:val="009E5CCA"/>
    <w:rsid w:val="009E5D17"/>
    <w:rsid w:val="009E5DBA"/>
    <w:rsid w:val="009E61CB"/>
    <w:rsid w:val="009E6710"/>
    <w:rsid w:val="009E675D"/>
    <w:rsid w:val="009E685E"/>
    <w:rsid w:val="009E6AEC"/>
    <w:rsid w:val="009E6B5E"/>
    <w:rsid w:val="009E6BC9"/>
    <w:rsid w:val="009E6BF9"/>
    <w:rsid w:val="009E6C8D"/>
    <w:rsid w:val="009E6D3A"/>
    <w:rsid w:val="009E6F90"/>
    <w:rsid w:val="009E742A"/>
    <w:rsid w:val="009E74CD"/>
    <w:rsid w:val="009E7617"/>
    <w:rsid w:val="009E7643"/>
    <w:rsid w:val="009E781A"/>
    <w:rsid w:val="009E78C9"/>
    <w:rsid w:val="009E7B98"/>
    <w:rsid w:val="009E7BE1"/>
    <w:rsid w:val="009E7BF2"/>
    <w:rsid w:val="009E7C72"/>
    <w:rsid w:val="009E7D61"/>
    <w:rsid w:val="009E7DAF"/>
    <w:rsid w:val="009E7FB1"/>
    <w:rsid w:val="009F01C2"/>
    <w:rsid w:val="009F0363"/>
    <w:rsid w:val="009F0418"/>
    <w:rsid w:val="009F0695"/>
    <w:rsid w:val="009F0712"/>
    <w:rsid w:val="009F0780"/>
    <w:rsid w:val="009F07F5"/>
    <w:rsid w:val="009F0879"/>
    <w:rsid w:val="009F0CA2"/>
    <w:rsid w:val="009F0D33"/>
    <w:rsid w:val="009F0D6D"/>
    <w:rsid w:val="009F0EAA"/>
    <w:rsid w:val="009F0ED4"/>
    <w:rsid w:val="009F0F01"/>
    <w:rsid w:val="009F0F44"/>
    <w:rsid w:val="009F1040"/>
    <w:rsid w:val="009F11C9"/>
    <w:rsid w:val="009F14A2"/>
    <w:rsid w:val="009F1501"/>
    <w:rsid w:val="009F1877"/>
    <w:rsid w:val="009F18E0"/>
    <w:rsid w:val="009F193D"/>
    <w:rsid w:val="009F19A7"/>
    <w:rsid w:val="009F1A8A"/>
    <w:rsid w:val="009F1ADA"/>
    <w:rsid w:val="009F1B63"/>
    <w:rsid w:val="009F1B67"/>
    <w:rsid w:val="009F1C71"/>
    <w:rsid w:val="009F1DFD"/>
    <w:rsid w:val="009F1E7C"/>
    <w:rsid w:val="009F1E89"/>
    <w:rsid w:val="009F1EF2"/>
    <w:rsid w:val="009F2333"/>
    <w:rsid w:val="009F2398"/>
    <w:rsid w:val="009F244B"/>
    <w:rsid w:val="009F25DE"/>
    <w:rsid w:val="009F2904"/>
    <w:rsid w:val="009F2AE9"/>
    <w:rsid w:val="009F2CB4"/>
    <w:rsid w:val="009F2E48"/>
    <w:rsid w:val="009F2EA4"/>
    <w:rsid w:val="009F311A"/>
    <w:rsid w:val="009F3151"/>
    <w:rsid w:val="009F3160"/>
    <w:rsid w:val="009F3325"/>
    <w:rsid w:val="009F389B"/>
    <w:rsid w:val="009F3C7E"/>
    <w:rsid w:val="009F3DDD"/>
    <w:rsid w:val="009F3E6C"/>
    <w:rsid w:val="009F3F6C"/>
    <w:rsid w:val="009F42B5"/>
    <w:rsid w:val="009F43C0"/>
    <w:rsid w:val="009F485C"/>
    <w:rsid w:val="009F4BDF"/>
    <w:rsid w:val="009F4C08"/>
    <w:rsid w:val="009F4C5C"/>
    <w:rsid w:val="009F4D57"/>
    <w:rsid w:val="009F4D9A"/>
    <w:rsid w:val="009F4EEF"/>
    <w:rsid w:val="009F4F1D"/>
    <w:rsid w:val="009F527D"/>
    <w:rsid w:val="009F52B7"/>
    <w:rsid w:val="009F5356"/>
    <w:rsid w:val="009F53BE"/>
    <w:rsid w:val="009F5684"/>
    <w:rsid w:val="009F56A2"/>
    <w:rsid w:val="009F573E"/>
    <w:rsid w:val="009F58D8"/>
    <w:rsid w:val="009F594C"/>
    <w:rsid w:val="009F5AA3"/>
    <w:rsid w:val="009F5B2C"/>
    <w:rsid w:val="009F5D38"/>
    <w:rsid w:val="009F6029"/>
    <w:rsid w:val="009F60C4"/>
    <w:rsid w:val="009F6145"/>
    <w:rsid w:val="009F62E6"/>
    <w:rsid w:val="009F6617"/>
    <w:rsid w:val="009F6930"/>
    <w:rsid w:val="009F6A65"/>
    <w:rsid w:val="009F6B8F"/>
    <w:rsid w:val="009F6C08"/>
    <w:rsid w:val="009F6CC2"/>
    <w:rsid w:val="009F6FB5"/>
    <w:rsid w:val="009F70A7"/>
    <w:rsid w:val="009F70A8"/>
    <w:rsid w:val="009F717A"/>
    <w:rsid w:val="009F72E4"/>
    <w:rsid w:val="009F7356"/>
    <w:rsid w:val="009F7390"/>
    <w:rsid w:val="009F73E1"/>
    <w:rsid w:val="009F757D"/>
    <w:rsid w:val="009F7756"/>
    <w:rsid w:val="009F7B5F"/>
    <w:rsid w:val="009F7D18"/>
    <w:rsid w:val="009F7FA2"/>
    <w:rsid w:val="009F7FD8"/>
    <w:rsid w:val="00A00350"/>
    <w:rsid w:val="00A006E5"/>
    <w:rsid w:val="00A0089C"/>
    <w:rsid w:val="00A0093C"/>
    <w:rsid w:val="00A00D6C"/>
    <w:rsid w:val="00A00E2F"/>
    <w:rsid w:val="00A00E31"/>
    <w:rsid w:val="00A00E36"/>
    <w:rsid w:val="00A00FA6"/>
    <w:rsid w:val="00A01052"/>
    <w:rsid w:val="00A01158"/>
    <w:rsid w:val="00A01176"/>
    <w:rsid w:val="00A01308"/>
    <w:rsid w:val="00A01346"/>
    <w:rsid w:val="00A013DF"/>
    <w:rsid w:val="00A014A0"/>
    <w:rsid w:val="00A01833"/>
    <w:rsid w:val="00A01941"/>
    <w:rsid w:val="00A01AFC"/>
    <w:rsid w:val="00A01F26"/>
    <w:rsid w:val="00A01F5B"/>
    <w:rsid w:val="00A01FC6"/>
    <w:rsid w:val="00A021DE"/>
    <w:rsid w:val="00A022C7"/>
    <w:rsid w:val="00A02533"/>
    <w:rsid w:val="00A0267F"/>
    <w:rsid w:val="00A02E08"/>
    <w:rsid w:val="00A02EA0"/>
    <w:rsid w:val="00A02F51"/>
    <w:rsid w:val="00A02FF6"/>
    <w:rsid w:val="00A03163"/>
    <w:rsid w:val="00A0322C"/>
    <w:rsid w:val="00A034B3"/>
    <w:rsid w:val="00A03610"/>
    <w:rsid w:val="00A03730"/>
    <w:rsid w:val="00A0379F"/>
    <w:rsid w:val="00A038EA"/>
    <w:rsid w:val="00A039B7"/>
    <w:rsid w:val="00A03A46"/>
    <w:rsid w:val="00A03AB0"/>
    <w:rsid w:val="00A03ADD"/>
    <w:rsid w:val="00A03EB0"/>
    <w:rsid w:val="00A03F49"/>
    <w:rsid w:val="00A043B6"/>
    <w:rsid w:val="00A044CD"/>
    <w:rsid w:val="00A04629"/>
    <w:rsid w:val="00A0465E"/>
    <w:rsid w:val="00A04C72"/>
    <w:rsid w:val="00A04D1C"/>
    <w:rsid w:val="00A04EE9"/>
    <w:rsid w:val="00A04F71"/>
    <w:rsid w:val="00A051B3"/>
    <w:rsid w:val="00A05471"/>
    <w:rsid w:val="00A05C6C"/>
    <w:rsid w:val="00A05DFE"/>
    <w:rsid w:val="00A05E84"/>
    <w:rsid w:val="00A0600D"/>
    <w:rsid w:val="00A06036"/>
    <w:rsid w:val="00A06125"/>
    <w:rsid w:val="00A0635F"/>
    <w:rsid w:val="00A063FE"/>
    <w:rsid w:val="00A06429"/>
    <w:rsid w:val="00A06580"/>
    <w:rsid w:val="00A065D9"/>
    <w:rsid w:val="00A06713"/>
    <w:rsid w:val="00A06744"/>
    <w:rsid w:val="00A06898"/>
    <w:rsid w:val="00A06C5F"/>
    <w:rsid w:val="00A06EEB"/>
    <w:rsid w:val="00A06F18"/>
    <w:rsid w:val="00A06F59"/>
    <w:rsid w:val="00A070F8"/>
    <w:rsid w:val="00A0715E"/>
    <w:rsid w:val="00A071AB"/>
    <w:rsid w:val="00A0725D"/>
    <w:rsid w:val="00A076A6"/>
    <w:rsid w:val="00A0770D"/>
    <w:rsid w:val="00A07774"/>
    <w:rsid w:val="00A0777C"/>
    <w:rsid w:val="00A079BB"/>
    <w:rsid w:val="00A07A12"/>
    <w:rsid w:val="00A07A6B"/>
    <w:rsid w:val="00A07B85"/>
    <w:rsid w:val="00A07F40"/>
    <w:rsid w:val="00A07F6F"/>
    <w:rsid w:val="00A1007D"/>
    <w:rsid w:val="00A103D5"/>
    <w:rsid w:val="00A1059E"/>
    <w:rsid w:val="00A106A6"/>
    <w:rsid w:val="00A106A7"/>
    <w:rsid w:val="00A10824"/>
    <w:rsid w:val="00A10959"/>
    <w:rsid w:val="00A10F13"/>
    <w:rsid w:val="00A10F7A"/>
    <w:rsid w:val="00A1102D"/>
    <w:rsid w:val="00A111CC"/>
    <w:rsid w:val="00A1170D"/>
    <w:rsid w:val="00A118EB"/>
    <w:rsid w:val="00A11C03"/>
    <w:rsid w:val="00A11CA8"/>
    <w:rsid w:val="00A11D52"/>
    <w:rsid w:val="00A120D4"/>
    <w:rsid w:val="00A1221F"/>
    <w:rsid w:val="00A12318"/>
    <w:rsid w:val="00A1233F"/>
    <w:rsid w:val="00A12494"/>
    <w:rsid w:val="00A124B5"/>
    <w:rsid w:val="00A12670"/>
    <w:rsid w:val="00A126A2"/>
    <w:rsid w:val="00A12735"/>
    <w:rsid w:val="00A128A8"/>
    <w:rsid w:val="00A129D1"/>
    <w:rsid w:val="00A12B79"/>
    <w:rsid w:val="00A12C00"/>
    <w:rsid w:val="00A12E90"/>
    <w:rsid w:val="00A12FA9"/>
    <w:rsid w:val="00A12FB0"/>
    <w:rsid w:val="00A1303C"/>
    <w:rsid w:val="00A13163"/>
    <w:rsid w:val="00A132D8"/>
    <w:rsid w:val="00A13457"/>
    <w:rsid w:val="00A135F2"/>
    <w:rsid w:val="00A135FF"/>
    <w:rsid w:val="00A1377E"/>
    <w:rsid w:val="00A137FA"/>
    <w:rsid w:val="00A13A25"/>
    <w:rsid w:val="00A13B58"/>
    <w:rsid w:val="00A13CA5"/>
    <w:rsid w:val="00A13EE1"/>
    <w:rsid w:val="00A13F0F"/>
    <w:rsid w:val="00A13FBC"/>
    <w:rsid w:val="00A14082"/>
    <w:rsid w:val="00A14183"/>
    <w:rsid w:val="00A14303"/>
    <w:rsid w:val="00A14391"/>
    <w:rsid w:val="00A143A8"/>
    <w:rsid w:val="00A1463C"/>
    <w:rsid w:val="00A14A19"/>
    <w:rsid w:val="00A14BF2"/>
    <w:rsid w:val="00A14C61"/>
    <w:rsid w:val="00A14D7F"/>
    <w:rsid w:val="00A14E1C"/>
    <w:rsid w:val="00A14EA6"/>
    <w:rsid w:val="00A14EE7"/>
    <w:rsid w:val="00A15223"/>
    <w:rsid w:val="00A15439"/>
    <w:rsid w:val="00A1543B"/>
    <w:rsid w:val="00A15593"/>
    <w:rsid w:val="00A15B9C"/>
    <w:rsid w:val="00A15C5E"/>
    <w:rsid w:val="00A15CC5"/>
    <w:rsid w:val="00A15E33"/>
    <w:rsid w:val="00A160A7"/>
    <w:rsid w:val="00A16115"/>
    <w:rsid w:val="00A161D7"/>
    <w:rsid w:val="00A1623C"/>
    <w:rsid w:val="00A164DE"/>
    <w:rsid w:val="00A1656D"/>
    <w:rsid w:val="00A16718"/>
    <w:rsid w:val="00A16747"/>
    <w:rsid w:val="00A16825"/>
    <w:rsid w:val="00A169E1"/>
    <w:rsid w:val="00A16D2D"/>
    <w:rsid w:val="00A16D68"/>
    <w:rsid w:val="00A16E51"/>
    <w:rsid w:val="00A170D0"/>
    <w:rsid w:val="00A1753D"/>
    <w:rsid w:val="00A17ABD"/>
    <w:rsid w:val="00A17B82"/>
    <w:rsid w:val="00A17CAC"/>
    <w:rsid w:val="00A17DAC"/>
    <w:rsid w:val="00A2025C"/>
    <w:rsid w:val="00A20648"/>
    <w:rsid w:val="00A206AC"/>
    <w:rsid w:val="00A2075B"/>
    <w:rsid w:val="00A207F2"/>
    <w:rsid w:val="00A20A0F"/>
    <w:rsid w:val="00A20AD6"/>
    <w:rsid w:val="00A20C36"/>
    <w:rsid w:val="00A20C53"/>
    <w:rsid w:val="00A20C98"/>
    <w:rsid w:val="00A20F24"/>
    <w:rsid w:val="00A20F3A"/>
    <w:rsid w:val="00A2105C"/>
    <w:rsid w:val="00A21061"/>
    <w:rsid w:val="00A21368"/>
    <w:rsid w:val="00A214DA"/>
    <w:rsid w:val="00A21719"/>
    <w:rsid w:val="00A21787"/>
    <w:rsid w:val="00A217AA"/>
    <w:rsid w:val="00A218C2"/>
    <w:rsid w:val="00A21AF9"/>
    <w:rsid w:val="00A21D08"/>
    <w:rsid w:val="00A21F92"/>
    <w:rsid w:val="00A21F96"/>
    <w:rsid w:val="00A22272"/>
    <w:rsid w:val="00A222F3"/>
    <w:rsid w:val="00A22341"/>
    <w:rsid w:val="00A22365"/>
    <w:rsid w:val="00A2238F"/>
    <w:rsid w:val="00A22450"/>
    <w:rsid w:val="00A22459"/>
    <w:rsid w:val="00A22526"/>
    <w:rsid w:val="00A22B7F"/>
    <w:rsid w:val="00A22CCC"/>
    <w:rsid w:val="00A22CD4"/>
    <w:rsid w:val="00A22E4B"/>
    <w:rsid w:val="00A22E57"/>
    <w:rsid w:val="00A230F5"/>
    <w:rsid w:val="00A23106"/>
    <w:rsid w:val="00A2316F"/>
    <w:rsid w:val="00A238A5"/>
    <w:rsid w:val="00A238A7"/>
    <w:rsid w:val="00A238C2"/>
    <w:rsid w:val="00A23B0E"/>
    <w:rsid w:val="00A23EC6"/>
    <w:rsid w:val="00A2418A"/>
    <w:rsid w:val="00A2419D"/>
    <w:rsid w:val="00A24511"/>
    <w:rsid w:val="00A2456B"/>
    <w:rsid w:val="00A24A10"/>
    <w:rsid w:val="00A24D03"/>
    <w:rsid w:val="00A24D8C"/>
    <w:rsid w:val="00A24FBA"/>
    <w:rsid w:val="00A25053"/>
    <w:rsid w:val="00A251F0"/>
    <w:rsid w:val="00A25217"/>
    <w:rsid w:val="00A252EF"/>
    <w:rsid w:val="00A2536F"/>
    <w:rsid w:val="00A255DD"/>
    <w:rsid w:val="00A255FB"/>
    <w:rsid w:val="00A256B1"/>
    <w:rsid w:val="00A258A9"/>
    <w:rsid w:val="00A258FA"/>
    <w:rsid w:val="00A25944"/>
    <w:rsid w:val="00A2597B"/>
    <w:rsid w:val="00A25AEF"/>
    <w:rsid w:val="00A25B15"/>
    <w:rsid w:val="00A25E17"/>
    <w:rsid w:val="00A25FE3"/>
    <w:rsid w:val="00A2631E"/>
    <w:rsid w:val="00A2638D"/>
    <w:rsid w:val="00A26402"/>
    <w:rsid w:val="00A264FF"/>
    <w:rsid w:val="00A2685D"/>
    <w:rsid w:val="00A268C2"/>
    <w:rsid w:val="00A268D7"/>
    <w:rsid w:val="00A269B0"/>
    <w:rsid w:val="00A26E83"/>
    <w:rsid w:val="00A26EA2"/>
    <w:rsid w:val="00A26F76"/>
    <w:rsid w:val="00A2730C"/>
    <w:rsid w:val="00A27389"/>
    <w:rsid w:val="00A278FD"/>
    <w:rsid w:val="00A27A6F"/>
    <w:rsid w:val="00A27CF1"/>
    <w:rsid w:val="00A27DF2"/>
    <w:rsid w:val="00A27E59"/>
    <w:rsid w:val="00A3031E"/>
    <w:rsid w:val="00A30365"/>
    <w:rsid w:val="00A3055F"/>
    <w:rsid w:val="00A305F8"/>
    <w:rsid w:val="00A30717"/>
    <w:rsid w:val="00A30956"/>
    <w:rsid w:val="00A30A36"/>
    <w:rsid w:val="00A30A68"/>
    <w:rsid w:val="00A30ADF"/>
    <w:rsid w:val="00A30AEA"/>
    <w:rsid w:val="00A30B53"/>
    <w:rsid w:val="00A30CB7"/>
    <w:rsid w:val="00A30CF5"/>
    <w:rsid w:val="00A30D01"/>
    <w:rsid w:val="00A30DC4"/>
    <w:rsid w:val="00A30E08"/>
    <w:rsid w:val="00A30E45"/>
    <w:rsid w:val="00A31554"/>
    <w:rsid w:val="00A315D4"/>
    <w:rsid w:val="00A31633"/>
    <w:rsid w:val="00A31645"/>
    <w:rsid w:val="00A31668"/>
    <w:rsid w:val="00A316B6"/>
    <w:rsid w:val="00A31724"/>
    <w:rsid w:val="00A31875"/>
    <w:rsid w:val="00A31965"/>
    <w:rsid w:val="00A31B09"/>
    <w:rsid w:val="00A31C22"/>
    <w:rsid w:val="00A31CE0"/>
    <w:rsid w:val="00A31DA5"/>
    <w:rsid w:val="00A31F21"/>
    <w:rsid w:val="00A31F78"/>
    <w:rsid w:val="00A3217F"/>
    <w:rsid w:val="00A321E4"/>
    <w:rsid w:val="00A321EB"/>
    <w:rsid w:val="00A3222B"/>
    <w:rsid w:val="00A322A9"/>
    <w:rsid w:val="00A32452"/>
    <w:rsid w:val="00A324E0"/>
    <w:rsid w:val="00A3258B"/>
    <w:rsid w:val="00A32703"/>
    <w:rsid w:val="00A327CE"/>
    <w:rsid w:val="00A32821"/>
    <w:rsid w:val="00A32A55"/>
    <w:rsid w:val="00A32B96"/>
    <w:rsid w:val="00A33049"/>
    <w:rsid w:val="00A331DB"/>
    <w:rsid w:val="00A333DB"/>
    <w:rsid w:val="00A335F3"/>
    <w:rsid w:val="00A336E9"/>
    <w:rsid w:val="00A33B86"/>
    <w:rsid w:val="00A33BE6"/>
    <w:rsid w:val="00A33D2A"/>
    <w:rsid w:val="00A33D2B"/>
    <w:rsid w:val="00A33EAD"/>
    <w:rsid w:val="00A34112"/>
    <w:rsid w:val="00A344F5"/>
    <w:rsid w:val="00A3480D"/>
    <w:rsid w:val="00A349CA"/>
    <w:rsid w:val="00A34A68"/>
    <w:rsid w:val="00A34B76"/>
    <w:rsid w:val="00A34C2D"/>
    <w:rsid w:val="00A34C31"/>
    <w:rsid w:val="00A35470"/>
    <w:rsid w:val="00A35AB6"/>
    <w:rsid w:val="00A35B7C"/>
    <w:rsid w:val="00A35BE1"/>
    <w:rsid w:val="00A35E2D"/>
    <w:rsid w:val="00A35EB1"/>
    <w:rsid w:val="00A35F0E"/>
    <w:rsid w:val="00A35F63"/>
    <w:rsid w:val="00A36115"/>
    <w:rsid w:val="00A365CF"/>
    <w:rsid w:val="00A366A5"/>
    <w:rsid w:val="00A3670F"/>
    <w:rsid w:val="00A3677A"/>
    <w:rsid w:val="00A36ABF"/>
    <w:rsid w:val="00A36B5E"/>
    <w:rsid w:val="00A36B69"/>
    <w:rsid w:val="00A36BA8"/>
    <w:rsid w:val="00A36E04"/>
    <w:rsid w:val="00A36EC0"/>
    <w:rsid w:val="00A36FC2"/>
    <w:rsid w:val="00A37103"/>
    <w:rsid w:val="00A3752F"/>
    <w:rsid w:val="00A37553"/>
    <w:rsid w:val="00A376C0"/>
    <w:rsid w:val="00A376CB"/>
    <w:rsid w:val="00A37734"/>
    <w:rsid w:val="00A3775D"/>
    <w:rsid w:val="00A37A03"/>
    <w:rsid w:val="00A37A0A"/>
    <w:rsid w:val="00A37C52"/>
    <w:rsid w:val="00A37D28"/>
    <w:rsid w:val="00A37E5A"/>
    <w:rsid w:val="00A37E75"/>
    <w:rsid w:val="00A37E7B"/>
    <w:rsid w:val="00A37EC6"/>
    <w:rsid w:val="00A4017A"/>
    <w:rsid w:val="00A401CC"/>
    <w:rsid w:val="00A40275"/>
    <w:rsid w:val="00A402B9"/>
    <w:rsid w:val="00A40337"/>
    <w:rsid w:val="00A4043B"/>
    <w:rsid w:val="00A40A71"/>
    <w:rsid w:val="00A40B87"/>
    <w:rsid w:val="00A40C4E"/>
    <w:rsid w:val="00A40D71"/>
    <w:rsid w:val="00A40D76"/>
    <w:rsid w:val="00A40E02"/>
    <w:rsid w:val="00A4108D"/>
    <w:rsid w:val="00A411AC"/>
    <w:rsid w:val="00A41223"/>
    <w:rsid w:val="00A41247"/>
    <w:rsid w:val="00A4137A"/>
    <w:rsid w:val="00A413CE"/>
    <w:rsid w:val="00A414D1"/>
    <w:rsid w:val="00A415C0"/>
    <w:rsid w:val="00A4166C"/>
    <w:rsid w:val="00A41780"/>
    <w:rsid w:val="00A41962"/>
    <w:rsid w:val="00A419FA"/>
    <w:rsid w:val="00A41C46"/>
    <w:rsid w:val="00A41D33"/>
    <w:rsid w:val="00A41DFF"/>
    <w:rsid w:val="00A41FCB"/>
    <w:rsid w:val="00A420A5"/>
    <w:rsid w:val="00A42106"/>
    <w:rsid w:val="00A42178"/>
    <w:rsid w:val="00A421E5"/>
    <w:rsid w:val="00A42220"/>
    <w:rsid w:val="00A422CE"/>
    <w:rsid w:val="00A42671"/>
    <w:rsid w:val="00A42683"/>
    <w:rsid w:val="00A42711"/>
    <w:rsid w:val="00A4279A"/>
    <w:rsid w:val="00A42816"/>
    <w:rsid w:val="00A4296B"/>
    <w:rsid w:val="00A429F8"/>
    <w:rsid w:val="00A42BC9"/>
    <w:rsid w:val="00A42E8D"/>
    <w:rsid w:val="00A42E92"/>
    <w:rsid w:val="00A42EA9"/>
    <w:rsid w:val="00A43011"/>
    <w:rsid w:val="00A43132"/>
    <w:rsid w:val="00A43164"/>
    <w:rsid w:val="00A431DA"/>
    <w:rsid w:val="00A4321D"/>
    <w:rsid w:val="00A4347E"/>
    <w:rsid w:val="00A4352B"/>
    <w:rsid w:val="00A43564"/>
    <w:rsid w:val="00A435C2"/>
    <w:rsid w:val="00A43953"/>
    <w:rsid w:val="00A439C7"/>
    <w:rsid w:val="00A43A88"/>
    <w:rsid w:val="00A43BE7"/>
    <w:rsid w:val="00A43C6F"/>
    <w:rsid w:val="00A43D56"/>
    <w:rsid w:val="00A43E16"/>
    <w:rsid w:val="00A43F1C"/>
    <w:rsid w:val="00A43F3D"/>
    <w:rsid w:val="00A441D8"/>
    <w:rsid w:val="00A44229"/>
    <w:rsid w:val="00A44342"/>
    <w:rsid w:val="00A44540"/>
    <w:rsid w:val="00A448AC"/>
    <w:rsid w:val="00A448B1"/>
    <w:rsid w:val="00A44C36"/>
    <w:rsid w:val="00A44D76"/>
    <w:rsid w:val="00A44D83"/>
    <w:rsid w:val="00A44E4E"/>
    <w:rsid w:val="00A44F93"/>
    <w:rsid w:val="00A44F9F"/>
    <w:rsid w:val="00A44FBA"/>
    <w:rsid w:val="00A45198"/>
    <w:rsid w:val="00A451A0"/>
    <w:rsid w:val="00A4553D"/>
    <w:rsid w:val="00A45752"/>
    <w:rsid w:val="00A45A63"/>
    <w:rsid w:val="00A45C3A"/>
    <w:rsid w:val="00A45CE3"/>
    <w:rsid w:val="00A45D69"/>
    <w:rsid w:val="00A45F32"/>
    <w:rsid w:val="00A45F51"/>
    <w:rsid w:val="00A46105"/>
    <w:rsid w:val="00A46263"/>
    <w:rsid w:val="00A4645A"/>
    <w:rsid w:val="00A464CA"/>
    <w:rsid w:val="00A464D3"/>
    <w:rsid w:val="00A4655F"/>
    <w:rsid w:val="00A468F1"/>
    <w:rsid w:val="00A46D7E"/>
    <w:rsid w:val="00A46E55"/>
    <w:rsid w:val="00A476A3"/>
    <w:rsid w:val="00A47875"/>
    <w:rsid w:val="00A478C2"/>
    <w:rsid w:val="00A478E8"/>
    <w:rsid w:val="00A478FD"/>
    <w:rsid w:val="00A47B9F"/>
    <w:rsid w:val="00A50290"/>
    <w:rsid w:val="00A5030D"/>
    <w:rsid w:val="00A5035A"/>
    <w:rsid w:val="00A505CA"/>
    <w:rsid w:val="00A505D7"/>
    <w:rsid w:val="00A5077D"/>
    <w:rsid w:val="00A50785"/>
    <w:rsid w:val="00A507A1"/>
    <w:rsid w:val="00A507E2"/>
    <w:rsid w:val="00A50AAB"/>
    <w:rsid w:val="00A50B70"/>
    <w:rsid w:val="00A50BC2"/>
    <w:rsid w:val="00A50DC3"/>
    <w:rsid w:val="00A50EB3"/>
    <w:rsid w:val="00A50F03"/>
    <w:rsid w:val="00A5148C"/>
    <w:rsid w:val="00A517A6"/>
    <w:rsid w:val="00A518F8"/>
    <w:rsid w:val="00A519E2"/>
    <w:rsid w:val="00A51A55"/>
    <w:rsid w:val="00A51AF2"/>
    <w:rsid w:val="00A51B42"/>
    <w:rsid w:val="00A51CE1"/>
    <w:rsid w:val="00A51EE7"/>
    <w:rsid w:val="00A51F73"/>
    <w:rsid w:val="00A5206C"/>
    <w:rsid w:val="00A520E4"/>
    <w:rsid w:val="00A52163"/>
    <w:rsid w:val="00A52210"/>
    <w:rsid w:val="00A52247"/>
    <w:rsid w:val="00A52341"/>
    <w:rsid w:val="00A523E4"/>
    <w:rsid w:val="00A5246F"/>
    <w:rsid w:val="00A52577"/>
    <w:rsid w:val="00A52746"/>
    <w:rsid w:val="00A5292B"/>
    <w:rsid w:val="00A52A93"/>
    <w:rsid w:val="00A52EB4"/>
    <w:rsid w:val="00A52F54"/>
    <w:rsid w:val="00A531A7"/>
    <w:rsid w:val="00A531F7"/>
    <w:rsid w:val="00A53431"/>
    <w:rsid w:val="00A53530"/>
    <w:rsid w:val="00A535FD"/>
    <w:rsid w:val="00A53658"/>
    <w:rsid w:val="00A53A93"/>
    <w:rsid w:val="00A53C5D"/>
    <w:rsid w:val="00A53C6E"/>
    <w:rsid w:val="00A53F97"/>
    <w:rsid w:val="00A54016"/>
    <w:rsid w:val="00A540BF"/>
    <w:rsid w:val="00A543F6"/>
    <w:rsid w:val="00A545F0"/>
    <w:rsid w:val="00A547E3"/>
    <w:rsid w:val="00A5480E"/>
    <w:rsid w:val="00A548CF"/>
    <w:rsid w:val="00A5494C"/>
    <w:rsid w:val="00A54AC7"/>
    <w:rsid w:val="00A54B0F"/>
    <w:rsid w:val="00A54C4E"/>
    <w:rsid w:val="00A54C71"/>
    <w:rsid w:val="00A54D9C"/>
    <w:rsid w:val="00A55194"/>
    <w:rsid w:val="00A55274"/>
    <w:rsid w:val="00A5527C"/>
    <w:rsid w:val="00A55453"/>
    <w:rsid w:val="00A55731"/>
    <w:rsid w:val="00A55776"/>
    <w:rsid w:val="00A55810"/>
    <w:rsid w:val="00A55995"/>
    <w:rsid w:val="00A55B84"/>
    <w:rsid w:val="00A55BE2"/>
    <w:rsid w:val="00A55D04"/>
    <w:rsid w:val="00A55DBD"/>
    <w:rsid w:val="00A5624A"/>
    <w:rsid w:val="00A56375"/>
    <w:rsid w:val="00A5673E"/>
    <w:rsid w:val="00A5687B"/>
    <w:rsid w:val="00A5689D"/>
    <w:rsid w:val="00A568A7"/>
    <w:rsid w:val="00A568C3"/>
    <w:rsid w:val="00A56AD1"/>
    <w:rsid w:val="00A56B36"/>
    <w:rsid w:val="00A56E43"/>
    <w:rsid w:val="00A56F42"/>
    <w:rsid w:val="00A573A1"/>
    <w:rsid w:val="00A5759A"/>
    <w:rsid w:val="00A57612"/>
    <w:rsid w:val="00A5788F"/>
    <w:rsid w:val="00A578A0"/>
    <w:rsid w:val="00A5795B"/>
    <w:rsid w:val="00A57DCE"/>
    <w:rsid w:val="00A60133"/>
    <w:rsid w:val="00A6042C"/>
    <w:rsid w:val="00A604C2"/>
    <w:rsid w:val="00A60E4A"/>
    <w:rsid w:val="00A60F0A"/>
    <w:rsid w:val="00A60F13"/>
    <w:rsid w:val="00A6130A"/>
    <w:rsid w:val="00A61394"/>
    <w:rsid w:val="00A615FC"/>
    <w:rsid w:val="00A6162A"/>
    <w:rsid w:val="00A61724"/>
    <w:rsid w:val="00A619F0"/>
    <w:rsid w:val="00A61DB1"/>
    <w:rsid w:val="00A61F04"/>
    <w:rsid w:val="00A61F42"/>
    <w:rsid w:val="00A62154"/>
    <w:rsid w:val="00A623EE"/>
    <w:rsid w:val="00A623FF"/>
    <w:rsid w:val="00A62492"/>
    <w:rsid w:val="00A62605"/>
    <w:rsid w:val="00A62904"/>
    <w:rsid w:val="00A62983"/>
    <w:rsid w:val="00A629FD"/>
    <w:rsid w:val="00A62A3C"/>
    <w:rsid w:val="00A62AB6"/>
    <w:rsid w:val="00A62D3C"/>
    <w:rsid w:val="00A62E76"/>
    <w:rsid w:val="00A62FAB"/>
    <w:rsid w:val="00A6314C"/>
    <w:rsid w:val="00A63431"/>
    <w:rsid w:val="00A635A8"/>
    <w:rsid w:val="00A63604"/>
    <w:rsid w:val="00A63685"/>
    <w:rsid w:val="00A63728"/>
    <w:rsid w:val="00A63941"/>
    <w:rsid w:val="00A63961"/>
    <w:rsid w:val="00A63A26"/>
    <w:rsid w:val="00A63BAE"/>
    <w:rsid w:val="00A63CF5"/>
    <w:rsid w:val="00A63D26"/>
    <w:rsid w:val="00A63D68"/>
    <w:rsid w:val="00A63D84"/>
    <w:rsid w:val="00A63E16"/>
    <w:rsid w:val="00A63E33"/>
    <w:rsid w:val="00A63FF6"/>
    <w:rsid w:val="00A6404D"/>
    <w:rsid w:val="00A64188"/>
    <w:rsid w:val="00A6434B"/>
    <w:rsid w:val="00A64380"/>
    <w:rsid w:val="00A643C3"/>
    <w:rsid w:val="00A6449E"/>
    <w:rsid w:val="00A6479E"/>
    <w:rsid w:val="00A64877"/>
    <w:rsid w:val="00A648F5"/>
    <w:rsid w:val="00A64905"/>
    <w:rsid w:val="00A6495B"/>
    <w:rsid w:val="00A64BE2"/>
    <w:rsid w:val="00A64CF3"/>
    <w:rsid w:val="00A64D27"/>
    <w:rsid w:val="00A6507C"/>
    <w:rsid w:val="00A65256"/>
    <w:rsid w:val="00A652CC"/>
    <w:rsid w:val="00A65334"/>
    <w:rsid w:val="00A65570"/>
    <w:rsid w:val="00A65591"/>
    <w:rsid w:val="00A655A4"/>
    <w:rsid w:val="00A656F6"/>
    <w:rsid w:val="00A65991"/>
    <w:rsid w:val="00A65B11"/>
    <w:rsid w:val="00A65C09"/>
    <w:rsid w:val="00A65D62"/>
    <w:rsid w:val="00A65F5F"/>
    <w:rsid w:val="00A65F65"/>
    <w:rsid w:val="00A65FAD"/>
    <w:rsid w:val="00A660AA"/>
    <w:rsid w:val="00A6612F"/>
    <w:rsid w:val="00A66176"/>
    <w:rsid w:val="00A6625B"/>
    <w:rsid w:val="00A66302"/>
    <w:rsid w:val="00A66389"/>
    <w:rsid w:val="00A665DB"/>
    <w:rsid w:val="00A669AC"/>
    <w:rsid w:val="00A66A83"/>
    <w:rsid w:val="00A66CF5"/>
    <w:rsid w:val="00A66F5B"/>
    <w:rsid w:val="00A66FE1"/>
    <w:rsid w:val="00A670EA"/>
    <w:rsid w:val="00A672B9"/>
    <w:rsid w:val="00A6748C"/>
    <w:rsid w:val="00A676C5"/>
    <w:rsid w:val="00A67889"/>
    <w:rsid w:val="00A679BD"/>
    <w:rsid w:val="00A67CD0"/>
    <w:rsid w:val="00A67CD7"/>
    <w:rsid w:val="00A67D2A"/>
    <w:rsid w:val="00A67E46"/>
    <w:rsid w:val="00A67EE0"/>
    <w:rsid w:val="00A67F7A"/>
    <w:rsid w:val="00A70035"/>
    <w:rsid w:val="00A70605"/>
    <w:rsid w:val="00A7061F"/>
    <w:rsid w:val="00A70627"/>
    <w:rsid w:val="00A708C7"/>
    <w:rsid w:val="00A70953"/>
    <w:rsid w:val="00A70C07"/>
    <w:rsid w:val="00A70E29"/>
    <w:rsid w:val="00A71196"/>
    <w:rsid w:val="00A711A1"/>
    <w:rsid w:val="00A713E3"/>
    <w:rsid w:val="00A71439"/>
    <w:rsid w:val="00A717B6"/>
    <w:rsid w:val="00A718B3"/>
    <w:rsid w:val="00A71B85"/>
    <w:rsid w:val="00A71E51"/>
    <w:rsid w:val="00A71FAC"/>
    <w:rsid w:val="00A72043"/>
    <w:rsid w:val="00A7227E"/>
    <w:rsid w:val="00A72282"/>
    <w:rsid w:val="00A724E5"/>
    <w:rsid w:val="00A724FC"/>
    <w:rsid w:val="00A72695"/>
    <w:rsid w:val="00A7289D"/>
    <w:rsid w:val="00A72BD2"/>
    <w:rsid w:val="00A72BDB"/>
    <w:rsid w:val="00A72C51"/>
    <w:rsid w:val="00A72D6A"/>
    <w:rsid w:val="00A72E15"/>
    <w:rsid w:val="00A72ECF"/>
    <w:rsid w:val="00A72FFA"/>
    <w:rsid w:val="00A73192"/>
    <w:rsid w:val="00A73271"/>
    <w:rsid w:val="00A733C0"/>
    <w:rsid w:val="00A734C5"/>
    <w:rsid w:val="00A73640"/>
    <w:rsid w:val="00A73682"/>
    <w:rsid w:val="00A736F8"/>
    <w:rsid w:val="00A73C5A"/>
    <w:rsid w:val="00A73DB6"/>
    <w:rsid w:val="00A73DE1"/>
    <w:rsid w:val="00A74212"/>
    <w:rsid w:val="00A74292"/>
    <w:rsid w:val="00A74729"/>
    <w:rsid w:val="00A74889"/>
    <w:rsid w:val="00A74A50"/>
    <w:rsid w:val="00A74AE5"/>
    <w:rsid w:val="00A74C7F"/>
    <w:rsid w:val="00A74E39"/>
    <w:rsid w:val="00A74F48"/>
    <w:rsid w:val="00A74F4E"/>
    <w:rsid w:val="00A74F75"/>
    <w:rsid w:val="00A75062"/>
    <w:rsid w:val="00A753ED"/>
    <w:rsid w:val="00A756AF"/>
    <w:rsid w:val="00A75BD8"/>
    <w:rsid w:val="00A75D0F"/>
    <w:rsid w:val="00A75EE2"/>
    <w:rsid w:val="00A76141"/>
    <w:rsid w:val="00A762FB"/>
    <w:rsid w:val="00A7645D"/>
    <w:rsid w:val="00A76528"/>
    <w:rsid w:val="00A76AD1"/>
    <w:rsid w:val="00A76D1B"/>
    <w:rsid w:val="00A76DAB"/>
    <w:rsid w:val="00A76DC0"/>
    <w:rsid w:val="00A7748D"/>
    <w:rsid w:val="00A774E1"/>
    <w:rsid w:val="00A7759C"/>
    <w:rsid w:val="00A7781C"/>
    <w:rsid w:val="00A77B1C"/>
    <w:rsid w:val="00A77BBB"/>
    <w:rsid w:val="00A77C02"/>
    <w:rsid w:val="00A77D27"/>
    <w:rsid w:val="00A77EE0"/>
    <w:rsid w:val="00A802A9"/>
    <w:rsid w:val="00A80365"/>
    <w:rsid w:val="00A8043C"/>
    <w:rsid w:val="00A80446"/>
    <w:rsid w:val="00A80573"/>
    <w:rsid w:val="00A80632"/>
    <w:rsid w:val="00A80637"/>
    <w:rsid w:val="00A8093D"/>
    <w:rsid w:val="00A809F0"/>
    <w:rsid w:val="00A80AD9"/>
    <w:rsid w:val="00A80B8C"/>
    <w:rsid w:val="00A80C24"/>
    <w:rsid w:val="00A80C55"/>
    <w:rsid w:val="00A80D3A"/>
    <w:rsid w:val="00A8111C"/>
    <w:rsid w:val="00A81574"/>
    <w:rsid w:val="00A815D3"/>
    <w:rsid w:val="00A8190A"/>
    <w:rsid w:val="00A8195B"/>
    <w:rsid w:val="00A81D2C"/>
    <w:rsid w:val="00A81EE8"/>
    <w:rsid w:val="00A82197"/>
    <w:rsid w:val="00A82264"/>
    <w:rsid w:val="00A822D6"/>
    <w:rsid w:val="00A823F1"/>
    <w:rsid w:val="00A82A28"/>
    <w:rsid w:val="00A82A42"/>
    <w:rsid w:val="00A82B24"/>
    <w:rsid w:val="00A82EDA"/>
    <w:rsid w:val="00A82F52"/>
    <w:rsid w:val="00A82F78"/>
    <w:rsid w:val="00A8353B"/>
    <w:rsid w:val="00A835EC"/>
    <w:rsid w:val="00A83660"/>
    <w:rsid w:val="00A83691"/>
    <w:rsid w:val="00A83714"/>
    <w:rsid w:val="00A83760"/>
    <w:rsid w:val="00A83C59"/>
    <w:rsid w:val="00A83D6A"/>
    <w:rsid w:val="00A83F67"/>
    <w:rsid w:val="00A83FB2"/>
    <w:rsid w:val="00A83FC3"/>
    <w:rsid w:val="00A83FDB"/>
    <w:rsid w:val="00A84076"/>
    <w:rsid w:val="00A84132"/>
    <w:rsid w:val="00A841CB"/>
    <w:rsid w:val="00A84215"/>
    <w:rsid w:val="00A844CE"/>
    <w:rsid w:val="00A8453F"/>
    <w:rsid w:val="00A847DF"/>
    <w:rsid w:val="00A84B92"/>
    <w:rsid w:val="00A84BED"/>
    <w:rsid w:val="00A84CE3"/>
    <w:rsid w:val="00A84CF9"/>
    <w:rsid w:val="00A84D16"/>
    <w:rsid w:val="00A84D56"/>
    <w:rsid w:val="00A8528A"/>
    <w:rsid w:val="00A853AD"/>
    <w:rsid w:val="00A857C8"/>
    <w:rsid w:val="00A857FE"/>
    <w:rsid w:val="00A85920"/>
    <w:rsid w:val="00A8596C"/>
    <w:rsid w:val="00A85BB0"/>
    <w:rsid w:val="00A85D06"/>
    <w:rsid w:val="00A85F5C"/>
    <w:rsid w:val="00A85F65"/>
    <w:rsid w:val="00A86025"/>
    <w:rsid w:val="00A860D2"/>
    <w:rsid w:val="00A86107"/>
    <w:rsid w:val="00A8635C"/>
    <w:rsid w:val="00A8682E"/>
    <w:rsid w:val="00A86845"/>
    <w:rsid w:val="00A86869"/>
    <w:rsid w:val="00A868B1"/>
    <w:rsid w:val="00A868CF"/>
    <w:rsid w:val="00A86B5A"/>
    <w:rsid w:val="00A86B9A"/>
    <w:rsid w:val="00A86E5B"/>
    <w:rsid w:val="00A86FA0"/>
    <w:rsid w:val="00A87276"/>
    <w:rsid w:val="00A875D8"/>
    <w:rsid w:val="00A877B6"/>
    <w:rsid w:val="00A8791E"/>
    <w:rsid w:val="00A87A75"/>
    <w:rsid w:val="00A87B2F"/>
    <w:rsid w:val="00A87C15"/>
    <w:rsid w:val="00A90178"/>
    <w:rsid w:val="00A90350"/>
    <w:rsid w:val="00A903E9"/>
    <w:rsid w:val="00A90401"/>
    <w:rsid w:val="00A904EB"/>
    <w:rsid w:val="00A9056A"/>
    <w:rsid w:val="00A907FB"/>
    <w:rsid w:val="00A907FC"/>
    <w:rsid w:val="00A907FD"/>
    <w:rsid w:val="00A909BD"/>
    <w:rsid w:val="00A90BCD"/>
    <w:rsid w:val="00A90FEA"/>
    <w:rsid w:val="00A9101F"/>
    <w:rsid w:val="00A910B3"/>
    <w:rsid w:val="00A91181"/>
    <w:rsid w:val="00A91301"/>
    <w:rsid w:val="00A91302"/>
    <w:rsid w:val="00A91359"/>
    <w:rsid w:val="00A91AE6"/>
    <w:rsid w:val="00A91DAB"/>
    <w:rsid w:val="00A91E26"/>
    <w:rsid w:val="00A92032"/>
    <w:rsid w:val="00A922BD"/>
    <w:rsid w:val="00A9235F"/>
    <w:rsid w:val="00A9265F"/>
    <w:rsid w:val="00A92866"/>
    <w:rsid w:val="00A929F4"/>
    <w:rsid w:val="00A92ECF"/>
    <w:rsid w:val="00A93071"/>
    <w:rsid w:val="00A930F7"/>
    <w:rsid w:val="00A93152"/>
    <w:rsid w:val="00A9317E"/>
    <w:rsid w:val="00A9322C"/>
    <w:rsid w:val="00A93457"/>
    <w:rsid w:val="00A9359A"/>
    <w:rsid w:val="00A93A5F"/>
    <w:rsid w:val="00A93C62"/>
    <w:rsid w:val="00A93DF9"/>
    <w:rsid w:val="00A944A4"/>
    <w:rsid w:val="00A94562"/>
    <w:rsid w:val="00A94596"/>
    <w:rsid w:val="00A9467B"/>
    <w:rsid w:val="00A94760"/>
    <w:rsid w:val="00A94ADA"/>
    <w:rsid w:val="00A94B0E"/>
    <w:rsid w:val="00A94D3B"/>
    <w:rsid w:val="00A94D77"/>
    <w:rsid w:val="00A94DD9"/>
    <w:rsid w:val="00A94EEE"/>
    <w:rsid w:val="00A94FE0"/>
    <w:rsid w:val="00A95027"/>
    <w:rsid w:val="00A951B9"/>
    <w:rsid w:val="00A9535B"/>
    <w:rsid w:val="00A9545C"/>
    <w:rsid w:val="00A95539"/>
    <w:rsid w:val="00A95560"/>
    <w:rsid w:val="00A95821"/>
    <w:rsid w:val="00A958D8"/>
    <w:rsid w:val="00A95995"/>
    <w:rsid w:val="00A95A03"/>
    <w:rsid w:val="00A95B19"/>
    <w:rsid w:val="00A95C33"/>
    <w:rsid w:val="00A95C37"/>
    <w:rsid w:val="00A95C97"/>
    <w:rsid w:val="00A95DFC"/>
    <w:rsid w:val="00A95E59"/>
    <w:rsid w:val="00A95E6D"/>
    <w:rsid w:val="00A95EFB"/>
    <w:rsid w:val="00A95FAA"/>
    <w:rsid w:val="00A960DB"/>
    <w:rsid w:val="00A96120"/>
    <w:rsid w:val="00A961B5"/>
    <w:rsid w:val="00A963BB"/>
    <w:rsid w:val="00A963E2"/>
    <w:rsid w:val="00A9658D"/>
    <w:rsid w:val="00A966E6"/>
    <w:rsid w:val="00A967B4"/>
    <w:rsid w:val="00A9691A"/>
    <w:rsid w:val="00A96959"/>
    <w:rsid w:val="00A97053"/>
    <w:rsid w:val="00A970E8"/>
    <w:rsid w:val="00A9713B"/>
    <w:rsid w:val="00A9742F"/>
    <w:rsid w:val="00A97446"/>
    <w:rsid w:val="00A97572"/>
    <w:rsid w:val="00A976A9"/>
    <w:rsid w:val="00A97700"/>
    <w:rsid w:val="00A97767"/>
    <w:rsid w:val="00A97CD2"/>
    <w:rsid w:val="00A97D5F"/>
    <w:rsid w:val="00A97E6B"/>
    <w:rsid w:val="00A97F9F"/>
    <w:rsid w:val="00AA00A5"/>
    <w:rsid w:val="00AA00FE"/>
    <w:rsid w:val="00AA0209"/>
    <w:rsid w:val="00AA042D"/>
    <w:rsid w:val="00AA0522"/>
    <w:rsid w:val="00AA0814"/>
    <w:rsid w:val="00AA0AE6"/>
    <w:rsid w:val="00AA0D08"/>
    <w:rsid w:val="00AA0D1D"/>
    <w:rsid w:val="00AA0FE9"/>
    <w:rsid w:val="00AA1099"/>
    <w:rsid w:val="00AA10D4"/>
    <w:rsid w:val="00AA110D"/>
    <w:rsid w:val="00AA11C3"/>
    <w:rsid w:val="00AA1240"/>
    <w:rsid w:val="00AA1278"/>
    <w:rsid w:val="00AA1662"/>
    <w:rsid w:val="00AA18CA"/>
    <w:rsid w:val="00AA19A4"/>
    <w:rsid w:val="00AA1BBC"/>
    <w:rsid w:val="00AA1C55"/>
    <w:rsid w:val="00AA1C86"/>
    <w:rsid w:val="00AA1D7B"/>
    <w:rsid w:val="00AA1E04"/>
    <w:rsid w:val="00AA1E61"/>
    <w:rsid w:val="00AA2054"/>
    <w:rsid w:val="00AA20D1"/>
    <w:rsid w:val="00AA221E"/>
    <w:rsid w:val="00AA237F"/>
    <w:rsid w:val="00AA262E"/>
    <w:rsid w:val="00AA2975"/>
    <w:rsid w:val="00AA2A4E"/>
    <w:rsid w:val="00AA2A5D"/>
    <w:rsid w:val="00AA2AB2"/>
    <w:rsid w:val="00AA2E6F"/>
    <w:rsid w:val="00AA3288"/>
    <w:rsid w:val="00AA332B"/>
    <w:rsid w:val="00AA33D8"/>
    <w:rsid w:val="00AA34C3"/>
    <w:rsid w:val="00AA380F"/>
    <w:rsid w:val="00AA391B"/>
    <w:rsid w:val="00AA3AB2"/>
    <w:rsid w:val="00AA3B80"/>
    <w:rsid w:val="00AA3B9D"/>
    <w:rsid w:val="00AA3DB2"/>
    <w:rsid w:val="00AA400E"/>
    <w:rsid w:val="00AA4133"/>
    <w:rsid w:val="00AA421E"/>
    <w:rsid w:val="00AA4465"/>
    <w:rsid w:val="00AA476F"/>
    <w:rsid w:val="00AA49F3"/>
    <w:rsid w:val="00AA4AEB"/>
    <w:rsid w:val="00AA4B25"/>
    <w:rsid w:val="00AA5069"/>
    <w:rsid w:val="00AA51FD"/>
    <w:rsid w:val="00AA52C2"/>
    <w:rsid w:val="00AA52CD"/>
    <w:rsid w:val="00AA5477"/>
    <w:rsid w:val="00AA5579"/>
    <w:rsid w:val="00AA562F"/>
    <w:rsid w:val="00AA568A"/>
    <w:rsid w:val="00AA5803"/>
    <w:rsid w:val="00AA5984"/>
    <w:rsid w:val="00AA5AC3"/>
    <w:rsid w:val="00AA5BC9"/>
    <w:rsid w:val="00AA5D46"/>
    <w:rsid w:val="00AA5F09"/>
    <w:rsid w:val="00AA5F4E"/>
    <w:rsid w:val="00AA6093"/>
    <w:rsid w:val="00AA60D1"/>
    <w:rsid w:val="00AA63DB"/>
    <w:rsid w:val="00AA64A3"/>
    <w:rsid w:val="00AA66E5"/>
    <w:rsid w:val="00AA6C2C"/>
    <w:rsid w:val="00AA6C58"/>
    <w:rsid w:val="00AA6C5A"/>
    <w:rsid w:val="00AA6D97"/>
    <w:rsid w:val="00AA6E51"/>
    <w:rsid w:val="00AA6F52"/>
    <w:rsid w:val="00AA6F9C"/>
    <w:rsid w:val="00AA6FC0"/>
    <w:rsid w:val="00AA6FD1"/>
    <w:rsid w:val="00AA70D6"/>
    <w:rsid w:val="00AA71EE"/>
    <w:rsid w:val="00AA721A"/>
    <w:rsid w:val="00AA729A"/>
    <w:rsid w:val="00AA7430"/>
    <w:rsid w:val="00AA74B1"/>
    <w:rsid w:val="00AA7542"/>
    <w:rsid w:val="00AA7744"/>
    <w:rsid w:val="00AA785A"/>
    <w:rsid w:val="00AA7BB2"/>
    <w:rsid w:val="00AA7BC0"/>
    <w:rsid w:val="00AA7D66"/>
    <w:rsid w:val="00AA7F06"/>
    <w:rsid w:val="00AB0006"/>
    <w:rsid w:val="00AB01F0"/>
    <w:rsid w:val="00AB055D"/>
    <w:rsid w:val="00AB0687"/>
    <w:rsid w:val="00AB073E"/>
    <w:rsid w:val="00AB07FB"/>
    <w:rsid w:val="00AB0872"/>
    <w:rsid w:val="00AB0AA4"/>
    <w:rsid w:val="00AB0D2E"/>
    <w:rsid w:val="00AB0F72"/>
    <w:rsid w:val="00AB11BA"/>
    <w:rsid w:val="00AB12A6"/>
    <w:rsid w:val="00AB1362"/>
    <w:rsid w:val="00AB13BC"/>
    <w:rsid w:val="00AB1539"/>
    <w:rsid w:val="00AB15E7"/>
    <w:rsid w:val="00AB18AB"/>
    <w:rsid w:val="00AB18E2"/>
    <w:rsid w:val="00AB1A47"/>
    <w:rsid w:val="00AB1A80"/>
    <w:rsid w:val="00AB1C59"/>
    <w:rsid w:val="00AB1E05"/>
    <w:rsid w:val="00AB2347"/>
    <w:rsid w:val="00AB2457"/>
    <w:rsid w:val="00AB269B"/>
    <w:rsid w:val="00AB2777"/>
    <w:rsid w:val="00AB2856"/>
    <w:rsid w:val="00AB28D2"/>
    <w:rsid w:val="00AB29A5"/>
    <w:rsid w:val="00AB2A63"/>
    <w:rsid w:val="00AB2A79"/>
    <w:rsid w:val="00AB2CA6"/>
    <w:rsid w:val="00AB2CC9"/>
    <w:rsid w:val="00AB2E7A"/>
    <w:rsid w:val="00AB2F42"/>
    <w:rsid w:val="00AB335D"/>
    <w:rsid w:val="00AB3920"/>
    <w:rsid w:val="00AB4224"/>
    <w:rsid w:val="00AB4249"/>
    <w:rsid w:val="00AB43B2"/>
    <w:rsid w:val="00AB456D"/>
    <w:rsid w:val="00AB4A4C"/>
    <w:rsid w:val="00AB4B7E"/>
    <w:rsid w:val="00AB4D6C"/>
    <w:rsid w:val="00AB4D8F"/>
    <w:rsid w:val="00AB52BB"/>
    <w:rsid w:val="00AB52D0"/>
    <w:rsid w:val="00AB5421"/>
    <w:rsid w:val="00AB54A2"/>
    <w:rsid w:val="00AB5652"/>
    <w:rsid w:val="00AB56D6"/>
    <w:rsid w:val="00AB56F9"/>
    <w:rsid w:val="00AB5859"/>
    <w:rsid w:val="00AB588D"/>
    <w:rsid w:val="00AB59BA"/>
    <w:rsid w:val="00AB5ACB"/>
    <w:rsid w:val="00AB5F8A"/>
    <w:rsid w:val="00AB6102"/>
    <w:rsid w:val="00AB611F"/>
    <w:rsid w:val="00AB6241"/>
    <w:rsid w:val="00AB6341"/>
    <w:rsid w:val="00AB663B"/>
    <w:rsid w:val="00AB671C"/>
    <w:rsid w:val="00AB685A"/>
    <w:rsid w:val="00AB6A43"/>
    <w:rsid w:val="00AB6AB4"/>
    <w:rsid w:val="00AB6B99"/>
    <w:rsid w:val="00AB6BEF"/>
    <w:rsid w:val="00AB6CA3"/>
    <w:rsid w:val="00AB6F29"/>
    <w:rsid w:val="00AB70CF"/>
    <w:rsid w:val="00AB7147"/>
    <w:rsid w:val="00AB71BD"/>
    <w:rsid w:val="00AB73AF"/>
    <w:rsid w:val="00AB7669"/>
    <w:rsid w:val="00AB76E7"/>
    <w:rsid w:val="00AB773B"/>
    <w:rsid w:val="00AB7769"/>
    <w:rsid w:val="00AB7828"/>
    <w:rsid w:val="00AB79C4"/>
    <w:rsid w:val="00AB79CC"/>
    <w:rsid w:val="00AB79FC"/>
    <w:rsid w:val="00AC0124"/>
    <w:rsid w:val="00AC01E3"/>
    <w:rsid w:val="00AC0382"/>
    <w:rsid w:val="00AC0560"/>
    <w:rsid w:val="00AC057F"/>
    <w:rsid w:val="00AC0D11"/>
    <w:rsid w:val="00AC1104"/>
    <w:rsid w:val="00AC1441"/>
    <w:rsid w:val="00AC15CC"/>
    <w:rsid w:val="00AC1A57"/>
    <w:rsid w:val="00AC1AE9"/>
    <w:rsid w:val="00AC1BB1"/>
    <w:rsid w:val="00AC1DE1"/>
    <w:rsid w:val="00AC1E18"/>
    <w:rsid w:val="00AC1E56"/>
    <w:rsid w:val="00AC1EDF"/>
    <w:rsid w:val="00AC1F31"/>
    <w:rsid w:val="00AC208E"/>
    <w:rsid w:val="00AC20C9"/>
    <w:rsid w:val="00AC2263"/>
    <w:rsid w:val="00AC2357"/>
    <w:rsid w:val="00AC24BE"/>
    <w:rsid w:val="00AC2654"/>
    <w:rsid w:val="00AC267F"/>
    <w:rsid w:val="00AC2A4F"/>
    <w:rsid w:val="00AC2BBF"/>
    <w:rsid w:val="00AC2F0E"/>
    <w:rsid w:val="00AC302A"/>
    <w:rsid w:val="00AC3047"/>
    <w:rsid w:val="00AC3050"/>
    <w:rsid w:val="00AC3068"/>
    <w:rsid w:val="00AC327A"/>
    <w:rsid w:val="00AC3304"/>
    <w:rsid w:val="00AC3439"/>
    <w:rsid w:val="00AC3493"/>
    <w:rsid w:val="00AC35AA"/>
    <w:rsid w:val="00AC3663"/>
    <w:rsid w:val="00AC36DF"/>
    <w:rsid w:val="00AC38C1"/>
    <w:rsid w:val="00AC3A0F"/>
    <w:rsid w:val="00AC3C1C"/>
    <w:rsid w:val="00AC3C26"/>
    <w:rsid w:val="00AC3F3A"/>
    <w:rsid w:val="00AC3F3F"/>
    <w:rsid w:val="00AC3FA0"/>
    <w:rsid w:val="00AC41BE"/>
    <w:rsid w:val="00AC4443"/>
    <w:rsid w:val="00AC47C6"/>
    <w:rsid w:val="00AC4A86"/>
    <w:rsid w:val="00AC4C53"/>
    <w:rsid w:val="00AC4F33"/>
    <w:rsid w:val="00AC4F82"/>
    <w:rsid w:val="00AC5006"/>
    <w:rsid w:val="00AC5027"/>
    <w:rsid w:val="00AC5053"/>
    <w:rsid w:val="00AC513D"/>
    <w:rsid w:val="00AC5152"/>
    <w:rsid w:val="00AC51D1"/>
    <w:rsid w:val="00AC51DA"/>
    <w:rsid w:val="00AC52FA"/>
    <w:rsid w:val="00AC54CA"/>
    <w:rsid w:val="00AC5E3F"/>
    <w:rsid w:val="00AC5FB4"/>
    <w:rsid w:val="00AC611F"/>
    <w:rsid w:val="00AC620B"/>
    <w:rsid w:val="00AC6322"/>
    <w:rsid w:val="00AC63F3"/>
    <w:rsid w:val="00AC6478"/>
    <w:rsid w:val="00AC6514"/>
    <w:rsid w:val="00AC6538"/>
    <w:rsid w:val="00AC66CF"/>
    <w:rsid w:val="00AC67AA"/>
    <w:rsid w:val="00AC67EC"/>
    <w:rsid w:val="00AC6811"/>
    <w:rsid w:val="00AC691F"/>
    <w:rsid w:val="00AC6983"/>
    <w:rsid w:val="00AC6D93"/>
    <w:rsid w:val="00AC719A"/>
    <w:rsid w:val="00AC71CE"/>
    <w:rsid w:val="00AC7269"/>
    <w:rsid w:val="00AC75B3"/>
    <w:rsid w:val="00AC75F1"/>
    <w:rsid w:val="00AC7670"/>
    <w:rsid w:val="00AC79D6"/>
    <w:rsid w:val="00AC7A6F"/>
    <w:rsid w:val="00AC7D36"/>
    <w:rsid w:val="00AC7E1F"/>
    <w:rsid w:val="00AC7EFC"/>
    <w:rsid w:val="00AD0322"/>
    <w:rsid w:val="00AD036B"/>
    <w:rsid w:val="00AD044C"/>
    <w:rsid w:val="00AD04D4"/>
    <w:rsid w:val="00AD0815"/>
    <w:rsid w:val="00AD084B"/>
    <w:rsid w:val="00AD08D4"/>
    <w:rsid w:val="00AD08DF"/>
    <w:rsid w:val="00AD08E4"/>
    <w:rsid w:val="00AD0C65"/>
    <w:rsid w:val="00AD0F2F"/>
    <w:rsid w:val="00AD0F4B"/>
    <w:rsid w:val="00AD1098"/>
    <w:rsid w:val="00AD1099"/>
    <w:rsid w:val="00AD1348"/>
    <w:rsid w:val="00AD146E"/>
    <w:rsid w:val="00AD1493"/>
    <w:rsid w:val="00AD1561"/>
    <w:rsid w:val="00AD15E9"/>
    <w:rsid w:val="00AD1940"/>
    <w:rsid w:val="00AD1959"/>
    <w:rsid w:val="00AD19C7"/>
    <w:rsid w:val="00AD1A2F"/>
    <w:rsid w:val="00AD1A80"/>
    <w:rsid w:val="00AD1AD5"/>
    <w:rsid w:val="00AD1D1D"/>
    <w:rsid w:val="00AD1D40"/>
    <w:rsid w:val="00AD1D9B"/>
    <w:rsid w:val="00AD1F5E"/>
    <w:rsid w:val="00AD2066"/>
    <w:rsid w:val="00AD21BE"/>
    <w:rsid w:val="00AD24BE"/>
    <w:rsid w:val="00AD2575"/>
    <w:rsid w:val="00AD26E8"/>
    <w:rsid w:val="00AD27B2"/>
    <w:rsid w:val="00AD29B6"/>
    <w:rsid w:val="00AD2A93"/>
    <w:rsid w:val="00AD2C79"/>
    <w:rsid w:val="00AD2DC3"/>
    <w:rsid w:val="00AD2DE3"/>
    <w:rsid w:val="00AD2F61"/>
    <w:rsid w:val="00AD3349"/>
    <w:rsid w:val="00AD336F"/>
    <w:rsid w:val="00AD3402"/>
    <w:rsid w:val="00AD3420"/>
    <w:rsid w:val="00AD35E7"/>
    <w:rsid w:val="00AD3659"/>
    <w:rsid w:val="00AD367A"/>
    <w:rsid w:val="00AD37E9"/>
    <w:rsid w:val="00AD3E96"/>
    <w:rsid w:val="00AD43CD"/>
    <w:rsid w:val="00AD4449"/>
    <w:rsid w:val="00AD4883"/>
    <w:rsid w:val="00AD491A"/>
    <w:rsid w:val="00AD4AC9"/>
    <w:rsid w:val="00AD4C06"/>
    <w:rsid w:val="00AD4C97"/>
    <w:rsid w:val="00AD4D3B"/>
    <w:rsid w:val="00AD4D46"/>
    <w:rsid w:val="00AD4D75"/>
    <w:rsid w:val="00AD4D92"/>
    <w:rsid w:val="00AD4DD2"/>
    <w:rsid w:val="00AD4E0E"/>
    <w:rsid w:val="00AD4EC5"/>
    <w:rsid w:val="00AD4EFF"/>
    <w:rsid w:val="00AD506C"/>
    <w:rsid w:val="00AD531C"/>
    <w:rsid w:val="00AD572C"/>
    <w:rsid w:val="00AD5B7C"/>
    <w:rsid w:val="00AD5BC9"/>
    <w:rsid w:val="00AD5C20"/>
    <w:rsid w:val="00AD5E88"/>
    <w:rsid w:val="00AD5ED2"/>
    <w:rsid w:val="00AD5F68"/>
    <w:rsid w:val="00AD604C"/>
    <w:rsid w:val="00AD6191"/>
    <w:rsid w:val="00AD633A"/>
    <w:rsid w:val="00AD6393"/>
    <w:rsid w:val="00AD64F5"/>
    <w:rsid w:val="00AD66E6"/>
    <w:rsid w:val="00AD683A"/>
    <w:rsid w:val="00AD6892"/>
    <w:rsid w:val="00AD6C49"/>
    <w:rsid w:val="00AD6D2C"/>
    <w:rsid w:val="00AD6E1B"/>
    <w:rsid w:val="00AD7247"/>
    <w:rsid w:val="00AD7623"/>
    <w:rsid w:val="00AD76D1"/>
    <w:rsid w:val="00AD774C"/>
    <w:rsid w:val="00AD77A1"/>
    <w:rsid w:val="00AD7ABC"/>
    <w:rsid w:val="00AD7DA3"/>
    <w:rsid w:val="00AD7ED6"/>
    <w:rsid w:val="00AE0203"/>
    <w:rsid w:val="00AE02B9"/>
    <w:rsid w:val="00AE03C5"/>
    <w:rsid w:val="00AE041B"/>
    <w:rsid w:val="00AE0627"/>
    <w:rsid w:val="00AE06AA"/>
    <w:rsid w:val="00AE08D7"/>
    <w:rsid w:val="00AE096D"/>
    <w:rsid w:val="00AE0AEC"/>
    <w:rsid w:val="00AE0EA9"/>
    <w:rsid w:val="00AE1022"/>
    <w:rsid w:val="00AE1225"/>
    <w:rsid w:val="00AE12DC"/>
    <w:rsid w:val="00AE133B"/>
    <w:rsid w:val="00AE1364"/>
    <w:rsid w:val="00AE1423"/>
    <w:rsid w:val="00AE1434"/>
    <w:rsid w:val="00AE151F"/>
    <w:rsid w:val="00AE1C65"/>
    <w:rsid w:val="00AE1CBA"/>
    <w:rsid w:val="00AE21CC"/>
    <w:rsid w:val="00AE2220"/>
    <w:rsid w:val="00AE2397"/>
    <w:rsid w:val="00AE2497"/>
    <w:rsid w:val="00AE26B0"/>
    <w:rsid w:val="00AE2975"/>
    <w:rsid w:val="00AE2AC7"/>
    <w:rsid w:val="00AE2FDC"/>
    <w:rsid w:val="00AE3028"/>
    <w:rsid w:val="00AE303C"/>
    <w:rsid w:val="00AE3050"/>
    <w:rsid w:val="00AE353D"/>
    <w:rsid w:val="00AE37D0"/>
    <w:rsid w:val="00AE3A33"/>
    <w:rsid w:val="00AE3B9C"/>
    <w:rsid w:val="00AE3C16"/>
    <w:rsid w:val="00AE3D07"/>
    <w:rsid w:val="00AE4148"/>
    <w:rsid w:val="00AE46B9"/>
    <w:rsid w:val="00AE4957"/>
    <w:rsid w:val="00AE4A99"/>
    <w:rsid w:val="00AE4D15"/>
    <w:rsid w:val="00AE4E04"/>
    <w:rsid w:val="00AE5042"/>
    <w:rsid w:val="00AE5272"/>
    <w:rsid w:val="00AE534A"/>
    <w:rsid w:val="00AE558B"/>
    <w:rsid w:val="00AE56B6"/>
    <w:rsid w:val="00AE570C"/>
    <w:rsid w:val="00AE5716"/>
    <w:rsid w:val="00AE575A"/>
    <w:rsid w:val="00AE5927"/>
    <w:rsid w:val="00AE59FF"/>
    <w:rsid w:val="00AE5A8A"/>
    <w:rsid w:val="00AE5B70"/>
    <w:rsid w:val="00AE5C19"/>
    <w:rsid w:val="00AE5E27"/>
    <w:rsid w:val="00AE5E94"/>
    <w:rsid w:val="00AE5EA5"/>
    <w:rsid w:val="00AE5F28"/>
    <w:rsid w:val="00AE5F96"/>
    <w:rsid w:val="00AE63CC"/>
    <w:rsid w:val="00AE6483"/>
    <w:rsid w:val="00AE65F0"/>
    <w:rsid w:val="00AE6793"/>
    <w:rsid w:val="00AE67F2"/>
    <w:rsid w:val="00AE6849"/>
    <w:rsid w:val="00AE6B7C"/>
    <w:rsid w:val="00AE6C9F"/>
    <w:rsid w:val="00AE6E97"/>
    <w:rsid w:val="00AE6F68"/>
    <w:rsid w:val="00AE6FA9"/>
    <w:rsid w:val="00AE7183"/>
    <w:rsid w:val="00AE73F0"/>
    <w:rsid w:val="00AE7406"/>
    <w:rsid w:val="00AE774C"/>
    <w:rsid w:val="00AE7BC8"/>
    <w:rsid w:val="00AE7FC5"/>
    <w:rsid w:val="00AF0418"/>
    <w:rsid w:val="00AF0542"/>
    <w:rsid w:val="00AF0854"/>
    <w:rsid w:val="00AF0935"/>
    <w:rsid w:val="00AF09AF"/>
    <w:rsid w:val="00AF0C69"/>
    <w:rsid w:val="00AF101A"/>
    <w:rsid w:val="00AF11F6"/>
    <w:rsid w:val="00AF14FF"/>
    <w:rsid w:val="00AF15F6"/>
    <w:rsid w:val="00AF16CF"/>
    <w:rsid w:val="00AF1999"/>
    <w:rsid w:val="00AF19B2"/>
    <w:rsid w:val="00AF19CB"/>
    <w:rsid w:val="00AF1E64"/>
    <w:rsid w:val="00AF1ECD"/>
    <w:rsid w:val="00AF2039"/>
    <w:rsid w:val="00AF207C"/>
    <w:rsid w:val="00AF2105"/>
    <w:rsid w:val="00AF223C"/>
    <w:rsid w:val="00AF24D1"/>
    <w:rsid w:val="00AF255A"/>
    <w:rsid w:val="00AF29BE"/>
    <w:rsid w:val="00AF2D86"/>
    <w:rsid w:val="00AF2D91"/>
    <w:rsid w:val="00AF2D9C"/>
    <w:rsid w:val="00AF2F96"/>
    <w:rsid w:val="00AF316B"/>
    <w:rsid w:val="00AF32E7"/>
    <w:rsid w:val="00AF331E"/>
    <w:rsid w:val="00AF34CF"/>
    <w:rsid w:val="00AF34F2"/>
    <w:rsid w:val="00AF3594"/>
    <w:rsid w:val="00AF35AD"/>
    <w:rsid w:val="00AF3712"/>
    <w:rsid w:val="00AF37DB"/>
    <w:rsid w:val="00AF3959"/>
    <w:rsid w:val="00AF39D3"/>
    <w:rsid w:val="00AF3AC5"/>
    <w:rsid w:val="00AF3F0A"/>
    <w:rsid w:val="00AF3F58"/>
    <w:rsid w:val="00AF4270"/>
    <w:rsid w:val="00AF4536"/>
    <w:rsid w:val="00AF498B"/>
    <w:rsid w:val="00AF4C42"/>
    <w:rsid w:val="00AF4D29"/>
    <w:rsid w:val="00AF4D58"/>
    <w:rsid w:val="00AF4EA9"/>
    <w:rsid w:val="00AF4EE3"/>
    <w:rsid w:val="00AF5402"/>
    <w:rsid w:val="00AF5496"/>
    <w:rsid w:val="00AF55E4"/>
    <w:rsid w:val="00AF56AA"/>
    <w:rsid w:val="00AF5824"/>
    <w:rsid w:val="00AF594F"/>
    <w:rsid w:val="00AF5A82"/>
    <w:rsid w:val="00AF5B4B"/>
    <w:rsid w:val="00AF5BF4"/>
    <w:rsid w:val="00AF5CA6"/>
    <w:rsid w:val="00AF5DE9"/>
    <w:rsid w:val="00AF61AB"/>
    <w:rsid w:val="00AF62B6"/>
    <w:rsid w:val="00AF64C5"/>
    <w:rsid w:val="00AF64CF"/>
    <w:rsid w:val="00AF66FB"/>
    <w:rsid w:val="00AF699B"/>
    <w:rsid w:val="00AF6AB6"/>
    <w:rsid w:val="00AF6B18"/>
    <w:rsid w:val="00AF6B4E"/>
    <w:rsid w:val="00AF6C8D"/>
    <w:rsid w:val="00AF6CFF"/>
    <w:rsid w:val="00AF6DA0"/>
    <w:rsid w:val="00AF6F7D"/>
    <w:rsid w:val="00AF6FCA"/>
    <w:rsid w:val="00AF7391"/>
    <w:rsid w:val="00AF78BC"/>
    <w:rsid w:val="00AF7A03"/>
    <w:rsid w:val="00AF7AAC"/>
    <w:rsid w:val="00AF7E51"/>
    <w:rsid w:val="00AF7EE4"/>
    <w:rsid w:val="00B000B1"/>
    <w:rsid w:val="00B004B8"/>
    <w:rsid w:val="00B0057A"/>
    <w:rsid w:val="00B007D7"/>
    <w:rsid w:val="00B00973"/>
    <w:rsid w:val="00B00C55"/>
    <w:rsid w:val="00B00C88"/>
    <w:rsid w:val="00B00CA1"/>
    <w:rsid w:val="00B00D40"/>
    <w:rsid w:val="00B00D99"/>
    <w:rsid w:val="00B00F64"/>
    <w:rsid w:val="00B01004"/>
    <w:rsid w:val="00B0105E"/>
    <w:rsid w:val="00B01414"/>
    <w:rsid w:val="00B016E1"/>
    <w:rsid w:val="00B01709"/>
    <w:rsid w:val="00B01B32"/>
    <w:rsid w:val="00B01BFA"/>
    <w:rsid w:val="00B01C1D"/>
    <w:rsid w:val="00B01E09"/>
    <w:rsid w:val="00B01E8F"/>
    <w:rsid w:val="00B01EB0"/>
    <w:rsid w:val="00B02497"/>
    <w:rsid w:val="00B02AD6"/>
    <w:rsid w:val="00B02CEC"/>
    <w:rsid w:val="00B0301D"/>
    <w:rsid w:val="00B0318A"/>
    <w:rsid w:val="00B032A0"/>
    <w:rsid w:val="00B032C9"/>
    <w:rsid w:val="00B033BA"/>
    <w:rsid w:val="00B0354C"/>
    <w:rsid w:val="00B0360E"/>
    <w:rsid w:val="00B037F4"/>
    <w:rsid w:val="00B03A1F"/>
    <w:rsid w:val="00B03B13"/>
    <w:rsid w:val="00B04173"/>
    <w:rsid w:val="00B042A0"/>
    <w:rsid w:val="00B044B0"/>
    <w:rsid w:val="00B044E3"/>
    <w:rsid w:val="00B0450A"/>
    <w:rsid w:val="00B047A2"/>
    <w:rsid w:val="00B0487D"/>
    <w:rsid w:val="00B048E2"/>
    <w:rsid w:val="00B04B1F"/>
    <w:rsid w:val="00B04B24"/>
    <w:rsid w:val="00B04B53"/>
    <w:rsid w:val="00B04DDE"/>
    <w:rsid w:val="00B04EF8"/>
    <w:rsid w:val="00B0509C"/>
    <w:rsid w:val="00B050C8"/>
    <w:rsid w:val="00B05158"/>
    <w:rsid w:val="00B05184"/>
    <w:rsid w:val="00B051FF"/>
    <w:rsid w:val="00B05355"/>
    <w:rsid w:val="00B05592"/>
    <w:rsid w:val="00B058EE"/>
    <w:rsid w:val="00B05A7A"/>
    <w:rsid w:val="00B05EE8"/>
    <w:rsid w:val="00B05FB0"/>
    <w:rsid w:val="00B06329"/>
    <w:rsid w:val="00B06377"/>
    <w:rsid w:val="00B06628"/>
    <w:rsid w:val="00B0662D"/>
    <w:rsid w:val="00B06690"/>
    <w:rsid w:val="00B06712"/>
    <w:rsid w:val="00B06867"/>
    <w:rsid w:val="00B068BC"/>
    <w:rsid w:val="00B0690F"/>
    <w:rsid w:val="00B06AB8"/>
    <w:rsid w:val="00B06B5C"/>
    <w:rsid w:val="00B06BEF"/>
    <w:rsid w:val="00B06C6B"/>
    <w:rsid w:val="00B06CF0"/>
    <w:rsid w:val="00B06F89"/>
    <w:rsid w:val="00B06FE4"/>
    <w:rsid w:val="00B0708C"/>
    <w:rsid w:val="00B0718C"/>
    <w:rsid w:val="00B07568"/>
    <w:rsid w:val="00B07724"/>
    <w:rsid w:val="00B0793B"/>
    <w:rsid w:val="00B079A9"/>
    <w:rsid w:val="00B07A43"/>
    <w:rsid w:val="00B07E55"/>
    <w:rsid w:val="00B10098"/>
    <w:rsid w:val="00B100FA"/>
    <w:rsid w:val="00B101C0"/>
    <w:rsid w:val="00B10427"/>
    <w:rsid w:val="00B104BC"/>
    <w:rsid w:val="00B10503"/>
    <w:rsid w:val="00B1066A"/>
    <w:rsid w:val="00B10740"/>
    <w:rsid w:val="00B1088A"/>
    <w:rsid w:val="00B109A4"/>
    <w:rsid w:val="00B10D84"/>
    <w:rsid w:val="00B10DED"/>
    <w:rsid w:val="00B10FD3"/>
    <w:rsid w:val="00B1153F"/>
    <w:rsid w:val="00B115DE"/>
    <w:rsid w:val="00B1169F"/>
    <w:rsid w:val="00B1172C"/>
    <w:rsid w:val="00B118D1"/>
    <w:rsid w:val="00B11A10"/>
    <w:rsid w:val="00B11E21"/>
    <w:rsid w:val="00B11F17"/>
    <w:rsid w:val="00B11F62"/>
    <w:rsid w:val="00B11FB0"/>
    <w:rsid w:val="00B12000"/>
    <w:rsid w:val="00B121DB"/>
    <w:rsid w:val="00B12368"/>
    <w:rsid w:val="00B1236F"/>
    <w:rsid w:val="00B12532"/>
    <w:rsid w:val="00B12564"/>
    <w:rsid w:val="00B12746"/>
    <w:rsid w:val="00B12952"/>
    <w:rsid w:val="00B1295C"/>
    <w:rsid w:val="00B12964"/>
    <w:rsid w:val="00B129E3"/>
    <w:rsid w:val="00B12B37"/>
    <w:rsid w:val="00B12B74"/>
    <w:rsid w:val="00B12D1D"/>
    <w:rsid w:val="00B12F1E"/>
    <w:rsid w:val="00B12FB8"/>
    <w:rsid w:val="00B13068"/>
    <w:rsid w:val="00B13209"/>
    <w:rsid w:val="00B13245"/>
    <w:rsid w:val="00B13345"/>
    <w:rsid w:val="00B133DC"/>
    <w:rsid w:val="00B134E3"/>
    <w:rsid w:val="00B13579"/>
    <w:rsid w:val="00B137CA"/>
    <w:rsid w:val="00B13C16"/>
    <w:rsid w:val="00B14068"/>
    <w:rsid w:val="00B14091"/>
    <w:rsid w:val="00B14180"/>
    <w:rsid w:val="00B1441B"/>
    <w:rsid w:val="00B14652"/>
    <w:rsid w:val="00B14894"/>
    <w:rsid w:val="00B14A17"/>
    <w:rsid w:val="00B14D69"/>
    <w:rsid w:val="00B14EBD"/>
    <w:rsid w:val="00B14EFB"/>
    <w:rsid w:val="00B14F28"/>
    <w:rsid w:val="00B14F55"/>
    <w:rsid w:val="00B15137"/>
    <w:rsid w:val="00B1554B"/>
    <w:rsid w:val="00B15567"/>
    <w:rsid w:val="00B15770"/>
    <w:rsid w:val="00B15906"/>
    <w:rsid w:val="00B159D2"/>
    <w:rsid w:val="00B15A8B"/>
    <w:rsid w:val="00B15CB7"/>
    <w:rsid w:val="00B15EC1"/>
    <w:rsid w:val="00B15EC5"/>
    <w:rsid w:val="00B16128"/>
    <w:rsid w:val="00B163A2"/>
    <w:rsid w:val="00B1644E"/>
    <w:rsid w:val="00B164A8"/>
    <w:rsid w:val="00B1662E"/>
    <w:rsid w:val="00B1676A"/>
    <w:rsid w:val="00B16B43"/>
    <w:rsid w:val="00B16B90"/>
    <w:rsid w:val="00B16BB5"/>
    <w:rsid w:val="00B16CAC"/>
    <w:rsid w:val="00B16CF9"/>
    <w:rsid w:val="00B17095"/>
    <w:rsid w:val="00B17213"/>
    <w:rsid w:val="00B172C5"/>
    <w:rsid w:val="00B1755E"/>
    <w:rsid w:val="00B176FF"/>
    <w:rsid w:val="00B17721"/>
    <w:rsid w:val="00B179F0"/>
    <w:rsid w:val="00B17A1A"/>
    <w:rsid w:val="00B17B4F"/>
    <w:rsid w:val="00B17C0D"/>
    <w:rsid w:val="00B17C73"/>
    <w:rsid w:val="00B17CB9"/>
    <w:rsid w:val="00B17D41"/>
    <w:rsid w:val="00B17E2C"/>
    <w:rsid w:val="00B17EE6"/>
    <w:rsid w:val="00B2008E"/>
    <w:rsid w:val="00B200B8"/>
    <w:rsid w:val="00B20161"/>
    <w:rsid w:val="00B201FE"/>
    <w:rsid w:val="00B20256"/>
    <w:rsid w:val="00B2028B"/>
    <w:rsid w:val="00B203C5"/>
    <w:rsid w:val="00B20602"/>
    <w:rsid w:val="00B209C5"/>
    <w:rsid w:val="00B20DEE"/>
    <w:rsid w:val="00B21401"/>
    <w:rsid w:val="00B2146C"/>
    <w:rsid w:val="00B214AC"/>
    <w:rsid w:val="00B217EE"/>
    <w:rsid w:val="00B21858"/>
    <w:rsid w:val="00B2192F"/>
    <w:rsid w:val="00B21BC9"/>
    <w:rsid w:val="00B21DAF"/>
    <w:rsid w:val="00B21EDE"/>
    <w:rsid w:val="00B21F60"/>
    <w:rsid w:val="00B21FBB"/>
    <w:rsid w:val="00B22045"/>
    <w:rsid w:val="00B22067"/>
    <w:rsid w:val="00B22189"/>
    <w:rsid w:val="00B221DC"/>
    <w:rsid w:val="00B22377"/>
    <w:rsid w:val="00B22604"/>
    <w:rsid w:val="00B22702"/>
    <w:rsid w:val="00B22831"/>
    <w:rsid w:val="00B228AB"/>
    <w:rsid w:val="00B2294C"/>
    <w:rsid w:val="00B229B2"/>
    <w:rsid w:val="00B22C6C"/>
    <w:rsid w:val="00B22DC4"/>
    <w:rsid w:val="00B22DD1"/>
    <w:rsid w:val="00B22FE9"/>
    <w:rsid w:val="00B23108"/>
    <w:rsid w:val="00B23262"/>
    <w:rsid w:val="00B23482"/>
    <w:rsid w:val="00B23626"/>
    <w:rsid w:val="00B23646"/>
    <w:rsid w:val="00B239BD"/>
    <w:rsid w:val="00B239D0"/>
    <w:rsid w:val="00B23B84"/>
    <w:rsid w:val="00B23C54"/>
    <w:rsid w:val="00B23C8C"/>
    <w:rsid w:val="00B23C8E"/>
    <w:rsid w:val="00B23E9E"/>
    <w:rsid w:val="00B23F53"/>
    <w:rsid w:val="00B23F90"/>
    <w:rsid w:val="00B24203"/>
    <w:rsid w:val="00B242A6"/>
    <w:rsid w:val="00B2441B"/>
    <w:rsid w:val="00B24523"/>
    <w:rsid w:val="00B24541"/>
    <w:rsid w:val="00B246F3"/>
    <w:rsid w:val="00B24B10"/>
    <w:rsid w:val="00B24D04"/>
    <w:rsid w:val="00B24E2E"/>
    <w:rsid w:val="00B25194"/>
    <w:rsid w:val="00B2565C"/>
    <w:rsid w:val="00B25B1D"/>
    <w:rsid w:val="00B25C2A"/>
    <w:rsid w:val="00B25C3E"/>
    <w:rsid w:val="00B25DB6"/>
    <w:rsid w:val="00B261B1"/>
    <w:rsid w:val="00B266F9"/>
    <w:rsid w:val="00B26770"/>
    <w:rsid w:val="00B26D73"/>
    <w:rsid w:val="00B26DF6"/>
    <w:rsid w:val="00B26EAC"/>
    <w:rsid w:val="00B27319"/>
    <w:rsid w:val="00B27329"/>
    <w:rsid w:val="00B27472"/>
    <w:rsid w:val="00B274ED"/>
    <w:rsid w:val="00B27A15"/>
    <w:rsid w:val="00B27CFD"/>
    <w:rsid w:val="00B27E06"/>
    <w:rsid w:val="00B27FB4"/>
    <w:rsid w:val="00B300EC"/>
    <w:rsid w:val="00B30297"/>
    <w:rsid w:val="00B302C8"/>
    <w:rsid w:val="00B3041B"/>
    <w:rsid w:val="00B304CB"/>
    <w:rsid w:val="00B304CD"/>
    <w:rsid w:val="00B305EF"/>
    <w:rsid w:val="00B307A6"/>
    <w:rsid w:val="00B307DA"/>
    <w:rsid w:val="00B30D9F"/>
    <w:rsid w:val="00B3101A"/>
    <w:rsid w:val="00B31097"/>
    <w:rsid w:val="00B312B2"/>
    <w:rsid w:val="00B31365"/>
    <w:rsid w:val="00B31469"/>
    <w:rsid w:val="00B31508"/>
    <w:rsid w:val="00B31651"/>
    <w:rsid w:val="00B3176C"/>
    <w:rsid w:val="00B317C0"/>
    <w:rsid w:val="00B3197B"/>
    <w:rsid w:val="00B31C21"/>
    <w:rsid w:val="00B31C23"/>
    <w:rsid w:val="00B31EE9"/>
    <w:rsid w:val="00B321B3"/>
    <w:rsid w:val="00B324ED"/>
    <w:rsid w:val="00B32587"/>
    <w:rsid w:val="00B32601"/>
    <w:rsid w:val="00B3265B"/>
    <w:rsid w:val="00B3267B"/>
    <w:rsid w:val="00B3270F"/>
    <w:rsid w:val="00B32783"/>
    <w:rsid w:val="00B327F6"/>
    <w:rsid w:val="00B3287A"/>
    <w:rsid w:val="00B328CC"/>
    <w:rsid w:val="00B32979"/>
    <w:rsid w:val="00B32A05"/>
    <w:rsid w:val="00B32BE8"/>
    <w:rsid w:val="00B3303C"/>
    <w:rsid w:val="00B33121"/>
    <w:rsid w:val="00B3330E"/>
    <w:rsid w:val="00B33665"/>
    <w:rsid w:val="00B3382E"/>
    <w:rsid w:val="00B33E2D"/>
    <w:rsid w:val="00B3431E"/>
    <w:rsid w:val="00B34337"/>
    <w:rsid w:val="00B34399"/>
    <w:rsid w:val="00B34558"/>
    <w:rsid w:val="00B345E0"/>
    <w:rsid w:val="00B34893"/>
    <w:rsid w:val="00B348C3"/>
    <w:rsid w:val="00B34CB2"/>
    <w:rsid w:val="00B34F3D"/>
    <w:rsid w:val="00B34FC4"/>
    <w:rsid w:val="00B3502D"/>
    <w:rsid w:val="00B350B3"/>
    <w:rsid w:val="00B35221"/>
    <w:rsid w:val="00B35604"/>
    <w:rsid w:val="00B35631"/>
    <w:rsid w:val="00B35641"/>
    <w:rsid w:val="00B35695"/>
    <w:rsid w:val="00B35722"/>
    <w:rsid w:val="00B35B09"/>
    <w:rsid w:val="00B36290"/>
    <w:rsid w:val="00B36321"/>
    <w:rsid w:val="00B36368"/>
    <w:rsid w:val="00B363BF"/>
    <w:rsid w:val="00B365E9"/>
    <w:rsid w:val="00B36820"/>
    <w:rsid w:val="00B36C40"/>
    <w:rsid w:val="00B36EEF"/>
    <w:rsid w:val="00B37022"/>
    <w:rsid w:val="00B37080"/>
    <w:rsid w:val="00B3743C"/>
    <w:rsid w:val="00B37657"/>
    <w:rsid w:val="00B377FB"/>
    <w:rsid w:val="00B379CA"/>
    <w:rsid w:val="00B37AF3"/>
    <w:rsid w:val="00B37C87"/>
    <w:rsid w:val="00B37CC8"/>
    <w:rsid w:val="00B37D57"/>
    <w:rsid w:val="00B37FD0"/>
    <w:rsid w:val="00B40050"/>
    <w:rsid w:val="00B40063"/>
    <w:rsid w:val="00B400E0"/>
    <w:rsid w:val="00B4043C"/>
    <w:rsid w:val="00B405AC"/>
    <w:rsid w:val="00B40716"/>
    <w:rsid w:val="00B407CC"/>
    <w:rsid w:val="00B40809"/>
    <w:rsid w:val="00B408A0"/>
    <w:rsid w:val="00B4098A"/>
    <w:rsid w:val="00B40CDD"/>
    <w:rsid w:val="00B41410"/>
    <w:rsid w:val="00B415AE"/>
    <w:rsid w:val="00B4161C"/>
    <w:rsid w:val="00B416EE"/>
    <w:rsid w:val="00B41900"/>
    <w:rsid w:val="00B419C1"/>
    <w:rsid w:val="00B41EB6"/>
    <w:rsid w:val="00B41FAB"/>
    <w:rsid w:val="00B42225"/>
    <w:rsid w:val="00B423CB"/>
    <w:rsid w:val="00B423DE"/>
    <w:rsid w:val="00B424AA"/>
    <w:rsid w:val="00B42535"/>
    <w:rsid w:val="00B42558"/>
    <w:rsid w:val="00B42868"/>
    <w:rsid w:val="00B42938"/>
    <w:rsid w:val="00B429BF"/>
    <w:rsid w:val="00B42B36"/>
    <w:rsid w:val="00B42B95"/>
    <w:rsid w:val="00B42DFD"/>
    <w:rsid w:val="00B42E25"/>
    <w:rsid w:val="00B42F50"/>
    <w:rsid w:val="00B42FBD"/>
    <w:rsid w:val="00B43037"/>
    <w:rsid w:val="00B430E8"/>
    <w:rsid w:val="00B4319F"/>
    <w:rsid w:val="00B433E7"/>
    <w:rsid w:val="00B43429"/>
    <w:rsid w:val="00B4368F"/>
    <w:rsid w:val="00B436E3"/>
    <w:rsid w:val="00B43763"/>
    <w:rsid w:val="00B439D7"/>
    <w:rsid w:val="00B43A02"/>
    <w:rsid w:val="00B43A91"/>
    <w:rsid w:val="00B43A9D"/>
    <w:rsid w:val="00B43CB8"/>
    <w:rsid w:val="00B43D6E"/>
    <w:rsid w:val="00B43EBD"/>
    <w:rsid w:val="00B43F16"/>
    <w:rsid w:val="00B43F70"/>
    <w:rsid w:val="00B43F8A"/>
    <w:rsid w:val="00B43FA7"/>
    <w:rsid w:val="00B440BF"/>
    <w:rsid w:val="00B4410E"/>
    <w:rsid w:val="00B44154"/>
    <w:rsid w:val="00B441A1"/>
    <w:rsid w:val="00B44395"/>
    <w:rsid w:val="00B44527"/>
    <w:rsid w:val="00B445E7"/>
    <w:rsid w:val="00B44955"/>
    <w:rsid w:val="00B44AF1"/>
    <w:rsid w:val="00B44BF4"/>
    <w:rsid w:val="00B44CED"/>
    <w:rsid w:val="00B4512A"/>
    <w:rsid w:val="00B4525B"/>
    <w:rsid w:val="00B4529E"/>
    <w:rsid w:val="00B454B4"/>
    <w:rsid w:val="00B454DE"/>
    <w:rsid w:val="00B457F2"/>
    <w:rsid w:val="00B4582F"/>
    <w:rsid w:val="00B4597F"/>
    <w:rsid w:val="00B45994"/>
    <w:rsid w:val="00B45B6B"/>
    <w:rsid w:val="00B45BE1"/>
    <w:rsid w:val="00B45E3F"/>
    <w:rsid w:val="00B45F16"/>
    <w:rsid w:val="00B45FBE"/>
    <w:rsid w:val="00B45FDB"/>
    <w:rsid w:val="00B46102"/>
    <w:rsid w:val="00B46213"/>
    <w:rsid w:val="00B46231"/>
    <w:rsid w:val="00B467AC"/>
    <w:rsid w:val="00B467C9"/>
    <w:rsid w:val="00B468D3"/>
    <w:rsid w:val="00B46AB4"/>
    <w:rsid w:val="00B46ABA"/>
    <w:rsid w:val="00B46ABC"/>
    <w:rsid w:val="00B46BB8"/>
    <w:rsid w:val="00B46C2B"/>
    <w:rsid w:val="00B46C31"/>
    <w:rsid w:val="00B46F04"/>
    <w:rsid w:val="00B46F66"/>
    <w:rsid w:val="00B47217"/>
    <w:rsid w:val="00B472D0"/>
    <w:rsid w:val="00B4759A"/>
    <w:rsid w:val="00B477A0"/>
    <w:rsid w:val="00B4784B"/>
    <w:rsid w:val="00B4794A"/>
    <w:rsid w:val="00B47CEB"/>
    <w:rsid w:val="00B47D33"/>
    <w:rsid w:val="00B47F18"/>
    <w:rsid w:val="00B47FA0"/>
    <w:rsid w:val="00B50117"/>
    <w:rsid w:val="00B50230"/>
    <w:rsid w:val="00B5032F"/>
    <w:rsid w:val="00B506BC"/>
    <w:rsid w:val="00B5079D"/>
    <w:rsid w:val="00B509B5"/>
    <w:rsid w:val="00B50A44"/>
    <w:rsid w:val="00B50B2D"/>
    <w:rsid w:val="00B50B51"/>
    <w:rsid w:val="00B50E67"/>
    <w:rsid w:val="00B50EDE"/>
    <w:rsid w:val="00B50F04"/>
    <w:rsid w:val="00B51044"/>
    <w:rsid w:val="00B510CA"/>
    <w:rsid w:val="00B511FE"/>
    <w:rsid w:val="00B5121B"/>
    <w:rsid w:val="00B512CF"/>
    <w:rsid w:val="00B513B2"/>
    <w:rsid w:val="00B513EB"/>
    <w:rsid w:val="00B5153F"/>
    <w:rsid w:val="00B51566"/>
    <w:rsid w:val="00B5168E"/>
    <w:rsid w:val="00B51BE2"/>
    <w:rsid w:val="00B51C0B"/>
    <w:rsid w:val="00B51D15"/>
    <w:rsid w:val="00B52438"/>
    <w:rsid w:val="00B52500"/>
    <w:rsid w:val="00B52847"/>
    <w:rsid w:val="00B5284C"/>
    <w:rsid w:val="00B52AF1"/>
    <w:rsid w:val="00B52C14"/>
    <w:rsid w:val="00B52C58"/>
    <w:rsid w:val="00B52CA8"/>
    <w:rsid w:val="00B52F99"/>
    <w:rsid w:val="00B53490"/>
    <w:rsid w:val="00B534D8"/>
    <w:rsid w:val="00B5350B"/>
    <w:rsid w:val="00B535F6"/>
    <w:rsid w:val="00B53649"/>
    <w:rsid w:val="00B536FB"/>
    <w:rsid w:val="00B539AC"/>
    <w:rsid w:val="00B539D3"/>
    <w:rsid w:val="00B53C49"/>
    <w:rsid w:val="00B53C94"/>
    <w:rsid w:val="00B53CFE"/>
    <w:rsid w:val="00B540A2"/>
    <w:rsid w:val="00B5423D"/>
    <w:rsid w:val="00B5426F"/>
    <w:rsid w:val="00B542C0"/>
    <w:rsid w:val="00B5440B"/>
    <w:rsid w:val="00B5447D"/>
    <w:rsid w:val="00B545D7"/>
    <w:rsid w:val="00B545EF"/>
    <w:rsid w:val="00B54708"/>
    <w:rsid w:val="00B547A2"/>
    <w:rsid w:val="00B5493A"/>
    <w:rsid w:val="00B54A91"/>
    <w:rsid w:val="00B5512A"/>
    <w:rsid w:val="00B551ED"/>
    <w:rsid w:val="00B552C1"/>
    <w:rsid w:val="00B553BE"/>
    <w:rsid w:val="00B5541B"/>
    <w:rsid w:val="00B55548"/>
    <w:rsid w:val="00B5561D"/>
    <w:rsid w:val="00B55948"/>
    <w:rsid w:val="00B559D9"/>
    <w:rsid w:val="00B55BF5"/>
    <w:rsid w:val="00B55DA2"/>
    <w:rsid w:val="00B55E4C"/>
    <w:rsid w:val="00B5625C"/>
    <w:rsid w:val="00B562B1"/>
    <w:rsid w:val="00B562BF"/>
    <w:rsid w:val="00B565D0"/>
    <w:rsid w:val="00B566C9"/>
    <w:rsid w:val="00B566F5"/>
    <w:rsid w:val="00B56736"/>
    <w:rsid w:val="00B5679E"/>
    <w:rsid w:val="00B56A00"/>
    <w:rsid w:val="00B56B45"/>
    <w:rsid w:val="00B56F63"/>
    <w:rsid w:val="00B571F2"/>
    <w:rsid w:val="00B57377"/>
    <w:rsid w:val="00B574FF"/>
    <w:rsid w:val="00B575EC"/>
    <w:rsid w:val="00B57AAA"/>
    <w:rsid w:val="00B57C2A"/>
    <w:rsid w:val="00B57F3E"/>
    <w:rsid w:val="00B57FE9"/>
    <w:rsid w:val="00B601ED"/>
    <w:rsid w:val="00B6033E"/>
    <w:rsid w:val="00B60429"/>
    <w:rsid w:val="00B604A9"/>
    <w:rsid w:val="00B604E6"/>
    <w:rsid w:val="00B60530"/>
    <w:rsid w:val="00B60594"/>
    <w:rsid w:val="00B60841"/>
    <w:rsid w:val="00B60D21"/>
    <w:rsid w:val="00B60D44"/>
    <w:rsid w:val="00B60D62"/>
    <w:rsid w:val="00B60F6A"/>
    <w:rsid w:val="00B60FD5"/>
    <w:rsid w:val="00B6108B"/>
    <w:rsid w:val="00B612F5"/>
    <w:rsid w:val="00B6138F"/>
    <w:rsid w:val="00B615E9"/>
    <w:rsid w:val="00B616BA"/>
    <w:rsid w:val="00B6177C"/>
    <w:rsid w:val="00B617D0"/>
    <w:rsid w:val="00B61A1E"/>
    <w:rsid w:val="00B61A48"/>
    <w:rsid w:val="00B61C34"/>
    <w:rsid w:val="00B61DA8"/>
    <w:rsid w:val="00B61E50"/>
    <w:rsid w:val="00B626C3"/>
    <w:rsid w:val="00B628E0"/>
    <w:rsid w:val="00B62939"/>
    <w:rsid w:val="00B62AFB"/>
    <w:rsid w:val="00B62D1E"/>
    <w:rsid w:val="00B62E51"/>
    <w:rsid w:val="00B62E56"/>
    <w:rsid w:val="00B63177"/>
    <w:rsid w:val="00B63203"/>
    <w:rsid w:val="00B6339B"/>
    <w:rsid w:val="00B633BE"/>
    <w:rsid w:val="00B63631"/>
    <w:rsid w:val="00B6364B"/>
    <w:rsid w:val="00B63766"/>
    <w:rsid w:val="00B6381D"/>
    <w:rsid w:val="00B63C8E"/>
    <w:rsid w:val="00B63C97"/>
    <w:rsid w:val="00B63EB4"/>
    <w:rsid w:val="00B63F1A"/>
    <w:rsid w:val="00B63F3C"/>
    <w:rsid w:val="00B64319"/>
    <w:rsid w:val="00B64579"/>
    <w:rsid w:val="00B649E1"/>
    <w:rsid w:val="00B64AD3"/>
    <w:rsid w:val="00B64B45"/>
    <w:rsid w:val="00B64DC3"/>
    <w:rsid w:val="00B64F1B"/>
    <w:rsid w:val="00B650AA"/>
    <w:rsid w:val="00B6514D"/>
    <w:rsid w:val="00B65242"/>
    <w:rsid w:val="00B654A7"/>
    <w:rsid w:val="00B657C2"/>
    <w:rsid w:val="00B65805"/>
    <w:rsid w:val="00B658C2"/>
    <w:rsid w:val="00B6595C"/>
    <w:rsid w:val="00B659EC"/>
    <w:rsid w:val="00B65A72"/>
    <w:rsid w:val="00B65B5B"/>
    <w:rsid w:val="00B65DCA"/>
    <w:rsid w:val="00B66282"/>
    <w:rsid w:val="00B66404"/>
    <w:rsid w:val="00B6642A"/>
    <w:rsid w:val="00B664B8"/>
    <w:rsid w:val="00B664BE"/>
    <w:rsid w:val="00B66711"/>
    <w:rsid w:val="00B668F2"/>
    <w:rsid w:val="00B66AF0"/>
    <w:rsid w:val="00B66E41"/>
    <w:rsid w:val="00B66E99"/>
    <w:rsid w:val="00B66F64"/>
    <w:rsid w:val="00B66FF8"/>
    <w:rsid w:val="00B67041"/>
    <w:rsid w:val="00B67059"/>
    <w:rsid w:val="00B670C2"/>
    <w:rsid w:val="00B673FD"/>
    <w:rsid w:val="00B67442"/>
    <w:rsid w:val="00B675B5"/>
    <w:rsid w:val="00B676EB"/>
    <w:rsid w:val="00B6774E"/>
    <w:rsid w:val="00B67775"/>
    <w:rsid w:val="00B67873"/>
    <w:rsid w:val="00B67886"/>
    <w:rsid w:val="00B67A80"/>
    <w:rsid w:val="00B67B2E"/>
    <w:rsid w:val="00B67BBD"/>
    <w:rsid w:val="00B67C78"/>
    <w:rsid w:val="00B70051"/>
    <w:rsid w:val="00B70060"/>
    <w:rsid w:val="00B70076"/>
    <w:rsid w:val="00B700A3"/>
    <w:rsid w:val="00B702FC"/>
    <w:rsid w:val="00B702FD"/>
    <w:rsid w:val="00B704D2"/>
    <w:rsid w:val="00B70578"/>
    <w:rsid w:val="00B7061B"/>
    <w:rsid w:val="00B706ED"/>
    <w:rsid w:val="00B707B0"/>
    <w:rsid w:val="00B7080C"/>
    <w:rsid w:val="00B70930"/>
    <w:rsid w:val="00B70935"/>
    <w:rsid w:val="00B70A67"/>
    <w:rsid w:val="00B70CE0"/>
    <w:rsid w:val="00B70D8B"/>
    <w:rsid w:val="00B70D90"/>
    <w:rsid w:val="00B70E1A"/>
    <w:rsid w:val="00B70F13"/>
    <w:rsid w:val="00B70F4D"/>
    <w:rsid w:val="00B7112E"/>
    <w:rsid w:val="00B7113D"/>
    <w:rsid w:val="00B7115F"/>
    <w:rsid w:val="00B711F2"/>
    <w:rsid w:val="00B71A72"/>
    <w:rsid w:val="00B71AA2"/>
    <w:rsid w:val="00B71AC7"/>
    <w:rsid w:val="00B71DDA"/>
    <w:rsid w:val="00B71E85"/>
    <w:rsid w:val="00B720B1"/>
    <w:rsid w:val="00B72102"/>
    <w:rsid w:val="00B721A2"/>
    <w:rsid w:val="00B723E6"/>
    <w:rsid w:val="00B72A70"/>
    <w:rsid w:val="00B72BCD"/>
    <w:rsid w:val="00B72CC1"/>
    <w:rsid w:val="00B72D82"/>
    <w:rsid w:val="00B72D9D"/>
    <w:rsid w:val="00B72E05"/>
    <w:rsid w:val="00B72FCF"/>
    <w:rsid w:val="00B7308E"/>
    <w:rsid w:val="00B73091"/>
    <w:rsid w:val="00B73110"/>
    <w:rsid w:val="00B732AD"/>
    <w:rsid w:val="00B732DC"/>
    <w:rsid w:val="00B73465"/>
    <w:rsid w:val="00B73559"/>
    <w:rsid w:val="00B73A74"/>
    <w:rsid w:val="00B73A99"/>
    <w:rsid w:val="00B73ACE"/>
    <w:rsid w:val="00B73C00"/>
    <w:rsid w:val="00B73C1C"/>
    <w:rsid w:val="00B73E94"/>
    <w:rsid w:val="00B73F14"/>
    <w:rsid w:val="00B73F58"/>
    <w:rsid w:val="00B74232"/>
    <w:rsid w:val="00B74B2C"/>
    <w:rsid w:val="00B74D10"/>
    <w:rsid w:val="00B74DE8"/>
    <w:rsid w:val="00B74FBB"/>
    <w:rsid w:val="00B75439"/>
    <w:rsid w:val="00B757B5"/>
    <w:rsid w:val="00B758E1"/>
    <w:rsid w:val="00B75C91"/>
    <w:rsid w:val="00B75DAC"/>
    <w:rsid w:val="00B76274"/>
    <w:rsid w:val="00B762B3"/>
    <w:rsid w:val="00B763C5"/>
    <w:rsid w:val="00B7649A"/>
    <w:rsid w:val="00B7664B"/>
    <w:rsid w:val="00B767DA"/>
    <w:rsid w:val="00B7695C"/>
    <w:rsid w:val="00B76AA1"/>
    <w:rsid w:val="00B76C6B"/>
    <w:rsid w:val="00B76D4E"/>
    <w:rsid w:val="00B76DA1"/>
    <w:rsid w:val="00B77041"/>
    <w:rsid w:val="00B770D1"/>
    <w:rsid w:val="00B770FD"/>
    <w:rsid w:val="00B77292"/>
    <w:rsid w:val="00B772A7"/>
    <w:rsid w:val="00B772C2"/>
    <w:rsid w:val="00B77438"/>
    <w:rsid w:val="00B77459"/>
    <w:rsid w:val="00B774E1"/>
    <w:rsid w:val="00B7751E"/>
    <w:rsid w:val="00B776BF"/>
    <w:rsid w:val="00B77776"/>
    <w:rsid w:val="00B77A36"/>
    <w:rsid w:val="00B77B49"/>
    <w:rsid w:val="00B77BE2"/>
    <w:rsid w:val="00B77CF6"/>
    <w:rsid w:val="00B77E2C"/>
    <w:rsid w:val="00B80078"/>
    <w:rsid w:val="00B800B0"/>
    <w:rsid w:val="00B800D2"/>
    <w:rsid w:val="00B800E3"/>
    <w:rsid w:val="00B8011E"/>
    <w:rsid w:val="00B802C2"/>
    <w:rsid w:val="00B803AB"/>
    <w:rsid w:val="00B804F0"/>
    <w:rsid w:val="00B8052F"/>
    <w:rsid w:val="00B80551"/>
    <w:rsid w:val="00B805B0"/>
    <w:rsid w:val="00B807FF"/>
    <w:rsid w:val="00B8083F"/>
    <w:rsid w:val="00B808AB"/>
    <w:rsid w:val="00B80B51"/>
    <w:rsid w:val="00B80DEB"/>
    <w:rsid w:val="00B80ED8"/>
    <w:rsid w:val="00B80F17"/>
    <w:rsid w:val="00B81129"/>
    <w:rsid w:val="00B81135"/>
    <w:rsid w:val="00B811D8"/>
    <w:rsid w:val="00B812CF"/>
    <w:rsid w:val="00B813E4"/>
    <w:rsid w:val="00B81577"/>
    <w:rsid w:val="00B81670"/>
    <w:rsid w:val="00B81752"/>
    <w:rsid w:val="00B81768"/>
    <w:rsid w:val="00B818B1"/>
    <w:rsid w:val="00B81904"/>
    <w:rsid w:val="00B81CA7"/>
    <w:rsid w:val="00B81CBA"/>
    <w:rsid w:val="00B81D42"/>
    <w:rsid w:val="00B81F3F"/>
    <w:rsid w:val="00B82086"/>
    <w:rsid w:val="00B82126"/>
    <w:rsid w:val="00B82140"/>
    <w:rsid w:val="00B821F0"/>
    <w:rsid w:val="00B82507"/>
    <w:rsid w:val="00B82540"/>
    <w:rsid w:val="00B82577"/>
    <w:rsid w:val="00B82852"/>
    <w:rsid w:val="00B82938"/>
    <w:rsid w:val="00B82D99"/>
    <w:rsid w:val="00B82E03"/>
    <w:rsid w:val="00B82F34"/>
    <w:rsid w:val="00B82F66"/>
    <w:rsid w:val="00B82FB3"/>
    <w:rsid w:val="00B831AA"/>
    <w:rsid w:val="00B83285"/>
    <w:rsid w:val="00B834E9"/>
    <w:rsid w:val="00B834F5"/>
    <w:rsid w:val="00B83572"/>
    <w:rsid w:val="00B835D5"/>
    <w:rsid w:val="00B83A10"/>
    <w:rsid w:val="00B83AD6"/>
    <w:rsid w:val="00B83BBE"/>
    <w:rsid w:val="00B83EC4"/>
    <w:rsid w:val="00B83F30"/>
    <w:rsid w:val="00B840BE"/>
    <w:rsid w:val="00B840EA"/>
    <w:rsid w:val="00B8411D"/>
    <w:rsid w:val="00B8420A"/>
    <w:rsid w:val="00B842B3"/>
    <w:rsid w:val="00B84393"/>
    <w:rsid w:val="00B844C0"/>
    <w:rsid w:val="00B8457B"/>
    <w:rsid w:val="00B846F4"/>
    <w:rsid w:val="00B84788"/>
    <w:rsid w:val="00B84A55"/>
    <w:rsid w:val="00B84AFA"/>
    <w:rsid w:val="00B84B98"/>
    <w:rsid w:val="00B84C8C"/>
    <w:rsid w:val="00B84D5C"/>
    <w:rsid w:val="00B850C8"/>
    <w:rsid w:val="00B85146"/>
    <w:rsid w:val="00B851E9"/>
    <w:rsid w:val="00B852EB"/>
    <w:rsid w:val="00B859C4"/>
    <w:rsid w:val="00B859EB"/>
    <w:rsid w:val="00B85B69"/>
    <w:rsid w:val="00B85C6C"/>
    <w:rsid w:val="00B85CCD"/>
    <w:rsid w:val="00B85D81"/>
    <w:rsid w:val="00B85D86"/>
    <w:rsid w:val="00B85D87"/>
    <w:rsid w:val="00B85DB3"/>
    <w:rsid w:val="00B85E0D"/>
    <w:rsid w:val="00B85E7B"/>
    <w:rsid w:val="00B86212"/>
    <w:rsid w:val="00B86297"/>
    <w:rsid w:val="00B864A5"/>
    <w:rsid w:val="00B86731"/>
    <w:rsid w:val="00B86833"/>
    <w:rsid w:val="00B86A45"/>
    <w:rsid w:val="00B86A8F"/>
    <w:rsid w:val="00B86B3E"/>
    <w:rsid w:val="00B86CC6"/>
    <w:rsid w:val="00B86CE2"/>
    <w:rsid w:val="00B86E03"/>
    <w:rsid w:val="00B87162"/>
    <w:rsid w:val="00B8741D"/>
    <w:rsid w:val="00B87D8A"/>
    <w:rsid w:val="00B90145"/>
    <w:rsid w:val="00B90279"/>
    <w:rsid w:val="00B90701"/>
    <w:rsid w:val="00B90C50"/>
    <w:rsid w:val="00B90D14"/>
    <w:rsid w:val="00B90D40"/>
    <w:rsid w:val="00B90D74"/>
    <w:rsid w:val="00B9105E"/>
    <w:rsid w:val="00B91121"/>
    <w:rsid w:val="00B9138C"/>
    <w:rsid w:val="00B914F2"/>
    <w:rsid w:val="00B91513"/>
    <w:rsid w:val="00B91661"/>
    <w:rsid w:val="00B9192A"/>
    <w:rsid w:val="00B91962"/>
    <w:rsid w:val="00B91BE6"/>
    <w:rsid w:val="00B91C0A"/>
    <w:rsid w:val="00B91C96"/>
    <w:rsid w:val="00B9243C"/>
    <w:rsid w:val="00B9249E"/>
    <w:rsid w:val="00B924D2"/>
    <w:rsid w:val="00B926BF"/>
    <w:rsid w:val="00B9290C"/>
    <w:rsid w:val="00B92ABA"/>
    <w:rsid w:val="00B92AC0"/>
    <w:rsid w:val="00B92B25"/>
    <w:rsid w:val="00B92DA9"/>
    <w:rsid w:val="00B93080"/>
    <w:rsid w:val="00B9313B"/>
    <w:rsid w:val="00B932EE"/>
    <w:rsid w:val="00B93316"/>
    <w:rsid w:val="00B93357"/>
    <w:rsid w:val="00B93362"/>
    <w:rsid w:val="00B934C7"/>
    <w:rsid w:val="00B936C8"/>
    <w:rsid w:val="00B936DE"/>
    <w:rsid w:val="00B938F5"/>
    <w:rsid w:val="00B93960"/>
    <w:rsid w:val="00B93968"/>
    <w:rsid w:val="00B93DE8"/>
    <w:rsid w:val="00B93DF7"/>
    <w:rsid w:val="00B93E3C"/>
    <w:rsid w:val="00B93F90"/>
    <w:rsid w:val="00B93FC9"/>
    <w:rsid w:val="00B941A9"/>
    <w:rsid w:val="00B942A3"/>
    <w:rsid w:val="00B9438D"/>
    <w:rsid w:val="00B9453A"/>
    <w:rsid w:val="00B947FE"/>
    <w:rsid w:val="00B9484B"/>
    <w:rsid w:val="00B94B06"/>
    <w:rsid w:val="00B94BC9"/>
    <w:rsid w:val="00B94C5B"/>
    <w:rsid w:val="00B94E74"/>
    <w:rsid w:val="00B95064"/>
    <w:rsid w:val="00B95088"/>
    <w:rsid w:val="00B95162"/>
    <w:rsid w:val="00B953FF"/>
    <w:rsid w:val="00B9549B"/>
    <w:rsid w:val="00B95568"/>
    <w:rsid w:val="00B956F1"/>
    <w:rsid w:val="00B95858"/>
    <w:rsid w:val="00B958D1"/>
    <w:rsid w:val="00B95955"/>
    <w:rsid w:val="00B959D6"/>
    <w:rsid w:val="00B95BB3"/>
    <w:rsid w:val="00B95C5D"/>
    <w:rsid w:val="00B95C82"/>
    <w:rsid w:val="00B95C93"/>
    <w:rsid w:val="00B95E18"/>
    <w:rsid w:val="00B95EB9"/>
    <w:rsid w:val="00B961C1"/>
    <w:rsid w:val="00B962CF"/>
    <w:rsid w:val="00B9632E"/>
    <w:rsid w:val="00B96557"/>
    <w:rsid w:val="00B96942"/>
    <w:rsid w:val="00B96AFE"/>
    <w:rsid w:val="00B96C9B"/>
    <w:rsid w:val="00B96D71"/>
    <w:rsid w:val="00B970DD"/>
    <w:rsid w:val="00B97696"/>
    <w:rsid w:val="00B978C9"/>
    <w:rsid w:val="00B97BCF"/>
    <w:rsid w:val="00B97C2D"/>
    <w:rsid w:val="00B97C36"/>
    <w:rsid w:val="00B97C39"/>
    <w:rsid w:val="00B97C7E"/>
    <w:rsid w:val="00B97DA8"/>
    <w:rsid w:val="00BA0250"/>
    <w:rsid w:val="00BA05AB"/>
    <w:rsid w:val="00BA06BD"/>
    <w:rsid w:val="00BA0722"/>
    <w:rsid w:val="00BA076B"/>
    <w:rsid w:val="00BA0BB4"/>
    <w:rsid w:val="00BA0CD9"/>
    <w:rsid w:val="00BA0CE0"/>
    <w:rsid w:val="00BA0D68"/>
    <w:rsid w:val="00BA1053"/>
    <w:rsid w:val="00BA106D"/>
    <w:rsid w:val="00BA10D3"/>
    <w:rsid w:val="00BA11F7"/>
    <w:rsid w:val="00BA1303"/>
    <w:rsid w:val="00BA1436"/>
    <w:rsid w:val="00BA147B"/>
    <w:rsid w:val="00BA1721"/>
    <w:rsid w:val="00BA194D"/>
    <w:rsid w:val="00BA19F9"/>
    <w:rsid w:val="00BA1C95"/>
    <w:rsid w:val="00BA1CAF"/>
    <w:rsid w:val="00BA1E1D"/>
    <w:rsid w:val="00BA2133"/>
    <w:rsid w:val="00BA2B0B"/>
    <w:rsid w:val="00BA2CE2"/>
    <w:rsid w:val="00BA300D"/>
    <w:rsid w:val="00BA32AE"/>
    <w:rsid w:val="00BA33FB"/>
    <w:rsid w:val="00BA3421"/>
    <w:rsid w:val="00BA34C5"/>
    <w:rsid w:val="00BA3A2C"/>
    <w:rsid w:val="00BA3ADB"/>
    <w:rsid w:val="00BA3E11"/>
    <w:rsid w:val="00BA3EFB"/>
    <w:rsid w:val="00BA3FAF"/>
    <w:rsid w:val="00BA4424"/>
    <w:rsid w:val="00BA44BC"/>
    <w:rsid w:val="00BA450B"/>
    <w:rsid w:val="00BA456D"/>
    <w:rsid w:val="00BA4609"/>
    <w:rsid w:val="00BA4707"/>
    <w:rsid w:val="00BA4982"/>
    <w:rsid w:val="00BA4B66"/>
    <w:rsid w:val="00BA4E23"/>
    <w:rsid w:val="00BA4F02"/>
    <w:rsid w:val="00BA4F05"/>
    <w:rsid w:val="00BA4FC6"/>
    <w:rsid w:val="00BA517B"/>
    <w:rsid w:val="00BA5262"/>
    <w:rsid w:val="00BA56D3"/>
    <w:rsid w:val="00BA597C"/>
    <w:rsid w:val="00BA5A22"/>
    <w:rsid w:val="00BA5B66"/>
    <w:rsid w:val="00BA5B97"/>
    <w:rsid w:val="00BA5B9A"/>
    <w:rsid w:val="00BA5C82"/>
    <w:rsid w:val="00BA5DB0"/>
    <w:rsid w:val="00BA5E4A"/>
    <w:rsid w:val="00BA5F47"/>
    <w:rsid w:val="00BA6099"/>
    <w:rsid w:val="00BA60D9"/>
    <w:rsid w:val="00BA6286"/>
    <w:rsid w:val="00BA6362"/>
    <w:rsid w:val="00BA64FF"/>
    <w:rsid w:val="00BA652A"/>
    <w:rsid w:val="00BA65E1"/>
    <w:rsid w:val="00BA6653"/>
    <w:rsid w:val="00BA6784"/>
    <w:rsid w:val="00BA67D1"/>
    <w:rsid w:val="00BA6AFA"/>
    <w:rsid w:val="00BA6B09"/>
    <w:rsid w:val="00BA6B1B"/>
    <w:rsid w:val="00BA6B90"/>
    <w:rsid w:val="00BA6C6D"/>
    <w:rsid w:val="00BA6DF0"/>
    <w:rsid w:val="00BA6FD5"/>
    <w:rsid w:val="00BA70D5"/>
    <w:rsid w:val="00BA7335"/>
    <w:rsid w:val="00BA7478"/>
    <w:rsid w:val="00BA75A2"/>
    <w:rsid w:val="00BA75E9"/>
    <w:rsid w:val="00BA77BB"/>
    <w:rsid w:val="00BA7827"/>
    <w:rsid w:val="00BA788F"/>
    <w:rsid w:val="00BA7958"/>
    <w:rsid w:val="00BA7B65"/>
    <w:rsid w:val="00BA7D36"/>
    <w:rsid w:val="00BA7F79"/>
    <w:rsid w:val="00BA7F9D"/>
    <w:rsid w:val="00BB0585"/>
    <w:rsid w:val="00BB087A"/>
    <w:rsid w:val="00BB08E4"/>
    <w:rsid w:val="00BB092B"/>
    <w:rsid w:val="00BB0A41"/>
    <w:rsid w:val="00BB0C14"/>
    <w:rsid w:val="00BB0FBD"/>
    <w:rsid w:val="00BB1001"/>
    <w:rsid w:val="00BB10B8"/>
    <w:rsid w:val="00BB1194"/>
    <w:rsid w:val="00BB12CE"/>
    <w:rsid w:val="00BB1850"/>
    <w:rsid w:val="00BB1C2A"/>
    <w:rsid w:val="00BB1FC3"/>
    <w:rsid w:val="00BB2131"/>
    <w:rsid w:val="00BB2169"/>
    <w:rsid w:val="00BB21B0"/>
    <w:rsid w:val="00BB2212"/>
    <w:rsid w:val="00BB22BD"/>
    <w:rsid w:val="00BB256D"/>
    <w:rsid w:val="00BB25F9"/>
    <w:rsid w:val="00BB264C"/>
    <w:rsid w:val="00BB2779"/>
    <w:rsid w:val="00BB2835"/>
    <w:rsid w:val="00BB28B4"/>
    <w:rsid w:val="00BB2CF8"/>
    <w:rsid w:val="00BB2E00"/>
    <w:rsid w:val="00BB2F0D"/>
    <w:rsid w:val="00BB302F"/>
    <w:rsid w:val="00BB324D"/>
    <w:rsid w:val="00BB32DA"/>
    <w:rsid w:val="00BB3414"/>
    <w:rsid w:val="00BB3707"/>
    <w:rsid w:val="00BB371B"/>
    <w:rsid w:val="00BB37E3"/>
    <w:rsid w:val="00BB3A62"/>
    <w:rsid w:val="00BB3BE2"/>
    <w:rsid w:val="00BB3BF5"/>
    <w:rsid w:val="00BB3D5B"/>
    <w:rsid w:val="00BB3DC3"/>
    <w:rsid w:val="00BB3FAF"/>
    <w:rsid w:val="00BB432A"/>
    <w:rsid w:val="00BB43B7"/>
    <w:rsid w:val="00BB4497"/>
    <w:rsid w:val="00BB451B"/>
    <w:rsid w:val="00BB452F"/>
    <w:rsid w:val="00BB45CE"/>
    <w:rsid w:val="00BB4C31"/>
    <w:rsid w:val="00BB4FC1"/>
    <w:rsid w:val="00BB50CA"/>
    <w:rsid w:val="00BB50DE"/>
    <w:rsid w:val="00BB52CF"/>
    <w:rsid w:val="00BB534C"/>
    <w:rsid w:val="00BB5448"/>
    <w:rsid w:val="00BB5728"/>
    <w:rsid w:val="00BB5A93"/>
    <w:rsid w:val="00BB5B70"/>
    <w:rsid w:val="00BB5BF5"/>
    <w:rsid w:val="00BB5DF7"/>
    <w:rsid w:val="00BB5F5A"/>
    <w:rsid w:val="00BB5F95"/>
    <w:rsid w:val="00BB60A6"/>
    <w:rsid w:val="00BB61B8"/>
    <w:rsid w:val="00BB6397"/>
    <w:rsid w:val="00BB63C5"/>
    <w:rsid w:val="00BB63D0"/>
    <w:rsid w:val="00BB63FC"/>
    <w:rsid w:val="00BB65EC"/>
    <w:rsid w:val="00BB688E"/>
    <w:rsid w:val="00BB6965"/>
    <w:rsid w:val="00BB6BD4"/>
    <w:rsid w:val="00BB6C2C"/>
    <w:rsid w:val="00BB6C6E"/>
    <w:rsid w:val="00BB6D26"/>
    <w:rsid w:val="00BB6E81"/>
    <w:rsid w:val="00BB6EED"/>
    <w:rsid w:val="00BB71E4"/>
    <w:rsid w:val="00BB7245"/>
    <w:rsid w:val="00BB733B"/>
    <w:rsid w:val="00BB73DE"/>
    <w:rsid w:val="00BB7590"/>
    <w:rsid w:val="00BB75D0"/>
    <w:rsid w:val="00BB7783"/>
    <w:rsid w:val="00BB7A7D"/>
    <w:rsid w:val="00BB7F79"/>
    <w:rsid w:val="00BC0034"/>
    <w:rsid w:val="00BC046E"/>
    <w:rsid w:val="00BC0656"/>
    <w:rsid w:val="00BC091D"/>
    <w:rsid w:val="00BC0CE7"/>
    <w:rsid w:val="00BC0D9F"/>
    <w:rsid w:val="00BC0F88"/>
    <w:rsid w:val="00BC11BA"/>
    <w:rsid w:val="00BC121A"/>
    <w:rsid w:val="00BC1488"/>
    <w:rsid w:val="00BC175B"/>
    <w:rsid w:val="00BC1825"/>
    <w:rsid w:val="00BC1890"/>
    <w:rsid w:val="00BC193F"/>
    <w:rsid w:val="00BC19D1"/>
    <w:rsid w:val="00BC1D2B"/>
    <w:rsid w:val="00BC1FF8"/>
    <w:rsid w:val="00BC2068"/>
    <w:rsid w:val="00BC20C1"/>
    <w:rsid w:val="00BC218E"/>
    <w:rsid w:val="00BC24AD"/>
    <w:rsid w:val="00BC2569"/>
    <w:rsid w:val="00BC2751"/>
    <w:rsid w:val="00BC27FD"/>
    <w:rsid w:val="00BC282C"/>
    <w:rsid w:val="00BC2951"/>
    <w:rsid w:val="00BC2A20"/>
    <w:rsid w:val="00BC2A74"/>
    <w:rsid w:val="00BC2E3E"/>
    <w:rsid w:val="00BC2E3F"/>
    <w:rsid w:val="00BC2F6A"/>
    <w:rsid w:val="00BC305C"/>
    <w:rsid w:val="00BC32FE"/>
    <w:rsid w:val="00BC3321"/>
    <w:rsid w:val="00BC34D4"/>
    <w:rsid w:val="00BC3518"/>
    <w:rsid w:val="00BC3822"/>
    <w:rsid w:val="00BC3934"/>
    <w:rsid w:val="00BC3BD2"/>
    <w:rsid w:val="00BC3C33"/>
    <w:rsid w:val="00BC3DEE"/>
    <w:rsid w:val="00BC3FA8"/>
    <w:rsid w:val="00BC4343"/>
    <w:rsid w:val="00BC436E"/>
    <w:rsid w:val="00BC43BF"/>
    <w:rsid w:val="00BC4427"/>
    <w:rsid w:val="00BC474A"/>
    <w:rsid w:val="00BC47CC"/>
    <w:rsid w:val="00BC48C3"/>
    <w:rsid w:val="00BC48F1"/>
    <w:rsid w:val="00BC49A0"/>
    <w:rsid w:val="00BC4ECD"/>
    <w:rsid w:val="00BC4FB9"/>
    <w:rsid w:val="00BC51B4"/>
    <w:rsid w:val="00BC522B"/>
    <w:rsid w:val="00BC5340"/>
    <w:rsid w:val="00BC5341"/>
    <w:rsid w:val="00BC53F0"/>
    <w:rsid w:val="00BC54A8"/>
    <w:rsid w:val="00BC5597"/>
    <w:rsid w:val="00BC563D"/>
    <w:rsid w:val="00BC57DC"/>
    <w:rsid w:val="00BC57F3"/>
    <w:rsid w:val="00BC593C"/>
    <w:rsid w:val="00BC5B77"/>
    <w:rsid w:val="00BC5BBE"/>
    <w:rsid w:val="00BC5C18"/>
    <w:rsid w:val="00BC5D4C"/>
    <w:rsid w:val="00BC5D73"/>
    <w:rsid w:val="00BC610D"/>
    <w:rsid w:val="00BC6457"/>
    <w:rsid w:val="00BC6536"/>
    <w:rsid w:val="00BC670C"/>
    <w:rsid w:val="00BC67CF"/>
    <w:rsid w:val="00BC6B5F"/>
    <w:rsid w:val="00BC6BF7"/>
    <w:rsid w:val="00BC6CE0"/>
    <w:rsid w:val="00BC6F28"/>
    <w:rsid w:val="00BC70C3"/>
    <w:rsid w:val="00BC70E2"/>
    <w:rsid w:val="00BC7166"/>
    <w:rsid w:val="00BC7229"/>
    <w:rsid w:val="00BC72D8"/>
    <w:rsid w:val="00BC760B"/>
    <w:rsid w:val="00BC77AA"/>
    <w:rsid w:val="00BC7E10"/>
    <w:rsid w:val="00BC7E3C"/>
    <w:rsid w:val="00BC7F8B"/>
    <w:rsid w:val="00BD0225"/>
    <w:rsid w:val="00BD0385"/>
    <w:rsid w:val="00BD0581"/>
    <w:rsid w:val="00BD0869"/>
    <w:rsid w:val="00BD0875"/>
    <w:rsid w:val="00BD0879"/>
    <w:rsid w:val="00BD08DE"/>
    <w:rsid w:val="00BD0A3A"/>
    <w:rsid w:val="00BD0A87"/>
    <w:rsid w:val="00BD0C01"/>
    <w:rsid w:val="00BD15BC"/>
    <w:rsid w:val="00BD1727"/>
    <w:rsid w:val="00BD1804"/>
    <w:rsid w:val="00BD194D"/>
    <w:rsid w:val="00BD1950"/>
    <w:rsid w:val="00BD1A45"/>
    <w:rsid w:val="00BD1AB2"/>
    <w:rsid w:val="00BD1BB3"/>
    <w:rsid w:val="00BD1D1F"/>
    <w:rsid w:val="00BD1EF2"/>
    <w:rsid w:val="00BD1F6C"/>
    <w:rsid w:val="00BD2275"/>
    <w:rsid w:val="00BD237B"/>
    <w:rsid w:val="00BD2401"/>
    <w:rsid w:val="00BD2755"/>
    <w:rsid w:val="00BD296D"/>
    <w:rsid w:val="00BD29CD"/>
    <w:rsid w:val="00BD2EE7"/>
    <w:rsid w:val="00BD300B"/>
    <w:rsid w:val="00BD3113"/>
    <w:rsid w:val="00BD3358"/>
    <w:rsid w:val="00BD336F"/>
    <w:rsid w:val="00BD3678"/>
    <w:rsid w:val="00BD3822"/>
    <w:rsid w:val="00BD3BB4"/>
    <w:rsid w:val="00BD3CC4"/>
    <w:rsid w:val="00BD3D33"/>
    <w:rsid w:val="00BD409C"/>
    <w:rsid w:val="00BD4127"/>
    <w:rsid w:val="00BD49F9"/>
    <w:rsid w:val="00BD4B03"/>
    <w:rsid w:val="00BD4B19"/>
    <w:rsid w:val="00BD4B4C"/>
    <w:rsid w:val="00BD4B7E"/>
    <w:rsid w:val="00BD4C76"/>
    <w:rsid w:val="00BD51A8"/>
    <w:rsid w:val="00BD5285"/>
    <w:rsid w:val="00BD52F8"/>
    <w:rsid w:val="00BD5498"/>
    <w:rsid w:val="00BD55DC"/>
    <w:rsid w:val="00BD5636"/>
    <w:rsid w:val="00BD56B0"/>
    <w:rsid w:val="00BD57AD"/>
    <w:rsid w:val="00BD57C9"/>
    <w:rsid w:val="00BD5860"/>
    <w:rsid w:val="00BD596D"/>
    <w:rsid w:val="00BD5C0C"/>
    <w:rsid w:val="00BD5C4A"/>
    <w:rsid w:val="00BD5CE2"/>
    <w:rsid w:val="00BD5D0E"/>
    <w:rsid w:val="00BD5F4E"/>
    <w:rsid w:val="00BD6188"/>
    <w:rsid w:val="00BD618A"/>
    <w:rsid w:val="00BD6234"/>
    <w:rsid w:val="00BD63E9"/>
    <w:rsid w:val="00BD6438"/>
    <w:rsid w:val="00BD6532"/>
    <w:rsid w:val="00BD6599"/>
    <w:rsid w:val="00BD65A9"/>
    <w:rsid w:val="00BD6604"/>
    <w:rsid w:val="00BD68B6"/>
    <w:rsid w:val="00BD69EC"/>
    <w:rsid w:val="00BD6AA2"/>
    <w:rsid w:val="00BD6B69"/>
    <w:rsid w:val="00BD6CC5"/>
    <w:rsid w:val="00BD6D9D"/>
    <w:rsid w:val="00BD6DE0"/>
    <w:rsid w:val="00BD6FB3"/>
    <w:rsid w:val="00BD70A6"/>
    <w:rsid w:val="00BD7256"/>
    <w:rsid w:val="00BD76D9"/>
    <w:rsid w:val="00BD786D"/>
    <w:rsid w:val="00BD7CD9"/>
    <w:rsid w:val="00BD7D2E"/>
    <w:rsid w:val="00BD7D34"/>
    <w:rsid w:val="00BD7FB6"/>
    <w:rsid w:val="00BD7FD1"/>
    <w:rsid w:val="00BE001A"/>
    <w:rsid w:val="00BE0163"/>
    <w:rsid w:val="00BE01A5"/>
    <w:rsid w:val="00BE04FE"/>
    <w:rsid w:val="00BE095D"/>
    <w:rsid w:val="00BE0A36"/>
    <w:rsid w:val="00BE0B00"/>
    <w:rsid w:val="00BE0B33"/>
    <w:rsid w:val="00BE0C11"/>
    <w:rsid w:val="00BE0CE7"/>
    <w:rsid w:val="00BE0D27"/>
    <w:rsid w:val="00BE0D38"/>
    <w:rsid w:val="00BE0DD2"/>
    <w:rsid w:val="00BE0E73"/>
    <w:rsid w:val="00BE0FAF"/>
    <w:rsid w:val="00BE13B2"/>
    <w:rsid w:val="00BE16CF"/>
    <w:rsid w:val="00BE1715"/>
    <w:rsid w:val="00BE1A9A"/>
    <w:rsid w:val="00BE1C86"/>
    <w:rsid w:val="00BE200B"/>
    <w:rsid w:val="00BE21BE"/>
    <w:rsid w:val="00BE230A"/>
    <w:rsid w:val="00BE276E"/>
    <w:rsid w:val="00BE291A"/>
    <w:rsid w:val="00BE3069"/>
    <w:rsid w:val="00BE32BF"/>
    <w:rsid w:val="00BE3378"/>
    <w:rsid w:val="00BE33C6"/>
    <w:rsid w:val="00BE34C4"/>
    <w:rsid w:val="00BE371E"/>
    <w:rsid w:val="00BE38E9"/>
    <w:rsid w:val="00BE3A35"/>
    <w:rsid w:val="00BE3C37"/>
    <w:rsid w:val="00BE3C53"/>
    <w:rsid w:val="00BE3CD7"/>
    <w:rsid w:val="00BE3D62"/>
    <w:rsid w:val="00BE3FCB"/>
    <w:rsid w:val="00BE3FD6"/>
    <w:rsid w:val="00BE428D"/>
    <w:rsid w:val="00BE4716"/>
    <w:rsid w:val="00BE4818"/>
    <w:rsid w:val="00BE49DE"/>
    <w:rsid w:val="00BE4A05"/>
    <w:rsid w:val="00BE4B8D"/>
    <w:rsid w:val="00BE4FFB"/>
    <w:rsid w:val="00BE52B1"/>
    <w:rsid w:val="00BE5546"/>
    <w:rsid w:val="00BE5550"/>
    <w:rsid w:val="00BE5718"/>
    <w:rsid w:val="00BE5872"/>
    <w:rsid w:val="00BE5A5C"/>
    <w:rsid w:val="00BE5AFA"/>
    <w:rsid w:val="00BE5D42"/>
    <w:rsid w:val="00BE5E81"/>
    <w:rsid w:val="00BE6718"/>
    <w:rsid w:val="00BE67C7"/>
    <w:rsid w:val="00BE685D"/>
    <w:rsid w:val="00BE6C23"/>
    <w:rsid w:val="00BE6D08"/>
    <w:rsid w:val="00BE6D36"/>
    <w:rsid w:val="00BE6DAF"/>
    <w:rsid w:val="00BE6E18"/>
    <w:rsid w:val="00BE731C"/>
    <w:rsid w:val="00BE73D9"/>
    <w:rsid w:val="00BE74A9"/>
    <w:rsid w:val="00BE76EB"/>
    <w:rsid w:val="00BE77A3"/>
    <w:rsid w:val="00BE7CCD"/>
    <w:rsid w:val="00BE7E7C"/>
    <w:rsid w:val="00BE7EC0"/>
    <w:rsid w:val="00BE7F18"/>
    <w:rsid w:val="00BE7F6B"/>
    <w:rsid w:val="00BF0178"/>
    <w:rsid w:val="00BF01E4"/>
    <w:rsid w:val="00BF0244"/>
    <w:rsid w:val="00BF0485"/>
    <w:rsid w:val="00BF050B"/>
    <w:rsid w:val="00BF0A6D"/>
    <w:rsid w:val="00BF0AF3"/>
    <w:rsid w:val="00BF0B17"/>
    <w:rsid w:val="00BF0C06"/>
    <w:rsid w:val="00BF0C40"/>
    <w:rsid w:val="00BF108E"/>
    <w:rsid w:val="00BF1116"/>
    <w:rsid w:val="00BF14B8"/>
    <w:rsid w:val="00BF16A2"/>
    <w:rsid w:val="00BF18AF"/>
    <w:rsid w:val="00BF1903"/>
    <w:rsid w:val="00BF1A87"/>
    <w:rsid w:val="00BF1BB7"/>
    <w:rsid w:val="00BF1D29"/>
    <w:rsid w:val="00BF1FA8"/>
    <w:rsid w:val="00BF2175"/>
    <w:rsid w:val="00BF21F7"/>
    <w:rsid w:val="00BF22E0"/>
    <w:rsid w:val="00BF23BC"/>
    <w:rsid w:val="00BF23F2"/>
    <w:rsid w:val="00BF2483"/>
    <w:rsid w:val="00BF27E5"/>
    <w:rsid w:val="00BF285A"/>
    <w:rsid w:val="00BF2910"/>
    <w:rsid w:val="00BF295A"/>
    <w:rsid w:val="00BF2A83"/>
    <w:rsid w:val="00BF2AAC"/>
    <w:rsid w:val="00BF2CAB"/>
    <w:rsid w:val="00BF2D35"/>
    <w:rsid w:val="00BF323E"/>
    <w:rsid w:val="00BF3472"/>
    <w:rsid w:val="00BF3510"/>
    <w:rsid w:val="00BF36BB"/>
    <w:rsid w:val="00BF374B"/>
    <w:rsid w:val="00BF385A"/>
    <w:rsid w:val="00BF3917"/>
    <w:rsid w:val="00BF3966"/>
    <w:rsid w:val="00BF399A"/>
    <w:rsid w:val="00BF39D7"/>
    <w:rsid w:val="00BF39E9"/>
    <w:rsid w:val="00BF3A54"/>
    <w:rsid w:val="00BF3A80"/>
    <w:rsid w:val="00BF3EBF"/>
    <w:rsid w:val="00BF3EFE"/>
    <w:rsid w:val="00BF3F03"/>
    <w:rsid w:val="00BF41CE"/>
    <w:rsid w:val="00BF4239"/>
    <w:rsid w:val="00BF430F"/>
    <w:rsid w:val="00BF4572"/>
    <w:rsid w:val="00BF478B"/>
    <w:rsid w:val="00BF4959"/>
    <w:rsid w:val="00BF497E"/>
    <w:rsid w:val="00BF50E6"/>
    <w:rsid w:val="00BF5258"/>
    <w:rsid w:val="00BF536D"/>
    <w:rsid w:val="00BF53D2"/>
    <w:rsid w:val="00BF54D2"/>
    <w:rsid w:val="00BF56C8"/>
    <w:rsid w:val="00BF5976"/>
    <w:rsid w:val="00BF5989"/>
    <w:rsid w:val="00BF5E23"/>
    <w:rsid w:val="00BF5E70"/>
    <w:rsid w:val="00BF5E9D"/>
    <w:rsid w:val="00BF6157"/>
    <w:rsid w:val="00BF617C"/>
    <w:rsid w:val="00BF645F"/>
    <w:rsid w:val="00BF64BB"/>
    <w:rsid w:val="00BF661B"/>
    <w:rsid w:val="00BF670E"/>
    <w:rsid w:val="00BF6712"/>
    <w:rsid w:val="00BF67A7"/>
    <w:rsid w:val="00BF69DF"/>
    <w:rsid w:val="00BF6BB3"/>
    <w:rsid w:val="00BF6E22"/>
    <w:rsid w:val="00BF6F08"/>
    <w:rsid w:val="00BF7285"/>
    <w:rsid w:val="00BF7291"/>
    <w:rsid w:val="00BF72C3"/>
    <w:rsid w:val="00BF7475"/>
    <w:rsid w:val="00BF7611"/>
    <w:rsid w:val="00BF77AD"/>
    <w:rsid w:val="00BF77B9"/>
    <w:rsid w:val="00BF7882"/>
    <w:rsid w:val="00BF7939"/>
    <w:rsid w:val="00BF7AD3"/>
    <w:rsid w:val="00BF7C56"/>
    <w:rsid w:val="00BF7CE8"/>
    <w:rsid w:val="00BF7D20"/>
    <w:rsid w:val="00BF7DE1"/>
    <w:rsid w:val="00BF7FC6"/>
    <w:rsid w:val="00BF7FDC"/>
    <w:rsid w:val="00C0016F"/>
    <w:rsid w:val="00C00316"/>
    <w:rsid w:val="00C00591"/>
    <w:rsid w:val="00C007C7"/>
    <w:rsid w:val="00C00F2C"/>
    <w:rsid w:val="00C01080"/>
    <w:rsid w:val="00C012BD"/>
    <w:rsid w:val="00C01313"/>
    <w:rsid w:val="00C0156D"/>
    <w:rsid w:val="00C015F4"/>
    <w:rsid w:val="00C017A6"/>
    <w:rsid w:val="00C0184D"/>
    <w:rsid w:val="00C01BDF"/>
    <w:rsid w:val="00C01D26"/>
    <w:rsid w:val="00C01D2E"/>
    <w:rsid w:val="00C01D60"/>
    <w:rsid w:val="00C01DF1"/>
    <w:rsid w:val="00C01EE7"/>
    <w:rsid w:val="00C01FBA"/>
    <w:rsid w:val="00C01FC8"/>
    <w:rsid w:val="00C02127"/>
    <w:rsid w:val="00C02208"/>
    <w:rsid w:val="00C02549"/>
    <w:rsid w:val="00C02640"/>
    <w:rsid w:val="00C02746"/>
    <w:rsid w:val="00C02A21"/>
    <w:rsid w:val="00C02A68"/>
    <w:rsid w:val="00C02B00"/>
    <w:rsid w:val="00C02C78"/>
    <w:rsid w:val="00C02D8F"/>
    <w:rsid w:val="00C02E1F"/>
    <w:rsid w:val="00C0309D"/>
    <w:rsid w:val="00C030CF"/>
    <w:rsid w:val="00C031E1"/>
    <w:rsid w:val="00C033AD"/>
    <w:rsid w:val="00C03742"/>
    <w:rsid w:val="00C03836"/>
    <w:rsid w:val="00C0391F"/>
    <w:rsid w:val="00C03AAE"/>
    <w:rsid w:val="00C03AF7"/>
    <w:rsid w:val="00C03C49"/>
    <w:rsid w:val="00C03C71"/>
    <w:rsid w:val="00C03CF0"/>
    <w:rsid w:val="00C03E3A"/>
    <w:rsid w:val="00C03F1E"/>
    <w:rsid w:val="00C03F5E"/>
    <w:rsid w:val="00C04043"/>
    <w:rsid w:val="00C04197"/>
    <w:rsid w:val="00C0422B"/>
    <w:rsid w:val="00C0435D"/>
    <w:rsid w:val="00C04573"/>
    <w:rsid w:val="00C04AC4"/>
    <w:rsid w:val="00C04E82"/>
    <w:rsid w:val="00C04ECF"/>
    <w:rsid w:val="00C04ED0"/>
    <w:rsid w:val="00C05048"/>
    <w:rsid w:val="00C051DC"/>
    <w:rsid w:val="00C05283"/>
    <w:rsid w:val="00C0533C"/>
    <w:rsid w:val="00C0541B"/>
    <w:rsid w:val="00C05A29"/>
    <w:rsid w:val="00C05A53"/>
    <w:rsid w:val="00C05BB9"/>
    <w:rsid w:val="00C05CA8"/>
    <w:rsid w:val="00C05EAF"/>
    <w:rsid w:val="00C05ECD"/>
    <w:rsid w:val="00C05F60"/>
    <w:rsid w:val="00C0602C"/>
    <w:rsid w:val="00C06114"/>
    <w:rsid w:val="00C061A9"/>
    <w:rsid w:val="00C061E9"/>
    <w:rsid w:val="00C06207"/>
    <w:rsid w:val="00C063A2"/>
    <w:rsid w:val="00C06519"/>
    <w:rsid w:val="00C06521"/>
    <w:rsid w:val="00C06557"/>
    <w:rsid w:val="00C06568"/>
    <w:rsid w:val="00C06638"/>
    <w:rsid w:val="00C06A24"/>
    <w:rsid w:val="00C06C72"/>
    <w:rsid w:val="00C06D54"/>
    <w:rsid w:val="00C06E44"/>
    <w:rsid w:val="00C06EEA"/>
    <w:rsid w:val="00C070A1"/>
    <w:rsid w:val="00C07126"/>
    <w:rsid w:val="00C073DD"/>
    <w:rsid w:val="00C07499"/>
    <w:rsid w:val="00C0780D"/>
    <w:rsid w:val="00C078C1"/>
    <w:rsid w:val="00C07989"/>
    <w:rsid w:val="00C100AA"/>
    <w:rsid w:val="00C10167"/>
    <w:rsid w:val="00C101E0"/>
    <w:rsid w:val="00C1034A"/>
    <w:rsid w:val="00C104BA"/>
    <w:rsid w:val="00C10502"/>
    <w:rsid w:val="00C105DA"/>
    <w:rsid w:val="00C1070F"/>
    <w:rsid w:val="00C107CB"/>
    <w:rsid w:val="00C10860"/>
    <w:rsid w:val="00C108E0"/>
    <w:rsid w:val="00C10A60"/>
    <w:rsid w:val="00C10B36"/>
    <w:rsid w:val="00C10C13"/>
    <w:rsid w:val="00C10C34"/>
    <w:rsid w:val="00C10FB7"/>
    <w:rsid w:val="00C11023"/>
    <w:rsid w:val="00C11124"/>
    <w:rsid w:val="00C1115E"/>
    <w:rsid w:val="00C113DE"/>
    <w:rsid w:val="00C1148A"/>
    <w:rsid w:val="00C117A9"/>
    <w:rsid w:val="00C1199F"/>
    <w:rsid w:val="00C11A48"/>
    <w:rsid w:val="00C11AC7"/>
    <w:rsid w:val="00C11B62"/>
    <w:rsid w:val="00C11CE8"/>
    <w:rsid w:val="00C11DE5"/>
    <w:rsid w:val="00C11E80"/>
    <w:rsid w:val="00C11EA3"/>
    <w:rsid w:val="00C11ECB"/>
    <w:rsid w:val="00C12022"/>
    <w:rsid w:val="00C1209E"/>
    <w:rsid w:val="00C121BD"/>
    <w:rsid w:val="00C1223A"/>
    <w:rsid w:val="00C1231D"/>
    <w:rsid w:val="00C124B3"/>
    <w:rsid w:val="00C12641"/>
    <w:rsid w:val="00C1265D"/>
    <w:rsid w:val="00C126C6"/>
    <w:rsid w:val="00C126F1"/>
    <w:rsid w:val="00C1278B"/>
    <w:rsid w:val="00C12834"/>
    <w:rsid w:val="00C1287E"/>
    <w:rsid w:val="00C12990"/>
    <w:rsid w:val="00C12F1A"/>
    <w:rsid w:val="00C13011"/>
    <w:rsid w:val="00C130B8"/>
    <w:rsid w:val="00C1315D"/>
    <w:rsid w:val="00C131B3"/>
    <w:rsid w:val="00C131E0"/>
    <w:rsid w:val="00C134E3"/>
    <w:rsid w:val="00C1359B"/>
    <w:rsid w:val="00C13BA0"/>
    <w:rsid w:val="00C13CD6"/>
    <w:rsid w:val="00C13D99"/>
    <w:rsid w:val="00C13E4E"/>
    <w:rsid w:val="00C13F34"/>
    <w:rsid w:val="00C1422D"/>
    <w:rsid w:val="00C145DD"/>
    <w:rsid w:val="00C1463C"/>
    <w:rsid w:val="00C146AF"/>
    <w:rsid w:val="00C14A78"/>
    <w:rsid w:val="00C14CCB"/>
    <w:rsid w:val="00C14FA5"/>
    <w:rsid w:val="00C150AC"/>
    <w:rsid w:val="00C15289"/>
    <w:rsid w:val="00C15301"/>
    <w:rsid w:val="00C153F2"/>
    <w:rsid w:val="00C15556"/>
    <w:rsid w:val="00C1566E"/>
    <w:rsid w:val="00C15A46"/>
    <w:rsid w:val="00C15D54"/>
    <w:rsid w:val="00C15D88"/>
    <w:rsid w:val="00C15D8D"/>
    <w:rsid w:val="00C15E4A"/>
    <w:rsid w:val="00C15F35"/>
    <w:rsid w:val="00C164D4"/>
    <w:rsid w:val="00C164EB"/>
    <w:rsid w:val="00C16509"/>
    <w:rsid w:val="00C1662F"/>
    <w:rsid w:val="00C16708"/>
    <w:rsid w:val="00C16801"/>
    <w:rsid w:val="00C16805"/>
    <w:rsid w:val="00C169D4"/>
    <w:rsid w:val="00C16AD2"/>
    <w:rsid w:val="00C16B07"/>
    <w:rsid w:val="00C16CA4"/>
    <w:rsid w:val="00C16D72"/>
    <w:rsid w:val="00C16DC3"/>
    <w:rsid w:val="00C16F91"/>
    <w:rsid w:val="00C1706F"/>
    <w:rsid w:val="00C173A9"/>
    <w:rsid w:val="00C1750B"/>
    <w:rsid w:val="00C1758C"/>
    <w:rsid w:val="00C175EC"/>
    <w:rsid w:val="00C177B9"/>
    <w:rsid w:val="00C1791B"/>
    <w:rsid w:val="00C17997"/>
    <w:rsid w:val="00C17A11"/>
    <w:rsid w:val="00C17C8D"/>
    <w:rsid w:val="00C17EBC"/>
    <w:rsid w:val="00C20143"/>
    <w:rsid w:val="00C2022A"/>
    <w:rsid w:val="00C20288"/>
    <w:rsid w:val="00C20370"/>
    <w:rsid w:val="00C20539"/>
    <w:rsid w:val="00C20645"/>
    <w:rsid w:val="00C206DF"/>
    <w:rsid w:val="00C20802"/>
    <w:rsid w:val="00C209FD"/>
    <w:rsid w:val="00C20A0A"/>
    <w:rsid w:val="00C20AC0"/>
    <w:rsid w:val="00C20D65"/>
    <w:rsid w:val="00C20DA0"/>
    <w:rsid w:val="00C20FD1"/>
    <w:rsid w:val="00C2123A"/>
    <w:rsid w:val="00C213ED"/>
    <w:rsid w:val="00C214DC"/>
    <w:rsid w:val="00C21576"/>
    <w:rsid w:val="00C2176F"/>
    <w:rsid w:val="00C219A1"/>
    <w:rsid w:val="00C21A43"/>
    <w:rsid w:val="00C21A5D"/>
    <w:rsid w:val="00C21D3A"/>
    <w:rsid w:val="00C21D74"/>
    <w:rsid w:val="00C21D85"/>
    <w:rsid w:val="00C21F6F"/>
    <w:rsid w:val="00C21FC7"/>
    <w:rsid w:val="00C2202D"/>
    <w:rsid w:val="00C22160"/>
    <w:rsid w:val="00C2262D"/>
    <w:rsid w:val="00C22736"/>
    <w:rsid w:val="00C22781"/>
    <w:rsid w:val="00C2283A"/>
    <w:rsid w:val="00C22936"/>
    <w:rsid w:val="00C22996"/>
    <w:rsid w:val="00C229D5"/>
    <w:rsid w:val="00C22ADE"/>
    <w:rsid w:val="00C22B9A"/>
    <w:rsid w:val="00C22CB2"/>
    <w:rsid w:val="00C23261"/>
    <w:rsid w:val="00C23527"/>
    <w:rsid w:val="00C2373B"/>
    <w:rsid w:val="00C23B62"/>
    <w:rsid w:val="00C23C5B"/>
    <w:rsid w:val="00C23DC6"/>
    <w:rsid w:val="00C2402D"/>
    <w:rsid w:val="00C2404E"/>
    <w:rsid w:val="00C2417E"/>
    <w:rsid w:val="00C242BB"/>
    <w:rsid w:val="00C24500"/>
    <w:rsid w:val="00C24532"/>
    <w:rsid w:val="00C24786"/>
    <w:rsid w:val="00C2492A"/>
    <w:rsid w:val="00C24AFC"/>
    <w:rsid w:val="00C24EB3"/>
    <w:rsid w:val="00C2514F"/>
    <w:rsid w:val="00C25157"/>
    <w:rsid w:val="00C252BF"/>
    <w:rsid w:val="00C252F3"/>
    <w:rsid w:val="00C2554F"/>
    <w:rsid w:val="00C25559"/>
    <w:rsid w:val="00C25732"/>
    <w:rsid w:val="00C25906"/>
    <w:rsid w:val="00C2593E"/>
    <w:rsid w:val="00C25980"/>
    <w:rsid w:val="00C25B89"/>
    <w:rsid w:val="00C25BAE"/>
    <w:rsid w:val="00C25E25"/>
    <w:rsid w:val="00C25FD9"/>
    <w:rsid w:val="00C26008"/>
    <w:rsid w:val="00C260DA"/>
    <w:rsid w:val="00C26180"/>
    <w:rsid w:val="00C26483"/>
    <w:rsid w:val="00C26566"/>
    <w:rsid w:val="00C2666B"/>
    <w:rsid w:val="00C26677"/>
    <w:rsid w:val="00C2673C"/>
    <w:rsid w:val="00C26947"/>
    <w:rsid w:val="00C269ED"/>
    <w:rsid w:val="00C26A74"/>
    <w:rsid w:val="00C26ADD"/>
    <w:rsid w:val="00C26CE6"/>
    <w:rsid w:val="00C26DAB"/>
    <w:rsid w:val="00C26E2D"/>
    <w:rsid w:val="00C26E4A"/>
    <w:rsid w:val="00C2713D"/>
    <w:rsid w:val="00C273A9"/>
    <w:rsid w:val="00C27644"/>
    <w:rsid w:val="00C27654"/>
    <w:rsid w:val="00C276E2"/>
    <w:rsid w:val="00C2773C"/>
    <w:rsid w:val="00C27969"/>
    <w:rsid w:val="00C279D5"/>
    <w:rsid w:val="00C27A1C"/>
    <w:rsid w:val="00C27C60"/>
    <w:rsid w:val="00C27CB9"/>
    <w:rsid w:val="00C27CE0"/>
    <w:rsid w:val="00C27D79"/>
    <w:rsid w:val="00C27E0B"/>
    <w:rsid w:val="00C27E40"/>
    <w:rsid w:val="00C27F66"/>
    <w:rsid w:val="00C30450"/>
    <w:rsid w:val="00C30559"/>
    <w:rsid w:val="00C30583"/>
    <w:rsid w:val="00C30617"/>
    <w:rsid w:val="00C307D7"/>
    <w:rsid w:val="00C30AC7"/>
    <w:rsid w:val="00C30ACA"/>
    <w:rsid w:val="00C30BBF"/>
    <w:rsid w:val="00C30CCB"/>
    <w:rsid w:val="00C30CD2"/>
    <w:rsid w:val="00C30D3D"/>
    <w:rsid w:val="00C30D82"/>
    <w:rsid w:val="00C30DB3"/>
    <w:rsid w:val="00C30FEB"/>
    <w:rsid w:val="00C3122F"/>
    <w:rsid w:val="00C313D2"/>
    <w:rsid w:val="00C3141B"/>
    <w:rsid w:val="00C31515"/>
    <w:rsid w:val="00C315FB"/>
    <w:rsid w:val="00C31A04"/>
    <w:rsid w:val="00C31A89"/>
    <w:rsid w:val="00C31BEB"/>
    <w:rsid w:val="00C31CE8"/>
    <w:rsid w:val="00C31DF5"/>
    <w:rsid w:val="00C31E65"/>
    <w:rsid w:val="00C31E97"/>
    <w:rsid w:val="00C320C2"/>
    <w:rsid w:val="00C32122"/>
    <w:rsid w:val="00C32124"/>
    <w:rsid w:val="00C32270"/>
    <w:rsid w:val="00C322AF"/>
    <w:rsid w:val="00C3257B"/>
    <w:rsid w:val="00C32627"/>
    <w:rsid w:val="00C327C0"/>
    <w:rsid w:val="00C3296E"/>
    <w:rsid w:val="00C32B4E"/>
    <w:rsid w:val="00C32F44"/>
    <w:rsid w:val="00C330BD"/>
    <w:rsid w:val="00C331CC"/>
    <w:rsid w:val="00C339B6"/>
    <w:rsid w:val="00C33B69"/>
    <w:rsid w:val="00C33CB2"/>
    <w:rsid w:val="00C33D7C"/>
    <w:rsid w:val="00C33E39"/>
    <w:rsid w:val="00C33FA9"/>
    <w:rsid w:val="00C33FB1"/>
    <w:rsid w:val="00C34259"/>
    <w:rsid w:val="00C34265"/>
    <w:rsid w:val="00C34279"/>
    <w:rsid w:val="00C3428B"/>
    <w:rsid w:val="00C34579"/>
    <w:rsid w:val="00C3466F"/>
    <w:rsid w:val="00C346CA"/>
    <w:rsid w:val="00C3478B"/>
    <w:rsid w:val="00C348D6"/>
    <w:rsid w:val="00C34BDA"/>
    <w:rsid w:val="00C34DB7"/>
    <w:rsid w:val="00C35059"/>
    <w:rsid w:val="00C35101"/>
    <w:rsid w:val="00C351AE"/>
    <w:rsid w:val="00C351BC"/>
    <w:rsid w:val="00C35482"/>
    <w:rsid w:val="00C354CE"/>
    <w:rsid w:val="00C35531"/>
    <w:rsid w:val="00C3555E"/>
    <w:rsid w:val="00C35659"/>
    <w:rsid w:val="00C356FF"/>
    <w:rsid w:val="00C35814"/>
    <w:rsid w:val="00C3582E"/>
    <w:rsid w:val="00C359E3"/>
    <w:rsid w:val="00C35A6D"/>
    <w:rsid w:val="00C35D4E"/>
    <w:rsid w:val="00C35DB5"/>
    <w:rsid w:val="00C35EB9"/>
    <w:rsid w:val="00C360E8"/>
    <w:rsid w:val="00C36195"/>
    <w:rsid w:val="00C362D7"/>
    <w:rsid w:val="00C36511"/>
    <w:rsid w:val="00C366D4"/>
    <w:rsid w:val="00C366EE"/>
    <w:rsid w:val="00C3689F"/>
    <w:rsid w:val="00C36987"/>
    <w:rsid w:val="00C36C8D"/>
    <w:rsid w:val="00C36D85"/>
    <w:rsid w:val="00C36DB8"/>
    <w:rsid w:val="00C36FD9"/>
    <w:rsid w:val="00C3702D"/>
    <w:rsid w:val="00C370E5"/>
    <w:rsid w:val="00C370F4"/>
    <w:rsid w:val="00C37156"/>
    <w:rsid w:val="00C37165"/>
    <w:rsid w:val="00C37180"/>
    <w:rsid w:val="00C371CB"/>
    <w:rsid w:val="00C373A5"/>
    <w:rsid w:val="00C3752D"/>
    <w:rsid w:val="00C37702"/>
    <w:rsid w:val="00C3782D"/>
    <w:rsid w:val="00C379B5"/>
    <w:rsid w:val="00C379BA"/>
    <w:rsid w:val="00C37A07"/>
    <w:rsid w:val="00C37A18"/>
    <w:rsid w:val="00C37A3A"/>
    <w:rsid w:val="00C37B6A"/>
    <w:rsid w:val="00C37C16"/>
    <w:rsid w:val="00C37C74"/>
    <w:rsid w:val="00C37D01"/>
    <w:rsid w:val="00C37F3B"/>
    <w:rsid w:val="00C37FA6"/>
    <w:rsid w:val="00C40138"/>
    <w:rsid w:val="00C401AE"/>
    <w:rsid w:val="00C4041B"/>
    <w:rsid w:val="00C405EC"/>
    <w:rsid w:val="00C4063F"/>
    <w:rsid w:val="00C40681"/>
    <w:rsid w:val="00C407B0"/>
    <w:rsid w:val="00C40908"/>
    <w:rsid w:val="00C40979"/>
    <w:rsid w:val="00C40AC6"/>
    <w:rsid w:val="00C40B87"/>
    <w:rsid w:val="00C40D3E"/>
    <w:rsid w:val="00C40DA4"/>
    <w:rsid w:val="00C40DD3"/>
    <w:rsid w:val="00C40F38"/>
    <w:rsid w:val="00C40FE9"/>
    <w:rsid w:val="00C410A9"/>
    <w:rsid w:val="00C4128E"/>
    <w:rsid w:val="00C41393"/>
    <w:rsid w:val="00C413C5"/>
    <w:rsid w:val="00C41415"/>
    <w:rsid w:val="00C41508"/>
    <w:rsid w:val="00C41852"/>
    <w:rsid w:val="00C4197E"/>
    <w:rsid w:val="00C41993"/>
    <w:rsid w:val="00C41A19"/>
    <w:rsid w:val="00C41A6D"/>
    <w:rsid w:val="00C41AE8"/>
    <w:rsid w:val="00C41C18"/>
    <w:rsid w:val="00C41D4E"/>
    <w:rsid w:val="00C41D73"/>
    <w:rsid w:val="00C41E8B"/>
    <w:rsid w:val="00C421BA"/>
    <w:rsid w:val="00C42469"/>
    <w:rsid w:val="00C42541"/>
    <w:rsid w:val="00C426FE"/>
    <w:rsid w:val="00C428A0"/>
    <w:rsid w:val="00C42989"/>
    <w:rsid w:val="00C429D5"/>
    <w:rsid w:val="00C42CB1"/>
    <w:rsid w:val="00C42D85"/>
    <w:rsid w:val="00C42EA0"/>
    <w:rsid w:val="00C42ECC"/>
    <w:rsid w:val="00C42F64"/>
    <w:rsid w:val="00C4322D"/>
    <w:rsid w:val="00C43292"/>
    <w:rsid w:val="00C43372"/>
    <w:rsid w:val="00C4351F"/>
    <w:rsid w:val="00C43580"/>
    <w:rsid w:val="00C435FD"/>
    <w:rsid w:val="00C43683"/>
    <w:rsid w:val="00C43708"/>
    <w:rsid w:val="00C43914"/>
    <w:rsid w:val="00C43D1F"/>
    <w:rsid w:val="00C43EB6"/>
    <w:rsid w:val="00C44136"/>
    <w:rsid w:val="00C4422D"/>
    <w:rsid w:val="00C44244"/>
    <w:rsid w:val="00C4450B"/>
    <w:rsid w:val="00C44607"/>
    <w:rsid w:val="00C447AD"/>
    <w:rsid w:val="00C44B6A"/>
    <w:rsid w:val="00C44F80"/>
    <w:rsid w:val="00C44FD0"/>
    <w:rsid w:val="00C45084"/>
    <w:rsid w:val="00C45AA8"/>
    <w:rsid w:val="00C45B00"/>
    <w:rsid w:val="00C45BA1"/>
    <w:rsid w:val="00C45BDF"/>
    <w:rsid w:val="00C45D0B"/>
    <w:rsid w:val="00C45D8D"/>
    <w:rsid w:val="00C45DA3"/>
    <w:rsid w:val="00C45F50"/>
    <w:rsid w:val="00C4609F"/>
    <w:rsid w:val="00C4631E"/>
    <w:rsid w:val="00C46336"/>
    <w:rsid w:val="00C46403"/>
    <w:rsid w:val="00C464A4"/>
    <w:rsid w:val="00C466D2"/>
    <w:rsid w:val="00C46840"/>
    <w:rsid w:val="00C46940"/>
    <w:rsid w:val="00C46DEB"/>
    <w:rsid w:val="00C470ED"/>
    <w:rsid w:val="00C47437"/>
    <w:rsid w:val="00C474B9"/>
    <w:rsid w:val="00C47544"/>
    <w:rsid w:val="00C478B6"/>
    <w:rsid w:val="00C47D17"/>
    <w:rsid w:val="00C47D4E"/>
    <w:rsid w:val="00C47E08"/>
    <w:rsid w:val="00C47E61"/>
    <w:rsid w:val="00C47EFC"/>
    <w:rsid w:val="00C5014C"/>
    <w:rsid w:val="00C50188"/>
    <w:rsid w:val="00C50484"/>
    <w:rsid w:val="00C505EB"/>
    <w:rsid w:val="00C505F5"/>
    <w:rsid w:val="00C506B9"/>
    <w:rsid w:val="00C5077B"/>
    <w:rsid w:val="00C50780"/>
    <w:rsid w:val="00C509B1"/>
    <w:rsid w:val="00C50E7E"/>
    <w:rsid w:val="00C50FF2"/>
    <w:rsid w:val="00C5112F"/>
    <w:rsid w:val="00C5117F"/>
    <w:rsid w:val="00C512BA"/>
    <w:rsid w:val="00C51344"/>
    <w:rsid w:val="00C51470"/>
    <w:rsid w:val="00C51656"/>
    <w:rsid w:val="00C51736"/>
    <w:rsid w:val="00C517DE"/>
    <w:rsid w:val="00C51BBE"/>
    <w:rsid w:val="00C52108"/>
    <w:rsid w:val="00C52204"/>
    <w:rsid w:val="00C523C5"/>
    <w:rsid w:val="00C524AB"/>
    <w:rsid w:val="00C5255C"/>
    <w:rsid w:val="00C5255D"/>
    <w:rsid w:val="00C526B8"/>
    <w:rsid w:val="00C52848"/>
    <w:rsid w:val="00C52C51"/>
    <w:rsid w:val="00C5307C"/>
    <w:rsid w:val="00C53136"/>
    <w:rsid w:val="00C533AC"/>
    <w:rsid w:val="00C53454"/>
    <w:rsid w:val="00C5366C"/>
    <w:rsid w:val="00C53877"/>
    <w:rsid w:val="00C53E44"/>
    <w:rsid w:val="00C54050"/>
    <w:rsid w:val="00C540F3"/>
    <w:rsid w:val="00C541D4"/>
    <w:rsid w:val="00C542DE"/>
    <w:rsid w:val="00C54311"/>
    <w:rsid w:val="00C543B4"/>
    <w:rsid w:val="00C5466B"/>
    <w:rsid w:val="00C54847"/>
    <w:rsid w:val="00C54A2E"/>
    <w:rsid w:val="00C54CA4"/>
    <w:rsid w:val="00C54F84"/>
    <w:rsid w:val="00C54FE8"/>
    <w:rsid w:val="00C551DC"/>
    <w:rsid w:val="00C55577"/>
    <w:rsid w:val="00C5583C"/>
    <w:rsid w:val="00C558A1"/>
    <w:rsid w:val="00C5596F"/>
    <w:rsid w:val="00C55B12"/>
    <w:rsid w:val="00C55C6B"/>
    <w:rsid w:val="00C5604A"/>
    <w:rsid w:val="00C5617C"/>
    <w:rsid w:val="00C56228"/>
    <w:rsid w:val="00C564FB"/>
    <w:rsid w:val="00C565C3"/>
    <w:rsid w:val="00C56624"/>
    <w:rsid w:val="00C56A83"/>
    <w:rsid w:val="00C56BF0"/>
    <w:rsid w:val="00C56C20"/>
    <w:rsid w:val="00C56D08"/>
    <w:rsid w:val="00C57016"/>
    <w:rsid w:val="00C5711E"/>
    <w:rsid w:val="00C57157"/>
    <w:rsid w:val="00C57197"/>
    <w:rsid w:val="00C5748D"/>
    <w:rsid w:val="00C57762"/>
    <w:rsid w:val="00C57898"/>
    <w:rsid w:val="00C578A4"/>
    <w:rsid w:val="00C5798A"/>
    <w:rsid w:val="00C57A0B"/>
    <w:rsid w:val="00C57B64"/>
    <w:rsid w:val="00C57C6E"/>
    <w:rsid w:val="00C57CA6"/>
    <w:rsid w:val="00C6035E"/>
    <w:rsid w:val="00C606B7"/>
    <w:rsid w:val="00C60A1E"/>
    <w:rsid w:val="00C60A6A"/>
    <w:rsid w:val="00C60AC3"/>
    <w:rsid w:val="00C60C06"/>
    <w:rsid w:val="00C60D9F"/>
    <w:rsid w:val="00C60F2C"/>
    <w:rsid w:val="00C60FC4"/>
    <w:rsid w:val="00C611A4"/>
    <w:rsid w:val="00C6123A"/>
    <w:rsid w:val="00C61508"/>
    <w:rsid w:val="00C617BC"/>
    <w:rsid w:val="00C618CB"/>
    <w:rsid w:val="00C61AAA"/>
    <w:rsid w:val="00C61B7B"/>
    <w:rsid w:val="00C61CDD"/>
    <w:rsid w:val="00C61F3F"/>
    <w:rsid w:val="00C61F77"/>
    <w:rsid w:val="00C62250"/>
    <w:rsid w:val="00C62275"/>
    <w:rsid w:val="00C623B3"/>
    <w:rsid w:val="00C623E1"/>
    <w:rsid w:val="00C62884"/>
    <w:rsid w:val="00C62901"/>
    <w:rsid w:val="00C6296D"/>
    <w:rsid w:val="00C629BD"/>
    <w:rsid w:val="00C62B6E"/>
    <w:rsid w:val="00C62CC0"/>
    <w:rsid w:val="00C62D6E"/>
    <w:rsid w:val="00C62F78"/>
    <w:rsid w:val="00C6311F"/>
    <w:rsid w:val="00C63577"/>
    <w:rsid w:val="00C638B3"/>
    <w:rsid w:val="00C638E9"/>
    <w:rsid w:val="00C63BBE"/>
    <w:rsid w:val="00C63CA6"/>
    <w:rsid w:val="00C63D64"/>
    <w:rsid w:val="00C63DF8"/>
    <w:rsid w:val="00C63EBD"/>
    <w:rsid w:val="00C640CF"/>
    <w:rsid w:val="00C640DB"/>
    <w:rsid w:val="00C64547"/>
    <w:rsid w:val="00C645B8"/>
    <w:rsid w:val="00C64685"/>
    <w:rsid w:val="00C646DF"/>
    <w:rsid w:val="00C6472D"/>
    <w:rsid w:val="00C6481F"/>
    <w:rsid w:val="00C64857"/>
    <w:rsid w:val="00C64989"/>
    <w:rsid w:val="00C64A00"/>
    <w:rsid w:val="00C64A6C"/>
    <w:rsid w:val="00C64B87"/>
    <w:rsid w:val="00C64CAA"/>
    <w:rsid w:val="00C64D7B"/>
    <w:rsid w:val="00C64E2A"/>
    <w:rsid w:val="00C654B6"/>
    <w:rsid w:val="00C654D7"/>
    <w:rsid w:val="00C65782"/>
    <w:rsid w:val="00C657C5"/>
    <w:rsid w:val="00C65834"/>
    <w:rsid w:val="00C658C9"/>
    <w:rsid w:val="00C65ADF"/>
    <w:rsid w:val="00C65B26"/>
    <w:rsid w:val="00C65C55"/>
    <w:rsid w:val="00C65C5B"/>
    <w:rsid w:val="00C65D19"/>
    <w:rsid w:val="00C66022"/>
    <w:rsid w:val="00C6625D"/>
    <w:rsid w:val="00C66406"/>
    <w:rsid w:val="00C664B4"/>
    <w:rsid w:val="00C664D8"/>
    <w:rsid w:val="00C6650F"/>
    <w:rsid w:val="00C6682B"/>
    <w:rsid w:val="00C668FF"/>
    <w:rsid w:val="00C6692F"/>
    <w:rsid w:val="00C66978"/>
    <w:rsid w:val="00C669D0"/>
    <w:rsid w:val="00C66B6B"/>
    <w:rsid w:val="00C66BAD"/>
    <w:rsid w:val="00C66D7A"/>
    <w:rsid w:val="00C66E68"/>
    <w:rsid w:val="00C66F19"/>
    <w:rsid w:val="00C66F1B"/>
    <w:rsid w:val="00C66F8F"/>
    <w:rsid w:val="00C670A5"/>
    <w:rsid w:val="00C671D3"/>
    <w:rsid w:val="00C6724B"/>
    <w:rsid w:val="00C67277"/>
    <w:rsid w:val="00C676B2"/>
    <w:rsid w:val="00C67799"/>
    <w:rsid w:val="00C678AA"/>
    <w:rsid w:val="00C678E3"/>
    <w:rsid w:val="00C67A0B"/>
    <w:rsid w:val="00C67A13"/>
    <w:rsid w:val="00C67B24"/>
    <w:rsid w:val="00C70038"/>
    <w:rsid w:val="00C700F3"/>
    <w:rsid w:val="00C701B1"/>
    <w:rsid w:val="00C7020E"/>
    <w:rsid w:val="00C707EC"/>
    <w:rsid w:val="00C70954"/>
    <w:rsid w:val="00C70BC8"/>
    <w:rsid w:val="00C70D2E"/>
    <w:rsid w:val="00C70E8D"/>
    <w:rsid w:val="00C70FEC"/>
    <w:rsid w:val="00C7124F"/>
    <w:rsid w:val="00C7157E"/>
    <w:rsid w:val="00C716AA"/>
    <w:rsid w:val="00C716C1"/>
    <w:rsid w:val="00C71AE1"/>
    <w:rsid w:val="00C71CCD"/>
    <w:rsid w:val="00C71CDB"/>
    <w:rsid w:val="00C71E08"/>
    <w:rsid w:val="00C71FB3"/>
    <w:rsid w:val="00C7223D"/>
    <w:rsid w:val="00C726B7"/>
    <w:rsid w:val="00C726D6"/>
    <w:rsid w:val="00C72845"/>
    <w:rsid w:val="00C7295D"/>
    <w:rsid w:val="00C72A30"/>
    <w:rsid w:val="00C72A6E"/>
    <w:rsid w:val="00C72AB1"/>
    <w:rsid w:val="00C72D28"/>
    <w:rsid w:val="00C72D80"/>
    <w:rsid w:val="00C73445"/>
    <w:rsid w:val="00C735B9"/>
    <w:rsid w:val="00C7369E"/>
    <w:rsid w:val="00C7385B"/>
    <w:rsid w:val="00C73F7B"/>
    <w:rsid w:val="00C7438E"/>
    <w:rsid w:val="00C743E1"/>
    <w:rsid w:val="00C7462E"/>
    <w:rsid w:val="00C746BC"/>
    <w:rsid w:val="00C747A7"/>
    <w:rsid w:val="00C74921"/>
    <w:rsid w:val="00C74AB2"/>
    <w:rsid w:val="00C74D46"/>
    <w:rsid w:val="00C74FC5"/>
    <w:rsid w:val="00C752C4"/>
    <w:rsid w:val="00C75312"/>
    <w:rsid w:val="00C75337"/>
    <w:rsid w:val="00C75365"/>
    <w:rsid w:val="00C756E2"/>
    <w:rsid w:val="00C759B8"/>
    <w:rsid w:val="00C75A0C"/>
    <w:rsid w:val="00C75FD2"/>
    <w:rsid w:val="00C7604A"/>
    <w:rsid w:val="00C76175"/>
    <w:rsid w:val="00C7628C"/>
    <w:rsid w:val="00C76360"/>
    <w:rsid w:val="00C7644F"/>
    <w:rsid w:val="00C766BD"/>
    <w:rsid w:val="00C7680A"/>
    <w:rsid w:val="00C76923"/>
    <w:rsid w:val="00C76965"/>
    <w:rsid w:val="00C769B3"/>
    <w:rsid w:val="00C76B30"/>
    <w:rsid w:val="00C76CCC"/>
    <w:rsid w:val="00C76D7F"/>
    <w:rsid w:val="00C76E89"/>
    <w:rsid w:val="00C770FA"/>
    <w:rsid w:val="00C77157"/>
    <w:rsid w:val="00C772FD"/>
    <w:rsid w:val="00C7731D"/>
    <w:rsid w:val="00C7732C"/>
    <w:rsid w:val="00C773CC"/>
    <w:rsid w:val="00C77629"/>
    <w:rsid w:val="00C7785F"/>
    <w:rsid w:val="00C778FE"/>
    <w:rsid w:val="00C77912"/>
    <w:rsid w:val="00C77BA5"/>
    <w:rsid w:val="00C77FAC"/>
    <w:rsid w:val="00C80AE3"/>
    <w:rsid w:val="00C80D6C"/>
    <w:rsid w:val="00C80FF3"/>
    <w:rsid w:val="00C8126B"/>
    <w:rsid w:val="00C81294"/>
    <w:rsid w:val="00C812F0"/>
    <w:rsid w:val="00C81381"/>
    <w:rsid w:val="00C8156D"/>
    <w:rsid w:val="00C816A0"/>
    <w:rsid w:val="00C817A7"/>
    <w:rsid w:val="00C817CE"/>
    <w:rsid w:val="00C818B0"/>
    <w:rsid w:val="00C818B6"/>
    <w:rsid w:val="00C8194D"/>
    <w:rsid w:val="00C81A7A"/>
    <w:rsid w:val="00C81C1A"/>
    <w:rsid w:val="00C81E56"/>
    <w:rsid w:val="00C81F96"/>
    <w:rsid w:val="00C8235D"/>
    <w:rsid w:val="00C824AA"/>
    <w:rsid w:val="00C8262B"/>
    <w:rsid w:val="00C827AE"/>
    <w:rsid w:val="00C82883"/>
    <w:rsid w:val="00C82980"/>
    <w:rsid w:val="00C82ADC"/>
    <w:rsid w:val="00C82B85"/>
    <w:rsid w:val="00C82DB5"/>
    <w:rsid w:val="00C82F3A"/>
    <w:rsid w:val="00C82F41"/>
    <w:rsid w:val="00C82F88"/>
    <w:rsid w:val="00C83231"/>
    <w:rsid w:val="00C83343"/>
    <w:rsid w:val="00C83677"/>
    <w:rsid w:val="00C837A3"/>
    <w:rsid w:val="00C8382F"/>
    <w:rsid w:val="00C8389A"/>
    <w:rsid w:val="00C83AB8"/>
    <w:rsid w:val="00C83BCA"/>
    <w:rsid w:val="00C83C15"/>
    <w:rsid w:val="00C83D22"/>
    <w:rsid w:val="00C842A8"/>
    <w:rsid w:val="00C8430C"/>
    <w:rsid w:val="00C84421"/>
    <w:rsid w:val="00C845C7"/>
    <w:rsid w:val="00C84627"/>
    <w:rsid w:val="00C8463C"/>
    <w:rsid w:val="00C846D9"/>
    <w:rsid w:val="00C847FF"/>
    <w:rsid w:val="00C8483C"/>
    <w:rsid w:val="00C84DFA"/>
    <w:rsid w:val="00C84EF8"/>
    <w:rsid w:val="00C84F2B"/>
    <w:rsid w:val="00C84F51"/>
    <w:rsid w:val="00C8502C"/>
    <w:rsid w:val="00C8502F"/>
    <w:rsid w:val="00C85290"/>
    <w:rsid w:val="00C85328"/>
    <w:rsid w:val="00C85377"/>
    <w:rsid w:val="00C8540B"/>
    <w:rsid w:val="00C854B1"/>
    <w:rsid w:val="00C854C5"/>
    <w:rsid w:val="00C85644"/>
    <w:rsid w:val="00C85742"/>
    <w:rsid w:val="00C857A3"/>
    <w:rsid w:val="00C859C6"/>
    <w:rsid w:val="00C859EB"/>
    <w:rsid w:val="00C85A65"/>
    <w:rsid w:val="00C85B33"/>
    <w:rsid w:val="00C85DEA"/>
    <w:rsid w:val="00C85F53"/>
    <w:rsid w:val="00C85F83"/>
    <w:rsid w:val="00C861B6"/>
    <w:rsid w:val="00C86434"/>
    <w:rsid w:val="00C8647C"/>
    <w:rsid w:val="00C864B3"/>
    <w:rsid w:val="00C865FC"/>
    <w:rsid w:val="00C86857"/>
    <w:rsid w:val="00C869FE"/>
    <w:rsid w:val="00C86C4C"/>
    <w:rsid w:val="00C86EB9"/>
    <w:rsid w:val="00C86EFC"/>
    <w:rsid w:val="00C86F46"/>
    <w:rsid w:val="00C86FD4"/>
    <w:rsid w:val="00C871D6"/>
    <w:rsid w:val="00C87533"/>
    <w:rsid w:val="00C87555"/>
    <w:rsid w:val="00C8756E"/>
    <w:rsid w:val="00C87666"/>
    <w:rsid w:val="00C878DB"/>
    <w:rsid w:val="00C879BB"/>
    <w:rsid w:val="00C87C08"/>
    <w:rsid w:val="00C87C6C"/>
    <w:rsid w:val="00C87D7D"/>
    <w:rsid w:val="00C9019C"/>
    <w:rsid w:val="00C90213"/>
    <w:rsid w:val="00C90219"/>
    <w:rsid w:val="00C905AB"/>
    <w:rsid w:val="00C90645"/>
    <w:rsid w:val="00C908FA"/>
    <w:rsid w:val="00C909A9"/>
    <w:rsid w:val="00C909E5"/>
    <w:rsid w:val="00C90A78"/>
    <w:rsid w:val="00C90C3D"/>
    <w:rsid w:val="00C910D7"/>
    <w:rsid w:val="00C9127D"/>
    <w:rsid w:val="00C91320"/>
    <w:rsid w:val="00C9138F"/>
    <w:rsid w:val="00C91399"/>
    <w:rsid w:val="00C913D0"/>
    <w:rsid w:val="00C9145B"/>
    <w:rsid w:val="00C91500"/>
    <w:rsid w:val="00C9151E"/>
    <w:rsid w:val="00C915B7"/>
    <w:rsid w:val="00C91606"/>
    <w:rsid w:val="00C9168E"/>
    <w:rsid w:val="00C916AF"/>
    <w:rsid w:val="00C9178A"/>
    <w:rsid w:val="00C91AA1"/>
    <w:rsid w:val="00C91E2A"/>
    <w:rsid w:val="00C91EEA"/>
    <w:rsid w:val="00C91F67"/>
    <w:rsid w:val="00C92232"/>
    <w:rsid w:val="00C9251E"/>
    <w:rsid w:val="00C92574"/>
    <w:rsid w:val="00C92576"/>
    <w:rsid w:val="00C926B9"/>
    <w:rsid w:val="00C9270D"/>
    <w:rsid w:val="00C92935"/>
    <w:rsid w:val="00C92987"/>
    <w:rsid w:val="00C92A61"/>
    <w:rsid w:val="00C92A70"/>
    <w:rsid w:val="00C92CF7"/>
    <w:rsid w:val="00C92E44"/>
    <w:rsid w:val="00C92F0F"/>
    <w:rsid w:val="00C93103"/>
    <w:rsid w:val="00C93253"/>
    <w:rsid w:val="00C93407"/>
    <w:rsid w:val="00C93476"/>
    <w:rsid w:val="00C93490"/>
    <w:rsid w:val="00C9355B"/>
    <w:rsid w:val="00C93570"/>
    <w:rsid w:val="00C936CE"/>
    <w:rsid w:val="00C93C69"/>
    <w:rsid w:val="00C93C77"/>
    <w:rsid w:val="00C93E0E"/>
    <w:rsid w:val="00C93E9F"/>
    <w:rsid w:val="00C93FA2"/>
    <w:rsid w:val="00C942E4"/>
    <w:rsid w:val="00C94573"/>
    <w:rsid w:val="00C946BC"/>
    <w:rsid w:val="00C94744"/>
    <w:rsid w:val="00C94763"/>
    <w:rsid w:val="00C94813"/>
    <w:rsid w:val="00C9482C"/>
    <w:rsid w:val="00C94E3E"/>
    <w:rsid w:val="00C95002"/>
    <w:rsid w:val="00C950FA"/>
    <w:rsid w:val="00C954A1"/>
    <w:rsid w:val="00C955AD"/>
    <w:rsid w:val="00C9584C"/>
    <w:rsid w:val="00C959F0"/>
    <w:rsid w:val="00C95A0C"/>
    <w:rsid w:val="00C95A13"/>
    <w:rsid w:val="00C95CCF"/>
    <w:rsid w:val="00C96414"/>
    <w:rsid w:val="00C96501"/>
    <w:rsid w:val="00C96620"/>
    <w:rsid w:val="00C96655"/>
    <w:rsid w:val="00C96857"/>
    <w:rsid w:val="00C96BBF"/>
    <w:rsid w:val="00C96E79"/>
    <w:rsid w:val="00C970D5"/>
    <w:rsid w:val="00C97173"/>
    <w:rsid w:val="00C973BF"/>
    <w:rsid w:val="00C9745A"/>
    <w:rsid w:val="00C976A8"/>
    <w:rsid w:val="00C9771D"/>
    <w:rsid w:val="00C97B4A"/>
    <w:rsid w:val="00C97B9C"/>
    <w:rsid w:val="00C97BD7"/>
    <w:rsid w:val="00C97CD7"/>
    <w:rsid w:val="00C97D98"/>
    <w:rsid w:val="00C97F4F"/>
    <w:rsid w:val="00CA0010"/>
    <w:rsid w:val="00CA01EF"/>
    <w:rsid w:val="00CA0400"/>
    <w:rsid w:val="00CA048B"/>
    <w:rsid w:val="00CA0535"/>
    <w:rsid w:val="00CA06B4"/>
    <w:rsid w:val="00CA0722"/>
    <w:rsid w:val="00CA0797"/>
    <w:rsid w:val="00CA08A3"/>
    <w:rsid w:val="00CA0B47"/>
    <w:rsid w:val="00CA0CAA"/>
    <w:rsid w:val="00CA0D3B"/>
    <w:rsid w:val="00CA0DBF"/>
    <w:rsid w:val="00CA1119"/>
    <w:rsid w:val="00CA11D8"/>
    <w:rsid w:val="00CA12F7"/>
    <w:rsid w:val="00CA13CE"/>
    <w:rsid w:val="00CA1419"/>
    <w:rsid w:val="00CA15E6"/>
    <w:rsid w:val="00CA1653"/>
    <w:rsid w:val="00CA16B8"/>
    <w:rsid w:val="00CA17C7"/>
    <w:rsid w:val="00CA18DE"/>
    <w:rsid w:val="00CA1B67"/>
    <w:rsid w:val="00CA1BE6"/>
    <w:rsid w:val="00CA1C55"/>
    <w:rsid w:val="00CA1DD6"/>
    <w:rsid w:val="00CA2019"/>
    <w:rsid w:val="00CA20B0"/>
    <w:rsid w:val="00CA21BC"/>
    <w:rsid w:val="00CA2279"/>
    <w:rsid w:val="00CA227F"/>
    <w:rsid w:val="00CA246A"/>
    <w:rsid w:val="00CA254C"/>
    <w:rsid w:val="00CA2613"/>
    <w:rsid w:val="00CA26FF"/>
    <w:rsid w:val="00CA27DA"/>
    <w:rsid w:val="00CA2819"/>
    <w:rsid w:val="00CA28B3"/>
    <w:rsid w:val="00CA28E9"/>
    <w:rsid w:val="00CA2992"/>
    <w:rsid w:val="00CA29DA"/>
    <w:rsid w:val="00CA2A14"/>
    <w:rsid w:val="00CA2A8C"/>
    <w:rsid w:val="00CA2AE5"/>
    <w:rsid w:val="00CA2BD5"/>
    <w:rsid w:val="00CA2BEB"/>
    <w:rsid w:val="00CA2C7C"/>
    <w:rsid w:val="00CA2CF9"/>
    <w:rsid w:val="00CA2F92"/>
    <w:rsid w:val="00CA31A1"/>
    <w:rsid w:val="00CA326A"/>
    <w:rsid w:val="00CA35B8"/>
    <w:rsid w:val="00CA363C"/>
    <w:rsid w:val="00CA369E"/>
    <w:rsid w:val="00CA3946"/>
    <w:rsid w:val="00CA3B3B"/>
    <w:rsid w:val="00CA3E5A"/>
    <w:rsid w:val="00CA40A4"/>
    <w:rsid w:val="00CA40B4"/>
    <w:rsid w:val="00CA419F"/>
    <w:rsid w:val="00CA420D"/>
    <w:rsid w:val="00CA43B9"/>
    <w:rsid w:val="00CA4537"/>
    <w:rsid w:val="00CA45B7"/>
    <w:rsid w:val="00CA4682"/>
    <w:rsid w:val="00CA4877"/>
    <w:rsid w:val="00CA494C"/>
    <w:rsid w:val="00CA49EA"/>
    <w:rsid w:val="00CA4BF9"/>
    <w:rsid w:val="00CA4C03"/>
    <w:rsid w:val="00CA4D35"/>
    <w:rsid w:val="00CA529F"/>
    <w:rsid w:val="00CA533E"/>
    <w:rsid w:val="00CA54A6"/>
    <w:rsid w:val="00CA5627"/>
    <w:rsid w:val="00CA5734"/>
    <w:rsid w:val="00CA5735"/>
    <w:rsid w:val="00CA57A3"/>
    <w:rsid w:val="00CA5AE5"/>
    <w:rsid w:val="00CA5AFB"/>
    <w:rsid w:val="00CA5C2A"/>
    <w:rsid w:val="00CA5D54"/>
    <w:rsid w:val="00CA5DC9"/>
    <w:rsid w:val="00CA5F86"/>
    <w:rsid w:val="00CA6045"/>
    <w:rsid w:val="00CA610C"/>
    <w:rsid w:val="00CA61D6"/>
    <w:rsid w:val="00CA628F"/>
    <w:rsid w:val="00CA665D"/>
    <w:rsid w:val="00CA67C7"/>
    <w:rsid w:val="00CA683A"/>
    <w:rsid w:val="00CA690C"/>
    <w:rsid w:val="00CA697B"/>
    <w:rsid w:val="00CA69FE"/>
    <w:rsid w:val="00CA6C83"/>
    <w:rsid w:val="00CA6DF7"/>
    <w:rsid w:val="00CA6EEF"/>
    <w:rsid w:val="00CA7036"/>
    <w:rsid w:val="00CA7061"/>
    <w:rsid w:val="00CA70A2"/>
    <w:rsid w:val="00CA7237"/>
    <w:rsid w:val="00CA7255"/>
    <w:rsid w:val="00CA7470"/>
    <w:rsid w:val="00CA74D7"/>
    <w:rsid w:val="00CA7604"/>
    <w:rsid w:val="00CA76F8"/>
    <w:rsid w:val="00CA7739"/>
    <w:rsid w:val="00CA78A1"/>
    <w:rsid w:val="00CA7975"/>
    <w:rsid w:val="00CA7A95"/>
    <w:rsid w:val="00CA7B70"/>
    <w:rsid w:val="00CA7BB6"/>
    <w:rsid w:val="00CA7D49"/>
    <w:rsid w:val="00CA7D96"/>
    <w:rsid w:val="00CA7DC7"/>
    <w:rsid w:val="00CA7E3B"/>
    <w:rsid w:val="00CA7FBF"/>
    <w:rsid w:val="00CB001A"/>
    <w:rsid w:val="00CB0440"/>
    <w:rsid w:val="00CB0569"/>
    <w:rsid w:val="00CB080C"/>
    <w:rsid w:val="00CB0ABE"/>
    <w:rsid w:val="00CB0B0E"/>
    <w:rsid w:val="00CB0C96"/>
    <w:rsid w:val="00CB0DD6"/>
    <w:rsid w:val="00CB0F00"/>
    <w:rsid w:val="00CB142D"/>
    <w:rsid w:val="00CB1579"/>
    <w:rsid w:val="00CB15EE"/>
    <w:rsid w:val="00CB169F"/>
    <w:rsid w:val="00CB171E"/>
    <w:rsid w:val="00CB1A5D"/>
    <w:rsid w:val="00CB1AF0"/>
    <w:rsid w:val="00CB1CF2"/>
    <w:rsid w:val="00CB1EBF"/>
    <w:rsid w:val="00CB1FF2"/>
    <w:rsid w:val="00CB204C"/>
    <w:rsid w:val="00CB216E"/>
    <w:rsid w:val="00CB21A6"/>
    <w:rsid w:val="00CB23D0"/>
    <w:rsid w:val="00CB2454"/>
    <w:rsid w:val="00CB250A"/>
    <w:rsid w:val="00CB25DF"/>
    <w:rsid w:val="00CB28D7"/>
    <w:rsid w:val="00CB28ED"/>
    <w:rsid w:val="00CB2962"/>
    <w:rsid w:val="00CB2BCC"/>
    <w:rsid w:val="00CB2C4C"/>
    <w:rsid w:val="00CB2E24"/>
    <w:rsid w:val="00CB2ECA"/>
    <w:rsid w:val="00CB2EF9"/>
    <w:rsid w:val="00CB312E"/>
    <w:rsid w:val="00CB355F"/>
    <w:rsid w:val="00CB36A5"/>
    <w:rsid w:val="00CB36FF"/>
    <w:rsid w:val="00CB3727"/>
    <w:rsid w:val="00CB38AA"/>
    <w:rsid w:val="00CB3BDB"/>
    <w:rsid w:val="00CB3CCE"/>
    <w:rsid w:val="00CB3DDB"/>
    <w:rsid w:val="00CB3E76"/>
    <w:rsid w:val="00CB404A"/>
    <w:rsid w:val="00CB40EB"/>
    <w:rsid w:val="00CB41E5"/>
    <w:rsid w:val="00CB437B"/>
    <w:rsid w:val="00CB4568"/>
    <w:rsid w:val="00CB48F3"/>
    <w:rsid w:val="00CB4926"/>
    <w:rsid w:val="00CB4A46"/>
    <w:rsid w:val="00CB4D2F"/>
    <w:rsid w:val="00CB4D6B"/>
    <w:rsid w:val="00CB4F2B"/>
    <w:rsid w:val="00CB51F9"/>
    <w:rsid w:val="00CB5247"/>
    <w:rsid w:val="00CB5567"/>
    <w:rsid w:val="00CB57DB"/>
    <w:rsid w:val="00CB58F6"/>
    <w:rsid w:val="00CB5998"/>
    <w:rsid w:val="00CB59DD"/>
    <w:rsid w:val="00CB5ADB"/>
    <w:rsid w:val="00CB5B29"/>
    <w:rsid w:val="00CB5D6F"/>
    <w:rsid w:val="00CB6348"/>
    <w:rsid w:val="00CB6552"/>
    <w:rsid w:val="00CB6762"/>
    <w:rsid w:val="00CB6C58"/>
    <w:rsid w:val="00CB6C5E"/>
    <w:rsid w:val="00CB6EF1"/>
    <w:rsid w:val="00CB6FAA"/>
    <w:rsid w:val="00CB6FF0"/>
    <w:rsid w:val="00CB7210"/>
    <w:rsid w:val="00CB7242"/>
    <w:rsid w:val="00CB74C3"/>
    <w:rsid w:val="00CB764A"/>
    <w:rsid w:val="00CB7B61"/>
    <w:rsid w:val="00CB7DC2"/>
    <w:rsid w:val="00CB7E65"/>
    <w:rsid w:val="00CC0084"/>
    <w:rsid w:val="00CC018A"/>
    <w:rsid w:val="00CC0364"/>
    <w:rsid w:val="00CC03CF"/>
    <w:rsid w:val="00CC03D9"/>
    <w:rsid w:val="00CC0427"/>
    <w:rsid w:val="00CC06C2"/>
    <w:rsid w:val="00CC08F3"/>
    <w:rsid w:val="00CC0AE2"/>
    <w:rsid w:val="00CC0C35"/>
    <w:rsid w:val="00CC0E58"/>
    <w:rsid w:val="00CC0EC6"/>
    <w:rsid w:val="00CC0F3C"/>
    <w:rsid w:val="00CC172A"/>
    <w:rsid w:val="00CC1809"/>
    <w:rsid w:val="00CC183D"/>
    <w:rsid w:val="00CC1C41"/>
    <w:rsid w:val="00CC1DDC"/>
    <w:rsid w:val="00CC20B3"/>
    <w:rsid w:val="00CC2284"/>
    <w:rsid w:val="00CC2316"/>
    <w:rsid w:val="00CC239D"/>
    <w:rsid w:val="00CC247C"/>
    <w:rsid w:val="00CC2565"/>
    <w:rsid w:val="00CC2573"/>
    <w:rsid w:val="00CC2588"/>
    <w:rsid w:val="00CC25E3"/>
    <w:rsid w:val="00CC25F9"/>
    <w:rsid w:val="00CC26A0"/>
    <w:rsid w:val="00CC2A37"/>
    <w:rsid w:val="00CC2B8C"/>
    <w:rsid w:val="00CC2CD0"/>
    <w:rsid w:val="00CC2E80"/>
    <w:rsid w:val="00CC2F96"/>
    <w:rsid w:val="00CC30A8"/>
    <w:rsid w:val="00CC321D"/>
    <w:rsid w:val="00CC322C"/>
    <w:rsid w:val="00CC336D"/>
    <w:rsid w:val="00CC3623"/>
    <w:rsid w:val="00CC37CA"/>
    <w:rsid w:val="00CC3AA3"/>
    <w:rsid w:val="00CC3C81"/>
    <w:rsid w:val="00CC3C93"/>
    <w:rsid w:val="00CC3E8B"/>
    <w:rsid w:val="00CC3F13"/>
    <w:rsid w:val="00CC4179"/>
    <w:rsid w:val="00CC455D"/>
    <w:rsid w:val="00CC4DDC"/>
    <w:rsid w:val="00CC4DE2"/>
    <w:rsid w:val="00CC4F79"/>
    <w:rsid w:val="00CC5064"/>
    <w:rsid w:val="00CC5275"/>
    <w:rsid w:val="00CC528D"/>
    <w:rsid w:val="00CC529D"/>
    <w:rsid w:val="00CC5337"/>
    <w:rsid w:val="00CC5387"/>
    <w:rsid w:val="00CC5539"/>
    <w:rsid w:val="00CC5749"/>
    <w:rsid w:val="00CC5849"/>
    <w:rsid w:val="00CC594B"/>
    <w:rsid w:val="00CC5A44"/>
    <w:rsid w:val="00CC5A88"/>
    <w:rsid w:val="00CC5AB4"/>
    <w:rsid w:val="00CC5AD2"/>
    <w:rsid w:val="00CC5B98"/>
    <w:rsid w:val="00CC5D26"/>
    <w:rsid w:val="00CC5FA2"/>
    <w:rsid w:val="00CC5FF2"/>
    <w:rsid w:val="00CC641B"/>
    <w:rsid w:val="00CC6678"/>
    <w:rsid w:val="00CC668B"/>
    <w:rsid w:val="00CC67DF"/>
    <w:rsid w:val="00CC6828"/>
    <w:rsid w:val="00CC68B0"/>
    <w:rsid w:val="00CC6A0F"/>
    <w:rsid w:val="00CC6C80"/>
    <w:rsid w:val="00CC6DD0"/>
    <w:rsid w:val="00CC6E07"/>
    <w:rsid w:val="00CC7287"/>
    <w:rsid w:val="00CC743F"/>
    <w:rsid w:val="00CC7884"/>
    <w:rsid w:val="00CC7893"/>
    <w:rsid w:val="00CC7D06"/>
    <w:rsid w:val="00CC7D18"/>
    <w:rsid w:val="00CD00BD"/>
    <w:rsid w:val="00CD0136"/>
    <w:rsid w:val="00CD0243"/>
    <w:rsid w:val="00CD02FC"/>
    <w:rsid w:val="00CD0483"/>
    <w:rsid w:val="00CD057C"/>
    <w:rsid w:val="00CD0A82"/>
    <w:rsid w:val="00CD0C53"/>
    <w:rsid w:val="00CD0D10"/>
    <w:rsid w:val="00CD0D2B"/>
    <w:rsid w:val="00CD0D8A"/>
    <w:rsid w:val="00CD0E94"/>
    <w:rsid w:val="00CD0F0D"/>
    <w:rsid w:val="00CD0F6C"/>
    <w:rsid w:val="00CD0FD7"/>
    <w:rsid w:val="00CD1578"/>
    <w:rsid w:val="00CD1625"/>
    <w:rsid w:val="00CD1681"/>
    <w:rsid w:val="00CD1A7C"/>
    <w:rsid w:val="00CD1ABE"/>
    <w:rsid w:val="00CD1AEF"/>
    <w:rsid w:val="00CD1DC0"/>
    <w:rsid w:val="00CD1DE5"/>
    <w:rsid w:val="00CD1FC5"/>
    <w:rsid w:val="00CD20C5"/>
    <w:rsid w:val="00CD21C4"/>
    <w:rsid w:val="00CD244B"/>
    <w:rsid w:val="00CD248D"/>
    <w:rsid w:val="00CD24B8"/>
    <w:rsid w:val="00CD2637"/>
    <w:rsid w:val="00CD28C2"/>
    <w:rsid w:val="00CD29AE"/>
    <w:rsid w:val="00CD2B17"/>
    <w:rsid w:val="00CD2DD3"/>
    <w:rsid w:val="00CD2E74"/>
    <w:rsid w:val="00CD32CB"/>
    <w:rsid w:val="00CD3319"/>
    <w:rsid w:val="00CD332A"/>
    <w:rsid w:val="00CD33AE"/>
    <w:rsid w:val="00CD3597"/>
    <w:rsid w:val="00CD3614"/>
    <w:rsid w:val="00CD3905"/>
    <w:rsid w:val="00CD3C70"/>
    <w:rsid w:val="00CD3D97"/>
    <w:rsid w:val="00CD3DDD"/>
    <w:rsid w:val="00CD3DFD"/>
    <w:rsid w:val="00CD440C"/>
    <w:rsid w:val="00CD4877"/>
    <w:rsid w:val="00CD4A66"/>
    <w:rsid w:val="00CD4B66"/>
    <w:rsid w:val="00CD4D16"/>
    <w:rsid w:val="00CD4E86"/>
    <w:rsid w:val="00CD4EA4"/>
    <w:rsid w:val="00CD4FAC"/>
    <w:rsid w:val="00CD5189"/>
    <w:rsid w:val="00CD522C"/>
    <w:rsid w:val="00CD5885"/>
    <w:rsid w:val="00CD5A3A"/>
    <w:rsid w:val="00CD5A3C"/>
    <w:rsid w:val="00CD5AE9"/>
    <w:rsid w:val="00CD5BB8"/>
    <w:rsid w:val="00CD5C3D"/>
    <w:rsid w:val="00CD5CD4"/>
    <w:rsid w:val="00CD5DE5"/>
    <w:rsid w:val="00CD5F43"/>
    <w:rsid w:val="00CD6003"/>
    <w:rsid w:val="00CD60BB"/>
    <w:rsid w:val="00CD6108"/>
    <w:rsid w:val="00CD61E5"/>
    <w:rsid w:val="00CD628C"/>
    <w:rsid w:val="00CD6302"/>
    <w:rsid w:val="00CD6334"/>
    <w:rsid w:val="00CD63EE"/>
    <w:rsid w:val="00CD6476"/>
    <w:rsid w:val="00CD6610"/>
    <w:rsid w:val="00CD6664"/>
    <w:rsid w:val="00CD6821"/>
    <w:rsid w:val="00CD6D46"/>
    <w:rsid w:val="00CD6FAE"/>
    <w:rsid w:val="00CD7135"/>
    <w:rsid w:val="00CD7159"/>
    <w:rsid w:val="00CD724C"/>
    <w:rsid w:val="00CD738A"/>
    <w:rsid w:val="00CD74C5"/>
    <w:rsid w:val="00CD7621"/>
    <w:rsid w:val="00CD762D"/>
    <w:rsid w:val="00CD7791"/>
    <w:rsid w:val="00CD7D24"/>
    <w:rsid w:val="00CD7E02"/>
    <w:rsid w:val="00CD7F22"/>
    <w:rsid w:val="00CD7F5D"/>
    <w:rsid w:val="00CE0234"/>
    <w:rsid w:val="00CE02BB"/>
    <w:rsid w:val="00CE03CA"/>
    <w:rsid w:val="00CE03E5"/>
    <w:rsid w:val="00CE0420"/>
    <w:rsid w:val="00CE04A7"/>
    <w:rsid w:val="00CE051E"/>
    <w:rsid w:val="00CE0AAA"/>
    <w:rsid w:val="00CE0BFF"/>
    <w:rsid w:val="00CE0CF0"/>
    <w:rsid w:val="00CE12EA"/>
    <w:rsid w:val="00CE13D9"/>
    <w:rsid w:val="00CE14C2"/>
    <w:rsid w:val="00CE1692"/>
    <w:rsid w:val="00CE178C"/>
    <w:rsid w:val="00CE17A1"/>
    <w:rsid w:val="00CE1AC3"/>
    <w:rsid w:val="00CE1BA2"/>
    <w:rsid w:val="00CE1E6B"/>
    <w:rsid w:val="00CE1FC7"/>
    <w:rsid w:val="00CE2417"/>
    <w:rsid w:val="00CE25C8"/>
    <w:rsid w:val="00CE2863"/>
    <w:rsid w:val="00CE28EB"/>
    <w:rsid w:val="00CE2A45"/>
    <w:rsid w:val="00CE2AC2"/>
    <w:rsid w:val="00CE2C6C"/>
    <w:rsid w:val="00CE2D28"/>
    <w:rsid w:val="00CE3124"/>
    <w:rsid w:val="00CE3504"/>
    <w:rsid w:val="00CE351B"/>
    <w:rsid w:val="00CE3645"/>
    <w:rsid w:val="00CE3714"/>
    <w:rsid w:val="00CE3CE8"/>
    <w:rsid w:val="00CE3D77"/>
    <w:rsid w:val="00CE3D9E"/>
    <w:rsid w:val="00CE3EFC"/>
    <w:rsid w:val="00CE4052"/>
    <w:rsid w:val="00CE41F7"/>
    <w:rsid w:val="00CE4242"/>
    <w:rsid w:val="00CE42F7"/>
    <w:rsid w:val="00CE4498"/>
    <w:rsid w:val="00CE44A8"/>
    <w:rsid w:val="00CE4631"/>
    <w:rsid w:val="00CE477C"/>
    <w:rsid w:val="00CE492E"/>
    <w:rsid w:val="00CE49A8"/>
    <w:rsid w:val="00CE4A15"/>
    <w:rsid w:val="00CE4A5E"/>
    <w:rsid w:val="00CE4FD2"/>
    <w:rsid w:val="00CE504A"/>
    <w:rsid w:val="00CE51CB"/>
    <w:rsid w:val="00CE532F"/>
    <w:rsid w:val="00CE53AF"/>
    <w:rsid w:val="00CE5543"/>
    <w:rsid w:val="00CE55CD"/>
    <w:rsid w:val="00CE55D9"/>
    <w:rsid w:val="00CE55ED"/>
    <w:rsid w:val="00CE59E8"/>
    <w:rsid w:val="00CE5ADB"/>
    <w:rsid w:val="00CE5B54"/>
    <w:rsid w:val="00CE5BA3"/>
    <w:rsid w:val="00CE5C48"/>
    <w:rsid w:val="00CE5C5D"/>
    <w:rsid w:val="00CE5E76"/>
    <w:rsid w:val="00CE5EF2"/>
    <w:rsid w:val="00CE5F0C"/>
    <w:rsid w:val="00CE6003"/>
    <w:rsid w:val="00CE6459"/>
    <w:rsid w:val="00CE65EB"/>
    <w:rsid w:val="00CE66D5"/>
    <w:rsid w:val="00CE677B"/>
    <w:rsid w:val="00CE691C"/>
    <w:rsid w:val="00CE6960"/>
    <w:rsid w:val="00CE6974"/>
    <w:rsid w:val="00CE69CD"/>
    <w:rsid w:val="00CE6EEE"/>
    <w:rsid w:val="00CE7016"/>
    <w:rsid w:val="00CE71DD"/>
    <w:rsid w:val="00CE7293"/>
    <w:rsid w:val="00CE74BC"/>
    <w:rsid w:val="00CE74E8"/>
    <w:rsid w:val="00CE7643"/>
    <w:rsid w:val="00CE7B10"/>
    <w:rsid w:val="00CE7D18"/>
    <w:rsid w:val="00CE7FBD"/>
    <w:rsid w:val="00CF0405"/>
    <w:rsid w:val="00CF0407"/>
    <w:rsid w:val="00CF06C3"/>
    <w:rsid w:val="00CF0867"/>
    <w:rsid w:val="00CF0D21"/>
    <w:rsid w:val="00CF0D57"/>
    <w:rsid w:val="00CF0D6C"/>
    <w:rsid w:val="00CF0E02"/>
    <w:rsid w:val="00CF0EE5"/>
    <w:rsid w:val="00CF0F56"/>
    <w:rsid w:val="00CF1063"/>
    <w:rsid w:val="00CF1596"/>
    <w:rsid w:val="00CF15C9"/>
    <w:rsid w:val="00CF17FB"/>
    <w:rsid w:val="00CF19F2"/>
    <w:rsid w:val="00CF19FB"/>
    <w:rsid w:val="00CF1C5D"/>
    <w:rsid w:val="00CF1D34"/>
    <w:rsid w:val="00CF1F9D"/>
    <w:rsid w:val="00CF20BB"/>
    <w:rsid w:val="00CF22FC"/>
    <w:rsid w:val="00CF263D"/>
    <w:rsid w:val="00CF263F"/>
    <w:rsid w:val="00CF2836"/>
    <w:rsid w:val="00CF284C"/>
    <w:rsid w:val="00CF2985"/>
    <w:rsid w:val="00CF2B6F"/>
    <w:rsid w:val="00CF2FA3"/>
    <w:rsid w:val="00CF2FD6"/>
    <w:rsid w:val="00CF304A"/>
    <w:rsid w:val="00CF322A"/>
    <w:rsid w:val="00CF3286"/>
    <w:rsid w:val="00CF33F9"/>
    <w:rsid w:val="00CF34F0"/>
    <w:rsid w:val="00CF35DB"/>
    <w:rsid w:val="00CF37C9"/>
    <w:rsid w:val="00CF3D64"/>
    <w:rsid w:val="00CF3DF2"/>
    <w:rsid w:val="00CF3E3C"/>
    <w:rsid w:val="00CF3E75"/>
    <w:rsid w:val="00CF4358"/>
    <w:rsid w:val="00CF44EE"/>
    <w:rsid w:val="00CF4703"/>
    <w:rsid w:val="00CF483A"/>
    <w:rsid w:val="00CF48AA"/>
    <w:rsid w:val="00CF4948"/>
    <w:rsid w:val="00CF494E"/>
    <w:rsid w:val="00CF49B6"/>
    <w:rsid w:val="00CF4A43"/>
    <w:rsid w:val="00CF50DC"/>
    <w:rsid w:val="00CF530C"/>
    <w:rsid w:val="00CF533A"/>
    <w:rsid w:val="00CF5491"/>
    <w:rsid w:val="00CF5579"/>
    <w:rsid w:val="00CF5657"/>
    <w:rsid w:val="00CF5665"/>
    <w:rsid w:val="00CF5735"/>
    <w:rsid w:val="00CF57C9"/>
    <w:rsid w:val="00CF5EA7"/>
    <w:rsid w:val="00CF6200"/>
    <w:rsid w:val="00CF6234"/>
    <w:rsid w:val="00CF679F"/>
    <w:rsid w:val="00CF6877"/>
    <w:rsid w:val="00CF6AC6"/>
    <w:rsid w:val="00CF6B34"/>
    <w:rsid w:val="00CF6B44"/>
    <w:rsid w:val="00CF6B8C"/>
    <w:rsid w:val="00CF6C1E"/>
    <w:rsid w:val="00CF6C5E"/>
    <w:rsid w:val="00CF6DD1"/>
    <w:rsid w:val="00CF6DF9"/>
    <w:rsid w:val="00CF6DFB"/>
    <w:rsid w:val="00CF6ED5"/>
    <w:rsid w:val="00CF715B"/>
    <w:rsid w:val="00CF72D0"/>
    <w:rsid w:val="00CF735E"/>
    <w:rsid w:val="00CF7460"/>
    <w:rsid w:val="00CF74BB"/>
    <w:rsid w:val="00CF75DB"/>
    <w:rsid w:val="00CF7690"/>
    <w:rsid w:val="00CF77A0"/>
    <w:rsid w:val="00CF77A5"/>
    <w:rsid w:val="00CF7A79"/>
    <w:rsid w:val="00CF7B23"/>
    <w:rsid w:val="00CF7B7B"/>
    <w:rsid w:val="00CF7DB0"/>
    <w:rsid w:val="00CF7DCE"/>
    <w:rsid w:val="00D00051"/>
    <w:rsid w:val="00D00408"/>
    <w:rsid w:val="00D00690"/>
    <w:rsid w:val="00D00991"/>
    <w:rsid w:val="00D009AF"/>
    <w:rsid w:val="00D00B27"/>
    <w:rsid w:val="00D00BC0"/>
    <w:rsid w:val="00D00CD0"/>
    <w:rsid w:val="00D00E91"/>
    <w:rsid w:val="00D00F3D"/>
    <w:rsid w:val="00D00FDB"/>
    <w:rsid w:val="00D010D4"/>
    <w:rsid w:val="00D010D6"/>
    <w:rsid w:val="00D01186"/>
    <w:rsid w:val="00D01284"/>
    <w:rsid w:val="00D012DD"/>
    <w:rsid w:val="00D01321"/>
    <w:rsid w:val="00D0137B"/>
    <w:rsid w:val="00D01428"/>
    <w:rsid w:val="00D01497"/>
    <w:rsid w:val="00D01635"/>
    <w:rsid w:val="00D017EE"/>
    <w:rsid w:val="00D018FE"/>
    <w:rsid w:val="00D01BEC"/>
    <w:rsid w:val="00D021B1"/>
    <w:rsid w:val="00D02367"/>
    <w:rsid w:val="00D023FF"/>
    <w:rsid w:val="00D02556"/>
    <w:rsid w:val="00D02609"/>
    <w:rsid w:val="00D0270A"/>
    <w:rsid w:val="00D0283A"/>
    <w:rsid w:val="00D028F0"/>
    <w:rsid w:val="00D02A9D"/>
    <w:rsid w:val="00D02AB7"/>
    <w:rsid w:val="00D02B39"/>
    <w:rsid w:val="00D02CD0"/>
    <w:rsid w:val="00D02D5B"/>
    <w:rsid w:val="00D02EBF"/>
    <w:rsid w:val="00D02ED3"/>
    <w:rsid w:val="00D02FDD"/>
    <w:rsid w:val="00D03029"/>
    <w:rsid w:val="00D031A1"/>
    <w:rsid w:val="00D03298"/>
    <w:rsid w:val="00D0337A"/>
    <w:rsid w:val="00D0372A"/>
    <w:rsid w:val="00D03796"/>
    <w:rsid w:val="00D03847"/>
    <w:rsid w:val="00D03B3C"/>
    <w:rsid w:val="00D03D22"/>
    <w:rsid w:val="00D03E22"/>
    <w:rsid w:val="00D03E3A"/>
    <w:rsid w:val="00D03E7C"/>
    <w:rsid w:val="00D03FA0"/>
    <w:rsid w:val="00D042AF"/>
    <w:rsid w:val="00D0442F"/>
    <w:rsid w:val="00D046D5"/>
    <w:rsid w:val="00D04935"/>
    <w:rsid w:val="00D049A0"/>
    <w:rsid w:val="00D04A42"/>
    <w:rsid w:val="00D04B94"/>
    <w:rsid w:val="00D04BA9"/>
    <w:rsid w:val="00D04BDC"/>
    <w:rsid w:val="00D04C3F"/>
    <w:rsid w:val="00D04E6A"/>
    <w:rsid w:val="00D050E6"/>
    <w:rsid w:val="00D0513E"/>
    <w:rsid w:val="00D0545D"/>
    <w:rsid w:val="00D05529"/>
    <w:rsid w:val="00D0572E"/>
    <w:rsid w:val="00D05806"/>
    <w:rsid w:val="00D05976"/>
    <w:rsid w:val="00D059C0"/>
    <w:rsid w:val="00D05C95"/>
    <w:rsid w:val="00D05F42"/>
    <w:rsid w:val="00D05FCA"/>
    <w:rsid w:val="00D06113"/>
    <w:rsid w:val="00D063C1"/>
    <w:rsid w:val="00D06534"/>
    <w:rsid w:val="00D06843"/>
    <w:rsid w:val="00D068AB"/>
    <w:rsid w:val="00D06930"/>
    <w:rsid w:val="00D06BD6"/>
    <w:rsid w:val="00D0701D"/>
    <w:rsid w:val="00D07120"/>
    <w:rsid w:val="00D07166"/>
    <w:rsid w:val="00D0730C"/>
    <w:rsid w:val="00D0739B"/>
    <w:rsid w:val="00D076AC"/>
    <w:rsid w:val="00D07900"/>
    <w:rsid w:val="00D07C14"/>
    <w:rsid w:val="00D07DDE"/>
    <w:rsid w:val="00D07E28"/>
    <w:rsid w:val="00D07EAE"/>
    <w:rsid w:val="00D101B7"/>
    <w:rsid w:val="00D1032B"/>
    <w:rsid w:val="00D10369"/>
    <w:rsid w:val="00D1042C"/>
    <w:rsid w:val="00D1058C"/>
    <w:rsid w:val="00D105F3"/>
    <w:rsid w:val="00D1067A"/>
    <w:rsid w:val="00D107B0"/>
    <w:rsid w:val="00D107D8"/>
    <w:rsid w:val="00D10802"/>
    <w:rsid w:val="00D10935"/>
    <w:rsid w:val="00D10959"/>
    <w:rsid w:val="00D10962"/>
    <w:rsid w:val="00D10AD2"/>
    <w:rsid w:val="00D10B69"/>
    <w:rsid w:val="00D10C8E"/>
    <w:rsid w:val="00D10C94"/>
    <w:rsid w:val="00D10D24"/>
    <w:rsid w:val="00D10E4B"/>
    <w:rsid w:val="00D10E7D"/>
    <w:rsid w:val="00D10FDD"/>
    <w:rsid w:val="00D11000"/>
    <w:rsid w:val="00D1113A"/>
    <w:rsid w:val="00D11647"/>
    <w:rsid w:val="00D1189A"/>
    <w:rsid w:val="00D118F3"/>
    <w:rsid w:val="00D119DF"/>
    <w:rsid w:val="00D119F2"/>
    <w:rsid w:val="00D12073"/>
    <w:rsid w:val="00D120F5"/>
    <w:rsid w:val="00D121CB"/>
    <w:rsid w:val="00D12659"/>
    <w:rsid w:val="00D12731"/>
    <w:rsid w:val="00D1276E"/>
    <w:rsid w:val="00D12DB3"/>
    <w:rsid w:val="00D12F70"/>
    <w:rsid w:val="00D131E7"/>
    <w:rsid w:val="00D132D2"/>
    <w:rsid w:val="00D133FF"/>
    <w:rsid w:val="00D135F1"/>
    <w:rsid w:val="00D1380C"/>
    <w:rsid w:val="00D13839"/>
    <w:rsid w:val="00D13921"/>
    <w:rsid w:val="00D13F28"/>
    <w:rsid w:val="00D13FEB"/>
    <w:rsid w:val="00D1420F"/>
    <w:rsid w:val="00D144A9"/>
    <w:rsid w:val="00D14977"/>
    <w:rsid w:val="00D149D5"/>
    <w:rsid w:val="00D14B21"/>
    <w:rsid w:val="00D14BBA"/>
    <w:rsid w:val="00D14C58"/>
    <w:rsid w:val="00D14CC7"/>
    <w:rsid w:val="00D14D0D"/>
    <w:rsid w:val="00D1504E"/>
    <w:rsid w:val="00D15056"/>
    <w:rsid w:val="00D15247"/>
    <w:rsid w:val="00D153BD"/>
    <w:rsid w:val="00D156FC"/>
    <w:rsid w:val="00D157F8"/>
    <w:rsid w:val="00D1584B"/>
    <w:rsid w:val="00D15886"/>
    <w:rsid w:val="00D15D1C"/>
    <w:rsid w:val="00D15F09"/>
    <w:rsid w:val="00D16045"/>
    <w:rsid w:val="00D16109"/>
    <w:rsid w:val="00D1620C"/>
    <w:rsid w:val="00D16254"/>
    <w:rsid w:val="00D16363"/>
    <w:rsid w:val="00D16498"/>
    <w:rsid w:val="00D1651F"/>
    <w:rsid w:val="00D165E1"/>
    <w:rsid w:val="00D166BD"/>
    <w:rsid w:val="00D167FF"/>
    <w:rsid w:val="00D16DA1"/>
    <w:rsid w:val="00D17143"/>
    <w:rsid w:val="00D172B4"/>
    <w:rsid w:val="00D173C5"/>
    <w:rsid w:val="00D174FA"/>
    <w:rsid w:val="00D17629"/>
    <w:rsid w:val="00D176A4"/>
    <w:rsid w:val="00D1789E"/>
    <w:rsid w:val="00D17F14"/>
    <w:rsid w:val="00D17F16"/>
    <w:rsid w:val="00D200B0"/>
    <w:rsid w:val="00D2028E"/>
    <w:rsid w:val="00D203A0"/>
    <w:rsid w:val="00D20425"/>
    <w:rsid w:val="00D2055E"/>
    <w:rsid w:val="00D20A10"/>
    <w:rsid w:val="00D20BAD"/>
    <w:rsid w:val="00D20C5B"/>
    <w:rsid w:val="00D20CB1"/>
    <w:rsid w:val="00D21013"/>
    <w:rsid w:val="00D21225"/>
    <w:rsid w:val="00D21437"/>
    <w:rsid w:val="00D21588"/>
    <w:rsid w:val="00D21643"/>
    <w:rsid w:val="00D217C8"/>
    <w:rsid w:val="00D21A5B"/>
    <w:rsid w:val="00D21AAE"/>
    <w:rsid w:val="00D21D34"/>
    <w:rsid w:val="00D21DBD"/>
    <w:rsid w:val="00D21F40"/>
    <w:rsid w:val="00D21FF3"/>
    <w:rsid w:val="00D22162"/>
    <w:rsid w:val="00D22245"/>
    <w:rsid w:val="00D2225E"/>
    <w:rsid w:val="00D22343"/>
    <w:rsid w:val="00D225D6"/>
    <w:rsid w:val="00D2265F"/>
    <w:rsid w:val="00D2268E"/>
    <w:rsid w:val="00D226C9"/>
    <w:rsid w:val="00D22A52"/>
    <w:rsid w:val="00D22B44"/>
    <w:rsid w:val="00D22C72"/>
    <w:rsid w:val="00D22D95"/>
    <w:rsid w:val="00D22E63"/>
    <w:rsid w:val="00D233AF"/>
    <w:rsid w:val="00D2351E"/>
    <w:rsid w:val="00D23672"/>
    <w:rsid w:val="00D237DF"/>
    <w:rsid w:val="00D23D8F"/>
    <w:rsid w:val="00D23E87"/>
    <w:rsid w:val="00D23F47"/>
    <w:rsid w:val="00D23FBB"/>
    <w:rsid w:val="00D23FF9"/>
    <w:rsid w:val="00D242D3"/>
    <w:rsid w:val="00D24394"/>
    <w:rsid w:val="00D2439B"/>
    <w:rsid w:val="00D24422"/>
    <w:rsid w:val="00D244F2"/>
    <w:rsid w:val="00D247DF"/>
    <w:rsid w:val="00D24AB5"/>
    <w:rsid w:val="00D24AEC"/>
    <w:rsid w:val="00D24C57"/>
    <w:rsid w:val="00D24D89"/>
    <w:rsid w:val="00D24E1C"/>
    <w:rsid w:val="00D24F01"/>
    <w:rsid w:val="00D2507B"/>
    <w:rsid w:val="00D250B1"/>
    <w:rsid w:val="00D2512E"/>
    <w:rsid w:val="00D2515A"/>
    <w:rsid w:val="00D252CD"/>
    <w:rsid w:val="00D2536E"/>
    <w:rsid w:val="00D253FE"/>
    <w:rsid w:val="00D2550C"/>
    <w:rsid w:val="00D255E9"/>
    <w:rsid w:val="00D2572E"/>
    <w:rsid w:val="00D2583A"/>
    <w:rsid w:val="00D25DEA"/>
    <w:rsid w:val="00D26210"/>
    <w:rsid w:val="00D2657F"/>
    <w:rsid w:val="00D265AB"/>
    <w:rsid w:val="00D26910"/>
    <w:rsid w:val="00D26949"/>
    <w:rsid w:val="00D26CCA"/>
    <w:rsid w:val="00D26EE4"/>
    <w:rsid w:val="00D271B1"/>
    <w:rsid w:val="00D279DA"/>
    <w:rsid w:val="00D27CA9"/>
    <w:rsid w:val="00D27D7E"/>
    <w:rsid w:val="00D27DAB"/>
    <w:rsid w:val="00D27F61"/>
    <w:rsid w:val="00D300CC"/>
    <w:rsid w:val="00D30131"/>
    <w:rsid w:val="00D30569"/>
    <w:rsid w:val="00D305BE"/>
    <w:rsid w:val="00D307A6"/>
    <w:rsid w:val="00D30C1F"/>
    <w:rsid w:val="00D30D79"/>
    <w:rsid w:val="00D30E02"/>
    <w:rsid w:val="00D30EB0"/>
    <w:rsid w:val="00D3111A"/>
    <w:rsid w:val="00D311EB"/>
    <w:rsid w:val="00D314AC"/>
    <w:rsid w:val="00D3177D"/>
    <w:rsid w:val="00D317EA"/>
    <w:rsid w:val="00D31929"/>
    <w:rsid w:val="00D31C3B"/>
    <w:rsid w:val="00D31F33"/>
    <w:rsid w:val="00D32024"/>
    <w:rsid w:val="00D320EA"/>
    <w:rsid w:val="00D320F4"/>
    <w:rsid w:val="00D3238E"/>
    <w:rsid w:val="00D324F0"/>
    <w:rsid w:val="00D32547"/>
    <w:rsid w:val="00D32582"/>
    <w:rsid w:val="00D326EB"/>
    <w:rsid w:val="00D32729"/>
    <w:rsid w:val="00D327AC"/>
    <w:rsid w:val="00D329F6"/>
    <w:rsid w:val="00D32FC9"/>
    <w:rsid w:val="00D3300A"/>
    <w:rsid w:val="00D3317A"/>
    <w:rsid w:val="00D33198"/>
    <w:rsid w:val="00D331A6"/>
    <w:rsid w:val="00D3326B"/>
    <w:rsid w:val="00D33325"/>
    <w:rsid w:val="00D33767"/>
    <w:rsid w:val="00D3388B"/>
    <w:rsid w:val="00D33987"/>
    <w:rsid w:val="00D33A1E"/>
    <w:rsid w:val="00D33A89"/>
    <w:rsid w:val="00D33AD1"/>
    <w:rsid w:val="00D33AD5"/>
    <w:rsid w:val="00D33B90"/>
    <w:rsid w:val="00D33CE1"/>
    <w:rsid w:val="00D33E83"/>
    <w:rsid w:val="00D340EA"/>
    <w:rsid w:val="00D341CF"/>
    <w:rsid w:val="00D342E2"/>
    <w:rsid w:val="00D34355"/>
    <w:rsid w:val="00D3455E"/>
    <w:rsid w:val="00D346EB"/>
    <w:rsid w:val="00D348D3"/>
    <w:rsid w:val="00D34A98"/>
    <w:rsid w:val="00D34AA8"/>
    <w:rsid w:val="00D34B3E"/>
    <w:rsid w:val="00D35089"/>
    <w:rsid w:val="00D35359"/>
    <w:rsid w:val="00D35496"/>
    <w:rsid w:val="00D35581"/>
    <w:rsid w:val="00D35696"/>
    <w:rsid w:val="00D356C8"/>
    <w:rsid w:val="00D35AB8"/>
    <w:rsid w:val="00D35AE8"/>
    <w:rsid w:val="00D35B15"/>
    <w:rsid w:val="00D35B20"/>
    <w:rsid w:val="00D35F88"/>
    <w:rsid w:val="00D36029"/>
    <w:rsid w:val="00D3636E"/>
    <w:rsid w:val="00D36530"/>
    <w:rsid w:val="00D36747"/>
    <w:rsid w:val="00D36857"/>
    <w:rsid w:val="00D368FE"/>
    <w:rsid w:val="00D3690B"/>
    <w:rsid w:val="00D36B12"/>
    <w:rsid w:val="00D36C32"/>
    <w:rsid w:val="00D36D14"/>
    <w:rsid w:val="00D36D8A"/>
    <w:rsid w:val="00D36FA8"/>
    <w:rsid w:val="00D370B6"/>
    <w:rsid w:val="00D373A5"/>
    <w:rsid w:val="00D374CB"/>
    <w:rsid w:val="00D37669"/>
    <w:rsid w:val="00D376C2"/>
    <w:rsid w:val="00D37AF3"/>
    <w:rsid w:val="00D37C0B"/>
    <w:rsid w:val="00D37C4E"/>
    <w:rsid w:val="00D37F0E"/>
    <w:rsid w:val="00D37F8F"/>
    <w:rsid w:val="00D37F9C"/>
    <w:rsid w:val="00D400CF"/>
    <w:rsid w:val="00D400D0"/>
    <w:rsid w:val="00D40171"/>
    <w:rsid w:val="00D4042A"/>
    <w:rsid w:val="00D4045E"/>
    <w:rsid w:val="00D40661"/>
    <w:rsid w:val="00D40778"/>
    <w:rsid w:val="00D40B42"/>
    <w:rsid w:val="00D40B48"/>
    <w:rsid w:val="00D40C4C"/>
    <w:rsid w:val="00D40D23"/>
    <w:rsid w:val="00D40E6E"/>
    <w:rsid w:val="00D41006"/>
    <w:rsid w:val="00D410FC"/>
    <w:rsid w:val="00D413AF"/>
    <w:rsid w:val="00D41417"/>
    <w:rsid w:val="00D41B16"/>
    <w:rsid w:val="00D41B31"/>
    <w:rsid w:val="00D41B40"/>
    <w:rsid w:val="00D41C9C"/>
    <w:rsid w:val="00D41D7B"/>
    <w:rsid w:val="00D41F13"/>
    <w:rsid w:val="00D42041"/>
    <w:rsid w:val="00D4204C"/>
    <w:rsid w:val="00D42111"/>
    <w:rsid w:val="00D42148"/>
    <w:rsid w:val="00D42241"/>
    <w:rsid w:val="00D42416"/>
    <w:rsid w:val="00D42692"/>
    <w:rsid w:val="00D42706"/>
    <w:rsid w:val="00D4272F"/>
    <w:rsid w:val="00D4294D"/>
    <w:rsid w:val="00D42A4E"/>
    <w:rsid w:val="00D42B50"/>
    <w:rsid w:val="00D42FB0"/>
    <w:rsid w:val="00D4301F"/>
    <w:rsid w:val="00D43147"/>
    <w:rsid w:val="00D435D7"/>
    <w:rsid w:val="00D436DA"/>
    <w:rsid w:val="00D43724"/>
    <w:rsid w:val="00D4375C"/>
    <w:rsid w:val="00D4398B"/>
    <w:rsid w:val="00D43B41"/>
    <w:rsid w:val="00D43E72"/>
    <w:rsid w:val="00D43F2D"/>
    <w:rsid w:val="00D4411A"/>
    <w:rsid w:val="00D44166"/>
    <w:rsid w:val="00D44798"/>
    <w:rsid w:val="00D44A09"/>
    <w:rsid w:val="00D44B24"/>
    <w:rsid w:val="00D44B69"/>
    <w:rsid w:val="00D44B91"/>
    <w:rsid w:val="00D44C5F"/>
    <w:rsid w:val="00D44C69"/>
    <w:rsid w:val="00D44C9D"/>
    <w:rsid w:val="00D44CBF"/>
    <w:rsid w:val="00D44CCF"/>
    <w:rsid w:val="00D44FD1"/>
    <w:rsid w:val="00D4511C"/>
    <w:rsid w:val="00D45320"/>
    <w:rsid w:val="00D4534B"/>
    <w:rsid w:val="00D4539F"/>
    <w:rsid w:val="00D453EA"/>
    <w:rsid w:val="00D454F0"/>
    <w:rsid w:val="00D45546"/>
    <w:rsid w:val="00D45623"/>
    <w:rsid w:val="00D45AE4"/>
    <w:rsid w:val="00D45D8E"/>
    <w:rsid w:val="00D45DFA"/>
    <w:rsid w:val="00D4609D"/>
    <w:rsid w:val="00D460A2"/>
    <w:rsid w:val="00D46224"/>
    <w:rsid w:val="00D46366"/>
    <w:rsid w:val="00D465A5"/>
    <w:rsid w:val="00D46901"/>
    <w:rsid w:val="00D46AB9"/>
    <w:rsid w:val="00D46E4F"/>
    <w:rsid w:val="00D46F12"/>
    <w:rsid w:val="00D46F97"/>
    <w:rsid w:val="00D46FA8"/>
    <w:rsid w:val="00D47055"/>
    <w:rsid w:val="00D4706D"/>
    <w:rsid w:val="00D4738E"/>
    <w:rsid w:val="00D4756C"/>
    <w:rsid w:val="00D4756F"/>
    <w:rsid w:val="00D4773A"/>
    <w:rsid w:val="00D47744"/>
    <w:rsid w:val="00D47775"/>
    <w:rsid w:val="00D47DD2"/>
    <w:rsid w:val="00D47EBE"/>
    <w:rsid w:val="00D502BD"/>
    <w:rsid w:val="00D5034E"/>
    <w:rsid w:val="00D50414"/>
    <w:rsid w:val="00D50450"/>
    <w:rsid w:val="00D5082B"/>
    <w:rsid w:val="00D509E4"/>
    <w:rsid w:val="00D50A8A"/>
    <w:rsid w:val="00D50B7C"/>
    <w:rsid w:val="00D50BA0"/>
    <w:rsid w:val="00D50CD2"/>
    <w:rsid w:val="00D50D6D"/>
    <w:rsid w:val="00D50DCD"/>
    <w:rsid w:val="00D50DE7"/>
    <w:rsid w:val="00D50E92"/>
    <w:rsid w:val="00D50EB5"/>
    <w:rsid w:val="00D5147F"/>
    <w:rsid w:val="00D515F4"/>
    <w:rsid w:val="00D5163A"/>
    <w:rsid w:val="00D51767"/>
    <w:rsid w:val="00D51B65"/>
    <w:rsid w:val="00D51C4F"/>
    <w:rsid w:val="00D51C6F"/>
    <w:rsid w:val="00D51C98"/>
    <w:rsid w:val="00D5219B"/>
    <w:rsid w:val="00D52324"/>
    <w:rsid w:val="00D5236C"/>
    <w:rsid w:val="00D525C2"/>
    <w:rsid w:val="00D525D8"/>
    <w:rsid w:val="00D527B0"/>
    <w:rsid w:val="00D5280D"/>
    <w:rsid w:val="00D528FD"/>
    <w:rsid w:val="00D52A1D"/>
    <w:rsid w:val="00D52E6F"/>
    <w:rsid w:val="00D52EA5"/>
    <w:rsid w:val="00D53091"/>
    <w:rsid w:val="00D5324D"/>
    <w:rsid w:val="00D532DB"/>
    <w:rsid w:val="00D53446"/>
    <w:rsid w:val="00D537C3"/>
    <w:rsid w:val="00D538F2"/>
    <w:rsid w:val="00D539BE"/>
    <w:rsid w:val="00D53A45"/>
    <w:rsid w:val="00D53BFC"/>
    <w:rsid w:val="00D53C2B"/>
    <w:rsid w:val="00D53ED5"/>
    <w:rsid w:val="00D540E5"/>
    <w:rsid w:val="00D54193"/>
    <w:rsid w:val="00D54256"/>
    <w:rsid w:val="00D5463B"/>
    <w:rsid w:val="00D54641"/>
    <w:rsid w:val="00D54AED"/>
    <w:rsid w:val="00D54CF3"/>
    <w:rsid w:val="00D54D2F"/>
    <w:rsid w:val="00D55012"/>
    <w:rsid w:val="00D5521F"/>
    <w:rsid w:val="00D552F1"/>
    <w:rsid w:val="00D5538D"/>
    <w:rsid w:val="00D553B1"/>
    <w:rsid w:val="00D556BF"/>
    <w:rsid w:val="00D557F4"/>
    <w:rsid w:val="00D55865"/>
    <w:rsid w:val="00D558CC"/>
    <w:rsid w:val="00D55AFA"/>
    <w:rsid w:val="00D55B5A"/>
    <w:rsid w:val="00D55D8B"/>
    <w:rsid w:val="00D55DB8"/>
    <w:rsid w:val="00D55DD2"/>
    <w:rsid w:val="00D55F0C"/>
    <w:rsid w:val="00D55F6F"/>
    <w:rsid w:val="00D55FBF"/>
    <w:rsid w:val="00D5617C"/>
    <w:rsid w:val="00D56330"/>
    <w:rsid w:val="00D56442"/>
    <w:rsid w:val="00D565BD"/>
    <w:rsid w:val="00D565DB"/>
    <w:rsid w:val="00D5669E"/>
    <w:rsid w:val="00D56736"/>
    <w:rsid w:val="00D56873"/>
    <w:rsid w:val="00D56A39"/>
    <w:rsid w:val="00D56B1A"/>
    <w:rsid w:val="00D56BC8"/>
    <w:rsid w:val="00D56C56"/>
    <w:rsid w:val="00D56D2B"/>
    <w:rsid w:val="00D56E05"/>
    <w:rsid w:val="00D56F18"/>
    <w:rsid w:val="00D56F93"/>
    <w:rsid w:val="00D56FB3"/>
    <w:rsid w:val="00D57016"/>
    <w:rsid w:val="00D57047"/>
    <w:rsid w:val="00D57418"/>
    <w:rsid w:val="00D5753F"/>
    <w:rsid w:val="00D576E1"/>
    <w:rsid w:val="00D5787C"/>
    <w:rsid w:val="00D5795C"/>
    <w:rsid w:val="00D5797E"/>
    <w:rsid w:val="00D57B6B"/>
    <w:rsid w:val="00D57CD4"/>
    <w:rsid w:val="00D57D6F"/>
    <w:rsid w:val="00D57DD3"/>
    <w:rsid w:val="00D57DF5"/>
    <w:rsid w:val="00D57E71"/>
    <w:rsid w:val="00D57F0D"/>
    <w:rsid w:val="00D60045"/>
    <w:rsid w:val="00D601C8"/>
    <w:rsid w:val="00D60393"/>
    <w:rsid w:val="00D6039F"/>
    <w:rsid w:val="00D604D2"/>
    <w:rsid w:val="00D60515"/>
    <w:rsid w:val="00D6070D"/>
    <w:rsid w:val="00D60886"/>
    <w:rsid w:val="00D60BA9"/>
    <w:rsid w:val="00D60D67"/>
    <w:rsid w:val="00D60FDE"/>
    <w:rsid w:val="00D6100D"/>
    <w:rsid w:val="00D61092"/>
    <w:rsid w:val="00D611BB"/>
    <w:rsid w:val="00D61232"/>
    <w:rsid w:val="00D612C0"/>
    <w:rsid w:val="00D61498"/>
    <w:rsid w:val="00D61572"/>
    <w:rsid w:val="00D61600"/>
    <w:rsid w:val="00D61621"/>
    <w:rsid w:val="00D61948"/>
    <w:rsid w:val="00D61B7E"/>
    <w:rsid w:val="00D61C8D"/>
    <w:rsid w:val="00D61E97"/>
    <w:rsid w:val="00D61F23"/>
    <w:rsid w:val="00D621C1"/>
    <w:rsid w:val="00D62738"/>
    <w:rsid w:val="00D62B26"/>
    <w:rsid w:val="00D62C71"/>
    <w:rsid w:val="00D62D4A"/>
    <w:rsid w:val="00D630AA"/>
    <w:rsid w:val="00D631EC"/>
    <w:rsid w:val="00D63523"/>
    <w:rsid w:val="00D6358F"/>
    <w:rsid w:val="00D63614"/>
    <w:rsid w:val="00D63639"/>
    <w:rsid w:val="00D63724"/>
    <w:rsid w:val="00D639C8"/>
    <w:rsid w:val="00D639CB"/>
    <w:rsid w:val="00D63A8C"/>
    <w:rsid w:val="00D64066"/>
    <w:rsid w:val="00D64094"/>
    <w:rsid w:val="00D641B8"/>
    <w:rsid w:val="00D641C7"/>
    <w:rsid w:val="00D6421C"/>
    <w:rsid w:val="00D643D9"/>
    <w:rsid w:val="00D64614"/>
    <w:rsid w:val="00D64712"/>
    <w:rsid w:val="00D64776"/>
    <w:rsid w:val="00D64A93"/>
    <w:rsid w:val="00D65127"/>
    <w:rsid w:val="00D651C5"/>
    <w:rsid w:val="00D65207"/>
    <w:rsid w:val="00D6521B"/>
    <w:rsid w:val="00D6550F"/>
    <w:rsid w:val="00D65584"/>
    <w:rsid w:val="00D65705"/>
    <w:rsid w:val="00D65935"/>
    <w:rsid w:val="00D65BE2"/>
    <w:rsid w:val="00D65D0C"/>
    <w:rsid w:val="00D65D7B"/>
    <w:rsid w:val="00D65EAE"/>
    <w:rsid w:val="00D660B6"/>
    <w:rsid w:val="00D662BC"/>
    <w:rsid w:val="00D663B1"/>
    <w:rsid w:val="00D664CB"/>
    <w:rsid w:val="00D664F2"/>
    <w:rsid w:val="00D6699A"/>
    <w:rsid w:val="00D66ED3"/>
    <w:rsid w:val="00D66F96"/>
    <w:rsid w:val="00D673B7"/>
    <w:rsid w:val="00D6751B"/>
    <w:rsid w:val="00D676E3"/>
    <w:rsid w:val="00D677C4"/>
    <w:rsid w:val="00D67D67"/>
    <w:rsid w:val="00D701BD"/>
    <w:rsid w:val="00D702A4"/>
    <w:rsid w:val="00D702F9"/>
    <w:rsid w:val="00D703C7"/>
    <w:rsid w:val="00D7046D"/>
    <w:rsid w:val="00D70504"/>
    <w:rsid w:val="00D70505"/>
    <w:rsid w:val="00D706D1"/>
    <w:rsid w:val="00D70746"/>
    <w:rsid w:val="00D7079C"/>
    <w:rsid w:val="00D708F3"/>
    <w:rsid w:val="00D70A9B"/>
    <w:rsid w:val="00D70E1C"/>
    <w:rsid w:val="00D70F6B"/>
    <w:rsid w:val="00D714F7"/>
    <w:rsid w:val="00D7167D"/>
    <w:rsid w:val="00D71744"/>
    <w:rsid w:val="00D718C6"/>
    <w:rsid w:val="00D71ABB"/>
    <w:rsid w:val="00D71B4F"/>
    <w:rsid w:val="00D71BFB"/>
    <w:rsid w:val="00D71CCC"/>
    <w:rsid w:val="00D71F8C"/>
    <w:rsid w:val="00D721D2"/>
    <w:rsid w:val="00D72232"/>
    <w:rsid w:val="00D722B4"/>
    <w:rsid w:val="00D72703"/>
    <w:rsid w:val="00D727B5"/>
    <w:rsid w:val="00D728A7"/>
    <w:rsid w:val="00D7295C"/>
    <w:rsid w:val="00D72B32"/>
    <w:rsid w:val="00D72B34"/>
    <w:rsid w:val="00D72BF5"/>
    <w:rsid w:val="00D72DE6"/>
    <w:rsid w:val="00D72EEF"/>
    <w:rsid w:val="00D732BF"/>
    <w:rsid w:val="00D7332C"/>
    <w:rsid w:val="00D733A0"/>
    <w:rsid w:val="00D73423"/>
    <w:rsid w:val="00D73477"/>
    <w:rsid w:val="00D73A13"/>
    <w:rsid w:val="00D73B2D"/>
    <w:rsid w:val="00D73CF0"/>
    <w:rsid w:val="00D73FDB"/>
    <w:rsid w:val="00D740CB"/>
    <w:rsid w:val="00D74166"/>
    <w:rsid w:val="00D7418D"/>
    <w:rsid w:val="00D7419B"/>
    <w:rsid w:val="00D7439E"/>
    <w:rsid w:val="00D74538"/>
    <w:rsid w:val="00D745A1"/>
    <w:rsid w:val="00D74751"/>
    <w:rsid w:val="00D748CF"/>
    <w:rsid w:val="00D74DF4"/>
    <w:rsid w:val="00D74F8D"/>
    <w:rsid w:val="00D75267"/>
    <w:rsid w:val="00D753A1"/>
    <w:rsid w:val="00D7544D"/>
    <w:rsid w:val="00D754A3"/>
    <w:rsid w:val="00D754F8"/>
    <w:rsid w:val="00D756B1"/>
    <w:rsid w:val="00D75969"/>
    <w:rsid w:val="00D75AAD"/>
    <w:rsid w:val="00D75ABF"/>
    <w:rsid w:val="00D75C0A"/>
    <w:rsid w:val="00D75FCA"/>
    <w:rsid w:val="00D760CC"/>
    <w:rsid w:val="00D7615F"/>
    <w:rsid w:val="00D7665A"/>
    <w:rsid w:val="00D766DB"/>
    <w:rsid w:val="00D767CA"/>
    <w:rsid w:val="00D768E3"/>
    <w:rsid w:val="00D768F0"/>
    <w:rsid w:val="00D76B22"/>
    <w:rsid w:val="00D76B6C"/>
    <w:rsid w:val="00D76C33"/>
    <w:rsid w:val="00D773A9"/>
    <w:rsid w:val="00D774F7"/>
    <w:rsid w:val="00D77791"/>
    <w:rsid w:val="00D777D5"/>
    <w:rsid w:val="00D77851"/>
    <w:rsid w:val="00D77893"/>
    <w:rsid w:val="00D7790F"/>
    <w:rsid w:val="00D77B07"/>
    <w:rsid w:val="00D77CA8"/>
    <w:rsid w:val="00D77ED3"/>
    <w:rsid w:val="00D77F39"/>
    <w:rsid w:val="00D77FA7"/>
    <w:rsid w:val="00D8063D"/>
    <w:rsid w:val="00D80755"/>
    <w:rsid w:val="00D80B57"/>
    <w:rsid w:val="00D80E48"/>
    <w:rsid w:val="00D80E6A"/>
    <w:rsid w:val="00D81005"/>
    <w:rsid w:val="00D813A7"/>
    <w:rsid w:val="00D813D3"/>
    <w:rsid w:val="00D814C4"/>
    <w:rsid w:val="00D81507"/>
    <w:rsid w:val="00D81514"/>
    <w:rsid w:val="00D815DA"/>
    <w:rsid w:val="00D818DA"/>
    <w:rsid w:val="00D8197C"/>
    <w:rsid w:val="00D81FBA"/>
    <w:rsid w:val="00D8214F"/>
    <w:rsid w:val="00D825D4"/>
    <w:rsid w:val="00D8279E"/>
    <w:rsid w:val="00D829AD"/>
    <w:rsid w:val="00D82AEE"/>
    <w:rsid w:val="00D82B6B"/>
    <w:rsid w:val="00D82B9B"/>
    <w:rsid w:val="00D82CA8"/>
    <w:rsid w:val="00D82CB6"/>
    <w:rsid w:val="00D82F19"/>
    <w:rsid w:val="00D82FAF"/>
    <w:rsid w:val="00D82FB7"/>
    <w:rsid w:val="00D832EA"/>
    <w:rsid w:val="00D833AB"/>
    <w:rsid w:val="00D83404"/>
    <w:rsid w:val="00D8355C"/>
    <w:rsid w:val="00D83618"/>
    <w:rsid w:val="00D8364B"/>
    <w:rsid w:val="00D837A5"/>
    <w:rsid w:val="00D83A33"/>
    <w:rsid w:val="00D83C0C"/>
    <w:rsid w:val="00D83C6D"/>
    <w:rsid w:val="00D84128"/>
    <w:rsid w:val="00D84220"/>
    <w:rsid w:val="00D8429D"/>
    <w:rsid w:val="00D8436C"/>
    <w:rsid w:val="00D843FA"/>
    <w:rsid w:val="00D84499"/>
    <w:rsid w:val="00D84554"/>
    <w:rsid w:val="00D8461C"/>
    <w:rsid w:val="00D84890"/>
    <w:rsid w:val="00D84B3E"/>
    <w:rsid w:val="00D84DF2"/>
    <w:rsid w:val="00D851D1"/>
    <w:rsid w:val="00D85267"/>
    <w:rsid w:val="00D853ED"/>
    <w:rsid w:val="00D855AF"/>
    <w:rsid w:val="00D859F9"/>
    <w:rsid w:val="00D85E6E"/>
    <w:rsid w:val="00D85E83"/>
    <w:rsid w:val="00D860EA"/>
    <w:rsid w:val="00D861A2"/>
    <w:rsid w:val="00D8620A"/>
    <w:rsid w:val="00D86567"/>
    <w:rsid w:val="00D865BA"/>
    <w:rsid w:val="00D865E2"/>
    <w:rsid w:val="00D86676"/>
    <w:rsid w:val="00D867C5"/>
    <w:rsid w:val="00D86801"/>
    <w:rsid w:val="00D86B61"/>
    <w:rsid w:val="00D86E6E"/>
    <w:rsid w:val="00D871B7"/>
    <w:rsid w:val="00D871EC"/>
    <w:rsid w:val="00D8749C"/>
    <w:rsid w:val="00D874BF"/>
    <w:rsid w:val="00D879AC"/>
    <w:rsid w:val="00D87CA2"/>
    <w:rsid w:val="00D87CC1"/>
    <w:rsid w:val="00D87D1D"/>
    <w:rsid w:val="00D87DDC"/>
    <w:rsid w:val="00D87DF5"/>
    <w:rsid w:val="00D87F7C"/>
    <w:rsid w:val="00D900D7"/>
    <w:rsid w:val="00D900FD"/>
    <w:rsid w:val="00D90144"/>
    <w:rsid w:val="00D901F7"/>
    <w:rsid w:val="00D90203"/>
    <w:rsid w:val="00D90296"/>
    <w:rsid w:val="00D905D5"/>
    <w:rsid w:val="00D909E4"/>
    <w:rsid w:val="00D90ADB"/>
    <w:rsid w:val="00D90B64"/>
    <w:rsid w:val="00D90BA1"/>
    <w:rsid w:val="00D90CAB"/>
    <w:rsid w:val="00D90E10"/>
    <w:rsid w:val="00D9118F"/>
    <w:rsid w:val="00D912DB"/>
    <w:rsid w:val="00D913C4"/>
    <w:rsid w:val="00D917AB"/>
    <w:rsid w:val="00D91818"/>
    <w:rsid w:val="00D918A8"/>
    <w:rsid w:val="00D91B1D"/>
    <w:rsid w:val="00D91D58"/>
    <w:rsid w:val="00D91F4E"/>
    <w:rsid w:val="00D92097"/>
    <w:rsid w:val="00D920C6"/>
    <w:rsid w:val="00D9240F"/>
    <w:rsid w:val="00D924DB"/>
    <w:rsid w:val="00D92974"/>
    <w:rsid w:val="00D92AC2"/>
    <w:rsid w:val="00D9306C"/>
    <w:rsid w:val="00D930EF"/>
    <w:rsid w:val="00D93201"/>
    <w:rsid w:val="00D932C6"/>
    <w:rsid w:val="00D93433"/>
    <w:rsid w:val="00D93522"/>
    <w:rsid w:val="00D93A42"/>
    <w:rsid w:val="00D93CFA"/>
    <w:rsid w:val="00D93D68"/>
    <w:rsid w:val="00D940C4"/>
    <w:rsid w:val="00D94323"/>
    <w:rsid w:val="00D944A9"/>
    <w:rsid w:val="00D9450D"/>
    <w:rsid w:val="00D94634"/>
    <w:rsid w:val="00D946D5"/>
    <w:rsid w:val="00D94936"/>
    <w:rsid w:val="00D94A7D"/>
    <w:rsid w:val="00D94AF7"/>
    <w:rsid w:val="00D94C74"/>
    <w:rsid w:val="00D94D41"/>
    <w:rsid w:val="00D952B5"/>
    <w:rsid w:val="00D952B8"/>
    <w:rsid w:val="00D9537F"/>
    <w:rsid w:val="00D953B1"/>
    <w:rsid w:val="00D9545C"/>
    <w:rsid w:val="00D954A2"/>
    <w:rsid w:val="00D9579E"/>
    <w:rsid w:val="00D95A3B"/>
    <w:rsid w:val="00D95AA8"/>
    <w:rsid w:val="00D95AC1"/>
    <w:rsid w:val="00D95B4E"/>
    <w:rsid w:val="00D95C0B"/>
    <w:rsid w:val="00D95CDB"/>
    <w:rsid w:val="00D95DC3"/>
    <w:rsid w:val="00D95E7C"/>
    <w:rsid w:val="00D960DF"/>
    <w:rsid w:val="00D9611F"/>
    <w:rsid w:val="00D9637A"/>
    <w:rsid w:val="00D964A6"/>
    <w:rsid w:val="00D966B4"/>
    <w:rsid w:val="00D968A6"/>
    <w:rsid w:val="00D96911"/>
    <w:rsid w:val="00D9695A"/>
    <w:rsid w:val="00D96F0D"/>
    <w:rsid w:val="00D96F86"/>
    <w:rsid w:val="00D97392"/>
    <w:rsid w:val="00D9757E"/>
    <w:rsid w:val="00D979DC"/>
    <w:rsid w:val="00D97ACA"/>
    <w:rsid w:val="00D97AE8"/>
    <w:rsid w:val="00D97BAF"/>
    <w:rsid w:val="00D97CE9"/>
    <w:rsid w:val="00D97EC6"/>
    <w:rsid w:val="00D97F1E"/>
    <w:rsid w:val="00DA0205"/>
    <w:rsid w:val="00DA0251"/>
    <w:rsid w:val="00DA0275"/>
    <w:rsid w:val="00DA02D8"/>
    <w:rsid w:val="00DA03FE"/>
    <w:rsid w:val="00DA0588"/>
    <w:rsid w:val="00DA0B35"/>
    <w:rsid w:val="00DA0C82"/>
    <w:rsid w:val="00DA0DAF"/>
    <w:rsid w:val="00DA0F68"/>
    <w:rsid w:val="00DA1000"/>
    <w:rsid w:val="00DA12B8"/>
    <w:rsid w:val="00DA134D"/>
    <w:rsid w:val="00DA14E3"/>
    <w:rsid w:val="00DA1648"/>
    <w:rsid w:val="00DA1719"/>
    <w:rsid w:val="00DA1808"/>
    <w:rsid w:val="00DA1818"/>
    <w:rsid w:val="00DA19AB"/>
    <w:rsid w:val="00DA1A1F"/>
    <w:rsid w:val="00DA1A24"/>
    <w:rsid w:val="00DA1AFF"/>
    <w:rsid w:val="00DA1D11"/>
    <w:rsid w:val="00DA1D9D"/>
    <w:rsid w:val="00DA1DBB"/>
    <w:rsid w:val="00DA208A"/>
    <w:rsid w:val="00DA229A"/>
    <w:rsid w:val="00DA240A"/>
    <w:rsid w:val="00DA25EB"/>
    <w:rsid w:val="00DA261C"/>
    <w:rsid w:val="00DA2835"/>
    <w:rsid w:val="00DA288B"/>
    <w:rsid w:val="00DA2B5D"/>
    <w:rsid w:val="00DA2DB5"/>
    <w:rsid w:val="00DA30B0"/>
    <w:rsid w:val="00DA31F9"/>
    <w:rsid w:val="00DA3301"/>
    <w:rsid w:val="00DA33CF"/>
    <w:rsid w:val="00DA351B"/>
    <w:rsid w:val="00DA35A7"/>
    <w:rsid w:val="00DA35F2"/>
    <w:rsid w:val="00DA382F"/>
    <w:rsid w:val="00DA3BA1"/>
    <w:rsid w:val="00DA3CCA"/>
    <w:rsid w:val="00DA3DDD"/>
    <w:rsid w:val="00DA3FB6"/>
    <w:rsid w:val="00DA3FDC"/>
    <w:rsid w:val="00DA40E3"/>
    <w:rsid w:val="00DA4300"/>
    <w:rsid w:val="00DA43B0"/>
    <w:rsid w:val="00DA4479"/>
    <w:rsid w:val="00DA46B0"/>
    <w:rsid w:val="00DA47D2"/>
    <w:rsid w:val="00DA4881"/>
    <w:rsid w:val="00DA48EE"/>
    <w:rsid w:val="00DA4900"/>
    <w:rsid w:val="00DA4994"/>
    <w:rsid w:val="00DA4B0D"/>
    <w:rsid w:val="00DA50E7"/>
    <w:rsid w:val="00DA5229"/>
    <w:rsid w:val="00DA546D"/>
    <w:rsid w:val="00DA54E0"/>
    <w:rsid w:val="00DA5524"/>
    <w:rsid w:val="00DA5610"/>
    <w:rsid w:val="00DA5945"/>
    <w:rsid w:val="00DA5DDE"/>
    <w:rsid w:val="00DA5E02"/>
    <w:rsid w:val="00DA5E3A"/>
    <w:rsid w:val="00DA5E4C"/>
    <w:rsid w:val="00DA6037"/>
    <w:rsid w:val="00DA6163"/>
    <w:rsid w:val="00DA6203"/>
    <w:rsid w:val="00DA622A"/>
    <w:rsid w:val="00DA644B"/>
    <w:rsid w:val="00DA6456"/>
    <w:rsid w:val="00DA64D4"/>
    <w:rsid w:val="00DA6BCF"/>
    <w:rsid w:val="00DA6CC9"/>
    <w:rsid w:val="00DA6D02"/>
    <w:rsid w:val="00DA6E2A"/>
    <w:rsid w:val="00DA6EE4"/>
    <w:rsid w:val="00DA702B"/>
    <w:rsid w:val="00DA708E"/>
    <w:rsid w:val="00DA7110"/>
    <w:rsid w:val="00DA7195"/>
    <w:rsid w:val="00DA71B1"/>
    <w:rsid w:val="00DA71CA"/>
    <w:rsid w:val="00DA72C1"/>
    <w:rsid w:val="00DA762B"/>
    <w:rsid w:val="00DA794C"/>
    <w:rsid w:val="00DA7A0B"/>
    <w:rsid w:val="00DA7E7B"/>
    <w:rsid w:val="00DA7E82"/>
    <w:rsid w:val="00DB002A"/>
    <w:rsid w:val="00DB00B1"/>
    <w:rsid w:val="00DB017F"/>
    <w:rsid w:val="00DB02BB"/>
    <w:rsid w:val="00DB02FB"/>
    <w:rsid w:val="00DB0333"/>
    <w:rsid w:val="00DB03D7"/>
    <w:rsid w:val="00DB03F7"/>
    <w:rsid w:val="00DB07B6"/>
    <w:rsid w:val="00DB0920"/>
    <w:rsid w:val="00DB09B7"/>
    <w:rsid w:val="00DB0AE1"/>
    <w:rsid w:val="00DB0B33"/>
    <w:rsid w:val="00DB0C3D"/>
    <w:rsid w:val="00DB10B9"/>
    <w:rsid w:val="00DB1120"/>
    <w:rsid w:val="00DB1245"/>
    <w:rsid w:val="00DB1320"/>
    <w:rsid w:val="00DB16D9"/>
    <w:rsid w:val="00DB18C9"/>
    <w:rsid w:val="00DB1B31"/>
    <w:rsid w:val="00DB1BAF"/>
    <w:rsid w:val="00DB1E7F"/>
    <w:rsid w:val="00DB1F08"/>
    <w:rsid w:val="00DB1F42"/>
    <w:rsid w:val="00DB1F73"/>
    <w:rsid w:val="00DB20D0"/>
    <w:rsid w:val="00DB20E9"/>
    <w:rsid w:val="00DB2672"/>
    <w:rsid w:val="00DB2904"/>
    <w:rsid w:val="00DB2B73"/>
    <w:rsid w:val="00DB2C55"/>
    <w:rsid w:val="00DB3144"/>
    <w:rsid w:val="00DB3381"/>
    <w:rsid w:val="00DB3453"/>
    <w:rsid w:val="00DB34E4"/>
    <w:rsid w:val="00DB357E"/>
    <w:rsid w:val="00DB38AF"/>
    <w:rsid w:val="00DB3985"/>
    <w:rsid w:val="00DB3A23"/>
    <w:rsid w:val="00DB3AC0"/>
    <w:rsid w:val="00DB3AF0"/>
    <w:rsid w:val="00DB3D04"/>
    <w:rsid w:val="00DB3E07"/>
    <w:rsid w:val="00DB40E6"/>
    <w:rsid w:val="00DB4106"/>
    <w:rsid w:val="00DB4170"/>
    <w:rsid w:val="00DB41DC"/>
    <w:rsid w:val="00DB42D4"/>
    <w:rsid w:val="00DB45D9"/>
    <w:rsid w:val="00DB45EE"/>
    <w:rsid w:val="00DB4AE5"/>
    <w:rsid w:val="00DB4D18"/>
    <w:rsid w:val="00DB4EEE"/>
    <w:rsid w:val="00DB4F4C"/>
    <w:rsid w:val="00DB504F"/>
    <w:rsid w:val="00DB51F4"/>
    <w:rsid w:val="00DB5340"/>
    <w:rsid w:val="00DB54BF"/>
    <w:rsid w:val="00DB568C"/>
    <w:rsid w:val="00DB56CE"/>
    <w:rsid w:val="00DB5880"/>
    <w:rsid w:val="00DB589D"/>
    <w:rsid w:val="00DB5AC9"/>
    <w:rsid w:val="00DB5C0C"/>
    <w:rsid w:val="00DB5CEB"/>
    <w:rsid w:val="00DB5EF8"/>
    <w:rsid w:val="00DB666E"/>
    <w:rsid w:val="00DB67DE"/>
    <w:rsid w:val="00DB694A"/>
    <w:rsid w:val="00DB6AA0"/>
    <w:rsid w:val="00DB6AB3"/>
    <w:rsid w:val="00DB6B87"/>
    <w:rsid w:val="00DB6CB4"/>
    <w:rsid w:val="00DB6D60"/>
    <w:rsid w:val="00DB6DD1"/>
    <w:rsid w:val="00DB6EB2"/>
    <w:rsid w:val="00DB706A"/>
    <w:rsid w:val="00DB710F"/>
    <w:rsid w:val="00DB7126"/>
    <w:rsid w:val="00DB7171"/>
    <w:rsid w:val="00DB7202"/>
    <w:rsid w:val="00DB7213"/>
    <w:rsid w:val="00DB735B"/>
    <w:rsid w:val="00DB73B5"/>
    <w:rsid w:val="00DB73FF"/>
    <w:rsid w:val="00DB778C"/>
    <w:rsid w:val="00DB77CE"/>
    <w:rsid w:val="00DB7DD0"/>
    <w:rsid w:val="00DB7EC7"/>
    <w:rsid w:val="00DC01ED"/>
    <w:rsid w:val="00DC027D"/>
    <w:rsid w:val="00DC03E4"/>
    <w:rsid w:val="00DC046E"/>
    <w:rsid w:val="00DC04FF"/>
    <w:rsid w:val="00DC050B"/>
    <w:rsid w:val="00DC0648"/>
    <w:rsid w:val="00DC0882"/>
    <w:rsid w:val="00DC0982"/>
    <w:rsid w:val="00DC0BE7"/>
    <w:rsid w:val="00DC0C3E"/>
    <w:rsid w:val="00DC0D1B"/>
    <w:rsid w:val="00DC1085"/>
    <w:rsid w:val="00DC10E2"/>
    <w:rsid w:val="00DC13AA"/>
    <w:rsid w:val="00DC158A"/>
    <w:rsid w:val="00DC167C"/>
    <w:rsid w:val="00DC1698"/>
    <w:rsid w:val="00DC1768"/>
    <w:rsid w:val="00DC1771"/>
    <w:rsid w:val="00DC1A72"/>
    <w:rsid w:val="00DC1EBF"/>
    <w:rsid w:val="00DC2333"/>
    <w:rsid w:val="00DC23E7"/>
    <w:rsid w:val="00DC2639"/>
    <w:rsid w:val="00DC26D9"/>
    <w:rsid w:val="00DC2889"/>
    <w:rsid w:val="00DC2A3F"/>
    <w:rsid w:val="00DC2AEC"/>
    <w:rsid w:val="00DC2B0E"/>
    <w:rsid w:val="00DC2B35"/>
    <w:rsid w:val="00DC2BD6"/>
    <w:rsid w:val="00DC2DC1"/>
    <w:rsid w:val="00DC309D"/>
    <w:rsid w:val="00DC30B7"/>
    <w:rsid w:val="00DC313B"/>
    <w:rsid w:val="00DC3315"/>
    <w:rsid w:val="00DC34E7"/>
    <w:rsid w:val="00DC3626"/>
    <w:rsid w:val="00DC38CA"/>
    <w:rsid w:val="00DC3B2B"/>
    <w:rsid w:val="00DC3CDA"/>
    <w:rsid w:val="00DC3F5C"/>
    <w:rsid w:val="00DC40B7"/>
    <w:rsid w:val="00DC422D"/>
    <w:rsid w:val="00DC45A2"/>
    <w:rsid w:val="00DC462F"/>
    <w:rsid w:val="00DC48D4"/>
    <w:rsid w:val="00DC4D0D"/>
    <w:rsid w:val="00DC4EA8"/>
    <w:rsid w:val="00DC4F47"/>
    <w:rsid w:val="00DC51DD"/>
    <w:rsid w:val="00DC5258"/>
    <w:rsid w:val="00DC52AA"/>
    <w:rsid w:val="00DC5412"/>
    <w:rsid w:val="00DC5484"/>
    <w:rsid w:val="00DC553D"/>
    <w:rsid w:val="00DC560D"/>
    <w:rsid w:val="00DC5649"/>
    <w:rsid w:val="00DC57AB"/>
    <w:rsid w:val="00DC58AF"/>
    <w:rsid w:val="00DC5B59"/>
    <w:rsid w:val="00DC5C76"/>
    <w:rsid w:val="00DC5E90"/>
    <w:rsid w:val="00DC5EB1"/>
    <w:rsid w:val="00DC6302"/>
    <w:rsid w:val="00DC640A"/>
    <w:rsid w:val="00DC646A"/>
    <w:rsid w:val="00DC65A0"/>
    <w:rsid w:val="00DC67C1"/>
    <w:rsid w:val="00DC6D4D"/>
    <w:rsid w:val="00DC6E97"/>
    <w:rsid w:val="00DC6FE8"/>
    <w:rsid w:val="00DC721E"/>
    <w:rsid w:val="00DC725A"/>
    <w:rsid w:val="00DC7303"/>
    <w:rsid w:val="00DC7474"/>
    <w:rsid w:val="00DC74D1"/>
    <w:rsid w:val="00DC7AD2"/>
    <w:rsid w:val="00DC7BFE"/>
    <w:rsid w:val="00DC7CE1"/>
    <w:rsid w:val="00DC7D52"/>
    <w:rsid w:val="00DC7DB3"/>
    <w:rsid w:val="00DC7EF5"/>
    <w:rsid w:val="00DD08A8"/>
    <w:rsid w:val="00DD095F"/>
    <w:rsid w:val="00DD097F"/>
    <w:rsid w:val="00DD0A9E"/>
    <w:rsid w:val="00DD0BEB"/>
    <w:rsid w:val="00DD0C32"/>
    <w:rsid w:val="00DD0C5B"/>
    <w:rsid w:val="00DD1227"/>
    <w:rsid w:val="00DD14D0"/>
    <w:rsid w:val="00DD1AE7"/>
    <w:rsid w:val="00DD1C67"/>
    <w:rsid w:val="00DD1CC3"/>
    <w:rsid w:val="00DD1DF1"/>
    <w:rsid w:val="00DD1EA0"/>
    <w:rsid w:val="00DD2121"/>
    <w:rsid w:val="00DD2444"/>
    <w:rsid w:val="00DD260D"/>
    <w:rsid w:val="00DD2870"/>
    <w:rsid w:val="00DD2AF3"/>
    <w:rsid w:val="00DD2F53"/>
    <w:rsid w:val="00DD324B"/>
    <w:rsid w:val="00DD3359"/>
    <w:rsid w:val="00DD336C"/>
    <w:rsid w:val="00DD34EE"/>
    <w:rsid w:val="00DD35E9"/>
    <w:rsid w:val="00DD3727"/>
    <w:rsid w:val="00DD3782"/>
    <w:rsid w:val="00DD3853"/>
    <w:rsid w:val="00DD3982"/>
    <w:rsid w:val="00DD3AFE"/>
    <w:rsid w:val="00DD3B8B"/>
    <w:rsid w:val="00DD3BBF"/>
    <w:rsid w:val="00DD3DC6"/>
    <w:rsid w:val="00DD3EC4"/>
    <w:rsid w:val="00DD426F"/>
    <w:rsid w:val="00DD428D"/>
    <w:rsid w:val="00DD42CC"/>
    <w:rsid w:val="00DD430F"/>
    <w:rsid w:val="00DD4433"/>
    <w:rsid w:val="00DD4529"/>
    <w:rsid w:val="00DD467A"/>
    <w:rsid w:val="00DD48D0"/>
    <w:rsid w:val="00DD4919"/>
    <w:rsid w:val="00DD49A2"/>
    <w:rsid w:val="00DD4C0E"/>
    <w:rsid w:val="00DD4DF3"/>
    <w:rsid w:val="00DD5018"/>
    <w:rsid w:val="00DD51B4"/>
    <w:rsid w:val="00DD51C5"/>
    <w:rsid w:val="00DD51EE"/>
    <w:rsid w:val="00DD54CC"/>
    <w:rsid w:val="00DD575A"/>
    <w:rsid w:val="00DD5A26"/>
    <w:rsid w:val="00DD5A70"/>
    <w:rsid w:val="00DD5D9C"/>
    <w:rsid w:val="00DD5DF5"/>
    <w:rsid w:val="00DD5FF5"/>
    <w:rsid w:val="00DD6183"/>
    <w:rsid w:val="00DD63F7"/>
    <w:rsid w:val="00DD6592"/>
    <w:rsid w:val="00DD6934"/>
    <w:rsid w:val="00DD69DA"/>
    <w:rsid w:val="00DD6A9A"/>
    <w:rsid w:val="00DD6CBB"/>
    <w:rsid w:val="00DD7014"/>
    <w:rsid w:val="00DD7052"/>
    <w:rsid w:val="00DD7250"/>
    <w:rsid w:val="00DD7360"/>
    <w:rsid w:val="00DD757A"/>
    <w:rsid w:val="00DD758B"/>
    <w:rsid w:val="00DD76B3"/>
    <w:rsid w:val="00DD76E2"/>
    <w:rsid w:val="00DD7A5E"/>
    <w:rsid w:val="00DD7B13"/>
    <w:rsid w:val="00DD7B24"/>
    <w:rsid w:val="00DD7C1A"/>
    <w:rsid w:val="00DE0209"/>
    <w:rsid w:val="00DE02BD"/>
    <w:rsid w:val="00DE03B3"/>
    <w:rsid w:val="00DE099D"/>
    <w:rsid w:val="00DE0A24"/>
    <w:rsid w:val="00DE0B6F"/>
    <w:rsid w:val="00DE10F9"/>
    <w:rsid w:val="00DE1211"/>
    <w:rsid w:val="00DE1278"/>
    <w:rsid w:val="00DE14B1"/>
    <w:rsid w:val="00DE1719"/>
    <w:rsid w:val="00DE1887"/>
    <w:rsid w:val="00DE190A"/>
    <w:rsid w:val="00DE19BF"/>
    <w:rsid w:val="00DE1A43"/>
    <w:rsid w:val="00DE1EB3"/>
    <w:rsid w:val="00DE2133"/>
    <w:rsid w:val="00DE21D0"/>
    <w:rsid w:val="00DE2468"/>
    <w:rsid w:val="00DE25CF"/>
    <w:rsid w:val="00DE25D2"/>
    <w:rsid w:val="00DE29A2"/>
    <w:rsid w:val="00DE2A80"/>
    <w:rsid w:val="00DE2B14"/>
    <w:rsid w:val="00DE2BEF"/>
    <w:rsid w:val="00DE3026"/>
    <w:rsid w:val="00DE3053"/>
    <w:rsid w:val="00DE3095"/>
    <w:rsid w:val="00DE31B8"/>
    <w:rsid w:val="00DE3279"/>
    <w:rsid w:val="00DE372C"/>
    <w:rsid w:val="00DE3732"/>
    <w:rsid w:val="00DE3766"/>
    <w:rsid w:val="00DE3A0D"/>
    <w:rsid w:val="00DE3C97"/>
    <w:rsid w:val="00DE3CE0"/>
    <w:rsid w:val="00DE3E12"/>
    <w:rsid w:val="00DE4044"/>
    <w:rsid w:val="00DE40D8"/>
    <w:rsid w:val="00DE4104"/>
    <w:rsid w:val="00DE4109"/>
    <w:rsid w:val="00DE4218"/>
    <w:rsid w:val="00DE44E4"/>
    <w:rsid w:val="00DE44EE"/>
    <w:rsid w:val="00DE4554"/>
    <w:rsid w:val="00DE465B"/>
    <w:rsid w:val="00DE4703"/>
    <w:rsid w:val="00DE47BB"/>
    <w:rsid w:val="00DE4911"/>
    <w:rsid w:val="00DE4A29"/>
    <w:rsid w:val="00DE4ACE"/>
    <w:rsid w:val="00DE4FC6"/>
    <w:rsid w:val="00DE505F"/>
    <w:rsid w:val="00DE506F"/>
    <w:rsid w:val="00DE50FE"/>
    <w:rsid w:val="00DE5183"/>
    <w:rsid w:val="00DE5375"/>
    <w:rsid w:val="00DE5385"/>
    <w:rsid w:val="00DE5402"/>
    <w:rsid w:val="00DE5498"/>
    <w:rsid w:val="00DE557B"/>
    <w:rsid w:val="00DE5750"/>
    <w:rsid w:val="00DE5D9B"/>
    <w:rsid w:val="00DE5ED1"/>
    <w:rsid w:val="00DE5FF2"/>
    <w:rsid w:val="00DE6048"/>
    <w:rsid w:val="00DE613F"/>
    <w:rsid w:val="00DE630F"/>
    <w:rsid w:val="00DE637C"/>
    <w:rsid w:val="00DE6391"/>
    <w:rsid w:val="00DE6393"/>
    <w:rsid w:val="00DE643E"/>
    <w:rsid w:val="00DE6706"/>
    <w:rsid w:val="00DE67CE"/>
    <w:rsid w:val="00DE6825"/>
    <w:rsid w:val="00DE6887"/>
    <w:rsid w:val="00DE69ED"/>
    <w:rsid w:val="00DE6CE4"/>
    <w:rsid w:val="00DE705A"/>
    <w:rsid w:val="00DE7114"/>
    <w:rsid w:val="00DE7158"/>
    <w:rsid w:val="00DE71CC"/>
    <w:rsid w:val="00DE71EC"/>
    <w:rsid w:val="00DE724E"/>
    <w:rsid w:val="00DE7574"/>
    <w:rsid w:val="00DE7653"/>
    <w:rsid w:val="00DE77D3"/>
    <w:rsid w:val="00DE7819"/>
    <w:rsid w:val="00DE7821"/>
    <w:rsid w:val="00DE799D"/>
    <w:rsid w:val="00DE7C6C"/>
    <w:rsid w:val="00DF0266"/>
    <w:rsid w:val="00DF02CB"/>
    <w:rsid w:val="00DF02F1"/>
    <w:rsid w:val="00DF057E"/>
    <w:rsid w:val="00DF0667"/>
    <w:rsid w:val="00DF07F3"/>
    <w:rsid w:val="00DF0848"/>
    <w:rsid w:val="00DF0903"/>
    <w:rsid w:val="00DF0948"/>
    <w:rsid w:val="00DF09EB"/>
    <w:rsid w:val="00DF0A0C"/>
    <w:rsid w:val="00DF0B23"/>
    <w:rsid w:val="00DF0BAA"/>
    <w:rsid w:val="00DF0D5B"/>
    <w:rsid w:val="00DF0DBB"/>
    <w:rsid w:val="00DF0F04"/>
    <w:rsid w:val="00DF1036"/>
    <w:rsid w:val="00DF12C6"/>
    <w:rsid w:val="00DF1907"/>
    <w:rsid w:val="00DF1BBB"/>
    <w:rsid w:val="00DF1FB6"/>
    <w:rsid w:val="00DF1FF0"/>
    <w:rsid w:val="00DF2095"/>
    <w:rsid w:val="00DF21D0"/>
    <w:rsid w:val="00DF2290"/>
    <w:rsid w:val="00DF22CC"/>
    <w:rsid w:val="00DF2435"/>
    <w:rsid w:val="00DF263D"/>
    <w:rsid w:val="00DF2709"/>
    <w:rsid w:val="00DF2897"/>
    <w:rsid w:val="00DF294D"/>
    <w:rsid w:val="00DF2AB4"/>
    <w:rsid w:val="00DF2ABF"/>
    <w:rsid w:val="00DF2C05"/>
    <w:rsid w:val="00DF2DD8"/>
    <w:rsid w:val="00DF2FEA"/>
    <w:rsid w:val="00DF3049"/>
    <w:rsid w:val="00DF307D"/>
    <w:rsid w:val="00DF32B2"/>
    <w:rsid w:val="00DF32D5"/>
    <w:rsid w:val="00DF33DA"/>
    <w:rsid w:val="00DF34FC"/>
    <w:rsid w:val="00DF3722"/>
    <w:rsid w:val="00DF3738"/>
    <w:rsid w:val="00DF3854"/>
    <w:rsid w:val="00DF39C9"/>
    <w:rsid w:val="00DF3B65"/>
    <w:rsid w:val="00DF3CD0"/>
    <w:rsid w:val="00DF3E77"/>
    <w:rsid w:val="00DF41B2"/>
    <w:rsid w:val="00DF41BD"/>
    <w:rsid w:val="00DF422C"/>
    <w:rsid w:val="00DF424E"/>
    <w:rsid w:val="00DF4358"/>
    <w:rsid w:val="00DF459D"/>
    <w:rsid w:val="00DF4619"/>
    <w:rsid w:val="00DF4854"/>
    <w:rsid w:val="00DF485A"/>
    <w:rsid w:val="00DF48FD"/>
    <w:rsid w:val="00DF4948"/>
    <w:rsid w:val="00DF4AA2"/>
    <w:rsid w:val="00DF4AA8"/>
    <w:rsid w:val="00DF4DF7"/>
    <w:rsid w:val="00DF4E50"/>
    <w:rsid w:val="00DF5274"/>
    <w:rsid w:val="00DF52BA"/>
    <w:rsid w:val="00DF52DE"/>
    <w:rsid w:val="00DF573B"/>
    <w:rsid w:val="00DF58BA"/>
    <w:rsid w:val="00DF5B8A"/>
    <w:rsid w:val="00DF5C4F"/>
    <w:rsid w:val="00DF5FC3"/>
    <w:rsid w:val="00DF615E"/>
    <w:rsid w:val="00DF61EA"/>
    <w:rsid w:val="00DF6425"/>
    <w:rsid w:val="00DF64A0"/>
    <w:rsid w:val="00DF652F"/>
    <w:rsid w:val="00DF675C"/>
    <w:rsid w:val="00DF7119"/>
    <w:rsid w:val="00DF79CF"/>
    <w:rsid w:val="00DF79E6"/>
    <w:rsid w:val="00DF7D03"/>
    <w:rsid w:val="00DF7D99"/>
    <w:rsid w:val="00DF7E95"/>
    <w:rsid w:val="00DF7F58"/>
    <w:rsid w:val="00DF7F8C"/>
    <w:rsid w:val="00DF7FD4"/>
    <w:rsid w:val="00E000B5"/>
    <w:rsid w:val="00E002D7"/>
    <w:rsid w:val="00E00729"/>
    <w:rsid w:val="00E0073A"/>
    <w:rsid w:val="00E0080D"/>
    <w:rsid w:val="00E00951"/>
    <w:rsid w:val="00E00996"/>
    <w:rsid w:val="00E009E8"/>
    <w:rsid w:val="00E00A66"/>
    <w:rsid w:val="00E00AD2"/>
    <w:rsid w:val="00E00AD8"/>
    <w:rsid w:val="00E00B4B"/>
    <w:rsid w:val="00E00EED"/>
    <w:rsid w:val="00E00F6D"/>
    <w:rsid w:val="00E010E3"/>
    <w:rsid w:val="00E01137"/>
    <w:rsid w:val="00E0119C"/>
    <w:rsid w:val="00E01228"/>
    <w:rsid w:val="00E01272"/>
    <w:rsid w:val="00E012F5"/>
    <w:rsid w:val="00E01313"/>
    <w:rsid w:val="00E01501"/>
    <w:rsid w:val="00E01636"/>
    <w:rsid w:val="00E01672"/>
    <w:rsid w:val="00E01727"/>
    <w:rsid w:val="00E017A1"/>
    <w:rsid w:val="00E018B0"/>
    <w:rsid w:val="00E01A03"/>
    <w:rsid w:val="00E01B3E"/>
    <w:rsid w:val="00E01BD0"/>
    <w:rsid w:val="00E01C34"/>
    <w:rsid w:val="00E01C49"/>
    <w:rsid w:val="00E01C8C"/>
    <w:rsid w:val="00E01CD0"/>
    <w:rsid w:val="00E01CEA"/>
    <w:rsid w:val="00E01D51"/>
    <w:rsid w:val="00E01DFC"/>
    <w:rsid w:val="00E01F1B"/>
    <w:rsid w:val="00E020A4"/>
    <w:rsid w:val="00E02195"/>
    <w:rsid w:val="00E02299"/>
    <w:rsid w:val="00E02345"/>
    <w:rsid w:val="00E023C0"/>
    <w:rsid w:val="00E023DA"/>
    <w:rsid w:val="00E02752"/>
    <w:rsid w:val="00E0275D"/>
    <w:rsid w:val="00E0291B"/>
    <w:rsid w:val="00E02A47"/>
    <w:rsid w:val="00E02B8D"/>
    <w:rsid w:val="00E02BA7"/>
    <w:rsid w:val="00E02DA8"/>
    <w:rsid w:val="00E02E10"/>
    <w:rsid w:val="00E02EBA"/>
    <w:rsid w:val="00E0305C"/>
    <w:rsid w:val="00E032C9"/>
    <w:rsid w:val="00E0332E"/>
    <w:rsid w:val="00E03449"/>
    <w:rsid w:val="00E0345C"/>
    <w:rsid w:val="00E0361F"/>
    <w:rsid w:val="00E03692"/>
    <w:rsid w:val="00E03AC5"/>
    <w:rsid w:val="00E03BE2"/>
    <w:rsid w:val="00E03C03"/>
    <w:rsid w:val="00E03D9B"/>
    <w:rsid w:val="00E03E12"/>
    <w:rsid w:val="00E03ECC"/>
    <w:rsid w:val="00E040A7"/>
    <w:rsid w:val="00E0426B"/>
    <w:rsid w:val="00E044A6"/>
    <w:rsid w:val="00E044DC"/>
    <w:rsid w:val="00E044ED"/>
    <w:rsid w:val="00E0452B"/>
    <w:rsid w:val="00E04714"/>
    <w:rsid w:val="00E04AF1"/>
    <w:rsid w:val="00E04B91"/>
    <w:rsid w:val="00E04D1E"/>
    <w:rsid w:val="00E04D52"/>
    <w:rsid w:val="00E04DF5"/>
    <w:rsid w:val="00E04FBB"/>
    <w:rsid w:val="00E05AC9"/>
    <w:rsid w:val="00E05B05"/>
    <w:rsid w:val="00E05ED4"/>
    <w:rsid w:val="00E05FB6"/>
    <w:rsid w:val="00E0630F"/>
    <w:rsid w:val="00E06357"/>
    <w:rsid w:val="00E06380"/>
    <w:rsid w:val="00E06385"/>
    <w:rsid w:val="00E066C3"/>
    <w:rsid w:val="00E067B0"/>
    <w:rsid w:val="00E06A05"/>
    <w:rsid w:val="00E06BF6"/>
    <w:rsid w:val="00E06D50"/>
    <w:rsid w:val="00E070C4"/>
    <w:rsid w:val="00E07129"/>
    <w:rsid w:val="00E071B6"/>
    <w:rsid w:val="00E0741F"/>
    <w:rsid w:val="00E074BD"/>
    <w:rsid w:val="00E075C0"/>
    <w:rsid w:val="00E077F0"/>
    <w:rsid w:val="00E07835"/>
    <w:rsid w:val="00E07951"/>
    <w:rsid w:val="00E07B1A"/>
    <w:rsid w:val="00E10223"/>
    <w:rsid w:val="00E1027C"/>
    <w:rsid w:val="00E10479"/>
    <w:rsid w:val="00E106CF"/>
    <w:rsid w:val="00E1093F"/>
    <w:rsid w:val="00E10955"/>
    <w:rsid w:val="00E10BE9"/>
    <w:rsid w:val="00E10C10"/>
    <w:rsid w:val="00E10FD4"/>
    <w:rsid w:val="00E11072"/>
    <w:rsid w:val="00E1111E"/>
    <w:rsid w:val="00E11194"/>
    <w:rsid w:val="00E112E6"/>
    <w:rsid w:val="00E11464"/>
    <w:rsid w:val="00E11567"/>
    <w:rsid w:val="00E11A2F"/>
    <w:rsid w:val="00E11E5E"/>
    <w:rsid w:val="00E1201C"/>
    <w:rsid w:val="00E1229A"/>
    <w:rsid w:val="00E1234E"/>
    <w:rsid w:val="00E123A4"/>
    <w:rsid w:val="00E123AB"/>
    <w:rsid w:val="00E12427"/>
    <w:rsid w:val="00E12573"/>
    <w:rsid w:val="00E12693"/>
    <w:rsid w:val="00E1281F"/>
    <w:rsid w:val="00E12899"/>
    <w:rsid w:val="00E129CB"/>
    <w:rsid w:val="00E12CB4"/>
    <w:rsid w:val="00E12E53"/>
    <w:rsid w:val="00E12FB8"/>
    <w:rsid w:val="00E1348F"/>
    <w:rsid w:val="00E134B0"/>
    <w:rsid w:val="00E1359F"/>
    <w:rsid w:val="00E135E5"/>
    <w:rsid w:val="00E136B1"/>
    <w:rsid w:val="00E137DC"/>
    <w:rsid w:val="00E1386A"/>
    <w:rsid w:val="00E138CB"/>
    <w:rsid w:val="00E13C4E"/>
    <w:rsid w:val="00E13D3B"/>
    <w:rsid w:val="00E14033"/>
    <w:rsid w:val="00E1427A"/>
    <w:rsid w:val="00E14472"/>
    <w:rsid w:val="00E14560"/>
    <w:rsid w:val="00E1458D"/>
    <w:rsid w:val="00E145D8"/>
    <w:rsid w:val="00E14763"/>
    <w:rsid w:val="00E147E7"/>
    <w:rsid w:val="00E1485E"/>
    <w:rsid w:val="00E14888"/>
    <w:rsid w:val="00E148D1"/>
    <w:rsid w:val="00E14A4E"/>
    <w:rsid w:val="00E14B4B"/>
    <w:rsid w:val="00E14CF1"/>
    <w:rsid w:val="00E15157"/>
    <w:rsid w:val="00E1519E"/>
    <w:rsid w:val="00E15303"/>
    <w:rsid w:val="00E15939"/>
    <w:rsid w:val="00E15DB5"/>
    <w:rsid w:val="00E15E98"/>
    <w:rsid w:val="00E1607D"/>
    <w:rsid w:val="00E16182"/>
    <w:rsid w:val="00E16204"/>
    <w:rsid w:val="00E16239"/>
    <w:rsid w:val="00E162D9"/>
    <w:rsid w:val="00E163F0"/>
    <w:rsid w:val="00E16410"/>
    <w:rsid w:val="00E1653A"/>
    <w:rsid w:val="00E167F2"/>
    <w:rsid w:val="00E16AB5"/>
    <w:rsid w:val="00E16CC6"/>
    <w:rsid w:val="00E1704E"/>
    <w:rsid w:val="00E17105"/>
    <w:rsid w:val="00E1710A"/>
    <w:rsid w:val="00E171B1"/>
    <w:rsid w:val="00E17202"/>
    <w:rsid w:val="00E172A4"/>
    <w:rsid w:val="00E172F2"/>
    <w:rsid w:val="00E174E7"/>
    <w:rsid w:val="00E17549"/>
    <w:rsid w:val="00E1761B"/>
    <w:rsid w:val="00E1790C"/>
    <w:rsid w:val="00E179CF"/>
    <w:rsid w:val="00E17A32"/>
    <w:rsid w:val="00E17BA2"/>
    <w:rsid w:val="00E20020"/>
    <w:rsid w:val="00E2002D"/>
    <w:rsid w:val="00E20041"/>
    <w:rsid w:val="00E20047"/>
    <w:rsid w:val="00E20394"/>
    <w:rsid w:val="00E203BA"/>
    <w:rsid w:val="00E203C2"/>
    <w:rsid w:val="00E2043E"/>
    <w:rsid w:val="00E206A8"/>
    <w:rsid w:val="00E206F5"/>
    <w:rsid w:val="00E206FF"/>
    <w:rsid w:val="00E20838"/>
    <w:rsid w:val="00E2098A"/>
    <w:rsid w:val="00E20B16"/>
    <w:rsid w:val="00E20D4C"/>
    <w:rsid w:val="00E20E22"/>
    <w:rsid w:val="00E20E97"/>
    <w:rsid w:val="00E20ED9"/>
    <w:rsid w:val="00E2100C"/>
    <w:rsid w:val="00E21087"/>
    <w:rsid w:val="00E212AB"/>
    <w:rsid w:val="00E21520"/>
    <w:rsid w:val="00E21674"/>
    <w:rsid w:val="00E218BB"/>
    <w:rsid w:val="00E2190D"/>
    <w:rsid w:val="00E219CD"/>
    <w:rsid w:val="00E219F2"/>
    <w:rsid w:val="00E21BC8"/>
    <w:rsid w:val="00E21CF7"/>
    <w:rsid w:val="00E21DB4"/>
    <w:rsid w:val="00E21DD0"/>
    <w:rsid w:val="00E21F43"/>
    <w:rsid w:val="00E22096"/>
    <w:rsid w:val="00E220EF"/>
    <w:rsid w:val="00E2256D"/>
    <w:rsid w:val="00E227F8"/>
    <w:rsid w:val="00E228F3"/>
    <w:rsid w:val="00E22920"/>
    <w:rsid w:val="00E229EF"/>
    <w:rsid w:val="00E23050"/>
    <w:rsid w:val="00E23090"/>
    <w:rsid w:val="00E2332A"/>
    <w:rsid w:val="00E233BF"/>
    <w:rsid w:val="00E234AB"/>
    <w:rsid w:val="00E234C3"/>
    <w:rsid w:val="00E23587"/>
    <w:rsid w:val="00E235D6"/>
    <w:rsid w:val="00E23916"/>
    <w:rsid w:val="00E23AD0"/>
    <w:rsid w:val="00E23CB1"/>
    <w:rsid w:val="00E23EE5"/>
    <w:rsid w:val="00E23F02"/>
    <w:rsid w:val="00E23FEE"/>
    <w:rsid w:val="00E2409E"/>
    <w:rsid w:val="00E240EA"/>
    <w:rsid w:val="00E24289"/>
    <w:rsid w:val="00E243DA"/>
    <w:rsid w:val="00E24479"/>
    <w:rsid w:val="00E246DA"/>
    <w:rsid w:val="00E2486A"/>
    <w:rsid w:val="00E24878"/>
    <w:rsid w:val="00E249C6"/>
    <w:rsid w:val="00E24B4C"/>
    <w:rsid w:val="00E24B74"/>
    <w:rsid w:val="00E24BC0"/>
    <w:rsid w:val="00E24D22"/>
    <w:rsid w:val="00E24D84"/>
    <w:rsid w:val="00E24EF8"/>
    <w:rsid w:val="00E25019"/>
    <w:rsid w:val="00E25024"/>
    <w:rsid w:val="00E251C9"/>
    <w:rsid w:val="00E2539A"/>
    <w:rsid w:val="00E254B8"/>
    <w:rsid w:val="00E2559C"/>
    <w:rsid w:val="00E25631"/>
    <w:rsid w:val="00E25A4D"/>
    <w:rsid w:val="00E25BA4"/>
    <w:rsid w:val="00E25D2D"/>
    <w:rsid w:val="00E25D45"/>
    <w:rsid w:val="00E25E01"/>
    <w:rsid w:val="00E260E4"/>
    <w:rsid w:val="00E262D0"/>
    <w:rsid w:val="00E2643C"/>
    <w:rsid w:val="00E26483"/>
    <w:rsid w:val="00E26529"/>
    <w:rsid w:val="00E26864"/>
    <w:rsid w:val="00E26A3C"/>
    <w:rsid w:val="00E26B12"/>
    <w:rsid w:val="00E26D2D"/>
    <w:rsid w:val="00E26D7D"/>
    <w:rsid w:val="00E2707A"/>
    <w:rsid w:val="00E27168"/>
    <w:rsid w:val="00E27195"/>
    <w:rsid w:val="00E27289"/>
    <w:rsid w:val="00E27342"/>
    <w:rsid w:val="00E273C0"/>
    <w:rsid w:val="00E275D9"/>
    <w:rsid w:val="00E27915"/>
    <w:rsid w:val="00E2791C"/>
    <w:rsid w:val="00E27E46"/>
    <w:rsid w:val="00E27EBD"/>
    <w:rsid w:val="00E30017"/>
    <w:rsid w:val="00E30148"/>
    <w:rsid w:val="00E3019A"/>
    <w:rsid w:val="00E301EB"/>
    <w:rsid w:val="00E3022D"/>
    <w:rsid w:val="00E30337"/>
    <w:rsid w:val="00E30414"/>
    <w:rsid w:val="00E30528"/>
    <w:rsid w:val="00E30871"/>
    <w:rsid w:val="00E30AE2"/>
    <w:rsid w:val="00E30C64"/>
    <w:rsid w:val="00E30DB5"/>
    <w:rsid w:val="00E30EC6"/>
    <w:rsid w:val="00E30FC8"/>
    <w:rsid w:val="00E310FE"/>
    <w:rsid w:val="00E31132"/>
    <w:rsid w:val="00E311F5"/>
    <w:rsid w:val="00E312CD"/>
    <w:rsid w:val="00E314E8"/>
    <w:rsid w:val="00E3153A"/>
    <w:rsid w:val="00E3155A"/>
    <w:rsid w:val="00E3160F"/>
    <w:rsid w:val="00E3179E"/>
    <w:rsid w:val="00E31931"/>
    <w:rsid w:val="00E319A0"/>
    <w:rsid w:val="00E319DF"/>
    <w:rsid w:val="00E31A38"/>
    <w:rsid w:val="00E31C30"/>
    <w:rsid w:val="00E31C60"/>
    <w:rsid w:val="00E31CD5"/>
    <w:rsid w:val="00E31E7C"/>
    <w:rsid w:val="00E31FFE"/>
    <w:rsid w:val="00E32021"/>
    <w:rsid w:val="00E3207B"/>
    <w:rsid w:val="00E3213A"/>
    <w:rsid w:val="00E3244F"/>
    <w:rsid w:val="00E32461"/>
    <w:rsid w:val="00E3267C"/>
    <w:rsid w:val="00E326D3"/>
    <w:rsid w:val="00E329F0"/>
    <w:rsid w:val="00E32B52"/>
    <w:rsid w:val="00E32BD9"/>
    <w:rsid w:val="00E32BEB"/>
    <w:rsid w:val="00E32EF4"/>
    <w:rsid w:val="00E32FBD"/>
    <w:rsid w:val="00E3324A"/>
    <w:rsid w:val="00E3363E"/>
    <w:rsid w:val="00E33A3B"/>
    <w:rsid w:val="00E33A70"/>
    <w:rsid w:val="00E33D9B"/>
    <w:rsid w:val="00E3404C"/>
    <w:rsid w:val="00E34278"/>
    <w:rsid w:val="00E34319"/>
    <w:rsid w:val="00E34422"/>
    <w:rsid w:val="00E34490"/>
    <w:rsid w:val="00E345F2"/>
    <w:rsid w:val="00E3476D"/>
    <w:rsid w:val="00E3477B"/>
    <w:rsid w:val="00E34DAB"/>
    <w:rsid w:val="00E350C0"/>
    <w:rsid w:val="00E3539D"/>
    <w:rsid w:val="00E35415"/>
    <w:rsid w:val="00E3562B"/>
    <w:rsid w:val="00E3566C"/>
    <w:rsid w:val="00E357A3"/>
    <w:rsid w:val="00E35987"/>
    <w:rsid w:val="00E359D5"/>
    <w:rsid w:val="00E35B34"/>
    <w:rsid w:val="00E35C96"/>
    <w:rsid w:val="00E35DFF"/>
    <w:rsid w:val="00E35F11"/>
    <w:rsid w:val="00E36109"/>
    <w:rsid w:val="00E3652C"/>
    <w:rsid w:val="00E365FC"/>
    <w:rsid w:val="00E36926"/>
    <w:rsid w:val="00E369EE"/>
    <w:rsid w:val="00E36AB2"/>
    <w:rsid w:val="00E36D7F"/>
    <w:rsid w:val="00E36E7D"/>
    <w:rsid w:val="00E36ECC"/>
    <w:rsid w:val="00E370AF"/>
    <w:rsid w:val="00E377E1"/>
    <w:rsid w:val="00E37868"/>
    <w:rsid w:val="00E37B00"/>
    <w:rsid w:val="00E4020B"/>
    <w:rsid w:val="00E4021E"/>
    <w:rsid w:val="00E40535"/>
    <w:rsid w:val="00E4053A"/>
    <w:rsid w:val="00E40705"/>
    <w:rsid w:val="00E40766"/>
    <w:rsid w:val="00E40877"/>
    <w:rsid w:val="00E40939"/>
    <w:rsid w:val="00E40DDC"/>
    <w:rsid w:val="00E40F45"/>
    <w:rsid w:val="00E40FA2"/>
    <w:rsid w:val="00E415E5"/>
    <w:rsid w:val="00E41686"/>
    <w:rsid w:val="00E417DE"/>
    <w:rsid w:val="00E419DC"/>
    <w:rsid w:val="00E41B1E"/>
    <w:rsid w:val="00E41C7A"/>
    <w:rsid w:val="00E41C8B"/>
    <w:rsid w:val="00E41D01"/>
    <w:rsid w:val="00E41D6F"/>
    <w:rsid w:val="00E41DB2"/>
    <w:rsid w:val="00E41E04"/>
    <w:rsid w:val="00E41FC8"/>
    <w:rsid w:val="00E42094"/>
    <w:rsid w:val="00E42108"/>
    <w:rsid w:val="00E42259"/>
    <w:rsid w:val="00E4227E"/>
    <w:rsid w:val="00E4227F"/>
    <w:rsid w:val="00E425C8"/>
    <w:rsid w:val="00E425DD"/>
    <w:rsid w:val="00E426B5"/>
    <w:rsid w:val="00E426C7"/>
    <w:rsid w:val="00E42894"/>
    <w:rsid w:val="00E42969"/>
    <w:rsid w:val="00E42A1A"/>
    <w:rsid w:val="00E42CFA"/>
    <w:rsid w:val="00E42F48"/>
    <w:rsid w:val="00E43456"/>
    <w:rsid w:val="00E43572"/>
    <w:rsid w:val="00E43618"/>
    <w:rsid w:val="00E4361A"/>
    <w:rsid w:val="00E43A53"/>
    <w:rsid w:val="00E43A5B"/>
    <w:rsid w:val="00E43DFE"/>
    <w:rsid w:val="00E43E89"/>
    <w:rsid w:val="00E44076"/>
    <w:rsid w:val="00E44100"/>
    <w:rsid w:val="00E44154"/>
    <w:rsid w:val="00E44326"/>
    <w:rsid w:val="00E44389"/>
    <w:rsid w:val="00E44548"/>
    <w:rsid w:val="00E445E7"/>
    <w:rsid w:val="00E4488B"/>
    <w:rsid w:val="00E4494D"/>
    <w:rsid w:val="00E44A4E"/>
    <w:rsid w:val="00E44B02"/>
    <w:rsid w:val="00E44BA9"/>
    <w:rsid w:val="00E44BFC"/>
    <w:rsid w:val="00E44CF2"/>
    <w:rsid w:val="00E44E7B"/>
    <w:rsid w:val="00E44F95"/>
    <w:rsid w:val="00E45007"/>
    <w:rsid w:val="00E45178"/>
    <w:rsid w:val="00E451EF"/>
    <w:rsid w:val="00E45276"/>
    <w:rsid w:val="00E45278"/>
    <w:rsid w:val="00E45346"/>
    <w:rsid w:val="00E4556C"/>
    <w:rsid w:val="00E4581B"/>
    <w:rsid w:val="00E45821"/>
    <w:rsid w:val="00E45A5D"/>
    <w:rsid w:val="00E45B99"/>
    <w:rsid w:val="00E45C00"/>
    <w:rsid w:val="00E45C2F"/>
    <w:rsid w:val="00E45C72"/>
    <w:rsid w:val="00E45CD9"/>
    <w:rsid w:val="00E45E76"/>
    <w:rsid w:val="00E45F27"/>
    <w:rsid w:val="00E460DC"/>
    <w:rsid w:val="00E461B8"/>
    <w:rsid w:val="00E4631D"/>
    <w:rsid w:val="00E463A5"/>
    <w:rsid w:val="00E463D1"/>
    <w:rsid w:val="00E464E5"/>
    <w:rsid w:val="00E466C3"/>
    <w:rsid w:val="00E4670A"/>
    <w:rsid w:val="00E46C40"/>
    <w:rsid w:val="00E46C7A"/>
    <w:rsid w:val="00E4731E"/>
    <w:rsid w:val="00E47361"/>
    <w:rsid w:val="00E47546"/>
    <w:rsid w:val="00E47AC2"/>
    <w:rsid w:val="00E47B4C"/>
    <w:rsid w:val="00E47B77"/>
    <w:rsid w:val="00E50139"/>
    <w:rsid w:val="00E502D0"/>
    <w:rsid w:val="00E50428"/>
    <w:rsid w:val="00E50480"/>
    <w:rsid w:val="00E50495"/>
    <w:rsid w:val="00E504FA"/>
    <w:rsid w:val="00E506FF"/>
    <w:rsid w:val="00E50782"/>
    <w:rsid w:val="00E50821"/>
    <w:rsid w:val="00E50FCE"/>
    <w:rsid w:val="00E51031"/>
    <w:rsid w:val="00E5122F"/>
    <w:rsid w:val="00E51253"/>
    <w:rsid w:val="00E514E2"/>
    <w:rsid w:val="00E516D9"/>
    <w:rsid w:val="00E51B63"/>
    <w:rsid w:val="00E51C3F"/>
    <w:rsid w:val="00E51D7A"/>
    <w:rsid w:val="00E51F93"/>
    <w:rsid w:val="00E521DC"/>
    <w:rsid w:val="00E522E2"/>
    <w:rsid w:val="00E5241E"/>
    <w:rsid w:val="00E52576"/>
    <w:rsid w:val="00E525D3"/>
    <w:rsid w:val="00E527ED"/>
    <w:rsid w:val="00E5288B"/>
    <w:rsid w:val="00E528C9"/>
    <w:rsid w:val="00E52DDE"/>
    <w:rsid w:val="00E52EF7"/>
    <w:rsid w:val="00E52F45"/>
    <w:rsid w:val="00E53006"/>
    <w:rsid w:val="00E530B5"/>
    <w:rsid w:val="00E535D1"/>
    <w:rsid w:val="00E53673"/>
    <w:rsid w:val="00E5390D"/>
    <w:rsid w:val="00E53AEA"/>
    <w:rsid w:val="00E53DB7"/>
    <w:rsid w:val="00E54088"/>
    <w:rsid w:val="00E5436E"/>
    <w:rsid w:val="00E544E0"/>
    <w:rsid w:val="00E545A9"/>
    <w:rsid w:val="00E5489A"/>
    <w:rsid w:val="00E54904"/>
    <w:rsid w:val="00E54A1A"/>
    <w:rsid w:val="00E55116"/>
    <w:rsid w:val="00E551EA"/>
    <w:rsid w:val="00E55346"/>
    <w:rsid w:val="00E55776"/>
    <w:rsid w:val="00E55781"/>
    <w:rsid w:val="00E55BE7"/>
    <w:rsid w:val="00E55E8B"/>
    <w:rsid w:val="00E55F17"/>
    <w:rsid w:val="00E562F2"/>
    <w:rsid w:val="00E5637E"/>
    <w:rsid w:val="00E563E5"/>
    <w:rsid w:val="00E5641E"/>
    <w:rsid w:val="00E56445"/>
    <w:rsid w:val="00E5671D"/>
    <w:rsid w:val="00E56856"/>
    <w:rsid w:val="00E56881"/>
    <w:rsid w:val="00E56AFA"/>
    <w:rsid w:val="00E56E19"/>
    <w:rsid w:val="00E56F08"/>
    <w:rsid w:val="00E57088"/>
    <w:rsid w:val="00E570E5"/>
    <w:rsid w:val="00E57162"/>
    <w:rsid w:val="00E571D3"/>
    <w:rsid w:val="00E57410"/>
    <w:rsid w:val="00E57475"/>
    <w:rsid w:val="00E5766A"/>
    <w:rsid w:val="00E578E7"/>
    <w:rsid w:val="00E579B0"/>
    <w:rsid w:val="00E57A24"/>
    <w:rsid w:val="00E57A67"/>
    <w:rsid w:val="00E57AA5"/>
    <w:rsid w:val="00E57BFE"/>
    <w:rsid w:val="00E57F03"/>
    <w:rsid w:val="00E57FFA"/>
    <w:rsid w:val="00E60123"/>
    <w:rsid w:val="00E60171"/>
    <w:rsid w:val="00E60238"/>
    <w:rsid w:val="00E6026C"/>
    <w:rsid w:val="00E60281"/>
    <w:rsid w:val="00E60326"/>
    <w:rsid w:val="00E6034D"/>
    <w:rsid w:val="00E6050A"/>
    <w:rsid w:val="00E60588"/>
    <w:rsid w:val="00E6072B"/>
    <w:rsid w:val="00E60792"/>
    <w:rsid w:val="00E60AC3"/>
    <w:rsid w:val="00E60BC5"/>
    <w:rsid w:val="00E60DC2"/>
    <w:rsid w:val="00E60E92"/>
    <w:rsid w:val="00E60FF7"/>
    <w:rsid w:val="00E6113C"/>
    <w:rsid w:val="00E6122E"/>
    <w:rsid w:val="00E6123D"/>
    <w:rsid w:val="00E61478"/>
    <w:rsid w:val="00E6158F"/>
    <w:rsid w:val="00E615E8"/>
    <w:rsid w:val="00E61639"/>
    <w:rsid w:val="00E61679"/>
    <w:rsid w:val="00E617A0"/>
    <w:rsid w:val="00E617C7"/>
    <w:rsid w:val="00E618AA"/>
    <w:rsid w:val="00E6197F"/>
    <w:rsid w:val="00E61AE6"/>
    <w:rsid w:val="00E61DFF"/>
    <w:rsid w:val="00E61F2A"/>
    <w:rsid w:val="00E61F57"/>
    <w:rsid w:val="00E62086"/>
    <w:rsid w:val="00E62128"/>
    <w:rsid w:val="00E6212F"/>
    <w:rsid w:val="00E621B4"/>
    <w:rsid w:val="00E6226C"/>
    <w:rsid w:val="00E62273"/>
    <w:rsid w:val="00E622E2"/>
    <w:rsid w:val="00E62515"/>
    <w:rsid w:val="00E625BC"/>
    <w:rsid w:val="00E62986"/>
    <w:rsid w:val="00E62FA2"/>
    <w:rsid w:val="00E62FBD"/>
    <w:rsid w:val="00E63007"/>
    <w:rsid w:val="00E63061"/>
    <w:rsid w:val="00E630FF"/>
    <w:rsid w:val="00E634A7"/>
    <w:rsid w:val="00E635D8"/>
    <w:rsid w:val="00E638E9"/>
    <w:rsid w:val="00E63AA8"/>
    <w:rsid w:val="00E63B74"/>
    <w:rsid w:val="00E63BF8"/>
    <w:rsid w:val="00E63C36"/>
    <w:rsid w:val="00E63FBF"/>
    <w:rsid w:val="00E644F7"/>
    <w:rsid w:val="00E6464E"/>
    <w:rsid w:val="00E64781"/>
    <w:rsid w:val="00E6480B"/>
    <w:rsid w:val="00E64AA9"/>
    <w:rsid w:val="00E64AEF"/>
    <w:rsid w:val="00E64D40"/>
    <w:rsid w:val="00E64E9F"/>
    <w:rsid w:val="00E64F36"/>
    <w:rsid w:val="00E652EE"/>
    <w:rsid w:val="00E65985"/>
    <w:rsid w:val="00E6598B"/>
    <w:rsid w:val="00E65DBE"/>
    <w:rsid w:val="00E65E44"/>
    <w:rsid w:val="00E65EB5"/>
    <w:rsid w:val="00E65F07"/>
    <w:rsid w:val="00E66073"/>
    <w:rsid w:val="00E6611A"/>
    <w:rsid w:val="00E661E9"/>
    <w:rsid w:val="00E662E1"/>
    <w:rsid w:val="00E662F7"/>
    <w:rsid w:val="00E666B3"/>
    <w:rsid w:val="00E66850"/>
    <w:rsid w:val="00E669D7"/>
    <w:rsid w:val="00E66BEC"/>
    <w:rsid w:val="00E66C70"/>
    <w:rsid w:val="00E66D03"/>
    <w:rsid w:val="00E66D23"/>
    <w:rsid w:val="00E66F17"/>
    <w:rsid w:val="00E66F5D"/>
    <w:rsid w:val="00E66FD1"/>
    <w:rsid w:val="00E671B7"/>
    <w:rsid w:val="00E673BD"/>
    <w:rsid w:val="00E673DC"/>
    <w:rsid w:val="00E67514"/>
    <w:rsid w:val="00E6760E"/>
    <w:rsid w:val="00E676EB"/>
    <w:rsid w:val="00E67734"/>
    <w:rsid w:val="00E677C0"/>
    <w:rsid w:val="00E67DC6"/>
    <w:rsid w:val="00E67FD5"/>
    <w:rsid w:val="00E70082"/>
    <w:rsid w:val="00E701E8"/>
    <w:rsid w:val="00E704C2"/>
    <w:rsid w:val="00E70799"/>
    <w:rsid w:val="00E70872"/>
    <w:rsid w:val="00E70A51"/>
    <w:rsid w:val="00E70B5A"/>
    <w:rsid w:val="00E70C83"/>
    <w:rsid w:val="00E70E7A"/>
    <w:rsid w:val="00E70E9E"/>
    <w:rsid w:val="00E70F03"/>
    <w:rsid w:val="00E71031"/>
    <w:rsid w:val="00E71250"/>
    <w:rsid w:val="00E71614"/>
    <w:rsid w:val="00E717F5"/>
    <w:rsid w:val="00E71A4E"/>
    <w:rsid w:val="00E71AD0"/>
    <w:rsid w:val="00E71B10"/>
    <w:rsid w:val="00E71B3B"/>
    <w:rsid w:val="00E71C49"/>
    <w:rsid w:val="00E721E3"/>
    <w:rsid w:val="00E72264"/>
    <w:rsid w:val="00E722A3"/>
    <w:rsid w:val="00E72537"/>
    <w:rsid w:val="00E7290F"/>
    <w:rsid w:val="00E72BDD"/>
    <w:rsid w:val="00E72DF7"/>
    <w:rsid w:val="00E72EBB"/>
    <w:rsid w:val="00E73171"/>
    <w:rsid w:val="00E7320C"/>
    <w:rsid w:val="00E7320D"/>
    <w:rsid w:val="00E7329A"/>
    <w:rsid w:val="00E732CD"/>
    <w:rsid w:val="00E73335"/>
    <w:rsid w:val="00E73AAC"/>
    <w:rsid w:val="00E73B9D"/>
    <w:rsid w:val="00E73BBB"/>
    <w:rsid w:val="00E73BCD"/>
    <w:rsid w:val="00E73DD5"/>
    <w:rsid w:val="00E73EEC"/>
    <w:rsid w:val="00E742AE"/>
    <w:rsid w:val="00E74345"/>
    <w:rsid w:val="00E743E7"/>
    <w:rsid w:val="00E744C6"/>
    <w:rsid w:val="00E74546"/>
    <w:rsid w:val="00E748B2"/>
    <w:rsid w:val="00E74A8A"/>
    <w:rsid w:val="00E74B3A"/>
    <w:rsid w:val="00E74BB7"/>
    <w:rsid w:val="00E74BEA"/>
    <w:rsid w:val="00E74C71"/>
    <w:rsid w:val="00E74D95"/>
    <w:rsid w:val="00E755F3"/>
    <w:rsid w:val="00E75739"/>
    <w:rsid w:val="00E75867"/>
    <w:rsid w:val="00E75B00"/>
    <w:rsid w:val="00E75E34"/>
    <w:rsid w:val="00E75E78"/>
    <w:rsid w:val="00E75F49"/>
    <w:rsid w:val="00E75F66"/>
    <w:rsid w:val="00E76119"/>
    <w:rsid w:val="00E7612D"/>
    <w:rsid w:val="00E7621F"/>
    <w:rsid w:val="00E764E3"/>
    <w:rsid w:val="00E766FA"/>
    <w:rsid w:val="00E76766"/>
    <w:rsid w:val="00E7692D"/>
    <w:rsid w:val="00E76A06"/>
    <w:rsid w:val="00E76A95"/>
    <w:rsid w:val="00E76AA4"/>
    <w:rsid w:val="00E76B15"/>
    <w:rsid w:val="00E76BA3"/>
    <w:rsid w:val="00E76DE1"/>
    <w:rsid w:val="00E76DE8"/>
    <w:rsid w:val="00E76F5F"/>
    <w:rsid w:val="00E76FC0"/>
    <w:rsid w:val="00E773A5"/>
    <w:rsid w:val="00E77494"/>
    <w:rsid w:val="00E77807"/>
    <w:rsid w:val="00E77883"/>
    <w:rsid w:val="00E77892"/>
    <w:rsid w:val="00E778B1"/>
    <w:rsid w:val="00E77AA8"/>
    <w:rsid w:val="00E77B27"/>
    <w:rsid w:val="00E77BD4"/>
    <w:rsid w:val="00E77CC3"/>
    <w:rsid w:val="00E77D7C"/>
    <w:rsid w:val="00E77ED9"/>
    <w:rsid w:val="00E80181"/>
    <w:rsid w:val="00E801D9"/>
    <w:rsid w:val="00E80242"/>
    <w:rsid w:val="00E807C6"/>
    <w:rsid w:val="00E80852"/>
    <w:rsid w:val="00E80A8A"/>
    <w:rsid w:val="00E80A9B"/>
    <w:rsid w:val="00E80AB2"/>
    <w:rsid w:val="00E80AEA"/>
    <w:rsid w:val="00E80C39"/>
    <w:rsid w:val="00E80C79"/>
    <w:rsid w:val="00E80E35"/>
    <w:rsid w:val="00E81037"/>
    <w:rsid w:val="00E81071"/>
    <w:rsid w:val="00E81087"/>
    <w:rsid w:val="00E812D1"/>
    <w:rsid w:val="00E8131A"/>
    <w:rsid w:val="00E81431"/>
    <w:rsid w:val="00E814D9"/>
    <w:rsid w:val="00E81642"/>
    <w:rsid w:val="00E8176B"/>
    <w:rsid w:val="00E8179C"/>
    <w:rsid w:val="00E81A17"/>
    <w:rsid w:val="00E81C1A"/>
    <w:rsid w:val="00E81E75"/>
    <w:rsid w:val="00E81F00"/>
    <w:rsid w:val="00E81F97"/>
    <w:rsid w:val="00E82024"/>
    <w:rsid w:val="00E8211C"/>
    <w:rsid w:val="00E8215F"/>
    <w:rsid w:val="00E821E0"/>
    <w:rsid w:val="00E821EA"/>
    <w:rsid w:val="00E8235D"/>
    <w:rsid w:val="00E82509"/>
    <w:rsid w:val="00E825D9"/>
    <w:rsid w:val="00E8295B"/>
    <w:rsid w:val="00E829D7"/>
    <w:rsid w:val="00E82BA3"/>
    <w:rsid w:val="00E82D94"/>
    <w:rsid w:val="00E830EC"/>
    <w:rsid w:val="00E83134"/>
    <w:rsid w:val="00E831FC"/>
    <w:rsid w:val="00E832D5"/>
    <w:rsid w:val="00E8335E"/>
    <w:rsid w:val="00E8337B"/>
    <w:rsid w:val="00E83907"/>
    <w:rsid w:val="00E839AC"/>
    <w:rsid w:val="00E83B68"/>
    <w:rsid w:val="00E83D67"/>
    <w:rsid w:val="00E83E95"/>
    <w:rsid w:val="00E83FA9"/>
    <w:rsid w:val="00E8400A"/>
    <w:rsid w:val="00E84154"/>
    <w:rsid w:val="00E845A1"/>
    <w:rsid w:val="00E8463A"/>
    <w:rsid w:val="00E8470E"/>
    <w:rsid w:val="00E84767"/>
    <w:rsid w:val="00E84774"/>
    <w:rsid w:val="00E8497D"/>
    <w:rsid w:val="00E84A5B"/>
    <w:rsid w:val="00E84E19"/>
    <w:rsid w:val="00E84EAB"/>
    <w:rsid w:val="00E84EC7"/>
    <w:rsid w:val="00E851FC"/>
    <w:rsid w:val="00E8539F"/>
    <w:rsid w:val="00E853AF"/>
    <w:rsid w:val="00E853BA"/>
    <w:rsid w:val="00E853FE"/>
    <w:rsid w:val="00E856D0"/>
    <w:rsid w:val="00E8575A"/>
    <w:rsid w:val="00E85850"/>
    <w:rsid w:val="00E8593E"/>
    <w:rsid w:val="00E85A2D"/>
    <w:rsid w:val="00E85A90"/>
    <w:rsid w:val="00E85D41"/>
    <w:rsid w:val="00E85D42"/>
    <w:rsid w:val="00E85DBA"/>
    <w:rsid w:val="00E85EEF"/>
    <w:rsid w:val="00E85F21"/>
    <w:rsid w:val="00E85F77"/>
    <w:rsid w:val="00E86160"/>
    <w:rsid w:val="00E862EA"/>
    <w:rsid w:val="00E863DE"/>
    <w:rsid w:val="00E865E5"/>
    <w:rsid w:val="00E86730"/>
    <w:rsid w:val="00E867A4"/>
    <w:rsid w:val="00E86902"/>
    <w:rsid w:val="00E8693D"/>
    <w:rsid w:val="00E869E0"/>
    <w:rsid w:val="00E86CE5"/>
    <w:rsid w:val="00E86CF6"/>
    <w:rsid w:val="00E86E4B"/>
    <w:rsid w:val="00E86EF8"/>
    <w:rsid w:val="00E8700B"/>
    <w:rsid w:val="00E8700F"/>
    <w:rsid w:val="00E87019"/>
    <w:rsid w:val="00E87474"/>
    <w:rsid w:val="00E874EC"/>
    <w:rsid w:val="00E87611"/>
    <w:rsid w:val="00E876CD"/>
    <w:rsid w:val="00E87F1C"/>
    <w:rsid w:val="00E90041"/>
    <w:rsid w:val="00E90284"/>
    <w:rsid w:val="00E902CE"/>
    <w:rsid w:val="00E90A2F"/>
    <w:rsid w:val="00E90B49"/>
    <w:rsid w:val="00E90BD9"/>
    <w:rsid w:val="00E90CDE"/>
    <w:rsid w:val="00E90DBB"/>
    <w:rsid w:val="00E90ECB"/>
    <w:rsid w:val="00E910E7"/>
    <w:rsid w:val="00E912FC"/>
    <w:rsid w:val="00E9135C"/>
    <w:rsid w:val="00E9195B"/>
    <w:rsid w:val="00E91A4A"/>
    <w:rsid w:val="00E91B24"/>
    <w:rsid w:val="00E91B5D"/>
    <w:rsid w:val="00E91BBB"/>
    <w:rsid w:val="00E9236A"/>
    <w:rsid w:val="00E9247E"/>
    <w:rsid w:val="00E925A5"/>
    <w:rsid w:val="00E9261A"/>
    <w:rsid w:val="00E927A6"/>
    <w:rsid w:val="00E92B9F"/>
    <w:rsid w:val="00E92C90"/>
    <w:rsid w:val="00E92D15"/>
    <w:rsid w:val="00E92F80"/>
    <w:rsid w:val="00E92FDB"/>
    <w:rsid w:val="00E933B3"/>
    <w:rsid w:val="00E93691"/>
    <w:rsid w:val="00E9372F"/>
    <w:rsid w:val="00E938BF"/>
    <w:rsid w:val="00E938EA"/>
    <w:rsid w:val="00E93D09"/>
    <w:rsid w:val="00E93FF8"/>
    <w:rsid w:val="00E94050"/>
    <w:rsid w:val="00E94721"/>
    <w:rsid w:val="00E9489A"/>
    <w:rsid w:val="00E94925"/>
    <w:rsid w:val="00E9493A"/>
    <w:rsid w:val="00E94985"/>
    <w:rsid w:val="00E949A0"/>
    <w:rsid w:val="00E94A68"/>
    <w:rsid w:val="00E94B2F"/>
    <w:rsid w:val="00E94B81"/>
    <w:rsid w:val="00E94DDC"/>
    <w:rsid w:val="00E94F4A"/>
    <w:rsid w:val="00E95192"/>
    <w:rsid w:val="00E95350"/>
    <w:rsid w:val="00E95355"/>
    <w:rsid w:val="00E953C4"/>
    <w:rsid w:val="00E9548B"/>
    <w:rsid w:val="00E955FF"/>
    <w:rsid w:val="00E95709"/>
    <w:rsid w:val="00E9583E"/>
    <w:rsid w:val="00E95A94"/>
    <w:rsid w:val="00E95C89"/>
    <w:rsid w:val="00E95CDE"/>
    <w:rsid w:val="00E95D0A"/>
    <w:rsid w:val="00E95E00"/>
    <w:rsid w:val="00E95F01"/>
    <w:rsid w:val="00E960AA"/>
    <w:rsid w:val="00E960F4"/>
    <w:rsid w:val="00E9629B"/>
    <w:rsid w:val="00E963A7"/>
    <w:rsid w:val="00E964DF"/>
    <w:rsid w:val="00E96854"/>
    <w:rsid w:val="00E969EF"/>
    <w:rsid w:val="00E96AA4"/>
    <w:rsid w:val="00E96ADE"/>
    <w:rsid w:val="00E96B24"/>
    <w:rsid w:val="00E96BC2"/>
    <w:rsid w:val="00E96C19"/>
    <w:rsid w:val="00E96C92"/>
    <w:rsid w:val="00E96E9D"/>
    <w:rsid w:val="00E97151"/>
    <w:rsid w:val="00E9731E"/>
    <w:rsid w:val="00E9758A"/>
    <w:rsid w:val="00E975A7"/>
    <w:rsid w:val="00E97664"/>
    <w:rsid w:val="00E97BF3"/>
    <w:rsid w:val="00E97CA0"/>
    <w:rsid w:val="00E97E51"/>
    <w:rsid w:val="00E97FE9"/>
    <w:rsid w:val="00EA002F"/>
    <w:rsid w:val="00EA0035"/>
    <w:rsid w:val="00EA005C"/>
    <w:rsid w:val="00EA02C8"/>
    <w:rsid w:val="00EA0461"/>
    <w:rsid w:val="00EA0752"/>
    <w:rsid w:val="00EA0880"/>
    <w:rsid w:val="00EA0955"/>
    <w:rsid w:val="00EA0EB4"/>
    <w:rsid w:val="00EA0F27"/>
    <w:rsid w:val="00EA106F"/>
    <w:rsid w:val="00EA10F4"/>
    <w:rsid w:val="00EA1182"/>
    <w:rsid w:val="00EA1256"/>
    <w:rsid w:val="00EA1330"/>
    <w:rsid w:val="00EA14A3"/>
    <w:rsid w:val="00EA15C7"/>
    <w:rsid w:val="00EA16F6"/>
    <w:rsid w:val="00EA1747"/>
    <w:rsid w:val="00EA1810"/>
    <w:rsid w:val="00EA19A5"/>
    <w:rsid w:val="00EA1A6D"/>
    <w:rsid w:val="00EA1B08"/>
    <w:rsid w:val="00EA1C43"/>
    <w:rsid w:val="00EA1C4F"/>
    <w:rsid w:val="00EA1C7E"/>
    <w:rsid w:val="00EA1E53"/>
    <w:rsid w:val="00EA1FCA"/>
    <w:rsid w:val="00EA2051"/>
    <w:rsid w:val="00EA2071"/>
    <w:rsid w:val="00EA215C"/>
    <w:rsid w:val="00EA2296"/>
    <w:rsid w:val="00EA2306"/>
    <w:rsid w:val="00EA2339"/>
    <w:rsid w:val="00EA23B9"/>
    <w:rsid w:val="00EA2455"/>
    <w:rsid w:val="00EA26DD"/>
    <w:rsid w:val="00EA2797"/>
    <w:rsid w:val="00EA28B7"/>
    <w:rsid w:val="00EA28DC"/>
    <w:rsid w:val="00EA290A"/>
    <w:rsid w:val="00EA2C1E"/>
    <w:rsid w:val="00EA2C65"/>
    <w:rsid w:val="00EA30CC"/>
    <w:rsid w:val="00EA3413"/>
    <w:rsid w:val="00EA3442"/>
    <w:rsid w:val="00EA346C"/>
    <w:rsid w:val="00EA34A5"/>
    <w:rsid w:val="00EA387A"/>
    <w:rsid w:val="00EA3B1F"/>
    <w:rsid w:val="00EA3C12"/>
    <w:rsid w:val="00EA3DF4"/>
    <w:rsid w:val="00EA44B7"/>
    <w:rsid w:val="00EA4708"/>
    <w:rsid w:val="00EA4971"/>
    <w:rsid w:val="00EA4A13"/>
    <w:rsid w:val="00EA4EE4"/>
    <w:rsid w:val="00EA4F5C"/>
    <w:rsid w:val="00EA5049"/>
    <w:rsid w:val="00EA50F9"/>
    <w:rsid w:val="00EA5257"/>
    <w:rsid w:val="00EA5568"/>
    <w:rsid w:val="00EA556E"/>
    <w:rsid w:val="00EA566B"/>
    <w:rsid w:val="00EA57D8"/>
    <w:rsid w:val="00EA580D"/>
    <w:rsid w:val="00EA5937"/>
    <w:rsid w:val="00EA5C74"/>
    <w:rsid w:val="00EA5DD5"/>
    <w:rsid w:val="00EA5E0D"/>
    <w:rsid w:val="00EA5F29"/>
    <w:rsid w:val="00EA60E8"/>
    <w:rsid w:val="00EA6213"/>
    <w:rsid w:val="00EA632A"/>
    <w:rsid w:val="00EA63DF"/>
    <w:rsid w:val="00EA64F4"/>
    <w:rsid w:val="00EA66C8"/>
    <w:rsid w:val="00EA6868"/>
    <w:rsid w:val="00EA687D"/>
    <w:rsid w:val="00EA6953"/>
    <w:rsid w:val="00EA6AD9"/>
    <w:rsid w:val="00EA6AF2"/>
    <w:rsid w:val="00EA6B43"/>
    <w:rsid w:val="00EA6B5B"/>
    <w:rsid w:val="00EA6DBA"/>
    <w:rsid w:val="00EA6DE6"/>
    <w:rsid w:val="00EA6E09"/>
    <w:rsid w:val="00EA6E9E"/>
    <w:rsid w:val="00EA6EB6"/>
    <w:rsid w:val="00EA7039"/>
    <w:rsid w:val="00EA73E1"/>
    <w:rsid w:val="00EA742A"/>
    <w:rsid w:val="00EA7492"/>
    <w:rsid w:val="00EA768F"/>
    <w:rsid w:val="00EA793D"/>
    <w:rsid w:val="00EA7A7C"/>
    <w:rsid w:val="00EA7A8C"/>
    <w:rsid w:val="00EA7CEA"/>
    <w:rsid w:val="00EA7D68"/>
    <w:rsid w:val="00EA7E1F"/>
    <w:rsid w:val="00EA7E79"/>
    <w:rsid w:val="00EB00B7"/>
    <w:rsid w:val="00EB01EE"/>
    <w:rsid w:val="00EB0395"/>
    <w:rsid w:val="00EB0456"/>
    <w:rsid w:val="00EB06C8"/>
    <w:rsid w:val="00EB075E"/>
    <w:rsid w:val="00EB0D0F"/>
    <w:rsid w:val="00EB0E00"/>
    <w:rsid w:val="00EB0F7C"/>
    <w:rsid w:val="00EB1064"/>
    <w:rsid w:val="00EB107F"/>
    <w:rsid w:val="00EB108F"/>
    <w:rsid w:val="00EB11C0"/>
    <w:rsid w:val="00EB1397"/>
    <w:rsid w:val="00EB140B"/>
    <w:rsid w:val="00EB141E"/>
    <w:rsid w:val="00EB15AE"/>
    <w:rsid w:val="00EB16B9"/>
    <w:rsid w:val="00EB172E"/>
    <w:rsid w:val="00EB17AF"/>
    <w:rsid w:val="00EB1A66"/>
    <w:rsid w:val="00EB1C87"/>
    <w:rsid w:val="00EB1CFF"/>
    <w:rsid w:val="00EB1E00"/>
    <w:rsid w:val="00EB1E2D"/>
    <w:rsid w:val="00EB1E5F"/>
    <w:rsid w:val="00EB1E9A"/>
    <w:rsid w:val="00EB1E9B"/>
    <w:rsid w:val="00EB1EC8"/>
    <w:rsid w:val="00EB20F9"/>
    <w:rsid w:val="00EB2124"/>
    <w:rsid w:val="00EB25C3"/>
    <w:rsid w:val="00EB2C26"/>
    <w:rsid w:val="00EB2D76"/>
    <w:rsid w:val="00EB2FCF"/>
    <w:rsid w:val="00EB3029"/>
    <w:rsid w:val="00EB314E"/>
    <w:rsid w:val="00EB3317"/>
    <w:rsid w:val="00EB3488"/>
    <w:rsid w:val="00EB39C6"/>
    <w:rsid w:val="00EB3A4B"/>
    <w:rsid w:val="00EB3AAC"/>
    <w:rsid w:val="00EB3F60"/>
    <w:rsid w:val="00EB4391"/>
    <w:rsid w:val="00EB4621"/>
    <w:rsid w:val="00EB4643"/>
    <w:rsid w:val="00EB480D"/>
    <w:rsid w:val="00EB494A"/>
    <w:rsid w:val="00EB49C4"/>
    <w:rsid w:val="00EB49F7"/>
    <w:rsid w:val="00EB4A5C"/>
    <w:rsid w:val="00EB4B4A"/>
    <w:rsid w:val="00EB4C4D"/>
    <w:rsid w:val="00EB4D23"/>
    <w:rsid w:val="00EB4FE7"/>
    <w:rsid w:val="00EB50CB"/>
    <w:rsid w:val="00EB5494"/>
    <w:rsid w:val="00EB54F7"/>
    <w:rsid w:val="00EB5569"/>
    <w:rsid w:val="00EB5585"/>
    <w:rsid w:val="00EB5B24"/>
    <w:rsid w:val="00EB5CC7"/>
    <w:rsid w:val="00EB5D7C"/>
    <w:rsid w:val="00EB5DAE"/>
    <w:rsid w:val="00EB5FB2"/>
    <w:rsid w:val="00EB5FF8"/>
    <w:rsid w:val="00EB62BE"/>
    <w:rsid w:val="00EB68AF"/>
    <w:rsid w:val="00EB68B2"/>
    <w:rsid w:val="00EB68FE"/>
    <w:rsid w:val="00EB6A5B"/>
    <w:rsid w:val="00EB6B3C"/>
    <w:rsid w:val="00EB6B9E"/>
    <w:rsid w:val="00EB6BC7"/>
    <w:rsid w:val="00EB6CBE"/>
    <w:rsid w:val="00EB6CD5"/>
    <w:rsid w:val="00EB6FAF"/>
    <w:rsid w:val="00EB71F2"/>
    <w:rsid w:val="00EB724F"/>
    <w:rsid w:val="00EB72FD"/>
    <w:rsid w:val="00EB74C5"/>
    <w:rsid w:val="00EB7649"/>
    <w:rsid w:val="00EB76A7"/>
    <w:rsid w:val="00EB7737"/>
    <w:rsid w:val="00EB778A"/>
    <w:rsid w:val="00EB77F9"/>
    <w:rsid w:val="00EB78FB"/>
    <w:rsid w:val="00EB796C"/>
    <w:rsid w:val="00EB7A67"/>
    <w:rsid w:val="00EB7B4E"/>
    <w:rsid w:val="00EB7B66"/>
    <w:rsid w:val="00EB7BF2"/>
    <w:rsid w:val="00EB7C3D"/>
    <w:rsid w:val="00EB7D39"/>
    <w:rsid w:val="00EB7E07"/>
    <w:rsid w:val="00EB7E63"/>
    <w:rsid w:val="00EC006F"/>
    <w:rsid w:val="00EC045E"/>
    <w:rsid w:val="00EC0478"/>
    <w:rsid w:val="00EC05AB"/>
    <w:rsid w:val="00EC068C"/>
    <w:rsid w:val="00EC0A75"/>
    <w:rsid w:val="00EC0AC4"/>
    <w:rsid w:val="00EC0ACB"/>
    <w:rsid w:val="00EC0B33"/>
    <w:rsid w:val="00EC0CD7"/>
    <w:rsid w:val="00EC0D52"/>
    <w:rsid w:val="00EC0F16"/>
    <w:rsid w:val="00EC11BF"/>
    <w:rsid w:val="00EC13CF"/>
    <w:rsid w:val="00EC15F3"/>
    <w:rsid w:val="00EC16A9"/>
    <w:rsid w:val="00EC16FA"/>
    <w:rsid w:val="00EC1793"/>
    <w:rsid w:val="00EC17F6"/>
    <w:rsid w:val="00EC1803"/>
    <w:rsid w:val="00EC180A"/>
    <w:rsid w:val="00EC19C1"/>
    <w:rsid w:val="00EC1DBF"/>
    <w:rsid w:val="00EC1E82"/>
    <w:rsid w:val="00EC1EE5"/>
    <w:rsid w:val="00EC1F15"/>
    <w:rsid w:val="00EC1FA9"/>
    <w:rsid w:val="00EC1FEB"/>
    <w:rsid w:val="00EC20C7"/>
    <w:rsid w:val="00EC20F7"/>
    <w:rsid w:val="00EC2233"/>
    <w:rsid w:val="00EC22C7"/>
    <w:rsid w:val="00EC2390"/>
    <w:rsid w:val="00EC2534"/>
    <w:rsid w:val="00EC269D"/>
    <w:rsid w:val="00EC2BF3"/>
    <w:rsid w:val="00EC2DB8"/>
    <w:rsid w:val="00EC2ED1"/>
    <w:rsid w:val="00EC33F0"/>
    <w:rsid w:val="00EC34D9"/>
    <w:rsid w:val="00EC3510"/>
    <w:rsid w:val="00EC3721"/>
    <w:rsid w:val="00EC3751"/>
    <w:rsid w:val="00EC3754"/>
    <w:rsid w:val="00EC377C"/>
    <w:rsid w:val="00EC37A6"/>
    <w:rsid w:val="00EC3929"/>
    <w:rsid w:val="00EC3937"/>
    <w:rsid w:val="00EC3AA3"/>
    <w:rsid w:val="00EC3AEF"/>
    <w:rsid w:val="00EC3E30"/>
    <w:rsid w:val="00EC4219"/>
    <w:rsid w:val="00EC4284"/>
    <w:rsid w:val="00EC43F9"/>
    <w:rsid w:val="00EC4538"/>
    <w:rsid w:val="00EC46DD"/>
    <w:rsid w:val="00EC46EC"/>
    <w:rsid w:val="00EC47AB"/>
    <w:rsid w:val="00EC47E7"/>
    <w:rsid w:val="00EC484F"/>
    <w:rsid w:val="00EC48FE"/>
    <w:rsid w:val="00EC495E"/>
    <w:rsid w:val="00EC4D40"/>
    <w:rsid w:val="00EC4F31"/>
    <w:rsid w:val="00EC4FDC"/>
    <w:rsid w:val="00EC53A5"/>
    <w:rsid w:val="00EC5535"/>
    <w:rsid w:val="00EC55A4"/>
    <w:rsid w:val="00EC587B"/>
    <w:rsid w:val="00EC59E2"/>
    <w:rsid w:val="00EC5ABE"/>
    <w:rsid w:val="00EC5BE6"/>
    <w:rsid w:val="00EC5CD9"/>
    <w:rsid w:val="00EC5D91"/>
    <w:rsid w:val="00EC5DF1"/>
    <w:rsid w:val="00EC6118"/>
    <w:rsid w:val="00EC61A6"/>
    <w:rsid w:val="00EC62A5"/>
    <w:rsid w:val="00EC6527"/>
    <w:rsid w:val="00EC653B"/>
    <w:rsid w:val="00EC65C0"/>
    <w:rsid w:val="00EC65DF"/>
    <w:rsid w:val="00EC6913"/>
    <w:rsid w:val="00EC6929"/>
    <w:rsid w:val="00EC6A12"/>
    <w:rsid w:val="00EC6C75"/>
    <w:rsid w:val="00EC6D79"/>
    <w:rsid w:val="00EC6F94"/>
    <w:rsid w:val="00EC71B7"/>
    <w:rsid w:val="00EC726E"/>
    <w:rsid w:val="00EC7438"/>
    <w:rsid w:val="00EC751F"/>
    <w:rsid w:val="00EC752C"/>
    <w:rsid w:val="00EC75FB"/>
    <w:rsid w:val="00EC76D3"/>
    <w:rsid w:val="00EC78DF"/>
    <w:rsid w:val="00EC79AE"/>
    <w:rsid w:val="00EC7B7C"/>
    <w:rsid w:val="00EC7D99"/>
    <w:rsid w:val="00EC7DD0"/>
    <w:rsid w:val="00EC7E86"/>
    <w:rsid w:val="00EC7FCB"/>
    <w:rsid w:val="00EC7FFA"/>
    <w:rsid w:val="00ED01DA"/>
    <w:rsid w:val="00ED02BD"/>
    <w:rsid w:val="00ED02D9"/>
    <w:rsid w:val="00ED0602"/>
    <w:rsid w:val="00ED089A"/>
    <w:rsid w:val="00ED0AD9"/>
    <w:rsid w:val="00ED0B35"/>
    <w:rsid w:val="00ED0BFF"/>
    <w:rsid w:val="00ED0C65"/>
    <w:rsid w:val="00ED0C77"/>
    <w:rsid w:val="00ED0DCD"/>
    <w:rsid w:val="00ED0DDF"/>
    <w:rsid w:val="00ED0E01"/>
    <w:rsid w:val="00ED0E37"/>
    <w:rsid w:val="00ED0F7D"/>
    <w:rsid w:val="00ED10EA"/>
    <w:rsid w:val="00ED124F"/>
    <w:rsid w:val="00ED14DD"/>
    <w:rsid w:val="00ED1507"/>
    <w:rsid w:val="00ED16CA"/>
    <w:rsid w:val="00ED1BB5"/>
    <w:rsid w:val="00ED1C64"/>
    <w:rsid w:val="00ED1E3E"/>
    <w:rsid w:val="00ED1EFE"/>
    <w:rsid w:val="00ED216D"/>
    <w:rsid w:val="00ED22E9"/>
    <w:rsid w:val="00ED231A"/>
    <w:rsid w:val="00ED23DB"/>
    <w:rsid w:val="00ED241E"/>
    <w:rsid w:val="00ED2429"/>
    <w:rsid w:val="00ED274F"/>
    <w:rsid w:val="00ED2874"/>
    <w:rsid w:val="00ED2BA3"/>
    <w:rsid w:val="00ED2DBA"/>
    <w:rsid w:val="00ED3184"/>
    <w:rsid w:val="00ED31BC"/>
    <w:rsid w:val="00ED3540"/>
    <w:rsid w:val="00ED3709"/>
    <w:rsid w:val="00ED3991"/>
    <w:rsid w:val="00ED399A"/>
    <w:rsid w:val="00ED3C8A"/>
    <w:rsid w:val="00ED3FDE"/>
    <w:rsid w:val="00ED414C"/>
    <w:rsid w:val="00ED4192"/>
    <w:rsid w:val="00ED41B2"/>
    <w:rsid w:val="00ED41D3"/>
    <w:rsid w:val="00ED4352"/>
    <w:rsid w:val="00ED4355"/>
    <w:rsid w:val="00ED43E3"/>
    <w:rsid w:val="00ED44F3"/>
    <w:rsid w:val="00ED451A"/>
    <w:rsid w:val="00ED45D5"/>
    <w:rsid w:val="00ED48EC"/>
    <w:rsid w:val="00ED4AA0"/>
    <w:rsid w:val="00ED4B26"/>
    <w:rsid w:val="00ED4BC7"/>
    <w:rsid w:val="00ED4D30"/>
    <w:rsid w:val="00ED5089"/>
    <w:rsid w:val="00ED50AE"/>
    <w:rsid w:val="00ED50BE"/>
    <w:rsid w:val="00ED5260"/>
    <w:rsid w:val="00ED52AD"/>
    <w:rsid w:val="00ED5734"/>
    <w:rsid w:val="00ED576E"/>
    <w:rsid w:val="00ED57D6"/>
    <w:rsid w:val="00ED57F9"/>
    <w:rsid w:val="00ED5837"/>
    <w:rsid w:val="00ED593C"/>
    <w:rsid w:val="00ED5A23"/>
    <w:rsid w:val="00ED5B1F"/>
    <w:rsid w:val="00ED5C49"/>
    <w:rsid w:val="00ED5C61"/>
    <w:rsid w:val="00ED5D82"/>
    <w:rsid w:val="00ED5F7A"/>
    <w:rsid w:val="00ED5FA8"/>
    <w:rsid w:val="00ED6002"/>
    <w:rsid w:val="00ED6044"/>
    <w:rsid w:val="00ED62DB"/>
    <w:rsid w:val="00ED62FD"/>
    <w:rsid w:val="00ED642F"/>
    <w:rsid w:val="00ED65CC"/>
    <w:rsid w:val="00ED67E0"/>
    <w:rsid w:val="00ED6811"/>
    <w:rsid w:val="00ED6A59"/>
    <w:rsid w:val="00ED6C74"/>
    <w:rsid w:val="00ED6EBE"/>
    <w:rsid w:val="00ED6EFD"/>
    <w:rsid w:val="00ED6FF8"/>
    <w:rsid w:val="00ED7294"/>
    <w:rsid w:val="00ED73F8"/>
    <w:rsid w:val="00ED7703"/>
    <w:rsid w:val="00ED77B8"/>
    <w:rsid w:val="00ED7838"/>
    <w:rsid w:val="00ED79B5"/>
    <w:rsid w:val="00ED7ABC"/>
    <w:rsid w:val="00ED7B16"/>
    <w:rsid w:val="00ED7D93"/>
    <w:rsid w:val="00ED7E5C"/>
    <w:rsid w:val="00EE0000"/>
    <w:rsid w:val="00EE0035"/>
    <w:rsid w:val="00EE01FA"/>
    <w:rsid w:val="00EE024F"/>
    <w:rsid w:val="00EE09AE"/>
    <w:rsid w:val="00EE0B00"/>
    <w:rsid w:val="00EE0B53"/>
    <w:rsid w:val="00EE10D3"/>
    <w:rsid w:val="00EE1147"/>
    <w:rsid w:val="00EE1366"/>
    <w:rsid w:val="00EE148D"/>
    <w:rsid w:val="00EE154D"/>
    <w:rsid w:val="00EE1860"/>
    <w:rsid w:val="00EE198A"/>
    <w:rsid w:val="00EE1A14"/>
    <w:rsid w:val="00EE1C4C"/>
    <w:rsid w:val="00EE1E2D"/>
    <w:rsid w:val="00EE1E98"/>
    <w:rsid w:val="00EE1E99"/>
    <w:rsid w:val="00EE1EE8"/>
    <w:rsid w:val="00EE208A"/>
    <w:rsid w:val="00EE20F0"/>
    <w:rsid w:val="00EE2135"/>
    <w:rsid w:val="00EE2257"/>
    <w:rsid w:val="00EE231D"/>
    <w:rsid w:val="00EE23DD"/>
    <w:rsid w:val="00EE2400"/>
    <w:rsid w:val="00EE2414"/>
    <w:rsid w:val="00EE26DF"/>
    <w:rsid w:val="00EE2709"/>
    <w:rsid w:val="00EE270D"/>
    <w:rsid w:val="00EE273A"/>
    <w:rsid w:val="00EE275D"/>
    <w:rsid w:val="00EE2A0A"/>
    <w:rsid w:val="00EE2C1D"/>
    <w:rsid w:val="00EE2E0A"/>
    <w:rsid w:val="00EE2FC8"/>
    <w:rsid w:val="00EE2FD5"/>
    <w:rsid w:val="00EE321F"/>
    <w:rsid w:val="00EE3409"/>
    <w:rsid w:val="00EE368C"/>
    <w:rsid w:val="00EE36D1"/>
    <w:rsid w:val="00EE37D2"/>
    <w:rsid w:val="00EE3854"/>
    <w:rsid w:val="00EE38DD"/>
    <w:rsid w:val="00EE391F"/>
    <w:rsid w:val="00EE3BAE"/>
    <w:rsid w:val="00EE3C45"/>
    <w:rsid w:val="00EE3C50"/>
    <w:rsid w:val="00EE3DEF"/>
    <w:rsid w:val="00EE3EA2"/>
    <w:rsid w:val="00EE3F09"/>
    <w:rsid w:val="00EE41FB"/>
    <w:rsid w:val="00EE46AA"/>
    <w:rsid w:val="00EE490B"/>
    <w:rsid w:val="00EE4978"/>
    <w:rsid w:val="00EE49E8"/>
    <w:rsid w:val="00EE49F2"/>
    <w:rsid w:val="00EE4AAB"/>
    <w:rsid w:val="00EE4DA0"/>
    <w:rsid w:val="00EE50A9"/>
    <w:rsid w:val="00EE5166"/>
    <w:rsid w:val="00EE5227"/>
    <w:rsid w:val="00EE5249"/>
    <w:rsid w:val="00EE549B"/>
    <w:rsid w:val="00EE5632"/>
    <w:rsid w:val="00EE5834"/>
    <w:rsid w:val="00EE591F"/>
    <w:rsid w:val="00EE5B14"/>
    <w:rsid w:val="00EE5BF8"/>
    <w:rsid w:val="00EE5D77"/>
    <w:rsid w:val="00EE5DAE"/>
    <w:rsid w:val="00EE5FBA"/>
    <w:rsid w:val="00EE6032"/>
    <w:rsid w:val="00EE656D"/>
    <w:rsid w:val="00EE6641"/>
    <w:rsid w:val="00EE6AC2"/>
    <w:rsid w:val="00EE6D4D"/>
    <w:rsid w:val="00EE6ECB"/>
    <w:rsid w:val="00EE6FCC"/>
    <w:rsid w:val="00EE70CA"/>
    <w:rsid w:val="00EE74B7"/>
    <w:rsid w:val="00EE762E"/>
    <w:rsid w:val="00EE7715"/>
    <w:rsid w:val="00EE7718"/>
    <w:rsid w:val="00EE7799"/>
    <w:rsid w:val="00EE790F"/>
    <w:rsid w:val="00EE7923"/>
    <w:rsid w:val="00EE7A6C"/>
    <w:rsid w:val="00EE7EDA"/>
    <w:rsid w:val="00EF001B"/>
    <w:rsid w:val="00EF01BE"/>
    <w:rsid w:val="00EF04F0"/>
    <w:rsid w:val="00EF053A"/>
    <w:rsid w:val="00EF0794"/>
    <w:rsid w:val="00EF083C"/>
    <w:rsid w:val="00EF0854"/>
    <w:rsid w:val="00EF0C55"/>
    <w:rsid w:val="00EF0FD1"/>
    <w:rsid w:val="00EF1236"/>
    <w:rsid w:val="00EF1271"/>
    <w:rsid w:val="00EF12C0"/>
    <w:rsid w:val="00EF1311"/>
    <w:rsid w:val="00EF1432"/>
    <w:rsid w:val="00EF16C0"/>
    <w:rsid w:val="00EF1859"/>
    <w:rsid w:val="00EF1A90"/>
    <w:rsid w:val="00EF1ACB"/>
    <w:rsid w:val="00EF1B1C"/>
    <w:rsid w:val="00EF1B83"/>
    <w:rsid w:val="00EF1C88"/>
    <w:rsid w:val="00EF1EBE"/>
    <w:rsid w:val="00EF2033"/>
    <w:rsid w:val="00EF217E"/>
    <w:rsid w:val="00EF21CC"/>
    <w:rsid w:val="00EF21EC"/>
    <w:rsid w:val="00EF2390"/>
    <w:rsid w:val="00EF294A"/>
    <w:rsid w:val="00EF2B9D"/>
    <w:rsid w:val="00EF3014"/>
    <w:rsid w:val="00EF3077"/>
    <w:rsid w:val="00EF31C9"/>
    <w:rsid w:val="00EF33C0"/>
    <w:rsid w:val="00EF39AD"/>
    <w:rsid w:val="00EF3CF3"/>
    <w:rsid w:val="00EF3E07"/>
    <w:rsid w:val="00EF3EBB"/>
    <w:rsid w:val="00EF43D7"/>
    <w:rsid w:val="00EF43EE"/>
    <w:rsid w:val="00EF4545"/>
    <w:rsid w:val="00EF4737"/>
    <w:rsid w:val="00EF4891"/>
    <w:rsid w:val="00EF4C12"/>
    <w:rsid w:val="00EF4C35"/>
    <w:rsid w:val="00EF4C69"/>
    <w:rsid w:val="00EF4CA2"/>
    <w:rsid w:val="00EF4FA3"/>
    <w:rsid w:val="00EF513A"/>
    <w:rsid w:val="00EF51DB"/>
    <w:rsid w:val="00EF5277"/>
    <w:rsid w:val="00EF5502"/>
    <w:rsid w:val="00EF569B"/>
    <w:rsid w:val="00EF56A3"/>
    <w:rsid w:val="00EF5AF8"/>
    <w:rsid w:val="00EF5D31"/>
    <w:rsid w:val="00EF5D48"/>
    <w:rsid w:val="00EF5FB8"/>
    <w:rsid w:val="00EF6063"/>
    <w:rsid w:val="00EF62A3"/>
    <w:rsid w:val="00EF662F"/>
    <w:rsid w:val="00EF666D"/>
    <w:rsid w:val="00EF6718"/>
    <w:rsid w:val="00EF6864"/>
    <w:rsid w:val="00EF6DA8"/>
    <w:rsid w:val="00EF713F"/>
    <w:rsid w:val="00EF76A4"/>
    <w:rsid w:val="00EF76AF"/>
    <w:rsid w:val="00EF7899"/>
    <w:rsid w:val="00EF79D3"/>
    <w:rsid w:val="00EF7C66"/>
    <w:rsid w:val="00EF7D3C"/>
    <w:rsid w:val="00EF7E09"/>
    <w:rsid w:val="00EF7FA8"/>
    <w:rsid w:val="00F000CB"/>
    <w:rsid w:val="00F002EE"/>
    <w:rsid w:val="00F00429"/>
    <w:rsid w:val="00F00434"/>
    <w:rsid w:val="00F0053C"/>
    <w:rsid w:val="00F00597"/>
    <w:rsid w:val="00F005C8"/>
    <w:rsid w:val="00F0062F"/>
    <w:rsid w:val="00F0069D"/>
    <w:rsid w:val="00F008E5"/>
    <w:rsid w:val="00F00B56"/>
    <w:rsid w:val="00F00DCF"/>
    <w:rsid w:val="00F00E16"/>
    <w:rsid w:val="00F011C4"/>
    <w:rsid w:val="00F0122F"/>
    <w:rsid w:val="00F01243"/>
    <w:rsid w:val="00F012E8"/>
    <w:rsid w:val="00F014F1"/>
    <w:rsid w:val="00F015B5"/>
    <w:rsid w:val="00F0167E"/>
    <w:rsid w:val="00F01806"/>
    <w:rsid w:val="00F018ED"/>
    <w:rsid w:val="00F01992"/>
    <w:rsid w:val="00F019A9"/>
    <w:rsid w:val="00F01A04"/>
    <w:rsid w:val="00F01BDC"/>
    <w:rsid w:val="00F01D27"/>
    <w:rsid w:val="00F01D36"/>
    <w:rsid w:val="00F02052"/>
    <w:rsid w:val="00F023E5"/>
    <w:rsid w:val="00F02413"/>
    <w:rsid w:val="00F024B8"/>
    <w:rsid w:val="00F029C9"/>
    <w:rsid w:val="00F02AC7"/>
    <w:rsid w:val="00F02B3B"/>
    <w:rsid w:val="00F02CA9"/>
    <w:rsid w:val="00F02DE1"/>
    <w:rsid w:val="00F02E24"/>
    <w:rsid w:val="00F02E98"/>
    <w:rsid w:val="00F0309E"/>
    <w:rsid w:val="00F03156"/>
    <w:rsid w:val="00F031FF"/>
    <w:rsid w:val="00F03221"/>
    <w:rsid w:val="00F033FD"/>
    <w:rsid w:val="00F0365A"/>
    <w:rsid w:val="00F03780"/>
    <w:rsid w:val="00F03AAE"/>
    <w:rsid w:val="00F03D2B"/>
    <w:rsid w:val="00F0401C"/>
    <w:rsid w:val="00F04274"/>
    <w:rsid w:val="00F042A4"/>
    <w:rsid w:val="00F043BB"/>
    <w:rsid w:val="00F043D7"/>
    <w:rsid w:val="00F0449D"/>
    <w:rsid w:val="00F04EE3"/>
    <w:rsid w:val="00F05106"/>
    <w:rsid w:val="00F05352"/>
    <w:rsid w:val="00F05641"/>
    <w:rsid w:val="00F0584A"/>
    <w:rsid w:val="00F0602C"/>
    <w:rsid w:val="00F06092"/>
    <w:rsid w:val="00F060AA"/>
    <w:rsid w:val="00F0611F"/>
    <w:rsid w:val="00F0662F"/>
    <w:rsid w:val="00F06711"/>
    <w:rsid w:val="00F06D7B"/>
    <w:rsid w:val="00F06D8E"/>
    <w:rsid w:val="00F06F20"/>
    <w:rsid w:val="00F0702D"/>
    <w:rsid w:val="00F07144"/>
    <w:rsid w:val="00F073A5"/>
    <w:rsid w:val="00F073BB"/>
    <w:rsid w:val="00F0759B"/>
    <w:rsid w:val="00F075A5"/>
    <w:rsid w:val="00F076D5"/>
    <w:rsid w:val="00F0770B"/>
    <w:rsid w:val="00F079B7"/>
    <w:rsid w:val="00F07BA8"/>
    <w:rsid w:val="00F07C06"/>
    <w:rsid w:val="00F07DC6"/>
    <w:rsid w:val="00F07EBB"/>
    <w:rsid w:val="00F101A4"/>
    <w:rsid w:val="00F1029D"/>
    <w:rsid w:val="00F10304"/>
    <w:rsid w:val="00F10398"/>
    <w:rsid w:val="00F10471"/>
    <w:rsid w:val="00F10473"/>
    <w:rsid w:val="00F1048E"/>
    <w:rsid w:val="00F10579"/>
    <w:rsid w:val="00F10733"/>
    <w:rsid w:val="00F1084B"/>
    <w:rsid w:val="00F108A7"/>
    <w:rsid w:val="00F10958"/>
    <w:rsid w:val="00F10AC8"/>
    <w:rsid w:val="00F10B1B"/>
    <w:rsid w:val="00F10B80"/>
    <w:rsid w:val="00F10CF5"/>
    <w:rsid w:val="00F113E2"/>
    <w:rsid w:val="00F115A5"/>
    <w:rsid w:val="00F1177B"/>
    <w:rsid w:val="00F118EC"/>
    <w:rsid w:val="00F11BD2"/>
    <w:rsid w:val="00F1223F"/>
    <w:rsid w:val="00F1228B"/>
    <w:rsid w:val="00F122EF"/>
    <w:rsid w:val="00F12369"/>
    <w:rsid w:val="00F12482"/>
    <w:rsid w:val="00F12579"/>
    <w:rsid w:val="00F125D9"/>
    <w:rsid w:val="00F12693"/>
    <w:rsid w:val="00F129DE"/>
    <w:rsid w:val="00F129E7"/>
    <w:rsid w:val="00F12A98"/>
    <w:rsid w:val="00F12B0C"/>
    <w:rsid w:val="00F12C8E"/>
    <w:rsid w:val="00F12D99"/>
    <w:rsid w:val="00F12F1F"/>
    <w:rsid w:val="00F131FE"/>
    <w:rsid w:val="00F1322B"/>
    <w:rsid w:val="00F13884"/>
    <w:rsid w:val="00F13A5A"/>
    <w:rsid w:val="00F13B1A"/>
    <w:rsid w:val="00F13CDC"/>
    <w:rsid w:val="00F13ED2"/>
    <w:rsid w:val="00F14588"/>
    <w:rsid w:val="00F14755"/>
    <w:rsid w:val="00F14800"/>
    <w:rsid w:val="00F1483E"/>
    <w:rsid w:val="00F1485F"/>
    <w:rsid w:val="00F14984"/>
    <w:rsid w:val="00F14B59"/>
    <w:rsid w:val="00F14E30"/>
    <w:rsid w:val="00F15135"/>
    <w:rsid w:val="00F15158"/>
    <w:rsid w:val="00F15349"/>
    <w:rsid w:val="00F15377"/>
    <w:rsid w:val="00F153B4"/>
    <w:rsid w:val="00F15405"/>
    <w:rsid w:val="00F154F7"/>
    <w:rsid w:val="00F15505"/>
    <w:rsid w:val="00F156D0"/>
    <w:rsid w:val="00F156F4"/>
    <w:rsid w:val="00F15C4B"/>
    <w:rsid w:val="00F15C5D"/>
    <w:rsid w:val="00F15D41"/>
    <w:rsid w:val="00F15FD4"/>
    <w:rsid w:val="00F16004"/>
    <w:rsid w:val="00F16035"/>
    <w:rsid w:val="00F1620B"/>
    <w:rsid w:val="00F16487"/>
    <w:rsid w:val="00F165BE"/>
    <w:rsid w:val="00F16623"/>
    <w:rsid w:val="00F166C5"/>
    <w:rsid w:val="00F167C1"/>
    <w:rsid w:val="00F16848"/>
    <w:rsid w:val="00F16CE1"/>
    <w:rsid w:val="00F16DB3"/>
    <w:rsid w:val="00F16E65"/>
    <w:rsid w:val="00F170BC"/>
    <w:rsid w:val="00F170ED"/>
    <w:rsid w:val="00F17633"/>
    <w:rsid w:val="00F17734"/>
    <w:rsid w:val="00F179D8"/>
    <w:rsid w:val="00F17B93"/>
    <w:rsid w:val="00F17BD3"/>
    <w:rsid w:val="00F17C01"/>
    <w:rsid w:val="00F20020"/>
    <w:rsid w:val="00F202BB"/>
    <w:rsid w:val="00F203BC"/>
    <w:rsid w:val="00F205F2"/>
    <w:rsid w:val="00F20866"/>
    <w:rsid w:val="00F20A27"/>
    <w:rsid w:val="00F20D47"/>
    <w:rsid w:val="00F20D66"/>
    <w:rsid w:val="00F20D6A"/>
    <w:rsid w:val="00F20DA5"/>
    <w:rsid w:val="00F20F3F"/>
    <w:rsid w:val="00F210ED"/>
    <w:rsid w:val="00F2140B"/>
    <w:rsid w:val="00F21794"/>
    <w:rsid w:val="00F217F7"/>
    <w:rsid w:val="00F21B56"/>
    <w:rsid w:val="00F21C45"/>
    <w:rsid w:val="00F21CB1"/>
    <w:rsid w:val="00F21DAC"/>
    <w:rsid w:val="00F21F43"/>
    <w:rsid w:val="00F2259A"/>
    <w:rsid w:val="00F225B6"/>
    <w:rsid w:val="00F2263E"/>
    <w:rsid w:val="00F22714"/>
    <w:rsid w:val="00F227FE"/>
    <w:rsid w:val="00F228EC"/>
    <w:rsid w:val="00F22921"/>
    <w:rsid w:val="00F229F0"/>
    <w:rsid w:val="00F22B6C"/>
    <w:rsid w:val="00F22CB6"/>
    <w:rsid w:val="00F22CD0"/>
    <w:rsid w:val="00F22DF7"/>
    <w:rsid w:val="00F2312C"/>
    <w:rsid w:val="00F231A4"/>
    <w:rsid w:val="00F232DC"/>
    <w:rsid w:val="00F232EA"/>
    <w:rsid w:val="00F234B6"/>
    <w:rsid w:val="00F235A6"/>
    <w:rsid w:val="00F23602"/>
    <w:rsid w:val="00F23618"/>
    <w:rsid w:val="00F23734"/>
    <w:rsid w:val="00F2383F"/>
    <w:rsid w:val="00F2391B"/>
    <w:rsid w:val="00F23B4D"/>
    <w:rsid w:val="00F23CF4"/>
    <w:rsid w:val="00F23E21"/>
    <w:rsid w:val="00F23FA4"/>
    <w:rsid w:val="00F240ED"/>
    <w:rsid w:val="00F241E3"/>
    <w:rsid w:val="00F241E7"/>
    <w:rsid w:val="00F24463"/>
    <w:rsid w:val="00F24469"/>
    <w:rsid w:val="00F24478"/>
    <w:rsid w:val="00F2498B"/>
    <w:rsid w:val="00F24D1E"/>
    <w:rsid w:val="00F24D91"/>
    <w:rsid w:val="00F25024"/>
    <w:rsid w:val="00F25025"/>
    <w:rsid w:val="00F250E5"/>
    <w:rsid w:val="00F251D4"/>
    <w:rsid w:val="00F25235"/>
    <w:rsid w:val="00F25285"/>
    <w:rsid w:val="00F2569E"/>
    <w:rsid w:val="00F25BCD"/>
    <w:rsid w:val="00F25FDD"/>
    <w:rsid w:val="00F2605A"/>
    <w:rsid w:val="00F260CA"/>
    <w:rsid w:val="00F260D2"/>
    <w:rsid w:val="00F26212"/>
    <w:rsid w:val="00F26343"/>
    <w:rsid w:val="00F264D3"/>
    <w:rsid w:val="00F268AD"/>
    <w:rsid w:val="00F26910"/>
    <w:rsid w:val="00F26916"/>
    <w:rsid w:val="00F26CD1"/>
    <w:rsid w:val="00F26D3F"/>
    <w:rsid w:val="00F26D4D"/>
    <w:rsid w:val="00F26F90"/>
    <w:rsid w:val="00F26FAA"/>
    <w:rsid w:val="00F2705B"/>
    <w:rsid w:val="00F27110"/>
    <w:rsid w:val="00F271F2"/>
    <w:rsid w:val="00F272AA"/>
    <w:rsid w:val="00F273FB"/>
    <w:rsid w:val="00F27488"/>
    <w:rsid w:val="00F27765"/>
    <w:rsid w:val="00F277C6"/>
    <w:rsid w:val="00F278C5"/>
    <w:rsid w:val="00F27C41"/>
    <w:rsid w:val="00F27F27"/>
    <w:rsid w:val="00F2CEF3"/>
    <w:rsid w:val="00F300D4"/>
    <w:rsid w:val="00F30124"/>
    <w:rsid w:val="00F30237"/>
    <w:rsid w:val="00F30830"/>
    <w:rsid w:val="00F30848"/>
    <w:rsid w:val="00F3090B"/>
    <w:rsid w:val="00F3095F"/>
    <w:rsid w:val="00F30969"/>
    <w:rsid w:val="00F30C6A"/>
    <w:rsid w:val="00F30C8B"/>
    <w:rsid w:val="00F30F03"/>
    <w:rsid w:val="00F3116F"/>
    <w:rsid w:val="00F31201"/>
    <w:rsid w:val="00F31254"/>
    <w:rsid w:val="00F312BA"/>
    <w:rsid w:val="00F31305"/>
    <w:rsid w:val="00F31365"/>
    <w:rsid w:val="00F315F3"/>
    <w:rsid w:val="00F31806"/>
    <w:rsid w:val="00F318AC"/>
    <w:rsid w:val="00F319C1"/>
    <w:rsid w:val="00F319D9"/>
    <w:rsid w:val="00F31AC3"/>
    <w:rsid w:val="00F3207A"/>
    <w:rsid w:val="00F3230C"/>
    <w:rsid w:val="00F3252F"/>
    <w:rsid w:val="00F32603"/>
    <w:rsid w:val="00F326F3"/>
    <w:rsid w:val="00F32760"/>
    <w:rsid w:val="00F327F3"/>
    <w:rsid w:val="00F32841"/>
    <w:rsid w:val="00F32B3C"/>
    <w:rsid w:val="00F32BBF"/>
    <w:rsid w:val="00F330E7"/>
    <w:rsid w:val="00F332F7"/>
    <w:rsid w:val="00F33360"/>
    <w:rsid w:val="00F333EB"/>
    <w:rsid w:val="00F33545"/>
    <w:rsid w:val="00F335AC"/>
    <w:rsid w:val="00F33601"/>
    <w:rsid w:val="00F337B4"/>
    <w:rsid w:val="00F338E8"/>
    <w:rsid w:val="00F339B8"/>
    <w:rsid w:val="00F33B30"/>
    <w:rsid w:val="00F33B7B"/>
    <w:rsid w:val="00F33D56"/>
    <w:rsid w:val="00F33F8E"/>
    <w:rsid w:val="00F33FC2"/>
    <w:rsid w:val="00F3412C"/>
    <w:rsid w:val="00F342B7"/>
    <w:rsid w:val="00F3430E"/>
    <w:rsid w:val="00F344CB"/>
    <w:rsid w:val="00F345A3"/>
    <w:rsid w:val="00F347F9"/>
    <w:rsid w:val="00F34A65"/>
    <w:rsid w:val="00F34AF8"/>
    <w:rsid w:val="00F34D13"/>
    <w:rsid w:val="00F34E36"/>
    <w:rsid w:val="00F34EC1"/>
    <w:rsid w:val="00F34F43"/>
    <w:rsid w:val="00F3505E"/>
    <w:rsid w:val="00F35226"/>
    <w:rsid w:val="00F35234"/>
    <w:rsid w:val="00F357D2"/>
    <w:rsid w:val="00F35804"/>
    <w:rsid w:val="00F35D59"/>
    <w:rsid w:val="00F35F6A"/>
    <w:rsid w:val="00F36134"/>
    <w:rsid w:val="00F361A3"/>
    <w:rsid w:val="00F36AA1"/>
    <w:rsid w:val="00F36D1E"/>
    <w:rsid w:val="00F36F87"/>
    <w:rsid w:val="00F36F99"/>
    <w:rsid w:val="00F373A4"/>
    <w:rsid w:val="00F373DF"/>
    <w:rsid w:val="00F374CA"/>
    <w:rsid w:val="00F3751B"/>
    <w:rsid w:val="00F377EC"/>
    <w:rsid w:val="00F3788D"/>
    <w:rsid w:val="00F378F1"/>
    <w:rsid w:val="00F3792E"/>
    <w:rsid w:val="00F37BBE"/>
    <w:rsid w:val="00F37F1D"/>
    <w:rsid w:val="00F4002E"/>
    <w:rsid w:val="00F406A1"/>
    <w:rsid w:val="00F406A2"/>
    <w:rsid w:val="00F409B3"/>
    <w:rsid w:val="00F40A7D"/>
    <w:rsid w:val="00F40AF8"/>
    <w:rsid w:val="00F40B73"/>
    <w:rsid w:val="00F40BBF"/>
    <w:rsid w:val="00F40CE9"/>
    <w:rsid w:val="00F40D7B"/>
    <w:rsid w:val="00F40E97"/>
    <w:rsid w:val="00F40F99"/>
    <w:rsid w:val="00F40FE9"/>
    <w:rsid w:val="00F41462"/>
    <w:rsid w:val="00F41585"/>
    <w:rsid w:val="00F416F2"/>
    <w:rsid w:val="00F417DA"/>
    <w:rsid w:val="00F41828"/>
    <w:rsid w:val="00F418CF"/>
    <w:rsid w:val="00F41AF3"/>
    <w:rsid w:val="00F42029"/>
    <w:rsid w:val="00F421C4"/>
    <w:rsid w:val="00F422E1"/>
    <w:rsid w:val="00F4235A"/>
    <w:rsid w:val="00F42565"/>
    <w:rsid w:val="00F42579"/>
    <w:rsid w:val="00F42595"/>
    <w:rsid w:val="00F428D0"/>
    <w:rsid w:val="00F42AB6"/>
    <w:rsid w:val="00F42E3E"/>
    <w:rsid w:val="00F42E78"/>
    <w:rsid w:val="00F42F65"/>
    <w:rsid w:val="00F42FC1"/>
    <w:rsid w:val="00F42FF8"/>
    <w:rsid w:val="00F43177"/>
    <w:rsid w:val="00F432DF"/>
    <w:rsid w:val="00F432E2"/>
    <w:rsid w:val="00F43371"/>
    <w:rsid w:val="00F434D0"/>
    <w:rsid w:val="00F434F6"/>
    <w:rsid w:val="00F435A1"/>
    <w:rsid w:val="00F4366B"/>
    <w:rsid w:val="00F437A3"/>
    <w:rsid w:val="00F43966"/>
    <w:rsid w:val="00F43A61"/>
    <w:rsid w:val="00F43A62"/>
    <w:rsid w:val="00F43D6B"/>
    <w:rsid w:val="00F43F09"/>
    <w:rsid w:val="00F43FD4"/>
    <w:rsid w:val="00F440EA"/>
    <w:rsid w:val="00F44188"/>
    <w:rsid w:val="00F444E0"/>
    <w:rsid w:val="00F445CE"/>
    <w:rsid w:val="00F4487F"/>
    <w:rsid w:val="00F44891"/>
    <w:rsid w:val="00F44962"/>
    <w:rsid w:val="00F44A3D"/>
    <w:rsid w:val="00F44D44"/>
    <w:rsid w:val="00F44D59"/>
    <w:rsid w:val="00F44ED4"/>
    <w:rsid w:val="00F44F51"/>
    <w:rsid w:val="00F450E9"/>
    <w:rsid w:val="00F451B7"/>
    <w:rsid w:val="00F452AC"/>
    <w:rsid w:val="00F4541C"/>
    <w:rsid w:val="00F45567"/>
    <w:rsid w:val="00F455C5"/>
    <w:rsid w:val="00F4571B"/>
    <w:rsid w:val="00F45DE4"/>
    <w:rsid w:val="00F45E89"/>
    <w:rsid w:val="00F45ED6"/>
    <w:rsid w:val="00F45EEA"/>
    <w:rsid w:val="00F46173"/>
    <w:rsid w:val="00F46303"/>
    <w:rsid w:val="00F46312"/>
    <w:rsid w:val="00F465B3"/>
    <w:rsid w:val="00F46670"/>
    <w:rsid w:val="00F468BE"/>
    <w:rsid w:val="00F46A44"/>
    <w:rsid w:val="00F46A81"/>
    <w:rsid w:val="00F46C43"/>
    <w:rsid w:val="00F46D39"/>
    <w:rsid w:val="00F46DA3"/>
    <w:rsid w:val="00F46DBC"/>
    <w:rsid w:val="00F46E89"/>
    <w:rsid w:val="00F46EBA"/>
    <w:rsid w:val="00F46ECD"/>
    <w:rsid w:val="00F470A1"/>
    <w:rsid w:val="00F470AF"/>
    <w:rsid w:val="00F4710E"/>
    <w:rsid w:val="00F4715D"/>
    <w:rsid w:val="00F471F3"/>
    <w:rsid w:val="00F473D2"/>
    <w:rsid w:val="00F4762B"/>
    <w:rsid w:val="00F476A6"/>
    <w:rsid w:val="00F47A37"/>
    <w:rsid w:val="00F47CF3"/>
    <w:rsid w:val="00F47F16"/>
    <w:rsid w:val="00F47F18"/>
    <w:rsid w:val="00F5016B"/>
    <w:rsid w:val="00F501ED"/>
    <w:rsid w:val="00F50421"/>
    <w:rsid w:val="00F504CE"/>
    <w:rsid w:val="00F5068F"/>
    <w:rsid w:val="00F508BF"/>
    <w:rsid w:val="00F508C0"/>
    <w:rsid w:val="00F50B2F"/>
    <w:rsid w:val="00F50BF6"/>
    <w:rsid w:val="00F50DDC"/>
    <w:rsid w:val="00F50DDD"/>
    <w:rsid w:val="00F50E43"/>
    <w:rsid w:val="00F50F17"/>
    <w:rsid w:val="00F50F88"/>
    <w:rsid w:val="00F511BB"/>
    <w:rsid w:val="00F51285"/>
    <w:rsid w:val="00F51357"/>
    <w:rsid w:val="00F5158D"/>
    <w:rsid w:val="00F51776"/>
    <w:rsid w:val="00F518BC"/>
    <w:rsid w:val="00F51992"/>
    <w:rsid w:val="00F519C9"/>
    <w:rsid w:val="00F51A1A"/>
    <w:rsid w:val="00F51BEC"/>
    <w:rsid w:val="00F51ECE"/>
    <w:rsid w:val="00F51ECF"/>
    <w:rsid w:val="00F51F9E"/>
    <w:rsid w:val="00F5221B"/>
    <w:rsid w:val="00F5222A"/>
    <w:rsid w:val="00F52545"/>
    <w:rsid w:val="00F52561"/>
    <w:rsid w:val="00F52818"/>
    <w:rsid w:val="00F52857"/>
    <w:rsid w:val="00F52A01"/>
    <w:rsid w:val="00F52A4E"/>
    <w:rsid w:val="00F52A79"/>
    <w:rsid w:val="00F52CB5"/>
    <w:rsid w:val="00F52D6E"/>
    <w:rsid w:val="00F5302A"/>
    <w:rsid w:val="00F5310B"/>
    <w:rsid w:val="00F535E3"/>
    <w:rsid w:val="00F53795"/>
    <w:rsid w:val="00F5382D"/>
    <w:rsid w:val="00F538BD"/>
    <w:rsid w:val="00F53C0B"/>
    <w:rsid w:val="00F53C16"/>
    <w:rsid w:val="00F53EA5"/>
    <w:rsid w:val="00F53F73"/>
    <w:rsid w:val="00F5403B"/>
    <w:rsid w:val="00F540F3"/>
    <w:rsid w:val="00F543B9"/>
    <w:rsid w:val="00F5443F"/>
    <w:rsid w:val="00F5499B"/>
    <w:rsid w:val="00F54A93"/>
    <w:rsid w:val="00F54B13"/>
    <w:rsid w:val="00F54B86"/>
    <w:rsid w:val="00F54BF4"/>
    <w:rsid w:val="00F54C3E"/>
    <w:rsid w:val="00F54E44"/>
    <w:rsid w:val="00F54E51"/>
    <w:rsid w:val="00F54E59"/>
    <w:rsid w:val="00F5512D"/>
    <w:rsid w:val="00F5515D"/>
    <w:rsid w:val="00F554A9"/>
    <w:rsid w:val="00F554F3"/>
    <w:rsid w:val="00F5550E"/>
    <w:rsid w:val="00F556A7"/>
    <w:rsid w:val="00F55805"/>
    <w:rsid w:val="00F55945"/>
    <w:rsid w:val="00F55AC4"/>
    <w:rsid w:val="00F55E49"/>
    <w:rsid w:val="00F55EC1"/>
    <w:rsid w:val="00F55F8B"/>
    <w:rsid w:val="00F56445"/>
    <w:rsid w:val="00F56492"/>
    <w:rsid w:val="00F565D1"/>
    <w:rsid w:val="00F5666E"/>
    <w:rsid w:val="00F568DF"/>
    <w:rsid w:val="00F56978"/>
    <w:rsid w:val="00F56E6E"/>
    <w:rsid w:val="00F57026"/>
    <w:rsid w:val="00F570FC"/>
    <w:rsid w:val="00F571A2"/>
    <w:rsid w:val="00F57413"/>
    <w:rsid w:val="00F57533"/>
    <w:rsid w:val="00F5759E"/>
    <w:rsid w:val="00F575E7"/>
    <w:rsid w:val="00F57746"/>
    <w:rsid w:val="00F579F4"/>
    <w:rsid w:val="00F57CB5"/>
    <w:rsid w:val="00F57D5C"/>
    <w:rsid w:val="00F57E25"/>
    <w:rsid w:val="00F57F0B"/>
    <w:rsid w:val="00F6014E"/>
    <w:rsid w:val="00F6018F"/>
    <w:rsid w:val="00F60259"/>
    <w:rsid w:val="00F6060F"/>
    <w:rsid w:val="00F6070F"/>
    <w:rsid w:val="00F607FD"/>
    <w:rsid w:val="00F6085C"/>
    <w:rsid w:val="00F60874"/>
    <w:rsid w:val="00F6087D"/>
    <w:rsid w:val="00F60E82"/>
    <w:rsid w:val="00F610DB"/>
    <w:rsid w:val="00F61209"/>
    <w:rsid w:val="00F614DE"/>
    <w:rsid w:val="00F6155E"/>
    <w:rsid w:val="00F616D6"/>
    <w:rsid w:val="00F616DF"/>
    <w:rsid w:val="00F61A21"/>
    <w:rsid w:val="00F61A9C"/>
    <w:rsid w:val="00F61CC5"/>
    <w:rsid w:val="00F61FF2"/>
    <w:rsid w:val="00F6229F"/>
    <w:rsid w:val="00F623DC"/>
    <w:rsid w:val="00F62579"/>
    <w:rsid w:val="00F6266D"/>
    <w:rsid w:val="00F627D3"/>
    <w:rsid w:val="00F62887"/>
    <w:rsid w:val="00F628CA"/>
    <w:rsid w:val="00F62CA1"/>
    <w:rsid w:val="00F62D87"/>
    <w:rsid w:val="00F62FAD"/>
    <w:rsid w:val="00F62FB4"/>
    <w:rsid w:val="00F63148"/>
    <w:rsid w:val="00F631B0"/>
    <w:rsid w:val="00F632A1"/>
    <w:rsid w:val="00F63336"/>
    <w:rsid w:val="00F634C4"/>
    <w:rsid w:val="00F6377E"/>
    <w:rsid w:val="00F6378D"/>
    <w:rsid w:val="00F63814"/>
    <w:rsid w:val="00F638A6"/>
    <w:rsid w:val="00F639E8"/>
    <w:rsid w:val="00F63A60"/>
    <w:rsid w:val="00F63DC0"/>
    <w:rsid w:val="00F6403D"/>
    <w:rsid w:val="00F6430B"/>
    <w:rsid w:val="00F64332"/>
    <w:rsid w:val="00F64575"/>
    <w:rsid w:val="00F64702"/>
    <w:rsid w:val="00F64753"/>
    <w:rsid w:val="00F64884"/>
    <w:rsid w:val="00F648F8"/>
    <w:rsid w:val="00F649ED"/>
    <w:rsid w:val="00F64DF8"/>
    <w:rsid w:val="00F65110"/>
    <w:rsid w:val="00F65187"/>
    <w:rsid w:val="00F65228"/>
    <w:rsid w:val="00F653B8"/>
    <w:rsid w:val="00F6541C"/>
    <w:rsid w:val="00F655BC"/>
    <w:rsid w:val="00F65686"/>
    <w:rsid w:val="00F65693"/>
    <w:rsid w:val="00F6578C"/>
    <w:rsid w:val="00F65A90"/>
    <w:rsid w:val="00F65B59"/>
    <w:rsid w:val="00F65B5D"/>
    <w:rsid w:val="00F65CEE"/>
    <w:rsid w:val="00F65D96"/>
    <w:rsid w:val="00F65E0C"/>
    <w:rsid w:val="00F65F4F"/>
    <w:rsid w:val="00F66011"/>
    <w:rsid w:val="00F66045"/>
    <w:rsid w:val="00F66113"/>
    <w:rsid w:val="00F66616"/>
    <w:rsid w:val="00F66880"/>
    <w:rsid w:val="00F66931"/>
    <w:rsid w:val="00F66A9F"/>
    <w:rsid w:val="00F66C45"/>
    <w:rsid w:val="00F66D6D"/>
    <w:rsid w:val="00F66DE9"/>
    <w:rsid w:val="00F66FCA"/>
    <w:rsid w:val="00F674C3"/>
    <w:rsid w:val="00F6768B"/>
    <w:rsid w:val="00F676A4"/>
    <w:rsid w:val="00F678E4"/>
    <w:rsid w:val="00F67AA0"/>
    <w:rsid w:val="00F67BD1"/>
    <w:rsid w:val="00F67F09"/>
    <w:rsid w:val="00F70297"/>
    <w:rsid w:val="00F70419"/>
    <w:rsid w:val="00F7056E"/>
    <w:rsid w:val="00F705A3"/>
    <w:rsid w:val="00F705C2"/>
    <w:rsid w:val="00F70AA3"/>
    <w:rsid w:val="00F70AC7"/>
    <w:rsid w:val="00F70D06"/>
    <w:rsid w:val="00F70D6B"/>
    <w:rsid w:val="00F70DF1"/>
    <w:rsid w:val="00F70F40"/>
    <w:rsid w:val="00F7116F"/>
    <w:rsid w:val="00F71496"/>
    <w:rsid w:val="00F716F9"/>
    <w:rsid w:val="00F717D9"/>
    <w:rsid w:val="00F71A54"/>
    <w:rsid w:val="00F71A5A"/>
    <w:rsid w:val="00F71C07"/>
    <w:rsid w:val="00F71C5D"/>
    <w:rsid w:val="00F71D0B"/>
    <w:rsid w:val="00F71FC7"/>
    <w:rsid w:val="00F72180"/>
    <w:rsid w:val="00F7246B"/>
    <w:rsid w:val="00F725DF"/>
    <w:rsid w:val="00F72625"/>
    <w:rsid w:val="00F727FA"/>
    <w:rsid w:val="00F72928"/>
    <w:rsid w:val="00F72935"/>
    <w:rsid w:val="00F72A9D"/>
    <w:rsid w:val="00F72AE2"/>
    <w:rsid w:val="00F72D63"/>
    <w:rsid w:val="00F72D89"/>
    <w:rsid w:val="00F72DE7"/>
    <w:rsid w:val="00F72EDA"/>
    <w:rsid w:val="00F72F56"/>
    <w:rsid w:val="00F72F8D"/>
    <w:rsid w:val="00F73752"/>
    <w:rsid w:val="00F7378D"/>
    <w:rsid w:val="00F737CA"/>
    <w:rsid w:val="00F73836"/>
    <w:rsid w:val="00F7397F"/>
    <w:rsid w:val="00F73ACD"/>
    <w:rsid w:val="00F73C8C"/>
    <w:rsid w:val="00F73F4C"/>
    <w:rsid w:val="00F7405F"/>
    <w:rsid w:val="00F742B8"/>
    <w:rsid w:val="00F743F2"/>
    <w:rsid w:val="00F7448D"/>
    <w:rsid w:val="00F74B58"/>
    <w:rsid w:val="00F74D0D"/>
    <w:rsid w:val="00F74F0F"/>
    <w:rsid w:val="00F7500A"/>
    <w:rsid w:val="00F75152"/>
    <w:rsid w:val="00F7527D"/>
    <w:rsid w:val="00F75285"/>
    <w:rsid w:val="00F753A6"/>
    <w:rsid w:val="00F75483"/>
    <w:rsid w:val="00F754E4"/>
    <w:rsid w:val="00F75586"/>
    <w:rsid w:val="00F755B6"/>
    <w:rsid w:val="00F755CA"/>
    <w:rsid w:val="00F75713"/>
    <w:rsid w:val="00F75980"/>
    <w:rsid w:val="00F7599E"/>
    <w:rsid w:val="00F75B1A"/>
    <w:rsid w:val="00F75B99"/>
    <w:rsid w:val="00F75BDB"/>
    <w:rsid w:val="00F76274"/>
    <w:rsid w:val="00F762D5"/>
    <w:rsid w:val="00F76734"/>
    <w:rsid w:val="00F76741"/>
    <w:rsid w:val="00F76904"/>
    <w:rsid w:val="00F76B1C"/>
    <w:rsid w:val="00F76B32"/>
    <w:rsid w:val="00F76BF2"/>
    <w:rsid w:val="00F76F6A"/>
    <w:rsid w:val="00F77014"/>
    <w:rsid w:val="00F77128"/>
    <w:rsid w:val="00F7721D"/>
    <w:rsid w:val="00F77417"/>
    <w:rsid w:val="00F775DB"/>
    <w:rsid w:val="00F77628"/>
    <w:rsid w:val="00F776D7"/>
    <w:rsid w:val="00F77A93"/>
    <w:rsid w:val="00F77C32"/>
    <w:rsid w:val="00F77C60"/>
    <w:rsid w:val="00F77CED"/>
    <w:rsid w:val="00F77D23"/>
    <w:rsid w:val="00F77F78"/>
    <w:rsid w:val="00F8001E"/>
    <w:rsid w:val="00F8010F"/>
    <w:rsid w:val="00F801D5"/>
    <w:rsid w:val="00F804AB"/>
    <w:rsid w:val="00F805E1"/>
    <w:rsid w:val="00F80732"/>
    <w:rsid w:val="00F80733"/>
    <w:rsid w:val="00F80A27"/>
    <w:rsid w:val="00F80C71"/>
    <w:rsid w:val="00F80F26"/>
    <w:rsid w:val="00F8107F"/>
    <w:rsid w:val="00F810FB"/>
    <w:rsid w:val="00F81131"/>
    <w:rsid w:val="00F8114B"/>
    <w:rsid w:val="00F8135C"/>
    <w:rsid w:val="00F813FD"/>
    <w:rsid w:val="00F8152A"/>
    <w:rsid w:val="00F8171C"/>
    <w:rsid w:val="00F817E6"/>
    <w:rsid w:val="00F81BC7"/>
    <w:rsid w:val="00F81D2F"/>
    <w:rsid w:val="00F81D4B"/>
    <w:rsid w:val="00F81F26"/>
    <w:rsid w:val="00F8225F"/>
    <w:rsid w:val="00F822C7"/>
    <w:rsid w:val="00F82381"/>
    <w:rsid w:val="00F82431"/>
    <w:rsid w:val="00F82444"/>
    <w:rsid w:val="00F825D8"/>
    <w:rsid w:val="00F826FF"/>
    <w:rsid w:val="00F82953"/>
    <w:rsid w:val="00F829C6"/>
    <w:rsid w:val="00F82E99"/>
    <w:rsid w:val="00F832AF"/>
    <w:rsid w:val="00F83315"/>
    <w:rsid w:val="00F83570"/>
    <w:rsid w:val="00F83627"/>
    <w:rsid w:val="00F83733"/>
    <w:rsid w:val="00F837B1"/>
    <w:rsid w:val="00F83900"/>
    <w:rsid w:val="00F83C68"/>
    <w:rsid w:val="00F83FE2"/>
    <w:rsid w:val="00F84313"/>
    <w:rsid w:val="00F8442A"/>
    <w:rsid w:val="00F84550"/>
    <w:rsid w:val="00F845DF"/>
    <w:rsid w:val="00F847E6"/>
    <w:rsid w:val="00F84A6F"/>
    <w:rsid w:val="00F84AAC"/>
    <w:rsid w:val="00F84D98"/>
    <w:rsid w:val="00F84E1F"/>
    <w:rsid w:val="00F850C2"/>
    <w:rsid w:val="00F850F4"/>
    <w:rsid w:val="00F85228"/>
    <w:rsid w:val="00F85480"/>
    <w:rsid w:val="00F85682"/>
    <w:rsid w:val="00F85885"/>
    <w:rsid w:val="00F85A18"/>
    <w:rsid w:val="00F85A3E"/>
    <w:rsid w:val="00F85B67"/>
    <w:rsid w:val="00F85BB0"/>
    <w:rsid w:val="00F85C02"/>
    <w:rsid w:val="00F85CC1"/>
    <w:rsid w:val="00F86018"/>
    <w:rsid w:val="00F86047"/>
    <w:rsid w:val="00F8625D"/>
    <w:rsid w:val="00F86625"/>
    <w:rsid w:val="00F866A7"/>
    <w:rsid w:val="00F86989"/>
    <w:rsid w:val="00F86A5E"/>
    <w:rsid w:val="00F86C02"/>
    <w:rsid w:val="00F86DE4"/>
    <w:rsid w:val="00F86E3D"/>
    <w:rsid w:val="00F86F8C"/>
    <w:rsid w:val="00F87050"/>
    <w:rsid w:val="00F871F2"/>
    <w:rsid w:val="00F878B0"/>
    <w:rsid w:val="00F878C0"/>
    <w:rsid w:val="00F87967"/>
    <w:rsid w:val="00F87EFE"/>
    <w:rsid w:val="00F87F16"/>
    <w:rsid w:val="00F900DD"/>
    <w:rsid w:val="00F901C6"/>
    <w:rsid w:val="00F90581"/>
    <w:rsid w:val="00F906FC"/>
    <w:rsid w:val="00F90826"/>
    <w:rsid w:val="00F90896"/>
    <w:rsid w:val="00F90955"/>
    <w:rsid w:val="00F90FDA"/>
    <w:rsid w:val="00F91020"/>
    <w:rsid w:val="00F91151"/>
    <w:rsid w:val="00F91184"/>
    <w:rsid w:val="00F91372"/>
    <w:rsid w:val="00F913A4"/>
    <w:rsid w:val="00F91592"/>
    <w:rsid w:val="00F916B1"/>
    <w:rsid w:val="00F917E5"/>
    <w:rsid w:val="00F91896"/>
    <w:rsid w:val="00F91988"/>
    <w:rsid w:val="00F91A6D"/>
    <w:rsid w:val="00F91C43"/>
    <w:rsid w:val="00F91C97"/>
    <w:rsid w:val="00F91E20"/>
    <w:rsid w:val="00F9223E"/>
    <w:rsid w:val="00F922B3"/>
    <w:rsid w:val="00F92490"/>
    <w:rsid w:val="00F925A9"/>
    <w:rsid w:val="00F92649"/>
    <w:rsid w:val="00F927C7"/>
    <w:rsid w:val="00F928FB"/>
    <w:rsid w:val="00F92943"/>
    <w:rsid w:val="00F929D6"/>
    <w:rsid w:val="00F92D0D"/>
    <w:rsid w:val="00F92D13"/>
    <w:rsid w:val="00F92EAB"/>
    <w:rsid w:val="00F92F9A"/>
    <w:rsid w:val="00F92FCD"/>
    <w:rsid w:val="00F930C0"/>
    <w:rsid w:val="00F93314"/>
    <w:rsid w:val="00F934AE"/>
    <w:rsid w:val="00F9367B"/>
    <w:rsid w:val="00F936C3"/>
    <w:rsid w:val="00F93A82"/>
    <w:rsid w:val="00F93AEA"/>
    <w:rsid w:val="00F93DD2"/>
    <w:rsid w:val="00F9416B"/>
    <w:rsid w:val="00F941AC"/>
    <w:rsid w:val="00F94229"/>
    <w:rsid w:val="00F94373"/>
    <w:rsid w:val="00F943F3"/>
    <w:rsid w:val="00F947D2"/>
    <w:rsid w:val="00F94980"/>
    <w:rsid w:val="00F94A0E"/>
    <w:rsid w:val="00F94A3C"/>
    <w:rsid w:val="00F94B30"/>
    <w:rsid w:val="00F94BCF"/>
    <w:rsid w:val="00F94D4F"/>
    <w:rsid w:val="00F94D6B"/>
    <w:rsid w:val="00F94F95"/>
    <w:rsid w:val="00F9511D"/>
    <w:rsid w:val="00F951FE"/>
    <w:rsid w:val="00F9537A"/>
    <w:rsid w:val="00F9547B"/>
    <w:rsid w:val="00F954BC"/>
    <w:rsid w:val="00F9563A"/>
    <w:rsid w:val="00F95669"/>
    <w:rsid w:val="00F9585D"/>
    <w:rsid w:val="00F958B3"/>
    <w:rsid w:val="00F95A5F"/>
    <w:rsid w:val="00F95C32"/>
    <w:rsid w:val="00F95EEA"/>
    <w:rsid w:val="00F9605B"/>
    <w:rsid w:val="00F9623F"/>
    <w:rsid w:val="00F96576"/>
    <w:rsid w:val="00F96675"/>
    <w:rsid w:val="00F96CB8"/>
    <w:rsid w:val="00F96F5A"/>
    <w:rsid w:val="00F970E0"/>
    <w:rsid w:val="00F970F1"/>
    <w:rsid w:val="00F9726F"/>
    <w:rsid w:val="00F97315"/>
    <w:rsid w:val="00F974E4"/>
    <w:rsid w:val="00F976FE"/>
    <w:rsid w:val="00F9792C"/>
    <w:rsid w:val="00F97B02"/>
    <w:rsid w:val="00F97E1E"/>
    <w:rsid w:val="00FA00EE"/>
    <w:rsid w:val="00FA0305"/>
    <w:rsid w:val="00FA0364"/>
    <w:rsid w:val="00FA03B8"/>
    <w:rsid w:val="00FA03F0"/>
    <w:rsid w:val="00FA0513"/>
    <w:rsid w:val="00FA0588"/>
    <w:rsid w:val="00FA0657"/>
    <w:rsid w:val="00FA07D5"/>
    <w:rsid w:val="00FA07F8"/>
    <w:rsid w:val="00FA080F"/>
    <w:rsid w:val="00FA091D"/>
    <w:rsid w:val="00FA0972"/>
    <w:rsid w:val="00FA09E4"/>
    <w:rsid w:val="00FA0C47"/>
    <w:rsid w:val="00FA106C"/>
    <w:rsid w:val="00FA10D8"/>
    <w:rsid w:val="00FA1131"/>
    <w:rsid w:val="00FA1435"/>
    <w:rsid w:val="00FA1957"/>
    <w:rsid w:val="00FA19E0"/>
    <w:rsid w:val="00FA1BF5"/>
    <w:rsid w:val="00FA1BF8"/>
    <w:rsid w:val="00FA1E7C"/>
    <w:rsid w:val="00FA1EA6"/>
    <w:rsid w:val="00FA1EE1"/>
    <w:rsid w:val="00FA1FE4"/>
    <w:rsid w:val="00FA22CD"/>
    <w:rsid w:val="00FA22DE"/>
    <w:rsid w:val="00FA2384"/>
    <w:rsid w:val="00FA2410"/>
    <w:rsid w:val="00FA24CD"/>
    <w:rsid w:val="00FA25E1"/>
    <w:rsid w:val="00FA264C"/>
    <w:rsid w:val="00FA2890"/>
    <w:rsid w:val="00FA28FF"/>
    <w:rsid w:val="00FA2BAD"/>
    <w:rsid w:val="00FA2D93"/>
    <w:rsid w:val="00FA2E11"/>
    <w:rsid w:val="00FA31A9"/>
    <w:rsid w:val="00FA3228"/>
    <w:rsid w:val="00FA326A"/>
    <w:rsid w:val="00FA3338"/>
    <w:rsid w:val="00FA347F"/>
    <w:rsid w:val="00FA358E"/>
    <w:rsid w:val="00FA35E1"/>
    <w:rsid w:val="00FA3682"/>
    <w:rsid w:val="00FA380E"/>
    <w:rsid w:val="00FA3905"/>
    <w:rsid w:val="00FA4544"/>
    <w:rsid w:val="00FA484B"/>
    <w:rsid w:val="00FA492F"/>
    <w:rsid w:val="00FA4E1C"/>
    <w:rsid w:val="00FA515E"/>
    <w:rsid w:val="00FA523A"/>
    <w:rsid w:val="00FA5281"/>
    <w:rsid w:val="00FA543A"/>
    <w:rsid w:val="00FA5631"/>
    <w:rsid w:val="00FA5B39"/>
    <w:rsid w:val="00FA5C61"/>
    <w:rsid w:val="00FA5C9E"/>
    <w:rsid w:val="00FA5E1B"/>
    <w:rsid w:val="00FA5E66"/>
    <w:rsid w:val="00FA5E99"/>
    <w:rsid w:val="00FA6010"/>
    <w:rsid w:val="00FA630C"/>
    <w:rsid w:val="00FA6587"/>
    <w:rsid w:val="00FA6597"/>
    <w:rsid w:val="00FA65A4"/>
    <w:rsid w:val="00FA671A"/>
    <w:rsid w:val="00FA6896"/>
    <w:rsid w:val="00FA6920"/>
    <w:rsid w:val="00FA6A43"/>
    <w:rsid w:val="00FA6ADC"/>
    <w:rsid w:val="00FA6AFD"/>
    <w:rsid w:val="00FA6BB4"/>
    <w:rsid w:val="00FA6DF1"/>
    <w:rsid w:val="00FA6EE6"/>
    <w:rsid w:val="00FA71E3"/>
    <w:rsid w:val="00FA73A9"/>
    <w:rsid w:val="00FA754C"/>
    <w:rsid w:val="00FA7566"/>
    <w:rsid w:val="00FA75DB"/>
    <w:rsid w:val="00FA77C4"/>
    <w:rsid w:val="00FA784D"/>
    <w:rsid w:val="00FA78A6"/>
    <w:rsid w:val="00FA7924"/>
    <w:rsid w:val="00FA7928"/>
    <w:rsid w:val="00FA7959"/>
    <w:rsid w:val="00FA7ABC"/>
    <w:rsid w:val="00FA7B05"/>
    <w:rsid w:val="00FA7B16"/>
    <w:rsid w:val="00FA7B1A"/>
    <w:rsid w:val="00FA7DF1"/>
    <w:rsid w:val="00FA7E9C"/>
    <w:rsid w:val="00FA7EB2"/>
    <w:rsid w:val="00FA7F0E"/>
    <w:rsid w:val="00FB0049"/>
    <w:rsid w:val="00FB009B"/>
    <w:rsid w:val="00FB00AE"/>
    <w:rsid w:val="00FB02F0"/>
    <w:rsid w:val="00FB043D"/>
    <w:rsid w:val="00FB0482"/>
    <w:rsid w:val="00FB04A0"/>
    <w:rsid w:val="00FB04A2"/>
    <w:rsid w:val="00FB05F8"/>
    <w:rsid w:val="00FB0618"/>
    <w:rsid w:val="00FB07DB"/>
    <w:rsid w:val="00FB0829"/>
    <w:rsid w:val="00FB083F"/>
    <w:rsid w:val="00FB089F"/>
    <w:rsid w:val="00FB0915"/>
    <w:rsid w:val="00FB0A27"/>
    <w:rsid w:val="00FB0A2F"/>
    <w:rsid w:val="00FB0AFE"/>
    <w:rsid w:val="00FB0BE7"/>
    <w:rsid w:val="00FB0CE7"/>
    <w:rsid w:val="00FB0D41"/>
    <w:rsid w:val="00FB0D48"/>
    <w:rsid w:val="00FB0E9B"/>
    <w:rsid w:val="00FB0EE9"/>
    <w:rsid w:val="00FB1067"/>
    <w:rsid w:val="00FB111A"/>
    <w:rsid w:val="00FB1417"/>
    <w:rsid w:val="00FB157E"/>
    <w:rsid w:val="00FB163F"/>
    <w:rsid w:val="00FB16B1"/>
    <w:rsid w:val="00FB1971"/>
    <w:rsid w:val="00FB1A29"/>
    <w:rsid w:val="00FB1B76"/>
    <w:rsid w:val="00FB1D5B"/>
    <w:rsid w:val="00FB2038"/>
    <w:rsid w:val="00FB2279"/>
    <w:rsid w:val="00FB268F"/>
    <w:rsid w:val="00FB284D"/>
    <w:rsid w:val="00FB2869"/>
    <w:rsid w:val="00FB2A4D"/>
    <w:rsid w:val="00FB2A59"/>
    <w:rsid w:val="00FB2D3D"/>
    <w:rsid w:val="00FB32BE"/>
    <w:rsid w:val="00FB32E8"/>
    <w:rsid w:val="00FB3430"/>
    <w:rsid w:val="00FB35ED"/>
    <w:rsid w:val="00FB365E"/>
    <w:rsid w:val="00FB3829"/>
    <w:rsid w:val="00FB39D5"/>
    <w:rsid w:val="00FB3A99"/>
    <w:rsid w:val="00FB3AE7"/>
    <w:rsid w:val="00FB3B68"/>
    <w:rsid w:val="00FB3B7F"/>
    <w:rsid w:val="00FB3C99"/>
    <w:rsid w:val="00FB3CCA"/>
    <w:rsid w:val="00FB3D62"/>
    <w:rsid w:val="00FB3E4A"/>
    <w:rsid w:val="00FB3E80"/>
    <w:rsid w:val="00FB3F00"/>
    <w:rsid w:val="00FB3F3A"/>
    <w:rsid w:val="00FB42CF"/>
    <w:rsid w:val="00FB4358"/>
    <w:rsid w:val="00FB4642"/>
    <w:rsid w:val="00FB46A5"/>
    <w:rsid w:val="00FB479B"/>
    <w:rsid w:val="00FB4811"/>
    <w:rsid w:val="00FB4D9F"/>
    <w:rsid w:val="00FB4F00"/>
    <w:rsid w:val="00FB508D"/>
    <w:rsid w:val="00FB50F3"/>
    <w:rsid w:val="00FB512F"/>
    <w:rsid w:val="00FB513A"/>
    <w:rsid w:val="00FB5321"/>
    <w:rsid w:val="00FB5341"/>
    <w:rsid w:val="00FB54C0"/>
    <w:rsid w:val="00FB55B4"/>
    <w:rsid w:val="00FB55C8"/>
    <w:rsid w:val="00FB572C"/>
    <w:rsid w:val="00FB5BFF"/>
    <w:rsid w:val="00FB632F"/>
    <w:rsid w:val="00FB64B6"/>
    <w:rsid w:val="00FB64DE"/>
    <w:rsid w:val="00FB6781"/>
    <w:rsid w:val="00FB67C8"/>
    <w:rsid w:val="00FB683C"/>
    <w:rsid w:val="00FB6B5D"/>
    <w:rsid w:val="00FB6B82"/>
    <w:rsid w:val="00FB6D2F"/>
    <w:rsid w:val="00FB6F8C"/>
    <w:rsid w:val="00FB72C5"/>
    <w:rsid w:val="00FB7564"/>
    <w:rsid w:val="00FB75DE"/>
    <w:rsid w:val="00FB77AE"/>
    <w:rsid w:val="00FB795F"/>
    <w:rsid w:val="00FB7C0F"/>
    <w:rsid w:val="00FB7DB7"/>
    <w:rsid w:val="00FB7DE6"/>
    <w:rsid w:val="00FB7E05"/>
    <w:rsid w:val="00FB7E5A"/>
    <w:rsid w:val="00FB7F56"/>
    <w:rsid w:val="00FC0279"/>
    <w:rsid w:val="00FC0491"/>
    <w:rsid w:val="00FC061D"/>
    <w:rsid w:val="00FC0964"/>
    <w:rsid w:val="00FC09A2"/>
    <w:rsid w:val="00FC0A23"/>
    <w:rsid w:val="00FC0A50"/>
    <w:rsid w:val="00FC0B6E"/>
    <w:rsid w:val="00FC0B95"/>
    <w:rsid w:val="00FC0D1F"/>
    <w:rsid w:val="00FC0E00"/>
    <w:rsid w:val="00FC0F8A"/>
    <w:rsid w:val="00FC100A"/>
    <w:rsid w:val="00FC132C"/>
    <w:rsid w:val="00FC1427"/>
    <w:rsid w:val="00FC146B"/>
    <w:rsid w:val="00FC19A5"/>
    <w:rsid w:val="00FC19F1"/>
    <w:rsid w:val="00FC2003"/>
    <w:rsid w:val="00FC206D"/>
    <w:rsid w:val="00FC2125"/>
    <w:rsid w:val="00FC2359"/>
    <w:rsid w:val="00FC2367"/>
    <w:rsid w:val="00FC26C0"/>
    <w:rsid w:val="00FC27A5"/>
    <w:rsid w:val="00FC28D9"/>
    <w:rsid w:val="00FC28DF"/>
    <w:rsid w:val="00FC2910"/>
    <w:rsid w:val="00FC2C05"/>
    <w:rsid w:val="00FC311E"/>
    <w:rsid w:val="00FC3465"/>
    <w:rsid w:val="00FC34A5"/>
    <w:rsid w:val="00FC34AC"/>
    <w:rsid w:val="00FC35EE"/>
    <w:rsid w:val="00FC38A3"/>
    <w:rsid w:val="00FC38BD"/>
    <w:rsid w:val="00FC3A88"/>
    <w:rsid w:val="00FC3AC6"/>
    <w:rsid w:val="00FC3C1E"/>
    <w:rsid w:val="00FC3C4C"/>
    <w:rsid w:val="00FC3CC1"/>
    <w:rsid w:val="00FC3D07"/>
    <w:rsid w:val="00FC3DF2"/>
    <w:rsid w:val="00FC3EC6"/>
    <w:rsid w:val="00FC3F43"/>
    <w:rsid w:val="00FC4041"/>
    <w:rsid w:val="00FC409E"/>
    <w:rsid w:val="00FC416E"/>
    <w:rsid w:val="00FC43D9"/>
    <w:rsid w:val="00FC4432"/>
    <w:rsid w:val="00FC44EC"/>
    <w:rsid w:val="00FC4520"/>
    <w:rsid w:val="00FC4DD7"/>
    <w:rsid w:val="00FC4FC7"/>
    <w:rsid w:val="00FC55F3"/>
    <w:rsid w:val="00FC57BD"/>
    <w:rsid w:val="00FC590E"/>
    <w:rsid w:val="00FC5A70"/>
    <w:rsid w:val="00FC5B4B"/>
    <w:rsid w:val="00FC5B75"/>
    <w:rsid w:val="00FC607A"/>
    <w:rsid w:val="00FC6536"/>
    <w:rsid w:val="00FC6646"/>
    <w:rsid w:val="00FC666D"/>
    <w:rsid w:val="00FC6719"/>
    <w:rsid w:val="00FC6774"/>
    <w:rsid w:val="00FC681A"/>
    <w:rsid w:val="00FC68E8"/>
    <w:rsid w:val="00FC6968"/>
    <w:rsid w:val="00FC6F66"/>
    <w:rsid w:val="00FC6FE2"/>
    <w:rsid w:val="00FC71A0"/>
    <w:rsid w:val="00FC72EB"/>
    <w:rsid w:val="00FC7325"/>
    <w:rsid w:val="00FC7333"/>
    <w:rsid w:val="00FC735D"/>
    <w:rsid w:val="00FC7496"/>
    <w:rsid w:val="00FC7526"/>
    <w:rsid w:val="00FC7635"/>
    <w:rsid w:val="00FC770E"/>
    <w:rsid w:val="00FC7770"/>
    <w:rsid w:val="00FC7A03"/>
    <w:rsid w:val="00FC7BD3"/>
    <w:rsid w:val="00FC7C07"/>
    <w:rsid w:val="00FC7ED2"/>
    <w:rsid w:val="00FD0003"/>
    <w:rsid w:val="00FD010F"/>
    <w:rsid w:val="00FD035F"/>
    <w:rsid w:val="00FD04F7"/>
    <w:rsid w:val="00FD0504"/>
    <w:rsid w:val="00FD05D1"/>
    <w:rsid w:val="00FD05D9"/>
    <w:rsid w:val="00FD085D"/>
    <w:rsid w:val="00FD094C"/>
    <w:rsid w:val="00FD0A65"/>
    <w:rsid w:val="00FD0F7E"/>
    <w:rsid w:val="00FD0FE6"/>
    <w:rsid w:val="00FD0FEF"/>
    <w:rsid w:val="00FD10BF"/>
    <w:rsid w:val="00FD10CC"/>
    <w:rsid w:val="00FD114F"/>
    <w:rsid w:val="00FD1302"/>
    <w:rsid w:val="00FD13BA"/>
    <w:rsid w:val="00FD13F9"/>
    <w:rsid w:val="00FD1442"/>
    <w:rsid w:val="00FD15D0"/>
    <w:rsid w:val="00FD16A3"/>
    <w:rsid w:val="00FD1765"/>
    <w:rsid w:val="00FD1944"/>
    <w:rsid w:val="00FD1B52"/>
    <w:rsid w:val="00FD1E2F"/>
    <w:rsid w:val="00FD2067"/>
    <w:rsid w:val="00FD2089"/>
    <w:rsid w:val="00FD2119"/>
    <w:rsid w:val="00FD2166"/>
    <w:rsid w:val="00FD2176"/>
    <w:rsid w:val="00FD2260"/>
    <w:rsid w:val="00FD22F5"/>
    <w:rsid w:val="00FD2370"/>
    <w:rsid w:val="00FD25D0"/>
    <w:rsid w:val="00FD2B46"/>
    <w:rsid w:val="00FD2C3F"/>
    <w:rsid w:val="00FD2D22"/>
    <w:rsid w:val="00FD315F"/>
    <w:rsid w:val="00FD3495"/>
    <w:rsid w:val="00FD36EB"/>
    <w:rsid w:val="00FD39F2"/>
    <w:rsid w:val="00FD3AFD"/>
    <w:rsid w:val="00FD3B22"/>
    <w:rsid w:val="00FD3E02"/>
    <w:rsid w:val="00FD3FC0"/>
    <w:rsid w:val="00FD3FCE"/>
    <w:rsid w:val="00FD3FFE"/>
    <w:rsid w:val="00FD43DE"/>
    <w:rsid w:val="00FD4799"/>
    <w:rsid w:val="00FD49EA"/>
    <w:rsid w:val="00FD4A00"/>
    <w:rsid w:val="00FD4A8E"/>
    <w:rsid w:val="00FD4D7E"/>
    <w:rsid w:val="00FD4E8E"/>
    <w:rsid w:val="00FD4FE5"/>
    <w:rsid w:val="00FD5283"/>
    <w:rsid w:val="00FD52A3"/>
    <w:rsid w:val="00FD52B9"/>
    <w:rsid w:val="00FD5330"/>
    <w:rsid w:val="00FD5797"/>
    <w:rsid w:val="00FD57E7"/>
    <w:rsid w:val="00FD5957"/>
    <w:rsid w:val="00FD61FE"/>
    <w:rsid w:val="00FD632B"/>
    <w:rsid w:val="00FD6376"/>
    <w:rsid w:val="00FD645A"/>
    <w:rsid w:val="00FD6597"/>
    <w:rsid w:val="00FD65F8"/>
    <w:rsid w:val="00FD6619"/>
    <w:rsid w:val="00FD667A"/>
    <w:rsid w:val="00FD6968"/>
    <w:rsid w:val="00FD6995"/>
    <w:rsid w:val="00FD6ECE"/>
    <w:rsid w:val="00FD6F3A"/>
    <w:rsid w:val="00FD7169"/>
    <w:rsid w:val="00FD7176"/>
    <w:rsid w:val="00FD7213"/>
    <w:rsid w:val="00FD7346"/>
    <w:rsid w:val="00FD7382"/>
    <w:rsid w:val="00FD73BE"/>
    <w:rsid w:val="00FD74F7"/>
    <w:rsid w:val="00FD75BD"/>
    <w:rsid w:val="00FD7690"/>
    <w:rsid w:val="00FD76A3"/>
    <w:rsid w:val="00FD7B24"/>
    <w:rsid w:val="00FD7D1F"/>
    <w:rsid w:val="00FD7EA2"/>
    <w:rsid w:val="00FD7EB4"/>
    <w:rsid w:val="00FD7F75"/>
    <w:rsid w:val="00FE0009"/>
    <w:rsid w:val="00FE00EE"/>
    <w:rsid w:val="00FE0209"/>
    <w:rsid w:val="00FE0450"/>
    <w:rsid w:val="00FE0591"/>
    <w:rsid w:val="00FE0796"/>
    <w:rsid w:val="00FE0A64"/>
    <w:rsid w:val="00FE0E92"/>
    <w:rsid w:val="00FE102B"/>
    <w:rsid w:val="00FE14F1"/>
    <w:rsid w:val="00FE152A"/>
    <w:rsid w:val="00FE16A4"/>
    <w:rsid w:val="00FE1836"/>
    <w:rsid w:val="00FE18E2"/>
    <w:rsid w:val="00FE1AB5"/>
    <w:rsid w:val="00FE1B6B"/>
    <w:rsid w:val="00FE1C31"/>
    <w:rsid w:val="00FE1C7A"/>
    <w:rsid w:val="00FE1D75"/>
    <w:rsid w:val="00FE1E8A"/>
    <w:rsid w:val="00FE2207"/>
    <w:rsid w:val="00FE2232"/>
    <w:rsid w:val="00FE232D"/>
    <w:rsid w:val="00FE2342"/>
    <w:rsid w:val="00FE234B"/>
    <w:rsid w:val="00FE256E"/>
    <w:rsid w:val="00FE2570"/>
    <w:rsid w:val="00FE258C"/>
    <w:rsid w:val="00FE29F7"/>
    <w:rsid w:val="00FE2A1C"/>
    <w:rsid w:val="00FE2AB6"/>
    <w:rsid w:val="00FE2CBA"/>
    <w:rsid w:val="00FE2D77"/>
    <w:rsid w:val="00FE3021"/>
    <w:rsid w:val="00FE3184"/>
    <w:rsid w:val="00FE32B7"/>
    <w:rsid w:val="00FE32E9"/>
    <w:rsid w:val="00FE3348"/>
    <w:rsid w:val="00FE34A4"/>
    <w:rsid w:val="00FE368B"/>
    <w:rsid w:val="00FE37BE"/>
    <w:rsid w:val="00FE3879"/>
    <w:rsid w:val="00FE38BC"/>
    <w:rsid w:val="00FE3A19"/>
    <w:rsid w:val="00FE3B6A"/>
    <w:rsid w:val="00FE3CAC"/>
    <w:rsid w:val="00FE3ECC"/>
    <w:rsid w:val="00FE4158"/>
    <w:rsid w:val="00FE41B9"/>
    <w:rsid w:val="00FE41BA"/>
    <w:rsid w:val="00FE426C"/>
    <w:rsid w:val="00FE42AB"/>
    <w:rsid w:val="00FE44F5"/>
    <w:rsid w:val="00FE44F8"/>
    <w:rsid w:val="00FE45A8"/>
    <w:rsid w:val="00FE476E"/>
    <w:rsid w:val="00FE47AB"/>
    <w:rsid w:val="00FE48F3"/>
    <w:rsid w:val="00FE4901"/>
    <w:rsid w:val="00FE49F6"/>
    <w:rsid w:val="00FE4AAD"/>
    <w:rsid w:val="00FE4ABA"/>
    <w:rsid w:val="00FE4ACA"/>
    <w:rsid w:val="00FE4B0D"/>
    <w:rsid w:val="00FE4BC9"/>
    <w:rsid w:val="00FE4DF4"/>
    <w:rsid w:val="00FE4E8E"/>
    <w:rsid w:val="00FE4F0A"/>
    <w:rsid w:val="00FE4F72"/>
    <w:rsid w:val="00FE50C7"/>
    <w:rsid w:val="00FE50D4"/>
    <w:rsid w:val="00FE5122"/>
    <w:rsid w:val="00FE5204"/>
    <w:rsid w:val="00FE57C0"/>
    <w:rsid w:val="00FE58B7"/>
    <w:rsid w:val="00FE5A55"/>
    <w:rsid w:val="00FE5B48"/>
    <w:rsid w:val="00FE5B98"/>
    <w:rsid w:val="00FE606F"/>
    <w:rsid w:val="00FE6149"/>
    <w:rsid w:val="00FE6174"/>
    <w:rsid w:val="00FE624B"/>
    <w:rsid w:val="00FE62FA"/>
    <w:rsid w:val="00FE63B3"/>
    <w:rsid w:val="00FE64B7"/>
    <w:rsid w:val="00FE653E"/>
    <w:rsid w:val="00FE65F4"/>
    <w:rsid w:val="00FE6767"/>
    <w:rsid w:val="00FE6A1A"/>
    <w:rsid w:val="00FE6B89"/>
    <w:rsid w:val="00FE6CAB"/>
    <w:rsid w:val="00FE6D94"/>
    <w:rsid w:val="00FE6E30"/>
    <w:rsid w:val="00FE6E7C"/>
    <w:rsid w:val="00FE6F6E"/>
    <w:rsid w:val="00FE724D"/>
    <w:rsid w:val="00FE7310"/>
    <w:rsid w:val="00FE7663"/>
    <w:rsid w:val="00FE76CC"/>
    <w:rsid w:val="00FE76FC"/>
    <w:rsid w:val="00FE7A42"/>
    <w:rsid w:val="00FE7C87"/>
    <w:rsid w:val="00FE7DA7"/>
    <w:rsid w:val="00FE7DB0"/>
    <w:rsid w:val="00FF03FE"/>
    <w:rsid w:val="00FF06A8"/>
    <w:rsid w:val="00FF0AAC"/>
    <w:rsid w:val="00FF0B54"/>
    <w:rsid w:val="00FF0EDA"/>
    <w:rsid w:val="00FF103E"/>
    <w:rsid w:val="00FF1054"/>
    <w:rsid w:val="00FF12DC"/>
    <w:rsid w:val="00FF1384"/>
    <w:rsid w:val="00FF13B8"/>
    <w:rsid w:val="00FF13C1"/>
    <w:rsid w:val="00FF13DB"/>
    <w:rsid w:val="00FF151F"/>
    <w:rsid w:val="00FF156A"/>
    <w:rsid w:val="00FF1638"/>
    <w:rsid w:val="00FF180C"/>
    <w:rsid w:val="00FF181E"/>
    <w:rsid w:val="00FF1BFB"/>
    <w:rsid w:val="00FF1CDA"/>
    <w:rsid w:val="00FF2032"/>
    <w:rsid w:val="00FF2053"/>
    <w:rsid w:val="00FF2233"/>
    <w:rsid w:val="00FF2256"/>
    <w:rsid w:val="00FF26F7"/>
    <w:rsid w:val="00FF27AD"/>
    <w:rsid w:val="00FF2B06"/>
    <w:rsid w:val="00FF2C32"/>
    <w:rsid w:val="00FF3014"/>
    <w:rsid w:val="00FF33DB"/>
    <w:rsid w:val="00FF35BE"/>
    <w:rsid w:val="00FF373F"/>
    <w:rsid w:val="00FF3789"/>
    <w:rsid w:val="00FF382C"/>
    <w:rsid w:val="00FF3936"/>
    <w:rsid w:val="00FF3C12"/>
    <w:rsid w:val="00FF3E51"/>
    <w:rsid w:val="00FF3E71"/>
    <w:rsid w:val="00FF4072"/>
    <w:rsid w:val="00FF423E"/>
    <w:rsid w:val="00FF42EE"/>
    <w:rsid w:val="00FF4367"/>
    <w:rsid w:val="00FF43DA"/>
    <w:rsid w:val="00FF44D0"/>
    <w:rsid w:val="00FF45BE"/>
    <w:rsid w:val="00FF4658"/>
    <w:rsid w:val="00FF485A"/>
    <w:rsid w:val="00FF488C"/>
    <w:rsid w:val="00FF4E7A"/>
    <w:rsid w:val="00FF4FC2"/>
    <w:rsid w:val="00FF5092"/>
    <w:rsid w:val="00FF52E0"/>
    <w:rsid w:val="00FF53C2"/>
    <w:rsid w:val="00FF547E"/>
    <w:rsid w:val="00FF558D"/>
    <w:rsid w:val="00FF56F8"/>
    <w:rsid w:val="00FF58CF"/>
    <w:rsid w:val="00FF59C5"/>
    <w:rsid w:val="00FF5A4D"/>
    <w:rsid w:val="00FF5AA6"/>
    <w:rsid w:val="00FF5C51"/>
    <w:rsid w:val="00FF5C73"/>
    <w:rsid w:val="00FF5E90"/>
    <w:rsid w:val="00FF608D"/>
    <w:rsid w:val="00FF61CA"/>
    <w:rsid w:val="00FF63DB"/>
    <w:rsid w:val="00FF6400"/>
    <w:rsid w:val="00FF6762"/>
    <w:rsid w:val="00FF6850"/>
    <w:rsid w:val="00FF6871"/>
    <w:rsid w:val="00FF6943"/>
    <w:rsid w:val="00FF6B29"/>
    <w:rsid w:val="00FF6C0B"/>
    <w:rsid w:val="00FF6D30"/>
    <w:rsid w:val="00FF6D58"/>
    <w:rsid w:val="00FF6D63"/>
    <w:rsid w:val="00FF6ED0"/>
    <w:rsid w:val="00FF6F70"/>
    <w:rsid w:val="00FF6FAA"/>
    <w:rsid w:val="00FF7127"/>
    <w:rsid w:val="00FF743D"/>
    <w:rsid w:val="00FF7450"/>
    <w:rsid w:val="00FF746C"/>
    <w:rsid w:val="00FF7528"/>
    <w:rsid w:val="00FF7668"/>
    <w:rsid w:val="00FF78A5"/>
    <w:rsid w:val="00FF7A59"/>
    <w:rsid w:val="00FF7B06"/>
    <w:rsid w:val="00FF7D79"/>
    <w:rsid w:val="00FF7FB0"/>
    <w:rsid w:val="00FF7FB4"/>
    <w:rsid w:val="0105E380"/>
    <w:rsid w:val="011E79F4"/>
    <w:rsid w:val="012CAC61"/>
    <w:rsid w:val="0131C334"/>
    <w:rsid w:val="014714E8"/>
    <w:rsid w:val="01596800"/>
    <w:rsid w:val="0160514A"/>
    <w:rsid w:val="01616498"/>
    <w:rsid w:val="016550F7"/>
    <w:rsid w:val="017CB9AE"/>
    <w:rsid w:val="0191549F"/>
    <w:rsid w:val="019C0586"/>
    <w:rsid w:val="01C4875A"/>
    <w:rsid w:val="01D6B7A8"/>
    <w:rsid w:val="01DD615B"/>
    <w:rsid w:val="01F721AB"/>
    <w:rsid w:val="020CBA50"/>
    <w:rsid w:val="023EBFDC"/>
    <w:rsid w:val="025A5789"/>
    <w:rsid w:val="02A02623"/>
    <w:rsid w:val="02B02535"/>
    <w:rsid w:val="02CE6565"/>
    <w:rsid w:val="02F832C0"/>
    <w:rsid w:val="03132378"/>
    <w:rsid w:val="032B59C0"/>
    <w:rsid w:val="03334DF6"/>
    <w:rsid w:val="03343C47"/>
    <w:rsid w:val="034C9A12"/>
    <w:rsid w:val="037FA63B"/>
    <w:rsid w:val="0380A825"/>
    <w:rsid w:val="03AE3D8E"/>
    <w:rsid w:val="03B9F1C5"/>
    <w:rsid w:val="03D5B5A9"/>
    <w:rsid w:val="03E40F1F"/>
    <w:rsid w:val="040AA095"/>
    <w:rsid w:val="0416BC6E"/>
    <w:rsid w:val="043F0660"/>
    <w:rsid w:val="04465A2E"/>
    <w:rsid w:val="044962CC"/>
    <w:rsid w:val="0456348C"/>
    <w:rsid w:val="0461B0CF"/>
    <w:rsid w:val="046215A4"/>
    <w:rsid w:val="0463C1EE"/>
    <w:rsid w:val="049363FF"/>
    <w:rsid w:val="04A184F6"/>
    <w:rsid w:val="04B22033"/>
    <w:rsid w:val="04C70E0A"/>
    <w:rsid w:val="04DD3200"/>
    <w:rsid w:val="052D66E0"/>
    <w:rsid w:val="05445B12"/>
    <w:rsid w:val="05450267"/>
    <w:rsid w:val="0550AB97"/>
    <w:rsid w:val="05624238"/>
    <w:rsid w:val="058108F0"/>
    <w:rsid w:val="058A37BA"/>
    <w:rsid w:val="059D1E1C"/>
    <w:rsid w:val="05A292B5"/>
    <w:rsid w:val="05CA8205"/>
    <w:rsid w:val="05DD293B"/>
    <w:rsid w:val="05F33D98"/>
    <w:rsid w:val="05F6D9D3"/>
    <w:rsid w:val="05FDDCD1"/>
    <w:rsid w:val="060B9BD4"/>
    <w:rsid w:val="0612108B"/>
    <w:rsid w:val="061A6B3D"/>
    <w:rsid w:val="06253DF4"/>
    <w:rsid w:val="0648A3FA"/>
    <w:rsid w:val="0654140F"/>
    <w:rsid w:val="065AD26E"/>
    <w:rsid w:val="0676D752"/>
    <w:rsid w:val="0677F7B4"/>
    <w:rsid w:val="068AEF38"/>
    <w:rsid w:val="068E4B48"/>
    <w:rsid w:val="0693EC0E"/>
    <w:rsid w:val="06987524"/>
    <w:rsid w:val="069B9C7F"/>
    <w:rsid w:val="069F0F77"/>
    <w:rsid w:val="06ABF135"/>
    <w:rsid w:val="06AF1B5E"/>
    <w:rsid w:val="06C580F7"/>
    <w:rsid w:val="06CB7286"/>
    <w:rsid w:val="06E3D395"/>
    <w:rsid w:val="070CA16D"/>
    <w:rsid w:val="070D0B77"/>
    <w:rsid w:val="070E09C0"/>
    <w:rsid w:val="0712D2EE"/>
    <w:rsid w:val="071B46D9"/>
    <w:rsid w:val="071C390B"/>
    <w:rsid w:val="076C074E"/>
    <w:rsid w:val="077428B0"/>
    <w:rsid w:val="0781FFE7"/>
    <w:rsid w:val="07991EEE"/>
    <w:rsid w:val="07BA7317"/>
    <w:rsid w:val="07BD5631"/>
    <w:rsid w:val="07BDCA43"/>
    <w:rsid w:val="07EC8A3A"/>
    <w:rsid w:val="07F24E86"/>
    <w:rsid w:val="08334509"/>
    <w:rsid w:val="083F9680"/>
    <w:rsid w:val="08444F42"/>
    <w:rsid w:val="0866380E"/>
    <w:rsid w:val="089FF1BE"/>
    <w:rsid w:val="08A17172"/>
    <w:rsid w:val="08AD4533"/>
    <w:rsid w:val="08B742F7"/>
    <w:rsid w:val="08B79370"/>
    <w:rsid w:val="08C3343A"/>
    <w:rsid w:val="08FCD658"/>
    <w:rsid w:val="091957E4"/>
    <w:rsid w:val="09654448"/>
    <w:rsid w:val="09698792"/>
    <w:rsid w:val="096E7ECD"/>
    <w:rsid w:val="0976468D"/>
    <w:rsid w:val="098825F7"/>
    <w:rsid w:val="0998DC87"/>
    <w:rsid w:val="09EDDF5D"/>
    <w:rsid w:val="0A18E6A6"/>
    <w:rsid w:val="0A190C7E"/>
    <w:rsid w:val="0A32A280"/>
    <w:rsid w:val="0A43E263"/>
    <w:rsid w:val="0A5C996F"/>
    <w:rsid w:val="0AA24A78"/>
    <w:rsid w:val="0AA7C015"/>
    <w:rsid w:val="0AA880CA"/>
    <w:rsid w:val="0AAF5AA1"/>
    <w:rsid w:val="0AB9AF62"/>
    <w:rsid w:val="0AE1A291"/>
    <w:rsid w:val="0AF026E3"/>
    <w:rsid w:val="0B0EB322"/>
    <w:rsid w:val="0B42D042"/>
    <w:rsid w:val="0B7E8B39"/>
    <w:rsid w:val="0B8530C9"/>
    <w:rsid w:val="0BAFD08A"/>
    <w:rsid w:val="0BBA9E5B"/>
    <w:rsid w:val="0BC215F5"/>
    <w:rsid w:val="0BC9FF61"/>
    <w:rsid w:val="0BDAAEE7"/>
    <w:rsid w:val="0BEBBDAB"/>
    <w:rsid w:val="0C01EC69"/>
    <w:rsid w:val="0C094BAD"/>
    <w:rsid w:val="0C0C11C2"/>
    <w:rsid w:val="0C1E1DAD"/>
    <w:rsid w:val="0C4194B0"/>
    <w:rsid w:val="0C4A96A2"/>
    <w:rsid w:val="0C6567B5"/>
    <w:rsid w:val="0C70DF6A"/>
    <w:rsid w:val="0C7208FB"/>
    <w:rsid w:val="0C7AB7C7"/>
    <w:rsid w:val="0C910823"/>
    <w:rsid w:val="0CB890B4"/>
    <w:rsid w:val="0CF81DF6"/>
    <w:rsid w:val="0D0129B6"/>
    <w:rsid w:val="0D107764"/>
    <w:rsid w:val="0D3408EF"/>
    <w:rsid w:val="0D7027D0"/>
    <w:rsid w:val="0D7389F0"/>
    <w:rsid w:val="0D87DB95"/>
    <w:rsid w:val="0D969371"/>
    <w:rsid w:val="0D99DC2C"/>
    <w:rsid w:val="0DC2A3AB"/>
    <w:rsid w:val="0DCB09B0"/>
    <w:rsid w:val="0DD184CC"/>
    <w:rsid w:val="0DE3445F"/>
    <w:rsid w:val="0DE9A425"/>
    <w:rsid w:val="0E0E890C"/>
    <w:rsid w:val="0E2A4489"/>
    <w:rsid w:val="0E48EAD2"/>
    <w:rsid w:val="0E554663"/>
    <w:rsid w:val="0E62FCCF"/>
    <w:rsid w:val="0E7275B5"/>
    <w:rsid w:val="0EC098BC"/>
    <w:rsid w:val="0EC1F4B7"/>
    <w:rsid w:val="0ED82CBB"/>
    <w:rsid w:val="0EFEBF8B"/>
    <w:rsid w:val="0F1B7E55"/>
    <w:rsid w:val="0F58560B"/>
    <w:rsid w:val="0F5C7A73"/>
    <w:rsid w:val="0F5E3704"/>
    <w:rsid w:val="0F7B6734"/>
    <w:rsid w:val="0F85730A"/>
    <w:rsid w:val="0F8DB9EA"/>
    <w:rsid w:val="0F90354D"/>
    <w:rsid w:val="0FABE4C7"/>
    <w:rsid w:val="0FB6E600"/>
    <w:rsid w:val="0FBD32CF"/>
    <w:rsid w:val="0FE85FF0"/>
    <w:rsid w:val="0FF2C152"/>
    <w:rsid w:val="10003759"/>
    <w:rsid w:val="10177267"/>
    <w:rsid w:val="1025C609"/>
    <w:rsid w:val="10293EC6"/>
    <w:rsid w:val="104B4B97"/>
    <w:rsid w:val="10547611"/>
    <w:rsid w:val="105E9C43"/>
    <w:rsid w:val="1063ACA6"/>
    <w:rsid w:val="1065C600"/>
    <w:rsid w:val="106A9319"/>
    <w:rsid w:val="109F187F"/>
    <w:rsid w:val="10C09D02"/>
    <w:rsid w:val="10C58775"/>
    <w:rsid w:val="10E55CDD"/>
    <w:rsid w:val="10E9663C"/>
    <w:rsid w:val="10F1C0F7"/>
    <w:rsid w:val="110FC773"/>
    <w:rsid w:val="1117B3B4"/>
    <w:rsid w:val="11225930"/>
    <w:rsid w:val="1146FB15"/>
    <w:rsid w:val="1146FFA5"/>
    <w:rsid w:val="1156D821"/>
    <w:rsid w:val="115BBD1E"/>
    <w:rsid w:val="116CE2CD"/>
    <w:rsid w:val="11877386"/>
    <w:rsid w:val="119709B3"/>
    <w:rsid w:val="11AB0C88"/>
    <w:rsid w:val="11B9FAE3"/>
    <w:rsid w:val="11BDE8D1"/>
    <w:rsid w:val="11D833F7"/>
    <w:rsid w:val="11D845A9"/>
    <w:rsid w:val="11E420E5"/>
    <w:rsid w:val="1203591E"/>
    <w:rsid w:val="125DEEE2"/>
    <w:rsid w:val="126586D0"/>
    <w:rsid w:val="12744240"/>
    <w:rsid w:val="129928AD"/>
    <w:rsid w:val="129A73E6"/>
    <w:rsid w:val="12A48E28"/>
    <w:rsid w:val="12CB9C52"/>
    <w:rsid w:val="12E1D9EF"/>
    <w:rsid w:val="130658E9"/>
    <w:rsid w:val="131241AF"/>
    <w:rsid w:val="131AC283"/>
    <w:rsid w:val="13250686"/>
    <w:rsid w:val="1328F450"/>
    <w:rsid w:val="1349C2DD"/>
    <w:rsid w:val="134DEC4E"/>
    <w:rsid w:val="13526032"/>
    <w:rsid w:val="136DB86E"/>
    <w:rsid w:val="13B21B07"/>
    <w:rsid w:val="13B5976E"/>
    <w:rsid w:val="13CD53C1"/>
    <w:rsid w:val="142FFF10"/>
    <w:rsid w:val="144CBB30"/>
    <w:rsid w:val="14592934"/>
    <w:rsid w:val="148403C4"/>
    <w:rsid w:val="148DB0E1"/>
    <w:rsid w:val="149A3FE5"/>
    <w:rsid w:val="149C1821"/>
    <w:rsid w:val="14B1E9D3"/>
    <w:rsid w:val="14B78996"/>
    <w:rsid w:val="14CE26DA"/>
    <w:rsid w:val="14D98BFC"/>
    <w:rsid w:val="15144602"/>
    <w:rsid w:val="15253849"/>
    <w:rsid w:val="15281A44"/>
    <w:rsid w:val="153D705C"/>
    <w:rsid w:val="154FBCF3"/>
    <w:rsid w:val="155EB6EC"/>
    <w:rsid w:val="15696204"/>
    <w:rsid w:val="15A8EB99"/>
    <w:rsid w:val="15BD50AE"/>
    <w:rsid w:val="15CADFB6"/>
    <w:rsid w:val="15F2CB1C"/>
    <w:rsid w:val="15F619F7"/>
    <w:rsid w:val="16063567"/>
    <w:rsid w:val="161BAA66"/>
    <w:rsid w:val="162491B5"/>
    <w:rsid w:val="163A01FD"/>
    <w:rsid w:val="1657B7B0"/>
    <w:rsid w:val="165A99E9"/>
    <w:rsid w:val="1677F707"/>
    <w:rsid w:val="16888805"/>
    <w:rsid w:val="1694CD18"/>
    <w:rsid w:val="169AC9FD"/>
    <w:rsid w:val="169D5856"/>
    <w:rsid w:val="16A35482"/>
    <w:rsid w:val="16A3952D"/>
    <w:rsid w:val="16B409B1"/>
    <w:rsid w:val="16BA74D8"/>
    <w:rsid w:val="16BFE07B"/>
    <w:rsid w:val="16C4A8AB"/>
    <w:rsid w:val="16F302D6"/>
    <w:rsid w:val="17096CC9"/>
    <w:rsid w:val="17181C9E"/>
    <w:rsid w:val="17262B93"/>
    <w:rsid w:val="1728121C"/>
    <w:rsid w:val="17366A4B"/>
    <w:rsid w:val="175415DB"/>
    <w:rsid w:val="176C4F1A"/>
    <w:rsid w:val="177797A0"/>
    <w:rsid w:val="178DB7DC"/>
    <w:rsid w:val="179884FF"/>
    <w:rsid w:val="179FA651"/>
    <w:rsid w:val="17B30BF6"/>
    <w:rsid w:val="17C0F209"/>
    <w:rsid w:val="17CF3269"/>
    <w:rsid w:val="17D02C13"/>
    <w:rsid w:val="17DE1F93"/>
    <w:rsid w:val="17E397C4"/>
    <w:rsid w:val="17F4DD8F"/>
    <w:rsid w:val="17F66140"/>
    <w:rsid w:val="180CD6FC"/>
    <w:rsid w:val="1819A013"/>
    <w:rsid w:val="18262089"/>
    <w:rsid w:val="18318E94"/>
    <w:rsid w:val="1838E635"/>
    <w:rsid w:val="1839A1AD"/>
    <w:rsid w:val="1843B41B"/>
    <w:rsid w:val="18533A66"/>
    <w:rsid w:val="18646CFD"/>
    <w:rsid w:val="18713078"/>
    <w:rsid w:val="18B3E224"/>
    <w:rsid w:val="18EE5D2E"/>
    <w:rsid w:val="18F814F1"/>
    <w:rsid w:val="190F1437"/>
    <w:rsid w:val="191B0F90"/>
    <w:rsid w:val="193D6C64"/>
    <w:rsid w:val="1974E96D"/>
    <w:rsid w:val="198B57BD"/>
    <w:rsid w:val="199182BB"/>
    <w:rsid w:val="19C0C5DB"/>
    <w:rsid w:val="19EEA6AE"/>
    <w:rsid w:val="19EFD5B5"/>
    <w:rsid w:val="19F09D41"/>
    <w:rsid w:val="1A091A81"/>
    <w:rsid w:val="1A0C02C2"/>
    <w:rsid w:val="1A1645E5"/>
    <w:rsid w:val="1A251085"/>
    <w:rsid w:val="1A4B50DE"/>
    <w:rsid w:val="1A4B561E"/>
    <w:rsid w:val="1A551ECA"/>
    <w:rsid w:val="1A586F80"/>
    <w:rsid w:val="1A6D40C4"/>
    <w:rsid w:val="1A930D76"/>
    <w:rsid w:val="1ABEB7C5"/>
    <w:rsid w:val="1ADA6B83"/>
    <w:rsid w:val="1ADD0A77"/>
    <w:rsid w:val="1AE6EFEA"/>
    <w:rsid w:val="1AEDF7E9"/>
    <w:rsid w:val="1B096554"/>
    <w:rsid w:val="1B0F8ADE"/>
    <w:rsid w:val="1B42E031"/>
    <w:rsid w:val="1B56E129"/>
    <w:rsid w:val="1B68BA76"/>
    <w:rsid w:val="1B6FC41B"/>
    <w:rsid w:val="1B7397B6"/>
    <w:rsid w:val="1B772507"/>
    <w:rsid w:val="1B807898"/>
    <w:rsid w:val="1B917F52"/>
    <w:rsid w:val="1B9A254D"/>
    <w:rsid w:val="1B9BD818"/>
    <w:rsid w:val="1BABC134"/>
    <w:rsid w:val="1BBA92E7"/>
    <w:rsid w:val="1BBF9523"/>
    <w:rsid w:val="1BC83CA6"/>
    <w:rsid w:val="1BE6E725"/>
    <w:rsid w:val="1BF60A4A"/>
    <w:rsid w:val="1BF8271F"/>
    <w:rsid w:val="1C02538A"/>
    <w:rsid w:val="1C0D99B8"/>
    <w:rsid w:val="1C356675"/>
    <w:rsid w:val="1C3D43C5"/>
    <w:rsid w:val="1C45000E"/>
    <w:rsid w:val="1C4983A9"/>
    <w:rsid w:val="1C58B1FA"/>
    <w:rsid w:val="1C80928F"/>
    <w:rsid w:val="1C883B51"/>
    <w:rsid w:val="1C89EF16"/>
    <w:rsid w:val="1CA176AE"/>
    <w:rsid w:val="1CA554E8"/>
    <w:rsid w:val="1CC5A07E"/>
    <w:rsid w:val="1CF5374A"/>
    <w:rsid w:val="1CF8718A"/>
    <w:rsid w:val="1D065D25"/>
    <w:rsid w:val="1D220CEC"/>
    <w:rsid w:val="1D23ABA1"/>
    <w:rsid w:val="1D3A31A3"/>
    <w:rsid w:val="1D41AA0F"/>
    <w:rsid w:val="1D46C6E2"/>
    <w:rsid w:val="1D5D29A2"/>
    <w:rsid w:val="1D77EF4A"/>
    <w:rsid w:val="1DABF91D"/>
    <w:rsid w:val="1DAC4DDD"/>
    <w:rsid w:val="1DBDD7D6"/>
    <w:rsid w:val="1DC3BEEC"/>
    <w:rsid w:val="1DC483B4"/>
    <w:rsid w:val="1DC90E11"/>
    <w:rsid w:val="1DCC799A"/>
    <w:rsid w:val="1E08F51F"/>
    <w:rsid w:val="1E342240"/>
    <w:rsid w:val="1E3AB1BA"/>
    <w:rsid w:val="1E6E09A4"/>
    <w:rsid w:val="1E875ADF"/>
    <w:rsid w:val="1E94D2A2"/>
    <w:rsid w:val="1EA4ED68"/>
    <w:rsid w:val="1EAC0123"/>
    <w:rsid w:val="1EB01F55"/>
    <w:rsid w:val="1EB763CC"/>
    <w:rsid w:val="1EBC2703"/>
    <w:rsid w:val="1ECAB0AD"/>
    <w:rsid w:val="1EE7AA69"/>
    <w:rsid w:val="1EF79F61"/>
    <w:rsid w:val="1F103976"/>
    <w:rsid w:val="1F2E693C"/>
    <w:rsid w:val="1F79202B"/>
    <w:rsid w:val="1F79B7A3"/>
    <w:rsid w:val="1F807907"/>
    <w:rsid w:val="1F814648"/>
    <w:rsid w:val="1F8D4A92"/>
    <w:rsid w:val="1FA7E415"/>
    <w:rsid w:val="1FB9B99D"/>
    <w:rsid w:val="1FFE5568"/>
    <w:rsid w:val="201AA990"/>
    <w:rsid w:val="205A8E33"/>
    <w:rsid w:val="207AF6C7"/>
    <w:rsid w:val="20A13F47"/>
    <w:rsid w:val="20A25B3B"/>
    <w:rsid w:val="20A4FD91"/>
    <w:rsid w:val="20A5DFBF"/>
    <w:rsid w:val="20F7A8D8"/>
    <w:rsid w:val="20FB066D"/>
    <w:rsid w:val="211300E7"/>
    <w:rsid w:val="2116D89F"/>
    <w:rsid w:val="21357E32"/>
    <w:rsid w:val="2143CA0D"/>
    <w:rsid w:val="214C7E7B"/>
    <w:rsid w:val="21515A5C"/>
    <w:rsid w:val="21676DC2"/>
    <w:rsid w:val="218914AF"/>
    <w:rsid w:val="218BF409"/>
    <w:rsid w:val="218CDA59"/>
    <w:rsid w:val="21A310CB"/>
    <w:rsid w:val="21F2E435"/>
    <w:rsid w:val="21F44308"/>
    <w:rsid w:val="21FA35CC"/>
    <w:rsid w:val="221162E8"/>
    <w:rsid w:val="222C6796"/>
    <w:rsid w:val="22554BA1"/>
    <w:rsid w:val="225964B3"/>
    <w:rsid w:val="225C0A94"/>
    <w:rsid w:val="2261562C"/>
    <w:rsid w:val="2277EE02"/>
    <w:rsid w:val="227E00BB"/>
    <w:rsid w:val="22AA5C79"/>
    <w:rsid w:val="22CFB6DF"/>
    <w:rsid w:val="22CFE5D4"/>
    <w:rsid w:val="22D07DDC"/>
    <w:rsid w:val="22FBE39D"/>
    <w:rsid w:val="231A62AE"/>
    <w:rsid w:val="232017EA"/>
    <w:rsid w:val="23587936"/>
    <w:rsid w:val="23981FE0"/>
    <w:rsid w:val="23A08A48"/>
    <w:rsid w:val="23ADD22C"/>
    <w:rsid w:val="23BBA552"/>
    <w:rsid w:val="23C01C53"/>
    <w:rsid w:val="23E0ABD1"/>
    <w:rsid w:val="23EB9AD6"/>
    <w:rsid w:val="23F06B3B"/>
    <w:rsid w:val="242EDFC2"/>
    <w:rsid w:val="243858FE"/>
    <w:rsid w:val="243E90D6"/>
    <w:rsid w:val="2466C8FB"/>
    <w:rsid w:val="247F1B71"/>
    <w:rsid w:val="24A9BCB8"/>
    <w:rsid w:val="24CD017C"/>
    <w:rsid w:val="24D3340C"/>
    <w:rsid w:val="24E36AA6"/>
    <w:rsid w:val="24F47523"/>
    <w:rsid w:val="2500C2C0"/>
    <w:rsid w:val="2500ED2C"/>
    <w:rsid w:val="250EC5AF"/>
    <w:rsid w:val="2515C281"/>
    <w:rsid w:val="25198A24"/>
    <w:rsid w:val="25357AF7"/>
    <w:rsid w:val="25369B59"/>
    <w:rsid w:val="25393104"/>
    <w:rsid w:val="253D35AC"/>
    <w:rsid w:val="254194CA"/>
    <w:rsid w:val="254E1CEF"/>
    <w:rsid w:val="255D17AE"/>
    <w:rsid w:val="2575067E"/>
    <w:rsid w:val="2583DC2F"/>
    <w:rsid w:val="258F30F4"/>
    <w:rsid w:val="2591B60C"/>
    <w:rsid w:val="25985FAA"/>
    <w:rsid w:val="259DF2F3"/>
    <w:rsid w:val="25A1FDEA"/>
    <w:rsid w:val="25ABDAE6"/>
    <w:rsid w:val="25B06752"/>
    <w:rsid w:val="25C039C0"/>
    <w:rsid w:val="25ED22D5"/>
    <w:rsid w:val="2606EF1E"/>
    <w:rsid w:val="264BF754"/>
    <w:rsid w:val="265B861F"/>
    <w:rsid w:val="2679043E"/>
    <w:rsid w:val="2684A8F4"/>
    <w:rsid w:val="268FBFCB"/>
    <w:rsid w:val="26983833"/>
    <w:rsid w:val="26B4DDF9"/>
    <w:rsid w:val="26B916C9"/>
    <w:rsid w:val="26CDA336"/>
    <w:rsid w:val="26FF1323"/>
    <w:rsid w:val="272C0A54"/>
    <w:rsid w:val="2755A673"/>
    <w:rsid w:val="27655F15"/>
    <w:rsid w:val="276F39A2"/>
    <w:rsid w:val="277FCB92"/>
    <w:rsid w:val="2781347E"/>
    <w:rsid w:val="27A0C79D"/>
    <w:rsid w:val="27C26410"/>
    <w:rsid w:val="27C437B9"/>
    <w:rsid w:val="27D0D9F8"/>
    <w:rsid w:val="27D90B4D"/>
    <w:rsid w:val="27EA3E75"/>
    <w:rsid w:val="27FA4714"/>
    <w:rsid w:val="28049626"/>
    <w:rsid w:val="280C38D5"/>
    <w:rsid w:val="281D7188"/>
    <w:rsid w:val="281F4604"/>
    <w:rsid w:val="283D58B5"/>
    <w:rsid w:val="28401F9D"/>
    <w:rsid w:val="284B8FBD"/>
    <w:rsid w:val="285F7034"/>
    <w:rsid w:val="286E1600"/>
    <w:rsid w:val="28706E2E"/>
    <w:rsid w:val="2897186E"/>
    <w:rsid w:val="28BDF672"/>
    <w:rsid w:val="28D91ED7"/>
    <w:rsid w:val="28DB772A"/>
    <w:rsid w:val="28F5A8D1"/>
    <w:rsid w:val="291CCC42"/>
    <w:rsid w:val="2921F541"/>
    <w:rsid w:val="29227382"/>
    <w:rsid w:val="2927FF32"/>
    <w:rsid w:val="292ED747"/>
    <w:rsid w:val="29382EAF"/>
    <w:rsid w:val="293A6CEF"/>
    <w:rsid w:val="2948D2A6"/>
    <w:rsid w:val="2962A514"/>
    <w:rsid w:val="298EE692"/>
    <w:rsid w:val="298F6FC5"/>
    <w:rsid w:val="2997CB9B"/>
    <w:rsid w:val="29CBCFAA"/>
    <w:rsid w:val="29D587D1"/>
    <w:rsid w:val="29D84EDD"/>
    <w:rsid w:val="29E0A9FC"/>
    <w:rsid w:val="29F53AD3"/>
    <w:rsid w:val="2A01C705"/>
    <w:rsid w:val="2A032495"/>
    <w:rsid w:val="2A35E99C"/>
    <w:rsid w:val="2A4DE309"/>
    <w:rsid w:val="2A5DC89A"/>
    <w:rsid w:val="2A6E57E0"/>
    <w:rsid w:val="2A7E39C6"/>
    <w:rsid w:val="2A86C62A"/>
    <w:rsid w:val="2A922B7C"/>
    <w:rsid w:val="2A926522"/>
    <w:rsid w:val="2A9DB7E5"/>
    <w:rsid w:val="2A9E6ED1"/>
    <w:rsid w:val="2AC32FA1"/>
    <w:rsid w:val="2AD32612"/>
    <w:rsid w:val="2ADDE761"/>
    <w:rsid w:val="2ADFDC3D"/>
    <w:rsid w:val="2AEBBB1A"/>
    <w:rsid w:val="2B0F2FFE"/>
    <w:rsid w:val="2B244B9D"/>
    <w:rsid w:val="2B34893F"/>
    <w:rsid w:val="2B468531"/>
    <w:rsid w:val="2B4C19A4"/>
    <w:rsid w:val="2B4D9243"/>
    <w:rsid w:val="2B5A9792"/>
    <w:rsid w:val="2B5DCA9A"/>
    <w:rsid w:val="2B694583"/>
    <w:rsid w:val="2B781F83"/>
    <w:rsid w:val="2B914BA1"/>
    <w:rsid w:val="2B989877"/>
    <w:rsid w:val="2BAE3D98"/>
    <w:rsid w:val="2BC49D47"/>
    <w:rsid w:val="2BC87E0B"/>
    <w:rsid w:val="2BDBDA5F"/>
    <w:rsid w:val="2BE56581"/>
    <w:rsid w:val="2BF7EC41"/>
    <w:rsid w:val="2BFF9CB8"/>
    <w:rsid w:val="2C2102F4"/>
    <w:rsid w:val="2C460D9A"/>
    <w:rsid w:val="2C4CF530"/>
    <w:rsid w:val="2C56492E"/>
    <w:rsid w:val="2C6CB0DC"/>
    <w:rsid w:val="2C72D2E2"/>
    <w:rsid w:val="2C7BDD86"/>
    <w:rsid w:val="2C7EA6A3"/>
    <w:rsid w:val="2C83CAE5"/>
    <w:rsid w:val="2C894918"/>
    <w:rsid w:val="2C94B5D4"/>
    <w:rsid w:val="2CEB255F"/>
    <w:rsid w:val="2CF60CB4"/>
    <w:rsid w:val="2D004A24"/>
    <w:rsid w:val="2D0BDC15"/>
    <w:rsid w:val="2D56D927"/>
    <w:rsid w:val="2D6206E1"/>
    <w:rsid w:val="2D6B3DBD"/>
    <w:rsid w:val="2D78D6B0"/>
    <w:rsid w:val="2D819560"/>
    <w:rsid w:val="2D81A9E7"/>
    <w:rsid w:val="2D998D96"/>
    <w:rsid w:val="2DC67F38"/>
    <w:rsid w:val="2DD71BE8"/>
    <w:rsid w:val="2DF10F39"/>
    <w:rsid w:val="2E15FB96"/>
    <w:rsid w:val="2E1A4510"/>
    <w:rsid w:val="2E3CF3DA"/>
    <w:rsid w:val="2E45820D"/>
    <w:rsid w:val="2E536AA1"/>
    <w:rsid w:val="2E72F566"/>
    <w:rsid w:val="2E8284A1"/>
    <w:rsid w:val="2EABB9EA"/>
    <w:rsid w:val="2EDE9318"/>
    <w:rsid w:val="2F0CB0C8"/>
    <w:rsid w:val="2F10039C"/>
    <w:rsid w:val="2F254547"/>
    <w:rsid w:val="2F44F969"/>
    <w:rsid w:val="2F93E928"/>
    <w:rsid w:val="2FADCAA3"/>
    <w:rsid w:val="2FDD04E9"/>
    <w:rsid w:val="301F8AC7"/>
    <w:rsid w:val="30352FAB"/>
    <w:rsid w:val="305BBCFD"/>
    <w:rsid w:val="3081D697"/>
    <w:rsid w:val="308E8947"/>
    <w:rsid w:val="30CF91DE"/>
    <w:rsid w:val="30F0A64A"/>
    <w:rsid w:val="30F39D05"/>
    <w:rsid w:val="30F3C79A"/>
    <w:rsid w:val="311DAB56"/>
    <w:rsid w:val="3197C65A"/>
    <w:rsid w:val="31B57A9D"/>
    <w:rsid w:val="31BD6F2F"/>
    <w:rsid w:val="31E9B0AC"/>
    <w:rsid w:val="31EB2D85"/>
    <w:rsid w:val="32413F65"/>
    <w:rsid w:val="326D945C"/>
    <w:rsid w:val="32858445"/>
    <w:rsid w:val="32961F73"/>
    <w:rsid w:val="32A12AEE"/>
    <w:rsid w:val="32A387CE"/>
    <w:rsid w:val="32BC9130"/>
    <w:rsid w:val="32D5C2A9"/>
    <w:rsid w:val="32E24B54"/>
    <w:rsid w:val="32E27E25"/>
    <w:rsid w:val="32EB05BC"/>
    <w:rsid w:val="330F48D6"/>
    <w:rsid w:val="3320A4C9"/>
    <w:rsid w:val="337F8F6C"/>
    <w:rsid w:val="3382C845"/>
    <w:rsid w:val="33943E2A"/>
    <w:rsid w:val="339C5C0A"/>
    <w:rsid w:val="33AB53BB"/>
    <w:rsid w:val="33B5C2AD"/>
    <w:rsid w:val="33D09FBD"/>
    <w:rsid w:val="33D9D97B"/>
    <w:rsid w:val="341BCCAC"/>
    <w:rsid w:val="34486342"/>
    <w:rsid w:val="34B4FD23"/>
    <w:rsid w:val="34BD916E"/>
    <w:rsid w:val="34D824FE"/>
    <w:rsid w:val="34D9418C"/>
    <w:rsid w:val="34E43E64"/>
    <w:rsid w:val="34E91FBA"/>
    <w:rsid w:val="34EBBA8D"/>
    <w:rsid w:val="3511D7C2"/>
    <w:rsid w:val="354F6B65"/>
    <w:rsid w:val="35546885"/>
    <w:rsid w:val="355FA6B7"/>
    <w:rsid w:val="35C65208"/>
    <w:rsid w:val="35D6967D"/>
    <w:rsid w:val="35E828B2"/>
    <w:rsid w:val="362A2042"/>
    <w:rsid w:val="3655C069"/>
    <w:rsid w:val="3669C48C"/>
    <w:rsid w:val="36771D1C"/>
    <w:rsid w:val="36BB3BE9"/>
    <w:rsid w:val="36C42076"/>
    <w:rsid w:val="36C94EBA"/>
    <w:rsid w:val="36E34289"/>
    <w:rsid w:val="36E4F944"/>
    <w:rsid w:val="36F779ED"/>
    <w:rsid w:val="37063542"/>
    <w:rsid w:val="3743B5B5"/>
    <w:rsid w:val="3764D5D1"/>
    <w:rsid w:val="376AFB73"/>
    <w:rsid w:val="376E35D2"/>
    <w:rsid w:val="378F0634"/>
    <w:rsid w:val="379B3354"/>
    <w:rsid w:val="37A8FE7C"/>
    <w:rsid w:val="37AB3F3B"/>
    <w:rsid w:val="37BF08EB"/>
    <w:rsid w:val="37EC031E"/>
    <w:rsid w:val="37FB46E8"/>
    <w:rsid w:val="380162DA"/>
    <w:rsid w:val="380B41CD"/>
    <w:rsid w:val="380E5F75"/>
    <w:rsid w:val="38289389"/>
    <w:rsid w:val="384EAE46"/>
    <w:rsid w:val="384EF56C"/>
    <w:rsid w:val="3859A698"/>
    <w:rsid w:val="38767BE6"/>
    <w:rsid w:val="38A2A5CD"/>
    <w:rsid w:val="38A821B8"/>
    <w:rsid w:val="38AA72F0"/>
    <w:rsid w:val="38AD7085"/>
    <w:rsid w:val="38BAB624"/>
    <w:rsid w:val="38C20D7C"/>
    <w:rsid w:val="38C4DBE0"/>
    <w:rsid w:val="38CC8868"/>
    <w:rsid w:val="38FC9847"/>
    <w:rsid w:val="3900C0FD"/>
    <w:rsid w:val="3916DFF8"/>
    <w:rsid w:val="3930DFB0"/>
    <w:rsid w:val="394E19E0"/>
    <w:rsid w:val="3953BC10"/>
    <w:rsid w:val="3978CDAB"/>
    <w:rsid w:val="39AF5716"/>
    <w:rsid w:val="39B6EAEA"/>
    <w:rsid w:val="39C7F870"/>
    <w:rsid w:val="3A097061"/>
    <w:rsid w:val="3A39FE4D"/>
    <w:rsid w:val="3A572FD9"/>
    <w:rsid w:val="3A638368"/>
    <w:rsid w:val="3A803A68"/>
    <w:rsid w:val="3A888052"/>
    <w:rsid w:val="3A9189D7"/>
    <w:rsid w:val="3AA079BF"/>
    <w:rsid w:val="3AB94FD8"/>
    <w:rsid w:val="3AC7AC31"/>
    <w:rsid w:val="3ACD4470"/>
    <w:rsid w:val="3AD8BD6F"/>
    <w:rsid w:val="3AE0046E"/>
    <w:rsid w:val="3AEF67AC"/>
    <w:rsid w:val="3AFB2C52"/>
    <w:rsid w:val="3B053F35"/>
    <w:rsid w:val="3B0A8144"/>
    <w:rsid w:val="3B3BEEAF"/>
    <w:rsid w:val="3B42AC82"/>
    <w:rsid w:val="3B46F396"/>
    <w:rsid w:val="3B4F1F35"/>
    <w:rsid w:val="3B530D29"/>
    <w:rsid w:val="3B568942"/>
    <w:rsid w:val="3B69CD0E"/>
    <w:rsid w:val="3B8D4447"/>
    <w:rsid w:val="3BAF9845"/>
    <w:rsid w:val="3BC992C2"/>
    <w:rsid w:val="3BD7D57B"/>
    <w:rsid w:val="3BE8A810"/>
    <w:rsid w:val="3C2020F6"/>
    <w:rsid w:val="3C3A1F11"/>
    <w:rsid w:val="3C41B539"/>
    <w:rsid w:val="3C902EA2"/>
    <w:rsid w:val="3CAD3D5A"/>
    <w:rsid w:val="3CAD85E1"/>
    <w:rsid w:val="3CC5BE86"/>
    <w:rsid w:val="3CCFEEAC"/>
    <w:rsid w:val="3D0FA1D0"/>
    <w:rsid w:val="3D3D8944"/>
    <w:rsid w:val="3D3E322D"/>
    <w:rsid w:val="3D52AD07"/>
    <w:rsid w:val="3D61F7CF"/>
    <w:rsid w:val="3D7714B6"/>
    <w:rsid w:val="3D8EA04A"/>
    <w:rsid w:val="3DBF56CB"/>
    <w:rsid w:val="3DCBF72E"/>
    <w:rsid w:val="3DE8DEFC"/>
    <w:rsid w:val="3DF0D5B2"/>
    <w:rsid w:val="3E059ABB"/>
    <w:rsid w:val="3E10CDCC"/>
    <w:rsid w:val="3E116690"/>
    <w:rsid w:val="3E18EA2D"/>
    <w:rsid w:val="3E43D579"/>
    <w:rsid w:val="3E50CC8D"/>
    <w:rsid w:val="3E8614B2"/>
    <w:rsid w:val="3EA70F88"/>
    <w:rsid w:val="3EB5BD5B"/>
    <w:rsid w:val="3EC153C5"/>
    <w:rsid w:val="3EC2C0FE"/>
    <w:rsid w:val="3EDE3F2D"/>
    <w:rsid w:val="3EF5C98C"/>
    <w:rsid w:val="3F2A6B04"/>
    <w:rsid w:val="3F34138B"/>
    <w:rsid w:val="3F37AAC7"/>
    <w:rsid w:val="3F3C3D53"/>
    <w:rsid w:val="3F516D7C"/>
    <w:rsid w:val="3F80F4C8"/>
    <w:rsid w:val="3FA204B6"/>
    <w:rsid w:val="3FA26A10"/>
    <w:rsid w:val="3FA439F3"/>
    <w:rsid w:val="3FD1A430"/>
    <w:rsid w:val="4000B7DC"/>
    <w:rsid w:val="4004ACA5"/>
    <w:rsid w:val="40074022"/>
    <w:rsid w:val="400E1C45"/>
    <w:rsid w:val="4036604B"/>
    <w:rsid w:val="40480AC6"/>
    <w:rsid w:val="40513F66"/>
    <w:rsid w:val="4075D3C4"/>
    <w:rsid w:val="40789202"/>
    <w:rsid w:val="40875972"/>
    <w:rsid w:val="409BFC74"/>
    <w:rsid w:val="40EA1B7D"/>
    <w:rsid w:val="41052B1C"/>
    <w:rsid w:val="410657FA"/>
    <w:rsid w:val="410F5D3E"/>
    <w:rsid w:val="412B184C"/>
    <w:rsid w:val="412ECE59"/>
    <w:rsid w:val="414AFF3F"/>
    <w:rsid w:val="41910989"/>
    <w:rsid w:val="41953A0A"/>
    <w:rsid w:val="419A6E79"/>
    <w:rsid w:val="41BABDAD"/>
    <w:rsid w:val="41CCCCC6"/>
    <w:rsid w:val="42197E6A"/>
    <w:rsid w:val="427ACA64"/>
    <w:rsid w:val="42A318AD"/>
    <w:rsid w:val="42A8B8BA"/>
    <w:rsid w:val="42C6BE74"/>
    <w:rsid w:val="42CDA743"/>
    <w:rsid w:val="42D8247F"/>
    <w:rsid w:val="42D93256"/>
    <w:rsid w:val="42E93D56"/>
    <w:rsid w:val="42F4E349"/>
    <w:rsid w:val="43015D90"/>
    <w:rsid w:val="4316256A"/>
    <w:rsid w:val="431997A0"/>
    <w:rsid w:val="43465909"/>
    <w:rsid w:val="43531F51"/>
    <w:rsid w:val="43719511"/>
    <w:rsid w:val="437820D6"/>
    <w:rsid w:val="4386590B"/>
    <w:rsid w:val="43CD5BEF"/>
    <w:rsid w:val="43CFDF8B"/>
    <w:rsid w:val="44085963"/>
    <w:rsid w:val="44101418"/>
    <w:rsid w:val="442B85E4"/>
    <w:rsid w:val="442B9FFC"/>
    <w:rsid w:val="442BE48D"/>
    <w:rsid w:val="443C52AD"/>
    <w:rsid w:val="443DB33D"/>
    <w:rsid w:val="4440FD43"/>
    <w:rsid w:val="4446585C"/>
    <w:rsid w:val="445A43C9"/>
    <w:rsid w:val="44767BFD"/>
    <w:rsid w:val="4499B4CA"/>
    <w:rsid w:val="44CC4354"/>
    <w:rsid w:val="44D965ED"/>
    <w:rsid w:val="44EFCA61"/>
    <w:rsid w:val="44F109ED"/>
    <w:rsid w:val="44F64243"/>
    <w:rsid w:val="450AECDD"/>
    <w:rsid w:val="4537559B"/>
    <w:rsid w:val="454DD613"/>
    <w:rsid w:val="455C6D53"/>
    <w:rsid w:val="4597B4EE"/>
    <w:rsid w:val="45A9BD17"/>
    <w:rsid w:val="45AAEE04"/>
    <w:rsid w:val="45C24954"/>
    <w:rsid w:val="45E7C14F"/>
    <w:rsid w:val="45FE38AE"/>
    <w:rsid w:val="460A3A68"/>
    <w:rsid w:val="460C02A5"/>
    <w:rsid w:val="460CC0AB"/>
    <w:rsid w:val="464866D7"/>
    <w:rsid w:val="4672973A"/>
    <w:rsid w:val="4672A90A"/>
    <w:rsid w:val="46AD1095"/>
    <w:rsid w:val="46B13535"/>
    <w:rsid w:val="46F4210F"/>
    <w:rsid w:val="46FBAF12"/>
    <w:rsid w:val="47022673"/>
    <w:rsid w:val="4703831C"/>
    <w:rsid w:val="471913AF"/>
    <w:rsid w:val="47A16DCF"/>
    <w:rsid w:val="47A8A04A"/>
    <w:rsid w:val="47D1304E"/>
    <w:rsid w:val="47EF6B55"/>
    <w:rsid w:val="47F8EF54"/>
    <w:rsid w:val="486AC99B"/>
    <w:rsid w:val="48775246"/>
    <w:rsid w:val="4899EAB6"/>
    <w:rsid w:val="48B41023"/>
    <w:rsid w:val="48BC1664"/>
    <w:rsid w:val="48CD89F4"/>
    <w:rsid w:val="48D52F1F"/>
    <w:rsid w:val="48FB14E9"/>
    <w:rsid w:val="4915299C"/>
    <w:rsid w:val="49266CD4"/>
    <w:rsid w:val="495B94D2"/>
    <w:rsid w:val="4971FB99"/>
    <w:rsid w:val="49B0B869"/>
    <w:rsid w:val="49B3CF9B"/>
    <w:rsid w:val="49DB39F6"/>
    <w:rsid w:val="49E093A7"/>
    <w:rsid w:val="49E3FDD3"/>
    <w:rsid w:val="49F6C0FA"/>
    <w:rsid w:val="49F87E46"/>
    <w:rsid w:val="4A0B0050"/>
    <w:rsid w:val="4A1BD585"/>
    <w:rsid w:val="4A680E80"/>
    <w:rsid w:val="4A6CE0E1"/>
    <w:rsid w:val="4A887D5A"/>
    <w:rsid w:val="4A9AB2A5"/>
    <w:rsid w:val="4A9B639A"/>
    <w:rsid w:val="4AAC5BD4"/>
    <w:rsid w:val="4ACF03FD"/>
    <w:rsid w:val="4AE6C9D6"/>
    <w:rsid w:val="4AE961B5"/>
    <w:rsid w:val="4AF2DDA4"/>
    <w:rsid w:val="4B0B2A03"/>
    <w:rsid w:val="4B2B39C8"/>
    <w:rsid w:val="4B2B5B23"/>
    <w:rsid w:val="4B3240F7"/>
    <w:rsid w:val="4B3899AE"/>
    <w:rsid w:val="4B39C82B"/>
    <w:rsid w:val="4B6AB9BF"/>
    <w:rsid w:val="4B702A40"/>
    <w:rsid w:val="4B711F56"/>
    <w:rsid w:val="4B77BE90"/>
    <w:rsid w:val="4B921AB8"/>
    <w:rsid w:val="4B9B7EAF"/>
    <w:rsid w:val="4BC5ABD0"/>
    <w:rsid w:val="4C0A70E9"/>
    <w:rsid w:val="4C2764B0"/>
    <w:rsid w:val="4C33E6E0"/>
    <w:rsid w:val="4C362FF3"/>
    <w:rsid w:val="4C6C846F"/>
    <w:rsid w:val="4C898D9E"/>
    <w:rsid w:val="4C8C82F6"/>
    <w:rsid w:val="4CA9C03F"/>
    <w:rsid w:val="4CC7BBFE"/>
    <w:rsid w:val="4CD52FF2"/>
    <w:rsid w:val="4CE1B89D"/>
    <w:rsid w:val="4D2C9EC1"/>
    <w:rsid w:val="4D416617"/>
    <w:rsid w:val="4D433B85"/>
    <w:rsid w:val="4D46BEC1"/>
    <w:rsid w:val="4D93556D"/>
    <w:rsid w:val="4D98D3FB"/>
    <w:rsid w:val="4D9EE92E"/>
    <w:rsid w:val="4DB9B31A"/>
    <w:rsid w:val="4DC94E70"/>
    <w:rsid w:val="4DE11FA4"/>
    <w:rsid w:val="4DFD8F29"/>
    <w:rsid w:val="4DFF5A2E"/>
    <w:rsid w:val="4E105ECB"/>
    <w:rsid w:val="4E1535CB"/>
    <w:rsid w:val="4E2DDAF3"/>
    <w:rsid w:val="4E3D8983"/>
    <w:rsid w:val="4E50E3B0"/>
    <w:rsid w:val="4E57CC1E"/>
    <w:rsid w:val="4E61C47B"/>
    <w:rsid w:val="4EB65621"/>
    <w:rsid w:val="4EBB5CB0"/>
    <w:rsid w:val="4EDB6CE0"/>
    <w:rsid w:val="4EF4DA44"/>
    <w:rsid w:val="4F085752"/>
    <w:rsid w:val="4F135A5F"/>
    <w:rsid w:val="4F1C0D3D"/>
    <w:rsid w:val="4F1C78A3"/>
    <w:rsid w:val="4F5F3308"/>
    <w:rsid w:val="4F65C7A2"/>
    <w:rsid w:val="4F6B5CC4"/>
    <w:rsid w:val="4F72153F"/>
    <w:rsid w:val="4F7853CB"/>
    <w:rsid w:val="4FA6298E"/>
    <w:rsid w:val="4FCD3B16"/>
    <w:rsid w:val="4FF2A643"/>
    <w:rsid w:val="4FFBFE05"/>
    <w:rsid w:val="501A43C9"/>
    <w:rsid w:val="50207C9C"/>
    <w:rsid w:val="5034AC6F"/>
    <w:rsid w:val="50354DE0"/>
    <w:rsid w:val="50533B6A"/>
    <w:rsid w:val="50886A9C"/>
    <w:rsid w:val="5088B1CE"/>
    <w:rsid w:val="5089B167"/>
    <w:rsid w:val="508DB9A1"/>
    <w:rsid w:val="5090ADEB"/>
    <w:rsid w:val="5090DEF0"/>
    <w:rsid w:val="50AA37A9"/>
    <w:rsid w:val="50AA6B2E"/>
    <w:rsid w:val="50C482F8"/>
    <w:rsid w:val="50DA7D89"/>
    <w:rsid w:val="50F62B47"/>
    <w:rsid w:val="50FBC2FD"/>
    <w:rsid w:val="50FC4325"/>
    <w:rsid w:val="5108CC74"/>
    <w:rsid w:val="510B201E"/>
    <w:rsid w:val="517D7C31"/>
    <w:rsid w:val="51D1085F"/>
    <w:rsid w:val="51D8936D"/>
    <w:rsid w:val="521934D4"/>
    <w:rsid w:val="5235E513"/>
    <w:rsid w:val="52375CE9"/>
    <w:rsid w:val="5246CF80"/>
    <w:rsid w:val="5257B9D0"/>
    <w:rsid w:val="5264279A"/>
    <w:rsid w:val="527EB685"/>
    <w:rsid w:val="529048B8"/>
    <w:rsid w:val="52955006"/>
    <w:rsid w:val="52B916A5"/>
    <w:rsid w:val="52BAAFD7"/>
    <w:rsid w:val="52C79C31"/>
    <w:rsid w:val="52D56102"/>
    <w:rsid w:val="52FEB05C"/>
    <w:rsid w:val="5301502A"/>
    <w:rsid w:val="5307941B"/>
    <w:rsid w:val="5342D6C5"/>
    <w:rsid w:val="5343F71E"/>
    <w:rsid w:val="534FCA6D"/>
    <w:rsid w:val="5382E361"/>
    <w:rsid w:val="539A6A58"/>
    <w:rsid w:val="53A69DA8"/>
    <w:rsid w:val="53F4F85C"/>
    <w:rsid w:val="541BE4EF"/>
    <w:rsid w:val="542904E0"/>
    <w:rsid w:val="542A60F7"/>
    <w:rsid w:val="54513232"/>
    <w:rsid w:val="54522374"/>
    <w:rsid w:val="545A8A77"/>
    <w:rsid w:val="545B3034"/>
    <w:rsid w:val="5464BD19"/>
    <w:rsid w:val="546F768E"/>
    <w:rsid w:val="548F757F"/>
    <w:rsid w:val="54C02790"/>
    <w:rsid w:val="54E6438A"/>
    <w:rsid w:val="54F074D3"/>
    <w:rsid w:val="54F36CEA"/>
    <w:rsid w:val="54F52374"/>
    <w:rsid w:val="5501D05E"/>
    <w:rsid w:val="550962BE"/>
    <w:rsid w:val="5524414A"/>
    <w:rsid w:val="552E3EE6"/>
    <w:rsid w:val="55327634"/>
    <w:rsid w:val="553C0A04"/>
    <w:rsid w:val="55AE298A"/>
    <w:rsid w:val="55BFAA63"/>
    <w:rsid w:val="55C5EA39"/>
    <w:rsid w:val="55DB8B00"/>
    <w:rsid w:val="55E0B0BD"/>
    <w:rsid w:val="561DD07B"/>
    <w:rsid w:val="565A29EB"/>
    <w:rsid w:val="56615EDD"/>
    <w:rsid w:val="5665F5C1"/>
    <w:rsid w:val="566E85DA"/>
    <w:rsid w:val="567F2637"/>
    <w:rsid w:val="569218E6"/>
    <w:rsid w:val="56948310"/>
    <w:rsid w:val="569BA0C2"/>
    <w:rsid w:val="56B9156D"/>
    <w:rsid w:val="56BE1E24"/>
    <w:rsid w:val="56F69AE2"/>
    <w:rsid w:val="57052A80"/>
    <w:rsid w:val="570D5F1A"/>
    <w:rsid w:val="572B4B20"/>
    <w:rsid w:val="574BDB71"/>
    <w:rsid w:val="576227A5"/>
    <w:rsid w:val="57658F63"/>
    <w:rsid w:val="5778EFF1"/>
    <w:rsid w:val="57820EEF"/>
    <w:rsid w:val="57966828"/>
    <w:rsid w:val="579D468F"/>
    <w:rsid w:val="57A6C0AE"/>
    <w:rsid w:val="57AA6CDE"/>
    <w:rsid w:val="57C1064A"/>
    <w:rsid w:val="57C79C50"/>
    <w:rsid w:val="57D354CD"/>
    <w:rsid w:val="57F22F8B"/>
    <w:rsid w:val="5808B6CC"/>
    <w:rsid w:val="5810FF36"/>
    <w:rsid w:val="581622F2"/>
    <w:rsid w:val="58258C9A"/>
    <w:rsid w:val="582B9F94"/>
    <w:rsid w:val="583B476D"/>
    <w:rsid w:val="58942D1C"/>
    <w:rsid w:val="58A546CC"/>
    <w:rsid w:val="58B4A5A3"/>
    <w:rsid w:val="58CE7863"/>
    <w:rsid w:val="590EAD1A"/>
    <w:rsid w:val="594CBFE0"/>
    <w:rsid w:val="59537138"/>
    <w:rsid w:val="59679A4A"/>
    <w:rsid w:val="59737D0F"/>
    <w:rsid w:val="599016F5"/>
    <w:rsid w:val="59A34171"/>
    <w:rsid w:val="59AAD4E6"/>
    <w:rsid w:val="59AEFBB6"/>
    <w:rsid w:val="59C5EE93"/>
    <w:rsid w:val="59DB310C"/>
    <w:rsid w:val="5A2FFD7D"/>
    <w:rsid w:val="5A34F0C5"/>
    <w:rsid w:val="5A414C52"/>
    <w:rsid w:val="5A43B69B"/>
    <w:rsid w:val="5A54C4F1"/>
    <w:rsid w:val="5A754F7B"/>
    <w:rsid w:val="5A97C7D0"/>
    <w:rsid w:val="5AA21A94"/>
    <w:rsid w:val="5AA265EE"/>
    <w:rsid w:val="5AA77BB3"/>
    <w:rsid w:val="5AB52165"/>
    <w:rsid w:val="5AB652E4"/>
    <w:rsid w:val="5ACA7153"/>
    <w:rsid w:val="5ACFA2C5"/>
    <w:rsid w:val="5AD84546"/>
    <w:rsid w:val="5AED168A"/>
    <w:rsid w:val="5B080EA3"/>
    <w:rsid w:val="5B09FCC8"/>
    <w:rsid w:val="5B0E4A7E"/>
    <w:rsid w:val="5B146376"/>
    <w:rsid w:val="5B1B6570"/>
    <w:rsid w:val="5B2169CE"/>
    <w:rsid w:val="5B2D481C"/>
    <w:rsid w:val="5B469B9E"/>
    <w:rsid w:val="5B4E8C6C"/>
    <w:rsid w:val="5B615893"/>
    <w:rsid w:val="5B75F0FB"/>
    <w:rsid w:val="5B81D846"/>
    <w:rsid w:val="5BB1D384"/>
    <w:rsid w:val="5BBE5541"/>
    <w:rsid w:val="5BD1B800"/>
    <w:rsid w:val="5C034EFC"/>
    <w:rsid w:val="5C244EDD"/>
    <w:rsid w:val="5C396FC5"/>
    <w:rsid w:val="5C3B75DC"/>
    <w:rsid w:val="5C3C0371"/>
    <w:rsid w:val="5C5E22BD"/>
    <w:rsid w:val="5C60F81B"/>
    <w:rsid w:val="5C6A5B52"/>
    <w:rsid w:val="5C70B0B4"/>
    <w:rsid w:val="5C8E3A74"/>
    <w:rsid w:val="5C9712A0"/>
    <w:rsid w:val="5CBE8262"/>
    <w:rsid w:val="5CCCAB3B"/>
    <w:rsid w:val="5CD669C4"/>
    <w:rsid w:val="5D1441D2"/>
    <w:rsid w:val="5D1BF044"/>
    <w:rsid w:val="5D3DF8B2"/>
    <w:rsid w:val="5D428644"/>
    <w:rsid w:val="5D654185"/>
    <w:rsid w:val="5D737325"/>
    <w:rsid w:val="5DB571BC"/>
    <w:rsid w:val="5DBC0299"/>
    <w:rsid w:val="5DD10B43"/>
    <w:rsid w:val="5DDAC1A0"/>
    <w:rsid w:val="5DFAD85F"/>
    <w:rsid w:val="5DFCC87C"/>
    <w:rsid w:val="5E22424A"/>
    <w:rsid w:val="5E40021F"/>
    <w:rsid w:val="5E4C8ACA"/>
    <w:rsid w:val="5E5655FC"/>
    <w:rsid w:val="5E5C2A1A"/>
    <w:rsid w:val="5E5CCCFD"/>
    <w:rsid w:val="5E718A0C"/>
    <w:rsid w:val="5E758351"/>
    <w:rsid w:val="5E82E13C"/>
    <w:rsid w:val="5E83B592"/>
    <w:rsid w:val="5E8A14E8"/>
    <w:rsid w:val="5E99099D"/>
    <w:rsid w:val="5EB64F7C"/>
    <w:rsid w:val="5EC1E965"/>
    <w:rsid w:val="5ED5ABC8"/>
    <w:rsid w:val="5EE5BB41"/>
    <w:rsid w:val="5EE946BA"/>
    <w:rsid w:val="5F034E89"/>
    <w:rsid w:val="5F32FDFC"/>
    <w:rsid w:val="5F3526E7"/>
    <w:rsid w:val="5F92CD2D"/>
    <w:rsid w:val="5FA7B9FE"/>
    <w:rsid w:val="5FC08151"/>
    <w:rsid w:val="5FE8080C"/>
    <w:rsid w:val="604DE397"/>
    <w:rsid w:val="605120F0"/>
    <w:rsid w:val="605BF53C"/>
    <w:rsid w:val="605D0D0B"/>
    <w:rsid w:val="60612A15"/>
    <w:rsid w:val="6072692A"/>
    <w:rsid w:val="60752F05"/>
    <w:rsid w:val="6079C963"/>
    <w:rsid w:val="6080D8FE"/>
    <w:rsid w:val="608ED207"/>
    <w:rsid w:val="608F9F4B"/>
    <w:rsid w:val="60B1B51F"/>
    <w:rsid w:val="60C2A7A8"/>
    <w:rsid w:val="60E10613"/>
    <w:rsid w:val="60ED1D8B"/>
    <w:rsid w:val="60EF68A0"/>
    <w:rsid w:val="6100D0BD"/>
    <w:rsid w:val="610E3C3A"/>
    <w:rsid w:val="610F9434"/>
    <w:rsid w:val="6153F84E"/>
    <w:rsid w:val="6159DEDC"/>
    <w:rsid w:val="615E57BC"/>
    <w:rsid w:val="617E278C"/>
    <w:rsid w:val="61969899"/>
    <w:rsid w:val="61B155E7"/>
    <w:rsid w:val="61BB0ED2"/>
    <w:rsid w:val="61CBDC69"/>
    <w:rsid w:val="61D01BCC"/>
    <w:rsid w:val="61DB687C"/>
    <w:rsid w:val="61E0694A"/>
    <w:rsid w:val="61E40928"/>
    <w:rsid w:val="61E72488"/>
    <w:rsid w:val="61EDEBE4"/>
    <w:rsid w:val="61FF8DB0"/>
    <w:rsid w:val="62205004"/>
    <w:rsid w:val="625D5F91"/>
    <w:rsid w:val="626B5FDF"/>
    <w:rsid w:val="6275F24B"/>
    <w:rsid w:val="627A58F6"/>
    <w:rsid w:val="627D5448"/>
    <w:rsid w:val="628B1333"/>
    <w:rsid w:val="6295475F"/>
    <w:rsid w:val="62A26AE0"/>
    <w:rsid w:val="62A572D5"/>
    <w:rsid w:val="62C6C19E"/>
    <w:rsid w:val="62FE098B"/>
    <w:rsid w:val="63130F34"/>
    <w:rsid w:val="63157A67"/>
    <w:rsid w:val="631670D7"/>
    <w:rsid w:val="6322186E"/>
    <w:rsid w:val="6324C14A"/>
    <w:rsid w:val="63498677"/>
    <w:rsid w:val="6350E24D"/>
    <w:rsid w:val="635D3827"/>
    <w:rsid w:val="6371D2C5"/>
    <w:rsid w:val="637D1A7A"/>
    <w:rsid w:val="63886C46"/>
    <w:rsid w:val="63973CF7"/>
    <w:rsid w:val="63AC87C6"/>
    <w:rsid w:val="63B0310A"/>
    <w:rsid w:val="63F04E7C"/>
    <w:rsid w:val="63F4506E"/>
    <w:rsid w:val="6403AF47"/>
    <w:rsid w:val="64125A24"/>
    <w:rsid w:val="643721F5"/>
    <w:rsid w:val="6439F370"/>
    <w:rsid w:val="6480DD13"/>
    <w:rsid w:val="64843ED0"/>
    <w:rsid w:val="64855AA7"/>
    <w:rsid w:val="64AE2745"/>
    <w:rsid w:val="64C64E57"/>
    <w:rsid w:val="64E59EAC"/>
    <w:rsid w:val="64EF5F55"/>
    <w:rsid w:val="64FE982E"/>
    <w:rsid w:val="651D77AD"/>
    <w:rsid w:val="6543A457"/>
    <w:rsid w:val="6587E3A0"/>
    <w:rsid w:val="6589E700"/>
    <w:rsid w:val="659322FB"/>
    <w:rsid w:val="65B8EEA0"/>
    <w:rsid w:val="65BE0E06"/>
    <w:rsid w:val="65CC3ADA"/>
    <w:rsid w:val="65CC9205"/>
    <w:rsid w:val="65CFA414"/>
    <w:rsid w:val="661BE57E"/>
    <w:rsid w:val="6620DBD7"/>
    <w:rsid w:val="663CF07E"/>
    <w:rsid w:val="664FD1A6"/>
    <w:rsid w:val="665DD4B3"/>
    <w:rsid w:val="66690F24"/>
    <w:rsid w:val="66B04BC6"/>
    <w:rsid w:val="66B5E08F"/>
    <w:rsid w:val="66BD6D1C"/>
    <w:rsid w:val="670C6C91"/>
    <w:rsid w:val="67161C36"/>
    <w:rsid w:val="6752F124"/>
    <w:rsid w:val="675801B0"/>
    <w:rsid w:val="67637C83"/>
    <w:rsid w:val="676386C8"/>
    <w:rsid w:val="67780963"/>
    <w:rsid w:val="6785C7A0"/>
    <w:rsid w:val="678D36A5"/>
    <w:rsid w:val="6797DE75"/>
    <w:rsid w:val="679849DA"/>
    <w:rsid w:val="679ECAEB"/>
    <w:rsid w:val="67A42BB6"/>
    <w:rsid w:val="67F00E41"/>
    <w:rsid w:val="67F40B56"/>
    <w:rsid w:val="67F74FE1"/>
    <w:rsid w:val="6843A1F0"/>
    <w:rsid w:val="6859462B"/>
    <w:rsid w:val="685DF3E3"/>
    <w:rsid w:val="6897A8A7"/>
    <w:rsid w:val="68BA9B76"/>
    <w:rsid w:val="68D3160A"/>
    <w:rsid w:val="68D564AF"/>
    <w:rsid w:val="68F69DED"/>
    <w:rsid w:val="6919BE25"/>
    <w:rsid w:val="6926FA1B"/>
    <w:rsid w:val="693502AC"/>
    <w:rsid w:val="6946E7B3"/>
    <w:rsid w:val="6949679F"/>
    <w:rsid w:val="69517AD2"/>
    <w:rsid w:val="696C861B"/>
    <w:rsid w:val="69754F73"/>
    <w:rsid w:val="6979BDE8"/>
    <w:rsid w:val="69D5522B"/>
    <w:rsid w:val="6A1F9086"/>
    <w:rsid w:val="6A23077F"/>
    <w:rsid w:val="6A26C7D3"/>
    <w:rsid w:val="6A4B0DCE"/>
    <w:rsid w:val="6A5093CA"/>
    <w:rsid w:val="6A558EB2"/>
    <w:rsid w:val="6A60C541"/>
    <w:rsid w:val="6A644861"/>
    <w:rsid w:val="6A6C589E"/>
    <w:rsid w:val="6ABAE34D"/>
    <w:rsid w:val="6ACABEA7"/>
    <w:rsid w:val="6ACCBF9F"/>
    <w:rsid w:val="6AD594A0"/>
    <w:rsid w:val="6AECC43C"/>
    <w:rsid w:val="6AF29225"/>
    <w:rsid w:val="6AF523B0"/>
    <w:rsid w:val="6B08BAC1"/>
    <w:rsid w:val="6B2410A5"/>
    <w:rsid w:val="6B339945"/>
    <w:rsid w:val="6B4781BA"/>
    <w:rsid w:val="6B486A89"/>
    <w:rsid w:val="6B65F86F"/>
    <w:rsid w:val="6BC9684D"/>
    <w:rsid w:val="6BF61017"/>
    <w:rsid w:val="6C0DA6E7"/>
    <w:rsid w:val="6C1AF5D2"/>
    <w:rsid w:val="6C24ECEF"/>
    <w:rsid w:val="6C85BF41"/>
    <w:rsid w:val="6C8D3396"/>
    <w:rsid w:val="6C9649E8"/>
    <w:rsid w:val="6CCD8FEA"/>
    <w:rsid w:val="6D0F55B0"/>
    <w:rsid w:val="6D11969E"/>
    <w:rsid w:val="6D264FE4"/>
    <w:rsid w:val="6D26D92A"/>
    <w:rsid w:val="6D35090A"/>
    <w:rsid w:val="6D4DCF05"/>
    <w:rsid w:val="6D4DDEC5"/>
    <w:rsid w:val="6D545C86"/>
    <w:rsid w:val="6D7A11BD"/>
    <w:rsid w:val="6DD606AE"/>
    <w:rsid w:val="6DECC8AC"/>
    <w:rsid w:val="6DED9A92"/>
    <w:rsid w:val="6DF728C5"/>
    <w:rsid w:val="6DF84207"/>
    <w:rsid w:val="6E2FD77D"/>
    <w:rsid w:val="6E6C4D2E"/>
    <w:rsid w:val="6E9E1CBF"/>
    <w:rsid w:val="6EB45908"/>
    <w:rsid w:val="6ECDAF13"/>
    <w:rsid w:val="6ED174BE"/>
    <w:rsid w:val="6ED49087"/>
    <w:rsid w:val="6ED55B99"/>
    <w:rsid w:val="6EDF80F2"/>
    <w:rsid w:val="6EF4FC45"/>
    <w:rsid w:val="6F3B752F"/>
    <w:rsid w:val="6F817B40"/>
    <w:rsid w:val="6F90FEF4"/>
    <w:rsid w:val="6F969985"/>
    <w:rsid w:val="6F99D4DF"/>
    <w:rsid w:val="6FA055B0"/>
    <w:rsid w:val="6FC3EC00"/>
    <w:rsid w:val="6FC69F90"/>
    <w:rsid w:val="6FCC12E9"/>
    <w:rsid w:val="6FD85BD9"/>
    <w:rsid w:val="6FDDCBB9"/>
    <w:rsid w:val="6FE7DFBF"/>
    <w:rsid w:val="6FF42D00"/>
    <w:rsid w:val="7008DE2C"/>
    <w:rsid w:val="702571D8"/>
    <w:rsid w:val="704C2AE0"/>
    <w:rsid w:val="704CED6D"/>
    <w:rsid w:val="70532967"/>
    <w:rsid w:val="70609955"/>
    <w:rsid w:val="706D1967"/>
    <w:rsid w:val="708059BA"/>
    <w:rsid w:val="709971F5"/>
    <w:rsid w:val="70A1B57B"/>
    <w:rsid w:val="70AA0442"/>
    <w:rsid w:val="70D0BD65"/>
    <w:rsid w:val="70E67AA7"/>
    <w:rsid w:val="70EA5462"/>
    <w:rsid w:val="70F6D474"/>
    <w:rsid w:val="712335AE"/>
    <w:rsid w:val="71261CEB"/>
    <w:rsid w:val="712A8598"/>
    <w:rsid w:val="71306CF4"/>
    <w:rsid w:val="713D1E96"/>
    <w:rsid w:val="7143A503"/>
    <w:rsid w:val="7145931F"/>
    <w:rsid w:val="717B156B"/>
    <w:rsid w:val="7193DB27"/>
    <w:rsid w:val="719E1599"/>
    <w:rsid w:val="71BA3022"/>
    <w:rsid w:val="71CDFB0B"/>
    <w:rsid w:val="71D851E3"/>
    <w:rsid w:val="71EE2CB1"/>
    <w:rsid w:val="71F4CEE7"/>
    <w:rsid w:val="71F5794A"/>
    <w:rsid w:val="7201B61F"/>
    <w:rsid w:val="72101BF0"/>
    <w:rsid w:val="7220EB33"/>
    <w:rsid w:val="7261CD06"/>
    <w:rsid w:val="72623FC1"/>
    <w:rsid w:val="72727FE3"/>
    <w:rsid w:val="72B41F5F"/>
    <w:rsid w:val="72B8E383"/>
    <w:rsid w:val="72BB55AE"/>
    <w:rsid w:val="72BDD71F"/>
    <w:rsid w:val="72C20C7A"/>
    <w:rsid w:val="72D75EFA"/>
    <w:rsid w:val="72E0EA10"/>
    <w:rsid w:val="7310DCEA"/>
    <w:rsid w:val="731791EC"/>
    <w:rsid w:val="7352037E"/>
    <w:rsid w:val="736D3C5A"/>
    <w:rsid w:val="737292A3"/>
    <w:rsid w:val="739BF391"/>
    <w:rsid w:val="73BAB277"/>
    <w:rsid w:val="73CC5AD6"/>
    <w:rsid w:val="73DBC8B6"/>
    <w:rsid w:val="73FDDD51"/>
    <w:rsid w:val="74037B90"/>
    <w:rsid w:val="7414102F"/>
    <w:rsid w:val="74154809"/>
    <w:rsid w:val="741ACA5D"/>
    <w:rsid w:val="7444F9F7"/>
    <w:rsid w:val="746A5457"/>
    <w:rsid w:val="746E0F50"/>
    <w:rsid w:val="74848FD8"/>
    <w:rsid w:val="748ACE1A"/>
    <w:rsid w:val="74A21D24"/>
    <w:rsid w:val="74A2C787"/>
    <w:rsid w:val="74AC8E87"/>
    <w:rsid w:val="74AE0DB5"/>
    <w:rsid w:val="74BAC0F4"/>
    <w:rsid w:val="74D59328"/>
    <w:rsid w:val="74E78BA5"/>
    <w:rsid w:val="74F3796F"/>
    <w:rsid w:val="750D61CD"/>
    <w:rsid w:val="7514D15C"/>
    <w:rsid w:val="752C8294"/>
    <w:rsid w:val="752F3642"/>
    <w:rsid w:val="75480A69"/>
    <w:rsid w:val="7550EB30"/>
    <w:rsid w:val="7573840F"/>
    <w:rsid w:val="757D7A84"/>
    <w:rsid w:val="758E45F9"/>
    <w:rsid w:val="75A51BB7"/>
    <w:rsid w:val="75B90E04"/>
    <w:rsid w:val="75BC5D64"/>
    <w:rsid w:val="75C2BDB3"/>
    <w:rsid w:val="75CBCD8D"/>
    <w:rsid w:val="75EE913A"/>
    <w:rsid w:val="75FBBA53"/>
    <w:rsid w:val="75FDAF10"/>
    <w:rsid w:val="760CFE46"/>
    <w:rsid w:val="76620A54"/>
    <w:rsid w:val="76AC8E72"/>
    <w:rsid w:val="76D1D16E"/>
    <w:rsid w:val="76D6669E"/>
    <w:rsid w:val="770160EE"/>
    <w:rsid w:val="77065978"/>
    <w:rsid w:val="77204399"/>
    <w:rsid w:val="77399C3C"/>
    <w:rsid w:val="77509CD9"/>
    <w:rsid w:val="77A22764"/>
    <w:rsid w:val="77ACA07E"/>
    <w:rsid w:val="77B38DEF"/>
    <w:rsid w:val="77B4E41D"/>
    <w:rsid w:val="77BD74D6"/>
    <w:rsid w:val="77D303AD"/>
    <w:rsid w:val="77D8D1C9"/>
    <w:rsid w:val="77D8F39D"/>
    <w:rsid w:val="77FF5F4A"/>
    <w:rsid w:val="7804CB21"/>
    <w:rsid w:val="781071EC"/>
    <w:rsid w:val="783AD450"/>
    <w:rsid w:val="783C7E03"/>
    <w:rsid w:val="78499BBC"/>
    <w:rsid w:val="78501B04"/>
    <w:rsid w:val="78540792"/>
    <w:rsid w:val="78559C78"/>
    <w:rsid w:val="787ED6B1"/>
    <w:rsid w:val="78834000"/>
    <w:rsid w:val="788F013C"/>
    <w:rsid w:val="78937EB8"/>
    <w:rsid w:val="78B03D82"/>
    <w:rsid w:val="78C4A724"/>
    <w:rsid w:val="78CC1219"/>
    <w:rsid w:val="78CE8808"/>
    <w:rsid w:val="78F4AC8A"/>
    <w:rsid w:val="78FAAFE4"/>
    <w:rsid w:val="79042EB5"/>
    <w:rsid w:val="790A11F8"/>
    <w:rsid w:val="790AFB5D"/>
    <w:rsid w:val="7939F88F"/>
    <w:rsid w:val="79457ED8"/>
    <w:rsid w:val="794A0290"/>
    <w:rsid w:val="7967172D"/>
    <w:rsid w:val="796958BE"/>
    <w:rsid w:val="79C91DD9"/>
    <w:rsid w:val="79F3B249"/>
    <w:rsid w:val="79F7A549"/>
    <w:rsid w:val="7A0AAA0F"/>
    <w:rsid w:val="7A20E1B0"/>
    <w:rsid w:val="7A2AB76B"/>
    <w:rsid w:val="7A2BC5FC"/>
    <w:rsid w:val="7A2C1344"/>
    <w:rsid w:val="7A347500"/>
    <w:rsid w:val="7A45E9B5"/>
    <w:rsid w:val="7A49AE16"/>
    <w:rsid w:val="7A7AC0A8"/>
    <w:rsid w:val="7A9C4A11"/>
    <w:rsid w:val="7ACE4F51"/>
    <w:rsid w:val="7AD49276"/>
    <w:rsid w:val="7AFCA543"/>
    <w:rsid w:val="7AFEE871"/>
    <w:rsid w:val="7B1030EE"/>
    <w:rsid w:val="7B6A577F"/>
    <w:rsid w:val="7B784946"/>
    <w:rsid w:val="7B98C4C7"/>
    <w:rsid w:val="7BB4B5AE"/>
    <w:rsid w:val="7C0043F5"/>
    <w:rsid w:val="7C03D2C5"/>
    <w:rsid w:val="7C198DF2"/>
    <w:rsid w:val="7C1C76CE"/>
    <w:rsid w:val="7C1EEBD6"/>
    <w:rsid w:val="7C227FD4"/>
    <w:rsid w:val="7C2F3040"/>
    <w:rsid w:val="7C3B9D88"/>
    <w:rsid w:val="7C50BC64"/>
    <w:rsid w:val="7C61D3E2"/>
    <w:rsid w:val="7C7062D7"/>
    <w:rsid w:val="7CAEB1FA"/>
    <w:rsid w:val="7CC620CF"/>
    <w:rsid w:val="7CC8F9AB"/>
    <w:rsid w:val="7D086BB6"/>
    <w:rsid w:val="7D08E5BD"/>
    <w:rsid w:val="7D0DF09A"/>
    <w:rsid w:val="7D1B5EC6"/>
    <w:rsid w:val="7D3C8D18"/>
    <w:rsid w:val="7D4F293F"/>
    <w:rsid w:val="7D5BC2B8"/>
    <w:rsid w:val="7D642D54"/>
    <w:rsid w:val="7D7785CE"/>
    <w:rsid w:val="7D7B597D"/>
    <w:rsid w:val="7D980857"/>
    <w:rsid w:val="7DBC5288"/>
    <w:rsid w:val="7DBE0768"/>
    <w:rsid w:val="7DE4A02B"/>
    <w:rsid w:val="7E0D5D3F"/>
    <w:rsid w:val="7E797227"/>
    <w:rsid w:val="7E82D890"/>
    <w:rsid w:val="7EA2D08F"/>
    <w:rsid w:val="7EAFA09E"/>
    <w:rsid w:val="7EB632DB"/>
    <w:rsid w:val="7ED5D9A5"/>
    <w:rsid w:val="7EE113DC"/>
    <w:rsid w:val="7EFAA5AD"/>
    <w:rsid w:val="7F18EF4B"/>
    <w:rsid w:val="7F2100E8"/>
    <w:rsid w:val="7F5487A4"/>
    <w:rsid w:val="7F735B53"/>
    <w:rsid w:val="7F73FE71"/>
    <w:rsid w:val="7F74A61F"/>
    <w:rsid w:val="7F79EDFF"/>
    <w:rsid w:val="7F80F13E"/>
    <w:rsid w:val="7F8C12AC"/>
    <w:rsid w:val="7F8F2232"/>
    <w:rsid w:val="7FB12A4A"/>
    <w:rsid w:val="7FB297A0"/>
    <w:rsid w:val="7FDBF6D8"/>
    <w:rsid w:val="7FEC38C4"/>
    <w:rsid w:val="7FF2C4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7AAB22"/>
  <w15:chartTrackingRefBased/>
  <w15:docId w15:val="{EF76C62C-E24C-490B-AC04-13600CC0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E32"/>
    <w:pPr>
      <w:spacing w:after="0" w:line="240" w:lineRule="auto"/>
    </w:pPr>
  </w:style>
  <w:style w:type="paragraph" w:styleId="Heading1">
    <w:name w:val="heading 1"/>
    <w:basedOn w:val="Normal"/>
    <w:next w:val="Normal"/>
    <w:link w:val="Heading1Char"/>
    <w:uiPriority w:val="9"/>
    <w:qFormat/>
    <w:rsid w:val="00172A7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E30"/>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81E30"/>
    <w:pPr>
      <w:keepNext/>
      <w:ind w:right="2430"/>
      <w:outlineLvl w:val="2"/>
    </w:pPr>
    <w:rPr>
      <w:rFonts w:ascii="Arial" w:hAnsi="Arial" w:eastAsiaTheme="minorEastAsia" w:cs="Arial"/>
      <w:b/>
      <w:sz w:val="20"/>
      <w:szCs w:val="20"/>
    </w:rPr>
  </w:style>
  <w:style w:type="paragraph" w:styleId="Heading4">
    <w:name w:val="heading 4"/>
    <w:basedOn w:val="Normal"/>
    <w:next w:val="Normal"/>
    <w:link w:val="Heading4Char"/>
    <w:uiPriority w:val="9"/>
    <w:unhideWhenUsed/>
    <w:qFormat/>
    <w:rsid w:val="00781E30"/>
    <w:pPr>
      <w:keepNext/>
      <w:spacing w:after="200" w:line="276" w:lineRule="auto"/>
      <w:outlineLvl w:val="3"/>
    </w:pPr>
    <w:rPr>
      <w:rFonts w:eastAsiaTheme="minorEastAsia"/>
      <w:b/>
    </w:rPr>
  </w:style>
  <w:style w:type="paragraph" w:styleId="Heading5">
    <w:name w:val="heading 5"/>
    <w:basedOn w:val="Normal"/>
    <w:next w:val="Normal"/>
    <w:link w:val="Heading5Char"/>
    <w:uiPriority w:val="9"/>
    <w:semiHidden/>
    <w:unhideWhenUsed/>
    <w:qFormat/>
    <w:rsid w:val="004B369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369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369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369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36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45"/>
    <w:rPr>
      <w:rFonts w:ascii="Segoe UI" w:hAnsi="Segoe UI" w:cs="Segoe UI"/>
      <w:sz w:val="18"/>
      <w:szCs w:val="18"/>
    </w:rPr>
  </w:style>
  <w:style w:type="character" w:styleId="Hyperlink">
    <w:name w:val="Hyperlink"/>
    <w:basedOn w:val="DefaultParagraphFont"/>
    <w:uiPriority w:val="99"/>
    <w:unhideWhenUsed/>
    <w:rsid w:val="00573E45"/>
    <w:rPr>
      <w:color w:val="0563C1" w:themeColor="hyperlink"/>
      <w:u w:val="single"/>
    </w:rPr>
  </w:style>
  <w:style w:type="character" w:styleId="UnresolvedMention">
    <w:name w:val="Unresolved Mention"/>
    <w:basedOn w:val="DefaultParagraphFont"/>
    <w:uiPriority w:val="99"/>
    <w:unhideWhenUsed/>
    <w:rsid w:val="00573E45"/>
    <w:rPr>
      <w:color w:val="605E5C"/>
      <w:shd w:val="clear" w:color="auto" w:fill="E1DFDD"/>
    </w:rPr>
  </w:style>
  <w:style w:type="character" w:styleId="CommentReference">
    <w:name w:val="annotation reference"/>
    <w:basedOn w:val="DefaultParagraphFont"/>
    <w:uiPriority w:val="99"/>
    <w:semiHidden/>
    <w:unhideWhenUsed/>
    <w:rsid w:val="00E020A4"/>
    <w:rPr>
      <w:sz w:val="16"/>
      <w:szCs w:val="16"/>
    </w:rPr>
  </w:style>
  <w:style w:type="paragraph" w:styleId="CommentText">
    <w:name w:val="annotation text"/>
    <w:basedOn w:val="Normal"/>
    <w:link w:val="CommentTextChar"/>
    <w:uiPriority w:val="99"/>
    <w:unhideWhenUsed/>
    <w:rsid w:val="00E020A4"/>
    <w:pPr>
      <w:spacing w:after="200"/>
    </w:pPr>
    <w:rPr>
      <w:sz w:val="20"/>
      <w:szCs w:val="20"/>
    </w:rPr>
  </w:style>
  <w:style w:type="character" w:customStyle="1" w:styleId="CommentTextChar">
    <w:name w:val="Comment Text Char"/>
    <w:basedOn w:val="DefaultParagraphFont"/>
    <w:link w:val="CommentText"/>
    <w:uiPriority w:val="99"/>
    <w:rsid w:val="00E020A4"/>
    <w:rPr>
      <w:sz w:val="20"/>
      <w:szCs w:val="20"/>
    </w:rPr>
  </w:style>
  <w:style w:type="paragraph" w:styleId="ListParagraph">
    <w:name w:val="List Paragraph"/>
    <w:basedOn w:val="Normal"/>
    <w:uiPriority w:val="34"/>
    <w:qFormat/>
    <w:rsid w:val="00E1519E"/>
    <w:pPr>
      <w:spacing w:after="200" w:line="276" w:lineRule="auto"/>
      <w:ind w:left="720"/>
      <w:contextualSpacing/>
    </w:pPr>
  </w:style>
  <w:style w:type="table" w:styleId="TableGrid">
    <w:name w:val="Table Grid"/>
    <w:basedOn w:val="TableNormal"/>
    <w:uiPriority w:val="39"/>
    <w:rsid w:val="00E15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625C"/>
    <w:pPr>
      <w:spacing w:after="0"/>
    </w:pPr>
    <w:rPr>
      <w:b/>
      <w:bCs/>
    </w:rPr>
  </w:style>
  <w:style w:type="character" w:customStyle="1" w:styleId="CommentSubjectChar">
    <w:name w:val="Comment Subject Char"/>
    <w:basedOn w:val="CommentTextChar"/>
    <w:link w:val="CommentSubject"/>
    <w:uiPriority w:val="99"/>
    <w:semiHidden/>
    <w:rsid w:val="00B5625C"/>
    <w:rPr>
      <w:b/>
      <w:bCs/>
      <w:sz w:val="20"/>
      <w:szCs w:val="20"/>
    </w:rPr>
  </w:style>
  <w:style w:type="paragraph" w:styleId="Revision">
    <w:name w:val="Revision"/>
    <w:hidden/>
    <w:uiPriority w:val="99"/>
    <w:semiHidden/>
    <w:rsid w:val="00C02746"/>
    <w:pPr>
      <w:spacing w:after="0" w:line="240" w:lineRule="auto"/>
    </w:pPr>
  </w:style>
  <w:style w:type="paragraph" w:styleId="Header">
    <w:name w:val="header"/>
    <w:basedOn w:val="Normal"/>
    <w:link w:val="HeaderChar"/>
    <w:uiPriority w:val="99"/>
    <w:unhideWhenUsed/>
    <w:rsid w:val="00D90B64"/>
    <w:pPr>
      <w:tabs>
        <w:tab w:val="center" w:pos="4680"/>
        <w:tab w:val="right" w:pos="9360"/>
      </w:tabs>
    </w:pPr>
  </w:style>
  <w:style w:type="character" w:customStyle="1" w:styleId="HeaderChar">
    <w:name w:val="Header Char"/>
    <w:basedOn w:val="DefaultParagraphFont"/>
    <w:link w:val="Header"/>
    <w:uiPriority w:val="99"/>
    <w:rsid w:val="00D90B64"/>
  </w:style>
  <w:style w:type="paragraph" w:styleId="Footer">
    <w:name w:val="footer"/>
    <w:basedOn w:val="Normal"/>
    <w:link w:val="FooterChar"/>
    <w:uiPriority w:val="99"/>
    <w:unhideWhenUsed/>
    <w:rsid w:val="00D90B64"/>
    <w:pPr>
      <w:tabs>
        <w:tab w:val="center" w:pos="4680"/>
        <w:tab w:val="right" w:pos="9360"/>
      </w:tabs>
    </w:pPr>
  </w:style>
  <w:style w:type="character" w:customStyle="1" w:styleId="FooterChar">
    <w:name w:val="Footer Char"/>
    <w:basedOn w:val="DefaultParagraphFont"/>
    <w:link w:val="Footer"/>
    <w:uiPriority w:val="99"/>
    <w:rsid w:val="00D90B64"/>
  </w:style>
  <w:style w:type="character" w:styleId="Mention">
    <w:name w:val="Mention"/>
    <w:basedOn w:val="DefaultParagraphFont"/>
    <w:uiPriority w:val="99"/>
    <w:unhideWhenUsed/>
    <w:rsid w:val="00DC2B35"/>
    <w:rPr>
      <w:color w:val="2B579A"/>
      <w:shd w:val="clear" w:color="auto" w:fill="E1DFDD"/>
    </w:rPr>
  </w:style>
  <w:style w:type="character" w:styleId="FollowedHyperlink">
    <w:name w:val="FollowedHyperlink"/>
    <w:basedOn w:val="DefaultParagraphFont"/>
    <w:uiPriority w:val="99"/>
    <w:semiHidden/>
    <w:unhideWhenUsed/>
    <w:rsid w:val="00A63685"/>
    <w:rPr>
      <w:color w:val="954F72" w:themeColor="followedHyperlink"/>
      <w:u w:val="single"/>
    </w:rPr>
  </w:style>
  <w:style w:type="paragraph" w:styleId="PlainText">
    <w:name w:val="Plain Text"/>
    <w:basedOn w:val="Normal"/>
    <w:link w:val="PlainTextChar"/>
    <w:uiPriority w:val="99"/>
    <w:unhideWhenUsed/>
    <w:rsid w:val="00D35359"/>
    <w:rPr>
      <w:rFonts w:ascii="Calibri" w:hAnsi="Calibri"/>
      <w:szCs w:val="21"/>
    </w:rPr>
  </w:style>
  <w:style w:type="character" w:customStyle="1" w:styleId="PlainTextChar">
    <w:name w:val="Plain Text Char"/>
    <w:basedOn w:val="DefaultParagraphFont"/>
    <w:link w:val="PlainText"/>
    <w:uiPriority w:val="99"/>
    <w:rsid w:val="00D35359"/>
    <w:rPr>
      <w:rFonts w:ascii="Calibri" w:hAnsi="Calibri"/>
      <w:szCs w:val="21"/>
    </w:rPr>
  </w:style>
  <w:style w:type="paragraph" w:styleId="List2">
    <w:name w:val="List 2"/>
    <w:basedOn w:val="Normal"/>
    <w:autoRedefine/>
    <w:unhideWhenUsed/>
    <w:rsid w:val="00D35359"/>
    <w:pPr>
      <w:ind w:left="1440" w:hanging="1440"/>
      <w:contextualSpacing/>
      <w:mirrorIndents/>
    </w:pPr>
    <w:rPr>
      <w:rFonts w:ascii="Times New Roman" w:eastAsia="SimSun" w:hAnsi="Times New Roman" w:cs="Times New Roman"/>
      <w:sz w:val="24"/>
      <w:szCs w:val="24"/>
      <w:lang w:eastAsia="zh-CN"/>
    </w:rPr>
  </w:style>
  <w:style w:type="paragraph" w:styleId="BodyText">
    <w:name w:val="Body Text"/>
    <w:basedOn w:val="Normal"/>
    <w:link w:val="BodyTextChar"/>
    <w:rsid w:val="00D35359"/>
    <w:pPr>
      <w:spacing w:after="120"/>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D35359"/>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172A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1E3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81E30"/>
    <w:rPr>
      <w:rFonts w:ascii="Arial" w:hAnsi="Arial" w:eastAsiaTheme="minorEastAsia" w:cs="Arial"/>
      <w:b/>
      <w:sz w:val="20"/>
      <w:szCs w:val="20"/>
    </w:rPr>
  </w:style>
  <w:style w:type="character" w:customStyle="1" w:styleId="Heading4Char">
    <w:name w:val="Heading 4 Char"/>
    <w:basedOn w:val="DefaultParagraphFont"/>
    <w:link w:val="Heading4"/>
    <w:uiPriority w:val="9"/>
    <w:rsid w:val="00781E30"/>
    <w:rPr>
      <w:rFonts w:eastAsiaTheme="minorEastAsia"/>
      <w:b/>
    </w:rPr>
  </w:style>
  <w:style w:type="paragraph" w:styleId="NoSpacing">
    <w:name w:val="No Spacing"/>
    <w:uiPriority w:val="1"/>
    <w:qFormat/>
    <w:rsid w:val="00781E30"/>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bvdcodeandlabel">
    <w:name w:val="bvdcodeandlabel"/>
    <w:basedOn w:val="DefaultParagraphFont"/>
    <w:rsid w:val="00781E30"/>
  </w:style>
  <w:style w:type="paragraph" w:styleId="FootnoteText">
    <w:name w:val="footnote text"/>
    <w:basedOn w:val="Normal"/>
    <w:link w:val="FootnoteTextChar"/>
    <w:uiPriority w:val="99"/>
    <w:semiHidden/>
    <w:unhideWhenUsed/>
    <w:rsid w:val="00781E30"/>
    <w:rPr>
      <w:rFonts w:eastAsiaTheme="minorEastAsia"/>
      <w:sz w:val="20"/>
      <w:szCs w:val="20"/>
    </w:rPr>
  </w:style>
  <w:style w:type="character" w:customStyle="1" w:styleId="FootnoteTextChar">
    <w:name w:val="Footnote Text Char"/>
    <w:basedOn w:val="DefaultParagraphFont"/>
    <w:link w:val="FootnoteText"/>
    <w:uiPriority w:val="99"/>
    <w:semiHidden/>
    <w:rsid w:val="00781E30"/>
    <w:rPr>
      <w:rFonts w:eastAsiaTheme="minorEastAsia"/>
      <w:sz w:val="20"/>
      <w:szCs w:val="20"/>
    </w:rPr>
  </w:style>
  <w:style w:type="character" w:styleId="FootnoteReference">
    <w:name w:val="footnote reference"/>
    <w:basedOn w:val="DefaultParagraphFont"/>
    <w:unhideWhenUsed/>
    <w:rsid w:val="00781E30"/>
    <w:rPr>
      <w:vertAlign w:val="superscript"/>
    </w:rPr>
  </w:style>
  <w:style w:type="paragraph" w:customStyle="1" w:styleId="Default">
    <w:name w:val="Default"/>
    <w:rsid w:val="00781E30"/>
    <w:pPr>
      <w:autoSpaceDE w:val="0"/>
      <w:autoSpaceDN w:val="0"/>
      <w:adjustRightInd w:val="0"/>
      <w:spacing w:after="0" w:line="240" w:lineRule="auto"/>
    </w:pPr>
    <w:rPr>
      <w:rFonts w:ascii="Myriad Pro" w:hAnsi="Myriad Pro" w:cs="Myriad Pro"/>
      <w:color w:val="000000"/>
      <w:sz w:val="24"/>
      <w:szCs w:val="24"/>
    </w:rPr>
  </w:style>
  <w:style w:type="table" w:customStyle="1" w:styleId="TableGrid2">
    <w:name w:val="Table Grid2"/>
    <w:basedOn w:val="TableNormal"/>
    <w:next w:val="TableGrid"/>
    <w:uiPriority w:val="59"/>
    <w:rsid w:val="00C2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le2">
    <w:name w:val="ptitle2"/>
    <w:basedOn w:val="Normal"/>
    <w:rsid w:val="004C7050"/>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4C7050"/>
    <w:pPr>
      <w:spacing w:before="100" w:beforeAutospacing="1" w:after="100" w:afterAutospacing="1"/>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4B369E"/>
  </w:style>
  <w:style w:type="paragraph" w:styleId="BlockText">
    <w:name w:val="Block Text"/>
    <w:basedOn w:val="Normal"/>
    <w:uiPriority w:val="99"/>
    <w:semiHidden/>
    <w:unhideWhenUsed/>
    <w:rsid w:val="004B369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4B369E"/>
    <w:pPr>
      <w:spacing w:after="120" w:line="480" w:lineRule="auto"/>
    </w:pPr>
  </w:style>
  <w:style w:type="character" w:customStyle="1" w:styleId="BodyText2Char">
    <w:name w:val="Body Text 2 Char"/>
    <w:basedOn w:val="DefaultParagraphFont"/>
    <w:link w:val="BodyText2"/>
    <w:uiPriority w:val="99"/>
    <w:semiHidden/>
    <w:rsid w:val="004B369E"/>
  </w:style>
  <w:style w:type="paragraph" w:styleId="BodyText3">
    <w:name w:val="Body Text 3"/>
    <w:basedOn w:val="Normal"/>
    <w:link w:val="BodyText3Char"/>
    <w:uiPriority w:val="99"/>
    <w:semiHidden/>
    <w:unhideWhenUsed/>
    <w:rsid w:val="004B369E"/>
    <w:pPr>
      <w:spacing w:after="120"/>
    </w:pPr>
    <w:rPr>
      <w:sz w:val="16"/>
      <w:szCs w:val="16"/>
    </w:rPr>
  </w:style>
  <w:style w:type="character" w:customStyle="1" w:styleId="BodyText3Char">
    <w:name w:val="Body Text 3 Char"/>
    <w:basedOn w:val="DefaultParagraphFont"/>
    <w:link w:val="BodyText3"/>
    <w:uiPriority w:val="99"/>
    <w:semiHidden/>
    <w:rsid w:val="004B369E"/>
    <w:rPr>
      <w:sz w:val="16"/>
      <w:szCs w:val="16"/>
    </w:rPr>
  </w:style>
  <w:style w:type="paragraph" w:styleId="BodyTextFirstIndent">
    <w:name w:val="Body Text First Indent"/>
    <w:basedOn w:val="BodyText"/>
    <w:link w:val="BodyTextFirstIndentChar"/>
    <w:uiPriority w:val="99"/>
    <w:semiHidden/>
    <w:unhideWhenUsed/>
    <w:rsid w:val="004B369E"/>
    <w:pPr>
      <w:spacing w:after="0"/>
      <w:ind w:firstLine="360"/>
    </w:pPr>
    <w:rPr>
      <w:rFonts w:asciiTheme="minorHAnsi" w:eastAsiaTheme="minorHAnsi" w:hAnsiTheme="minorHAnsi" w:cstheme="minorBidi"/>
      <w:sz w:val="22"/>
      <w:szCs w:val="22"/>
      <w:lang w:eastAsia="en-US"/>
    </w:rPr>
  </w:style>
  <w:style w:type="character" w:customStyle="1" w:styleId="BodyTextFirstIndentChar">
    <w:name w:val="Body Text First Indent Char"/>
    <w:basedOn w:val="BodyTextChar"/>
    <w:link w:val="BodyTextFirstIndent"/>
    <w:uiPriority w:val="99"/>
    <w:semiHidden/>
    <w:rsid w:val="004B369E"/>
    <w:rPr>
      <w:rFonts w:ascii="Times New Roman" w:eastAsia="SimSun" w:hAnsi="Times New Roman" w:cs="Times New Roman"/>
      <w:sz w:val="24"/>
      <w:szCs w:val="24"/>
      <w:lang w:eastAsia="zh-CN"/>
    </w:rPr>
  </w:style>
  <w:style w:type="paragraph" w:styleId="BodyTextIndent">
    <w:name w:val="Body Text Indent"/>
    <w:basedOn w:val="Normal"/>
    <w:link w:val="BodyTextIndentChar"/>
    <w:uiPriority w:val="99"/>
    <w:semiHidden/>
    <w:unhideWhenUsed/>
    <w:rsid w:val="004B369E"/>
    <w:pPr>
      <w:spacing w:after="120"/>
      <w:ind w:left="360"/>
    </w:pPr>
  </w:style>
  <w:style w:type="character" w:customStyle="1" w:styleId="BodyTextIndentChar">
    <w:name w:val="Body Text Indent Char"/>
    <w:basedOn w:val="DefaultParagraphFont"/>
    <w:link w:val="BodyTextIndent"/>
    <w:uiPriority w:val="99"/>
    <w:semiHidden/>
    <w:rsid w:val="004B369E"/>
  </w:style>
  <w:style w:type="paragraph" w:styleId="BodyTextFirstIndent2">
    <w:name w:val="Body Text First Indent 2"/>
    <w:basedOn w:val="BodyTextIndent"/>
    <w:link w:val="BodyTextFirstIndent2Char"/>
    <w:uiPriority w:val="99"/>
    <w:semiHidden/>
    <w:unhideWhenUsed/>
    <w:rsid w:val="004B369E"/>
    <w:pPr>
      <w:spacing w:after="0"/>
      <w:ind w:firstLine="360"/>
    </w:pPr>
  </w:style>
  <w:style w:type="character" w:customStyle="1" w:styleId="BodyTextFirstIndent2Char">
    <w:name w:val="Body Text First Indent 2 Char"/>
    <w:basedOn w:val="BodyTextIndentChar"/>
    <w:link w:val="BodyTextFirstIndent2"/>
    <w:uiPriority w:val="99"/>
    <w:semiHidden/>
    <w:rsid w:val="004B369E"/>
  </w:style>
  <w:style w:type="paragraph" w:styleId="BodyTextIndent2">
    <w:name w:val="Body Text Indent 2"/>
    <w:basedOn w:val="Normal"/>
    <w:link w:val="BodyTextIndent2Char"/>
    <w:uiPriority w:val="99"/>
    <w:semiHidden/>
    <w:unhideWhenUsed/>
    <w:rsid w:val="004B369E"/>
    <w:pPr>
      <w:spacing w:after="120" w:line="480" w:lineRule="auto"/>
      <w:ind w:left="360"/>
    </w:pPr>
  </w:style>
  <w:style w:type="character" w:customStyle="1" w:styleId="BodyTextIndent2Char">
    <w:name w:val="Body Text Indent 2 Char"/>
    <w:basedOn w:val="DefaultParagraphFont"/>
    <w:link w:val="BodyTextIndent2"/>
    <w:uiPriority w:val="99"/>
    <w:semiHidden/>
    <w:rsid w:val="004B369E"/>
  </w:style>
  <w:style w:type="paragraph" w:styleId="BodyTextIndent3">
    <w:name w:val="Body Text Indent 3"/>
    <w:basedOn w:val="Normal"/>
    <w:link w:val="BodyTextIndent3Char"/>
    <w:uiPriority w:val="99"/>
    <w:semiHidden/>
    <w:unhideWhenUsed/>
    <w:rsid w:val="004B36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B369E"/>
    <w:rPr>
      <w:sz w:val="16"/>
      <w:szCs w:val="16"/>
    </w:rPr>
  </w:style>
  <w:style w:type="paragraph" w:styleId="Caption">
    <w:name w:val="caption"/>
    <w:basedOn w:val="Normal"/>
    <w:next w:val="Normal"/>
    <w:uiPriority w:val="35"/>
    <w:semiHidden/>
    <w:unhideWhenUsed/>
    <w:qFormat/>
    <w:rsid w:val="004B369E"/>
    <w:pPr>
      <w:spacing w:after="200"/>
    </w:pPr>
    <w:rPr>
      <w:i/>
      <w:iCs/>
      <w:color w:val="44546A" w:themeColor="text2"/>
      <w:sz w:val="18"/>
      <w:szCs w:val="18"/>
    </w:rPr>
  </w:style>
  <w:style w:type="paragraph" w:styleId="Closing">
    <w:name w:val="Closing"/>
    <w:basedOn w:val="Normal"/>
    <w:link w:val="ClosingChar"/>
    <w:uiPriority w:val="99"/>
    <w:semiHidden/>
    <w:unhideWhenUsed/>
    <w:rsid w:val="004B369E"/>
    <w:pPr>
      <w:ind w:left="4320"/>
    </w:pPr>
  </w:style>
  <w:style w:type="character" w:customStyle="1" w:styleId="ClosingChar">
    <w:name w:val="Closing Char"/>
    <w:basedOn w:val="DefaultParagraphFont"/>
    <w:link w:val="Closing"/>
    <w:uiPriority w:val="99"/>
    <w:semiHidden/>
    <w:rsid w:val="004B369E"/>
  </w:style>
  <w:style w:type="paragraph" w:styleId="Date">
    <w:name w:val="Date"/>
    <w:basedOn w:val="Normal"/>
    <w:next w:val="Normal"/>
    <w:link w:val="DateChar"/>
    <w:uiPriority w:val="99"/>
    <w:semiHidden/>
    <w:unhideWhenUsed/>
    <w:rsid w:val="004B369E"/>
  </w:style>
  <w:style w:type="character" w:customStyle="1" w:styleId="DateChar">
    <w:name w:val="Date Char"/>
    <w:basedOn w:val="DefaultParagraphFont"/>
    <w:link w:val="Date"/>
    <w:uiPriority w:val="99"/>
    <w:semiHidden/>
    <w:rsid w:val="004B369E"/>
  </w:style>
  <w:style w:type="paragraph" w:styleId="DocumentMap">
    <w:name w:val="Document Map"/>
    <w:basedOn w:val="Normal"/>
    <w:link w:val="DocumentMapChar"/>
    <w:uiPriority w:val="99"/>
    <w:semiHidden/>
    <w:unhideWhenUsed/>
    <w:rsid w:val="004B369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369E"/>
    <w:rPr>
      <w:rFonts w:ascii="Segoe UI" w:hAnsi="Segoe UI" w:cs="Segoe UI"/>
      <w:sz w:val="16"/>
      <w:szCs w:val="16"/>
    </w:rPr>
  </w:style>
  <w:style w:type="paragraph" w:styleId="E-mailSignature">
    <w:name w:val="E-mail Signature"/>
    <w:basedOn w:val="Normal"/>
    <w:link w:val="E-mailSignatureChar"/>
    <w:uiPriority w:val="99"/>
    <w:semiHidden/>
    <w:unhideWhenUsed/>
    <w:rsid w:val="004B369E"/>
  </w:style>
  <w:style w:type="character" w:customStyle="1" w:styleId="E-mailSignatureChar">
    <w:name w:val="E-mail Signature Char"/>
    <w:basedOn w:val="DefaultParagraphFont"/>
    <w:link w:val="E-mailSignature"/>
    <w:uiPriority w:val="99"/>
    <w:semiHidden/>
    <w:rsid w:val="004B369E"/>
  </w:style>
  <w:style w:type="paragraph" w:styleId="EndnoteText">
    <w:name w:val="endnote text"/>
    <w:basedOn w:val="Normal"/>
    <w:link w:val="EndnoteTextChar"/>
    <w:uiPriority w:val="99"/>
    <w:semiHidden/>
    <w:unhideWhenUsed/>
    <w:rsid w:val="004B369E"/>
    <w:rPr>
      <w:sz w:val="20"/>
      <w:szCs w:val="20"/>
    </w:rPr>
  </w:style>
  <w:style w:type="character" w:customStyle="1" w:styleId="EndnoteTextChar">
    <w:name w:val="Endnote Text Char"/>
    <w:basedOn w:val="DefaultParagraphFont"/>
    <w:link w:val="EndnoteText"/>
    <w:uiPriority w:val="99"/>
    <w:semiHidden/>
    <w:rsid w:val="004B369E"/>
    <w:rPr>
      <w:sz w:val="20"/>
      <w:szCs w:val="20"/>
    </w:rPr>
  </w:style>
  <w:style w:type="paragraph" w:styleId="EnvelopeAddress">
    <w:name w:val="envelope address"/>
    <w:basedOn w:val="Normal"/>
    <w:uiPriority w:val="99"/>
    <w:semiHidden/>
    <w:unhideWhenUsed/>
    <w:rsid w:val="004B369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369E"/>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B36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B36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B36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B36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369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B369E"/>
    <w:rPr>
      <w:i/>
      <w:iCs/>
    </w:rPr>
  </w:style>
  <w:style w:type="character" w:customStyle="1" w:styleId="HTMLAddressChar">
    <w:name w:val="HTML Address Char"/>
    <w:basedOn w:val="DefaultParagraphFont"/>
    <w:link w:val="HTMLAddress"/>
    <w:uiPriority w:val="99"/>
    <w:semiHidden/>
    <w:rsid w:val="004B369E"/>
    <w:rPr>
      <w:i/>
      <w:iCs/>
    </w:rPr>
  </w:style>
  <w:style w:type="paragraph" w:styleId="HTMLPreformatted">
    <w:name w:val="HTML Preformatted"/>
    <w:basedOn w:val="Normal"/>
    <w:link w:val="HTMLPreformattedChar"/>
    <w:uiPriority w:val="99"/>
    <w:semiHidden/>
    <w:unhideWhenUsed/>
    <w:rsid w:val="004B369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369E"/>
    <w:rPr>
      <w:rFonts w:ascii="Consolas" w:hAnsi="Consolas"/>
      <w:sz w:val="20"/>
      <w:szCs w:val="20"/>
    </w:rPr>
  </w:style>
  <w:style w:type="paragraph" w:styleId="Index1">
    <w:name w:val="index 1"/>
    <w:basedOn w:val="Normal"/>
    <w:next w:val="Normal"/>
    <w:autoRedefine/>
    <w:uiPriority w:val="99"/>
    <w:semiHidden/>
    <w:unhideWhenUsed/>
    <w:rsid w:val="004B369E"/>
    <w:pPr>
      <w:ind w:left="220" w:hanging="220"/>
    </w:pPr>
  </w:style>
  <w:style w:type="paragraph" w:styleId="Index2">
    <w:name w:val="index 2"/>
    <w:basedOn w:val="Normal"/>
    <w:next w:val="Normal"/>
    <w:autoRedefine/>
    <w:uiPriority w:val="99"/>
    <w:semiHidden/>
    <w:unhideWhenUsed/>
    <w:rsid w:val="004B369E"/>
    <w:pPr>
      <w:ind w:left="440" w:hanging="220"/>
    </w:pPr>
  </w:style>
  <w:style w:type="paragraph" w:styleId="Index3">
    <w:name w:val="index 3"/>
    <w:basedOn w:val="Normal"/>
    <w:next w:val="Normal"/>
    <w:autoRedefine/>
    <w:uiPriority w:val="99"/>
    <w:semiHidden/>
    <w:unhideWhenUsed/>
    <w:rsid w:val="004B369E"/>
    <w:pPr>
      <w:ind w:left="660" w:hanging="220"/>
    </w:pPr>
  </w:style>
  <w:style w:type="paragraph" w:styleId="Index4">
    <w:name w:val="index 4"/>
    <w:basedOn w:val="Normal"/>
    <w:next w:val="Normal"/>
    <w:autoRedefine/>
    <w:uiPriority w:val="99"/>
    <w:semiHidden/>
    <w:unhideWhenUsed/>
    <w:rsid w:val="004B369E"/>
    <w:pPr>
      <w:ind w:left="880" w:hanging="220"/>
    </w:pPr>
  </w:style>
  <w:style w:type="paragraph" w:styleId="Index5">
    <w:name w:val="index 5"/>
    <w:basedOn w:val="Normal"/>
    <w:next w:val="Normal"/>
    <w:autoRedefine/>
    <w:uiPriority w:val="99"/>
    <w:semiHidden/>
    <w:unhideWhenUsed/>
    <w:rsid w:val="004B369E"/>
    <w:pPr>
      <w:ind w:left="1100" w:hanging="220"/>
    </w:pPr>
  </w:style>
  <w:style w:type="paragraph" w:styleId="Index6">
    <w:name w:val="index 6"/>
    <w:basedOn w:val="Normal"/>
    <w:next w:val="Normal"/>
    <w:autoRedefine/>
    <w:uiPriority w:val="99"/>
    <w:semiHidden/>
    <w:unhideWhenUsed/>
    <w:rsid w:val="004B369E"/>
    <w:pPr>
      <w:ind w:left="1320" w:hanging="220"/>
    </w:pPr>
  </w:style>
  <w:style w:type="paragraph" w:styleId="Index7">
    <w:name w:val="index 7"/>
    <w:basedOn w:val="Normal"/>
    <w:next w:val="Normal"/>
    <w:autoRedefine/>
    <w:uiPriority w:val="99"/>
    <w:semiHidden/>
    <w:unhideWhenUsed/>
    <w:rsid w:val="004B369E"/>
    <w:pPr>
      <w:ind w:left="1540" w:hanging="220"/>
    </w:pPr>
  </w:style>
  <w:style w:type="paragraph" w:styleId="Index8">
    <w:name w:val="index 8"/>
    <w:basedOn w:val="Normal"/>
    <w:next w:val="Normal"/>
    <w:autoRedefine/>
    <w:uiPriority w:val="99"/>
    <w:semiHidden/>
    <w:unhideWhenUsed/>
    <w:rsid w:val="004B369E"/>
    <w:pPr>
      <w:ind w:left="1760" w:hanging="220"/>
    </w:pPr>
  </w:style>
  <w:style w:type="paragraph" w:styleId="Index9">
    <w:name w:val="index 9"/>
    <w:basedOn w:val="Normal"/>
    <w:next w:val="Normal"/>
    <w:autoRedefine/>
    <w:uiPriority w:val="99"/>
    <w:semiHidden/>
    <w:unhideWhenUsed/>
    <w:rsid w:val="004B369E"/>
    <w:pPr>
      <w:ind w:left="1980" w:hanging="220"/>
    </w:pPr>
  </w:style>
  <w:style w:type="paragraph" w:styleId="IndexHeading">
    <w:name w:val="index heading"/>
    <w:basedOn w:val="Normal"/>
    <w:next w:val="Index1"/>
    <w:uiPriority w:val="99"/>
    <w:semiHidden/>
    <w:unhideWhenUsed/>
    <w:rsid w:val="004B36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B36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369E"/>
    <w:rPr>
      <w:i/>
      <w:iCs/>
      <w:color w:val="4472C4" w:themeColor="accent1"/>
    </w:rPr>
  </w:style>
  <w:style w:type="paragraph" w:styleId="List">
    <w:name w:val="List"/>
    <w:basedOn w:val="Normal"/>
    <w:uiPriority w:val="99"/>
    <w:semiHidden/>
    <w:unhideWhenUsed/>
    <w:rsid w:val="004B369E"/>
    <w:pPr>
      <w:ind w:left="360" w:hanging="360"/>
      <w:contextualSpacing/>
    </w:pPr>
  </w:style>
  <w:style w:type="paragraph" w:styleId="List3">
    <w:name w:val="List 3"/>
    <w:basedOn w:val="Normal"/>
    <w:uiPriority w:val="99"/>
    <w:semiHidden/>
    <w:unhideWhenUsed/>
    <w:rsid w:val="004B369E"/>
    <w:pPr>
      <w:ind w:left="1080" w:hanging="360"/>
      <w:contextualSpacing/>
    </w:pPr>
  </w:style>
  <w:style w:type="paragraph" w:styleId="List4">
    <w:name w:val="List 4"/>
    <w:basedOn w:val="Normal"/>
    <w:uiPriority w:val="99"/>
    <w:semiHidden/>
    <w:unhideWhenUsed/>
    <w:rsid w:val="004B369E"/>
    <w:pPr>
      <w:ind w:left="1440" w:hanging="360"/>
      <w:contextualSpacing/>
    </w:pPr>
  </w:style>
  <w:style w:type="paragraph" w:styleId="List5">
    <w:name w:val="List 5"/>
    <w:basedOn w:val="Normal"/>
    <w:uiPriority w:val="99"/>
    <w:semiHidden/>
    <w:unhideWhenUsed/>
    <w:rsid w:val="004B369E"/>
    <w:pPr>
      <w:ind w:left="1800" w:hanging="360"/>
      <w:contextualSpacing/>
    </w:pPr>
  </w:style>
  <w:style w:type="paragraph" w:styleId="ListBullet">
    <w:name w:val="List Bullet"/>
    <w:basedOn w:val="Normal"/>
    <w:uiPriority w:val="99"/>
    <w:semiHidden/>
    <w:unhideWhenUsed/>
    <w:rsid w:val="004B369E"/>
    <w:pPr>
      <w:numPr>
        <w:numId w:val="30"/>
      </w:numPr>
      <w:contextualSpacing/>
    </w:pPr>
  </w:style>
  <w:style w:type="paragraph" w:styleId="ListBullet2">
    <w:name w:val="List Bullet 2"/>
    <w:basedOn w:val="Normal"/>
    <w:uiPriority w:val="99"/>
    <w:semiHidden/>
    <w:unhideWhenUsed/>
    <w:rsid w:val="004B369E"/>
    <w:pPr>
      <w:numPr>
        <w:numId w:val="31"/>
      </w:numPr>
      <w:contextualSpacing/>
    </w:pPr>
  </w:style>
  <w:style w:type="paragraph" w:styleId="ListBullet3">
    <w:name w:val="List Bullet 3"/>
    <w:basedOn w:val="Normal"/>
    <w:uiPriority w:val="99"/>
    <w:semiHidden/>
    <w:unhideWhenUsed/>
    <w:rsid w:val="004B369E"/>
    <w:pPr>
      <w:numPr>
        <w:numId w:val="32"/>
      </w:numPr>
      <w:contextualSpacing/>
    </w:pPr>
  </w:style>
  <w:style w:type="paragraph" w:styleId="ListBullet4">
    <w:name w:val="List Bullet 4"/>
    <w:basedOn w:val="Normal"/>
    <w:uiPriority w:val="99"/>
    <w:semiHidden/>
    <w:unhideWhenUsed/>
    <w:rsid w:val="004B369E"/>
    <w:pPr>
      <w:numPr>
        <w:numId w:val="33"/>
      </w:numPr>
      <w:contextualSpacing/>
    </w:pPr>
  </w:style>
  <w:style w:type="paragraph" w:styleId="ListBullet5">
    <w:name w:val="List Bullet 5"/>
    <w:basedOn w:val="Normal"/>
    <w:uiPriority w:val="99"/>
    <w:semiHidden/>
    <w:unhideWhenUsed/>
    <w:rsid w:val="004B369E"/>
    <w:pPr>
      <w:numPr>
        <w:numId w:val="34"/>
      </w:numPr>
      <w:contextualSpacing/>
    </w:pPr>
  </w:style>
  <w:style w:type="paragraph" w:styleId="ListContinue">
    <w:name w:val="List Continue"/>
    <w:basedOn w:val="Normal"/>
    <w:uiPriority w:val="99"/>
    <w:semiHidden/>
    <w:unhideWhenUsed/>
    <w:rsid w:val="004B369E"/>
    <w:pPr>
      <w:spacing w:after="120"/>
      <w:ind w:left="360"/>
      <w:contextualSpacing/>
    </w:pPr>
  </w:style>
  <w:style w:type="paragraph" w:styleId="ListContinue2">
    <w:name w:val="List Continue 2"/>
    <w:basedOn w:val="Normal"/>
    <w:uiPriority w:val="99"/>
    <w:semiHidden/>
    <w:unhideWhenUsed/>
    <w:rsid w:val="004B369E"/>
    <w:pPr>
      <w:spacing w:after="120"/>
      <w:ind w:left="720"/>
      <w:contextualSpacing/>
    </w:pPr>
  </w:style>
  <w:style w:type="paragraph" w:styleId="ListContinue3">
    <w:name w:val="List Continue 3"/>
    <w:basedOn w:val="Normal"/>
    <w:uiPriority w:val="99"/>
    <w:semiHidden/>
    <w:unhideWhenUsed/>
    <w:rsid w:val="004B369E"/>
    <w:pPr>
      <w:spacing w:after="120"/>
      <w:ind w:left="1080"/>
      <w:contextualSpacing/>
    </w:pPr>
  </w:style>
  <w:style w:type="paragraph" w:styleId="ListContinue4">
    <w:name w:val="List Continue 4"/>
    <w:basedOn w:val="Normal"/>
    <w:uiPriority w:val="99"/>
    <w:semiHidden/>
    <w:unhideWhenUsed/>
    <w:rsid w:val="004B369E"/>
    <w:pPr>
      <w:spacing w:after="120"/>
      <w:ind w:left="1440"/>
      <w:contextualSpacing/>
    </w:pPr>
  </w:style>
  <w:style w:type="paragraph" w:styleId="ListContinue5">
    <w:name w:val="List Continue 5"/>
    <w:basedOn w:val="Normal"/>
    <w:uiPriority w:val="99"/>
    <w:semiHidden/>
    <w:unhideWhenUsed/>
    <w:rsid w:val="004B369E"/>
    <w:pPr>
      <w:spacing w:after="120"/>
      <w:ind w:left="1800"/>
      <w:contextualSpacing/>
    </w:pPr>
  </w:style>
  <w:style w:type="paragraph" w:styleId="ListNumber">
    <w:name w:val="List Number"/>
    <w:basedOn w:val="Normal"/>
    <w:uiPriority w:val="99"/>
    <w:semiHidden/>
    <w:unhideWhenUsed/>
    <w:rsid w:val="004B369E"/>
    <w:pPr>
      <w:numPr>
        <w:numId w:val="35"/>
      </w:numPr>
      <w:contextualSpacing/>
    </w:pPr>
  </w:style>
  <w:style w:type="paragraph" w:styleId="ListNumber2">
    <w:name w:val="List Number 2"/>
    <w:basedOn w:val="Normal"/>
    <w:uiPriority w:val="99"/>
    <w:semiHidden/>
    <w:unhideWhenUsed/>
    <w:rsid w:val="004B369E"/>
    <w:pPr>
      <w:numPr>
        <w:numId w:val="36"/>
      </w:numPr>
      <w:contextualSpacing/>
    </w:pPr>
  </w:style>
  <w:style w:type="paragraph" w:styleId="ListNumber3">
    <w:name w:val="List Number 3"/>
    <w:basedOn w:val="Normal"/>
    <w:uiPriority w:val="99"/>
    <w:semiHidden/>
    <w:unhideWhenUsed/>
    <w:rsid w:val="004B369E"/>
    <w:pPr>
      <w:numPr>
        <w:numId w:val="37"/>
      </w:numPr>
      <w:contextualSpacing/>
    </w:pPr>
  </w:style>
  <w:style w:type="paragraph" w:styleId="ListNumber4">
    <w:name w:val="List Number 4"/>
    <w:basedOn w:val="Normal"/>
    <w:uiPriority w:val="99"/>
    <w:semiHidden/>
    <w:unhideWhenUsed/>
    <w:rsid w:val="004B369E"/>
    <w:pPr>
      <w:numPr>
        <w:numId w:val="38"/>
      </w:numPr>
      <w:contextualSpacing/>
    </w:pPr>
  </w:style>
  <w:style w:type="paragraph" w:styleId="ListNumber5">
    <w:name w:val="List Number 5"/>
    <w:basedOn w:val="Normal"/>
    <w:uiPriority w:val="99"/>
    <w:semiHidden/>
    <w:unhideWhenUsed/>
    <w:rsid w:val="004B369E"/>
    <w:pPr>
      <w:numPr>
        <w:numId w:val="39"/>
      </w:numPr>
      <w:contextualSpacing/>
    </w:pPr>
  </w:style>
  <w:style w:type="paragraph" w:styleId="Macro">
    <w:name w:val="macro"/>
    <w:link w:val="MacroTextChar"/>
    <w:uiPriority w:val="99"/>
    <w:semiHidden/>
    <w:unhideWhenUsed/>
    <w:rsid w:val="004B36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
    <w:uiPriority w:val="99"/>
    <w:semiHidden/>
    <w:rsid w:val="004B369E"/>
    <w:rPr>
      <w:rFonts w:ascii="Consolas" w:hAnsi="Consolas"/>
      <w:sz w:val="20"/>
      <w:szCs w:val="20"/>
    </w:rPr>
  </w:style>
  <w:style w:type="paragraph" w:styleId="MessageHeader">
    <w:name w:val="Message Header"/>
    <w:basedOn w:val="Normal"/>
    <w:link w:val="MessageHeaderChar"/>
    <w:uiPriority w:val="99"/>
    <w:semiHidden/>
    <w:unhideWhenUsed/>
    <w:rsid w:val="004B369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36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B369E"/>
    <w:rPr>
      <w:rFonts w:ascii="Times New Roman" w:hAnsi="Times New Roman" w:cs="Times New Roman"/>
      <w:sz w:val="24"/>
      <w:szCs w:val="24"/>
    </w:rPr>
  </w:style>
  <w:style w:type="paragraph" w:styleId="NormalIndent">
    <w:name w:val="Normal Indent"/>
    <w:basedOn w:val="Normal"/>
    <w:uiPriority w:val="99"/>
    <w:semiHidden/>
    <w:unhideWhenUsed/>
    <w:rsid w:val="004B369E"/>
    <w:pPr>
      <w:ind w:left="720"/>
    </w:pPr>
  </w:style>
  <w:style w:type="paragraph" w:styleId="NoteHeading">
    <w:name w:val="Note Heading"/>
    <w:basedOn w:val="Normal"/>
    <w:next w:val="Normal"/>
    <w:link w:val="NoteHeadingChar"/>
    <w:uiPriority w:val="99"/>
    <w:semiHidden/>
    <w:unhideWhenUsed/>
    <w:rsid w:val="004B369E"/>
  </w:style>
  <w:style w:type="character" w:customStyle="1" w:styleId="NoteHeadingChar">
    <w:name w:val="Note Heading Char"/>
    <w:basedOn w:val="DefaultParagraphFont"/>
    <w:link w:val="NoteHeading"/>
    <w:uiPriority w:val="99"/>
    <w:semiHidden/>
    <w:rsid w:val="004B369E"/>
  </w:style>
  <w:style w:type="paragraph" w:styleId="Quote">
    <w:name w:val="Quote"/>
    <w:basedOn w:val="Normal"/>
    <w:next w:val="Normal"/>
    <w:link w:val="QuoteChar"/>
    <w:uiPriority w:val="29"/>
    <w:qFormat/>
    <w:rsid w:val="004B36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369E"/>
    <w:rPr>
      <w:i/>
      <w:iCs/>
      <w:color w:val="404040" w:themeColor="text1" w:themeTint="BF"/>
    </w:rPr>
  </w:style>
  <w:style w:type="paragraph" w:styleId="Salutation">
    <w:name w:val="Salutation"/>
    <w:basedOn w:val="Normal"/>
    <w:next w:val="Normal"/>
    <w:link w:val="SalutationChar"/>
    <w:uiPriority w:val="99"/>
    <w:semiHidden/>
    <w:unhideWhenUsed/>
    <w:rsid w:val="004B369E"/>
  </w:style>
  <w:style w:type="character" w:customStyle="1" w:styleId="SalutationChar">
    <w:name w:val="Salutation Char"/>
    <w:basedOn w:val="DefaultParagraphFont"/>
    <w:link w:val="Salutation"/>
    <w:uiPriority w:val="99"/>
    <w:semiHidden/>
    <w:rsid w:val="004B369E"/>
  </w:style>
  <w:style w:type="paragraph" w:styleId="Signature">
    <w:name w:val="Signature"/>
    <w:basedOn w:val="Normal"/>
    <w:link w:val="SignatureChar"/>
    <w:uiPriority w:val="99"/>
    <w:semiHidden/>
    <w:unhideWhenUsed/>
    <w:rsid w:val="004B369E"/>
    <w:pPr>
      <w:ind w:left="4320"/>
    </w:pPr>
  </w:style>
  <w:style w:type="character" w:customStyle="1" w:styleId="SignatureChar">
    <w:name w:val="Signature Char"/>
    <w:basedOn w:val="DefaultParagraphFont"/>
    <w:link w:val="Signature"/>
    <w:uiPriority w:val="99"/>
    <w:semiHidden/>
    <w:rsid w:val="004B369E"/>
  </w:style>
  <w:style w:type="paragraph" w:styleId="Subtitle">
    <w:name w:val="Subtitle"/>
    <w:basedOn w:val="Normal"/>
    <w:next w:val="Normal"/>
    <w:link w:val="SubtitleChar"/>
    <w:uiPriority w:val="11"/>
    <w:qFormat/>
    <w:rsid w:val="004B369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369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B369E"/>
    <w:pPr>
      <w:ind w:left="220" w:hanging="220"/>
    </w:pPr>
  </w:style>
  <w:style w:type="paragraph" w:styleId="TableofFigures">
    <w:name w:val="table of figures"/>
    <w:basedOn w:val="Normal"/>
    <w:next w:val="Normal"/>
    <w:uiPriority w:val="99"/>
    <w:semiHidden/>
    <w:unhideWhenUsed/>
    <w:rsid w:val="004B369E"/>
  </w:style>
  <w:style w:type="paragraph" w:styleId="Title">
    <w:name w:val="Title"/>
    <w:basedOn w:val="Normal"/>
    <w:next w:val="Normal"/>
    <w:link w:val="TitleChar"/>
    <w:uiPriority w:val="10"/>
    <w:qFormat/>
    <w:rsid w:val="004B36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69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B36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B369E"/>
    <w:pPr>
      <w:spacing w:after="100"/>
    </w:pPr>
  </w:style>
  <w:style w:type="paragraph" w:styleId="TOC2">
    <w:name w:val="toc 2"/>
    <w:basedOn w:val="Normal"/>
    <w:next w:val="Normal"/>
    <w:autoRedefine/>
    <w:uiPriority w:val="39"/>
    <w:semiHidden/>
    <w:unhideWhenUsed/>
    <w:rsid w:val="004B369E"/>
    <w:pPr>
      <w:spacing w:after="100"/>
      <w:ind w:left="220"/>
    </w:pPr>
  </w:style>
  <w:style w:type="paragraph" w:styleId="TOC3">
    <w:name w:val="toc 3"/>
    <w:basedOn w:val="Normal"/>
    <w:next w:val="Normal"/>
    <w:autoRedefine/>
    <w:uiPriority w:val="39"/>
    <w:semiHidden/>
    <w:unhideWhenUsed/>
    <w:rsid w:val="004B369E"/>
    <w:pPr>
      <w:spacing w:after="100"/>
      <w:ind w:left="440"/>
    </w:pPr>
  </w:style>
  <w:style w:type="paragraph" w:styleId="TOC4">
    <w:name w:val="toc 4"/>
    <w:basedOn w:val="Normal"/>
    <w:next w:val="Normal"/>
    <w:autoRedefine/>
    <w:uiPriority w:val="39"/>
    <w:semiHidden/>
    <w:unhideWhenUsed/>
    <w:rsid w:val="004B369E"/>
    <w:pPr>
      <w:spacing w:after="100"/>
      <w:ind w:left="660"/>
    </w:pPr>
  </w:style>
  <w:style w:type="paragraph" w:styleId="TOC5">
    <w:name w:val="toc 5"/>
    <w:basedOn w:val="Normal"/>
    <w:next w:val="Normal"/>
    <w:autoRedefine/>
    <w:uiPriority w:val="39"/>
    <w:semiHidden/>
    <w:unhideWhenUsed/>
    <w:rsid w:val="004B369E"/>
    <w:pPr>
      <w:spacing w:after="100"/>
      <w:ind w:left="880"/>
    </w:pPr>
  </w:style>
  <w:style w:type="paragraph" w:styleId="TOC6">
    <w:name w:val="toc 6"/>
    <w:basedOn w:val="Normal"/>
    <w:next w:val="Normal"/>
    <w:autoRedefine/>
    <w:uiPriority w:val="39"/>
    <w:semiHidden/>
    <w:unhideWhenUsed/>
    <w:rsid w:val="004B369E"/>
    <w:pPr>
      <w:spacing w:after="100"/>
      <w:ind w:left="1100"/>
    </w:pPr>
  </w:style>
  <w:style w:type="paragraph" w:styleId="TOC7">
    <w:name w:val="toc 7"/>
    <w:basedOn w:val="Normal"/>
    <w:next w:val="Normal"/>
    <w:autoRedefine/>
    <w:uiPriority w:val="39"/>
    <w:semiHidden/>
    <w:unhideWhenUsed/>
    <w:rsid w:val="004B369E"/>
    <w:pPr>
      <w:spacing w:after="100"/>
      <w:ind w:left="1320"/>
    </w:pPr>
  </w:style>
  <w:style w:type="paragraph" w:styleId="TOC8">
    <w:name w:val="toc 8"/>
    <w:basedOn w:val="Normal"/>
    <w:next w:val="Normal"/>
    <w:autoRedefine/>
    <w:uiPriority w:val="39"/>
    <w:semiHidden/>
    <w:unhideWhenUsed/>
    <w:rsid w:val="004B369E"/>
    <w:pPr>
      <w:spacing w:after="100"/>
      <w:ind w:left="1540"/>
    </w:pPr>
  </w:style>
  <w:style w:type="paragraph" w:styleId="TOC9">
    <w:name w:val="toc 9"/>
    <w:basedOn w:val="Normal"/>
    <w:next w:val="Normal"/>
    <w:autoRedefine/>
    <w:uiPriority w:val="39"/>
    <w:semiHidden/>
    <w:unhideWhenUsed/>
    <w:rsid w:val="004B369E"/>
    <w:pPr>
      <w:spacing w:after="100"/>
      <w:ind w:left="1760"/>
    </w:pPr>
  </w:style>
  <w:style w:type="paragraph" w:styleId="TOCHeading">
    <w:name w:val="TOC Heading"/>
    <w:basedOn w:val="Heading1"/>
    <w:next w:val="Normal"/>
    <w:uiPriority w:val="39"/>
    <w:semiHidden/>
    <w:unhideWhenUsed/>
    <w:qFormat/>
    <w:rsid w:val="004B369E"/>
    <w:pPr>
      <w:spacing w:line="240"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itc.gov/foreigncensorship" TargetMode="External" /><Relationship Id="rId11" Type="http://schemas.openxmlformats.org/officeDocument/2006/relationships/hyperlink" Target="https://www.usitc.gov/foreigncensorship/downloads" TargetMode="External" /><Relationship Id="rId12" Type="http://schemas.openxmlformats.org/officeDocument/2006/relationships/hyperlink" Target="https://www.census.gov/naics/" TargetMode="External" /><Relationship Id="rId13" Type="http://schemas.openxmlformats.org/officeDocument/2006/relationships/hyperlink" Target="mailto:ftz.investigation@usit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yperlink" Target="mailto:xxx@usit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DEC50B8889164F9499F73D6B22F659" ma:contentTypeVersion="4" ma:contentTypeDescription="Create a new document." ma:contentTypeScope="" ma:versionID="a8c275c9ac8d8db4686da80bc2594a0b">
  <xsd:schema xmlns:xsd="http://www.w3.org/2001/XMLSchema" xmlns:xs="http://www.w3.org/2001/XMLSchema" xmlns:p="http://schemas.microsoft.com/office/2006/metadata/properties" xmlns:ns2="d93913b3-8df6-4cfd-bd2b-df7fdb0502cb" xmlns:ns3="294f04d4-d851-49fc-99df-afef67022f4f" targetNamespace="http://schemas.microsoft.com/office/2006/metadata/properties" ma:root="true" ma:fieldsID="35f19b4b30281c0b03761fe2b33a9874" ns2:_="" ns3:_="">
    <xsd:import namespace="d93913b3-8df6-4cfd-bd2b-df7fdb0502cb"/>
    <xsd:import namespace="294f04d4-d851-49fc-99df-afef67022f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913b3-8df6-4cfd-bd2b-df7fdb050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f04d4-d851-49fc-99df-afef67022f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AC261-BA5D-4A3B-A37B-43E41E6C0D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3B7C2A-C995-4398-8583-7F1766AABD3E}">
  <ds:schemaRefs>
    <ds:schemaRef ds:uri="http://schemas.openxmlformats.org/officeDocument/2006/bibliography"/>
  </ds:schemaRefs>
</ds:datastoreItem>
</file>

<file path=customXml/itemProps3.xml><?xml version="1.0" encoding="utf-8"?>
<ds:datastoreItem xmlns:ds="http://schemas.openxmlformats.org/officeDocument/2006/customXml" ds:itemID="{3D9A20F2-ECA9-41F8-84BC-0522500AED9C}">
  <ds:schemaRefs>
    <ds:schemaRef ds:uri="http://schemas.microsoft.com/sharepoint/v3/contenttype/forms"/>
  </ds:schemaRefs>
</ds:datastoreItem>
</file>

<file path=customXml/itemProps4.xml><?xml version="1.0" encoding="utf-8"?>
<ds:datastoreItem xmlns:ds="http://schemas.openxmlformats.org/officeDocument/2006/customXml" ds:itemID="{BCF1B0D0-FDF4-4C64-9314-4A3067A40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913b3-8df6-4cfd-bd2b-df7fdb0502cb"/>
    <ds:schemaRef ds:uri="294f04d4-d851-49fc-99df-afef67022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8112</Words>
  <Characters>46884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Shova</dc:creator>
  <cp:lastModifiedBy>Coughlin, Zachary</cp:lastModifiedBy>
  <cp:revision>2</cp:revision>
  <cp:lastPrinted>2022-04-23T07:41:00Z</cp:lastPrinted>
  <dcterms:created xsi:type="dcterms:W3CDTF">2022-09-05T13:24:00Z</dcterms:created>
  <dcterms:modified xsi:type="dcterms:W3CDTF">2022-09-05T13:24:00Z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0x010100D0DEC50B8889164F9499F73D6B22F659</vt:lpwstr>
  </property>
</Properties>
</file>