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39BA" w14:paraId="14DBB08E" w14:textId="28DEA1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3028207</wp:posOffset>
                </wp:positionV>
                <wp:extent cx="1045029" cy="83127"/>
                <wp:effectExtent l="0" t="0" r="2222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5029" cy="83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5" style="width:82.3pt;height:6.55pt;margin-top:238.45pt;margin-left:3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2772887</wp:posOffset>
                </wp:positionH>
                <wp:positionV relativeFrom="paragraph">
                  <wp:posOffset>3040083</wp:posOffset>
                </wp:positionV>
                <wp:extent cx="694707" cy="59377"/>
                <wp:effectExtent l="0" t="0" r="1016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707" cy="59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width:54.7pt;height:4.7pt;margin-top:239.4pt;margin-left:218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2770909</wp:posOffset>
                </wp:positionH>
                <wp:positionV relativeFrom="paragraph">
                  <wp:posOffset>2550944</wp:posOffset>
                </wp:positionV>
                <wp:extent cx="320634" cy="71252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34" cy="71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width:25.25pt;height:5.6pt;margin-top:200.85pt;margin-left:218.2pt;mso-wrap-distance-bottom:0;mso-wrap-distance-left:9pt;mso-wrap-distance-right:9pt;mso-wrap-distance-top:0;mso-wrap-style:square;position:absolute;visibility:visible;v-text-anchor:middle;z-index:251661312" fillcolor="white" strokecolor="whit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2547257</wp:posOffset>
                </wp:positionV>
                <wp:extent cx="320634" cy="71252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34" cy="71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width:25.25pt;height:5.6pt;margin-top:200.55pt;margin-left:36pt;mso-wrap-distance-bottom:0;mso-wrap-distance-left:9pt;mso-wrap-distance-right:9pt;mso-wrap-distance-top:0;mso-wrap-style:square;position:absolute;visibility:visible;v-text-anchor:middle;z-index:251659264" fillcolor="white" strokecolor="white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506103" cy="430480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6322" cy="432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8B" w14:paraId="60E67C92" w14:textId="73C36507">
      <w:pPr>
        <w:rPr>
          <w:noProof/>
        </w:rPr>
      </w:pPr>
      <w:r>
        <w:rPr>
          <w:noProof/>
        </w:rPr>
        <w:drawing>
          <wp:inline distT="0" distB="0" distL="0" distR="0">
            <wp:extent cx="5487399" cy="3295403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4069" cy="330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152" w14:paraId="7AE89901" w14:textId="3ED23DF0">
      <w:pPr>
        <w:rPr>
          <w:noProof/>
        </w:rPr>
      </w:pPr>
    </w:p>
    <w:p w:rsidR="00B22152" w14:paraId="229F01F9" w14:textId="491B6282">
      <w:pPr>
        <w:rPr>
          <w:noProof/>
        </w:rPr>
      </w:pPr>
    </w:p>
    <w:p w:rsidR="00B22152" w14:paraId="3B301BA6" w14:textId="202BB8DE"/>
    <w:p w:rsidR="00B22152" w14:paraId="28DE8E31" w14:textId="02C95DC1">
      <w:r>
        <w:rPr>
          <w:noProof/>
        </w:rPr>
        <w:drawing>
          <wp:inline distT="0" distB="0" distL="0" distR="0">
            <wp:extent cx="5011387" cy="391541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734" cy="395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8B" w14:paraId="021E6A51" w14:textId="65B908CC">
      <w:r>
        <w:rPr>
          <w:noProof/>
        </w:rPr>
        <w:drawing>
          <wp:inline distT="0" distB="0" distL="0" distR="0">
            <wp:extent cx="5021976" cy="2582884"/>
            <wp:effectExtent l="0" t="0" r="762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4613" cy="25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152" w14:paraId="48D7D895" w14:textId="77777777"/>
    <w:p w:rsidR="0069329A" w14:paraId="10F24205" w14:textId="77777777"/>
    <w:sectPr w:rsidSect="0016628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29A" w14:paraId="2D502C32" w14:textId="0C443B33">
    <w:pPr>
      <w:pStyle w:val="Header"/>
    </w:pPr>
    <w:r>
      <w:t>On-line Registration</w:t>
    </w:r>
  </w:p>
  <w:p w:rsidR="0069329A" w14:paraId="309FD1DE" w14:textId="23AFAB9F">
    <w:pPr>
      <w:pStyle w:val="Header"/>
    </w:pPr>
    <w:r>
      <w:t>FSA Outreach Event Registration</w:t>
    </w:r>
    <w:r w:rsidR="004525FD">
      <w:t xml:space="preserve"> Samples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9A"/>
    <w:rsid w:val="0016628B"/>
    <w:rsid w:val="004525FD"/>
    <w:rsid w:val="004739BA"/>
    <w:rsid w:val="005C7668"/>
    <w:rsid w:val="0063269A"/>
    <w:rsid w:val="0069329A"/>
    <w:rsid w:val="00897E8F"/>
    <w:rsid w:val="00AB122D"/>
    <w:rsid w:val="00B22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85216"/>
  <w15:chartTrackingRefBased/>
  <w15:docId w15:val="{379FEC73-BA61-4ECB-A872-10BC8B2D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29A"/>
  </w:style>
  <w:style w:type="paragraph" w:styleId="Footer">
    <w:name w:val="footer"/>
    <w:basedOn w:val="Normal"/>
    <w:link w:val="FooterChar"/>
    <w:uiPriority w:val="99"/>
    <w:unhideWhenUsed/>
    <w:rsid w:val="0069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1e5d7-11cf-46d6-bc58-8ee4ab8eff6c">
      <Terms xmlns="http://schemas.microsoft.com/office/infopath/2007/PartnerControls"/>
    </lcf76f155ced4ddcb4097134ff3c332f>
    <TaxCatchAll xmlns="73fb875a-8af9-4255-b008-0995492d31cd" xsi:nil="true"/>
    <_dlc_DocId xmlns="f319a8f7-02cd-44a5-9b2d-08c55483551a">JRRH2VRF573W-2081321696-3616</_dlc_DocId>
    <_dlc_DocIdUrl xmlns="f319a8f7-02cd-44a5-9b2d-08c55483551a">
      <Url>https://usdagcc.sharepoint.com/sites/fsa-outreach/_layouts/15/DocIdRedir.aspx?ID=JRRH2VRF573W-2081321696-3616</Url>
      <Description>JRRH2VRF573W-2081321696-3616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C42AB3109945993FA10372013BCC" ma:contentTypeVersion="13" ma:contentTypeDescription="Create a new document." ma:contentTypeScope="" ma:versionID="b5ef09535a2cc2ae587f503249f9e266">
  <xsd:schema xmlns:xsd="http://www.w3.org/2001/XMLSchema" xmlns:xs="http://www.w3.org/2001/XMLSchema" xmlns:p="http://schemas.microsoft.com/office/2006/metadata/properties" xmlns:ns2="f319a8f7-02cd-44a5-9b2d-08c55483551a" xmlns:ns3="e651e5d7-11cf-46d6-bc58-8ee4ab8eff6c" xmlns:ns4="73fb875a-8af9-4255-b008-0995492d31cd" targetNamespace="http://schemas.microsoft.com/office/2006/metadata/properties" ma:root="true" ma:fieldsID="b0a27e60009ef4f142791922c9554352" ns2:_="" ns3:_="" ns4:_="">
    <xsd:import namespace="f319a8f7-02cd-44a5-9b2d-08c55483551a"/>
    <xsd:import namespace="e651e5d7-11cf-46d6-bc58-8ee4ab8eff6c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a8f7-02cd-44a5-9b2d-08c5548355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e5d7-11cf-46d6-bc58-8ee4ab8ef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9dc010-9c4a-4ddc-9a18-e924a83e6275}" ma:internalName="TaxCatchAll" ma:showField="CatchAllData" ma:web="f319a8f7-02cd-44a5-9b2d-08c554835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EFF47-EC21-4FFF-B87A-C0BD66768D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C3DEEA-6ECC-4A05-932E-6001F12F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AD050-25C1-460C-950A-8420B29E00BC}">
  <ds:schemaRefs>
    <ds:schemaRef ds:uri="http://schemas.microsoft.com/office/2006/metadata/properties"/>
    <ds:schemaRef ds:uri="http://schemas.microsoft.com/office/infopath/2007/PartnerControls"/>
    <ds:schemaRef ds:uri="e651e5d7-11cf-46d6-bc58-8ee4ab8eff6c"/>
    <ds:schemaRef ds:uri="73fb875a-8af9-4255-b008-0995492d31cd"/>
    <ds:schemaRef ds:uri="f319a8f7-02cd-44a5-9b2d-08c55483551a"/>
  </ds:schemaRefs>
</ds:datastoreItem>
</file>

<file path=customXml/itemProps4.xml><?xml version="1.0" encoding="utf-8"?>
<ds:datastoreItem xmlns:ds="http://schemas.openxmlformats.org/officeDocument/2006/customXml" ds:itemID="{81AD786F-14CF-42AE-973F-AD25F819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9a8f7-02cd-44a5-9b2d-08c55483551a"/>
    <ds:schemaRef ds:uri="e651e5d7-11cf-46d6-bc58-8ee4ab8eff6c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Grimland, Kaley - FSA, Salinas, CA</dc:creator>
  <cp:lastModifiedBy>Ball, MaryAnn - FPAC-BC, Washington, DC</cp:lastModifiedBy>
  <cp:revision>2</cp:revision>
  <dcterms:created xsi:type="dcterms:W3CDTF">2022-11-16T13:40:00Z</dcterms:created>
  <dcterms:modified xsi:type="dcterms:W3CDTF">2022-11-16T13:40:00Z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0x010100B3A5C42AB3109945993FA10372013BCC</vt:lpwstr>
  </property>
  <property fmtid="{D5CDD505-2E9C-101B-9397-08002B2CF9AE}" pid="3" name="_dlc_DocIdItemGuid">
    <vt:lpwstr>233bf4d5-31c4-4c3a-bfd1-f456bcb57087</vt:lpwstr>
  </property>
</Properties>
</file>