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795" w:rsidP="002C3795" w:rsidRDefault="002C3795" w14:paraId="438733F2" w14:textId="77777777">
      <w:pPr>
        <w:pStyle w:val="SL-FlLftSgl"/>
        <w:rPr>
          <w:sz w:val="22"/>
          <w:szCs w:val="22"/>
        </w:rPr>
      </w:pPr>
      <w:r>
        <w:rPr>
          <w:noProof/>
          <w:szCs w:val="24"/>
        </w:rPr>
        <w:drawing>
          <wp:inline distT="0" distB="0" distL="0" distR="0" wp14:anchorId="34E0B2D7" wp14:editId="2B39B979">
            <wp:extent cx="1765205" cy="75247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7324" cy="761904"/>
                    </a:xfrm>
                    <a:prstGeom prst="rect">
                      <a:avLst/>
                    </a:prstGeom>
                    <a:noFill/>
                    <a:ln>
                      <a:noFill/>
                    </a:ln>
                  </pic:spPr>
                </pic:pic>
              </a:graphicData>
            </a:graphic>
          </wp:inline>
        </w:drawing>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noProof/>
          <w:sz w:val="22"/>
          <w:szCs w:val="22"/>
        </w:rPr>
        <w:drawing>
          <wp:inline distT="0" distB="0" distL="0" distR="0" wp14:anchorId="608D28DA" wp14:editId="2265217E">
            <wp:extent cx="933450" cy="63145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6" cy="661524"/>
                    </a:xfrm>
                    <a:prstGeom prst="rect">
                      <a:avLst/>
                    </a:prstGeom>
                    <a:noFill/>
                    <a:ln>
                      <a:noFill/>
                    </a:ln>
                  </pic:spPr>
                </pic:pic>
              </a:graphicData>
            </a:graphic>
          </wp:inline>
        </w:drawing>
      </w:r>
    </w:p>
    <w:p w:rsidR="00B73D43" w:rsidP="00A673EC" w:rsidRDefault="00B73D43" w14:paraId="73493505" w14:textId="77777777">
      <w:pPr>
        <w:spacing w:after="0"/>
        <w:jc w:val="center"/>
        <w:rPr>
          <w:b/>
        </w:rPr>
      </w:pPr>
    </w:p>
    <w:p w:rsidRPr="005F4780" w:rsidR="00F4699A" w:rsidP="00A673EC" w:rsidRDefault="005F4780" w14:paraId="6D70D43D" w14:textId="058FDC4D">
      <w:pPr>
        <w:spacing w:after="0"/>
        <w:jc w:val="center"/>
        <w:rPr>
          <w:b/>
        </w:rPr>
      </w:pPr>
      <w:r w:rsidRPr="005F4780">
        <w:rPr>
          <w:b/>
        </w:rPr>
        <w:t>APEC IV Study Website Crosswalk</w:t>
      </w:r>
    </w:p>
    <w:p w:rsidR="005F4780" w:rsidP="00A673EC" w:rsidRDefault="005F4780" w14:paraId="1C8B0CCB" w14:textId="593BA67A">
      <w:pPr>
        <w:spacing w:after="0"/>
        <w:jc w:val="center"/>
        <w:rPr>
          <w:b/>
          <w:color w:val="FF0000"/>
        </w:rPr>
      </w:pPr>
      <w:r w:rsidRPr="005F4780">
        <w:rPr>
          <w:b/>
        </w:rPr>
        <w:t xml:space="preserve">Updated </w:t>
      </w:r>
      <w:r w:rsidR="00D51372">
        <w:rPr>
          <w:b/>
          <w:color w:val="FF0000"/>
        </w:rPr>
        <w:t>6-1-20</w:t>
      </w:r>
      <w:r w:rsidR="00C97E92">
        <w:rPr>
          <w:b/>
          <w:color w:val="FF0000"/>
        </w:rPr>
        <w:t>21</w:t>
      </w:r>
    </w:p>
    <w:p w:rsidR="005630E9" w:rsidP="00A673EC" w:rsidRDefault="005630E9" w14:paraId="62538BA7" w14:textId="11E985E6">
      <w:pPr>
        <w:spacing w:after="0"/>
        <w:jc w:val="center"/>
        <w:rPr>
          <w:b/>
        </w:rPr>
      </w:pPr>
    </w:p>
    <w:p w:rsidRPr="00B85969" w:rsidR="00B85969" w:rsidP="00B85969" w:rsidRDefault="00B85969" w14:paraId="46C27D87" w14:textId="235127DB">
      <w:pPr>
        <w:spacing w:after="0"/>
        <w:rPr>
          <w:rFonts w:ascii="Garamond" w:hAnsi="Garamond"/>
          <w:sz w:val="20"/>
        </w:rPr>
      </w:pPr>
      <w:r w:rsidRPr="00B85969">
        <w:rPr>
          <w:rFonts w:ascii="Garamond" w:hAnsi="Garamond"/>
          <w:sz w:val="20"/>
        </w:rPr>
        <w:t>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0584-0530. The time required to complete this information collectio</w:t>
      </w:r>
      <w:r>
        <w:rPr>
          <w:rFonts w:ascii="Garamond" w:hAnsi="Garamond"/>
          <w:sz w:val="20"/>
        </w:rPr>
        <w:t>n is estimated to average 0.4342 hours (26</w:t>
      </w:r>
      <w:r w:rsidRPr="00B85969">
        <w:rPr>
          <w:rFonts w:ascii="Garamond" w:hAnsi="Garamond"/>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(0584-0530). Do not return the completed form to this address.</w:t>
      </w:r>
      <w:bookmarkStart w:name="_GoBack" w:id="0"/>
      <w:bookmarkEnd w:id="0"/>
    </w:p>
    <w:p w:rsidRPr="005F4780" w:rsidR="00B85969" w:rsidP="00A673EC" w:rsidRDefault="00B85969" w14:paraId="412F97F8" w14:textId="77777777">
      <w:pPr>
        <w:spacing w:after="0"/>
        <w:jc w:val="center"/>
        <w:rPr>
          <w:b/>
        </w:rPr>
      </w:pPr>
    </w:p>
    <w:tbl>
      <w:tblPr>
        <w:tblStyle w:val="GridTable1Light-Accent1"/>
        <w:tblW w:w="0" w:type="auto"/>
        <w:tblLook w:val="04A0" w:firstRow="1" w:lastRow="0" w:firstColumn="1" w:lastColumn="0" w:noHBand="0" w:noVBand="1"/>
      </w:tblPr>
      <w:tblGrid>
        <w:gridCol w:w="2553"/>
        <w:gridCol w:w="6797"/>
      </w:tblGrid>
      <w:tr w:rsidRPr="00E81B6E" w:rsidR="003E7F39" w:rsidTr="005630E9" w14:paraId="6DA7CCB0"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53" w:type="dxa"/>
          </w:tcPr>
          <w:p w:rsidRPr="00E81B6E" w:rsidR="003E7F39" w:rsidP="00A673EC" w:rsidRDefault="003E7F39" w14:paraId="1D767920" w14:textId="77777777">
            <w:pPr>
              <w:pStyle w:val="Paragraph"/>
              <w:widowControl w:val="0"/>
              <w:spacing w:after="0"/>
              <w:rPr>
                <w:rFonts w:cstheme="minorHAnsi"/>
                <w:b w:val="0"/>
                <w:kern w:val="2"/>
                <w:sz w:val="22"/>
              </w:rPr>
            </w:pPr>
            <w:r w:rsidRPr="00E81B6E">
              <w:rPr>
                <w:rFonts w:cstheme="minorHAnsi"/>
                <w:kern w:val="2"/>
                <w:sz w:val="22"/>
              </w:rPr>
              <w:t>Page</w:t>
            </w:r>
          </w:p>
        </w:tc>
        <w:tc>
          <w:tcPr>
            <w:tcW w:w="6797" w:type="dxa"/>
          </w:tcPr>
          <w:p w:rsidRPr="00E81B6E" w:rsidR="003E7F39" w:rsidP="00A673EC" w:rsidRDefault="00A673EC" w14:paraId="65118F00" w14:textId="7B5BB068">
            <w:pPr>
              <w:pStyle w:val="Paragraph"/>
              <w:widowControl w:val="0"/>
              <w:spacing w:after="0"/>
              <w:cnfStyle w:val="100000000000" w:firstRow="1" w:lastRow="0" w:firstColumn="0" w:lastColumn="0" w:oddVBand="0" w:evenVBand="0" w:oddHBand="0" w:evenHBand="0" w:firstRowFirstColumn="0" w:firstRowLastColumn="0" w:lastRowFirstColumn="0" w:lastRowLastColumn="0"/>
              <w:rPr>
                <w:rFonts w:cstheme="minorHAnsi"/>
                <w:b w:val="0"/>
                <w:kern w:val="2"/>
                <w:sz w:val="22"/>
              </w:rPr>
            </w:pPr>
            <w:r>
              <w:rPr>
                <w:rFonts w:cstheme="minorHAnsi"/>
                <w:kern w:val="2"/>
                <w:sz w:val="22"/>
              </w:rPr>
              <w:t>Sample</w:t>
            </w:r>
            <w:r w:rsidRPr="00E81B6E" w:rsidR="003E7F39">
              <w:rPr>
                <w:rFonts w:cstheme="minorHAnsi"/>
                <w:kern w:val="2"/>
                <w:sz w:val="22"/>
              </w:rPr>
              <w:t xml:space="preserve"> Content </w:t>
            </w:r>
          </w:p>
        </w:tc>
      </w:tr>
      <w:tr w:rsidRPr="00E81B6E" w:rsidR="005F4780" w:rsidTr="005630E9" w14:paraId="7BAB48E6" w14:textId="77777777">
        <w:tc>
          <w:tcPr>
            <w:cnfStyle w:val="001000000000" w:firstRow="0" w:lastRow="0" w:firstColumn="1" w:lastColumn="0" w:oddVBand="0" w:evenVBand="0" w:oddHBand="0" w:evenHBand="0" w:firstRowFirstColumn="0" w:firstRowLastColumn="0" w:lastRowFirstColumn="0" w:lastRowLastColumn="0"/>
            <w:tcW w:w="9350" w:type="dxa"/>
            <w:gridSpan w:val="2"/>
          </w:tcPr>
          <w:p w:rsidRPr="005F4780" w:rsidR="005F4780" w:rsidP="00E6572E" w:rsidRDefault="005F4780" w14:paraId="59646609" w14:textId="0D91D885">
            <w:pPr>
              <w:pStyle w:val="Paragraph"/>
              <w:widowControl w:val="0"/>
              <w:spacing w:after="0"/>
              <w:rPr>
                <w:rFonts w:cstheme="minorHAnsi"/>
                <w:i/>
                <w:kern w:val="2"/>
                <w:sz w:val="20"/>
              </w:rPr>
            </w:pPr>
            <w:r w:rsidRPr="005F4780">
              <w:rPr>
                <w:rFonts w:cstheme="minorHAnsi"/>
                <w:i/>
                <w:kern w:val="2"/>
                <w:sz w:val="20"/>
              </w:rPr>
              <w:t xml:space="preserve">The study name and logo will appear on all pages with a hyperlink back to the home page. </w:t>
            </w:r>
            <w:r w:rsidR="00E6572E">
              <w:rPr>
                <w:rFonts w:cstheme="minorHAnsi"/>
                <w:i/>
                <w:kern w:val="2"/>
                <w:sz w:val="20"/>
              </w:rPr>
              <w:t xml:space="preserve">The </w:t>
            </w:r>
            <w:r w:rsidR="003945E6">
              <w:rPr>
                <w:rFonts w:cstheme="minorHAnsi"/>
                <w:i/>
                <w:kern w:val="2"/>
                <w:sz w:val="20"/>
              </w:rPr>
              <w:t xml:space="preserve">OMB </w:t>
            </w:r>
            <w:r w:rsidR="00E6572E">
              <w:rPr>
                <w:rFonts w:cstheme="minorHAnsi"/>
                <w:i/>
                <w:kern w:val="2"/>
                <w:sz w:val="20"/>
              </w:rPr>
              <w:t xml:space="preserve">number </w:t>
            </w:r>
            <w:r w:rsidR="003945E6">
              <w:rPr>
                <w:rFonts w:cstheme="minorHAnsi"/>
                <w:i/>
                <w:kern w:val="2"/>
                <w:sz w:val="20"/>
              </w:rPr>
              <w:t xml:space="preserve">will be on all materials. </w:t>
            </w:r>
            <w:r w:rsidRPr="005F4780">
              <w:rPr>
                <w:rFonts w:cstheme="minorHAnsi"/>
                <w:i/>
                <w:kern w:val="2"/>
                <w:sz w:val="20"/>
              </w:rPr>
              <w:t>Floating links will appear on all pages.</w:t>
            </w:r>
            <w:r>
              <w:rPr>
                <w:rFonts w:cstheme="minorHAnsi"/>
                <w:i/>
                <w:kern w:val="2"/>
                <w:sz w:val="20"/>
              </w:rPr>
              <w:t xml:space="preserve"> Website formatting will be user friendly and 508</w:t>
            </w:r>
            <w:r w:rsidR="00F41B37">
              <w:rPr>
                <w:rFonts w:cstheme="minorHAnsi"/>
                <w:i/>
                <w:kern w:val="2"/>
                <w:sz w:val="20"/>
              </w:rPr>
              <w:t>-</w:t>
            </w:r>
            <w:r>
              <w:rPr>
                <w:rFonts w:cstheme="minorHAnsi"/>
                <w:i/>
                <w:kern w:val="2"/>
                <w:sz w:val="20"/>
              </w:rPr>
              <w:t xml:space="preserve">compliant in terms of </w:t>
            </w:r>
            <w:r w:rsidR="00F41B37">
              <w:rPr>
                <w:rFonts w:cstheme="minorHAnsi"/>
                <w:i/>
                <w:kern w:val="2"/>
                <w:sz w:val="20"/>
              </w:rPr>
              <w:t xml:space="preserve">the </w:t>
            </w:r>
            <w:r>
              <w:rPr>
                <w:rFonts w:cstheme="minorHAnsi"/>
                <w:i/>
                <w:kern w:val="2"/>
                <w:sz w:val="20"/>
              </w:rPr>
              <w:t>color schematic</w:t>
            </w:r>
            <w:r w:rsidR="00F41B37">
              <w:rPr>
                <w:rFonts w:cstheme="minorHAnsi"/>
                <w:i/>
                <w:kern w:val="2"/>
                <w:sz w:val="20"/>
              </w:rPr>
              <w:t xml:space="preserve"> used</w:t>
            </w:r>
            <w:r>
              <w:rPr>
                <w:rFonts w:cstheme="minorHAnsi"/>
                <w:i/>
                <w:kern w:val="2"/>
                <w:sz w:val="20"/>
              </w:rPr>
              <w:t>.</w:t>
            </w:r>
            <w:r w:rsidR="00F41B37">
              <w:rPr>
                <w:rFonts w:cstheme="minorHAnsi"/>
                <w:i/>
                <w:kern w:val="2"/>
                <w:sz w:val="20"/>
              </w:rPr>
              <w:t xml:space="preserve"> </w:t>
            </w:r>
          </w:p>
        </w:tc>
      </w:tr>
      <w:tr w:rsidRPr="00E81B6E" w:rsidR="003E7F39" w:rsidTr="005630E9" w14:paraId="77DFC5E2" w14:textId="77777777">
        <w:tc>
          <w:tcPr>
            <w:cnfStyle w:val="001000000000" w:firstRow="0" w:lastRow="0" w:firstColumn="1" w:lastColumn="0" w:oddVBand="0" w:evenVBand="0" w:oddHBand="0" w:evenHBand="0" w:firstRowFirstColumn="0" w:firstRowLastColumn="0" w:lastRowFirstColumn="0" w:lastRowLastColumn="0"/>
            <w:tcW w:w="2553" w:type="dxa"/>
          </w:tcPr>
          <w:p w:rsidRPr="00E81B6E" w:rsidR="003E7F39" w:rsidP="003E7F39" w:rsidRDefault="003E7F39" w14:paraId="75189364" w14:textId="77777777">
            <w:pPr>
              <w:pStyle w:val="Paragraph"/>
              <w:widowControl w:val="0"/>
              <w:numPr>
                <w:ilvl w:val="0"/>
                <w:numId w:val="6"/>
              </w:numPr>
              <w:rPr>
                <w:rFonts w:cstheme="minorHAnsi"/>
                <w:kern w:val="2"/>
                <w:sz w:val="20"/>
              </w:rPr>
            </w:pPr>
            <w:r w:rsidRPr="00E81B6E">
              <w:rPr>
                <w:rFonts w:cstheme="minorHAnsi"/>
                <w:kern w:val="2"/>
                <w:sz w:val="20"/>
              </w:rPr>
              <w:t xml:space="preserve">All Pages / Floating on all pages </w:t>
            </w:r>
          </w:p>
        </w:tc>
        <w:tc>
          <w:tcPr>
            <w:tcW w:w="6797" w:type="dxa"/>
          </w:tcPr>
          <w:p w:rsidRPr="00E81B6E" w:rsidR="003E7F39" w:rsidP="005372D9" w:rsidRDefault="005372D9" w14:paraId="4ADB5CA3" w14:textId="1FA3742A">
            <w:pPr>
              <w:pStyle w:val="Paragraph"/>
              <w:widowControl w:val="0"/>
              <w:numPr>
                <w:ilvl w:val="0"/>
                <w:numId w:val="4"/>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APEC IV Data Collection</w:t>
            </w:r>
            <w:r w:rsidR="00784AB1">
              <w:rPr>
                <w:rFonts w:cstheme="minorHAnsi"/>
                <w:kern w:val="2"/>
                <w:sz w:val="20"/>
              </w:rPr>
              <w:t xml:space="preserve"> (with Timeline)</w:t>
            </w:r>
            <w:r>
              <w:rPr>
                <w:rFonts w:cstheme="minorHAnsi"/>
                <w:kern w:val="2"/>
                <w:sz w:val="20"/>
              </w:rPr>
              <w:t xml:space="preserve"> (A1)</w:t>
            </w:r>
          </w:p>
          <w:p w:rsidRPr="00E81B6E" w:rsidR="003E7F39" w:rsidP="00AD1D1D" w:rsidRDefault="003E7F39" w14:paraId="5C7DB60D" w14:textId="77777777">
            <w:pPr>
              <w:pStyle w:val="Paragraph"/>
              <w:widowControl w:val="0"/>
              <w:numPr>
                <w:ilvl w:val="0"/>
                <w:numId w:val="4"/>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sidRPr="00E81B6E">
              <w:rPr>
                <w:rFonts w:cstheme="minorHAnsi"/>
                <w:kern w:val="2"/>
                <w:sz w:val="20"/>
              </w:rPr>
              <w:t>Letters of support/endorsement</w:t>
            </w:r>
            <w:r w:rsidR="005372D9">
              <w:rPr>
                <w:rFonts w:cstheme="minorHAnsi"/>
                <w:kern w:val="2"/>
                <w:sz w:val="20"/>
              </w:rPr>
              <w:t xml:space="preserve"> (A2</w:t>
            </w:r>
            <w:r w:rsidR="00560470">
              <w:rPr>
                <w:rFonts w:cstheme="minorHAnsi"/>
                <w:kern w:val="2"/>
                <w:sz w:val="20"/>
              </w:rPr>
              <w:t>, tentative</w:t>
            </w:r>
            <w:r w:rsidR="005372D9">
              <w:rPr>
                <w:rFonts w:cstheme="minorHAnsi"/>
                <w:kern w:val="2"/>
                <w:sz w:val="20"/>
              </w:rPr>
              <w:t>)</w:t>
            </w:r>
            <w:r w:rsidR="00AD1D1D">
              <w:rPr>
                <w:rFonts w:cstheme="minorHAnsi"/>
                <w:kern w:val="2"/>
                <w:sz w:val="20"/>
              </w:rPr>
              <w:t>--</w:t>
            </w:r>
            <w:r w:rsidR="00AD1D1D">
              <w:t xml:space="preserve"> </w:t>
            </w:r>
            <w:r w:rsidRPr="00AD1D1D" w:rsidR="00AD1D1D">
              <w:rPr>
                <w:rFonts w:cstheme="minorHAnsi"/>
                <w:kern w:val="2"/>
                <w:sz w:val="20"/>
              </w:rPr>
              <w:t>SNA, Center on Budget and Policy Priorities and/or the Food Research Action Center</w:t>
            </w:r>
          </w:p>
          <w:p w:rsidRPr="00E81B6E" w:rsidR="003E7F39" w:rsidP="003E7F39" w:rsidRDefault="005372D9" w14:paraId="5DBDEC95" w14:textId="53C853F0">
            <w:pPr>
              <w:pStyle w:val="Paragraph"/>
              <w:widowControl w:val="0"/>
              <w:numPr>
                <w:ilvl w:val="0"/>
                <w:numId w:val="4"/>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 xml:space="preserve">Study Team </w:t>
            </w:r>
            <w:r w:rsidRPr="00E81B6E" w:rsidR="003E7F39">
              <w:rPr>
                <w:rFonts w:cstheme="minorHAnsi"/>
                <w:kern w:val="2"/>
                <w:sz w:val="20"/>
              </w:rPr>
              <w:t>Contact and Technical Support</w:t>
            </w:r>
            <w:r w:rsidR="00784AB1">
              <w:rPr>
                <w:rFonts w:cstheme="minorHAnsi"/>
                <w:kern w:val="2"/>
                <w:sz w:val="20"/>
              </w:rPr>
              <w:t xml:space="preserve"> (A3</w:t>
            </w:r>
            <w:r>
              <w:rPr>
                <w:rFonts w:cstheme="minorHAnsi"/>
                <w:kern w:val="2"/>
                <w:sz w:val="20"/>
              </w:rPr>
              <w:t>)</w:t>
            </w:r>
          </w:p>
          <w:p w:rsidRPr="00E81B6E" w:rsidR="003E7F39" w:rsidP="003E7F39" w:rsidRDefault="005520D2" w14:paraId="5A2A047E" w14:textId="2DF7D7C5">
            <w:pPr>
              <w:pStyle w:val="Paragraph"/>
              <w:widowControl w:val="0"/>
              <w:numPr>
                <w:ilvl w:val="0"/>
                <w:numId w:val="4"/>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 xml:space="preserve">APEC IV </w:t>
            </w:r>
            <w:r w:rsidRPr="00E81B6E" w:rsidR="003E7F39">
              <w:rPr>
                <w:rFonts w:cstheme="minorHAnsi"/>
                <w:kern w:val="2"/>
                <w:sz w:val="20"/>
              </w:rPr>
              <w:t>FAQs</w:t>
            </w:r>
            <w:r w:rsidR="005F4780">
              <w:rPr>
                <w:rFonts w:cstheme="minorHAnsi"/>
                <w:kern w:val="2"/>
                <w:sz w:val="20"/>
              </w:rPr>
              <w:t xml:space="preserve"> (Sam</w:t>
            </w:r>
            <w:r>
              <w:rPr>
                <w:rFonts w:cstheme="minorHAnsi"/>
                <w:kern w:val="2"/>
                <w:sz w:val="20"/>
              </w:rPr>
              <w:t>e content as hardcopy materials</w:t>
            </w:r>
            <w:r w:rsidR="005F4780">
              <w:rPr>
                <w:rFonts w:cstheme="minorHAnsi"/>
                <w:kern w:val="2"/>
                <w:sz w:val="20"/>
              </w:rPr>
              <w:t>)</w:t>
            </w:r>
            <w:r w:rsidR="00784AB1">
              <w:rPr>
                <w:rFonts w:cstheme="minorHAnsi"/>
                <w:kern w:val="2"/>
                <w:sz w:val="20"/>
              </w:rPr>
              <w:t xml:space="preserve"> (A4</w:t>
            </w:r>
            <w:r w:rsidR="005372D9">
              <w:rPr>
                <w:rFonts w:cstheme="minorHAnsi"/>
                <w:kern w:val="2"/>
                <w:sz w:val="20"/>
              </w:rPr>
              <w:t>)</w:t>
            </w:r>
          </w:p>
          <w:p w:rsidR="003E7F39" w:rsidP="00784AB1" w:rsidRDefault="003E7F39" w14:paraId="7423D32A" w14:textId="059603B7">
            <w:pPr>
              <w:pStyle w:val="Paragraph"/>
              <w:widowControl w:val="0"/>
              <w:numPr>
                <w:ilvl w:val="0"/>
                <w:numId w:val="4"/>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 xml:space="preserve">Household Survey </w:t>
            </w:r>
            <w:r w:rsidR="005520D2">
              <w:rPr>
                <w:rFonts w:cstheme="minorHAnsi"/>
                <w:kern w:val="2"/>
                <w:sz w:val="20"/>
              </w:rPr>
              <w:t>FAQs (</w:t>
            </w:r>
            <w:r w:rsidR="005F4780">
              <w:rPr>
                <w:rFonts w:cstheme="minorHAnsi"/>
                <w:kern w:val="2"/>
                <w:sz w:val="20"/>
              </w:rPr>
              <w:t xml:space="preserve">Same content as </w:t>
            </w:r>
            <w:r w:rsidR="005520D2">
              <w:rPr>
                <w:rFonts w:cstheme="minorHAnsi"/>
                <w:kern w:val="2"/>
                <w:sz w:val="20"/>
              </w:rPr>
              <w:t>household brochure</w:t>
            </w:r>
            <w:r w:rsidR="00784AB1">
              <w:rPr>
                <w:rFonts w:cstheme="minorHAnsi"/>
                <w:kern w:val="2"/>
                <w:sz w:val="20"/>
              </w:rPr>
              <w:t>) (A5</w:t>
            </w:r>
            <w:r w:rsidR="005372D9">
              <w:rPr>
                <w:rFonts w:cstheme="minorHAnsi"/>
                <w:kern w:val="2"/>
                <w:sz w:val="20"/>
              </w:rPr>
              <w:t>)</w:t>
            </w:r>
          </w:p>
          <w:p w:rsidRPr="00E81B6E" w:rsidR="00493145" w:rsidP="00784AB1" w:rsidRDefault="00493145" w14:paraId="18FB32FD" w14:textId="3D41FA1C">
            <w:pPr>
              <w:pStyle w:val="Paragraph"/>
              <w:widowControl w:val="0"/>
              <w:numPr>
                <w:ilvl w:val="0"/>
                <w:numId w:val="4"/>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Link to FNS/Programs/USDA</w:t>
            </w:r>
            <w:r w:rsidR="00A07514">
              <w:rPr>
                <w:rFonts w:cstheme="minorHAnsi"/>
                <w:kern w:val="2"/>
                <w:sz w:val="20"/>
              </w:rPr>
              <w:t xml:space="preserve"> (A6)</w:t>
            </w:r>
          </w:p>
        </w:tc>
      </w:tr>
      <w:tr w:rsidRPr="00E81B6E" w:rsidR="003E7F39" w:rsidTr="005630E9" w14:paraId="25F7497E" w14:textId="77777777">
        <w:tc>
          <w:tcPr>
            <w:cnfStyle w:val="001000000000" w:firstRow="0" w:lastRow="0" w:firstColumn="1" w:lastColumn="0" w:oddVBand="0" w:evenVBand="0" w:oddHBand="0" w:evenHBand="0" w:firstRowFirstColumn="0" w:firstRowLastColumn="0" w:lastRowFirstColumn="0" w:lastRowLastColumn="0"/>
            <w:tcW w:w="2553" w:type="dxa"/>
          </w:tcPr>
          <w:p w:rsidRPr="00E81B6E" w:rsidR="003E7F39" w:rsidP="003E7F39" w:rsidRDefault="003E7F39" w14:paraId="5EB77539" w14:textId="77777777">
            <w:pPr>
              <w:pStyle w:val="Paragraph"/>
              <w:widowControl w:val="0"/>
              <w:numPr>
                <w:ilvl w:val="0"/>
                <w:numId w:val="6"/>
              </w:numPr>
              <w:rPr>
                <w:rFonts w:cstheme="minorHAnsi"/>
                <w:kern w:val="2"/>
                <w:sz w:val="20"/>
              </w:rPr>
            </w:pPr>
            <w:r w:rsidRPr="00E81B6E">
              <w:rPr>
                <w:rFonts w:cstheme="minorHAnsi"/>
                <w:kern w:val="2"/>
                <w:sz w:val="20"/>
              </w:rPr>
              <w:t xml:space="preserve">Home Page </w:t>
            </w:r>
          </w:p>
        </w:tc>
        <w:tc>
          <w:tcPr>
            <w:tcW w:w="6797" w:type="dxa"/>
          </w:tcPr>
          <w:p w:rsidRPr="00E81B6E" w:rsidR="005F4780" w:rsidP="005F4780" w:rsidRDefault="005F4780" w14:paraId="3F18EAF1" w14:textId="77777777">
            <w:pPr>
              <w:pStyle w:val="Paragraph"/>
              <w:widowControl w:val="0"/>
              <w:numPr>
                <w:ilvl w:val="0"/>
                <w:numId w:val="5"/>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Landing Page (B1)</w:t>
            </w:r>
          </w:p>
          <w:p w:rsidR="003E7F39" w:rsidP="005F4780" w:rsidRDefault="005F4780" w14:paraId="39F9F438" w14:textId="57F129EF">
            <w:pPr>
              <w:pStyle w:val="Paragraph"/>
              <w:widowControl w:val="0"/>
              <w:numPr>
                <w:ilvl w:val="1"/>
                <w:numId w:val="5"/>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Study Objectives</w:t>
            </w:r>
            <w:r w:rsidR="00BB5CD4">
              <w:rPr>
                <w:rFonts w:cstheme="minorHAnsi"/>
                <w:kern w:val="2"/>
                <w:sz w:val="20"/>
              </w:rPr>
              <w:t xml:space="preserve"> and Timeline</w:t>
            </w:r>
          </w:p>
          <w:p w:rsidRPr="00BB5CD4" w:rsidR="005F4780" w:rsidP="00BB5CD4" w:rsidRDefault="005520D2" w14:paraId="34D9A5EF" w14:textId="3BB23227">
            <w:pPr>
              <w:pStyle w:val="Paragraph"/>
              <w:widowControl w:val="0"/>
              <w:numPr>
                <w:ilvl w:val="1"/>
                <w:numId w:val="5"/>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Purpose of the Study</w:t>
            </w:r>
          </w:p>
          <w:p w:rsidR="005F4780" w:rsidP="005F4780" w:rsidRDefault="005F4780" w14:paraId="1CBF9C91" w14:textId="77777777">
            <w:pPr>
              <w:pStyle w:val="Paragraph"/>
              <w:widowControl w:val="0"/>
              <w:numPr>
                <w:ilvl w:val="1"/>
                <w:numId w:val="5"/>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About Westat and Subcontractors</w:t>
            </w:r>
          </w:p>
          <w:p w:rsidRPr="003B25CE" w:rsidR="005F4780" w:rsidP="003B25CE" w:rsidRDefault="005F4780" w14:paraId="7DE618E0" w14:textId="77777777">
            <w:pPr>
              <w:pStyle w:val="Paragraph"/>
              <w:widowControl w:val="0"/>
              <w:numPr>
                <w:ilvl w:val="1"/>
                <w:numId w:val="5"/>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sidRPr="003B25CE">
              <w:rPr>
                <w:rFonts w:cstheme="minorHAnsi"/>
                <w:kern w:val="2"/>
                <w:sz w:val="20"/>
              </w:rPr>
              <w:t>Links:</w:t>
            </w:r>
          </w:p>
          <w:p w:rsidR="005372D9" w:rsidP="005F4780" w:rsidRDefault="005372D9" w14:paraId="7F553E09" w14:textId="77777777">
            <w:pPr>
              <w:pStyle w:val="Paragraph"/>
              <w:widowControl w:val="0"/>
              <w:numPr>
                <w:ilvl w:val="2"/>
                <w:numId w:val="5"/>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Floating Links (A)</w:t>
            </w:r>
          </w:p>
          <w:p w:rsidR="005F4780" w:rsidP="005F4780" w:rsidRDefault="005F4780" w14:paraId="0439D86F" w14:textId="77777777">
            <w:pPr>
              <w:pStyle w:val="Paragraph"/>
              <w:widowControl w:val="0"/>
              <w:numPr>
                <w:ilvl w:val="2"/>
                <w:numId w:val="5"/>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State Page</w:t>
            </w:r>
            <w:r w:rsidR="005372D9">
              <w:rPr>
                <w:rFonts w:cstheme="minorHAnsi"/>
                <w:kern w:val="2"/>
                <w:sz w:val="20"/>
              </w:rPr>
              <w:t xml:space="preserve"> (C</w:t>
            </w:r>
            <w:r w:rsidR="00005DD0">
              <w:rPr>
                <w:rFonts w:cstheme="minorHAnsi"/>
                <w:kern w:val="2"/>
                <w:sz w:val="20"/>
              </w:rPr>
              <w:t>1</w:t>
            </w:r>
            <w:r w:rsidR="005372D9">
              <w:rPr>
                <w:rFonts w:cstheme="minorHAnsi"/>
                <w:kern w:val="2"/>
                <w:sz w:val="20"/>
              </w:rPr>
              <w:t>)</w:t>
            </w:r>
          </w:p>
          <w:p w:rsidR="005F4780" w:rsidP="005F4780" w:rsidRDefault="005F4780" w14:paraId="3A30C2DC" w14:textId="77777777">
            <w:pPr>
              <w:pStyle w:val="Paragraph"/>
              <w:widowControl w:val="0"/>
              <w:numPr>
                <w:ilvl w:val="2"/>
                <w:numId w:val="5"/>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SFA Page</w:t>
            </w:r>
            <w:r w:rsidR="005372D9">
              <w:rPr>
                <w:rFonts w:cstheme="minorHAnsi"/>
                <w:kern w:val="2"/>
                <w:sz w:val="20"/>
              </w:rPr>
              <w:t xml:space="preserve"> (D</w:t>
            </w:r>
            <w:r w:rsidR="00005DD0">
              <w:rPr>
                <w:rFonts w:cstheme="minorHAnsi"/>
                <w:kern w:val="2"/>
                <w:sz w:val="20"/>
              </w:rPr>
              <w:t>1</w:t>
            </w:r>
            <w:r w:rsidR="005372D9">
              <w:rPr>
                <w:rFonts w:cstheme="minorHAnsi"/>
                <w:kern w:val="2"/>
                <w:sz w:val="20"/>
              </w:rPr>
              <w:t>)</w:t>
            </w:r>
          </w:p>
          <w:p w:rsidR="005F4780" w:rsidP="005F4780" w:rsidRDefault="005F4780" w14:paraId="7BB05606" w14:textId="77777777">
            <w:pPr>
              <w:pStyle w:val="Paragraph"/>
              <w:widowControl w:val="0"/>
              <w:numPr>
                <w:ilvl w:val="2"/>
                <w:numId w:val="5"/>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School Page</w:t>
            </w:r>
            <w:r w:rsidR="005372D9">
              <w:rPr>
                <w:rFonts w:cstheme="minorHAnsi"/>
                <w:kern w:val="2"/>
                <w:sz w:val="20"/>
              </w:rPr>
              <w:t xml:space="preserve"> (E</w:t>
            </w:r>
            <w:r w:rsidR="00005DD0">
              <w:rPr>
                <w:rFonts w:cstheme="minorHAnsi"/>
                <w:kern w:val="2"/>
                <w:sz w:val="20"/>
              </w:rPr>
              <w:t>1</w:t>
            </w:r>
            <w:r w:rsidR="005372D9">
              <w:rPr>
                <w:rFonts w:cstheme="minorHAnsi"/>
                <w:kern w:val="2"/>
                <w:sz w:val="20"/>
              </w:rPr>
              <w:t>)</w:t>
            </w:r>
          </w:p>
          <w:p w:rsidR="005F4780" w:rsidP="005F4780" w:rsidRDefault="005F4780" w14:paraId="36E117CC" w14:textId="77777777">
            <w:pPr>
              <w:pStyle w:val="Paragraph"/>
              <w:widowControl w:val="0"/>
              <w:numPr>
                <w:ilvl w:val="2"/>
                <w:numId w:val="5"/>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Household Page</w:t>
            </w:r>
            <w:r w:rsidR="005372D9">
              <w:rPr>
                <w:rFonts w:cstheme="minorHAnsi"/>
                <w:kern w:val="2"/>
                <w:sz w:val="20"/>
              </w:rPr>
              <w:t xml:space="preserve"> (F</w:t>
            </w:r>
            <w:r w:rsidR="00005DD0">
              <w:rPr>
                <w:rFonts w:cstheme="minorHAnsi"/>
                <w:kern w:val="2"/>
                <w:sz w:val="20"/>
              </w:rPr>
              <w:t>1</w:t>
            </w:r>
            <w:r w:rsidR="005372D9">
              <w:rPr>
                <w:rFonts w:cstheme="minorHAnsi"/>
                <w:kern w:val="2"/>
                <w:sz w:val="20"/>
              </w:rPr>
              <w:t>)</w:t>
            </w:r>
          </w:p>
          <w:p w:rsidRPr="00493145" w:rsidR="008B4669" w:rsidP="005520D2" w:rsidRDefault="00166409" w14:paraId="5561DA0F" w14:textId="355077E6">
            <w:pPr>
              <w:pStyle w:val="Paragraph"/>
              <w:widowControl w:val="0"/>
              <w:numPr>
                <w:ilvl w:val="2"/>
                <w:numId w:val="5"/>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w:t>
            </w:r>
            <w:r w:rsidR="005F4780">
              <w:rPr>
                <w:rFonts w:cstheme="minorHAnsi"/>
                <w:kern w:val="2"/>
                <w:sz w:val="20"/>
              </w:rPr>
              <w:t>Stakeholder</w:t>
            </w:r>
            <w:r>
              <w:rPr>
                <w:rFonts w:cstheme="minorHAnsi"/>
                <w:kern w:val="2"/>
                <w:sz w:val="20"/>
              </w:rPr>
              <w:t>’s Corner”</w:t>
            </w:r>
            <w:r w:rsidR="005F4780">
              <w:rPr>
                <w:rFonts w:cstheme="minorHAnsi"/>
                <w:kern w:val="2"/>
                <w:sz w:val="20"/>
              </w:rPr>
              <w:t xml:space="preserve"> </w:t>
            </w:r>
            <w:r w:rsidR="005372D9">
              <w:rPr>
                <w:rFonts w:cstheme="minorHAnsi"/>
                <w:kern w:val="2"/>
                <w:sz w:val="20"/>
              </w:rPr>
              <w:t>(G</w:t>
            </w:r>
            <w:r w:rsidR="00005DD0">
              <w:rPr>
                <w:rFonts w:cstheme="minorHAnsi"/>
                <w:kern w:val="2"/>
                <w:sz w:val="20"/>
              </w:rPr>
              <w:t>1</w:t>
            </w:r>
            <w:r w:rsidR="005372D9">
              <w:rPr>
                <w:rFonts w:cstheme="minorHAnsi"/>
                <w:kern w:val="2"/>
                <w:sz w:val="20"/>
              </w:rPr>
              <w:t>)</w:t>
            </w:r>
          </w:p>
        </w:tc>
      </w:tr>
      <w:tr w:rsidRPr="00E81B6E" w:rsidR="003E7F39" w:rsidTr="005630E9" w14:paraId="38541C29" w14:textId="77777777">
        <w:tc>
          <w:tcPr>
            <w:cnfStyle w:val="001000000000" w:firstRow="0" w:lastRow="0" w:firstColumn="1" w:lastColumn="0" w:oddVBand="0" w:evenVBand="0" w:oddHBand="0" w:evenHBand="0" w:firstRowFirstColumn="0" w:firstRowLastColumn="0" w:lastRowFirstColumn="0" w:lastRowLastColumn="0"/>
            <w:tcW w:w="2553" w:type="dxa"/>
          </w:tcPr>
          <w:p w:rsidRPr="00E81B6E" w:rsidR="003E7F39" w:rsidP="003E7F39" w:rsidRDefault="003E7F39" w14:paraId="1ACB2AA9" w14:textId="77777777">
            <w:pPr>
              <w:pStyle w:val="Paragraph"/>
              <w:widowControl w:val="0"/>
              <w:numPr>
                <w:ilvl w:val="0"/>
                <w:numId w:val="6"/>
              </w:numPr>
              <w:rPr>
                <w:rFonts w:cstheme="minorHAnsi"/>
                <w:kern w:val="2"/>
                <w:sz w:val="20"/>
              </w:rPr>
            </w:pPr>
            <w:r w:rsidRPr="00E81B6E">
              <w:rPr>
                <w:rFonts w:cstheme="minorHAnsi"/>
                <w:kern w:val="2"/>
                <w:sz w:val="20"/>
              </w:rPr>
              <w:t>State Page</w:t>
            </w:r>
          </w:p>
        </w:tc>
        <w:tc>
          <w:tcPr>
            <w:tcW w:w="6797" w:type="dxa"/>
          </w:tcPr>
          <w:p w:rsidR="005372D9" w:rsidP="003E7F39" w:rsidRDefault="005372D9" w14:paraId="7F305E99" w14:textId="77777777">
            <w:pPr>
              <w:pStyle w:val="Paragraph"/>
              <w:widowControl w:val="0"/>
              <w:numPr>
                <w:ilvl w:val="0"/>
                <w:numId w:val="1"/>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Landing Page (C1)</w:t>
            </w:r>
          </w:p>
          <w:p w:rsidRPr="00E81B6E" w:rsidR="003B25CE" w:rsidP="003B25CE" w:rsidRDefault="003B25CE" w14:paraId="7DAF5B41" w14:textId="77777777">
            <w:pPr>
              <w:pStyle w:val="Paragraph"/>
              <w:widowControl w:val="0"/>
              <w:numPr>
                <w:ilvl w:val="1"/>
                <w:numId w:val="1"/>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The importance of State participation</w:t>
            </w:r>
          </w:p>
          <w:p w:rsidR="003E7F39" w:rsidP="003B25CE" w:rsidRDefault="003E7F39" w14:paraId="4B4CBAD5" w14:textId="0507DD74">
            <w:pPr>
              <w:pStyle w:val="Paragraph"/>
              <w:widowControl w:val="0"/>
              <w:numPr>
                <w:ilvl w:val="1"/>
                <w:numId w:val="1"/>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sidRPr="00E81B6E">
              <w:rPr>
                <w:rFonts w:cstheme="minorHAnsi"/>
                <w:kern w:val="2"/>
                <w:sz w:val="20"/>
              </w:rPr>
              <w:t>What d</w:t>
            </w:r>
            <w:r w:rsidR="005520D2">
              <w:rPr>
                <w:rFonts w:cstheme="minorHAnsi"/>
                <w:kern w:val="2"/>
                <w:sz w:val="20"/>
              </w:rPr>
              <w:t>oes State participation entail</w:t>
            </w:r>
          </w:p>
          <w:p w:rsidRPr="00E81B6E" w:rsidR="002E555E" w:rsidP="003B25CE" w:rsidRDefault="002E555E" w14:paraId="59A85EB6" w14:textId="77777777">
            <w:pPr>
              <w:pStyle w:val="Paragraph"/>
              <w:widowControl w:val="0"/>
              <w:numPr>
                <w:ilvl w:val="1"/>
                <w:numId w:val="1"/>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lastRenderedPageBreak/>
              <w:t>Potential supplemental data collection of aggregation error data</w:t>
            </w:r>
          </w:p>
          <w:p w:rsidR="003B25CE" w:rsidP="003B25CE" w:rsidRDefault="003B25CE" w14:paraId="41AEBCE9" w14:textId="77777777">
            <w:pPr>
              <w:pStyle w:val="Paragraph"/>
              <w:widowControl w:val="0"/>
              <w:numPr>
                <w:ilvl w:val="1"/>
                <w:numId w:val="1"/>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Links:</w:t>
            </w:r>
          </w:p>
          <w:p w:rsidR="003E7F39" w:rsidP="003B25CE" w:rsidRDefault="007B4E28" w14:paraId="679203F8" w14:textId="67B2E331">
            <w:pPr>
              <w:pStyle w:val="Paragraph"/>
              <w:widowControl w:val="0"/>
              <w:numPr>
                <w:ilvl w:val="2"/>
                <w:numId w:val="1"/>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S</w:t>
            </w:r>
            <w:r w:rsidRPr="00E81B6E">
              <w:rPr>
                <w:rFonts w:cstheme="minorHAnsi"/>
                <w:kern w:val="2"/>
                <w:sz w:val="20"/>
              </w:rPr>
              <w:t>ecure</w:t>
            </w:r>
            <w:r w:rsidRPr="00E81B6E" w:rsidR="003E7F39">
              <w:rPr>
                <w:rFonts w:cstheme="minorHAnsi"/>
                <w:kern w:val="2"/>
                <w:sz w:val="20"/>
              </w:rPr>
              <w:t xml:space="preserve"> FTP site to upload data files</w:t>
            </w:r>
          </w:p>
          <w:p w:rsidR="0056284C" w:rsidP="003B25CE" w:rsidRDefault="0056284C" w14:paraId="146C56E3" w14:textId="03BB38F0">
            <w:pPr>
              <w:pStyle w:val="Paragraph"/>
              <w:widowControl w:val="0"/>
              <w:numPr>
                <w:ilvl w:val="2"/>
                <w:numId w:val="1"/>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Official FNS Study Notification Letter (Same con</w:t>
            </w:r>
            <w:r w:rsidR="005520D2">
              <w:rPr>
                <w:rFonts w:cstheme="minorHAnsi"/>
                <w:kern w:val="2"/>
                <w:sz w:val="20"/>
              </w:rPr>
              <w:t>tent as hardcopy material</w:t>
            </w:r>
            <w:r>
              <w:rPr>
                <w:rFonts w:cstheme="minorHAnsi"/>
                <w:kern w:val="2"/>
                <w:sz w:val="20"/>
              </w:rPr>
              <w:t>)</w:t>
            </w:r>
          </w:p>
          <w:p w:rsidR="003B25CE" w:rsidP="003B25CE" w:rsidRDefault="003B25CE" w14:paraId="67AF2C50" w14:textId="36ACAE5E">
            <w:pPr>
              <w:pStyle w:val="Paragraph"/>
              <w:widowControl w:val="0"/>
              <w:numPr>
                <w:ilvl w:val="2"/>
                <w:numId w:val="1"/>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Floating Links (A)</w:t>
            </w:r>
          </w:p>
          <w:p w:rsidR="00BF33DC" w:rsidP="003B25CE" w:rsidRDefault="00BF33DC" w14:paraId="19AA14E8" w14:textId="545DE267">
            <w:pPr>
              <w:pStyle w:val="Paragraph"/>
              <w:widowControl w:val="0"/>
              <w:numPr>
                <w:ilvl w:val="2"/>
                <w:numId w:val="1"/>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Webinar (##)</w:t>
            </w:r>
          </w:p>
          <w:p w:rsidRPr="00A673EC" w:rsidR="00C97E92" w:rsidP="005520D2" w:rsidRDefault="003B25CE" w14:paraId="4643F67E" w14:textId="3C5FCF96">
            <w:pPr>
              <w:pStyle w:val="Paragraph"/>
              <w:widowControl w:val="0"/>
              <w:numPr>
                <w:ilvl w:val="0"/>
                <w:numId w:val="1"/>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Reference guide for preparin</w:t>
            </w:r>
            <w:r w:rsidR="00005DD0">
              <w:rPr>
                <w:rFonts w:cstheme="minorHAnsi"/>
                <w:kern w:val="2"/>
                <w:sz w:val="20"/>
              </w:rPr>
              <w:t>g an</w:t>
            </w:r>
            <w:r w:rsidR="006034F9">
              <w:rPr>
                <w:rFonts w:cstheme="minorHAnsi"/>
                <w:kern w:val="2"/>
                <w:sz w:val="20"/>
              </w:rPr>
              <w:t xml:space="preserve">d submitting </w:t>
            </w:r>
            <w:r w:rsidR="00BC2992">
              <w:rPr>
                <w:rFonts w:cstheme="minorHAnsi"/>
                <w:kern w:val="2"/>
                <w:sz w:val="20"/>
              </w:rPr>
              <w:t>State d</w:t>
            </w:r>
            <w:r w:rsidR="006034F9">
              <w:rPr>
                <w:rFonts w:cstheme="minorHAnsi"/>
                <w:kern w:val="2"/>
                <w:sz w:val="20"/>
              </w:rPr>
              <w:t>ata files (C2, Same content as hardcopy material, D4.State Meal Claim Data Request</w:t>
            </w:r>
            <w:r w:rsidR="00005DD0">
              <w:rPr>
                <w:rFonts w:cstheme="minorHAnsi"/>
                <w:kern w:val="2"/>
                <w:sz w:val="20"/>
              </w:rPr>
              <w:t>)</w:t>
            </w:r>
          </w:p>
        </w:tc>
      </w:tr>
      <w:tr w:rsidRPr="00E81B6E" w:rsidR="003E7F39" w:rsidTr="005630E9" w14:paraId="5270B64F" w14:textId="77777777">
        <w:tc>
          <w:tcPr>
            <w:cnfStyle w:val="001000000000" w:firstRow="0" w:lastRow="0" w:firstColumn="1" w:lastColumn="0" w:oddVBand="0" w:evenVBand="0" w:oddHBand="0" w:evenHBand="0" w:firstRowFirstColumn="0" w:firstRowLastColumn="0" w:lastRowFirstColumn="0" w:lastRowLastColumn="0"/>
            <w:tcW w:w="2553" w:type="dxa"/>
          </w:tcPr>
          <w:p w:rsidRPr="00E81B6E" w:rsidR="003E7F39" w:rsidP="003E7F39" w:rsidRDefault="003E7F39" w14:paraId="0DC92950" w14:textId="77777777">
            <w:pPr>
              <w:pStyle w:val="Paragraph"/>
              <w:widowControl w:val="0"/>
              <w:numPr>
                <w:ilvl w:val="0"/>
                <w:numId w:val="6"/>
              </w:numPr>
              <w:rPr>
                <w:rFonts w:cstheme="minorHAnsi"/>
                <w:kern w:val="2"/>
                <w:sz w:val="20"/>
              </w:rPr>
            </w:pPr>
            <w:r w:rsidRPr="00E81B6E">
              <w:rPr>
                <w:rFonts w:cstheme="minorHAnsi"/>
                <w:kern w:val="2"/>
                <w:sz w:val="20"/>
              </w:rPr>
              <w:lastRenderedPageBreak/>
              <w:t>SFA Page</w:t>
            </w:r>
          </w:p>
        </w:tc>
        <w:tc>
          <w:tcPr>
            <w:tcW w:w="6797" w:type="dxa"/>
          </w:tcPr>
          <w:p w:rsidR="003B25CE" w:rsidP="003E7F39" w:rsidRDefault="003B25CE" w14:paraId="7942A26C" w14:textId="77777777">
            <w:pPr>
              <w:pStyle w:val="Paragraph"/>
              <w:widowControl w:val="0"/>
              <w:numPr>
                <w:ilvl w:val="0"/>
                <w:numId w:val="3"/>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Landing Page (D1)</w:t>
            </w:r>
          </w:p>
          <w:p w:rsidRPr="00E81B6E" w:rsidR="003E7F39" w:rsidP="003B25CE" w:rsidRDefault="003E7F39" w14:paraId="0C5E0A90" w14:textId="77777777">
            <w:pPr>
              <w:pStyle w:val="Paragraph"/>
              <w:widowControl w:val="0"/>
              <w:numPr>
                <w:ilvl w:val="1"/>
                <w:numId w:val="3"/>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sidRPr="00E81B6E">
              <w:rPr>
                <w:rFonts w:cstheme="minorHAnsi"/>
                <w:kern w:val="2"/>
                <w:sz w:val="20"/>
              </w:rPr>
              <w:t>Why should SFAs participate</w:t>
            </w:r>
          </w:p>
          <w:p w:rsidR="003E7F39" w:rsidP="003B25CE" w:rsidRDefault="003E7F39" w14:paraId="0EC7FD93" w14:textId="08EC44D3">
            <w:pPr>
              <w:pStyle w:val="Paragraph"/>
              <w:widowControl w:val="0"/>
              <w:numPr>
                <w:ilvl w:val="1"/>
                <w:numId w:val="3"/>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sidRPr="00E81B6E">
              <w:rPr>
                <w:rFonts w:cstheme="minorHAnsi"/>
                <w:kern w:val="2"/>
                <w:sz w:val="20"/>
              </w:rPr>
              <w:t>What</w:t>
            </w:r>
            <w:r w:rsidR="005520D2">
              <w:rPr>
                <w:rFonts w:cstheme="minorHAnsi"/>
                <w:kern w:val="2"/>
                <w:sz w:val="20"/>
              </w:rPr>
              <w:t xml:space="preserve"> does SFA participation entail</w:t>
            </w:r>
          </w:p>
          <w:p w:rsidR="00494427" w:rsidP="00494427" w:rsidRDefault="00494427" w14:paraId="36E0BC50" w14:textId="77777777">
            <w:pPr>
              <w:pStyle w:val="Paragraph"/>
              <w:widowControl w:val="0"/>
              <w:numPr>
                <w:ilvl w:val="1"/>
                <w:numId w:val="3"/>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Links:</w:t>
            </w:r>
          </w:p>
          <w:p w:rsidR="00494427" w:rsidP="00494427" w:rsidRDefault="00CA18FA" w14:paraId="66A525BF" w14:textId="35F9F7F4">
            <w:pPr>
              <w:pStyle w:val="Paragraph"/>
              <w:widowControl w:val="0"/>
              <w:numPr>
                <w:ilvl w:val="2"/>
                <w:numId w:val="3"/>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S</w:t>
            </w:r>
            <w:r w:rsidRPr="00E81B6E" w:rsidR="005520D2">
              <w:rPr>
                <w:rFonts w:cstheme="minorHAnsi"/>
                <w:kern w:val="2"/>
                <w:sz w:val="20"/>
              </w:rPr>
              <w:t>ecure FTP site to upload data files</w:t>
            </w:r>
          </w:p>
          <w:p w:rsidR="003E7F39" w:rsidP="00494427" w:rsidRDefault="00D815EF" w14:paraId="68A604AC" w14:textId="6527B28C">
            <w:pPr>
              <w:pStyle w:val="Paragraph"/>
              <w:widowControl w:val="0"/>
              <w:numPr>
                <w:ilvl w:val="2"/>
                <w:numId w:val="3"/>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 xml:space="preserve">SFA </w:t>
            </w:r>
            <w:r w:rsidR="005520D2">
              <w:rPr>
                <w:rFonts w:cstheme="minorHAnsi"/>
                <w:kern w:val="2"/>
                <w:sz w:val="20"/>
              </w:rPr>
              <w:t>dashboard</w:t>
            </w:r>
          </w:p>
          <w:p w:rsidR="001255A8" w:rsidP="00494427" w:rsidRDefault="001255A8" w14:paraId="4AE1770B" w14:textId="25F2AA04">
            <w:pPr>
              <w:pStyle w:val="Paragraph"/>
              <w:widowControl w:val="0"/>
              <w:numPr>
                <w:ilvl w:val="2"/>
                <w:numId w:val="3"/>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 xml:space="preserve">SFA Director </w:t>
            </w:r>
            <w:r w:rsidR="005520D2">
              <w:rPr>
                <w:rFonts w:cstheme="minorHAnsi"/>
                <w:kern w:val="2"/>
                <w:sz w:val="20"/>
              </w:rPr>
              <w:t>s</w:t>
            </w:r>
            <w:r>
              <w:rPr>
                <w:rFonts w:cstheme="minorHAnsi"/>
                <w:kern w:val="2"/>
                <w:sz w:val="20"/>
              </w:rPr>
              <w:t>urvey</w:t>
            </w:r>
          </w:p>
          <w:p w:rsidR="00494427" w:rsidP="00494427" w:rsidRDefault="00494427" w14:paraId="440E3717" w14:textId="3464AA8B">
            <w:pPr>
              <w:pStyle w:val="Paragraph"/>
              <w:widowControl w:val="0"/>
              <w:numPr>
                <w:ilvl w:val="2"/>
                <w:numId w:val="3"/>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Floating Links (A)</w:t>
            </w:r>
          </w:p>
          <w:p w:rsidR="00BF33DC" w:rsidP="00494427" w:rsidRDefault="00BF33DC" w14:paraId="14EF6014" w14:textId="6E036FA2">
            <w:pPr>
              <w:pStyle w:val="Paragraph"/>
              <w:widowControl w:val="0"/>
              <w:numPr>
                <w:ilvl w:val="2"/>
                <w:numId w:val="3"/>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Webinar/videos (##)</w:t>
            </w:r>
          </w:p>
          <w:p w:rsidR="005052B4" w:rsidP="005052B4" w:rsidRDefault="005052B4" w14:paraId="3431FCC4" w14:textId="71577CB5">
            <w:pPr>
              <w:pStyle w:val="Paragraph"/>
              <w:widowControl w:val="0"/>
              <w:numPr>
                <w:ilvl w:val="0"/>
                <w:numId w:val="3"/>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 xml:space="preserve">Reference guide for preparing and submitting </w:t>
            </w:r>
            <w:r w:rsidR="00D815EF">
              <w:rPr>
                <w:rFonts w:cstheme="minorHAnsi"/>
                <w:kern w:val="2"/>
                <w:sz w:val="20"/>
              </w:rPr>
              <w:t xml:space="preserve">SFA </w:t>
            </w:r>
            <w:r>
              <w:rPr>
                <w:rFonts w:cstheme="minorHAnsi"/>
                <w:kern w:val="2"/>
                <w:sz w:val="20"/>
              </w:rPr>
              <w:t>data files (D2</w:t>
            </w:r>
            <w:r w:rsidR="00005DD0">
              <w:rPr>
                <w:rFonts w:cstheme="minorHAnsi"/>
                <w:kern w:val="2"/>
                <w:sz w:val="20"/>
              </w:rPr>
              <w:t>, Sam</w:t>
            </w:r>
            <w:r w:rsidR="005520D2">
              <w:rPr>
                <w:rFonts w:cstheme="minorHAnsi"/>
                <w:kern w:val="2"/>
                <w:sz w:val="20"/>
              </w:rPr>
              <w:t>e content as hardcopy materials</w:t>
            </w:r>
            <w:r>
              <w:rPr>
                <w:rFonts w:cstheme="minorHAnsi"/>
                <w:kern w:val="2"/>
                <w:sz w:val="20"/>
              </w:rPr>
              <w:t>)</w:t>
            </w:r>
          </w:p>
          <w:p w:rsidRPr="00494427" w:rsidR="00D815EF" w:rsidP="005520D2" w:rsidRDefault="005520D2" w14:paraId="706449D0" w14:textId="5ACB988F">
            <w:pPr>
              <w:pStyle w:val="Paragraph"/>
              <w:widowControl w:val="0"/>
              <w:numPr>
                <w:ilvl w:val="0"/>
                <w:numId w:val="3"/>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SFA Dashboard Guide (D3</w:t>
            </w:r>
            <w:r w:rsidR="00D815EF">
              <w:rPr>
                <w:rFonts w:cstheme="minorHAnsi"/>
                <w:kern w:val="2"/>
                <w:sz w:val="20"/>
              </w:rPr>
              <w:t>)</w:t>
            </w:r>
          </w:p>
        </w:tc>
      </w:tr>
      <w:tr w:rsidRPr="00E81B6E" w:rsidR="003E7F39" w:rsidTr="005630E9" w14:paraId="3B5E062A" w14:textId="77777777">
        <w:tc>
          <w:tcPr>
            <w:cnfStyle w:val="001000000000" w:firstRow="0" w:lastRow="0" w:firstColumn="1" w:lastColumn="0" w:oddVBand="0" w:evenVBand="0" w:oddHBand="0" w:evenHBand="0" w:firstRowFirstColumn="0" w:firstRowLastColumn="0" w:lastRowFirstColumn="0" w:lastRowLastColumn="0"/>
            <w:tcW w:w="2553" w:type="dxa"/>
          </w:tcPr>
          <w:p w:rsidRPr="00E81B6E" w:rsidR="003E7F39" w:rsidP="003E7F39" w:rsidRDefault="003E7F39" w14:paraId="490ED761" w14:textId="77777777">
            <w:pPr>
              <w:pStyle w:val="Paragraph"/>
              <w:widowControl w:val="0"/>
              <w:numPr>
                <w:ilvl w:val="0"/>
                <w:numId w:val="6"/>
              </w:numPr>
              <w:rPr>
                <w:rFonts w:cstheme="minorHAnsi"/>
                <w:kern w:val="2"/>
                <w:sz w:val="20"/>
              </w:rPr>
            </w:pPr>
            <w:r w:rsidRPr="008B0AED">
              <w:rPr>
                <w:rFonts w:cstheme="minorHAnsi"/>
                <w:kern w:val="2"/>
                <w:sz w:val="20"/>
              </w:rPr>
              <w:t>School Page</w:t>
            </w:r>
          </w:p>
        </w:tc>
        <w:tc>
          <w:tcPr>
            <w:tcW w:w="6797" w:type="dxa"/>
          </w:tcPr>
          <w:p w:rsidR="00005DD0" w:rsidP="003E7F39" w:rsidRDefault="00005DD0" w14:paraId="5969868B" w14:textId="77777777">
            <w:pPr>
              <w:pStyle w:val="Paragraph"/>
              <w:widowControl w:val="0"/>
              <w:numPr>
                <w:ilvl w:val="0"/>
                <w:numId w:val="7"/>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Landing Page (E1)</w:t>
            </w:r>
          </w:p>
          <w:p w:rsidRPr="00E81B6E" w:rsidR="003E7F39" w:rsidP="00005DD0" w:rsidRDefault="003E7F39" w14:paraId="0DBE0C3A" w14:textId="5740E56C">
            <w:pPr>
              <w:pStyle w:val="Paragraph"/>
              <w:widowControl w:val="0"/>
              <w:numPr>
                <w:ilvl w:val="1"/>
                <w:numId w:val="7"/>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sidRPr="00E81B6E">
              <w:rPr>
                <w:rFonts w:cstheme="minorHAnsi"/>
                <w:kern w:val="2"/>
                <w:sz w:val="20"/>
              </w:rPr>
              <w:t xml:space="preserve">Why should </w:t>
            </w:r>
            <w:r w:rsidR="005520D2">
              <w:rPr>
                <w:rFonts w:cstheme="minorHAnsi"/>
                <w:kern w:val="2"/>
                <w:sz w:val="20"/>
              </w:rPr>
              <w:t>s</w:t>
            </w:r>
            <w:r w:rsidRPr="00E81B6E">
              <w:rPr>
                <w:rFonts w:cstheme="minorHAnsi"/>
                <w:kern w:val="2"/>
                <w:sz w:val="20"/>
              </w:rPr>
              <w:t>chools participate</w:t>
            </w:r>
          </w:p>
          <w:p w:rsidR="003E7F39" w:rsidP="00005DD0" w:rsidRDefault="003E7F39" w14:paraId="4EE7B8E7" w14:textId="49D1D681">
            <w:pPr>
              <w:pStyle w:val="Paragraph"/>
              <w:widowControl w:val="0"/>
              <w:numPr>
                <w:ilvl w:val="1"/>
                <w:numId w:val="7"/>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sidRPr="00E81B6E">
              <w:rPr>
                <w:rFonts w:cstheme="minorHAnsi"/>
                <w:kern w:val="2"/>
                <w:sz w:val="20"/>
              </w:rPr>
              <w:t xml:space="preserve">What does </w:t>
            </w:r>
            <w:r w:rsidR="005520D2">
              <w:rPr>
                <w:rFonts w:cstheme="minorHAnsi"/>
                <w:kern w:val="2"/>
                <w:sz w:val="20"/>
              </w:rPr>
              <w:t xml:space="preserve">school participation entail </w:t>
            </w:r>
          </w:p>
          <w:p w:rsidR="00005DD0" w:rsidP="00005DD0" w:rsidRDefault="00005DD0" w14:paraId="5757E5F2" w14:textId="77777777">
            <w:pPr>
              <w:pStyle w:val="Paragraph"/>
              <w:widowControl w:val="0"/>
              <w:numPr>
                <w:ilvl w:val="1"/>
                <w:numId w:val="7"/>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 xml:space="preserve">Links: </w:t>
            </w:r>
          </w:p>
          <w:p w:rsidR="003E7F39" w:rsidP="00D815EF" w:rsidRDefault="008B0AED" w14:paraId="6E160E8F" w14:textId="77777777">
            <w:pPr>
              <w:pStyle w:val="Paragraph"/>
              <w:widowControl w:val="0"/>
              <w:numPr>
                <w:ilvl w:val="2"/>
                <w:numId w:val="7"/>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Floating Links (A)</w:t>
            </w:r>
          </w:p>
          <w:p w:rsidRPr="00D815EF" w:rsidR="00BF33DC" w:rsidP="00D815EF" w:rsidRDefault="00BF33DC" w14:paraId="2DB95E29" w14:textId="205C4C03">
            <w:pPr>
              <w:pStyle w:val="Paragraph"/>
              <w:widowControl w:val="0"/>
              <w:numPr>
                <w:ilvl w:val="2"/>
                <w:numId w:val="7"/>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Webinar/videos ##</w:t>
            </w:r>
          </w:p>
        </w:tc>
      </w:tr>
      <w:tr w:rsidRPr="00E81B6E" w:rsidR="003E7F39" w:rsidTr="005630E9" w14:paraId="3DF56D53" w14:textId="77777777">
        <w:tc>
          <w:tcPr>
            <w:cnfStyle w:val="001000000000" w:firstRow="0" w:lastRow="0" w:firstColumn="1" w:lastColumn="0" w:oddVBand="0" w:evenVBand="0" w:oddHBand="0" w:evenHBand="0" w:firstRowFirstColumn="0" w:firstRowLastColumn="0" w:lastRowFirstColumn="0" w:lastRowLastColumn="0"/>
            <w:tcW w:w="2553" w:type="dxa"/>
          </w:tcPr>
          <w:p w:rsidRPr="00E81B6E" w:rsidR="003E7F39" w:rsidP="003E7F39" w:rsidRDefault="003E7F39" w14:paraId="211F46BC" w14:textId="77777777">
            <w:pPr>
              <w:pStyle w:val="Paragraph"/>
              <w:widowControl w:val="0"/>
              <w:numPr>
                <w:ilvl w:val="0"/>
                <w:numId w:val="6"/>
              </w:numPr>
              <w:rPr>
                <w:rFonts w:cstheme="minorHAnsi"/>
                <w:kern w:val="2"/>
                <w:sz w:val="20"/>
              </w:rPr>
            </w:pPr>
            <w:r w:rsidRPr="00E81B6E">
              <w:rPr>
                <w:rFonts w:cstheme="minorHAnsi"/>
                <w:kern w:val="2"/>
                <w:sz w:val="20"/>
              </w:rPr>
              <w:t>Household Page</w:t>
            </w:r>
          </w:p>
        </w:tc>
        <w:tc>
          <w:tcPr>
            <w:tcW w:w="6797" w:type="dxa"/>
          </w:tcPr>
          <w:p w:rsidR="008B0AED" w:rsidP="003E7F39" w:rsidRDefault="008B0AED" w14:paraId="47E96D18" w14:textId="77777777">
            <w:pPr>
              <w:pStyle w:val="Paragraph"/>
              <w:widowControl w:val="0"/>
              <w:numPr>
                <w:ilvl w:val="0"/>
                <w:numId w:val="2"/>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Landing Page (F1)</w:t>
            </w:r>
          </w:p>
          <w:p w:rsidRPr="00E81B6E" w:rsidR="003E7F39" w:rsidP="008B0AED" w:rsidRDefault="003E7F39" w14:paraId="610B008B" w14:textId="26B614A6">
            <w:pPr>
              <w:pStyle w:val="Paragraph"/>
              <w:widowControl w:val="0"/>
              <w:numPr>
                <w:ilvl w:val="1"/>
                <w:numId w:val="2"/>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sidRPr="00E81B6E">
              <w:rPr>
                <w:rFonts w:cstheme="minorHAnsi"/>
                <w:kern w:val="2"/>
                <w:sz w:val="20"/>
              </w:rPr>
              <w:t xml:space="preserve">What is </w:t>
            </w:r>
            <w:r w:rsidR="00CA18FA">
              <w:rPr>
                <w:rFonts w:cstheme="minorHAnsi"/>
                <w:kern w:val="2"/>
                <w:sz w:val="20"/>
              </w:rPr>
              <w:t>the NSMS</w:t>
            </w:r>
            <w:r w:rsidRPr="00E81B6E">
              <w:rPr>
                <w:rFonts w:cstheme="minorHAnsi"/>
                <w:kern w:val="2"/>
                <w:sz w:val="20"/>
              </w:rPr>
              <w:t>?</w:t>
            </w:r>
          </w:p>
          <w:p w:rsidRPr="00E81B6E" w:rsidR="00CA18FA" w:rsidP="00CA18FA" w:rsidRDefault="00CA18FA" w14:paraId="11D8B7A0" w14:textId="77777777">
            <w:pPr>
              <w:pStyle w:val="Paragraph"/>
              <w:widowControl w:val="0"/>
              <w:numPr>
                <w:ilvl w:val="1"/>
                <w:numId w:val="2"/>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sidRPr="00E81B6E">
              <w:rPr>
                <w:rFonts w:cstheme="minorHAnsi"/>
                <w:kern w:val="2"/>
                <w:sz w:val="20"/>
              </w:rPr>
              <w:t xml:space="preserve">About the </w:t>
            </w:r>
            <w:r>
              <w:rPr>
                <w:rFonts w:cstheme="minorHAnsi"/>
                <w:kern w:val="2"/>
                <w:sz w:val="20"/>
              </w:rPr>
              <w:t>h</w:t>
            </w:r>
            <w:r w:rsidRPr="00E81B6E">
              <w:rPr>
                <w:rFonts w:cstheme="minorHAnsi"/>
                <w:kern w:val="2"/>
                <w:sz w:val="20"/>
              </w:rPr>
              <w:t xml:space="preserve">ousehold </w:t>
            </w:r>
            <w:r>
              <w:rPr>
                <w:rFonts w:cstheme="minorHAnsi"/>
                <w:kern w:val="2"/>
                <w:sz w:val="20"/>
              </w:rPr>
              <w:t>survey</w:t>
            </w:r>
          </w:p>
          <w:p w:rsidRPr="00E81B6E" w:rsidR="00CA18FA" w:rsidP="00CA18FA" w:rsidRDefault="00CA18FA" w14:paraId="5553B034" w14:textId="0D81A974">
            <w:pPr>
              <w:pStyle w:val="Paragraph"/>
              <w:widowControl w:val="0"/>
              <w:numPr>
                <w:ilvl w:val="1"/>
                <w:numId w:val="2"/>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sidRPr="00E81B6E">
              <w:rPr>
                <w:rFonts w:cstheme="minorHAnsi"/>
                <w:kern w:val="2"/>
                <w:sz w:val="20"/>
              </w:rPr>
              <w:t>Why should households participate</w:t>
            </w:r>
            <w:r>
              <w:rPr>
                <w:rFonts w:cstheme="minorHAnsi"/>
                <w:kern w:val="2"/>
                <w:sz w:val="20"/>
              </w:rPr>
              <w:t xml:space="preserve"> </w:t>
            </w:r>
          </w:p>
          <w:p w:rsidR="00CA18FA" w:rsidP="00CA18FA" w:rsidRDefault="00CA18FA" w14:paraId="792D6C3F" w14:textId="40FD658F">
            <w:pPr>
              <w:pStyle w:val="Paragraph"/>
              <w:widowControl w:val="0"/>
              <w:numPr>
                <w:ilvl w:val="1"/>
                <w:numId w:val="2"/>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sidRPr="00E81B6E">
              <w:rPr>
                <w:rFonts w:cstheme="minorHAnsi"/>
                <w:kern w:val="2"/>
                <w:sz w:val="20"/>
              </w:rPr>
              <w:t xml:space="preserve">What does </w:t>
            </w:r>
            <w:r>
              <w:rPr>
                <w:rFonts w:cstheme="minorHAnsi"/>
                <w:kern w:val="2"/>
                <w:sz w:val="20"/>
              </w:rPr>
              <w:t>participation entail</w:t>
            </w:r>
          </w:p>
          <w:p w:rsidRPr="00E81B6E" w:rsidR="003E7F39" w:rsidP="008B0AED" w:rsidRDefault="00CA18FA" w14:paraId="32771FBD" w14:textId="7193E0B0">
            <w:pPr>
              <w:pStyle w:val="Paragraph"/>
              <w:widowControl w:val="0"/>
              <w:numPr>
                <w:ilvl w:val="1"/>
                <w:numId w:val="2"/>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Privacy s</w:t>
            </w:r>
            <w:r w:rsidR="001255A8">
              <w:rPr>
                <w:rFonts w:cstheme="minorHAnsi"/>
                <w:kern w:val="2"/>
                <w:sz w:val="20"/>
              </w:rPr>
              <w:t>tatement</w:t>
            </w:r>
          </w:p>
          <w:p w:rsidR="003E7F39" w:rsidP="008B0AED" w:rsidRDefault="003E7F39" w14:paraId="6E44A2E9" w14:textId="7D4A95DE">
            <w:pPr>
              <w:pStyle w:val="Paragraph"/>
              <w:widowControl w:val="0"/>
              <w:numPr>
                <w:ilvl w:val="1"/>
                <w:numId w:val="2"/>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sidRPr="00E81B6E">
              <w:rPr>
                <w:rFonts w:cstheme="minorHAnsi"/>
                <w:kern w:val="2"/>
                <w:sz w:val="20"/>
              </w:rPr>
              <w:t xml:space="preserve">Your rights as a participant </w:t>
            </w:r>
          </w:p>
          <w:p w:rsidR="00BF33DC" w:rsidP="008B0AED" w:rsidRDefault="00BF33DC" w14:paraId="31645990" w14:textId="62BB0DEE">
            <w:pPr>
              <w:pStyle w:val="Paragraph"/>
              <w:widowControl w:val="0"/>
              <w:numPr>
                <w:ilvl w:val="1"/>
                <w:numId w:val="2"/>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Consent form</w:t>
            </w:r>
          </w:p>
          <w:p w:rsidRPr="00E81B6E" w:rsidR="00BF33DC" w:rsidP="008B0AED" w:rsidRDefault="00BF33DC" w14:paraId="3D1261DE" w14:textId="61538FBA">
            <w:pPr>
              <w:pStyle w:val="Paragraph"/>
              <w:widowControl w:val="0"/>
              <w:numPr>
                <w:ilvl w:val="1"/>
                <w:numId w:val="2"/>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Income Survey Worksheet with glossary</w:t>
            </w:r>
          </w:p>
          <w:p w:rsidR="008B0AED" w:rsidP="008B0AED" w:rsidRDefault="008B0AED" w14:paraId="30E942F7" w14:textId="77777777">
            <w:pPr>
              <w:pStyle w:val="Paragraph"/>
              <w:widowControl w:val="0"/>
              <w:numPr>
                <w:ilvl w:val="1"/>
                <w:numId w:val="2"/>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Links:</w:t>
            </w:r>
          </w:p>
          <w:p w:rsidRPr="00A673EC" w:rsidR="00C97E92" w:rsidP="00C97E92" w:rsidRDefault="008B0AED" w14:paraId="7FBAD7CA" w14:textId="04EE115F">
            <w:pPr>
              <w:pStyle w:val="Paragraph"/>
              <w:widowControl w:val="0"/>
              <w:numPr>
                <w:ilvl w:val="2"/>
                <w:numId w:val="2"/>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Floating Links (A)</w:t>
            </w:r>
          </w:p>
        </w:tc>
      </w:tr>
      <w:tr w:rsidRPr="00E81B6E" w:rsidR="003E7F39" w:rsidTr="005630E9" w14:paraId="71C2274C" w14:textId="77777777">
        <w:tc>
          <w:tcPr>
            <w:cnfStyle w:val="001000000000" w:firstRow="0" w:lastRow="0" w:firstColumn="1" w:lastColumn="0" w:oddVBand="0" w:evenVBand="0" w:oddHBand="0" w:evenHBand="0" w:firstRowFirstColumn="0" w:firstRowLastColumn="0" w:lastRowFirstColumn="0" w:lastRowLastColumn="0"/>
            <w:tcW w:w="2553" w:type="dxa"/>
          </w:tcPr>
          <w:p w:rsidRPr="0021691A" w:rsidR="003E7F39" w:rsidP="003E7F39" w:rsidRDefault="003E7F39" w14:paraId="0B6FD642" w14:textId="77777777">
            <w:pPr>
              <w:pStyle w:val="Paragraph"/>
              <w:widowControl w:val="0"/>
              <w:numPr>
                <w:ilvl w:val="0"/>
                <w:numId w:val="6"/>
              </w:numPr>
              <w:rPr>
                <w:rFonts w:cstheme="minorHAnsi"/>
                <w:kern w:val="2"/>
                <w:sz w:val="20"/>
              </w:rPr>
            </w:pPr>
            <w:r>
              <w:rPr>
                <w:rFonts w:cstheme="minorHAnsi"/>
                <w:kern w:val="2"/>
                <w:sz w:val="20"/>
              </w:rPr>
              <w:t>“</w:t>
            </w:r>
            <w:r w:rsidRPr="0021691A">
              <w:rPr>
                <w:rFonts w:cstheme="minorHAnsi"/>
                <w:kern w:val="2"/>
                <w:sz w:val="20"/>
              </w:rPr>
              <w:t>Stakeholder</w:t>
            </w:r>
            <w:r>
              <w:rPr>
                <w:rFonts w:cstheme="minorHAnsi"/>
                <w:kern w:val="2"/>
                <w:sz w:val="20"/>
              </w:rPr>
              <w:t>’s Corner”</w:t>
            </w:r>
            <w:r w:rsidRPr="0021691A">
              <w:rPr>
                <w:rFonts w:cstheme="minorHAnsi"/>
                <w:kern w:val="2"/>
                <w:sz w:val="20"/>
              </w:rPr>
              <w:t xml:space="preserve"> Page</w:t>
            </w:r>
          </w:p>
        </w:tc>
        <w:tc>
          <w:tcPr>
            <w:tcW w:w="6797" w:type="dxa"/>
          </w:tcPr>
          <w:p w:rsidR="002E555E" w:rsidP="003E7F39" w:rsidRDefault="002E555E" w14:paraId="5C7B51EE" w14:textId="77777777">
            <w:pPr>
              <w:pStyle w:val="Paragraph"/>
              <w:widowControl w:val="0"/>
              <w:numPr>
                <w:ilvl w:val="0"/>
                <w:numId w:val="8"/>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Landing Page (G1)</w:t>
            </w:r>
          </w:p>
          <w:p w:rsidR="002E555E" w:rsidP="002E555E" w:rsidRDefault="002E555E" w14:paraId="0202FAE5" w14:textId="77777777">
            <w:pPr>
              <w:pStyle w:val="Paragraph"/>
              <w:widowControl w:val="0"/>
              <w:numPr>
                <w:ilvl w:val="1"/>
                <w:numId w:val="8"/>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Stakeholder welcome message</w:t>
            </w:r>
          </w:p>
          <w:p w:rsidR="002E555E" w:rsidP="002E555E" w:rsidRDefault="002E555E" w14:paraId="475FD817" w14:textId="66BD009B">
            <w:pPr>
              <w:pStyle w:val="Paragraph"/>
              <w:widowControl w:val="0"/>
              <w:numPr>
                <w:ilvl w:val="1"/>
                <w:numId w:val="8"/>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 xml:space="preserve">Blog </w:t>
            </w:r>
            <w:r w:rsidR="00166409">
              <w:rPr>
                <w:rFonts w:cstheme="minorHAnsi"/>
                <w:kern w:val="2"/>
                <w:sz w:val="20"/>
              </w:rPr>
              <w:t>p</w:t>
            </w:r>
            <w:r>
              <w:rPr>
                <w:rFonts w:cstheme="minorHAnsi"/>
                <w:kern w:val="2"/>
                <w:sz w:val="20"/>
              </w:rPr>
              <w:t>osts</w:t>
            </w:r>
            <w:r w:rsidR="00166409">
              <w:rPr>
                <w:rFonts w:cstheme="minorHAnsi"/>
                <w:kern w:val="2"/>
                <w:sz w:val="20"/>
              </w:rPr>
              <w:t xml:space="preserve"> </w:t>
            </w:r>
            <w:r>
              <w:rPr>
                <w:rFonts w:cstheme="minorHAnsi"/>
                <w:kern w:val="2"/>
                <w:sz w:val="20"/>
              </w:rPr>
              <w:t xml:space="preserve">on </w:t>
            </w:r>
            <w:r w:rsidR="00166409">
              <w:rPr>
                <w:rFonts w:cstheme="minorHAnsi"/>
                <w:kern w:val="2"/>
                <w:sz w:val="20"/>
              </w:rPr>
              <w:t>s</w:t>
            </w:r>
            <w:r>
              <w:rPr>
                <w:rFonts w:cstheme="minorHAnsi"/>
                <w:kern w:val="2"/>
                <w:sz w:val="20"/>
              </w:rPr>
              <w:t xml:space="preserve">tudy </w:t>
            </w:r>
            <w:r w:rsidR="00166409">
              <w:rPr>
                <w:rFonts w:cstheme="minorHAnsi"/>
                <w:kern w:val="2"/>
                <w:sz w:val="20"/>
              </w:rPr>
              <w:t>h</w:t>
            </w:r>
            <w:r>
              <w:rPr>
                <w:rFonts w:cstheme="minorHAnsi"/>
                <w:kern w:val="2"/>
                <w:sz w:val="20"/>
              </w:rPr>
              <w:t xml:space="preserve">appenings </w:t>
            </w:r>
          </w:p>
          <w:p w:rsidR="00A914CA" w:rsidP="002E555E" w:rsidRDefault="00A914CA" w14:paraId="7BCD25FA" w14:textId="03A1F031">
            <w:pPr>
              <w:pStyle w:val="Paragraph"/>
              <w:widowControl w:val="0"/>
              <w:numPr>
                <w:ilvl w:val="1"/>
                <w:numId w:val="8"/>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What we’ve learned from past APEC reports / APEC III documents once available</w:t>
            </w:r>
          </w:p>
          <w:p w:rsidR="002E555E" w:rsidP="002E555E" w:rsidRDefault="002E555E" w14:paraId="42F1CD57" w14:textId="77777777">
            <w:pPr>
              <w:pStyle w:val="Paragraph"/>
              <w:widowControl w:val="0"/>
              <w:numPr>
                <w:ilvl w:val="1"/>
                <w:numId w:val="8"/>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Links:</w:t>
            </w:r>
          </w:p>
          <w:p w:rsidRPr="0021691A" w:rsidR="003E7F39" w:rsidP="002E555E" w:rsidRDefault="003E7F39" w14:paraId="515F4B0F" w14:textId="39C41A72">
            <w:pPr>
              <w:pStyle w:val="Paragraph"/>
              <w:widowControl w:val="0"/>
              <w:numPr>
                <w:ilvl w:val="2"/>
                <w:numId w:val="8"/>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sidRPr="0021691A">
              <w:rPr>
                <w:rFonts w:cstheme="minorHAnsi"/>
                <w:kern w:val="2"/>
                <w:sz w:val="20"/>
              </w:rPr>
              <w:t xml:space="preserve">Study Newsletter </w:t>
            </w:r>
          </w:p>
          <w:p w:rsidR="003E7F39" w:rsidP="002E555E" w:rsidRDefault="003E7F39" w14:paraId="4FCF7117" w14:textId="0A780D37">
            <w:pPr>
              <w:pStyle w:val="Paragraph"/>
              <w:widowControl w:val="0"/>
              <w:numPr>
                <w:ilvl w:val="2"/>
                <w:numId w:val="8"/>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sidRPr="0021691A">
              <w:rPr>
                <w:rFonts w:cstheme="minorHAnsi"/>
                <w:kern w:val="2"/>
                <w:sz w:val="20"/>
              </w:rPr>
              <w:lastRenderedPageBreak/>
              <w:t>Webinar-type recording of presentations at</w:t>
            </w:r>
            <w:r w:rsidRPr="0021691A">
              <w:rPr>
                <w:rFonts w:cstheme="minorHAnsi"/>
              </w:rPr>
              <w:t xml:space="preserve"> </w:t>
            </w:r>
            <w:r w:rsidRPr="0021691A">
              <w:rPr>
                <w:rFonts w:cstheme="minorHAnsi"/>
                <w:kern w:val="2"/>
                <w:sz w:val="20"/>
              </w:rPr>
              <w:t>SNA Legislative Action Conference (LAC) and/or Annual National Conference (ANC)</w:t>
            </w:r>
          </w:p>
          <w:p w:rsidR="002E555E" w:rsidP="002E555E" w:rsidRDefault="00CA18FA" w14:paraId="643255BF" w14:textId="54E21023">
            <w:pPr>
              <w:pStyle w:val="Paragraph"/>
              <w:widowControl w:val="0"/>
              <w:numPr>
                <w:ilvl w:val="2"/>
                <w:numId w:val="8"/>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Password-protected portal</w:t>
            </w:r>
            <w:r w:rsidR="002E555E">
              <w:rPr>
                <w:rFonts w:cstheme="minorHAnsi"/>
                <w:kern w:val="2"/>
                <w:sz w:val="20"/>
              </w:rPr>
              <w:t xml:space="preserve"> with:</w:t>
            </w:r>
          </w:p>
          <w:p w:rsidR="003E7F39" w:rsidP="002E555E" w:rsidRDefault="00CA18FA" w14:paraId="62DD7829" w14:textId="6C32A01A">
            <w:pPr>
              <w:pStyle w:val="Paragraph"/>
              <w:widowControl w:val="0"/>
              <w:numPr>
                <w:ilvl w:val="3"/>
                <w:numId w:val="8"/>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Special t</w:t>
            </w:r>
            <w:r w:rsidR="003E7F39">
              <w:rPr>
                <w:rFonts w:cstheme="minorHAnsi"/>
                <w:kern w:val="2"/>
                <w:sz w:val="20"/>
              </w:rPr>
              <w:t xml:space="preserve">opic </w:t>
            </w:r>
            <w:r>
              <w:rPr>
                <w:rFonts w:cstheme="minorHAnsi"/>
                <w:kern w:val="2"/>
                <w:sz w:val="20"/>
              </w:rPr>
              <w:t>r</w:t>
            </w:r>
            <w:r w:rsidR="003E7F39">
              <w:rPr>
                <w:rFonts w:cstheme="minorHAnsi"/>
                <w:kern w:val="2"/>
                <w:sz w:val="20"/>
              </w:rPr>
              <w:t xml:space="preserve">eports </w:t>
            </w:r>
          </w:p>
          <w:p w:rsidR="003E7F39" w:rsidP="002E555E" w:rsidRDefault="00CA18FA" w14:paraId="6557A053" w14:textId="34FCCDC1">
            <w:pPr>
              <w:pStyle w:val="Paragraph"/>
              <w:widowControl w:val="0"/>
              <w:numPr>
                <w:ilvl w:val="3"/>
                <w:numId w:val="8"/>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Link to j</w:t>
            </w:r>
            <w:r w:rsidR="003E7F39">
              <w:rPr>
                <w:rFonts w:cstheme="minorHAnsi"/>
                <w:kern w:val="2"/>
                <w:sz w:val="20"/>
              </w:rPr>
              <w:t xml:space="preserve">ournal </w:t>
            </w:r>
            <w:r>
              <w:rPr>
                <w:rFonts w:cstheme="minorHAnsi"/>
                <w:kern w:val="2"/>
                <w:sz w:val="20"/>
              </w:rPr>
              <w:t>a</w:t>
            </w:r>
            <w:r w:rsidR="003E7F39">
              <w:rPr>
                <w:rFonts w:cstheme="minorHAnsi"/>
                <w:kern w:val="2"/>
                <w:sz w:val="20"/>
              </w:rPr>
              <w:t xml:space="preserve">rticles </w:t>
            </w:r>
          </w:p>
          <w:p w:rsidR="002E555E" w:rsidP="002E555E" w:rsidRDefault="00CA18FA" w14:paraId="6DAE6B6A" w14:textId="7CBF4349">
            <w:pPr>
              <w:pStyle w:val="Paragraph"/>
              <w:widowControl w:val="0"/>
              <w:numPr>
                <w:ilvl w:val="3"/>
                <w:numId w:val="8"/>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Link to preliminary f</w:t>
            </w:r>
            <w:r w:rsidR="002E555E">
              <w:rPr>
                <w:rFonts w:cstheme="minorHAnsi"/>
                <w:kern w:val="2"/>
                <w:sz w:val="20"/>
              </w:rPr>
              <w:t>indings</w:t>
            </w:r>
          </w:p>
          <w:p w:rsidRPr="00A673EC" w:rsidR="00C97E92" w:rsidP="00A673EC" w:rsidRDefault="002E555E" w14:paraId="575BA47D" w14:textId="548BE68F">
            <w:pPr>
              <w:pStyle w:val="Paragraph"/>
              <w:widowControl w:val="0"/>
              <w:numPr>
                <w:ilvl w:val="2"/>
                <w:numId w:val="8"/>
              </w:numPr>
              <w:spacing w:after="0"/>
              <w:cnfStyle w:val="000000000000" w:firstRow="0" w:lastRow="0" w:firstColumn="0" w:lastColumn="0" w:oddVBand="0" w:evenVBand="0" w:oddHBand="0" w:evenHBand="0" w:firstRowFirstColumn="0" w:firstRowLastColumn="0" w:lastRowFirstColumn="0" w:lastRowLastColumn="0"/>
              <w:rPr>
                <w:rFonts w:cstheme="minorHAnsi"/>
                <w:kern w:val="2"/>
                <w:sz w:val="20"/>
              </w:rPr>
            </w:pPr>
            <w:r>
              <w:rPr>
                <w:rFonts w:cstheme="minorHAnsi"/>
                <w:kern w:val="2"/>
                <w:sz w:val="20"/>
              </w:rPr>
              <w:t>Floating Links (A)</w:t>
            </w:r>
          </w:p>
        </w:tc>
      </w:tr>
    </w:tbl>
    <w:p w:rsidR="003E7F39" w:rsidRDefault="003E7F39" w14:paraId="53DD744E" w14:textId="77777777"/>
    <w:sectPr w:rsidR="003E7F39" w:rsidSect="003B25CE">
      <w:headerReference w:type="default" r:id="rId9"/>
      <w:footerReference w:type="default" r:id="rId1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BF418" w16cex:dateUtc="2021-04-22T17:09:00Z"/>
  <w16cex:commentExtensible w16cex:durableId="242BF458" w16cex:dateUtc="2021-04-22T17:10:00Z"/>
  <w16cex:commentExtensible w16cex:durableId="242BF469" w16cex:dateUtc="2021-04-22T17:11:00Z"/>
  <w16cex:commentExtensible w16cex:durableId="242BF514" w16cex:dateUtc="2021-04-22T17:13:00Z"/>
  <w16cex:commentExtensible w16cex:durableId="242BF523" w16cex:dateUtc="2021-04-22T17:14:00Z"/>
  <w16cex:commentExtensible w16cex:durableId="242BF6B9" w16cex:dateUtc="2021-04-22T17:20:00Z"/>
  <w16cex:commentExtensible w16cex:durableId="242BF6DD" w16cex:dateUtc="2021-04-22T17:21:00Z"/>
  <w16cex:commentExtensible w16cex:durableId="242BF68E" w16cex:dateUtc="2021-04-22T17:20:00Z"/>
  <w16cex:commentExtensible w16cex:durableId="242BF6FD" w16cex:dateUtc="2021-04-22T17:22:00Z"/>
  <w16cex:commentExtensible w16cex:durableId="243BDD6B" w16cex:dateUtc="2021-05-04T18:49:00Z"/>
  <w16cex:commentExtensible w16cex:durableId="242BF6EA" w16cex:dateUtc="2021-04-22T17:21:00Z"/>
  <w16cex:commentExtensible w16cex:durableId="242BF5D9" w16cex:dateUtc="2021-04-22T17:17:00Z"/>
  <w16cex:commentExtensible w16cex:durableId="242BF5F5" w16cex:dateUtc="2021-04-22T17:17:00Z"/>
  <w16cex:commentExtensible w16cex:durableId="242BF5A4" w16cex:dateUtc="2021-04-22T17:16:00Z"/>
  <w16cex:commentExtensible w16cex:durableId="242BF5C4" w16cex:dateUtc="2021-04-22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AEC203" w16cid:durableId="242BF418"/>
  <w16cid:commentId w16cid:paraId="32739617" w16cid:durableId="242BF458"/>
  <w16cid:commentId w16cid:paraId="50FE96E0" w16cid:durableId="242BF469"/>
  <w16cid:commentId w16cid:paraId="36942EE8" w16cid:durableId="242BF514"/>
  <w16cid:commentId w16cid:paraId="3C1C9151" w16cid:durableId="242BF523"/>
  <w16cid:commentId w16cid:paraId="7BA5B82D" w16cid:durableId="242BF6B9"/>
  <w16cid:commentId w16cid:paraId="42D6B0C3" w16cid:durableId="242BF6DD"/>
  <w16cid:commentId w16cid:paraId="3C90D9E2" w16cid:durableId="242BF68E"/>
  <w16cid:commentId w16cid:paraId="4165BE8C" w16cid:durableId="242BF6FD"/>
  <w16cid:commentId w16cid:paraId="37493866" w16cid:durableId="243BDD6B"/>
  <w16cid:commentId w16cid:paraId="6009DD86" w16cid:durableId="242BF6EA"/>
  <w16cid:commentId w16cid:paraId="63B9D316" w16cid:durableId="242BF5D9"/>
  <w16cid:commentId w16cid:paraId="35A23469" w16cid:durableId="242BF5F5"/>
  <w16cid:commentId w16cid:paraId="7B9885C3" w16cid:durableId="242BF5A4"/>
  <w16cid:commentId w16cid:paraId="1C24D9B1" w16cid:durableId="242BF5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4DFCE" w14:textId="77777777" w:rsidR="00AD1D1D" w:rsidRDefault="00AD1D1D" w:rsidP="00AD1D1D">
      <w:pPr>
        <w:spacing w:after="0" w:line="240" w:lineRule="auto"/>
      </w:pPr>
      <w:r>
        <w:separator/>
      </w:r>
    </w:p>
  </w:endnote>
  <w:endnote w:type="continuationSeparator" w:id="0">
    <w:p w14:paraId="0B43325E" w14:textId="77777777" w:rsidR="00AD1D1D" w:rsidRDefault="00AD1D1D" w:rsidP="00AD1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376061"/>
      <w:docPartObj>
        <w:docPartGallery w:val="Page Numbers (Bottom of Page)"/>
        <w:docPartUnique/>
      </w:docPartObj>
    </w:sdtPr>
    <w:sdtEndPr>
      <w:rPr>
        <w:noProof/>
      </w:rPr>
    </w:sdtEndPr>
    <w:sdtContent>
      <w:p w14:paraId="4C79EE8C" w14:textId="18281E98" w:rsidR="005630E9" w:rsidRDefault="005630E9">
        <w:pPr>
          <w:pStyle w:val="Footer"/>
          <w:jc w:val="center"/>
        </w:pPr>
        <w:r>
          <w:fldChar w:fldCharType="begin"/>
        </w:r>
        <w:r>
          <w:instrText xml:space="preserve"> PAGE   \* MERGEFORMAT </w:instrText>
        </w:r>
        <w:r>
          <w:fldChar w:fldCharType="separate"/>
        </w:r>
        <w:r w:rsidR="00B85969">
          <w:rPr>
            <w:noProof/>
          </w:rPr>
          <w:t>1</w:t>
        </w:r>
        <w:r>
          <w:rPr>
            <w:noProof/>
          </w:rPr>
          <w:fldChar w:fldCharType="end"/>
        </w:r>
      </w:p>
    </w:sdtContent>
  </w:sdt>
  <w:p w14:paraId="589E2B07" w14:textId="77777777" w:rsidR="00AD1D1D" w:rsidRDefault="00AD1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18909" w14:textId="77777777" w:rsidR="00AD1D1D" w:rsidRDefault="00AD1D1D" w:rsidP="00AD1D1D">
      <w:pPr>
        <w:spacing w:after="0" w:line="240" w:lineRule="auto"/>
      </w:pPr>
      <w:r>
        <w:separator/>
      </w:r>
    </w:p>
  </w:footnote>
  <w:footnote w:type="continuationSeparator" w:id="0">
    <w:p w14:paraId="59C4C926" w14:textId="77777777" w:rsidR="00AD1D1D" w:rsidRDefault="00AD1D1D" w:rsidP="00AD1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41F92" w14:textId="77777777" w:rsidR="00EC6086" w:rsidRDefault="00343658">
    <w:pPr>
      <w:pStyle w:val="Header"/>
    </w:pPr>
    <w:r>
      <w:t xml:space="preserve">APPENDIX </w:t>
    </w:r>
    <w:r w:rsidR="007F7F43">
      <w:t xml:space="preserve">C29. </w:t>
    </w:r>
    <w:r>
      <w:t xml:space="preserve">(RECRUITMENT 100) </w:t>
    </w:r>
    <w:r w:rsidR="007F7F43">
      <w:t>Crosswalk and Summary of the Study Website</w:t>
    </w:r>
  </w:p>
  <w:tbl>
    <w:tblPr>
      <w:tblpPr w:leftFromText="180" w:rightFromText="180" w:horzAnchor="margin" w:tblpXSpec="right" w:tblpY="-4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EC6086" w:rsidRPr="00023EF8" w14:paraId="4CCD5814" w14:textId="77777777" w:rsidTr="009628D6">
      <w:tc>
        <w:tcPr>
          <w:tcW w:w="2521" w:type="dxa"/>
        </w:tcPr>
        <w:p w14:paraId="0A6BDC9D" w14:textId="77777777" w:rsidR="00EC6086" w:rsidRPr="002E3DBA" w:rsidRDefault="00EC6086" w:rsidP="00EC6086">
          <w:pPr>
            <w:pStyle w:val="BodyTextIndent"/>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Pr="000E0428">
            <w:rPr>
              <w:rFonts w:ascii="Garamond" w:hAnsi="Garamond"/>
              <w:szCs w:val="16"/>
            </w:rPr>
            <w:t>0584-0530</w:t>
          </w:r>
        </w:p>
        <w:p w14:paraId="66FB2BD4" w14:textId="77777777" w:rsidR="00EC6086" w:rsidRPr="00023EF8" w:rsidRDefault="00EC6086" w:rsidP="00EC6086">
          <w:pPr>
            <w:pStyle w:val="BodyTextIndent"/>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1BD8CEEB" w14:textId="7AD6F14D" w:rsidR="007F7F43" w:rsidRDefault="007F7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40006"/>
    <w:multiLevelType w:val="hybridMultilevel"/>
    <w:tmpl w:val="37867A1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B">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542F11"/>
    <w:multiLevelType w:val="hybridMultilevel"/>
    <w:tmpl w:val="551A25C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B">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782B5C"/>
    <w:multiLevelType w:val="hybridMultilevel"/>
    <w:tmpl w:val="9490E0A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B">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9B32A1"/>
    <w:multiLevelType w:val="hybridMultilevel"/>
    <w:tmpl w:val="02749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7EA0D53"/>
    <w:multiLevelType w:val="hybridMultilevel"/>
    <w:tmpl w:val="F0BABBC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B">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F7757DD"/>
    <w:multiLevelType w:val="hybridMultilevel"/>
    <w:tmpl w:val="CB8A0FA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E25123"/>
    <w:multiLevelType w:val="hybridMultilevel"/>
    <w:tmpl w:val="529A68B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B">
      <w:start w:val="1"/>
      <w:numFmt w:val="bullet"/>
      <w:lvlText w:val=""/>
      <w:lvlJc w:val="left"/>
      <w:pPr>
        <w:ind w:left="1800" w:hanging="180"/>
      </w:pPr>
      <w:rPr>
        <w:rFonts w:ascii="Wingdings" w:hAnsi="Wingding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F7D05B7"/>
    <w:multiLevelType w:val="hybridMultilevel"/>
    <w:tmpl w:val="C06A32B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B">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F3927E6"/>
    <w:multiLevelType w:val="hybridMultilevel"/>
    <w:tmpl w:val="BD060D3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B">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4"/>
  </w:num>
  <w:num w:numId="3">
    <w:abstractNumId w:val="8"/>
  </w:num>
  <w:num w:numId="4">
    <w:abstractNumId w:val="5"/>
  </w:num>
  <w:num w:numId="5">
    <w:abstractNumId w:val="1"/>
  </w:num>
  <w:num w:numId="6">
    <w:abstractNumId w:val="3"/>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F39"/>
    <w:rsid w:val="00005DD0"/>
    <w:rsid w:val="00031904"/>
    <w:rsid w:val="00054284"/>
    <w:rsid w:val="000C41C6"/>
    <w:rsid w:val="000D2AD2"/>
    <w:rsid w:val="000D6C46"/>
    <w:rsid w:val="001255A8"/>
    <w:rsid w:val="00140604"/>
    <w:rsid w:val="00166409"/>
    <w:rsid w:val="001A58F3"/>
    <w:rsid w:val="00217E3C"/>
    <w:rsid w:val="00271D8B"/>
    <w:rsid w:val="002B7A16"/>
    <w:rsid w:val="002C3795"/>
    <w:rsid w:val="002E555E"/>
    <w:rsid w:val="00304DEE"/>
    <w:rsid w:val="00343658"/>
    <w:rsid w:val="00363C6D"/>
    <w:rsid w:val="00370AD8"/>
    <w:rsid w:val="003945E6"/>
    <w:rsid w:val="003B25CE"/>
    <w:rsid w:val="003E7F39"/>
    <w:rsid w:val="003F28CF"/>
    <w:rsid w:val="00493145"/>
    <w:rsid w:val="00494427"/>
    <w:rsid w:val="004D414E"/>
    <w:rsid w:val="004E41A6"/>
    <w:rsid w:val="005052B4"/>
    <w:rsid w:val="00524EDA"/>
    <w:rsid w:val="005279B4"/>
    <w:rsid w:val="005372D9"/>
    <w:rsid w:val="005520D2"/>
    <w:rsid w:val="00560470"/>
    <w:rsid w:val="0056284C"/>
    <w:rsid w:val="005630E9"/>
    <w:rsid w:val="005D2625"/>
    <w:rsid w:val="005F4780"/>
    <w:rsid w:val="006034F9"/>
    <w:rsid w:val="006B43E4"/>
    <w:rsid w:val="007252FF"/>
    <w:rsid w:val="00784AB1"/>
    <w:rsid w:val="0079333B"/>
    <w:rsid w:val="007B4E28"/>
    <w:rsid w:val="007F7F43"/>
    <w:rsid w:val="0087083E"/>
    <w:rsid w:val="008B0AED"/>
    <w:rsid w:val="008B4669"/>
    <w:rsid w:val="008C48A3"/>
    <w:rsid w:val="008E2145"/>
    <w:rsid w:val="009B5E0C"/>
    <w:rsid w:val="00A07514"/>
    <w:rsid w:val="00A45AD6"/>
    <w:rsid w:val="00A673EC"/>
    <w:rsid w:val="00A914CA"/>
    <w:rsid w:val="00AD1D1D"/>
    <w:rsid w:val="00B73D43"/>
    <w:rsid w:val="00B85969"/>
    <w:rsid w:val="00BA6E78"/>
    <w:rsid w:val="00BB5CD4"/>
    <w:rsid w:val="00BC2992"/>
    <w:rsid w:val="00BE27CA"/>
    <w:rsid w:val="00BF33DC"/>
    <w:rsid w:val="00C97E92"/>
    <w:rsid w:val="00CA0D82"/>
    <w:rsid w:val="00CA18FA"/>
    <w:rsid w:val="00D5014E"/>
    <w:rsid w:val="00D51372"/>
    <w:rsid w:val="00D54945"/>
    <w:rsid w:val="00D815EF"/>
    <w:rsid w:val="00E11BF2"/>
    <w:rsid w:val="00E6572E"/>
    <w:rsid w:val="00E96E73"/>
    <w:rsid w:val="00EC6086"/>
    <w:rsid w:val="00F41B37"/>
    <w:rsid w:val="00F4699A"/>
    <w:rsid w:val="00FF5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A256F"/>
  <w15:chartTrackingRefBased/>
  <w15:docId w15:val="{B769E3EA-C283-4E04-9E42-A36DB3D1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E7F39"/>
    <w:pPr>
      <w:spacing w:after="240" w:line="264"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7F39"/>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E7F39"/>
    <w:rPr>
      <w:sz w:val="20"/>
    </w:rPr>
  </w:style>
  <w:style w:type="character" w:customStyle="1" w:styleId="CommentTextChar">
    <w:name w:val="Comment Text Char"/>
    <w:basedOn w:val="DefaultParagraphFont"/>
    <w:link w:val="CommentText"/>
    <w:uiPriority w:val="99"/>
    <w:rsid w:val="003E7F39"/>
    <w:rPr>
      <w:rFonts w:eastAsia="Times New Roman" w:cs="Times New Roman"/>
      <w:sz w:val="20"/>
      <w:szCs w:val="20"/>
    </w:rPr>
  </w:style>
  <w:style w:type="character" w:styleId="CommentReference">
    <w:name w:val="annotation reference"/>
    <w:basedOn w:val="DefaultParagraphFont"/>
    <w:uiPriority w:val="99"/>
    <w:unhideWhenUsed/>
    <w:rsid w:val="003E7F39"/>
    <w:rPr>
      <w:rFonts w:asciiTheme="minorHAnsi" w:hAnsiTheme="minorHAnsi"/>
      <w:sz w:val="16"/>
      <w:szCs w:val="16"/>
    </w:rPr>
  </w:style>
  <w:style w:type="paragraph" w:customStyle="1" w:styleId="Paragraph">
    <w:name w:val="Paragraph"/>
    <w:basedOn w:val="Normal"/>
    <w:uiPriority w:val="1"/>
    <w:qFormat/>
    <w:rsid w:val="003E7F39"/>
  </w:style>
  <w:style w:type="paragraph" w:styleId="BalloonText">
    <w:name w:val="Balloon Text"/>
    <w:basedOn w:val="Normal"/>
    <w:link w:val="BalloonTextChar"/>
    <w:uiPriority w:val="99"/>
    <w:semiHidden/>
    <w:unhideWhenUsed/>
    <w:rsid w:val="003E7F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F39"/>
    <w:rPr>
      <w:rFonts w:ascii="Segoe UI" w:eastAsia="Times New Roman" w:hAnsi="Segoe UI" w:cs="Segoe UI"/>
      <w:sz w:val="18"/>
      <w:szCs w:val="18"/>
    </w:rPr>
  </w:style>
  <w:style w:type="paragraph" w:styleId="Header">
    <w:name w:val="header"/>
    <w:basedOn w:val="Normal"/>
    <w:link w:val="HeaderChar"/>
    <w:uiPriority w:val="99"/>
    <w:unhideWhenUsed/>
    <w:rsid w:val="00AD1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D1D"/>
    <w:rPr>
      <w:rFonts w:eastAsia="Times New Roman" w:cs="Times New Roman"/>
      <w:sz w:val="24"/>
      <w:szCs w:val="20"/>
    </w:rPr>
  </w:style>
  <w:style w:type="paragraph" w:styleId="Footer">
    <w:name w:val="footer"/>
    <w:basedOn w:val="Normal"/>
    <w:link w:val="FooterChar"/>
    <w:uiPriority w:val="99"/>
    <w:unhideWhenUsed/>
    <w:rsid w:val="00AD1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D1D"/>
    <w:rPr>
      <w:rFonts w:eastAsia="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66409"/>
    <w:pPr>
      <w:spacing w:line="240" w:lineRule="auto"/>
    </w:pPr>
    <w:rPr>
      <w:b/>
      <w:bCs/>
    </w:rPr>
  </w:style>
  <w:style w:type="character" w:customStyle="1" w:styleId="CommentSubjectChar">
    <w:name w:val="Comment Subject Char"/>
    <w:basedOn w:val="CommentTextChar"/>
    <w:link w:val="CommentSubject"/>
    <w:uiPriority w:val="99"/>
    <w:semiHidden/>
    <w:rsid w:val="00166409"/>
    <w:rPr>
      <w:rFonts w:eastAsia="Times New Roman" w:cs="Times New Roman"/>
      <w:b/>
      <w:bCs/>
      <w:sz w:val="20"/>
      <w:szCs w:val="20"/>
    </w:rPr>
  </w:style>
  <w:style w:type="table" w:styleId="GridTable1Light-Accent1">
    <w:name w:val="Grid Table 1 Light Accent 1"/>
    <w:basedOn w:val="TableNormal"/>
    <w:uiPriority w:val="46"/>
    <w:rsid w:val="005630E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semiHidden/>
    <w:unhideWhenUsed/>
    <w:rsid w:val="00BF33DC"/>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BF33DC"/>
    <w:rPr>
      <w:rFonts w:ascii="Consolas" w:eastAsia="Times New Roman" w:hAnsi="Consolas" w:cs="Times New Roman"/>
      <w:sz w:val="20"/>
      <w:szCs w:val="20"/>
    </w:rPr>
  </w:style>
  <w:style w:type="paragraph" w:customStyle="1" w:styleId="SL-FlLftSgl">
    <w:name w:val="SL-Fl Lft Sgl"/>
    <w:basedOn w:val="Normal"/>
    <w:rsid w:val="002C3795"/>
    <w:pPr>
      <w:spacing w:after="0" w:line="240" w:lineRule="atLeast"/>
    </w:pPr>
    <w:rPr>
      <w:rFonts w:ascii="Garamond" w:hAnsi="Garamond"/>
    </w:rPr>
  </w:style>
  <w:style w:type="paragraph" w:styleId="BodyTextIndent">
    <w:name w:val="Body Text Indent"/>
    <w:basedOn w:val="Normal"/>
    <w:link w:val="BodyTextIndentChar"/>
    <w:semiHidden/>
    <w:rsid w:val="00EC6086"/>
    <w:pPr>
      <w:tabs>
        <w:tab w:val="left" w:pos="224"/>
        <w:tab w:val="left" w:pos="4404"/>
        <w:tab w:val="left" w:pos="5115"/>
      </w:tabs>
      <w:spacing w:after="0"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EC6086"/>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22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Collins</dc:creator>
  <cp:keywords/>
  <dc:description/>
  <cp:lastModifiedBy>Franklin, Jamia - FNS</cp:lastModifiedBy>
  <cp:revision>5</cp:revision>
  <cp:lastPrinted>2020-12-17T18:09:00Z</cp:lastPrinted>
  <dcterms:created xsi:type="dcterms:W3CDTF">2021-09-17T20:13:00Z</dcterms:created>
  <dcterms:modified xsi:type="dcterms:W3CDTF">2022-02-09T00:18:00Z</dcterms:modified>
</cp:coreProperties>
</file>