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6E84" w:rsidR="00080BE1" w:rsidP="007F3B84" w:rsidRDefault="00EA6C04" w14:paraId="3F0E2511" w14:textId="7DC74D09">
      <w:pPr>
        <w:jc w:val="center"/>
        <w:rPr>
          <w:rFonts w:ascii="Times New Roman" w:hAnsi="Times New Roman" w:cs="Times New Roman"/>
          <w:sz w:val="24"/>
          <w:szCs w:val="24"/>
        </w:rPr>
      </w:pPr>
      <w:bookmarkStart w:name="_GoBack" w:id="0"/>
      <w:bookmarkEnd w:id="0"/>
      <w:r w:rsidRPr="00EE6E84">
        <w:rPr>
          <w:rFonts w:ascii="Times New Roman" w:hAnsi="Times New Roman" w:cs="Times New Roman"/>
          <w:sz w:val="24"/>
          <w:szCs w:val="24"/>
        </w:rPr>
        <w:t>SUPPORTING STATEMENT</w:t>
      </w:r>
      <w:r w:rsidR="00080BE1">
        <w:rPr>
          <w:rFonts w:ascii="Times New Roman" w:hAnsi="Times New Roman" w:cs="Times New Roman"/>
          <w:sz w:val="24"/>
          <w:szCs w:val="24"/>
        </w:rPr>
        <w:t xml:space="preserve"> </w:t>
      </w:r>
      <w:proofErr w:type="gramStart"/>
      <w:r w:rsidR="00080BE1">
        <w:rPr>
          <w:rFonts w:ascii="Times New Roman" w:hAnsi="Times New Roman" w:cs="Times New Roman"/>
          <w:sz w:val="24"/>
          <w:szCs w:val="24"/>
        </w:rPr>
        <w:t>PART</w:t>
      </w:r>
      <w:proofErr w:type="gramEnd"/>
      <w:r w:rsidR="00080BE1">
        <w:rPr>
          <w:rFonts w:ascii="Times New Roman" w:hAnsi="Times New Roman" w:cs="Times New Roman"/>
          <w:sz w:val="24"/>
          <w:szCs w:val="24"/>
        </w:rPr>
        <w:t xml:space="preserve"> A</w:t>
      </w:r>
    </w:p>
    <w:p w:rsidR="00080BE1" w:rsidP="007F3B84" w:rsidRDefault="006D7118" w14:paraId="49CEC8D3" w14:textId="1C9EFACA">
      <w:pPr>
        <w:jc w:val="center"/>
        <w:rPr>
          <w:rFonts w:ascii="Times New Roman" w:hAnsi="Times New Roman" w:cs="Times New Roman"/>
          <w:sz w:val="24"/>
        </w:rPr>
      </w:pPr>
      <w:r w:rsidRPr="00EE6E84">
        <w:rPr>
          <w:rFonts w:ascii="Times New Roman" w:hAnsi="Times New Roman" w:cs="Times New Roman"/>
          <w:sz w:val="24"/>
        </w:rPr>
        <w:t>OMB Control Number 07</w:t>
      </w:r>
      <w:r w:rsidR="00080BE1">
        <w:rPr>
          <w:rFonts w:ascii="Times New Roman" w:hAnsi="Times New Roman" w:cs="Times New Roman"/>
          <w:sz w:val="24"/>
        </w:rPr>
        <w:t>5</w:t>
      </w:r>
      <w:r w:rsidRPr="00EE6E84" w:rsidR="00163717">
        <w:rPr>
          <w:rFonts w:ascii="Times New Roman" w:hAnsi="Times New Roman" w:cs="Times New Roman"/>
          <w:sz w:val="24"/>
        </w:rPr>
        <w:t>0</w:t>
      </w:r>
      <w:r w:rsidRPr="00EE6E84">
        <w:rPr>
          <w:rFonts w:ascii="Times New Roman" w:hAnsi="Times New Roman" w:cs="Times New Roman"/>
          <w:sz w:val="24"/>
        </w:rPr>
        <w:t>-XXXX</w:t>
      </w:r>
    </w:p>
    <w:p w:rsidRPr="00EE6E84" w:rsidR="0047465E" w:rsidP="007F3B84" w:rsidRDefault="00080BE1" w14:paraId="00AEBC19" w14:textId="3A27C89E">
      <w:pPr>
        <w:jc w:val="center"/>
        <w:rPr>
          <w:rFonts w:ascii="Times New Roman" w:hAnsi="Times New Roman" w:cs="Times New Roman"/>
          <w:sz w:val="24"/>
        </w:rPr>
      </w:pPr>
      <w:r>
        <w:rPr>
          <w:rFonts w:ascii="Times New Roman" w:hAnsi="Times New Roman" w:cs="Times New Roman"/>
          <w:sz w:val="24"/>
        </w:rPr>
        <w:t>Defense Federal Acquisition Regulation Supplement (</w:t>
      </w:r>
      <w:r w:rsidRPr="00EE6E84" w:rsidR="00D23B42">
        <w:rPr>
          <w:rFonts w:ascii="Times New Roman" w:hAnsi="Times New Roman" w:cs="Times New Roman"/>
          <w:sz w:val="24"/>
        </w:rPr>
        <w:t>DFARS</w:t>
      </w:r>
      <w:r>
        <w:rPr>
          <w:rFonts w:ascii="Times New Roman" w:hAnsi="Times New Roman" w:cs="Times New Roman"/>
          <w:sz w:val="24"/>
        </w:rPr>
        <w:t>)</w:t>
      </w:r>
      <w:r w:rsidRPr="00EE6E84" w:rsidR="00D23B42">
        <w:rPr>
          <w:rFonts w:ascii="Times New Roman" w:hAnsi="Times New Roman" w:cs="Times New Roman"/>
          <w:sz w:val="24"/>
        </w:rPr>
        <w:t xml:space="preserve">, </w:t>
      </w:r>
      <w:r>
        <w:rPr>
          <w:rFonts w:ascii="Times New Roman" w:hAnsi="Times New Roman" w:cs="Times New Roman"/>
          <w:sz w:val="24"/>
        </w:rPr>
        <w:t xml:space="preserve">Disclosure of </w:t>
      </w:r>
      <w:r w:rsidRPr="00EE6E84" w:rsidR="00614C07">
        <w:rPr>
          <w:rFonts w:ascii="Times New Roman" w:hAnsi="Times New Roman" w:cs="Times New Roman"/>
          <w:sz w:val="24"/>
        </w:rPr>
        <w:t xml:space="preserve">Employment </w:t>
      </w:r>
      <w:r>
        <w:rPr>
          <w:rFonts w:ascii="Times New Roman" w:hAnsi="Times New Roman" w:cs="Times New Roman"/>
          <w:sz w:val="24"/>
        </w:rPr>
        <w:t xml:space="preserve">of </w:t>
      </w:r>
      <w:r w:rsidRPr="00EE6E84" w:rsidR="00614C07">
        <w:rPr>
          <w:rFonts w:ascii="Times New Roman" w:hAnsi="Times New Roman" w:cs="Times New Roman"/>
          <w:sz w:val="24"/>
        </w:rPr>
        <w:t>Indi</w:t>
      </w:r>
      <w:r w:rsidRPr="00EE6E84" w:rsidR="00D23B42">
        <w:rPr>
          <w:rFonts w:ascii="Times New Roman" w:hAnsi="Times New Roman" w:cs="Times New Roman"/>
          <w:sz w:val="24"/>
        </w:rPr>
        <w:t xml:space="preserve">viduals Who Work in the </w:t>
      </w:r>
      <w:r w:rsidRPr="00EE6E84" w:rsidR="00614C07">
        <w:rPr>
          <w:rFonts w:ascii="Times New Roman" w:hAnsi="Times New Roman" w:cs="Times New Roman"/>
          <w:sz w:val="24"/>
        </w:rPr>
        <w:t>People’s Republic of China</w:t>
      </w:r>
    </w:p>
    <w:p w:rsidRPr="00EE6E84" w:rsidR="0047465E" w:rsidP="00EE6E84" w:rsidRDefault="00AC6880" w14:paraId="59EFA804" w14:textId="6A7833A6">
      <w:pPr>
        <w:pStyle w:val="ListParagraph"/>
        <w:numPr>
          <w:ilvl w:val="0"/>
          <w:numId w:val="32"/>
        </w:numPr>
        <w:spacing w:line="240" w:lineRule="auto"/>
        <w:rPr>
          <w:rFonts w:ascii="Times New Roman" w:hAnsi="Times New Roman" w:cs="Times New Roman"/>
          <w:sz w:val="24"/>
          <w:u w:val="single"/>
        </w:rPr>
      </w:pPr>
      <w:r>
        <w:rPr>
          <w:rFonts w:ascii="Times New Roman" w:hAnsi="Times New Roman" w:cs="Times New Roman"/>
          <w:sz w:val="24"/>
          <w:u w:val="single"/>
        </w:rPr>
        <w:t>This is a new information collection required to implement a statute.</w:t>
      </w:r>
    </w:p>
    <w:p w:rsidRPr="00A24420" w:rsidR="00556CCE" w:rsidP="006E563D" w:rsidRDefault="00556CCE" w14:paraId="793D59A5" w14:textId="77777777">
      <w:pPr>
        <w:spacing w:after="0" w:line="240" w:lineRule="auto"/>
        <w:rPr>
          <w:rFonts w:ascii="Times New Roman" w:hAnsi="Times New Roman" w:cs="Times New Roman"/>
          <w:sz w:val="24"/>
        </w:rPr>
      </w:pPr>
    </w:p>
    <w:p w:rsidR="008F5290" w:rsidP="008F5290" w:rsidRDefault="00556CCE" w14:paraId="5A9EFA6D" w14:textId="07475409">
      <w:pPr>
        <w:spacing w:after="0" w:line="240" w:lineRule="auto"/>
        <w:rPr>
          <w:rFonts w:ascii="Times New Roman" w:hAnsi="Times New Roman" w:cs="Times New Roman"/>
          <w:sz w:val="24"/>
        </w:rPr>
      </w:pPr>
      <w:r>
        <w:rPr>
          <w:rFonts w:ascii="Times New Roman" w:hAnsi="Times New Roman" w:cs="Times New Roman"/>
          <w:sz w:val="24"/>
        </w:rPr>
        <w:tab/>
      </w:r>
      <w:r w:rsidRPr="00A24420" w:rsidR="0027743E">
        <w:rPr>
          <w:rFonts w:ascii="Times New Roman" w:hAnsi="Times New Roman" w:cs="Times New Roman"/>
          <w:sz w:val="24"/>
        </w:rPr>
        <w:t>1.</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Need for the Information Collection</w:t>
      </w:r>
    </w:p>
    <w:p w:rsidR="008F5290" w:rsidP="008F5290" w:rsidRDefault="008F5290" w14:paraId="23D54B5B" w14:textId="77777777">
      <w:pPr>
        <w:spacing w:after="0" w:line="240" w:lineRule="auto"/>
        <w:rPr>
          <w:rFonts w:ascii="Times New Roman" w:hAnsi="Times New Roman" w:cs="Times New Roman"/>
          <w:sz w:val="24"/>
        </w:rPr>
      </w:pPr>
    </w:p>
    <w:p w:rsidR="00F43340" w:rsidP="00AD2FE0" w:rsidRDefault="008F5290" w14:paraId="42322EF0" w14:textId="73895F9F">
      <w:pPr>
        <w:spacing w:after="0" w:line="240" w:lineRule="auto"/>
        <w:rPr>
          <w:rFonts w:ascii="Times New Roman" w:hAnsi="Times New Roman" w:cs="Times New Roman"/>
          <w:sz w:val="24"/>
        </w:rPr>
      </w:pPr>
      <w:r>
        <w:rPr>
          <w:rFonts w:ascii="Times New Roman" w:hAnsi="Times New Roman" w:cs="Times New Roman"/>
          <w:sz w:val="24"/>
        </w:rPr>
        <w:tab/>
      </w:r>
      <w:r w:rsidR="00556CCE">
        <w:rPr>
          <w:rFonts w:ascii="Times New Roman" w:hAnsi="Times New Roman" w:cs="Times New Roman"/>
          <w:sz w:val="24"/>
        </w:rPr>
        <w:tab/>
      </w:r>
      <w:r w:rsidR="00BB6FE4">
        <w:rPr>
          <w:rFonts w:ascii="Times New Roman" w:hAnsi="Times New Roman" w:cs="Times New Roman"/>
          <w:sz w:val="24"/>
        </w:rPr>
        <w:t xml:space="preserve">This statement supports a request for the information collection </w:t>
      </w:r>
      <w:r w:rsidR="0083296B">
        <w:rPr>
          <w:rFonts w:ascii="Times New Roman" w:hAnsi="Times New Roman" w:cs="Times New Roman"/>
          <w:sz w:val="24"/>
        </w:rPr>
        <w:t>for one solicitation provision and one contract clause</w:t>
      </w:r>
      <w:r w:rsidR="00BB6FE4">
        <w:rPr>
          <w:rFonts w:ascii="Times New Roman" w:hAnsi="Times New Roman" w:cs="Times New Roman"/>
          <w:sz w:val="24"/>
        </w:rPr>
        <w:t>.  S</w:t>
      </w:r>
      <w:r w:rsidRPr="008F5290">
        <w:rPr>
          <w:rFonts w:ascii="Times New Roman" w:hAnsi="Times New Roman" w:cs="Times New Roman"/>
          <w:sz w:val="24"/>
        </w:rPr>
        <w:t>ection 855 of the N</w:t>
      </w:r>
      <w:r w:rsidR="00B33E2C">
        <w:rPr>
          <w:rFonts w:ascii="Times New Roman" w:hAnsi="Times New Roman" w:cs="Times New Roman"/>
          <w:sz w:val="24"/>
        </w:rPr>
        <w:t>ational Defense Authorization Act (N</w:t>
      </w:r>
      <w:r w:rsidRPr="008F5290">
        <w:rPr>
          <w:rFonts w:ascii="Times New Roman" w:hAnsi="Times New Roman" w:cs="Times New Roman"/>
          <w:sz w:val="24"/>
        </w:rPr>
        <w:t>DAA</w:t>
      </w:r>
      <w:r w:rsidR="00B33E2C">
        <w:rPr>
          <w:rFonts w:ascii="Times New Roman" w:hAnsi="Times New Roman" w:cs="Times New Roman"/>
          <w:sz w:val="24"/>
        </w:rPr>
        <w:t>)</w:t>
      </w:r>
      <w:r w:rsidRPr="008F5290">
        <w:rPr>
          <w:rFonts w:ascii="Times New Roman" w:hAnsi="Times New Roman" w:cs="Times New Roman"/>
          <w:sz w:val="24"/>
        </w:rPr>
        <w:t xml:space="preserve"> for </w:t>
      </w:r>
      <w:r w:rsidR="00B33E2C">
        <w:rPr>
          <w:rFonts w:ascii="Times New Roman" w:hAnsi="Times New Roman" w:cs="Times New Roman"/>
          <w:sz w:val="24"/>
        </w:rPr>
        <w:t>Fiscal Year (</w:t>
      </w:r>
      <w:r w:rsidRPr="008F5290">
        <w:rPr>
          <w:rFonts w:ascii="Times New Roman" w:hAnsi="Times New Roman" w:cs="Times New Roman"/>
          <w:sz w:val="24"/>
        </w:rPr>
        <w:t>FY</w:t>
      </w:r>
      <w:r w:rsidR="00B33E2C">
        <w:rPr>
          <w:rFonts w:ascii="Times New Roman" w:hAnsi="Times New Roman" w:cs="Times New Roman"/>
          <w:sz w:val="24"/>
        </w:rPr>
        <w:t>)</w:t>
      </w:r>
      <w:r w:rsidRPr="008F5290">
        <w:rPr>
          <w:rFonts w:ascii="Times New Roman" w:hAnsi="Times New Roman" w:cs="Times New Roman"/>
          <w:sz w:val="24"/>
        </w:rPr>
        <w:t xml:space="preserve"> 2022 (Pub. L. 117-81</w:t>
      </w:r>
      <w:r w:rsidR="00D01CBD">
        <w:rPr>
          <w:rFonts w:ascii="Times New Roman" w:hAnsi="Times New Roman" w:cs="Times New Roman"/>
          <w:sz w:val="24"/>
        </w:rPr>
        <w:t>, 10 U.S.C. 4651 note prec.</w:t>
      </w:r>
      <w:r w:rsidRPr="008F5290">
        <w:rPr>
          <w:rFonts w:ascii="Times New Roman" w:hAnsi="Times New Roman" w:cs="Times New Roman"/>
          <w:sz w:val="24"/>
        </w:rPr>
        <w:t xml:space="preserve">), </w:t>
      </w:r>
      <w:r>
        <w:rPr>
          <w:rFonts w:ascii="Times New Roman" w:hAnsi="Times New Roman" w:cs="Times New Roman"/>
          <w:sz w:val="24"/>
        </w:rPr>
        <w:t>requires</w:t>
      </w:r>
      <w:r w:rsidRPr="008F5290">
        <w:t xml:space="preserve"> </w:t>
      </w:r>
      <w:r w:rsidRPr="00AD2FE0" w:rsidR="00AD2FE0">
        <w:rPr>
          <w:rFonts w:ascii="Times New Roman" w:hAnsi="Times New Roman" w:cs="Times New Roman"/>
          <w:sz w:val="24"/>
          <w:szCs w:val="24"/>
        </w:rPr>
        <w:t>a disclosure from</w:t>
      </w:r>
      <w:r w:rsidR="00AD2FE0">
        <w:t xml:space="preserve"> </w:t>
      </w:r>
      <w:r w:rsidRPr="008F5290">
        <w:rPr>
          <w:rFonts w:ascii="Times New Roman" w:hAnsi="Times New Roman" w:cs="Times New Roman"/>
          <w:sz w:val="24"/>
        </w:rPr>
        <w:t>any corporation, company, limited liability company, limited partnership, business trust, business association, or other similar entity, including any subsidiary thereof, performing work</w:t>
      </w:r>
      <w:r w:rsidR="00AD2FE0">
        <w:rPr>
          <w:rFonts w:ascii="Times New Roman" w:hAnsi="Times New Roman" w:cs="Times New Roman"/>
          <w:sz w:val="24"/>
        </w:rPr>
        <w:t xml:space="preserve"> </w:t>
      </w:r>
      <w:r w:rsidRPr="008F5290" w:rsidR="00AD2FE0">
        <w:rPr>
          <w:rFonts w:ascii="Times New Roman" w:hAnsi="Times New Roman" w:cs="Times New Roman"/>
          <w:sz w:val="24"/>
        </w:rPr>
        <w:t xml:space="preserve">on a </w:t>
      </w:r>
      <w:r w:rsidR="003D721E">
        <w:rPr>
          <w:rFonts w:ascii="Times New Roman" w:hAnsi="Times New Roman" w:cs="Times New Roman"/>
          <w:sz w:val="24"/>
        </w:rPr>
        <w:t xml:space="preserve">DoD </w:t>
      </w:r>
      <w:r w:rsidRPr="008F5290" w:rsidR="00AD2FE0">
        <w:rPr>
          <w:rFonts w:ascii="Times New Roman" w:hAnsi="Times New Roman" w:cs="Times New Roman"/>
          <w:sz w:val="24"/>
        </w:rPr>
        <w:t>contract</w:t>
      </w:r>
      <w:r w:rsidRPr="008F5290">
        <w:rPr>
          <w:rFonts w:ascii="Times New Roman" w:hAnsi="Times New Roman" w:cs="Times New Roman"/>
          <w:sz w:val="24"/>
        </w:rPr>
        <w:t xml:space="preserve"> in the People’s Republic of China</w:t>
      </w:r>
      <w:r>
        <w:rPr>
          <w:rFonts w:ascii="Times New Roman" w:hAnsi="Times New Roman" w:cs="Times New Roman"/>
          <w:sz w:val="24"/>
        </w:rPr>
        <w:t>,</w:t>
      </w:r>
      <w:r w:rsidRPr="008F5290">
        <w:rPr>
          <w:rFonts w:ascii="Times New Roman" w:hAnsi="Times New Roman" w:cs="Times New Roman"/>
          <w:sz w:val="24"/>
        </w:rPr>
        <w:t xml:space="preserve"> including by leasing or owning real property used in the performance of </w:t>
      </w:r>
      <w:r w:rsidR="00AD2FE0">
        <w:rPr>
          <w:rFonts w:ascii="Times New Roman" w:hAnsi="Times New Roman" w:cs="Times New Roman"/>
          <w:sz w:val="24"/>
        </w:rPr>
        <w:t>a</w:t>
      </w:r>
      <w:r w:rsidRPr="008F5290">
        <w:rPr>
          <w:rFonts w:ascii="Times New Roman" w:hAnsi="Times New Roman" w:cs="Times New Roman"/>
          <w:sz w:val="24"/>
        </w:rPr>
        <w:t xml:space="preserve"> contract </w:t>
      </w:r>
      <w:r w:rsidRPr="00AD2FE0" w:rsidR="00AD2FE0">
        <w:rPr>
          <w:rFonts w:ascii="Times New Roman" w:hAnsi="Times New Roman" w:cs="Times New Roman"/>
          <w:sz w:val="24"/>
        </w:rPr>
        <w:t>in the People’s Republic of China</w:t>
      </w:r>
      <w:r w:rsidR="00AD2FE0">
        <w:rPr>
          <w:rFonts w:ascii="Times New Roman" w:hAnsi="Times New Roman" w:cs="Times New Roman"/>
          <w:sz w:val="24"/>
        </w:rPr>
        <w:t xml:space="preserve">.  </w:t>
      </w:r>
      <w:r w:rsidR="00695790">
        <w:rPr>
          <w:rFonts w:ascii="Times New Roman" w:hAnsi="Times New Roman" w:cs="Times New Roman"/>
          <w:sz w:val="24"/>
        </w:rPr>
        <w:t>Additionally, t</w:t>
      </w:r>
      <w:r w:rsidR="007A7DE2">
        <w:rPr>
          <w:rFonts w:ascii="Times New Roman" w:hAnsi="Times New Roman" w:cs="Times New Roman"/>
          <w:sz w:val="24"/>
        </w:rPr>
        <w:t xml:space="preserve">he </w:t>
      </w:r>
      <w:r w:rsidR="008D0313">
        <w:rPr>
          <w:rFonts w:ascii="Times New Roman" w:hAnsi="Times New Roman" w:cs="Times New Roman"/>
          <w:sz w:val="24"/>
        </w:rPr>
        <w:t>statute</w:t>
      </w:r>
      <w:r w:rsidR="00AD2FE0">
        <w:rPr>
          <w:rFonts w:ascii="Times New Roman" w:hAnsi="Times New Roman" w:cs="Times New Roman"/>
          <w:sz w:val="24"/>
        </w:rPr>
        <w:t xml:space="preserve"> requires r</w:t>
      </w:r>
      <w:r w:rsidRPr="008F5290">
        <w:rPr>
          <w:rFonts w:ascii="Times New Roman" w:hAnsi="Times New Roman" w:cs="Times New Roman"/>
          <w:sz w:val="24"/>
        </w:rPr>
        <w:t xml:space="preserve">ecurring </w:t>
      </w:r>
      <w:r w:rsidR="00AD2FE0">
        <w:rPr>
          <w:rFonts w:ascii="Times New Roman" w:hAnsi="Times New Roman" w:cs="Times New Roman"/>
          <w:sz w:val="24"/>
        </w:rPr>
        <w:t>d</w:t>
      </w:r>
      <w:r w:rsidRPr="008F5290">
        <w:rPr>
          <w:rFonts w:ascii="Times New Roman" w:hAnsi="Times New Roman" w:cs="Times New Roman"/>
          <w:sz w:val="24"/>
        </w:rPr>
        <w:t>isclosure</w:t>
      </w:r>
      <w:r w:rsidR="00695790">
        <w:rPr>
          <w:rFonts w:ascii="Times New Roman" w:hAnsi="Times New Roman" w:cs="Times New Roman"/>
          <w:sz w:val="24"/>
        </w:rPr>
        <w:t xml:space="preserve"> requirement</w:t>
      </w:r>
      <w:r w:rsidRPr="008F5290">
        <w:rPr>
          <w:rFonts w:ascii="Times New Roman" w:hAnsi="Times New Roman" w:cs="Times New Roman"/>
          <w:sz w:val="24"/>
        </w:rPr>
        <w:t>s</w:t>
      </w:r>
      <w:r w:rsidR="00AD2FE0">
        <w:rPr>
          <w:rFonts w:ascii="Times New Roman" w:hAnsi="Times New Roman" w:cs="Times New Roman"/>
          <w:sz w:val="24"/>
        </w:rPr>
        <w:t xml:space="preserve"> </w:t>
      </w:r>
      <w:r w:rsidR="00D01CBD">
        <w:rPr>
          <w:rFonts w:ascii="Times New Roman" w:hAnsi="Times New Roman" w:cs="Times New Roman"/>
          <w:sz w:val="24"/>
        </w:rPr>
        <w:t xml:space="preserve">for covered entities </w:t>
      </w:r>
      <w:r w:rsidRPr="00006BFB" w:rsidR="003D6818">
        <w:rPr>
          <w:rFonts w:ascii="Times New Roman" w:hAnsi="Times New Roman" w:cs="Times New Roman"/>
          <w:sz w:val="24"/>
        </w:rPr>
        <w:t>to disclose their use of workforce and facilities, if the covered entity employs one or more individuals who perform work in the People’s Republic of China on any such contract</w:t>
      </w:r>
      <w:r w:rsidR="003D6818">
        <w:rPr>
          <w:rFonts w:ascii="Times New Roman" w:hAnsi="Times New Roman" w:cs="Times New Roman"/>
          <w:sz w:val="24"/>
        </w:rPr>
        <w:t xml:space="preserve"> </w:t>
      </w:r>
      <w:r w:rsidR="00237A72">
        <w:rPr>
          <w:rFonts w:ascii="Times New Roman" w:hAnsi="Times New Roman" w:cs="Times New Roman"/>
          <w:sz w:val="24"/>
        </w:rPr>
        <w:t xml:space="preserve">at contract award and </w:t>
      </w:r>
      <w:r w:rsidR="00AD2FE0">
        <w:rPr>
          <w:rFonts w:ascii="Times New Roman" w:hAnsi="Times New Roman" w:cs="Times New Roman"/>
          <w:sz w:val="24"/>
        </w:rPr>
        <w:t>f</w:t>
      </w:r>
      <w:r w:rsidRPr="008F5290">
        <w:rPr>
          <w:rFonts w:ascii="Times New Roman" w:hAnsi="Times New Roman" w:cs="Times New Roman"/>
          <w:sz w:val="24"/>
        </w:rPr>
        <w:t xml:space="preserve">or </w:t>
      </w:r>
      <w:r w:rsidR="003D6818">
        <w:rPr>
          <w:rFonts w:ascii="Times New Roman" w:hAnsi="Times New Roman" w:cs="Times New Roman"/>
          <w:sz w:val="24"/>
        </w:rPr>
        <w:t>FY 2023 and 2024.</w:t>
      </w:r>
    </w:p>
    <w:p w:rsidR="00F43340" w:rsidP="00AD2FE0" w:rsidRDefault="00F43340" w14:paraId="13AE0D05" w14:textId="77777777">
      <w:pPr>
        <w:spacing w:after="0" w:line="240" w:lineRule="auto"/>
        <w:rPr>
          <w:rFonts w:ascii="Times New Roman" w:hAnsi="Times New Roman" w:cs="Times New Roman"/>
          <w:sz w:val="24"/>
        </w:rPr>
      </w:pPr>
    </w:p>
    <w:p w:rsidRPr="008F5290" w:rsidR="007A7DE2" w:rsidP="00AD2FE0" w:rsidRDefault="00F43340" w14:paraId="6C5B8D7F" w14:textId="405EF038">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83296B" w:rsidR="0083296B">
        <w:rPr>
          <w:rFonts w:ascii="Times New Roman" w:hAnsi="Times New Roman" w:cs="Times New Roman"/>
          <w:sz w:val="24"/>
        </w:rPr>
        <w:t xml:space="preserve">The DFARS </w:t>
      </w:r>
      <w:r w:rsidRPr="00806E7D" w:rsidR="0083296B">
        <w:rPr>
          <w:rFonts w:ascii="Times New Roman" w:hAnsi="Times New Roman" w:cs="Times New Roman"/>
          <w:sz w:val="24"/>
        </w:rPr>
        <w:t>interim</w:t>
      </w:r>
      <w:r w:rsidRPr="0083296B" w:rsidR="0083296B">
        <w:rPr>
          <w:rFonts w:ascii="Times New Roman" w:hAnsi="Times New Roman" w:cs="Times New Roman"/>
          <w:sz w:val="24"/>
        </w:rPr>
        <w:t xml:space="preserve"> rule 2022-D010, Employment Transparency Regarding Individuals Who Perform Work in the People’s Republic of China, implement</w:t>
      </w:r>
      <w:r w:rsidR="00D01CBD">
        <w:rPr>
          <w:rFonts w:ascii="Times New Roman" w:hAnsi="Times New Roman" w:cs="Times New Roman"/>
          <w:sz w:val="24"/>
        </w:rPr>
        <w:t>s</w:t>
      </w:r>
      <w:r w:rsidRPr="0083296B" w:rsidR="0083296B">
        <w:rPr>
          <w:rFonts w:ascii="Times New Roman" w:hAnsi="Times New Roman" w:cs="Times New Roman"/>
          <w:sz w:val="24"/>
        </w:rPr>
        <w:t xml:space="preserve"> the statutory d</w:t>
      </w:r>
      <w:r w:rsidR="00606080">
        <w:rPr>
          <w:rFonts w:ascii="Times New Roman" w:hAnsi="Times New Roman" w:cs="Times New Roman"/>
          <w:sz w:val="24"/>
        </w:rPr>
        <w:t>isclosure requirement, and adds</w:t>
      </w:r>
      <w:r w:rsidRPr="0083296B" w:rsidR="0083296B">
        <w:rPr>
          <w:rFonts w:ascii="Times New Roman" w:hAnsi="Times New Roman" w:cs="Times New Roman"/>
          <w:sz w:val="24"/>
        </w:rPr>
        <w:t xml:space="preserve"> a solicitation provision 225.225-</w:t>
      </w:r>
      <w:r w:rsidR="001E5414">
        <w:rPr>
          <w:rFonts w:ascii="Times New Roman" w:hAnsi="Times New Roman" w:cs="Times New Roman"/>
          <w:sz w:val="24"/>
        </w:rPr>
        <w:t>70XX</w:t>
      </w:r>
      <w:r w:rsidRPr="0083296B" w:rsidR="0083296B">
        <w:rPr>
          <w:rFonts w:ascii="Times New Roman" w:hAnsi="Times New Roman" w:cs="Times New Roman"/>
          <w:sz w:val="24"/>
        </w:rPr>
        <w:t xml:space="preserve">, </w:t>
      </w:r>
      <w:proofErr w:type="spellStart"/>
      <w:r w:rsidR="001E5414">
        <w:rPr>
          <w:rFonts w:ascii="Times New Roman" w:hAnsi="Times New Roman" w:cs="Times New Roman"/>
          <w:sz w:val="24"/>
        </w:rPr>
        <w:t>Preaward</w:t>
      </w:r>
      <w:proofErr w:type="spellEnd"/>
      <w:r w:rsidR="001E5414">
        <w:rPr>
          <w:rFonts w:ascii="Times New Roman" w:hAnsi="Times New Roman" w:cs="Times New Roman"/>
          <w:sz w:val="24"/>
        </w:rPr>
        <w:t xml:space="preserve"> Disclosure of </w:t>
      </w:r>
      <w:r w:rsidRPr="0083296B" w:rsidR="0083296B">
        <w:rPr>
          <w:rFonts w:ascii="Times New Roman" w:hAnsi="Times New Roman" w:cs="Times New Roman"/>
          <w:sz w:val="24"/>
        </w:rPr>
        <w:t xml:space="preserve">Employment </w:t>
      </w:r>
      <w:r w:rsidR="001E5414">
        <w:rPr>
          <w:rFonts w:ascii="Times New Roman" w:hAnsi="Times New Roman" w:cs="Times New Roman"/>
          <w:sz w:val="24"/>
        </w:rPr>
        <w:t xml:space="preserve">of </w:t>
      </w:r>
      <w:r w:rsidRPr="0083296B" w:rsidR="0083296B">
        <w:rPr>
          <w:rFonts w:ascii="Times New Roman" w:hAnsi="Times New Roman" w:cs="Times New Roman"/>
          <w:sz w:val="24"/>
        </w:rPr>
        <w:t>Individuals Who Work in the People’s Republic of China</w:t>
      </w:r>
      <w:r w:rsidR="001E5414">
        <w:rPr>
          <w:rFonts w:ascii="Times New Roman" w:hAnsi="Times New Roman" w:cs="Times New Roman"/>
          <w:sz w:val="24"/>
        </w:rPr>
        <w:t>,</w:t>
      </w:r>
      <w:r w:rsidRPr="0083296B" w:rsidR="0083296B">
        <w:rPr>
          <w:rFonts w:ascii="Times New Roman" w:hAnsi="Times New Roman" w:cs="Times New Roman"/>
          <w:sz w:val="24"/>
        </w:rPr>
        <w:t xml:space="preserve"> and a contract clause 225.225-</w:t>
      </w:r>
      <w:r w:rsidR="001E5414">
        <w:rPr>
          <w:rFonts w:ascii="Times New Roman" w:hAnsi="Times New Roman" w:cs="Times New Roman"/>
          <w:sz w:val="24"/>
        </w:rPr>
        <w:t>70YY</w:t>
      </w:r>
      <w:r w:rsidRPr="0083296B" w:rsidR="0083296B">
        <w:rPr>
          <w:rFonts w:ascii="Times New Roman" w:hAnsi="Times New Roman" w:cs="Times New Roman"/>
          <w:sz w:val="24"/>
        </w:rPr>
        <w:t xml:space="preserve">, </w:t>
      </w:r>
      <w:proofErr w:type="spellStart"/>
      <w:r w:rsidR="001E5414">
        <w:rPr>
          <w:rFonts w:ascii="Times New Roman" w:hAnsi="Times New Roman" w:cs="Times New Roman"/>
          <w:sz w:val="24"/>
        </w:rPr>
        <w:t>Postaward</w:t>
      </w:r>
      <w:proofErr w:type="spellEnd"/>
      <w:r w:rsidR="001E5414">
        <w:rPr>
          <w:rFonts w:ascii="Times New Roman" w:hAnsi="Times New Roman" w:cs="Times New Roman"/>
          <w:sz w:val="24"/>
        </w:rPr>
        <w:t xml:space="preserve"> Disclosure of </w:t>
      </w:r>
      <w:r w:rsidRPr="0083296B" w:rsidR="0083296B">
        <w:rPr>
          <w:rFonts w:ascii="Times New Roman" w:hAnsi="Times New Roman" w:cs="Times New Roman"/>
          <w:sz w:val="24"/>
        </w:rPr>
        <w:t xml:space="preserve">Employment </w:t>
      </w:r>
      <w:r w:rsidR="001E5414">
        <w:rPr>
          <w:rFonts w:ascii="Times New Roman" w:hAnsi="Times New Roman" w:cs="Times New Roman"/>
          <w:sz w:val="24"/>
        </w:rPr>
        <w:t xml:space="preserve">of </w:t>
      </w:r>
      <w:r w:rsidRPr="0083296B" w:rsidR="0083296B">
        <w:rPr>
          <w:rFonts w:ascii="Times New Roman" w:hAnsi="Times New Roman" w:cs="Times New Roman"/>
          <w:sz w:val="24"/>
        </w:rPr>
        <w:t>Individuals Who Work in the People’s Republic of China.  The solicitation provision and contract clause will be included in solicitations and contracts with a value in excess of $5</w:t>
      </w:r>
      <w:r w:rsidR="00D01CBD">
        <w:rPr>
          <w:rFonts w:ascii="Times New Roman" w:hAnsi="Times New Roman" w:cs="Times New Roman"/>
          <w:sz w:val="24"/>
        </w:rPr>
        <w:t xml:space="preserve"> million</w:t>
      </w:r>
      <w:r w:rsidRPr="0083296B" w:rsidR="0083296B">
        <w:rPr>
          <w:rFonts w:ascii="Times New Roman" w:hAnsi="Times New Roman" w:cs="Times New Roman"/>
          <w:sz w:val="24"/>
        </w:rPr>
        <w:t>, excl</w:t>
      </w:r>
      <w:r w:rsidR="00AE5E36">
        <w:rPr>
          <w:rFonts w:ascii="Times New Roman" w:hAnsi="Times New Roman" w:cs="Times New Roman"/>
          <w:sz w:val="24"/>
        </w:rPr>
        <w:t>uding contracts for commercial items</w:t>
      </w:r>
      <w:r w:rsidRPr="0083296B" w:rsidR="0083296B">
        <w:rPr>
          <w:rFonts w:ascii="Times New Roman" w:hAnsi="Times New Roman" w:cs="Times New Roman"/>
          <w:sz w:val="24"/>
        </w:rPr>
        <w:t xml:space="preserve">.  </w:t>
      </w:r>
    </w:p>
    <w:p w:rsidRPr="00EE6E84" w:rsidR="00AD2FE0" w:rsidP="00AD2FE0" w:rsidRDefault="00AD2FE0" w14:paraId="4305E81C" w14:textId="15326E1C">
      <w:pPr>
        <w:spacing w:after="0" w:line="240" w:lineRule="auto"/>
        <w:rPr>
          <w:rFonts w:ascii="Times New Roman" w:hAnsi="Times New Roman" w:cs="Times New Roman"/>
          <w:i/>
          <w:sz w:val="24"/>
        </w:rPr>
      </w:pPr>
    </w:p>
    <w:p w:rsidR="005C7428" w:rsidP="006E563D" w:rsidRDefault="007C01DB" w14:paraId="5B415FBD" w14:textId="065F62E9">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510F0C">
        <w:rPr>
          <w:rFonts w:ascii="Times New Roman" w:hAnsi="Times New Roman" w:cs="Times New Roman"/>
          <w:sz w:val="24"/>
        </w:rPr>
        <w:t>2.</w:t>
      </w:r>
      <w:r w:rsidRPr="00A24420" w:rsidR="00510F0C">
        <w:rPr>
          <w:rFonts w:ascii="Times New Roman" w:hAnsi="Times New Roman" w:cs="Times New Roman"/>
          <w:sz w:val="24"/>
        </w:rPr>
        <w:tab/>
      </w:r>
      <w:r w:rsidRPr="00A24420" w:rsidR="005C7428">
        <w:rPr>
          <w:rFonts w:ascii="Times New Roman" w:hAnsi="Times New Roman" w:cs="Times New Roman"/>
          <w:sz w:val="24"/>
          <w:u w:val="single"/>
        </w:rPr>
        <w:t>Use of the Information</w:t>
      </w:r>
    </w:p>
    <w:p w:rsidR="00395FEE" w:rsidP="006E563D" w:rsidRDefault="00395FEE" w14:paraId="146225B1" w14:textId="2C64DBB5">
      <w:pPr>
        <w:spacing w:after="0" w:line="240" w:lineRule="auto"/>
        <w:rPr>
          <w:rFonts w:ascii="Times New Roman" w:hAnsi="Times New Roman" w:cs="Times New Roman"/>
          <w:sz w:val="24"/>
          <w:u w:val="single"/>
        </w:rPr>
      </w:pPr>
    </w:p>
    <w:p w:rsidR="006D4923" w:rsidP="006E563D" w:rsidRDefault="00B474A7" w14:paraId="49EC5689" w14:textId="4AB6F2E0">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B474A7">
        <w:rPr>
          <w:rFonts w:ascii="Times New Roman" w:hAnsi="Times New Roman" w:cs="Times New Roman"/>
          <w:sz w:val="24"/>
        </w:rPr>
        <w:t xml:space="preserve">The </w:t>
      </w:r>
      <w:r>
        <w:rPr>
          <w:rFonts w:ascii="Times New Roman" w:hAnsi="Times New Roman" w:cs="Times New Roman"/>
          <w:sz w:val="24"/>
        </w:rPr>
        <w:t>disclosure</w:t>
      </w:r>
      <w:r w:rsidR="006E2808">
        <w:rPr>
          <w:rFonts w:ascii="Times New Roman" w:hAnsi="Times New Roman" w:cs="Times New Roman"/>
          <w:sz w:val="24"/>
        </w:rPr>
        <w:t xml:space="preserve"> requirements</w:t>
      </w:r>
      <w:r w:rsidRPr="00B474A7">
        <w:rPr>
          <w:rFonts w:ascii="Times New Roman" w:hAnsi="Times New Roman" w:cs="Times New Roman"/>
          <w:sz w:val="24"/>
        </w:rPr>
        <w:t xml:space="preserve"> in the </w:t>
      </w:r>
      <w:r>
        <w:rPr>
          <w:rFonts w:ascii="Times New Roman" w:hAnsi="Times New Roman" w:cs="Times New Roman"/>
          <w:sz w:val="24"/>
        </w:rPr>
        <w:t xml:space="preserve">solicitation </w:t>
      </w:r>
      <w:r w:rsidR="006D4923">
        <w:rPr>
          <w:rFonts w:ascii="Times New Roman" w:hAnsi="Times New Roman" w:cs="Times New Roman"/>
          <w:sz w:val="24"/>
        </w:rPr>
        <w:t>provision</w:t>
      </w:r>
      <w:r w:rsidR="006E2808">
        <w:rPr>
          <w:rFonts w:ascii="Times New Roman" w:hAnsi="Times New Roman" w:cs="Times New Roman"/>
          <w:sz w:val="24"/>
        </w:rPr>
        <w:t xml:space="preserve"> and the contract clause</w:t>
      </w:r>
      <w:r w:rsidR="00997382">
        <w:rPr>
          <w:rFonts w:ascii="Times New Roman" w:hAnsi="Times New Roman" w:cs="Times New Roman"/>
          <w:sz w:val="24"/>
        </w:rPr>
        <w:t xml:space="preserve"> are required to ensure compliance with the statute</w:t>
      </w:r>
      <w:r w:rsidR="009858FD">
        <w:rPr>
          <w:rFonts w:ascii="Times New Roman" w:hAnsi="Times New Roman" w:cs="Times New Roman"/>
          <w:sz w:val="24"/>
        </w:rPr>
        <w:t xml:space="preserve"> as follows:</w:t>
      </w:r>
    </w:p>
    <w:p w:rsidR="006D4923" w:rsidP="006E563D" w:rsidRDefault="006D4923" w14:paraId="6E538586" w14:textId="679058E2">
      <w:pPr>
        <w:spacing w:after="0" w:line="240" w:lineRule="auto"/>
        <w:rPr>
          <w:rFonts w:ascii="Times New Roman" w:hAnsi="Times New Roman" w:cs="Times New Roman"/>
          <w:sz w:val="24"/>
        </w:rPr>
      </w:pPr>
    </w:p>
    <w:p w:rsidRPr="009E04D5" w:rsidR="00247C6D" w:rsidP="00855C7F" w:rsidRDefault="00B474A7" w14:paraId="04B6890B" w14:textId="739081E0">
      <w:pPr>
        <w:pStyle w:val="ListParagraph"/>
        <w:numPr>
          <w:ilvl w:val="0"/>
          <w:numId w:val="25"/>
        </w:numPr>
        <w:spacing w:line="240" w:lineRule="auto"/>
        <w:rPr>
          <w:rFonts w:ascii="Times New Roman" w:hAnsi="Times New Roman" w:cs="Times New Roman"/>
          <w:sz w:val="24"/>
        </w:rPr>
      </w:pPr>
      <w:r w:rsidRPr="009E04D5">
        <w:rPr>
          <w:rFonts w:ascii="Times New Roman" w:hAnsi="Times New Roman" w:cs="Times New Roman"/>
          <w:sz w:val="24"/>
          <w:u w:val="single"/>
        </w:rPr>
        <w:t>DFARS 252.225-</w:t>
      </w:r>
      <w:r w:rsidR="009858FD">
        <w:rPr>
          <w:rFonts w:ascii="Times New Roman" w:hAnsi="Times New Roman" w:cs="Times New Roman"/>
          <w:sz w:val="24"/>
          <w:u w:val="single"/>
        </w:rPr>
        <w:t>70XX</w:t>
      </w:r>
      <w:r w:rsidRPr="009E04D5">
        <w:rPr>
          <w:rFonts w:ascii="Times New Roman" w:hAnsi="Times New Roman" w:cs="Times New Roman"/>
          <w:sz w:val="24"/>
          <w:u w:val="single"/>
        </w:rPr>
        <w:t xml:space="preserve">, </w:t>
      </w:r>
      <w:proofErr w:type="spellStart"/>
      <w:r w:rsidR="009858FD">
        <w:rPr>
          <w:rFonts w:ascii="Times New Roman" w:hAnsi="Times New Roman" w:cs="Times New Roman"/>
          <w:sz w:val="24"/>
          <w:u w:val="single"/>
        </w:rPr>
        <w:t>Preaward</w:t>
      </w:r>
      <w:proofErr w:type="spellEnd"/>
      <w:r w:rsidR="009858FD">
        <w:rPr>
          <w:rFonts w:ascii="Times New Roman" w:hAnsi="Times New Roman" w:cs="Times New Roman"/>
          <w:sz w:val="24"/>
          <w:u w:val="single"/>
        </w:rPr>
        <w:t xml:space="preserve"> Disclosure of </w:t>
      </w:r>
      <w:r w:rsidRPr="009E04D5" w:rsidR="006D4923">
        <w:rPr>
          <w:rFonts w:ascii="Times New Roman" w:hAnsi="Times New Roman" w:cs="Times New Roman"/>
          <w:sz w:val="24"/>
          <w:u w:val="single"/>
        </w:rPr>
        <w:t xml:space="preserve">Employment </w:t>
      </w:r>
      <w:r w:rsidR="009858FD">
        <w:rPr>
          <w:rFonts w:ascii="Times New Roman" w:hAnsi="Times New Roman" w:cs="Times New Roman"/>
          <w:sz w:val="24"/>
          <w:u w:val="single"/>
        </w:rPr>
        <w:t xml:space="preserve">of </w:t>
      </w:r>
      <w:r w:rsidRPr="009E04D5" w:rsidR="006D4923">
        <w:rPr>
          <w:rFonts w:ascii="Times New Roman" w:hAnsi="Times New Roman" w:cs="Times New Roman"/>
          <w:sz w:val="24"/>
          <w:u w:val="single"/>
        </w:rPr>
        <w:t>Individuals Who Work in the People’s Republic of China</w:t>
      </w:r>
      <w:r w:rsidRPr="009E04D5" w:rsidR="006D4923">
        <w:rPr>
          <w:rFonts w:ascii="Times New Roman" w:hAnsi="Times New Roman" w:cs="Times New Roman"/>
          <w:sz w:val="24"/>
        </w:rPr>
        <w:t xml:space="preserve">: The </w:t>
      </w:r>
      <w:proofErr w:type="spellStart"/>
      <w:r w:rsidRPr="009E04D5" w:rsidR="006D4923">
        <w:rPr>
          <w:rFonts w:ascii="Times New Roman" w:hAnsi="Times New Roman" w:cs="Times New Roman"/>
          <w:sz w:val="24"/>
        </w:rPr>
        <w:t>offeror</w:t>
      </w:r>
      <w:r w:rsidRPr="009E04D5" w:rsidR="00F50D32">
        <w:rPr>
          <w:rFonts w:ascii="Times New Roman" w:hAnsi="Times New Roman" w:cs="Times New Roman"/>
          <w:sz w:val="24"/>
        </w:rPr>
        <w:t>’s</w:t>
      </w:r>
      <w:proofErr w:type="spellEnd"/>
      <w:r w:rsidRPr="009E04D5" w:rsidR="006D4923">
        <w:rPr>
          <w:rFonts w:ascii="Times New Roman" w:hAnsi="Times New Roman" w:cs="Times New Roman"/>
          <w:sz w:val="24"/>
        </w:rPr>
        <w:t xml:space="preserve"> disclosure is required </w:t>
      </w:r>
      <w:r w:rsidRPr="009E04D5" w:rsidR="00F50D32">
        <w:rPr>
          <w:rFonts w:ascii="Times New Roman" w:hAnsi="Times New Roman" w:cs="Times New Roman"/>
          <w:sz w:val="24"/>
        </w:rPr>
        <w:t xml:space="preserve">when the </w:t>
      </w:r>
      <w:proofErr w:type="spellStart"/>
      <w:r w:rsidRPr="009E04D5" w:rsidR="00F50D32">
        <w:rPr>
          <w:rFonts w:ascii="Times New Roman" w:hAnsi="Times New Roman" w:cs="Times New Roman"/>
          <w:sz w:val="24"/>
        </w:rPr>
        <w:t>offeror</w:t>
      </w:r>
      <w:proofErr w:type="spellEnd"/>
      <w:r w:rsidRPr="009E04D5" w:rsidR="00F50D32">
        <w:rPr>
          <w:rFonts w:ascii="Times New Roman" w:hAnsi="Times New Roman" w:cs="Times New Roman"/>
          <w:sz w:val="24"/>
        </w:rPr>
        <w:t xml:space="preserve"> submits a proposal in response to a solicitation for a </w:t>
      </w:r>
      <w:r w:rsidRPr="009E04D5" w:rsidR="00BC690E">
        <w:rPr>
          <w:rFonts w:ascii="Times New Roman" w:hAnsi="Times New Roman" w:cs="Times New Roman"/>
          <w:sz w:val="24"/>
        </w:rPr>
        <w:t>contract or subcontract with a value in excess of $5</w:t>
      </w:r>
      <w:r w:rsidR="00997382">
        <w:rPr>
          <w:rFonts w:ascii="Times New Roman" w:hAnsi="Times New Roman" w:cs="Times New Roman"/>
          <w:sz w:val="24"/>
        </w:rPr>
        <w:t xml:space="preserve"> million</w:t>
      </w:r>
      <w:r w:rsidRPr="009E04D5" w:rsidR="00BC690E">
        <w:rPr>
          <w:rFonts w:ascii="Times New Roman" w:hAnsi="Times New Roman" w:cs="Times New Roman"/>
          <w:sz w:val="24"/>
        </w:rPr>
        <w:t xml:space="preserve">, excluding contracts for commercial </w:t>
      </w:r>
      <w:r w:rsidR="00AE5E36">
        <w:rPr>
          <w:rFonts w:ascii="Times New Roman" w:hAnsi="Times New Roman" w:cs="Times New Roman"/>
          <w:sz w:val="24"/>
        </w:rPr>
        <w:t>items</w:t>
      </w:r>
      <w:r w:rsidRPr="009E04D5" w:rsidR="00BC690E">
        <w:rPr>
          <w:rFonts w:ascii="Times New Roman" w:hAnsi="Times New Roman" w:cs="Times New Roman"/>
          <w:sz w:val="24"/>
        </w:rPr>
        <w:t xml:space="preserve">. </w:t>
      </w:r>
      <w:r w:rsidRPr="009E04D5" w:rsidR="00F50D32">
        <w:rPr>
          <w:rFonts w:ascii="Times New Roman" w:hAnsi="Times New Roman" w:cs="Times New Roman"/>
          <w:sz w:val="24"/>
        </w:rPr>
        <w:t xml:space="preserve"> The </w:t>
      </w:r>
      <w:r w:rsidRPr="009E04D5" w:rsidR="00941DF5">
        <w:rPr>
          <w:rFonts w:ascii="Times New Roman" w:hAnsi="Times New Roman" w:cs="Times New Roman"/>
          <w:sz w:val="24"/>
        </w:rPr>
        <w:t xml:space="preserve">solicitation </w:t>
      </w:r>
      <w:r w:rsidRPr="009E04D5" w:rsidR="00F50D32">
        <w:rPr>
          <w:rFonts w:ascii="Times New Roman" w:hAnsi="Times New Roman" w:cs="Times New Roman"/>
          <w:sz w:val="24"/>
        </w:rPr>
        <w:t xml:space="preserve">provision requires the </w:t>
      </w:r>
      <w:proofErr w:type="spellStart"/>
      <w:r w:rsidRPr="009E04D5" w:rsidR="00F50D32">
        <w:rPr>
          <w:rFonts w:ascii="Times New Roman" w:hAnsi="Times New Roman" w:cs="Times New Roman"/>
          <w:sz w:val="24"/>
        </w:rPr>
        <w:t>offeror</w:t>
      </w:r>
      <w:proofErr w:type="spellEnd"/>
      <w:r w:rsidRPr="009E04D5" w:rsidR="00F50D32">
        <w:rPr>
          <w:rFonts w:ascii="Times New Roman" w:hAnsi="Times New Roman" w:cs="Times New Roman"/>
          <w:sz w:val="24"/>
        </w:rPr>
        <w:t xml:space="preserve"> to disclose </w:t>
      </w:r>
      <w:r w:rsidRPr="009E04D5" w:rsidR="00842A18">
        <w:rPr>
          <w:rFonts w:ascii="Times New Roman" w:hAnsi="Times New Roman" w:cs="Times New Roman"/>
          <w:sz w:val="24"/>
        </w:rPr>
        <w:t xml:space="preserve">their proposed use of workforce and facilities in the People's Republic of China, </w:t>
      </w:r>
      <w:r w:rsidRPr="009E04D5" w:rsidR="00F50D32">
        <w:rPr>
          <w:rFonts w:ascii="Times New Roman" w:hAnsi="Times New Roman" w:cs="Times New Roman"/>
          <w:sz w:val="24"/>
        </w:rPr>
        <w:t xml:space="preserve">if the </w:t>
      </w:r>
      <w:proofErr w:type="spellStart"/>
      <w:r w:rsidRPr="009E04D5" w:rsidR="00F50D32">
        <w:rPr>
          <w:rFonts w:ascii="Times New Roman" w:hAnsi="Times New Roman" w:cs="Times New Roman"/>
          <w:sz w:val="24"/>
        </w:rPr>
        <w:t>offeror</w:t>
      </w:r>
      <w:proofErr w:type="spellEnd"/>
      <w:r w:rsidRPr="009E04D5" w:rsidR="00F50D32">
        <w:rPr>
          <w:rFonts w:ascii="Times New Roman" w:hAnsi="Times New Roman" w:cs="Times New Roman"/>
          <w:sz w:val="24"/>
        </w:rPr>
        <w:t xml:space="preserve"> employs one or more individuals who will perform work in the People’s Republic of China.</w:t>
      </w:r>
      <w:r w:rsidRPr="009E04D5" w:rsidR="00AB49FD">
        <w:rPr>
          <w:rFonts w:ascii="Times New Roman" w:hAnsi="Times New Roman" w:cs="Times New Roman"/>
          <w:sz w:val="24"/>
        </w:rPr>
        <w:t xml:space="preserve">  </w:t>
      </w:r>
      <w:r w:rsidRPr="009E04D5" w:rsidR="00247C6D">
        <w:rPr>
          <w:rFonts w:ascii="Times New Roman" w:hAnsi="Times New Roman" w:cs="Times New Roman"/>
          <w:sz w:val="24"/>
        </w:rPr>
        <w:t xml:space="preserve">The </w:t>
      </w:r>
      <w:proofErr w:type="spellStart"/>
      <w:r w:rsidRPr="009E04D5" w:rsidR="00247C6D">
        <w:rPr>
          <w:rFonts w:ascii="Times New Roman" w:hAnsi="Times New Roman" w:cs="Times New Roman"/>
          <w:sz w:val="24"/>
        </w:rPr>
        <w:t>offeror</w:t>
      </w:r>
      <w:proofErr w:type="spellEnd"/>
      <w:r w:rsidRPr="009E04D5" w:rsidR="00247C6D">
        <w:rPr>
          <w:rFonts w:ascii="Times New Roman" w:hAnsi="Times New Roman" w:cs="Times New Roman"/>
          <w:sz w:val="24"/>
        </w:rPr>
        <w:t xml:space="preserve"> will provide their disclosure in writing.</w:t>
      </w:r>
    </w:p>
    <w:p w:rsidRPr="009E04D5" w:rsidR="006E2808" w:rsidP="00247C6D" w:rsidRDefault="006E2808" w14:paraId="441728E6" w14:textId="7A21FB67">
      <w:pPr>
        <w:pStyle w:val="ListParagraph"/>
        <w:spacing w:line="240" w:lineRule="auto"/>
        <w:ind w:left="1080"/>
        <w:rPr>
          <w:rFonts w:ascii="Times New Roman" w:hAnsi="Times New Roman" w:cs="Times New Roman"/>
          <w:sz w:val="24"/>
        </w:rPr>
      </w:pPr>
    </w:p>
    <w:p w:rsidRPr="004A4214" w:rsidR="005C7428" w:rsidP="00997382" w:rsidRDefault="00F50D32" w14:paraId="46D028C7" w14:textId="3C6F3292">
      <w:pPr>
        <w:pStyle w:val="ListParagraph"/>
        <w:numPr>
          <w:ilvl w:val="0"/>
          <w:numId w:val="25"/>
        </w:numPr>
        <w:spacing w:after="0" w:line="240" w:lineRule="auto"/>
        <w:rPr>
          <w:rFonts w:ascii="Times New Roman" w:hAnsi="Times New Roman" w:cs="Times New Roman"/>
          <w:sz w:val="24"/>
        </w:rPr>
      </w:pPr>
      <w:r w:rsidRPr="00997382">
        <w:rPr>
          <w:rFonts w:ascii="Times New Roman" w:hAnsi="Times New Roman" w:cs="Times New Roman"/>
          <w:sz w:val="24"/>
          <w:u w:val="single"/>
        </w:rPr>
        <w:lastRenderedPageBreak/>
        <w:t>DFARS 252.225-</w:t>
      </w:r>
      <w:r w:rsidR="009858FD">
        <w:rPr>
          <w:rFonts w:ascii="Times New Roman" w:hAnsi="Times New Roman" w:cs="Times New Roman"/>
          <w:sz w:val="24"/>
          <w:u w:val="single"/>
        </w:rPr>
        <w:t>70YY</w:t>
      </w:r>
      <w:r w:rsidRPr="00997382">
        <w:rPr>
          <w:rFonts w:ascii="Times New Roman" w:hAnsi="Times New Roman" w:cs="Times New Roman"/>
          <w:sz w:val="24"/>
          <w:u w:val="single"/>
        </w:rPr>
        <w:t xml:space="preserve">, </w:t>
      </w:r>
      <w:proofErr w:type="spellStart"/>
      <w:r w:rsidR="009858FD">
        <w:rPr>
          <w:rFonts w:ascii="Times New Roman" w:hAnsi="Times New Roman" w:cs="Times New Roman"/>
          <w:sz w:val="24"/>
          <w:u w:val="single"/>
        </w:rPr>
        <w:t>Postaward</w:t>
      </w:r>
      <w:proofErr w:type="spellEnd"/>
      <w:r w:rsidR="009858FD">
        <w:rPr>
          <w:rFonts w:ascii="Times New Roman" w:hAnsi="Times New Roman" w:cs="Times New Roman"/>
          <w:sz w:val="24"/>
          <w:u w:val="single"/>
        </w:rPr>
        <w:t xml:space="preserve"> Disclosure of </w:t>
      </w:r>
      <w:r w:rsidRPr="00997382">
        <w:rPr>
          <w:rFonts w:ascii="Times New Roman" w:hAnsi="Times New Roman" w:cs="Times New Roman"/>
          <w:sz w:val="24"/>
          <w:u w:val="single"/>
        </w:rPr>
        <w:t xml:space="preserve">Employment </w:t>
      </w:r>
      <w:r w:rsidR="009858FD">
        <w:rPr>
          <w:rFonts w:ascii="Times New Roman" w:hAnsi="Times New Roman" w:cs="Times New Roman"/>
          <w:sz w:val="24"/>
          <w:u w:val="single"/>
        </w:rPr>
        <w:t xml:space="preserve">of </w:t>
      </w:r>
      <w:r w:rsidRPr="00997382">
        <w:rPr>
          <w:rFonts w:ascii="Times New Roman" w:hAnsi="Times New Roman" w:cs="Times New Roman"/>
          <w:sz w:val="24"/>
          <w:u w:val="single"/>
        </w:rPr>
        <w:t>Individuals Who Work in the People’s Republic of China</w:t>
      </w:r>
      <w:r w:rsidRPr="00997382">
        <w:rPr>
          <w:rFonts w:ascii="Times New Roman" w:hAnsi="Times New Roman" w:cs="Times New Roman"/>
          <w:sz w:val="24"/>
        </w:rPr>
        <w:t>:</w:t>
      </w:r>
      <w:r w:rsidRPr="00EE6E84" w:rsidR="00270E01">
        <w:rPr>
          <w:rFonts w:ascii="Times New Roman" w:hAnsi="Times New Roman" w:cs="Times New Roman"/>
          <w:sz w:val="24"/>
          <w:szCs w:val="24"/>
        </w:rPr>
        <w:t xml:space="preserve">  </w:t>
      </w:r>
      <w:r w:rsidR="00997382">
        <w:rPr>
          <w:rFonts w:ascii="Times New Roman" w:hAnsi="Times New Roman" w:cs="Times New Roman"/>
          <w:sz w:val="24"/>
          <w:szCs w:val="24"/>
        </w:rPr>
        <w:t xml:space="preserve">Before renewing a covered contract, the </w:t>
      </w:r>
      <w:r w:rsidRPr="00997382" w:rsidR="00270E01">
        <w:rPr>
          <w:rFonts w:ascii="Times New Roman" w:hAnsi="Times New Roman" w:cs="Times New Roman"/>
          <w:sz w:val="24"/>
          <w:szCs w:val="24"/>
        </w:rPr>
        <w:t xml:space="preserve">contractor’s </w:t>
      </w:r>
      <w:r w:rsidRPr="00997382" w:rsidR="00963019">
        <w:rPr>
          <w:rFonts w:ascii="Times New Roman" w:hAnsi="Times New Roman" w:cs="Times New Roman"/>
          <w:sz w:val="24"/>
          <w:szCs w:val="24"/>
        </w:rPr>
        <w:t>recurring</w:t>
      </w:r>
      <w:r w:rsidR="009858FD">
        <w:rPr>
          <w:rFonts w:ascii="Times New Roman" w:hAnsi="Times New Roman" w:cs="Times New Roman"/>
          <w:sz w:val="24"/>
          <w:szCs w:val="24"/>
        </w:rPr>
        <w:t xml:space="preserve"> </w:t>
      </w:r>
      <w:proofErr w:type="spellStart"/>
      <w:r w:rsidR="009858FD">
        <w:rPr>
          <w:rFonts w:ascii="Times New Roman" w:hAnsi="Times New Roman" w:cs="Times New Roman"/>
          <w:sz w:val="24"/>
          <w:szCs w:val="24"/>
        </w:rPr>
        <w:t>postaward</w:t>
      </w:r>
      <w:proofErr w:type="spellEnd"/>
      <w:r w:rsidRPr="00997382" w:rsidR="00963019">
        <w:rPr>
          <w:rFonts w:ascii="Times New Roman" w:hAnsi="Times New Roman" w:cs="Times New Roman"/>
          <w:sz w:val="24"/>
          <w:szCs w:val="24"/>
        </w:rPr>
        <w:t xml:space="preserve"> </w:t>
      </w:r>
      <w:r w:rsidRPr="00997382" w:rsidR="00270E01">
        <w:rPr>
          <w:rFonts w:ascii="Times New Roman" w:hAnsi="Times New Roman" w:cs="Times New Roman"/>
          <w:sz w:val="24"/>
          <w:szCs w:val="24"/>
        </w:rPr>
        <w:t>disclosure is</w:t>
      </w:r>
      <w:r w:rsidRPr="00997382" w:rsidR="00963019">
        <w:rPr>
          <w:rFonts w:ascii="Times New Roman" w:hAnsi="Times New Roman" w:cs="Times New Roman"/>
          <w:sz w:val="24"/>
          <w:szCs w:val="24"/>
        </w:rPr>
        <w:t xml:space="preserve"> </w:t>
      </w:r>
      <w:r w:rsidRPr="00997382" w:rsidR="00270E01">
        <w:rPr>
          <w:rFonts w:ascii="Times New Roman" w:hAnsi="Times New Roman" w:cs="Times New Roman"/>
          <w:sz w:val="24"/>
          <w:szCs w:val="24"/>
        </w:rPr>
        <w:t xml:space="preserve">required </w:t>
      </w:r>
      <w:r w:rsidRPr="00997382" w:rsidR="00997382">
        <w:rPr>
          <w:rFonts w:ascii="Times New Roman" w:hAnsi="Times New Roman" w:cs="Times New Roman"/>
          <w:sz w:val="24"/>
          <w:szCs w:val="24"/>
        </w:rPr>
        <w:t xml:space="preserve">from covered entities </w:t>
      </w:r>
      <w:r w:rsidRPr="00997382" w:rsidR="00270E01">
        <w:rPr>
          <w:rFonts w:ascii="Times New Roman" w:hAnsi="Times New Roman" w:cs="Times New Roman"/>
          <w:sz w:val="24"/>
          <w:szCs w:val="24"/>
        </w:rPr>
        <w:t>for</w:t>
      </w:r>
      <w:r w:rsidRPr="00997382" w:rsidR="00270E01">
        <w:rPr>
          <w:rFonts w:ascii="Times New Roman" w:hAnsi="Times New Roman" w:cs="Times New Roman"/>
          <w:sz w:val="24"/>
        </w:rPr>
        <w:t xml:space="preserve"> fiscal years 2023 and 2024, to disclose </w:t>
      </w:r>
      <w:r w:rsidRPr="00997382" w:rsidR="00963019">
        <w:rPr>
          <w:rFonts w:ascii="Times New Roman" w:hAnsi="Times New Roman" w:cs="Times New Roman"/>
          <w:sz w:val="24"/>
        </w:rPr>
        <w:t>if the c</w:t>
      </w:r>
      <w:r w:rsidRPr="00997382" w:rsidR="00270E01">
        <w:rPr>
          <w:rFonts w:ascii="Times New Roman" w:hAnsi="Times New Roman" w:cs="Times New Roman"/>
          <w:sz w:val="24"/>
        </w:rPr>
        <w:t>ontractor employs one or more individuals who perform work in the People’s Republic of China.  The disclosure must include the total number of individuals who will perform work in the People’s Republic of China on the contract and a description of the exact</w:t>
      </w:r>
      <w:r w:rsidRPr="00997382" w:rsidR="00331507">
        <w:rPr>
          <w:rFonts w:ascii="Times New Roman" w:hAnsi="Times New Roman" w:cs="Times New Roman"/>
          <w:sz w:val="24"/>
        </w:rPr>
        <w:t xml:space="preserve"> street</w:t>
      </w:r>
      <w:r w:rsidRPr="00997382" w:rsidR="00270E01">
        <w:rPr>
          <w:rFonts w:ascii="Times New Roman" w:hAnsi="Times New Roman" w:cs="Times New Roman"/>
          <w:sz w:val="24"/>
        </w:rPr>
        <w:t xml:space="preserve"> location of the physical presence in China where the work on the contract will be performed.</w:t>
      </w:r>
    </w:p>
    <w:p w:rsidR="00AB49FD" w:rsidP="00DE164C" w:rsidRDefault="00AB49FD" w14:paraId="013E252A" w14:textId="145469B3">
      <w:pPr>
        <w:pStyle w:val="ListParagraph"/>
        <w:spacing w:after="0" w:line="240" w:lineRule="auto"/>
        <w:ind w:left="0"/>
        <w:rPr>
          <w:rFonts w:ascii="Times New Roman" w:hAnsi="Times New Roman" w:cs="Times New Roman"/>
          <w:sz w:val="24"/>
        </w:rPr>
      </w:pPr>
    </w:p>
    <w:p w:rsidR="00DE164C" w:rsidP="00DE164C" w:rsidRDefault="00DE164C" w14:paraId="0567B300" w14:textId="2F3631D0">
      <w:pPr>
        <w:pStyle w:val="ListParagraph"/>
        <w:spacing w:after="0" w:line="240" w:lineRule="auto"/>
        <w:ind w:left="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DoD will use this information to provide the congressional defense committees with briefings that summarize the disclosures received from </w:t>
      </w:r>
      <w:proofErr w:type="spellStart"/>
      <w:r>
        <w:rPr>
          <w:rFonts w:ascii="Times New Roman" w:hAnsi="Times New Roman" w:cs="Times New Roman"/>
          <w:sz w:val="24"/>
        </w:rPr>
        <w:t>offerors</w:t>
      </w:r>
      <w:proofErr w:type="spellEnd"/>
      <w:r>
        <w:rPr>
          <w:rFonts w:ascii="Times New Roman" w:hAnsi="Times New Roman" w:cs="Times New Roman"/>
          <w:sz w:val="24"/>
        </w:rPr>
        <w:t xml:space="preserve"> and contractors, in accordance with section 855 of the NDAA for FY 2022.</w:t>
      </w:r>
    </w:p>
    <w:p w:rsidRPr="00997382" w:rsidR="00DE164C" w:rsidP="00DE164C" w:rsidRDefault="00DE164C" w14:paraId="700F3D8C" w14:textId="77777777">
      <w:pPr>
        <w:pStyle w:val="ListParagraph"/>
        <w:spacing w:after="0" w:line="240" w:lineRule="auto"/>
        <w:ind w:left="0"/>
        <w:rPr>
          <w:rFonts w:ascii="Times New Roman" w:hAnsi="Times New Roman" w:cs="Times New Roman"/>
          <w:sz w:val="24"/>
        </w:rPr>
      </w:pPr>
    </w:p>
    <w:p w:rsidRPr="00A24420" w:rsidR="005C7428" w:rsidP="006E563D" w:rsidRDefault="00924599" w14:paraId="75525A3C" w14:textId="59D8A71F">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5C7428">
        <w:rPr>
          <w:rFonts w:ascii="Times New Roman" w:hAnsi="Times New Roman" w:cs="Times New Roman"/>
          <w:sz w:val="24"/>
        </w:rPr>
        <w:t>3.</w:t>
      </w:r>
      <w:r w:rsidRPr="00A24420" w:rsidR="005C7428">
        <w:rPr>
          <w:rFonts w:ascii="Times New Roman" w:hAnsi="Times New Roman" w:cs="Times New Roman"/>
          <w:sz w:val="24"/>
        </w:rPr>
        <w:tab/>
      </w:r>
      <w:r w:rsidRPr="00A24420" w:rsidR="005C7428">
        <w:rPr>
          <w:rFonts w:ascii="Times New Roman" w:hAnsi="Times New Roman" w:cs="Times New Roman"/>
          <w:sz w:val="24"/>
          <w:u w:val="single"/>
        </w:rPr>
        <w:t>Use of Information Technology</w:t>
      </w:r>
    </w:p>
    <w:p w:rsidRPr="00C25EA7" w:rsidR="00B55E9F" w:rsidP="00C80EDD" w:rsidRDefault="00B55E9F" w14:paraId="735CB3E5" w14:textId="77777777">
      <w:pPr>
        <w:spacing w:after="0" w:line="240" w:lineRule="auto"/>
        <w:rPr>
          <w:rFonts w:ascii="Times New Roman" w:hAnsi="Times New Roman" w:cs="Times New Roman"/>
          <w:sz w:val="24"/>
        </w:rPr>
      </w:pPr>
    </w:p>
    <w:p w:rsidRPr="00C15BBC" w:rsidR="00C15BBC" w:rsidP="00806E7D" w:rsidRDefault="00924599" w14:paraId="397629D0" w14:textId="442247B6">
      <w:pPr>
        <w:spacing w:after="0" w:line="240" w:lineRule="auto"/>
        <w:rPr>
          <w:rFonts w:ascii="Times New Roman" w:hAnsi="Times New Roman" w:cs="Times New Roman"/>
          <w:sz w:val="24"/>
        </w:rPr>
      </w:pPr>
      <w:r>
        <w:rPr>
          <w:rFonts w:ascii="Times New Roman" w:hAnsi="Times New Roman" w:cs="Times New Roman"/>
          <w:sz w:val="24"/>
        </w:rPr>
        <w:tab/>
      </w:r>
      <w:r w:rsidR="00C15BBC">
        <w:rPr>
          <w:rFonts w:ascii="Times New Roman" w:hAnsi="Times New Roman" w:cs="Times New Roman"/>
          <w:sz w:val="24"/>
        </w:rPr>
        <w:tab/>
      </w:r>
      <w:r w:rsidRPr="00C15BBC" w:rsidR="00C15BBC">
        <w:rPr>
          <w:rFonts w:ascii="Times New Roman" w:hAnsi="Times New Roman" w:cs="Times New Roman"/>
          <w:sz w:val="24"/>
        </w:rPr>
        <w:t xml:space="preserve">Information technology is used to the maximum extent practicable.  Where both the Government </w:t>
      </w:r>
      <w:r w:rsidRPr="00637E5C" w:rsidR="00637E5C">
        <w:rPr>
          <w:rFonts w:ascii="Times New Roman" w:hAnsi="Times New Roman" w:cs="Times New Roman"/>
          <w:sz w:val="24"/>
        </w:rPr>
        <w:t xml:space="preserve">and the </w:t>
      </w:r>
      <w:proofErr w:type="spellStart"/>
      <w:r w:rsidRPr="00637E5C" w:rsidR="00637E5C">
        <w:rPr>
          <w:rFonts w:ascii="Times New Roman" w:hAnsi="Times New Roman" w:cs="Times New Roman"/>
          <w:sz w:val="24"/>
        </w:rPr>
        <w:t>offeror</w:t>
      </w:r>
      <w:proofErr w:type="spellEnd"/>
      <w:r w:rsidRPr="00637E5C" w:rsidR="00637E5C">
        <w:rPr>
          <w:rFonts w:ascii="Times New Roman" w:hAnsi="Times New Roman" w:cs="Times New Roman"/>
          <w:sz w:val="24"/>
        </w:rPr>
        <w:t xml:space="preserve"> or contractor</w:t>
      </w:r>
      <w:r w:rsidRPr="00C15BBC" w:rsidR="00C15BBC">
        <w:rPr>
          <w:rFonts w:ascii="Times New Roman" w:hAnsi="Times New Roman" w:cs="Times New Roman"/>
          <w:sz w:val="24"/>
        </w:rPr>
        <w:t xml:space="preserve"> are capable of electronic interchange, the </w:t>
      </w:r>
      <w:r w:rsidR="00637E5C">
        <w:rPr>
          <w:rFonts w:ascii="Times New Roman" w:hAnsi="Times New Roman" w:cs="Times New Roman"/>
          <w:sz w:val="24"/>
        </w:rPr>
        <w:t xml:space="preserve">information collection requirements </w:t>
      </w:r>
      <w:r w:rsidRPr="00C15BBC" w:rsidR="00C15BBC">
        <w:rPr>
          <w:rFonts w:ascii="Times New Roman" w:hAnsi="Times New Roman" w:cs="Times New Roman"/>
          <w:sz w:val="24"/>
        </w:rPr>
        <w:t xml:space="preserve">may </w:t>
      </w:r>
      <w:r w:rsidR="00637E5C">
        <w:rPr>
          <w:rFonts w:ascii="Times New Roman" w:hAnsi="Times New Roman" w:cs="Times New Roman"/>
          <w:sz w:val="24"/>
        </w:rPr>
        <w:t xml:space="preserve">be </w:t>
      </w:r>
      <w:r w:rsidRPr="00C15BBC" w:rsidR="00C15BBC">
        <w:rPr>
          <w:rFonts w:ascii="Times New Roman" w:hAnsi="Times New Roman" w:cs="Times New Roman"/>
          <w:sz w:val="24"/>
        </w:rPr>
        <w:t>submi</w:t>
      </w:r>
      <w:r w:rsidR="00637E5C">
        <w:rPr>
          <w:rFonts w:ascii="Times New Roman" w:hAnsi="Times New Roman" w:cs="Times New Roman"/>
          <w:sz w:val="24"/>
        </w:rPr>
        <w:t>tted electronically, and the usage of information technology is 100 percent.</w:t>
      </w:r>
    </w:p>
    <w:p w:rsidRPr="00C25EA7" w:rsidR="008635C4" w:rsidP="006E563D" w:rsidRDefault="008635C4" w14:paraId="0DDB1F23" w14:textId="327123C6">
      <w:pPr>
        <w:spacing w:after="0" w:line="240" w:lineRule="auto"/>
        <w:rPr>
          <w:rFonts w:ascii="Times New Roman" w:hAnsi="Times New Roman" w:cs="Times New Roman"/>
          <w:sz w:val="24"/>
        </w:rPr>
      </w:pPr>
    </w:p>
    <w:p w:rsidRPr="00A24420" w:rsidR="008635C4" w:rsidP="006E563D" w:rsidRDefault="007E73B0" w14:paraId="2A463FE8" w14:textId="1DA79E9C">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8635C4">
        <w:rPr>
          <w:rFonts w:ascii="Times New Roman" w:hAnsi="Times New Roman" w:cs="Times New Roman"/>
          <w:sz w:val="24"/>
        </w:rPr>
        <w:t>4.</w:t>
      </w:r>
      <w:r w:rsidRPr="00A24420" w:rsidR="008635C4">
        <w:rPr>
          <w:rFonts w:ascii="Times New Roman" w:hAnsi="Times New Roman" w:cs="Times New Roman"/>
          <w:sz w:val="24"/>
        </w:rPr>
        <w:tab/>
      </w:r>
      <w:r w:rsidRPr="00A24420" w:rsidR="008635C4">
        <w:rPr>
          <w:rFonts w:ascii="Times New Roman" w:hAnsi="Times New Roman" w:cs="Times New Roman"/>
          <w:sz w:val="24"/>
          <w:u w:val="single"/>
        </w:rPr>
        <w:t>Non-duplication</w:t>
      </w:r>
    </w:p>
    <w:p w:rsidRPr="00C25EA7" w:rsidR="00C25EA7" w:rsidP="006E563D" w:rsidRDefault="00C25EA7" w14:paraId="640E77FA" w14:textId="77777777">
      <w:pPr>
        <w:spacing w:after="0" w:line="240" w:lineRule="auto"/>
        <w:rPr>
          <w:rFonts w:ascii="Times New Roman" w:hAnsi="Times New Roman" w:cs="Times New Roman"/>
          <w:sz w:val="24"/>
        </w:rPr>
      </w:pPr>
    </w:p>
    <w:p w:rsidR="00CD3D86" w:rsidP="00A2763C" w:rsidRDefault="00C25EA7" w14:paraId="178C3CE2" w14:textId="406600C3">
      <w:pPr>
        <w:spacing w:after="0" w:line="240" w:lineRule="auto"/>
        <w:rPr>
          <w:rFonts w:ascii="Times New Roman" w:hAnsi="Times New Roman" w:cs="Times New Roman"/>
          <w:sz w:val="24"/>
        </w:rPr>
      </w:pPr>
      <w:r>
        <w:rPr>
          <w:rFonts w:ascii="Times New Roman" w:hAnsi="Times New Roman" w:cs="Times New Roman"/>
          <w:sz w:val="24"/>
        </w:rPr>
        <w:tab/>
      </w:r>
      <w:r w:rsidR="00E9466F">
        <w:rPr>
          <w:rFonts w:ascii="Times New Roman" w:hAnsi="Times New Roman" w:cs="Times New Roman"/>
          <w:sz w:val="24"/>
        </w:rPr>
        <w:tab/>
      </w:r>
      <w:r w:rsidRPr="00BE648D" w:rsidR="00B640BF">
        <w:rPr>
          <w:rFonts w:ascii="Times New Roman" w:hAnsi="Times New Roman" w:cs="Times New Roman"/>
          <w:sz w:val="24"/>
        </w:rPr>
        <w:t xml:space="preserve">As a matter of policy, DoD reviews the </w:t>
      </w:r>
      <w:r w:rsidRPr="00BE648D" w:rsidR="008672EF">
        <w:rPr>
          <w:rFonts w:ascii="Times New Roman" w:hAnsi="Times New Roman" w:cs="Times New Roman"/>
          <w:sz w:val="24"/>
        </w:rPr>
        <w:t xml:space="preserve">Federal Acquisition Regulation </w:t>
      </w:r>
      <w:r w:rsidR="008672EF">
        <w:rPr>
          <w:rFonts w:ascii="Times New Roman" w:hAnsi="Times New Roman" w:cs="Times New Roman"/>
          <w:sz w:val="24"/>
        </w:rPr>
        <w:t xml:space="preserve">(FAR) and </w:t>
      </w:r>
      <w:r w:rsidRPr="00BE648D" w:rsidR="00B640BF">
        <w:rPr>
          <w:rFonts w:ascii="Times New Roman" w:hAnsi="Times New Roman" w:cs="Times New Roman"/>
          <w:sz w:val="24"/>
        </w:rPr>
        <w:t>DFARS to eliminate unnecessary duplication.  This request for information applies solely to DoD and does not duplicate any other requirement in the FAR.</w:t>
      </w:r>
    </w:p>
    <w:p w:rsidR="00CD3D86" w:rsidP="00A2763C" w:rsidRDefault="00CD3D86" w14:paraId="50CA71C2" w14:textId="77777777">
      <w:pPr>
        <w:spacing w:after="0" w:line="240" w:lineRule="auto"/>
        <w:rPr>
          <w:rFonts w:ascii="Times New Roman" w:hAnsi="Times New Roman" w:cs="Times New Roman"/>
          <w:sz w:val="24"/>
        </w:rPr>
      </w:pPr>
    </w:p>
    <w:p w:rsidRPr="00BE648D" w:rsidR="00DC25E9" w:rsidP="00A2763C" w:rsidRDefault="00CD3D86" w14:paraId="71484D91" w14:textId="56FDAD73">
      <w:pPr>
        <w:spacing w:after="0" w:line="240" w:lineRule="auto"/>
        <w:rPr>
          <w:rFonts w:ascii="Times New Roman" w:hAnsi="Times New Roman" w:cs="Times New Roman"/>
          <w:sz w:val="24"/>
        </w:rPr>
      </w:pPr>
      <w:r>
        <w:rPr>
          <w:rFonts w:ascii="Times New Roman" w:hAnsi="Times New Roman" w:cs="Times New Roman"/>
          <w:sz w:val="24"/>
        </w:rPr>
        <w:tab/>
      </w:r>
      <w:r w:rsidR="005F395C">
        <w:rPr>
          <w:rFonts w:ascii="Times New Roman" w:hAnsi="Times New Roman" w:cs="Times New Roman"/>
          <w:sz w:val="24"/>
        </w:rPr>
        <w:t>S</w:t>
      </w:r>
      <w:r w:rsidRPr="00BE648D">
        <w:rPr>
          <w:rFonts w:ascii="Times New Roman" w:hAnsi="Times New Roman" w:cs="Times New Roman"/>
          <w:sz w:val="24"/>
        </w:rPr>
        <w:t xml:space="preserve">ubject matter experts (SMEs) were consulted </w:t>
      </w:r>
      <w:r w:rsidR="008672EF">
        <w:rPr>
          <w:rFonts w:ascii="Times New Roman" w:hAnsi="Times New Roman" w:cs="Times New Roman"/>
          <w:sz w:val="24"/>
        </w:rPr>
        <w:t xml:space="preserve">regarding </w:t>
      </w:r>
      <w:r w:rsidRPr="00BE648D">
        <w:rPr>
          <w:rFonts w:ascii="Times New Roman" w:hAnsi="Times New Roman" w:cs="Times New Roman"/>
          <w:sz w:val="24"/>
        </w:rPr>
        <w:t>the potential use of the Sy</w:t>
      </w:r>
      <w:r w:rsidR="0042536E">
        <w:rPr>
          <w:rFonts w:ascii="Times New Roman" w:hAnsi="Times New Roman" w:cs="Times New Roman"/>
          <w:sz w:val="24"/>
        </w:rPr>
        <w:t>stem for Award Management (SAM)</w:t>
      </w:r>
      <w:r w:rsidR="005F395C">
        <w:rPr>
          <w:rFonts w:ascii="Times New Roman" w:hAnsi="Times New Roman" w:cs="Times New Roman"/>
          <w:sz w:val="24"/>
        </w:rPr>
        <w:t xml:space="preserve"> in lieu of disclosures</w:t>
      </w:r>
      <w:r w:rsidR="008672EF">
        <w:rPr>
          <w:rFonts w:ascii="Times New Roman" w:hAnsi="Times New Roman" w:cs="Times New Roman"/>
          <w:sz w:val="24"/>
        </w:rPr>
        <w:t xml:space="preserve"> submitted with individual proposals</w:t>
      </w:r>
      <w:r w:rsidR="00E974A8">
        <w:rPr>
          <w:rFonts w:ascii="Times New Roman" w:hAnsi="Times New Roman" w:cs="Times New Roman"/>
          <w:sz w:val="24"/>
        </w:rPr>
        <w:t xml:space="preserve">.  </w:t>
      </w:r>
      <w:r w:rsidR="0042536E">
        <w:rPr>
          <w:rFonts w:ascii="Times New Roman" w:hAnsi="Times New Roman" w:cs="Times New Roman"/>
          <w:sz w:val="24"/>
        </w:rPr>
        <w:t xml:space="preserve">Existing </w:t>
      </w:r>
      <w:r w:rsidR="008672EF">
        <w:rPr>
          <w:rFonts w:ascii="Times New Roman" w:hAnsi="Times New Roman" w:cs="Times New Roman"/>
          <w:sz w:val="24"/>
        </w:rPr>
        <w:t>North American Treaty Organization (NATO) Commercial and Government Entity (</w:t>
      </w:r>
      <w:r w:rsidR="0042536E">
        <w:rPr>
          <w:rFonts w:ascii="Times New Roman" w:hAnsi="Times New Roman" w:cs="Times New Roman"/>
          <w:sz w:val="24"/>
        </w:rPr>
        <w:t>NCAGE</w:t>
      </w:r>
      <w:r w:rsidR="008672EF">
        <w:rPr>
          <w:rFonts w:ascii="Times New Roman" w:hAnsi="Times New Roman" w:cs="Times New Roman"/>
          <w:sz w:val="24"/>
        </w:rPr>
        <w:t>)</w:t>
      </w:r>
      <w:r w:rsidR="0042536E">
        <w:rPr>
          <w:rFonts w:ascii="Times New Roman" w:hAnsi="Times New Roman" w:cs="Times New Roman"/>
          <w:sz w:val="24"/>
        </w:rPr>
        <w:t xml:space="preserve"> code data </w:t>
      </w:r>
      <w:r>
        <w:rPr>
          <w:rFonts w:ascii="Times New Roman" w:hAnsi="Times New Roman" w:cs="Times New Roman"/>
          <w:sz w:val="24"/>
        </w:rPr>
        <w:t xml:space="preserve">was </w:t>
      </w:r>
      <w:r w:rsidR="004D08FF">
        <w:rPr>
          <w:rFonts w:ascii="Times New Roman" w:hAnsi="Times New Roman" w:cs="Times New Roman"/>
          <w:sz w:val="24"/>
        </w:rPr>
        <w:t xml:space="preserve">analyzed to determine if NCAGE codes </w:t>
      </w:r>
      <w:r w:rsidRPr="00BE648D" w:rsidR="000A335C">
        <w:rPr>
          <w:rFonts w:ascii="Times New Roman" w:hAnsi="Times New Roman" w:cs="Times New Roman"/>
          <w:sz w:val="24"/>
        </w:rPr>
        <w:t xml:space="preserve">could provide the required </w:t>
      </w:r>
      <w:proofErr w:type="spellStart"/>
      <w:r w:rsidR="008672EF">
        <w:rPr>
          <w:rFonts w:ascii="Times New Roman" w:hAnsi="Times New Roman" w:cs="Times New Roman"/>
          <w:sz w:val="24"/>
        </w:rPr>
        <w:t>preaward</w:t>
      </w:r>
      <w:proofErr w:type="spellEnd"/>
      <w:r w:rsidR="008672EF">
        <w:rPr>
          <w:rFonts w:ascii="Times New Roman" w:hAnsi="Times New Roman" w:cs="Times New Roman"/>
          <w:sz w:val="24"/>
        </w:rPr>
        <w:t xml:space="preserve"> </w:t>
      </w:r>
      <w:r w:rsidRPr="00BE648D" w:rsidR="00BE648D">
        <w:rPr>
          <w:rFonts w:ascii="Times New Roman" w:hAnsi="Times New Roman" w:cs="Times New Roman"/>
          <w:sz w:val="24"/>
        </w:rPr>
        <w:t xml:space="preserve">and </w:t>
      </w:r>
      <w:proofErr w:type="spellStart"/>
      <w:r w:rsidR="008672EF">
        <w:rPr>
          <w:rFonts w:ascii="Times New Roman" w:hAnsi="Times New Roman" w:cs="Times New Roman"/>
          <w:sz w:val="24"/>
        </w:rPr>
        <w:t>postaward</w:t>
      </w:r>
      <w:proofErr w:type="spellEnd"/>
      <w:r w:rsidR="008672EF">
        <w:rPr>
          <w:rFonts w:ascii="Times New Roman" w:hAnsi="Times New Roman" w:cs="Times New Roman"/>
          <w:sz w:val="24"/>
        </w:rPr>
        <w:t xml:space="preserve"> </w:t>
      </w:r>
      <w:r w:rsidR="007D0B2D">
        <w:rPr>
          <w:rFonts w:ascii="Times New Roman" w:hAnsi="Times New Roman" w:cs="Times New Roman"/>
          <w:sz w:val="24"/>
        </w:rPr>
        <w:t xml:space="preserve">disclosures from </w:t>
      </w:r>
      <w:proofErr w:type="spellStart"/>
      <w:r w:rsidR="004C5E64">
        <w:rPr>
          <w:rFonts w:ascii="Times New Roman" w:hAnsi="Times New Roman" w:cs="Times New Roman"/>
          <w:sz w:val="24"/>
        </w:rPr>
        <w:t>offerors</w:t>
      </w:r>
      <w:proofErr w:type="spellEnd"/>
      <w:r w:rsidR="004C5E64">
        <w:rPr>
          <w:rFonts w:ascii="Times New Roman" w:hAnsi="Times New Roman" w:cs="Times New Roman"/>
          <w:sz w:val="24"/>
        </w:rPr>
        <w:t xml:space="preserve"> and contractors</w:t>
      </w:r>
      <w:r w:rsidR="008672EF">
        <w:rPr>
          <w:rFonts w:ascii="Times New Roman" w:hAnsi="Times New Roman" w:cs="Times New Roman"/>
          <w:sz w:val="24"/>
        </w:rPr>
        <w:t>,</w:t>
      </w:r>
      <w:r w:rsidR="007D0B2D">
        <w:rPr>
          <w:rFonts w:ascii="Times New Roman" w:hAnsi="Times New Roman" w:cs="Times New Roman"/>
          <w:sz w:val="24"/>
        </w:rPr>
        <w:t xml:space="preserve"> </w:t>
      </w:r>
      <w:r w:rsidR="008672EF">
        <w:rPr>
          <w:rFonts w:ascii="Times New Roman" w:hAnsi="Times New Roman" w:cs="Times New Roman"/>
          <w:sz w:val="24"/>
        </w:rPr>
        <w:t>s</w:t>
      </w:r>
      <w:r w:rsidRPr="00BE648D" w:rsidR="00BE648D">
        <w:rPr>
          <w:rFonts w:ascii="Times New Roman" w:hAnsi="Times New Roman" w:cs="Times New Roman"/>
          <w:sz w:val="24"/>
        </w:rPr>
        <w:t>pecifically, a description of the exact</w:t>
      </w:r>
      <w:r w:rsidR="00331507">
        <w:rPr>
          <w:rFonts w:ascii="Times New Roman" w:hAnsi="Times New Roman" w:cs="Times New Roman"/>
          <w:sz w:val="24"/>
        </w:rPr>
        <w:t xml:space="preserve"> street</w:t>
      </w:r>
      <w:r w:rsidRPr="00BE648D" w:rsidR="00BE648D">
        <w:rPr>
          <w:rFonts w:ascii="Times New Roman" w:hAnsi="Times New Roman" w:cs="Times New Roman"/>
          <w:sz w:val="24"/>
        </w:rPr>
        <w:t xml:space="preserve"> location of the physical presence </w:t>
      </w:r>
      <w:r w:rsidR="0042536E">
        <w:rPr>
          <w:rFonts w:ascii="Times New Roman" w:hAnsi="Times New Roman" w:cs="Times New Roman"/>
          <w:sz w:val="24"/>
        </w:rPr>
        <w:t xml:space="preserve">of an entity’s facility </w:t>
      </w:r>
      <w:r w:rsidRPr="00BE648D" w:rsidR="00BE648D">
        <w:rPr>
          <w:rFonts w:ascii="Times New Roman" w:hAnsi="Times New Roman" w:cs="Times New Roman"/>
          <w:sz w:val="24"/>
        </w:rPr>
        <w:t xml:space="preserve">in the People’s Republic of China where all work on the contract will be performed.  </w:t>
      </w:r>
      <w:r w:rsidRPr="007D0B2D" w:rsidR="007D0B2D">
        <w:rPr>
          <w:rFonts w:ascii="Times New Roman" w:hAnsi="Times New Roman" w:cs="Times New Roman"/>
          <w:sz w:val="24"/>
        </w:rPr>
        <w:t>NCAGE codes</w:t>
      </w:r>
      <w:r w:rsidR="008672EF">
        <w:rPr>
          <w:rFonts w:ascii="Times New Roman" w:hAnsi="Times New Roman" w:cs="Times New Roman"/>
          <w:sz w:val="24"/>
        </w:rPr>
        <w:t>,</w:t>
      </w:r>
      <w:r w:rsidRPr="007D0B2D" w:rsidR="007D0B2D">
        <w:rPr>
          <w:rFonts w:ascii="Times New Roman" w:hAnsi="Times New Roman" w:cs="Times New Roman"/>
          <w:sz w:val="24"/>
        </w:rPr>
        <w:t xml:space="preserve"> once established</w:t>
      </w:r>
      <w:r w:rsidR="007D0B2D">
        <w:rPr>
          <w:rFonts w:ascii="Times New Roman" w:hAnsi="Times New Roman" w:cs="Times New Roman"/>
          <w:sz w:val="24"/>
        </w:rPr>
        <w:t>,</w:t>
      </w:r>
      <w:r w:rsidRPr="007D0B2D" w:rsidR="007D0B2D">
        <w:rPr>
          <w:rFonts w:ascii="Times New Roman" w:hAnsi="Times New Roman" w:cs="Times New Roman"/>
          <w:sz w:val="24"/>
        </w:rPr>
        <w:t xml:space="preserve"> continue to exist in perpetuity.  </w:t>
      </w:r>
      <w:r w:rsidRPr="00BE648D" w:rsidR="00BE648D">
        <w:rPr>
          <w:rFonts w:ascii="Times New Roman" w:hAnsi="Times New Roman" w:cs="Times New Roman"/>
          <w:sz w:val="24"/>
        </w:rPr>
        <w:t xml:space="preserve">The </w:t>
      </w:r>
      <w:r w:rsidR="00FF456C">
        <w:rPr>
          <w:rFonts w:ascii="Times New Roman" w:hAnsi="Times New Roman" w:cs="Times New Roman"/>
          <w:sz w:val="24"/>
        </w:rPr>
        <w:t>D</w:t>
      </w:r>
      <w:r w:rsidR="005F395C">
        <w:rPr>
          <w:rFonts w:ascii="Times New Roman" w:hAnsi="Times New Roman" w:cs="Times New Roman"/>
          <w:sz w:val="24"/>
        </w:rPr>
        <w:t xml:space="preserve">efense </w:t>
      </w:r>
      <w:r w:rsidR="00FF456C">
        <w:rPr>
          <w:rFonts w:ascii="Times New Roman" w:hAnsi="Times New Roman" w:cs="Times New Roman"/>
          <w:sz w:val="24"/>
        </w:rPr>
        <w:t>L</w:t>
      </w:r>
      <w:r w:rsidR="005F395C">
        <w:rPr>
          <w:rFonts w:ascii="Times New Roman" w:hAnsi="Times New Roman" w:cs="Times New Roman"/>
          <w:sz w:val="24"/>
        </w:rPr>
        <w:t xml:space="preserve">ogistics </w:t>
      </w:r>
      <w:r w:rsidR="00FF456C">
        <w:rPr>
          <w:rFonts w:ascii="Times New Roman" w:hAnsi="Times New Roman" w:cs="Times New Roman"/>
          <w:sz w:val="24"/>
        </w:rPr>
        <w:t>A</w:t>
      </w:r>
      <w:r w:rsidR="005F395C">
        <w:rPr>
          <w:rFonts w:ascii="Times New Roman" w:hAnsi="Times New Roman" w:cs="Times New Roman"/>
          <w:sz w:val="24"/>
        </w:rPr>
        <w:t>gency</w:t>
      </w:r>
      <w:r w:rsidR="00FF456C">
        <w:rPr>
          <w:rFonts w:ascii="Times New Roman" w:hAnsi="Times New Roman" w:cs="Times New Roman"/>
          <w:sz w:val="24"/>
        </w:rPr>
        <w:t xml:space="preserve"> </w:t>
      </w:r>
      <w:r w:rsidRPr="00BE648D" w:rsidR="00BE648D">
        <w:rPr>
          <w:rFonts w:ascii="Times New Roman" w:hAnsi="Times New Roman" w:cs="Times New Roman"/>
          <w:sz w:val="24"/>
        </w:rPr>
        <w:t xml:space="preserve">SMEs provided that the NATO Support </w:t>
      </w:r>
      <w:r w:rsidR="008F28DF">
        <w:rPr>
          <w:rFonts w:ascii="Times New Roman" w:hAnsi="Times New Roman" w:cs="Times New Roman"/>
          <w:sz w:val="24"/>
        </w:rPr>
        <w:t xml:space="preserve">and </w:t>
      </w:r>
      <w:r w:rsidRPr="00BE648D" w:rsidR="00BE648D">
        <w:rPr>
          <w:rFonts w:ascii="Times New Roman" w:hAnsi="Times New Roman" w:cs="Times New Roman"/>
          <w:sz w:val="24"/>
        </w:rPr>
        <w:t>Procurement Agency (NSPA) is the authoritative source for the information for entities with foreign locations (</w:t>
      </w:r>
      <w:r w:rsidR="00E974A8">
        <w:rPr>
          <w:rFonts w:ascii="Times New Roman" w:hAnsi="Times New Roman" w:cs="Times New Roman"/>
          <w:sz w:val="24"/>
        </w:rPr>
        <w:t xml:space="preserve">as identified with </w:t>
      </w:r>
      <w:r w:rsidRPr="00BE648D" w:rsidR="00BE648D">
        <w:rPr>
          <w:rFonts w:ascii="Times New Roman" w:hAnsi="Times New Roman" w:cs="Times New Roman"/>
          <w:sz w:val="24"/>
        </w:rPr>
        <w:t xml:space="preserve">NCAGE codes). </w:t>
      </w:r>
      <w:r w:rsidR="008672EF">
        <w:rPr>
          <w:rFonts w:ascii="Times New Roman" w:hAnsi="Times New Roman" w:cs="Times New Roman"/>
          <w:sz w:val="24"/>
        </w:rPr>
        <w:t xml:space="preserve"> </w:t>
      </w:r>
      <w:r w:rsidRPr="00BE648D" w:rsidR="00BE648D">
        <w:rPr>
          <w:rFonts w:ascii="Times New Roman" w:hAnsi="Times New Roman" w:cs="Times New Roman"/>
          <w:sz w:val="24"/>
        </w:rPr>
        <w:t>The</w:t>
      </w:r>
      <w:r w:rsidRPr="00BE648D" w:rsidR="00DF2420">
        <w:rPr>
          <w:rFonts w:ascii="Times New Roman" w:hAnsi="Times New Roman" w:cs="Times New Roman"/>
          <w:sz w:val="24"/>
        </w:rPr>
        <w:t xml:space="preserve"> </w:t>
      </w:r>
      <w:r w:rsidRPr="00BE648D" w:rsidR="00A77F4A">
        <w:rPr>
          <w:rFonts w:ascii="Times New Roman" w:hAnsi="Times New Roman" w:cs="Times New Roman"/>
          <w:sz w:val="24"/>
        </w:rPr>
        <w:t xml:space="preserve">NSPA </w:t>
      </w:r>
      <w:r w:rsidR="00BE648D">
        <w:rPr>
          <w:rFonts w:ascii="Times New Roman" w:hAnsi="Times New Roman" w:cs="Times New Roman"/>
          <w:sz w:val="24"/>
        </w:rPr>
        <w:t>advised</w:t>
      </w:r>
      <w:r w:rsidRPr="00BE648D" w:rsidR="00A77F4A">
        <w:rPr>
          <w:rFonts w:ascii="Times New Roman" w:hAnsi="Times New Roman" w:cs="Times New Roman"/>
          <w:sz w:val="24"/>
        </w:rPr>
        <w:t xml:space="preserve"> that</w:t>
      </w:r>
      <w:r w:rsidR="0042536E">
        <w:rPr>
          <w:rFonts w:ascii="Times New Roman" w:hAnsi="Times New Roman" w:cs="Times New Roman"/>
          <w:sz w:val="24"/>
        </w:rPr>
        <w:t xml:space="preserve"> foreign entities as well as</w:t>
      </w:r>
      <w:r w:rsidRPr="00BE648D" w:rsidR="00A77F4A">
        <w:rPr>
          <w:rFonts w:ascii="Times New Roman" w:hAnsi="Times New Roman" w:cs="Times New Roman"/>
          <w:sz w:val="24"/>
        </w:rPr>
        <w:t xml:space="preserve"> U</w:t>
      </w:r>
      <w:r w:rsidRPr="00BE648D" w:rsidR="009702B8">
        <w:rPr>
          <w:rFonts w:ascii="Times New Roman" w:hAnsi="Times New Roman" w:cs="Times New Roman"/>
          <w:sz w:val="24"/>
        </w:rPr>
        <w:t>.</w:t>
      </w:r>
      <w:r w:rsidRPr="00BE648D" w:rsidR="00A77F4A">
        <w:rPr>
          <w:rFonts w:ascii="Times New Roman" w:hAnsi="Times New Roman" w:cs="Times New Roman"/>
          <w:sz w:val="24"/>
        </w:rPr>
        <w:t>S</w:t>
      </w:r>
      <w:r w:rsidRPr="00BE648D" w:rsidR="009702B8">
        <w:rPr>
          <w:rFonts w:ascii="Times New Roman" w:hAnsi="Times New Roman" w:cs="Times New Roman"/>
          <w:sz w:val="24"/>
        </w:rPr>
        <w:t>. c</w:t>
      </w:r>
      <w:r w:rsidRPr="00BE648D" w:rsidR="00A77F4A">
        <w:rPr>
          <w:rFonts w:ascii="Times New Roman" w:hAnsi="Times New Roman" w:cs="Times New Roman"/>
          <w:sz w:val="24"/>
        </w:rPr>
        <w:t>orporation</w:t>
      </w:r>
      <w:r w:rsidR="0042536E">
        <w:rPr>
          <w:rFonts w:ascii="Times New Roman" w:hAnsi="Times New Roman" w:cs="Times New Roman"/>
          <w:sz w:val="24"/>
        </w:rPr>
        <w:t>s</w:t>
      </w:r>
      <w:r w:rsidRPr="00BE648D" w:rsidR="00A77F4A">
        <w:rPr>
          <w:rFonts w:ascii="Times New Roman" w:hAnsi="Times New Roman" w:cs="Times New Roman"/>
          <w:sz w:val="24"/>
        </w:rPr>
        <w:t xml:space="preserve"> </w:t>
      </w:r>
      <w:r w:rsidR="00E974A8">
        <w:rPr>
          <w:rFonts w:ascii="Times New Roman" w:hAnsi="Times New Roman" w:cs="Times New Roman"/>
          <w:sz w:val="24"/>
        </w:rPr>
        <w:t xml:space="preserve">may </w:t>
      </w:r>
      <w:r w:rsidR="0042536E">
        <w:rPr>
          <w:rFonts w:ascii="Times New Roman" w:hAnsi="Times New Roman" w:cs="Times New Roman"/>
          <w:sz w:val="24"/>
        </w:rPr>
        <w:t xml:space="preserve">have a </w:t>
      </w:r>
      <w:r w:rsidRPr="00BE648D" w:rsidR="00A77F4A">
        <w:rPr>
          <w:rFonts w:ascii="Times New Roman" w:hAnsi="Times New Roman" w:cs="Times New Roman"/>
          <w:sz w:val="24"/>
        </w:rPr>
        <w:t xml:space="preserve">CAGE </w:t>
      </w:r>
      <w:r w:rsidRPr="00BE648D" w:rsidR="009702B8">
        <w:rPr>
          <w:rFonts w:ascii="Times New Roman" w:hAnsi="Times New Roman" w:cs="Times New Roman"/>
          <w:sz w:val="24"/>
        </w:rPr>
        <w:t xml:space="preserve">code </w:t>
      </w:r>
      <w:r w:rsidR="0042536E">
        <w:rPr>
          <w:rFonts w:ascii="Times New Roman" w:hAnsi="Times New Roman" w:cs="Times New Roman"/>
          <w:sz w:val="24"/>
        </w:rPr>
        <w:t xml:space="preserve">and </w:t>
      </w:r>
      <w:r w:rsidR="00E974A8">
        <w:rPr>
          <w:rFonts w:ascii="Times New Roman" w:hAnsi="Times New Roman" w:cs="Times New Roman"/>
          <w:sz w:val="24"/>
        </w:rPr>
        <w:t xml:space="preserve">an </w:t>
      </w:r>
      <w:r w:rsidR="0042536E">
        <w:rPr>
          <w:rFonts w:ascii="Times New Roman" w:hAnsi="Times New Roman" w:cs="Times New Roman"/>
          <w:sz w:val="24"/>
        </w:rPr>
        <w:t xml:space="preserve">NCAGE code, </w:t>
      </w:r>
      <w:r w:rsidR="00E974A8">
        <w:rPr>
          <w:rFonts w:ascii="Times New Roman" w:hAnsi="Times New Roman" w:cs="Times New Roman"/>
          <w:sz w:val="24"/>
        </w:rPr>
        <w:t>and</w:t>
      </w:r>
      <w:r w:rsidRPr="00BE648D" w:rsidR="00A77F4A">
        <w:rPr>
          <w:rFonts w:ascii="Times New Roman" w:hAnsi="Times New Roman" w:cs="Times New Roman"/>
          <w:sz w:val="24"/>
        </w:rPr>
        <w:t xml:space="preserve"> may be doing business at a physical </w:t>
      </w:r>
      <w:r w:rsidR="004C5E64">
        <w:rPr>
          <w:rFonts w:ascii="Times New Roman" w:hAnsi="Times New Roman" w:cs="Times New Roman"/>
          <w:sz w:val="24"/>
        </w:rPr>
        <w:t>location</w:t>
      </w:r>
      <w:r w:rsidR="00E974A8">
        <w:rPr>
          <w:rFonts w:ascii="Times New Roman" w:hAnsi="Times New Roman" w:cs="Times New Roman"/>
          <w:sz w:val="24"/>
        </w:rPr>
        <w:t xml:space="preserve"> in China (or any other foreign l</w:t>
      </w:r>
      <w:r w:rsidRPr="00BE648D" w:rsidR="00A77F4A">
        <w:rPr>
          <w:rFonts w:ascii="Times New Roman" w:hAnsi="Times New Roman" w:cs="Times New Roman"/>
          <w:sz w:val="24"/>
        </w:rPr>
        <w:t>ocation).</w:t>
      </w:r>
      <w:r w:rsidR="008672EF">
        <w:rPr>
          <w:rFonts w:ascii="Times New Roman" w:hAnsi="Times New Roman" w:cs="Times New Roman"/>
          <w:sz w:val="24"/>
        </w:rPr>
        <w:t xml:space="preserve"> </w:t>
      </w:r>
      <w:r w:rsidRPr="00BE648D" w:rsidR="00A77F4A">
        <w:rPr>
          <w:rFonts w:ascii="Times New Roman" w:hAnsi="Times New Roman" w:cs="Times New Roman"/>
          <w:sz w:val="24"/>
        </w:rPr>
        <w:t xml:space="preserve"> The same scenario </w:t>
      </w:r>
      <w:r w:rsidR="00E974A8">
        <w:rPr>
          <w:rFonts w:ascii="Times New Roman" w:hAnsi="Times New Roman" w:cs="Times New Roman"/>
          <w:sz w:val="24"/>
        </w:rPr>
        <w:t xml:space="preserve">may </w:t>
      </w:r>
      <w:r w:rsidRPr="00BE648D" w:rsidR="00A77F4A">
        <w:rPr>
          <w:rFonts w:ascii="Times New Roman" w:hAnsi="Times New Roman" w:cs="Times New Roman"/>
          <w:sz w:val="24"/>
        </w:rPr>
        <w:t>appl</w:t>
      </w:r>
      <w:r w:rsidR="00E974A8">
        <w:rPr>
          <w:rFonts w:ascii="Times New Roman" w:hAnsi="Times New Roman" w:cs="Times New Roman"/>
          <w:sz w:val="24"/>
        </w:rPr>
        <w:t>y</w:t>
      </w:r>
      <w:r w:rsidRPr="00BE648D" w:rsidR="00A77F4A">
        <w:rPr>
          <w:rFonts w:ascii="Times New Roman" w:hAnsi="Times New Roman" w:cs="Times New Roman"/>
          <w:sz w:val="24"/>
        </w:rPr>
        <w:t xml:space="preserve"> for any entity within one of the </w:t>
      </w:r>
      <w:r w:rsidRPr="00BE648D" w:rsidR="009702B8">
        <w:rPr>
          <w:rFonts w:ascii="Times New Roman" w:hAnsi="Times New Roman" w:cs="Times New Roman"/>
          <w:sz w:val="24"/>
        </w:rPr>
        <w:t>a</w:t>
      </w:r>
      <w:r w:rsidRPr="00BE648D" w:rsidR="00A77F4A">
        <w:rPr>
          <w:rFonts w:ascii="Times New Roman" w:hAnsi="Times New Roman" w:cs="Times New Roman"/>
          <w:sz w:val="24"/>
        </w:rPr>
        <w:t>llied participating NATO countries.</w:t>
      </w:r>
      <w:r w:rsidR="008672EF">
        <w:rPr>
          <w:rFonts w:ascii="Times New Roman" w:hAnsi="Times New Roman" w:cs="Times New Roman"/>
          <w:sz w:val="24"/>
        </w:rPr>
        <w:t xml:space="preserve"> </w:t>
      </w:r>
      <w:r w:rsidRPr="00BE648D" w:rsidR="00A77F4A">
        <w:rPr>
          <w:rFonts w:ascii="Times New Roman" w:hAnsi="Times New Roman" w:cs="Times New Roman"/>
          <w:sz w:val="24"/>
        </w:rPr>
        <w:t xml:space="preserve"> </w:t>
      </w:r>
      <w:r w:rsidR="00E974A8">
        <w:rPr>
          <w:rFonts w:ascii="Times New Roman" w:hAnsi="Times New Roman" w:cs="Times New Roman"/>
          <w:sz w:val="24"/>
        </w:rPr>
        <w:t>In addition, t</w:t>
      </w:r>
      <w:r w:rsidRPr="00BE648D" w:rsidR="00A77F4A">
        <w:rPr>
          <w:rFonts w:ascii="Times New Roman" w:hAnsi="Times New Roman" w:cs="Times New Roman"/>
          <w:sz w:val="24"/>
        </w:rPr>
        <w:t>hey may have entities</w:t>
      </w:r>
      <w:r w:rsidRPr="00BE648D" w:rsidR="009702B8">
        <w:rPr>
          <w:rFonts w:ascii="Times New Roman" w:hAnsi="Times New Roman" w:cs="Times New Roman"/>
          <w:sz w:val="24"/>
        </w:rPr>
        <w:t xml:space="preserve"> that have been</w:t>
      </w:r>
      <w:r w:rsidRPr="00BE648D" w:rsidR="00A77F4A">
        <w:rPr>
          <w:rFonts w:ascii="Times New Roman" w:hAnsi="Times New Roman" w:cs="Times New Roman"/>
          <w:sz w:val="24"/>
        </w:rPr>
        <w:t xml:space="preserve"> assigned an NCAGE</w:t>
      </w:r>
      <w:r w:rsidR="00E974A8">
        <w:rPr>
          <w:rFonts w:ascii="Times New Roman" w:hAnsi="Times New Roman" w:cs="Times New Roman"/>
          <w:sz w:val="24"/>
        </w:rPr>
        <w:t xml:space="preserve"> code</w:t>
      </w:r>
      <w:r w:rsidRPr="00BE648D" w:rsidR="00A77F4A">
        <w:rPr>
          <w:rFonts w:ascii="Times New Roman" w:hAnsi="Times New Roman" w:cs="Times New Roman"/>
          <w:sz w:val="24"/>
        </w:rPr>
        <w:t xml:space="preserve"> to conduct business in one or more physical locations.</w:t>
      </w:r>
      <w:r w:rsidRPr="00BE648D" w:rsidR="009702B8">
        <w:rPr>
          <w:rFonts w:ascii="Times New Roman" w:hAnsi="Times New Roman" w:cs="Times New Roman"/>
          <w:sz w:val="24"/>
        </w:rPr>
        <w:t xml:space="preserve">  Therefore, use of the existing </w:t>
      </w:r>
      <w:r w:rsidR="00E974A8">
        <w:rPr>
          <w:rFonts w:ascii="Times New Roman" w:hAnsi="Times New Roman" w:cs="Times New Roman"/>
          <w:sz w:val="24"/>
        </w:rPr>
        <w:t xml:space="preserve">SAM </w:t>
      </w:r>
      <w:r w:rsidRPr="00BE648D" w:rsidR="009702B8">
        <w:rPr>
          <w:rFonts w:ascii="Times New Roman" w:hAnsi="Times New Roman" w:cs="Times New Roman"/>
          <w:sz w:val="24"/>
        </w:rPr>
        <w:t xml:space="preserve">system </w:t>
      </w:r>
      <w:r w:rsidRPr="00BE648D" w:rsidR="00E974A8">
        <w:rPr>
          <w:rFonts w:ascii="Times New Roman" w:hAnsi="Times New Roman" w:cs="Times New Roman"/>
          <w:sz w:val="24"/>
        </w:rPr>
        <w:t xml:space="preserve">for disclosures </w:t>
      </w:r>
      <w:r w:rsidR="00E974A8">
        <w:rPr>
          <w:rFonts w:ascii="Times New Roman" w:hAnsi="Times New Roman" w:cs="Times New Roman"/>
          <w:sz w:val="24"/>
        </w:rPr>
        <w:t xml:space="preserve">using NCAGE codes </w:t>
      </w:r>
      <w:r w:rsidR="004C5E64">
        <w:rPr>
          <w:rFonts w:ascii="Times New Roman" w:hAnsi="Times New Roman" w:cs="Times New Roman"/>
          <w:sz w:val="24"/>
        </w:rPr>
        <w:t>was deemed</w:t>
      </w:r>
      <w:r w:rsidRPr="00BE648D" w:rsidR="009702B8">
        <w:rPr>
          <w:rFonts w:ascii="Times New Roman" w:hAnsi="Times New Roman" w:cs="Times New Roman"/>
          <w:sz w:val="24"/>
        </w:rPr>
        <w:t xml:space="preserve"> not </w:t>
      </w:r>
      <w:r w:rsidR="004C5E64">
        <w:rPr>
          <w:rFonts w:ascii="Times New Roman" w:hAnsi="Times New Roman" w:cs="Times New Roman"/>
          <w:sz w:val="24"/>
        </w:rPr>
        <w:t xml:space="preserve">to be </w:t>
      </w:r>
      <w:r w:rsidRPr="00BE648D" w:rsidR="009702B8">
        <w:rPr>
          <w:rFonts w:ascii="Times New Roman" w:hAnsi="Times New Roman" w:cs="Times New Roman"/>
          <w:sz w:val="24"/>
        </w:rPr>
        <w:t>a viable option</w:t>
      </w:r>
      <w:r w:rsidR="005F395C">
        <w:rPr>
          <w:rFonts w:ascii="Times New Roman" w:hAnsi="Times New Roman" w:cs="Times New Roman"/>
          <w:sz w:val="24"/>
        </w:rPr>
        <w:t xml:space="preserve"> as not being sufficiently granular</w:t>
      </w:r>
      <w:r w:rsidRPr="00BE648D" w:rsidR="009702B8">
        <w:rPr>
          <w:rFonts w:ascii="Times New Roman" w:hAnsi="Times New Roman" w:cs="Times New Roman"/>
          <w:sz w:val="24"/>
        </w:rPr>
        <w:t xml:space="preserve"> for the </w:t>
      </w:r>
      <w:r w:rsidRPr="00BE648D" w:rsidR="00E974A8">
        <w:rPr>
          <w:rFonts w:ascii="Times New Roman" w:hAnsi="Times New Roman" w:cs="Times New Roman"/>
          <w:sz w:val="24"/>
        </w:rPr>
        <w:t xml:space="preserve">required </w:t>
      </w:r>
      <w:r w:rsidR="00E974A8">
        <w:rPr>
          <w:rFonts w:ascii="Times New Roman" w:hAnsi="Times New Roman" w:cs="Times New Roman"/>
          <w:sz w:val="24"/>
        </w:rPr>
        <w:t xml:space="preserve">statutory </w:t>
      </w:r>
      <w:r w:rsidRPr="00BE648D" w:rsidR="009702B8">
        <w:rPr>
          <w:rFonts w:ascii="Times New Roman" w:hAnsi="Times New Roman" w:cs="Times New Roman"/>
          <w:sz w:val="24"/>
        </w:rPr>
        <w:t>disclosures.</w:t>
      </w:r>
    </w:p>
    <w:p w:rsidRPr="00EE6E84" w:rsidR="00CA15B1" w:rsidP="006E563D" w:rsidRDefault="00CA15B1" w14:paraId="7E1E5A8D" w14:textId="77777777">
      <w:pPr>
        <w:spacing w:after="0" w:line="240" w:lineRule="auto"/>
        <w:rPr>
          <w:rFonts w:ascii="Times New Roman" w:hAnsi="Times New Roman" w:cs="Times New Roman"/>
          <w:sz w:val="24"/>
        </w:rPr>
      </w:pPr>
    </w:p>
    <w:p w:rsidRPr="00A24420" w:rsidR="00CA15B1" w:rsidP="006E563D" w:rsidRDefault="0016069C" w14:paraId="6D84C077" w14:textId="17A83775">
      <w:pPr>
        <w:spacing w:after="0" w:line="240" w:lineRule="auto"/>
        <w:rPr>
          <w:rFonts w:ascii="Times New Roman" w:hAnsi="Times New Roman" w:cs="Times New Roman"/>
          <w:sz w:val="24"/>
        </w:rPr>
      </w:pPr>
      <w:r>
        <w:rPr>
          <w:rFonts w:ascii="Times New Roman" w:hAnsi="Times New Roman" w:cs="Times New Roman"/>
          <w:sz w:val="24"/>
        </w:rPr>
        <w:tab/>
      </w:r>
      <w:r w:rsidRPr="00A24420" w:rsidR="00CA15B1">
        <w:rPr>
          <w:rFonts w:ascii="Times New Roman" w:hAnsi="Times New Roman" w:cs="Times New Roman"/>
          <w:sz w:val="24"/>
        </w:rPr>
        <w:t>5.</w:t>
      </w:r>
      <w:r w:rsidRPr="00A24420" w:rsidR="00CA15B1">
        <w:rPr>
          <w:rFonts w:ascii="Times New Roman" w:hAnsi="Times New Roman" w:cs="Times New Roman"/>
          <w:sz w:val="24"/>
        </w:rPr>
        <w:tab/>
      </w:r>
      <w:r w:rsidRPr="00A24420" w:rsidR="00CA15B1">
        <w:rPr>
          <w:rFonts w:ascii="Times New Roman" w:hAnsi="Times New Roman" w:cs="Times New Roman"/>
          <w:sz w:val="24"/>
          <w:u w:val="single"/>
        </w:rPr>
        <w:t>Burden on Small Businesses</w:t>
      </w:r>
    </w:p>
    <w:p w:rsidRPr="00965BE0" w:rsidR="00965BE0" w:rsidP="006E563D" w:rsidRDefault="00965BE0" w14:paraId="18D88F24" w14:textId="77777777">
      <w:pPr>
        <w:spacing w:after="0" w:line="240" w:lineRule="auto"/>
        <w:rPr>
          <w:rFonts w:ascii="Times New Roman" w:hAnsi="Times New Roman" w:cs="Times New Roman"/>
          <w:sz w:val="24"/>
        </w:rPr>
      </w:pPr>
    </w:p>
    <w:p w:rsidRPr="006041A7" w:rsidR="002567F9" w:rsidP="006E563D" w:rsidRDefault="00965BE0" w14:paraId="46F81FEF" w14:textId="3023DBE4">
      <w:pPr>
        <w:spacing w:after="0" w:line="240" w:lineRule="auto"/>
        <w:rPr>
          <w:rFonts w:ascii="Times New Roman" w:hAnsi="Times New Roman" w:cs="Times New Roman"/>
          <w:i/>
          <w:sz w:val="24"/>
        </w:rPr>
      </w:pPr>
      <w:r>
        <w:rPr>
          <w:rFonts w:ascii="Times New Roman" w:hAnsi="Times New Roman" w:cs="Times New Roman"/>
          <w:sz w:val="24"/>
        </w:rPr>
        <w:lastRenderedPageBreak/>
        <w:tab/>
      </w:r>
      <w:r w:rsidR="00E9466F">
        <w:rPr>
          <w:rFonts w:ascii="Times New Roman" w:hAnsi="Times New Roman" w:cs="Times New Roman"/>
          <w:sz w:val="24"/>
        </w:rPr>
        <w:tab/>
      </w:r>
      <w:r w:rsidRPr="00155BDC" w:rsidR="00155BDC">
        <w:rPr>
          <w:rFonts w:ascii="Times New Roman" w:hAnsi="Times New Roman" w:cs="Times New Roman"/>
          <w:sz w:val="24"/>
        </w:rPr>
        <w:t>The burden applied to small businesses is the minimum consistent with applicable laws, executive orders, regulations, and prudent business practices.</w:t>
      </w:r>
    </w:p>
    <w:p w:rsidRPr="00EE6E84" w:rsidR="002567F9" w:rsidP="006E563D" w:rsidRDefault="002567F9" w14:paraId="37EDF515" w14:textId="77777777">
      <w:pPr>
        <w:spacing w:after="0" w:line="240" w:lineRule="auto"/>
        <w:rPr>
          <w:rFonts w:ascii="Times New Roman" w:hAnsi="Times New Roman" w:cs="Times New Roman"/>
          <w:sz w:val="24"/>
        </w:rPr>
      </w:pPr>
    </w:p>
    <w:p w:rsidRPr="00A24420" w:rsidR="002567F9" w:rsidP="006E563D" w:rsidRDefault="00666790" w14:paraId="3EDFF7A0" w14:textId="33E0C8C9">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2567F9">
        <w:rPr>
          <w:rFonts w:ascii="Times New Roman" w:hAnsi="Times New Roman" w:cs="Times New Roman"/>
          <w:sz w:val="24"/>
        </w:rPr>
        <w:t>6.</w:t>
      </w:r>
      <w:r w:rsidR="00CF24C0">
        <w:rPr>
          <w:rFonts w:ascii="Times New Roman" w:hAnsi="Times New Roman" w:cs="Times New Roman"/>
          <w:sz w:val="24"/>
        </w:rPr>
        <w:tab/>
      </w:r>
      <w:r w:rsidRPr="00A24420" w:rsidR="002567F9">
        <w:rPr>
          <w:rFonts w:ascii="Times New Roman" w:hAnsi="Times New Roman" w:cs="Times New Roman"/>
          <w:sz w:val="24"/>
          <w:u w:val="single"/>
        </w:rPr>
        <w:t>Less Frequent Collection</w:t>
      </w:r>
    </w:p>
    <w:p w:rsidRPr="00EE6E84" w:rsidR="00F86C35" w:rsidP="006E563D" w:rsidRDefault="00F86C35" w14:paraId="312B9C87" w14:textId="77777777">
      <w:pPr>
        <w:spacing w:after="0" w:line="240" w:lineRule="auto"/>
        <w:rPr>
          <w:rFonts w:ascii="Times New Roman" w:hAnsi="Times New Roman" w:cs="Times New Roman"/>
          <w:sz w:val="24"/>
        </w:rPr>
      </w:pPr>
    </w:p>
    <w:p w:rsidR="00F86C35" w:rsidP="006E563D" w:rsidRDefault="00924599" w14:paraId="0EA60605" w14:textId="1F49BEDB">
      <w:pPr>
        <w:spacing w:after="0" w:line="240" w:lineRule="auto"/>
        <w:rPr>
          <w:rFonts w:ascii="Times New Roman" w:hAnsi="Times New Roman" w:cs="Times New Roman"/>
          <w:sz w:val="24"/>
        </w:rPr>
      </w:pPr>
      <w:r>
        <w:rPr>
          <w:rFonts w:ascii="Times New Roman" w:hAnsi="Times New Roman" w:cs="Times New Roman"/>
          <w:sz w:val="24"/>
        </w:rPr>
        <w:tab/>
      </w:r>
      <w:r w:rsidR="00E9466F">
        <w:rPr>
          <w:rFonts w:ascii="Times New Roman" w:hAnsi="Times New Roman" w:cs="Times New Roman"/>
          <w:sz w:val="24"/>
        </w:rPr>
        <w:tab/>
      </w:r>
      <w:r w:rsidRPr="00666790" w:rsidR="00666790">
        <w:rPr>
          <w:rFonts w:ascii="Times New Roman" w:hAnsi="Times New Roman" w:cs="Times New Roman"/>
          <w:sz w:val="24"/>
        </w:rPr>
        <w:t>Collection of information on a basis other than contract-by-contract or solicitation-by-solicitation is not practical.</w:t>
      </w:r>
      <w:r w:rsidR="009A4BEF">
        <w:rPr>
          <w:rFonts w:ascii="Times New Roman" w:hAnsi="Times New Roman" w:cs="Times New Roman"/>
          <w:sz w:val="24"/>
        </w:rPr>
        <w:t xml:space="preserve">  </w:t>
      </w:r>
      <w:r w:rsidR="00605537">
        <w:rPr>
          <w:rFonts w:ascii="Times New Roman" w:hAnsi="Times New Roman" w:cs="Times New Roman"/>
          <w:sz w:val="24"/>
        </w:rPr>
        <w:t>In addition, t</w:t>
      </w:r>
      <w:r w:rsidR="009A4BEF">
        <w:rPr>
          <w:rFonts w:ascii="Times New Roman" w:hAnsi="Times New Roman" w:cs="Times New Roman"/>
          <w:sz w:val="24"/>
        </w:rPr>
        <w:t xml:space="preserve">he disclosures </w:t>
      </w:r>
      <w:r w:rsidR="00647760">
        <w:rPr>
          <w:rFonts w:ascii="Times New Roman" w:hAnsi="Times New Roman" w:cs="Times New Roman"/>
          <w:sz w:val="24"/>
        </w:rPr>
        <w:t xml:space="preserve">must </w:t>
      </w:r>
      <w:r w:rsidR="009A4BEF">
        <w:rPr>
          <w:rFonts w:ascii="Times New Roman" w:hAnsi="Times New Roman" w:cs="Times New Roman"/>
          <w:sz w:val="24"/>
        </w:rPr>
        <w:t xml:space="preserve">be updated as </w:t>
      </w:r>
      <w:r w:rsidR="00605537">
        <w:rPr>
          <w:rFonts w:ascii="Times New Roman" w:hAnsi="Times New Roman" w:cs="Times New Roman"/>
          <w:sz w:val="24"/>
        </w:rPr>
        <w:t>neede</w:t>
      </w:r>
      <w:r w:rsidR="009A4BEF">
        <w:rPr>
          <w:rFonts w:ascii="Times New Roman" w:hAnsi="Times New Roman" w:cs="Times New Roman"/>
          <w:sz w:val="24"/>
        </w:rPr>
        <w:t>d following contract award to comply with the</w:t>
      </w:r>
      <w:r w:rsidR="00605537">
        <w:rPr>
          <w:rFonts w:ascii="Times New Roman" w:hAnsi="Times New Roman" w:cs="Times New Roman"/>
          <w:sz w:val="24"/>
        </w:rPr>
        <w:t xml:space="preserve"> </w:t>
      </w:r>
      <w:proofErr w:type="spellStart"/>
      <w:r w:rsidR="00647760">
        <w:rPr>
          <w:rFonts w:ascii="Times New Roman" w:hAnsi="Times New Roman" w:cs="Times New Roman"/>
          <w:sz w:val="24"/>
        </w:rPr>
        <w:t>postaward</w:t>
      </w:r>
      <w:proofErr w:type="spellEnd"/>
      <w:r w:rsidR="00647760">
        <w:rPr>
          <w:rFonts w:ascii="Times New Roman" w:hAnsi="Times New Roman" w:cs="Times New Roman"/>
          <w:sz w:val="24"/>
        </w:rPr>
        <w:t xml:space="preserve"> </w:t>
      </w:r>
      <w:r w:rsidR="009A4BEF">
        <w:rPr>
          <w:rFonts w:ascii="Times New Roman" w:hAnsi="Times New Roman" w:cs="Times New Roman"/>
          <w:sz w:val="24"/>
        </w:rPr>
        <w:t>disclosure requirements.</w:t>
      </w:r>
    </w:p>
    <w:p w:rsidRPr="00582B4B" w:rsidR="00666790" w:rsidP="006E563D" w:rsidRDefault="00666790" w14:paraId="26F9DDAB" w14:textId="77777777">
      <w:pPr>
        <w:spacing w:after="0" w:line="240" w:lineRule="auto"/>
        <w:rPr>
          <w:rFonts w:ascii="Times New Roman" w:hAnsi="Times New Roman" w:cs="Times New Roman"/>
          <w:sz w:val="24"/>
        </w:rPr>
      </w:pPr>
    </w:p>
    <w:p w:rsidRPr="00A24420" w:rsidR="00F86C35" w:rsidP="006E563D" w:rsidRDefault="00E9466F" w14:paraId="1241B347" w14:textId="037FC987">
      <w:pPr>
        <w:spacing w:after="0" w:line="240" w:lineRule="auto"/>
        <w:rPr>
          <w:rFonts w:ascii="Times New Roman" w:hAnsi="Times New Roman" w:cs="Times New Roman"/>
          <w:sz w:val="24"/>
          <w:u w:val="single"/>
        </w:rPr>
      </w:pPr>
      <w:r>
        <w:rPr>
          <w:rFonts w:ascii="Times New Roman" w:hAnsi="Times New Roman" w:cs="Times New Roman"/>
          <w:sz w:val="24"/>
        </w:rPr>
        <w:tab/>
      </w:r>
      <w:r w:rsidR="00CF24C0">
        <w:rPr>
          <w:rFonts w:ascii="Times New Roman" w:hAnsi="Times New Roman" w:cs="Times New Roman"/>
          <w:sz w:val="24"/>
        </w:rPr>
        <w:t>7.</w:t>
      </w:r>
      <w:r w:rsidRPr="00CF24C0" w:rsidR="00F86C35">
        <w:rPr>
          <w:rFonts w:ascii="Times New Roman" w:hAnsi="Times New Roman" w:cs="Times New Roman"/>
          <w:sz w:val="24"/>
        </w:rPr>
        <w:tab/>
      </w:r>
      <w:r w:rsidRPr="00A24420" w:rsidR="00F86C35">
        <w:rPr>
          <w:rFonts w:ascii="Times New Roman" w:hAnsi="Times New Roman" w:cs="Times New Roman"/>
          <w:sz w:val="24"/>
          <w:u w:val="single"/>
        </w:rPr>
        <w:t>Paperwork Reduction Act Guidelines</w:t>
      </w:r>
    </w:p>
    <w:p w:rsidR="00582B4B" w:rsidP="00D73FC5" w:rsidRDefault="00582B4B" w14:paraId="7D876CE0" w14:textId="77777777">
      <w:pPr>
        <w:pStyle w:val="NormalWeb"/>
        <w:spacing w:before="0" w:beforeAutospacing="0" w:after="0" w:afterAutospacing="0" w:line="288" w:lineRule="atLeast"/>
        <w:rPr>
          <w:rFonts w:eastAsiaTheme="minorHAnsi"/>
          <w:szCs w:val="22"/>
        </w:rPr>
      </w:pPr>
    </w:p>
    <w:p w:rsidR="00200261" w:rsidP="00D73FC5" w:rsidRDefault="00CF24C0" w14:paraId="4F68D585" w14:textId="0A07F6E6">
      <w:pPr>
        <w:pStyle w:val="NormalWeb"/>
        <w:spacing w:before="0" w:beforeAutospacing="0" w:after="0" w:afterAutospacing="0" w:line="288" w:lineRule="atLeast"/>
        <w:rPr>
          <w:rFonts w:eastAsiaTheme="minorHAnsi"/>
          <w:szCs w:val="22"/>
        </w:rPr>
      </w:pPr>
      <w:r>
        <w:rPr>
          <w:rFonts w:eastAsiaTheme="minorHAnsi"/>
          <w:szCs w:val="22"/>
        </w:rPr>
        <w:tab/>
      </w:r>
      <w:r w:rsidR="00E9466F">
        <w:rPr>
          <w:rFonts w:eastAsiaTheme="minorHAnsi"/>
          <w:szCs w:val="22"/>
        </w:rPr>
        <w:tab/>
      </w:r>
      <w:r w:rsidRPr="00CF24C0" w:rsidR="00200261">
        <w:rPr>
          <w:rFonts w:eastAsiaTheme="minorHAnsi"/>
          <w:szCs w:val="22"/>
        </w:rPr>
        <w:t>This collection of information does not require collection to be conducted in a manner inconsistent with the guidelines delineated in 5 CFR 1320.5(d)(2).</w:t>
      </w:r>
    </w:p>
    <w:p w:rsidRPr="00582B4B" w:rsidR="00D73FC5" w:rsidP="00D73FC5" w:rsidRDefault="00D73FC5" w14:paraId="03D42ACF" w14:textId="77777777">
      <w:pPr>
        <w:pStyle w:val="NormalWeb"/>
        <w:spacing w:before="0" w:beforeAutospacing="0" w:after="0" w:afterAutospacing="0" w:line="288" w:lineRule="atLeast"/>
        <w:rPr>
          <w:rFonts w:eastAsiaTheme="minorHAnsi"/>
          <w:szCs w:val="22"/>
        </w:rPr>
      </w:pPr>
    </w:p>
    <w:p w:rsidRPr="00A24420" w:rsidR="00200261" w:rsidP="00D73FC5" w:rsidRDefault="002D54D9" w14:paraId="7D7AF25B" w14:textId="60A01763">
      <w:pPr>
        <w:pStyle w:val="NormalWeb"/>
        <w:spacing w:before="0" w:beforeAutospacing="0" w:after="0" w:afterAutospacing="0" w:line="288" w:lineRule="atLeast"/>
        <w:rPr>
          <w:rFonts w:eastAsiaTheme="minorHAnsi"/>
          <w:szCs w:val="22"/>
          <w:u w:val="single"/>
        </w:rPr>
      </w:pPr>
      <w:r>
        <w:rPr>
          <w:rFonts w:eastAsiaTheme="minorHAnsi"/>
          <w:szCs w:val="22"/>
        </w:rPr>
        <w:tab/>
      </w:r>
      <w:r w:rsidR="00CF186E">
        <w:rPr>
          <w:rFonts w:eastAsiaTheme="minorHAnsi"/>
          <w:szCs w:val="22"/>
        </w:rPr>
        <w:t>8.</w:t>
      </w:r>
      <w:r w:rsidRPr="00A24420" w:rsidR="00200261">
        <w:rPr>
          <w:rFonts w:eastAsiaTheme="minorHAnsi"/>
          <w:szCs w:val="22"/>
        </w:rPr>
        <w:tab/>
      </w:r>
      <w:r w:rsidRPr="00A24420" w:rsidR="00200261">
        <w:rPr>
          <w:rFonts w:eastAsiaTheme="minorHAnsi"/>
          <w:szCs w:val="22"/>
          <w:u w:val="single"/>
        </w:rPr>
        <w:t>Consultation and Public Comments</w:t>
      </w:r>
    </w:p>
    <w:p w:rsidR="00D73FC5" w:rsidP="00D73FC5" w:rsidRDefault="00D73FC5" w14:paraId="70B07EDF" w14:textId="77777777">
      <w:pPr>
        <w:pStyle w:val="NormalWeb"/>
        <w:spacing w:before="0" w:beforeAutospacing="0" w:after="0" w:afterAutospacing="0" w:line="288" w:lineRule="atLeast"/>
        <w:rPr>
          <w:rFonts w:eastAsiaTheme="minorHAnsi"/>
          <w:szCs w:val="22"/>
        </w:rPr>
      </w:pPr>
    </w:p>
    <w:p w:rsidRPr="0025343B" w:rsidR="00200261" w:rsidP="00D73FC5" w:rsidRDefault="00D73FC5" w14:paraId="3E002DEB" w14:textId="70DEBBB4">
      <w:pPr>
        <w:pStyle w:val="NormalWeb"/>
        <w:spacing w:before="0" w:beforeAutospacing="0" w:after="0" w:afterAutospacing="0" w:line="288" w:lineRule="atLeast"/>
        <w:rPr>
          <w:rFonts w:eastAsiaTheme="minorHAnsi"/>
          <w:szCs w:val="22"/>
        </w:rPr>
      </w:pPr>
      <w:r>
        <w:rPr>
          <w:rFonts w:eastAsiaTheme="minorHAnsi"/>
          <w:szCs w:val="22"/>
        </w:rPr>
        <w:tab/>
      </w:r>
      <w:r w:rsidR="002D54D9">
        <w:rPr>
          <w:rFonts w:eastAsiaTheme="minorHAnsi"/>
          <w:szCs w:val="22"/>
        </w:rPr>
        <w:tab/>
      </w:r>
      <w:r>
        <w:rPr>
          <w:rFonts w:eastAsiaTheme="minorHAnsi"/>
          <w:szCs w:val="22"/>
        </w:rPr>
        <w:t xml:space="preserve">a.  </w:t>
      </w:r>
      <w:r w:rsidRPr="00CF186E">
        <w:rPr>
          <w:rFonts w:eastAsiaTheme="minorHAnsi"/>
          <w:szCs w:val="22"/>
          <w:u w:val="single"/>
        </w:rPr>
        <w:t>Public Notice</w:t>
      </w:r>
    </w:p>
    <w:p w:rsidR="00D73FC5" w:rsidP="00D73FC5" w:rsidRDefault="00D73FC5" w14:paraId="27EE626B" w14:textId="77777777">
      <w:pPr>
        <w:pStyle w:val="NormalWeb"/>
        <w:spacing w:before="0" w:beforeAutospacing="0" w:after="0" w:afterAutospacing="0" w:line="288" w:lineRule="atLeast"/>
        <w:rPr>
          <w:rFonts w:eastAsiaTheme="minorHAnsi"/>
          <w:szCs w:val="22"/>
        </w:rPr>
      </w:pPr>
    </w:p>
    <w:p w:rsidR="00200261" w:rsidP="00D73FC5" w:rsidRDefault="00CF24C0" w14:paraId="7F4278BC" w14:textId="55BA349B">
      <w:pPr>
        <w:pStyle w:val="NormalWeb"/>
        <w:spacing w:before="0" w:beforeAutospacing="0" w:after="0" w:afterAutospacing="0" w:line="288" w:lineRule="atLeast"/>
        <w:rPr>
          <w:rFonts w:eastAsiaTheme="minorHAnsi"/>
          <w:szCs w:val="22"/>
        </w:rPr>
      </w:pPr>
      <w:r>
        <w:rPr>
          <w:rFonts w:eastAsiaTheme="minorHAnsi"/>
          <w:szCs w:val="22"/>
        </w:rPr>
        <w:tab/>
      </w:r>
      <w:r w:rsidR="00D73FC5">
        <w:rPr>
          <w:rFonts w:eastAsiaTheme="minorHAnsi"/>
          <w:szCs w:val="22"/>
        </w:rPr>
        <w:tab/>
      </w:r>
      <w:r w:rsidR="001E2E42">
        <w:rPr>
          <w:rFonts w:eastAsiaTheme="minorHAnsi"/>
          <w:szCs w:val="22"/>
        </w:rPr>
        <w:tab/>
      </w:r>
      <w:proofErr w:type="spellStart"/>
      <w:r w:rsidRPr="00A375C9" w:rsidR="00D73FC5">
        <w:rPr>
          <w:rFonts w:eastAsiaTheme="minorHAnsi"/>
          <w:szCs w:val="22"/>
        </w:rPr>
        <w:t>i</w:t>
      </w:r>
      <w:proofErr w:type="spellEnd"/>
      <w:r w:rsidRPr="00A375C9" w:rsidR="00D73FC5">
        <w:rPr>
          <w:rFonts w:eastAsiaTheme="minorHAnsi"/>
          <w:szCs w:val="22"/>
        </w:rPr>
        <w:t>.</w:t>
      </w:r>
      <w:r w:rsidRPr="00A375C9">
        <w:rPr>
          <w:rFonts w:eastAsiaTheme="minorHAnsi"/>
          <w:szCs w:val="22"/>
        </w:rPr>
        <w:t xml:space="preserve">  </w:t>
      </w:r>
      <w:r w:rsidRPr="00A375C9" w:rsidR="00200261">
        <w:rPr>
          <w:rFonts w:eastAsiaTheme="minorHAnsi"/>
          <w:szCs w:val="22"/>
        </w:rPr>
        <w:t>A 60-</w:t>
      </w:r>
      <w:r w:rsidRPr="00A375C9" w:rsidR="00E94BCA">
        <w:rPr>
          <w:rFonts w:eastAsiaTheme="minorHAnsi"/>
          <w:szCs w:val="22"/>
        </w:rPr>
        <w:t>d</w:t>
      </w:r>
      <w:r w:rsidRPr="00A375C9" w:rsidR="00200261">
        <w:rPr>
          <w:rFonts w:eastAsiaTheme="minorHAnsi"/>
          <w:szCs w:val="22"/>
        </w:rPr>
        <w:t xml:space="preserve">ay </w:t>
      </w:r>
      <w:r w:rsidRPr="00A375C9" w:rsidR="00E94BCA">
        <w:rPr>
          <w:rFonts w:eastAsiaTheme="minorHAnsi"/>
          <w:szCs w:val="22"/>
        </w:rPr>
        <w:t>n</w:t>
      </w:r>
      <w:r w:rsidRPr="00A375C9" w:rsidR="00200261">
        <w:rPr>
          <w:rFonts w:eastAsiaTheme="minorHAnsi"/>
          <w:szCs w:val="22"/>
        </w:rPr>
        <w:t>otice</w:t>
      </w:r>
      <w:r w:rsidRPr="00A375C9" w:rsidR="00E94BCA">
        <w:rPr>
          <w:rFonts w:eastAsiaTheme="minorHAnsi"/>
          <w:szCs w:val="22"/>
        </w:rPr>
        <w:t xml:space="preserve"> </w:t>
      </w:r>
      <w:r w:rsidRPr="00A375C9" w:rsidR="00200261">
        <w:rPr>
          <w:rFonts w:eastAsiaTheme="minorHAnsi"/>
          <w:szCs w:val="22"/>
        </w:rPr>
        <w:t xml:space="preserve">for the collection </w:t>
      </w:r>
      <w:r w:rsidR="000A75D1">
        <w:rPr>
          <w:rFonts w:eastAsiaTheme="minorHAnsi"/>
          <w:szCs w:val="22"/>
        </w:rPr>
        <w:t xml:space="preserve">will be </w:t>
      </w:r>
      <w:r w:rsidRPr="00A375C9" w:rsidR="00200261">
        <w:rPr>
          <w:rFonts w:eastAsiaTheme="minorHAnsi"/>
          <w:szCs w:val="22"/>
        </w:rPr>
        <w:t xml:space="preserve">published </w:t>
      </w:r>
      <w:r w:rsidRPr="00A375C9" w:rsidR="00E94BCA">
        <w:rPr>
          <w:rFonts w:eastAsiaTheme="minorHAnsi"/>
          <w:szCs w:val="22"/>
        </w:rPr>
        <w:t xml:space="preserve">in the </w:t>
      </w:r>
      <w:r w:rsidRPr="00A375C9" w:rsidR="00E94BCA">
        <w:rPr>
          <w:rFonts w:eastAsiaTheme="minorHAnsi"/>
          <w:i/>
          <w:szCs w:val="22"/>
        </w:rPr>
        <w:t>Federal Register</w:t>
      </w:r>
      <w:r w:rsidRPr="00A375C9" w:rsidR="00E94BCA">
        <w:rPr>
          <w:rFonts w:eastAsiaTheme="minorHAnsi"/>
          <w:szCs w:val="22"/>
        </w:rPr>
        <w:t xml:space="preserve"> </w:t>
      </w:r>
      <w:r w:rsidR="000A75D1">
        <w:rPr>
          <w:rFonts w:eastAsiaTheme="minorHAnsi"/>
          <w:szCs w:val="22"/>
        </w:rPr>
        <w:t>with the interim rule.</w:t>
      </w:r>
    </w:p>
    <w:p w:rsidR="005F395C" w:rsidP="00D73FC5" w:rsidRDefault="005F395C" w14:paraId="7C2DA300" w14:textId="449372F3">
      <w:pPr>
        <w:pStyle w:val="NormalWeb"/>
        <w:spacing w:before="0" w:beforeAutospacing="0" w:after="0" w:afterAutospacing="0" w:line="288" w:lineRule="atLeast"/>
        <w:rPr>
          <w:rFonts w:eastAsiaTheme="minorHAnsi"/>
          <w:szCs w:val="22"/>
        </w:rPr>
      </w:pPr>
    </w:p>
    <w:p w:rsidRPr="001E2E42" w:rsidR="005F395C" w:rsidP="00D73FC5" w:rsidRDefault="005F395C" w14:paraId="79704E21" w14:textId="2AC0626A">
      <w:pPr>
        <w:pStyle w:val="NormalWeb"/>
        <w:spacing w:before="0" w:beforeAutospacing="0" w:after="0" w:afterAutospacing="0" w:line="288" w:lineRule="atLeast"/>
        <w:rPr>
          <w:rFonts w:eastAsiaTheme="minorHAnsi"/>
          <w:szCs w:val="22"/>
          <w:highlight w:val="yellow"/>
        </w:rPr>
      </w:pPr>
      <w:r>
        <w:rPr>
          <w:rFonts w:eastAsiaTheme="minorHAnsi"/>
          <w:szCs w:val="22"/>
        </w:rPr>
        <w:tab/>
      </w:r>
      <w:r>
        <w:rPr>
          <w:rFonts w:eastAsiaTheme="minorHAnsi"/>
          <w:szCs w:val="22"/>
        </w:rPr>
        <w:tab/>
      </w:r>
      <w:r>
        <w:rPr>
          <w:rFonts w:eastAsiaTheme="minorHAnsi"/>
          <w:szCs w:val="22"/>
        </w:rPr>
        <w:tab/>
        <w:t xml:space="preserve">ii.  A 30-day notice </w:t>
      </w:r>
      <w:r w:rsidR="000A75D1">
        <w:rPr>
          <w:rFonts w:eastAsiaTheme="minorHAnsi"/>
          <w:szCs w:val="22"/>
        </w:rPr>
        <w:t xml:space="preserve">will be </w:t>
      </w:r>
      <w:r>
        <w:rPr>
          <w:rFonts w:eastAsiaTheme="minorHAnsi"/>
          <w:szCs w:val="22"/>
        </w:rPr>
        <w:t xml:space="preserve">published in the </w:t>
      </w:r>
      <w:r w:rsidRPr="000A75D1">
        <w:rPr>
          <w:rFonts w:eastAsiaTheme="minorHAnsi"/>
          <w:i/>
          <w:szCs w:val="22"/>
        </w:rPr>
        <w:t>Federal Register</w:t>
      </w:r>
      <w:r>
        <w:rPr>
          <w:rFonts w:eastAsiaTheme="minorHAnsi"/>
          <w:szCs w:val="22"/>
        </w:rPr>
        <w:t xml:space="preserve"> </w:t>
      </w:r>
      <w:r w:rsidR="000A75D1">
        <w:rPr>
          <w:rFonts w:eastAsiaTheme="minorHAnsi"/>
          <w:szCs w:val="22"/>
        </w:rPr>
        <w:t>after receipt of comments in response to the interim rule</w:t>
      </w:r>
      <w:r>
        <w:rPr>
          <w:rFonts w:eastAsiaTheme="minorHAnsi"/>
          <w:szCs w:val="22"/>
        </w:rPr>
        <w:t>.</w:t>
      </w:r>
    </w:p>
    <w:p w:rsidR="00D73FC5" w:rsidP="00D73FC5" w:rsidRDefault="00D73FC5" w14:paraId="0E080852" w14:textId="77777777">
      <w:pPr>
        <w:pStyle w:val="NormalWeb"/>
        <w:spacing w:before="0" w:beforeAutospacing="0" w:after="0" w:afterAutospacing="0" w:line="288" w:lineRule="atLeast"/>
        <w:rPr>
          <w:rFonts w:eastAsiaTheme="minorHAnsi"/>
          <w:szCs w:val="22"/>
        </w:rPr>
      </w:pPr>
    </w:p>
    <w:p w:rsidR="00200261" w:rsidP="00D73FC5" w:rsidRDefault="00D73FC5" w14:paraId="6533FB4B" w14:textId="1EC9FE44">
      <w:pPr>
        <w:pStyle w:val="NormalWeb"/>
        <w:spacing w:before="0" w:beforeAutospacing="0" w:after="0" w:afterAutospacing="0" w:line="288" w:lineRule="atLeast"/>
        <w:rPr>
          <w:rFonts w:eastAsiaTheme="minorHAnsi"/>
          <w:szCs w:val="22"/>
        </w:rPr>
      </w:pPr>
      <w:r>
        <w:rPr>
          <w:rFonts w:eastAsiaTheme="minorHAnsi"/>
          <w:szCs w:val="22"/>
        </w:rPr>
        <w:tab/>
      </w:r>
      <w:r w:rsidR="00E92911">
        <w:rPr>
          <w:rFonts w:eastAsiaTheme="minorHAnsi"/>
          <w:szCs w:val="22"/>
        </w:rPr>
        <w:tab/>
      </w:r>
      <w:r>
        <w:rPr>
          <w:rFonts w:eastAsiaTheme="minorHAnsi"/>
          <w:szCs w:val="22"/>
        </w:rPr>
        <w:t xml:space="preserve">b.  </w:t>
      </w:r>
      <w:r w:rsidRPr="00CF186E" w:rsidR="00200261">
        <w:rPr>
          <w:rFonts w:eastAsiaTheme="minorHAnsi"/>
          <w:szCs w:val="22"/>
          <w:u w:val="single"/>
        </w:rPr>
        <w:t>C</w:t>
      </w:r>
      <w:r w:rsidRPr="00CF186E">
        <w:rPr>
          <w:rFonts w:eastAsiaTheme="minorHAnsi"/>
          <w:szCs w:val="22"/>
          <w:u w:val="single"/>
        </w:rPr>
        <w:t>onsultation</w:t>
      </w:r>
    </w:p>
    <w:p w:rsidRPr="00E94BCA" w:rsidR="003935E3" w:rsidP="003935E3" w:rsidRDefault="003935E3" w14:paraId="22705F1F" w14:textId="36B960BB">
      <w:pPr>
        <w:pStyle w:val="NormalWeb"/>
        <w:spacing w:before="0" w:beforeAutospacing="0" w:after="0" w:afterAutospacing="0" w:line="288" w:lineRule="atLeast"/>
        <w:rPr>
          <w:rFonts w:eastAsiaTheme="minorHAnsi"/>
          <w:szCs w:val="22"/>
        </w:rPr>
      </w:pPr>
    </w:p>
    <w:p w:rsidR="00571698" w:rsidP="00D73FC5" w:rsidRDefault="003935E3" w14:paraId="68282DB2" w14:textId="029A2625">
      <w:pPr>
        <w:pStyle w:val="NormalWeb"/>
        <w:spacing w:before="0" w:beforeAutospacing="0" w:after="0" w:afterAutospacing="0" w:line="288" w:lineRule="atLeast"/>
        <w:rPr>
          <w:rFonts w:eastAsiaTheme="minorHAnsi"/>
          <w:szCs w:val="22"/>
        </w:rPr>
      </w:pPr>
      <w:r>
        <w:rPr>
          <w:rFonts w:eastAsiaTheme="minorHAnsi"/>
          <w:szCs w:val="22"/>
        </w:rPr>
        <w:tab/>
      </w:r>
      <w:r>
        <w:rPr>
          <w:rFonts w:eastAsiaTheme="minorHAnsi"/>
          <w:szCs w:val="22"/>
        </w:rPr>
        <w:tab/>
      </w:r>
      <w:r>
        <w:rPr>
          <w:rFonts w:eastAsiaTheme="minorHAnsi"/>
          <w:szCs w:val="22"/>
        </w:rPr>
        <w:tab/>
      </w:r>
      <w:r w:rsidRPr="00E94BCA" w:rsidR="00571698">
        <w:rPr>
          <w:rFonts w:eastAsiaTheme="minorHAnsi"/>
          <w:szCs w:val="22"/>
        </w:rPr>
        <w:t>No additional consultation</w:t>
      </w:r>
      <w:r w:rsidR="00E94BCA">
        <w:rPr>
          <w:rFonts w:eastAsiaTheme="minorHAnsi"/>
          <w:szCs w:val="22"/>
        </w:rPr>
        <w:t>,</w:t>
      </w:r>
      <w:r w:rsidRPr="00E94BCA" w:rsidR="00571698">
        <w:rPr>
          <w:rFonts w:eastAsiaTheme="minorHAnsi"/>
          <w:szCs w:val="22"/>
        </w:rPr>
        <w:t xml:space="preserve"> apart from soliciting public comments through the </w:t>
      </w:r>
      <w:r w:rsidRPr="00E94BCA" w:rsidR="00571698">
        <w:rPr>
          <w:rFonts w:eastAsiaTheme="minorHAnsi"/>
          <w:i/>
          <w:szCs w:val="22"/>
        </w:rPr>
        <w:t>Federal Register</w:t>
      </w:r>
      <w:r w:rsidR="00E94BCA">
        <w:rPr>
          <w:rFonts w:eastAsiaTheme="minorHAnsi"/>
          <w:szCs w:val="22"/>
        </w:rPr>
        <w:t>,</w:t>
      </w:r>
      <w:r w:rsidRPr="00E94BCA" w:rsidR="00571698">
        <w:rPr>
          <w:rFonts w:eastAsiaTheme="minorHAnsi"/>
          <w:szCs w:val="22"/>
        </w:rPr>
        <w:t xml:space="preserve"> was conducted for this submission.</w:t>
      </w:r>
    </w:p>
    <w:p w:rsidRPr="006F4E57" w:rsidR="00D73FC5" w:rsidP="00D73FC5" w:rsidRDefault="00D73FC5" w14:paraId="686DFB73" w14:textId="77777777">
      <w:pPr>
        <w:pStyle w:val="NormalWeb"/>
        <w:spacing w:before="0" w:beforeAutospacing="0" w:after="0" w:afterAutospacing="0" w:line="288" w:lineRule="atLeast"/>
      </w:pPr>
    </w:p>
    <w:p w:rsidRPr="00A24420" w:rsidR="00571698" w:rsidP="006E563D" w:rsidRDefault="003935E3" w14:paraId="5E54594C" w14:textId="77C9E485">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6A13FA">
        <w:rPr>
          <w:rFonts w:ascii="Times New Roman" w:hAnsi="Times New Roman" w:cs="Times New Roman"/>
          <w:sz w:val="24"/>
        </w:rPr>
        <w:t>9.</w:t>
      </w:r>
      <w:r w:rsidRPr="00A24420" w:rsidR="006A13FA">
        <w:rPr>
          <w:rFonts w:ascii="Times New Roman" w:hAnsi="Times New Roman" w:cs="Times New Roman"/>
          <w:sz w:val="24"/>
        </w:rPr>
        <w:tab/>
      </w:r>
      <w:r w:rsidRPr="00A24420" w:rsidR="006A13FA">
        <w:rPr>
          <w:rFonts w:ascii="Times New Roman" w:hAnsi="Times New Roman" w:cs="Times New Roman"/>
          <w:sz w:val="24"/>
          <w:u w:val="single"/>
        </w:rPr>
        <w:t>Gifts or Payment</w:t>
      </w:r>
    </w:p>
    <w:p w:rsidR="006F4E57" w:rsidP="006A13FA" w:rsidRDefault="006F4E57" w14:paraId="64F28F60" w14:textId="77777777">
      <w:pPr>
        <w:spacing w:after="0" w:line="240" w:lineRule="auto"/>
        <w:rPr>
          <w:rFonts w:ascii="Times New Roman" w:hAnsi="Times New Roman" w:cs="Times New Roman"/>
          <w:sz w:val="24"/>
        </w:rPr>
      </w:pPr>
    </w:p>
    <w:p w:rsidRPr="0025343B" w:rsidR="006A13FA" w:rsidP="006A13FA" w:rsidRDefault="006F4E57" w14:paraId="48733CC0" w14:textId="63BF99C1">
      <w:pPr>
        <w:spacing w:after="0" w:line="240" w:lineRule="auto"/>
        <w:rPr>
          <w:rFonts w:ascii="Times New Roman" w:hAnsi="Times New Roman" w:cs="Times New Roman"/>
          <w:i/>
          <w:sz w:val="24"/>
        </w:rPr>
      </w:pPr>
      <w:r>
        <w:rPr>
          <w:rFonts w:ascii="Times New Roman" w:hAnsi="Times New Roman" w:cs="Times New Roman"/>
          <w:sz w:val="24"/>
        </w:rPr>
        <w:tab/>
      </w:r>
      <w:r w:rsidR="003935E3">
        <w:rPr>
          <w:rFonts w:ascii="Times New Roman" w:hAnsi="Times New Roman" w:cs="Times New Roman"/>
          <w:sz w:val="24"/>
        </w:rPr>
        <w:tab/>
      </w:r>
      <w:r w:rsidRPr="00E94BCA" w:rsidR="006A13FA">
        <w:rPr>
          <w:rFonts w:ascii="Times New Roman" w:hAnsi="Times New Roman" w:cs="Times New Roman"/>
          <w:sz w:val="24"/>
        </w:rPr>
        <w:t>No payments or gifts are being offered to respondents as an incentive to participate in the collection</w:t>
      </w:r>
      <w:r>
        <w:rPr>
          <w:rFonts w:ascii="Times New Roman" w:hAnsi="Times New Roman" w:cs="Times New Roman"/>
          <w:sz w:val="24"/>
        </w:rPr>
        <w:t>, other than remuneration to contractors under their contracts</w:t>
      </w:r>
      <w:r w:rsidRPr="00E94BCA" w:rsidR="006A13FA">
        <w:rPr>
          <w:rFonts w:ascii="Times New Roman" w:hAnsi="Times New Roman" w:cs="Times New Roman"/>
          <w:sz w:val="24"/>
        </w:rPr>
        <w:t>.</w:t>
      </w:r>
    </w:p>
    <w:p w:rsidRPr="007D352A" w:rsidR="006A13FA" w:rsidP="006A13FA" w:rsidRDefault="006A13FA" w14:paraId="07EE7AA7" w14:textId="77777777">
      <w:pPr>
        <w:spacing w:after="0" w:line="240" w:lineRule="auto"/>
        <w:rPr>
          <w:rFonts w:ascii="Times New Roman" w:hAnsi="Times New Roman" w:cs="Times New Roman"/>
          <w:sz w:val="24"/>
        </w:rPr>
      </w:pPr>
    </w:p>
    <w:p w:rsidRPr="00A24420" w:rsidR="00F97482" w:rsidP="006A13FA" w:rsidRDefault="000117E5" w14:paraId="62E41788" w14:textId="6C80CA07">
      <w:pPr>
        <w:spacing w:after="0" w:line="240" w:lineRule="auto"/>
        <w:rPr>
          <w:rFonts w:ascii="Times New Roman" w:hAnsi="Times New Roman" w:cs="Times New Roman"/>
          <w:sz w:val="24"/>
          <w:u w:val="single"/>
        </w:rPr>
      </w:pPr>
      <w:r>
        <w:rPr>
          <w:rFonts w:ascii="Times New Roman" w:hAnsi="Times New Roman" w:cs="Times New Roman"/>
          <w:sz w:val="24"/>
        </w:rPr>
        <w:tab/>
      </w:r>
      <w:r w:rsidRPr="00A24420" w:rsidR="00F97482">
        <w:rPr>
          <w:rFonts w:ascii="Times New Roman" w:hAnsi="Times New Roman" w:cs="Times New Roman"/>
          <w:sz w:val="24"/>
        </w:rPr>
        <w:t>10.</w:t>
      </w:r>
      <w:r w:rsidRPr="00A24420" w:rsidR="00F97482">
        <w:rPr>
          <w:rFonts w:ascii="Times New Roman" w:hAnsi="Times New Roman" w:cs="Times New Roman"/>
          <w:sz w:val="24"/>
        </w:rPr>
        <w:tab/>
      </w:r>
      <w:r w:rsidRPr="00A24420" w:rsidR="00F97482">
        <w:rPr>
          <w:rFonts w:ascii="Times New Roman" w:hAnsi="Times New Roman" w:cs="Times New Roman"/>
          <w:sz w:val="24"/>
          <w:u w:val="single"/>
        </w:rPr>
        <w:t>Confidentiality</w:t>
      </w:r>
    </w:p>
    <w:p w:rsidR="00CF186E" w:rsidP="00CF186E" w:rsidRDefault="00CF186E" w14:paraId="6367A574" w14:textId="77777777">
      <w:pPr>
        <w:spacing w:after="0" w:line="240" w:lineRule="auto"/>
        <w:rPr>
          <w:rFonts w:ascii="Times New Roman" w:hAnsi="Times New Roman" w:cs="Times New Roman"/>
          <w:sz w:val="24"/>
        </w:rPr>
      </w:pPr>
    </w:p>
    <w:p w:rsidRPr="0025343B" w:rsidR="00996894" w:rsidP="00CF186E" w:rsidRDefault="00CF186E" w14:paraId="1A43464F" w14:textId="4E6D8EBA">
      <w:pPr>
        <w:spacing w:after="0" w:line="240" w:lineRule="auto"/>
        <w:rPr>
          <w:rFonts w:ascii="Times New Roman" w:hAnsi="Times New Roman" w:cs="Times New Roman"/>
          <w:sz w:val="24"/>
        </w:rPr>
      </w:pPr>
      <w:r>
        <w:rPr>
          <w:rFonts w:ascii="Times New Roman" w:hAnsi="Times New Roman" w:cs="Times New Roman"/>
          <w:sz w:val="24"/>
        </w:rPr>
        <w:tab/>
      </w:r>
      <w:r w:rsidR="000117E5">
        <w:rPr>
          <w:rFonts w:ascii="Times New Roman" w:hAnsi="Times New Roman" w:cs="Times New Roman"/>
          <w:sz w:val="24"/>
        </w:rPr>
        <w:tab/>
      </w:r>
      <w:r>
        <w:rPr>
          <w:rFonts w:ascii="Times New Roman" w:hAnsi="Times New Roman" w:cs="Times New Roman"/>
          <w:sz w:val="24"/>
        </w:rPr>
        <w:t xml:space="preserve">This information is disclosed only to the extent consistent with prudent business practices and current regulatory, statutory, and Freedom of Information Act requirements.  No assurance of confidentiality is provided to respondents.  </w:t>
      </w:r>
      <w:r w:rsidRPr="00CF186E" w:rsidR="00E95FFB">
        <w:rPr>
          <w:rFonts w:ascii="Times New Roman" w:hAnsi="Times New Roman" w:cs="Times New Roman"/>
          <w:sz w:val="24"/>
        </w:rPr>
        <w:t>A Privacy Act Statement is not required</w:t>
      </w:r>
      <w:r w:rsidRPr="00CF186E" w:rsidR="00996894">
        <w:rPr>
          <w:rFonts w:ascii="Times New Roman" w:hAnsi="Times New Roman" w:cs="Times New Roman"/>
          <w:sz w:val="24"/>
        </w:rPr>
        <w:t xml:space="preserve"> for this collection</w:t>
      </w:r>
      <w:r w:rsidRPr="00CF186E" w:rsidR="00E95FFB">
        <w:rPr>
          <w:rFonts w:ascii="Times New Roman" w:hAnsi="Times New Roman" w:cs="Times New Roman"/>
          <w:sz w:val="24"/>
        </w:rPr>
        <w:t xml:space="preserve"> because </w:t>
      </w:r>
      <w:r>
        <w:rPr>
          <w:rFonts w:ascii="Times New Roman" w:hAnsi="Times New Roman" w:cs="Times New Roman"/>
          <w:sz w:val="24"/>
        </w:rPr>
        <w:t xml:space="preserve">DoD is </w:t>
      </w:r>
      <w:r w:rsidRPr="00CF186E" w:rsidR="00E95FFB">
        <w:rPr>
          <w:rFonts w:ascii="Times New Roman" w:hAnsi="Times New Roman" w:cs="Times New Roman"/>
          <w:sz w:val="24"/>
        </w:rPr>
        <w:t>not requesting individuals to furnish personal information for a system of records.</w:t>
      </w:r>
      <w:r w:rsidRPr="0025343B" w:rsidR="00E95FFB">
        <w:rPr>
          <w:rFonts w:ascii="Times New Roman" w:hAnsi="Times New Roman" w:cs="Times New Roman"/>
          <w:sz w:val="24"/>
        </w:rPr>
        <w:t xml:space="preserve"> </w:t>
      </w:r>
      <w:r>
        <w:rPr>
          <w:rFonts w:ascii="Times New Roman" w:hAnsi="Times New Roman" w:cs="Times New Roman"/>
          <w:sz w:val="24"/>
        </w:rPr>
        <w:t xml:space="preserve"> </w:t>
      </w:r>
      <w:r w:rsidRPr="00CF186E" w:rsidR="00490797">
        <w:rPr>
          <w:rFonts w:ascii="Times New Roman" w:hAnsi="Times New Roman" w:cs="Times New Roman"/>
          <w:sz w:val="24"/>
        </w:rPr>
        <w:t xml:space="preserve">A </w:t>
      </w:r>
      <w:r w:rsidRPr="00CF186E" w:rsidR="00996894">
        <w:rPr>
          <w:rFonts w:ascii="Times New Roman" w:hAnsi="Times New Roman" w:cs="Times New Roman"/>
          <w:sz w:val="24"/>
        </w:rPr>
        <w:t>System of Record Notice (</w:t>
      </w:r>
      <w:r w:rsidRPr="00CF186E" w:rsidR="00490797">
        <w:rPr>
          <w:rFonts w:ascii="Times New Roman" w:hAnsi="Times New Roman" w:cs="Times New Roman"/>
          <w:sz w:val="24"/>
        </w:rPr>
        <w:t>SORN</w:t>
      </w:r>
      <w:r w:rsidRPr="00CF186E" w:rsidR="00996894">
        <w:rPr>
          <w:rFonts w:ascii="Times New Roman" w:hAnsi="Times New Roman" w:cs="Times New Roman"/>
          <w:sz w:val="24"/>
        </w:rPr>
        <w:t>)</w:t>
      </w:r>
      <w:r w:rsidRPr="00CF186E" w:rsidR="00490797">
        <w:rPr>
          <w:rFonts w:ascii="Times New Roman" w:hAnsi="Times New Roman" w:cs="Times New Roman"/>
          <w:sz w:val="24"/>
        </w:rPr>
        <w:t xml:space="preserve"> is not required </w:t>
      </w:r>
      <w:r w:rsidRPr="00CF186E" w:rsidR="00996894">
        <w:rPr>
          <w:rFonts w:ascii="Times New Roman" w:hAnsi="Times New Roman" w:cs="Times New Roman"/>
          <w:sz w:val="24"/>
        </w:rPr>
        <w:t xml:space="preserve">for this collection </w:t>
      </w:r>
      <w:r w:rsidRPr="00CF186E" w:rsidR="00490797">
        <w:rPr>
          <w:rFonts w:ascii="Times New Roman" w:hAnsi="Times New Roman" w:cs="Times New Roman"/>
          <w:sz w:val="24"/>
        </w:rPr>
        <w:t xml:space="preserve">because records are not retrievable by </w:t>
      </w:r>
      <w:r>
        <w:rPr>
          <w:rFonts w:ascii="Times New Roman" w:hAnsi="Times New Roman" w:cs="Times New Roman"/>
          <w:sz w:val="24"/>
        </w:rPr>
        <w:t>personally identifiable information (</w:t>
      </w:r>
      <w:r w:rsidRPr="00CF186E" w:rsidR="00490797">
        <w:rPr>
          <w:rFonts w:ascii="Times New Roman" w:hAnsi="Times New Roman" w:cs="Times New Roman"/>
          <w:sz w:val="24"/>
        </w:rPr>
        <w:t>PII</w:t>
      </w:r>
      <w:r>
        <w:rPr>
          <w:rFonts w:ascii="Times New Roman" w:hAnsi="Times New Roman" w:cs="Times New Roman"/>
          <w:sz w:val="24"/>
        </w:rPr>
        <w:t>)</w:t>
      </w:r>
      <w:r w:rsidRPr="00CF186E" w:rsidR="00490797">
        <w:rPr>
          <w:rFonts w:ascii="Times New Roman" w:hAnsi="Times New Roman" w:cs="Times New Roman"/>
          <w:sz w:val="24"/>
        </w:rPr>
        <w:t>.</w:t>
      </w:r>
      <w:r w:rsidRPr="0025343B" w:rsidR="00490797">
        <w:rPr>
          <w:rFonts w:ascii="Times New Roman" w:hAnsi="Times New Roman" w:cs="Times New Roman"/>
          <w:sz w:val="24"/>
        </w:rPr>
        <w:t xml:space="preserve"> </w:t>
      </w:r>
      <w:r>
        <w:rPr>
          <w:rFonts w:ascii="Times New Roman" w:hAnsi="Times New Roman" w:cs="Times New Roman"/>
          <w:sz w:val="24"/>
        </w:rPr>
        <w:t xml:space="preserve"> </w:t>
      </w:r>
      <w:r w:rsidRPr="00CF186E" w:rsidR="00996894">
        <w:rPr>
          <w:rFonts w:ascii="Times New Roman" w:hAnsi="Times New Roman" w:cs="Times New Roman"/>
          <w:sz w:val="24"/>
        </w:rPr>
        <w:t>A Privacy Impact Assessment (PIA) is not required for this collection because PII is not being collected electronically.</w:t>
      </w:r>
    </w:p>
    <w:p w:rsidRPr="00CF186E" w:rsidR="00996894" w:rsidP="00996894" w:rsidRDefault="00996894" w14:paraId="21ECFF25" w14:textId="77777777">
      <w:pPr>
        <w:spacing w:after="0" w:line="240" w:lineRule="auto"/>
        <w:rPr>
          <w:rFonts w:ascii="Times New Roman" w:hAnsi="Times New Roman" w:cs="Times New Roman"/>
          <w:sz w:val="24"/>
        </w:rPr>
      </w:pPr>
    </w:p>
    <w:p w:rsidRPr="00A24420" w:rsidR="00996894" w:rsidP="00996894" w:rsidRDefault="000117E5" w14:paraId="1C04FBFF" w14:textId="35A9026F">
      <w:pPr>
        <w:spacing w:after="0" w:line="240" w:lineRule="auto"/>
        <w:rPr>
          <w:rFonts w:ascii="Times New Roman" w:hAnsi="Times New Roman" w:cs="Times New Roman"/>
          <w:sz w:val="24"/>
        </w:rPr>
      </w:pPr>
      <w:r>
        <w:rPr>
          <w:rFonts w:ascii="Times New Roman" w:hAnsi="Times New Roman" w:cs="Times New Roman"/>
          <w:sz w:val="24"/>
        </w:rPr>
        <w:tab/>
      </w:r>
      <w:r w:rsidRPr="00A24420" w:rsidR="00337EF1">
        <w:rPr>
          <w:rFonts w:ascii="Times New Roman" w:hAnsi="Times New Roman" w:cs="Times New Roman"/>
          <w:sz w:val="24"/>
        </w:rPr>
        <w:t>11.</w:t>
      </w:r>
      <w:r w:rsidRPr="00A24420" w:rsidR="00337EF1">
        <w:rPr>
          <w:rFonts w:ascii="Times New Roman" w:hAnsi="Times New Roman" w:cs="Times New Roman"/>
          <w:sz w:val="24"/>
        </w:rPr>
        <w:tab/>
      </w:r>
      <w:r w:rsidRPr="00A24420" w:rsidR="00337EF1">
        <w:rPr>
          <w:rFonts w:ascii="Times New Roman" w:hAnsi="Times New Roman" w:cs="Times New Roman"/>
          <w:sz w:val="24"/>
          <w:u w:val="single"/>
        </w:rPr>
        <w:t>Sensitive Questions</w:t>
      </w:r>
    </w:p>
    <w:p w:rsidR="0025343B" w:rsidP="00337EF1" w:rsidRDefault="0025343B" w14:paraId="0644190B" w14:textId="77777777">
      <w:pPr>
        <w:spacing w:after="0" w:line="240" w:lineRule="auto"/>
        <w:rPr>
          <w:rFonts w:ascii="Times New Roman" w:hAnsi="Times New Roman" w:cs="Times New Roman"/>
          <w:sz w:val="24"/>
        </w:rPr>
      </w:pPr>
    </w:p>
    <w:p w:rsidRPr="0025343B" w:rsidR="009A6246" w:rsidP="00337EF1" w:rsidRDefault="0025343B" w14:paraId="7D815F55" w14:textId="15C82ADF">
      <w:pPr>
        <w:spacing w:after="0" w:line="240" w:lineRule="auto"/>
        <w:rPr>
          <w:rFonts w:ascii="Times New Roman" w:hAnsi="Times New Roman" w:cs="Times New Roman"/>
          <w:sz w:val="24"/>
        </w:rPr>
      </w:pPr>
      <w:r>
        <w:rPr>
          <w:rFonts w:ascii="Times New Roman" w:hAnsi="Times New Roman" w:cs="Times New Roman"/>
          <w:sz w:val="24"/>
        </w:rPr>
        <w:tab/>
      </w:r>
      <w:r w:rsidR="000117E5">
        <w:rPr>
          <w:rFonts w:ascii="Times New Roman" w:hAnsi="Times New Roman" w:cs="Times New Roman"/>
          <w:sz w:val="24"/>
        </w:rPr>
        <w:tab/>
      </w:r>
      <w:r w:rsidRPr="0025343B" w:rsidR="009A6246">
        <w:rPr>
          <w:rFonts w:ascii="Times New Roman" w:hAnsi="Times New Roman" w:cs="Times New Roman"/>
          <w:sz w:val="24"/>
        </w:rPr>
        <w:t>No questions considered sensitive are being asked in this collection.</w:t>
      </w:r>
    </w:p>
    <w:p w:rsidRPr="00012D7F" w:rsidR="00D21AA6" w:rsidP="00337EF1" w:rsidRDefault="00D21AA6" w14:paraId="673343C0" w14:textId="77777777">
      <w:pPr>
        <w:spacing w:after="0" w:line="240" w:lineRule="auto"/>
        <w:rPr>
          <w:rFonts w:ascii="Times New Roman" w:hAnsi="Times New Roman" w:cs="Times New Roman"/>
          <w:sz w:val="24"/>
        </w:rPr>
      </w:pPr>
    </w:p>
    <w:p w:rsidRPr="00A24420" w:rsidR="00D21AA6" w:rsidP="00CF186E" w:rsidRDefault="008E58EC" w14:paraId="34BB10F7" w14:textId="2E7C95A2">
      <w:pPr>
        <w:spacing w:after="0" w:line="240" w:lineRule="auto"/>
        <w:rPr>
          <w:rFonts w:ascii="Times New Roman" w:hAnsi="Times New Roman" w:cs="Times New Roman"/>
          <w:sz w:val="24"/>
        </w:rPr>
      </w:pPr>
      <w:r>
        <w:rPr>
          <w:rFonts w:ascii="Times New Roman" w:hAnsi="Times New Roman" w:cs="Times New Roman"/>
          <w:sz w:val="24"/>
        </w:rPr>
        <w:tab/>
      </w:r>
      <w:r w:rsidRPr="00A24420" w:rsidR="00D21AA6">
        <w:rPr>
          <w:rFonts w:ascii="Times New Roman" w:hAnsi="Times New Roman" w:cs="Times New Roman"/>
          <w:sz w:val="24"/>
        </w:rPr>
        <w:t>12.</w:t>
      </w:r>
      <w:r w:rsidRPr="00A24420" w:rsidR="00A76F7E">
        <w:rPr>
          <w:rFonts w:ascii="Times New Roman" w:hAnsi="Times New Roman" w:cs="Times New Roman"/>
          <w:sz w:val="24"/>
        </w:rPr>
        <w:tab/>
      </w:r>
      <w:r w:rsidRPr="00A24420" w:rsidR="00A76F7E">
        <w:rPr>
          <w:rFonts w:ascii="Times New Roman" w:hAnsi="Times New Roman" w:cs="Times New Roman"/>
          <w:sz w:val="24"/>
          <w:u w:val="single"/>
        </w:rPr>
        <w:t>Respondent Burden and its Labor Costs</w:t>
      </w:r>
    </w:p>
    <w:p w:rsidR="00CF186E" w:rsidP="00CF186E" w:rsidRDefault="00CF186E" w14:paraId="0786A302" w14:textId="77777777">
      <w:pPr>
        <w:pStyle w:val="NormalWeb"/>
        <w:spacing w:before="0" w:beforeAutospacing="0" w:after="0" w:afterAutospacing="0"/>
        <w:rPr>
          <w:rFonts w:eastAsiaTheme="minorHAnsi"/>
        </w:rPr>
      </w:pPr>
    </w:p>
    <w:p w:rsidR="0052623C" w:rsidP="00CF186E" w:rsidRDefault="00CF186E" w14:paraId="53283DF2" w14:textId="1B481DEC">
      <w:pPr>
        <w:pStyle w:val="NormalWeb"/>
        <w:spacing w:before="0" w:beforeAutospacing="0" w:after="0" w:afterAutospacing="0"/>
        <w:rPr>
          <w:rFonts w:eastAsiaTheme="minorHAnsi"/>
        </w:rPr>
      </w:pPr>
      <w:r>
        <w:rPr>
          <w:rFonts w:eastAsiaTheme="minorHAnsi"/>
        </w:rPr>
        <w:tab/>
      </w:r>
      <w:r w:rsidR="00687266">
        <w:rPr>
          <w:rFonts w:eastAsiaTheme="minorHAnsi"/>
        </w:rPr>
        <w:tab/>
      </w:r>
      <w:r>
        <w:rPr>
          <w:rFonts w:eastAsiaTheme="minorHAnsi"/>
        </w:rPr>
        <w:t>a.</w:t>
      </w:r>
      <w:r w:rsidR="0052623C">
        <w:rPr>
          <w:rFonts w:eastAsiaTheme="minorHAnsi"/>
        </w:rPr>
        <w:t xml:space="preserve">  </w:t>
      </w:r>
      <w:r w:rsidRPr="00B54DC8" w:rsidR="00B54DC8">
        <w:rPr>
          <w:rFonts w:eastAsiaTheme="minorHAnsi"/>
          <w:u w:val="single"/>
        </w:rPr>
        <w:t>DFARS 252.225-</w:t>
      </w:r>
      <w:r w:rsidR="00647760">
        <w:rPr>
          <w:rFonts w:eastAsiaTheme="minorHAnsi"/>
          <w:u w:val="single"/>
        </w:rPr>
        <w:t>70XX</w:t>
      </w:r>
      <w:r w:rsidRPr="00B54DC8" w:rsidR="00B54DC8">
        <w:rPr>
          <w:rFonts w:eastAsiaTheme="minorHAnsi"/>
          <w:u w:val="single"/>
        </w:rPr>
        <w:t xml:space="preserve">, </w:t>
      </w:r>
      <w:proofErr w:type="spellStart"/>
      <w:r w:rsidR="00647760">
        <w:rPr>
          <w:rFonts w:eastAsiaTheme="minorHAnsi"/>
          <w:u w:val="single"/>
        </w:rPr>
        <w:t>Preaward</w:t>
      </w:r>
      <w:proofErr w:type="spellEnd"/>
      <w:r w:rsidR="00647760">
        <w:rPr>
          <w:rFonts w:eastAsiaTheme="minorHAnsi"/>
          <w:u w:val="single"/>
        </w:rPr>
        <w:t xml:space="preserve"> Disclosure of </w:t>
      </w:r>
      <w:r w:rsidRPr="00B54DC8" w:rsidR="00B54DC8">
        <w:rPr>
          <w:rFonts w:eastAsiaTheme="minorHAnsi"/>
          <w:u w:val="single"/>
        </w:rPr>
        <w:t xml:space="preserve">Employment </w:t>
      </w:r>
      <w:r w:rsidR="00647760">
        <w:rPr>
          <w:rFonts w:eastAsiaTheme="minorHAnsi"/>
          <w:u w:val="single"/>
        </w:rPr>
        <w:t xml:space="preserve">of </w:t>
      </w:r>
      <w:r w:rsidRPr="00B54DC8" w:rsidR="00B54DC8">
        <w:rPr>
          <w:rFonts w:eastAsiaTheme="minorHAnsi"/>
          <w:u w:val="single"/>
        </w:rPr>
        <w:t>Individuals Who Work in the People’s Republic of China</w:t>
      </w:r>
    </w:p>
    <w:p w:rsidR="0052623C" w:rsidP="00CF186E" w:rsidRDefault="0052623C" w14:paraId="49DD4BEC" w14:textId="77777777">
      <w:pPr>
        <w:pStyle w:val="NormalWeb"/>
        <w:spacing w:before="0" w:beforeAutospacing="0" w:after="0" w:afterAutospacing="0"/>
        <w:rPr>
          <w:rFonts w:eastAsiaTheme="minorHAnsi"/>
        </w:rPr>
      </w:pPr>
    </w:p>
    <w:p w:rsidRPr="0025343B" w:rsidR="00B55E9F" w:rsidP="00CF186E" w:rsidRDefault="0052623C" w14:paraId="49B682DD" w14:textId="38B0AFB7">
      <w:pPr>
        <w:pStyle w:val="NormalWeb"/>
        <w:spacing w:before="0" w:beforeAutospacing="0" w:after="0" w:afterAutospacing="0"/>
        <w:rPr>
          <w:rFonts w:eastAsiaTheme="minorHAnsi"/>
        </w:rPr>
      </w:pPr>
      <w:r>
        <w:rPr>
          <w:rFonts w:eastAsiaTheme="minorHAnsi"/>
        </w:rPr>
        <w:tab/>
      </w:r>
      <w:r>
        <w:rPr>
          <w:rFonts w:eastAsiaTheme="minorHAnsi"/>
        </w:rPr>
        <w:tab/>
      </w:r>
      <w:r w:rsidR="00687266">
        <w:rPr>
          <w:rFonts w:eastAsiaTheme="minorHAnsi"/>
        </w:rPr>
        <w:tab/>
      </w:r>
      <w:r>
        <w:rPr>
          <w:rFonts w:eastAsiaTheme="minorHAnsi"/>
        </w:rPr>
        <w:t>1.</w:t>
      </w:r>
      <w:r w:rsidR="00CF186E">
        <w:rPr>
          <w:rFonts w:eastAsiaTheme="minorHAnsi"/>
        </w:rPr>
        <w:t xml:space="preserve">  </w:t>
      </w:r>
      <w:r w:rsidR="00012D7F">
        <w:rPr>
          <w:rFonts w:eastAsiaTheme="minorHAnsi"/>
          <w:u w:val="single"/>
        </w:rPr>
        <w:t>Estimation of Respondent Burden</w:t>
      </w:r>
    </w:p>
    <w:p w:rsidR="00B87B65" w:rsidP="00B87B65" w:rsidRDefault="00767F2B" w14:paraId="5585453B" w14:textId="0529D5FB">
      <w:pPr>
        <w:pStyle w:val="NormalWeb"/>
        <w:spacing w:after="0"/>
      </w:pPr>
      <w:r>
        <w:tab/>
      </w:r>
      <w:r>
        <w:tab/>
      </w:r>
      <w:r w:rsidRPr="00C8353F" w:rsidR="00C8353F">
        <w:t xml:space="preserve">The estimated cost to the public is based on </w:t>
      </w:r>
      <w:r w:rsidR="00363944">
        <w:t xml:space="preserve">data from the </w:t>
      </w:r>
      <w:r w:rsidRPr="00C8353F" w:rsidR="00C8353F">
        <w:t xml:space="preserve">Federal Procurement Data System </w:t>
      </w:r>
      <w:r w:rsidR="008F28DF">
        <w:t xml:space="preserve">(FPDS) </w:t>
      </w:r>
      <w:r w:rsidRPr="00C8353F" w:rsidR="00C8353F">
        <w:t xml:space="preserve">for FY </w:t>
      </w:r>
      <w:r w:rsidR="00C8353F">
        <w:t>2019, 2020</w:t>
      </w:r>
      <w:r w:rsidR="00ED3F41">
        <w:t>,</w:t>
      </w:r>
      <w:r w:rsidR="00C8353F">
        <w:t xml:space="preserve"> and 2021</w:t>
      </w:r>
      <w:r w:rsidR="00C1578A">
        <w:t>, including</w:t>
      </w:r>
      <w:r w:rsidR="00390FEA">
        <w:t xml:space="preserve"> contract awards with a value in excess of $5</w:t>
      </w:r>
      <w:r w:rsidR="00ED3F41">
        <w:t xml:space="preserve"> million</w:t>
      </w:r>
      <w:r w:rsidR="00390FEA">
        <w:t>,</w:t>
      </w:r>
      <w:r w:rsidR="00363944">
        <w:t xml:space="preserve"> for which the place of performance is the People’s Republic of China, and</w:t>
      </w:r>
      <w:r w:rsidR="00390FEA">
        <w:t xml:space="preserve"> excluding contract awards for commercial </w:t>
      </w:r>
      <w:r w:rsidR="00AE5E36">
        <w:t>items</w:t>
      </w:r>
      <w:r w:rsidR="00390FEA">
        <w:t xml:space="preserve">.  </w:t>
      </w:r>
      <w:r w:rsidR="009F04B8">
        <w:t>T</w:t>
      </w:r>
      <w:r w:rsidR="004167B8">
        <w:t xml:space="preserve">he data revealed that </w:t>
      </w:r>
      <w:r w:rsidR="00032F58">
        <w:t>no</w:t>
      </w:r>
      <w:r w:rsidR="00CE1AE9">
        <w:t xml:space="preserve"> a</w:t>
      </w:r>
      <w:r w:rsidR="00032F58">
        <w:t xml:space="preserve">wards </w:t>
      </w:r>
      <w:r w:rsidR="00363944">
        <w:t xml:space="preserve">met </w:t>
      </w:r>
      <w:r w:rsidRPr="00C1578A" w:rsidR="00C1578A">
        <w:t>the</w:t>
      </w:r>
      <w:r w:rsidR="00363944">
        <w:t>se</w:t>
      </w:r>
      <w:r w:rsidRPr="00C1578A" w:rsidR="00C1578A">
        <w:t xml:space="preserve"> criteria</w:t>
      </w:r>
      <w:r w:rsidR="00AE5E36">
        <w:t>.</w:t>
      </w:r>
    </w:p>
    <w:p w:rsidR="00B87B65" w:rsidP="00B87B65" w:rsidRDefault="004B6B39" w14:paraId="4C6AACF5" w14:textId="02B6A7AB">
      <w:pPr>
        <w:pStyle w:val="NormalWeb"/>
        <w:spacing w:after="0"/>
      </w:pPr>
      <w:r>
        <w:tab/>
      </w:r>
      <w:r w:rsidR="00B87B65">
        <w:tab/>
        <w:t xml:space="preserve">In addition, </w:t>
      </w:r>
      <w:r w:rsidR="00AE00A9">
        <w:t xml:space="preserve">further </w:t>
      </w:r>
      <w:r w:rsidR="007D0B2D">
        <w:t xml:space="preserve">data analysis </w:t>
      </w:r>
      <w:r w:rsidR="00AE00A9">
        <w:t xml:space="preserve">was performed </w:t>
      </w:r>
      <w:r w:rsidR="007D0B2D">
        <w:t xml:space="preserve">for </w:t>
      </w:r>
      <w:r w:rsidR="00B87B65">
        <w:t xml:space="preserve">NCAGE codes </w:t>
      </w:r>
      <w:r w:rsidR="007D0B2D">
        <w:t xml:space="preserve">for entities located </w:t>
      </w:r>
      <w:r w:rsidR="00B87B65">
        <w:t>in the People’s Republic of China, including Hong Kong</w:t>
      </w:r>
      <w:r w:rsidR="00D12724">
        <w:t>.  The results of this analysis were a t</w:t>
      </w:r>
      <w:r w:rsidR="00B87B65">
        <w:t>otal of 5,</w:t>
      </w:r>
      <w:r w:rsidR="00DD4DF8">
        <w:t xml:space="preserve">143 </w:t>
      </w:r>
      <w:r w:rsidR="00D12724">
        <w:t xml:space="preserve">unique </w:t>
      </w:r>
      <w:r w:rsidR="00DD4DF8">
        <w:t>entities</w:t>
      </w:r>
      <w:r w:rsidR="007D0B2D">
        <w:t xml:space="preserve">.  </w:t>
      </w:r>
      <w:r w:rsidR="00B87B65">
        <w:t xml:space="preserve">There were 4,706 entities in </w:t>
      </w:r>
      <w:r w:rsidRPr="008F28DF" w:rsidR="008F28DF">
        <w:t xml:space="preserve">People’s Republic of China </w:t>
      </w:r>
      <w:r w:rsidR="008F28DF">
        <w:t xml:space="preserve">with </w:t>
      </w:r>
      <w:r w:rsidR="00B87B65">
        <w:t xml:space="preserve">NCAGE codes and 437 entities in Hong Kong with NCAGE codes.  </w:t>
      </w:r>
      <w:r w:rsidR="00DD4DF8">
        <w:t xml:space="preserve">This list of NCAGE codes was </w:t>
      </w:r>
      <w:r w:rsidR="00D12724">
        <w:t>compare</w:t>
      </w:r>
      <w:r w:rsidR="00363944">
        <w:t>d to</w:t>
      </w:r>
      <w:r w:rsidR="00D12724">
        <w:t xml:space="preserve"> </w:t>
      </w:r>
      <w:r w:rsidR="00DD4DF8">
        <w:t xml:space="preserve">the FPDS data </w:t>
      </w:r>
      <w:r w:rsidRPr="00DD4DF8" w:rsidR="00DD4DF8">
        <w:t>for FY 2019, 2020</w:t>
      </w:r>
      <w:r w:rsidR="00AD7B25">
        <w:t>,</w:t>
      </w:r>
      <w:r w:rsidRPr="00DD4DF8" w:rsidR="00DD4DF8">
        <w:t xml:space="preserve"> and 2021</w:t>
      </w:r>
      <w:r w:rsidR="002A37A7">
        <w:t xml:space="preserve">.  </w:t>
      </w:r>
      <w:r w:rsidR="00D12724">
        <w:t xml:space="preserve">Based on that comparison, </w:t>
      </w:r>
      <w:r w:rsidR="00BC1751">
        <w:t xml:space="preserve">there were no </w:t>
      </w:r>
      <w:r w:rsidR="00C952E3">
        <w:t xml:space="preserve">unique entities </w:t>
      </w:r>
      <w:r w:rsidR="00CD7C99">
        <w:t xml:space="preserve">that </w:t>
      </w:r>
      <w:r w:rsidR="00C952E3">
        <w:t>were awarded contract</w:t>
      </w:r>
      <w:r w:rsidR="008F28DF">
        <w:t>s</w:t>
      </w:r>
      <w:r w:rsidR="00C952E3">
        <w:t xml:space="preserve"> meeting th</w:t>
      </w:r>
      <w:r w:rsidR="00363944">
        <w:t>e</w:t>
      </w:r>
      <w:r w:rsidR="00C952E3">
        <w:t xml:space="preserve"> criteria</w:t>
      </w:r>
      <w:r w:rsidR="00BC1751">
        <w:t xml:space="preserve">.  </w:t>
      </w:r>
      <w:r w:rsidR="00B45F9E">
        <w:t>Conversely</w:t>
      </w:r>
      <w:r w:rsidR="00CD7C99">
        <w:t>,</w:t>
      </w:r>
      <w:r w:rsidR="00BC1751">
        <w:t xml:space="preserve"> this burden analysis uses the assumption </w:t>
      </w:r>
      <w:r w:rsidR="00CD7C99">
        <w:t xml:space="preserve">that </w:t>
      </w:r>
      <w:r w:rsidR="008F28DF">
        <w:t xml:space="preserve">there </w:t>
      </w:r>
      <w:r w:rsidR="0053214D">
        <w:t xml:space="preserve">are 10 </w:t>
      </w:r>
      <w:r w:rsidR="00BC1751">
        <w:t>unique entit</w:t>
      </w:r>
      <w:r w:rsidR="0053214D">
        <w:t>ies</w:t>
      </w:r>
      <w:r w:rsidR="00BC1751">
        <w:t xml:space="preserve"> </w:t>
      </w:r>
      <w:r w:rsidR="00CD7C99">
        <w:t>with a</w:t>
      </w:r>
      <w:r w:rsidR="00363944">
        <w:t xml:space="preserve"> DoD</w:t>
      </w:r>
      <w:r w:rsidR="00CD7C99">
        <w:t xml:space="preserve"> contract award</w:t>
      </w:r>
      <w:r w:rsidRPr="00BF261D" w:rsidR="00BF261D">
        <w:t xml:space="preserve"> with a value in excess of </w:t>
      </w:r>
      <w:r w:rsidR="00BF261D">
        <w:t>$5</w:t>
      </w:r>
      <w:r w:rsidR="00556703">
        <w:t xml:space="preserve"> million</w:t>
      </w:r>
      <w:r w:rsidR="00E374FF">
        <w:t>,</w:t>
      </w:r>
      <w:r w:rsidR="00BF261D">
        <w:t xml:space="preserve"> excluding commercial</w:t>
      </w:r>
      <w:r w:rsidR="00556703">
        <w:t xml:space="preserve"> items</w:t>
      </w:r>
      <w:r w:rsidR="00BC1751">
        <w:t>.</w:t>
      </w:r>
    </w:p>
    <w:p w:rsidR="00095E21" w:rsidP="00095E21" w:rsidRDefault="004B6B39" w14:paraId="3451A007" w14:textId="344AEE6A">
      <w:pPr>
        <w:pStyle w:val="NormalWeb"/>
        <w:spacing w:before="0" w:beforeAutospacing="0" w:after="0" w:afterAutospacing="0"/>
      </w:pPr>
      <w:r>
        <w:tab/>
      </w:r>
      <w:r>
        <w:tab/>
      </w:r>
      <w:r w:rsidR="006C27F6">
        <w:t>DoD</w:t>
      </w:r>
      <w:r w:rsidR="00095E21">
        <w:t xml:space="preserve"> makes the following </w:t>
      </w:r>
      <w:r w:rsidR="008F28DF">
        <w:t xml:space="preserve">additional </w:t>
      </w:r>
      <w:r w:rsidR="00095E21">
        <w:t>assumptions:</w:t>
      </w:r>
    </w:p>
    <w:p w:rsidR="00095E21" w:rsidP="00095E21" w:rsidRDefault="00095E21" w14:paraId="6275044B" w14:textId="437E03D5">
      <w:pPr>
        <w:pStyle w:val="NormalWeb"/>
        <w:spacing w:before="0" w:beforeAutospacing="0" w:after="0" w:afterAutospacing="0"/>
      </w:pPr>
    </w:p>
    <w:p w:rsidRPr="00CD7C99" w:rsidR="00095E21" w:rsidP="00F11C8B" w:rsidRDefault="00095E21" w14:paraId="5465E44F" w14:textId="73D945A0">
      <w:pPr>
        <w:pStyle w:val="NormalWeb"/>
        <w:numPr>
          <w:ilvl w:val="0"/>
          <w:numId w:val="30"/>
        </w:numPr>
        <w:spacing w:before="0" w:beforeAutospacing="0" w:after="0" w:afterAutospacing="0"/>
      </w:pPr>
      <w:r>
        <w:t xml:space="preserve">The actual place of performance </w:t>
      </w:r>
      <w:r w:rsidR="00F03AF5">
        <w:t xml:space="preserve">may </w:t>
      </w:r>
      <w:r>
        <w:t xml:space="preserve">be unknown at the time of the </w:t>
      </w:r>
      <w:proofErr w:type="spellStart"/>
      <w:r>
        <w:t>offeror’</w:t>
      </w:r>
      <w:r w:rsidR="00F11C8B">
        <w:t>s</w:t>
      </w:r>
      <w:proofErr w:type="spellEnd"/>
      <w:r w:rsidR="00F11C8B">
        <w:t xml:space="preserve"> </w:t>
      </w:r>
      <w:r w:rsidR="00B24C58">
        <w:t xml:space="preserve">proposal </w:t>
      </w:r>
      <w:r w:rsidR="00F03AF5">
        <w:t xml:space="preserve">submission; unless specifically identified in the solicitation as a </w:t>
      </w:r>
      <w:r w:rsidRPr="00CD7C99" w:rsidR="00EB7261">
        <w:t>requirement</w:t>
      </w:r>
      <w:r w:rsidRPr="00CD7C99" w:rsidR="00F03AF5">
        <w:t>.</w:t>
      </w:r>
    </w:p>
    <w:p w:rsidRPr="00CD7C99" w:rsidR="00F11C8B" w:rsidP="00F11C8B" w:rsidRDefault="00F11C8B" w14:paraId="72623576" w14:textId="39A92131">
      <w:pPr>
        <w:pStyle w:val="NormalWeb"/>
        <w:numPr>
          <w:ilvl w:val="0"/>
          <w:numId w:val="30"/>
        </w:numPr>
        <w:spacing w:before="0" w:beforeAutospacing="0" w:after="0" w:afterAutospacing="0"/>
      </w:pPr>
      <w:r w:rsidRPr="00CD7C99">
        <w:t>The place of performance of personnel or</w:t>
      </w:r>
      <w:r w:rsidR="00656271">
        <w:t xml:space="preserve"> the</w:t>
      </w:r>
      <w:r w:rsidRPr="00CD7C99" w:rsidR="00962A8D">
        <w:t xml:space="preserve"> </w:t>
      </w:r>
      <w:r w:rsidRPr="00CD7C99" w:rsidR="005855D6">
        <w:t>proposed use of a</w:t>
      </w:r>
      <w:r w:rsidRPr="00CD7C99">
        <w:t xml:space="preserve"> facility location in China will be known only if the prime contractor is located in the People’s Republic of China</w:t>
      </w:r>
      <w:r w:rsidRPr="00CD7C99" w:rsidR="00962A8D">
        <w:t xml:space="preserve"> </w:t>
      </w:r>
      <w:r w:rsidR="00C26A2C">
        <w:t xml:space="preserve">or Hong Kong </w:t>
      </w:r>
      <w:r w:rsidRPr="00CD7C99" w:rsidR="00962A8D">
        <w:t>as designated in SAM.gov</w:t>
      </w:r>
      <w:r w:rsidRPr="00CD7C99" w:rsidR="005D296F">
        <w:t xml:space="preserve"> via the entity’s assigned NCAGE code</w:t>
      </w:r>
      <w:r w:rsidRPr="00CD7C99">
        <w:t>.</w:t>
      </w:r>
      <w:r w:rsidRPr="00CD7C99" w:rsidR="00DC699A">
        <w:t xml:space="preserve">  However, an entity may have multiple NCAGE codes for various foreign locations not specifically related to the solicitation and any resulting contract requirement</w:t>
      </w:r>
      <w:r w:rsidR="00656271">
        <w:t>, or the inactive or active status cannot be verified</w:t>
      </w:r>
      <w:r w:rsidRPr="00CD7C99" w:rsidR="00DC699A">
        <w:t>.</w:t>
      </w:r>
    </w:p>
    <w:p w:rsidR="00CC6419" w:rsidP="00F11C8B" w:rsidRDefault="00CC6419" w14:paraId="66FEDF15" w14:textId="77777777">
      <w:pPr>
        <w:pStyle w:val="NormalWeb"/>
        <w:numPr>
          <w:ilvl w:val="0"/>
          <w:numId w:val="30"/>
        </w:numPr>
        <w:spacing w:before="0" w:beforeAutospacing="0" w:after="0" w:afterAutospacing="0"/>
      </w:pPr>
      <w:r>
        <w:t xml:space="preserve">An estimate of three responses per </w:t>
      </w:r>
      <w:r w:rsidR="00223E01">
        <w:t xml:space="preserve">solicitation resulting in each contract award, </w:t>
      </w:r>
      <w:r>
        <w:t>was used in the burden calculation</w:t>
      </w:r>
      <w:r w:rsidR="00753942">
        <w:t xml:space="preserve"> estimate</w:t>
      </w:r>
      <w:r>
        <w:t>.</w:t>
      </w:r>
    </w:p>
    <w:p w:rsidR="00095E21" w:rsidP="00095E21" w:rsidRDefault="00095E21" w14:paraId="14F8D336" w14:textId="286B26A0">
      <w:pPr>
        <w:pStyle w:val="NormalWeb"/>
        <w:spacing w:before="0" w:beforeAutospacing="0" w:after="0" w:afterAutospacing="0"/>
      </w:pPr>
    </w:p>
    <w:p w:rsidR="00032F58" w:rsidP="00095E21" w:rsidRDefault="00032F58" w14:paraId="5EA1F254" w14:textId="74926196">
      <w:pPr>
        <w:pStyle w:val="NormalWeb"/>
        <w:spacing w:before="0" w:beforeAutospacing="0" w:after="0" w:afterAutospacing="0"/>
      </w:pPr>
      <w:r>
        <w:tab/>
      </w:r>
      <w:r>
        <w:tab/>
      </w:r>
      <w:r w:rsidRPr="00032F58">
        <w:t>The number of respon</w:t>
      </w:r>
      <w:r w:rsidR="0040447B">
        <w:t>dent</w:t>
      </w:r>
      <w:r w:rsidRPr="00032F58">
        <w:t>s for 252.225-70</w:t>
      </w:r>
      <w:r>
        <w:t xml:space="preserve">XX </w:t>
      </w:r>
      <w:r w:rsidRPr="00032F58">
        <w:t xml:space="preserve">is therefore calculated as </w:t>
      </w:r>
      <w:r w:rsidR="00CD7C99">
        <w:t>1</w:t>
      </w:r>
      <w:r w:rsidR="0053214D">
        <w:t>0</w:t>
      </w:r>
      <w:r w:rsidR="00CD7C99">
        <w:t xml:space="preserve"> solicitation</w:t>
      </w:r>
      <w:r w:rsidR="0053214D">
        <w:t>s</w:t>
      </w:r>
      <w:r w:rsidRPr="00032F58">
        <w:t xml:space="preserve"> x 3 </w:t>
      </w:r>
      <w:r w:rsidR="00432E18">
        <w:t>respon</w:t>
      </w:r>
      <w:r w:rsidR="0040447B">
        <w:t>dent</w:t>
      </w:r>
      <w:r w:rsidR="00432E18">
        <w:t xml:space="preserve">s per solicitation </w:t>
      </w:r>
      <w:r w:rsidRPr="00032F58">
        <w:t xml:space="preserve">= </w:t>
      </w:r>
      <w:r w:rsidR="00CD7C99">
        <w:t>3</w:t>
      </w:r>
      <w:r w:rsidR="0053214D">
        <w:t>0</w:t>
      </w:r>
      <w:r w:rsidR="006C27F6">
        <w:t xml:space="preserve"> respondents</w:t>
      </w:r>
      <w:r w:rsidRPr="00032F58">
        <w:t xml:space="preserve">.  An estimate of </w:t>
      </w:r>
      <w:r w:rsidR="00432E18">
        <w:t>1</w:t>
      </w:r>
      <w:r w:rsidRPr="00032F58">
        <w:t xml:space="preserve"> response</w:t>
      </w:r>
      <w:r w:rsidR="00432E18">
        <w:t xml:space="preserve"> per respondent</w:t>
      </w:r>
      <w:r w:rsidR="005855D6">
        <w:t xml:space="preserve"> </w:t>
      </w:r>
      <w:r w:rsidR="007677E8">
        <w:t xml:space="preserve">(1 response x </w:t>
      </w:r>
      <w:r w:rsidR="00CD7C99">
        <w:t>3</w:t>
      </w:r>
      <w:r w:rsidR="0053214D">
        <w:t>0</w:t>
      </w:r>
      <w:r w:rsidR="00CD7C99">
        <w:t xml:space="preserve"> </w:t>
      </w:r>
      <w:r w:rsidR="007677E8">
        <w:t xml:space="preserve">respondents) </w:t>
      </w:r>
      <w:r w:rsidR="005855D6">
        <w:t>with 1 hour per response</w:t>
      </w:r>
      <w:r w:rsidR="007677E8">
        <w:t xml:space="preserve"> (</w:t>
      </w:r>
      <w:r w:rsidR="00CD7C99">
        <w:t>3</w:t>
      </w:r>
      <w:r w:rsidR="0053214D">
        <w:t>0</w:t>
      </w:r>
      <w:r w:rsidR="007677E8">
        <w:t xml:space="preserve"> </w:t>
      </w:r>
      <w:r w:rsidR="007F101B">
        <w:t xml:space="preserve">responses </w:t>
      </w:r>
      <w:r w:rsidR="007677E8">
        <w:t>x 1 hour)</w:t>
      </w:r>
      <w:r w:rsidRPr="00032F58">
        <w:t xml:space="preserve"> results in </w:t>
      </w:r>
      <w:r w:rsidR="00432E18">
        <w:t>an estimate</w:t>
      </w:r>
      <w:r w:rsidRPr="00032F58">
        <w:t xml:space="preserve"> of a total of </w:t>
      </w:r>
      <w:r w:rsidR="00CD7C99">
        <w:t>3</w:t>
      </w:r>
      <w:r w:rsidR="0053214D">
        <w:t>0</w:t>
      </w:r>
      <w:r w:rsidRPr="00032F58">
        <w:t xml:space="preserve"> hours per year associat</w:t>
      </w:r>
      <w:r w:rsidR="005855D6">
        <w:t>ed with responses to the solicitation provision 252.225-</w:t>
      </w:r>
      <w:r w:rsidR="007F101B">
        <w:t>70XX</w:t>
      </w:r>
      <w:r w:rsidRPr="00032F58">
        <w:t>.</w:t>
      </w:r>
    </w:p>
    <w:p w:rsidR="007F101B" w:rsidP="00095E21" w:rsidRDefault="007F101B" w14:paraId="503CA57E" w14:textId="77777777">
      <w:pPr>
        <w:pStyle w:val="NormalWeb"/>
        <w:spacing w:before="0" w:beforeAutospacing="0" w:after="0" w:afterAutospacing="0"/>
      </w:pPr>
    </w:p>
    <w:p w:rsidR="00E6397A" w:rsidP="004B6B39" w:rsidRDefault="00DA7A03" w14:paraId="33134276" w14:textId="730C6B81">
      <w:pPr>
        <w:pStyle w:val="NormalWeb"/>
        <w:numPr>
          <w:ilvl w:val="0"/>
          <w:numId w:val="31"/>
        </w:numPr>
        <w:spacing w:before="0" w:beforeAutospacing="0" w:after="0" w:afterAutospacing="0"/>
      </w:pPr>
      <w:r>
        <w:t xml:space="preserve">Hours per response (1 hour per response):  Assumes that all information is available or otherwise easily accessible and that a single </w:t>
      </w:r>
      <w:proofErr w:type="spellStart"/>
      <w:r w:rsidR="00C80854">
        <w:t>offeror</w:t>
      </w:r>
      <w:proofErr w:type="spellEnd"/>
      <w:r w:rsidR="00C80854">
        <w:t xml:space="preserve"> (1 individual per entity) </w:t>
      </w:r>
      <w:r>
        <w:t>will be able to generate such a disclosure at the time of proposal submission.</w:t>
      </w:r>
      <w:r w:rsidR="004F6270">
        <w:t xml:space="preserve">  One hour is considered to be a reasonable amount of time for the </w:t>
      </w:r>
      <w:proofErr w:type="spellStart"/>
      <w:r w:rsidR="004F6270">
        <w:t>offeror’s</w:t>
      </w:r>
      <w:proofErr w:type="spellEnd"/>
      <w:r w:rsidR="004F6270">
        <w:t xml:space="preserve"> personnel to provide the initial disclosure on t</w:t>
      </w:r>
      <w:r w:rsidRPr="004F6270" w:rsidR="004F6270">
        <w:t>heir use of workforce and facilities in the People</w:t>
      </w:r>
      <w:r w:rsidR="007F101B">
        <w:t>’</w:t>
      </w:r>
      <w:r w:rsidRPr="004F6270" w:rsidR="004F6270">
        <w:t>s Republic of China, if they propose to employ one or more individuals who will perform work in the People’s Republic of China</w:t>
      </w:r>
      <w:r w:rsidR="004F6270">
        <w:t>.</w:t>
      </w:r>
    </w:p>
    <w:p w:rsidR="004F6270" w:rsidP="004F6270" w:rsidRDefault="004F6270" w14:paraId="5477DF91" w14:textId="77777777">
      <w:pPr>
        <w:pStyle w:val="NormalWeb"/>
        <w:spacing w:before="0" w:beforeAutospacing="0" w:after="0" w:afterAutospacing="0"/>
        <w:ind w:left="144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AD5B08" w:rsidTr="00D949D6" w14:paraId="550EF5A4" w14:textId="77777777">
        <w:trPr>
          <w:trHeight w:val="386"/>
        </w:trPr>
        <w:tc>
          <w:tcPr>
            <w:tcW w:w="9270" w:type="dxa"/>
            <w:gridSpan w:val="2"/>
            <w:shd w:val="clear" w:color="auto" w:fill="auto"/>
            <w:vAlign w:val="center"/>
          </w:tcPr>
          <w:p w:rsidRPr="00AD5B08" w:rsidR="00AD5B08" w:rsidP="006C27F6" w:rsidRDefault="003A5C35" w14:paraId="5AED1A18" w14:textId="78D96664">
            <w:pPr>
              <w:spacing w:before="100" w:beforeAutospacing="1" w:after="100" w:afterAutospacing="1" w:line="288" w:lineRule="atLeast"/>
              <w:jc w:val="center"/>
              <w:rPr>
                <w:rFonts w:ascii="Times New Roman" w:hAnsi="Times New Roman" w:eastAsia="Times New Roman" w:cs="Times New Roman"/>
                <w:sz w:val="24"/>
                <w:szCs w:val="24"/>
              </w:rPr>
            </w:pPr>
            <w:r>
              <w:tab/>
            </w:r>
            <w:r>
              <w:tab/>
            </w:r>
            <w:r>
              <w:tab/>
            </w:r>
            <w:r w:rsidRPr="00AD5B08" w:rsidR="00AD5B08">
              <w:rPr>
                <w:rFonts w:ascii="Times New Roman" w:hAnsi="Times New Roman" w:eastAsia="Times New Roman" w:cs="Times New Roman"/>
                <w:sz w:val="24"/>
                <w:szCs w:val="24"/>
              </w:rPr>
              <w:t>Estimation of Respondent Burden Hours:  252.2</w:t>
            </w:r>
            <w:r w:rsidR="00B54DC8">
              <w:rPr>
                <w:rFonts w:ascii="Times New Roman" w:hAnsi="Times New Roman" w:eastAsia="Times New Roman" w:cs="Times New Roman"/>
                <w:sz w:val="24"/>
                <w:szCs w:val="24"/>
              </w:rPr>
              <w:t>25</w:t>
            </w:r>
            <w:r w:rsidRPr="00AD5B08" w:rsidR="00AD5B08">
              <w:rPr>
                <w:rFonts w:ascii="Times New Roman" w:hAnsi="Times New Roman" w:eastAsia="Times New Roman" w:cs="Times New Roman"/>
                <w:sz w:val="24"/>
                <w:szCs w:val="24"/>
              </w:rPr>
              <w:t>-</w:t>
            </w:r>
            <w:r w:rsidR="007F101B">
              <w:rPr>
                <w:rFonts w:ascii="Times New Roman" w:hAnsi="Times New Roman" w:eastAsia="Times New Roman" w:cs="Times New Roman"/>
                <w:sz w:val="24"/>
                <w:szCs w:val="24"/>
              </w:rPr>
              <w:t>70XX</w:t>
            </w:r>
          </w:p>
        </w:tc>
      </w:tr>
      <w:tr w:rsidRPr="00AD5B08" w:rsidR="00AD5B08" w:rsidTr="00D949D6" w14:paraId="27DBD8A0" w14:textId="77777777">
        <w:trPr>
          <w:trHeight w:val="386"/>
        </w:trPr>
        <w:tc>
          <w:tcPr>
            <w:tcW w:w="7020" w:type="dxa"/>
            <w:shd w:val="clear" w:color="auto" w:fill="auto"/>
            <w:vAlign w:val="center"/>
          </w:tcPr>
          <w:p w:rsidRPr="00AD5B08" w:rsidR="00AD5B08" w:rsidP="00AD5B08" w:rsidRDefault="00AD5B08" w14:paraId="39F27623" w14:textId="77777777">
            <w:pPr>
              <w:tabs>
                <w:tab w:val="left" w:pos="360"/>
              </w:tabs>
              <w:spacing w:after="0" w:line="240" w:lineRule="auto"/>
              <w:rPr>
                <w:rFonts w:ascii="Times New Roman" w:hAnsi="Times New Roman" w:eastAsia="Times New Roman" w:cs="Courier New"/>
                <w:color w:val="000000"/>
                <w:sz w:val="24"/>
                <w:szCs w:val="24"/>
              </w:rPr>
            </w:pPr>
            <w:bookmarkStart w:name="cp458" w:id="1"/>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AD5B08" w:rsidP="00AD5B08" w:rsidRDefault="0053214D" w14:paraId="25AAE339" w14:textId="16BBE249">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rsidRPr="00AD5B08" w:rsidR="00AD5B08" w:rsidTr="00D949D6" w14:paraId="64C1AD6D" w14:textId="77777777">
        <w:trPr>
          <w:trHeight w:val="422"/>
        </w:trPr>
        <w:tc>
          <w:tcPr>
            <w:tcW w:w="7020" w:type="dxa"/>
            <w:shd w:val="clear" w:color="auto" w:fill="auto"/>
            <w:vAlign w:val="center"/>
          </w:tcPr>
          <w:p w:rsidRPr="00AD5B08" w:rsidR="00AD5B08" w:rsidP="00AD5B08" w:rsidRDefault="00AD5B08" w14:paraId="38124093"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p>
        </w:tc>
        <w:tc>
          <w:tcPr>
            <w:tcW w:w="2250" w:type="dxa"/>
            <w:shd w:val="clear" w:color="auto" w:fill="auto"/>
            <w:vAlign w:val="center"/>
          </w:tcPr>
          <w:p w:rsidRPr="00AD5B08" w:rsidR="00AD5B08" w:rsidP="00AD5B08" w:rsidRDefault="0038155D" w14:paraId="2F442810" w14:textId="64452BE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AD5B08" w:rsidTr="00D949D6" w14:paraId="123FF2F9" w14:textId="77777777">
        <w:trPr>
          <w:trHeight w:val="431"/>
        </w:trPr>
        <w:tc>
          <w:tcPr>
            <w:tcW w:w="7020" w:type="dxa"/>
            <w:shd w:val="clear" w:color="auto" w:fill="auto"/>
            <w:vAlign w:val="center"/>
          </w:tcPr>
          <w:p w:rsidRPr="00AD5B08" w:rsidR="00AD5B08" w:rsidP="00AD5B08" w:rsidRDefault="00AD5B08" w14:paraId="7527109A"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AD5B08" w:rsidP="00CE6B31" w:rsidRDefault="00246061" w14:paraId="76B4D443" w14:textId="6C0CEEF3">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53214D">
              <w:rPr>
                <w:rFonts w:ascii="Times New Roman" w:hAnsi="Times New Roman" w:eastAsia="Times New Roman" w:cs="Times New Roman"/>
                <w:sz w:val="24"/>
                <w:szCs w:val="24"/>
              </w:rPr>
              <w:t>0</w:t>
            </w:r>
          </w:p>
        </w:tc>
      </w:tr>
      <w:tr w:rsidRPr="00AD5B08" w:rsidR="00AD5B08" w:rsidTr="00D949D6" w14:paraId="6DEE3B96" w14:textId="77777777">
        <w:trPr>
          <w:trHeight w:val="440"/>
        </w:trPr>
        <w:tc>
          <w:tcPr>
            <w:tcW w:w="7020" w:type="dxa"/>
            <w:shd w:val="clear" w:color="auto" w:fill="auto"/>
            <w:vAlign w:val="center"/>
          </w:tcPr>
          <w:p w:rsidRPr="00AD5B08" w:rsidR="00AD5B08" w:rsidP="00AD5B08" w:rsidRDefault="00AD5B08" w14:paraId="3A58EBD6"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AD5B08" w:rsidP="00AD5B08" w:rsidRDefault="00CE6B31" w14:paraId="005C3F1F" w14:textId="1DB8C373">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AD5B08" w:rsidTr="00D949D6" w14:paraId="2ED6550F" w14:textId="77777777">
        <w:trPr>
          <w:trHeight w:val="449"/>
        </w:trPr>
        <w:tc>
          <w:tcPr>
            <w:tcW w:w="7020" w:type="dxa"/>
            <w:shd w:val="clear" w:color="auto" w:fill="auto"/>
            <w:vAlign w:val="center"/>
          </w:tcPr>
          <w:p w:rsidRPr="00AD5B08" w:rsidR="00AD5B08" w:rsidP="00C834D9" w:rsidRDefault="00C834D9" w14:paraId="6770D397" w14:textId="77777777">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Annual r</w:t>
            </w:r>
            <w:r w:rsidR="00AD5B08">
              <w:rPr>
                <w:rFonts w:ascii="Times New Roman" w:hAnsi="Times New Roman" w:eastAsia="Times New Roman" w:cs="Courier New"/>
                <w:color w:val="000000"/>
                <w:sz w:val="24"/>
                <w:szCs w:val="24"/>
              </w:rPr>
              <w:t xml:space="preserve">espondent burden </w:t>
            </w:r>
            <w:r w:rsidRPr="00AD5B08" w:rsidR="00AD5B08">
              <w:rPr>
                <w:rFonts w:ascii="Times New Roman" w:hAnsi="Times New Roman" w:eastAsia="Times New Roman" w:cs="Courier New"/>
                <w:color w:val="000000"/>
                <w:sz w:val="24"/>
                <w:szCs w:val="24"/>
              </w:rPr>
              <w:t>hours</w:t>
            </w:r>
            <w:r>
              <w:rPr>
                <w:rFonts w:ascii="Times New Roman" w:hAnsi="Times New Roman" w:eastAsia="Times New Roman" w:cs="Courier New"/>
                <w:color w:val="000000"/>
                <w:sz w:val="24"/>
                <w:szCs w:val="24"/>
              </w:rPr>
              <w:t xml:space="preserve"> </w:t>
            </w:r>
            <w:r w:rsidRPr="00683603">
              <w:rPr>
                <w:rFonts w:ascii="Times New Roman" w:hAnsi="Times New Roman" w:eastAsia="Times New Roman" w:cs="Courier New"/>
                <w:i/>
                <w:sz w:val="24"/>
                <w:szCs w:val="24"/>
              </w:rPr>
              <w:t>(Total annual responses * hours per response)</w:t>
            </w:r>
          </w:p>
        </w:tc>
        <w:tc>
          <w:tcPr>
            <w:tcW w:w="2250" w:type="dxa"/>
            <w:shd w:val="clear" w:color="auto" w:fill="auto"/>
            <w:vAlign w:val="center"/>
          </w:tcPr>
          <w:p w:rsidRPr="00AD5B08" w:rsidR="00AD5B08" w:rsidP="00AD5B08" w:rsidRDefault="00246061" w14:paraId="6E7237DF" w14:textId="33D304A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53214D">
              <w:rPr>
                <w:rFonts w:ascii="Times New Roman" w:hAnsi="Times New Roman" w:eastAsia="Times New Roman" w:cs="Times New Roman"/>
                <w:sz w:val="24"/>
                <w:szCs w:val="24"/>
              </w:rPr>
              <w:t>0</w:t>
            </w:r>
          </w:p>
        </w:tc>
      </w:tr>
      <w:bookmarkEnd w:id="1"/>
    </w:tbl>
    <w:p w:rsidR="00CC6419" w:rsidP="00337EF1" w:rsidRDefault="00CC6419" w14:paraId="2050BF74" w14:textId="77777777">
      <w:pPr>
        <w:spacing w:after="0" w:line="240" w:lineRule="auto"/>
        <w:rPr>
          <w:rFonts w:ascii="Times New Roman" w:hAnsi="Times New Roman" w:cs="Times New Roman"/>
          <w:sz w:val="24"/>
          <w:szCs w:val="24"/>
        </w:rPr>
      </w:pPr>
    </w:p>
    <w:p w:rsidR="00121F33" w:rsidP="00121F33" w:rsidRDefault="004B6B39" w14:paraId="139B9CB8" w14:textId="177F42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C6419">
        <w:rPr>
          <w:rFonts w:ascii="Times New Roman" w:hAnsi="Times New Roman" w:cs="Times New Roman"/>
          <w:sz w:val="24"/>
          <w:szCs w:val="24"/>
        </w:rPr>
        <w:tab/>
      </w:r>
      <w:r w:rsidR="00767F2B">
        <w:rPr>
          <w:rFonts w:ascii="Times New Roman" w:hAnsi="Times New Roman" w:cs="Times New Roman"/>
          <w:sz w:val="24"/>
          <w:szCs w:val="24"/>
        </w:rPr>
        <w:t xml:space="preserve">2.  </w:t>
      </w:r>
      <w:r w:rsidRPr="00767F2B" w:rsidR="00235D71">
        <w:rPr>
          <w:rFonts w:ascii="Times New Roman" w:hAnsi="Times New Roman" w:cs="Times New Roman"/>
          <w:sz w:val="24"/>
          <w:szCs w:val="24"/>
          <w:u w:val="single"/>
        </w:rPr>
        <w:t>L</w:t>
      </w:r>
      <w:r w:rsidRPr="00767F2B" w:rsidR="00767F2B">
        <w:rPr>
          <w:rFonts w:ascii="Times New Roman" w:hAnsi="Times New Roman" w:cs="Times New Roman"/>
          <w:sz w:val="24"/>
          <w:szCs w:val="24"/>
          <w:u w:val="single"/>
        </w:rPr>
        <w:t>abor</w:t>
      </w:r>
      <w:r w:rsidRPr="00767F2B" w:rsidR="00235D71">
        <w:rPr>
          <w:rFonts w:ascii="Times New Roman" w:hAnsi="Times New Roman" w:cs="Times New Roman"/>
          <w:sz w:val="24"/>
          <w:szCs w:val="24"/>
          <w:u w:val="single"/>
        </w:rPr>
        <w:t xml:space="preserve"> C</w:t>
      </w:r>
      <w:r w:rsidRPr="00767F2B" w:rsidR="00767F2B">
        <w:rPr>
          <w:rFonts w:ascii="Times New Roman" w:hAnsi="Times New Roman" w:cs="Times New Roman"/>
          <w:sz w:val="24"/>
          <w:szCs w:val="24"/>
          <w:u w:val="single"/>
        </w:rPr>
        <w:t>ost of</w:t>
      </w:r>
      <w:r w:rsidRPr="00767F2B" w:rsidR="00235D71">
        <w:rPr>
          <w:rFonts w:ascii="Times New Roman" w:hAnsi="Times New Roman" w:cs="Times New Roman"/>
          <w:sz w:val="24"/>
          <w:szCs w:val="24"/>
          <w:u w:val="single"/>
        </w:rPr>
        <w:t xml:space="preserve"> R</w:t>
      </w:r>
      <w:r w:rsidRPr="00767F2B" w:rsidR="00767F2B">
        <w:rPr>
          <w:rFonts w:ascii="Times New Roman" w:hAnsi="Times New Roman" w:cs="Times New Roman"/>
          <w:sz w:val="24"/>
          <w:szCs w:val="24"/>
          <w:u w:val="single"/>
        </w:rPr>
        <w:t>espondent</w:t>
      </w:r>
      <w:r w:rsidRPr="00767F2B" w:rsidR="00235D71">
        <w:rPr>
          <w:rFonts w:ascii="Times New Roman" w:hAnsi="Times New Roman" w:cs="Times New Roman"/>
          <w:sz w:val="24"/>
          <w:szCs w:val="24"/>
          <w:u w:val="single"/>
        </w:rPr>
        <w:t xml:space="preserve"> B</w:t>
      </w:r>
      <w:r w:rsidRPr="00767F2B" w:rsidR="00767F2B">
        <w:rPr>
          <w:rFonts w:ascii="Times New Roman" w:hAnsi="Times New Roman" w:cs="Times New Roman"/>
          <w:sz w:val="24"/>
          <w:szCs w:val="24"/>
          <w:u w:val="single"/>
        </w:rPr>
        <w:t>urden</w:t>
      </w:r>
    </w:p>
    <w:p w:rsidR="00121F33" w:rsidP="00121F33" w:rsidRDefault="00121F33" w14:paraId="026C4807" w14:textId="77777777">
      <w:pPr>
        <w:spacing w:after="0" w:line="240" w:lineRule="auto"/>
        <w:rPr>
          <w:rFonts w:ascii="Times New Roman" w:hAnsi="Times New Roman" w:cs="Times New Roman"/>
          <w:sz w:val="24"/>
          <w:szCs w:val="24"/>
        </w:rPr>
      </w:pPr>
    </w:p>
    <w:p w:rsidR="00767F2B" w:rsidP="006D1583" w:rsidRDefault="00767F2B" w14:paraId="74F6520F" w14:textId="30083F0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D1583">
        <w:rPr>
          <w:rFonts w:ascii="Times New Roman" w:hAnsi="Times New Roman" w:cs="Times New Roman"/>
          <w:sz w:val="24"/>
          <w:szCs w:val="24"/>
        </w:rPr>
        <w:t xml:space="preserve">The </w:t>
      </w:r>
      <w:proofErr w:type="spellStart"/>
      <w:r w:rsidR="006D1583">
        <w:rPr>
          <w:rFonts w:ascii="Times New Roman" w:hAnsi="Times New Roman" w:cs="Times New Roman"/>
          <w:sz w:val="24"/>
          <w:szCs w:val="24"/>
        </w:rPr>
        <w:t>offeror’s</w:t>
      </w:r>
      <w:proofErr w:type="spellEnd"/>
      <w:r w:rsidR="006D1583">
        <w:rPr>
          <w:rFonts w:ascii="Times New Roman" w:hAnsi="Times New Roman" w:cs="Times New Roman"/>
          <w:sz w:val="24"/>
          <w:szCs w:val="24"/>
        </w:rPr>
        <w:t xml:space="preserve"> required disclosure </w:t>
      </w:r>
      <w:r w:rsidR="007F101B">
        <w:rPr>
          <w:rFonts w:ascii="Times New Roman" w:hAnsi="Times New Roman" w:cs="Times New Roman"/>
          <w:sz w:val="24"/>
          <w:szCs w:val="24"/>
        </w:rPr>
        <w:t xml:space="preserve">submitted </w:t>
      </w:r>
      <w:r w:rsidR="006D1583">
        <w:rPr>
          <w:rFonts w:ascii="Times New Roman" w:hAnsi="Times New Roman" w:cs="Times New Roman"/>
          <w:sz w:val="24"/>
          <w:szCs w:val="24"/>
        </w:rPr>
        <w:t xml:space="preserve">at the time of offer is estimated to be a total of </w:t>
      </w:r>
      <w:r w:rsidR="00F97E68">
        <w:rPr>
          <w:rFonts w:ascii="Times New Roman" w:hAnsi="Times New Roman" w:cs="Times New Roman"/>
          <w:sz w:val="24"/>
          <w:szCs w:val="24"/>
        </w:rPr>
        <w:t>3</w:t>
      </w:r>
      <w:r w:rsidR="0053214D">
        <w:rPr>
          <w:rFonts w:ascii="Times New Roman" w:hAnsi="Times New Roman" w:cs="Times New Roman"/>
          <w:sz w:val="24"/>
          <w:szCs w:val="24"/>
        </w:rPr>
        <w:t>0</w:t>
      </w:r>
      <w:r w:rsidR="006D1583">
        <w:rPr>
          <w:rFonts w:ascii="Times New Roman" w:hAnsi="Times New Roman" w:cs="Times New Roman"/>
          <w:sz w:val="24"/>
          <w:szCs w:val="24"/>
        </w:rPr>
        <w:t xml:space="preserve"> responses annually.  In addition, the </w:t>
      </w:r>
      <w:r w:rsidRPr="00121F33" w:rsidR="00121F33">
        <w:rPr>
          <w:rFonts w:ascii="Times New Roman" w:hAnsi="Times New Roman" w:cs="Times New Roman"/>
          <w:sz w:val="24"/>
          <w:szCs w:val="24"/>
        </w:rPr>
        <w:t xml:space="preserve">estimate of 1 response per respondent </w:t>
      </w:r>
      <w:r w:rsidR="006D1583">
        <w:rPr>
          <w:rFonts w:ascii="Times New Roman" w:hAnsi="Times New Roman" w:cs="Times New Roman"/>
          <w:sz w:val="24"/>
          <w:szCs w:val="24"/>
        </w:rPr>
        <w:t xml:space="preserve">was </w:t>
      </w:r>
      <w:r w:rsidR="008B6EFD">
        <w:rPr>
          <w:rFonts w:ascii="Times New Roman" w:hAnsi="Times New Roman" w:cs="Times New Roman"/>
          <w:sz w:val="24"/>
          <w:szCs w:val="24"/>
        </w:rPr>
        <w:t>projected</w:t>
      </w:r>
      <w:r w:rsidR="006D1583">
        <w:rPr>
          <w:rFonts w:ascii="Times New Roman" w:hAnsi="Times New Roman" w:cs="Times New Roman"/>
          <w:sz w:val="24"/>
          <w:szCs w:val="24"/>
        </w:rPr>
        <w:t xml:space="preserve"> as taking </w:t>
      </w:r>
      <w:r w:rsidRPr="00121F33" w:rsidR="00121F33">
        <w:rPr>
          <w:rFonts w:ascii="Times New Roman" w:hAnsi="Times New Roman" w:cs="Times New Roman"/>
          <w:sz w:val="24"/>
          <w:szCs w:val="24"/>
        </w:rPr>
        <w:t>1 hour per response (</w:t>
      </w:r>
      <w:r w:rsidR="00F97E68">
        <w:rPr>
          <w:rFonts w:ascii="Times New Roman" w:hAnsi="Times New Roman" w:cs="Times New Roman"/>
          <w:sz w:val="24"/>
          <w:szCs w:val="24"/>
        </w:rPr>
        <w:t>3</w:t>
      </w:r>
      <w:r w:rsidR="0053214D">
        <w:rPr>
          <w:rFonts w:ascii="Times New Roman" w:hAnsi="Times New Roman" w:cs="Times New Roman"/>
          <w:sz w:val="24"/>
          <w:szCs w:val="24"/>
        </w:rPr>
        <w:t>0</w:t>
      </w:r>
      <w:r w:rsidRPr="00121F33" w:rsidR="00121F33">
        <w:rPr>
          <w:rFonts w:ascii="Times New Roman" w:hAnsi="Times New Roman" w:cs="Times New Roman"/>
          <w:sz w:val="24"/>
          <w:szCs w:val="24"/>
        </w:rPr>
        <w:t xml:space="preserve"> x 1 hour), associated with </w:t>
      </w:r>
      <w:r w:rsidR="008B6EFD">
        <w:rPr>
          <w:rFonts w:ascii="Times New Roman" w:hAnsi="Times New Roman" w:cs="Times New Roman"/>
          <w:sz w:val="24"/>
          <w:szCs w:val="24"/>
        </w:rPr>
        <w:t xml:space="preserve">the required </w:t>
      </w:r>
      <w:proofErr w:type="spellStart"/>
      <w:r w:rsidR="007F101B">
        <w:rPr>
          <w:rFonts w:ascii="Times New Roman" w:hAnsi="Times New Roman" w:cs="Times New Roman"/>
          <w:sz w:val="24"/>
          <w:szCs w:val="24"/>
        </w:rPr>
        <w:t>preaward</w:t>
      </w:r>
      <w:proofErr w:type="spellEnd"/>
      <w:r w:rsidR="007F101B">
        <w:rPr>
          <w:rFonts w:ascii="Times New Roman" w:hAnsi="Times New Roman" w:cs="Times New Roman"/>
          <w:sz w:val="24"/>
          <w:szCs w:val="24"/>
        </w:rPr>
        <w:t xml:space="preserve"> </w:t>
      </w:r>
      <w:r w:rsidR="008B6EFD">
        <w:rPr>
          <w:rFonts w:ascii="Times New Roman" w:hAnsi="Times New Roman" w:cs="Times New Roman"/>
          <w:sz w:val="24"/>
          <w:szCs w:val="24"/>
        </w:rPr>
        <w:t>disclosure in</w:t>
      </w:r>
      <w:r w:rsidRPr="00121F33" w:rsidR="00121F33">
        <w:rPr>
          <w:rFonts w:ascii="Times New Roman" w:hAnsi="Times New Roman" w:cs="Times New Roman"/>
          <w:sz w:val="24"/>
          <w:szCs w:val="24"/>
        </w:rPr>
        <w:t xml:space="preserve"> the soli</w:t>
      </w:r>
      <w:r w:rsidR="006D1583">
        <w:rPr>
          <w:rFonts w:ascii="Times New Roman" w:hAnsi="Times New Roman" w:cs="Times New Roman"/>
          <w:sz w:val="24"/>
          <w:szCs w:val="24"/>
        </w:rPr>
        <w:t xml:space="preserve">citation provision 252.225-70XX.  It is estimated that this information would be </w:t>
      </w:r>
      <w:r w:rsidR="007F101B">
        <w:rPr>
          <w:rFonts w:ascii="Times New Roman" w:hAnsi="Times New Roman" w:cs="Times New Roman"/>
          <w:sz w:val="24"/>
          <w:szCs w:val="24"/>
        </w:rPr>
        <w:t xml:space="preserve">provided </w:t>
      </w:r>
      <w:r w:rsidR="006D1583">
        <w:rPr>
          <w:rFonts w:ascii="Times New Roman" w:hAnsi="Times New Roman" w:cs="Times New Roman"/>
          <w:sz w:val="24"/>
          <w:szCs w:val="24"/>
        </w:rPr>
        <w:t xml:space="preserve">by </w:t>
      </w:r>
      <w:r w:rsidR="00676AB0">
        <w:rPr>
          <w:rFonts w:ascii="Times New Roman" w:hAnsi="Times New Roman" w:cs="Times New Roman"/>
          <w:sz w:val="24"/>
          <w:szCs w:val="24"/>
        </w:rPr>
        <w:t xml:space="preserve">professional </w:t>
      </w:r>
      <w:r w:rsidR="006D1583">
        <w:rPr>
          <w:rFonts w:ascii="Times New Roman" w:hAnsi="Times New Roman" w:cs="Times New Roman"/>
          <w:sz w:val="24"/>
          <w:szCs w:val="24"/>
        </w:rPr>
        <w:t xml:space="preserve">midlevel officials at </w:t>
      </w:r>
      <w:r w:rsidR="007F101B">
        <w:rPr>
          <w:rFonts w:ascii="Times New Roman" w:hAnsi="Times New Roman" w:cs="Times New Roman"/>
          <w:sz w:val="24"/>
          <w:szCs w:val="24"/>
        </w:rPr>
        <w:t xml:space="preserve">a </w:t>
      </w:r>
      <w:r w:rsidR="006D1583">
        <w:rPr>
          <w:rFonts w:ascii="Times New Roman" w:hAnsi="Times New Roman" w:cs="Times New Roman"/>
          <w:sz w:val="24"/>
          <w:szCs w:val="24"/>
        </w:rPr>
        <w:t>GS-12/Step 5</w:t>
      </w:r>
      <w:r w:rsidR="007F101B">
        <w:rPr>
          <w:rFonts w:ascii="Times New Roman" w:hAnsi="Times New Roman" w:cs="Times New Roman"/>
          <w:sz w:val="24"/>
          <w:szCs w:val="24"/>
        </w:rPr>
        <w:t xml:space="preserve"> level</w:t>
      </w:r>
      <w:r w:rsidR="006D1583">
        <w:rPr>
          <w:rFonts w:ascii="Times New Roman" w:hAnsi="Times New Roman" w:cs="Times New Roman"/>
          <w:sz w:val="24"/>
          <w:szCs w:val="24"/>
        </w:rPr>
        <w:t>.  This a</w:t>
      </w:r>
      <w:r w:rsidRPr="00121F33" w:rsidR="00121F33">
        <w:rPr>
          <w:rFonts w:ascii="Times New Roman" w:hAnsi="Times New Roman" w:cs="Times New Roman"/>
          <w:sz w:val="24"/>
          <w:szCs w:val="24"/>
        </w:rPr>
        <w:t xml:space="preserve">ssumes that all information </w:t>
      </w:r>
      <w:r w:rsidR="00AD0D10">
        <w:rPr>
          <w:rFonts w:ascii="Times New Roman" w:hAnsi="Times New Roman" w:cs="Times New Roman"/>
          <w:sz w:val="24"/>
          <w:szCs w:val="24"/>
        </w:rPr>
        <w:t>regarding the entity’s location and associated workforce</w:t>
      </w:r>
      <w:r w:rsidR="00406336">
        <w:rPr>
          <w:rFonts w:ascii="Times New Roman" w:hAnsi="Times New Roman" w:cs="Times New Roman"/>
          <w:sz w:val="24"/>
          <w:szCs w:val="24"/>
        </w:rPr>
        <w:t>’s</w:t>
      </w:r>
      <w:r w:rsidR="00AD0D10">
        <w:rPr>
          <w:rFonts w:ascii="Times New Roman" w:hAnsi="Times New Roman" w:cs="Times New Roman"/>
          <w:sz w:val="24"/>
          <w:szCs w:val="24"/>
        </w:rPr>
        <w:t xml:space="preserve"> location</w:t>
      </w:r>
      <w:r w:rsidR="00406336">
        <w:rPr>
          <w:rFonts w:ascii="Times New Roman" w:hAnsi="Times New Roman" w:cs="Times New Roman"/>
          <w:sz w:val="24"/>
          <w:szCs w:val="24"/>
        </w:rPr>
        <w:t xml:space="preserve"> proposed</w:t>
      </w:r>
      <w:r w:rsidR="00AD0D10">
        <w:rPr>
          <w:rFonts w:ascii="Times New Roman" w:hAnsi="Times New Roman" w:cs="Times New Roman"/>
          <w:sz w:val="24"/>
          <w:szCs w:val="24"/>
        </w:rPr>
        <w:t xml:space="preserve"> </w:t>
      </w:r>
      <w:r w:rsidRPr="00121F33" w:rsidR="00121F33">
        <w:rPr>
          <w:rFonts w:ascii="Times New Roman" w:hAnsi="Times New Roman" w:cs="Times New Roman"/>
          <w:sz w:val="24"/>
          <w:szCs w:val="24"/>
        </w:rPr>
        <w:t xml:space="preserve">is available or otherwise easily accessible and that a single </w:t>
      </w:r>
      <w:proofErr w:type="spellStart"/>
      <w:r w:rsidRPr="00121F33" w:rsidR="00121F33">
        <w:rPr>
          <w:rFonts w:ascii="Times New Roman" w:hAnsi="Times New Roman" w:cs="Times New Roman"/>
          <w:sz w:val="24"/>
          <w:szCs w:val="24"/>
        </w:rPr>
        <w:t>offeror</w:t>
      </w:r>
      <w:proofErr w:type="spellEnd"/>
      <w:r w:rsidRPr="00121F33" w:rsidR="00121F33">
        <w:rPr>
          <w:rFonts w:ascii="Times New Roman" w:hAnsi="Times New Roman" w:cs="Times New Roman"/>
          <w:sz w:val="24"/>
          <w:szCs w:val="24"/>
        </w:rPr>
        <w:t xml:space="preserve"> (1 individual per entity) will be able to generate such a disclosure at the time of proposal submission.</w:t>
      </w:r>
    </w:p>
    <w:p w:rsidR="00767F2B" w:rsidP="00767F2B" w:rsidRDefault="00767F2B" w14:paraId="28B70AC7" w14:textId="77777777">
      <w:pPr>
        <w:pStyle w:val="ListParagraph"/>
        <w:spacing w:after="0" w:line="240" w:lineRule="auto"/>
        <w:ind w:left="0"/>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767F2B" w:rsidTr="00D949D6" w14:paraId="5C6A6018" w14:textId="77777777">
        <w:trPr>
          <w:trHeight w:val="386"/>
        </w:trPr>
        <w:tc>
          <w:tcPr>
            <w:tcW w:w="9270" w:type="dxa"/>
            <w:gridSpan w:val="2"/>
            <w:shd w:val="clear" w:color="auto" w:fill="auto"/>
            <w:vAlign w:val="center"/>
          </w:tcPr>
          <w:p w:rsidRPr="00AD5B08" w:rsidR="00767F2B" w:rsidP="00693178" w:rsidRDefault="00767F2B" w14:paraId="11253B8E" w14:textId="2110292C">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of Respondent Burden:  252.2</w:t>
            </w:r>
            <w:r w:rsidR="00693178">
              <w:rPr>
                <w:rFonts w:ascii="Times New Roman" w:hAnsi="Times New Roman" w:eastAsia="Times New Roman" w:cs="Times New Roman"/>
                <w:sz w:val="24"/>
                <w:szCs w:val="24"/>
              </w:rPr>
              <w:t>25</w:t>
            </w:r>
            <w:r w:rsidRPr="00AD5B08">
              <w:rPr>
                <w:rFonts w:ascii="Times New Roman" w:hAnsi="Times New Roman" w:eastAsia="Times New Roman" w:cs="Times New Roman"/>
                <w:sz w:val="24"/>
                <w:szCs w:val="24"/>
              </w:rPr>
              <w:t>-70</w:t>
            </w:r>
            <w:r w:rsidR="00693178">
              <w:rPr>
                <w:rFonts w:ascii="Times New Roman" w:hAnsi="Times New Roman" w:eastAsia="Times New Roman" w:cs="Times New Roman"/>
                <w:sz w:val="24"/>
                <w:szCs w:val="24"/>
              </w:rPr>
              <w:t>XX</w:t>
            </w:r>
          </w:p>
        </w:tc>
      </w:tr>
      <w:tr w:rsidRPr="00AD5B08" w:rsidR="00767F2B" w:rsidTr="00D949D6" w14:paraId="3BA822F2" w14:textId="77777777">
        <w:trPr>
          <w:trHeight w:val="431"/>
        </w:trPr>
        <w:tc>
          <w:tcPr>
            <w:tcW w:w="7020" w:type="dxa"/>
            <w:shd w:val="clear" w:color="auto" w:fill="auto"/>
            <w:vAlign w:val="center"/>
          </w:tcPr>
          <w:p w:rsidRPr="00AD5B08" w:rsidR="00767F2B" w:rsidP="00D949D6" w:rsidRDefault="00767F2B" w14:paraId="77F56AAE"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767F2B" w:rsidP="00D949D6" w:rsidRDefault="00F97E68" w14:paraId="1D0A9FFB" w14:textId="5D27E99C">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53214D">
              <w:rPr>
                <w:rFonts w:ascii="Times New Roman" w:hAnsi="Times New Roman" w:eastAsia="Times New Roman" w:cs="Times New Roman"/>
                <w:sz w:val="24"/>
                <w:szCs w:val="24"/>
              </w:rPr>
              <w:t>0</w:t>
            </w:r>
          </w:p>
        </w:tc>
      </w:tr>
      <w:tr w:rsidRPr="00AD5B08" w:rsidR="00767F2B" w:rsidTr="00D949D6" w14:paraId="10EC8F45" w14:textId="77777777">
        <w:trPr>
          <w:trHeight w:val="440"/>
        </w:trPr>
        <w:tc>
          <w:tcPr>
            <w:tcW w:w="7020" w:type="dxa"/>
            <w:shd w:val="clear" w:color="auto" w:fill="auto"/>
            <w:vAlign w:val="center"/>
          </w:tcPr>
          <w:p w:rsidRPr="00AD5B08" w:rsidR="00767F2B" w:rsidP="00D949D6" w:rsidRDefault="00767F2B" w14:paraId="3C5171AF"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767F2B" w:rsidP="00D949D6" w:rsidRDefault="00542236" w14:paraId="1B832343" w14:textId="087A4B2E">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767F2B" w:rsidTr="00D949D6" w14:paraId="068C6343" w14:textId="77777777">
        <w:trPr>
          <w:trHeight w:val="431"/>
        </w:trPr>
        <w:tc>
          <w:tcPr>
            <w:tcW w:w="7020" w:type="dxa"/>
            <w:shd w:val="clear" w:color="auto" w:fill="auto"/>
            <w:vAlign w:val="center"/>
          </w:tcPr>
          <w:p w:rsidRPr="00AD5B08" w:rsidR="00767F2B" w:rsidP="00D949D6" w:rsidRDefault="00767F2B" w14:paraId="5E40F9F2"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2250" w:type="dxa"/>
            <w:shd w:val="clear" w:color="auto" w:fill="auto"/>
            <w:vAlign w:val="center"/>
          </w:tcPr>
          <w:p w:rsidRPr="00AD5B08" w:rsidR="00767F2B" w:rsidP="00767F2B" w:rsidRDefault="00767F2B" w14:paraId="7DC1955F" w14:textId="7FD62050">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Pr="00542236" w:rsidR="00542236">
              <w:rPr>
                <w:rFonts w:ascii="Times New Roman" w:hAnsi="Times New Roman" w:eastAsia="Times New Roman" w:cs="Times New Roman"/>
                <w:sz w:val="24"/>
                <w:szCs w:val="24"/>
              </w:rPr>
              <w:t>58.72</w:t>
            </w:r>
          </w:p>
        </w:tc>
      </w:tr>
      <w:tr w:rsidRPr="00AD5B08" w:rsidR="00767F2B" w:rsidTr="00D949D6" w14:paraId="544CA112" w14:textId="77777777">
        <w:trPr>
          <w:trHeight w:val="431"/>
        </w:trPr>
        <w:tc>
          <w:tcPr>
            <w:tcW w:w="7020" w:type="dxa"/>
            <w:shd w:val="clear" w:color="auto" w:fill="auto"/>
            <w:vAlign w:val="center"/>
          </w:tcPr>
          <w:p w:rsidRPr="00AD5B08" w:rsidR="00767F2B" w:rsidP="00542236" w:rsidRDefault="00767F2B" w14:paraId="52C8BDA8" w14:textId="30EAB9CF">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Labor burden </w:t>
            </w:r>
            <w:r w:rsidRPr="00AD5B08">
              <w:rPr>
                <w:rFonts w:ascii="Times New Roman" w:hAnsi="Times New Roman" w:eastAsia="Times New Roman" w:cs="Courier New"/>
                <w:color w:val="000000"/>
                <w:sz w:val="24"/>
                <w:szCs w:val="24"/>
              </w:rPr>
              <w:t>per response</w:t>
            </w:r>
            <w:r>
              <w:rPr>
                <w:rFonts w:ascii="Times New Roman" w:hAnsi="Times New Roman" w:eastAsia="Times New Roman" w:cs="Courier New"/>
                <w:color w:val="000000"/>
                <w:sz w:val="24"/>
                <w:szCs w:val="24"/>
              </w:rPr>
              <w:t xml:space="preserve"> </w:t>
            </w:r>
            <w:r w:rsidRPr="00542236">
              <w:rPr>
                <w:rFonts w:ascii="Times New Roman" w:hAnsi="Times New Roman" w:eastAsia="Times New Roman" w:cs="Courier New"/>
                <w:i/>
                <w:sz w:val="24"/>
                <w:szCs w:val="24"/>
              </w:rPr>
              <w:t>(</w:t>
            </w:r>
            <w:r w:rsidRPr="00542236" w:rsidR="00542236">
              <w:rPr>
                <w:rFonts w:ascii="Times New Roman" w:hAnsi="Times New Roman" w:eastAsia="Times New Roman" w:cs="Courier New"/>
                <w:i/>
                <w:sz w:val="24"/>
                <w:szCs w:val="24"/>
              </w:rPr>
              <w:t>1</w:t>
            </w:r>
            <w:r w:rsidRPr="00542236">
              <w:rPr>
                <w:rFonts w:ascii="Times New Roman" w:hAnsi="Times New Roman" w:eastAsia="Times New Roman" w:cs="Courier New"/>
                <w:i/>
                <w:sz w:val="24"/>
                <w:szCs w:val="24"/>
              </w:rPr>
              <w:t xml:space="preserve">* </w:t>
            </w:r>
            <w:r w:rsidRPr="00542236" w:rsidR="00542236">
              <w:rPr>
                <w:rFonts w:ascii="Times New Roman" w:hAnsi="Times New Roman" w:eastAsia="Times New Roman" w:cs="Courier New"/>
                <w:i/>
                <w:sz w:val="24"/>
                <w:szCs w:val="24"/>
              </w:rPr>
              <w:t>$58.72</w:t>
            </w:r>
            <w:r w:rsidRPr="00542236">
              <w:rPr>
                <w:rFonts w:ascii="Times New Roman" w:hAnsi="Times New Roman" w:eastAsia="Times New Roman" w:cs="Courier New"/>
                <w:i/>
                <w:sz w:val="24"/>
                <w:szCs w:val="24"/>
              </w:rPr>
              <w:t>)</w:t>
            </w:r>
          </w:p>
        </w:tc>
        <w:tc>
          <w:tcPr>
            <w:tcW w:w="2250" w:type="dxa"/>
            <w:shd w:val="clear" w:color="auto" w:fill="auto"/>
            <w:vAlign w:val="center"/>
          </w:tcPr>
          <w:p w:rsidRPr="00AD5B08" w:rsidR="00767F2B" w:rsidP="00542236" w:rsidRDefault="00767F2B" w14:paraId="7A20B855" w14:textId="77C7E723">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Pr="00542236" w:rsidR="00542236">
              <w:rPr>
                <w:rFonts w:ascii="Times New Roman" w:hAnsi="Times New Roman" w:eastAsia="Times New Roman" w:cs="Times New Roman"/>
                <w:sz w:val="24"/>
                <w:szCs w:val="24"/>
              </w:rPr>
              <w:t>58.72</w:t>
            </w:r>
          </w:p>
        </w:tc>
      </w:tr>
      <w:tr w:rsidRPr="00AD5B08" w:rsidR="00767F2B" w:rsidTr="00D949D6" w14:paraId="2A6C1758" w14:textId="77777777">
        <w:trPr>
          <w:trHeight w:val="440"/>
        </w:trPr>
        <w:tc>
          <w:tcPr>
            <w:tcW w:w="7020" w:type="dxa"/>
            <w:shd w:val="clear" w:color="auto" w:fill="auto"/>
            <w:vAlign w:val="center"/>
          </w:tcPr>
          <w:p w:rsidRPr="00AD5B08" w:rsidR="00767F2B" w:rsidP="00767F2B" w:rsidRDefault="00767F2B" w14:paraId="1ACC03B0"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 xml:space="preserve">Annual Labor Burden </w:t>
            </w:r>
            <w:r w:rsidRPr="00542236">
              <w:rPr>
                <w:rFonts w:ascii="Times New Roman" w:hAnsi="Times New Roman" w:eastAsia="Times New Roman" w:cs="Courier New"/>
                <w:i/>
                <w:sz w:val="24"/>
                <w:szCs w:val="24"/>
              </w:rPr>
              <w:t>(Total annual responses * hours per response * hourly wage)</w:t>
            </w:r>
          </w:p>
        </w:tc>
        <w:tc>
          <w:tcPr>
            <w:tcW w:w="2250" w:type="dxa"/>
            <w:shd w:val="clear" w:color="auto" w:fill="auto"/>
            <w:vAlign w:val="center"/>
          </w:tcPr>
          <w:p w:rsidRPr="00AD5B08" w:rsidR="00767F2B" w:rsidP="0053214D" w:rsidRDefault="00767F2B" w14:paraId="1FB629BE" w14:textId="2B77847A">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53214D">
              <w:rPr>
                <w:rFonts w:ascii="Times New Roman" w:hAnsi="Times New Roman" w:eastAsia="Times New Roman" w:cs="Times New Roman"/>
                <w:sz w:val="24"/>
                <w:szCs w:val="24"/>
              </w:rPr>
              <w:t>1,762</w:t>
            </w:r>
          </w:p>
        </w:tc>
      </w:tr>
    </w:tbl>
    <w:p w:rsidR="004233A8" w:rsidP="004233A8" w:rsidRDefault="004233A8" w14:paraId="2335D644" w14:textId="77777777">
      <w:pPr>
        <w:spacing w:after="0" w:line="240" w:lineRule="auto"/>
        <w:rPr>
          <w:rFonts w:ascii="Times New Roman" w:hAnsi="Times New Roman" w:cs="Times New Roman"/>
          <w:sz w:val="24"/>
          <w:szCs w:val="24"/>
        </w:rPr>
      </w:pPr>
    </w:p>
    <w:p w:rsidRPr="00CC6419" w:rsidR="004233A8" w:rsidP="004233A8" w:rsidRDefault="004233A8" w14:paraId="3B391028" w14:textId="2C14560C">
      <w:pPr>
        <w:spacing w:after="0" w:line="240" w:lineRule="auto"/>
        <w:rPr>
          <w:rFonts w:ascii="Times New Roman" w:hAnsi="Times New Roman" w:cs="Times New Roman"/>
          <w:sz w:val="24"/>
          <w:szCs w:val="24"/>
        </w:rPr>
      </w:pPr>
      <w:r w:rsidRPr="00CC6419">
        <w:rPr>
          <w:rFonts w:ascii="Times New Roman" w:hAnsi="Times New Roman" w:cs="Times New Roman"/>
          <w:sz w:val="24"/>
          <w:szCs w:val="24"/>
        </w:rPr>
        <w:t>*The estimated cost per hour of $</w:t>
      </w:r>
      <w:r>
        <w:rPr>
          <w:rFonts w:ascii="Times New Roman" w:hAnsi="Times New Roman" w:cs="Times New Roman"/>
          <w:sz w:val="24"/>
          <w:szCs w:val="24"/>
        </w:rPr>
        <w:t xml:space="preserve">58.72 is </w:t>
      </w:r>
      <w:r w:rsidRPr="00CC6419">
        <w:rPr>
          <w:rFonts w:ascii="Times New Roman" w:hAnsi="Times New Roman" w:cs="Times New Roman"/>
          <w:sz w:val="24"/>
          <w:szCs w:val="24"/>
        </w:rPr>
        <w:t xml:space="preserve">based on the </w:t>
      </w:r>
      <w:r>
        <w:rPr>
          <w:rFonts w:ascii="Times New Roman" w:hAnsi="Times New Roman" w:cs="Times New Roman"/>
          <w:sz w:val="24"/>
          <w:szCs w:val="24"/>
        </w:rPr>
        <w:t>2022</w:t>
      </w:r>
      <w:r w:rsidRPr="00CC6419">
        <w:rPr>
          <w:rFonts w:ascii="Times New Roman" w:hAnsi="Times New Roman" w:cs="Times New Roman"/>
          <w:sz w:val="24"/>
          <w:szCs w:val="24"/>
        </w:rPr>
        <w:t xml:space="preserve"> (rest of US):</w:t>
      </w:r>
    </w:p>
    <w:p w:rsidRPr="00CC6419" w:rsidR="004233A8" w:rsidP="004233A8" w:rsidRDefault="007F101B" w14:paraId="172D926B" w14:textId="24E2179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233A8">
        <w:rPr>
          <w:rFonts w:ascii="Times New Roman" w:hAnsi="Times New Roman" w:cs="Times New Roman"/>
          <w:sz w:val="24"/>
          <w:szCs w:val="24"/>
        </w:rPr>
        <w:t>1 hour</w:t>
      </w:r>
      <w:r w:rsidRPr="00CC6419" w:rsidR="004233A8">
        <w:rPr>
          <w:rFonts w:ascii="Times New Roman" w:hAnsi="Times New Roman" w:cs="Times New Roman"/>
          <w:sz w:val="24"/>
          <w:szCs w:val="24"/>
        </w:rPr>
        <w:t xml:space="preserve"> at GS-1</w:t>
      </w:r>
      <w:r w:rsidR="004233A8">
        <w:rPr>
          <w:rFonts w:ascii="Times New Roman" w:hAnsi="Times New Roman" w:cs="Times New Roman"/>
          <w:sz w:val="24"/>
          <w:szCs w:val="24"/>
        </w:rPr>
        <w:t>2</w:t>
      </w:r>
      <w:r w:rsidRPr="00CC6419" w:rsidR="004233A8">
        <w:rPr>
          <w:rFonts w:ascii="Times New Roman" w:hAnsi="Times New Roman" w:cs="Times New Roman"/>
          <w:sz w:val="24"/>
          <w:szCs w:val="24"/>
        </w:rPr>
        <w:t>/Step 5 base hourly rate of $</w:t>
      </w:r>
      <w:r w:rsidRPr="00CD32D0" w:rsidR="004233A8">
        <w:t xml:space="preserve"> </w:t>
      </w:r>
      <w:r w:rsidRPr="00CD32D0" w:rsidR="004233A8">
        <w:rPr>
          <w:rFonts w:ascii="Times New Roman" w:hAnsi="Times New Roman" w:cs="Times New Roman"/>
          <w:sz w:val="24"/>
          <w:szCs w:val="24"/>
        </w:rPr>
        <w:t>43.10</w:t>
      </w:r>
      <w:r w:rsidR="004233A8">
        <w:rPr>
          <w:rFonts w:ascii="Times New Roman" w:hAnsi="Times New Roman" w:cs="Times New Roman"/>
          <w:sz w:val="24"/>
          <w:szCs w:val="24"/>
        </w:rPr>
        <w:t xml:space="preserve"> </w:t>
      </w:r>
      <w:r w:rsidRPr="00CC6419" w:rsidR="004233A8">
        <w:rPr>
          <w:rFonts w:ascii="Times New Roman" w:hAnsi="Times New Roman" w:cs="Times New Roman"/>
          <w:sz w:val="24"/>
          <w:szCs w:val="24"/>
        </w:rPr>
        <w:t>plus 36.25 percent burden (pursua</w:t>
      </w:r>
      <w:r w:rsidR="004233A8">
        <w:rPr>
          <w:rFonts w:ascii="Times New Roman" w:hAnsi="Times New Roman" w:cs="Times New Roman"/>
          <w:sz w:val="24"/>
          <w:szCs w:val="24"/>
        </w:rPr>
        <w:t>nt with OMB Memorandum M-08-13) = $58.72 per hour (for the entity reporting and facility usage location</w:t>
      </w:r>
      <w:r w:rsidRPr="00CC6419" w:rsidR="004233A8">
        <w:rPr>
          <w:rFonts w:ascii="Times New Roman" w:hAnsi="Times New Roman" w:cs="Times New Roman"/>
          <w:sz w:val="24"/>
          <w:szCs w:val="24"/>
        </w:rPr>
        <w:t>).</w:t>
      </w:r>
    </w:p>
    <w:p w:rsidRPr="0025343B" w:rsidR="00767F2B" w:rsidP="00767F2B" w:rsidRDefault="00767F2B" w14:paraId="158E0DD9" w14:textId="77777777">
      <w:pPr>
        <w:pStyle w:val="ListParagraph"/>
        <w:spacing w:after="0" w:line="240" w:lineRule="auto"/>
        <w:ind w:left="0"/>
        <w:rPr>
          <w:rFonts w:ascii="Times New Roman" w:hAnsi="Times New Roman" w:cs="Times New Roman"/>
          <w:sz w:val="24"/>
          <w:szCs w:val="24"/>
        </w:rPr>
      </w:pPr>
    </w:p>
    <w:p w:rsidRPr="003F1ECE" w:rsidR="00C834D9" w:rsidP="006F2DF8" w:rsidRDefault="00C834D9" w14:paraId="4CFACCFB" w14:textId="2AF2341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t xml:space="preserve">b.  </w:t>
      </w:r>
      <w:r w:rsidR="003F1ECE">
        <w:rPr>
          <w:rFonts w:ascii="Times New Roman" w:hAnsi="Times New Roman" w:cs="Times New Roman"/>
          <w:sz w:val="24"/>
          <w:szCs w:val="24"/>
          <w:u w:val="single"/>
        </w:rPr>
        <w:t>DFARS 252.2</w:t>
      </w:r>
      <w:r w:rsidR="0025265D">
        <w:rPr>
          <w:rFonts w:ascii="Times New Roman" w:hAnsi="Times New Roman" w:cs="Times New Roman"/>
          <w:sz w:val="24"/>
          <w:szCs w:val="24"/>
          <w:u w:val="single"/>
        </w:rPr>
        <w:t>25</w:t>
      </w:r>
      <w:r w:rsidR="003F1ECE">
        <w:rPr>
          <w:rFonts w:ascii="Times New Roman" w:hAnsi="Times New Roman" w:cs="Times New Roman"/>
          <w:sz w:val="24"/>
          <w:szCs w:val="24"/>
          <w:u w:val="single"/>
        </w:rPr>
        <w:t>-</w:t>
      </w:r>
      <w:r w:rsidR="007F101B">
        <w:rPr>
          <w:rFonts w:ascii="Times New Roman" w:hAnsi="Times New Roman" w:cs="Times New Roman"/>
          <w:sz w:val="24"/>
          <w:szCs w:val="24"/>
          <w:u w:val="single"/>
        </w:rPr>
        <w:t>70YY</w:t>
      </w:r>
    </w:p>
    <w:p w:rsidR="00C834D9" w:rsidP="006F2DF8" w:rsidRDefault="00C834D9" w14:paraId="4C96AA06" w14:textId="77777777">
      <w:pPr>
        <w:spacing w:after="0" w:line="240" w:lineRule="auto"/>
        <w:rPr>
          <w:rFonts w:ascii="Times New Roman" w:hAnsi="Times New Roman" w:cs="Times New Roman"/>
          <w:sz w:val="24"/>
          <w:szCs w:val="24"/>
        </w:rPr>
      </w:pPr>
    </w:p>
    <w:p w:rsidRPr="003F1ECE" w:rsidR="003F1ECE" w:rsidP="006F2DF8" w:rsidRDefault="003F1ECE" w14:paraId="4B059726" w14:textId="77777777">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Estimation of Respondent Burden</w:t>
      </w:r>
    </w:p>
    <w:p w:rsidR="00C834D9" w:rsidP="006F2DF8" w:rsidRDefault="00C834D9" w14:paraId="30846705" w14:textId="77777777">
      <w:pPr>
        <w:spacing w:after="0" w:line="240" w:lineRule="auto"/>
        <w:rPr>
          <w:rFonts w:ascii="Times New Roman" w:hAnsi="Times New Roman" w:cs="Times New Roman"/>
          <w:sz w:val="24"/>
          <w:szCs w:val="24"/>
        </w:rPr>
      </w:pPr>
    </w:p>
    <w:p w:rsidR="007054A9" w:rsidP="007054A9" w:rsidRDefault="007054A9" w14:paraId="6639DB6C" w14:textId="5A338F1E">
      <w:pPr>
        <w:pStyle w:val="NormalWeb"/>
        <w:numPr>
          <w:ilvl w:val="0"/>
          <w:numId w:val="31"/>
        </w:numPr>
        <w:spacing w:before="0" w:beforeAutospacing="0" w:after="0" w:afterAutospacing="0"/>
      </w:pPr>
      <w:r w:rsidRPr="00032F58">
        <w:t>The number of responses for 252.225-70</w:t>
      </w:r>
      <w:r w:rsidR="007F101B">
        <w:t>YY</w:t>
      </w:r>
      <w:r>
        <w:t xml:space="preserve"> </w:t>
      </w:r>
      <w:r w:rsidRPr="00032F58">
        <w:t xml:space="preserve">is therefore calculated as </w:t>
      </w:r>
      <w:r w:rsidR="00DB2822">
        <w:t>1</w:t>
      </w:r>
      <w:r w:rsidR="004C0FAA">
        <w:t>0</w:t>
      </w:r>
      <w:r w:rsidR="00F97E68">
        <w:t xml:space="preserve"> </w:t>
      </w:r>
      <w:r w:rsidR="00FE0D25">
        <w:t xml:space="preserve">contract </w:t>
      </w:r>
      <w:r w:rsidR="00DB2822">
        <w:t>award</w:t>
      </w:r>
      <w:r w:rsidR="00355FA5">
        <w:t>ee</w:t>
      </w:r>
      <w:r w:rsidR="004C0FAA">
        <w:t>s</w:t>
      </w:r>
      <w:r w:rsidRPr="00032F58">
        <w:t xml:space="preserve"> </w:t>
      </w:r>
      <w:r w:rsidR="00B3418D">
        <w:t>*</w:t>
      </w:r>
      <w:r w:rsidRPr="00032F58">
        <w:t xml:space="preserve"> </w:t>
      </w:r>
      <w:r w:rsidR="005C768A">
        <w:t>3</w:t>
      </w:r>
      <w:r w:rsidRPr="00032F58">
        <w:t xml:space="preserve"> </w:t>
      </w:r>
      <w:r>
        <w:t xml:space="preserve">responses per year </w:t>
      </w:r>
      <w:r w:rsidRPr="00032F58">
        <w:t xml:space="preserve">= </w:t>
      </w:r>
      <w:r w:rsidR="004C0FAA">
        <w:t>30</w:t>
      </w:r>
      <w:r w:rsidRPr="00032F58">
        <w:t>.</w:t>
      </w:r>
    </w:p>
    <w:p w:rsidR="00161DEB" w:rsidP="00D949D6" w:rsidRDefault="00432E18" w14:paraId="4D6F24D6" w14:textId="66E96E3B">
      <w:pPr>
        <w:pStyle w:val="NormalWeb"/>
        <w:numPr>
          <w:ilvl w:val="0"/>
          <w:numId w:val="31"/>
        </w:numPr>
        <w:spacing w:before="0" w:beforeAutospacing="0" w:after="0" w:afterAutospacing="0"/>
      </w:pPr>
      <w:r>
        <w:t xml:space="preserve">Frequency of disclosure (1 </w:t>
      </w:r>
      <w:r w:rsidR="00B3418D">
        <w:t>annually</w:t>
      </w:r>
      <w:r w:rsidR="00D9186F">
        <w:t xml:space="preserve"> for 2 years</w:t>
      </w:r>
      <w:r w:rsidR="007054A9">
        <w:t xml:space="preserve"> equals the number of responses per respondent</w:t>
      </w:r>
      <w:r w:rsidR="00AE0705">
        <w:t xml:space="preserve"> for </w:t>
      </w:r>
      <w:r w:rsidR="007F101B">
        <w:t xml:space="preserve">exercise of </w:t>
      </w:r>
      <w:r w:rsidR="00AE0705">
        <w:t>option</w:t>
      </w:r>
      <w:r w:rsidR="007F101B">
        <w:t>s</w:t>
      </w:r>
      <w:r w:rsidR="00AE0705">
        <w:t>, and considering one major modification during the two years that would require a disclosure</w:t>
      </w:r>
      <w:r w:rsidR="007054A9">
        <w:t xml:space="preserve"> (1*</w:t>
      </w:r>
      <w:r w:rsidR="005C768A">
        <w:t>3</w:t>
      </w:r>
      <w:r w:rsidR="007054A9">
        <w:t>)</w:t>
      </w:r>
      <w:r>
        <w:t xml:space="preserve">):  The </w:t>
      </w:r>
      <w:r w:rsidRPr="00806E7D">
        <w:t>interim</w:t>
      </w:r>
      <w:r>
        <w:t xml:space="preserve"> rule requires that </w:t>
      </w:r>
      <w:r w:rsidR="007054A9">
        <w:t>entitie</w:t>
      </w:r>
      <w:r>
        <w:t xml:space="preserve">s must </w:t>
      </w:r>
      <w:r w:rsidR="00683603">
        <w:t>disclose if the</w:t>
      </w:r>
      <w:r w:rsidR="007054A9">
        <w:t>y employ</w:t>
      </w:r>
      <w:r w:rsidR="00683603">
        <w:t xml:space="preserve"> any individual who will perform work in the People’s Republic of China on a </w:t>
      </w:r>
      <w:r w:rsidR="007054A9">
        <w:t xml:space="preserve">covered </w:t>
      </w:r>
      <w:r w:rsidR="00683603">
        <w:t>contract.</w:t>
      </w:r>
    </w:p>
    <w:p w:rsidR="007F101B" w:rsidP="00D949D6" w:rsidRDefault="00683603" w14:paraId="13AC6287" w14:textId="60A7AF7F">
      <w:pPr>
        <w:pStyle w:val="NormalWeb"/>
        <w:numPr>
          <w:ilvl w:val="0"/>
          <w:numId w:val="31"/>
        </w:numPr>
        <w:spacing w:before="0" w:beforeAutospacing="0" w:after="0" w:afterAutospacing="0"/>
      </w:pPr>
      <w:r>
        <w:t>The disclosure</w:t>
      </w:r>
      <w:r w:rsidR="00AE0705">
        <w:t>s</w:t>
      </w:r>
      <w:r>
        <w:t xml:space="preserve"> must include</w:t>
      </w:r>
      <w:r w:rsidR="00864CA8">
        <w:t xml:space="preserve"> t</w:t>
      </w:r>
      <w:r>
        <w:t xml:space="preserve">he total number of individuals who will perform </w:t>
      </w:r>
      <w:r w:rsidR="00161DEB">
        <w:t>work in</w:t>
      </w:r>
      <w:r>
        <w:t xml:space="preserve"> China; and a description of the </w:t>
      </w:r>
      <w:r w:rsidR="00864CA8">
        <w:t xml:space="preserve">facility used (the </w:t>
      </w:r>
      <w:r>
        <w:t>physical presence</w:t>
      </w:r>
      <w:r w:rsidR="00864CA8">
        <w:t>)</w:t>
      </w:r>
      <w:r>
        <w:t xml:space="preserve"> </w:t>
      </w:r>
      <w:r w:rsidR="00161DEB">
        <w:t xml:space="preserve">where work on the contract will be performed, </w:t>
      </w:r>
      <w:r>
        <w:t>in the People’s</w:t>
      </w:r>
      <w:r w:rsidR="00864CA8">
        <w:t xml:space="preserve"> </w:t>
      </w:r>
      <w:r>
        <w:t>Republic of China</w:t>
      </w:r>
      <w:r w:rsidR="00432E18">
        <w:t>.</w:t>
      </w:r>
    </w:p>
    <w:p w:rsidR="00432E18" w:rsidP="00D949D6" w:rsidRDefault="00B3418D" w14:paraId="515475B9" w14:textId="37848B47">
      <w:pPr>
        <w:pStyle w:val="NormalWeb"/>
        <w:numPr>
          <w:ilvl w:val="0"/>
          <w:numId w:val="31"/>
        </w:numPr>
        <w:spacing w:before="0" w:beforeAutospacing="0" w:after="0" w:afterAutospacing="0"/>
      </w:pPr>
      <w:r>
        <w:t>The total number of annual respon</w:t>
      </w:r>
      <w:r w:rsidR="007F101B">
        <w:t>dent burden hours</w:t>
      </w:r>
      <w:r>
        <w:t xml:space="preserve"> is estimated at </w:t>
      </w:r>
      <w:r w:rsidR="004C0FAA">
        <w:t>30</w:t>
      </w:r>
      <w:r>
        <w:t xml:space="preserve"> annual responses </w:t>
      </w:r>
      <w:r w:rsidR="00AE0705">
        <w:t xml:space="preserve">* 1 </w:t>
      </w:r>
      <w:proofErr w:type="gramStart"/>
      <w:r w:rsidR="00AE0705">
        <w:t>hour</w:t>
      </w:r>
      <w:proofErr w:type="gramEnd"/>
      <w:r w:rsidR="00AE0705">
        <w:t xml:space="preserve"> per response</w:t>
      </w:r>
      <w:r w:rsidR="004B6B39">
        <w:t xml:space="preserve"> = 30 hours per year</w:t>
      </w:r>
      <w:r>
        <w:t>.</w:t>
      </w:r>
    </w:p>
    <w:p w:rsidR="00683603" w:rsidP="00683603" w:rsidRDefault="00683603" w14:paraId="7BC98447" w14:textId="3EB1721F">
      <w:pPr>
        <w:pStyle w:val="NormalWeb"/>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3F1ECE" w:rsidTr="00D949D6" w14:paraId="41FCB340" w14:textId="77777777">
        <w:trPr>
          <w:trHeight w:val="386"/>
        </w:trPr>
        <w:tc>
          <w:tcPr>
            <w:tcW w:w="9270" w:type="dxa"/>
            <w:gridSpan w:val="2"/>
            <w:shd w:val="clear" w:color="auto" w:fill="auto"/>
            <w:vAlign w:val="center"/>
          </w:tcPr>
          <w:p w:rsidRPr="00AD5B08" w:rsidR="003F1ECE" w:rsidP="004B6B39" w:rsidRDefault="003F1ECE" w14:paraId="1F70B5D7" w14:textId="72DFE181">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Estimation of Respondent Burden Hours:  252.2</w:t>
            </w:r>
            <w:r w:rsidR="0057325C">
              <w:rPr>
                <w:rFonts w:ascii="Times New Roman" w:hAnsi="Times New Roman" w:eastAsia="Times New Roman" w:cs="Times New Roman"/>
                <w:sz w:val="24"/>
                <w:szCs w:val="24"/>
              </w:rPr>
              <w:t>25</w:t>
            </w:r>
            <w:r w:rsidRPr="00AD5B08">
              <w:rPr>
                <w:rFonts w:ascii="Times New Roman" w:hAnsi="Times New Roman" w:eastAsia="Times New Roman" w:cs="Times New Roman"/>
                <w:sz w:val="24"/>
                <w:szCs w:val="24"/>
              </w:rPr>
              <w:t>-</w:t>
            </w:r>
            <w:r w:rsidRPr="00AD5B08" w:rsidR="00F615D4">
              <w:rPr>
                <w:rFonts w:ascii="Times New Roman" w:hAnsi="Times New Roman" w:eastAsia="Times New Roman" w:cs="Times New Roman"/>
                <w:sz w:val="24"/>
                <w:szCs w:val="24"/>
              </w:rPr>
              <w:t>70</w:t>
            </w:r>
            <w:r w:rsidR="004B6B39">
              <w:rPr>
                <w:rFonts w:ascii="Times New Roman" w:hAnsi="Times New Roman" w:eastAsia="Times New Roman" w:cs="Times New Roman"/>
                <w:sz w:val="24"/>
                <w:szCs w:val="24"/>
              </w:rPr>
              <w:t>YY</w:t>
            </w:r>
          </w:p>
        </w:tc>
      </w:tr>
      <w:tr w:rsidRPr="00AD5B08" w:rsidR="003F1ECE" w:rsidTr="00D949D6" w14:paraId="6747E48E" w14:textId="77777777">
        <w:trPr>
          <w:trHeight w:val="386"/>
        </w:trPr>
        <w:tc>
          <w:tcPr>
            <w:tcW w:w="7020" w:type="dxa"/>
            <w:shd w:val="clear" w:color="auto" w:fill="auto"/>
            <w:vAlign w:val="center"/>
          </w:tcPr>
          <w:p w:rsidRPr="00AD5B08" w:rsidR="003F1ECE" w:rsidP="00D949D6" w:rsidRDefault="003F1ECE" w14:paraId="1675764B"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Number of respondents</w:t>
            </w:r>
          </w:p>
        </w:tc>
        <w:tc>
          <w:tcPr>
            <w:tcW w:w="2250" w:type="dxa"/>
            <w:shd w:val="clear" w:color="auto" w:fill="auto"/>
            <w:vAlign w:val="center"/>
          </w:tcPr>
          <w:p w:rsidRPr="00AD5B08" w:rsidR="003F1ECE" w:rsidP="00D949D6" w:rsidRDefault="00DB2822" w14:paraId="3347DF22" w14:textId="7F4420BB">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004C0FAA">
              <w:rPr>
                <w:rFonts w:ascii="Times New Roman" w:hAnsi="Times New Roman" w:eastAsia="Times New Roman" w:cs="Times New Roman"/>
                <w:sz w:val="24"/>
                <w:szCs w:val="24"/>
              </w:rPr>
              <w:t>0</w:t>
            </w:r>
          </w:p>
        </w:tc>
      </w:tr>
      <w:tr w:rsidRPr="00AD5B08" w:rsidR="003F1ECE" w:rsidTr="00D949D6" w14:paraId="1958C08C" w14:textId="77777777">
        <w:trPr>
          <w:trHeight w:val="422"/>
        </w:trPr>
        <w:tc>
          <w:tcPr>
            <w:tcW w:w="7020" w:type="dxa"/>
            <w:shd w:val="clear" w:color="auto" w:fill="auto"/>
            <w:vAlign w:val="center"/>
          </w:tcPr>
          <w:p w:rsidRPr="00AD5B08" w:rsidR="003F1ECE" w:rsidP="00D949D6" w:rsidRDefault="003F1ECE" w14:paraId="4C18072F" w14:textId="77777777">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Number of r</w:t>
            </w:r>
            <w:r w:rsidRPr="00AD5B08">
              <w:rPr>
                <w:rFonts w:ascii="Times New Roman" w:hAnsi="Times New Roman" w:eastAsia="Times New Roman" w:cs="Courier New"/>
                <w:color w:val="000000"/>
                <w:sz w:val="24"/>
                <w:szCs w:val="24"/>
              </w:rPr>
              <w:t>esponses per respondent</w:t>
            </w:r>
          </w:p>
        </w:tc>
        <w:tc>
          <w:tcPr>
            <w:tcW w:w="2250" w:type="dxa"/>
            <w:shd w:val="clear" w:color="auto" w:fill="auto"/>
            <w:vAlign w:val="center"/>
          </w:tcPr>
          <w:p w:rsidRPr="00AD5B08" w:rsidR="003F1ECE" w:rsidRDefault="0040447B" w14:paraId="50D8699E" w14:textId="11DB1358">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rsidRPr="00AD5B08" w:rsidR="003F1ECE" w:rsidTr="00D949D6" w14:paraId="6B8827BD" w14:textId="77777777">
        <w:trPr>
          <w:trHeight w:val="431"/>
        </w:trPr>
        <w:tc>
          <w:tcPr>
            <w:tcW w:w="7020" w:type="dxa"/>
            <w:shd w:val="clear" w:color="auto" w:fill="auto"/>
            <w:vAlign w:val="center"/>
          </w:tcPr>
          <w:p w:rsidRPr="00AD5B08" w:rsidR="003F1ECE" w:rsidP="004B6B39" w:rsidRDefault="003F1ECE" w14:paraId="7CDF6EC8" w14:textId="1C81C5A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3F1ECE" w:rsidP="00D949D6" w:rsidRDefault="0040447B" w14:paraId="22A9EA24" w14:textId="3988515D">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4C0FAA">
              <w:rPr>
                <w:rFonts w:ascii="Times New Roman" w:hAnsi="Times New Roman" w:eastAsia="Times New Roman" w:cs="Times New Roman"/>
                <w:sz w:val="24"/>
                <w:szCs w:val="24"/>
              </w:rPr>
              <w:t>0</w:t>
            </w:r>
          </w:p>
        </w:tc>
      </w:tr>
      <w:tr w:rsidRPr="00AD5B08" w:rsidR="003F1ECE" w:rsidTr="00D949D6" w14:paraId="141B93CE" w14:textId="77777777">
        <w:trPr>
          <w:trHeight w:val="440"/>
        </w:trPr>
        <w:tc>
          <w:tcPr>
            <w:tcW w:w="7020" w:type="dxa"/>
            <w:shd w:val="clear" w:color="auto" w:fill="auto"/>
            <w:vAlign w:val="center"/>
          </w:tcPr>
          <w:p w:rsidRPr="00AD5B08" w:rsidR="003F1ECE" w:rsidP="00D949D6" w:rsidRDefault="003F1ECE" w14:paraId="6169747F"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2250" w:type="dxa"/>
            <w:shd w:val="clear" w:color="auto" w:fill="auto"/>
            <w:vAlign w:val="center"/>
          </w:tcPr>
          <w:p w:rsidRPr="00AD5B08" w:rsidR="003F1ECE" w:rsidP="00D949D6" w:rsidRDefault="009619AF" w14:paraId="25A70946" w14:textId="6D0F65DF">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3F1ECE" w:rsidTr="00D949D6" w14:paraId="60FCCA09" w14:textId="77777777">
        <w:trPr>
          <w:trHeight w:val="449"/>
        </w:trPr>
        <w:tc>
          <w:tcPr>
            <w:tcW w:w="7020" w:type="dxa"/>
            <w:shd w:val="clear" w:color="auto" w:fill="auto"/>
            <w:vAlign w:val="center"/>
          </w:tcPr>
          <w:p w:rsidRPr="00AD5B08" w:rsidR="003F1ECE" w:rsidP="00D949D6" w:rsidRDefault="003F1ECE" w14:paraId="0102035B" w14:textId="77777777">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Annual respondent burden </w:t>
            </w:r>
            <w:r w:rsidRPr="00AD5B08">
              <w:rPr>
                <w:rFonts w:ascii="Times New Roman" w:hAnsi="Times New Roman" w:eastAsia="Times New Roman" w:cs="Courier New"/>
                <w:color w:val="000000"/>
                <w:sz w:val="24"/>
                <w:szCs w:val="24"/>
              </w:rPr>
              <w:t>hours</w:t>
            </w:r>
            <w:r>
              <w:rPr>
                <w:rFonts w:ascii="Times New Roman" w:hAnsi="Times New Roman" w:eastAsia="Times New Roman" w:cs="Courier New"/>
                <w:color w:val="000000"/>
                <w:sz w:val="24"/>
                <w:szCs w:val="24"/>
              </w:rPr>
              <w:t xml:space="preserve"> </w:t>
            </w:r>
            <w:r w:rsidRPr="0048250B">
              <w:rPr>
                <w:rFonts w:ascii="Times New Roman" w:hAnsi="Times New Roman" w:eastAsia="Times New Roman" w:cs="Courier New"/>
                <w:i/>
                <w:sz w:val="24"/>
                <w:szCs w:val="24"/>
              </w:rPr>
              <w:t>(Total annual responses * hours per response)</w:t>
            </w:r>
          </w:p>
        </w:tc>
        <w:tc>
          <w:tcPr>
            <w:tcW w:w="2250" w:type="dxa"/>
            <w:shd w:val="clear" w:color="auto" w:fill="auto"/>
            <w:vAlign w:val="center"/>
          </w:tcPr>
          <w:p w:rsidRPr="00AD5B08" w:rsidR="003F1ECE" w:rsidP="00D949D6" w:rsidRDefault="0040447B" w14:paraId="45477268" w14:textId="3DA63161">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4C0FAA">
              <w:rPr>
                <w:rFonts w:ascii="Times New Roman" w:hAnsi="Times New Roman" w:eastAsia="Times New Roman" w:cs="Times New Roman"/>
                <w:sz w:val="24"/>
                <w:szCs w:val="24"/>
              </w:rPr>
              <w:t>0</w:t>
            </w:r>
          </w:p>
        </w:tc>
      </w:tr>
    </w:tbl>
    <w:p w:rsidRPr="00AD5B08" w:rsidR="003F1ECE" w:rsidP="003F1ECE" w:rsidRDefault="003F1ECE" w14:paraId="5CDFA0CC" w14:textId="77777777">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3F1ECE" w:rsidP="006F2DF8" w:rsidRDefault="003F1ECE" w14:paraId="0A2890A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Pr="00767F2B">
        <w:rPr>
          <w:rFonts w:ascii="Times New Roman" w:hAnsi="Times New Roman" w:cs="Times New Roman"/>
          <w:sz w:val="24"/>
          <w:szCs w:val="24"/>
          <w:u w:val="single"/>
        </w:rPr>
        <w:t>Labor Cost of Respondent Burden</w:t>
      </w:r>
    </w:p>
    <w:p w:rsidR="003F1ECE" w:rsidP="006F2DF8" w:rsidRDefault="003F1ECE" w14:paraId="5142D2CD" w14:textId="77777777">
      <w:pPr>
        <w:spacing w:after="0" w:line="240" w:lineRule="auto"/>
        <w:rPr>
          <w:rFonts w:ascii="Times New Roman" w:hAnsi="Times New Roman" w:cs="Times New Roman"/>
          <w:sz w:val="24"/>
          <w:szCs w:val="24"/>
        </w:rPr>
      </w:pPr>
    </w:p>
    <w:p w:rsidR="003F1ECE" w:rsidP="00EE6E84" w:rsidRDefault="003F1ECE" w14:paraId="435E8C1F" w14:textId="5A1DB1D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91E7E" w:rsidR="00E40547">
        <w:rPr>
          <w:rFonts w:ascii="Times New Roman" w:hAnsi="Times New Roman" w:cs="Times New Roman"/>
          <w:sz w:val="24"/>
          <w:szCs w:val="24"/>
        </w:rPr>
        <w:t xml:space="preserve">There is no Government-wide data collection process or system </w:t>
      </w:r>
      <w:r w:rsidR="004B6B39">
        <w:rPr>
          <w:rFonts w:ascii="Times New Roman" w:hAnsi="Times New Roman" w:cs="Times New Roman"/>
          <w:sz w:val="24"/>
          <w:szCs w:val="24"/>
        </w:rPr>
        <w:t xml:space="preserve">that </w:t>
      </w:r>
      <w:r w:rsidRPr="00091E7E" w:rsidR="00E40547">
        <w:rPr>
          <w:rFonts w:ascii="Times New Roman" w:hAnsi="Times New Roman" w:cs="Times New Roman"/>
          <w:sz w:val="24"/>
          <w:szCs w:val="24"/>
        </w:rPr>
        <w:t xml:space="preserve">identifies the number of </w:t>
      </w:r>
      <w:r w:rsidRPr="00091E7E" w:rsidR="00091E7E">
        <w:rPr>
          <w:rFonts w:ascii="Times New Roman" w:hAnsi="Times New Roman" w:cs="Times New Roman"/>
          <w:sz w:val="24"/>
          <w:szCs w:val="24"/>
        </w:rPr>
        <w:t xml:space="preserve">individuals who will perform work in China or </w:t>
      </w:r>
      <w:r w:rsidR="004B6B39">
        <w:rPr>
          <w:rFonts w:ascii="Times New Roman" w:hAnsi="Times New Roman" w:cs="Times New Roman"/>
          <w:sz w:val="24"/>
          <w:szCs w:val="24"/>
        </w:rPr>
        <w:t xml:space="preserve">provides </w:t>
      </w:r>
      <w:r w:rsidRPr="00091E7E" w:rsidR="00091E7E">
        <w:rPr>
          <w:rFonts w:ascii="Times New Roman" w:hAnsi="Times New Roman" w:cs="Times New Roman"/>
          <w:sz w:val="24"/>
          <w:szCs w:val="24"/>
        </w:rPr>
        <w:t>a description of the facility used</w:t>
      </w:r>
      <w:r w:rsidRPr="00091E7E" w:rsidR="00E40547">
        <w:rPr>
          <w:rFonts w:ascii="Times New Roman" w:hAnsi="Times New Roman" w:cs="Times New Roman"/>
          <w:sz w:val="24"/>
          <w:szCs w:val="24"/>
        </w:rPr>
        <w:t>.</w:t>
      </w:r>
      <w:r w:rsidRPr="00E40547" w:rsidR="00E40547">
        <w:rPr>
          <w:rFonts w:ascii="Times New Roman" w:hAnsi="Times New Roman" w:cs="Times New Roman"/>
          <w:sz w:val="24"/>
          <w:szCs w:val="24"/>
        </w:rPr>
        <w:t xml:space="preserve"> </w:t>
      </w:r>
      <w:r w:rsidR="004B6B39">
        <w:rPr>
          <w:rFonts w:ascii="Times New Roman" w:hAnsi="Times New Roman" w:cs="Times New Roman"/>
          <w:sz w:val="24"/>
          <w:szCs w:val="24"/>
        </w:rPr>
        <w:t xml:space="preserve"> </w:t>
      </w:r>
      <w:r w:rsidRPr="00E40547" w:rsidR="00E40547">
        <w:rPr>
          <w:rFonts w:ascii="Times New Roman" w:hAnsi="Times New Roman" w:cs="Times New Roman"/>
          <w:sz w:val="24"/>
          <w:szCs w:val="24"/>
        </w:rPr>
        <w:t xml:space="preserve">Time required to compile documents and prepare information </w:t>
      </w:r>
      <w:r w:rsidR="00A54DF5">
        <w:rPr>
          <w:rFonts w:ascii="Times New Roman" w:hAnsi="Times New Roman" w:cs="Times New Roman"/>
          <w:sz w:val="24"/>
          <w:szCs w:val="24"/>
        </w:rPr>
        <w:t xml:space="preserve">for the recurring disclosure </w:t>
      </w:r>
      <w:r w:rsidRPr="00E40547" w:rsidR="00E40547">
        <w:rPr>
          <w:rFonts w:ascii="Times New Roman" w:hAnsi="Times New Roman" w:cs="Times New Roman"/>
          <w:sz w:val="24"/>
          <w:szCs w:val="24"/>
        </w:rPr>
        <w:t xml:space="preserve">is estimated at 1 hour per </w:t>
      </w:r>
      <w:r w:rsidR="00E40547">
        <w:rPr>
          <w:rFonts w:ascii="Times New Roman" w:hAnsi="Times New Roman" w:cs="Times New Roman"/>
          <w:sz w:val="24"/>
          <w:szCs w:val="24"/>
        </w:rPr>
        <w:t>response</w:t>
      </w:r>
      <w:r w:rsidRPr="00E40547" w:rsidR="00E40547">
        <w:rPr>
          <w:rFonts w:ascii="Times New Roman" w:hAnsi="Times New Roman" w:cs="Times New Roman"/>
          <w:sz w:val="24"/>
          <w:szCs w:val="24"/>
        </w:rPr>
        <w:t>.</w:t>
      </w:r>
      <w:r w:rsidRPr="00C70CE1" w:rsidR="00C70CE1">
        <w:t xml:space="preserve"> </w:t>
      </w:r>
      <w:r w:rsidR="004B6B39">
        <w:t xml:space="preserve"> </w:t>
      </w:r>
      <w:r w:rsidRPr="00C70CE1" w:rsidR="00C70CE1">
        <w:rPr>
          <w:rFonts w:ascii="Times New Roman" w:hAnsi="Times New Roman" w:cs="Times New Roman"/>
          <w:sz w:val="24"/>
          <w:szCs w:val="24"/>
        </w:rPr>
        <w:t xml:space="preserve">The </w:t>
      </w:r>
      <w:r w:rsidR="00C70CE1">
        <w:rPr>
          <w:rFonts w:ascii="Times New Roman" w:hAnsi="Times New Roman" w:cs="Times New Roman"/>
          <w:sz w:val="24"/>
          <w:szCs w:val="24"/>
        </w:rPr>
        <w:t>entity</w:t>
      </w:r>
      <w:r w:rsidRPr="00C70CE1" w:rsidR="00C70CE1">
        <w:rPr>
          <w:rFonts w:ascii="Times New Roman" w:hAnsi="Times New Roman" w:cs="Times New Roman"/>
          <w:sz w:val="24"/>
          <w:szCs w:val="24"/>
        </w:rPr>
        <w:t>’s required</w:t>
      </w:r>
      <w:r w:rsidR="00A54DF5">
        <w:rPr>
          <w:rFonts w:ascii="Times New Roman" w:hAnsi="Times New Roman" w:cs="Times New Roman"/>
          <w:sz w:val="24"/>
          <w:szCs w:val="24"/>
        </w:rPr>
        <w:t xml:space="preserve"> </w:t>
      </w:r>
      <w:proofErr w:type="spellStart"/>
      <w:r w:rsidR="004B6B39">
        <w:rPr>
          <w:rFonts w:ascii="Times New Roman" w:hAnsi="Times New Roman" w:cs="Times New Roman"/>
          <w:sz w:val="24"/>
          <w:szCs w:val="24"/>
        </w:rPr>
        <w:t>postaward</w:t>
      </w:r>
      <w:proofErr w:type="spellEnd"/>
      <w:r w:rsidR="004B6B39">
        <w:rPr>
          <w:rFonts w:ascii="Times New Roman" w:hAnsi="Times New Roman" w:cs="Times New Roman"/>
          <w:sz w:val="24"/>
          <w:szCs w:val="24"/>
        </w:rPr>
        <w:t xml:space="preserve"> </w:t>
      </w:r>
      <w:r w:rsidRPr="00C70CE1" w:rsidR="00C70CE1">
        <w:rPr>
          <w:rFonts w:ascii="Times New Roman" w:hAnsi="Times New Roman" w:cs="Times New Roman"/>
          <w:sz w:val="24"/>
          <w:szCs w:val="24"/>
        </w:rPr>
        <w:t xml:space="preserve">disclosure is estimated to be a total of </w:t>
      </w:r>
      <w:r w:rsidR="004B6B39">
        <w:rPr>
          <w:rFonts w:ascii="Times New Roman" w:hAnsi="Times New Roman" w:cs="Times New Roman"/>
          <w:sz w:val="24"/>
          <w:szCs w:val="24"/>
        </w:rPr>
        <w:t>3</w:t>
      </w:r>
      <w:r w:rsidRPr="00C70CE1" w:rsidR="00C70CE1">
        <w:rPr>
          <w:rFonts w:ascii="Times New Roman" w:hAnsi="Times New Roman" w:cs="Times New Roman"/>
          <w:sz w:val="24"/>
          <w:szCs w:val="24"/>
        </w:rPr>
        <w:t xml:space="preserve"> response</w:t>
      </w:r>
      <w:r w:rsidR="004B6B39">
        <w:rPr>
          <w:rFonts w:ascii="Times New Roman" w:hAnsi="Times New Roman" w:cs="Times New Roman"/>
          <w:sz w:val="24"/>
          <w:szCs w:val="24"/>
        </w:rPr>
        <w:t>s</w:t>
      </w:r>
      <w:r w:rsidRPr="00C70CE1" w:rsidR="00C70CE1">
        <w:rPr>
          <w:rFonts w:ascii="Times New Roman" w:hAnsi="Times New Roman" w:cs="Times New Roman"/>
          <w:sz w:val="24"/>
          <w:szCs w:val="24"/>
        </w:rPr>
        <w:t xml:space="preserve"> annually</w:t>
      </w:r>
      <w:r w:rsidR="00534EFF">
        <w:rPr>
          <w:rFonts w:ascii="Times New Roman" w:hAnsi="Times New Roman" w:cs="Times New Roman"/>
          <w:sz w:val="24"/>
          <w:szCs w:val="24"/>
        </w:rPr>
        <w:t xml:space="preserve"> (</w:t>
      </w:r>
      <w:r w:rsidR="00C809FA">
        <w:rPr>
          <w:rFonts w:ascii="Times New Roman" w:hAnsi="Times New Roman" w:cs="Times New Roman"/>
          <w:sz w:val="24"/>
          <w:szCs w:val="24"/>
        </w:rPr>
        <w:t>10</w:t>
      </w:r>
      <w:r w:rsidR="00534EFF">
        <w:rPr>
          <w:rFonts w:ascii="Times New Roman" w:hAnsi="Times New Roman" w:cs="Times New Roman"/>
          <w:sz w:val="24"/>
          <w:szCs w:val="24"/>
        </w:rPr>
        <w:t xml:space="preserve"> </w:t>
      </w:r>
      <w:proofErr w:type="gramStart"/>
      <w:r w:rsidR="00806E7D">
        <w:rPr>
          <w:rFonts w:ascii="Times New Roman" w:hAnsi="Times New Roman" w:cs="Times New Roman"/>
          <w:sz w:val="24"/>
          <w:szCs w:val="24"/>
        </w:rPr>
        <w:t>responde</w:t>
      </w:r>
      <w:r w:rsidR="00823ABB">
        <w:rPr>
          <w:rFonts w:ascii="Times New Roman" w:hAnsi="Times New Roman" w:cs="Times New Roman"/>
          <w:sz w:val="24"/>
          <w:szCs w:val="24"/>
        </w:rPr>
        <w:t>nt</w:t>
      </w:r>
      <w:r w:rsidR="00C809FA">
        <w:rPr>
          <w:rFonts w:ascii="Times New Roman" w:hAnsi="Times New Roman" w:cs="Times New Roman"/>
          <w:sz w:val="24"/>
          <w:szCs w:val="24"/>
        </w:rPr>
        <w:t>s</w:t>
      </w:r>
      <w:proofErr w:type="gramEnd"/>
      <w:r w:rsidR="00534EFF">
        <w:rPr>
          <w:rFonts w:ascii="Times New Roman" w:hAnsi="Times New Roman" w:cs="Times New Roman"/>
          <w:sz w:val="24"/>
          <w:szCs w:val="24"/>
        </w:rPr>
        <w:t xml:space="preserve"> x </w:t>
      </w:r>
      <w:r w:rsidR="00355FA5">
        <w:rPr>
          <w:rFonts w:ascii="Times New Roman" w:hAnsi="Times New Roman" w:cs="Times New Roman"/>
          <w:sz w:val="24"/>
          <w:szCs w:val="24"/>
        </w:rPr>
        <w:t>3</w:t>
      </w:r>
      <w:r w:rsidR="00534EFF">
        <w:rPr>
          <w:rFonts w:ascii="Times New Roman" w:hAnsi="Times New Roman" w:cs="Times New Roman"/>
          <w:sz w:val="24"/>
          <w:szCs w:val="24"/>
        </w:rPr>
        <w:t xml:space="preserve"> annual responses per respondent = </w:t>
      </w:r>
      <w:r w:rsidR="00C809FA">
        <w:rPr>
          <w:rFonts w:ascii="Times New Roman" w:hAnsi="Times New Roman" w:cs="Times New Roman"/>
          <w:sz w:val="24"/>
          <w:szCs w:val="24"/>
        </w:rPr>
        <w:t>30</w:t>
      </w:r>
      <w:r w:rsidR="00534EFF">
        <w:rPr>
          <w:rFonts w:ascii="Times New Roman" w:hAnsi="Times New Roman" w:cs="Times New Roman"/>
          <w:sz w:val="24"/>
          <w:szCs w:val="24"/>
        </w:rPr>
        <w:t>).  T</w:t>
      </w:r>
      <w:r w:rsidRPr="00C70CE1" w:rsidR="00C70CE1">
        <w:rPr>
          <w:rFonts w:ascii="Times New Roman" w:hAnsi="Times New Roman" w:cs="Times New Roman"/>
          <w:sz w:val="24"/>
          <w:szCs w:val="24"/>
        </w:rPr>
        <w:t xml:space="preserve">he estimate of </w:t>
      </w:r>
      <w:r w:rsidR="00E27794">
        <w:rPr>
          <w:rFonts w:ascii="Times New Roman" w:hAnsi="Times New Roman" w:cs="Times New Roman"/>
          <w:sz w:val="24"/>
          <w:szCs w:val="24"/>
        </w:rPr>
        <w:t>3</w:t>
      </w:r>
      <w:r w:rsidR="004D14AD">
        <w:rPr>
          <w:rFonts w:ascii="Times New Roman" w:hAnsi="Times New Roman" w:cs="Times New Roman"/>
          <w:sz w:val="24"/>
          <w:szCs w:val="24"/>
        </w:rPr>
        <w:t>0</w:t>
      </w:r>
      <w:r w:rsidRPr="00C70CE1" w:rsidR="00C70CE1">
        <w:rPr>
          <w:rFonts w:ascii="Times New Roman" w:hAnsi="Times New Roman" w:cs="Times New Roman"/>
          <w:sz w:val="24"/>
          <w:szCs w:val="24"/>
        </w:rPr>
        <w:t xml:space="preserve"> response</w:t>
      </w:r>
      <w:r w:rsidR="00C70CE1">
        <w:rPr>
          <w:rFonts w:ascii="Times New Roman" w:hAnsi="Times New Roman" w:cs="Times New Roman"/>
          <w:sz w:val="24"/>
          <w:szCs w:val="24"/>
        </w:rPr>
        <w:t>s</w:t>
      </w:r>
      <w:r w:rsidRPr="00C70CE1" w:rsidR="00C70CE1">
        <w:rPr>
          <w:rFonts w:ascii="Times New Roman" w:hAnsi="Times New Roman" w:cs="Times New Roman"/>
          <w:sz w:val="24"/>
          <w:szCs w:val="24"/>
        </w:rPr>
        <w:t xml:space="preserve"> per respondent </w:t>
      </w:r>
      <w:r w:rsidR="00534EFF">
        <w:rPr>
          <w:rFonts w:ascii="Times New Roman" w:hAnsi="Times New Roman" w:cs="Times New Roman"/>
          <w:sz w:val="24"/>
          <w:szCs w:val="24"/>
        </w:rPr>
        <w:t>is</w:t>
      </w:r>
      <w:r w:rsidRPr="00C70CE1" w:rsidR="00C70CE1">
        <w:rPr>
          <w:rFonts w:ascii="Times New Roman" w:hAnsi="Times New Roman" w:cs="Times New Roman"/>
          <w:sz w:val="24"/>
          <w:szCs w:val="24"/>
        </w:rPr>
        <w:t xml:space="preserve"> projected as taking 1 hour per response (</w:t>
      </w:r>
      <w:r w:rsidR="004D14AD">
        <w:rPr>
          <w:rFonts w:ascii="Times New Roman" w:hAnsi="Times New Roman" w:cs="Times New Roman"/>
          <w:sz w:val="24"/>
          <w:szCs w:val="24"/>
        </w:rPr>
        <w:t>30</w:t>
      </w:r>
      <w:r w:rsidR="00204324">
        <w:rPr>
          <w:rFonts w:ascii="Times New Roman" w:hAnsi="Times New Roman" w:cs="Times New Roman"/>
          <w:sz w:val="24"/>
          <w:szCs w:val="24"/>
        </w:rPr>
        <w:t xml:space="preserve"> respondent</w:t>
      </w:r>
      <w:r w:rsidR="004D14AD">
        <w:rPr>
          <w:rFonts w:ascii="Times New Roman" w:hAnsi="Times New Roman" w:cs="Times New Roman"/>
          <w:sz w:val="24"/>
          <w:szCs w:val="24"/>
        </w:rPr>
        <w:t>s</w:t>
      </w:r>
      <w:r w:rsidR="00534EFF">
        <w:rPr>
          <w:rFonts w:ascii="Times New Roman" w:hAnsi="Times New Roman" w:cs="Times New Roman"/>
          <w:sz w:val="24"/>
          <w:szCs w:val="24"/>
        </w:rPr>
        <w:t xml:space="preserve"> </w:t>
      </w:r>
      <w:r w:rsidRPr="00C70CE1" w:rsidR="00C70CE1">
        <w:rPr>
          <w:rFonts w:ascii="Times New Roman" w:hAnsi="Times New Roman" w:cs="Times New Roman"/>
          <w:sz w:val="24"/>
          <w:szCs w:val="24"/>
        </w:rPr>
        <w:t>x 1 hour</w:t>
      </w:r>
      <w:r w:rsidR="00534EFF">
        <w:rPr>
          <w:rFonts w:ascii="Times New Roman" w:hAnsi="Times New Roman" w:cs="Times New Roman"/>
          <w:sz w:val="24"/>
          <w:szCs w:val="24"/>
        </w:rPr>
        <w:t xml:space="preserve"> per response</w:t>
      </w:r>
      <w:r w:rsidRPr="00C70CE1" w:rsidR="00C70CE1">
        <w:rPr>
          <w:rFonts w:ascii="Times New Roman" w:hAnsi="Times New Roman" w:cs="Times New Roman"/>
          <w:sz w:val="24"/>
          <w:szCs w:val="24"/>
        </w:rPr>
        <w:t xml:space="preserve">), associated with the required </w:t>
      </w:r>
      <w:proofErr w:type="spellStart"/>
      <w:r w:rsidR="004B6B39">
        <w:rPr>
          <w:rFonts w:ascii="Times New Roman" w:hAnsi="Times New Roman" w:cs="Times New Roman"/>
          <w:sz w:val="24"/>
          <w:szCs w:val="24"/>
        </w:rPr>
        <w:t>postaward</w:t>
      </w:r>
      <w:proofErr w:type="spellEnd"/>
      <w:r w:rsidR="004B6B39">
        <w:rPr>
          <w:rFonts w:ascii="Times New Roman" w:hAnsi="Times New Roman" w:cs="Times New Roman"/>
          <w:sz w:val="24"/>
          <w:szCs w:val="24"/>
        </w:rPr>
        <w:t xml:space="preserve"> </w:t>
      </w:r>
      <w:r w:rsidRPr="00C70CE1" w:rsidR="00C70CE1">
        <w:rPr>
          <w:rFonts w:ascii="Times New Roman" w:hAnsi="Times New Roman" w:cs="Times New Roman"/>
          <w:sz w:val="24"/>
          <w:szCs w:val="24"/>
        </w:rPr>
        <w:t xml:space="preserve">disclosures in the </w:t>
      </w:r>
      <w:r w:rsidR="00C70CE1">
        <w:rPr>
          <w:rFonts w:ascii="Times New Roman" w:hAnsi="Times New Roman" w:cs="Times New Roman"/>
          <w:sz w:val="24"/>
          <w:szCs w:val="24"/>
        </w:rPr>
        <w:t>contract clause</w:t>
      </w:r>
      <w:r w:rsidRPr="00C70CE1" w:rsidR="00C70CE1">
        <w:rPr>
          <w:rFonts w:ascii="Times New Roman" w:hAnsi="Times New Roman" w:cs="Times New Roman"/>
          <w:sz w:val="24"/>
          <w:szCs w:val="24"/>
        </w:rPr>
        <w:t xml:space="preserve"> 252.225-70</w:t>
      </w:r>
      <w:r w:rsidR="004B6B39">
        <w:rPr>
          <w:rFonts w:ascii="Times New Roman" w:hAnsi="Times New Roman" w:cs="Times New Roman"/>
          <w:sz w:val="24"/>
          <w:szCs w:val="24"/>
        </w:rPr>
        <w:t>YY</w:t>
      </w:r>
      <w:r w:rsidRPr="00C70CE1" w:rsidR="00C70CE1">
        <w:rPr>
          <w:rFonts w:ascii="Times New Roman" w:hAnsi="Times New Roman" w:cs="Times New Roman"/>
          <w:sz w:val="24"/>
          <w:szCs w:val="24"/>
        </w:rPr>
        <w:t>.  It is estimated that this information would be performed by midlevel officials at</w:t>
      </w:r>
      <w:r w:rsidR="004B6B39">
        <w:rPr>
          <w:rFonts w:ascii="Times New Roman" w:hAnsi="Times New Roman" w:cs="Times New Roman"/>
          <w:sz w:val="24"/>
          <w:szCs w:val="24"/>
        </w:rPr>
        <w:t xml:space="preserve"> a</w:t>
      </w:r>
      <w:r w:rsidRPr="00C70CE1" w:rsidR="00C70CE1">
        <w:rPr>
          <w:rFonts w:ascii="Times New Roman" w:hAnsi="Times New Roman" w:cs="Times New Roman"/>
          <w:sz w:val="24"/>
          <w:szCs w:val="24"/>
        </w:rPr>
        <w:t xml:space="preserve"> GS-12/Step 5</w:t>
      </w:r>
      <w:r w:rsidR="004B6B39">
        <w:rPr>
          <w:rFonts w:ascii="Times New Roman" w:hAnsi="Times New Roman" w:cs="Times New Roman"/>
          <w:sz w:val="24"/>
          <w:szCs w:val="24"/>
        </w:rPr>
        <w:t xml:space="preserve"> level</w:t>
      </w:r>
      <w:r w:rsidRPr="00C70CE1" w:rsidR="00C70CE1">
        <w:rPr>
          <w:rFonts w:ascii="Times New Roman" w:hAnsi="Times New Roman" w:cs="Times New Roman"/>
          <w:sz w:val="24"/>
          <w:szCs w:val="24"/>
        </w:rPr>
        <w:t xml:space="preserve">.  This assumes that all information regarding the entity’s </w:t>
      </w:r>
      <w:r w:rsidR="00331507">
        <w:rPr>
          <w:rFonts w:ascii="Times New Roman" w:hAnsi="Times New Roman" w:cs="Times New Roman"/>
          <w:sz w:val="24"/>
          <w:szCs w:val="24"/>
        </w:rPr>
        <w:t xml:space="preserve">street </w:t>
      </w:r>
      <w:r w:rsidRPr="00C70CE1" w:rsidR="00C70CE1">
        <w:rPr>
          <w:rFonts w:ascii="Times New Roman" w:hAnsi="Times New Roman" w:cs="Times New Roman"/>
          <w:sz w:val="24"/>
          <w:szCs w:val="24"/>
        </w:rPr>
        <w:t xml:space="preserve">location and associated workforce’s location </w:t>
      </w:r>
      <w:r w:rsidR="00895A6F">
        <w:rPr>
          <w:rFonts w:ascii="Times New Roman" w:hAnsi="Times New Roman" w:cs="Times New Roman"/>
          <w:sz w:val="24"/>
          <w:szCs w:val="24"/>
        </w:rPr>
        <w:t xml:space="preserve">under contract </w:t>
      </w:r>
      <w:r w:rsidRPr="00C70CE1" w:rsidR="00C70CE1">
        <w:rPr>
          <w:rFonts w:ascii="Times New Roman" w:hAnsi="Times New Roman" w:cs="Times New Roman"/>
          <w:sz w:val="24"/>
          <w:szCs w:val="24"/>
        </w:rPr>
        <w:t xml:space="preserve">is available or otherwise easily accessible and that a single </w:t>
      </w:r>
      <w:r w:rsidR="00895A6F">
        <w:rPr>
          <w:rFonts w:ascii="Times New Roman" w:hAnsi="Times New Roman" w:cs="Times New Roman"/>
          <w:sz w:val="24"/>
          <w:szCs w:val="24"/>
        </w:rPr>
        <w:t xml:space="preserve">official </w:t>
      </w:r>
      <w:r w:rsidRPr="00C70CE1" w:rsidR="00C70CE1">
        <w:rPr>
          <w:rFonts w:ascii="Times New Roman" w:hAnsi="Times New Roman" w:cs="Times New Roman"/>
          <w:sz w:val="24"/>
          <w:szCs w:val="24"/>
        </w:rPr>
        <w:t xml:space="preserve">(1 individual per entity) will be able to generate such a disclosure </w:t>
      </w:r>
      <w:r w:rsidR="00E27794">
        <w:rPr>
          <w:rFonts w:ascii="Times New Roman" w:hAnsi="Times New Roman" w:cs="Times New Roman"/>
          <w:sz w:val="24"/>
          <w:szCs w:val="24"/>
        </w:rPr>
        <w:t xml:space="preserve">at the </w:t>
      </w:r>
      <w:r w:rsidR="004B6B39">
        <w:rPr>
          <w:rFonts w:ascii="Times New Roman" w:hAnsi="Times New Roman" w:cs="Times New Roman"/>
          <w:sz w:val="24"/>
          <w:szCs w:val="24"/>
        </w:rPr>
        <w:t xml:space="preserve">required </w:t>
      </w:r>
      <w:r w:rsidR="00E27794">
        <w:rPr>
          <w:rFonts w:ascii="Times New Roman" w:hAnsi="Times New Roman" w:cs="Times New Roman"/>
          <w:sz w:val="24"/>
          <w:szCs w:val="24"/>
        </w:rPr>
        <w:t>time</w:t>
      </w:r>
      <w:r w:rsidR="00C70CE1">
        <w:rPr>
          <w:rFonts w:ascii="Times New Roman" w:hAnsi="Times New Roman" w:cs="Times New Roman"/>
          <w:sz w:val="24"/>
          <w:szCs w:val="24"/>
        </w:rPr>
        <w:t>.</w:t>
      </w:r>
    </w:p>
    <w:p w:rsidR="00091E7E" w:rsidP="00EE6E84" w:rsidRDefault="00091E7E" w14:paraId="7411464D" w14:textId="77777777">
      <w:pPr>
        <w:spacing w:after="0" w:line="240" w:lineRule="auto"/>
        <w:rPr>
          <w:rFonts w:ascii="Times New Roman" w:hAnsi="Times New Roman" w:cs="Times New Roman"/>
          <w:sz w:val="24"/>
          <w:szCs w:val="24"/>
        </w:rPr>
      </w:pPr>
    </w:p>
    <w:tbl>
      <w:tblPr>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47"/>
        <w:gridCol w:w="1260"/>
      </w:tblGrid>
      <w:tr w:rsidRPr="00AD5B08" w:rsidR="004C6DA1" w:rsidTr="006E1E28" w14:paraId="2F007014" w14:textId="77777777">
        <w:trPr>
          <w:trHeight w:val="386"/>
        </w:trPr>
        <w:tc>
          <w:tcPr>
            <w:tcW w:w="9607" w:type="dxa"/>
            <w:gridSpan w:val="2"/>
            <w:shd w:val="clear" w:color="auto" w:fill="auto"/>
            <w:vAlign w:val="center"/>
          </w:tcPr>
          <w:p w:rsidRPr="00AD5B08" w:rsidR="004C6DA1" w:rsidP="0048250B" w:rsidRDefault="004C6DA1" w14:paraId="1D325555" w14:textId="60C63410">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of Respondent Burden:  252.2</w:t>
            </w:r>
            <w:r w:rsidR="0048250B">
              <w:rPr>
                <w:rFonts w:ascii="Times New Roman" w:hAnsi="Times New Roman" w:eastAsia="Times New Roman" w:cs="Times New Roman"/>
                <w:sz w:val="24"/>
                <w:szCs w:val="24"/>
              </w:rPr>
              <w:t>25</w:t>
            </w:r>
            <w:r w:rsidRPr="00AD5B08">
              <w:rPr>
                <w:rFonts w:ascii="Times New Roman" w:hAnsi="Times New Roman" w:eastAsia="Times New Roman" w:cs="Times New Roman"/>
                <w:sz w:val="24"/>
                <w:szCs w:val="24"/>
              </w:rPr>
              <w:t>-</w:t>
            </w:r>
            <w:r w:rsidRPr="00AD5B08" w:rsidR="00F615D4">
              <w:rPr>
                <w:rFonts w:ascii="Times New Roman" w:hAnsi="Times New Roman" w:eastAsia="Times New Roman" w:cs="Times New Roman"/>
                <w:sz w:val="24"/>
                <w:szCs w:val="24"/>
              </w:rPr>
              <w:t>70</w:t>
            </w:r>
            <w:r w:rsidR="004B6B39">
              <w:rPr>
                <w:rFonts w:ascii="Times New Roman" w:hAnsi="Times New Roman" w:eastAsia="Times New Roman" w:cs="Times New Roman"/>
                <w:sz w:val="24"/>
                <w:szCs w:val="24"/>
              </w:rPr>
              <w:t>YY</w:t>
            </w:r>
            <w:r w:rsidR="0048250B">
              <w:rPr>
                <w:rFonts w:ascii="Times New Roman" w:hAnsi="Times New Roman" w:eastAsia="Times New Roman" w:cs="Times New Roman"/>
                <w:sz w:val="24"/>
                <w:szCs w:val="24"/>
              </w:rPr>
              <w:t>ZZ</w:t>
            </w:r>
          </w:p>
        </w:tc>
      </w:tr>
      <w:tr w:rsidRPr="00AD5B08" w:rsidR="004C6DA1" w:rsidTr="006E1E28" w14:paraId="1AF75D84" w14:textId="77777777">
        <w:trPr>
          <w:trHeight w:val="431"/>
        </w:trPr>
        <w:tc>
          <w:tcPr>
            <w:tcW w:w="8347" w:type="dxa"/>
            <w:shd w:val="clear" w:color="auto" w:fill="auto"/>
            <w:vAlign w:val="center"/>
          </w:tcPr>
          <w:p w:rsidRPr="00AD5B08" w:rsidR="004C6DA1" w:rsidP="00C809FA" w:rsidRDefault="004C6DA1" w14:paraId="3ED86CB5" w14:textId="6D9F0EB4">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p>
        </w:tc>
        <w:tc>
          <w:tcPr>
            <w:tcW w:w="1260" w:type="dxa"/>
            <w:shd w:val="clear" w:color="auto" w:fill="auto"/>
            <w:vAlign w:val="center"/>
          </w:tcPr>
          <w:p w:rsidRPr="00AD5B08" w:rsidR="004C6DA1" w:rsidP="00D949D6" w:rsidRDefault="0040447B" w14:paraId="0FCF3380" w14:textId="36EC1D42">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C809FA">
              <w:rPr>
                <w:rFonts w:ascii="Times New Roman" w:hAnsi="Times New Roman" w:eastAsia="Times New Roman" w:cs="Times New Roman"/>
                <w:sz w:val="24"/>
                <w:szCs w:val="24"/>
              </w:rPr>
              <w:t>0</w:t>
            </w:r>
          </w:p>
        </w:tc>
      </w:tr>
      <w:tr w:rsidRPr="00AD5B08" w:rsidR="004C6DA1" w:rsidTr="006E1E28" w14:paraId="6C77A975" w14:textId="77777777">
        <w:trPr>
          <w:trHeight w:val="440"/>
        </w:trPr>
        <w:tc>
          <w:tcPr>
            <w:tcW w:w="8347" w:type="dxa"/>
            <w:shd w:val="clear" w:color="auto" w:fill="auto"/>
            <w:vAlign w:val="center"/>
          </w:tcPr>
          <w:p w:rsidRPr="00AD5B08" w:rsidR="004C6DA1" w:rsidP="00D949D6" w:rsidRDefault="004C6DA1" w14:paraId="1ECB4448"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Hours per response</w:t>
            </w:r>
          </w:p>
        </w:tc>
        <w:tc>
          <w:tcPr>
            <w:tcW w:w="1260" w:type="dxa"/>
            <w:shd w:val="clear" w:color="auto" w:fill="auto"/>
            <w:vAlign w:val="center"/>
          </w:tcPr>
          <w:p w:rsidRPr="00AD5B08" w:rsidR="004C6DA1" w:rsidP="00D949D6" w:rsidRDefault="00C70CE1" w14:paraId="770741E3" w14:textId="12730E47">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r>
      <w:tr w:rsidRPr="00AD5B08" w:rsidR="00C70CE1" w:rsidTr="006E1E28" w14:paraId="740BDAC9" w14:textId="77777777">
        <w:trPr>
          <w:trHeight w:val="431"/>
        </w:trPr>
        <w:tc>
          <w:tcPr>
            <w:tcW w:w="8347" w:type="dxa"/>
            <w:shd w:val="clear" w:color="auto" w:fill="auto"/>
            <w:vAlign w:val="center"/>
          </w:tcPr>
          <w:p w:rsidRPr="00AD5B08" w:rsidR="00C70CE1" w:rsidP="00C70CE1" w:rsidRDefault="00C70CE1" w14:paraId="45ACE16B" w14:textId="77777777">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Cost per hour (hourly wage)</w:t>
            </w:r>
          </w:p>
        </w:tc>
        <w:tc>
          <w:tcPr>
            <w:tcW w:w="1260" w:type="dxa"/>
            <w:shd w:val="clear" w:color="auto" w:fill="auto"/>
            <w:vAlign w:val="center"/>
          </w:tcPr>
          <w:p w:rsidRPr="00AD5B08" w:rsidR="00C70CE1" w:rsidP="00C70CE1" w:rsidRDefault="00C70CE1" w14:paraId="14509FB7" w14:textId="56994A75">
            <w:pPr>
              <w:spacing w:after="0" w:line="240" w:lineRule="auto"/>
              <w:contextualSpacing/>
              <w:jc w:val="right"/>
              <w:rPr>
                <w:rFonts w:ascii="Times New Roman" w:hAnsi="Times New Roman" w:eastAsia="Times New Roman" w:cs="Times New Roman"/>
                <w:sz w:val="24"/>
                <w:szCs w:val="24"/>
              </w:rPr>
            </w:pPr>
            <w:r w:rsidRPr="00C70CE1">
              <w:rPr>
                <w:rFonts w:ascii="Times New Roman" w:hAnsi="Times New Roman" w:eastAsia="Times New Roman" w:cs="Times New Roman"/>
                <w:sz w:val="24"/>
                <w:szCs w:val="24"/>
              </w:rPr>
              <w:t>$58.72</w:t>
            </w:r>
          </w:p>
        </w:tc>
      </w:tr>
      <w:tr w:rsidRPr="00AD5B08" w:rsidR="00C70CE1" w:rsidTr="006E1E28" w14:paraId="082BCC28" w14:textId="77777777">
        <w:trPr>
          <w:trHeight w:val="431"/>
        </w:trPr>
        <w:tc>
          <w:tcPr>
            <w:tcW w:w="8347" w:type="dxa"/>
            <w:shd w:val="clear" w:color="auto" w:fill="auto"/>
            <w:vAlign w:val="center"/>
          </w:tcPr>
          <w:p w:rsidRPr="0048250B" w:rsidR="00C70CE1" w:rsidP="00C70CE1" w:rsidRDefault="00C70CE1" w14:paraId="05D550C7" w14:textId="77777777">
            <w:pPr>
              <w:tabs>
                <w:tab w:val="left" w:pos="360"/>
              </w:tabs>
              <w:spacing w:after="0" w:line="240" w:lineRule="auto"/>
              <w:rPr>
                <w:rFonts w:ascii="Times New Roman" w:hAnsi="Times New Roman" w:eastAsia="Times New Roman" w:cs="Courier New"/>
                <w:i/>
                <w:sz w:val="24"/>
                <w:szCs w:val="24"/>
              </w:rPr>
            </w:pPr>
            <w:r w:rsidRPr="0048250B">
              <w:rPr>
                <w:rFonts w:ascii="Times New Roman" w:hAnsi="Times New Roman" w:eastAsia="Times New Roman" w:cs="Courier New"/>
                <w:sz w:val="24"/>
                <w:szCs w:val="24"/>
              </w:rPr>
              <w:t xml:space="preserve">Labor burden per response </w:t>
            </w:r>
            <w:r w:rsidRPr="0048250B">
              <w:rPr>
                <w:rFonts w:ascii="Times New Roman" w:hAnsi="Times New Roman" w:eastAsia="Times New Roman" w:cs="Courier New"/>
                <w:i/>
                <w:sz w:val="24"/>
                <w:szCs w:val="24"/>
              </w:rPr>
              <w:t>(Hours per response * hourly wage)</w:t>
            </w:r>
          </w:p>
        </w:tc>
        <w:tc>
          <w:tcPr>
            <w:tcW w:w="1260" w:type="dxa"/>
            <w:shd w:val="clear" w:color="auto" w:fill="auto"/>
            <w:vAlign w:val="center"/>
          </w:tcPr>
          <w:p w:rsidRPr="00AD5B08" w:rsidR="00C70CE1" w:rsidP="00823ABB" w:rsidRDefault="00C70CE1" w14:paraId="63888A3A" w14:textId="4851AEF1">
            <w:pPr>
              <w:spacing w:after="0" w:line="240" w:lineRule="auto"/>
              <w:contextualSpacing/>
              <w:jc w:val="right"/>
              <w:rPr>
                <w:rFonts w:ascii="Times New Roman" w:hAnsi="Times New Roman" w:eastAsia="Times New Roman" w:cs="Times New Roman"/>
                <w:sz w:val="24"/>
                <w:szCs w:val="24"/>
              </w:rPr>
            </w:pPr>
            <w:r w:rsidRPr="00C70CE1">
              <w:rPr>
                <w:rFonts w:ascii="Times New Roman" w:hAnsi="Times New Roman" w:eastAsia="Times New Roman" w:cs="Times New Roman"/>
                <w:sz w:val="24"/>
                <w:szCs w:val="24"/>
              </w:rPr>
              <w:t>$</w:t>
            </w:r>
            <w:r>
              <w:rPr>
                <w:rFonts w:ascii="Times New Roman" w:hAnsi="Times New Roman" w:eastAsia="Times New Roman" w:cs="Times New Roman"/>
                <w:sz w:val="24"/>
                <w:szCs w:val="24"/>
              </w:rPr>
              <w:t>58.72</w:t>
            </w:r>
          </w:p>
        </w:tc>
      </w:tr>
      <w:tr w:rsidRPr="0048250B" w:rsidR="00C70CE1" w:rsidTr="006E1E28" w14:paraId="6D7748B4" w14:textId="77777777">
        <w:trPr>
          <w:trHeight w:val="440"/>
        </w:trPr>
        <w:tc>
          <w:tcPr>
            <w:tcW w:w="8347" w:type="dxa"/>
            <w:shd w:val="clear" w:color="auto" w:fill="auto"/>
            <w:vAlign w:val="center"/>
          </w:tcPr>
          <w:p w:rsidRPr="0048250B" w:rsidR="00C70CE1" w:rsidP="00C70CE1" w:rsidRDefault="00C70CE1" w14:paraId="1343E264" w14:textId="77777777">
            <w:pPr>
              <w:tabs>
                <w:tab w:val="left" w:pos="360"/>
              </w:tabs>
              <w:spacing w:after="0" w:line="240" w:lineRule="auto"/>
              <w:rPr>
                <w:rFonts w:ascii="Times New Roman" w:hAnsi="Times New Roman" w:eastAsia="Times New Roman" w:cs="Courier New"/>
                <w:sz w:val="24"/>
                <w:szCs w:val="24"/>
              </w:rPr>
            </w:pPr>
            <w:r w:rsidRPr="0048250B">
              <w:rPr>
                <w:rFonts w:ascii="Times New Roman" w:hAnsi="Times New Roman" w:eastAsia="Times New Roman" w:cs="Courier New"/>
                <w:sz w:val="24"/>
                <w:szCs w:val="24"/>
              </w:rPr>
              <w:t xml:space="preserve">Annual Labor Burden </w:t>
            </w:r>
            <w:r w:rsidRPr="0048250B">
              <w:rPr>
                <w:rFonts w:ascii="Times New Roman" w:hAnsi="Times New Roman" w:eastAsia="Times New Roman" w:cs="Courier New"/>
                <w:i/>
                <w:sz w:val="24"/>
                <w:szCs w:val="24"/>
              </w:rPr>
              <w:t>(Total annual responses * hours per response * hourly wage)</w:t>
            </w:r>
          </w:p>
        </w:tc>
        <w:tc>
          <w:tcPr>
            <w:tcW w:w="1260" w:type="dxa"/>
            <w:shd w:val="clear" w:color="auto" w:fill="auto"/>
            <w:vAlign w:val="center"/>
          </w:tcPr>
          <w:p w:rsidRPr="0048250B" w:rsidR="00C70CE1" w:rsidRDefault="00C70CE1" w14:paraId="2E50D139" w14:textId="6320D5F0">
            <w:pPr>
              <w:spacing w:after="0" w:line="240" w:lineRule="auto"/>
              <w:contextualSpacing/>
              <w:jc w:val="right"/>
              <w:rPr>
                <w:rFonts w:ascii="Times New Roman" w:hAnsi="Times New Roman" w:eastAsia="Times New Roman" w:cs="Times New Roman"/>
                <w:sz w:val="24"/>
                <w:szCs w:val="24"/>
              </w:rPr>
            </w:pPr>
            <w:r w:rsidRPr="0048250B">
              <w:rPr>
                <w:rFonts w:ascii="Times New Roman" w:hAnsi="Times New Roman" w:eastAsia="Times New Roman" w:cs="Times New Roman"/>
                <w:sz w:val="24"/>
                <w:szCs w:val="24"/>
              </w:rPr>
              <w:t>$</w:t>
            </w:r>
            <w:r w:rsidR="009A4299">
              <w:rPr>
                <w:rFonts w:ascii="Times New Roman" w:hAnsi="Times New Roman" w:eastAsia="Times New Roman" w:cs="Times New Roman"/>
                <w:sz w:val="24"/>
                <w:szCs w:val="24"/>
              </w:rPr>
              <w:t>1,</w:t>
            </w:r>
            <w:r w:rsidR="0040447B">
              <w:rPr>
                <w:rFonts w:ascii="Times New Roman" w:hAnsi="Times New Roman" w:eastAsia="Times New Roman" w:cs="Times New Roman"/>
                <w:sz w:val="24"/>
                <w:szCs w:val="24"/>
              </w:rPr>
              <w:t>174</w:t>
            </w:r>
          </w:p>
        </w:tc>
      </w:tr>
    </w:tbl>
    <w:p w:rsidR="004C6DA1" w:rsidP="004C6DA1" w:rsidRDefault="004C6DA1" w14:paraId="142D08CB" w14:textId="467671E3">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Pr="00CC6419" w:rsidR="0048250B" w:rsidP="0048250B" w:rsidRDefault="0048250B" w14:paraId="41D91FFC" w14:textId="77777777">
      <w:pPr>
        <w:spacing w:after="0" w:line="240" w:lineRule="auto"/>
        <w:rPr>
          <w:rFonts w:ascii="Times New Roman" w:hAnsi="Times New Roman" w:cs="Times New Roman"/>
          <w:sz w:val="24"/>
          <w:szCs w:val="24"/>
        </w:rPr>
      </w:pPr>
      <w:r w:rsidRPr="00CC6419">
        <w:rPr>
          <w:rFonts w:ascii="Times New Roman" w:hAnsi="Times New Roman" w:cs="Times New Roman"/>
          <w:sz w:val="24"/>
          <w:szCs w:val="24"/>
        </w:rPr>
        <w:t>*The estimated cost per hour of $</w:t>
      </w:r>
      <w:r>
        <w:rPr>
          <w:rFonts w:ascii="Times New Roman" w:hAnsi="Times New Roman" w:cs="Times New Roman"/>
          <w:sz w:val="24"/>
          <w:szCs w:val="24"/>
        </w:rPr>
        <w:t xml:space="preserve">58.72 is </w:t>
      </w:r>
      <w:r w:rsidRPr="00CC6419">
        <w:rPr>
          <w:rFonts w:ascii="Times New Roman" w:hAnsi="Times New Roman" w:cs="Times New Roman"/>
          <w:sz w:val="24"/>
          <w:szCs w:val="24"/>
        </w:rPr>
        <w:t xml:space="preserve">based on the </w:t>
      </w:r>
      <w:r>
        <w:rPr>
          <w:rFonts w:ascii="Times New Roman" w:hAnsi="Times New Roman" w:cs="Times New Roman"/>
          <w:sz w:val="24"/>
          <w:szCs w:val="24"/>
        </w:rPr>
        <w:t>2022</w:t>
      </w:r>
      <w:r w:rsidRPr="00CC6419">
        <w:rPr>
          <w:rFonts w:ascii="Times New Roman" w:hAnsi="Times New Roman" w:cs="Times New Roman"/>
          <w:sz w:val="24"/>
          <w:szCs w:val="24"/>
        </w:rPr>
        <w:t xml:space="preserve"> (rest of US):</w:t>
      </w:r>
    </w:p>
    <w:p w:rsidRPr="00CC6419" w:rsidR="0048250B" w:rsidP="0048250B" w:rsidRDefault="004B6B39" w14:paraId="41ACE8B4" w14:textId="38D7DCB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8250B">
        <w:rPr>
          <w:rFonts w:ascii="Times New Roman" w:hAnsi="Times New Roman" w:cs="Times New Roman"/>
          <w:sz w:val="24"/>
          <w:szCs w:val="24"/>
        </w:rPr>
        <w:t>1 hour</w:t>
      </w:r>
      <w:r w:rsidRPr="00CC6419" w:rsidR="0048250B">
        <w:rPr>
          <w:rFonts w:ascii="Times New Roman" w:hAnsi="Times New Roman" w:cs="Times New Roman"/>
          <w:sz w:val="24"/>
          <w:szCs w:val="24"/>
        </w:rPr>
        <w:t xml:space="preserve"> at GS-1</w:t>
      </w:r>
      <w:r w:rsidR="0048250B">
        <w:rPr>
          <w:rFonts w:ascii="Times New Roman" w:hAnsi="Times New Roman" w:cs="Times New Roman"/>
          <w:sz w:val="24"/>
          <w:szCs w:val="24"/>
        </w:rPr>
        <w:t>2</w:t>
      </w:r>
      <w:r w:rsidRPr="00CC6419" w:rsidR="0048250B">
        <w:rPr>
          <w:rFonts w:ascii="Times New Roman" w:hAnsi="Times New Roman" w:cs="Times New Roman"/>
          <w:sz w:val="24"/>
          <w:szCs w:val="24"/>
        </w:rPr>
        <w:t>/Step 5 base hourly rate of $</w:t>
      </w:r>
      <w:r w:rsidRPr="00CD32D0" w:rsidR="0048250B">
        <w:t xml:space="preserve"> </w:t>
      </w:r>
      <w:r w:rsidRPr="00CD32D0" w:rsidR="0048250B">
        <w:rPr>
          <w:rFonts w:ascii="Times New Roman" w:hAnsi="Times New Roman" w:cs="Times New Roman"/>
          <w:sz w:val="24"/>
          <w:szCs w:val="24"/>
        </w:rPr>
        <w:t>43.10</w:t>
      </w:r>
      <w:r w:rsidR="0048250B">
        <w:rPr>
          <w:rFonts w:ascii="Times New Roman" w:hAnsi="Times New Roman" w:cs="Times New Roman"/>
          <w:sz w:val="24"/>
          <w:szCs w:val="24"/>
        </w:rPr>
        <w:t xml:space="preserve"> </w:t>
      </w:r>
      <w:r w:rsidRPr="00CC6419" w:rsidR="0048250B">
        <w:rPr>
          <w:rFonts w:ascii="Times New Roman" w:hAnsi="Times New Roman" w:cs="Times New Roman"/>
          <w:sz w:val="24"/>
          <w:szCs w:val="24"/>
        </w:rPr>
        <w:t>plus 36.25 percent burden (pursua</w:t>
      </w:r>
      <w:r w:rsidR="0048250B">
        <w:rPr>
          <w:rFonts w:ascii="Times New Roman" w:hAnsi="Times New Roman" w:cs="Times New Roman"/>
          <w:sz w:val="24"/>
          <w:szCs w:val="24"/>
        </w:rPr>
        <w:t>nt with OMB Memorandum M-08-13) = $58.72 per hour (for the entity reporting and facility usage location</w:t>
      </w:r>
      <w:r w:rsidRPr="00CC6419" w:rsidR="0048250B">
        <w:rPr>
          <w:rFonts w:ascii="Times New Roman" w:hAnsi="Times New Roman" w:cs="Times New Roman"/>
          <w:sz w:val="24"/>
          <w:szCs w:val="24"/>
        </w:rPr>
        <w:t>).</w:t>
      </w:r>
    </w:p>
    <w:p w:rsidR="0048250B" w:rsidP="004C6DA1" w:rsidRDefault="0048250B" w14:paraId="48FBE9E1" w14:textId="03B361F3">
      <w:pPr>
        <w:tabs>
          <w:tab w:val="left" w:pos="360"/>
          <w:tab w:val="left" w:pos="720"/>
          <w:tab w:val="left" w:pos="1080"/>
          <w:tab w:val="left" w:pos="1440"/>
        </w:tabs>
        <w:spacing w:after="0" w:line="240" w:lineRule="auto"/>
        <w:rPr>
          <w:rFonts w:ascii="Times New Roman" w:hAnsi="Times New Roman" w:eastAsia="Times New Roman" w:cs="Times New Roman"/>
          <w:sz w:val="24"/>
          <w:szCs w:val="24"/>
        </w:rPr>
      </w:pPr>
    </w:p>
    <w:p w:rsidR="00C834D9" w:rsidP="006F2DF8" w:rsidRDefault="00C834D9" w14:paraId="1EB720B3" w14:textId="7C6EA6D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  </w:t>
      </w:r>
      <w:r w:rsidRPr="00C834D9">
        <w:rPr>
          <w:rFonts w:ascii="Times New Roman" w:hAnsi="Times New Roman" w:cs="Times New Roman"/>
          <w:sz w:val="24"/>
          <w:szCs w:val="24"/>
          <w:u w:val="single"/>
        </w:rPr>
        <w:t>Total</w:t>
      </w:r>
      <w:r w:rsidR="003F1ECE">
        <w:rPr>
          <w:rFonts w:ascii="Times New Roman" w:hAnsi="Times New Roman" w:cs="Times New Roman"/>
          <w:sz w:val="24"/>
          <w:szCs w:val="24"/>
          <w:u w:val="single"/>
        </w:rPr>
        <w:t xml:space="preserve"> for 252.2</w:t>
      </w:r>
      <w:r w:rsidR="00797DB8">
        <w:rPr>
          <w:rFonts w:ascii="Times New Roman" w:hAnsi="Times New Roman" w:cs="Times New Roman"/>
          <w:sz w:val="24"/>
          <w:szCs w:val="24"/>
          <w:u w:val="single"/>
        </w:rPr>
        <w:t>25</w:t>
      </w:r>
      <w:r w:rsidR="003F1ECE">
        <w:rPr>
          <w:rFonts w:ascii="Times New Roman" w:hAnsi="Times New Roman" w:cs="Times New Roman"/>
          <w:sz w:val="24"/>
          <w:szCs w:val="24"/>
          <w:u w:val="single"/>
        </w:rPr>
        <w:t>-</w:t>
      </w:r>
      <w:r w:rsidR="004B6B39">
        <w:rPr>
          <w:rFonts w:ascii="Times New Roman" w:hAnsi="Times New Roman" w:cs="Times New Roman"/>
          <w:sz w:val="24"/>
          <w:szCs w:val="24"/>
          <w:u w:val="single"/>
        </w:rPr>
        <w:t>70XX</w:t>
      </w:r>
      <w:r w:rsidR="00AE0705">
        <w:rPr>
          <w:rFonts w:ascii="Times New Roman" w:hAnsi="Times New Roman" w:cs="Times New Roman"/>
          <w:sz w:val="24"/>
          <w:szCs w:val="24"/>
          <w:u w:val="single"/>
        </w:rPr>
        <w:t xml:space="preserve"> </w:t>
      </w:r>
      <w:r w:rsidR="003F1ECE">
        <w:rPr>
          <w:rFonts w:ascii="Times New Roman" w:hAnsi="Times New Roman" w:cs="Times New Roman"/>
          <w:sz w:val="24"/>
          <w:szCs w:val="24"/>
          <w:u w:val="single"/>
        </w:rPr>
        <w:t>and 252.2</w:t>
      </w:r>
      <w:r w:rsidR="00797DB8">
        <w:rPr>
          <w:rFonts w:ascii="Times New Roman" w:hAnsi="Times New Roman" w:cs="Times New Roman"/>
          <w:sz w:val="24"/>
          <w:szCs w:val="24"/>
          <w:u w:val="single"/>
        </w:rPr>
        <w:t>25</w:t>
      </w:r>
      <w:r w:rsidR="003F1ECE">
        <w:rPr>
          <w:rFonts w:ascii="Times New Roman" w:hAnsi="Times New Roman" w:cs="Times New Roman"/>
          <w:sz w:val="24"/>
          <w:szCs w:val="24"/>
          <w:u w:val="single"/>
        </w:rPr>
        <w:t>-</w:t>
      </w:r>
      <w:r w:rsidR="004B6B39">
        <w:rPr>
          <w:rFonts w:ascii="Times New Roman" w:hAnsi="Times New Roman" w:cs="Times New Roman"/>
          <w:sz w:val="24"/>
          <w:szCs w:val="24"/>
          <w:u w:val="single"/>
        </w:rPr>
        <w:t>70YY</w:t>
      </w:r>
    </w:p>
    <w:p w:rsidR="00C834D9" w:rsidP="006F2DF8" w:rsidRDefault="00C834D9" w14:paraId="726E3B68" w14:textId="77777777">
      <w:pPr>
        <w:spacing w:after="0" w:line="240" w:lineRule="auto"/>
        <w:rPr>
          <w:rFonts w:ascii="Times New Roman" w:hAnsi="Times New Roman" w:cs="Times New Roman"/>
          <w:sz w:val="24"/>
          <w:szCs w:val="24"/>
        </w:rPr>
      </w:pPr>
    </w:p>
    <w:p w:rsidRPr="003F1ECE" w:rsidR="004C6DA1" w:rsidP="004C6DA1" w:rsidRDefault="004C6DA1" w14:paraId="09E9F075" w14:textId="569879FC">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 xml:space="preserve">1.  </w:t>
      </w:r>
      <w:r w:rsidR="00A53421">
        <w:rPr>
          <w:rFonts w:ascii="Times New Roman" w:hAnsi="Times New Roman" w:cs="Times New Roman"/>
          <w:sz w:val="24"/>
          <w:szCs w:val="24"/>
          <w:u w:val="single"/>
        </w:rPr>
        <w:t xml:space="preserve">Total Submission </w:t>
      </w:r>
      <w:r>
        <w:rPr>
          <w:rFonts w:ascii="Times New Roman" w:hAnsi="Times New Roman" w:cs="Times New Roman"/>
          <w:sz w:val="24"/>
          <w:szCs w:val="24"/>
          <w:u w:val="single"/>
        </w:rPr>
        <w:t>Burden</w:t>
      </w:r>
    </w:p>
    <w:p w:rsidR="004C6DA1" w:rsidP="006F2DF8" w:rsidRDefault="004C6DA1" w14:paraId="6EBA6CBA" w14:textId="77777777">
      <w:pPr>
        <w:spacing w:after="0" w:line="240" w:lineRule="auto"/>
        <w:rPr>
          <w:rFonts w:ascii="Times New Roman" w:hAnsi="Times New Roman" w:cs="Times New Roman"/>
          <w:sz w:val="24"/>
          <w:szCs w:val="24"/>
        </w:rPr>
      </w:pPr>
    </w:p>
    <w:p w:rsidR="00C834D9" w:rsidP="006F2DF8" w:rsidRDefault="003F1ECE" w14:paraId="00EA0C91" w14:textId="1E9EA4B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3F1ECE">
        <w:rPr>
          <w:rFonts w:ascii="Times New Roman" w:hAnsi="Times New Roman" w:eastAsia="Times New Roman" w:cs="Times New Roman"/>
          <w:sz w:val="24"/>
          <w:szCs w:val="24"/>
        </w:rPr>
        <w:t>The total estimated</w:t>
      </w:r>
      <w:r w:rsidR="004C6DA1">
        <w:rPr>
          <w:rFonts w:ascii="Times New Roman" w:hAnsi="Times New Roman" w:eastAsia="Times New Roman" w:cs="Times New Roman"/>
          <w:sz w:val="24"/>
          <w:szCs w:val="24"/>
        </w:rPr>
        <w:t xml:space="preserve"> </w:t>
      </w:r>
      <w:r w:rsidRPr="003F1ECE">
        <w:rPr>
          <w:rFonts w:ascii="Times New Roman" w:hAnsi="Times New Roman" w:eastAsia="Times New Roman" w:cs="Times New Roman"/>
          <w:sz w:val="24"/>
          <w:szCs w:val="24"/>
        </w:rPr>
        <w:t xml:space="preserve">burden </w:t>
      </w:r>
      <w:r w:rsidR="004C6DA1">
        <w:rPr>
          <w:rFonts w:ascii="Times New Roman" w:hAnsi="Times New Roman" w:eastAsia="Times New Roman" w:cs="Times New Roman"/>
          <w:sz w:val="24"/>
          <w:szCs w:val="24"/>
        </w:rPr>
        <w:t xml:space="preserve">hours </w:t>
      </w:r>
      <w:r w:rsidRPr="003F1ECE">
        <w:rPr>
          <w:rFonts w:ascii="Times New Roman" w:hAnsi="Times New Roman" w:eastAsia="Times New Roman" w:cs="Times New Roman"/>
          <w:sz w:val="24"/>
          <w:szCs w:val="24"/>
        </w:rPr>
        <w:t>for DFARS 252.2</w:t>
      </w:r>
      <w:r w:rsidR="007A47F8">
        <w:rPr>
          <w:rFonts w:ascii="Times New Roman" w:hAnsi="Times New Roman" w:eastAsia="Times New Roman" w:cs="Times New Roman"/>
          <w:sz w:val="24"/>
          <w:szCs w:val="24"/>
        </w:rPr>
        <w:t>25</w:t>
      </w:r>
      <w:r w:rsidRPr="003F1ECE">
        <w:rPr>
          <w:rFonts w:ascii="Times New Roman" w:hAnsi="Times New Roman" w:eastAsia="Times New Roman" w:cs="Times New Roman"/>
          <w:sz w:val="24"/>
          <w:szCs w:val="24"/>
        </w:rPr>
        <w:t>-</w:t>
      </w:r>
      <w:r w:rsidR="00B540A4">
        <w:rPr>
          <w:rFonts w:ascii="Times New Roman" w:hAnsi="Times New Roman" w:eastAsia="Times New Roman" w:cs="Times New Roman"/>
          <w:sz w:val="24"/>
          <w:szCs w:val="24"/>
        </w:rPr>
        <w:t>70XX</w:t>
      </w:r>
      <w:r w:rsidRPr="003F1ECE" w:rsidR="009101BE">
        <w:rPr>
          <w:rFonts w:ascii="Times New Roman" w:hAnsi="Times New Roman" w:eastAsia="Times New Roman" w:cs="Times New Roman"/>
          <w:sz w:val="24"/>
          <w:szCs w:val="24"/>
        </w:rPr>
        <w:t xml:space="preserve"> </w:t>
      </w:r>
      <w:r w:rsidRPr="003F1ECE">
        <w:rPr>
          <w:rFonts w:ascii="Times New Roman" w:hAnsi="Times New Roman" w:eastAsia="Times New Roman" w:cs="Times New Roman"/>
          <w:sz w:val="24"/>
          <w:szCs w:val="24"/>
        </w:rPr>
        <w:t>and 252.2</w:t>
      </w:r>
      <w:r w:rsidR="007A47F8">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r w:rsidR="00B540A4">
        <w:rPr>
          <w:rFonts w:ascii="Times New Roman" w:hAnsi="Times New Roman" w:eastAsia="Times New Roman" w:cs="Times New Roman"/>
          <w:sz w:val="24"/>
          <w:szCs w:val="24"/>
        </w:rPr>
        <w:t>70YY</w:t>
      </w:r>
      <w:r w:rsidRPr="003F1ECE" w:rsidR="009101BE">
        <w:rPr>
          <w:rFonts w:ascii="Times New Roman" w:hAnsi="Times New Roman" w:eastAsia="Times New Roman" w:cs="Times New Roman"/>
          <w:sz w:val="24"/>
          <w:szCs w:val="24"/>
        </w:rPr>
        <w:t xml:space="preserve"> </w:t>
      </w:r>
      <w:r w:rsidR="004C6DA1">
        <w:rPr>
          <w:rFonts w:ascii="Times New Roman" w:hAnsi="Times New Roman" w:eastAsia="Times New Roman" w:cs="Times New Roman"/>
          <w:sz w:val="24"/>
          <w:szCs w:val="24"/>
        </w:rPr>
        <w:t>are</w:t>
      </w:r>
      <w:r w:rsidRPr="003F1ECE">
        <w:rPr>
          <w:rFonts w:ascii="Times New Roman" w:hAnsi="Times New Roman" w:eastAsia="Times New Roman" w:cs="Times New Roman"/>
          <w:sz w:val="24"/>
          <w:szCs w:val="24"/>
        </w:rPr>
        <w:t xml:space="preserve"> provided in the following table:</w:t>
      </w:r>
    </w:p>
    <w:p w:rsidR="003F1ECE" w:rsidP="006F2DF8" w:rsidRDefault="003F1ECE" w14:paraId="2DF0C6DB"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3F1ECE" w:rsidTr="00D949D6" w14:paraId="4F20E8CE" w14:textId="77777777">
        <w:trPr>
          <w:trHeight w:val="386"/>
        </w:trPr>
        <w:tc>
          <w:tcPr>
            <w:tcW w:w="9270" w:type="dxa"/>
            <w:gridSpan w:val="2"/>
            <w:shd w:val="clear" w:color="auto" w:fill="auto"/>
            <w:vAlign w:val="center"/>
          </w:tcPr>
          <w:p w:rsidRPr="00AD5B08" w:rsidR="003F1ECE" w:rsidP="00491C4B" w:rsidRDefault="003F1ECE" w14:paraId="09099189" w14:textId="4722DAE0">
            <w:pPr>
              <w:spacing w:before="100" w:beforeAutospacing="1" w:after="100" w:afterAutospacing="1" w:line="288" w:lineRule="atLeast"/>
              <w:jc w:val="center"/>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 xml:space="preserve">Estimation of Respondent Burden Hours:  </w:t>
            </w:r>
            <w:r>
              <w:rPr>
                <w:rFonts w:ascii="Times New Roman" w:hAnsi="Times New Roman" w:eastAsia="Times New Roman" w:cs="Times New Roman"/>
                <w:sz w:val="24"/>
                <w:szCs w:val="24"/>
              </w:rPr>
              <w:t>07</w:t>
            </w:r>
            <w:r w:rsidR="00491C4B">
              <w:rPr>
                <w:rFonts w:ascii="Times New Roman" w:hAnsi="Times New Roman" w:eastAsia="Times New Roman" w:cs="Times New Roman"/>
                <w:sz w:val="24"/>
                <w:szCs w:val="24"/>
              </w:rPr>
              <w:t>5</w:t>
            </w:r>
            <w:r w:rsidR="007A47F8">
              <w:rPr>
                <w:rFonts w:ascii="Times New Roman" w:hAnsi="Times New Roman" w:eastAsia="Times New Roman" w:cs="Times New Roman"/>
                <w:sz w:val="24"/>
                <w:szCs w:val="24"/>
              </w:rPr>
              <w:t>0</w:t>
            </w:r>
            <w:r>
              <w:rPr>
                <w:rFonts w:ascii="Times New Roman" w:hAnsi="Times New Roman" w:eastAsia="Times New Roman" w:cs="Times New Roman"/>
                <w:sz w:val="24"/>
                <w:szCs w:val="24"/>
              </w:rPr>
              <w:t>-</w:t>
            </w:r>
            <w:r w:rsidRPr="00F97271">
              <w:rPr>
                <w:rFonts w:ascii="Times New Roman" w:hAnsi="Times New Roman" w:eastAsia="Times New Roman" w:cs="Times New Roman"/>
                <w:sz w:val="24"/>
                <w:szCs w:val="24"/>
              </w:rPr>
              <w:t>0</w:t>
            </w:r>
            <w:r w:rsidRPr="00F97271" w:rsidR="00B26D6B">
              <w:rPr>
                <w:rFonts w:ascii="Times New Roman" w:hAnsi="Times New Roman" w:eastAsia="Times New Roman" w:cs="Times New Roman"/>
                <w:sz w:val="24"/>
                <w:szCs w:val="24"/>
              </w:rPr>
              <w:t>XXX</w:t>
            </w:r>
          </w:p>
        </w:tc>
      </w:tr>
      <w:tr w:rsidRPr="00AD5B08" w:rsidR="003F1ECE" w:rsidTr="00D949D6" w14:paraId="4FEAE66A" w14:textId="77777777">
        <w:trPr>
          <w:trHeight w:val="386"/>
        </w:trPr>
        <w:tc>
          <w:tcPr>
            <w:tcW w:w="7020" w:type="dxa"/>
            <w:shd w:val="clear" w:color="auto" w:fill="auto"/>
            <w:vAlign w:val="center"/>
          </w:tcPr>
          <w:p w:rsidRPr="00AD5B08" w:rsidR="003F1ECE" w:rsidP="00A53421" w:rsidRDefault="00A53421" w14:paraId="3C901997" w14:textId="28DEB160">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3F1ECE">
              <w:rPr>
                <w:rFonts w:ascii="Times New Roman" w:hAnsi="Times New Roman" w:eastAsia="Times New Roman" w:cs="Courier New"/>
                <w:color w:val="000000"/>
                <w:sz w:val="24"/>
                <w:szCs w:val="24"/>
              </w:rPr>
              <w:t>umber of respondents</w:t>
            </w:r>
          </w:p>
        </w:tc>
        <w:tc>
          <w:tcPr>
            <w:tcW w:w="2250" w:type="dxa"/>
            <w:shd w:val="clear" w:color="auto" w:fill="auto"/>
            <w:vAlign w:val="center"/>
          </w:tcPr>
          <w:p w:rsidRPr="00AD5B08" w:rsidR="003F1ECE" w:rsidRDefault="00AC6880" w14:paraId="7F32837A" w14:textId="1F3392A7">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rsidRPr="00AD5B08" w:rsidR="003F1ECE" w:rsidTr="00D949D6" w14:paraId="579F6F5A" w14:textId="77777777">
        <w:trPr>
          <w:trHeight w:val="431"/>
        </w:trPr>
        <w:tc>
          <w:tcPr>
            <w:tcW w:w="7020" w:type="dxa"/>
            <w:shd w:val="clear" w:color="auto" w:fill="auto"/>
            <w:vAlign w:val="center"/>
          </w:tcPr>
          <w:p w:rsidRPr="00AD5B08" w:rsidR="003F1ECE" w:rsidP="00A53421" w:rsidRDefault="00A53421" w14:paraId="07DD76C0" w14:textId="456170DE">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3F1ECE">
              <w:rPr>
                <w:rFonts w:ascii="Times New Roman" w:hAnsi="Times New Roman" w:eastAsia="Times New Roman" w:cs="Courier New"/>
                <w:color w:val="000000"/>
                <w:sz w:val="24"/>
                <w:szCs w:val="24"/>
              </w:rPr>
              <w:t xml:space="preserve">umber of </w:t>
            </w:r>
            <w:r w:rsidR="003F1ECE">
              <w:rPr>
                <w:rFonts w:ascii="Times New Roman" w:hAnsi="Times New Roman" w:eastAsia="Times New Roman" w:cs="Courier New"/>
                <w:color w:val="000000"/>
                <w:sz w:val="24"/>
                <w:szCs w:val="24"/>
              </w:rPr>
              <w:t xml:space="preserve">annual </w:t>
            </w:r>
            <w:r w:rsidRPr="00AD5B08" w:rsidR="003F1ECE">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3F1ECE" w:rsidP="00D949D6" w:rsidRDefault="0040447B" w14:paraId="562153FA" w14:textId="188DCAE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C05CC9">
              <w:rPr>
                <w:rFonts w:ascii="Times New Roman" w:hAnsi="Times New Roman" w:eastAsia="Times New Roman" w:cs="Times New Roman"/>
                <w:sz w:val="24"/>
                <w:szCs w:val="24"/>
              </w:rPr>
              <w:t>0</w:t>
            </w:r>
          </w:p>
        </w:tc>
      </w:tr>
      <w:tr w:rsidRPr="00AD5B08" w:rsidR="003F1ECE" w:rsidTr="00D949D6" w14:paraId="0EF5A7B8" w14:textId="77777777">
        <w:trPr>
          <w:trHeight w:val="449"/>
        </w:trPr>
        <w:tc>
          <w:tcPr>
            <w:tcW w:w="7020" w:type="dxa"/>
            <w:shd w:val="clear" w:color="auto" w:fill="auto"/>
            <w:vAlign w:val="center"/>
          </w:tcPr>
          <w:p w:rsidRPr="00AD5B08" w:rsidR="003F1ECE" w:rsidP="00201782" w:rsidRDefault="00A53421" w14:paraId="669D55B5" w14:textId="07A3401B">
            <w:pPr>
              <w:tabs>
                <w:tab w:val="left" w:pos="360"/>
              </w:tabs>
              <w:spacing w:after="0" w:line="240" w:lineRule="auto"/>
              <w:rPr>
                <w:rFonts w:ascii="Times New Roman" w:hAnsi="Times New Roman" w:eastAsia="Times New Roman" w:cs="Courier New"/>
                <w:i/>
                <w:color w:val="000000"/>
                <w:sz w:val="24"/>
                <w:szCs w:val="24"/>
              </w:rPr>
            </w:pPr>
            <w:r>
              <w:rPr>
                <w:rFonts w:ascii="Times New Roman" w:hAnsi="Times New Roman" w:eastAsia="Times New Roman" w:cs="Courier New"/>
                <w:color w:val="000000"/>
                <w:sz w:val="24"/>
                <w:szCs w:val="24"/>
              </w:rPr>
              <w:t xml:space="preserve">Total </w:t>
            </w:r>
            <w:r w:rsidR="003F1ECE">
              <w:rPr>
                <w:rFonts w:ascii="Times New Roman" w:hAnsi="Times New Roman" w:eastAsia="Times New Roman" w:cs="Courier New"/>
                <w:color w:val="000000"/>
                <w:sz w:val="24"/>
                <w:szCs w:val="24"/>
              </w:rPr>
              <w:t xml:space="preserve">burden </w:t>
            </w:r>
            <w:r w:rsidRPr="00AD5B08" w:rsidR="003F1ECE">
              <w:rPr>
                <w:rFonts w:ascii="Times New Roman" w:hAnsi="Times New Roman" w:eastAsia="Times New Roman" w:cs="Courier New"/>
                <w:color w:val="000000"/>
                <w:sz w:val="24"/>
                <w:szCs w:val="24"/>
              </w:rPr>
              <w:t>hours</w:t>
            </w:r>
            <w:r w:rsidR="003F1ECE">
              <w:rPr>
                <w:rFonts w:ascii="Times New Roman" w:hAnsi="Times New Roman" w:eastAsia="Times New Roman" w:cs="Courier New"/>
                <w:color w:val="000000"/>
                <w:sz w:val="24"/>
                <w:szCs w:val="24"/>
              </w:rPr>
              <w:t xml:space="preserve"> </w:t>
            </w:r>
            <w:r w:rsidRPr="007A47F8" w:rsidR="003F1ECE">
              <w:rPr>
                <w:rFonts w:ascii="Times New Roman" w:hAnsi="Times New Roman" w:eastAsia="Times New Roman" w:cs="Courier New"/>
                <w:i/>
                <w:sz w:val="24"/>
                <w:szCs w:val="24"/>
              </w:rPr>
              <w:t>(</w:t>
            </w:r>
            <w:r w:rsidRPr="007A47F8" w:rsidR="00201782">
              <w:rPr>
                <w:rFonts w:ascii="Times New Roman" w:hAnsi="Times New Roman" w:eastAsia="Times New Roman" w:cs="Courier New"/>
                <w:i/>
                <w:sz w:val="24"/>
                <w:szCs w:val="24"/>
              </w:rPr>
              <w:t>Sum of annual respondent burden hours from 12.a. and 12.b.</w:t>
            </w:r>
            <w:r w:rsidRPr="007A47F8" w:rsidR="003F1ECE">
              <w:rPr>
                <w:rFonts w:ascii="Times New Roman" w:hAnsi="Times New Roman" w:eastAsia="Times New Roman" w:cs="Courier New"/>
                <w:i/>
                <w:sz w:val="24"/>
                <w:szCs w:val="24"/>
              </w:rPr>
              <w:t>)</w:t>
            </w:r>
          </w:p>
        </w:tc>
        <w:tc>
          <w:tcPr>
            <w:tcW w:w="2250" w:type="dxa"/>
            <w:shd w:val="clear" w:color="auto" w:fill="auto"/>
            <w:vAlign w:val="center"/>
          </w:tcPr>
          <w:p w:rsidRPr="00AD5B08" w:rsidR="003F1ECE" w:rsidP="00D949D6" w:rsidRDefault="0040447B" w14:paraId="3CEDEEF9" w14:textId="12AD457A">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C05CC9">
              <w:rPr>
                <w:rFonts w:ascii="Times New Roman" w:hAnsi="Times New Roman" w:eastAsia="Times New Roman" w:cs="Times New Roman"/>
                <w:sz w:val="24"/>
                <w:szCs w:val="24"/>
              </w:rPr>
              <w:t>0</w:t>
            </w:r>
          </w:p>
        </w:tc>
      </w:tr>
    </w:tbl>
    <w:p w:rsidRPr="00AD5B08" w:rsidR="00A53421" w:rsidP="00A53421" w:rsidRDefault="00A53421" w14:paraId="3A41CE16" w14:textId="77777777">
      <w:pPr>
        <w:spacing w:after="0" w:line="240" w:lineRule="auto"/>
        <w:rPr>
          <w:rFonts w:ascii="Times New Roman" w:hAnsi="Times New Roman" w:cs="Times New Roman"/>
          <w:sz w:val="24"/>
          <w:szCs w:val="24"/>
        </w:rPr>
      </w:pPr>
    </w:p>
    <w:p w:rsidR="004C6DA1" w:rsidP="004C6DA1" w:rsidRDefault="004C6DA1" w14:paraId="25F677B9" w14:textId="0693964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w:t>
      </w:r>
      <w:r w:rsidR="00A53421">
        <w:rPr>
          <w:rFonts w:ascii="Times New Roman" w:hAnsi="Times New Roman" w:cs="Times New Roman"/>
          <w:sz w:val="24"/>
          <w:szCs w:val="24"/>
          <w:u w:val="single"/>
        </w:rPr>
        <w:t>Overall L</w:t>
      </w:r>
      <w:r w:rsidRPr="00767F2B">
        <w:rPr>
          <w:rFonts w:ascii="Times New Roman" w:hAnsi="Times New Roman" w:cs="Times New Roman"/>
          <w:sz w:val="24"/>
          <w:szCs w:val="24"/>
          <w:u w:val="single"/>
        </w:rPr>
        <w:t>abor Burden</w:t>
      </w:r>
    </w:p>
    <w:p w:rsidR="004C6DA1" w:rsidP="004C6DA1" w:rsidRDefault="004C6DA1" w14:paraId="7B5BC128" w14:textId="77777777">
      <w:pPr>
        <w:spacing w:after="0" w:line="240" w:lineRule="auto"/>
        <w:rPr>
          <w:rFonts w:ascii="Times New Roman" w:hAnsi="Times New Roman" w:cs="Times New Roman"/>
          <w:sz w:val="24"/>
          <w:szCs w:val="24"/>
        </w:rPr>
      </w:pPr>
    </w:p>
    <w:p w:rsidR="004C6DA1" w:rsidP="004C6DA1" w:rsidRDefault="004C6DA1" w14:paraId="0A0E15C8" w14:textId="1C4F19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sidRPr="003F1ECE">
        <w:rPr>
          <w:rFonts w:ascii="Times New Roman" w:hAnsi="Times New Roman" w:eastAsia="Times New Roman" w:cs="Times New Roman"/>
          <w:sz w:val="24"/>
          <w:szCs w:val="24"/>
        </w:rPr>
        <w:t xml:space="preserve">The total estimated </w:t>
      </w:r>
      <w:r>
        <w:rPr>
          <w:rFonts w:ascii="Times New Roman" w:hAnsi="Times New Roman" w:eastAsia="Times New Roman" w:cs="Times New Roman"/>
          <w:sz w:val="24"/>
          <w:szCs w:val="24"/>
        </w:rPr>
        <w:t xml:space="preserve">labor cost of the respondent </w:t>
      </w:r>
      <w:r w:rsidRPr="003F1ECE">
        <w:rPr>
          <w:rFonts w:ascii="Times New Roman" w:hAnsi="Times New Roman" w:eastAsia="Times New Roman" w:cs="Times New Roman"/>
          <w:sz w:val="24"/>
          <w:szCs w:val="24"/>
        </w:rPr>
        <w:t>burden for DFARS 252.2</w:t>
      </w:r>
      <w:r w:rsidR="00AE0D4F">
        <w:rPr>
          <w:rFonts w:ascii="Times New Roman" w:hAnsi="Times New Roman" w:eastAsia="Times New Roman" w:cs="Times New Roman"/>
          <w:sz w:val="24"/>
          <w:szCs w:val="24"/>
        </w:rPr>
        <w:t>25</w:t>
      </w:r>
      <w:r w:rsidRPr="003F1ECE">
        <w:rPr>
          <w:rFonts w:ascii="Times New Roman" w:hAnsi="Times New Roman" w:eastAsia="Times New Roman" w:cs="Times New Roman"/>
          <w:sz w:val="24"/>
          <w:szCs w:val="24"/>
        </w:rPr>
        <w:t>-70</w:t>
      </w:r>
      <w:r w:rsidR="00AE0D4F">
        <w:rPr>
          <w:rFonts w:ascii="Times New Roman" w:hAnsi="Times New Roman" w:eastAsia="Times New Roman" w:cs="Times New Roman"/>
          <w:sz w:val="24"/>
          <w:szCs w:val="24"/>
        </w:rPr>
        <w:t>XX</w:t>
      </w:r>
      <w:r w:rsidRPr="003F1ECE">
        <w:rPr>
          <w:rFonts w:ascii="Times New Roman" w:hAnsi="Times New Roman" w:eastAsia="Times New Roman" w:cs="Times New Roman"/>
          <w:sz w:val="24"/>
          <w:szCs w:val="24"/>
        </w:rPr>
        <w:t xml:space="preserve"> and 252.2</w:t>
      </w:r>
      <w:r w:rsidR="00AE0D4F">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r w:rsidRPr="003F1ECE" w:rsidR="00F615D4">
        <w:rPr>
          <w:rFonts w:ascii="Times New Roman" w:hAnsi="Times New Roman" w:eastAsia="Times New Roman" w:cs="Times New Roman"/>
          <w:sz w:val="24"/>
          <w:szCs w:val="24"/>
        </w:rPr>
        <w:t>70</w:t>
      </w:r>
      <w:r w:rsidR="00491C4B">
        <w:rPr>
          <w:rFonts w:ascii="Times New Roman" w:hAnsi="Times New Roman" w:eastAsia="Times New Roman" w:cs="Times New Roman"/>
          <w:sz w:val="24"/>
          <w:szCs w:val="24"/>
        </w:rPr>
        <w:t>YY</w:t>
      </w:r>
      <w:r w:rsidR="00F615D4">
        <w:rPr>
          <w:rFonts w:ascii="Times New Roman" w:hAnsi="Times New Roman" w:eastAsia="Times New Roman" w:cs="Times New Roman"/>
          <w:sz w:val="24"/>
          <w:szCs w:val="24"/>
        </w:rPr>
        <w:t xml:space="preserve"> </w:t>
      </w:r>
      <w:r w:rsidRPr="003F1ECE">
        <w:rPr>
          <w:rFonts w:ascii="Times New Roman" w:hAnsi="Times New Roman" w:eastAsia="Times New Roman" w:cs="Times New Roman"/>
          <w:sz w:val="24"/>
          <w:szCs w:val="24"/>
        </w:rPr>
        <w:t>is provided in the following table:</w:t>
      </w:r>
    </w:p>
    <w:p w:rsidR="004C6DA1" w:rsidP="004C6DA1" w:rsidRDefault="004C6DA1" w14:paraId="59664749" w14:textId="77777777">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4C6DA1" w:rsidTr="00D949D6" w14:paraId="2B02F319" w14:textId="77777777">
        <w:trPr>
          <w:trHeight w:val="386"/>
        </w:trPr>
        <w:tc>
          <w:tcPr>
            <w:tcW w:w="9270" w:type="dxa"/>
            <w:gridSpan w:val="2"/>
            <w:shd w:val="clear" w:color="auto" w:fill="auto"/>
            <w:vAlign w:val="center"/>
          </w:tcPr>
          <w:p w:rsidRPr="00AD5B08" w:rsidR="004C6DA1" w:rsidP="00491C4B" w:rsidRDefault="004C6DA1" w14:paraId="43C9AD1C" w14:textId="19A80B1E">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Labor Cost </w:t>
            </w:r>
            <w:r w:rsidRPr="00AD5B08">
              <w:rPr>
                <w:rFonts w:ascii="Times New Roman" w:hAnsi="Times New Roman" w:eastAsia="Times New Roman" w:cs="Times New Roman"/>
                <w:sz w:val="24"/>
                <w:szCs w:val="24"/>
              </w:rPr>
              <w:t xml:space="preserve">of Respondent Burden:  </w:t>
            </w:r>
            <w:r w:rsidRPr="00F97271" w:rsidR="00F615D4">
              <w:rPr>
                <w:rFonts w:ascii="Times New Roman" w:hAnsi="Times New Roman" w:eastAsia="Times New Roman" w:cs="Times New Roman"/>
                <w:sz w:val="24"/>
                <w:szCs w:val="24"/>
              </w:rPr>
              <w:t>07</w:t>
            </w:r>
            <w:r w:rsidR="00491C4B">
              <w:rPr>
                <w:rFonts w:ascii="Times New Roman" w:hAnsi="Times New Roman" w:eastAsia="Times New Roman" w:cs="Times New Roman"/>
                <w:sz w:val="24"/>
                <w:szCs w:val="24"/>
              </w:rPr>
              <w:t>5</w:t>
            </w:r>
            <w:r w:rsidRPr="00F97271" w:rsidR="007A47F8">
              <w:rPr>
                <w:rFonts w:ascii="Times New Roman" w:hAnsi="Times New Roman" w:eastAsia="Times New Roman" w:cs="Times New Roman"/>
                <w:sz w:val="24"/>
                <w:szCs w:val="24"/>
              </w:rPr>
              <w:t>0</w:t>
            </w:r>
            <w:r w:rsidRPr="00F97271" w:rsidR="00F615D4">
              <w:rPr>
                <w:rFonts w:ascii="Times New Roman" w:hAnsi="Times New Roman" w:eastAsia="Times New Roman" w:cs="Times New Roman"/>
                <w:sz w:val="24"/>
                <w:szCs w:val="24"/>
              </w:rPr>
              <w:t>-0</w:t>
            </w:r>
            <w:r w:rsidRPr="00F97271" w:rsidR="00AE0D4F">
              <w:rPr>
                <w:rFonts w:ascii="Times New Roman" w:hAnsi="Times New Roman" w:eastAsia="Times New Roman" w:cs="Times New Roman"/>
                <w:sz w:val="24"/>
                <w:szCs w:val="24"/>
              </w:rPr>
              <w:t>XXX</w:t>
            </w:r>
          </w:p>
        </w:tc>
      </w:tr>
      <w:tr w:rsidRPr="00AD5B08" w:rsidR="004C6DA1" w:rsidTr="00D949D6" w14:paraId="41A9F2C7" w14:textId="77777777">
        <w:trPr>
          <w:trHeight w:val="431"/>
        </w:trPr>
        <w:tc>
          <w:tcPr>
            <w:tcW w:w="7020" w:type="dxa"/>
            <w:shd w:val="clear" w:color="auto" w:fill="auto"/>
            <w:vAlign w:val="center"/>
          </w:tcPr>
          <w:p w:rsidRPr="00AD5B08" w:rsidR="004C6DA1" w:rsidP="00A53421" w:rsidRDefault="00A53421" w14:paraId="2B34DD73" w14:textId="03770839">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Total n</w:t>
            </w:r>
            <w:r w:rsidRPr="00AD5B08" w:rsidR="004C6DA1">
              <w:rPr>
                <w:rFonts w:ascii="Times New Roman" w:hAnsi="Times New Roman" w:eastAsia="Times New Roman" w:cs="Courier New"/>
                <w:color w:val="000000"/>
                <w:sz w:val="24"/>
                <w:szCs w:val="24"/>
              </w:rPr>
              <w:t xml:space="preserve">umber of </w:t>
            </w:r>
            <w:r w:rsidR="004C6DA1">
              <w:rPr>
                <w:rFonts w:ascii="Times New Roman" w:hAnsi="Times New Roman" w:eastAsia="Times New Roman" w:cs="Courier New"/>
                <w:color w:val="000000"/>
                <w:sz w:val="24"/>
                <w:szCs w:val="24"/>
              </w:rPr>
              <w:t xml:space="preserve">annual </w:t>
            </w:r>
            <w:r w:rsidRPr="00AD5B08" w:rsidR="004C6DA1">
              <w:rPr>
                <w:rFonts w:ascii="Times New Roman" w:hAnsi="Times New Roman" w:eastAsia="Times New Roman" w:cs="Courier New"/>
                <w:color w:val="000000"/>
                <w:sz w:val="24"/>
                <w:szCs w:val="24"/>
              </w:rPr>
              <w:t>responses</w:t>
            </w:r>
          </w:p>
        </w:tc>
        <w:tc>
          <w:tcPr>
            <w:tcW w:w="2250" w:type="dxa"/>
            <w:shd w:val="clear" w:color="auto" w:fill="auto"/>
            <w:vAlign w:val="center"/>
          </w:tcPr>
          <w:p w:rsidRPr="00AD5B08" w:rsidR="004C6DA1" w:rsidP="00D949D6" w:rsidRDefault="0040447B" w14:paraId="262056AD" w14:textId="5EBF3CD6">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C05CC9">
              <w:rPr>
                <w:rFonts w:ascii="Times New Roman" w:hAnsi="Times New Roman" w:eastAsia="Times New Roman" w:cs="Times New Roman"/>
                <w:sz w:val="24"/>
                <w:szCs w:val="24"/>
              </w:rPr>
              <w:t>0</w:t>
            </w:r>
          </w:p>
        </w:tc>
      </w:tr>
      <w:tr w:rsidRPr="00AD5B08" w:rsidR="004C6DA1" w:rsidTr="00D949D6" w14:paraId="72DF101C" w14:textId="77777777">
        <w:trPr>
          <w:trHeight w:val="440"/>
        </w:trPr>
        <w:tc>
          <w:tcPr>
            <w:tcW w:w="7020" w:type="dxa"/>
            <w:shd w:val="clear" w:color="auto" w:fill="auto"/>
            <w:vAlign w:val="center"/>
          </w:tcPr>
          <w:p w:rsidRPr="00AD5B08" w:rsidR="004C6DA1" w:rsidP="00201782" w:rsidRDefault="004C6DA1" w14:paraId="2F8A15BA" w14:textId="6177C78D">
            <w:pPr>
              <w:tabs>
                <w:tab w:val="left" w:pos="360"/>
              </w:tabs>
              <w:spacing w:after="0" w:line="240" w:lineRule="auto"/>
              <w:rPr>
                <w:rFonts w:ascii="Times New Roman" w:hAnsi="Times New Roman" w:eastAsia="Times New Roman" w:cs="Courier New"/>
                <w:color w:val="000000"/>
                <w:sz w:val="24"/>
                <w:szCs w:val="24"/>
              </w:rPr>
            </w:pPr>
            <w:r>
              <w:rPr>
                <w:rFonts w:ascii="Times New Roman" w:hAnsi="Times New Roman" w:eastAsia="Times New Roman" w:cs="Courier New"/>
                <w:color w:val="000000"/>
                <w:sz w:val="24"/>
                <w:szCs w:val="24"/>
              </w:rPr>
              <w:t xml:space="preserve">Annual Labor Burden </w:t>
            </w:r>
            <w:r w:rsidRPr="007A47F8">
              <w:rPr>
                <w:rFonts w:ascii="Times New Roman" w:hAnsi="Times New Roman" w:eastAsia="Times New Roman" w:cs="Courier New"/>
                <w:i/>
                <w:sz w:val="24"/>
                <w:szCs w:val="24"/>
              </w:rPr>
              <w:t>(</w:t>
            </w:r>
            <w:r w:rsidRPr="007A47F8" w:rsidR="00201782">
              <w:rPr>
                <w:rFonts w:ascii="Times New Roman" w:hAnsi="Times New Roman" w:eastAsia="Times New Roman" w:cs="Courier New"/>
                <w:i/>
                <w:sz w:val="24"/>
                <w:szCs w:val="24"/>
              </w:rPr>
              <w:t>Sum of annual labor burden from 12.a. and 12.b.</w:t>
            </w:r>
            <w:r w:rsidRPr="007A47F8">
              <w:rPr>
                <w:rFonts w:ascii="Times New Roman" w:hAnsi="Times New Roman" w:eastAsia="Times New Roman" w:cs="Courier New"/>
                <w:i/>
                <w:sz w:val="24"/>
                <w:szCs w:val="24"/>
              </w:rPr>
              <w:t>)</w:t>
            </w:r>
          </w:p>
        </w:tc>
        <w:tc>
          <w:tcPr>
            <w:tcW w:w="2250" w:type="dxa"/>
            <w:shd w:val="clear" w:color="auto" w:fill="auto"/>
            <w:vAlign w:val="center"/>
          </w:tcPr>
          <w:p w:rsidRPr="00AD5B08" w:rsidR="004C6DA1" w:rsidRDefault="004C6DA1" w14:paraId="5F7050F7" w14:textId="3969F588">
            <w:pPr>
              <w:spacing w:after="0" w:line="240" w:lineRule="auto"/>
              <w:contextualSpacing/>
              <w:jc w:val="right"/>
              <w:rPr>
                <w:rFonts w:ascii="Times New Roman" w:hAnsi="Times New Roman" w:eastAsia="Times New Roman" w:cs="Times New Roman"/>
                <w:sz w:val="24"/>
                <w:szCs w:val="24"/>
              </w:rPr>
            </w:pPr>
            <w:r w:rsidRPr="00AD5B08">
              <w:rPr>
                <w:rFonts w:ascii="Times New Roman" w:hAnsi="Times New Roman" w:eastAsia="Times New Roman" w:cs="Times New Roman"/>
                <w:sz w:val="24"/>
                <w:szCs w:val="24"/>
              </w:rPr>
              <w:t>$</w:t>
            </w:r>
            <w:r w:rsidR="0040447B">
              <w:rPr>
                <w:rFonts w:ascii="Times New Roman" w:hAnsi="Times New Roman" w:eastAsia="Times New Roman" w:cs="Times New Roman"/>
                <w:sz w:val="24"/>
                <w:szCs w:val="24"/>
              </w:rPr>
              <w:t>2,936</w:t>
            </w:r>
          </w:p>
        </w:tc>
      </w:tr>
    </w:tbl>
    <w:p w:rsidRPr="0025343B" w:rsidR="00C834D9" w:rsidP="006F2DF8" w:rsidRDefault="00C834D9" w14:paraId="7279F017" w14:textId="77777777">
      <w:pPr>
        <w:spacing w:after="0" w:line="240" w:lineRule="auto"/>
        <w:rPr>
          <w:rFonts w:ascii="Times New Roman" w:hAnsi="Times New Roman" w:cs="Times New Roman"/>
          <w:sz w:val="24"/>
          <w:szCs w:val="24"/>
        </w:rPr>
      </w:pPr>
    </w:p>
    <w:p w:rsidR="00270A42" w:rsidP="00337EF1" w:rsidRDefault="0019309D" w14:paraId="1779AEF5" w14:textId="2654C4A6">
      <w:pPr>
        <w:spacing w:after="0" w:line="240" w:lineRule="auto"/>
        <w:rPr>
          <w:rFonts w:ascii="Times New Roman" w:hAnsi="Times New Roman" w:cs="Times New Roman"/>
          <w:sz w:val="24"/>
        </w:rPr>
      </w:pPr>
      <w:r w:rsidRPr="00A24420">
        <w:rPr>
          <w:rFonts w:ascii="Times New Roman" w:hAnsi="Times New Roman" w:cs="Times New Roman"/>
          <w:sz w:val="24"/>
        </w:rPr>
        <w:t>13.</w:t>
      </w:r>
      <w:r w:rsidRPr="00A24420">
        <w:rPr>
          <w:rFonts w:ascii="Times New Roman" w:hAnsi="Times New Roman" w:cs="Times New Roman"/>
          <w:sz w:val="24"/>
        </w:rPr>
        <w:tab/>
      </w:r>
      <w:r w:rsidRPr="00A24420">
        <w:rPr>
          <w:rFonts w:ascii="Times New Roman" w:hAnsi="Times New Roman" w:cs="Times New Roman"/>
          <w:sz w:val="24"/>
          <w:u w:val="single"/>
        </w:rPr>
        <w:t>Respondent Costs Other Than Burden Hour Costs</w:t>
      </w:r>
    </w:p>
    <w:p w:rsidR="00270A42" w:rsidP="00337EF1" w:rsidRDefault="00270A42" w14:paraId="106E19FB" w14:textId="77777777">
      <w:pPr>
        <w:spacing w:after="0" w:line="240" w:lineRule="auto"/>
        <w:rPr>
          <w:rFonts w:ascii="Times New Roman" w:hAnsi="Times New Roman" w:cs="Times New Roman"/>
          <w:sz w:val="24"/>
        </w:rPr>
      </w:pPr>
    </w:p>
    <w:p w:rsidRPr="0025343B" w:rsidR="0019309D" w:rsidP="0019309D" w:rsidRDefault="00D20743" w14:paraId="36CB3836" w14:textId="0E6B3181">
      <w:pPr>
        <w:spacing w:after="0" w:line="240" w:lineRule="auto"/>
        <w:rPr>
          <w:rFonts w:ascii="Times New Roman" w:hAnsi="Times New Roman" w:cs="Times New Roman"/>
          <w:sz w:val="24"/>
        </w:rPr>
      </w:pPr>
      <w:r>
        <w:rPr>
          <w:rFonts w:ascii="Times New Roman" w:hAnsi="Times New Roman" w:cs="Times New Roman"/>
          <w:sz w:val="24"/>
        </w:rPr>
        <w:tab/>
      </w:r>
      <w:r w:rsidRPr="00D20743">
        <w:rPr>
          <w:rFonts w:ascii="Times New Roman" w:hAnsi="Times New Roman" w:cs="Times New Roman"/>
          <w:sz w:val="24"/>
        </w:rPr>
        <w:t>There are no capital start-up or operational maintenance costs associated with this information collection, other than the hour burden detailed in paragraph 12.</w:t>
      </w:r>
    </w:p>
    <w:p w:rsidRPr="0025343B" w:rsidR="0019309D" w:rsidP="0019309D" w:rsidRDefault="0019309D" w14:paraId="2D38312E" w14:textId="77777777">
      <w:pPr>
        <w:spacing w:after="0" w:line="240" w:lineRule="auto"/>
        <w:rPr>
          <w:rFonts w:ascii="Times New Roman" w:hAnsi="Times New Roman" w:cs="Times New Roman"/>
          <w:sz w:val="24"/>
        </w:rPr>
      </w:pPr>
    </w:p>
    <w:p w:rsidRPr="00A24420" w:rsidR="00F25499" w:rsidP="0019309D" w:rsidRDefault="00F25499" w14:paraId="5FC38913" w14:textId="166B076A">
      <w:pPr>
        <w:spacing w:after="0" w:line="240" w:lineRule="auto"/>
        <w:rPr>
          <w:rFonts w:ascii="Times New Roman" w:hAnsi="Times New Roman" w:cs="Times New Roman"/>
          <w:sz w:val="24"/>
        </w:rPr>
      </w:pPr>
      <w:r w:rsidRPr="00A24420">
        <w:rPr>
          <w:rFonts w:ascii="Times New Roman" w:hAnsi="Times New Roman" w:cs="Times New Roman"/>
          <w:sz w:val="24"/>
        </w:rPr>
        <w:t>14.</w:t>
      </w:r>
      <w:r w:rsidRPr="00A24420">
        <w:rPr>
          <w:rFonts w:ascii="Times New Roman" w:hAnsi="Times New Roman" w:cs="Times New Roman"/>
          <w:sz w:val="24"/>
        </w:rPr>
        <w:tab/>
      </w:r>
      <w:r w:rsidRPr="00A24420">
        <w:rPr>
          <w:rFonts w:ascii="Times New Roman" w:hAnsi="Times New Roman" w:cs="Times New Roman"/>
          <w:sz w:val="24"/>
          <w:u w:val="single"/>
        </w:rPr>
        <w:t>Cost to the Federal Government</w:t>
      </w:r>
    </w:p>
    <w:p w:rsidRPr="0025343B" w:rsidR="00235D71" w:rsidP="0019309D" w:rsidRDefault="00235D71" w14:paraId="6B6E9629" w14:textId="77777777">
      <w:pPr>
        <w:spacing w:after="0" w:line="240" w:lineRule="auto"/>
        <w:rPr>
          <w:rFonts w:ascii="Times New Roman" w:hAnsi="Times New Roman" w:cs="Times New Roman"/>
          <w:sz w:val="24"/>
        </w:rPr>
      </w:pPr>
    </w:p>
    <w:p w:rsidR="000250ED" w:rsidP="000250ED" w:rsidRDefault="000250ED" w14:paraId="239BB119" w14:textId="2F148BD0">
      <w:pPr>
        <w:pStyle w:val="NormalWeb"/>
        <w:spacing w:before="0" w:beforeAutospacing="0" w:after="0" w:afterAutospacing="0"/>
        <w:rPr>
          <w:rFonts w:eastAsiaTheme="minorHAnsi"/>
        </w:rPr>
      </w:pPr>
      <w:r>
        <w:rPr>
          <w:rFonts w:eastAsiaTheme="minorHAnsi"/>
        </w:rPr>
        <w:tab/>
        <w:t xml:space="preserve">a.  </w:t>
      </w:r>
      <w:r w:rsidRPr="00BA6865">
        <w:rPr>
          <w:rFonts w:eastAsiaTheme="minorHAnsi"/>
          <w:u w:val="single"/>
        </w:rPr>
        <w:t>Labor Cost to the Federal Government</w:t>
      </w:r>
    </w:p>
    <w:p w:rsidR="000250ED" w:rsidP="000250ED" w:rsidRDefault="000250ED" w14:paraId="26E5D690" w14:textId="77777777">
      <w:pPr>
        <w:pStyle w:val="NormalWeb"/>
        <w:spacing w:before="0" w:beforeAutospacing="0" w:after="0" w:afterAutospacing="0"/>
        <w:rPr>
          <w:rFonts w:eastAsiaTheme="minorHAnsi"/>
        </w:rPr>
      </w:pPr>
    </w:p>
    <w:p w:rsidR="00232BBB" w:rsidP="000250ED" w:rsidRDefault="000250ED" w14:paraId="464B29C3" w14:textId="2A5EF2CF">
      <w:pPr>
        <w:pStyle w:val="NormalWeb"/>
        <w:spacing w:before="0" w:beforeAutospacing="0" w:after="0" w:afterAutospacing="0"/>
        <w:rPr>
          <w:rFonts w:eastAsiaTheme="minorHAnsi"/>
          <w:u w:val="single"/>
        </w:rPr>
      </w:pPr>
      <w:r>
        <w:rPr>
          <w:rFonts w:eastAsiaTheme="minorHAnsi"/>
        </w:rPr>
        <w:tab/>
      </w:r>
      <w:r>
        <w:rPr>
          <w:rFonts w:eastAsiaTheme="minorHAnsi"/>
        </w:rPr>
        <w:tab/>
        <w:t xml:space="preserve">1.  </w:t>
      </w:r>
      <w:r w:rsidRPr="00C834D9">
        <w:rPr>
          <w:rFonts w:eastAsiaTheme="minorHAnsi"/>
          <w:u w:val="single"/>
        </w:rPr>
        <w:t>DFARS 252.2</w:t>
      </w:r>
      <w:r w:rsidR="00796DAD">
        <w:rPr>
          <w:rFonts w:eastAsiaTheme="minorHAnsi"/>
          <w:u w:val="single"/>
        </w:rPr>
        <w:t>25</w:t>
      </w:r>
      <w:r w:rsidRPr="00C834D9">
        <w:rPr>
          <w:rFonts w:eastAsiaTheme="minorHAnsi"/>
          <w:u w:val="single"/>
        </w:rPr>
        <w:t>-</w:t>
      </w:r>
      <w:r w:rsidRPr="00C834D9" w:rsidR="00AC6880">
        <w:rPr>
          <w:rFonts w:eastAsiaTheme="minorHAnsi"/>
          <w:u w:val="single"/>
        </w:rPr>
        <w:t>70</w:t>
      </w:r>
      <w:r w:rsidR="00806E7D">
        <w:rPr>
          <w:rFonts w:eastAsiaTheme="minorHAnsi"/>
          <w:u w:val="single"/>
        </w:rPr>
        <w:t>XX</w:t>
      </w:r>
    </w:p>
    <w:p w:rsidR="00232BBB" w:rsidP="000250ED" w:rsidRDefault="00232BBB" w14:paraId="6466A240" w14:textId="41099E86">
      <w:pPr>
        <w:pStyle w:val="NormalWeb"/>
        <w:spacing w:before="0" w:beforeAutospacing="0" w:after="0" w:afterAutospacing="0"/>
        <w:rPr>
          <w:rFonts w:eastAsiaTheme="minorHAnsi"/>
        </w:rPr>
      </w:pPr>
    </w:p>
    <w:p w:rsidRPr="00232BBB" w:rsidR="00232BBB" w:rsidP="000250ED" w:rsidRDefault="00232BBB" w14:paraId="4076224D" w14:textId="29FECBE3">
      <w:pPr>
        <w:pStyle w:val="NormalWeb"/>
        <w:spacing w:before="0" w:beforeAutospacing="0" w:after="0" w:afterAutospacing="0"/>
        <w:rPr>
          <w:rFonts w:eastAsiaTheme="minorHAnsi"/>
        </w:rPr>
      </w:pPr>
      <w:r>
        <w:rPr>
          <w:rFonts w:eastAsiaTheme="minorHAnsi"/>
        </w:rPr>
        <w:tab/>
      </w:r>
      <w:r>
        <w:rPr>
          <w:rFonts w:eastAsiaTheme="minorHAnsi"/>
        </w:rPr>
        <w:tab/>
      </w:r>
      <w:r>
        <w:rPr>
          <w:rFonts w:eastAsiaTheme="minorHAnsi"/>
        </w:rPr>
        <w:tab/>
        <w:t xml:space="preserve">As estimated in the calculation of the </w:t>
      </w:r>
      <w:r w:rsidRPr="00232BBB">
        <w:rPr>
          <w:rFonts w:eastAsiaTheme="minorHAnsi"/>
        </w:rPr>
        <w:t>public burden, the Government estimates receipt of</w:t>
      </w:r>
      <w:r w:rsidR="007609D2">
        <w:rPr>
          <w:rFonts w:eastAsiaTheme="minorHAnsi"/>
        </w:rPr>
        <w:t xml:space="preserve"> </w:t>
      </w:r>
      <w:r w:rsidR="00F97271">
        <w:rPr>
          <w:rFonts w:eastAsiaTheme="minorHAnsi"/>
        </w:rPr>
        <w:t>3</w:t>
      </w:r>
      <w:r w:rsidR="00AF4DBE">
        <w:rPr>
          <w:rFonts w:eastAsiaTheme="minorHAnsi"/>
        </w:rPr>
        <w:t>0</w:t>
      </w:r>
      <w:r>
        <w:rPr>
          <w:rFonts w:eastAsiaTheme="minorHAnsi"/>
        </w:rPr>
        <w:t xml:space="preserve"> </w:t>
      </w:r>
      <w:r w:rsidRPr="00232BBB">
        <w:rPr>
          <w:rFonts w:eastAsiaTheme="minorHAnsi"/>
        </w:rPr>
        <w:t>responses</w:t>
      </w:r>
      <w:r w:rsidRPr="00232BBB">
        <w:t xml:space="preserve"> </w:t>
      </w:r>
      <w:r w:rsidR="00F97271">
        <w:t xml:space="preserve">(3 responses per </w:t>
      </w:r>
      <w:r w:rsidR="00491C4B">
        <w:t>respondent</w:t>
      </w:r>
      <w:r w:rsidR="00F97271">
        <w:t>)</w:t>
      </w:r>
      <w:r w:rsidR="00491C4B">
        <w:t>,</w:t>
      </w:r>
      <w:r w:rsidR="00F97271">
        <w:t xml:space="preserve"> </w:t>
      </w:r>
      <w:r w:rsidRPr="00232BBB">
        <w:rPr>
          <w:rFonts w:eastAsiaTheme="minorHAnsi"/>
        </w:rPr>
        <w:t>which m</w:t>
      </w:r>
      <w:r w:rsidR="0032378F">
        <w:rPr>
          <w:rFonts w:eastAsiaTheme="minorHAnsi"/>
        </w:rPr>
        <w:t xml:space="preserve">ust </w:t>
      </w:r>
      <w:r w:rsidRPr="00232BBB">
        <w:rPr>
          <w:rFonts w:eastAsiaTheme="minorHAnsi"/>
        </w:rPr>
        <w:t xml:space="preserve">include </w:t>
      </w:r>
      <w:r w:rsidR="002C4A2C">
        <w:rPr>
          <w:rFonts w:eastAsiaTheme="minorHAnsi"/>
        </w:rPr>
        <w:t xml:space="preserve">the </w:t>
      </w:r>
      <w:proofErr w:type="spellStart"/>
      <w:r w:rsidR="005C768A">
        <w:rPr>
          <w:rFonts w:eastAsiaTheme="minorHAnsi"/>
        </w:rPr>
        <w:t>offeror’s</w:t>
      </w:r>
      <w:proofErr w:type="spellEnd"/>
      <w:r w:rsidR="005C768A">
        <w:rPr>
          <w:rFonts w:eastAsiaTheme="minorHAnsi"/>
        </w:rPr>
        <w:t xml:space="preserve"> </w:t>
      </w:r>
      <w:proofErr w:type="spellStart"/>
      <w:r w:rsidR="00491C4B">
        <w:rPr>
          <w:rFonts w:eastAsiaTheme="minorHAnsi"/>
        </w:rPr>
        <w:t>preaward</w:t>
      </w:r>
      <w:proofErr w:type="spellEnd"/>
      <w:r w:rsidR="00491C4B">
        <w:rPr>
          <w:rFonts w:eastAsiaTheme="minorHAnsi"/>
        </w:rPr>
        <w:t xml:space="preserve"> </w:t>
      </w:r>
      <w:r w:rsidRPr="00232BBB">
        <w:rPr>
          <w:rFonts w:eastAsiaTheme="minorHAnsi"/>
        </w:rPr>
        <w:t xml:space="preserve">disclosure </w:t>
      </w:r>
      <w:r w:rsidR="002C4A2C">
        <w:rPr>
          <w:rFonts w:eastAsiaTheme="minorHAnsi"/>
        </w:rPr>
        <w:t xml:space="preserve">of </w:t>
      </w:r>
      <w:r w:rsidRPr="002C4A2C" w:rsidR="002C4A2C">
        <w:rPr>
          <w:rFonts w:eastAsiaTheme="minorHAnsi"/>
        </w:rPr>
        <w:t xml:space="preserve">the total number of individuals who will perform work in China and a description of the facility used (the physical presence) where work on the </w:t>
      </w:r>
      <w:r w:rsidR="002C4A2C">
        <w:rPr>
          <w:rFonts w:eastAsiaTheme="minorHAnsi"/>
        </w:rPr>
        <w:t xml:space="preserve">proposed </w:t>
      </w:r>
      <w:r w:rsidRPr="002C4A2C" w:rsidR="002C4A2C">
        <w:rPr>
          <w:rFonts w:eastAsiaTheme="minorHAnsi"/>
        </w:rPr>
        <w:t>contract will be performed in the People’s Republic of China</w:t>
      </w:r>
      <w:r w:rsidRPr="00232BBB">
        <w:rPr>
          <w:rFonts w:eastAsiaTheme="minorHAnsi"/>
        </w:rPr>
        <w:t xml:space="preserve">.  The Government further estimates a review time of </w:t>
      </w:r>
      <w:r w:rsidR="00491C4B">
        <w:rPr>
          <w:rFonts w:eastAsiaTheme="minorHAnsi"/>
        </w:rPr>
        <w:t>0</w:t>
      </w:r>
      <w:r w:rsidRPr="00232BBB">
        <w:rPr>
          <w:rFonts w:eastAsiaTheme="minorHAnsi"/>
        </w:rPr>
        <w:t>.</w:t>
      </w:r>
      <w:r w:rsidR="002C4A2C">
        <w:rPr>
          <w:rFonts w:eastAsiaTheme="minorHAnsi"/>
        </w:rPr>
        <w:t>2</w:t>
      </w:r>
      <w:r w:rsidRPr="00232BBB">
        <w:rPr>
          <w:rFonts w:eastAsiaTheme="minorHAnsi"/>
        </w:rPr>
        <w:t xml:space="preserve">5 hours per response for the offers received from that </w:t>
      </w:r>
      <w:r w:rsidR="00F90E85">
        <w:rPr>
          <w:rFonts w:eastAsiaTheme="minorHAnsi"/>
        </w:rPr>
        <w:t xml:space="preserve">covered </w:t>
      </w:r>
      <w:r w:rsidRPr="00232BBB">
        <w:rPr>
          <w:rFonts w:eastAsiaTheme="minorHAnsi"/>
        </w:rPr>
        <w:t>entity.</w:t>
      </w:r>
    </w:p>
    <w:p w:rsidRPr="00232BBB" w:rsidR="000250ED" w:rsidP="000250ED" w:rsidRDefault="000250ED" w14:paraId="73C68395" w14:textId="77777777">
      <w:pPr>
        <w:pStyle w:val="NormalWeb"/>
        <w:spacing w:before="0" w:beforeAutospacing="0" w:after="0" w:afterAutospacing="0"/>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AD5B08" w:rsidR="000250ED" w:rsidTr="00D949D6" w14:paraId="255AC685" w14:textId="77777777">
        <w:trPr>
          <w:trHeight w:val="386"/>
        </w:trPr>
        <w:tc>
          <w:tcPr>
            <w:tcW w:w="9270" w:type="dxa"/>
            <w:gridSpan w:val="2"/>
            <w:shd w:val="clear" w:color="auto" w:fill="auto"/>
            <w:vAlign w:val="center"/>
          </w:tcPr>
          <w:p w:rsidRPr="00AD5B08" w:rsidR="000250ED" w:rsidP="00491C4B" w:rsidRDefault="000250ED" w14:paraId="6D926C89" w14:textId="6F72BE16">
            <w:pPr>
              <w:spacing w:before="100" w:beforeAutospacing="1" w:after="100" w:afterAutospacing="1" w:line="288"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Labor Cost to the Federal Government</w:t>
            </w:r>
            <w:r w:rsidRPr="00AD5B08">
              <w:rPr>
                <w:rFonts w:ascii="Times New Roman" w:hAnsi="Times New Roman" w:eastAsia="Times New Roman" w:cs="Times New Roman"/>
                <w:sz w:val="24"/>
                <w:szCs w:val="24"/>
              </w:rPr>
              <w:t>:  252.2</w:t>
            </w:r>
            <w:r w:rsidR="00796DAD">
              <w:rPr>
                <w:rFonts w:ascii="Times New Roman" w:hAnsi="Times New Roman" w:eastAsia="Times New Roman" w:cs="Times New Roman"/>
                <w:sz w:val="24"/>
                <w:szCs w:val="24"/>
              </w:rPr>
              <w:t>25</w:t>
            </w:r>
            <w:r w:rsidRPr="00AD5B08">
              <w:rPr>
                <w:rFonts w:ascii="Times New Roman" w:hAnsi="Times New Roman" w:eastAsia="Times New Roman" w:cs="Times New Roman"/>
                <w:sz w:val="24"/>
                <w:szCs w:val="24"/>
              </w:rPr>
              <w:t>-</w:t>
            </w:r>
            <w:r w:rsidR="00491C4B">
              <w:rPr>
                <w:rFonts w:ascii="Times New Roman" w:hAnsi="Times New Roman" w:eastAsia="Times New Roman" w:cs="Times New Roman"/>
                <w:sz w:val="24"/>
                <w:szCs w:val="24"/>
              </w:rPr>
              <w:t>70XX</w:t>
            </w:r>
          </w:p>
        </w:tc>
      </w:tr>
      <w:tr w:rsidRPr="00AD5B08" w:rsidR="000250ED" w:rsidTr="00D949D6" w14:paraId="0AB1A840" w14:textId="77777777">
        <w:trPr>
          <w:trHeight w:val="386"/>
        </w:trPr>
        <w:tc>
          <w:tcPr>
            <w:tcW w:w="7020" w:type="dxa"/>
            <w:shd w:val="clear" w:color="auto" w:fill="auto"/>
            <w:vAlign w:val="center"/>
          </w:tcPr>
          <w:p w:rsidRPr="00AD5B08" w:rsidR="000250ED" w:rsidP="00D949D6" w:rsidRDefault="000250ED" w14:paraId="267EB4CF" w14:textId="7CA0BF2B">
            <w:pPr>
              <w:tabs>
                <w:tab w:val="left" w:pos="360"/>
              </w:tabs>
              <w:spacing w:after="0" w:line="240" w:lineRule="auto"/>
              <w:rPr>
                <w:rFonts w:ascii="Times New Roman" w:hAnsi="Times New Roman" w:eastAsia="Times New Roman" w:cs="Courier New"/>
                <w:color w:val="000000"/>
                <w:sz w:val="24"/>
                <w:szCs w:val="24"/>
              </w:rPr>
            </w:pPr>
            <w:r w:rsidRPr="00AD5B08">
              <w:rPr>
                <w:rFonts w:ascii="Times New Roman" w:hAnsi="Times New Roman" w:eastAsia="Times New Roman" w:cs="Courier New"/>
                <w:color w:val="000000"/>
                <w:sz w:val="24"/>
                <w:szCs w:val="24"/>
              </w:rPr>
              <w:t xml:space="preserve">Number of </w:t>
            </w:r>
            <w:r>
              <w:rPr>
                <w:rFonts w:ascii="Times New Roman" w:hAnsi="Times New Roman" w:eastAsia="Times New Roman" w:cs="Courier New"/>
                <w:color w:val="000000"/>
                <w:sz w:val="24"/>
                <w:szCs w:val="24"/>
              </w:rPr>
              <w:t xml:space="preserve">total annual </w:t>
            </w:r>
            <w:r w:rsidRPr="00AD5B08">
              <w:rPr>
                <w:rFonts w:ascii="Times New Roman" w:hAnsi="Times New Roman" w:eastAsia="Times New Roman" w:cs="Courier New"/>
                <w:color w:val="000000"/>
                <w:sz w:val="24"/>
                <w:szCs w:val="24"/>
              </w:rPr>
              <w:t>responses</w:t>
            </w:r>
            <w:r w:rsidR="00BA6865">
              <w:rPr>
                <w:rFonts w:ascii="Times New Roman" w:hAnsi="Times New Roman" w:eastAsia="Times New Roman" w:cs="Courier New"/>
                <w:color w:val="000000"/>
                <w:sz w:val="24"/>
                <w:szCs w:val="24"/>
              </w:rPr>
              <w:t xml:space="preserve"> </w:t>
            </w:r>
            <w:r w:rsidRPr="00280324" w:rsidR="00BA6865">
              <w:rPr>
                <w:rFonts w:ascii="Times New Roman" w:hAnsi="Times New Roman" w:eastAsia="Times New Roman" w:cs="Courier New"/>
                <w:i/>
                <w:sz w:val="24"/>
                <w:szCs w:val="24"/>
              </w:rPr>
              <w:t>(from 12.a.)</w:t>
            </w:r>
          </w:p>
        </w:tc>
        <w:tc>
          <w:tcPr>
            <w:tcW w:w="2250" w:type="dxa"/>
            <w:shd w:val="clear" w:color="auto" w:fill="auto"/>
            <w:vAlign w:val="center"/>
          </w:tcPr>
          <w:p w:rsidRPr="00AD5B08" w:rsidR="000250ED" w:rsidP="00D949D6" w:rsidRDefault="004E7057" w14:paraId="65EB3087" w14:textId="570C43A6">
            <w:pPr>
              <w:spacing w:after="0" w:line="240"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00AF4DBE">
              <w:rPr>
                <w:rFonts w:ascii="Times New Roman" w:hAnsi="Times New Roman" w:eastAsia="Times New Roman" w:cs="Times New Roman"/>
                <w:sz w:val="24"/>
                <w:szCs w:val="24"/>
              </w:rPr>
              <w:t>0</w:t>
            </w:r>
          </w:p>
        </w:tc>
      </w:tr>
      <w:tr w:rsidRPr="00280324" w:rsidR="00280324" w:rsidTr="00D949D6" w14:paraId="6E6F43B8" w14:textId="77777777">
        <w:trPr>
          <w:trHeight w:val="422"/>
        </w:trPr>
        <w:tc>
          <w:tcPr>
            <w:tcW w:w="7020" w:type="dxa"/>
            <w:shd w:val="clear" w:color="auto" w:fill="auto"/>
            <w:vAlign w:val="center"/>
          </w:tcPr>
          <w:p w:rsidRPr="00280324" w:rsidR="000250ED" w:rsidP="00D949D6" w:rsidRDefault="0017702D" w14:paraId="5C9066BB" w14:textId="10C0F53B">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Hours per response</w:t>
            </w:r>
            <w:r w:rsidRPr="00280324" w:rsidR="00BA6865">
              <w:rPr>
                <w:rFonts w:ascii="Times New Roman" w:hAnsi="Times New Roman" w:eastAsia="Times New Roman" w:cs="Courier New"/>
                <w:sz w:val="24"/>
                <w:szCs w:val="24"/>
              </w:rPr>
              <w:t xml:space="preserve"> </w:t>
            </w:r>
            <w:r w:rsidRPr="00280324" w:rsidR="00BA6865">
              <w:rPr>
                <w:rFonts w:ascii="Times New Roman" w:hAnsi="Times New Roman" w:eastAsia="Times New Roman" w:cs="Courier New"/>
                <w:i/>
                <w:sz w:val="24"/>
                <w:szCs w:val="24"/>
              </w:rPr>
              <w:t>(time for Government to review 1 response)</w:t>
            </w:r>
          </w:p>
        </w:tc>
        <w:tc>
          <w:tcPr>
            <w:tcW w:w="2250" w:type="dxa"/>
            <w:shd w:val="clear" w:color="auto" w:fill="auto"/>
            <w:vAlign w:val="center"/>
          </w:tcPr>
          <w:p w:rsidRPr="00280324" w:rsidR="000250ED" w:rsidP="00F90E85" w:rsidRDefault="00491C4B" w14:paraId="2AC1F8B7" w14:textId="028EAF39">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r w:rsidRPr="00280324" w:rsidR="00AF5C79">
              <w:rPr>
                <w:rFonts w:ascii="Times New Roman" w:hAnsi="Times New Roman" w:eastAsia="Times New Roman" w:cs="Times New Roman"/>
                <w:sz w:val="24"/>
                <w:szCs w:val="24"/>
              </w:rPr>
              <w:t>.</w:t>
            </w:r>
            <w:r w:rsidRPr="00280324" w:rsidR="00F90E85">
              <w:rPr>
                <w:rFonts w:ascii="Times New Roman" w:hAnsi="Times New Roman" w:eastAsia="Times New Roman" w:cs="Times New Roman"/>
                <w:sz w:val="24"/>
                <w:szCs w:val="24"/>
              </w:rPr>
              <w:t>2</w:t>
            </w:r>
            <w:r w:rsidRPr="00280324" w:rsidR="00AF5C79">
              <w:rPr>
                <w:rFonts w:ascii="Times New Roman" w:hAnsi="Times New Roman" w:eastAsia="Times New Roman" w:cs="Times New Roman"/>
                <w:sz w:val="24"/>
                <w:szCs w:val="24"/>
              </w:rPr>
              <w:t>5</w:t>
            </w:r>
          </w:p>
        </w:tc>
      </w:tr>
      <w:tr w:rsidRPr="00280324" w:rsidR="00280324" w:rsidTr="00D949D6" w14:paraId="02CFCB18" w14:textId="77777777">
        <w:trPr>
          <w:trHeight w:val="431"/>
        </w:trPr>
        <w:tc>
          <w:tcPr>
            <w:tcW w:w="7020" w:type="dxa"/>
            <w:shd w:val="clear" w:color="auto" w:fill="auto"/>
            <w:vAlign w:val="center"/>
          </w:tcPr>
          <w:p w:rsidRPr="00280324" w:rsidR="000250ED" w:rsidP="00D949D6" w:rsidRDefault="0017702D" w14:paraId="3D85CF5F" w14:textId="486670B2">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Cost per hour (hourly wage)</w:t>
            </w:r>
          </w:p>
        </w:tc>
        <w:tc>
          <w:tcPr>
            <w:tcW w:w="2250" w:type="dxa"/>
            <w:shd w:val="clear" w:color="auto" w:fill="auto"/>
            <w:vAlign w:val="center"/>
          </w:tcPr>
          <w:p w:rsidRPr="00280324" w:rsidR="000250ED" w:rsidP="00D949D6" w:rsidRDefault="00F90E85" w14:paraId="51714E25" w14:textId="3198B501">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$58.72</w:t>
            </w:r>
          </w:p>
        </w:tc>
      </w:tr>
      <w:tr w:rsidRPr="00280324" w:rsidR="00280324" w:rsidTr="00D949D6" w14:paraId="22CA55DF" w14:textId="77777777">
        <w:trPr>
          <w:trHeight w:val="440"/>
        </w:trPr>
        <w:tc>
          <w:tcPr>
            <w:tcW w:w="7020" w:type="dxa"/>
            <w:shd w:val="clear" w:color="auto" w:fill="auto"/>
            <w:vAlign w:val="center"/>
          </w:tcPr>
          <w:p w:rsidRPr="00280324" w:rsidR="000250ED" w:rsidP="0017702D" w:rsidRDefault="0017702D" w14:paraId="78AF0F8A" w14:textId="509EF924">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Cost per response</w:t>
            </w:r>
            <w:r w:rsidRPr="00280324" w:rsidR="00BA6865">
              <w:rPr>
                <w:rFonts w:ascii="Times New Roman" w:hAnsi="Times New Roman" w:eastAsia="Times New Roman" w:cs="Courier New"/>
                <w:sz w:val="24"/>
                <w:szCs w:val="24"/>
              </w:rPr>
              <w:t xml:space="preserve"> </w:t>
            </w:r>
            <w:r w:rsidRPr="00280324" w:rsidR="00BA6865">
              <w:rPr>
                <w:rFonts w:ascii="Times New Roman" w:hAnsi="Times New Roman" w:eastAsia="Times New Roman" w:cs="Courier New"/>
                <w:i/>
                <w:sz w:val="24"/>
                <w:szCs w:val="24"/>
              </w:rPr>
              <w:t>(Hours per response * cost per hour)</w:t>
            </w:r>
          </w:p>
        </w:tc>
        <w:tc>
          <w:tcPr>
            <w:tcW w:w="2250" w:type="dxa"/>
            <w:shd w:val="clear" w:color="auto" w:fill="auto"/>
            <w:vAlign w:val="center"/>
          </w:tcPr>
          <w:p w:rsidRPr="00280324" w:rsidR="000250ED" w:rsidP="00280324" w:rsidRDefault="00BA6865" w14:paraId="6EF40756" w14:textId="20483755">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w:t>
            </w:r>
            <w:r w:rsidR="00280324">
              <w:rPr>
                <w:rFonts w:ascii="Times New Roman" w:hAnsi="Times New Roman" w:eastAsia="Times New Roman" w:cs="Times New Roman"/>
                <w:sz w:val="24"/>
                <w:szCs w:val="24"/>
              </w:rPr>
              <w:t>14.68</w:t>
            </w:r>
          </w:p>
        </w:tc>
      </w:tr>
      <w:tr w:rsidRPr="00280324" w:rsidR="00280324" w:rsidTr="00D949D6" w14:paraId="3EE01B36" w14:textId="77777777">
        <w:trPr>
          <w:trHeight w:val="449"/>
        </w:trPr>
        <w:tc>
          <w:tcPr>
            <w:tcW w:w="7020" w:type="dxa"/>
            <w:shd w:val="clear" w:color="auto" w:fill="auto"/>
            <w:vAlign w:val="center"/>
          </w:tcPr>
          <w:p w:rsidRPr="00280324" w:rsidR="000250ED" w:rsidP="00BA6865" w:rsidRDefault="0017702D" w14:paraId="474D0794" w14:textId="01AD1FF9">
            <w:pPr>
              <w:tabs>
                <w:tab w:val="left" w:pos="360"/>
              </w:tabs>
              <w:spacing w:after="0" w:line="240" w:lineRule="auto"/>
              <w:rPr>
                <w:rFonts w:ascii="Times New Roman" w:hAnsi="Times New Roman" w:eastAsia="Times New Roman" w:cs="Courier New"/>
                <w:i/>
                <w:sz w:val="24"/>
                <w:szCs w:val="24"/>
              </w:rPr>
            </w:pPr>
            <w:r w:rsidRPr="00280324">
              <w:rPr>
                <w:rFonts w:ascii="Times New Roman" w:hAnsi="Times New Roman" w:eastAsia="Times New Roman" w:cs="Courier New"/>
                <w:sz w:val="24"/>
                <w:szCs w:val="24"/>
              </w:rPr>
              <w:t>Total cost</w:t>
            </w:r>
            <w:r w:rsidRPr="00280324" w:rsidR="000250ED">
              <w:rPr>
                <w:rFonts w:ascii="Times New Roman" w:hAnsi="Times New Roman" w:eastAsia="Times New Roman" w:cs="Courier New"/>
                <w:sz w:val="24"/>
                <w:szCs w:val="24"/>
              </w:rPr>
              <w:t xml:space="preserve"> </w:t>
            </w:r>
            <w:r w:rsidRPr="00280324" w:rsidR="000250ED">
              <w:rPr>
                <w:rFonts w:ascii="Times New Roman" w:hAnsi="Times New Roman" w:eastAsia="Times New Roman" w:cs="Courier New"/>
                <w:i/>
                <w:sz w:val="24"/>
                <w:szCs w:val="24"/>
              </w:rPr>
              <w:t xml:space="preserve">(Total annual responses * </w:t>
            </w:r>
            <w:r w:rsidRPr="00280324" w:rsidR="00BA6865">
              <w:rPr>
                <w:rFonts w:ascii="Times New Roman" w:hAnsi="Times New Roman" w:eastAsia="Times New Roman" w:cs="Courier New"/>
                <w:i/>
                <w:sz w:val="24"/>
                <w:szCs w:val="24"/>
              </w:rPr>
              <w:t>cost per response</w:t>
            </w:r>
            <w:r w:rsidRPr="00280324" w:rsidR="000250ED">
              <w:rPr>
                <w:rFonts w:ascii="Times New Roman" w:hAnsi="Times New Roman" w:eastAsia="Times New Roman" w:cs="Courier New"/>
                <w:i/>
                <w:sz w:val="24"/>
                <w:szCs w:val="24"/>
              </w:rPr>
              <w:t>)</w:t>
            </w:r>
          </w:p>
        </w:tc>
        <w:tc>
          <w:tcPr>
            <w:tcW w:w="2250" w:type="dxa"/>
            <w:shd w:val="clear" w:color="auto" w:fill="auto"/>
            <w:vAlign w:val="center"/>
          </w:tcPr>
          <w:p w:rsidRPr="00280324" w:rsidR="000250ED" w:rsidP="00317967" w:rsidRDefault="00BA6865" w14:paraId="7128A21D" w14:textId="12A9C4A5">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w:t>
            </w:r>
            <w:r w:rsidR="00317967">
              <w:rPr>
                <w:rFonts w:ascii="Times New Roman" w:hAnsi="Times New Roman" w:eastAsia="Times New Roman" w:cs="Times New Roman"/>
                <w:sz w:val="24"/>
                <w:szCs w:val="24"/>
              </w:rPr>
              <w:t>44</w:t>
            </w:r>
            <w:r w:rsidR="00AF4DBE">
              <w:rPr>
                <w:rFonts w:ascii="Times New Roman" w:hAnsi="Times New Roman" w:eastAsia="Times New Roman" w:cs="Times New Roman"/>
                <w:sz w:val="24"/>
                <w:szCs w:val="24"/>
              </w:rPr>
              <w:t>0</w:t>
            </w:r>
          </w:p>
        </w:tc>
      </w:tr>
    </w:tbl>
    <w:p w:rsidRPr="00280324" w:rsidR="000250ED" w:rsidP="000250ED" w:rsidRDefault="000250ED" w14:paraId="3680B704" w14:textId="77777777">
      <w:pPr>
        <w:spacing w:after="0" w:line="240" w:lineRule="auto"/>
        <w:rPr>
          <w:rFonts w:ascii="Times New Roman" w:hAnsi="Times New Roman" w:cs="Times New Roman"/>
          <w:sz w:val="24"/>
          <w:szCs w:val="24"/>
        </w:rPr>
      </w:pPr>
    </w:p>
    <w:p w:rsidRPr="00280324" w:rsidR="000250ED" w:rsidP="000250ED" w:rsidRDefault="000250ED" w14:paraId="02F9EA7A" w14:textId="100FA468">
      <w:pPr>
        <w:spacing w:after="0" w:line="240" w:lineRule="auto"/>
        <w:rPr>
          <w:rFonts w:ascii="Times New Roman" w:hAnsi="Times New Roman" w:cs="Times New Roman"/>
          <w:sz w:val="24"/>
          <w:szCs w:val="24"/>
          <w:u w:val="single"/>
        </w:rPr>
      </w:pPr>
      <w:r w:rsidRPr="00280324">
        <w:rPr>
          <w:rFonts w:ascii="Times New Roman" w:hAnsi="Times New Roman" w:cs="Times New Roman"/>
          <w:sz w:val="24"/>
          <w:szCs w:val="24"/>
        </w:rPr>
        <w:tab/>
      </w:r>
      <w:r w:rsidRPr="00280324">
        <w:rPr>
          <w:rFonts w:ascii="Times New Roman" w:hAnsi="Times New Roman" w:cs="Times New Roman"/>
          <w:sz w:val="24"/>
          <w:szCs w:val="24"/>
        </w:rPr>
        <w:tab/>
        <w:t xml:space="preserve">2.  </w:t>
      </w:r>
      <w:r w:rsidRPr="00280324" w:rsidR="00BA6865">
        <w:rPr>
          <w:rFonts w:ascii="Times New Roman" w:hAnsi="Times New Roman" w:cs="Times New Roman"/>
          <w:sz w:val="24"/>
          <w:szCs w:val="24"/>
          <w:u w:val="single"/>
        </w:rPr>
        <w:t>DFARS 252.2</w:t>
      </w:r>
      <w:r w:rsidRPr="00280324" w:rsidR="00BD134B">
        <w:rPr>
          <w:rFonts w:ascii="Times New Roman" w:hAnsi="Times New Roman" w:cs="Times New Roman"/>
          <w:sz w:val="24"/>
          <w:szCs w:val="24"/>
          <w:u w:val="single"/>
        </w:rPr>
        <w:t>25</w:t>
      </w:r>
      <w:r w:rsidRPr="00280324" w:rsidR="00BA6865">
        <w:rPr>
          <w:rFonts w:ascii="Times New Roman" w:hAnsi="Times New Roman" w:cs="Times New Roman"/>
          <w:sz w:val="24"/>
          <w:szCs w:val="24"/>
          <w:u w:val="single"/>
        </w:rPr>
        <w:t>-</w:t>
      </w:r>
      <w:r w:rsidR="006D313F">
        <w:rPr>
          <w:rFonts w:ascii="Times New Roman" w:hAnsi="Times New Roman" w:cs="Times New Roman"/>
          <w:sz w:val="24"/>
          <w:szCs w:val="24"/>
          <w:u w:val="single"/>
        </w:rPr>
        <w:t>70YY</w:t>
      </w:r>
    </w:p>
    <w:p w:rsidR="00232BBB" w:rsidP="000250ED" w:rsidRDefault="00232BBB" w14:paraId="379774E6" w14:textId="58AC0414">
      <w:pPr>
        <w:spacing w:after="0" w:line="240" w:lineRule="auto"/>
        <w:rPr>
          <w:rFonts w:ascii="Times New Roman" w:hAnsi="Times New Roman" w:cs="Times New Roman"/>
          <w:sz w:val="24"/>
          <w:szCs w:val="24"/>
          <w:u w:val="single"/>
        </w:rPr>
      </w:pPr>
    </w:p>
    <w:p w:rsidRPr="00232BBB" w:rsidR="00232BBB" w:rsidP="00232BBB" w:rsidRDefault="00232BBB" w14:paraId="0020E7AF" w14:textId="784CCF58">
      <w:pPr>
        <w:pStyle w:val="NormalWeb"/>
        <w:spacing w:before="0" w:beforeAutospacing="0" w:after="0" w:afterAutospacing="0"/>
        <w:rPr>
          <w:rFonts w:eastAsiaTheme="minorHAnsi"/>
        </w:rPr>
      </w:pPr>
      <w:r w:rsidRPr="00232BBB">
        <w:tab/>
      </w:r>
      <w:r w:rsidRPr="00232BBB">
        <w:tab/>
      </w:r>
      <w:r w:rsidRPr="00232BBB">
        <w:tab/>
      </w:r>
      <w:r w:rsidRPr="00232BBB">
        <w:rPr>
          <w:rFonts w:eastAsiaTheme="minorHAnsi"/>
        </w:rPr>
        <w:t xml:space="preserve">For subsequent </w:t>
      </w:r>
      <w:proofErr w:type="spellStart"/>
      <w:r w:rsidR="006D313F">
        <w:rPr>
          <w:rFonts w:eastAsiaTheme="minorHAnsi"/>
        </w:rPr>
        <w:t>postaward</w:t>
      </w:r>
      <w:proofErr w:type="spellEnd"/>
      <w:r w:rsidR="006D313F">
        <w:rPr>
          <w:rFonts w:eastAsiaTheme="minorHAnsi"/>
        </w:rPr>
        <w:t xml:space="preserve"> </w:t>
      </w:r>
      <w:r w:rsidR="003A084F">
        <w:rPr>
          <w:rFonts w:eastAsiaTheme="minorHAnsi"/>
        </w:rPr>
        <w:t>disclosure</w:t>
      </w:r>
      <w:r w:rsidR="006D313F">
        <w:rPr>
          <w:rFonts w:eastAsiaTheme="minorHAnsi"/>
        </w:rPr>
        <w:t>s</w:t>
      </w:r>
      <w:r w:rsidRPr="00232BBB">
        <w:rPr>
          <w:rFonts w:eastAsiaTheme="minorHAnsi"/>
        </w:rPr>
        <w:t xml:space="preserve">, the Government estimates a review time of </w:t>
      </w:r>
      <w:r w:rsidR="006D313F">
        <w:rPr>
          <w:rFonts w:eastAsiaTheme="minorHAnsi"/>
        </w:rPr>
        <w:t>0</w:t>
      </w:r>
      <w:r w:rsidRPr="00232BBB">
        <w:rPr>
          <w:rFonts w:eastAsiaTheme="minorHAnsi"/>
        </w:rPr>
        <w:t>.</w:t>
      </w:r>
      <w:r w:rsidR="00F90E85">
        <w:rPr>
          <w:rFonts w:eastAsiaTheme="minorHAnsi"/>
        </w:rPr>
        <w:t>2</w:t>
      </w:r>
      <w:r w:rsidR="003A084F">
        <w:rPr>
          <w:rFonts w:eastAsiaTheme="minorHAnsi"/>
        </w:rPr>
        <w:t>5</w:t>
      </w:r>
      <w:r w:rsidRPr="00232BBB">
        <w:rPr>
          <w:rFonts w:eastAsiaTheme="minorHAnsi"/>
        </w:rPr>
        <w:t xml:space="preserve"> hours per re</w:t>
      </w:r>
      <w:r>
        <w:rPr>
          <w:rFonts w:eastAsiaTheme="minorHAnsi"/>
        </w:rPr>
        <w:t>sponse.  The hourly</w:t>
      </w:r>
      <w:r w:rsidRPr="00232BBB">
        <w:rPr>
          <w:rFonts w:eastAsiaTheme="minorHAnsi"/>
        </w:rPr>
        <w:t xml:space="preserve"> rate </w:t>
      </w:r>
      <w:r w:rsidRPr="00D949D6">
        <w:rPr>
          <w:rFonts w:eastAsiaTheme="minorHAnsi"/>
        </w:rPr>
        <w:t>of $</w:t>
      </w:r>
      <w:r w:rsidRPr="00D949D6" w:rsidR="00D949D6">
        <w:rPr>
          <w:rFonts w:eastAsiaTheme="minorHAnsi"/>
        </w:rPr>
        <w:t xml:space="preserve">58.72 </w:t>
      </w:r>
      <w:r w:rsidRPr="00232BBB">
        <w:rPr>
          <w:rFonts w:eastAsiaTheme="minorHAnsi"/>
        </w:rPr>
        <w:t>is based on the same rates applied in calculation of the public cost</w:t>
      </w:r>
      <w:r>
        <w:rPr>
          <w:rFonts w:eastAsiaTheme="minorHAnsi"/>
        </w:rPr>
        <w:t>.</w:t>
      </w:r>
    </w:p>
    <w:p w:rsidRPr="0025343B" w:rsidR="00232BBB" w:rsidP="000250ED" w:rsidRDefault="00232BBB" w14:paraId="5A255725" w14:textId="4B2BA7F1">
      <w:pPr>
        <w:spacing w:after="0" w:line="240" w:lineRule="auto"/>
        <w:rPr>
          <w:rFonts w:ascii="Times New Roman" w:hAnsi="Times New Roman" w:cs="Times New Roman"/>
          <w:sz w:val="24"/>
          <w:szCs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280324" w:rsidR="00280324" w:rsidTr="00D949D6" w14:paraId="7DC84CB7" w14:textId="77777777">
        <w:trPr>
          <w:trHeight w:val="386"/>
        </w:trPr>
        <w:tc>
          <w:tcPr>
            <w:tcW w:w="9270" w:type="dxa"/>
            <w:gridSpan w:val="2"/>
            <w:shd w:val="clear" w:color="auto" w:fill="auto"/>
            <w:vAlign w:val="center"/>
          </w:tcPr>
          <w:p w:rsidRPr="00280324" w:rsidR="000250ED" w:rsidP="00077E3C" w:rsidRDefault="000250ED" w14:paraId="45879768" w14:textId="33240CB7">
            <w:pPr>
              <w:spacing w:before="100" w:beforeAutospacing="1" w:after="100" w:afterAutospacing="1" w:line="288" w:lineRule="atLeast"/>
              <w:jc w:val="center"/>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 xml:space="preserve">Labor Cost </w:t>
            </w:r>
            <w:r w:rsidRPr="00280324" w:rsidR="00BA6865">
              <w:rPr>
                <w:rFonts w:ascii="Times New Roman" w:hAnsi="Times New Roman" w:eastAsia="Times New Roman" w:cs="Times New Roman"/>
                <w:sz w:val="24"/>
                <w:szCs w:val="24"/>
              </w:rPr>
              <w:t>to the Federal Government</w:t>
            </w:r>
            <w:r w:rsidRPr="00280324">
              <w:rPr>
                <w:rFonts w:ascii="Times New Roman" w:hAnsi="Times New Roman" w:eastAsia="Times New Roman" w:cs="Times New Roman"/>
                <w:sz w:val="24"/>
                <w:szCs w:val="24"/>
              </w:rPr>
              <w:t>:  252.2</w:t>
            </w:r>
            <w:r w:rsidRPr="00280324" w:rsidR="00796DAD">
              <w:rPr>
                <w:rFonts w:ascii="Times New Roman" w:hAnsi="Times New Roman" w:eastAsia="Times New Roman" w:cs="Times New Roman"/>
                <w:sz w:val="24"/>
                <w:szCs w:val="24"/>
              </w:rPr>
              <w:t>25</w:t>
            </w:r>
            <w:r w:rsidRPr="00280324">
              <w:rPr>
                <w:rFonts w:ascii="Times New Roman" w:hAnsi="Times New Roman" w:eastAsia="Times New Roman" w:cs="Times New Roman"/>
                <w:sz w:val="24"/>
                <w:szCs w:val="24"/>
              </w:rPr>
              <w:t>-</w:t>
            </w:r>
            <w:r w:rsidRPr="00280324" w:rsidR="00AC6880">
              <w:rPr>
                <w:rFonts w:ascii="Times New Roman" w:hAnsi="Times New Roman" w:eastAsia="Times New Roman" w:cs="Times New Roman"/>
                <w:sz w:val="24"/>
                <w:szCs w:val="24"/>
              </w:rPr>
              <w:t>70</w:t>
            </w:r>
            <w:r w:rsidR="00077E3C">
              <w:rPr>
                <w:rFonts w:ascii="Times New Roman" w:hAnsi="Times New Roman" w:eastAsia="Times New Roman" w:cs="Times New Roman"/>
                <w:sz w:val="24"/>
                <w:szCs w:val="24"/>
              </w:rPr>
              <w:t>YY</w:t>
            </w:r>
          </w:p>
        </w:tc>
      </w:tr>
      <w:tr w:rsidRPr="00280324" w:rsidR="00280324" w:rsidTr="00D949D6" w14:paraId="16CE6E21" w14:textId="77777777">
        <w:trPr>
          <w:trHeight w:val="431"/>
        </w:trPr>
        <w:tc>
          <w:tcPr>
            <w:tcW w:w="7020" w:type="dxa"/>
            <w:shd w:val="clear" w:color="auto" w:fill="auto"/>
            <w:vAlign w:val="center"/>
          </w:tcPr>
          <w:p w:rsidRPr="00280324" w:rsidR="000250ED" w:rsidP="00BA6865" w:rsidRDefault="000250ED" w14:paraId="083403D1" w14:textId="37FDCB15">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Number of total annual responses</w:t>
            </w:r>
            <w:r w:rsidRPr="00280324" w:rsidR="00BA6865">
              <w:rPr>
                <w:rFonts w:ascii="Times New Roman" w:hAnsi="Times New Roman" w:eastAsia="Times New Roman" w:cs="Courier New"/>
                <w:sz w:val="24"/>
                <w:szCs w:val="24"/>
              </w:rPr>
              <w:t xml:space="preserve"> </w:t>
            </w:r>
            <w:r w:rsidRPr="00280324" w:rsidR="00BA6865">
              <w:rPr>
                <w:rFonts w:ascii="Times New Roman" w:hAnsi="Times New Roman" w:eastAsia="Times New Roman" w:cs="Courier New"/>
                <w:i/>
                <w:sz w:val="24"/>
                <w:szCs w:val="24"/>
              </w:rPr>
              <w:t>(from 12.b.)</w:t>
            </w:r>
          </w:p>
        </w:tc>
        <w:tc>
          <w:tcPr>
            <w:tcW w:w="2250" w:type="dxa"/>
            <w:shd w:val="clear" w:color="auto" w:fill="auto"/>
            <w:vAlign w:val="center"/>
          </w:tcPr>
          <w:p w:rsidRPr="00280324" w:rsidR="000250ED" w:rsidP="00D949D6" w:rsidRDefault="0040447B" w14:paraId="4E831BCD" w14:textId="6DAA1D2D">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AF4DBE">
              <w:rPr>
                <w:rFonts w:ascii="Times New Roman" w:hAnsi="Times New Roman" w:eastAsia="Times New Roman" w:cs="Times New Roman"/>
                <w:sz w:val="24"/>
                <w:szCs w:val="24"/>
              </w:rPr>
              <w:t>0</w:t>
            </w:r>
          </w:p>
        </w:tc>
      </w:tr>
      <w:tr w:rsidRPr="00280324" w:rsidR="00280324" w:rsidTr="00D949D6" w14:paraId="2D2534D6" w14:textId="77777777">
        <w:trPr>
          <w:trHeight w:val="440"/>
        </w:trPr>
        <w:tc>
          <w:tcPr>
            <w:tcW w:w="7020" w:type="dxa"/>
            <w:shd w:val="clear" w:color="auto" w:fill="auto"/>
            <w:vAlign w:val="center"/>
          </w:tcPr>
          <w:p w:rsidRPr="00280324" w:rsidR="000250ED" w:rsidP="00D949D6" w:rsidRDefault="000250ED" w14:paraId="086395A0" w14:textId="439BE1EB">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Hours per response</w:t>
            </w:r>
            <w:r w:rsidRPr="00280324" w:rsidR="00BA6865">
              <w:rPr>
                <w:rFonts w:ascii="Times New Roman" w:hAnsi="Times New Roman" w:eastAsia="Times New Roman" w:cs="Courier New"/>
                <w:sz w:val="24"/>
                <w:szCs w:val="24"/>
              </w:rPr>
              <w:t xml:space="preserve"> </w:t>
            </w:r>
            <w:r w:rsidRPr="00280324" w:rsidR="00BA6865">
              <w:rPr>
                <w:rFonts w:ascii="Times New Roman" w:hAnsi="Times New Roman" w:eastAsia="Times New Roman" w:cs="Courier New"/>
                <w:i/>
                <w:sz w:val="24"/>
                <w:szCs w:val="24"/>
              </w:rPr>
              <w:t>(time for Government to review 1 response)</w:t>
            </w:r>
          </w:p>
        </w:tc>
        <w:tc>
          <w:tcPr>
            <w:tcW w:w="2250" w:type="dxa"/>
            <w:shd w:val="clear" w:color="auto" w:fill="auto"/>
            <w:vAlign w:val="center"/>
          </w:tcPr>
          <w:p w:rsidRPr="00280324" w:rsidR="000250ED" w:rsidP="00D949D6" w:rsidRDefault="006D313F" w14:paraId="6F6FBFFD" w14:textId="42BA6A48">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r w:rsidRPr="00280324" w:rsidR="00A54DF5">
              <w:rPr>
                <w:rFonts w:ascii="Times New Roman" w:hAnsi="Times New Roman" w:eastAsia="Times New Roman" w:cs="Times New Roman"/>
                <w:sz w:val="24"/>
                <w:szCs w:val="24"/>
              </w:rPr>
              <w:t>.25</w:t>
            </w:r>
          </w:p>
        </w:tc>
      </w:tr>
      <w:tr w:rsidRPr="00280324" w:rsidR="00280324" w:rsidTr="00D949D6" w14:paraId="08BE4D5D" w14:textId="77777777">
        <w:trPr>
          <w:trHeight w:val="431"/>
        </w:trPr>
        <w:tc>
          <w:tcPr>
            <w:tcW w:w="7020" w:type="dxa"/>
            <w:shd w:val="clear" w:color="auto" w:fill="auto"/>
            <w:vAlign w:val="center"/>
          </w:tcPr>
          <w:p w:rsidRPr="00280324" w:rsidR="000250ED" w:rsidP="00D949D6" w:rsidRDefault="000250ED" w14:paraId="0768CD30" w14:textId="77777777">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Cost per hour (hourly wage)</w:t>
            </w:r>
          </w:p>
        </w:tc>
        <w:tc>
          <w:tcPr>
            <w:tcW w:w="2250" w:type="dxa"/>
            <w:shd w:val="clear" w:color="auto" w:fill="auto"/>
            <w:vAlign w:val="center"/>
          </w:tcPr>
          <w:p w:rsidRPr="00280324" w:rsidR="000250ED" w:rsidP="00D949D6" w:rsidRDefault="00A54DF5" w14:paraId="5A945CF0" w14:textId="5081BBC9">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$58.72</w:t>
            </w:r>
          </w:p>
        </w:tc>
      </w:tr>
      <w:tr w:rsidRPr="00280324" w:rsidR="00280324" w:rsidTr="00D949D6" w14:paraId="115330F1" w14:textId="77777777">
        <w:trPr>
          <w:trHeight w:val="431"/>
        </w:trPr>
        <w:tc>
          <w:tcPr>
            <w:tcW w:w="7020" w:type="dxa"/>
            <w:shd w:val="clear" w:color="auto" w:fill="auto"/>
            <w:vAlign w:val="center"/>
          </w:tcPr>
          <w:p w:rsidRPr="00280324" w:rsidR="000250ED" w:rsidP="00BA6865" w:rsidRDefault="00BA6865" w14:paraId="07AAAB07" w14:textId="0F187A02">
            <w:pPr>
              <w:tabs>
                <w:tab w:val="left" w:pos="360"/>
              </w:tabs>
              <w:spacing w:after="0" w:line="240" w:lineRule="auto"/>
              <w:rPr>
                <w:rFonts w:ascii="Times New Roman" w:hAnsi="Times New Roman" w:eastAsia="Times New Roman" w:cs="Courier New"/>
                <w:i/>
                <w:sz w:val="24"/>
                <w:szCs w:val="24"/>
              </w:rPr>
            </w:pPr>
            <w:r w:rsidRPr="00280324">
              <w:rPr>
                <w:rFonts w:ascii="Times New Roman" w:hAnsi="Times New Roman" w:eastAsia="Times New Roman" w:cs="Courier New"/>
                <w:sz w:val="24"/>
                <w:szCs w:val="24"/>
              </w:rPr>
              <w:t xml:space="preserve">Cost </w:t>
            </w:r>
            <w:r w:rsidRPr="00280324" w:rsidR="000250ED">
              <w:rPr>
                <w:rFonts w:ascii="Times New Roman" w:hAnsi="Times New Roman" w:eastAsia="Times New Roman" w:cs="Courier New"/>
                <w:sz w:val="24"/>
                <w:szCs w:val="24"/>
              </w:rPr>
              <w:t xml:space="preserve">per response </w:t>
            </w:r>
            <w:r w:rsidRPr="00280324" w:rsidR="000250ED">
              <w:rPr>
                <w:rFonts w:ascii="Times New Roman" w:hAnsi="Times New Roman" w:eastAsia="Times New Roman" w:cs="Courier New"/>
                <w:i/>
                <w:sz w:val="24"/>
                <w:szCs w:val="24"/>
              </w:rPr>
              <w:t xml:space="preserve">(Hours per response * </w:t>
            </w:r>
            <w:r w:rsidRPr="00280324">
              <w:rPr>
                <w:rFonts w:ascii="Times New Roman" w:hAnsi="Times New Roman" w:eastAsia="Times New Roman" w:cs="Courier New"/>
                <w:i/>
                <w:sz w:val="24"/>
                <w:szCs w:val="24"/>
              </w:rPr>
              <w:t>cost per hour</w:t>
            </w:r>
            <w:r w:rsidRPr="00280324" w:rsidR="000250ED">
              <w:rPr>
                <w:rFonts w:ascii="Times New Roman" w:hAnsi="Times New Roman" w:eastAsia="Times New Roman" w:cs="Courier New"/>
                <w:i/>
                <w:sz w:val="24"/>
                <w:szCs w:val="24"/>
              </w:rPr>
              <w:t>)</w:t>
            </w:r>
          </w:p>
        </w:tc>
        <w:tc>
          <w:tcPr>
            <w:tcW w:w="2250" w:type="dxa"/>
            <w:shd w:val="clear" w:color="auto" w:fill="auto"/>
            <w:vAlign w:val="center"/>
          </w:tcPr>
          <w:p w:rsidRPr="00280324" w:rsidR="000250ED" w:rsidP="00280324" w:rsidRDefault="000250ED" w14:paraId="396FCE89" w14:textId="31E3A46E">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w:t>
            </w:r>
            <w:r w:rsidRPr="00280324" w:rsidR="00280324">
              <w:rPr>
                <w:rFonts w:ascii="Times New Roman" w:hAnsi="Times New Roman" w:eastAsia="Times New Roman" w:cs="Times New Roman"/>
                <w:sz w:val="24"/>
                <w:szCs w:val="24"/>
              </w:rPr>
              <w:t>14.68</w:t>
            </w:r>
          </w:p>
        </w:tc>
      </w:tr>
      <w:tr w:rsidRPr="00280324" w:rsidR="00280324" w:rsidTr="00D949D6" w14:paraId="304B4F9A" w14:textId="77777777">
        <w:trPr>
          <w:trHeight w:val="440"/>
        </w:trPr>
        <w:tc>
          <w:tcPr>
            <w:tcW w:w="7020" w:type="dxa"/>
            <w:shd w:val="clear" w:color="auto" w:fill="auto"/>
            <w:vAlign w:val="center"/>
          </w:tcPr>
          <w:p w:rsidRPr="00280324" w:rsidR="000250ED" w:rsidP="00BA6865" w:rsidRDefault="00BA6865" w14:paraId="3F8958DB" w14:textId="6214C840">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Total cost</w:t>
            </w:r>
            <w:r w:rsidRPr="00280324" w:rsidR="000250ED">
              <w:rPr>
                <w:rFonts w:ascii="Times New Roman" w:hAnsi="Times New Roman" w:eastAsia="Times New Roman" w:cs="Courier New"/>
                <w:sz w:val="24"/>
                <w:szCs w:val="24"/>
              </w:rPr>
              <w:t xml:space="preserve"> </w:t>
            </w:r>
            <w:r w:rsidRPr="00280324" w:rsidR="000250ED">
              <w:rPr>
                <w:rFonts w:ascii="Times New Roman" w:hAnsi="Times New Roman" w:eastAsia="Times New Roman" w:cs="Courier New"/>
                <w:i/>
                <w:sz w:val="24"/>
                <w:szCs w:val="24"/>
              </w:rPr>
              <w:t xml:space="preserve">(Total annual responses * </w:t>
            </w:r>
            <w:r w:rsidRPr="00280324">
              <w:rPr>
                <w:rFonts w:ascii="Times New Roman" w:hAnsi="Times New Roman" w:eastAsia="Times New Roman" w:cs="Courier New"/>
                <w:i/>
                <w:sz w:val="24"/>
                <w:szCs w:val="24"/>
              </w:rPr>
              <w:t>cost per response</w:t>
            </w:r>
            <w:r w:rsidRPr="00280324" w:rsidR="000250ED">
              <w:rPr>
                <w:rFonts w:ascii="Times New Roman" w:hAnsi="Times New Roman" w:eastAsia="Times New Roman" w:cs="Courier New"/>
                <w:i/>
                <w:sz w:val="24"/>
                <w:szCs w:val="24"/>
              </w:rPr>
              <w:t>)</w:t>
            </w:r>
          </w:p>
        </w:tc>
        <w:tc>
          <w:tcPr>
            <w:tcW w:w="2250" w:type="dxa"/>
            <w:shd w:val="clear" w:color="auto" w:fill="auto"/>
            <w:vAlign w:val="center"/>
          </w:tcPr>
          <w:p w:rsidRPr="00280324" w:rsidR="000250ED" w:rsidRDefault="000250ED" w14:paraId="13229218" w14:textId="2F7F7764">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w:t>
            </w:r>
            <w:r w:rsidR="0040447B">
              <w:rPr>
                <w:rFonts w:ascii="Times New Roman" w:hAnsi="Times New Roman" w:eastAsia="Times New Roman" w:cs="Times New Roman"/>
                <w:sz w:val="24"/>
                <w:szCs w:val="24"/>
              </w:rPr>
              <w:t>294</w:t>
            </w:r>
          </w:p>
        </w:tc>
      </w:tr>
    </w:tbl>
    <w:p w:rsidRPr="00280324" w:rsidR="00F90E85" w:rsidP="00EE6E84" w:rsidRDefault="00F90E85" w14:paraId="71FFF030" w14:textId="77777777">
      <w:pPr>
        <w:pStyle w:val="ListParagraph"/>
        <w:spacing w:after="0" w:line="240" w:lineRule="auto"/>
        <w:ind w:left="0"/>
        <w:rPr>
          <w:rFonts w:ascii="Times New Roman" w:hAnsi="Times New Roman" w:cs="Times New Roman"/>
          <w:sz w:val="24"/>
          <w:szCs w:val="24"/>
        </w:rPr>
      </w:pPr>
    </w:p>
    <w:p w:rsidRPr="00280324" w:rsidR="00F90E85" w:rsidP="006D313F" w:rsidRDefault="00F90E85" w14:paraId="02AE59DA" w14:textId="77777777">
      <w:pPr>
        <w:pStyle w:val="ListParagraph"/>
        <w:spacing w:after="0" w:line="240" w:lineRule="auto"/>
        <w:ind w:left="0"/>
        <w:rPr>
          <w:rFonts w:ascii="Times New Roman" w:hAnsi="Times New Roman" w:cs="Times New Roman"/>
          <w:sz w:val="24"/>
          <w:szCs w:val="24"/>
        </w:rPr>
      </w:pPr>
      <w:r w:rsidRPr="00280324">
        <w:rPr>
          <w:rFonts w:ascii="Times New Roman" w:hAnsi="Times New Roman" w:cs="Times New Roman"/>
          <w:sz w:val="24"/>
          <w:szCs w:val="24"/>
        </w:rPr>
        <w:t>*The estimated cost per hour of $58.72 is based on the 2022 (rest of US):</w:t>
      </w:r>
    </w:p>
    <w:p w:rsidR="000250ED" w:rsidP="00F90E85" w:rsidRDefault="00491C4B" w14:paraId="54399937" w14:textId="48140BF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0</w:t>
      </w:r>
      <w:r w:rsidRPr="00280324" w:rsidR="00F90E85">
        <w:rPr>
          <w:rFonts w:ascii="Times New Roman" w:hAnsi="Times New Roman" w:cs="Times New Roman"/>
          <w:sz w:val="24"/>
          <w:szCs w:val="24"/>
        </w:rPr>
        <w:t>.</w:t>
      </w:r>
      <w:r w:rsidR="00CE35F3">
        <w:rPr>
          <w:rFonts w:ascii="Times New Roman" w:hAnsi="Times New Roman" w:cs="Times New Roman"/>
          <w:sz w:val="24"/>
          <w:szCs w:val="24"/>
        </w:rPr>
        <w:t>2</w:t>
      </w:r>
      <w:r w:rsidRPr="00280324" w:rsidR="00F90E85">
        <w:rPr>
          <w:rFonts w:ascii="Times New Roman" w:hAnsi="Times New Roman" w:cs="Times New Roman"/>
          <w:sz w:val="24"/>
          <w:szCs w:val="24"/>
        </w:rPr>
        <w:t xml:space="preserve">5 </w:t>
      </w:r>
      <w:r w:rsidRPr="00280324" w:rsidR="00CD4C3E">
        <w:rPr>
          <w:rFonts w:ascii="Times New Roman" w:hAnsi="Times New Roman" w:cs="Times New Roman"/>
          <w:sz w:val="24"/>
          <w:szCs w:val="24"/>
        </w:rPr>
        <w:t>hours</w:t>
      </w:r>
      <w:r w:rsidRPr="00280324" w:rsidR="00F90E85">
        <w:rPr>
          <w:rFonts w:ascii="Times New Roman" w:hAnsi="Times New Roman" w:cs="Times New Roman"/>
          <w:sz w:val="24"/>
          <w:szCs w:val="24"/>
        </w:rPr>
        <w:t xml:space="preserve"> at GS-12/Step 5 base hourly rate of $ 43.10 plus 36.25 percent burden (pursuant with OMB Memorandum M-08-13) = $58.72 per hour (for the entity reporting and facility usage location).</w:t>
      </w:r>
    </w:p>
    <w:p w:rsidRPr="00280324" w:rsidR="00F90E85" w:rsidP="00F90E85" w:rsidRDefault="00F90E85" w14:paraId="48034C7A" w14:textId="77777777">
      <w:pPr>
        <w:pStyle w:val="ListParagraph"/>
        <w:spacing w:after="0" w:line="240" w:lineRule="auto"/>
        <w:ind w:left="0"/>
        <w:rPr>
          <w:rFonts w:ascii="Times New Roman" w:hAnsi="Times New Roman" w:cs="Times New Roman"/>
          <w:sz w:val="24"/>
          <w:szCs w:val="24"/>
        </w:rPr>
      </w:pPr>
    </w:p>
    <w:p w:rsidRPr="00280324" w:rsidR="000250ED" w:rsidP="00722FDB" w:rsidRDefault="00BA6865" w14:paraId="41E6A096" w14:textId="4FF721DE">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Pr>
          <w:rFonts w:ascii="Times New Roman" w:hAnsi="Times New Roman" w:cs="Times New Roman"/>
          <w:sz w:val="24"/>
        </w:rPr>
        <w:tab/>
        <w:t xml:space="preserve">3.  </w:t>
      </w:r>
      <w:r w:rsidRPr="00280324">
        <w:rPr>
          <w:rFonts w:ascii="Times New Roman" w:hAnsi="Times New Roman" w:cs="Times New Roman"/>
          <w:sz w:val="24"/>
          <w:szCs w:val="24"/>
          <w:u w:val="single"/>
        </w:rPr>
        <w:t>Total</w:t>
      </w:r>
      <w:r w:rsidRPr="00280324" w:rsidR="001E14F1">
        <w:rPr>
          <w:rFonts w:ascii="Times New Roman" w:hAnsi="Times New Roman" w:cs="Times New Roman"/>
          <w:sz w:val="24"/>
          <w:szCs w:val="24"/>
          <w:u w:val="single"/>
        </w:rPr>
        <w:t xml:space="preserve"> for 252.225</w:t>
      </w:r>
      <w:r w:rsidRPr="00280324">
        <w:rPr>
          <w:rFonts w:ascii="Times New Roman" w:hAnsi="Times New Roman" w:cs="Times New Roman"/>
          <w:sz w:val="24"/>
          <w:szCs w:val="24"/>
          <w:u w:val="single"/>
        </w:rPr>
        <w:t>-</w:t>
      </w:r>
      <w:r w:rsidR="006D313F">
        <w:rPr>
          <w:rFonts w:ascii="Times New Roman" w:hAnsi="Times New Roman" w:cs="Times New Roman"/>
          <w:sz w:val="24"/>
          <w:szCs w:val="24"/>
          <w:u w:val="single"/>
        </w:rPr>
        <w:t>70XX</w:t>
      </w:r>
      <w:r w:rsidRPr="00280324" w:rsidR="00AC6880">
        <w:rPr>
          <w:rFonts w:ascii="Times New Roman" w:hAnsi="Times New Roman" w:cs="Times New Roman"/>
          <w:sz w:val="24"/>
          <w:szCs w:val="24"/>
          <w:u w:val="single"/>
        </w:rPr>
        <w:t xml:space="preserve"> </w:t>
      </w:r>
      <w:r w:rsidRPr="00280324">
        <w:rPr>
          <w:rFonts w:ascii="Times New Roman" w:hAnsi="Times New Roman" w:cs="Times New Roman"/>
          <w:sz w:val="24"/>
          <w:szCs w:val="24"/>
          <w:u w:val="single"/>
        </w:rPr>
        <w:t>and 252.2</w:t>
      </w:r>
      <w:r w:rsidRPr="00280324" w:rsidR="001E14F1">
        <w:rPr>
          <w:rFonts w:ascii="Times New Roman" w:hAnsi="Times New Roman" w:cs="Times New Roman"/>
          <w:sz w:val="24"/>
          <w:szCs w:val="24"/>
          <w:u w:val="single"/>
        </w:rPr>
        <w:t>25</w:t>
      </w:r>
      <w:r w:rsidRPr="00280324">
        <w:rPr>
          <w:rFonts w:ascii="Times New Roman" w:hAnsi="Times New Roman" w:cs="Times New Roman"/>
          <w:sz w:val="24"/>
          <w:szCs w:val="24"/>
          <w:u w:val="single"/>
        </w:rPr>
        <w:t>-</w:t>
      </w:r>
      <w:r w:rsidR="006D313F">
        <w:rPr>
          <w:rFonts w:ascii="Times New Roman" w:hAnsi="Times New Roman" w:cs="Times New Roman"/>
          <w:sz w:val="24"/>
          <w:szCs w:val="24"/>
          <w:u w:val="single"/>
        </w:rPr>
        <w:t>70YY</w:t>
      </w:r>
    </w:p>
    <w:p w:rsidRPr="00280324" w:rsidR="00BA6865" w:rsidP="00722FDB" w:rsidRDefault="00BA6865" w14:paraId="24DBB292" w14:textId="74D5688F">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280324" w:rsidR="00280324" w:rsidTr="00D949D6" w14:paraId="7A7B0D34" w14:textId="77777777">
        <w:trPr>
          <w:trHeight w:val="386"/>
        </w:trPr>
        <w:tc>
          <w:tcPr>
            <w:tcW w:w="9270" w:type="dxa"/>
            <w:gridSpan w:val="2"/>
            <w:shd w:val="clear" w:color="auto" w:fill="auto"/>
            <w:vAlign w:val="center"/>
          </w:tcPr>
          <w:p w:rsidRPr="00280324" w:rsidR="00BA6865" w:rsidP="00D949D6" w:rsidRDefault="00BA6865" w14:paraId="4627A894" w14:textId="48EE1E3B">
            <w:pPr>
              <w:spacing w:before="100" w:beforeAutospacing="1" w:after="100" w:afterAutospacing="1" w:line="288" w:lineRule="atLeast"/>
              <w:jc w:val="center"/>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 xml:space="preserve">Overall </w:t>
            </w:r>
            <w:r w:rsidRPr="00280324">
              <w:rPr>
                <w:rFonts w:ascii="Times New Roman" w:hAnsi="Times New Roman" w:cs="Times New Roman"/>
                <w:sz w:val="24"/>
              </w:rPr>
              <w:t>Labor Burden to the Federal Government</w:t>
            </w:r>
          </w:p>
        </w:tc>
      </w:tr>
      <w:tr w:rsidRPr="00280324" w:rsidR="00280324" w:rsidTr="00D949D6" w14:paraId="16025AE2" w14:textId="77777777">
        <w:trPr>
          <w:trHeight w:val="431"/>
        </w:trPr>
        <w:tc>
          <w:tcPr>
            <w:tcW w:w="7020" w:type="dxa"/>
            <w:shd w:val="clear" w:color="auto" w:fill="auto"/>
            <w:vAlign w:val="center"/>
          </w:tcPr>
          <w:p w:rsidRPr="00280324" w:rsidR="00BA6865" w:rsidP="00D949D6" w:rsidRDefault="00BA6865" w14:paraId="5DB6831E" w14:textId="77777777">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Total number of annual responses</w:t>
            </w:r>
          </w:p>
        </w:tc>
        <w:tc>
          <w:tcPr>
            <w:tcW w:w="2250" w:type="dxa"/>
            <w:shd w:val="clear" w:color="auto" w:fill="auto"/>
            <w:vAlign w:val="center"/>
          </w:tcPr>
          <w:p w:rsidRPr="00280324" w:rsidR="00BA6865" w:rsidP="00D949D6" w:rsidRDefault="0040447B" w14:paraId="3DD10039" w14:textId="56DB290C">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00AF4DBE">
              <w:rPr>
                <w:rFonts w:ascii="Times New Roman" w:hAnsi="Times New Roman" w:eastAsia="Times New Roman" w:cs="Times New Roman"/>
                <w:sz w:val="24"/>
                <w:szCs w:val="24"/>
              </w:rPr>
              <w:t>0</w:t>
            </w:r>
          </w:p>
        </w:tc>
      </w:tr>
      <w:tr w:rsidRPr="00280324" w:rsidR="008F0116" w:rsidTr="00D949D6" w14:paraId="68B6282D" w14:textId="77777777">
        <w:trPr>
          <w:trHeight w:val="440"/>
        </w:trPr>
        <w:tc>
          <w:tcPr>
            <w:tcW w:w="7020" w:type="dxa"/>
            <w:shd w:val="clear" w:color="auto" w:fill="auto"/>
            <w:vAlign w:val="center"/>
          </w:tcPr>
          <w:p w:rsidRPr="00280324" w:rsidR="00BA6865" w:rsidP="00BA6865" w:rsidRDefault="00BA6865" w14:paraId="73655136" w14:textId="428B5ECF">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 xml:space="preserve">Total Labor Burden </w:t>
            </w:r>
            <w:r w:rsidRPr="00280324">
              <w:rPr>
                <w:rFonts w:ascii="Times New Roman" w:hAnsi="Times New Roman" w:eastAsia="Times New Roman" w:cs="Courier New"/>
                <w:i/>
                <w:sz w:val="24"/>
                <w:szCs w:val="24"/>
              </w:rPr>
              <w:t xml:space="preserve">(Sum of total cost from </w:t>
            </w:r>
            <w:proofErr w:type="gramStart"/>
            <w:r w:rsidRPr="00280324">
              <w:rPr>
                <w:rFonts w:ascii="Times New Roman" w:hAnsi="Times New Roman" w:eastAsia="Times New Roman" w:cs="Courier New"/>
                <w:i/>
                <w:sz w:val="24"/>
                <w:szCs w:val="24"/>
              </w:rPr>
              <w:t>14.a.</w:t>
            </w:r>
            <w:proofErr w:type="gramEnd"/>
            <w:r w:rsidRPr="00280324">
              <w:rPr>
                <w:rFonts w:ascii="Times New Roman" w:hAnsi="Times New Roman" w:eastAsia="Times New Roman" w:cs="Courier New"/>
                <w:i/>
                <w:sz w:val="24"/>
                <w:szCs w:val="24"/>
              </w:rPr>
              <w:t>1. and 14a.2.)</w:t>
            </w:r>
          </w:p>
        </w:tc>
        <w:tc>
          <w:tcPr>
            <w:tcW w:w="2250" w:type="dxa"/>
            <w:shd w:val="clear" w:color="auto" w:fill="auto"/>
            <w:vAlign w:val="center"/>
          </w:tcPr>
          <w:p w:rsidRPr="00280324" w:rsidR="00BA6865" w:rsidRDefault="00BA6865" w14:paraId="10E97EE7" w14:textId="3634493B">
            <w:pPr>
              <w:spacing w:after="0" w:line="240" w:lineRule="auto"/>
              <w:contextualSpacing/>
              <w:jc w:val="right"/>
              <w:rPr>
                <w:rFonts w:ascii="Times New Roman" w:hAnsi="Times New Roman" w:eastAsia="Times New Roman" w:cs="Times New Roman"/>
                <w:sz w:val="24"/>
                <w:szCs w:val="24"/>
              </w:rPr>
            </w:pPr>
            <w:r w:rsidRPr="00280324">
              <w:rPr>
                <w:rFonts w:ascii="Times New Roman" w:hAnsi="Times New Roman" w:eastAsia="Times New Roman" w:cs="Times New Roman"/>
                <w:sz w:val="24"/>
                <w:szCs w:val="24"/>
              </w:rPr>
              <w:t>$</w:t>
            </w:r>
            <w:r w:rsidR="0040447B">
              <w:rPr>
                <w:rFonts w:ascii="Times New Roman" w:hAnsi="Times New Roman" w:eastAsia="Times New Roman" w:cs="Times New Roman"/>
                <w:sz w:val="24"/>
                <w:szCs w:val="24"/>
              </w:rPr>
              <w:t>734</w:t>
            </w:r>
          </w:p>
        </w:tc>
      </w:tr>
    </w:tbl>
    <w:p w:rsidRPr="00280324" w:rsidR="00BA6865" w:rsidP="00BA6865" w:rsidRDefault="00BA6865" w14:paraId="2F303265" w14:textId="77777777">
      <w:pPr>
        <w:spacing w:after="0" w:line="240" w:lineRule="auto"/>
        <w:rPr>
          <w:rFonts w:ascii="Times New Roman" w:hAnsi="Times New Roman" w:cs="Times New Roman"/>
          <w:sz w:val="24"/>
          <w:szCs w:val="24"/>
        </w:rPr>
      </w:pPr>
    </w:p>
    <w:p w:rsidRPr="00EE6E84" w:rsidR="00080BE1" w:rsidP="006965F3" w:rsidRDefault="006965F3" w14:paraId="4CDDF5F9" w14:textId="65E703DB">
      <w:pPr>
        <w:spacing w:after="0" w:line="240" w:lineRule="auto"/>
        <w:rPr>
          <w:rFonts w:ascii="Times New Roman" w:hAnsi="Times New Roman" w:eastAsia="Times New Roman" w:cs="Times New Roman"/>
          <w:sz w:val="24"/>
          <w:szCs w:val="24"/>
          <w:u w:val="single"/>
        </w:rPr>
      </w:pPr>
      <w:r w:rsidRPr="00280324">
        <w:rPr>
          <w:rFonts w:ascii="Times New Roman" w:hAnsi="Times New Roman" w:eastAsia="Times New Roman" w:cs="Times New Roman"/>
          <w:sz w:val="24"/>
          <w:szCs w:val="24"/>
        </w:rPr>
        <w:tab/>
      </w:r>
      <w:r w:rsidR="00317967">
        <w:rPr>
          <w:rFonts w:ascii="Times New Roman" w:hAnsi="Times New Roman" w:eastAsia="Times New Roman" w:cs="Times New Roman"/>
          <w:sz w:val="24"/>
          <w:szCs w:val="24"/>
        </w:rPr>
        <w:t>b</w:t>
      </w:r>
      <w:r w:rsidR="009E26DE">
        <w:rPr>
          <w:rFonts w:ascii="Times New Roman" w:hAnsi="Times New Roman" w:eastAsia="Times New Roman" w:cs="Times New Roman"/>
          <w:sz w:val="24"/>
          <w:szCs w:val="24"/>
        </w:rPr>
        <w:t xml:space="preserve">. </w:t>
      </w:r>
      <w:r w:rsidRPr="00280324">
        <w:rPr>
          <w:rFonts w:ascii="Times New Roman" w:hAnsi="Times New Roman" w:eastAsia="Times New Roman" w:cs="Times New Roman"/>
          <w:sz w:val="24"/>
          <w:szCs w:val="24"/>
        </w:rPr>
        <w:t xml:space="preserve"> </w:t>
      </w:r>
      <w:r w:rsidR="00080BE1">
        <w:rPr>
          <w:rFonts w:ascii="Times New Roman" w:hAnsi="Times New Roman" w:eastAsia="Times New Roman" w:cs="Times New Roman"/>
          <w:sz w:val="24"/>
          <w:szCs w:val="24"/>
          <w:u w:val="single"/>
        </w:rPr>
        <w:t>Operational and Maintenance Costs</w:t>
      </w:r>
    </w:p>
    <w:p w:rsidR="00080BE1" w:rsidP="006965F3" w:rsidRDefault="00080BE1" w14:paraId="4E34D0C2" w14:textId="2ADC7843">
      <w:pPr>
        <w:spacing w:after="0" w:line="240" w:lineRule="auto"/>
        <w:rPr>
          <w:rFonts w:ascii="Times New Roman" w:hAnsi="Times New Roman" w:eastAsia="Times New Roman" w:cs="Times New Roman"/>
          <w:sz w:val="24"/>
          <w:szCs w:val="24"/>
        </w:rPr>
      </w:pPr>
    </w:p>
    <w:p w:rsidR="00080BE1" w:rsidP="006965F3" w:rsidRDefault="00080BE1" w14:paraId="66FE6387" w14:textId="1EE7F26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There are no operational and maintenance costs for the Federal Government</w:t>
      </w:r>
      <w:r w:rsidR="009E613F">
        <w:rPr>
          <w:rFonts w:ascii="Times New Roman" w:hAnsi="Times New Roman" w:eastAsia="Times New Roman" w:cs="Times New Roman"/>
          <w:sz w:val="24"/>
          <w:szCs w:val="24"/>
        </w:rPr>
        <w:t xml:space="preserve"> associated with this information collection</w:t>
      </w:r>
      <w:r>
        <w:rPr>
          <w:rFonts w:ascii="Times New Roman" w:hAnsi="Times New Roman" w:eastAsia="Times New Roman" w:cs="Times New Roman"/>
          <w:sz w:val="24"/>
          <w:szCs w:val="24"/>
        </w:rPr>
        <w:t>.</w:t>
      </w:r>
    </w:p>
    <w:p w:rsidR="00080BE1" w:rsidP="006965F3" w:rsidRDefault="00080BE1" w14:paraId="5E498833" w14:textId="77777777">
      <w:pPr>
        <w:spacing w:after="0" w:line="240" w:lineRule="auto"/>
        <w:rPr>
          <w:rFonts w:ascii="Times New Roman" w:hAnsi="Times New Roman" w:eastAsia="Times New Roman" w:cs="Times New Roman"/>
          <w:sz w:val="24"/>
          <w:szCs w:val="24"/>
        </w:rPr>
      </w:pPr>
    </w:p>
    <w:p w:rsidRPr="00280324" w:rsidR="006965F3" w:rsidP="006965F3" w:rsidRDefault="00080BE1" w14:paraId="237D1848" w14:textId="07C113C8">
      <w:pPr>
        <w:spacing w:after="0" w:line="240" w:lineRule="auto"/>
        <w:rPr>
          <w:rFonts w:ascii="Times New Roman" w:hAnsi="Times New Roman" w:cs="Times New Roman"/>
          <w:sz w:val="24"/>
        </w:rPr>
      </w:pPr>
      <w:r w:rsidRPr="00806E7D">
        <w:rPr>
          <w:rFonts w:ascii="Times New Roman" w:hAnsi="Times New Roman" w:eastAsia="Times New Roman" w:cs="Times New Roman"/>
          <w:sz w:val="24"/>
          <w:szCs w:val="24"/>
        </w:rPr>
        <w:tab/>
      </w:r>
      <w:r>
        <w:rPr>
          <w:rFonts w:ascii="Times New Roman" w:hAnsi="Times New Roman" w:eastAsia="Times New Roman" w:cs="Times New Roman"/>
          <w:sz w:val="24"/>
          <w:szCs w:val="24"/>
          <w:u w:val="single"/>
        </w:rPr>
        <w:t xml:space="preserve">c.  </w:t>
      </w:r>
      <w:r w:rsidRPr="00280324" w:rsidR="006965F3">
        <w:rPr>
          <w:rFonts w:ascii="Times New Roman" w:hAnsi="Times New Roman" w:eastAsia="Times New Roman" w:cs="Times New Roman"/>
          <w:sz w:val="24"/>
          <w:szCs w:val="24"/>
          <w:u w:val="single"/>
        </w:rPr>
        <w:t xml:space="preserve">Total Cost </w:t>
      </w:r>
      <w:r w:rsidRPr="00280324" w:rsidR="006965F3">
        <w:rPr>
          <w:rFonts w:ascii="Times New Roman" w:hAnsi="Times New Roman" w:cs="Times New Roman"/>
          <w:sz w:val="24"/>
          <w:u w:val="single"/>
        </w:rPr>
        <w:t>to the Federal Government</w:t>
      </w:r>
    </w:p>
    <w:p w:rsidRPr="00280324" w:rsidR="006965F3" w:rsidP="006965F3" w:rsidRDefault="006965F3" w14:paraId="7CE29E4E" w14:textId="77777777">
      <w:pPr>
        <w:spacing w:after="0" w:line="240" w:lineRule="auto"/>
        <w:rPr>
          <w:rFonts w:ascii="Times New Roman" w:hAnsi="Times New Roman" w:cs="Times New Roman"/>
          <w:sz w:val="24"/>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20"/>
        <w:gridCol w:w="2250"/>
      </w:tblGrid>
      <w:tr w:rsidRPr="00280324" w:rsidR="00280324" w:rsidTr="00D949D6" w14:paraId="6ADF9C31" w14:textId="77777777">
        <w:trPr>
          <w:trHeight w:val="431"/>
        </w:trPr>
        <w:tc>
          <w:tcPr>
            <w:tcW w:w="7020" w:type="dxa"/>
            <w:shd w:val="clear" w:color="auto" w:fill="auto"/>
            <w:vAlign w:val="center"/>
          </w:tcPr>
          <w:p w:rsidRPr="00280324" w:rsidR="006965F3" w:rsidP="006965F3" w:rsidRDefault="006965F3" w14:paraId="0E9FCFD1" w14:textId="4900CE39">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 xml:space="preserve">Total labor burden </w:t>
            </w:r>
            <w:r w:rsidRPr="00280324">
              <w:rPr>
                <w:rFonts w:ascii="Times New Roman" w:hAnsi="Times New Roman" w:eastAsia="Times New Roman" w:cs="Courier New"/>
                <w:i/>
                <w:sz w:val="24"/>
                <w:szCs w:val="24"/>
              </w:rPr>
              <w:t>(from 14.a.3.)</w:t>
            </w:r>
          </w:p>
        </w:tc>
        <w:tc>
          <w:tcPr>
            <w:tcW w:w="2250" w:type="dxa"/>
            <w:shd w:val="clear" w:color="auto" w:fill="auto"/>
            <w:vAlign w:val="center"/>
          </w:tcPr>
          <w:p w:rsidRPr="00280324" w:rsidR="006965F3" w:rsidRDefault="009E26DE" w14:paraId="23F4369B" w14:textId="471D5089">
            <w:pPr>
              <w:spacing w:after="0" w:line="240" w:lineRule="auto"/>
              <w:contextualSpacing/>
              <w:jc w:val="right"/>
              <w:rPr>
                <w:rFonts w:ascii="Times New Roman" w:hAnsi="Times New Roman" w:eastAsia="Times New Roman" w:cs="Times New Roman"/>
                <w:sz w:val="24"/>
                <w:szCs w:val="24"/>
              </w:rPr>
            </w:pPr>
            <w:r w:rsidRPr="009E26DE">
              <w:rPr>
                <w:rFonts w:ascii="Times New Roman" w:hAnsi="Times New Roman" w:eastAsia="Times New Roman" w:cs="Times New Roman"/>
                <w:sz w:val="24"/>
                <w:szCs w:val="24"/>
              </w:rPr>
              <w:t>$</w:t>
            </w:r>
            <w:r w:rsidR="0040447B">
              <w:rPr>
                <w:rFonts w:ascii="Times New Roman" w:hAnsi="Times New Roman" w:eastAsia="Times New Roman" w:cs="Times New Roman"/>
                <w:sz w:val="24"/>
                <w:szCs w:val="24"/>
              </w:rPr>
              <w:t>734</w:t>
            </w:r>
          </w:p>
        </w:tc>
      </w:tr>
      <w:tr w:rsidRPr="00280324" w:rsidR="003D721E" w:rsidTr="00D949D6" w14:paraId="7EECF46E" w14:textId="77777777">
        <w:trPr>
          <w:trHeight w:val="431"/>
        </w:trPr>
        <w:tc>
          <w:tcPr>
            <w:tcW w:w="7020" w:type="dxa"/>
            <w:shd w:val="clear" w:color="auto" w:fill="auto"/>
            <w:vAlign w:val="center"/>
          </w:tcPr>
          <w:p w:rsidRPr="00280324" w:rsidR="003D721E" w:rsidP="006965F3" w:rsidRDefault="003D721E" w14:paraId="2722B044" w14:textId="7021F975">
            <w:pPr>
              <w:tabs>
                <w:tab w:val="left" w:pos="360"/>
              </w:tabs>
              <w:spacing w:after="0" w:line="240" w:lineRule="auto"/>
              <w:rPr>
                <w:rFonts w:ascii="Times New Roman" w:hAnsi="Times New Roman" w:eastAsia="Times New Roman" w:cs="Courier New"/>
                <w:sz w:val="24"/>
                <w:szCs w:val="24"/>
              </w:rPr>
            </w:pPr>
            <w:r>
              <w:rPr>
                <w:rFonts w:ascii="Times New Roman" w:hAnsi="Times New Roman" w:eastAsia="Times New Roman" w:cs="Courier New"/>
                <w:sz w:val="24"/>
                <w:szCs w:val="24"/>
              </w:rPr>
              <w:t>Total operational and maintenance costs</w:t>
            </w:r>
          </w:p>
        </w:tc>
        <w:tc>
          <w:tcPr>
            <w:tcW w:w="2250" w:type="dxa"/>
            <w:shd w:val="clear" w:color="auto" w:fill="auto"/>
            <w:vAlign w:val="center"/>
          </w:tcPr>
          <w:p w:rsidRPr="009E26DE" w:rsidR="003D721E" w:rsidP="00317967" w:rsidRDefault="003D721E" w14:paraId="78D0D79F" w14:textId="136874D4">
            <w:pPr>
              <w:spacing w:after="0" w:line="240" w:lineRule="auto"/>
              <w:contextualSpacing/>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r>
      <w:tr w:rsidRPr="00280324" w:rsidR="009E26DE" w:rsidTr="00D949D6" w14:paraId="116414AB" w14:textId="77777777">
        <w:trPr>
          <w:trHeight w:val="440"/>
        </w:trPr>
        <w:tc>
          <w:tcPr>
            <w:tcW w:w="7020" w:type="dxa"/>
            <w:shd w:val="clear" w:color="auto" w:fill="auto"/>
            <w:vAlign w:val="center"/>
          </w:tcPr>
          <w:p w:rsidRPr="00280324" w:rsidR="006965F3" w:rsidP="006965F3" w:rsidRDefault="006965F3" w14:paraId="08967611" w14:textId="74DF42D1">
            <w:pPr>
              <w:tabs>
                <w:tab w:val="left" w:pos="360"/>
              </w:tabs>
              <w:spacing w:after="0" w:line="240" w:lineRule="auto"/>
              <w:rPr>
                <w:rFonts w:ascii="Times New Roman" w:hAnsi="Times New Roman" w:eastAsia="Times New Roman" w:cs="Courier New"/>
                <w:sz w:val="24"/>
                <w:szCs w:val="24"/>
              </w:rPr>
            </w:pPr>
            <w:r w:rsidRPr="00280324">
              <w:rPr>
                <w:rFonts w:ascii="Times New Roman" w:hAnsi="Times New Roman" w:eastAsia="Times New Roman" w:cs="Courier New"/>
                <w:sz w:val="24"/>
                <w:szCs w:val="24"/>
              </w:rPr>
              <w:t>Total cost to the Federal Government</w:t>
            </w:r>
          </w:p>
        </w:tc>
        <w:tc>
          <w:tcPr>
            <w:tcW w:w="2250" w:type="dxa"/>
            <w:shd w:val="clear" w:color="auto" w:fill="auto"/>
            <w:vAlign w:val="center"/>
          </w:tcPr>
          <w:p w:rsidRPr="00280324" w:rsidR="006965F3" w:rsidRDefault="009E26DE" w14:paraId="0F3C24FF" w14:textId="172B236A">
            <w:pPr>
              <w:spacing w:after="0" w:line="240" w:lineRule="auto"/>
              <w:contextualSpacing/>
              <w:jc w:val="right"/>
              <w:rPr>
                <w:rFonts w:ascii="Times New Roman" w:hAnsi="Times New Roman" w:eastAsia="Times New Roman" w:cs="Times New Roman"/>
                <w:sz w:val="24"/>
                <w:szCs w:val="24"/>
              </w:rPr>
            </w:pPr>
            <w:r w:rsidRPr="009E26DE">
              <w:rPr>
                <w:rFonts w:ascii="Times New Roman" w:hAnsi="Times New Roman" w:eastAsia="Times New Roman" w:cs="Times New Roman"/>
                <w:sz w:val="24"/>
                <w:szCs w:val="24"/>
              </w:rPr>
              <w:t>$</w:t>
            </w:r>
            <w:r w:rsidR="0040447B">
              <w:rPr>
                <w:rFonts w:ascii="Times New Roman" w:hAnsi="Times New Roman" w:eastAsia="Times New Roman" w:cs="Times New Roman"/>
                <w:sz w:val="24"/>
                <w:szCs w:val="24"/>
              </w:rPr>
              <w:t>734</w:t>
            </w:r>
          </w:p>
        </w:tc>
      </w:tr>
    </w:tbl>
    <w:p w:rsidRPr="00280324" w:rsidR="006965F3" w:rsidP="006965F3" w:rsidRDefault="006965F3" w14:paraId="2191F480" w14:textId="77777777">
      <w:pPr>
        <w:spacing w:after="0" w:line="240" w:lineRule="auto"/>
        <w:rPr>
          <w:rFonts w:ascii="Times New Roman" w:hAnsi="Times New Roman" w:cs="Times New Roman"/>
          <w:sz w:val="24"/>
          <w:szCs w:val="24"/>
        </w:rPr>
      </w:pPr>
    </w:p>
    <w:p w:rsidRPr="00280324" w:rsidR="00DA2B37" w:rsidP="00486235" w:rsidRDefault="00DA2B37" w14:paraId="2573F627" w14:textId="1566793B">
      <w:pPr>
        <w:spacing w:after="0" w:line="240" w:lineRule="auto"/>
        <w:rPr>
          <w:rFonts w:ascii="Times New Roman" w:hAnsi="Times New Roman" w:cs="Times New Roman"/>
          <w:sz w:val="24"/>
          <w:u w:val="single"/>
        </w:rPr>
      </w:pPr>
      <w:r w:rsidRPr="00280324">
        <w:rPr>
          <w:rFonts w:ascii="Times New Roman" w:hAnsi="Times New Roman" w:cs="Times New Roman"/>
          <w:sz w:val="24"/>
        </w:rPr>
        <w:t>15.</w:t>
      </w:r>
      <w:r w:rsidRPr="00280324">
        <w:rPr>
          <w:rFonts w:ascii="Times New Roman" w:hAnsi="Times New Roman" w:cs="Times New Roman"/>
          <w:sz w:val="24"/>
        </w:rPr>
        <w:tab/>
      </w:r>
      <w:r w:rsidRPr="00280324">
        <w:rPr>
          <w:rFonts w:ascii="Times New Roman" w:hAnsi="Times New Roman" w:cs="Times New Roman"/>
          <w:sz w:val="24"/>
          <w:u w:val="single"/>
        </w:rPr>
        <w:t>Reasons for Change in Burden</w:t>
      </w:r>
    </w:p>
    <w:p w:rsidRPr="00280324" w:rsidR="00B55E9F" w:rsidP="00486235" w:rsidRDefault="00B55E9F" w14:paraId="43CBC6F8" w14:textId="77777777">
      <w:pPr>
        <w:spacing w:after="0" w:line="240" w:lineRule="auto"/>
        <w:rPr>
          <w:rFonts w:ascii="Times New Roman" w:hAnsi="Times New Roman" w:cs="Times New Roman"/>
          <w:i/>
          <w:sz w:val="24"/>
        </w:rPr>
      </w:pPr>
    </w:p>
    <w:p w:rsidRPr="00280324" w:rsidR="00DA2B37" w:rsidP="00521378" w:rsidRDefault="003A66CB" w14:paraId="72E56EDF" w14:textId="0BA5A929">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Pr>
          <w:rFonts w:ascii="Times New Roman" w:hAnsi="Times New Roman" w:cs="Times New Roman"/>
          <w:sz w:val="24"/>
        </w:rPr>
        <w:tab/>
      </w:r>
      <w:r w:rsidRPr="00280324" w:rsidR="00DA2B37">
        <w:rPr>
          <w:rFonts w:ascii="Times New Roman" w:hAnsi="Times New Roman" w:cs="Times New Roman"/>
          <w:sz w:val="24"/>
        </w:rPr>
        <w:t>This is a new collection with a new associated burden.</w:t>
      </w:r>
    </w:p>
    <w:p w:rsidRPr="00280324" w:rsidR="00B55E9F" w:rsidP="00521378" w:rsidRDefault="00B55E9F" w14:paraId="66DB6495" w14:textId="77777777">
      <w:pPr>
        <w:spacing w:after="0" w:line="240" w:lineRule="auto"/>
        <w:rPr>
          <w:rFonts w:ascii="Times New Roman" w:hAnsi="Times New Roman" w:cs="Times New Roman"/>
          <w:sz w:val="24"/>
        </w:rPr>
      </w:pPr>
    </w:p>
    <w:p w:rsidRPr="00280324" w:rsidR="00DA2B37" w:rsidP="00486235" w:rsidRDefault="005C3A95" w14:paraId="7240CA7D" w14:textId="17DD537D">
      <w:pPr>
        <w:spacing w:after="0" w:line="240" w:lineRule="auto"/>
        <w:rPr>
          <w:rFonts w:ascii="Times New Roman" w:hAnsi="Times New Roman" w:cs="Times New Roman"/>
          <w:sz w:val="24"/>
        </w:rPr>
      </w:pPr>
      <w:r w:rsidRPr="00280324">
        <w:rPr>
          <w:rFonts w:ascii="Times New Roman" w:hAnsi="Times New Roman" w:cs="Times New Roman"/>
          <w:sz w:val="24"/>
        </w:rPr>
        <w:t>16.</w:t>
      </w:r>
      <w:r w:rsidRPr="00280324">
        <w:rPr>
          <w:rFonts w:ascii="Times New Roman" w:hAnsi="Times New Roman" w:cs="Times New Roman"/>
          <w:sz w:val="24"/>
        </w:rPr>
        <w:tab/>
      </w:r>
      <w:r w:rsidRPr="00280324">
        <w:rPr>
          <w:rFonts w:ascii="Times New Roman" w:hAnsi="Times New Roman" w:cs="Times New Roman"/>
          <w:sz w:val="24"/>
          <w:u w:val="single"/>
        </w:rPr>
        <w:t>Publication of Results</w:t>
      </w:r>
    </w:p>
    <w:p w:rsidRPr="00280324" w:rsidR="00521378" w:rsidP="00486235" w:rsidRDefault="00521378" w14:paraId="48FE97D5" w14:textId="77777777">
      <w:pPr>
        <w:spacing w:after="0" w:line="240" w:lineRule="auto"/>
        <w:rPr>
          <w:rFonts w:ascii="Times New Roman" w:hAnsi="Times New Roman" w:cs="Times New Roman"/>
          <w:sz w:val="24"/>
        </w:rPr>
      </w:pPr>
    </w:p>
    <w:p w:rsidRPr="00280324" w:rsidR="00DA2B37" w:rsidP="00486235" w:rsidRDefault="00521378" w14:paraId="25F69235" w14:textId="5B6DC942">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sidR="003A66CB">
        <w:rPr>
          <w:rFonts w:ascii="Times New Roman" w:hAnsi="Times New Roman" w:cs="Times New Roman"/>
          <w:sz w:val="24"/>
        </w:rPr>
        <w:tab/>
      </w:r>
      <w:r w:rsidRPr="00280324" w:rsidR="005C3A95">
        <w:rPr>
          <w:rFonts w:ascii="Times New Roman" w:hAnsi="Times New Roman" w:cs="Times New Roman"/>
          <w:sz w:val="24"/>
        </w:rPr>
        <w:t>The results of this information collection will not be published.</w:t>
      </w:r>
    </w:p>
    <w:p w:rsidRPr="00280324" w:rsidR="005C3A95" w:rsidP="00486235" w:rsidRDefault="005C3A95" w14:paraId="7F53B612" w14:textId="77777777">
      <w:pPr>
        <w:spacing w:after="0" w:line="240" w:lineRule="auto"/>
        <w:rPr>
          <w:rFonts w:ascii="Times New Roman" w:hAnsi="Times New Roman" w:cs="Times New Roman"/>
          <w:sz w:val="24"/>
        </w:rPr>
      </w:pPr>
    </w:p>
    <w:p w:rsidRPr="00280324" w:rsidR="005C3A95" w:rsidP="00486235" w:rsidRDefault="005C3A95" w14:paraId="497CC0EE" w14:textId="7345610D">
      <w:pPr>
        <w:spacing w:after="0" w:line="240" w:lineRule="auto"/>
        <w:rPr>
          <w:rFonts w:ascii="Times New Roman" w:hAnsi="Times New Roman" w:cs="Times New Roman"/>
          <w:sz w:val="24"/>
        </w:rPr>
      </w:pPr>
      <w:r w:rsidRPr="00280324">
        <w:rPr>
          <w:rFonts w:ascii="Times New Roman" w:hAnsi="Times New Roman" w:cs="Times New Roman"/>
          <w:sz w:val="24"/>
        </w:rPr>
        <w:t>17.</w:t>
      </w:r>
      <w:r w:rsidRPr="00280324" w:rsidR="00C62D17">
        <w:rPr>
          <w:rFonts w:ascii="Times New Roman" w:hAnsi="Times New Roman" w:cs="Times New Roman"/>
          <w:sz w:val="24"/>
        </w:rPr>
        <w:tab/>
      </w:r>
      <w:r w:rsidRPr="00280324" w:rsidR="00C62D17">
        <w:rPr>
          <w:rFonts w:ascii="Times New Roman" w:hAnsi="Times New Roman" w:cs="Times New Roman"/>
          <w:sz w:val="24"/>
          <w:u w:val="single"/>
        </w:rPr>
        <w:t>Non-Display of OMB Expiration Date</w:t>
      </w:r>
    </w:p>
    <w:p w:rsidRPr="00280324" w:rsidR="00521378" w:rsidP="00486235" w:rsidRDefault="00521378" w14:paraId="05E80F7D" w14:textId="77777777">
      <w:pPr>
        <w:spacing w:after="0" w:line="240" w:lineRule="auto"/>
        <w:rPr>
          <w:rFonts w:ascii="Times New Roman" w:hAnsi="Times New Roman" w:cs="Times New Roman"/>
          <w:sz w:val="24"/>
        </w:rPr>
      </w:pPr>
    </w:p>
    <w:p w:rsidRPr="00280324" w:rsidR="00C62D17" w:rsidP="00486235" w:rsidRDefault="003A66CB" w14:paraId="2765A8F5" w14:textId="66D3403D">
      <w:pPr>
        <w:spacing w:after="0" w:line="240" w:lineRule="auto"/>
        <w:rPr>
          <w:rFonts w:ascii="Times New Roman" w:hAnsi="Times New Roman" w:cs="Times New Roman"/>
          <w:sz w:val="24"/>
        </w:rPr>
      </w:pPr>
      <w:r w:rsidRPr="00280324">
        <w:rPr>
          <w:rFonts w:ascii="Times New Roman" w:hAnsi="Times New Roman" w:cs="Times New Roman"/>
          <w:sz w:val="24"/>
        </w:rPr>
        <w:tab/>
      </w:r>
      <w:r w:rsidRPr="00280324">
        <w:rPr>
          <w:rFonts w:ascii="Times New Roman" w:hAnsi="Times New Roman" w:cs="Times New Roman"/>
          <w:sz w:val="24"/>
        </w:rPr>
        <w:tab/>
      </w:r>
      <w:r w:rsidRPr="00280324" w:rsidR="002831AF">
        <w:rPr>
          <w:rFonts w:ascii="Times New Roman" w:hAnsi="Times New Roman" w:cs="Times New Roman"/>
          <w:sz w:val="24"/>
        </w:rPr>
        <w:t>DoD is</w:t>
      </w:r>
      <w:r w:rsidRPr="00280324" w:rsidR="00C62D17">
        <w:rPr>
          <w:rFonts w:ascii="Times New Roman" w:hAnsi="Times New Roman" w:cs="Times New Roman"/>
          <w:sz w:val="24"/>
        </w:rPr>
        <w:t xml:space="preserve"> not seeking approval to omit the display of the expiration date of the OMB approval on the collection instrument.</w:t>
      </w:r>
    </w:p>
    <w:p w:rsidRPr="00280324" w:rsidR="00C62D17" w:rsidP="00486235" w:rsidRDefault="00C62D17" w14:paraId="020F97A6" w14:textId="77777777">
      <w:pPr>
        <w:spacing w:after="0" w:line="240" w:lineRule="auto"/>
        <w:rPr>
          <w:rFonts w:ascii="Times New Roman" w:hAnsi="Times New Roman" w:cs="Times New Roman"/>
          <w:sz w:val="24"/>
        </w:rPr>
      </w:pPr>
    </w:p>
    <w:p w:rsidRPr="00280324" w:rsidR="00C62D17" w:rsidP="00486235" w:rsidRDefault="00C62D17" w14:paraId="2B396A36" w14:textId="292DED79">
      <w:pPr>
        <w:spacing w:after="0" w:line="240" w:lineRule="auto"/>
        <w:rPr>
          <w:rFonts w:ascii="Times New Roman" w:hAnsi="Times New Roman" w:cs="Times New Roman"/>
          <w:sz w:val="24"/>
          <w:u w:val="single"/>
        </w:rPr>
      </w:pPr>
      <w:r w:rsidRPr="00280324">
        <w:rPr>
          <w:rFonts w:ascii="Times New Roman" w:hAnsi="Times New Roman" w:cs="Times New Roman"/>
          <w:sz w:val="24"/>
        </w:rPr>
        <w:t>18.</w:t>
      </w:r>
      <w:r w:rsidRPr="00280324">
        <w:rPr>
          <w:rFonts w:ascii="Times New Roman" w:hAnsi="Times New Roman" w:cs="Times New Roman"/>
          <w:sz w:val="24"/>
        </w:rPr>
        <w:tab/>
      </w:r>
      <w:r w:rsidRPr="00280324">
        <w:rPr>
          <w:rFonts w:ascii="Times New Roman" w:hAnsi="Times New Roman" w:cs="Times New Roman"/>
          <w:sz w:val="24"/>
          <w:u w:val="single"/>
        </w:rPr>
        <w:t>Exceptions to “Certification for Paperwork Reduction Submissions”</w:t>
      </w:r>
    </w:p>
    <w:p w:rsidRPr="00280324" w:rsidR="0025343B" w:rsidP="00B55E9F" w:rsidRDefault="0025343B" w14:paraId="54AC6838" w14:textId="77777777">
      <w:pPr>
        <w:spacing w:after="0" w:line="240" w:lineRule="auto"/>
        <w:rPr>
          <w:rFonts w:ascii="Times New Roman" w:hAnsi="Times New Roman" w:cs="Times New Roman"/>
          <w:sz w:val="24"/>
          <w:highlight w:val="cyan"/>
        </w:rPr>
      </w:pPr>
    </w:p>
    <w:p w:rsidRPr="00280324" w:rsidR="00A50A0F" w:rsidP="00B55E9F" w:rsidRDefault="0025343B" w14:paraId="75270B93" w14:textId="3C41607C">
      <w:pPr>
        <w:spacing w:after="0" w:line="240" w:lineRule="auto"/>
        <w:rPr>
          <w:rFonts w:ascii="Times New Roman" w:hAnsi="Times New Roman" w:cs="Times New Roman"/>
          <w:i/>
          <w:sz w:val="24"/>
        </w:rPr>
      </w:pPr>
      <w:r w:rsidRPr="00280324">
        <w:rPr>
          <w:rFonts w:ascii="Times New Roman" w:hAnsi="Times New Roman" w:cs="Times New Roman"/>
          <w:sz w:val="24"/>
        </w:rPr>
        <w:tab/>
      </w:r>
      <w:r w:rsidRPr="00280324" w:rsidR="003A66CB">
        <w:rPr>
          <w:rFonts w:ascii="Times New Roman" w:hAnsi="Times New Roman" w:cs="Times New Roman"/>
          <w:sz w:val="24"/>
        </w:rPr>
        <w:tab/>
      </w:r>
      <w:r w:rsidRPr="00280324">
        <w:rPr>
          <w:rFonts w:ascii="Times New Roman" w:hAnsi="Times New Roman" w:cs="Times New Roman"/>
          <w:sz w:val="24"/>
        </w:rPr>
        <w:t xml:space="preserve">DoD is </w:t>
      </w:r>
      <w:r w:rsidRPr="00280324" w:rsidR="00A50A0F">
        <w:rPr>
          <w:rFonts w:ascii="Times New Roman" w:hAnsi="Times New Roman" w:cs="Times New Roman"/>
          <w:sz w:val="24"/>
        </w:rPr>
        <w:t>not requesting an</w:t>
      </w:r>
      <w:r w:rsidRPr="00280324" w:rsidR="00420AE9">
        <w:rPr>
          <w:rFonts w:ascii="Times New Roman" w:hAnsi="Times New Roman" w:cs="Times New Roman"/>
          <w:sz w:val="24"/>
        </w:rPr>
        <w:t>y</w:t>
      </w:r>
      <w:r w:rsidRPr="00280324" w:rsidR="00A50A0F">
        <w:rPr>
          <w:rFonts w:ascii="Times New Roman" w:hAnsi="Times New Roman" w:cs="Times New Roman"/>
          <w:sz w:val="24"/>
        </w:rPr>
        <w:t xml:space="preserve"> exemption</w:t>
      </w:r>
      <w:r w:rsidRPr="00280324" w:rsidR="00420AE9">
        <w:rPr>
          <w:rFonts w:ascii="Times New Roman" w:hAnsi="Times New Roman" w:cs="Times New Roman"/>
          <w:sz w:val="24"/>
        </w:rPr>
        <w:t>s</w:t>
      </w:r>
      <w:r w:rsidRPr="00280324" w:rsidR="00A50A0F">
        <w:rPr>
          <w:rFonts w:ascii="Times New Roman" w:hAnsi="Times New Roman" w:cs="Times New Roman"/>
          <w:sz w:val="24"/>
        </w:rPr>
        <w:t xml:space="preserve"> to the provisions </w:t>
      </w:r>
      <w:r w:rsidRPr="00280324">
        <w:rPr>
          <w:rFonts w:ascii="Times New Roman" w:hAnsi="Times New Roman" w:cs="Times New Roman"/>
          <w:sz w:val="24"/>
        </w:rPr>
        <w:t>stated in 5 CFR 1320.9.</w:t>
      </w:r>
    </w:p>
    <w:sectPr w:rsidRPr="00280324" w:rsidR="00A50A0F">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D4A7" w16cex:dateUtc="2021-03-18T20:31:00Z"/>
  <w16cex:commentExtensible w16cex:durableId="23FDD4F5" w16cex:dateUtc="2021-03-18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557F2F" w16cid:durableId="23FDD4A7"/>
  <w16cid:commentId w16cid:paraId="22C320A4" w16cid:durableId="23FDD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8E6A5" w14:textId="77777777" w:rsidR="004B6B39" w:rsidRDefault="004B6B39" w:rsidP="00FB569C">
      <w:pPr>
        <w:spacing w:after="0" w:line="240" w:lineRule="auto"/>
      </w:pPr>
      <w:r>
        <w:separator/>
      </w:r>
    </w:p>
  </w:endnote>
  <w:endnote w:type="continuationSeparator" w:id="0">
    <w:p w14:paraId="61403539" w14:textId="77777777" w:rsidR="004B6B39" w:rsidRDefault="004B6B3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41D9" w14:textId="7C1B2BE4" w:rsidR="004B6B39" w:rsidRPr="00504B5C" w:rsidRDefault="004B6B39" w:rsidP="00D462F7">
    <w:pPr>
      <w:pStyle w:val="Footer"/>
      <w:jc w:val="center"/>
      <w:rPr>
        <w:rFonts w:ascii="Times New Roman" w:hAnsi="Times New Roman" w:cs="Times New Roman"/>
      </w:rPr>
    </w:pPr>
  </w:p>
  <w:p w14:paraId="3AD2197E" w14:textId="380539CD" w:rsidR="004B6B39" w:rsidRPr="00012D7F" w:rsidRDefault="004B6B39">
    <w:pPr>
      <w:pStyle w:val="Footer"/>
      <w:rPr>
        <w:rFonts w:ascii="Times New Roman" w:hAnsi="Times New Roman" w:cs="Times New Roman"/>
      </w:rPr>
    </w:pPr>
    <w:r>
      <w:rPr>
        <w:rFonts w:ascii="Times New Roman" w:hAnsi="Times New Roman" w:cs="Times New Roman"/>
      </w:rPr>
      <w:tab/>
    </w:r>
    <w:r w:rsidRPr="00012D7F">
      <w:rPr>
        <w:rFonts w:ascii="Times New Roman" w:hAnsi="Times New Roman" w:cs="Times New Roman"/>
      </w:rPr>
      <w:t xml:space="preserve">Page </w:t>
    </w:r>
    <w:r w:rsidRPr="00012D7F">
      <w:rPr>
        <w:rFonts w:ascii="Times New Roman" w:hAnsi="Times New Roman" w:cs="Times New Roman"/>
        <w:bCs/>
      </w:rPr>
      <w:fldChar w:fldCharType="begin"/>
    </w:r>
    <w:r w:rsidRPr="00012D7F">
      <w:rPr>
        <w:rFonts w:ascii="Times New Roman" w:hAnsi="Times New Roman" w:cs="Times New Roman"/>
        <w:bCs/>
      </w:rPr>
      <w:instrText xml:space="preserve"> PAGE  \* Arabic  \* MERGEFORMAT </w:instrText>
    </w:r>
    <w:r w:rsidRPr="00012D7F">
      <w:rPr>
        <w:rFonts w:ascii="Times New Roman" w:hAnsi="Times New Roman" w:cs="Times New Roman"/>
        <w:bCs/>
      </w:rPr>
      <w:fldChar w:fldCharType="separate"/>
    </w:r>
    <w:r w:rsidR="000A75D1">
      <w:rPr>
        <w:rFonts w:ascii="Times New Roman" w:hAnsi="Times New Roman" w:cs="Times New Roman"/>
        <w:bCs/>
        <w:noProof/>
      </w:rPr>
      <w:t>9</w:t>
    </w:r>
    <w:r w:rsidRPr="00012D7F">
      <w:rPr>
        <w:rFonts w:ascii="Times New Roman" w:hAnsi="Times New Roman" w:cs="Times New Roman"/>
        <w:bCs/>
      </w:rPr>
      <w:fldChar w:fldCharType="end"/>
    </w:r>
    <w:r w:rsidRPr="00012D7F">
      <w:rPr>
        <w:rFonts w:ascii="Times New Roman" w:hAnsi="Times New Roman" w:cs="Times New Roman"/>
      </w:rPr>
      <w:t xml:space="preserve"> of </w:t>
    </w:r>
    <w:r w:rsidRPr="00012D7F">
      <w:rPr>
        <w:rFonts w:ascii="Times New Roman" w:hAnsi="Times New Roman" w:cs="Times New Roman"/>
        <w:bCs/>
      </w:rPr>
      <w:fldChar w:fldCharType="begin"/>
    </w:r>
    <w:r w:rsidRPr="00012D7F">
      <w:rPr>
        <w:rFonts w:ascii="Times New Roman" w:hAnsi="Times New Roman" w:cs="Times New Roman"/>
        <w:bCs/>
      </w:rPr>
      <w:instrText xml:space="preserve"> NUMPAGES  \* Arabic  \* MERGEFORMAT </w:instrText>
    </w:r>
    <w:r w:rsidRPr="00012D7F">
      <w:rPr>
        <w:rFonts w:ascii="Times New Roman" w:hAnsi="Times New Roman" w:cs="Times New Roman"/>
        <w:bCs/>
      </w:rPr>
      <w:fldChar w:fldCharType="separate"/>
    </w:r>
    <w:r w:rsidR="000A75D1">
      <w:rPr>
        <w:rFonts w:ascii="Times New Roman" w:hAnsi="Times New Roman" w:cs="Times New Roman"/>
        <w:bCs/>
        <w:noProof/>
      </w:rPr>
      <w:t>9</w:t>
    </w:r>
    <w:r w:rsidRPr="00012D7F">
      <w:rPr>
        <w:rFonts w:ascii="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EC0B3" w14:textId="77777777" w:rsidR="004B6B39" w:rsidRDefault="004B6B39" w:rsidP="00FB569C">
      <w:pPr>
        <w:spacing w:after="0" w:line="240" w:lineRule="auto"/>
      </w:pPr>
      <w:r>
        <w:separator/>
      </w:r>
    </w:p>
  </w:footnote>
  <w:footnote w:type="continuationSeparator" w:id="0">
    <w:p w14:paraId="16167FE7" w14:textId="77777777" w:rsidR="004B6B39" w:rsidRDefault="004B6B39"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B73085"/>
    <w:multiLevelType w:val="hybridMultilevel"/>
    <w:tmpl w:val="4FD4F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0243B"/>
    <w:multiLevelType w:val="hybridMultilevel"/>
    <w:tmpl w:val="C14E449A"/>
    <w:lvl w:ilvl="0" w:tplc="1EE24190">
      <w:numFmt w:val="bullet"/>
      <w:lvlText w:val="•"/>
      <w:lvlJc w:val="left"/>
      <w:pPr>
        <w:ind w:left="1800" w:hanging="108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F31F2"/>
    <w:multiLevelType w:val="hybridMultilevel"/>
    <w:tmpl w:val="B6B6F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72829"/>
    <w:multiLevelType w:val="hybridMultilevel"/>
    <w:tmpl w:val="B4EEB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E8D7996"/>
    <w:multiLevelType w:val="hybridMultilevel"/>
    <w:tmpl w:val="9C2C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D541A"/>
    <w:multiLevelType w:val="hybridMultilevel"/>
    <w:tmpl w:val="71A08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356DB"/>
    <w:multiLevelType w:val="hybridMultilevel"/>
    <w:tmpl w:val="2C2E42A2"/>
    <w:lvl w:ilvl="0" w:tplc="1EE24190">
      <w:numFmt w:val="bullet"/>
      <w:lvlText w:val="•"/>
      <w:lvlJc w:val="left"/>
      <w:pPr>
        <w:ind w:left="1800" w:hanging="10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E2283"/>
    <w:multiLevelType w:val="hybridMultilevel"/>
    <w:tmpl w:val="6EE6D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7"/>
  </w:num>
  <w:num w:numId="4">
    <w:abstractNumId w:val="14"/>
  </w:num>
  <w:num w:numId="5">
    <w:abstractNumId w:val="24"/>
  </w:num>
  <w:num w:numId="6">
    <w:abstractNumId w:val="1"/>
  </w:num>
  <w:num w:numId="7">
    <w:abstractNumId w:val="25"/>
  </w:num>
  <w:num w:numId="8">
    <w:abstractNumId w:val="22"/>
  </w:num>
  <w:num w:numId="9">
    <w:abstractNumId w:val="26"/>
  </w:num>
  <w:num w:numId="10">
    <w:abstractNumId w:val="4"/>
  </w:num>
  <w:num w:numId="11">
    <w:abstractNumId w:val="21"/>
  </w:num>
  <w:num w:numId="12">
    <w:abstractNumId w:val="23"/>
  </w:num>
  <w:num w:numId="13">
    <w:abstractNumId w:val="30"/>
  </w:num>
  <w:num w:numId="14">
    <w:abstractNumId w:val="31"/>
  </w:num>
  <w:num w:numId="15">
    <w:abstractNumId w:val="13"/>
  </w:num>
  <w:num w:numId="16">
    <w:abstractNumId w:val="12"/>
  </w:num>
  <w:num w:numId="17">
    <w:abstractNumId w:val="18"/>
  </w:num>
  <w:num w:numId="18">
    <w:abstractNumId w:val="11"/>
  </w:num>
  <w:num w:numId="19">
    <w:abstractNumId w:val="10"/>
  </w:num>
  <w:num w:numId="20">
    <w:abstractNumId w:val="8"/>
  </w:num>
  <w:num w:numId="21">
    <w:abstractNumId w:val="19"/>
  </w:num>
  <w:num w:numId="22">
    <w:abstractNumId w:val="3"/>
  </w:num>
  <w:num w:numId="23">
    <w:abstractNumId w:val="6"/>
  </w:num>
  <w:num w:numId="24">
    <w:abstractNumId w:val="27"/>
  </w:num>
  <w:num w:numId="25">
    <w:abstractNumId w:val="29"/>
  </w:num>
  <w:num w:numId="26">
    <w:abstractNumId w:val="7"/>
  </w:num>
  <w:num w:numId="27">
    <w:abstractNumId w:val="5"/>
  </w:num>
  <w:num w:numId="28">
    <w:abstractNumId w:val="28"/>
  </w:num>
  <w:num w:numId="29">
    <w:abstractNumId w:val="9"/>
  </w:num>
  <w:num w:numId="30">
    <w:abstractNumId w:val="16"/>
  </w:num>
  <w:num w:numId="31">
    <w:abstractNumId w:val="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36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6BFB"/>
    <w:rsid w:val="000117E5"/>
    <w:rsid w:val="00012D7F"/>
    <w:rsid w:val="000208DC"/>
    <w:rsid w:val="00022882"/>
    <w:rsid w:val="000250ED"/>
    <w:rsid w:val="00032F58"/>
    <w:rsid w:val="0006626D"/>
    <w:rsid w:val="00070E06"/>
    <w:rsid w:val="00077E3C"/>
    <w:rsid w:val="00080BE1"/>
    <w:rsid w:val="00083C0A"/>
    <w:rsid w:val="00091E7E"/>
    <w:rsid w:val="00095E21"/>
    <w:rsid w:val="000A335C"/>
    <w:rsid w:val="000A75D1"/>
    <w:rsid w:val="000B0E70"/>
    <w:rsid w:val="000B26FE"/>
    <w:rsid w:val="000D2E86"/>
    <w:rsid w:val="00105F45"/>
    <w:rsid w:val="00116FF8"/>
    <w:rsid w:val="00121F33"/>
    <w:rsid w:val="00131A87"/>
    <w:rsid w:val="00155BDC"/>
    <w:rsid w:val="0016069C"/>
    <w:rsid w:val="00161DEB"/>
    <w:rsid w:val="00163717"/>
    <w:rsid w:val="0017702D"/>
    <w:rsid w:val="00186C8F"/>
    <w:rsid w:val="0018736E"/>
    <w:rsid w:val="00192A15"/>
    <w:rsid w:val="0019309D"/>
    <w:rsid w:val="001D3C1C"/>
    <w:rsid w:val="001E1092"/>
    <w:rsid w:val="001E14F1"/>
    <w:rsid w:val="001E2467"/>
    <w:rsid w:val="001E2E42"/>
    <w:rsid w:val="001E5414"/>
    <w:rsid w:val="001F526C"/>
    <w:rsid w:val="00200261"/>
    <w:rsid w:val="00201782"/>
    <w:rsid w:val="00203BC2"/>
    <w:rsid w:val="00204324"/>
    <w:rsid w:val="00211832"/>
    <w:rsid w:val="0021712A"/>
    <w:rsid w:val="00222D1B"/>
    <w:rsid w:val="00223E01"/>
    <w:rsid w:val="00232BBB"/>
    <w:rsid w:val="00235D71"/>
    <w:rsid w:val="00237A72"/>
    <w:rsid w:val="0024335E"/>
    <w:rsid w:val="00244A0F"/>
    <w:rsid w:val="00246061"/>
    <w:rsid w:val="00247C6D"/>
    <w:rsid w:val="0025265D"/>
    <w:rsid w:val="0025343B"/>
    <w:rsid w:val="00254DCF"/>
    <w:rsid w:val="002567F9"/>
    <w:rsid w:val="00270A42"/>
    <w:rsid w:val="00270E01"/>
    <w:rsid w:val="0027743E"/>
    <w:rsid w:val="00280324"/>
    <w:rsid w:val="002831AF"/>
    <w:rsid w:val="00285EF0"/>
    <w:rsid w:val="00291CB4"/>
    <w:rsid w:val="00294E92"/>
    <w:rsid w:val="002A37A7"/>
    <w:rsid w:val="002A6F5D"/>
    <w:rsid w:val="002B7A61"/>
    <w:rsid w:val="002C3174"/>
    <w:rsid w:val="002C4A2C"/>
    <w:rsid w:val="002D455D"/>
    <w:rsid w:val="002D54D9"/>
    <w:rsid w:val="002D7713"/>
    <w:rsid w:val="002E6301"/>
    <w:rsid w:val="003132E7"/>
    <w:rsid w:val="00317967"/>
    <w:rsid w:val="0032378F"/>
    <w:rsid w:val="003251F0"/>
    <w:rsid w:val="003252CB"/>
    <w:rsid w:val="00331507"/>
    <w:rsid w:val="00331D7E"/>
    <w:rsid w:val="00337EF1"/>
    <w:rsid w:val="00340D9B"/>
    <w:rsid w:val="00345C86"/>
    <w:rsid w:val="00355FA5"/>
    <w:rsid w:val="0036218F"/>
    <w:rsid w:val="00363944"/>
    <w:rsid w:val="00367320"/>
    <w:rsid w:val="003776BF"/>
    <w:rsid w:val="0038155D"/>
    <w:rsid w:val="00390FEA"/>
    <w:rsid w:val="003935E3"/>
    <w:rsid w:val="00393FE4"/>
    <w:rsid w:val="00394A8A"/>
    <w:rsid w:val="00395499"/>
    <w:rsid w:val="00395FEE"/>
    <w:rsid w:val="003A084F"/>
    <w:rsid w:val="003A5C35"/>
    <w:rsid w:val="003A66CB"/>
    <w:rsid w:val="003C0540"/>
    <w:rsid w:val="003D1A8A"/>
    <w:rsid w:val="003D6818"/>
    <w:rsid w:val="003D721E"/>
    <w:rsid w:val="003F1ECE"/>
    <w:rsid w:val="0040447B"/>
    <w:rsid w:val="00406336"/>
    <w:rsid w:val="004167B8"/>
    <w:rsid w:val="00420AE9"/>
    <w:rsid w:val="00420BA0"/>
    <w:rsid w:val="004233A8"/>
    <w:rsid w:val="0042536E"/>
    <w:rsid w:val="00432E18"/>
    <w:rsid w:val="004445AF"/>
    <w:rsid w:val="004524BA"/>
    <w:rsid w:val="0047465E"/>
    <w:rsid w:val="00480AFF"/>
    <w:rsid w:val="0048250B"/>
    <w:rsid w:val="00486235"/>
    <w:rsid w:val="00490797"/>
    <w:rsid w:val="00491C4B"/>
    <w:rsid w:val="004A0A19"/>
    <w:rsid w:val="004A4214"/>
    <w:rsid w:val="004B6B39"/>
    <w:rsid w:val="004C0FAA"/>
    <w:rsid w:val="004C5E64"/>
    <w:rsid w:val="004C6DA1"/>
    <w:rsid w:val="004C74D6"/>
    <w:rsid w:val="004D08FF"/>
    <w:rsid w:val="004D14AD"/>
    <w:rsid w:val="004E30A8"/>
    <w:rsid w:val="004E7057"/>
    <w:rsid w:val="004F4F5D"/>
    <w:rsid w:val="004F6270"/>
    <w:rsid w:val="00502FF3"/>
    <w:rsid w:val="00504B5C"/>
    <w:rsid w:val="00510F0C"/>
    <w:rsid w:val="00520B36"/>
    <w:rsid w:val="00520DB4"/>
    <w:rsid w:val="00521378"/>
    <w:rsid w:val="0052623C"/>
    <w:rsid w:val="0053214D"/>
    <w:rsid w:val="00534EFF"/>
    <w:rsid w:val="00542236"/>
    <w:rsid w:val="00556703"/>
    <w:rsid w:val="00556BF7"/>
    <w:rsid w:val="00556CCE"/>
    <w:rsid w:val="005625DC"/>
    <w:rsid w:val="00567D31"/>
    <w:rsid w:val="00571698"/>
    <w:rsid w:val="0057325C"/>
    <w:rsid w:val="00576EDB"/>
    <w:rsid w:val="00582B4B"/>
    <w:rsid w:val="005855D6"/>
    <w:rsid w:val="00596BBA"/>
    <w:rsid w:val="005A0CB6"/>
    <w:rsid w:val="005A7689"/>
    <w:rsid w:val="005B5211"/>
    <w:rsid w:val="005B6360"/>
    <w:rsid w:val="005C3A95"/>
    <w:rsid w:val="005C7428"/>
    <w:rsid w:val="005C768A"/>
    <w:rsid w:val="005D0B1C"/>
    <w:rsid w:val="005D1B76"/>
    <w:rsid w:val="005D296F"/>
    <w:rsid w:val="005D5C81"/>
    <w:rsid w:val="005E630A"/>
    <w:rsid w:val="005F395C"/>
    <w:rsid w:val="006014D3"/>
    <w:rsid w:val="006041A7"/>
    <w:rsid w:val="00605537"/>
    <w:rsid w:val="00606080"/>
    <w:rsid w:val="0061360B"/>
    <w:rsid w:val="00614C07"/>
    <w:rsid w:val="00637E5C"/>
    <w:rsid w:val="00640EE5"/>
    <w:rsid w:val="00642741"/>
    <w:rsid w:val="00647760"/>
    <w:rsid w:val="0065105B"/>
    <w:rsid w:val="0065530D"/>
    <w:rsid w:val="00656271"/>
    <w:rsid w:val="00666790"/>
    <w:rsid w:val="00676AB0"/>
    <w:rsid w:val="006775B1"/>
    <w:rsid w:val="00683603"/>
    <w:rsid w:val="00687266"/>
    <w:rsid w:val="00693178"/>
    <w:rsid w:val="00695790"/>
    <w:rsid w:val="006965F3"/>
    <w:rsid w:val="006A13FA"/>
    <w:rsid w:val="006C27F6"/>
    <w:rsid w:val="006D1583"/>
    <w:rsid w:val="006D313F"/>
    <w:rsid w:val="006D4923"/>
    <w:rsid w:val="006D7118"/>
    <w:rsid w:val="006E1E28"/>
    <w:rsid w:val="006E2808"/>
    <w:rsid w:val="006E563D"/>
    <w:rsid w:val="006F2DF8"/>
    <w:rsid w:val="006F4E57"/>
    <w:rsid w:val="006F5A1D"/>
    <w:rsid w:val="007054A9"/>
    <w:rsid w:val="00711071"/>
    <w:rsid w:val="00722FDB"/>
    <w:rsid w:val="00753942"/>
    <w:rsid w:val="007609D2"/>
    <w:rsid w:val="007677E8"/>
    <w:rsid w:val="00767F2B"/>
    <w:rsid w:val="0077261C"/>
    <w:rsid w:val="00794283"/>
    <w:rsid w:val="00796DAD"/>
    <w:rsid w:val="00797DB8"/>
    <w:rsid w:val="007A47F8"/>
    <w:rsid w:val="007A7DE2"/>
    <w:rsid w:val="007C01DB"/>
    <w:rsid w:val="007C3713"/>
    <w:rsid w:val="007D0B2D"/>
    <w:rsid w:val="007D352A"/>
    <w:rsid w:val="007E26D7"/>
    <w:rsid w:val="007E6EB3"/>
    <w:rsid w:val="007E73B0"/>
    <w:rsid w:val="007F101B"/>
    <w:rsid w:val="007F3B84"/>
    <w:rsid w:val="00806E7D"/>
    <w:rsid w:val="00821D4D"/>
    <w:rsid w:val="00823ABB"/>
    <w:rsid w:val="0083296B"/>
    <w:rsid w:val="00840DB4"/>
    <w:rsid w:val="00842A18"/>
    <w:rsid w:val="0085162A"/>
    <w:rsid w:val="00855C7F"/>
    <w:rsid w:val="008608FC"/>
    <w:rsid w:val="0086272B"/>
    <w:rsid w:val="008635C4"/>
    <w:rsid w:val="00864CA8"/>
    <w:rsid w:val="008672EF"/>
    <w:rsid w:val="0087221A"/>
    <w:rsid w:val="00874669"/>
    <w:rsid w:val="00880913"/>
    <w:rsid w:val="00893F9D"/>
    <w:rsid w:val="00895A6F"/>
    <w:rsid w:val="008A06EF"/>
    <w:rsid w:val="008A52D5"/>
    <w:rsid w:val="008A7F4F"/>
    <w:rsid w:val="008B5E6C"/>
    <w:rsid w:val="008B6EFD"/>
    <w:rsid w:val="008C2610"/>
    <w:rsid w:val="008C2C4C"/>
    <w:rsid w:val="008D0313"/>
    <w:rsid w:val="008D1294"/>
    <w:rsid w:val="008E3029"/>
    <w:rsid w:val="008E58EC"/>
    <w:rsid w:val="008F0116"/>
    <w:rsid w:val="008F1201"/>
    <w:rsid w:val="008F28DF"/>
    <w:rsid w:val="008F4627"/>
    <w:rsid w:val="008F5290"/>
    <w:rsid w:val="009101BE"/>
    <w:rsid w:val="00924599"/>
    <w:rsid w:val="00941DF5"/>
    <w:rsid w:val="009619AF"/>
    <w:rsid w:val="00962A8D"/>
    <w:rsid w:val="00963019"/>
    <w:rsid w:val="00965BE0"/>
    <w:rsid w:val="009702B8"/>
    <w:rsid w:val="0098577E"/>
    <w:rsid w:val="009858FD"/>
    <w:rsid w:val="0098628F"/>
    <w:rsid w:val="00993223"/>
    <w:rsid w:val="00994F2B"/>
    <w:rsid w:val="00996894"/>
    <w:rsid w:val="00997382"/>
    <w:rsid w:val="009A4299"/>
    <w:rsid w:val="009A4BEF"/>
    <w:rsid w:val="009A6246"/>
    <w:rsid w:val="009B6317"/>
    <w:rsid w:val="009D4CC1"/>
    <w:rsid w:val="009E04D5"/>
    <w:rsid w:val="009E2437"/>
    <w:rsid w:val="009E26DE"/>
    <w:rsid w:val="009E613F"/>
    <w:rsid w:val="009F04B8"/>
    <w:rsid w:val="009F2544"/>
    <w:rsid w:val="00A15415"/>
    <w:rsid w:val="00A21382"/>
    <w:rsid w:val="00A24420"/>
    <w:rsid w:val="00A27322"/>
    <w:rsid w:val="00A2763C"/>
    <w:rsid w:val="00A34CB1"/>
    <w:rsid w:val="00A375C9"/>
    <w:rsid w:val="00A50A0F"/>
    <w:rsid w:val="00A53421"/>
    <w:rsid w:val="00A54DF5"/>
    <w:rsid w:val="00A76F7E"/>
    <w:rsid w:val="00A77157"/>
    <w:rsid w:val="00A77492"/>
    <w:rsid w:val="00A77F4A"/>
    <w:rsid w:val="00A86E26"/>
    <w:rsid w:val="00AB002A"/>
    <w:rsid w:val="00AB49FD"/>
    <w:rsid w:val="00AC6880"/>
    <w:rsid w:val="00AD0D10"/>
    <w:rsid w:val="00AD2CA4"/>
    <w:rsid w:val="00AD2FE0"/>
    <w:rsid w:val="00AD35FC"/>
    <w:rsid w:val="00AD5B08"/>
    <w:rsid w:val="00AD7B25"/>
    <w:rsid w:val="00AE00A9"/>
    <w:rsid w:val="00AE0705"/>
    <w:rsid w:val="00AE0D4F"/>
    <w:rsid w:val="00AE37BE"/>
    <w:rsid w:val="00AE5E36"/>
    <w:rsid w:val="00AF4DBE"/>
    <w:rsid w:val="00AF5C79"/>
    <w:rsid w:val="00B0717E"/>
    <w:rsid w:val="00B15627"/>
    <w:rsid w:val="00B24C58"/>
    <w:rsid w:val="00B25760"/>
    <w:rsid w:val="00B26D6B"/>
    <w:rsid w:val="00B33488"/>
    <w:rsid w:val="00B33E2C"/>
    <w:rsid w:val="00B3418D"/>
    <w:rsid w:val="00B44CEB"/>
    <w:rsid w:val="00B45F9E"/>
    <w:rsid w:val="00B474A7"/>
    <w:rsid w:val="00B52F4E"/>
    <w:rsid w:val="00B540A4"/>
    <w:rsid w:val="00B54DC8"/>
    <w:rsid w:val="00B55E9F"/>
    <w:rsid w:val="00B63EA4"/>
    <w:rsid w:val="00B640BF"/>
    <w:rsid w:val="00B87B65"/>
    <w:rsid w:val="00B933B0"/>
    <w:rsid w:val="00BA6865"/>
    <w:rsid w:val="00BA6F92"/>
    <w:rsid w:val="00BB6FE4"/>
    <w:rsid w:val="00BC1751"/>
    <w:rsid w:val="00BC690E"/>
    <w:rsid w:val="00BD134B"/>
    <w:rsid w:val="00BD4BAA"/>
    <w:rsid w:val="00BD7755"/>
    <w:rsid w:val="00BE648D"/>
    <w:rsid w:val="00BF261D"/>
    <w:rsid w:val="00BF637F"/>
    <w:rsid w:val="00BF7924"/>
    <w:rsid w:val="00C033A8"/>
    <w:rsid w:val="00C05CC9"/>
    <w:rsid w:val="00C0701D"/>
    <w:rsid w:val="00C1578A"/>
    <w:rsid w:val="00C15BBC"/>
    <w:rsid w:val="00C25EA7"/>
    <w:rsid w:val="00C26A2C"/>
    <w:rsid w:val="00C33684"/>
    <w:rsid w:val="00C40A84"/>
    <w:rsid w:val="00C62D17"/>
    <w:rsid w:val="00C70CE1"/>
    <w:rsid w:val="00C750BE"/>
    <w:rsid w:val="00C80854"/>
    <w:rsid w:val="00C808F4"/>
    <w:rsid w:val="00C809FA"/>
    <w:rsid w:val="00C80EDD"/>
    <w:rsid w:val="00C834D9"/>
    <w:rsid w:val="00C8353F"/>
    <w:rsid w:val="00C838C7"/>
    <w:rsid w:val="00C87718"/>
    <w:rsid w:val="00C87DB8"/>
    <w:rsid w:val="00C952E3"/>
    <w:rsid w:val="00CA15B1"/>
    <w:rsid w:val="00CC24D5"/>
    <w:rsid w:val="00CC2835"/>
    <w:rsid w:val="00CC6419"/>
    <w:rsid w:val="00CD32D0"/>
    <w:rsid w:val="00CD3D86"/>
    <w:rsid w:val="00CD4C3E"/>
    <w:rsid w:val="00CD7C99"/>
    <w:rsid w:val="00CE1AE9"/>
    <w:rsid w:val="00CE1C66"/>
    <w:rsid w:val="00CE35F3"/>
    <w:rsid w:val="00CE4F72"/>
    <w:rsid w:val="00CE692C"/>
    <w:rsid w:val="00CE6B31"/>
    <w:rsid w:val="00CF186E"/>
    <w:rsid w:val="00CF24C0"/>
    <w:rsid w:val="00CF4F37"/>
    <w:rsid w:val="00CF646A"/>
    <w:rsid w:val="00D01CBD"/>
    <w:rsid w:val="00D0714F"/>
    <w:rsid w:val="00D12724"/>
    <w:rsid w:val="00D176B1"/>
    <w:rsid w:val="00D20544"/>
    <w:rsid w:val="00D20743"/>
    <w:rsid w:val="00D21AA6"/>
    <w:rsid w:val="00D23B42"/>
    <w:rsid w:val="00D32B68"/>
    <w:rsid w:val="00D462F7"/>
    <w:rsid w:val="00D514B6"/>
    <w:rsid w:val="00D631B1"/>
    <w:rsid w:val="00D734A2"/>
    <w:rsid w:val="00D73FC5"/>
    <w:rsid w:val="00D77448"/>
    <w:rsid w:val="00D810B9"/>
    <w:rsid w:val="00D91381"/>
    <w:rsid w:val="00D9186F"/>
    <w:rsid w:val="00D92AB1"/>
    <w:rsid w:val="00D949D6"/>
    <w:rsid w:val="00DA1725"/>
    <w:rsid w:val="00DA2B37"/>
    <w:rsid w:val="00DA7A03"/>
    <w:rsid w:val="00DB2822"/>
    <w:rsid w:val="00DB2FEA"/>
    <w:rsid w:val="00DC25E9"/>
    <w:rsid w:val="00DC6966"/>
    <w:rsid w:val="00DC699A"/>
    <w:rsid w:val="00DD4DF8"/>
    <w:rsid w:val="00DD5084"/>
    <w:rsid w:val="00DD5409"/>
    <w:rsid w:val="00DE164C"/>
    <w:rsid w:val="00DF2420"/>
    <w:rsid w:val="00E05301"/>
    <w:rsid w:val="00E13530"/>
    <w:rsid w:val="00E27794"/>
    <w:rsid w:val="00E27C00"/>
    <w:rsid w:val="00E315A1"/>
    <w:rsid w:val="00E374FF"/>
    <w:rsid w:val="00E40547"/>
    <w:rsid w:val="00E475E8"/>
    <w:rsid w:val="00E5332F"/>
    <w:rsid w:val="00E5409A"/>
    <w:rsid w:val="00E6397A"/>
    <w:rsid w:val="00E92911"/>
    <w:rsid w:val="00E9466F"/>
    <w:rsid w:val="00E94BCA"/>
    <w:rsid w:val="00E95FFB"/>
    <w:rsid w:val="00E974A8"/>
    <w:rsid w:val="00EA6C04"/>
    <w:rsid w:val="00EB7261"/>
    <w:rsid w:val="00EC2AFB"/>
    <w:rsid w:val="00ED3F41"/>
    <w:rsid w:val="00EE3250"/>
    <w:rsid w:val="00EE6E84"/>
    <w:rsid w:val="00F03AF5"/>
    <w:rsid w:val="00F0497E"/>
    <w:rsid w:val="00F11C8B"/>
    <w:rsid w:val="00F25499"/>
    <w:rsid w:val="00F328D6"/>
    <w:rsid w:val="00F431F2"/>
    <w:rsid w:val="00F43340"/>
    <w:rsid w:val="00F50D32"/>
    <w:rsid w:val="00F615D4"/>
    <w:rsid w:val="00F77DD8"/>
    <w:rsid w:val="00F86C35"/>
    <w:rsid w:val="00F90E85"/>
    <w:rsid w:val="00F97271"/>
    <w:rsid w:val="00F97482"/>
    <w:rsid w:val="00F97E68"/>
    <w:rsid w:val="00FB569C"/>
    <w:rsid w:val="00FC6FEA"/>
    <w:rsid w:val="00FD017E"/>
    <w:rsid w:val="00FD0EDB"/>
    <w:rsid w:val="00FE0D25"/>
    <w:rsid w:val="00FF456C"/>
    <w:rsid w:val="00FF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B93CEF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21712A"/>
    <w:rPr>
      <w:sz w:val="16"/>
      <w:szCs w:val="16"/>
    </w:rPr>
  </w:style>
  <w:style w:type="paragraph" w:styleId="CommentText">
    <w:name w:val="annotation text"/>
    <w:basedOn w:val="Normal"/>
    <w:link w:val="CommentTextChar"/>
    <w:uiPriority w:val="99"/>
    <w:semiHidden/>
    <w:unhideWhenUsed/>
    <w:rsid w:val="0021712A"/>
    <w:pPr>
      <w:spacing w:line="240" w:lineRule="auto"/>
    </w:pPr>
    <w:rPr>
      <w:sz w:val="20"/>
      <w:szCs w:val="20"/>
    </w:rPr>
  </w:style>
  <w:style w:type="character" w:customStyle="1" w:styleId="CommentTextChar">
    <w:name w:val="Comment Text Char"/>
    <w:basedOn w:val="DefaultParagraphFont"/>
    <w:link w:val="CommentText"/>
    <w:uiPriority w:val="99"/>
    <w:semiHidden/>
    <w:rsid w:val="0021712A"/>
    <w:rPr>
      <w:sz w:val="20"/>
      <w:szCs w:val="20"/>
    </w:rPr>
  </w:style>
  <w:style w:type="paragraph" w:styleId="CommentSubject">
    <w:name w:val="annotation subject"/>
    <w:basedOn w:val="CommentText"/>
    <w:next w:val="CommentText"/>
    <w:link w:val="CommentSubjectChar"/>
    <w:uiPriority w:val="99"/>
    <w:semiHidden/>
    <w:unhideWhenUsed/>
    <w:rsid w:val="0021712A"/>
    <w:rPr>
      <w:b/>
      <w:bCs/>
    </w:rPr>
  </w:style>
  <w:style w:type="character" w:customStyle="1" w:styleId="CommentSubjectChar">
    <w:name w:val="Comment Subject Char"/>
    <w:basedOn w:val="CommentTextChar"/>
    <w:link w:val="CommentSubject"/>
    <w:uiPriority w:val="99"/>
    <w:semiHidden/>
    <w:rsid w:val="0021712A"/>
    <w:rPr>
      <w:b/>
      <w:bCs/>
      <w:sz w:val="20"/>
      <w:szCs w:val="20"/>
    </w:rPr>
  </w:style>
  <w:style w:type="paragraph" w:styleId="Revision">
    <w:name w:val="Revision"/>
    <w:hidden/>
    <w:uiPriority w:val="99"/>
    <w:semiHidden/>
    <w:rsid w:val="007F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8B22E-E48A-4F3F-86FB-C2749239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2838</Words>
  <Characters>16182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Johnson, Jennifer D CIV OSD OUSD A-S (USA)</cp:lastModifiedBy>
  <cp:revision>6</cp:revision>
  <cp:lastPrinted>2016-09-20T19:55:00Z</cp:lastPrinted>
  <dcterms:created xsi:type="dcterms:W3CDTF">2022-08-01T19:01:00Z</dcterms:created>
  <dcterms:modified xsi:type="dcterms:W3CDTF">2022-08-05T13:08:00Z</dcterms:modified>
</cp:coreProperties>
</file>