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3403" w:rsidRDefault="00213403" w14:paraId="04ECD8B5" w14:textId="77777777"/>
    <w:p w:rsidR="00611515" w:rsidRDefault="00611515" w14:paraId="5A1E5196" w14:textId="4049D2A1">
      <w:r>
        <w:t>Th</w:t>
      </w:r>
      <w:r w:rsidR="000D499E">
        <w:t>e</w:t>
      </w:r>
      <w:r>
        <w:t xml:space="preserve"> </w:t>
      </w:r>
      <w:r w:rsidR="000D499E">
        <w:t>following table contains guidance and definitions for</w:t>
      </w:r>
      <w:r>
        <w:t xml:space="preserve"> factors that introduce or otherwise permit contamination, proliferation/amplification, and survival of pathogens</w:t>
      </w:r>
      <w:r w:rsidR="000D499E">
        <w:t xml:space="preserve"> into food. This </w:t>
      </w:r>
      <w:r w:rsidR="00367EE2">
        <w:t xml:space="preserve">is </w:t>
      </w:r>
      <w:r w:rsidR="000D499E">
        <w:t>the newest contributing factor guidance (2022).</w:t>
      </w:r>
    </w:p>
    <w:tbl>
      <w:tblPr>
        <w:tblStyle w:val="TableGrid"/>
        <w:tblW w:w="0" w:type="auto"/>
        <w:tblLook w:val="04A0" w:firstRow="1" w:lastRow="0" w:firstColumn="1" w:lastColumn="0" w:noHBand="0" w:noVBand="1"/>
      </w:tblPr>
      <w:tblGrid>
        <w:gridCol w:w="753"/>
        <w:gridCol w:w="9317"/>
      </w:tblGrid>
      <w:tr w:rsidRPr="00085E55" w:rsidR="000D499E" w:rsidTr="00085E55" w14:paraId="283E5F3F" w14:textId="77777777">
        <w:trPr>
          <w:trHeight w:val="512"/>
        </w:trPr>
        <w:tc>
          <w:tcPr>
            <w:tcW w:w="0" w:type="auto"/>
            <w:gridSpan w:val="2"/>
          </w:tcPr>
          <w:p w:rsidRPr="00085E55" w:rsidR="000D499E" w:rsidP="00E2568B" w:rsidRDefault="000D499E" w14:paraId="7B33D9C3" w14:textId="77777777">
            <w:pPr>
              <w:rPr>
                <w:rFonts w:cstheme="minorHAnsi"/>
                <w:b/>
                <w:sz w:val="20"/>
                <w:szCs w:val="20"/>
              </w:rPr>
            </w:pPr>
            <w:bookmarkStart w:name="_Hlk108024771" w:id="0"/>
          </w:p>
          <w:p w:rsidRPr="00085E55" w:rsidR="000D499E" w:rsidP="00E2568B" w:rsidRDefault="000D499E" w14:paraId="0F35FA44" w14:textId="77777777">
            <w:pPr>
              <w:rPr>
                <w:rFonts w:cstheme="minorHAnsi"/>
                <w:b/>
                <w:sz w:val="20"/>
                <w:szCs w:val="20"/>
              </w:rPr>
            </w:pPr>
            <w:r w:rsidRPr="00085E55">
              <w:rPr>
                <w:rFonts w:cstheme="minorHAnsi"/>
                <w:b/>
                <w:sz w:val="20"/>
                <w:szCs w:val="20"/>
              </w:rPr>
              <w:t>Contamination Factors</w:t>
            </w:r>
          </w:p>
          <w:p w:rsidRPr="00085E55" w:rsidR="000D499E" w:rsidP="00E2568B" w:rsidRDefault="000D499E" w14:paraId="24CEAFE3" w14:textId="77777777">
            <w:pPr>
              <w:rPr>
                <w:rFonts w:cstheme="minorHAnsi"/>
                <w:b/>
                <w:sz w:val="20"/>
                <w:szCs w:val="20"/>
              </w:rPr>
            </w:pPr>
          </w:p>
        </w:tc>
      </w:tr>
      <w:tr w:rsidRPr="00085E55" w:rsidR="000D499E" w:rsidTr="00E2568B" w14:paraId="3FD3E54B" w14:textId="77777777">
        <w:tc>
          <w:tcPr>
            <w:tcW w:w="0" w:type="auto"/>
          </w:tcPr>
          <w:p w:rsidRPr="00085E55" w:rsidR="000D499E" w:rsidP="00E2568B" w:rsidRDefault="000D499E" w14:paraId="7BD8CE2C" w14:textId="77777777">
            <w:pPr>
              <w:rPr>
                <w:rFonts w:cstheme="minorHAnsi"/>
                <w:sz w:val="20"/>
                <w:szCs w:val="20"/>
              </w:rPr>
            </w:pPr>
            <w:r w:rsidRPr="00085E55">
              <w:rPr>
                <w:rFonts w:cstheme="minorHAnsi"/>
                <w:sz w:val="20"/>
                <w:szCs w:val="20"/>
              </w:rPr>
              <w:t>C1</w:t>
            </w:r>
          </w:p>
        </w:tc>
        <w:tc>
          <w:tcPr>
            <w:tcW w:w="0" w:type="auto"/>
          </w:tcPr>
          <w:p w:rsidRPr="00085E55" w:rsidR="000D499E" w:rsidP="00E2568B" w:rsidRDefault="000D499E" w14:paraId="476A6977" w14:textId="77777777">
            <w:pPr>
              <w:rPr>
                <w:rFonts w:cstheme="minorHAnsi"/>
                <w:sz w:val="20"/>
                <w:szCs w:val="20"/>
              </w:rPr>
            </w:pPr>
            <w:r w:rsidRPr="00085E55">
              <w:rPr>
                <w:rFonts w:cstheme="minorHAnsi"/>
                <w:b/>
                <w:sz w:val="20"/>
                <w:szCs w:val="20"/>
              </w:rPr>
              <w:t xml:space="preserve">Toxin or chemical agent naturally part of tissue in food </w:t>
            </w:r>
          </w:p>
          <w:p w:rsidRPr="00085E55" w:rsidR="000D499E" w:rsidP="00E2568B" w:rsidRDefault="000D499E" w14:paraId="585CE141"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7E3A7172" w14:textId="77777777">
            <w:pPr>
              <w:rPr>
                <w:rFonts w:cstheme="minorHAnsi"/>
                <w:sz w:val="20"/>
                <w:szCs w:val="20"/>
              </w:rPr>
            </w:pPr>
            <w:r w:rsidRPr="00085E55">
              <w:rPr>
                <w:rFonts w:cstheme="minorHAnsi"/>
                <w:sz w:val="20"/>
                <w:szCs w:val="20"/>
              </w:rPr>
              <w:t>A natural toxin found in a plant, fungus, or animal;</w:t>
            </w:r>
          </w:p>
          <w:p w:rsidRPr="00085E55" w:rsidR="000D499E" w:rsidP="00E2568B" w:rsidRDefault="000D499E" w14:paraId="231F25C4" w14:textId="77777777">
            <w:pPr>
              <w:rPr>
                <w:rFonts w:cstheme="minorHAnsi"/>
                <w:sz w:val="20"/>
                <w:szCs w:val="20"/>
              </w:rPr>
            </w:pPr>
            <w:r w:rsidRPr="00085E55">
              <w:rPr>
                <w:rFonts w:cstheme="minorHAnsi"/>
                <w:sz w:val="20"/>
                <w:szCs w:val="20"/>
              </w:rPr>
              <w:t>-OR-</w:t>
            </w:r>
          </w:p>
          <w:p w:rsidRPr="00085E55" w:rsidR="000D499E" w:rsidP="00E2568B" w:rsidRDefault="000D499E" w14:paraId="7CF893B6" w14:textId="77777777">
            <w:pPr>
              <w:rPr>
                <w:rFonts w:cstheme="minorHAnsi"/>
                <w:sz w:val="20"/>
                <w:szCs w:val="20"/>
              </w:rPr>
            </w:pPr>
            <w:r w:rsidRPr="00085E55">
              <w:rPr>
                <w:rFonts w:cstheme="minorHAnsi"/>
                <w:sz w:val="20"/>
                <w:szCs w:val="20"/>
              </w:rPr>
              <w:t>A chemical agent of biologic origin that occurs naturally in the plant, fungus, or animal or bioaccumulates in the plant, fungus, or animal before or soon after harvest or slaughter.</w:t>
            </w:r>
          </w:p>
          <w:p w:rsidRPr="00085E55" w:rsidR="000D499E" w:rsidP="00E2568B" w:rsidRDefault="000D499E" w14:paraId="6747A034" w14:textId="77777777">
            <w:pPr>
              <w:rPr>
                <w:rFonts w:cstheme="minorHAnsi"/>
                <w:b/>
                <w:sz w:val="20"/>
                <w:szCs w:val="20"/>
              </w:rPr>
            </w:pPr>
            <w:r w:rsidRPr="00085E55">
              <w:rPr>
                <w:rFonts w:cstheme="minorHAnsi"/>
                <w:b/>
                <w:sz w:val="20"/>
                <w:szCs w:val="20"/>
              </w:rPr>
              <w:t>Examples</w:t>
            </w:r>
          </w:p>
          <w:p w:rsidRPr="00085E55" w:rsidR="000D499E" w:rsidP="00E2568B" w:rsidRDefault="000D499E" w14:paraId="41D9EB18" w14:textId="77777777">
            <w:pPr>
              <w:numPr>
                <w:ilvl w:val="0"/>
                <w:numId w:val="1"/>
              </w:numPr>
              <w:rPr>
                <w:rFonts w:cstheme="minorHAnsi"/>
                <w:sz w:val="20"/>
                <w:szCs w:val="20"/>
              </w:rPr>
            </w:pPr>
            <w:r w:rsidRPr="00085E55">
              <w:rPr>
                <w:rFonts w:cstheme="minorHAnsi"/>
                <w:sz w:val="20"/>
                <w:szCs w:val="20"/>
              </w:rPr>
              <w:t>Ciguatera fish poisoning due to consumption of tropical marine finfish which have bioaccumulated naturally-occurring ciguatera toxins through their diet</w:t>
            </w:r>
          </w:p>
          <w:p w:rsidRPr="00085E55" w:rsidR="000D499E" w:rsidP="00E2568B" w:rsidRDefault="000D499E" w14:paraId="601CC964" w14:textId="77777777">
            <w:pPr>
              <w:numPr>
                <w:ilvl w:val="0"/>
                <w:numId w:val="1"/>
              </w:numPr>
              <w:rPr>
                <w:rFonts w:cstheme="minorHAnsi"/>
                <w:sz w:val="20"/>
                <w:szCs w:val="20"/>
              </w:rPr>
            </w:pPr>
            <w:r w:rsidRPr="00085E55">
              <w:rPr>
                <w:rFonts w:cstheme="minorHAnsi"/>
                <w:sz w:val="20"/>
                <w:szCs w:val="20"/>
              </w:rPr>
              <w:t>Scombroid fish poisoning due to consumption of fish containing elevated levels of histamine. (However, if there is environmental or traceback evidence of temperature abuse, then please also identify P4 or P5, as appropriate, in addition to C1.)</w:t>
            </w:r>
          </w:p>
          <w:p w:rsidRPr="00085E55" w:rsidR="000D499E" w:rsidP="00E2568B" w:rsidRDefault="000D499E" w14:paraId="4B66DAB8" w14:textId="77777777">
            <w:pPr>
              <w:numPr>
                <w:ilvl w:val="0"/>
                <w:numId w:val="1"/>
              </w:numPr>
              <w:rPr>
                <w:rFonts w:cstheme="minorHAnsi"/>
                <w:sz w:val="20"/>
                <w:szCs w:val="20"/>
              </w:rPr>
            </w:pPr>
            <w:r w:rsidRPr="00085E55">
              <w:rPr>
                <w:rFonts w:cstheme="minorHAnsi"/>
                <w:sz w:val="20"/>
                <w:szCs w:val="20"/>
              </w:rPr>
              <w:t>Mushroom poisoning due to consumption of toxic mushrooms</w:t>
            </w:r>
          </w:p>
          <w:p w:rsidRPr="00085E55" w:rsidR="000D499E" w:rsidP="00E2568B" w:rsidRDefault="000D499E" w14:paraId="43E19312" w14:textId="77777777">
            <w:pPr>
              <w:rPr>
                <w:rFonts w:cstheme="minorHAnsi"/>
                <w:sz w:val="20"/>
                <w:szCs w:val="20"/>
              </w:rPr>
            </w:pPr>
          </w:p>
        </w:tc>
      </w:tr>
      <w:tr w:rsidRPr="00085E55" w:rsidR="000D499E" w:rsidTr="00E2568B" w14:paraId="3B0C8D90" w14:textId="77777777">
        <w:tc>
          <w:tcPr>
            <w:tcW w:w="0" w:type="auto"/>
          </w:tcPr>
          <w:p w:rsidRPr="00085E55" w:rsidR="000D499E" w:rsidP="00E2568B" w:rsidRDefault="000D499E" w14:paraId="3F103A39" w14:textId="77777777">
            <w:pPr>
              <w:rPr>
                <w:rFonts w:cstheme="minorHAnsi"/>
                <w:sz w:val="20"/>
                <w:szCs w:val="20"/>
              </w:rPr>
            </w:pPr>
            <w:r w:rsidRPr="00085E55">
              <w:rPr>
                <w:rFonts w:cstheme="minorHAnsi"/>
                <w:sz w:val="20"/>
                <w:szCs w:val="20"/>
              </w:rPr>
              <w:t>C2</w:t>
            </w:r>
          </w:p>
        </w:tc>
        <w:tc>
          <w:tcPr>
            <w:tcW w:w="0" w:type="auto"/>
          </w:tcPr>
          <w:p w:rsidRPr="00085E55" w:rsidR="000D499E" w:rsidP="00E2568B" w:rsidRDefault="000D499E" w14:paraId="6C967D96" w14:textId="77777777">
            <w:pPr>
              <w:rPr>
                <w:rFonts w:cstheme="minorHAnsi"/>
                <w:sz w:val="20"/>
                <w:szCs w:val="20"/>
              </w:rPr>
            </w:pPr>
            <w:r w:rsidRPr="00085E55">
              <w:rPr>
                <w:rFonts w:cstheme="minorHAnsi"/>
                <w:b/>
                <w:sz w:val="20"/>
                <w:szCs w:val="20"/>
              </w:rPr>
              <w:t>Poisonous substance or infectious agent intentionally added to food to cause illness (does not include injury)</w:t>
            </w:r>
          </w:p>
          <w:p w:rsidRPr="00085E55" w:rsidR="000D499E" w:rsidP="00E2568B" w:rsidRDefault="000D499E" w14:paraId="645CDE5F"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59CBDE84" w14:textId="77777777">
            <w:pPr>
              <w:rPr>
                <w:rFonts w:cstheme="minorHAnsi"/>
                <w:sz w:val="20"/>
                <w:szCs w:val="20"/>
              </w:rPr>
            </w:pPr>
            <w:r w:rsidRPr="00085E55">
              <w:rPr>
                <w:rFonts w:cstheme="minorHAnsi"/>
                <w:sz w:val="20"/>
                <w:szCs w:val="20"/>
              </w:rPr>
              <w:t xml:space="preserve">A poisonous substance, chemical agent, or infectious agent was intentionally/deliberately added to the food in quantities sufficient to cause illness. Poisons added because of sabotage, mischievous acts, and attempts to cause panic or for blackmail fall into this category. This CF does not apply to physical objects (such as a sharp object) intentionally added to food to cause injury. </w:t>
            </w:r>
          </w:p>
          <w:p w:rsidRPr="00085E55" w:rsidR="000D499E" w:rsidP="00E2568B" w:rsidRDefault="000D499E" w14:paraId="7D245F64" w14:textId="77777777">
            <w:pPr>
              <w:rPr>
                <w:rFonts w:cstheme="minorHAnsi"/>
                <w:b/>
                <w:sz w:val="20"/>
                <w:szCs w:val="20"/>
              </w:rPr>
            </w:pPr>
            <w:r w:rsidRPr="00085E55">
              <w:rPr>
                <w:rFonts w:cstheme="minorHAnsi"/>
                <w:b/>
                <w:sz w:val="20"/>
                <w:szCs w:val="20"/>
              </w:rPr>
              <w:t>Examples</w:t>
            </w:r>
          </w:p>
          <w:p w:rsidRPr="00085E55" w:rsidR="000D499E" w:rsidP="00E2568B" w:rsidRDefault="000D499E" w14:paraId="776C7FAD" w14:textId="77777777">
            <w:pPr>
              <w:numPr>
                <w:ilvl w:val="0"/>
                <w:numId w:val="1"/>
              </w:numPr>
              <w:rPr>
                <w:rFonts w:cstheme="minorHAnsi"/>
                <w:sz w:val="20"/>
                <w:szCs w:val="20"/>
              </w:rPr>
            </w:pPr>
            <w:r w:rsidRPr="00085E55">
              <w:rPr>
                <w:rFonts w:cstheme="minorHAnsi"/>
                <w:sz w:val="20"/>
                <w:szCs w:val="20"/>
              </w:rPr>
              <w:t>Cyanide or phenolphthalein deliberately added to food to cause illness</w:t>
            </w:r>
          </w:p>
          <w:p w:rsidRPr="00085E55" w:rsidR="000D499E" w:rsidP="00E2568B" w:rsidRDefault="000D499E" w14:paraId="186B15E6" w14:textId="77777777">
            <w:pPr>
              <w:numPr>
                <w:ilvl w:val="0"/>
                <w:numId w:val="1"/>
              </w:numPr>
              <w:rPr>
                <w:rFonts w:cstheme="minorHAnsi"/>
                <w:sz w:val="20"/>
                <w:szCs w:val="20"/>
              </w:rPr>
            </w:pPr>
            <w:r w:rsidRPr="00085E55">
              <w:rPr>
                <w:rFonts w:cstheme="minorHAnsi"/>
                <w:sz w:val="20"/>
                <w:szCs w:val="20"/>
              </w:rPr>
              <w:t>Methomyl pesticide intentionally added to food to cause illness</w:t>
            </w:r>
          </w:p>
          <w:p w:rsidRPr="00085E55" w:rsidR="000D499E" w:rsidP="00E2568B" w:rsidRDefault="000D499E" w14:paraId="5F33CA61" w14:textId="77777777">
            <w:pPr>
              <w:numPr>
                <w:ilvl w:val="0"/>
                <w:numId w:val="1"/>
              </w:numPr>
              <w:rPr>
                <w:rFonts w:cstheme="minorHAnsi"/>
                <w:sz w:val="20"/>
                <w:szCs w:val="20"/>
              </w:rPr>
            </w:pPr>
            <w:r w:rsidRPr="00085E55">
              <w:rPr>
                <w:rFonts w:cstheme="minorHAnsi"/>
                <w:i/>
                <w:sz w:val="20"/>
                <w:szCs w:val="20"/>
              </w:rPr>
              <w:t xml:space="preserve">Salmonella </w:t>
            </w:r>
            <w:r w:rsidRPr="00085E55">
              <w:rPr>
                <w:rFonts w:cstheme="minorHAnsi"/>
                <w:sz w:val="20"/>
                <w:szCs w:val="20"/>
              </w:rPr>
              <w:t>intentionally added to food to cause illness</w:t>
            </w:r>
          </w:p>
          <w:p w:rsidRPr="00085E55" w:rsidR="000D499E" w:rsidP="00E2568B" w:rsidRDefault="000D499E" w14:paraId="60E7E36C" w14:textId="77777777">
            <w:pPr>
              <w:rPr>
                <w:rFonts w:cstheme="minorHAnsi"/>
                <w:sz w:val="20"/>
                <w:szCs w:val="20"/>
              </w:rPr>
            </w:pPr>
          </w:p>
        </w:tc>
      </w:tr>
      <w:tr w:rsidRPr="00085E55" w:rsidR="000D499E" w:rsidTr="00E2568B" w14:paraId="47827F9D" w14:textId="77777777">
        <w:tc>
          <w:tcPr>
            <w:tcW w:w="0" w:type="auto"/>
          </w:tcPr>
          <w:p w:rsidRPr="00085E55" w:rsidR="000D499E" w:rsidP="00E2568B" w:rsidRDefault="000D499E" w14:paraId="6B9F934B" w14:textId="77777777">
            <w:pPr>
              <w:rPr>
                <w:rFonts w:cstheme="minorHAnsi"/>
                <w:sz w:val="20"/>
                <w:szCs w:val="20"/>
              </w:rPr>
            </w:pPr>
            <w:r w:rsidRPr="00085E55">
              <w:rPr>
                <w:rFonts w:cstheme="minorHAnsi"/>
                <w:sz w:val="20"/>
                <w:szCs w:val="20"/>
              </w:rPr>
              <w:t>C3</w:t>
            </w:r>
          </w:p>
        </w:tc>
        <w:tc>
          <w:tcPr>
            <w:tcW w:w="0" w:type="auto"/>
          </w:tcPr>
          <w:p w:rsidRPr="00085E55" w:rsidR="000D499E" w:rsidP="00E2568B" w:rsidRDefault="000D499E" w14:paraId="63E2971C" w14:textId="77777777">
            <w:pPr>
              <w:rPr>
                <w:rFonts w:cstheme="minorHAnsi"/>
                <w:sz w:val="20"/>
                <w:szCs w:val="20"/>
              </w:rPr>
            </w:pPr>
            <w:r w:rsidRPr="00085E55">
              <w:rPr>
                <w:rFonts w:cstheme="minorHAnsi"/>
                <w:b/>
                <w:sz w:val="20"/>
                <w:szCs w:val="20"/>
              </w:rPr>
              <w:t xml:space="preserve">Poisonous substance accidentally/inadvertently added to food </w:t>
            </w:r>
          </w:p>
          <w:p w:rsidRPr="00085E55" w:rsidR="000D499E" w:rsidP="00E2568B" w:rsidRDefault="000D499E" w14:paraId="06CBF88C"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5A0AD180" w14:textId="77777777">
            <w:pPr>
              <w:rPr>
                <w:rFonts w:cstheme="minorHAnsi"/>
                <w:sz w:val="20"/>
                <w:szCs w:val="20"/>
              </w:rPr>
            </w:pPr>
            <w:r w:rsidRPr="00085E55">
              <w:rPr>
                <w:rFonts w:cstheme="minorHAnsi"/>
                <w:sz w:val="20"/>
                <w:szCs w:val="20"/>
              </w:rPr>
              <w:t>A poisonous substance or chemical agent was accidentally or inadvertently added to the food. This addition typically occurs at the time of preparation or packaging of the food. Misreading labels, resulting in either mistaking poisonous substances for foods or incorporating them into food mixtures, would also fall into this category.</w:t>
            </w:r>
          </w:p>
          <w:p w:rsidRPr="00085E55" w:rsidR="000D499E" w:rsidP="00E2568B" w:rsidRDefault="000D499E" w14:paraId="6C13EFA4" w14:textId="77777777">
            <w:pPr>
              <w:rPr>
                <w:rFonts w:cstheme="minorHAnsi"/>
                <w:b/>
                <w:sz w:val="20"/>
                <w:szCs w:val="20"/>
              </w:rPr>
            </w:pPr>
            <w:r w:rsidRPr="00085E55">
              <w:rPr>
                <w:rFonts w:cstheme="minorHAnsi"/>
                <w:b/>
                <w:sz w:val="20"/>
                <w:szCs w:val="20"/>
              </w:rPr>
              <w:t>Examples</w:t>
            </w:r>
          </w:p>
          <w:p w:rsidRPr="00085E55" w:rsidR="000D499E" w:rsidP="00E2568B" w:rsidRDefault="000D499E" w14:paraId="53DD661B" w14:textId="77777777">
            <w:pPr>
              <w:numPr>
                <w:ilvl w:val="0"/>
                <w:numId w:val="2"/>
              </w:numPr>
              <w:rPr>
                <w:rFonts w:cstheme="minorHAnsi"/>
                <w:b/>
                <w:sz w:val="20"/>
                <w:szCs w:val="20"/>
              </w:rPr>
            </w:pPr>
            <w:r w:rsidRPr="00085E55">
              <w:rPr>
                <w:rFonts w:cstheme="minorHAnsi"/>
                <w:sz w:val="20"/>
                <w:szCs w:val="20"/>
              </w:rPr>
              <w:t>Sanitizer or cleaning compound accidentally added to food</w:t>
            </w:r>
          </w:p>
          <w:p w:rsidRPr="00085E55" w:rsidR="000D499E" w:rsidP="00E2568B" w:rsidRDefault="000D499E" w14:paraId="6FA2F9A4" w14:textId="77777777">
            <w:pPr>
              <w:numPr>
                <w:ilvl w:val="0"/>
                <w:numId w:val="2"/>
              </w:numPr>
              <w:rPr>
                <w:rFonts w:cstheme="minorHAnsi"/>
                <w:b/>
                <w:sz w:val="20"/>
                <w:szCs w:val="20"/>
              </w:rPr>
            </w:pPr>
            <w:r w:rsidRPr="00085E55">
              <w:rPr>
                <w:rFonts w:cstheme="minorHAnsi"/>
                <w:sz w:val="20"/>
                <w:szCs w:val="20"/>
              </w:rPr>
              <w:t>Metallic ingredient accidentally added to food (e.g., copper in cake icing)</w:t>
            </w:r>
          </w:p>
          <w:p w:rsidRPr="00085E55" w:rsidR="000D499E" w:rsidP="00E2568B" w:rsidRDefault="000D499E" w14:paraId="5A4FEEA1" w14:textId="77777777">
            <w:pPr>
              <w:rPr>
                <w:rFonts w:cstheme="minorHAnsi"/>
                <w:sz w:val="20"/>
                <w:szCs w:val="20"/>
              </w:rPr>
            </w:pPr>
          </w:p>
        </w:tc>
      </w:tr>
      <w:tr w:rsidRPr="00085E55" w:rsidR="000D499E" w:rsidTr="00E2568B" w14:paraId="479DB377" w14:textId="77777777">
        <w:tc>
          <w:tcPr>
            <w:tcW w:w="0" w:type="auto"/>
          </w:tcPr>
          <w:p w:rsidRPr="00085E55" w:rsidR="000D499E" w:rsidP="00E2568B" w:rsidRDefault="000D499E" w14:paraId="74667DCD" w14:textId="77777777">
            <w:pPr>
              <w:rPr>
                <w:rFonts w:cstheme="minorHAnsi"/>
                <w:sz w:val="20"/>
                <w:szCs w:val="20"/>
              </w:rPr>
            </w:pPr>
            <w:r w:rsidRPr="00085E55">
              <w:rPr>
                <w:rFonts w:cstheme="minorHAnsi"/>
                <w:sz w:val="20"/>
                <w:szCs w:val="20"/>
              </w:rPr>
              <w:t>C4</w:t>
            </w:r>
          </w:p>
        </w:tc>
        <w:tc>
          <w:tcPr>
            <w:tcW w:w="0" w:type="auto"/>
          </w:tcPr>
          <w:p w:rsidRPr="00085E55" w:rsidR="000D499E" w:rsidP="00E2568B" w:rsidRDefault="000D499E" w14:paraId="1AF52486" w14:textId="77777777">
            <w:pPr>
              <w:rPr>
                <w:rFonts w:cstheme="minorHAnsi"/>
                <w:sz w:val="20"/>
                <w:szCs w:val="20"/>
              </w:rPr>
            </w:pPr>
            <w:r w:rsidRPr="00085E55">
              <w:rPr>
                <w:rFonts w:cstheme="minorHAnsi"/>
                <w:b/>
                <w:sz w:val="20"/>
                <w:szCs w:val="20"/>
              </w:rPr>
              <w:t xml:space="preserve">Ingredients toxic in large amounts accidentally added to food </w:t>
            </w:r>
          </w:p>
          <w:p w:rsidRPr="00085E55" w:rsidR="000D499E" w:rsidP="00E2568B" w:rsidRDefault="000D499E" w14:paraId="4986F6AE"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59B24E6C" w14:textId="77777777">
            <w:pPr>
              <w:rPr>
                <w:rFonts w:cstheme="minorHAnsi"/>
                <w:sz w:val="20"/>
                <w:szCs w:val="20"/>
              </w:rPr>
            </w:pPr>
            <w:r w:rsidRPr="00085E55">
              <w:rPr>
                <w:rFonts w:cstheme="minorHAnsi"/>
                <w:sz w:val="20"/>
                <w:szCs w:val="20"/>
              </w:rPr>
              <w:t>An approved ingredient was accidentally added in excessive quantities to the food so as to make the food unacceptable for consumption.</w:t>
            </w:r>
          </w:p>
          <w:p w:rsidRPr="00085E55" w:rsidR="000D499E" w:rsidP="00E2568B" w:rsidRDefault="000D499E" w14:paraId="28775D94" w14:textId="77777777">
            <w:pPr>
              <w:rPr>
                <w:rFonts w:cstheme="minorHAnsi"/>
                <w:b/>
                <w:sz w:val="20"/>
                <w:szCs w:val="20"/>
              </w:rPr>
            </w:pPr>
            <w:r w:rsidRPr="00085E55">
              <w:rPr>
                <w:rFonts w:cstheme="minorHAnsi"/>
                <w:b/>
                <w:sz w:val="20"/>
                <w:szCs w:val="20"/>
              </w:rPr>
              <w:t>Examples</w:t>
            </w:r>
          </w:p>
          <w:p w:rsidRPr="00085E55" w:rsidR="000D499E" w:rsidP="00E2568B" w:rsidRDefault="000D499E" w14:paraId="064DB02A" w14:textId="77777777">
            <w:pPr>
              <w:numPr>
                <w:ilvl w:val="0"/>
                <w:numId w:val="2"/>
              </w:numPr>
              <w:rPr>
                <w:rFonts w:cstheme="minorHAnsi"/>
                <w:b/>
                <w:sz w:val="20"/>
                <w:szCs w:val="20"/>
              </w:rPr>
            </w:pPr>
            <w:r w:rsidRPr="00085E55">
              <w:rPr>
                <w:rFonts w:cstheme="minorHAnsi"/>
                <w:sz w:val="20"/>
                <w:szCs w:val="20"/>
              </w:rPr>
              <w:t>Excessive amount of niacin in bread</w:t>
            </w:r>
          </w:p>
          <w:p w:rsidRPr="00085E55" w:rsidR="000D499E" w:rsidP="00E2568B" w:rsidRDefault="000D499E" w14:paraId="6D6BF3FA" w14:textId="77777777">
            <w:pPr>
              <w:numPr>
                <w:ilvl w:val="0"/>
                <w:numId w:val="2"/>
              </w:numPr>
              <w:rPr>
                <w:rFonts w:cstheme="minorHAnsi"/>
                <w:b/>
                <w:sz w:val="20"/>
                <w:szCs w:val="20"/>
              </w:rPr>
            </w:pPr>
            <w:r w:rsidRPr="00085E55">
              <w:rPr>
                <w:rFonts w:cstheme="minorHAnsi"/>
                <w:sz w:val="20"/>
                <w:szCs w:val="20"/>
              </w:rPr>
              <w:t>Excessive amount of nitrites in cured meat</w:t>
            </w:r>
          </w:p>
          <w:p w:rsidRPr="00085E55" w:rsidR="000D499E" w:rsidP="00E2568B" w:rsidRDefault="000D499E" w14:paraId="617BAAEA" w14:textId="77777777">
            <w:pPr>
              <w:numPr>
                <w:ilvl w:val="0"/>
                <w:numId w:val="2"/>
              </w:numPr>
              <w:rPr>
                <w:rFonts w:cstheme="minorHAnsi"/>
                <w:b/>
                <w:sz w:val="20"/>
                <w:szCs w:val="20"/>
              </w:rPr>
            </w:pPr>
            <w:r w:rsidRPr="00085E55">
              <w:rPr>
                <w:rFonts w:cstheme="minorHAnsi"/>
                <w:sz w:val="20"/>
                <w:szCs w:val="20"/>
              </w:rPr>
              <w:t>Excessive amount of ginger powder in gingersnaps</w:t>
            </w:r>
          </w:p>
          <w:p w:rsidRPr="00085E55" w:rsidR="000D499E" w:rsidP="00E2568B" w:rsidRDefault="000D499E" w14:paraId="6058BED4" w14:textId="77777777">
            <w:pPr>
              <w:rPr>
                <w:rFonts w:cstheme="minorHAnsi"/>
                <w:sz w:val="20"/>
                <w:szCs w:val="20"/>
              </w:rPr>
            </w:pPr>
          </w:p>
        </w:tc>
      </w:tr>
      <w:tr w:rsidRPr="00085E55" w:rsidR="000D499E" w:rsidTr="00E2568B" w14:paraId="513DE8DF" w14:textId="77777777">
        <w:tc>
          <w:tcPr>
            <w:tcW w:w="0" w:type="auto"/>
          </w:tcPr>
          <w:p w:rsidRPr="00085E55" w:rsidR="000D499E" w:rsidP="00E2568B" w:rsidRDefault="000D499E" w14:paraId="07FABE04" w14:textId="77777777">
            <w:pPr>
              <w:rPr>
                <w:rFonts w:cstheme="minorHAnsi"/>
                <w:sz w:val="20"/>
                <w:szCs w:val="20"/>
              </w:rPr>
            </w:pPr>
            <w:r w:rsidRPr="00085E55">
              <w:rPr>
                <w:rFonts w:cstheme="minorHAnsi"/>
                <w:sz w:val="20"/>
                <w:szCs w:val="20"/>
              </w:rPr>
              <w:lastRenderedPageBreak/>
              <w:t>C5</w:t>
            </w:r>
          </w:p>
        </w:tc>
        <w:tc>
          <w:tcPr>
            <w:tcW w:w="0" w:type="auto"/>
          </w:tcPr>
          <w:p w:rsidRPr="00085E55" w:rsidR="000D499E" w:rsidP="00E2568B" w:rsidRDefault="000D499E" w14:paraId="39585481" w14:textId="77777777">
            <w:pPr>
              <w:rPr>
                <w:rFonts w:cstheme="minorHAnsi"/>
                <w:sz w:val="20"/>
                <w:szCs w:val="20"/>
              </w:rPr>
            </w:pPr>
            <w:r w:rsidRPr="00085E55">
              <w:rPr>
                <w:rFonts w:cstheme="minorHAnsi"/>
                <w:b/>
                <w:sz w:val="20"/>
                <w:szCs w:val="20"/>
              </w:rPr>
              <w:t>Container or equipment used to hold or convey food was made with toxic substances</w:t>
            </w:r>
          </w:p>
          <w:p w:rsidRPr="00085E55" w:rsidR="000D499E" w:rsidP="00E2568B" w:rsidRDefault="000D499E" w14:paraId="0CAEA36C"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22C00F72" w14:textId="77777777">
            <w:pPr>
              <w:rPr>
                <w:rFonts w:cstheme="minorHAnsi"/>
                <w:sz w:val="20"/>
                <w:szCs w:val="20"/>
              </w:rPr>
            </w:pPr>
            <w:r w:rsidRPr="00085E55">
              <w:rPr>
                <w:rFonts w:cstheme="minorHAnsi"/>
                <w:sz w:val="20"/>
                <w:szCs w:val="20"/>
              </w:rPr>
              <w:t>The container that held or conveyed the implicated food is made of toxic substances. The toxic substance either migrates into the food or leaches into the food through contact with highly acidic foods.</w:t>
            </w:r>
          </w:p>
          <w:p w:rsidRPr="00085E55" w:rsidR="000D499E" w:rsidP="00E2568B" w:rsidRDefault="000D499E" w14:paraId="3D1D5E82" w14:textId="77777777">
            <w:pPr>
              <w:rPr>
                <w:rFonts w:cstheme="minorHAnsi"/>
                <w:b/>
                <w:sz w:val="20"/>
                <w:szCs w:val="20"/>
              </w:rPr>
            </w:pPr>
            <w:r w:rsidRPr="00085E55">
              <w:rPr>
                <w:rFonts w:cstheme="minorHAnsi"/>
                <w:b/>
                <w:sz w:val="20"/>
                <w:szCs w:val="20"/>
              </w:rPr>
              <w:t>Examples</w:t>
            </w:r>
          </w:p>
          <w:p w:rsidRPr="00085E55" w:rsidR="000D499E" w:rsidP="00E2568B" w:rsidRDefault="000D499E" w14:paraId="2ABF6FC1" w14:textId="77777777">
            <w:pPr>
              <w:numPr>
                <w:ilvl w:val="0"/>
                <w:numId w:val="2"/>
              </w:numPr>
              <w:rPr>
                <w:rFonts w:cstheme="minorHAnsi"/>
                <w:sz w:val="20"/>
                <w:szCs w:val="20"/>
              </w:rPr>
            </w:pPr>
            <w:r w:rsidRPr="00085E55">
              <w:rPr>
                <w:rFonts w:cstheme="minorHAnsi"/>
                <w:sz w:val="20"/>
                <w:szCs w:val="20"/>
              </w:rPr>
              <w:t>Galvanized container used to store acidic food/beverage</w:t>
            </w:r>
          </w:p>
          <w:p w:rsidRPr="00085E55" w:rsidR="000D499E" w:rsidP="00E2568B" w:rsidRDefault="000D499E" w14:paraId="0D2F0061" w14:textId="77777777">
            <w:pPr>
              <w:numPr>
                <w:ilvl w:val="0"/>
                <w:numId w:val="2"/>
              </w:numPr>
              <w:rPr>
                <w:rFonts w:cstheme="minorHAnsi"/>
                <w:sz w:val="20"/>
                <w:szCs w:val="20"/>
              </w:rPr>
            </w:pPr>
            <w:r w:rsidRPr="00085E55">
              <w:rPr>
                <w:rFonts w:cstheme="minorHAnsi"/>
                <w:sz w:val="20"/>
                <w:szCs w:val="20"/>
              </w:rPr>
              <w:t>Flour stored in a container that previously held toxic materials</w:t>
            </w:r>
          </w:p>
          <w:p w:rsidRPr="00085E55" w:rsidR="000D499E" w:rsidP="00E2568B" w:rsidRDefault="000D499E" w14:paraId="5F2E44BB" w14:textId="77777777">
            <w:pPr>
              <w:numPr>
                <w:ilvl w:val="0"/>
                <w:numId w:val="2"/>
              </w:numPr>
              <w:rPr>
                <w:rFonts w:cstheme="minorHAnsi"/>
                <w:sz w:val="20"/>
                <w:szCs w:val="20"/>
              </w:rPr>
            </w:pPr>
            <w:r w:rsidRPr="00085E55">
              <w:rPr>
                <w:rFonts w:cstheme="minorHAnsi"/>
                <w:sz w:val="20"/>
                <w:szCs w:val="20"/>
              </w:rPr>
              <w:t>Pre-made ice stored in a toxic container</w:t>
            </w:r>
          </w:p>
          <w:p w:rsidRPr="00085E55" w:rsidR="000D499E" w:rsidP="00E2568B" w:rsidRDefault="000D499E" w14:paraId="0D0F9C51" w14:textId="77777777">
            <w:pPr>
              <w:rPr>
                <w:rFonts w:cstheme="minorHAnsi"/>
                <w:b/>
                <w:sz w:val="20"/>
                <w:szCs w:val="20"/>
              </w:rPr>
            </w:pPr>
            <w:r w:rsidRPr="00085E55">
              <w:rPr>
                <w:rFonts w:cstheme="minorHAnsi"/>
                <w:b/>
                <w:sz w:val="20"/>
                <w:szCs w:val="20"/>
              </w:rPr>
              <w:t>Notable Exceptions</w:t>
            </w:r>
          </w:p>
          <w:p w:rsidRPr="00085E55" w:rsidR="000D499E" w:rsidP="00E2568B" w:rsidRDefault="000D499E" w14:paraId="2AEC95DC" w14:textId="77777777">
            <w:pPr>
              <w:rPr>
                <w:rFonts w:cstheme="minorHAnsi"/>
                <w:sz w:val="20"/>
                <w:szCs w:val="20"/>
              </w:rPr>
            </w:pPr>
            <w:r w:rsidRPr="00085E55">
              <w:rPr>
                <w:rFonts w:cstheme="minorHAnsi"/>
                <w:sz w:val="20"/>
                <w:szCs w:val="20"/>
              </w:rPr>
              <w:t xml:space="preserve">This factor should not be confused with contamination resulting in a waterborne outbreak, rather than foodborne. Waterborne outbreaks generally include contamination occurring in the source water or in the treatment or distribution of water to the end consumer. For example, in drink mix/soda machines, if the water enters a contaminated machine or if there is a problem with the internal plumbing of the machine resulting in contamination (e.g., cross-connections, backflow of carbonated water resulting in copper leaching), this is a waterborne outbreak. For ice, if ice is made with contaminated water, it is also a waterborne outbreak. However, if ice is already made and then it becomes contaminated because it was previously stored in a container made with toxic substances, it is a foodborne outbreak and it would be appropriate to list C5 as a CF. For more examples and details differentiating between foodborne and waterborne outbreaks, please see NORS </w:t>
            </w:r>
            <w:hyperlink w:history="1" r:id="rId8">
              <w:r w:rsidRPr="00085E55">
                <w:rPr>
                  <w:rStyle w:val="Hyperlink"/>
                  <w:rFonts w:cstheme="minorHAnsi"/>
                  <w:sz w:val="20"/>
                  <w:szCs w:val="20"/>
                </w:rPr>
                <w:t>Appendix A</w:t>
              </w:r>
            </w:hyperlink>
            <w:r w:rsidRPr="00085E55">
              <w:rPr>
                <w:rFonts w:cstheme="minorHAnsi"/>
                <w:sz w:val="20"/>
                <w:szCs w:val="20"/>
              </w:rPr>
              <w:t>.</w:t>
            </w:r>
          </w:p>
        </w:tc>
      </w:tr>
      <w:tr w:rsidRPr="00085E55" w:rsidR="000D499E" w:rsidTr="00E2568B" w14:paraId="166B9749" w14:textId="77777777">
        <w:tc>
          <w:tcPr>
            <w:tcW w:w="0" w:type="auto"/>
          </w:tcPr>
          <w:p w:rsidRPr="00085E55" w:rsidR="000D499E" w:rsidP="00E2568B" w:rsidRDefault="000D499E" w14:paraId="4F1B8595" w14:textId="77777777">
            <w:pPr>
              <w:rPr>
                <w:rFonts w:cstheme="minorHAnsi"/>
                <w:sz w:val="20"/>
                <w:szCs w:val="20"/>
              </w:rPr>
            </w:pPr>
            <w:r w:rsidRPr="00085E55">
              <w:rPr>
                <w:rFonts w:cstheme="minorHAnsi"/>
                <w:sz w:val="20"/>
                <w:szCs w:val="20"/>
              </w:rPr>
              <w:t>C6</w:t>
            </w:r>
          </w:p>
        </w:tc>
        <w:tc>
          <w:tcPr>
            <w:tcW w:w="0" w:type="auto"/>
          </w:tcPr>
          <w:p w:rsidRPr="00085E55" w:rsidR="000D499E" w:rsidP="00E2568B" w:rsidRDefault="000D499E" w14:paraId="6DE08569" w14:textId="77777777">
            <w:pPr>
              <w:rPr>
                <w:rFonts w:cstheme="minorHAnsi"/>
                <w:sz w:val="20"/>
                <w:szCs w:val="20"/>
              </w:rPr>
            </w:pPr>
            <w:r w:rsidRPr="00085E55">
              <w:rPr>
                <w:rFonts w:cstheme="minorHAnsi"/>
                <w:b/>
                <w:sz w:val="20"/>
                <w:szCs w:val="20"/>
              </w:rPr>
              <w:t xml:space="preserve">Food contaminated by animal or environmental source </w:t>
            </w:r>
            <w:r w:rsidRPr="00085E55">
              <w:rPr>
                <w:rFonts w:cstheme="minorHAnsi"/>
                <w:b/>
                <w:sz w:val="20"/>
                <w:szCs w:val="20"/>
                <w:u w:val="single"/>
              </w:rPr>
              <w:t>at point of final preparation/sale</w:t>
            </w:r>
          </w:p>
          <w:p w:rsidRPr="00085E55" w:rsidR="000D499E" w:rsidP="00E2568B" w:rsidRDefault="000D499E" w14:paraId="596AF6A4"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7784E830" w14:textId="77777777">
            <w:pPr>
              <w:rPr>
                <w:rFonts w:cstheme="minorHAnsi"/>
                <w:sz w:val="20"/>
                <w:szCs w:val="20"/>
              </w:rPr>
            </w:pPr>
            <w:r w:rsidRPr="00085E55">
              <w:rPr>
                <w:rFonts w:cstheme="minorHAnsi"/>
                <w:sz w:val="20"/>
                <w:szCs w:val="20"/>
              </w:rPr>
              <w:t xml:space="preserve">The food was contaminated at </w:t>
            </w:r>
            <w:r w:rsidRPr="00085E55">
              <w:rPr>
                <w:rFonts w:cstheme="minorHAnsi"/>
                <w:sz w:val="20"/>
                <w:szCs w:val="20"/>
                <w:u w:val="single"/>
              </w:rPr>
              <w:t>point of final preparation/sale</w:t>
            </w:r>
            <w:r w:rsidRPr="00085E55">
              <w:rPr>
                <w:rFonts w:cstheme="minorHAnsi"/>
                <w:sz w:val="20"/>
                <w:szCs w:val="20"/>
              </w:rPr>
              <w:t xml:space="preserve"> (e.g., restaurant, private home, etc.) by animal or environmental source(s), such as from dripping, flooding, airborne contamination, access of insects or rodents, and other situations conducive to contamination.</w:t>
            </w:r>
          </w:p>
          <w:p w:rsidRPr="00085E55" w:rsidR="000D499E" w:rsidP="00E2568B" w:rsidRDefault="000D499E" w14:paraId="40CC67E2" w14:textId="77777777">
            <w:pPr>
              <w:rPr>
                <w:rFonts w:cstheme="minorHAnsi"/>
                <w:b/>
                <w:sz w:val="20"/>
                <w:szCs w:val="20"/>
              </w:rPr>
            </w:pPr>
            <w:r w:rsidRPr="00085E55">
              <w:rPr>
                <w:rFonts w:cstheme="minorHAnsi"/>
                <w:b/>
                <w:sz w:val="20"/>
                <w:szCs w:val="20"/>
              </w:rPr>
              <w:t>Examples</w:t>
            </w:r>
          </w:p>
          <w:p w:rsidRPr="00085E55" w:rsidR="000D499E" w:rsidP="00E2568B" w:rsidRDefault="000D499E" w14:paraId="7CBA190C" w14:textId="77777777">
            <w:pPr>
              <w:numPr>
                <w:ilvl w:val="0"/>
                <w:numId w:val="3"/>
              </w:numPr>
              <w:rPr>
                <w:rFonts w:cstheme="minorHAnsi"/>
                <w:sz w:val="20"/>
                <w:szCs w:val="20"/>
              </w:rPr>
            </w:pPr>
            <w:r w:rsidRPr="00085E55">
              <w:rPr>
                <w:rFonts w:cstheme="minorHAnsi"/>
                <w:sz w:val="20"/>
                <w:szCs w:val="20"/>
              </w:rPr>
              <w:t>Mouse feces in pantry contaminates food</w:t>
            </w:r>
          </w:p>
          <w:p w:rsidRPr="00085E55" w:rsidR="000D499E" w:rsidP="00E2568B" w:rsidRDefault="000D499E" w14:paraId="0A5FDA4C" w14:textId="77777777">
            <w:pPr>
              <w:numPr>
                <w:ilvl w:val="0"/>
                <w:numId w:val="3"/>
              </w:numPr>
              <w:rPr>
                <w:rFonts w:cstheme="minorHAnsi"/>
                <w:sz w:val="20"/>
                <w:szCs w:val="20"/>
              </w:rPr>
            </w:pPr>
            <w:r w:rsidRPr="00085E55">
              <w:rPr>
                <w:rFonts w:cstheme="minorHAnsi"/>
                <w:sz w:val="20"/>
                <w:szCs w:val="20"/>
              </w:rPr>
              <w:t>A leaky roof permits water to seep into a walk-in refrigerator and contaminates stored food</w:t>
            </w:r>
          </w:p>
          <w:p w:rsidRPr="00085E55" w:rsidR="000D499E" w:rsidP="00E2568B" w:rsidRDefault="000D499E" w14:paraId="1A464FAE" w14:textId="77777777">
            <w:pPr>
              <w:rPr>
                <w:rFonts w:cstheme="minorHAnsi"/>
                <w:sz w:val="20"/>
                <w:szCs w:val="20"/>
              </w:rPr>
            </w:pPr>
          </w:p>
        </w:tc>
      </w:tr>
      <w:tr w:rsidRPr="00085E55" w:rsidR="000D499E" w:rsidTr="00E2568B" w14:paraId="4905A24D" w14:textId="77777777">
        <w:tc>
          <w:tcPr>
            <w:tcW w:w="0" w:type="auto"/>
          </w:tcPr>
          <w:p w:rsidRPr="00085E55" w:rsidR="000D499E" w:rsidP="00E2568B" w:rsidRDefault="000D499E" w14:paraId="38979387" w14:textId="77777777">
            <w:pPr>
              <w:rPr>
                <w:rFonts w:cstheme="minorHAnsi"/>
                <w:sz w:val="20"/>
                <w:szCs w:val="20"/>
              </w:rPr>
            </w:pPr>
            <w:r w:rsidRPr="00085E55">
              <w:rPr>
                <w:rFonts w:cstheme="minorHAnsi"/>
                <w:sz w:val="20"/>
                <w:szCs w:val="20"/>
              </w:rPr>
              <w:t>C7</w:t>
            </w:r>
          </w:p>
        </w:tc>
        <w:tc>
          <w:tcPr>
            <w:tcW w:w="0" w:type="auto"/>
          </w:tcPr>
          <w:p w:rsidRPr="00085E55" w:rsidR="000D499E" w:rsidP="00E2568B" w:rsidRDefault="000D499E" w14:paraId="2A036AE0" w14:textId="77777777">
            <w:pPr>
              <w:rPr>
                <w:rFonts w:cstheme="minorHAnsi"/>
                <w:sz w:val="20"/>
                <w:szCs w:val="20"/>
              </w:rPr>
            </w:pPr>
            <w:r w:rsidRPr="00085E55">
              <w:rPr>
                <w:rFonts w:cstheme="minorHAnsi"/>
                <w:b/>
                <w:sz w:val="20"/>
                <w:szCs w:val="20"/>
              </w:rPr>
              <w:t xml:space="preserve">Food contaminated by animal or environmental source </w:t>
            </w:r>
            <w:r w:rsidRPr="00085E55">
              <w:rPr>
                <w:rFonts w:cstheme="minorHAnsi"/>
                <w:b/>
                <w:sz w:val="20"/>
                <w:szCs w:val="20"/>
                <w:u w:val="single"/>
              </w:rPr>
              <w:t>before arriving at point of final preparation</w:t>
            </w:r>
            <w:r w:rsidRPr="00085E55">
              <w:rPr>
                <w:rFonts w:cstheme="minorHAnsi"/>
                <w:b/>
                <w:sz w:val="20"/>
                <w:szCs w:val="20"/>
              </w:rPr>
              <w:t xml:space="preserve"> (pre or post-harvest)</w:t>
            </w:r>
          </w:p>
          <w:p w:rsidRPr="00085E55" w:rsidR="000D499E" w:rsidP="00E2568B" w:rsidRDefault="000D499E" w14:paraId="6027DC21"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7434C623" w14:textId="77777777">
            <w:pPr>
              <w:rPr>
                <w:rFonts w:cstheme="minorHAnsi"/>
                <w:sz w:val="20"/>
                <w:szCs w:val="20"/>
              </w:rPr>
            </w:pPr>
            <w:r w:rsidRPr="00085E55">
              <w:rPr>
                <w:rFonts w:cstheme="minorHAnsi"/>
                <w:sz w:val="20"/>
                <w:szCs w:val="20"/>
              </w:rPr>
              <w:t xml:space="preserve">The food was contaminated before arriving at the point of final preparation by animal or environmental sources, either </w:t>
            </w:r>
            <w:r w:rsidRPr="00085E55">
              <w:rPr>
                <w:rFonts w:cstheme="minorHAnsi"/>
                <w:sz w:val="20"/>
                <w:szCs w:val="20"/>
                <w:u w:val="single"/>
              </w:rPr>
              <w:t>pre-harvest</w:t>
            </w:r>
            <w:r w:rsidRPr="00085E55">
              <w:rPr>
                <w:rFonts w:cstheme="minorHAnsi"/>
                <w:sz w:val="20"/>
                <w:szCs w:val="20"/>
              </w:rPr>
              <w:t xml:space="preserve"> (e.g., growing field, harvest area, irrigation water, etc.) </w:t>
            </w:r>
            <w:r w:rsidRPr="00085E55">
              <w:rPr>
                <w:rFonts w:cstheme="minorHAnsi"/>
                <w:sz w:val="20"/>
                <w:szCs w:val="20"/>
                <w:u w:val="single"/>
              </w:rPr>
              <w:t>or post-harvest</w:t>
            </w:r>
            <w:r w:rsidRPr="00085E55">
              <w:rPr>
                <w:rFonts w:cstheme="minorHAnsi"/>
                <w:sz w:val="20"/>
                <w:szCs w:val="20"/>
              </w:rPr>
              <w:t xml:space="preserve"> (e.g., processing or distribution facility, in warehouse storage, during transit, etc.).</w:t>
            </w:r>
          </w:p>
          <w:p w:rsidRPr="00085E55" w:rsidR="000D499E" w:rsidP="00E2568B" w:rsidRDefault="000D499E" w14:paraId="27A218FD" w14:textId="77777777">
            <w:pPr>
              <w:rPr>
                <w:rFonts w:cstheme="minorHAnsi"/>
                <w:sz w:val="20"/>
                <w:szCs w:val="20"/>
              </w:rPr>
            </w:pPr>
          </w:p>
          <w:p w:rsidRPr="00085E55" w:rsidR="000D499E" w:rsidP="00E2568B" w:rsidRDefault="000D499E" w14:paraId="10A56786" w14:textId="77777777">
            <w:pPr>
              <w:rPr>
                <w:rFonts w:cstheme="minorHAnsi"/>
                <w:sz w:val="20"/>
                <w:szCs w:val="20"/>
              </w:rPr>
            </w:pPr>
            <w:r w:rsidRPr="00085E55">
              <w:rPr>
                <w:rFonts w:cstheme="minorHAnsi"/>
                <w:sz w:val="20"/>
                <w:szCs w:val="20"/>
              </w:rPr>
              <w:t>Note: Traceback may implicate the identification of where the food was contaminated (pre-harvest versus post-harvest). If identified, please indicate this in the Point of Contamination question in the NORS interface; otherwise, please select “before point of final/preparation/sale: unknown”.</w:t>
            </w:r>
          </w:p>
          <w:p w:rsidRPr="00085E55" w:rsidR="000D499E" w:rsidP="00E2568B" w:rsidRDefault="000D499E" w14:paraId="34812957" w14:textId="77777777">
            <w:pPr>
              <w:rPr>
                <w:rFonts w:cstheme="minorHAnsi"/>
                <w:sz w:val="20"/>
                <w:szCs w:val="20"/>
              </w:rPr>
            </w:pPr>
          </w:p>
          <w:p w:rsidRPr="00085E55" w:rsidR="000D499E" w:rsidP="00E2568B" w:rsidRDefault="000D499E" w14:paraId="5A1BC825" w14:textId="77777777">
            <w:pPr>
              <w:rPr>
                <w:rFonts w:cstheme="minorHAnsi"/>
                <w:b/>
                <w:sz w:val="20"/>
                <w:szCs w:val="20"/>
              </w:rPr>
            </w:pPr>
            <w:r w:rsidRPr="00085E55">
              <w:rPr>
                <w:rFonts w:cstheme="minorHAnsi"/>
                <w:b/>
                <w:sz w:val="20"/>
                <w:szCs w:val="20"/>
              </w:rPr>
              <w:t>Examples</w:t>
            </w:r>
          </w:p>
          <w:p w:rsidRPr="00085E55" w:rsidR="000D499E" w:rsidP="00E2568B" w:rsidRDefault="000D499E" w14:paraId="76DA0F9A" w14:textId="77777777">
            <w:pPr>
              <w:rPr>
                <w:rFonts w:cstheme="minorHAnsi"/>
                <w:b/>
                <w:sz w:val="20"/>
                <w:szCs w:val="20"/>
              </w:rPr>
            </w:pPr>
            <w:r w:rsidRPr="00085E55">
              <w:rPr>
                <w:rFonts w:cstheme="minorHAnsi"/>
                <w:b/>
                <w:sz w:val="20"/>
                <w:szCs w:val="20"/>
              </w:rPr>
              <w:t>Pre-Harvest:</w:t>
            </w:r>
          </w:p>
          <w:p w:rsidRPr="00085E55" w:rsidR="000D499E" w:rsidP="00E2568B" w:rsidRDefault="000D499E" w14:paraId="269570D2" w14:textId="77777777">
            <w:pPr>
              <w:numPr>
                <w:ilvl w:val="0"/>
                <w:numId w:val="2"/>
              </w:numPr>
              <w:rPr>
                <w:rFonts w:cstheme="minorHAnsi"/>
                <w:sz w:val="20"/>
                <w:szCs w:val="20"/>
              </w:rPr>
            </w:pPr>
            <w:r w:rsidRPr="00085E55">
              <w:rPr>
                <w:rFonts w:cstheme="minorHAnsi"/>
                <w:sz w:val="20"/>
                <w:szCs w:val="20"/>
              </w:rPr>
              <w:t>Shellfish from sewage polluted waters or closed beds</w:t>
            </w:r>
          </w:p>
          <w:p w:rsidRPr="00085E55" w:rsidR="000D499E" w:rsidP="00E2568B" w:rsidRDefault="000D499E" w14:paraId="4E15F517" w14:textId="77777777">
            <w:pPr>
              <w:numPr>
                <w:ilvl w:val="0"/>
                <w:numId w:val="2"/>
              </w:numPr>
              <w:rPr>
                <w:rFonts w:cstheme="minorHAnsi"/>
                <w:sz w:val="20"/>
                <w:szCs w:val="20"/>
              </w:rPr>
            </w:pPr>
            <w:r w:rsidRPr="00085E55">
              <w:rPr>
                <w:rFonts w:cstheme="minorHAnsi"/>
                <w:sz w:val="20"/>
                <w:szCs w:val="20"/>
              </w:rPr>
              <w:t>Crops watered by contaminated irrigation water</w:t>
            </w:r>
          </w:p>
          <w:p w:rsidRPr="00085E55" w:rsidR="000D499E" w:rsidP="00E2568B" w:rsidRDefault="000D499E" w14:paraId="3B68542A" w14:textId="77777777">
            <w:pPr>
              <w:numPr>
                <w:ilvl w:val="0"/>
                <w:numId w:val="2"/>
              </w:numPr>
              <w:rPr>
                <w:rFonts w:cstheme="minorHAnsi"/>
                <w:sz w:val="20"/>
                <w:szCs w:val="20"/>
              </w:rPr>
            </w:pPr>
            <w:r w:rsidRPr="00085E55">
              <w:rPr>
                <w:rFonts w:cstheme="minorHAnsi"/>
                <w:sz w:val="20"/>
                <w:szCs w:val="20"/>
              </w:rPr>
              <w:t>Produce grown in soil contaminated by geese</w:t>
            </w:r>
          </w:p>
          <w:p w:rsidRPr="00085E55" w:rsidR="000D499E" w:rsidP="00E2568B" w:rsidRDefault="000D499E" w14:paraId="2C719CCF" w14:textId="77777777">
            <w:pPr>
              <w:numPr>
                <w:ilvl w:val="0"/>
                <w:numId w:val="2"/>
              </w:numPr>
              <w:rPr>
                <w:rFonts w:cstheme="minorHAnsi"/>
                <w:iCs/>
                <w:sz w:val="20"/>
                <w:szCs w:val="20"/>
              </w:rPr>
            </w:pPr>
            <w:r w:rsidRPr="00085E55">
              <w:rPr>
                <w:rFonts w:cstheme="minorHAnsi"/>
                <w:sz w:val="20"/>
                <w:szCs w:val="20"/>
              </w:rPr>
              <w:t xml:space="preserve">Live poultry contaminated with </w:t>
            </w:r>
            <w:r w:rsidRPr="00085E55">
              <w:rPr>
                <w:rFonts w:cstheme="minorHAnsi"/>
                <w:i/>
                <w:sz w:val="20"/>
                <w:szCs w:val="20"/>
              </w:rPr>
              <w:t xml:space="preserve">Campylobacter </w:t>
            </w:r>
            <w:r w:rsidRPr="00085E55">
              <w:rPr>
                <w:rFonts w:cstheme="minorHAnsi"/>
                <w:iCs/>
                <w:sz w:val="20"/>
                <w:szCs w:val="20"/>
              </w:rPr>
              <w:t>then slaughtered and poultry distributed to retailers</w:t>
            </w:r>
          </w:p>
          <w:p w:rsidRPr="00085E55" w:rsidR="000D499E" w:rsidP="00E2568B" w:rsidRDefault="000D499E" w14:paraId="1D998AF7" w14:textId="77777777">
            <w:pPr>
              <w:numPr>
                <w:ilvl w:val="0"/>
                <w:numId w:val="2"/>
              </w:numPr>
              <w:rPr>
                <w:rFonts w:cstheme="minorHAnsi"/>
                <w:iCs/>
                <w:sz w:val="20"/>
                <w:szCs w:val="20"/>
              </w:rPr>
            </w:pPr>
            <w:r w:rsidRPr="00085E55">
              <w:rPr>
                <w:rFonts w:cstheme="minorHAnsi"/>
                <w:iCs/>
                <w:sz w:val="20"/>
                <w:szCs w:val="20"/>
              </w:rPr>
              <w:t xml:space="preserve">Eggs contaminated with </w:t>
            </w:r>
            <w:r w:rsidRPr="00085E55">
              <w:rPr>
                <w:rFonts w:cstheme="minorHAnsi"/>
                <w:i/>
                <w:sz w:val="20"/>
                <w:szCs w:val="20"/>
              </w:rPr>
              <w:t>Salmonella</w:t>
            </w:r>
          </w:p>
          <w:p w:rsidRPr="00085E55" w:rsidR="000D499E" w:rsidP="00E2568B" w:rsidRDefault="000D499E" w14:paraId="2674F070" w14:textId="77777777">
            <w:pPr>
              <w:rPr>
                <w:rFonts w:cstheme="minorHAnsi"/>
                <w:b/>
                <w:sz w:val="20"/>
                <w:szCs w:val="20"/>
              </w:rPr>
            </w:pPr>
            <w:r w:rsidRPr="00085E55">
              <w:rPr>
                <w:rFonts w:cstheme="minorHAnsi"/>
                <w:b/>
                <w:sz w:val="20"/>
                <w:szCs w:val="20"/>
              </w:rPr>
              <w:t>Post-Harvest:</w:t>
            </w:r>
          </w:p>
          <w:p w:rsidRPr="00085E55" w:rsidR="000D499E" w:rsidP="00E2568B" w:rsidRDefault="000D499E" w14:paraId="6F38AFD5" w14:textId="77777777">
            <w:pPr>
              <w:numPr>
                <w:ilvl w:val="0"/>
                <w:numId w:val="3"/>
              </w:numPr>
              <w:rPr>
                <w:rFonts w:cstheme="minorHAnsi"/>
                <w:sz w:val="20"/>
                <w:szCs w:val="20"/>
              </w:rPr>
            </w:pPr>
            <w:r w:rsidRPr="00085E55">
              <w:rPr>
                <w:rFonts w:cstheme="minorHAnsi"/>
                <w:sz w:val="20"/>
                <w:szCs w:val="20"/>
              </w:rPr>
              <w:t>Peanut butter contaminated by bird droppings in a processing plant</w:t>
            </w:r>
          </w:p>
          <w:p w:rsidRPr="00085E55" w:rsidR="000D499E" w:rsidP="00E2568B" w:rsidRDefault="000D499E" w14:paraId="6CBE7297" w14:textId="77777777">
            <w:pPr>
              <w:numPr>
                <w:ilvl w:val="0"/>
                <w:numId w:val="3"/>
              </w:numPr>
              <w:rPr>
                <w:rFonts w:cstheme="minorHAnsi"/>
                <w:sz w:val="20"/>
                <w:szCs w:val="20"/>
              </w:rPr>
            </w:pPr>
            <w:r w:rsidRPr="00085E55">
              <w:rPr>
                <w:rFonts w:cstheme="minorHAnsi"/>
                <w:sz w:val="20"/>
                <w:szCs w:val="20"/>
              </w:rPr>
              <w:t xml:space="preserve">Cheese contaminated with </w:t>
            </w:r>
            <w:r w:rsidRPr="00085E55">
              <w:rPr>
                <w:rFonts w:cstheme="minorHAnsi"/>
                <w:i/>
                <w:sz w:val="20"/>
                <w:szCs w:val="20"/>
              </w:rPr>
              <w:t xml:space="preserve">Listeria </w:t>
            </w:r>
            <w:r w:rsidRPr="00085E55">
              <w:rPr>
                <w:rFonts w:cstheme="minorHAnsi"/>
                <w:sz w:val="20"/>
                <w:szCs w:val="20"/>
              </w:rPr>
              <w:t>in a cheese manufacturer plant</w:t>
            </w:r>
          </w:p>
          <w:p w:rsidRPr="00085E55" w:rsidR="000D499E" w:rsidP="00E2568B" w:rsidRDefault="000D499E" w14:paraId="613F0091" w14:textId="77777777">
            <w:pPr>
              <w:rPr>
                <w:rFonts w:cstheme="minorHAnsi"/>
                <w:sz w:val="20"/>
                <w:szCs w:val="20"/>
              </w:rPr>
            </w:pPr>
          </w:p>
        </w:tc>
      </w:tr>
      <w:tr w:rsidRPr="00085E55" w:rsidR="000D499E" w:rsidTr="00E2568B" w14:paraId="1D6569D3" w14:textId="77777777">
        <w:tc>
          <w:tcPr>
            <w:tcW w:w="0" w:type="auto"/>
          </w:tcPr>
          <w:p w:rsidRPr="00085E55" w:rsidR="000D499E" w:rsidP="00E2568B" w:rsidRDefault="000D499E" w14:paraId="783045D3" w14:textId="77777777">
            <w:pPr>
              <w:rPr>
                <w:rFonts w:cstheme="minorHAnsi"/>
                <w:sz w:val="20"/>
                <w:szCs w:val="20"/>
              </w:rPr>
            </w:pPr>
            <w:r w:rsidRPr="00085E55">
              <w:rPr>
                <w:rFonts w:cstheme="minorHAnsi"/>
                <w:sz w:val="20"/>
                <w:szCs w:val="20"/>
              </w:rPr>
              <w:t>C8</w:t>
            </w:r>
          </w:p>
        </w:tc>
        <w:tc>
          <w:tcPr>
            <w:tcW w:w="0" w:type="auto"/>
          </w:tcPr>
          <w:p w:rsidRPr="00085E55" w:rsidR="000D499E" w:rsidP="00E2568B" w:rsidRDefault="000D499E" w14:paraId="6EF3B865" w14:textId="77777777">
            <w:pPr>
              <w:rPr>
                <w:rFonts w:cstheme="minorHAnsi"/>
                <w:sz w:val="20"/>
                <w:szCs w:val="20"/>
              </w:rPr>
            </w:pPr>
            <w:r w:rsidRPr="00085E55">
              <w:rPr>
                <w:rFonts w:cstheme="minorHAnsi"/>
                <w:b/>
                <w:sz w:val="20"/>
                <w:szCs w:val="20"/>
              </w:rPr>
              <w:t>Cross-contamination of foods, excluding infectious food workers/handlers</w:t>
            </w:r>
          </w:p>
          <w:p w:rsidRPr="00085E55" w:rsidR="000D499E" w:rsidP="00E2568B" w:rsidRDefault="000D499E" w14:paraId="16F5E791"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72C1564D" w14:textId="77777777">
            <w:pPr>
              <w:rPr>
                <w:rFonts w:cstheme="minorHAnsi"/>
                <w:sz w:val="20"/>
                <w:szCs w:val="20"/>
              </w:rPr>
            </w:pPr>
            <w:r w:rsidRPr="00085E55">
              <w:rPr>
                <w:rFonts w:cstheme="minorHAnsi"/>
                <w:sz w:val="20"/>
                <w:szCs w:val="20"/>
              </w:rPr>
              <w:lastRenderedPageBreak/>
              <w:t>The pathogen was transferred to the food source from contaminated surfaces, foods, and/or fomites to include, but not limited to, food worker’s hands, cutting boards, preparation tables, utensils, processing lines, etc.</w:t>
            </w:r>
          </w:p>
          <w:p w:rsidRPr="00085E55" w:rsidR="000D499E" w:rsidP="00E2568B" w:rsidRDefault="000D499E" w14:paraId="7E18C3C0" w14:textId="77777777">
            <w:pPr>
              <w:rPr>
                <w:rFonts w:cstheme="minorHAnsi"/>
                <w:b/>
                <w:sz w:val="20"/>
                <w:szCs w:val="20"/>
              </w:rPr>
            </w:pPr>
            <w:r w:rsidRPr="00085E55">
              <w:rPr>
                <w:rFonts w:cstheme="minorHAnsi"/>
                <w:b/>
                <w:sz w:val="20"/>
                <w:szCs w:val="20"/>
              </w:rPr>
              <w:t>Examples</w:t>
            </w:r>
          </w:p>
          <w:p w:rsidRPr="00085E55" w:rsidR="000D499E" w:rsidP="00E2568B" w:rsidRDefault="000D499E" w14:paraId="171A9FA7" w14:textId="77777777">
            <w:pPr>
              <w:numPr>
                <w:ilvl w:val="0"/>
                <w:numId w:val="4"/>
              </w:numPr>
              <w:rPr>
                <w:rFonts w:cstheme="minorHAnsi"/>
                <w:sz w:val="20"/>
                <w:szCs w:val="20"/>
              </w:rPr>
            </w:pPr>
            <w:r w:rsidRPr="00085E55">
              <w:rPr>
                <w:rFonts w:cstheme="minorHAnsi"/>
                <w:sz w:val="20"/>
                <w:szCs w:val="20"/>
              </w:rPr>
              <w:t>A ready-to-eat (RTE) food was prepared on the same cutting board as contaminated raw poultry</w:t>
            </w:r>
          </w:p>
          <w:p w:rsidRPr="00085E55" w:rsidR="000D499E" w:rsidP="00E2568B" w:rsidRDefault="000D499E" w14:paraId="736B89BB" w14:textId="77777777">
            <w:pPr>
              <w:numPr>
                <w:ilvl w:val="0"/>
                <w:numId w:val="4"/>
              </w:numPr>
              <w:rPr>
                <w:rFonts w:cstheme="minorHAnsi"/>
                <w:sz w:val="20"/>
                <w:szCs w:val="20"/>
              </w:rPr>
            </w:pPr>
            <w:r w:rsidRPr="00085E55">
              <w:rPr>
                <w:rFonts w:cstheme="minorHAnsi"/>
                <w:sz w:val="20"/>
                <w:szCs w:val="20"/>
              </w:rPr>
              <w:t xml:space="preserve">A food worker handled contaminated raw foods without subsequently washing their hands, and afterward handled an RTE food </w:t>
            </w:r>
          </w:p>
          <w:p w:rsidRPr="00085E55" w:rsidR="000D499E" w:rsidP="00E2568B" w:rsidRDefault="000D499E" w14:paraId="7F8FB062" w14:textId="77777777">
            <w:pPr>
              <w:numPr>
                <w:ilvl w:val="0"/>
                <w:numId w:val="4"/>
              </w:numPr>
              <w:rPr>
                <w:rFonts w:cstheme="minorHAnsi"/>
                <w:sz w:val="20"/>
                <w:szCs w:val="20"/>
              </w:rPr>
            </w:pPr>
            <w:r w:rsidRPr="00085E55">
              <w:rPr>
                <w:rFonts w:cstheme="minorHAnsi"/>
                <w:sz w:val="20"/>
                <w:szCs w:val="20"/>
              </w:rPr>
              <w:t>Materials used to clean equipment (e.g., cloths, sponges, etc.) that processed contaminated raw foods were subsequently used on surfaces that came in contact with RTE foods without first being disinfected</w:t>
            </w:r>
          </w:p>
          <w:p w:rsidRPr="00085E55" w:rsidR="000D499E" w:rsidP="00E2568B" w:rsidRDefault="000D499E" w14:paraId="466E9DB5" w14:textId="77777777">
            <w:pPr>
              <w:numPr>
                <w:ilvl w:val="0"/>
                <w:numId w:val="4"/>
              </w:numPr>
              <w:rPr>
                <w:rFonts w:cstheme="minorHAnsi"/>
                <w:sz w:val="20"/>
                <w:szCs w:val="20"/>
              </w:rPr>
            </w:pPr>
            <w:r w:rsidRPr="00085E55">
              <w:rPr>
                <w:rFonts w:cstheme="minorHAnsi"/>
                <w:sz w:val="20"/>
                <w:szCs w:val="20"/>
              </w:rPr>
              <w:t>Contaminated raw foods touched or dripped onto foods that were not subsequently cooked</w:t>
            </w:r>
          </w:p>
          <w:p w:rsidRPr="00085E55" w:rsidR="000D499E" w:rsidP="00E2568B" w:rsidRDefault="000D499E" w14:paraId="1CA4F735" w14:textId="77777777">
            <w:pPr>
              <w:numPr>
                <w:ilvl w:val="0"/>
                <w:numId w:val="4"/>
              </w:numPr>
              <w:rPr>
                <w:rFonts w:cstheme="minorHAnsi"/>
                <w:sz w:val="20"/>
                <w:szCs w:val="20"/>
              </w:rPr>
            </w:pPr>
            <w:r w:rsidRPr="00085E55">
              <w:rPr>
                <w:rFonts w:cstheme="minorHAnsi"/>
                <w:sz w:val="20"/>
                <w:szCs w:val="20"/>
              </w:rPr>
              <w:t>Contaminated raw foods were processed on shared lines with non-contaminated food items</w:t>
            </w:r>
          </w:p>
          <w:p w:rsidRPr="00085E55" w:rsidR="000D499E" w:rsidP="00E2568B" w:rsidRDefault="000D499E" w14:paraId="7FAC668B" w14:textId="77777777">
            <w:pPr>
              <w:rPr>
                <w:rFonts w:cstheme="minorHAnsi"/>
                <w:b/>
                <w:sz w:val="20"/>
                <w:szCs w:val="20"/>
              </w:rPr>
            </w:pPr>
            <w:r w:rsidRPr="00085E55">
              <w:rPr>
                <w:rFonts w:cstheme="minorHAnsi"/>
                <w:b/>
                <w:sz w:val="20"/>
                <w:szCs w:val="20"/>
              </w:rPr>
              <w:t>Notable Exceptions</w:t>
            </w:r>
          </w:p>
          <w:p w:rsidRPr="00085E55" w:rsidR="000D499E" w:rsidP="00E2568B" w:rsidRDefault="000D499E" w14:paraId="13E6EED7" w14:textId="77777777">
            <w:pPr>
              <w:rPr>
                <w:rFonts w:cstheme="minorHAnsi"/>
                <w:sz w:val="20"/>
                <w:szCs w:val="20"/>
              </w:rPr>
            </w:pPr>
            <w:r w:rsidRPr="00085E55">
              <w:rPr>
                <w:rFonts w:cstheme="minorHAnsi"/>
                <w:sz w:val="20"/>
                <w:szCs w:val="20"/>
              </w:rPr>
              <w:t xml:space="preserve">This CF only applies to foods that are cross-contaminated by other food or fomites, and </w:t>
            </w:r>
            <w:r w:rsidRPr="00085E55">
              <w:rPr>
                <w:rFonts w:cstheme="minorHAnsi"/>
                <w:i/>
                <w:sz w:val="20"/>
                <w:szCs w:val="20"/>
                <w:u w:val="single"/>
              </w:rPr>
              <w:t>not</w:t>
            </w:r>
            <w:r w:rsidRPr="00085E55">
              <w:rPr>
                <w:rFonts w:cstheme="minorHAnsi"/>
                <w:i/>
                <w:sz w:val="20"/>
                <w:szCs w:val="20"/>
              </w:rPr>
              <w:t xml:space="preserve"> </w:t>
            </w:r>
            <w:r w:rsidRPr="00085E55">
              <w:rPr>
                <w:rFonts w:cstheme="minorHAnsi"/>
                <w:sz w:val="20"/>
                <w:szCs w:val="20"/>
              </w:rPr>
              <w:t>by an infectious food worker/handler (please indicate C9 instead).</w:t>
            </w:r>
          </w:p>
        </w:tc>
      </w:tr>
      <w:tr w:rsidRPr="00085E55" w:rsidR="000D499E" w:rsidTr="00E2568B" w14:paraId="0C154839" w14:textId="77777777">
        <w:tc>
          <w:tcPr>
            <w:tcW w:w="0" w:type="auto"/>
          </w:tcPr>
          <w:p w:rsidRPr="00085E55" w:rsidR="000D499E" w:rsidP="00E2568B" w:rsidRDefault="000D499E" w14:paraId="56999493" w14:textId="77777777">
            <w:pPr>
              <w:rPr>
                <w:rFonts w:cstheme="minorHAnsi"/>
                <w:sz w:val="20"/>
                <w:szCs w:val="20"/>
              </w:rPr>
            </w:pPr>
            <w:r w:rsidRPr="00085E55">
              <w:rPr>
                <w:rFonts w:cstheme="minorHAnsi"/>
                <w:sz w:val="20"/>
                <w:szCs w:val="20"/>
              </w:rPr>
              <w:lastRenderedPageBreak/>
              <w:t>C9</w:t>
            </w:r>
          </w:p>
        </w:tc>
        <w:tc>
          <w:tcPr>
            <w:tcW w:w="0" w:type="auto"/>
          </w:tcPr>
          <w:p w:rsidRPr="00085E55" w:rsidR="000D499E" w:rsidP="00E2568B" w:rsidRDefault="000D499E" w14:paraId="5CE5ABD5" w14:textId="77777777">
            <w:pPr>
              <w:rPr>
                <w:rFonts w:cstheme="minorHAnsi"/>
                <w:sz w:val="20"/>
                <w:szCs w:val="20"/>
              </w:rPr>
            </w:pPr>
            <w:r w:rsidRPr="00085E55">
              <w:rPr>
                <w:rFonts w:cstheme="minorHAnsi"/>
                <w:b/>
                <w:sz w:val="20"/>
                <w:szCs w:val="20"/>
              </w:rPr>
              <w:t xml:space="preserve">Contamination from infectious food worker/handler through </w:t>
            </w:r>
            <w:r w:rsidRPr="00085E55">
              <w:rPr>
                <w:rFonts w:cstheme="minorHAnsi"/>
                <w:b/>
                <w:sz w:val="20"/>
                <w:szCs w:val="20"/>
                <w:u w:val="single"/>
              </w:rPr>
              <w:t>bare hand</w:t>
            </w:r>
            <w:r w:rsidRPr="00085E55">
              <w:rPr>
                <w:rFonts w:cstheme="minorHAnsi"/>
                <w:b/>
                <w:sz w:val="20"/>
                <w:szCs w:val="20"/>
              </w:rPr>
              <w:t xml:space="preserve"> contact with food</w:t>
            </w:r>
          </w:p>
          <w:p w:rsidRPr="00085E55" w:rsidR="000D499E" w:rsidP="00E2568B" w:rsidRDefault="000D499E" w14:paraId="71FE01D0"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389876EF" w14:textId="77777777">
            <w:pPr>
              <w:rPr>
                <w:rFonts w:cstheme="minorHAnsi"/>
                <w:sz w:val="20"/>
                <w:szCs w:val="20"/>
              </w:rPr>
            </w:pPr>
            <w:r w:rsidRPr="00085E55">
              <w:rPr>
                <w:rFonts w:cstheme="minorHAnsi"/>
                <w:sz w:val="20"/>
                <w:szCs w:val="20"/>
              </w:rPr>
              <w:t xml:space="preserve">A food worker/handler, who is suspected or confirmed to be infectious, used their </w:t>
            </w:r>
            <w:r w:rsidRPr="00085E55">
              <w:rPr>
                <w:rFonts w:cstheme="minorHAnsi"/>
                <w:sz w:val="20"/>
                <w:szCs w:val="20"/>
                <w:u w:val="single"/>
              </w:rPr>
              <w:t>bare hands</w:t>
            </w:r>
            <w:r w:rsidRPr="00085E55">
              <w:rPr>
                <w:rFonts w:cstheme="minorHAnsi"/>
                <w:sz w:val="20"/>
                <w:szCs w:val="20"/>
              </w:rPr>
              <w:t xml:space="preserve"> to touch/prepare foods that are not subsequently cooked. If it is unknown whether the food worker was wearing gloves or not, then cite C11. If there is evidence for both bare hand contact and glove-hand contact with the food, both C9 and C10 should be cited.</w:t>
            </w:r>
          </w:p>
          <w:p w:rsidRPr="00085E55" w:rsidR="000D499E" w:rsidP="00E2568B" w:rsidRDefault="000D499E" w14:paraId="4C1777BB" w14:textId="77777777">
            <w:pPr>
              <w:rPr>
                <w:rFonts w:cstheme="minorHAnsi"/>
                <w:sz w:val="20"/>
                <w:szCs w:val="20"/>
              </w:rPr>
            </w:pPr>
          </w:p>
          <w:p w:rsidRPr="00085E55" w:rsidR="000D499E" w:rsidP="00E2568B" w:rsidRDefault="000D499E" w14:paraId="3B5910A8" w14:textId="77777777">
            <w:pPr>
              <w:rPr>
                <w:rFonts w:cstheme="minorHAnsi"/>
                <w:sz w:val="20"/>
                <w:szCs w:val="20"/>
              </w:rPr>
            </w:pPr>
            <w:r w:rsidRPr="00085E55">
              <w:rPr>
                <w:rFonts w:cstheme="minorHAnsi"/>
                <w:sz w:val="20"/>
                <w:szCs w:val="20"/>
              </w:rPr>
              <w:t>This is a typical situation that precedes outbreaks caused by norovirus or staphylococcal enterotoxins.</w:t>
            </w:r>
          </w:p>
          <w:p w:rsidRPr="00085E55" w:rsidR="000D499E" w:rsidP="00E2568B" w:rsidRDefault="000D499E" w14:paraId="62E0E10F" w14:textId="77777777">
            <w:pPr>
              <w:rPr>
                <w:rFonts w:cstheme="minorHAnsi"/>
                <w:sz w:val="20"/>
                <w:szCs w:val="20"/>
              </w:rPr>
            </w:pPr>
          </w:p>
          <w:p w:rsidRPr="00085E55" w:rsidR="000D499E" w:rsidP="00E2568B" w:rsidRDefault="000D499E" w14:paraId="6826E918" w14:textId="77777777">
            <w:pPr>
              <w:rPr>
                <w:rFonts w:cstheme="minorHAnsi"/>
                <w:sz w:val="20"/>
                <w:szCs w:val="20"/>
              </w:rPr>
            </w:pPr>
            <w:r w:rsidRPr="00085E55">
              <w:rPr>
                <w:rFonts w:cstheme="minorHAnsi"/>
                <w:sz w:val="20"/>
                <w:szCs w:val="20"/>
              </w:rPr>
              <w:t xml:space="preserve">Potential reasons to suspect or confirm that a food worker is “infectious” — an all-inclusive term used to describe all persons who are colonized by, infected with, a carrier of, or ill due to a pathogen: </w:t>
            </w:r>
          </w:p>
          <w:p w:rsidRPr="00085E55" w:rsidR="000D499E" w:rsidP="00E2568B" w:rsidRDefault="000D499E" w14:paraId="37C92618" w14:textId="77777777">
            <w:pPr>
              <w:numPr>
                <w:ilvl w:val="0"/>
                <w:numId w:val="5"/>
              </w:numPr>
              <w:rPr>
                <w:rFonts w:cstheme="minorHAnsi"/>
                <w:sz w:val="20"/>
                <w:szCs w:val="20"/>
              </w:rPr>
            </w:pPr>
            <w:r w:rsidRPr="00085E55">
              <w:rPr>
                <w:rFonts w:cstheme="minorHAnsi"/>
                <w:sz w:val="20"/>
                <w:szCs w:val="20"/>
              </w:rPr>
              <w:t>They recently displayed or admitted to common enteric disease symptoms (e.g., diarrhea, vomiting, nausea, fever) that may be similar to symptoms identified in those who are ill in the outbreak investigation</w:t>
            </w:r>
          </w:p>
          <w:p w:rsidRPr="00085E55" w:rsidR="000D499E" w:rsidP="00E2568B" w:rsidRDefault="000D499E" w14:paraId="3AC74188" w14:textId="77777777">
            <w:pPr>
              <w:numPr>
                <w:ilvl w:val="0"/>
                <w:numId w:val="5"/>
              </w:numPr>
              <w:rPr>
                <w:rFonts w:cstheme="minorHAnsi"/>
                <w:sz w:val="20"/>
                <w:szCs w:val="20"/>
              </w:rPr>
            </w:pPr>
            <w:r w:rsidRPr="00085E55">
              <w:rPr>
                <w:rFonts w:cstheme="minorHAnsi"/>
                <w:sz w:val="20"/>
                <w:szCs w:val="20"/>
              </w:rPr>
              <w:t xml:space="preserve">Their household member exhibited similar symptoms directly preceding the outbreak </w:t>
            </w:r>
          </w:p>
          <w:p w:rsidRPr="00085E55" w:rsidR="000D499E" w:rsidP="00E2568B" w:rsidRDefault="000D499E" w14:paraId="0929DDF2" w14:textId="77777777">
            <w:pPr>
              <w:numPr>
                <w:ilvl w:val="0"/>
                <w:numId w:val="5"/>
              </w:numPr>
              <w:rPr>
                <w:rFonts w:cstheme="minorHAnsi"/>
                <w:sz w:val="20"/>
                <w:szCs w:val="20"/>
              </w:rPr>
            </w:pPr>
            <w:r w:rsidRPr="00085E55">
              <w:rPr>
                <w:rFonts w:cstheme="minorHAnsi"/>
                <w:sz w:val="20"/>
                <w:szCs w:val="20"/>
              </w:rPr>
              <w:t>They tested positive for an enteric pathogen</w:t>
            </w:r>
          </w:p>
          <w:p w:rsidRPr="00085E55" w:rsidR="000D499E" w:rsidP="00E2568B" w:rsidRDefault="000D499E" w14:paraId="263430BB" w14:textId="77777777">
            <w:pPr>
              <w:numPr>
                <w:ilvl w:val="0"/>
                <w:numId w:val="5"/>
              </w:numPr>
              <w:rPr>
                <w:rFonts w:cstheme="minorHAnsi"/>
                <w:sz w:val="20"/>
                <w:szCs w:val="20"/>
              </w:rPr>
            </w:pPr>
            <w:r w:rsidRPr="00085E55">
              <w:rPr>
                <w:rFonts w:cstheme="minorHAnsi"/>
                <w:sz w:val="20"/>
                <w:szCs w:val="20"/>
              </w:rPr>
              <w:t>Other epidemiologic or environmental evidence.</w:t>
            </w:r>
          </w:p>
          <w:p w:rsidRPr="00085E55" w:rsidR="000D499E" w:rsidP="00E2568B" w:rsidRDefault="000D499E" w14:paraId="3B3E4908" w14:textId="77777777">
            <w:pPr>
              <w:rPr>
                <w:rFonts w:cstheme="minorHAnsi"/>
                <w:b/>
                <w:sz w:val="20"/>
                <w:szCs w:val="20"/>
              </w:rPr>
            </w:pPr>
            <w:r w:rsidRPr="00085E55">
              <w:rPr>
                <w:rFonts w:cstheme="minorHAnsi"/>
                <w:b/>
                <w:sz w:val="20"/>
                <w:szCs w:val="20"/>
              </w:rPr>
              <w:t>Example</w:t>
            </w:r>
          </w:p>
          <w:p w:rsidRPr="00085E55" w:rsidR="000D499E" w:rsidP="00E2568B" w:rsidRDefault="000D499E" w14:paraId="5F847C3D" w14:textId="77777777">
            <w:pPr>
              <w:numPr>
                <w:ilvl w:val="0"/>
                <w:numId w:val="4"/>
              </w:numPr>
              <w:rPr>
                <w:rFonts w:cstheme="minorHAnsi"/>
                <w:sz w:val="20"/>
                <w:szCs w:val="20"/>
              </w:rPr>
            </w:pPr>
            <w:r w:rsidRPr="00085E55">
              <w:rPr>
                <w:rFonts w:cstheme="minorHAnsi"/>
                <w:sz w:val="20"/>
                <w:szCs w:val="20"/>
              </w:rPr>
              <w:t>An infectious food worker/handler preparing deli meat without wearing gloves contaminated the food served to restaurant patrons</w:t>
            </w:r>
          </w:p>
          <w:p w:rsidRPr="00085E55" w:rsidR="000D499E" w:rsidP="00E2568B" w:rsidRDefault="000D499E" w14:paraId="789F232C" w14:textId="77777777">
            <w:pPr>
              <w:rPr>
                <w:rFonts w:cstheme="minorHAnsi"/>
                <w:sz w:val="20"/>
                <w:szCs w:val="20"/>
              </w:rPr>
            </w:pPr>
          </w:p>
        </w:tc>
      </w:tr>
      <w:tr w:rsidRPr="00085E55" w:rsidR="000D499E" w:rsidTr="00E2568B" w14:paraId="72BC1A50" w14:textId="77777777">
        <w:tc>
          <w:tcPr>
            <w:tcW w:w="0" w:type="auto"/>
          </w:tcPr>
          <w:p w:rsidRPr="00085E55" w:rsidR="000D499E" w:rsidP="00E2568B" w:rsidRDefault="000D499E" w14:paraId="2780624A" w14:textId="77777777">
            <w:pPr>
              <w:rPr>
                <w:rFonts w:cstheme="minorHAnsi"/>
                <w:sz w:val="20"/>
                <w:szCs w:val="20"/>
              </w:rPr>
            </w:pPr>
            <w:r w:rsidRPr="00085E55">
              <w:rPr>
                <w:rFonts w:cstheme="minorHAnsi"/>
                <w:sz w:val="20"/>
                <w:szCs w:val="20"/>
              </w:rPr>
              <w:t>C10</w:t>
            </w:r>
          </w:p>
        </w:tc>
        <w:tc>
          <w:tcPr>
            <w:tcW w:w="0" w:type="auto"/>
          </w:tcPr>
          <w:p w:rsidRPr="00085E55" w:rsidR="000D499E" w:rsidP="00E2568B" w:rsidRDefault="000D499E" w14:paraId="0347717A" w14:textId="77777777">
            <w:pPr>
              <w:rPr>
                <w:rFonts w:cstheme="minorHAnsi"/>
                <w:sz w:val="20"/>
                <w:szCs w:val="20"/>
              </w:rPr>
            </w:pPr>
            <w:r w:rsidRPr="00085E55">
              <w:rPr>
                <w:rFonts w:cstheme="minorHAnsi"/>
                <w:b/>
                <w:sz w:val="20"/>
                <w:szCs w:val="20"/>
              </w:rPr>
              <w:t xml:space="preserve">Contamination from infectious food worker/handler through </w:t>
            </w:r>
            <w:r w:rsidRPr="00085E55">
              <w:rPr>
                <w:rFonts w:cstheme="minorHAnsi"/>
                <w:b/>
                <w:sz w:val="20"/>
                <w:szCs w:val="20"/>
                <w:u w:val="single"/>
              </w:rPr>
              <w:t>glove-hand</w:t>
            </w:r>
            <w:r w:rsidRPr="00085E55">
              <w:rPr>
                <w:rFonts w:cstheme="minorHAnsi"/>
                <w:b/>
                <w:sz w:val="20"/>
                <w:szCs w:val="20"/>
              </w:rPr>
              <w:t xml:space="preserve"> contact with food</w:t>
            </w:r>
          </w:p>
          <w:p w:rsidRPr="00085E55" w:rsidR="000D499E" w:rsidP="00E2568B" w:rsidRDefault="000D499E" w14:paraId="66D8F876"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2CC0A7FA" w14:textId="77777777">
            <w:pPr>
              <w:rPr>
                <w:rFonts w:cstheme="minorHAnsi"/>
                <w:sz w:val="20"/>
                <w:szCs w:val="20"/>
              </w:rPr>
            </w:pPr>
            <w:r w:rsidRPr="00085E55">
              <w:rPr>
                <w:rFonts w:cstheme="minorHAnsi"/>
                <w:sz w:val="20"/>
                <w:szCs w:val="20"/>
              </w:rPr>
              <w:t xml:space="preserve">A food worker/handler, who is suspected or confirmed to be infectious, used their </w:t>
            </w:r>
            <w:r w:rsidRPr="00085E55">
              <w:rPr>
                <w:rFonts w:cstheme="minorHAnsi"/>
                <w:sz w:val="20"/>
                <w:szCs w:val="20"/>
                <w:u w:val="single"/>
              </w:rPr>
              <w:t>glove-hands</w:t>
            </w:r>
            <w:r w:rsidRPr="00085E55">
              <w:rPr>
                <w:rFonts w:cstheme="minorHAnsi"/>
                <w:sz w:val="20"/>
                <w:szCs w:val="20"/>
              </w:rPr>
              <w:t xml:space="preserve"> to touch/prepare foods that were not subsequently cooked. If it is unknown whether the food worker was wearing gloves or not, then cite C11. If there is evidence for both bare hand contact and glove-hand contact with the food, both C9 and C10 should be cited.</w:t>
            </w:r>
          </w:p>
          <w:p w:rsidRPr="00085E55" w:rsidR="000D499E" w:rsidP="00E2568B" w:rsidRDefault="000D499E" w14:paraId="75F8FBE2" w14:textId="77777777">
            <w:pPr>
              <w:rPr>
                <w:rFonts w:cstheme="minorHAnsi"/>
                <w:sz w:val="20"/>
                <w:szCs w:val="20"/>
              </w:rPr>
            </w:pPr>
          </w:p>
          <w:p w:rsidRPr="00085E55" w:rsidR="000D499E" w:rsidP="00E2568B" w:rsidRDefault="000D499E" w14:paraId="6BE3F3AD" w14:textId="77777777">
            <w:pPr>
              <w:rPr>
                <w:rFonts w:cstheme="minorHAnsi"/>
                <w:sz w:val="20"/>
                <w:szCs w:val="20"/>
              </w:rPr>
            </w:pPr>
            <w:r w:rsidRPr="00085E55">
              <w:rPr>
                <w:rFonts w:cstheme="minorHAnsi"/>
                <w:sz w:val="20"/>
                <w:szCs w:val="20"/>
              </w:rPr>
              <w:t>This is a typical situation that precedes outbreaks caused by norovirus or staphylococcal enterotoxins.</w:t>
            </w:r>
          </w:p>
          <w:p w:rsidRPr="00085E55" w:rsidR="000D499E" w:rsidP="00E2568B" w:rsidRDefault="000D499E" w14:paraId="23082750" w14:textId="77777777">
            <w:pPr>
              <w:rPr>
                <w:rFonts w:cstheme="minorHAnsi"/>
                <w:sz w:val="20"/>
                <w:szCs w:val="20"/>
              </w:rPr>
            </w:pPr>
          </w:p>
          <w:p w:rsidRPr="00085E55" w:rsidR="000D499E" w:rsidP="00E2568B" w:rsidRDefault="000D499E" w14:paraId="0AD8FE75" w14:textId="77777777">
            <w:pPr>
              <w:rPr>
                <w:rFonts w:cstheme="minorHAnsi"/>
                <w:sz w:val="20"/>
                <w:szCs w:val="20"/>
              </w:rPr>
            </w:pPr>
            <w:r w:rsidRPr="00085E55">
              <w:rPr>
                <w:rFonts w:cstheme="minorHAnsi"/>
                <w:sz w:val="20"/>
                <w:szCs w:val="20"/>
              </w:rPr>
              <w:t>See C9 for a further description of reasons to suspect or confirm an infectious food worker/handler.</w:t>
            </w:r>
          </w:p>
          <w:p w:rsidRPr="00085E55" w:rsidR="000D499E" w:rsidP="00E2568B" w:rsidRDefault="000D499E" w14:paraId="41A6928A" w14:textId="77777777">
            <w:pPr>
              <w:rPr>
                <w:rFonts w:cstheme="minorHAnsi"/>
                <w:b/>
                <w:sz w:val="20"/>
                <w:szCs w:val="20"/>
              </w:rPr>
            </w:pPr>
            <w:r w:rsidRPr="00085E55">
              <w:rPr>
                <w:rFonts w:cstheme="minorHAnsi"/>
                <w:b/>
                <w:sz w:val="20"/>
                <w:szCs w:val="20"/>
              </w:rPr>
              <w:t>Example</w:t>
            </w:r>
          </w:p>
          <w:p w:rsidRPr="00085E55" w:rsidR="000D499E" w:rsidP="00E2568B" w:rsidRDefault="000D499E" w14:paraId="2E508F47" w14:textId="77777777">
            <w:pPr>
              <w:numPr>
                <w:ilvl w:val="0"/>
                <w:numId w:val="4"/>
              </w:numPr>
              <w:rPr>
                <w:rFonts w:cstheme="minorHAnsi"/>
                <w:sz w:val="20"/>
                <w:szCs w:val="20"/>
              </w:rPr>
            </w:pPr>
            <w:r w:rsidRPr="00085E55">
              <w:rPr>
                <w:rFonts w:cstheme="minorHAnsi"/>
                <w:sz w:val="20"/>
                <w:szCs w:val="20"/>
              </w:rPr>
              <w:t>An infectious food worker/handler prepared deli meat while wearing gloves that were not changed after coughing into their hand, which contaminated the food served to restaurant patrons</w:t>
            </w:r>
          </w:p>
          <w:p w:rsidRPr="00085E55" w:rsidR="000D499E" w:rsidP="00E2568B" w:rsidRDefault="000D499E" w14:paraId="639553C8" w14:textId="77777777">
            <w:pPr>
              <w:rPr>
                <w:rFonts w:cstheme="minorHAnsi"/>
                <w:sz w:val="20"/>
                <w:szCs w:val="20"/>
              </w:rPr>
            </w:pPr>
          </w:p>
        </w:tc>
      </w:tr>
      <w:tr w:rsidRPr="00085E55" w:rsidR="000D499E" w:rsidTr="00E2568B" w14:paraId="37B8BDDE" w14:textId="77777777">
        <w:tc>
          <w:tcPr>
            <w:tcW w:w="0" w:type="auto"/>
          </w:tcPr>
          <w:p w:rsidRPr="00085E55" w:rsidR="000D499E" w:rsidP="00E2568B" w:rsidRDefault="000D499E" w14:paraId="354A562A" w14:textId="77777777">
            <w:pPr>
              <w:rPr>
                <w:rFonts w:cstheme="minorHAnsi"/>
                <w:sz w:val="20"/>
                <w:szCs w:val="20"/>
              </w:rPr>
            </w:pPr>
            <w:r w:rsidRPr="00085E55">
              <w:rPr>
                <w:rFonts w:cstheme="minorHAnsi"/>
                <w:sz w:val="20"/>
                <w:szCs w:val="20"/>
              </w:rPr>
              <w:t>C11</w:t>
            </w:r>
          </w:p>
        </w:tc>
        <w:tc>
          <w:tcPr>
            <w:tcW w:w="0" w:type="auto"/>
          </w:tcPr>
          <w:p w:rsidRPr="00085E55" w:rsidR="000D499E" w:rsidP="00E2568B" w:rsidRDefault="000D499E" w14:paraId="7FD860B2" w14:textId="77777777">
            <w:pPr>
              <w:rPr>
                <w:rFonts w:cstheme="minorHAnsi"/>
                <w:sz w:val="20"/>
                <w:szCs w:val="20"/>
              </w:rPr>
            </w:pPr>
            <w:r w:rsidRPr="00085E55">
              <w:rPr>
                <w:rFonts w:cstheme="minorHAnsi"/>
                <w:b/>
                <w:sz w:val="20"/>
                <w:szCs w:val="20"/>
              </w:rPr>
              <w:t>Contamination from infectious food worker/handler through unknown type of hand contact with food or indirect contact with food</w:t>
            </w:r>
          </w:p>
          <w:p w:rsidRPr="00085E55" w:rsidR="000D499E" w:rsidP="00E2568B" w:rsidRDefault="000D499E" w14:paraId="2B028BE5"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1BBD9427" w14:textId="77777777">
            <w:pPr>
              <w:rPr>
                <w:rFonts w:cstheme="minorHAnsi"/>
                <w:sz w:val="20"/>
                <w:szCs w:val="20"/>
              </w:rPr>
            </w:pPr>
            <w:r w:rsidRPr="00085E55">
              <w:rPr>
                <w:rFonts w:cstheme="minorHAnsi"/>
                <w:sz w:val="20"/>
                <w:szCs w:val="20"/>
              </w:rPr>
              <w:lastRenderedPageBreak/>
              <w:t xml:space="preserve">A food worker/handler, who is suspected or confirmed to be infectious, used their hands to touch/prepare foods that were not subsequently cooked, but the epidemiologic/environmental investigation was unable to determine whether or not the food worker was wearing gloves during food preparation. </w:t>
            </w:r>
          </w:p>
          <w:p w:rsidRPr="00085E55" w:rsidR="000D499E" w:rsidP="00E2568B" w:rsidRDefault="000D499E" w14:paraId="52E96C57" w14:textId="77777777">
            <w:pPr>
              <w:rPr>
                <w:rFonts w:cstheme="minorHAnsi"/>
                <w:sz w:val="20"/>
                <w:szCs w:val="20"/>
              </w:rPr>
            </w:pPr>
            <w:r w:rsidRPr="00085E55">
              <w:rPr>
                <w:rFonts w:cstheme="minorHAnsi"/>
                <w:sz w:val="20"/>
                <w:szCs w:val="20"/>
              </w:rPr>
              <w:t>-OR-</w:t>
            </w:r>
          </w:p>
          <w:p w:rsidRPr="00085E55" w:rsidR="000D499E" w:rsidP="00E2568B" w:rsidRDefault="000D499E" w14:paraId="5FEE2D14" w14:textId="77777777">
            <w:pPr>
              <w:rPr>
                <w:rFonts w:cstheme="minorHAnsi"/>
                <w:sz w:val="20"/>
                <w:szCs w:val="20"/>
              </w:rPr>
            </w:pPr>
            <w:r w:rsidRPr="00085E55">
              <w:rPr>
                <w:rFonts w:cstheme="minorHAnsi"/>
                <w:sz w:val="20"/>
                <w:szCs w:val="20"/>
              </w:rPr>
              <w:t>A food worker/handler, who is suspected or confirmed to be infectious, contaminated the food indirectly (no direct bare-hand or glove-hand contact with the food).</w:t>
            </w:r>
          </w:p>
          <w:p w:rsidRPr="00085E55" w:rsidR="000D499E" w:rsidP="00E2568B" w:rsidRDefault="000D499E" w14:paraId="4F44528C" w14:textId="77777777">
            <w:pPr>
              <w:rPr>
                <w:rFonts w:cstheme="minorHAnsi"/>
                <w:sz w:val="20"/>
                <w:szCs w:val="20"/>
              </w:rPr>
            </w:pPr>
          </w:p>
          <w:p w:rsidRPr="00085E55" w:rsidR="000D499E" w:rsidP="00E2568B" w:rsidRDefault="000D499E" w14:paraId="0B1FAF7C" w14:textId="77777777">
            <w:pPr>
              <w:rPr>
                <w:rFonts w:cstheme="minorHAnsi"/>
                <w:sz w:val="20"/>
                <w:szCs w:val="20"/>
              </w:rPr>
            </w:pPr>
            <w:r w:rsidRPr="00085E55">
              <w:rPr>
                <w:rFonts w:cstheme="minorHAnsi"/>
                <w:sz w:val="20"/>
                <w:szCs w:val="20"/>
              </w:rPr>
              <w:t>This is a typical situation that precedes outbreaks caused by norovirus or staphylococcal enterotoxins.</w:t>
            </w:r>
          </w:p>
          <w:p w:rsidRPr="00085E55" w:rsidR="000D499E" w:rsidP="00E2568B" w:rsidRDefault="000D499E" w14:paraId="599BEDBB" w14:textId="77777777">
            <w:pPr>
              <w:rPr>
                <w:rFonts w:cstheme="minorHAnsi"/>
                <w:sz w:val="20"/>
                <w:szCs w:val="20"/>
              </w:rPr>
            </w:pPr>
          </w:p>
          <w:p w:rsidRPr="00085E55" w:rsidR="000D499E" w:rsidP="00E2568B" w:rsidRDefault="000D499E" w14:paraId="4DFBF5ED" w14:textId="77777777">
            <w:pPr>
              <w:rPr>
                <w:rFonts w:cstheme="minorHAnsi"/>
                <w:sz w:val="20"/>
                <w:szCs w:val="20"/>
              </w:rPr>
            </w:pPr>
            <w:r w:rsidRPr="00085E55">
              <w:rPr>
                <w:rFonts w:cstheme="minorHAnsi"/>
                <w:sz w:val="20"/>
                <w:szCs w:val="20"/>
              </w:rPr>
              <w:t>See C9 for a further description of reasons to suspect an infectious food worker/handler.</w:t>
            </w:r>
          </w:p>
          <w:p w:rsidRPr="00085E55" w:rsidR="000D499E" w:rsidP="00E2568B" w:rsidRDefault="000D499E" w14:paraId="56165A84" w14:textId="77777777">
            <w:pPr>
              <w:rPr>
                <w:rFonts w:cstheme="minorHAnsi"/>
                <w:b/>
                <w:sz w:val="20"/>
                <w:szCs w:val="20"/>
              </w:rPr>
            </w:pPr>
            <w:r w:rsidRPr="00085E55">
              <w:rPr>
                <w:rFonts w:cstheme="minorHAnsi"/>
                <w:b/>
                <w:sz w:val="20"/>
                <w:szCs w:val="20"/>
              </w:rPr>
              <w:t>Examples</w:t>
            </w:r>
          </w:p>
          <w:p w:rsidRPr="00085E55" w:rsidR="000D499E" w:rsidP="00E2568B" w:rsidRDefault="000D499E" w14:paraId="329B567E" w14:textId="77777777">
            <w:pPr>
              <w:numPr>
                <w:ilvl w:val="0"/>
                <w:numId w:val="4"/>
              </w:numPr>
              <w:rPr>
                <w:rFonts w:cstheme="minorHAnsi"/>
                <w:sz w:val="20"/>
                <w:szCs w:val="20"/>
              </w:rPr>
            </w:pPr>
            <w:r w:rsidRPr="00085E55">
              <w:rPr>
                <w:rFonts w:cstheme="minorHAnsi"/>
                <w:sz w:val="20"/>
                <w:szCs w:val="20"/>
              </w:rPr>
              <w:t>An infectious food worker/handler prepared deli meat, though it was unknown if gloves were worn, contaminated the food served to restaurant patrons</w:t>
            </w:r>
          </w:p>
          <w:p w:rsidRPr="00085E55" w:rsidR="000D499E" w:rsidP="00E2568B" w:rsidRDefault="000D499E" w14:paraId="0C51DFC4" w14:textId="77777777">
            <w:pPr>
              <w:numPr>
                <w:ilvl w:val="0"/>
                <w:numId w:val="6"/>
              </w:numPr>
              <w:rPr>
                <w:rFonts w:cstheme="minorHAnsi"/>
                <w:sz w:val="20"/>
                <w:szCs w:val="20"/>
              </w:rPr>
            </w:pPr>
            <w:r w:rsidRPr="00085E55">
              <w:rPr>
                <w:rFonts w:cstheme="minorHAnsi"/>
                <w:sz w:val="20"/>
                <w:szCs w:val="20"/>
              </w:rPr>
              <w:t>An infectious food worker/handler contaminated utensils that subsequently contaminated food served to restaurant patrons.</w:t>
            </w:r>
          </w:p>
          <w:p w:rsidRPr="00085E55" w:rsidR="000D499E" w:rsidP="00E2568B" w:rsidRDefault="000D499E" w14:paraId="3C021A53" w14:textId="77777777">
            <w:pPr>
              <w:rPr>
                <w:rFonts w:cstheme="minorHAnsi"/>
                <w:sz w:val="20"/>
                <w:szCs w:val="20"/>
              </w:rPr>
            </w:pPr>
          </w:p>
        </w:tc>
      </w:tr>
      <w:tr w:rsidRPr="00085E55" w:rsidR="000D499E" w:rsidTr="00E2568B" w14:paraId="51FD734E" w14:textId="77777777">
        <w:tc>
          <w:tcPr>
            <w:tcW w:w="0" w:type="auto"/>
          </w:tcPr>
          <w:p w:rsidRPr="00085E55" w:rsidR="000D499E" w:rsidP="00E2568B" w:rsidRDefault="000D499E" w14:paraId="4558ADB6" w14:textId="77777777">
            <w:pPr>
              <w:rPr>
                <w:rFonts w:cstheme="minorHAnsi"/>
                <w:sz w:val="20"/>
                <w:szCs w:val="20"/>
              </w:rPr>
            </w:pPr>
            <w:r w:rsidRPr="00085E55">
              <w:rPr>
                <w:rFonts w:cstheme="minorHAnsi"/>
                <w:sz w:val="20"/>
                <w:szCs w:val="20"/>
              </w:rPr>
              <w:lastRenderedPageBreak/>
              <w:t>C12</w:t>
            </w:r>
          </w:p>
        </w:tc>
        <w:tc>
          <w:tcPr>
            <w:tcW w:w="0" w:type="auto"/>
          </w:tcPr>
          <w:p w:rsidRPr="00085E55" w:rsidR="000D499E" w:rsidP="00E2568B" w:rsidRDefault="000D499E" w14:paraId="760D0491" w14:textId="77777777">
            <w:pPr>
              <w:rPr>
                <w:rFonts w:cstheme="minorHAnsi"/>
                <w:sz w:val="20"/>
                <w:szCs w:val="20"/>
              </w:rPr>
            </w:pPr>
            <w:r w:rsidRPr="00085E55">
              <w:rPr>
                <w:rFonts w:cstheme="minorHAnsi"/>
                <w:b/>
                <w:sz w:val="20"/>
                <w:szCs w:val="20"/>
              </w:rPr>
              <w:t>Contamination from infectious non-food worker/handler through direct or indirect contact with food</w:t>
            </w:r>
          </w:p>
          <w:p w:rsidRPr="00085E55" w:rsidR="000D499E" w:rsidP="00E2568B" w:rsidRDefault="000D499E" w14:paraId="6C752CA1"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663E035D" w14:textId="77777777">
            <w:pPr>
              <w:rPr>
                <w:rFonts w:cstheme="minorHAnsi"/>
                <w:sz w:val="20"/>
                <w:szCs w:val="20"/>
              </w:rPr>
            </w:pPr>
            <w:r w:rsidRPr="00085E55">
              <w:rPr>
                <w:rFonts w:cstheme="minorHAnsi"/>
                <w:sz w:val="20"/>
                <w:szCs w:val="20"/>
              </w:rPr>
              <w:t>A person other than a food handler/worker who is suspected or confirmed to be infectious, contaminated ready-to-eat foods that were later consumed by other persons, resulting in spread of the illness. A “non-food handler/worker” is considered to be any person who is not directly involved in the handling or preparation of the food before service.</w:t>
            </w:r>
          </w:p>
          <w:p w:rsidRPr="00085E55" w:rsidR="000D499E" w:rsidP="00E2568B" w:rsidRDefault="000D499E" w14:paraId="7413EFC2" w14:textId="77777777">
            <w:pPr>
              <w:rPr>
                <w:rFonts w:cstheme="minorHAnsi"/>
                <w:sz w:val="20"/>
                <w:szCs w:val="20"/>
              </w:rPr>
            </w:pPr>
          </w:p>
          <w:p w:rsidRPr="00085E55" w:rsidR="000D499E" w:rsidP="00E2568B" w:rsidRDefault="000D499E" w14:paraId="3BE1D1AC" w14:textId="77777777">
            <w:pPr>
              <w:rPr>
                <w:rFonts w:cstheme="minorHAnsi"/>
                <w:sz w:val="20"/>
                <w:szCs w:val="20"/>
              </w:rPr>
            </w:pPr>
            <w:r w:rsidRPr="00085E55">
              <w:rPr>
                <w:rFonts w:cstheme="minorHAnsi"/>
                <w:sz w:val="20"/>
                <w:szCs w:val="20"/>
              </w:rPr>
              <w:t xml:space="preserve">Potential reasons to suspect or confirm that a non-food worker is “infectious” — an all-inclusive term used to describe all persons who are colonized by, infected with, a carrier of, or ill due to a pathogen: </w:t>
            </w:r>
          </w:p>
          <w:p w:rsidRPr="00085E55" w:rsidR="000D499E" w:rsidP="00E2568B" w:rsidRDefault="000D499E" w14:paraId="61359869" w14:textId="77777777">
            <w:pPr>
              <w:numPr>
                <w:ilvl w:val="0"/>
                <w:numId w:val="7"/>
              </w:numPr>
              <w:rPr>
                <w:rFonts w:cstheme="minorHAnsi"/>
                <w:sz w:val="20"/>
                <w:szCs w:val="20"/>
              </w:rPr>
            </w:pPr>
            <w:r w:rsidRPr="00085E55">
              <w:rPr>
                <w:rFonts w:cstheme="minorHAnsi"/>
                <w:sz w:val="20"/>
                <w:szCs w:val="20"/>
              </w:rPr>
              <w:t>They recently displayed or admitted to common enteric disease symptoms (e.g., diarrhea, vomiting, nausea, fever, etc.) that may be similar to symptoms identified in those who are ill in the outbreak investigation</w:t>
            </w:r>
          </w:p>
          <w:p w:rsidRPr="00085E55" w:rsidR="000D499E" w:rsidP="00E2568B" w:rsidRDefault="000D499E" w14:paraId="6024E7AF" w14:textId="77777777">
            <w:pPr>
              <w:numPr>
                <w:ilvl w:val="0"/>
                <w:numId w:val="7"/>
              </w:numPr>
              <w:rPr>
                <w:rFonts w:cstheme="minorHAnsi"/>
                <w:sz w:val="20"/>
                <w:szCs w:val="20"/>
              </w:rPr>
            </w:pPr>
            <w:r w:rsidRPr="00085E55">
              <w:rPr>
                <w:rFonts w:cstheme="minorHAnsi"/>
                <w:sz w:val="20"/>
                <w:szCs w:val="20"/>
              </w:rPr>
              <w:t xml:space="preserve">Their household member exhibited similar symptoms directly preceding the outbreak </w:t>
            </w:r>
          </w:p>
          <w:p w:rsidRPr="00085E55" w:rsidR="000D499E" w:rsidP="00E2568B" w:rsidRDefault="000D499E" w14:paraId="02D901DD" w14:textId="77777777">
            <w:pPr>
              <w:numPr>
                <w:ilvl w:val="0"/>
                <w:numId w:val="7"/>
              </w:numPr>
              <w:rPr>
                <w:rFonts w:cstheme="minorHAnsi"/>
                <w:sz w:val="20"/>
                <w:szCs w:val="20"/>
              </w:rPr>
            </w:pPr>
            <w:r w:rsidRPr="00085E55">
              <w:rPr>
                <w:rFonts w:cstheme="minorHAnsi"/>
                <w:sz w:val="20"/>
                <w:szCs w:val="20"/>
              </w:rPr>
              <w:t>They tested positive for an enteric pathogen</w:t>
            </w:r>
          </w:p>
          <w:p w:rsidRPr="00085E55" w:rsidR="000D499E" w:rsidP="00E2568B" w:rsidRDefault="000D499E" w14:paraId="5A29343B" w14:textId="77777777">
            <w:pPr>
              <w:numPr>
                <w:ilvl w:val="0"/>
                <w:numId w:val="7"/>
              </w:numPr>
              <w:rPr>
                <w:rFonts w:cstheme="minorHAnsi"/>
                <w:sz w:val="20"/>
                <w:szCs w:val="20"/>
              </w:rPr>
            </w:pPr>
            <w:r w:rsidRPr="00085E55">
              <w:rPr>
                <w:rFonts w:cstheme="minorHAnsi"/>
                <w:sz w:val="20"/>
                <w:szCs w:val="20"/>
              </w:rPr>
              <w:t>Other epidemiologic or environmental evidence.</w:t>
            </w:r>
          </w:p>
          <w:p w:rsidRPr="00085E55" w:rsidR="000D499E" w:rsidP="00E2568B" w:rsidRDefault="000D499E" w14:paraId="79C59712" w14:textId="77777777">
            <w:pPr>
              <w:rPr>
                <w:rFonts w:cstheme="minorHAnsi"/>
                <w:b/>
                <w:sz w:val="20"/>
                <w:szCs w:val="20"/>
              </w:rPr>
            </w:pPr>
            <w:r w:rsidRPr="00085E55">
              <w:rPr>
                <w:rFonts w:cstheme="minorHAnsi"/>
                <w:b/>
                <w:sz w:val="20"/>
                <w:szCs w:val="20"/>
              </w:rPr>
              <w:t>Examples</w:t>
            </w:r>
          </w:p>
          <w:p w:rsidRPr="00085E55" w:rsidR="000D499E" w:rsidP="00E2568B" w:rsidRDefault="000D499E" w14:paraId="2C418401" w14:textId="77777777">
            <w:pPr>
              <w:numPr>
                <w:ilvl w:val="0"/>
                <w:numId w:val="8"/>
              </w:numPr>
              <w:rPr>
                <w:rFonts w:cstheme="minorHAnsi"/>
                <w:sz w:val="20"/>
                <w:szCs w:val="20"/>
              </w:rPr>
            </w:pPr>
            <w:r w:rsidRPr="00085E55">
              <w:rPr>
                <w:rFonts w:cstheme="minorHAnsi"/>
                <w:sz w:val="20"/>
                <w:szCs w:val="20"/>
              </w:rPr>
              <w:t xml:space="preserve">An ill person attended an event and contaminated ready-to eat-foods in a buffet line by handling food before someone else consumed it. </w:t>
            </w:r>
          </w:p>
          <w:p w:rsidRPr="00085E55" w:rsidR="000D499E" w:rsidP="00E2568B" w:rsidRDefault="000D499E" w14:paraId="6871D495" w14:textId="77777777">
            <w:pPr>
              <w:numPr>
                <w:ilvl w:val="0"/>
                <w:numId w:val="8"/>
              </w:numPr>
              <w:rPr>
                <w:rFonts w:cstheme="minorHAnsi"/>
                <w:sz w:val="20"/>
                <w:szCs w:val="20"/>
              </w:rPr>
            </w:pPr>
            <w:r w:rsidRPr="00085E55">
              <w:rPr>
                <w:rFonts w:cstheme="minorHAnsi"/>
                <w:sz w:val="20"/>
                <w:szCs w:val="20"/>
              </w:rPr>
              <w:t>Pizza was prepared by a healthy food worker and arrived pathogen-free. An ill non-food worker, such as a mother, rearranged pizza slices onto plates before serving the slices to a group of children at a birthday party, and these children subsequently developed foodborne illness.</w:t>
            </w:r>
          </w:p>
          <w:p w:rsidRPr="00085E55" w:rsidR="000D499E" w:rsidP="00E2568B" w:rsidRDefault="000D499E" w14:paraId="71F53723" w14:textId="77777777">
            <w:pPr>
              <w:numPr>
                <w:ilvl w:val="0"/>
                <w:numId w:val="8"/>
              </w:numPr>
              <w:rPr>
                <w:rFonts w:cstheme="minorHAnsi"/>
                <w:sz w:val="20"/>
                <w:szCs w:val="20"/>
              </w:rPr>
            </w:pPr>
            <w:r w:rsidRPr="00085E55">
              <w:rPr>
                <w:rFonts w:cstheme="minorHAnsi"/>
                <w:sz w:val="20"/>
                <w:szCs w:val="20"/>
              </w:rPr>
              <w:t>An infectious non-food worker/handler contaminated utensils that subsequently contaminated food at a potluck.</w:t>
            </w:r>
          </w:p>
          <w:p w:rsidRPr="00085E55" w:rsidR="000D499E" w:rsidP="00E2568B" w:rsidRDefault="000D499E" w14:paraId="67511FD7" w14:textId="77777777">
            <w:pPr>
              <w:rPr>
                <w:rFonts w:cstheme="minorHAnsi"/>
                <w:b/>
                <w:sz w:val="20"/>
                <w:szCs w:val="20"/>
              </w:rPr>
            </w:pPr>
            <w:r w:rsidRPr="00085E55">
              <w:rPr>
                <w:rFonts w:cstheme="minorHAnsi"/>
                <w:b/>
                <w:sz w:val="20"/>
                <w:szCs w:val="20"/>
              </w:rPr>
              <w:t>Notable Exceptions</w:t>
            </w:r>
          </w:p>
          <w:p w:rsidRPr="00085E55" w:rsidR="000D499E" w:rsidP="00E2568B" w:rsidRDefault="000D499E" w14:paraId="2E3F6B20" w14:textId="77777777">
            <w:pPr>
              <w:rPr>
                <w:rFonts w:cstheme="minorHAnsi"/>
                <w:sz w:val="20"/>
                <w:szCs w:val="20"/>
              </w:rPr>
            </w:pPr>
            <w:r w:rsidRPr="00085E55">
              <w:rPr>
                <w:rFonts w:cstheme="minorHAnsi"/>
                <w:sz w:val="20"/>
                <w:szCs w:val="20"/>
              </w:rPr>
              <w:t>This factor should not be confused with contamination from person-to-person, rather than foodborne. For person-to-person outbreaks, there would be no association with any particular food(s).</w:t>
            </w:r>
          </w:p>
        </w:tc>
      </w:tr>
      <w:tr w:rsidRPr="00085E55" w:rsidR="000D499E" w:rsidTr="00E2568B" w14:paraId="723199E4" w14:textId="77777777">
        <w:tc>
          <w:tcPr>
            <w:tcW w:w="0" w:type="auto"/>
          </w:tcPr>
          <w:p w:rsidRPr="00085E55" w:rsidR="000D499E" w:rsidP="00E2568B" w:rsidRDefault="000D499E" w14:paraId="033D5886" w14:textId="77777777">
            <w:pPr>
              <w:rPr>
                <w:rFonts w:cstheme="minorHAnsi"/>
                <w:sz w:val="20"/>
                <w:szCs w:val="20"/>
              </w:rPr>
            </w:pPr>
            <w:r w:rsidRPr="00085E55">
              <w:rPr>
                <w:rFonts w:cstheme="minorHAnsi"/>
                <w:sz w:val="20"/>
                <w:szCs w:val="20"/>
              </w:rPr>
              <w:t>C13</w:t>
            </w:r>
          </w:p>
        </w:tc>
        <w:tc>
          <w:tcPr>
            <w:tcW w:w="0" w:type="auto"/>
          </w:tcPr>
          <w:p w:rsidRPr="00085E55" w:rsidR="000D499E" w:rsidP="00E2568B" w:rsidRDefault="000D499E" w14:paraId="6379B058" w14:textId="77777777">
            <w:pPr>
              <w:rPr>
                <w:rFonts w:cstheme="minorHAnsi"/>
                <w:sz w:val="20"/>
                <w:szCs w:val="20"/>
              </w:rPr>
            </w:pPr>
            <w:r w:rsidRPr="00085E55">
              <w:rPr>
                <w:rFonts w:cstheme="minorHAnsi"/>
                <w:b/>
                <w:sz w:val="20"/>
                <w:szCs w:val="20"/>
              </w:rPr>
              <w:t>Other source of contamination (specify)</w:t>
            </w:r>
          </w:p>
          <w:p w:rsidRPr="00085E55" w:rsidR="000D499E" w:rsidP="00E2568B" w:rsidRDefault="000D499E" w14:paraId="4E6F0B7E"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1518C45B" w14:textId="77777777">
            <w:pPr>
              <w:rPr>
                <w:rFonts w:cstheme="minorHAnsi"/>
                <w:sz w:val="20"/>
                <w:szCs w:val="20"/>
              </w:rPr>
            </w:pPr>
            <w:r w:rsidRPr="00085E55">
              <w:rPr>
                <w:rFonts w:cstheme="minorHAnsi"/>
                <w:sz w:val="20"/>
                <w:szCs w:val="20"/>
              </w:rPr>
              <w:t>A form of contamination that does not fit into the above categories.</w:t>
            </w:r>
          </w:p>
        </w:tc>
      </w:tr>
      <w:tr w:rsidRPr="00085E55" w:rsidR="000D499E" w:rsidTr="00E2568B" w14:paraId="37F8D861" w14:textId="77777777">
        <w:tc>
          <w:tcPr>
            <w:tcW w:w="0" w:type="auto"/>
            <w:gridSpan w:val="2"/>
          </w:tcPr>
          <w:p w:rsidRPr="00085E55" w:rsidR="000D499E" w:rsidP="00E2568B" w:rsidRDefault="000D499E" w14:paraId="21D84507" w14:textId="77777777">
            <w:pPr>
              <w:rPr>
                <w:rFonts w:cstheme="minorHAnsi"/>
                <w:b/>
                <w:sz w:val="20"/>
                <w:szCs w:val="20"/>
              </w:rPr>
            </w:pPr>
          </w:p>
          <w:p w:rsidRPr="00085E55" w:rsidR="000D499E" w:rsidP="00E2568B" w:rsidRDefault="000D499E" w14:paraId="00DCEE18" w14:textId="77777777">
            <w:pPr>
              <w:rPr>
                <w:rFonts w:cstheme="minorHAnsi"/>
                <w:b/>
                <w:sz w:val="20"/>
                <w:szCs w:val="20"/>
              </w:rPr>
            </w:pPr>
            <w:r w:rsidRPr="00085E55">
              <w:rPr>
                <w:rFonts w:cstheme="minorHAnsi"/>
                <w:b/>
                <w:sz w:val="20"/>
                <w:szCs w:val="20"/>
              </w:rPr>
              <w:t>Proliferation/Amplification Factors</w:t>
            </w:r>
          </w:p>
          <w:p w:rsidRPr="00085E55" w:rsidR="000D499E" w:rsidP="00E2568B" w:rsidRDefault="000D499E" w14:paraId="36A6CC50" w14:textId="77777777">
            <w:pPr>
              <w:rPr>
                <w:rFonts w:cstheme="minorHAnsi"/>
                <w:b/>
                <w:sz w:val="20"/>
                <w:szCs w:val="20"/>
              </w:rPr>
            </w:pPr>
          </w:p>
        </w:tc>
      </w:tr>
      <w:tr w:rsidRPr="00085E55" w:rsidR="000D499E" w:rsidTr="00E2568B" w14:paraId="58A7AE64" w14:textId="77777777">
        <w:tc>
          <w:tcPr>
            <w:tcW w:w="0" w:type="auto"/>
          </w:tcPr>
          <w:p w:rsidRPr="00085E55" w:rsidR="000D499E" w:rsidP="00E2568B" w:rsidRDefault="000D499E" w14:paraId="6091D2D5" w14:textId="77777777">
            <w:pPr>
              <w:rPr>
                <w:rFonts w:cstheme="minorHAnsi"/>
                <w:sz w:val="20"/>
                <w:szCs w:val="20"/>
              </w:rPr>
            </w:pPr>
            <w:r w:rsidRPr="00085E55">
              <w:rPr>
                <w:rFonts w:cstheme="minorHAnsi"/>
                <w:sz w:val="20"/>
                <w:szCs w:val="20"/>
              </w:rPr>
              <w:t>P1</w:t>
            </w:r>
          </w:p>
        </w:tc>
        <w:tc>
          <w:tcPr>
            <w:tcW w:w="0" w:type="auto"/>
          </w:tcPr>
          <w:p w:rsidRPr="00085E55" w:rsidR="000D499E" w:rsidP="00E2568B" w:rsidRDefault="000D499E" w14:paraId="55522E2A" w14:textId="77777777">
            <w:pPr>
              <w:rPr>
                <w:rFonts w:cstheme="minorHAnsi"/>
                <w:sz w:val="20"/>
                <w:szCs w:val="20"/>
              </w:rPr>
            </w:pPr>
            <w:r w:rsidRPr="00085E55">
              <w:rPr>
                <w:rFonts w:cstheme="minorHAnsi"/>
                <w:b/>
                <w:sz w:val="20"/>
                <w:szCs w:val="20"/>
              </w:rPr>
              <w:t xml:space="preserve">Allowing foods to remain out of temperature control for a prolonged period </w:t>
            </w:r>
            <w:r w:rsidRPr="00085E55">
              <w:rPr>
                <w:rFonts w:cstheme="minorHAnsi"/>
                <w:b/>
                <w:sz w:val="20"/>
                <w:szCs w:val="20"/>
                <w:u w:val="single"/>
              </w:rPr>
              <w:t>during preparation</w:t>
            </w:r>
          </w:p>
          <w:p w:rsidRPr="00085E55" w:rsidR="000D499E" w:rsidP="00E2568B" w:rsidRDefault="000D499E" w14:paraId="4CC1D39B"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42DFACB0" w14:textId="77777777">
            <w:pPr>
              <w:rPr>
                <w:rFonts w:cstheme="minorHAnsi"/>
                <w:sz w:val="20"/>
                <w:szCs w:val="20"/>
              </w:rPr>
            </w:pPr>
            <w:r w:rsidRPr="00085E55">
              <w:rPr>
                <w:rFonts w:cstheme="minorHAnsi"/>
                <w:sz w:val="20"/>
                <w:szCs w:val="20"/>
              </w:rPr>
              <w:t xml:space="preserve">During </w:t>
            </w:r>
            <w:r w:rsidRPr="00085E55">
              <w:rPr>
                <w:rFonts w:cstheme="minorHAnsi"/>
                <w:sz w:val="20"/>
                <w:szCs w:val="20"/>
                <w:u w:val="single"/>
              </w:rPr>
              <w:t>food preparation</w:t>
            </w:r>
            <w:r w:rsidRPr="00085E55">
              <w:rPr>
                <w:rFonts w:cstheme="minorHAnsi"/>
                <w:sz w:val="20"/>
                <w:szCs w:val="20"/>
              </w:rPr>
              <w:t>, food was kept out of temperature control for a prolonged period that allowed pathogenic bacteria and/or fungi to multiply to an amount sufficient to cause illness or to produce toxins if toxigenic.</w:t>
            </w:r>
          </w:p>
          <w:p w:rsidRPr="00085E55" w:rsidR="000D499E" w:rsidP="00E2568B" w:rsidRDefault="000D499E" w14:paraId="19F0AB70" w14:textId="77777777">
            <w:pPr>
              <w:rPr>
                <w:rFonts w:cstheme="minorHAnsi"/>
                <w:b/>
                <w:sz w:val="20"/>
                <w:szCs w:val="20"/>
              </w:rPr>
            </w:pPr>
            <w:r w:rsidRPr="00085E55">
              <w:rPr>
                <w:rFonts w:cstheme="minorHAnsi"/>
                <w:b/>
                <w:sz w:val="20"/>
                <w:szCs w:val="20"/>
              </w:rPr>
              <w:t>Examples</w:t>
            </w:r>
          </w:p>
          <w:p w:rsidRPr="00085E55" w:rsidR="000D499E" w:rsidP="00E2568B" w:rsidRDefault="000D499E" w14:paraId="40EDB6D0" w14:textId="77777777">
            <w:pPr>
              <w:numPr>
                <w:ilvl w:val="0"/>
                <w:numId w:val="9"/>
              </w:numPr>
              <w:rPr>
                <w:rFonts w:cstheme="minorHAnsi"/>
                <w:sz w:val="20"/>
                <w:szCs w:val="20"/>
              </w:rPr>
            </w:pPr>
            <w:r w:rsidRPr="00085E55">
              <w:rPr>
                <w:rFonts w:cstheme="minorHAnsi"/>
                <w:sz w:val="20"/>
                <w:szCs w:val="20"/>
              </w:rPr>
              <w:lastRenderedPageBreak/>
              <w:t xml:space="preserve">Improper thawing (such as allowing frozen food to thaw at room temperature or leaving frozen foods in standing water for prolonged periods) allowed pathogens to multiply </w:t>
            </w:r>
          </w:p>
          <w:p w:rsidRPr="00085E55" w:rsidR="000D499E" w:rsidP="00E2568B" w:rsidRDefault="000D499E" w14:paraId="7A8B1C35" w14:textId="77777777">
            <w:pPr>
              <w:numPr>
                <w:ilvl w:val="0"/>
                <w:numId w:val="9"/>
              </w:numPr>
              <w:rPr>
                <w:rFonts w:cstheme="minorHAnsi"/>
                <w:sz w:val="20"/>
                <w:szCs w:val="20"/>
              </w:rPr>
            </w:pPr>
            <w:r w:rsidRPr="00085E55">
              <w:rPr>
                <w:rFonts w:cstheme="minorHAnsi"/>
                <w:sz w:val="20"/>
                <w:szCs w:val="20"/>
              </w:rPr>
              <w:t xml:space="preserve">Prolonged preparation time (such as prolonging preparation time by preparing too many foods at the same time) allowed pathogens to multiply </w:t>
            </w:r>
          </w:p>
          <w:p w:rsidRPr="00085E55" w:rsidR="000D499E" w:rsidP="00E2568B" w:rsidRDefault="000D499E" w14:paraId="45C60481" w14:textId="77777777">
            <w:pPr>
              <w:rPr>
                <w:rFonts w:cstheme="minorHAnsi"/>
                <w:sz w:val="20"/>
                <w:szCs w:val="20"/>
              </w:rPr>
            </w:pPr>
          </w:p>
        </w:tc>
      </w:tr>
      <w:tr w:rsidRPr="00085E55" w:rsidR="000D499E" w:rsidTr="00E2568B" w14:paraId="6186B615" w14:textId="77777777">
        <w:tc>
          <w:tcPr>
            <w:tcW w:w="0" w:type="auto"/>
          </w:tcPr>
          <w:p w:rsidRPr="00085E55" w:rsidR="000D499E" w:rsidP="00E2568B" w:rsidRDefault="000D499E" w14:paraId="33DA10E4" w14:textId="77777777">
            <w:pPr>
              <w:rPr>
                <w:rFonts w:cstheme="minorHAnsi"/>
                <w:sz w:val="20"/>
                <w:szCs w:val="20"/>
              </w:rPr>
            </w:pPr>
            <w:r w:rsidRPr="00085E55">
              <w:rPr>
                <w:rFonts w:cstheme="minorHAnsi"/>
                <w:sz w:val="20"/>
                <w:szCs w:val="20"/>
              </w:rPr>
              <w:lastRenderedPageBreak/>
              <w:t>P2</w:t>
            </w:r>
          </w:p>
        </w:tc>
        <w:tc>
          <w:tcPr>
            <w:tcW w:w="0" w:type="auto"/>
          </w:tcPr>
          <w:p w:rsidRPr="00085E55" w:rsidR="000D499E" w:rsidP="00E2568B" w:rsidRDefault="000D499E" w14:paraId="4FC6B725" w14:textId="77777777">
            <w:pPr>
              <w:rPr>
                <w:rFonts w:cstheme="minorHAnsi"/>
                <w:sz w:val="20"/>
                <w:szCs w:val="20"/>
              </w:rPr>
            </w:pPr>
            <w:r w:rsidRPr="00085E55">
              <w:rPr>
                <w:rFonts w:cstheme="minorHAnsi"/>
                <w:b/>
                <w:sz w:val="20"/>
                <w:szCs w:val="20"/>
              </w:rPr>
              <w:t xml:space="preserve">Allowing foods to remain out of temperature control for a prolonged period </w:t>
            </w:r>
            <w:r w:rsidRPr="00085E55">
              <w:rPr>
                <w:rFonts w:cstheme="minorHAnsi"/>
                <w:b/>
                <w:sz w:val="20"/>
                <w:szCs w:val="20"/>
                <w:u w:val="single"/>
              </w:rPr>
              <w:t>during food service or display</w:t>
            </w:r>
          </w:p>
          <w:p w:rsidRPr="00085E55" w:rsidR="000D499E" w:rsidP="00E2568B" w:rsidRDefault="000D499E" w14:paraId="156CE8C0"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0E29CD38" w14:textId="77777777">
            <w:pPr>
              <w:rPr>
                <w:rFonts w:cstheme="minorHAnsi"/>
                <w:sz w:val="20"/>
                <w:szCs w:val="20"/>
              </w:rPr>
            </w:pPr>
            <w:r w:rsidRPr="00085E55">
              <w:rPr>
                <w:rFonts w:cstheme="minorHAnsi"/>
                <w:sz w:val="20"/>
                <w:szCs w:val="20"/>
              </w:rPr>
              <w:t xml:space="preserve">During </w:t>
            </w:r>
            <w:r w:rsidRPr="00085E55">
              <w:rPr>
                <w:rFonts w:cstheme="minorHAnsi"/>
                <w:sz w:val="20"/>
                <w:szCs w:val="20"/>
                <w:u w:val="single"/>
              </w:rPr>
              <w:t>food service or display</w:t>
            </w:r>
            <w:r w:rsidRPr="00085E55">
              <w:rPr>
                <w:rFonts w:cstheme="minorHAnsi"/>
                <w:sz w:val="20"/>
                <w:szCs w:val="20"/>
              </w:rPr>
              <w:t>, food was kept out of temperature control for a prolonged period that allowed pathogenic bacteria and/or fungi to multiply to an amount sufficient to cause illness or to produce toxins if toxigenic.</w:t>
            </w:r>
          </w:p>
          <w:p w:rsidRPr="00085E55" w:rsidR="000D499E" w:rsidP="00E2568B" w:rsidRDefault="000D499E" w14:paraId="74B28B0C" w14:textId="77777777">
            <w:pPr>
              <w:rPr>
                <w:rFonts w:cstheme="minorHAnsi"/>
                <w:b/>
                <w:sz w:val="20"/>
                <w:szCs w:val="20"/>
              </w:rPr>
            </w:pPr>
            <w:r w:rsidRPr="00085E55">
              <w:rPr>
                <w:rFonts w:cstheme="minorHAnsi"/>
                <w:b/>
                <w:sz w:val="20"/>
                <w:szCs w:val="20"/>
              </w:rPr>
              <w:t>Examples</w:t>
            </w:r>
          </w:p>
          <w:p w:rsidRPr="00085E55" w:rsidR="000D499E" w:rsidP="00E2568B" w:rsidRDefault="000D499E" w14:paraId="008D43EC" w14:textId="77777777">
            <w:pPr>
              <w:numPr>
                <w:ilvl w:val="0"/>
                <w:numId w:val="9"/>
              </w:numPr>
              <w:rPr>
                <w:rFonts w:cstheme="minorHAnsi"/>
                <w:sz w:val="20"/>
                <w:szCs w:val="20"/>
              </w:rPr>
            </w:pPr>
            <w:r w:rsidRPr="00085E55">
              <w:rPr>
                <w:rFonts w:cstheme="minorHAnsi"/>
                <w:sz w:val="20"/>
                <w:szCs w:val="20"/>
                <w:lang w:bidi="en-US"/>
              </w:rPr>
              <w:t>Left foods out at ambient temperature for a prolonged time at a church supper</w:t>
            </w:r>
            <w:r w:rsidRPr="00085E55">
              <w:rPr>
                <w:rFonts w:cstheme="minorHAnsi"/>
                <w:sz w:val="20"/>
                <w:szCs w:val="20"/>
              </w:rPr>
              <w:t xml:space="preserve"> </w:t>
            </w:r>
          </w:p>
          <w:p w:rsidRPr="00085E55" w:rsidR="000D499E" w:rsidP="00E2568B" w:rsidRDefault="000D499E" w14:paraId="46737240" w14:textId="77777777">
            <w:pPr>
              <w:numPr>
                <w:ilvl w:val="0"/>
                <w:numId w:val="9"/>
              </w:numPr>
              <w:rPr>
                <w:rFonts w:cstheme="minorHAnsi"/>
                <w:sz w:val="20"/>
                <w:szCs w:val="20"/>
              </w:rPr>
            </w:pPr>
            <w:r w:rsidRPr="00085E55">
              <w:rPr>
                <w:rFonts w:cstheme="minorHAnsi"/>
                <w:sz w:val="20"/>
                <w:szCs w:val="20"/>
              </w:rPr>
              <w:t>No time or temperature control measures on a buffet line</w:t>
            </w:r>
          </w:p>
          <w:p w:rsidRPr="00085E55" w:rsidR="000D499E" w:rsidP="00E2568B" w:rsidRDefault="000D499E" w14:paraId="55F2DFF6" w14:textId="77777777">
            <w:pPr>
              <w:rPr>
                <w:rFonts w:cstheme="minorHAnsi"/>
                <w:sz w:val="20"/>
                <w:szCs w:val="20"/>
              </w:rPr>
            </w:pPr>
          </w:p>
        </w:tc>
      </w:tr>
      <w:tr w:rsidRPr="00085E55" w:rsidR="000D499E" w:rsidTr="00E2568B" w14:paraId="0C44CA69" w14:textId="77777777">
        <w:tc>
          <w:tcPr>
            <w:tcW w:w="0" w:type="auto"/>
          </w:tcPr>
          <w:p w:rsidRPr="00085E55" w:rsidR="000D499E" w:rsidP="00E2568B" w:rsidRDefault="000D499E" w14:paraId="08043C0B" w14:textId="77777777">
            <w:pPr>
              <w:rPr>
                <w:rFonts w:cstheme="minorHAnsi"/>
                <w:sz w:val="20"/>
                <w:szCs w:val="20"/>
              </w:rPr>
            </w:pPr>
            <w:r w:rsidRPr="00085E55">
              <w:rPr>
                <w:rFonts w:cstheme="minorHAnsi"/>
                <w:sz w:val="20"/>
                <w:szCs w:val="20"/>
              </w:rPr>
              <w:t xml:space="preserve">P3 </w:t>
            </w:r>
            <w:r w:rsidRPr="00085E55">
              <w:rPr>
                <w:rFonts w:cstheme="minorHAnsi"/>
                <w:sz w:val="20"/>
                <w:szCs w:val="20"/>
              </w:rPr>
              <w:tab/>
            </w:r>
          </w:p>
        </w:tc>
        <w:tc>
          <w:tcPr>
            <w:tcW w:w="0" w:type="auto"/>
          </w:tcPr>
          <w:p w:rsidRPr="00085E55" w:rsidR="000D499E" w:rsidP="00E2568B" w:rsidRDefault="000D499E" w14:paraId="25802181" w14:textId="77777777">
            <w:pPr>
              <w:rPr>
                <w:rFonts w:cstheme="minorHAnsi"/>
                <w:sz w:val="20"/>
                <w:szCs w:val="20"/>
              </w:rPr>
            </w:pPr>
            <w:r w:rsidRPr="00085E55">
              <w:rPr>
                <w:rFonts w:cstheme="minorHAnsi"/>
                <w:b/>
                <w:sz w:val="20"/>
                <w:szCs w:val="20"/>
              </w:rPr>
              <w:t>Inadequate cold holding temperature due to malfunctioning refrigeration equipment</w:t>
            </w:r>
          </w:p>
          <w:p w:rsidRPr="00085E55" w:rsidR="000D499E" w:rsidP="00E2568B" w:rsidRDefault="000D499E" w14:paraId="3F920B7C"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60CF61AC" w14:textId="77777777">
            <w:pPr>
              <w:rPr>
                <w:rFonts w:cstheme="minorHAnsi"/>
                <w:sz w:val="20"/>
                <w:szCs w:val="20"/>
              </w:rPr>
            </w:pPr>
            <w:r w:rsidRPr="00085E55">
              <w:rPr>
                <w:rFonts w:cstheme="minorHAnsi"/>
                <w:sz w:val="20"/>
                <w:szCs w:val="20"/>
              </w:rPr>
              <w:t xml:space="preserve">Malfunctioning refrigeration equipment caused foods to be held at an </w:t>
            </w:r>
            <w:r w:rsidRPr="00085E55">
              <w:rPr>
                <w:rFonts w:cstheme="minorHAnsi"/>
                <w:sz w:val="20"/>
                <w:szCs w:val="20"/>
                <w:lang w:bidi="en-US"/>
              </w:rPr>
              <w:t>inadequate</w:t>
            </w:r>
            <w:r w:rsidRPr="00085E55">
              <w:rPr>
                <w:rFonts w:cstheme="minorHAnsi"/>
                <w:sz w:val="20"/>
                <w:szCs w:val="20"/>
              </w:rPr>
              <w:t xml:space="preserve"> cold holding temperature.</w:t>
            </w:r>
          </w:p>
          <w:p w:rsidRPr="00085E55" w:rsidR="000D499E" w:rsidP="00E2568B" w:rsidRDefault="000D499E" w14:paraId="0EE2E438" w14:textId="77777777">
            <w:pPr>
              <w:rPr>
                <w:rFonts w:cstheme="minorHAnsi"/>
                <w:b/>
                <w:sz w:val="20"/>
                <w:szCs w:val="20"/>
              </w:rPr>
            </w:pPr>
            <w:r w:rsidRPr="00085E55">
              <w:rPr>
                <w:rFonts w:cstheme="minorHAnsi"/>
                <w:b/>
                <w:sz w:val="20"/>
                <w:szCs w:val="20"/>
              </w:rPr>
              <w:t>Examples</w:t>
            </w:r>
          </w:p>
          <w:p w:rsidRPr="00085E55" w:rsidR="000D499E" w:rsidP="00E2568B" w:rsidRDefault="000D499E" w14:paraId="3159FEED" w14:textId="77777777">
            <w:pPr>
              <w:numPr>
                <w:ilvl w:val="0"/>
                <w:numId w:val="9"/>
              </w:numPr>
              <w:rPr>
                <w:rFonts w:cstheme="minorHAnsi"/>
                <w:sz w:val="20"/>
                <w:szCs w:val="20"/>
                <w:lang w:bidi="en-US"/>
              </w:rPr>
            </w:pPr>
            <w:r w:rsidRPr="00085E55">
              <w:rPr>
                <w:rFonts w:cstheme="minorHAnsi"/>
                <w:sz w:val="20"/>
                <w:szCs w:val="20"/>
                <w:lang w:bidi="en-US"/>
              </w:rPr>
              <w:t>Walk-in cooler malfunctioned causing inadequate cold holding temperature of food</w:t>
            </w:r>
          </w:p>
          <w:p w:rsidRPr="00085E55" w:rsidR="000D499E" w:rsidP="00E2568B" w:rsidRDefault="000D499E" w14:paraId="6495A7FB" w14:textId="77777777">
            <w:pPr>
              <w:numPr>
                <w:ilvl w:val="0"/>
                <w:numId w:val="9"/>
              </w:numPr>
              <w:rPr>
                <w:rFonts w:cstheme="minorHAnsi"/>
                <w:sz w:val="20"/>
                <w:szCs w:val="20"/>
                <w:lang w:bidi="en-US"/>
              </w:rPr>
            </w:pPr>
            <w:r w:rsidRPr="00085E55">
              <w:rPr>
                <w:rFonts w:cstheme="minorHAnsi"/>
                <w:sz w:val="20"/>
                <w:szCs w:val="20"/>
                <w:lang w:bidi="en-US"/>
              </w:rPr>
              <w:t>A broken or torn door gasket caused air leakage in a reach-in refrigerator resulting in inadequate cold holding temperature of food</w:t>
            </w:r>
          </w:p>
          <w:p w:rsidRPr="00085E55" w:rsidR="000D499E" w:rsidP="00E2568B" w:rsidRDefault="000D499E" w14:paraId="5C5A38E0" w14:textId="77777777">
            <w:pPr>
              <w:rPr>
                <w:rFonts w:cstheme="minorHAnsi"/>
                <w:sz w:val="20"/>
                <w:szCs w:val="20"/>
              </w:rPr>
            </w:pPr>
          </w:p>
        </w:tc>
      </w:tr>
      <w:tr w:rsidRPr="00085E55" w:rsidR="000D499E" w:rsidTr="00E2568B" w14:paraId="10910FA4" w14:textId="77777777">
        <w:tc>
          <w:tcPr>
            <w:tcW w:w="0" w:type="auto"/>
          </w:tcPr>
          <w:p w:rsidRPr="00085E55" w:rsidR="000D499E" w:rsidP="00E2568B" w:rsidRDefault="000D499E" w14:paraId="4615DA3D" w14:textId="77777777">
            <w:pPr>
              <w:rPr>
                <w:rFonts w:cstheme="minorHAnsi"/>
                <w:sz w:val="20"/>
                <w:szCs w:val="20"/>
              </w:rPr>
            </w:pPr>
            <w:r w:rsidRPr="00085E55">
              <w:rPr>
                <w:rFonts w:cstheme="minorHAnsi"/>
                <w:sz w:val="20"/>
                <w:szCs w:val="20"/>
              </w:rPr>
              <w:t>P4</w:t>
            </w:r>
          </w:p>
        </w:tc>
        <w:tc>
          <w:tcPr>
            <w:tcW w:w="0" w:type="auto"/>
          </w:tcPr>
          <w:p w:rsidRPr="00085E55" w:rsidR="000D499E" w:rsidP="00E2568B" w:rsidRDefault="000D499E" w14:paraId="4F62238F" w14:textId="77777777">
            <w:pPr>
              <w:rPr>
                <w:rFonts w:cstheme="minorHAnsi"/>
                <w:sz w:val="20"/>
                <w:szCs w:val="20"/>
              </w:rPr>
            </w:pPr>
            <w:r w:rsidRPr="00085E55">
              <w:rPr>
                <w:rFonts w:cstheme="minorHAnsi"/>
                <w:b/>
                <w:sz w:val="20"/>
                <w:szCs w:val="20"/>
              </w:rPr>
              <w:t>Inadequate cold holding temperature due to an improper practice</w:t>
            </w:r>
          </w:p>
          <w:p w:rsidRPr="00085E55" w:rsidR="000D499E" w:rsidP="00E2568B" w:rsidRDefault="000D499E" w14:paraId="02FB1725"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75B39305" w14:textId="77777777">
            <w:pPr>
              <w:rPr>
                <w:rFonts w:cstheme="minorHAnsi"/>
                <w:sz w:val="20"/>
                <w:szCs w:val="20"/>
              </w:rPr>
            </w:pPr>
            <w:r w:rsidRPr="00085E55">
              <w:rPr>
                <w:rFonts w:cstheme="minorHAnsi"/>
                <w:sz w:val="20"/>
                <w:szCs w:val="20"/>
                <w:lang w:bidi="en-US"/>
              </w:rPr>
              <w:t>Inadequate</w:t>
            </w:r>
            <w:r w:rsidRPr="00085E55">
              <w:rPr>
                <w:rFonts w:cstheme="minorHAnsi"/>
                <w:sz w:val="20"/>
                <w:szCs w:val="20"/>
              </w:rPr>
              <w:t xml:space="preserve"> cold holding temperature occurred due to an improper practice.</w:t>
            </w:r>
          </w:p>
          <w:p w:rsidRPr="00085E55" w:rsidR="000D499E" w:rsidP="00E2568B" w:rsidRDefault="000D499E" w14:paraId="051C29F2" w14:textId="77777777">
            <w:pPr>
              <w:rPr>
                <w:rFonts w:cstheme="minorHAnsi"/>
                <w:b/>
                <w:sz w:val="20"/>
                <w:szCs w:val="20"/>
              </w:rPr>
            </w:pPr>
            <w:r w:rsidRPr="00085E55">
              <w:rPr>
                <w:rFonts w:cstheme="minorHAnsi"/>
                <w:b/>
                <w:sz w:val="20"/>
                <w:szCs w:val="20"/>
              </w:rPr>
              <w:t>Examples</w:t>
            </w:r>
          </w:p>
          <w:p w:rsidRPr="00085E55" w:rsidR="000D499E" w:rsidP="00E2568B" w:rsidRDefault="000D499E" w14:paraId="2481EE86" w14:textId="77777777">
            <w:pPr>
              <w:numPr>
                <w:ilvl w:val="0"/>
                <w:numId w:val="9"/>
              </w:numPr>
              <w:rPr>
                <w:rFonts w:cstheme="minorHAnsi"/>
                <w:sz w:val="20"/>
                <w:szCs w:val="20"/>
                <w:lang w:bidi="en-US"/>
              </w:rPr>
            </w:pPr>
            <w:r w:rsidRPr="00085E55">
              <w:rPr>
                <w:rFonts w:cstheme="minorHAnsi"/>
                <w:sz w:val="20"/>
                <w:szCs w:val="20"/>
                <w:lang w:bidi="en-US"/>
              </w:rPr>
              <w:t>Overloaded refrigerator resulting in poor air circulation</w:t>
            </w:r>
          </w:p>
          <w:p w:rsidRPr="00085E55" w:rsidR="000D499E" w:rsidP="00E2568B" w:rsidRDefault="000D499E" w14:paraId="27A85AB4" w14:textId="77777777">
            <w:pPr>
              <w:numPr>
                <w:ilvl w:val="0"/>
                <w:numId w:val="9"/>
              </w:numPr>
              <w:rPr>
                <w:rFonts w:cstheme="minorHAnsi"/>
                <w:sz w:val="20"/>
                <w:szCs w:val="20"/>
                <w:lang w:bidi="en-US"/>
              </w:rPr>
            </w:pPr>
            <w:r w:rsidRPr="00085E55">
              <w:rPr>
                <w:rFonts w:cstheme="minorHAnsi"/>
                <w:sz w:val="20"/>
                <w:szCs w:val="20"/>
                <w:lang w:bidi="en-US"/>
              </w:rPr>
              <w:t xml:space="preserve">Inadequately iced salad bar </w:t>
            </w:r>
          </w:p>
          <w:p w:rsidRPr="00085E55" w:rsidR="000D499E" w:rsidP="00E2568B" w:rsidRDefault="000D499E" w14:paraId="00AC84EF" w14:textId="77777777">
            <w:pPr>
              <w:numPr>
                <w:ilvl w:val="0"/>
                <w:numId w:val="9"/>
              </w:numPr>
              <w:rPr>
                <w:rFonts w:cstheme="minorHAnsi"/>
                <w:sz w:val="20"/>
                <w:szCs w:val="20"/>
                <w:lang w:bidi="en-US"/>
              </w:rPr>
            </w:pPr>
            <w:r w:rsidRPr="00085E55">
              <w:rPr>
                <w:rFonts w:cstheme="minorHAnsi"/>
                <w:sz w:val="20"/>
                <w:szCs w:val="20"/>
                <w:lang w:bidi="en-US"/>
              </w:rPr>
              <w:t>Time/Temperature Control for Safety (TCS) foods, such as tuna or egg salad, were stacked above the fill line of the cold holding wells in a deli cold holding unit</w:t>
            </w:r>
          </w:p>
          <w:p w:rsidRPr="00085E55" w:rsidR="000D499E" w:rsidP="00E2568B" w:rsidRDefault="000D499E" w14:paraId="75747A9F" w14:textId="77777777">
            <w:pPr>
              <w:rPr>
                <w:rFonts w:cstheme="minorHAnsi"/>
                <w:sz w:val="20"/>
                <w:szCs w:val="20"/>
              </w:rPr>
            </w:pPr>
          </w:p>
        </w:tc>
      </w:tr>
      <w:tr w:rsidRPr="00085E55" w:rsidR="000D499E" w:rsidTr="00E2568B" w14:paraId="03954019" w14:textId="77777777">
        <w:tc>
          <w:tcPr>
            <w:tcW w:w="0" w:type="auto"/>
          </w:tcPr>
          <w:p w:rsidRPr="00085E55" w:rsidR="000D499E" w:rsidP="00E2568B" w:rsidRDefault="000D499E" w14:paraId="2811B88F" w14:textId="77777777">
            <w:pPr>
              <w:rPr>
                <w:rFonts w:cstheme="minorHAnsi"/>
                <w:sz w:val="20"/>
                <w:szCs w:val="20"/>
              </w:rPr>
            </w:pPr>
            <w:r w:rsidRPr="00085E55">
              <w:rPr>
                <w:rFonts w:cstheme="minorHAnsi"/>
                <w:sz w:val="20"/>
                <w:szCs w:val="20"/>
              </w:rPr>
              <w:t>P5</w:t>
            </w:r>
          </w:p>
        </w:tc>
        <w:tc>
          <w:tcPr>
            <w:tcW w:w="0" w:type="auto"/>
          </w:tcPr>
          <w:p w:rsidRPr="00085E55" w:rsidR="000D499E" w:rsidP="00E2568B" w:rsidRDefault="000D499E" w14:paraId="4AE1FF58" w14:textId="77777777">
            <w:pPr>
              <w:rPr>
                <w:rFonts w:cstheme="minorHAnsi"/>
                <w:sz w:val="20"/>
                <w:szCs w:val="20"/>
              </w:rPr>
            </w:pPr>
            <w:r w:rsidRPr="00085E55">
              <w:rPr>
                <w:rFonts w:cstheme="minorHAnsi"/>
                <w:b/>
                <w:sz w:val="20"/>
                <w:szCs w:val="20"/>
              </w:rPr>
              <w:t>Inadequate hot holding temperature due to malfunctioning equipment</w:t>
            </w:r>
          </w:p>
          <w:p w:rsidRPr="00085E55" w:rsidR="000D499E" w:rsidP="00E2568B" w:rsidRDefault="000D499E" w14:paraId="5B0DB20D"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377489D2" w14:textId="77777777">
            <w:pPr>
              <w:rPr>
                <w:rFonts w:cstheme="minorHAnsi"/>
                <w:sz w:val="20"/>
                <w:szCs w:val="20"/>
                <w:lang w:bidi="en-US"/>
              </w:rPr>
            </w:pPr>
            <w:r w:rsidRPr="00085E55">
              <w:rPr>
                <w:rFonts w:cstheme="minorHAnsi"/>
                <w:sz w:val="20"/>
                <w:szCs w:val="20"/>
                <w:lang w:bidi="en-US"/>
              </w:rPr>
              <w:t>Malfunctioning hot-holding equipment caused foods to be held at an inadequate hot holding temperature.</w:t>
            </w:r>
          </w:p>
          <w:p w:rsidRPr="00085E55" w:rsidR="000D499E" w:rsidP="00E2568B" w:rsidRDefault="000D499E" w14:paraId="0CD802C0" w14:textId="77777777">
            <w:pPr>
              <w:rPr>
                <w:rFonts w:cstheme="minorHAnsi"/>
                <w:b/>
                <w:sz w:val="20"/>
                <w:szCs w:val="20"/>
              </w:rPr>
            </w:pPr>
            <w:r w:rsidRPr="00085E55">
              <w:rPr>
                <w:rFonts w:cstheme="minorHAnsi"/>
                <w:b/>
                <w:sz w:val="20"/>
                <w:szCs w:val="20"/>
              </w:rPr>
              <w:t>Examples</w:t>
            </w:r>
          </w:p>
          <w:p w:rsidRPr="00085E55" w:rsidR="000D499E" w:rsidP="00E2568B" w:rsidRDefault="000D499E" w14:paraId="55EE41D6" w14:textId="77777777">
            <w:pPr>
              <w:numPr>
                <w:ilvl w:val="0"/>
                <w:numId w:val="9"/>
              </w:numPr>
              <w:rPr>
                <w:rFonts w:cstheme="minorHAnsi"/>
                <w:sz w:val="20"/>
                <w:szCs w:val="20"/>
                <w:lang w:bidi="en-US"/>
              </w:rPr>
            </w:pPr>
            <w:r w:rsidRPr="00085E55">
              <w:rPr>
                <w:rFonts w:cstheme="minorHAnsi"/>
                <w:sz w:val="20"/>
                <w:szCs w:val="20"/>
                <w:lang w:bidi="en-US"/>
              </w:rPr>
              <w:t>A steam table or crockpot broke and caused food to be held at inadequate hot holding temperatures</w:t>
            </w:r>
          </w:p>
          <w:p w:rsidRPr="00085E55" w:rsidR="000D499E" w:rsidP="00E2568B" w:rsidRDefault="000D499E" w14:paraId="30609086" w14:textId="77777777">
            <w:pPr>
              <w:rPr>
                <w:rFonts w:cstheme="minorHAnsi"/>
                <w:sz w:val="20"/>
                <w:szCs w:val="20"/>
              </w:rPr>
            </w:pPr>
          </w:p>
        </w:tc>
      </w:tr>
      <w:tr w:rsidRPr="00085E55" w:rsidR="000D499E" w:rsidTr="00E2568B" w14:paraId="09286D89" w14:textId="77777777">
        <w:tc>
          <w:tcPr>
            <w:tcW w:w="0" w:type="auto"/>
          </w:tcPr>
          <w:p w:rsidRPr="00085E55" w:rsidR="000D499E" w:rsidP="00E2568B" w:rsidRDefault="000D499E" w14:paraId="0FC8A347" w14:textId="77777777">
            <w:pPr>
              <w:rPr>
                <w:rFonts w:cstheme="minorHAnsi"/>
                <w:sz w:val="20"/>
                <w:szCs w:val="20"/>
              </w:rPr>
            </w:pPr>
            <w:r w:rsidRPr="00085E55">
              <w:rPr>
                <w:rFonts w:cstheme="minorHAnsi"/>
                <w:sz w:val="20"/>
                <w:szCs w:val="20"/>
              </w:rPr>
              <w:t>P6</w:t>
            </w:r>
          </w:p>
        </w:tc>
        <w:tc>
          <w:tcPr>
            <w:tcW w:w="0" w:type="auto"/>
          </w:tcPr>
          <w:p w:rsidRPr="00085E55" w:rsidR="000D499E" w:rsidP="00E2568B" w:rsidRDefault="000D499E" w14:paraId="1F2C8402" w14:textId="77777777">
            <w:pPr>
              <w:rPr>
                <w:rFonts w:cstheme="minorHAnsi"/>
                <w:sz w:val="20"/>
                <w:szCs w:val="20"/>
              </w:rPr>
            </w:pPr>
            <w:r w:rsidRPr="00085E55">
              <w:rPr>
                <w:rFonts w:cstheme="minorHAnsi"/>
                <w:b/>
                <w:sz w:val="20"/>
                <w:szCs w:val="20"/>
              </w:rPr>
              <w:t>Inadequate hot holding temperature due to an improper practice</w:t>
            </w:r>
          </w:p>
          <w:p w:rsidRPr="00085E55" w:rsidR="000D499E" w:rsidP="00E2568B" w:rsidRDefault="000D499E" w14:paraId="09D0F076"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2FA58708" w14:textId="77777777">
            <w:pPr>
              <w:rPr>
                <w:rFonts w:cstheme="minorHAnsi"/>
                <w:sz w:val="20"/>
                <w:szCs w:val="20"/>
              </w:rPr>
            </w:pPr>
            <w:r w:rsidRPr="00085E55">
              <w:rPr>
                <w:rFonts w:cstheme="minorHAnsi"/>
                <w:sz w:val="20"/>
                <w:szCs w:val="20"/>
                <w:lang w:bidi="en-US"/>
              </w:rPr>
              <w:t>Inadequate</w:t>
            </w:r>
            <w:r w:rsidRPr="00085E55">
              <w:rPr>
                <w:rFonts w:cstheme="minorHAnsi"/>
                <w:sz w:val="20"/>
                <w:szCs w:val="20"/>
              </w:rPr>
              <w:t xml:space="preserve"> hot holding temperature occurred due to an improper practice.</w:t>
            </w:r>
          </w:p>
          <w:p w:rsidRPr="00085E55" w:rsidR="000D499E" w:rsidP="00E2568B" w:rsidRDefault="000D499E" w14:paraId="7C39FF2A" w14:textId="77777777">
            <w:pPr>
              <w:rPr>
                <w:rFonts w:cstheme="minorHAnsi"/>
                <w:b/>
                <w:sz w:val="20"/>
                <w:szCs w:val="20"/>
              </w:rPr>
            </w:pPr>
            <w:r w:rsidRPr="00085E55">
              <w:rPr>
                <w:rFonts w:cstheme="minorHAnsi"/>
                <w:b/>
                <w:sz w:val="20"/>
                <w:szCs w:val="20"/>
              </w:rPr>
              <w:t>Examples</w:t>
            </w:r>
          </w:p>
          <w:p w:rsidRPr="00085E55" w:rsidR="000D499E" w:rsidP="00E2568B" w:rsidRDefault="000D499E" w14:paraId="57FEF67A" w14:textId="77777777">
            <w:pPr>
              <w:numPr>
                <w:ilvl w:val="0"/>
                <w:numId w:val="9"/>
              </w:numPr>
              <w:rPr>
                <w:rFonts w:cstheme="minorHAnsi"/>
                <w:sz w:val="20"/>
                <w:szCs w:val="20"/>
                <w:lang w:bidi="en-US"/>
              </w:rPr>
            </w:pPr>
            <w:r w:rsidRPr="00085E55">
              <w:rPr>
                <w:rFonts w:cstheme="minorHAnsi"/>
                <w:sz w:val="20"/>
                <w:szCs w:val="20"/>
                <w:lang w:bidi="en-US"/>
              </w:rPr>
              <w:t>A steam table or crockpot was not turned on or properly maintained and caused food to be held at inadequate hot holding temperatures</w:t>
            </w:r>
          </w:p>
          <w:p w:rsidRPr="00085E55" w:rsidR="000D499E" w:rsidP="00E2568B" w:rsidRDefault="000D499E" w14:paraId="6B4288D9" w14:textId="77777777">
            <w:pPr>
              <w:numPr>
                <w:ilvl w:val="0"/>
                <w:numId w:val="9"/>
              </w:numPr>
              <w:rPr>
                <w:rFonts w:cstheme="minorHAnsi"/>
                <w:sz w:val="20"/>
                <w:szCs w:val="20"/>
                <w:lang w:bidi="en-US"/>
              </w:rPr>
            </w:pPr>
            <w:r w:rsidRPr="00085E55">
              <w:rPr>
                <w:rFonts w:cstheme="minorHAnsi"/>
                <w:sz w:val="20"/>
                <w:szCs w:val="20"/>
                <w:lang w:bidi="en-US"/>
              </w:rPr>
              <w:t>A crockpot being used to heat or reheat food was overloaded and caused food to be held at inadequate hot holding temperatures</w:t>
            </w:r>
          </w:p>
          <w:p w:rsidRPr="00085E55" w:rsidR="000D499E" w:rsidP="00E2568B" w:rsidRDefault="000D499E" w14:paraId="7288E790" w14:textId="77777777">
            <w:pPr>
              <w:rPr>
                <w:rFonts w:cstheme="minorHAnsi"/>
                <w:sz w:val="20"/>
                <w:szCs w:val="20"/>
              </w:rPr>
            </w:pPr>
          </w:p>
        </w:tc>
      </w:tr>
      <w:tr w:rsidRPr="00085E55" w:rsidR="000D499E" w:rsidTr="00E2568B" w14:paraId="24BDAC24" w14:textId="77777777">
        <w:tc>
          <w:tcPr>
            <w:tcW w:w="0" w:type="auto"/>
          </w:tcPr>
          <w:p w:rsidRPr="00085E55" w:rsidR="000D499E" w:rsidP="00E2568B" w:rsidRDefault="000D499E" w14:paraId="6EFEDBBC" w14:textId="77777777">
            <w:pPr>
              <w:rPr>
                <w:rFonts w:cstheme="minorHAnsi"/>
                <w:sz w:val="20"/>
                <w:szCs w:val="20"/>
              </w:rPr>
            </w:pPr>
            <w:r w:rsidRPr="00085E55">
              <w:rPr>
                <w:rFonts w:cstheme="minorHAnsi"/>
                <w:sz w:val="20"/>
                <w:szCs w:val="20"/>
              </w:rPr>
              <w:t>P7</w:t>
            </w:r>
          </w:p>
        </w:tc>
        <w:tc>
          <w:tcPr>
            <w:tcW w:w="0" w:type="auto"/>
          </w:tcPr>
          <w:p w:rsidRPr="00085E55" w:rsidR="000D499E" w:rsidP="00E2568B" w:rsidRDefault="000D499E" w14:paraId="4240B9A0" w14:textId="77777777">
            <w:pPr>
              <w:rPr>
                <w:rFonts w:cstheme="minorHAnsi"/>
                <w:sz w:val="20"/>
                <w:szCs w:val="20"/>
              </w:rPr>
            </w:pPr>
            <w:r w:rsidRPr="00085E55">
              <w:rPr>
                <w:rFonts w:cstheme="minorHAnsi"/>
                <w:b/>
                <w:sz w:val="20"/>
                <w:szCs w:val="20"/>
              </w:rPr>
              <w:t xml:space="preserve">Improper cooling of food </w:t>
            </w:r>
          </w:p>
          <w:p w:rsidRPr="00085E55" w:rsidR="000D499E" w:rsidP="00E2568B" w:rsidRDefault="000D499E" w14:paraId="481E128E"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44BAACD9" w14:textId="77777777">
            <w:pPr>
              <w:rPr>
                <w:rFonts w:cstheme="minorHAnsi"/>
                <w:sz w:val="20"/>
                <w:szCs w:val="20"/>
                <w:lang w:bidi="en-US"/>
              </w:rPr>
            </w:pPr>
            <w:r w:rsidRPr="00085E55">
              <w:rPr>
                <w:rFonts w:cstheme="minorHAnsi"/>
                <w:sz w:val="20"/>
                <w:szCs w:val="20"/>
                <w:lang w:bidi="en-US"/>
              </w:rPr>
              <w:t>Foods were refrigerated in large quantities or stored in devices where the temperature was poorly controlled and allowed pathogens to multiply.</w:t>
            </w:r>
          </w:p>
          <w:p w:rsidRPr="00085E55" w:rsidR="000D499E" w:rsidP="00E2568B" w:rsidRDefault="000D499E" w14:paraId="4885E3D0" w14:textId="77777777">
            <w:pPr>
              <w:rPr>
                <w:rFonts w:cstheme="minorHAnsi"/>
                <w:b/>
                <w:sz w:val="20"/>
                <w:szCs w:val="20"/>
              </w:rPr>
            </w:pPr>
            <w:r w:rsidRPr="00085E55">
              <w:rPr>
                <w:rFonts w:cstheme="minorHAnsi"/>
                <w:b/>
                <w:sz w:val="20"/>
                <w:szCs w:val="20"/>
              </w:rPr>
              <w:t>Examples</w:t>
            </w:r>
          </w:p>
          <w:p w:rsidRPr="00085E55" w:rsidR="000D499E" w:rsidP="00E2568B" w:rsidRDefault="000D499E" w14:paraId="53817A61" w14:textId="77777777">
            <w:pPr>
              <w:numPr>
                <w:ilvl w:val="0"/>
                <w:numId w:val="9"/>
              </w:numPr>
              <w:rPr>
                <w:rFonts w:cstheme="minorHAnsi"/>
                <w:sz w:val="20"/>
                <w:szCs w:val="20"/>
                <w:lang w:bidi="en-US"/>
              </w:rPr>
            </w:pPr>
            <w:r w:rsidRPr="00085E55">
              <w:rPr>
                <w:rFonts w:cstheme="minorHAnsi"/>
                <w:sz w:val="20"/>
                <w:szCs w:val="20"/>
                <w:lang w:bidi="en-US"/>
              </w:rPr>
              <w:t>Foods were refrigerated in large masses or as large volumes of foods in containers, which did not allow proper cooling</w:t>
            </w:r>
          </w:p>
          <w:p w:rsidRPr="00085E55" w:rsidR="000D499E" w:rsidP="00E2568B" w:rsidRDefault="000D499E" w14:paraId="2940B095" w14:textId="77777777">
            <w:pPr>
              <w:numPr>
                <w:ilvl w:val="0"/>
                <w:numId w:val="9"/>
              </w:numPr>
              <w:rPr>
                <w:rFonts w:cstheme="minorHAnsi"/>
                <w:sz w:val="20"/>
                <w:szCs w:val="20"/>
                <w:lang w:bidi="en-US"/>
              </w:rPr>
            </w:pPr>
            <w:r w:rsidRPr="00085E55">
              <w:rPr>
                <w:rFonts w:cstheme="minorHAnsi"/>
                <w:sz w:val="20"/>
                <w:szCs w:val="20"/>
                <w:lang w:bidi="en-US"/>
              </w:rPr>
              <w:lastRenderedPageBreak/>
              <w:t>Foods were stored in containers with tight-fitting lids, pans were stacked on top of others, or crowded storage in a refrigerator, all of which led to inadequate air circulation during cooling process</w:t>
            </w:r>
          </w:p>
          <w:p w:rsidRPr="00085E55" w:rsidR="000D499E" w:rsidP="00E2568B" w:rsidRDefault="000D499E" w14:paraId="31C319B3" w14:textId="77777777">
            <w:pPr>
              <w:rPr>
                <w:rFonts w:cstheme="minorHAnsi"/>
                <w:sz w:val="20"/>
                <w:szCs w:val="20"/>
              </w:rPr>
            </w:pPr>
          </w:p>
        </w:tc>
      </w:tr>
      <w:tr w:rsidRPr="00085E55" w:rsidR="000D499E" w:rsidTr="00E2568B" w14:paraId="53EE2C34" w14:textId="77777777">
        <w:tc>
          <w:tcPr>
            <w:tcW w:w="0" w:type="auto"/>
          </w:tcPr>
          <w:p w:rsidRPr="00085E55" w:rsidR="000D499E" w:rsidP="00E2568B" w:rsidRDefault="000D499E" w14:paraId="1B8198D4" w14:textId="77777777">
            <w:pPr>
              <w:rPr>
                <w:rFonts w:cstheme="minorHAnsi"/>
                <w:sz w:val="20"/>
                <w:szCs w:val="20"/>
              </w:rPr>
            </w:pPr>
            <w:r w:rsidRPr="00085E55">
              <w:rPr>
                <w:rFonts w:cstheme="minorHAnsi"/>
                <w:sz w:val="20"/>
                <w:szCs w:val="20"/>
              </w:rPr>
              <w:lastRenderedPageBreak/>
              <w:t>P8</w:t>
            </w:r>
          </w:p>
        </w:tc>
        <w:tc>
          <w:tcPr>
            <w:tcW w:w="0" w:type="auto"/>
          </w:tcPr>
          <w:p w:rsidRPr="00085E55" w:rsidR="000D499E" w:rsidP="00E2568B" w:rsidRDefault="000D499E" w14:paraId="55D0B5E3" w14:textId="77777777">
            <w:pPr>
              <w:rPr>
                <w:rFonts w:cstheme="minorHAnsi"/>
                <w:sz w:val="20"/>
                <w:szCs w:val="20"/>
              </w:rPr>
            </w:pPr>
            <w:r w:rsidRPr="00085E55">
              <w:rPr>
                <w:rFonts w:cstheme="minorHAnsi"/>
                <w:b/>
                <w:sz w:val="20"/>
                <w:szCs w:val="20"/>
              </w:rPr>
              <w:t>Extended refrigeration of food for an unsafe amount of time, relative to the food product and pathogen</w:t>
            </w:r>
          </w:p>
          <w:p w:rsidRPr="00085E55" w:rsidR="000D499E" w:rsidP="00E2568B" w:rsidRDefault="000D499E" w14:paraId="42DE9A22"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70CBEDEE" w14:textId="77777777">
            <w:pPr>
              <w:rPr>
                <w:rFonts w:cstheme="minorHAnsi"/>
                <w:sz w:val="20"/>
                <w:szCs w:val="20"/>
                <w:lang w:bidi="en-US"/>
              </w:rPr>
            </w:pPr>
            <w:r w:rsidRPr="00085E55">
              <w:rPr>
                <w:rFonts w:cstheme="minorHAnsi"/>
                <w:sz w:val="20"/>
                <w:szCs w:val="20"/>
                <w:lang w:bidi="en-US"/>
              </w:rPr>
              <w:t xml:space="preserve">This situation is a concern for </w:t>
            </w:r>
            <w:proofErr w:type="spellStart"/>
            <w:r w:rsidRPr="00085E55">
              <w:rPr>
                <w:rFonts w:cstheme="minorHAnsi"/>
                <w:sz w:val="20"/>
                <w:szCs w:val="20"/>
                <w:lang w:bidi="en-US"/>
              </w:rPr>
              <w:t>psychrotrophic</w:t>
            </w:r>
            <w:proofErr w:type="spellEnd"/>
            <w:r w:rsidRPr="00085E55">
              <w:rPr>
                <w:rFonts w:cstheme="minorHAnsi"/>
                <w:sz w:val="20"/>
                <w:szCs w:val="20"/>
                <w:lang w:bidi="en-US"/>
              </w:rPr>
              <w:t xml:space="preserve"> pathogenic bacteria (e.g., </w:t>
            </w:r>
            <w:r w:rsidRPr="00085E55">
              <w:rPr>
                <w:rFonts w:cstheme="minorHAnsi"/>
                <w:i/>
                <w:sz w:val="20"/>
                <w:szCs w:val="20"/>
                <w:lang w:bidi="en-US"/>
              </w:rPr>
              <w:t>Listeria monocytogenes</w:t>
            </w:r>
            <w:r w:rsidRPr="00085E55">
              <w:rPr>
                <w:rFonts w:cstheme="minorHAnsi"/>
                <w:sz w:val="20"/>
                <w:szCs w:val="20"/>
                <w:lang w:bidi="en-US"/>
              </w:rPr>
              <w:t xml:space="preserve">, </w:t>
            </w:r>
            <w:r w:rsidRPr="00085E55">
              <w:rPr>
                <w:rFonts w:cstheme="minorHAnsi"/>
                <w:i/>
                <w:sz w:val="20"/>
                <w:szCs w:val="20"/>
                <w:lang w:bidi="en-US"/>
              </w:rPr>
              <w:t>Clostridium botulinum</w:t>
            </w:r>
            <w:r w:rsidRPr="00085E55">
              <w:rPr>
                <w:rFonts w:cstheme="minorHAnsi"/>
                <w:sz w:val="20"/>
                <w:szCs w:val="20"/>
                <w:lang w:bidi="en-US"/>
              </w:rPr>
              <w:t xml:space="preserve"> type E, </w:t>
            </w:r>
            <w:r w:rsidRPr="00085E55">
              <w:rPr>
                <w:rFonts w:cstheme="minorHAnsi"/>
                <w:i/>
                <w:sz w:val="20"/>
                <w:szCs w:val="20"/>
                <w:lang w:bidi="en-US"/>
              </w:rPr>
              <w:t>Yersinia enterocolitica</w:t>
            </w:r>
            <w:r w:rsidRPr="00085E55">
              <w:rPr>
                <w:rFonts w:cstheme="minorHAnsi"/>
                <w:sz w:val="20"/>
                <w:szCs w:val="20"/>
                <w:lang w:bidi="en-US"/>
              </w:rPr>
              <w:t xml:space="preserve">, </w:t>
            </w:r>
            <w:r w:rsidRPr="00085E55">
              <w:rPr>
                <w:rFonts w:cstheme="minorHAnsi"/>
                <w:i/>
                <w:sz w:val="20"/>
                <w:szCs w:val="20"/>
                <w:lang w:bidi="en-US"/>
              </w:rPr>
              <w:t xml:space="preserve">Aeromonas </w:t>
            </w:r>
            <w:proofErr w:type="spellStart"/>
            <w:r w:rsidRPr="00085E55">
              <w:rPr>
                <w:rFonts w:cstheme="minorHAnsi"/>
                <w:i/>
                <w:sz w:val="20"/>
                <w:szCs w:val="20"/>
                <w:lang w:bidi="en-US"/>
              </w:rPr>
              <w:t>hydrophila</w:t>
            </w:r>
            <w:proofErr w:type="spellEnd"/>
            <w:r w:rsidRPr="00085E55">
              <w:rPr>
                <w:rFonts w:cstheme="minorHAnsi"/>
                <w:sz w:val="20"/>
                <w:szCs w:val="20"/>
                <w:lang w:bidi="en-US"/>
              </w:rPr>
              <w:t xml:space="preserve">) that can multiply over sufficient time at ordinary refrigerator temperatures and grow to an amount sufficient to cause illness or produce toxins if toxigenic (e.g., </w:t>
            </w:r>
            <w:r w:rsidRPr="00085E55">
              <w:rPr>
                <w:rFonts w:cstheme="minorHAnsi"/>
                <w:i/>
                <w:sz w:val="20"/>
                <w:szCs w:val="20"/>
                <w:lang w:bidi="en-US"/>
              </w:rPr>
              <w:t>C. botulinum</w:t>
            </w:r>
            <w:r w:rsidRPr="00085E55">
              <w:rPr>
                <w:rFonts w:cstheme="minorHAnsi"/>
                <w:sz w:val="20"/>
                <w:szCs w:val="20"/>
                <w:lang w:bidi="en-US"/>
              </w:rPr>
              <w:t>).</w:t>
            </w:r>
          </w:p>
          <w:p w:rsidRPr="00085E55" w:rsidR="000D499E" w:rsidP="00E2568B" w:rsidRDefault="000D499E" w14:paraId="5A73ACA9" w14:textId="77777777">
            <w:pPr>
              <w:rPr>
                <w:rFonts w:cstheme="minorHAnsi"/>
                <w:b/>
                <w:sz w:val="20"/>
                <w:szCs w:val="20"/>
              </w:rPr>
            </w:pPr>
            <w:r w:rsidRPr="00085E55">
              <w:rPr>
                <w:rFonts w:cstheme="minorHAnsi"/>
                <w:b/>
                <w:sz w:val="20"/>
                <w:szCs w:val="20"/>
              </w:rPr>
              <w:t>Examples</w:t>
            </w:r>
          </w:p>
          <w:p w:rsidRPr="00085E55" w:rsidR="000D499E" w:rsidP="00E2568B" w:rsidRDefault="000D499E" w14:paraId="22B3AA23" w14:textId="77777777">
            <w:pPr>
              <w:numPr>
                <w:ilvl w:val="0"/>
                <w:numId w:val="9"/>
              </w:numPr>
              <w:rPr>
                <w:rFonts w:cstheme="minorHAnsi"/>
                <w:sz w:val="20"/>
                <w:szCs w:val="20"/>
                <w:lang w:bidi="en-US"/>
              </w:rPr>
            </w:pPr>
            <w:r w:rsidRPr="00085E55">
              <w:rPr>
                <w:rFonts w:cstheme="minorHAnsi"/>
                <w:i/>
                <w:sz w:val="20"/>
                <w:szCs w:val="20"/>
                <w:lang w:bidi="en-US"/>
              </w:rPr>
              <w:t>Listeria</w:t>
            </w:r>
            <w:r w:rsidRPr="00085E55">
              <w:rPr>
                <w:rFonts w:cstheme="minorHAnsi"/>
                <w:sz w:val="20"/>
                <w:szCs w:val="20"/>
                <w:lang w:bidi="en-US"/>
              </w:rPr>
              <w:t xml:space="preserve"> growth after refrigeration of deli meat for more than 7 days </w:t>
            </w:r>
          </w:p>
          <w:p w:rsidRPr="00085E55" w:rsidR="000D499E" w:rsidP="00E2568B" w:rsidRDefault="000D499E" w14:paraId="6192B2EA" w14:textId="77777777">
            <w:pPr>
              <w:numPr>
                <w:ilvl w:val="0"/>
                <w:numId w:val="9"/>
              </w:numPr>
              <w:rPr>
                <w:rFonts w:cstheme="minorHAnsi"/>
                <w:sz w:val="20"/>
                <w:szCs w:val="20"/>
                <w:lang w:bidi="en-US"/>
              </w:rPr>
            </w:pPr>
            <w:r w:rsidRPr="00085E55">
              <w:rPr>
                <w:rFonts w:cstheme="minorHAnsi"/>
                <w:sz w:val="20"/>
                <w:szCs w:val="20"/>
                <w:lang w:bidi="en-US"/>
              </w:rPr>
              <w:t>Kept containers of commercially prepared foods for several weeks after they were opened</w:t>
            </w:r>
          </w:p>
          <w:p w:rsidRPr="00085E55" w:rsidR="000D499E" w:rsidP="00E2568B" w:rsidRDefault="000D499E" w14:paraId="53E6AFAC" w14:textId="77777777">
            <w:pPr>
              <w:rPr>
                <w:rFonts w:cstheme="minorHAnsi"/>
                <w:sz w:val="20"/>
                <w:szCs w:val="20"/>
              </w:rPr>
            </w:pPr>
          </w:p>
        </w:tc>
      </w:tr>
      <w:tr w:rsidRPr="00085E55" w:rsidR="000D499E" w:rsidTr="00E2568B" w14:paraId="42863EA0" w14:textId="77777777">
        <w:tc>
          <w:tcPr>
            <w:tcW w:w="0" w:type="auto"/>
          </w:tcPr>
          <w:p w:rsidRPr="00085E55" w:rsidR="000D499E" w:rsidP="00E2568B" w:rsidRDefault="000D499E" w14:paraId="7322B51B" w14:textId="77777777">
            <w:pPr>
              <w:rPr>
                <w:rFonts w:cstheme="minorHAnsi"/>
                <w:sz w:val="20"/>
                <w:szCs w:val="20"/>
              </w:rPr>
            </w:pPr>
            <w:r w:rsidRPr="00085E55">
              <w:rPr>
                <w:rFonts w:cstheme="minorHAnsi"/>
                <w:sz w:val="20"/>
                <w:szCs w:val="20"/>
              </w:rPr>
              <w:t>P9</w:t>
            </w:r>
          </w:p>
        </w:tc>
        <w:tc>
          <w:tcPr>
            <w:tcW w:w="0" w:type="auto"/>
          </w:tcPr>
          <w:p w:rsidRPr="00085E55" w:rsidR="000D499E" w:rsidP="00E2568B" w:rsidRDefault="000D499E" w14:paraId="158AD46F" w14:textId="77777777">
            <w:pPr>
              <w:rPr>
                <w:rFonts w:cstheme="minorHAnsi"/>
                <w:sz w:val="20"/>
                <w:szCs w:val="20"/>
              </w:rPr>
            </w:pPr>
            <w:r w:rsidRPr="00085E55">
              <w:rPr>
                <w:rFonts w:cstheme="minorHAnsi"/>
                <w:b/>
                <w:sz w:val="20"/>
                <w:szCs w:val="20"/>
              </w:rPr>
              <w:t xml:space="preserve">Inadequate Reduced Oxygen Packaging (ROP) of food </w:t>
            </w:r>
          </w:p>
          <w:p w:rsidRPr="00085E55" w:rsidR="000D499E" w:rsidP="00E2568B" w:rsidRDefault="000D499E" w14:paraId="0A04511D"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62A86E25" w14:textId="77777777">
            <w:pPr>
              <w:rPr>
                <w:rFonts w:cstheme="minorHAnsi"/>
                <w:sz w:val="20"/>
                <w:szCs w:val="20"/>
                <w:lang w:bidi="en-US"/>
              </w:rPr>
            </w:pPr>
            <w:r w:rsidRPr="00085E55">
              <w:rPr>
                <w:rFonts w:cstheme="minorHAnsi"/>
                <w:sz w:val="20"/>
                <w:szCs w:val="20"/>
                <w:lang w:bidi="en-US"/>
              </w:rPr>
              <w:t>Food was sealed using inadequate Reduced Oxygen Packaging (ROP) methods, which provided conditions conducive to growth of anaerobic or facultative bacteria in foods. ROP includes processing and packaging techniques that prevent the entry of oxygen into the container, such as vacuum packaging, modified or controlled atmosphere packaging, cook chill packaging, sous vide packaging, hermetically sealed containers (double seams/glass jar with lid), deep containers from which air is expressed, and products packed in oil.</w:t>
            </w:r>
          </w:p>
          <w:p w:rsidRPr="00085E55" w:rsidR="000D499E" w:rsidP="00E2568B" w:rsidRDefault="000D499E" w14:paraId="72966C83" w14:textId="77777777">
            <w:pPr>
              <w:rPr>
                <w:rFonts w:cstheme="minorHAnsi"/>
                <w:b/>
                <w:sz w:val="20"/>
                <w:szCs w:val="20"/>
              </w:rPr>
            </w:pPr>
            <w:r w:rsidRPr="00085E55">
              <w:rPr>
                <w:rFonts w:cstheme="minorHAnsi"/>
                <w:b/>
                <w:sz w:val="20"/>
                <w:szCs w:val="20"/>
              </w:rPr>
              <w:t>Examples</w:t>
            </w:r>
          </w:p>
          <w:p w:rsidRPr="00085E55" w:rsidR="000D499E" w:rsidP="00E2568B" w:rsidRDefault="000D499E" w14:paraId="0FCDCD16" w14:textId="77777777">
            <w:pPr>
              <w:numPr>
                <w:ilvl w:val="0"/>
                <w:numId w:val="9"/>
              </w:numPr>
              <w:rPr>
                <w:rFonts w:cstheme="minorHAnsi"/>
                <w:sz w:val="20"/>
                <w:szCs w:val="20"/>
                <w:lang w:bidi="en-US"/>
              </w:rPr>
            </w:pPr>
            <w:r w:rsidRPr="00085E55">
              <w:rPr>
                <w:rFonts w:cstheme="minorHAnsi"/>
                <w:sz w:val="20"/>
                <w:szCs w:val="20"/>
                <w:lang w:bidi="en-US"/>
              </w:rPr>
              <w:t>Inadequate process applied to vacuum-packed fish</w:t>
            </w:r>
          </w:p>
          <w:p w:rsidRPr="00085E55" w:rsidR="000D499E" w:rsidP="00E2568B" w:rsidRDefault="000D499E" w14:paraId="65418341" w14:textId="77777777">
            <w:pPr>
              <w:numPr>
                <w:ilvl w:val="0"/>
                <w:numId w:val="9"/>
              </w:numPr>
              <w:rPr>
                <w:rFonts w:cstheme="minorHAnsi"/>
                <w:sz w:val="20"/>
                <w:szCs w:val="20"/>
                <w:lang w:bidi="en-US"/>
              </w:rPr>
            </w:pPr>
            <w:r w:rsidRPr="00085E55">
              <w:rPr>
                <w:rFonts w:cstheme="minorHAnsi"/>
                <w:sz w:val="20"/>
                <w:szCs w:val="20"/>
                <w:lang w:bidi="en-US"/>
              </w:rPr>
              <w:t>Insufficient process applied to salad in gas-flushed bag</w:t>
            </w:r>
          </w:p>
          <w:p w:rsidRPr="00085E55" w:rsidR="000D499E" w:rsidP="00E2568B" w:rsidRDefault="000D499E" w14:paraId="1D5552A5" w14:textId="77777777">
            <w:pPr>
              <w:numPr>
                <w:ilvl w:val="0"/>
                <w:numId w:val="9"/>
              </w:numPr>
              <w:rPr>
                <w:rFonts w:cstheme="minorHAnsi"/>
                <w:sz w:val="20"/>
                <w:szCs w:val="20"/>
                <w:lang w:bidi="en-US"/>
              </w:rPr>
            </w:pPr>
            <w:r w:rsidRPr="00085E55">
              <w:rPr>
                <w:rFonts w:cstheme="minorHAnsi"/>
                <w:sz w:val="20"/>
                <w:szCs w:val="20"/>
                <w:lang w:bidi="en-US"/>
              </w:rPr>
              <w:t>Ineffective hermetically seal on can</w:t>
            </w:r>
          </w:p>
          <w:p w:rsidRPr="00085E55" w:rsidR="000D499E" w:rsidP="00E2568B" w:rsidRDefault="000D499E" w14:paraId="6D504B58" w14:textId="77777777">
            <w:pPr>
              <w:numPr>
                <w:ilvl w:val="0"/>
                <w:numId w:val="9"/>
              </w:numPr>
              <w:rPr>
                <w:rFonts w:cstheme="minorHAnsi"/>
                <w:sz w:val="20"/>
                <w:szCs w:val="20"/>
                <w:lang w:bidi="en-US"/>
              </w:rPr>
            </w:pPr>
            <w:r w:rsidRPr="00085E55">
              <w:rPr>
                <w:rFonts w:cstheme="minorHAnsi"/>
                <w:sz w:val="20"/>
                <w:szCs w:val="20"/>
                <w:lang w:bidi="en-US"/>
              </w:rPr>
              <w:t>Garlic packaged in oil with unsatisfactory process</w:t>
            </w:r>
          </w:p>
          <w:p w:rsidRPr="00085E55" w:rsidR="000D499E" w:rsidP="00E2568B" w:rsidRDefault="000D499E" w14:paraId="3C677325" w14:textId="77777777">
            <w:pPr>
              <w:numPr>
                <w:ilvl w:val="0"/>
                <w:numId w:val="9"/>
              </w:numPr>
              <w:rPr>
                <w:rFonts w:cstheme="minorHAnsi"/>
                <w:sz w:val="20"/>
                <w:szCs w:val="20"/>
                <w:lang w:bidi="en-US"/>
              </w:rPr>
            </w:pPr>
            <w:r w:rsidRPr="00085E55">
              <w:rPr>
                <w:rFonts w:cstheme="minorHAnsi"/>
                <w:sz w:val="20"/>
                <w:szCs w:val="20"/>
                <w:lang w:bidi="en-US"/>
              </w:rPr>
              <w:t>Lack of controlled atmosphere packaging of beef jerky</w:t>
            </w:r>
          </w:p>
          <w:p w:rsidRPr="00085E55" w:rsidR="000D499E" w:rsidP="00E2568B" w:rsidRDefault="000D499E" w14:paraId="67B915CD" w14:textId="77777777">
            <w:pPr>
              <w:rPr>
                <w:rFonts w:cstheme="minorHAnsi"/>
                <w:sz w:val="20"/>
                <w:szCs w:val="20"/>
              </w:rPr>
            </w:pPr>
          </w:p>
        </w:tc>
      </w:tr>
      <w:tr w:rsidRPr="00085E55" w:rsidR="000D499E" w:rsidTr="00E2568B" w14:paraId="79F744FF" w14:textId="77777777">
        <w:tc>
          <w:tcPr>
            <w:tcW w:w="0" w:type="auto"/>
          </w:tcPr>
          <w:p w:rsidRPr="00085E55" w:rsidR="000D499E" w:rsidP="00E2568B" w:rsidRDefault="000D499E" w14:paraId="331D6235" w14:textId="77777777">
            <w:pPr>
              <w:rPr>
                <w:rFonts w:cstheme="minorHAnsi"/>
                <w:sz w:val="20"/>
                <w:szCs w:val="20"/>
              </w:rPr>
            </w:pPr>
            <w:r w:rsidRPr="00085E55">
              <w:rPr>
                <w:rFonts w:cstheme="minorHAnsi"/>
                <w:sz w:val="20"/>
                <w:szCs w:val="20"/>
              </w:rPr>
              <w:t>P10</w:t>
            </w:r>
          </w:p>
        </w:tc>
        <w:tc>
          <w:tcPr>
            <w:tcW w:w="0" w:type="auto"/>
          </w:tcPr>
          <w:p w:rsidRPr="00085E55" w:rsidR="000D499E" w:rsidP="00E2568B" w:rsidRDefault="000D499E" w14:paraId="094D5C2E" w14:textId="77777777">
            <w:pPr>
              <w:rPr>
                <w:rFonts w:cstheme="minorHAnsi"/>
                <w:sz w:val="20"/>
                <w:szCs w:val="20"/>
              </w:rPr>
            </w:pPr>
            <w:r w:rsidRPr="00085E55">
              <w:rPr>
                <w:rFonts w:cstheme="minorHAnsi"/>
                <w:b/>
                <w:sz w:val="20"/>
                <w:szCs w:val="20"/>
              </w:rPr>
              <w:t>Inadequate non-temperature dependent processes (e.g., acidification, water activity, fermentation) applied to a food to prevent pathogens from multiplying</w:t>
            </w:r>
          </w:p>
          <w:p w:rsidRPr="00085E55" w:rsidR="000D499E" w:rsidP="00E2568B" w:rsidRDefault="000D499E" w14:paraId="77D60AC7"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69686BBA" w14:textId="77777777">
            <w:pPr>
              <w:rPr>
                <w:rFonts w:cstheme="minorHAnsi"/>
                <w:sz w:val="20"/>
                <w:szCs w:val="20"/>
                <w:lang w:bidi="en-US"/>
              </w:rPr>
            </w:pPr>
            <w:r w:rsidRPr="00085E55">
              <w:rPr>
                <w:rFonts w:cstheme="minorHAnsi"/>
                <w:sz w:val="20"/>
                <w:szCs w:val="20"/>
                <w:lang w:bidi="en-US"/>
              </w:rPr>
              <w:t xml:space="preserve">Non-temperature-dependent processes (e.g., acidification, water activity, fermentation) failed and allowed pathogens to multiply to an amount sufficient to cause illness. This situation is a concern for growth of preformed heat-stable toxins or bacterial spores (e.g., </w:t>
            </w:r>
            <w:r w:rsidRPr="00085E55">
              <w:rPr>
                <w:rFonts w:cstheme="minorHAnsi"/>
                <w:i/>
                <w:sz w:val="20"/>
                <w:szCs w:val="20"/>
                <w:lang w:bidi="en-US"/>
              </w:rPr>
              <w:t>Clostridium perfringens, Clostridium botulinum, Bacillus cereus, Staphylococcus aureus)</w:t>
            </w:r>
            <w:r w:rsidRPr="00085E55">
              <w:rPr>
                <w:rFonts w:cstheme="minorHAnsi"/>
                <w:sz w:val="20"/>
                <w:szCs w:val="20"/>
                <w:lang w:bidi="en-US"/>
              </w:rPr>
              <w:t>.</w:t>
            </w:r>
          </w:p>
          <w:p w:rsidRPr="00085E55" w:rsidR="000D499E" w:rsidP="00E2568B" w:rsidRDefault="000D499E" w14:paraId="65F9AD16" w14:textId="77777777">
            <w:pPr>
              <w:rPr>
                <w:rFonts w:cstheme="minorHAnsi"/>
                <w:b/>
                <w:sz w:val="20"/>
                <w:szCs w:val="20"/>
              </w:rPr>
            </w:pPr>
            <w:r w:rsidRPr="00085E55">
              <w:rPr>
                <w:rFonts w:cstheme="minorHAnsi"/>
                <w:b/>
                <w:sz w:val="20"/>
                <w:szCs w:val="20"/>
              </w:rPr>
              <w:t>Examples</w:t>
            </w:r>
          </w:p>
          <w:p w:rsidRPr="00085E55" w:rsidR="000D499E" w:rsidP="00E2568B" w:rsidRDefault="000D499E" w14:paraId="36722220" w14:textId="77777777">
            <w:pPr>
              <w:numPr>
                <w:ilvl w:val="0"/>
                <w:numId w:val="9"/>
              </w:numPr>
              <w:rPr>
                <w:rFonts w:cstheme="minorHAnsi"/>
                <w:sz w:val="20"/>
                <w:szCs w:val="20"/>
                <w:lang w:bidi="en-US"/>
              </w:rPr>
            </w:pPr>
            <w:r w:rsidRPr="00085E55">
              <w:rPr>
                <w:rFonts w:cstheme="minorHAnsi"/>
                <w:sz w:val="20"/>
                <w:szCs w:val="20"/>
                <w:lang w:bidi="en-US"/>
              </w:rPr>
              <w:t>Insufficient acidification (low concentration of acidic ingredients) in home canned foods</w:t>
            </w:r>
          </w:p>
          <w:p w:rsidRPr="00085E55" w:rsidR="000D499E" w:rsidP="00E2568B" w:rsidRDefault="000D499E" w14:paraId="5393E623" w14:textId="77777777">
            <w:pPr>
              <w:numPr>
                <w:ilvl w:val="0"/>
                <w:numId w:val="9"/>
              </w:numPr>
              <w:rPr>
                <w:rFonts w:cstheme="minorHAnsi"/>
                <w:sz w:val="20"/>
                <w:szCs w:val="20"/>
                <w:lang w:bidi="en-US"/>
              </w:rPr>
            </w:pPr>
            <w:r w:rsidRPr="00085E55">
              <w:rPr>
                <w:rFonts w:cstheme="minorHAnsi"/>
                <w:sz w:val="20"/>
                <w:szCs w:val="20"/>
                <w:lang w:bidi="en-US"/>
              </w:rPr>
              <w:t>Insufficiently low water activity (low concentration of salt) in smoked/salted fish</w:t>
            </w:r>
          </w:p>
          <w:p w:rsidRPr="00085E55" w:rsidR="000D499E" w:rsidP="00E2568B" w:rsidRDefault="000D499E" w14:paraId="6BF0B59D" w14:textId="77777777">
            <w:pPr>
              <w:numPr>
                <w:ilvl w:val="0"/>
                <w:numId w:val="9"/>
              </w:numPr>
              <w:rPr>
                <w:rFonts w:cstheme="minorHAnsi"/>
                <w:sz w:val="20"/>
                <w:szCs w:val="20"/>
                <w:lang w:bidi="en-US"/>
              </w:rPr>
            </w:pPr>
            <w:r w:rsidRPr="00085E55">
              <w:rPr>
                <w:rFonts w:cstheme="minorHAnsi"/>
                <w:sz w:val="20"/>
                <w:szCs w:val="20"/>
                <w:lang w:bidi="en-US"/>
              </w:rPr>
              <w:t>Inadequate fermentation (starter culture failure or improper fermentation conditions) in processed meat or processed cheese</w:t>
            </w:r>
          </w:p>
          <w:p w:rsidRPr="00085E55" w:rsidR="000D499E" w:rsidP="00E2568B" w:rsidRDefault="000D499E" w14:paraId="0C742D44" w14:textId="77777777">
            <w:pPr>
              <w:rPr>
                <w:rFonts w:cstheme="minorHAnsi"/>
                <w:sz w:val="20"/>
                <w:szCs w:val="20"/>
                <w:lang w:bidi="en-US"/>
              </w:rPr>
            </w:pPr>
            <w:r w:rsidRPr="00085E55">
              <w:rPr>
                <w:rFonts w:cstheme="minorHAnsi"/>
                <w:b/>
                <w:sz w:val="20"/>
                <w:szCs w:val="20"/>
              </w:rPr>
              <w:t>Notable Exceptions</w:t>
            </w:r>
          </w:p>
          <w:p w:rsidRPr="00085E55" w:rsidR="000D499E" w:rsidP="00E2568B" w:rsidRDefault="000D499E" w14:paraId="5FF94C76" w14:textId="77777777">
            <w:pPr>
              <w:rPr>
                <w:rFonts w:cstheme="minorHAnsi"/>
                <w:sz w:val="20"/>
                <w:szCs w:val="20"/>
              </w:rPr>
            </w:pPr>
            <w:r w:rsidRPr="00085E55">
              <w:rPr>
                <w:rFonts w:cstheme="minorHAnsi"/>
                <w:sz w:val="20"/>
                <w:szCs w:val="20"/>
              </w:rPr>
              <w:t xml:space="preserve">Outbreaks caused by pathogenic bacteria, including </w:t>
            </w:r>
            <w:r w:rsidRPr="00085E55">
              <w:rPr>
                <w:rFonts w:cstheme="minorHAnsi"/>
                <w:i/>
                <w:sz w:val="20"/>
                <w:szCs w:val="20"/>
              </w:rPr>
              <w:t>E. coli</w:t>
            </w:r>
            <w:r w:rsidRPr="00085E55">
              <w:rPr>
                <w:rFonts w:cstheme="minorHAnsi"/>
                <w:sz w:val="20"/>
                <w:szCs w:val="20"/>
              </w:rPr>
              <w:t xml:space="preserve">, </w:t>
            </w:r>
            <w:r w:rsidRPr="00085E55">
              <w:rPr>
                <w:rFonts w:cstheme="minorHAnsi"/>
                <w:i/>
                <w:sz w:val="20"/>
                <w:szCs w:val="20"/>
              </w:rPr>
              <w:t>Listeria monocytogenes</w:t>
            </w:r>
            <w:r w:rsidRPr="00085E55">
              <w:rPr>
                <w:rFonts w:cstheme="minorHAnsi"/>
                <w:sz w:val="20"/>
                <w:szCs w:val="20"/>
              </w:rPr>
              <w:t xml:space="preserve">, and </w:t>
            </w:r>
            <w:r w:rsidRPr="00085E55">
              <w:rPr>
                <w:rFonts w:cstheme="minorHAnsi"/>
                <w:i/>
                <w:sz w:val="20"/>
                <w:szCs w:val="20"/>
              </w:rPr>
              <w:t>Salmonella</w:t>
            </w:r>
            <w:r w:rsidRPr="00085E55">
              <w:rPr>
                <w:rFonts w:cstheme="minorHAnsi"/>
                <w:sz w:val="20"/>
                <w:szCs w:val="20"/>
              </w:rPr>
              <w:t xml:space="preserve"> species do not usually </w:t>
            </w:r>
            <w:r w:rsidRPr="00085E55">
              <w:rPr>
                <w:rFonts w:cstheme="minorHAnsi"/>
                <w:i/>
                <w:sz w:val="20"/>
                <w:szCs w:val="20"/>
              </w:rPr>
              <w:t>grow</w:t>
            </w:r>
            <w:r w:rsidRPr="00085E55">
              <w:rPr>
                <w:rFonts w:cstheme="minorHAnsi"/>
                <w:sz w:val="20"/>
                <w:szCs w:val="20"/>
              </w:rPr>
              <w:t xml:space="preserve"> in high-acid food, but may be able to </w:t>
            </w:r>
            <w:r w:rsidRPr="00085E55">
              <w:rPr>
                <w:rFonts w:cstheme="minorHAnsi"/>
                <w:i/>
                <w:sz w:val="20"/>
                <w:szCs w:val="20"/>
              </w:rPr>
              <w:t>survive</w:t>
            </w:r>
            <w:r w:rsidRPr="00085E55">
              <w:rPr>
                <w:rFonts w:cstheme="minorHAnsi"/>
                <w:sz w:val="20"/>
                <w:szCs w:val="20"/>
              </w:rPr>
              <w:t xml:space="preserve"> for extended periods of time. In these cases, please cite S4.</w:t>
            </w:r>
          </w:p>
        </w:tc>
      </w:tr>
      <w:tr w:rsidRPr="00085E55" w:rsidR="000D499E" w:rsidTr="00E2568B" w14:paraId="159AD174" w14:textId="77777777">
        <w:tc>
          <w:tcPr>
            <w:tcW w:w="0" w:type="auto"/>
          </w:tcPr>
          <w:p w:rsidRPr="00085E55" w:rsidR="000D499E" w:rsidP="00E2568B" w:rsidRDefault="000D499E" w14:paraId="1E1EEDB0" w14:textId="77777777">
            <w:pPr>
              <w:rPr>
                <w:rFonts w:cstheme="minorHAnsi"/>
                <w:sz w:val="20"/>
                <w:szCs w:val="20"/>
              </w:rPr>
            </w:pPr>
            <w:r w:rsidRPr="00085E55">
              <w:rPr>
                <w:rFonts w:cstheme="minorHAnsi"/>
                <w:sz w:val="20"/>
                <w:szCs w:val="20"/>
              </w:rPr>
              <w:t xml:space="preserve">P11 </w:t>
            </w:r>
            <w:r w:rsidRPr="00085E55">
              <w:rPr>
                <w:rFonts w:cstheme="minorHAnsi"/>
                <w:sz w:val="20"/>
                <w:szCs w:val="20"/>
              </w:rPr>
              <w:tab/>
            </w:r>
          </w:p>
        </w:tc>
        <w:tc>
          <w:tcPr>
            <w:tcW w:w="0" w:type="auto"/>
          </w:tcPr>
          <w:p w:rsidRPr="00085E55" w:rsidR="000D499E" w:rsidP="00E2568B" w:rsidRDefault="000D499E" w14:paraId="239146F1" w14:textId="77777777">
            <w:pPr>
              <w:rPr>
                <w:rFonts w:cstheme="minorHAnsi"/>
                <w:sz w:val="20"/>
                <w:szCs w:val="20"/>
              </w:rPr>
            </w:pPr>
            <w:r w:rsidRPr="00085E55">
              <w:rPr>
                <w:rFonts w:cstheme="minorHAnsi"/>
                <w:b/>
                <w:sz w:val="20"/>
                <w:szCs w:val="20"/>
              </w:rPr>
              <w:t>Other situations that promoted or allowed microbial growth or toxic production (specify)</w:t>
            </w:r>
          </w:p>
          <w:p w:rsidRPr="00085E55" w:rsidR="000D499E" w:rsidP="00E2568B" w:rsidRDefault="000D499E" w14:paraId="175B4267"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230F1B66" w14:textId="77777777">
            <w:pPr>
              <w:rPr>
                <w:rFonts w:cstheme="minorHAnsi"/>
                <w:sz w:val="20"/>
                <w:szCs w:val="20"/>
              </w:rPr>
            </w:pPr>
            <w:r w:rsidRPr="00085E55">
              <w:rPr>
                <w:rFonts w:cstheme="minorHAnsi"/>
                <w:sz w:val="20"/>
                <w:szCs w:val="20"/>
              </w:rPr>
              <w:t>A factor that promoted growth, proliferation, amplification, or concentration of bacterial agents but that did not fit into any of the other defined categories.</w:t>
            </w:r>
          </w:p>
        </w:tc>
      </w:tr>
      <w:tr w:rsidRPr="00085E55" w:rsidR="000D499E" w:rsidTr="00E2568B" w14:paraId="1A48347D" w14:textId="77777777">
        <w:tc>
          <w:tcPr>
            <w:tcW w:w="0" w:type="auto"/>
            <w:gridSpan w:val="2"/>
          </w:tcPr>
          <w:p w:rsidRPr="00085E55" w:rsidR="000D499E" w:rsidP="00E2568B" w:rsidRDefault="000D499E" w14:paraId="0C3AA6E2" w14:textId="77777777">
            <w:pPr>
              <w:rPr>
                <w:rFonts w:cstheme="minorHAnsi"/>
                <w:b/>
                <w:sz w:val="20"/>
                <w:szCs w:val="20"/>
              </w:rPr>
            </w:pPr>
          </w:p>
          <w:p w:rsidRPr="00085E55" w:rsidR="000D499E" w:rsidP="00E2568B" w:rsidRDefault="000D499E" w14:paraId="4120E785" w14:textId="77777777">
            <w:pPr>
              <w:rPr>
                <w:rFonts w:cstheme="minorHAnsi"/>
                <w:b/>
                <w:sz w:val="20"/>
                <w:szCs w:val="20"/>
              </w:rPr>
            </w:pPr>
            <w:r w:rsidRPr="00085E55">
              <w:rPr>
                <w:rFonts w:cstheme="minorHAnsi"/>
                <w:b/>
                <w:sz w:val="20"/>
                <w:szCs w:val="20"/>
              </w:rPr>
              <w:t>Survival Factors</w:t>
            </w:r>
          </w:p>
          <w:p w:rsidRPr="00085E55" w:rsidR="000D499E" w:rsidP="00E2568B" w:rsidRDefault="000D499E" w14:paraId="265EB4BB" w14:textId="77777777">
            <w:pPr>
              <w:rPr>
                <w:rFonts w:cstheme="minorHAnsi"/>
                <w:b/>
                <w:sz w:val="20"/>
                <w:szCs w:val="20"/>
              </w:rPr>
            </w:pPr>
          </w:p>
        </w:tc>
      </w:tr>
      <w:tr w:rsidRPr="00085E55" w:rsidR="000D499E" w:rsidTr="00E2568B" w14:paraId="27D4243F" w14:textId="77777777">
        <w:tc>
          <w:tcPr>
            <w:tcW w:w="0" w:type="auto"/>
          </w:tcPr>
          <w:p w:rsidRPr="00085E55" w:rsidR="000D499E" w:rsidP="00E2568B" w:rsidRDefault="000D499E" w14:paraId="5F126EFC" w14:textId="77777777">
            <w:pPr>
              <w:rPr>
                <w:rFonts w:cstheme="minorHAnsi"/>
                <w:sz w:val="20"/>
                <w:szCs w:val="20"/>
              </w:rPr>
            </w:pPr>
            <w:r w:rsidRPr="00085E55">
              <w:rPr>
                <w:rFonts w:cstheme="minorHAnsi"/>
                <w:sz w:val="20"/>
                <w:szCs w:val="20"/>
              </w:rPr>
              <w:t xml:space="preserve">S1 </w:t>
            </w:r>
            <w:r w:rsidRPr="00085E55">
              <w:rPr>
                <w:rFonts w:cstheme="minorHAnsi"/>
                <w:sz w:val="20"/>
                <w:szCs w:val="20"/>
              </w:rPr>
              <w:tab/>
            </w:r>
          </w:p>
        </w:tc>
        <w:tc>
          <w:tcPr>
            <w:tcW w:w="0" w:type="auto"/>
          </w:tcPr>
          <w:p w:rsidRPr="00085E55" w:rsidR="000D499E" w:rsidP="00E2568B" w:rsidRDefault="000D499E" w14:paraId="61388FA3" w14:textId="77777777">
            <w:pPr>
              <w:rPr>
                <w:rFonts w:cstheme="minorHAnsi"/>
                <w:sz w:val="20"/>
                <w:szCs w:val="20"/>
              </w:rPr>
            </w:pPr>
            <w:r w:rsidRPr="00085E55">
              <w:rPr>
                <w:rFonts w:cstheme="minorHAnsi"/>
                <w:b/>
                <w:sz w:val="20"/>
                <w:szCs w:val="20"/>
              </w:rPr>
              <w:t xml:space="preserve">Inadequate time and temperature control during </w:t>
            </w:r>
            <w:r w:rsidRPr="00085E55">
              <w:rPr>
                <w:rFonts w:cstheme="minorHAnsi"/>
                <w:b/>
                <w:sz w:val="20"/>
                <w:szCs w:val="20"/>
                <w:u w:val="single"/>
              </w:rPr>
              <w:t>initial cooking/thermal processing</w:t>
            </w:r>
            <w:r w:rsidRPr="00085E55">
              <w:rPr>
                <w:rFonts w:cstheme="minorHAnsi"/>
                <w:b/>
                <w:sz w:val="20"/>
                <w:szCs w:val="20"/>
              </w:rPr>
              <w:t xml:space="preserve"> of food </w:t>
            </w:r>
          </w:p>
          <w:p w:rsidRPr="00085E55" w:rsidR="000D499E" w:rsidP="00E2568B" w:rsidRDefault="000D499E" w14:paraId="51EB551A"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4C2CAE12" w14:textId="77777777">
            <w:pPr>
              <w:rPr>
                <w:rFonts w:cstheme="minorHAnsi"/>
                <w:sz w:val="20"/>
                <w:szCs w:val="20"/>
              </w:rPr>
            </w:pPr>
            <w:r w:rsidRPr="00085E55">
              <w:rPr>
                <w:rFonts w:cstheme="minorHAnsi"/>
                <w:sz w:val="20"/>
                <w:szCs w:val="20"/>
              </w:rPr>
              <w:t xml:space="preserve">The time and temperature during </w:t>
            </w:r>
            <w:r w:rsidRPr="00085E55">
              <w:rPr>
                <w:rFonts w:cstheme="minorHAnsi"/>
                <w:sz w:val="20"/>
                <w:szCs w:val="20"/>
                <w:u w:val="single"/>
              </w:rPr>
              <w:t>initial cooking/thermal processing</w:t>
            </w:r>
            <w:r w:rsidRPr="00085E55">
              <w:rPr>
                <w:rFonts w:cstheme="minorHAnsi"/>
                <w:sz w:val="20"/>
                <w:szCs w:val="20"/>
              </w:rPr>
              <w:t xml:space="preserve"> (e.g., pasteurizing, blanching, drying, dry roasting, frying, infrared, microwave, oil roasting, steaming) was inadequate to kill or reduce the pathogen </w:t>
            </w:r>
            <w:r w:rsidRPr="00085E55">
              <w:rPr>
                <w:rFonts w:cstheme="minorHAnsi"/>
                <w:sz w:val="20"/>
                <w:szCs w:val="20"/>
              </w:rPr>
              <w:lastRenderedPageBreak/>
              <w:t>population to below an infectious dose. In reference to cooking, but not retorting, it refers to the destruction of vegetative forms of bacteria, viruses, and parasites, but not bacterial spores. If the food under investigation was retorted, then spore-forming bacteria would be included.</w:t>
            </w:r>
          </w:p>
          <w:p w:rsidRPr="00085E55" w:rsidR="000D499E" w:rsidP="00E2568B" w:rsidRDefault="000D499E" w14:paraId="691ECA65" w14:textId="77777777">
            <w:pPr>
              <w:rPr>
                <w:rFonts w:cstheme="minorHAnsi"/>
                <w:b/>
                <w:sz w:val="20"/>
                <w:szCs w:val="20"/>
              </w:rPr>
            </w:pPr>
            <w:r w:rsidRPr="00085E55">
              <w:rPr>
                <w:rFonts w:cstheme="minorHAnsi"/>
                <w:b/>
                <w:sz w:val="20"/>
                <w:szCs w:val="20"/>
              </w:rPr>
              <w:t>Examples</w:t>
            </w:r>
          </w:p>
          <w:p w:rsidRPr="00085E55" w:rsidR="000D499E" w:rsidP="00E2568B" w:rsidRDefault="000D499E" w14:paraId="5D476712" w14:textId="77777777">
            <w:pPr>
              <w:numPr>
                <w:ilvl w:val="0"/>
                <w:numId w:val="9"/>
              </w:numPr>
              <w:rPr>
                <w:rFonts w:cstheme="minorHAnsi"/>
                <w:sz w:val="20"/>
                <w:szCs w:val="20"/>
              </w:rPr>
            </w:pPr>
            <w:r w:rsidRPr="00085E55">
              <w:rPr>
                <w:rFonts w:cstheme="minorHAnsi"/>
                <w:sz w:val="20"/>
                <w:szCs w:val="20"/>
              </w:rPr>
              <w:t>Inadequate cooking of meats/poultry before service</w:t>
            </w:r>
          </w:p>
          <w:p w:rsidRPr="00085E55" w:rsidR="000D499E" w:rsidP="00E2568B" w:rsidRDefault="000D499E" w14:paraId="174A0A56" w14:textId="77777777">
            <w:pPr>
              <w:numPr>
                <w:ilvl w:val="0"/>
                <w:numId w:val="9"/>
              </w:numPr>
              <w:rPr>
                <w:rFonts w:cstheme="minorHAnsi"/>
                <w:sz w:val="20"/>
                <w:szCs w:val="20"/>
              </w:rPr>
            </w:pPr>
            <w:r w:rsidRPr="00085E55">
              <w:rPr>
                <w:rFonts w:cstheme="minorHAnsi"/>
                <w:sz w:val="20"/>
                <w:szCs w:val="20"/>
              </w:rPr>
              <w:t>Inadequate pasteurization of milk</w:t>
            </w:r>
          </w:p>
          <w:p w:rsidRPr="00085E55" w:rsidR="000D499E" w:rsidP="00E2568B" w:rsidRDefault="000D499E" w14:paraId="0E7B5532" w14:textId="77777777">
            <w:pPr>
              <w:rPr>
                <w:rFonts w:cstheme="minorHAnsi"/>
                <w:b/>
                <w:sz w:val="20"/>
                <w:szCs w:val="20"/>
              </w:rPr>
            </w:pPr>
            <w:r w:rsidRPr="00085E55">
              <w:rPr>
                <w:rFonts w:cstheme="minorHAnsi"/>
                <w:b/>
                <w:sz w:val="20"/>
                <w:szCs w:val="20"/>
              </w:rPr>
              <w:t>Notable Exceptions</w:t>
            </w:r>
          </w:p>
          <w:p w:rsidRPr="00085E55" w:rsidR="000D499E" w:rsidP="00E2568B" w:rsidRDefault="000D499E" w14:paraId="2C800B60" w14:textId="77777777">
            <w:pPr>
              <w:numPr>
                <w:ilvl w:val="0"/>
                <w:numId w:val="10"/>
              </w:numPr>
              <w:rPr>
                <w:rFonts w:cstheme="minorHAnsi"/>
                <w:sz w:val="20"/>
                <w:szCs w:val="20"/>
              </w:rPr>
            </w:pPr>
            <w:r w:rsidRPr="00085E55">
              <w:rPr>
                <w:rFonts w:cstheme="minorHAnsi"/>
                <w:sz w:val="20"/>
                <w:szCs w:val="20"/>
              </w:rPr>
              <w:t xml:space="preserve">Citation of S1 does not include inactivation of preformed heat-stable toxins or destruction of bacterial spores, such as </w:t>
            </w:r>
            <w:r w:rsidRPr="00085E55">
              <w:rPr>
                <w:rFonts w:cstheme="minorHAnsi"/>
                <w:i/>
                <w:sz w:val="20"/>
                <w:szCs w:val="20"/>
              </w:rPr>
              <w:t>Clostridium botulinum</w:t>
            </w:r>
            <w:r w:rsidRPr="00085E55">
              <w:rPr>
                <w:rFonts w:cstheme="minorHAnsi"/>
                <w:sz w:val="20"/>
                <w:szCs w:val="20"/>
              </w:rPr>
              <w:t>, unless the food underwent a retort process. If this retort process was determined to be inadequate to kill the pathogen, please cite S1. Otherwise, please cite the appropriate proliferation factor.</w:t>
            </w:r>
          </w:p>
          <w:p w:rsidRPr="00085E55" w:rsidR="000D499E" w:rsidP="00E2568B" w:rsidRDefault="000D499E" w14:paraId="47411BCB" w14:textId="77777777">
            <w:pPr>
              <w:rPr>
                <w:rFonts w:cstheme="minorHAnsi"/>
                <w:sz w:val="20"/>
                <w:szCs w:val="20"/>
              </w:rPr>
            </w:pPr>
            <w:r w:rsidRPr="00085E55">
              <w:rPr>
                <w:rFonts w:cstheme="minorHAnsi"/>
                <w:sz w:val="20"/>
                <w:szCs w:val="20"/>
              </w:rPr>
              <w:t>Norovirus in food cannot be inactivated by moderate heat treatments, such as pasteurization. However, it can be effectively inactivated with cooking or other heat processes, such as roasting.</w:t>
            </w:r>
          </w:p>
        </w:tc>
      </w:tr>
      <w:tr w:rsidRPr="00085E55" w:rsidR="000D499E" w:rsidTr="00E2568B" w14:paraId="5B507B8E" w14:textId="77777777">
        <w:tc>
          <w:tcPr>
            <w:tcW w:w="0" w:type="auto"/>
          </w:tcPr>
          <w:p w:rsidRPr="00085E55" w:rsidR="000D499E" w:rsidP="00E2568B" w:rsidRDefault="000D499E" w14:paraId="107F5523" w14:textId="77777777">
            <w:pPr>
              <w:rPr>
                <w:rFonts w:cstheme="minorHAnsi"/>
                <w:sz w:val="20"/>
                <w:szCs w:val="20"/>
              </w:rPr>
            </w:pPr>
            <w:r w:rsidRPr="00085E55">
              <w:rPr>
                <w:rFonts w:cstheme="minorHAnsi"/>
                <w:sz w:val="20"/>
                <w:szCs w:val="20"/>
              </w:rPr>
              <w:lastRenderedPageBreak/>
              <w:t xml:space="preserve">S2 </w:t>
            </w:r>
            <w:r w:rsidRPr="00085E55">
              <w:rPr>
                <w:rFonts w:cstheme="minorHAnsi"/>
                <w:sz w:val="20"/>
                <w:szCs w:val="20"/>
              </w:rPr>
              <w:tab/>
            </w:r>
          </w:p>
        </w:tc>
        <w:tc>
          <w:tcPr>
            <w:tcW w:w="0" w:type="auto"/>
          </w:tcPr>
          <w:p w:rsidRPr="00085E55" w:rsidR="000D499E" w:rsidP="00E2568B" w:rsidRDefault="000D499E" w14:paraId="7FF1E7CB" w14:textId="77777777">
            <w:pPr>
              <w:rPr>
                <w:rFonts w:cstheme="minorHAnsi"/>
                <w:sz w:val="20"/>
                <w:szCs w:val="20"/>
              </w:rPr>
            </w:pPr>
            <w:r w:rsidRPr="00085E55">
              <w:rPr>
                <w:rFonts w:cstheme="minorHAnsi"/>
                <w:b/>
                <w:sz w:val="20"/>
                <w:szCs w:val="20"/>
              </w:rPr>
              <w:t xml:space="preserve">Inadequate time and temperature during </w:t>
            </w:r>
            <w:r w:rsidRPr="00085E55">
              <w:rPr>
                <w:rFonts w:cstheme="minorHAnsi"/>
                <w:b/>
                <w:sz w:val="20"/>
                <w:szCs w:val="20"/>
                <w:u w:val="single"/>
              </w:rPr>
              <w:t>reheating</w:t>
            </w:r>
            <w:r w:rsidRPr="00085E55">
              <w:rPr>
                <w:rFonts w:cstheme="minorHAnsi"/>
                <w:b/>
                <w:sz w:val="20"/>
                <w:szCs w:val="20"/>
              </w:rPr>
              <w:t xml:space="preserve"> of food</w:t>
            </w:r>
          </w:p>
          <w:p w:rsidRPr="00085E55" w:rsidR="000D499E" w:rsidP="00E2568B" w:rsidRDefault="000D499E" w14:paraId="7E564CE8"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4FD14B5A" w14:textId="77777777">
            <w:pPr>
              <w:rPr>
                <w:rFonts w:cstheme="minorHAnsi"/>
                <w:sz w:val="20"/>
                <w:szCs w:val="20"/>
              </w:rPr>
            </w:pPr>
            <w:r w:rsidRPr="00085E55">
              <w:rPr>
                <w:rFonts w:cstheme="minorHAnsi"/>
                <w:sz w:val="20"/>
                <w:szCs w:val="20"/>
              </w:rPr>
              <w:t xml:space="preserve">The time and temperature during </w:t>
            </w:r>
            <w:r w:rsidRPr="00085E55">
              <w:rPr>
                <w:rFonts w:cstheme="minorHAnsi"/>
                <w:sz w:val="20"/>
                <w:szCs w:val="20"/>
                <w:u w:val="single"/>
              </w:rPr>
              <w:t>reheating or heat processing of a previously cooked food</w:t>
            </w:r>
            <w:r w:rsidRPr="00085E55">
              <w:rPr>
                <w:rFonts w:cstheme="minorHAnsi"/>
                <w:sz w:val="20"/>
                <w:szCs w:val="20"/>
              </w:rPr>
              <w:t xml:space="preserve"> (which may have been cooled overnight) was inadequate to kill or reduce the pathogen population to below an infectious dose. </w:t>
            </w:r>
          </w:p>
          <w:p w:rsidRPr="00085E55" w:rsidR="000D499E" w:rsidP="00E2568B" w:rsidRDefault="000D499E" w14:paraId="2B44AB44" w14:textId="77777777">
            <w:pPr>
              <w:rPr>
                <w:rFonts w:cstheme="minorHAnsi"/>
                <w:b/>
                <w:sz w:val="20"/>
                <w:szCs w:val="20"/>
              </w:rPr>
            </w:pPr>
            <w:r w:rsidRPr="00085E55">
              <w:rPr>
                <w:rFonts w:cstheme="minorHAnsi"/>
                <w:b/>
                <w:sz w:val="20"/>
                <w:szCs w:val="20"/>
              </w:rPr>
              <w:t>Examples</w:t>
            </w:r>
          </w:p>
          <w:p w:rsidRPr="00085E55" w:rsidR="000D499E" w:rsidP="00E2568B" w:rsidRDefault="000D499E" w14:paraId="046B14F1" w14:textId="77777777">
            <w:pPr>
              <w:numPr>
                <w:ilvl w:val="0"/>
                <w:numId w:val="9"/>
              </w:numPr>
              <w:rPr>
                <w:rFonts w:cstheme="minorHAnsi"/>
                <w:sz w:val="20"/>
                <w:szCs w:val="20"/>
              </w:rPr>
            </w:pPr>
            <w:r w:rsidRPr="00085E55">
              <w:rPr>
                <w:rFonts w:cstheme="minorHAnsi"/>
                <w:sz w:val="20"/>
                <w:szCs w:val="20"/>
              </w:rPr>
              <w:t>Reheating of sauces or roasts to a temperature insufficient to reduce the level of contamination to below an infectious dose</w:t>
            </w:r>
          </w:p>
          <w:p w:rsidRPr="00085E55" w:rsidR="000D499E" w:rsidP="00E2568B" w:rsidRDefault="000D499E" w14:paraId="1B0F0EBC" w14:textId="77777777">
            <w:pPr>
              <w:rPr>
                <w:rFonts w:cstheme="minorHAnsi"/>
                <w:b/>
                <w:sz w:val="20"/>
                <w:szCs w:val="20"/>
              </w:rPr>
            </w:pPr>
            <w:r w:rsidRPr="00085E55">
              <w:rPr>
                <w:rFonts w:cstheme="minorHAnsi"/>
                <w:b/>
                <w:sz w:val="20"/>
                <w:szCs w:val="20"/>
              </w:rPr>
              <w:t>Notable Exceptions</w:t>
            </w:r>
          </w:p>
          <w:p w:rsidRPr="00085E55" w:rsidR="000D499E" w:rsidP="00E2568B" w:rsidRDefault="000D499E" w14:paraId="2BB50A14" w14:textId="77777777">
            <w:pPr>
              <w:rPr>
                <w:rFonts w:cstheme="minorHAnsi"/>
                <w:sz w:val="20"/>
                <w:szCs w:val="20"/>
              </w:rPr>
            </w:pPr>
            <w:r w:rsidRPr="00085E55">
              <w:rPr>
                <w:rFonts w:cstheme="minorHAnsi"/>
                <w:sz w:val="20"/>
                <w:szCs w:val="20"/>
              </w:rPr>
              <w:t xml:space="preserve">Citation of S2 does not include inactivation of preformed heat-stable toxins, such as </w:t>
            </w:r>
            <w:r w:rsidRPr="00085E55">
              <w:rPr>
                <w:rFonts w:cstheme="minorHAnsi"/>
                <w:i/>
                <w:sz w:val="20"/>
                <w:szCs w:val="20"/>
              </w:rPr>
              <w:t>Bacillus cereus</w:t>
            </w:r>
            <w:r w:rsidRPr="00085E55">
              <w:rPr>
                <w:rFonts w:cstheme="minorHAnsi"/>
                <w:sz w:val="20"/>
                <w:szCs w:val="20"/>
              </w:rPr>
              <w:t>. Please cite the appropriate proliferation factor instead.</w:t>
            </w:r>
          </w:p>
        </w:tc>
      </w:tr>
      <w:tr w:rsidRPr="00085E55" w:rsidR="000D499E" w:rsidTr="00E2568B" w14:paraId="05BC7FF4" w14:textId="77777777">
        <w:tc>
          <w:tcPr>
            <w:tcW w:w="0" w:type="auto"/>
          </w:tcPr>
          <w:p w:rsidRPr="00085E55" w:rsidR="000D499E" w:rsidP="00E2568B" w:rsidRDefault="000D499E" w14:paraId="39A0CBB5" w14:textId="77777777">
            <w:pPr>
              <w:rPr>
                <w:rFonts w:cstheme="minorHAnsi"/>
                <w:sz w:val="20"/>
                <w:szCs w:val="20"/>
              </w:rPr>
            </w:pPr>
            <w:r w:rsidRPr="00085E55">
              <w:rPr>
                <w:rFonts w:cstheme="minorHAnsi"/>
                <w:sz w:val="20"/>
                <w:szCs w:val="20"/>
              </w:rPr>
              <w:t>S3</w:t>
            </w:r>
          </w:p>
        </w:tc>
        <w:tc>
          <w:tcPr>
            <w:tcW w:w="0" w:type="auto"/>
          </w:tcPr>
          <w:p w:rsidRPr="00085E55" w:rsidR="000D499E" w:rsidP="00E2568B" w:rsidRDefault="000D499E" w14:paraId="68B39F6A" w14:textId="77777777">
            <w:pPr>
              <w:rPr>
                <w:rFonts w:cstheme="minorHAnsi"/>
                <w:sz w:val="20"/>
                <w:szCs w:val="20"/>
              </w:rPr>
            </w:pPr>
            <w:r w:rsidRPr="00085E55">
              <w:rPr>
                <w:rFonts w:cstheme="minorHAnsi"/>
                <w:b/>
                <w:sz w:val="20"/>
                <w:szCs w:val="20"/>
              </w:rPr>
              <w:t xml:space="preserve">Inadequate time and temperature control during </w:t>
            </w:r>
            <w:r w:rsidRPr="00085E55">
              <w:rPr>
                <w:rFonts w:cstheme="minorHAnsi"/>
                <w:b/>
                <w:sz w:val="20"/>
                <w:szCs w:val="20"/>
                <w:u w:val="single"/>
              </w:rPr>
              <w:t>freezing</w:t>
            </w:r>
            <w:r w:rsidRPr="00085E55">
              <w:rPr>
                <w:rFonts w:cstheme="minorHAnsi"/>
                <w:b/>
                <w:sz w:val="20"/>
                <w:szCs w:val="20"/>
              </w:rPr>
              <w:t xml:space="preserve"> of food designed for pathogen destruction </w:t>
            </w:r>
          </w:p>
          <w:p w:rsidRPr="00085E55" w:rsidR="000D499E" w:rsidP="00E2568B" w:rsidRDefault="000D499E" w14:paraId="4DF79C58"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2F35B8F5" w14:textId="77777777">
            <w:pPr>
              <w:rPr>
                <w:rFonts w:cstheme="minorHAnsi"/>
                <w:sz w:val="20"/>
                <w:szCs w:val="20"/>
              </w:rPr>
            </w:pPr>
            <w:r w:rsidRPr="00085E55">
              <w:rPr>
                <w:rFonts w:cstheme="minorHAnsi"/>
                <w:sz w:val="20"/>
                <w:szCs w:val="20"/>
              </w:rPr>
              <w:t xml:space="preserve">The time and temperature during </w:t>
            </w:r>
            <w:r w:rsidRPr="00085E55">
              <w:rPr>
                <w:rFonts w:cstheme="minorHAnsi"/>
                <w:sz w:val="20"/>
                <w:szCs w:val="20"/>
                <w:u w:val="single"/>
              </w:rPr>
              <w:t>freezing</w:t>
            </w:r>
            <w:r w:rsidRPr="00085E55">
              <w:rPr>
                <w:rFonts w:cstheme="minorHAnsi"/>
                <w:sz w:val="20"/>
                <w:szCs w:val="20"/>
              </w:rPr>
              <w:t xml:space="preserve"> was inadequate to kill or reduce the pathogen population to below an infectious dose. A freezing process may be used in order to ensure the destruction of certain parasites before raw service of some foods, such as fish. </w:t>
            </w:r>
          </w:p>
          <w:p w:rsidRPr="00085E55" w:rsidR="000D499E" w:rsidP="00E2568B" w:rsidRDefault="000D499E" w14:paraId="3B055271" w14:textId="77777777">
            <w:pPr>
              <w:rPr>
                <w:rFonts w:cstheme="minorHAnsi"/>
                <w:b/>
                <w:sz w:val="20"/>
                <w:szCs w:val="20"/>
              </w:rPr>
            </w:pPr>
            <w:r w:rsidRPr="00085E55">
              <w:rPr>
                <w:rFonts w:cstheme="minorHAnsi"/>
                <w:b/>
                <w:sz w:val="20"/>
                <w:szCs w:val="20"/>
              </w:rPr>
              <w:t>Examples</w:t>
            </w:r>
          </w:p>
          <w:p w:rsidRPr="00085E55" w:rsidR="000D499E" w:rsidP="00E2568B" w:rsidRDefault="000D499E" w14:paraId="56387ECF" w14:textId="77777777">
            <w:pPr>
              <w:numPr>
                <w:ilvl w:val="0"/>
                <w:numId w:val="9"/>
              </w:numPr>
              <w:rPr>
                <w:rFonts w:cstheme="minorHAnsi"/>
                <w:sz w:val="20"/>
                <w:szCs w:val="20"/>
              </w:rPr>
            </w:pPr>
            <w:r w:rsidRPr="00085E55">
              <w:rPr>
                <w:rFonts w:cstheme="minorHAnsi"/>
                <w:sz w:val="20"/>
                <w:szCs w:val="20"/>
              </w:rPr>
              <w:t>Pacific red snapper was not sufficiently frozen before served in raw sushi, or an investigation revealed that the time and temperature requirements to kill parasites were not achieved.</w:t>
            </w:r>
          </w:p>
          <w:p w:rsidRPr="00085E55" w:rsidR="000D499E" w:rsidP="00E2568B" w:rsidRDefault="000D499E" w14:paraId="5065A929" w14:textId="77777777">
            <w:pPr>
              <w:rPr>
                <w:rFonts w:cstheme="minorHAnsi"/>
                <w:b/>
                <w:sz w:val="20"/>
                <w:szCs w:val="20"/>
              </w:rPr>
            </w:pPr>
            <w:r w:rsidRPr="00085E55">
              <w:rPr>
                <w:rFonts w:cstheme="minorHAnsi"/>
                <w:b/>
                <w:sz w:val="20"/>
                <w:szCs w:val="20"/>
              </w:rPr>
              <w:t>Notable Exceptions</w:t>
            </w:r>
          </w:p>
          <w:p w:rsidRPr="00085E55" w:rsidR="000D499E" w:rsidP="00E2568B" w:rsidRDefault="000D499E" w14:paraId="67175B31" w14:textId="77777777">
            <w:pPr>
              <w:numPr>
                <w:ilvl w:val="0"/>
                <w:numId w:val="9"/>
              </w:numPr>
              <w:rPr>
                <w:rFonts w:cstheme="minorHAnsi"/>
                <w:sz w:val="20"/>
                <w:szCs w:val="20"/>
              </w:rPr>
            </w:pPr>
            <w:r w:rsidRPr="00085E55">
              <w:rPr>
                <w:rFonts w:cstheme="minorHAnsi"/>
                <w:sz w:val="20"/>
                <w:szCs w:val="20"/>
              </w:rPr>
              <w:t>Some species of tuna do not harbor parasites of concern and thus freezing is not necessary. Care should be taken in determining if freezing would have been an appropriate pathogen destruction process for the fish in question before this factor is cited.</w:t>
            </w:r>
          </w:p>
          <w:p w:rsidRPr="00085E55" w:rsidR="000D499E" w:rsidP="00E2568B" w:rsidRDefault="000D499E" w14:paraId="061243B7" w14:textId="77777777">
            <w:pPr>
              <w:rPr>
                <w:rFonts w:cstheme="minorHAnsi"/>
                <w:sz w:val="20"/>
                <w:szCs w:val="20"/>
              </w:rPr>
            </w:pPr>
            <w:r w:rsidRPr="00085E55">
              <w:rPr>
                <w:rFonts w:cstheme="minorHAnsi"/>
                <w:sz w:val="20"/>
                <w:szCs w:val="20"/>
              </w:rPr>
              <w:t>Norovirus in food cannot be inactivated by freezing.</w:t>
            </w:r>
          </w:p>
        </w:tc>
      </w:tr>
      <w:tr w:rsidRPr="00085E55" w:rsidR="000D499E" w:rsidTr="00E2568B" w14:paraId="70789C58" w14:textId="77777777">
        <w:tc>
          <w:tcPr>
            <w:tcW w:w="0" w:type="auto"/>
          </w:tcPr>
          <w:p w:rsidRPr="00085E55" w:rsidR="000D499E" w:rsidP="00E2568B" w:rsidRDefault="000D499E" w14:paraId="2B855729" w14:textId="77777777">
            <w:pPr>
              <w:rPr>
                <w:rFonts w:cstheme="minorHAnsi"/>
                <w:sz w:val="20"/>
                <w:szCs w:val="20"/>
              </w:rPr>
            </w:pPr>
            <w:r w:rsidRPr="00085E55">
              <w:rPr>
                <w:rFonts w:cstheme="minorHAnsi"/>
                <w:sz w:val="20"/>
                <w:szCs w:val="20"/>
              </w:rPr>
              <w:t xml:space="preserve">S4 </w:t>
            </w:r>
            <w:r w:rsidRPr="00085E55">
              <w:rPr>
                <w:rFonts w:cstheme="minorHAnsi"/>
                <w:sz w:val="20"/>
                <w:szCs w:val="20"/>
              </w:rPr>
              <w:tab/>
            </w:r>
          </w:p>
        </w:tc>
        <w:tc>
          <w:tcPr>
            <w:tcW w:w="0" w:type="auto"/>
          </w:tcPr>
          <w:p w:rsidRPr="00085E55" w:rsidR="000D499E" w:rsidP="00E2568B" w:rsidRDefault="000D499E" w14:paraId="356D771E" w14:textId="77777777">
            <w:pPr>
              <w:rPr>
                <w:rFonts w:cstheme="minorHAnsi"/>
                <w:sz w:val="20"/>
                <w:szCs w:val="20"/>
              </w:rPr>
            </w:pPr>
            <w:r w:rsidRPr="00085E55">
              <w:rPr>
                <w:rFonts w:cstheme="minorHAnsi"/>
                <w:b/>
                <w:sz w:val="20"/>
                <w:szCs w:val="20"/>
              </w:rPr>
              <w:t xml:space="preserve">Inadequate non-temperature dependent processes (e.g., acidification, water activity, fermentation) applied to a food to prevent pathogens from surviving </w:t>
            </w:r>
          </w:p>
          <w:p w:rsidRPr="00085E55" w:rsidR="000D499E" w:rsidP="00E2568B" w:rsidRDefault="000D499E" w14:paraId="437F8EB8"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0F92F400" w14:textId="77777777">
            <w:pPr>
              <w:rPr>
                <w:rFonts w:cstheme="minorHAnsi"/>
                <w:sz w:val="20"/>
                <w:szCs w:val="20"/>
              </w:rPr>
            </w:pPr>
            <w:r w:rsidRPr="00085E55">
              <w:rPr>
                <w:rFonts w:cstheme="minorHAnsi"/>
                <w:sz w:val="20"/>
                <w:szCs w:val="20"/>
              </w:rPr>
              <w:t xml:space="preserve">Non-temperature depending processes (e.g., acidification, water activity, fermentation) designed to kill or reduce the pathogen population to below an infectious dose were inadequate or improperly used, allowing pathogens to survive. This situation is more of a concern for pathogenic bacteria with low infectious doses, making pathogen survival more often the cause for illness rather than pathogen proliferation. </w:t>
            </w:r>
          </w:p>
          <w:p w:rsidRPr="00085E55" w:rsidR="000D499E" w:rsidP="00E2568B" w:rsidRDefault="000D499E" w14:paraId="13A75E99" w14:textId="77777777">
            <w:pPr>
              <w:rPr>
                <w:rFonts w:cstheme="minorHAnsi"/>
                <w:sz w:val="20"/>
                <w:szCs w:val="20"/>
              </w:rPr>
            </w:pPr>
          </w:p>
          <w:p w:rsidRPr="00085E55" w:rsidR="000D499E" w:rsidP="00E2568B" w:rsidRDefault="000D499E" w14:paraId="16E4C8B6" w14:textId="77777777">
            <w:pPr>
              <w:rPr>
                <w:rFonts w:cstheme="minorHAnsi"/>
                <w:sz w:val="20"/>
                <w:szCs w:val="20"/>
              </w:rPr>
            </w:pPr>
            <w:r w:rsidRPr="00085E55">
              <w:rPr>
                <w:rFonts w:cstheme="minorHAnsi"/>
                <w:sz w:val="20"/>
                <w:szCs w:val="20"/>
              </w:rPr>
              <w:t>Please note:</w:t>
            </w:r>
          </w:p>
          <w:p w:rsidRPr="00085E55" w:rsidR="000D499E" w:rsidP="00E2568B" w:rsidRDefault="000D499E" w14:paraId="61F49946" w14:textId="77777777">
            <w:pPr>
              <w:numPr>
                <w:ilvl w:val="0"/>
                <w:numId w:val="11"/>
              </w:numPr>
              <w:rPr>
                <w:rFonts w:cstheme="minorHAnsi"/>
                <w:sz w:val="20"/>
                <w:szCs w:val="20"/>
              </w:rPr>
            </w:pPr>
            <w:r w:rsidRPr="00085E55">
              <w:rPr>
                <w:rFonts w:cstheme="minorHAnsi"/>
                <w:sz w:val="20"/>
                <w:szCs w:val="20"/>
              </w:rPr>
              <w:t>Though chemicals may be added to foods to inhibit bacterial growth, at normal levels of use, most chemicals cause inhibition rather inactivation.</w:t>
            </w:r>
          </w:p>
          <w:p w:rsidRPr="00085E55" w:rsidR="000D499E" w:rsidP="00E2568B" w:rsidRDefault="000D499E" w14:paraId="7FA9043E" w14:textId="77777777">
            <w:pPr>
              <w:numPr>
                <w:ilvl w:val="0"/>
                <w:numId w:val="11"/>
              </w:numPr>
              <w:rPr>
                <w:rFonts w:cstheme="minorHAnsi"/>
                <w:sz w:val="20"/>
                <w:szCs w:val="20"/>
              </w:rPr>
            </w:pPr>
            <w:r w:rsidRPr="00085E55">
              <w:rPr>
                <w:rFonts w:cstheme="minorHAnsi"/>
                <w:sz w:val="20"/>
                <w:szCs w:val="20"/>
              </w:rPr>
              <w:t xml:space="preserve">Though pH is considered primarily a means of growth inhibition and not a method of destruction of existing pathogens, at low pH values, many bacterial pathogens will be destroyed if held at that pH for a significant amount of time, even if their growth is already inhibited. If the acidification procedures are inadequate, pathogenic bacteria can survive. </w:t>
            </w:r>
            <w:r w:rsidRPr="00085E55">
              <w:rPr>
                <w:rFonts w:cstheme="minorHAnsi"/>
                <w:i/>
                <w:sz w:val="20"/>
                <w:szCs w:val="20"/>
              </w:rPr>
              <w:t xml:space="preserve">E. coli </w:t>
            </w:r>
            <w:r w:rsidRPr="00085E55">
              <w:rPr>
                <w:rFonts w:cstheme="minorHAnsi"/>
                <w:sz w:val="20"/>
                <w:szCs w:val="20"/>
              </w:rPr>
              <w:t xml:space="preserve">O157:H7 and </w:t>
            </w:r>
            <w:r w:rsidRPr="00085E55">
              <w:rPr>
                <w:rFonts w:cstheme="minorHAnsi"/>
                <w:i/>
                <w:sz w:val="20"/>
                <w:szCs w:val="20"/>
              </w:rPr>
              <w:t>Listeria monocytogenes,</w:t>
            </w:r>
            <w:r w:rsidRPr="00085E55">
              <w:rPr>
                <w:rFonts w:cstheme="minorHAnsi"/>
                <w:sz w:val="20"/>
                <w:szCs w:val="20"/>
              </w:rPr>
              <w:t xml:space="preserve"> in particular, are able to survive acidic conditions. </w:t>
            </w:r>
          </w:p>
          <w:p w:rsidRPr="00085E55" w:rsidR="000D499E" w:rsidP="00E2568B" w:rsidRDefault="000D499E" w14:paraId="1214BB5B" w14:textId="77777777">
            <w:pPr>
              <w:rPr>
                <w:rFonts w:cstheme="minorHAnsi"/>
                <w:b/>
                <w:sz w:val="20"/>
                <w:szCs w:val="20"/>
              </w:rPr>
            </w:pPr>
            <w:r w:rsidRPr="00085E55">
              <w:rPr>
                <w:rFonts w:cstheme="minorHAnsi"/>
                <w:b/>
                <w:sz w:val="20"/>
                <w:szCs w:val="20"/>
              </w:rPr>
              <w:t>Examples</w:t>
            </w:r>
          </w:p>
          <w:p w:rsidRPr="00085E55" w:rsidR="000D499E" w:rsidP="00E2568B" w:rsidRDefault="000D499E" w14:paraId="40645D36" w14:textId="77777777">
            <w:pPr>
              <w:numPr>
                <w:ilvl w:val="0"/>
                <w:numId w:val="9"/>
              </w:numPr>
              <w:rPr>
                <w:rFonts w:cstheme="minorHAnsi"/>
                <w:sz w:val="20"/>
                <w:szCs w:val="20"/>
              </w:rPr>
            </w:pPr>
            <w:r w:rsidRPr="00085E55">
              <w:rPr>
                <w:rFonts w:cstheme="minorHAnsi"/>
                <w:sz w:val="20"/>
                <w:szCs w:val="20"/>
              </w:rPr>
              <w:t>Inadequate acidification of seafood when preparing ceviche, allowing for pathogen survival</w:t>
            </w:r>
          </w:p>
          <w:p w:rsidRPr="00085E55" w:rsidR="000D499E" w:rsidP="00E2568B" w:rsidRDefault="000D499E" w14:paraId="6558C193" w14:textId="77777777">
            <w:pPr>
              <w:numPr>
                <w:ilvl w:val="0"/>
                <w:numId w:val="9"/>
              </w:numPr>
              <w:rPr>
                <w:rFonts w:cstheme="minorHAnsi"/>
                <w:sz w:val="20"/>
                <w:szCs w:val="20"/>
              </w:rPr>
            </w:pPr>
            <w:r w:rsidRPr="00085E55">
              <w:rPr>
                <w:rFonts w:cstheme="minorHAnsi"/>
                <w:sz w:val="20"/>
                <w:szCs w:val="20"/>
              </w:rPr>
              <w:lastRenderedPageBreak/>
              <w:t xml:space="preserve">Inadequate acidification of unpasteurized juice, in which the inappropriately high pH allowed survival of </w:t>
            </w:r>
            <w:r w:rsidRPr="00085E55">
              <w:rPr>
                <w:rFonts w:cstheme="minorHAnsi"/>
                <w:i/>
                <w:sz w:val="20"/>
                <w:szCs w:val="20"/>
              </w:rPr>
              <w:t>E. coli</w:t>
            </w:r>
          </w:p>
          <w:p w:rsidRPr="00085E55" w:rsidR="000D499E" w:rsidP="00E2568B" w:rsidRDefault="000D499E" w14:paraId="1906FFE4" w14:textId="77777777">
            <w:pPr>
              <w:numPr>
                <w:ilvl w:val="0"/>
                <w:numId w:val="9"/>
              </w:numPr>
              <w:rPr>
                <w:rFonts w:cstheme="minorHAnsi"/>
                <w:sz w:val="20"/>
                <w:szCs w:val="20"/>
              </w:rPr>
            </w:pPr>
            <w:r w:rsidRPr="00085E55">
              <w:rPr>
                <w:rFonts w:cstheme="minorHAnsi"/>
                <w:sz w:val="20"/>
                <w:szCs w:val="20"/>
              </w:rPr>
              <w:t>Inadequate salting of fresh water fish, allowing for parasite survival</w:t>
            </w:r>
          </w:p>
          <w:p w:rsidRPr="00085E55" w:rsidR="000D499E" w:rsidP="00E2568B" w:rsidRDefault="000D499E" w14:paraId="3C939F5A" w14:textId="77777777">
            <w:pPr>
              <w:numPr>
                <w:ilvl w:val="0"/>
                <w:numId w:val="9"/>
              </w:numPr>
              <w:rPr>
                <w:rFonts w:cstheme="minorHAnsi"/>
                <w:sz w:val="20"/>
                <w:szCs w:val="20"/>
              </w:rPr>
            </w:pPr>
            <w:r w:rsidRPr="00085E55">
              <w:rPr>
                <w:rFonts w:cstheme="minorHAnsi"/>
                <w:sz w:val="20"/>
                <w:szCs w:val="20"/>
              </w:rPr>
              <w:t xml:space="preserve">Inadequate fermentation of sauerkraut, allowing for survival of </w:t>
            </w:r>
            <w:r w:rsidRPr="00085E55">
              <w:rPr>
                <w:rFonts w:cstheme="minorHAnsi"/>
                <w:i/>
                <w:sz w:val="20"/>
                <w:szCs w:val="20"/>
              </w:rPr>
              <w:t>Listeria monocytogenes</w:t>
            </w:r>
          </w:p>
          <w:p w:rsidRPr="00085E55" w:rsidR="000D499E" w:rsidP="00E2568B" w:rsidRDefault="000D499E" w14:paraId="06550B27" w14:textId="77777777">
            <w:pPr>
              <w:numPr>
                <w:ilvl w:val="0"/>
                <w:numId w:val="9"/>
              </w:numPr>
              <w:rPr>
                <w:rFonts w:cstheme="minorHAnsi"/>
                <w:sz w:val="20"/>
                <w:szCs w:val="20"/>
              </w:rPr>
            </w:pPr>
            <w:r w:rsidRPr="00085E55">
              <w:rPr>
                <w:rFonts w:cstheme="minorHAnsi"/>
                <w:sz w:val="20"/>
                <w:szCs w:val="20"/>
              </w:rPr>
              <w:t xml:space="preserve">Inadequate chlorine concentration used for washing lettuce, allowing for survival of </w:t>
            </w:r>
            <w:r w:rsidRPr="00085E55">
              <w:rPr>
                <w:rFonts w:cstheme="minorHAnsi"/>
                <w:i/>
                <w:sz w:val="20"/>
                <w:szCs w:val="20"/>
              </w:rPr>
              <w:t>E. coli</w:t>
            </w:r>
            <w:r w:rsidRPr="00085E55">
              <w:rPr>
                <w:rFonts w:cstheme="minorHAnsi"/>
                <w:sz w:val="20"/>
                <w:szCs w:val="20"/>
              </w:rPr>
              <w:t>.</w:t>
            </w:r>
          </w:p>
          <w:p w:rsidRPr="00085E55" w:rsidR="000D499E" w:rsidP="00E2568B" w:rsidRDefault="000D499E" w14:paraId="07998747" w14:textId="77777777">
            <w:pPr>
              <w:rPr>
                <w:rFonts w:cstheme="minorHAnsi"/>
                <w:b/>
                <w:sz w:val="20"/>
                <w:szCs w:val="20"/>
              </w:rPr>
            </w:pPr>
            <w:r w:rsidRPr="00085E55">
              <w:rPr>
                <w:rFonts w:cstheme="minorHAnsi"/>
                <w:b/>
                <w:sz w:val="20"/>
                <w:szCs w:val="20"/>
              </w:rPr>
              <w:t>Notable Exceptions</w:t>
            </w:r>
          </w:p>
          <w:p w:rsidRPr="00085E55" w:rsidR="000D499E" w:rsidP="00E2568B" w:rsidRDefault="000D499E" w14:paraId="27E7536F" w14:textId="77777777">
            <w:pPr>
              <w:rPr>
                <w:rFonts w:cstheme="minorHAnsi"/>
                <w:sz w:val="20"/>
                <w:szCs w:val="20"/>
              </w:rPr>
            </w:pPr>
            <w:r w:rsidRPr="00085E55">
              <w:rPr>
                <w:rFonts w:cstheme="minorHAnsi"/>
                <w:sz w:val="20"/>
                <w:szCs w:val="20"/>
              </w:rPr>
              <w:t>Norovirus in food cannot be inactivated by acidification.</w:t>
            </w:r>
          </w:p>
        </w:tc>
      </w:tr>
      <w:tr w:rsidRPr="00085E55" w:rsidR="000D499E" w:rsidTr="00E2568B" w14:paraId="706957BB" w14:textId="77777777">
        <w:tc>
          <w:tcPr>
            <w:tcW w:w="0" w:type="auto"/>
          </w:tcPr>
          <w:p w:rsidRPr="00085E55" w:rsidR="000D499E" w:rsidP="00E2568B" w:rsidRDefault="000D499E" w14:paraId="5E12BFB2" w14:textId="77777777">
            <w:pPr>
              <w:rPr>
                <w:rFonts w:cstheme="minorHAnsi"/>
                <w:sz w:val="20"/>
                <w:szCs w:val="20"/>
              </w:rPr>
            </w:pPr>
            <w:r w:rsidRPr="00085E55">
              <w:rPr>
                <w:rFonts w:cstheme="minorHAnsi"/>
                <w:sz w:val="20"/>
                <w:szCs w:val="20"/>
              </w:rPr>
              <w:lastRenderedPageBreak/>
              <w:t xml:space="preserve">S5 </w:t>
            </w:r>
            <w:r w:rsidRPr="00085E55">
              <w:rPr>
                <w:rFonts w:cstheme="minorHAnsi"/>
                <w:sz w:val="20"/>
                <w:szCs w:val="20"/>
              </w:rPr>
              <w:tab/>
            </w:r>
          </w:p>
        </w:tc>
        <w:tc>
          <w:tcPr>
            <w:tcW w:w="0" w:type="auto"/>
          </w:tcPr>
          <w:p w:rsidRPr="00085E55" w:rsidR="000D499E" w:rsidP="00E2568B" w:rsidRDefault="000D499E" w14:paraId="105106E1" w14:textId="77777777">
            <w:pPr>
              <w:rPr>
                <w:rFonts w:cstheme="minorHAnsi"/>
                <w:sz w:val="20"/>
                <w:szCs w:val="20"/>
              </w:rPr>
            </w:pPr>
            <w:r w:rsidRPr="00085E55">
              <w:rPr>
                <w:rFonts w:cstheme="minorHAnsi"/>
                <w:b/>
                <w:sz w:val="20"/>
                <w:szCs w:val="20"/>
              </w:rPr>
              <w:t>No attempt was made to inactivate the contaminant through initial cooking/thermal processing, freezing, or chemical processes</w:t>
            </w:r>
          </w:p>
          <w:p w:rsidRPr="00085E55" w:rsidR="000D499E" w:rsidP="00E2568B" w:rsidRDefault="000D499E" w14:paraId="0F8198D8"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79D1454C" w14:textId="77777777">
            <w:pPr>
              <w:rPr>
                <w:rFonts w:cstheme="minorHAnsi"/>
                <w:sz w:val="20"/>
                <w:szCs w:val="20"/>
              </w:rPr>
            </w:pPr>
            <w:r w:rsidRPr="00085E55">
              <w:rPr>
                <w:rFonts w:cstheme="minorHAnsi"/>
                <w:sz w:val="20"/>
                <w:szCs w:val="20"/>
              </w:rPr>
              <w:t>No attempt was made to inactivate the contaminant through initial cooking/thermal processing, freezing, or chemical processes.</w:t>
            </w:r>
          </w:p>
          <w:p w:rsidRPr="00085E55" w:rsidR="000D499E" w:rsidP="00E2568B" w:rsidRDefault="000D499E" w14:paraId="6C5C629A" w14:textId="77777777">
            <w:pPr>
              <w:rPr>
                <w:rFonts w:cstheme="minorHAnsi"/>
                <w:b/>
                <w:sz w:val="20"/>
                <w:szCs w:val="20"/>
              </w:rPr>
            </w:pPr>
            <w:r w:rsidRPr="00085E55">
              <w:rPr>
                <w:rFonts w:cstheme="minorHAnsi"/>
                <w:b/>
                <w:sz w:val="20"/>
                <w:szCs w:val="20"/>
              </w:rPr>
              <w:t>Examples</w:t>
            </w:r>
          </w:p>
          <w:p w:rsidRPr="00085E55" w:rsidR="000D499E" w:rsidP="00E2568B" w:rsidRDefault="000D499E" w14:paraId="2F3FA0A9" w14:textId="77777777">
            <w:pPr>
              <w:numPr>
                <w:ilvl w:val="0"/>
                <w:numId w:val="9"/>
              </w:numPr>
              <w:rPr>
                <w:rFonts w:cstheme="minorHAnsi"/>
                <w:sz w:val="20"/>
                <w:szCs w:val="20"/>
              </w:rPr>
            </w:pPr>
            <w:r w:rsidRPr="00085E55">
              <w:rPr>
                <w:rFonts w:cstheme="minorHAnsi"/>
                <w:sz w:val="20"/>
                <w:szCs w:val="20"/>
              </w:rPr>
              <w:t>Unpasteurized milk or cider</w:t>
            </w:r>
          </w:p>
          <w:p w:rsidRPr="00085E55" w:rsidR="000D499E" w:rsidP="00E2568B" w:rsidRDefault="000D499E" w14:paraId="370350D5" w14:textId="77777777">
            <w:pPr>
              <w:numPr>
                <w:ilvl w:val="0"/>
                <w:numId w:val="9"/>
              </w:numPr>
              <w:rPr>
                <w:rFonts w:cstheme="minorHAnsi"/>
                <w:sz w:val="20"/>
                <w:szCs w:val="20"/>
              </w:rPr>
            </w:pPr>
            <w:r w:rsidRPr="00085E55">
              <w:rPr>
                <w:rFonts w:cstheme="minorHAnsi"/>
                <w:sz w:val="20"/>
                <w:szCs w:val="20"/>
              </w:rPr>
              <w:t>Oysters served raw</w:t>
            </w:r>
          </w:p>
          <w:p w:rsidRPr="00085E55" w:rsidR="000D499E" w:rsidP="00E2568B" w:rsidRDefault="000D499E" w14:paraId="1540C244" w14:textId="77777777">
            <w:pPr>
              <w:rPr>
                <w:rFonts w:cstheme="minorHAnsi"/>
                <w:sz w:val="20"/>
                <w:szCs w:val="20"/>
              </w:rPr>
            </w:pPr>
          </w:p>
        </w:tc>
      </w:tr>
      <w:tr w:rsidRPr="00085E55" w:rsidR="000D499E" w:rsidTr="00E2568B" w14:paraId="030229BE" w14:textId="77777777">
        <w:tc>
          <w:tcPr>
            <w:tcW w:w="0" w:type="auto"/>
          </w:tcPr>
          <w:p w:rsidRPr="00085E55" w:rsidR="000D499E" w:rsidP="00E2568B" w:rsidRDefault="000D499E" w14:paraId="1457A782" w14:textId="77777777">
            <w:pPr>
              <w:rPr>
                <w:rFonts w:cstheme="minorHAnsi"/>
                <w:sz w:val="20"/>
                <w:szCs w:val="20"/>
              </w:rPr>
            </w:pPr>
            <w:r w:rsidRPr="00085E55">
              <w:rPr>
                <w:rFonts w:cstheme="minorHAnsi"/>
                <w:sz w:val="20"/>
                <w:szCs w:val="20"/>
              </w:rPr>
              <w:t>S6</w:t>
            </w:r>
          </w:p>
        </w:tc>
        <w:tc>
          <w:tcPr>
            <w:tcW w:w="0" w:type="auto"/>
          </w:tcPr>
          <w:p w:rsidRPr="00085E55" w:rsidR="000D499E" w:rsidP="00E2568B" w:rsidRDefault="000D499E" w14:paraId="01C1E266" w14:textId="77777777">
            <w:pPr>
              <w:rPr>
                <w:rFonts w:cstheme="minorHAnsi"/>
                <w:b/>
                <w:sz w:val="20"/>
                <w:szCs w:val="20"/>
              </w:rPr>
            </w:pPr>
            <w:r w:rsidRPr="00085E55">
              <w:rPr>
                <w:rFonts w:cstheme="minorHAnsi"/>
                <w:b/>
                <w:sz w:val="20"/>
                <w:szCs w:val="20"/>
              </w:rPr>
              <w:t>Other process failures that permit pathogen survival (specify)</w:t>
            </w:r>
          </w:p>
          <w:p w:rsidRPr="00085E55" w:rsidR="000D499E" w:rsidP="00E2568B" w:rsidRDefault="000D499E" w14:paraId="06171111" w14:textId="77777777">
            <w:pPr>
              <w:rPr>
                <w:rFonts w:cstheme="minorHAnsi"/>
                <w:b/>
                <w:sz w:val="20"/>
                <w:szCs w:val="20"/>
              </w:rPr>
            </w:pPr>
          </w:p>
          <w:p w:rsidRPr="00085E55" w:rsidR="000D499E" w:rsidP="00E2568B" w:rsidRDefault="000D499E" w14:paraId="3DF65A86" w14:textId="77777777">
            <w:pPr>
              <w:rPr>
                <w:rFonts w:cstheme="minorHAnsi"/>
                <w:b/>
                <w:sz w:val="20"/>
                <w:szCs w:val="20"/>
              </w:rPr>
            </w:pPr>
            <w:r w:rsidRPr="00085E55">
              <w:rPr>
                <w:rFonts w:cstheme="minorHAnsi"/>
                <w:b/>
                <w:sz w:val="20"/>
                <w:szCs w:val="20"/>
              </w:rPr>
              <w:t>Description</w:t>
            </w:r>
          </w:p>
          <w:p w:rsidRPr="00085E55" w:rsidR="000D499E" w:rsidP="00E2568B" w:rsidRDefault="000D499E" w14:paraId="2EFB8AA2" w14:textId="77777777">
            <w:pPr>
              <w:rPr>
                <w:rFonts w:cstheme="minorHAnsi"/>
                <w:b/>
                <w:sz w:val="20"/>
                <w:szCs w:val="20"/>
              </w:rPr>
            </w:pPr>
            <w:r w:rsidRPr="00085E55">
              <w:rPr>
                <w:rFonts w:cstheme="minorHAnsi"/>
                <w:b/>
                <w:sz w:val="20"/>
                <w:szCs w:val="20"/>
              </w:rPr>
              <w:t>A form of survival that does not fit into the above categories.</w:t>
            </w:r>
          </w:p>
        </w:tc>
      </w:tr>
    </w:tbl>
    <w:p w:rsidR="000D499E" w:rsidP="000D499E" w:rsidRDefault="000D499E" w14:paraId="05081D0B" w14:textId="77777777"/>
    <w:p w:rsidR="000D499E" w:rsidP="000D499E" w:rsidRDefault="000D499E" w14:paraId="234ED943" w14:textId="77777777"/>
    <w:p w:rsidR="000D499E" w:rsidP="000D499E" w:rsidRDefault="000D499E" w14:paraId="22F19488" w14:textId="77777777"/>
    <w:p w:rsidR="000D499E" w:rsidP="000D499E" w:rsidRDefault="000D499E" w14:paraId="28DBEEA7" w14:textId="77777777"/>
    <w:bookmarkEnd w:id="0"/>
    <w:p w:rsidR="00611515" w:rsidP="00611515" w:rsidRDefault="00611515" w14:paraId="596DC895" w14:textId="77777777"/>
    <w:p w:rsidR="00611515" w:rsidP="00611515" w:rsidRDefault="00611515" w14:paraId="63B4F06A" w14:textId="77777777"/>
    <w:p w:rsidR="00611515" w:rsidP="00611515" w:rsidRDefault="00611515" w14:paraId="2F780F1D" w14:textId="77777777"/>
    <w:p w:rsidR="00611515" w:rsidP="00611515" w:rsidRDefault="00611515" w14:paraId="2BE8A800" w14:textId="77777777"/>
    <w:p w:rsidR="00611515" w:rsidP="00611515" w:rsidRDefault="00611515" w14:paraId="1781C106" w14:textId="77777777"/>
    <w:p w:rsidR="00611515" w:rsidP="00611515" w:rsidRDefault="00611515" w14:paraId="67D6BF6C" w14:textId="77777777"/>
    <w:sectPr w:rsidR="00611515" w:rsidSect="00B55735">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6A6D" w14:textId="77777777" w:rsidR="008351BB" w:rsidRDefault="008351BB" w:rsidP="003B716D">
      <w:pPr>
        <w:spacing w:after="0" w:line="240" w:lineRule="auto"/>
      </w:pPr>
      <w:r>
        <w:separator/>
      </w:r>
    </w:p>
  </w:endnote>
  <w:endnote w:type="continuationSeparator" w:id="0">
    <w:p w14:paraId="394D5B76" w14:textId="77777777" w:rsidR="008351BB" w:rsidRDefault="008351BB" w:rsidP="003B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0070" w14:textId="77777777" w:rsidR="00F629E3" w:rsidRDefault="00F6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14086"/>
      <w:docPartObj>
        <w:docPartGallery w:val="Page Numbers (Bottom of Page)"/>
        <w:docPartUnique/>
      </w:docPartObj>
    </w:sdtPr>
    <w:sdtEndPr>
      <w:rPr>
        <w:color w:val="808080" w:themeColor="background1" w:themeShade="80"/>
        <w:spacing w:val="60"/>
      </w:rPr>
    </w:sdtEndPr>
    <w:sdtContent>
      <w:p w14:paraId="7CF610E7" w14:textId="1E9BCDBF" w:rsidR="008351BB" w:rsidRDefault="008351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0E17C6">
          <w:rPr>
            <w:noProof/>
          </w:rPr>
          <w:t>1</w:t>
        </w:r>
        <w:r>
          <w:rPr>
            <w:noProof/>
          </w:rPr>
          <w:fldChar w:fldCharType="end"/>
        </w:r>
        <w:r>
          <w:t xml:space="preserve"> | </w:t>
        </w:r>
        <w:r>
          <w:rPr>
            <w:color w:val="808080" w:themeColor="background1" w:themeShade="80"/>
            <w:spacing w:val="60"/>
          </w:rPr>
          <w:t>Page</w:t>
        </w:r>
      </w:p>
    </w:sdtContent>
  </w:sdt>
  <w:p w14:paraId="06F36D4D" w14:textId="77777777" w:rsidR="008351BB" w:rsidRDefault="0083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DB80" w14:textId="77777777" w:rsidR="00F629E3" w:rsidRDefault="00F6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7407" w14:textId="77777777" w:rsidR="008351BB" w:rsidRDefault="008351BB" w:rsidP="003B716D">
      <w:pPr>
        <w:spacing w:after="0" w:line="240" w:lineRule="auto"/>
      </w:pPr>
      <w:r>
        <w:separator/>
      </w:r>
    </w:p>
  </w:footnote>
  <w:footnote w:type="continuationSeparator" w:id="0">
    <w:p w14:paraId="49F730B9" w14:textId="77777777" w:rsidR="008351BB" w:rsidRDefault="008351BB" w:rsidP="003B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16EF" w14:textId="77777777" w:rsidR="00F629E3" w:rsidRDefault="00F6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7544" w14:textId="6E9CA20A" w:rsidR="00213403" w:rsidRDefault="00213403">
    <w:pPr>
      <w:pStyle w:val="Header"/>
    </w:pPr>
    <w:r>
      <w:t>Attachment 3. Definition of Contributing Factors to Foodborne Illness Outbreaks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101A" w14:textId="77777777" w:rsidR="00F629E3" w:rsidRDefault="00F6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2F6A"/>
    <w:multiLevelType w:val="hybridMultilevel"/>
    <w:tmpl w:val="C8C6D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1" w15:restartNumberingAfterBreak="0">
    <w:nsid w:val="233573D0"/>
    <w:multiLevelType w:val="hybridMultilevel"/>
    <w:tmpl w:val="9E6C34F2"/>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 w15:restartNumberingAfterBreak="0">
    <w:nsid w:val="260F59DB"/>
    <w:multiLevelType w:val="hybridMultilevel"/>
    <w:tmpl w:val="F814CC92"/>
    <w:lvl w:ilvl="0" w:tplc="04090001">
      <w:start w:val="1"/>
      <w:numFmt w:val="bullet"/>
      <w:lvlText w:val=""/>
      <w:lvlJc w:val="left"/>
      <w:pPr>
        <w:ind w:left="1044"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392030B7"/>
    <w:multiLevelType w:val="hybridMultilevel"/>
    <w:tmpl w:val="047693A4"/>
    <w:lvl w:ilvl="0" w:tplc="1E341416">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4" w15:restartNumberingAfterBreak="0">
    <w:nsid w:val="42B96320"/>
    <w:multiLevelType w:val="hybridMultilevel"/>
    <w:tmpl w:val="A62C651E"/>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5" w15:restartNumberingAfterBreak="0">
    <w:nsid w:val="6F3B6F0D"/>
    <w:multiLevelType w:val="hybridMultilevel"/>
    <w:tmpl w:val="47505BD4"/>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6" w15:restartNumberingAfterBreak="0">
    <w:nsid w:val="6FDD4697"/>
    <w:multiLevelType w:val="hybridMultilevel"/>
    <w:tmpl w:val="C232838E"/>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7" w15:restartNumberingAfterBreak="0">
    <w:nsid w:val="73EC07F0"/>
    <w:multiLevelType w:val="hybridMultilevel"/>
    <w:tmpl w:val="74381ADC"/>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8" w15:restartNumberingAfterBreak="0">
    <w:nsid w:val="75D541FE"/>
    <w:multiLevelType w:val="hybridMultilevel"/>
    <w:tmpl w:val="F0B63C18"/>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9" w15:restartNumberingAfterBreak="0">
    <w:nsid w:val="78193AC2"/>
    <w:multiLevelType w:val="hybridMultilevel"/>
    <w:tmpl w:val="CAE8AEF8"/>
    <w:lvl w:ilvl="0" w:tplc="04090017">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10" w15:restartNumberingAfterBreak="0">
    <w:nsid w:val="7DFB5D96"/>
    <w:multiLevelType w:val="hybridMultilevel"/>
    <w:tmpl w:val="36CEE2A8"/>
    <w:lvl w:ilvl="0" w:tplc="04090017">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num w:numId="1">
    <w:abstractNumId w:val="6"/>
  </w:num>
  <w:num w:numId="2">
    <w:abstractNumId w:val="4"/>
  </w:num>
  <w:num w:numId="3">
    <w:abstractNumId w:val="8"/>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15"/>
    <w:rsid w:val="000341B5"/>
    <w:rsid w:val="00085E55"/>
    <w:rsid w:val="00095E78"/>
    <w:rsid w:val="000D499E"/>
    <w:rsid w:val="000E17C6"/>
    <w:rsid w:val="001A031B"/>
    <w:rsid w:val="00213403"/>
    <w:rsid w:val="002E6584"/>
    <w:rsid w:val="00367EE2"/>
    <w:rsid w:val="003B716D"/>
    <w:rsid w:val="003D1F73"/>
    <w:rsid w:val="003E0B4C"/>
    <w:rsid w:val="004471BB"/>
    <w:rsid w:val="00486F33"/>
    <w:rsid w:val="004F3111"/>
    <w:rsid w:val="005645B1"/>
    <w:rsid w:val="005D2852"/>
    <w:rsid w:val="00611515"/>
    <w:rsid w:val="0062138C"/>
    <w:rsid w:val="007425B8"/>
    <w:rsid w:val="007A40FC"/>
    <w:rsid w:val="008351BB"/>
    <w:rsid w:val="00A82DC5"/>
    <w:rsid w:val="00B55735"/>
    <w:rsid w:val="00D412E7"/>
    <w:rsid w:val="00DC0870"/>
    <w:rsid w:val="00DC57CC"/>
    <w:rsid w:val="00E05D68"/>
    <w:rsid w:val="00E063F4"/>
    <w:rsid w:val="00E23B9F"/>
    <w:rsid w:val="00EA1B0C"/>
    <w:rsid w:val="00F629E3"/>
    <w:rsid w:val="00FD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66DF3"/>
  <w15:docId w15:val="{21D3C0FF-A041-48B5-AA64-EE121C6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6D"/>
  </w:style>
  <w:style w:type="paragraph" w:styleId="Footer">
    <w:name w:val="footer"/>
    <w:basedOn w:val="Normal"/>
    <w:link w:val="FooterChar"/>
    <w:uiPriority w:val="99"/>
    <w:unhideWhenUsed/>
    <w:rsid w:val="003B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6D"/>
  </w:style>
  <w:style w:type="character" w:styleId="CommentReference">
    <w:name w:val="annotation reference"/>
    <w:basedOn w:val="DefaultParagraphFont"/>
    <w:uiPriority w:val="99"/>
    <w:semiHidden/>
    <w:unhideWhenUsed/>
    <w:rsid w:val="001A031B"/>
    <w:rPr>
      <w:sz w:val="16"/>
      <w:szCs w:val="16"/>
    </w:rPr>
  </w:style>
  <w:style w:type="paragraph" w:styleId="CommentText">
    <w:name w:val="annotation text"/>
    <w:basedOn w:val="Normal"/>
    <w:link w:val="CommentTextChar"/>
    <w:uiPriority w:val="99"/>
    <w:unhideWhenUsed/>
    <w:rsid w:val="001A031B"/>
    <w:pPr>
      <w:spacing w:line="240" w:lineRule="auto"/>
    </w:pPr>
    <w:rPr>
      <w:sz w:val="20"/>
      <w:szCs w:val="20"/>
    </w:rPr>
  </w:style>
  <w:style w:type="character" w:customStyle="1" w:styleId="CommentTextChar">
    <w:name w:val="Comment Text Char"/>
    <w:basedOn w:val="DefaultParagraphFont"/>
    <w:link w:val="CommentText"/>
    <w:uiPriority w:val="99"/>
    <w:rsid w:val="001A031B"/>
    <w:rPr>
      <w:sz w:val="20"/>
      <w:szCs w:val="20"/>
    </w:rPr>
  </w:style>
  <w:style w:type="paragraph" w:styleId="CommentSubject">
    <w:name w:val="annotation subject"/>
    <w:basedOn w:val="CommentText"/>
    <w:next w:val="CommentText"/>
    <w:link w:val="CommentSubjectChar"/>
    <w:uiPriority w:val="99"/>
    <w:semiHidden/>
    <w:unhideWhenUsed/>
    <w:rsid w:val="001A031B"/>
    <w:rPr>
      <w:b/>
      <w:bCs/>
    </w:rPr>
  </w:style>
  <w:style w:type="character" w:customStyle="1" w:styleId="CommentSubjectChar">
    <w:name w:val="Comment Subject Char"/>
    <w:basedOn w:val="CommentTextChar"/>
    <w:link w:val="CommentSubject"/>
    <w:uiPriority w:val="99"/>
    <w:semiHidden/>
    <w:rsid w:val="001A031B"/>
    <w:rPr>
      <w:b/>
      <w:bCs/>
      <w:sz w:val="20"/>
      <w:szCs w:val="20"/>
    </w:rPr>
  </w:style>
  <w:style w:type="paragraph" w:styleId="BalloonText">
    <w:name w:val="Balloon Text"/>
    <w:basedOn w:val="Normal"/>
    <w:link w:val="BalloonTextChar"/>
    <w:uiPriority w:val="99"/>
    <w:semiHidden/>
    <w:unhideWhenUsed/>
    <w:rsid w:val="001A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31B"/>
    <w:rPr>
      <w:rFonts w:ascii="Segoe UI" w:hAnsi="Segoe UI" w:cs="Segoe UI"/>
      <w:sz w:val="18"/>
      <w:szCs w:val="18"/>
    </w:rPr>
  </w:style>
  <w:style w:type="character" w:styleId="Hyperlink">
    <w:name w:val="Hyperlink"/>
    <w:basedOn w:val="DefaultParagraphFont"/>
    <w:uiPriority w:val="99"/>
    <w:unhideWhenUsed/>
    <w:rsid w:val="005D2852"/>
    <w:rPr>
      <w:color w:val="0000FF" w:themeColor="hyperlink"/>
      <w:u w:val="single"/>
    </w:rPr>
  </w:style>
  <w:style w:type="character" w:styleId="UnresolvedMention">
    <w:name w:val="Unresolved Mention"/>
    <w:basedOn w:val="DefaultParagraphFont"/>
    <w:uiPriority w:val="99"/>
    <w:semiHidden/>
    <w:unhideWhenUsed/>
    <w:rsid w:val="005D2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020">
      <w:bodyDiv w:val="1"/>
      <w:marLeft w:val="0"/>
      <w:marRight w:val="0"/>
      <w:marTop w:val="0"/>
      <w:marBottom w:val="0"/>
      <w:divBdr>
        <w:top w:val="none" w:sz="0" w:space="0" w:color="auto"/>
        <w:left w:val="none" w:sz="0" w:space="0" w:color="auto"/>
        <w:bottom w:val="none" w:sz="0" w:space="0" w:color="auto"/>
        <w:right w:val="none" w:sz="0" w:space="0" w:color="auto"/>
      </w:divBdr>
    </w:div>
    <w:div w:id="64765372">
      <w:bodyDiv w:val="1"/>
      <w:marLeft w:val="0"/>
      <w:marRight w:val="0"/>
      <w:marTop w:val="0"/>
      <w:marBottom w:val="0"/>
      <w:divBdr>
        <w:top w:val="none" w:sz="0" w:space="0" w:color="auto"/>
        <w:left w:val="none" w:sz="0" w:space="0" w:color="auto"/>
        <w:bottom w:val="none" w:sz="0" w:space="0" w:color="auto"/>
        <w:right w:val="none" w:sz="0" w:space="0" w:color="auto"/>
      </w:divBdr>
    </w:div>
    <w:div w:id="144053608">
      <w:bodyDiv w:val="1"/>
      <w:marLeft w:val="0"/>
      <w:marRight w:val="0"/>
      <w:marTop w:val="0"/>
      <w:marBottom w:val="0"/>
      <w:divBdr>
        <w:top w:val="none" w:sz="0" w:space="0" w:color="auto"/>
        <w:left w:val="none" w:sz="0" w:space="0" w:color="auto"/>
        <w:bottom w:val="none" w:sz="0" w:space="0" w:color="auto"/>
        <w:right w:val="none" w:sz="0" w:space="0" w:color="auto"/>
      </w:divBdr>
    </w:div>
    <w:div w:id="211187898">
      <w:bodyDiv w:val="1"/>
      <w:marLeft w:val="0"/>
      <w:marRight w:val="0"/>
      <w:marTop w:val="0"/>
      <w:marBottom w:val="0"/>
      <w:divBdr>
        <w:top w:val="none" w:sz="0" w:space="0" w:color="auto"/>
        <w:left w:val="none" w:sz="0" w:space="0" w:color="auto"/>
        <w:bottom w:val="none" w:sz="0" w:space="0" w:color="auto"/>
        <w:right w:val="none" w:sz="0" w:space="0" w:color="auto"/>
      </w:divBdr>
    </w:div>
    <w:div w:id="252782566">
      <w:bodyDiv w:val="1"/>
      <w:marLeft w:val="0"/>
      <w:marRight w:val="0"/>
      <w:marTop w:val="0"/>
      <w:marBottom w:val="0"/>
      <w:divBdr>
        <w:top w:val="none" w:sz="0" w:space="0" w:color="auto"/>
        <w:left w:val="none" w:sz="0" w:space="0" w:color="auto"/>
        <w:bottom w:val="none" w:sz="0" w:space="0" w:color="auto"/>
        <w:right w:val="none" w:sz="0" w:space="0" w:color="auto"/>
      </w:divBdr>
    </w:div>
    <w:div w:id="344793028">
      <w:bodyDiv w:val="1"/>
      <w:marLeft w:val="0"/>
      <w:marRight w:val="0"/>
      <w:marTop w:val="0"/>
      <w:marBottom w:val="0"/>
      <w:divBdr>
        <w:top w:val="none" w:sz="0" w:space="0" w:color="auto"/>
        <w:left w:val="none" w:sz="0" w:space="0" w:color="auto"/>
        <w:bottom w:val="none" w:sz="0" w:space="0" w:color="auto"/>
        <w:right w:val="none" w:sz="0" w:space="0" w:color="auto"/>
      </w:divBdr>
    </w:div>
    <w:div w:id="355473469">
      <w:bodyDiv w:val="1"/>
      <w:marLeft w:val="0"/>
      <w:marRight w:val="0"/>
      <w:marTop w:val="0"/>
      <w:marBottom w:val="0"/>
      <w:divBdr>
        <w:top w:val="none" w:sz="0" w:space="0" w:color="auto"/>
        <w:left w:val="none" w:sz="0" w:space="0" w:color="auto"/>
        <w:bottom w:val="none" w:sz="0" w:space="0" w:color="auto"/>
        <w:right w:val="none" w:sz="0" w:space="0" w:color="auto"/>
      </w:divBdr>
    </w:div>
    <w:div w:id="433792664">
      <w:bodyDiv w:val="1"/>
      <w:marLeft w:val="0"/>
      <w:marRight w:val="0"/>
      <w:marTop w:val="0"/>
      <w:marBottom w:val="0"/>
      <w:divBdr>
        <w:top w:val="none" w:sz="0" w:space="0" w:color="auto"/>
        <w:left w:val="none" w:sz="0" w:space="0" w:color="auto"/>
        <w:bottom w:val="none" w:sz="0" w:space="0" w:color="auto"/>
        <w:right w:val="none" w:sz="0" w:space="0" w:color="auto"/>
      </w:divBdr>
    </w:div>
    <w:div w:id="684596818">
      <w:bodyDiv w:val="1"/>
      <w:marLeft w:val="0"/>
      <w:marRight w:val="0"/>
      <w:marTop w:val="0"/>
      <w:marBottom w:val="0"/>
      <w:divBdr>
        <w:top w:val="none" w:sz="0" w:space="0" w:color="auto"/>
        <w:left w:val="none" w:sz="0" w:space="0" w:color="auto"/>
        <w:bottom w:val="none" w:sz="0" w:space="0" w:color="auto"/>
        <w:right w:val="none" w:sz="0" w:space="0" w:color="auto"/>
      </w:divBdr>
    </w:div>
    <w:div w:id="705179603">
      <w:bodyDiv w:val="1"/>
      <w:marLeft w:val="0"/>
      <w:marRight w:val="0"/>
      <w:marTop w:val="0"/>
      <w:marBottom w:val="0"/>
      <w:divBdr>
        <w:top w:val="none" w:sz="0" w:space="0" w:color="auto"/>
        <w:left w:val="none" w:sz="0" w:space="0" w:color="auto"/>
        <w:bottom w:val="none" w:sz="0" w:space="0" w:color="auto"/>
        <w:right w:val="none" w:sz="0" w:space="0" w:color="auto"/>
      </w:divBdr>
    </w:div>
    <w:div w:id="852454203">
      <w:bodyDiv w:val="1"/>
      <w:marLeft w:val="0"/>
      <w:marRight w:val="0"/>
      <w:marTop w:val="0"/>
      <w:marBottom w:val="0"/>
      <w:divBdr>
        <w:top w:val="none" w:sz="0" w:space="0" w:color="auto"/>
        <w:left w:val="none" w:sz="0" w:space="0" w:color="auto"/>
        <w:bottom w:val="none" w:sz="0" w:space="0" w:color="auto"/>
        <w:right w:val="none" w:sz="0" w:space="0" w:color="auto"/>
      </w:divBdr>
    </w:div>
    <w:div w:id="1099377536">
      <w:bodyDiv w:val="1"/>
      <w:marLeft w:val="0"/>
      <w:marRight w:val="0"/>
      <w:marTop w:val="0"/>
      <w:marBottom w:val="0"/>
      <w:divBdr>
        <w:top w:val="none" w:sz="0" w:space="0" w:color="auto"/>
        <w:left w:val="none" w:sz="0" w:space="0" w:color="auto"/>
        <w:bottom w:val="none" w:sz="0" w:space="0" w:color="auto"/>
        <w:right w:val="none" w:sz="0" w:space="0" w:color="auto"/>
      </w:divBdr>
    </w:div>
    <w:div w:id="1217543557">
      <w:bodyDiv w:val="1"/>
      <w:marLeft w:val="0"/>
      <w:marRight w:val="0"/>
      <w:marTop w:val="0"/>
      <w:marBottom w:val="0"/>
      <w:divBdr>
        <w:top w:val="none" w:sz="0" w:space="0" w:color="auto"/>
        <w:left w:val="none" w:sz="0" w:space="0" w:color="auto"/>
        <w:bottom w:val="none" w:sz="0" w:space="0" w:color="auto"/>
        <w:right w:val="none" w:sz="0" w:space="0" w:color="auto"/>
      </w:divBdr>
    </w:div>
    <w:div w:id="1285380068">
      <w:bodyDiv w:val="1"/>
      <w:marLeft w:val="0"/>
      <w:marRight w:val="0"/>
      <w:marTop w:val="0"/>
      <w:marBottom w:val="0"/>
      <w:divBdr>
        <w:top w:val="none" w:sz="0" w:space="0" w:color="auto"/>
        <w:left w:val="none" w:sz="0" w:space="0" w:color="auto"/>
        <w:bottom w:val="none" w:sz="0" w:space="0" w:color="auto"/>
        <w:right w:val="none" w:sz="0" w:space="0" w:color="auto"/>
      </w:divBdr>
    </w:div>
    <w:div w:id="1377271310">
      <w:bodyDiv w:val="1"/>
      <w:marLeft w:val="0"/>
      <w:marRight w:val="0"/>
      <w:marTop w:val="0"/>
      <w:marBottom w:val="0"/>
      <w:divBdr>
        <w:top w:val="none" w:sz="0" w:space="0" w:color="auto"/>
        <w:left w:val="none" w:sz="0" w:space="0" w:color="auto"/>
        <w:bottom w:val="none" w:sz="0" w:space="0" w:color="auto"/>
        <w:right w:val="none" w:sz="0" w:space="0" w:color="auto"/>
      </w:divBdr>
    </w:div>
    <w:div w:id="1417242876">
      <w:bodyDiv w:val="1"/>
      <w:marLeft w:val="0"/>
      <w:marRight w:val="0"/>
      <w:marTop w:val="0"/>
      <w:marBottom w:val="0"/>
      <w:divBdr>
        <w:top w:val="none" w:sz="0" w:space="0" w:color="auto"/>
        <w:left w:val="none" w:sz="0" w:space="0" w:color="auto"/>
        <w:bottom w:val="none" w:sz="0" w:space="0" w:color="auto"/>
        <w:right w:val="none" w:sz="0" w:space="0" w:color="auto"/>
      </w:divBdr>
    </w:div>
    <w:div w:id="1512986138">
      <w:bodyDiv w:val="1"/>
      <w:marLeft w:val="0"/>
      <w:marRight w:val="0"/>
      <w:marTop w:val="0"/>
      <w:marBottom w:val="0"/>
      <w:divBdr>
        <w:top w:val="none" w:sz="0" w:space="0" w:color="auto"/>
        <w:left w:val="none" w:sz="0" w:space="0" w:color="auto"/>
        <w:bottom w:val="none" w:sz="0" w:space="0" w:color="auto"/>
        <w:right w:val="none" w:sz="0" w:space="0" w:color="auto"/>
      </w:divBdr>
    </w:div>
    <w:div w:id="1680346900">
      <w:bodyDiv w:val="1"/>
      <w:marLeft w:val="0"/>
      <w:marRight w:val="0"/>
      <w:marTop w:val="0"/>
      <w:marBottom w:val="0"/>
      <w:divBdr>
        <w:top w:val="none" w:sz="0" w:space="0" w:color="auto"/>
        <w:left w:val="none" w:sz="0" w:space="0" w:color="auto"/>
        <w:bottom w:val="none" w:sz="0" w:space="0" w:color="auto"/>
        <w:right w:val="none" w:sz="0" w:space="0" w:color="auto"/>
      </w:divBdr>
    </w:div>
    <w:div w:id="1683511449">
      <w:bodyDiv w:val="1"/>
      <w:marLeft w:val="0"/>
      <w:marRight w:val="0"/>
      <w:marTop w:val="0"/>
      <w:marBottom w:val="0"/>
      <w:divBdr>
        <w:top w:val="none" w:sz="0" w:space="0" w:color="auto"/>
        <w:left w:val="none" w:sz="0" w:space="0" w:color="auto"/>
        <w:bottom w:val="none" w:sz="0" w:space="0" w:color="auto"/>
        <w:right w:val="none" w:sz="0" w:space="0" w:color="auto"/>
      </w:divBdr>
    </w:div>
    <w:div w:id="1813019443">
      <w:bodyDiv w:val="1"/>
      <w:marLeft w:val="0"/>
      <w:marRight w:val="0"/>
      <w:marTop w:val="0"/>
      <w:marBottom w:val="0"/>
      <w:divBdr>
        <w:top w:val="none" w:sz="0" w:space="0" w:color="auto"/>
        <w:left w:val="none" w:sz="0" w:space="0" w:color="auto"/>
        <w:bottom w:val="none" w:sz="0" w:space="0" w:color="auto"/>
        <w:right w:val="none" w:sz="0" w:space="0" w:color="auto"/>
      </w:divBdr>
    </w:div>
    <w:div w:id="1883130667">
      <w:bodyDiv w:val="1"/>
      <w:marLeft w:val="0"/>
      <w:marRight w:val="0"/>
      <w:marTop w:val="0"/>
      <w:marBottom w:val="0"/>
      <w:divBdr>
        <w:top w:val="none" w:sz="0" w:space="0" w:color="auto"/>
        <w:left w:val="none" w:sz="0" w:space="0" w:color="auto"/>
        <w:bottom w:val="none" w:sz="0" w:space="0" w:color="auto"/>
        <w:right w:val="none" w:sz="0" w:space="0" w:color="auto"/>
      </w:divBdr>
    </w:div>
    <w:div w:id="1906989925">
      <w:bodyDiv w:val="1"/>
      <w:marLeft w:val="0"/>
      <w:marRight w:val="0"/>
      <w:marTop w:val="0"/>
      <w:marBottom w:val="0"/>
      <w:divBdr>
        <w:top w:val="none" w:sz="0" w:space="0" w:color="auto"/>
        <w:left w:val="none" w:sz="0" w:space="0" w:color="auto"/>
        <w:bottom w:val="none" w:sz="0" w:space="0" w:color="auto"/>
        <w:right w:val="none" w:sz="0" w:space="0" w:color="auto"/>
      </w:divBdr>
    </w:div>
    <w:div w:id="2012103608">
      <w:bodyDiv w:val="1"/>
      <w:marLeft w:val="0"/>
      <w:marRight w:val="0"/>
      <w:marTop w:val="0"/>
      <w:marBottom w:val="0"/>
      <w:divBdr>
        <w:top w:val="none" w:sz="0" w:space="0" w:color="auto"/>
        <w:left w:val="none" w:sz="0" w:space="0" w:color="auto"/>
        <w:bottom w:val="none" w:sz="0" w:space="0" w:color="auto"/>
        <w:right w:val="none" w:sz="0" w:space="0" w:color="auto"/>
      </w:divBdr>
    </w:div>
    <w:div w:id="2039238664">
      <w:bodyDiv w:val="1"/>
      <w:marLeft w:val="0"/>
      <w:marRight w:val="0"/>
      <w:marTop w:val="0"/>
      <w:marBottom w:val="0"/>
      <w:divBdr>
        <w:top w:val="none" w:sz="0" w:space="0" w:color="auto"/>
        <w:left w:val="none" w:sz="0" w:space="0" w:color="auto"/>
        <w:bottom w:val="none" w:sz="0" w:space="0" w:color="auto"/>
        <w:right w:val="none" w:sz="0" w:space="0" w:color="auto"/>
      </w:divBdr>
    </w:div>
    <w:div w:id="2040810311">
      <w:bodyDiv w:val="1"/>
      <w:marLeft w:val="0"/>
      <w:marRight w:val="0"/>
      <w:marTop w:val="0"/>
      <w:marBottom w:val="0"/>
      <w:divBdr>
        <w:top w:val="none" w:sz="0" w:space="0" w:color="auto"/>
        <w:left w:val="none" w:sz="0" w:space="0" w:color="auto"/>
        <w:bottom w:val="none" w:sz="0" w:space="0" w:color="auto"/>
        <w:right w:val="none" w:sz="0" w:space="0" w:color="auto"/>
      </w:divBdr>
    </w:div>
    <w:div w:id="2054889349">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120443055">
      <w:bodyDiv w:val="1"/>
      <w:marLeft w:val="0"/>
      <w:marRight w:val="0"/>
      <w:marTop w:val="0"/>
      <w:marBottom w:val="0"/>
      <w:divBdr>
        <w:top w:val="none" w:sz="0" w:space="0" w:color="auto"/>
        <w:left w:val="none" w:sz="0" w:space="0" w:color="auto"/>
        <w:bottom w:val="none" w:sz="0" w:space="0" w:color="auto"/>
        <w:right w:val="none" w:sz="0" w:space="0" w:color="auto"/>
      </w:divBdr>
    </w:div>
    <w:div w:id="2125536432">
      <w:bodyDiv w:val="1"/>
      <w:marLeft w:val="0"/>
      <w:marRight w:val="0"/>
      <w:marTop w:val="0"/>
      <w:marBottom w:val="0"/>
      <w:divBdr>
        <w:top w:val="none" w:sz="0" w:space="0" w:color="auto"/>
        <w:left w:val="none" w:sz="0" w:space="0" w:color="auto"/>
        <w:bottom w:val="none" w:sz="0" w:space="0" w:color="auto"/>
        <w:right w:val="none" w:sz="0" w:space="0" w:color="auto"/>
      </w:divBdr>
    </w:div>
    <w:div w:id="21334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ors/downloads/appendix-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BAF3-3492-4520-8713-33E82A44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Brown, Laura (CDC/DDNID/NCEH/DEHSP)</cp:lastModifiedBy>
  <cp:revision>3</cp:revision>
  <cp:lastPrinted>2019-05-15T13:12:00Z</cp:lastPrinted>
  <dcterms:created xsi:type="dcterms:W3CDTF">2022-07-06T21:41:00Z</dcterms:created>
  <dcterms:modified xsi:type="dcterms:W3CDTF">2022-07-07T00:10:00Z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2022-05-04T15:35:29Z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9d624aef-5cc9-4c94-bd05-c5a8f671f62d</vt:lpwstr>
  </property>
  <property fmtid="{D5CDD505-2E9C-101B-9397-08002B2CF9AE}" pid="8" name="MSIP_Label_7b94a7b8-f06c-4dfe-bdcc-9b548fd58c31_ContentBits">
    <vt:lpwstr>0</vt:lpwstr>
  </property>
</Properties>
</file>