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DE5" w:rsidP="00857F60" w:rsidRDefault="00F63DE5" w14:paraId="4D407916" w14:textId="77777777">
      <w:pPr>
        <w:spacing w:line="276" w:lineRule="auto"/>
        <w:rPr>
          <w:rFonts w:ascii="Cambria" w:hAnsi="Cambria" w:cstheme="minorHAnsi"/>
          <w:b/>
          <w:sz w:val="28"/>
          <w:szCs w:val="28"/>
        </w:rPr>
      </w:pPr>
    </w:p>
    <w:p w:rsidRPr="00857F60" w:rsidR="000C487D" w:rsidP="00857F60" w:rsidRDefault="000C487D" w14:paraId="4C5267CE" w14:textId="14098BAF">
      <w:pPr>
        <w:spacing w:line="276" w:lineRule="auto"/>
        <w:rPr>
          <w:rFonts w:ascii="Cambria" w:hAnsi="Cambria" w:cstheme="minorHAnsi"/>
          <w:sz w:val="28"/>
          <w:szCs w:val="28"/>
        </w:rPr>
      </w:pPr>
      <w:r w:rsidRPr="00857F60">
        <w:rPr>
          <w:rFonts w:ascii="Cambria" w:hAnsi="Cambria" w:cstheme="minorHAnsi"/>
          <w:b/>
          <w:sz w:val="28"/>
          <w:szCs w:val="28"/>
        </w:rPr>
        <w:t xml:space="preserve">List of </w:t>
      </w:r>
      <w:r w:rsidR="00AA4627">
        <w:rPr>
          <w:rFonts w:ascii="Cambria" w:hAnsi="Cambria" w:cstheme="minorHAnsi"/>
          <w:b/>
          <w:sz w:val="28"/>
          <w:szCs w:val="28"/>
        </w:rPr>
        <w:t>Attachments</w:t>
      </w:r>
      <w:r w:rsidRPr="00857F60">
        <w:rPr>
          <w:rFonts w:ascii="Cambria" w:hAnsi="Cambria" w:cstheme="minorHAnsi"/>
          <w:b/>
          <w:sz w:val="28"/>
          <w:szCs w:val="28"/>
        </w:rPr>
        <w:t xml:space="preserve"> and Protocol A</w:t>
      </w:r>
      <w:r w:rsidR="00AA4627">
        <w:rPr>
          <w:rFonts w:ascii="Cambria" w:hAnsi="Cambria" w:cstheme="minorHAnsi"/>
          <w:b/>
          <w:sz w:val="28"/>
          <w:szCs w:val="28"/>
        </w:rPr>
        <w:t>ppendices</w:t>
      </w:r>
    </w:p>
    <w:p w:rsidRPr="00857F60" w:rsidR="000C487D" w:rsidP="00857F60" w:rsidRDefault="000C487D" w14:paraId="10652627" w14:textId="77777777">
      <w:pPr>
        <w:spacing w:line="276" w:lineRule="auto"/>
        <w:rPr>
          <w:rFonts w:ascii="Cambria" w:hAnsi="Cambria" w:cstheme="minorHAnsi"/>
          <w:sz w:val="28"/>
          <w:szCs w:val="28"/>
        </w:rPr>
      </w:pPr>
    </w:p>
    <w:p w:rsidRPr="00857F60" w:rsidR="000C487D" w:rsidP="5EBF4A74" w:rsidRDefault="000C487D" w14:paraId="13755141" w14:textId="54E16C66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>A</w:t>
      </w:r>
      <w:r w:rsidRPr="5EBF4A74" w:rsidR="44B46214">
        <w:rPr>
          <w:rFonts w:ascii="Cambria" w:hAnsi="Cambria"/>
          <w:sz w:val="28"/>
          <w:szCs w:val="28"/>
        </w:rPr>
        <w:t xml:space="preserve">ttachment </w:t>
      </w:r>
      <w:r w:rsidRPr="5EBF4A74" w:rsidR="00857F60">
        <w:rPr>
          <w:rFonts w:ascii="Cambria" w:hAnsi="Cambria"/>
          <w:sz w:val="28"/>
          <w:szCs w:val="28"/>
        </w:rPr>
        <w:t>A</w:t>
      </w:r>
      <w:r w:rsidRPr="5EBF4A74">
        <w:rPr>
          <w:rFonts w:ascii="Cambria" w:hAnsi="Cambria"/>
          <w:sz w:val="28"/>
          <w:szCs w:val="28"/>
        </w:rPr>
        <w:t>.</w:t>
      </w:r>
      <w:r w:rsidRPr="5EBF4A74" w:rsidR="00857F60">
        <w:rPr>
          <w:rFonts w:ascii="Cambria" w:hAnsi="Cambria"/>
          <w:sz w:val="28"/>
          <w:szCs w:val="28"/>
        </w:rPr>
        <w:t xml:space="preserve"> </w:t>
      </w:r>
      <w:r w:rsidRPr="5EBF4A74">
        <w:rPr>
          <w:rFonts w:ascii="Cambria" w:hAnsi="Cambria"/>
          <w:sz w:val="28"/>
          <w:szCs w:val="28"/>
        </w:rPr>
        <w:t>Authorizing Legislation</w:t>
      </w:r>
    </w:p>
    <w:p w:rsidRPr="00857F60" w:rsidR="000C487D" w:rsidP="5EBF4A74" w:rsidRDefault="0B508C4E" w14:paraId="16BAEF1A" w14:textId="4A9CE14A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>Attachment</w:t>
      </w:r>
      <w:r w:rsidRPr="5EBF4A74" w:rsidR="00857F60">
        <w:rPr>
          <w:rFonts w:ascii="Cambria" w:hAnsi="Cambria"/>
          <w:sz w:val="28"/>
          <w:szCs w:val="28"/>
        </w:rPr>
        <w:t xml:space="preserve"> B</w:t>
      </w:r>
      <w:r w:rsidRPr="5EBF4A74" w:rsidR="000C487D">
        <w:rPr>
          <w:rFonts w:ascii="Cambria" w:hAnsi="Cambria"/>
          <w:sz w:val="28"/>
          <w:szCs w:val="28"/>
        </w:rPr>
        <w:t>.</w:t>
      </w:r>
      <w:r w:rsidRPr="5EBF4A74" w:rsidR="002C6A3D">
        <w:rPr>
          <w:rFonts w:ascii="Cambria" w:hAnsi="Cambria"/>
          <w:sz w:val="28"/>
          <w:szCs w:val="28"/>
        </w:rPr>
        <w:t xml:space="preserve"> </w:t>
      </w:r>
      <w:r w:rsidRPr="5EBF4A74" w:rsidR="000C487D">
        <w:rPr>
          <w:rFonts w:ascii="Cambria" w:hAnsi="Cambria"/>
          <w:sz w:val="28"/>
          <w:szCs w:val="28"/>
        </w:rPr>
        <w:t>60-day Federal Register Notice</w:t>
      </w:r>
    </w:p>
    <w:p w:rsidRPr="00857F60" w:rsidR="000C487D" w:rsidP="73177038" w:rsidRDefault="07635AC6" w14:paraId="1C736CAC" w14:textId="2F490752">
      <w:pPr>
        <w:spacing w:line="276" w:lineRule="auto"/>
        <w:ind w:left="720"/>
        <w:rPr>
          <w:rFonts w:ascii="Cambria" w:hAnsi="Cambria"/>
          <w:sz w:val="28"/>
          <w:szCs w:val="28"/>
        </w:rPr>
      </w:pPr>
      <w:bookmarkStart w:name="_Hlk63669772" w:id="0"/>
      <w:r w:rsidRPr="73177038">
        <w:rPr>
          <w:rFonts w:ascii="Cambria" w:hAnsi="Cambria"/>
          <w:sz w:val="28"/>
          <w:szCs w:val="28"/>
        </w:rPr>
        <w:t xml:space="preserve">Attachment </w:t>
      </w:r>
      <w:r w:rsidRPr="73177038" w:rsidR="00857F60">
        <w:rPr>
          <w:rFonts w:ascii="Cambria" w:hAnsi="Cambria"/>
          <w:sz w:val="28"/>
          <w:szCs w:val="28"/>
        </w:rPr>
        <w:t xml:space="preserve">B1. </w:t>
      </w:r>
      <w:r w:rsidRPr="73177038" w:rsidR="000C487D">
        <w:rPr>
          <w:rFonts w:ascii="Cambria" w:hAnsi="Cambria"/>
          <w:sz w:val="28"/>
          <w:szCs w:val="28"/>
        </w:rPr>
        <w:t>Public Comments and Agency Responses</w:t>
      </w:r>
      <w:r w:rsidR="002C6A3D">
        <w:rPr>
          <w:rFonts w:ascii="Cambria" w:hAnsi="Cambria"/>
          <w:sz w:val="28"/>
          <w:szCs w:val="28"/>
        </w:rPr>
        <w:t xml:space="preserve"> </w:t>
      </w:r>
    </w:p>
    <w:bookmarkEnd w:id="0"/>
    <w:p w:rsidRPr="00857F60" w:rsidR="000C487D" w:rsidP="00857F60" w:rsidRDefault="62D332AC" w14:paraId="131CCD1E" w14:textId="51DECEAE">
      <w:pPr>
        <w:spacing w:line="276" w:lineRule="auto"/>
        <w:rPr>
          <w:rFonts w:ascii="Cambria" w:hAnsi="Cambria" w:cstheme="minorHAnsi"/>
          <w:sz w:val="28"/>
          <w:szCs w:val="28"/>
        </w:rPr>
      </w:pPr>
      <w:r w:rsidRPr="73177038">
        <w:rPr>
          <w:rFonts w:ascii="Cambria" w:hAnsi="Cambria"/>
          <w:sz w:val="28"/>
          <w:szCs w:val="28"/>
        </w:rPr>
        <w:t xml:space="preserve">Attachment </w:t>
      </w:r>
      <w:r w:rsidR="005D0A5D">
        <w:rPr>
          <w:rFonts w:ascii="Cambria" w:hAnsi="Cambria"/>
          <w:sz w:val="28"/>
          <w:szCs w:val="28"/>
        </w:rPr>
        <w:t>C.</w:t>
      </w:r>
      <w:r w:rsidR="00857F60">
        <w:rPr>
          <w:rFonts w:ascii="Cambria" w:hAnsi="Cambria" w:cstheme="minorHAnsi"/>
          <w:sz w:val="28"/>
          <w:szCs w:val="28"/>
        </w:rPr>
        <w:t xml:space="preserve"> </w:t>
      </w:r>
      <w:r w:rsidRPr="00857F60" w:rsidR="000C487D">
        <w:rPr>
          <w:rFonts w:ascii="Cambria" w:hAnsi="Cambria" w:cstheme="minorHAnsi"/>
          <w:sz w:val="28"/>
          <w:szCs w:val="28"/>
        </w:rPr>
        <w:t>Privacy Impact Assessment (PIA) F</w:t>
      </w:r>
      <w:r w:rsidRPr="00857F60" w:rsidR="00857F60">
        <w:rPr>
          <w:rFonts w:ascii="Cambria" w:hAnsi="Cambria" w:cstheme="minorHAnsi"/>
          <w:sz w:val="28"/>
          <w:szCs w:val="28"/>
        </w:rPr>
        <w:t>orm</w:t>
      </w:r>
    </w:p>
    <w:p w:rsidR="000C487D" w:rsidP="00857F60" w:rsidRDefault="62D332AC" w14:paraId="52F5A814" w14:textId="56B6F57C">
      <w:pPr>
        <w:spacing w:line="276" w:lineRule="auto"/>
        <w:ind w:left="1530" w:hanging="1530"/>
        <w:rPr>
          <w:rFonts w:ascii="Cambria" w:hAnsi="Cambria" w:cstheme="minorHAnsi"/>
          <w:sz w:val="28"/>
          <w:szCs w:val="28"/>
        </w:rPr>
      </w:pPr>
      <w:r w:rsidRPr="73177038">
        <w:rPr>
          <w:rFonts w:ascii="Cambria" w:hAnsi="Cambria"/>
          <w:sz w:val="28"/>
          <w:szCs w:val="28"/>
        </w:rPr>
        <w:t xml:space="preserve">Attachment </w:t>
      </w:r>
      <w:r w:rsidRPr="73177038" w:rsidR="00857F60">
        <w:rPr>
          <w:rFonts w:ascii="Cambria" w:hAnsi="Cambria"/>
          <w:sz w:val="28"/>
          <w:szCs w:val="28"/>
        </w:rPr>
        <w:t>D.</w:t>
      </w:r>
      <w:r w:rsidRPr="00857F60" w:rsidR="000C487D">
        <w:rPr>
          <w:rFonts w:ascii="Cambria" w:hAnsi="Cambria" w:cstheme="minorHAnsi"/>
          <w:sz w:val="28"/>
          <w:szCs w:val="28"/>
        </w:rPr>
        <w:t xml:space="preserve"> IRB Approval</w:t>
      </w:r>
    </w:p>
    <w:p w:rsidR="008D0982" w:rsidP="00857F60" w:rsidRDefault="008D0982" w14:paraId="43F476B4" w14:textId="4C2436B0">
      <w:pPr>
        <w:spacing w:line="276" w:lineRule="auto"/>
        <w:ind w:left="1530" w:hanging="1530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>Attachment E. Manual of Procedures</w:t>
      </w:r>
    </w:p>
    <w:p w:rsidRPr="00857F60" w:rsidR="00F4099E" w:rsidP="00857F60" w:rsidRDefault="00F4099E" w14:paraId="2452D143" w14:textId="03AA49C3">
      <w:pPr>
        <w:spacing w:line="276" w:lineRule="auto"/>
        <w:ind w:left="1530" w:hanging="1530"/>
        <w:rPr>
          <w:rFonts w:ascii="Cambria" w:hAnsi="Cambria" w:cstheme="minorHAnsi"/>
          <w:sz w:val="28"/>
          <w:szCs w:val="28"/>
        </w:rPr>
      </w:pPr>
      <w:r w:rsidRPr="715BE0BC">
        <w:rPr>
          <w:rFonts w:ascii="Cambria" w:hAnsi="Cambria"/>
          <w:sz w:val="28"/>
          <w:szCs w:val="28"/>
        </w:rPr>
        <w:t xml:space="preserve">Attachment F. Template for Data Use Agreement </w:t>
      </w:r>
    </w:p>
    <w:p w:rsidR="327571A0" w:rsidP="715BE0BC" w:rsidRDefault="327571A0" w14:paraId="1C9B56AE" w14:textId="5318C874">
      <w:pPr>
        <w:spacing w:line="276" w:lineRule="auto"/>
        <w:ind w:left="1530" w:hanging="1530"/>
        <w:rPr>
          <w:rFonts w:ascii="Cambria" w:hAnsi="Cambria"/>
          <w:sz w:val="28"/>
          <w:szCs w:val="28"/>
        </w:rPr>
      </w:pPr>
      <w:r w:rsidRPr="715BE0BC">
        <w:rPr>
          <w:rFonts w:ascii="Cambria" w:hAnsi="Cambria"/>
          <w:sz w:val="28"/>
          <w:szCs w:val="28"/>
        </w:rPr>
        <w:t>Attachment G. Data Management Plan</w:t>
      </w:r>
    </w:p>
    <w:p w:rsidR="00857F60" w:rsidP="00857F60" w:rsidRDefault="00857F60" w14:paraId="353DD93D" w14:textId="77777777">
      <w:pPr>
        <w:spacing w:line="276" w:lineRule="auto"/>
        <w:rPr>
          <w:rFonts w:ascii="Cambria" w:hAnsi="Cambria" w:cstheme="minorHAnsi"/>
          <w:sz w:val="28"/>
          <w:szCs w:val="28"/>
        </w:rPr>
      </w:pPr>
    </w:p>
    <w:p w:rsidRPr="002148FB" w:rsidR="0A4420F4" w:rsidP="5EBF4A74" w:rsidRDefault="000C487D" w14:paraId="5DC6905C" w14:textId="16C3BF96">
      <w:pPr>
        <w:spacing w:line="276" w:lineRule="auto"/>
        <w:rPr>
          <w:rFonts w:ascii="Cambria" w:hAnsi="Cambria"/>
          <w:b/>
          <w:bCs/>
          <w:sz w:val="28"/>
          <w:szCs w:val="28"/>
        </w:rPr>
      </w:pPr>
      <w:r w:rsidRPr="5EBF4A74">
        <w:rPr>
          <w:rFonts w:ascii="Cambria" w:hAnsi="Cambria"/>
          <w:b/>
          <w:bCs/>
          <w:sz w:val="28"/>
          <w:szCs w:val="28"/>
        </w:rPr>
        <w:t>Protocol</w:t>
      </w:r>
      <w:r w:rsidRPr="5EBF4A74" w:rsidR="526E461E">
        <w:rPr>
          <w:rFonts w:ascii="Cambria" w:hAnsi="Cambria"/>
          <w:b/>
          <w:bCs/>
          <w:sz w:val="28"/>
          <w:szCs w:val="28"/>
        </w:rPr>
        <w:t xml:space="preserve"> (body)</w:t>
      </w:r>
      <w:bookmarkStart w:name="_Hlk63673626" w:id="1"/>
      <w:bookmarkEnd w:id="1"/>
      <w:r w:rsidR="009D5ABD">
        <w:rPr>
          <w:rFonts w:ascii="Cambria" w:hAnsi="Cambria"/>
          <w:b/>
          <w:bCs/>
          <w:sz w:val="28"/>
          <w:szCs w:val="28"/>
        </w:rPr>
        <w:t xml:space="preserve"> and Appendices</w:t>
      </w:r>
    </w:p>
    <w:p w:rsidR="469007BA" w:rsidP="5EBF4A74" w:rsidRDefault="469007BA" w14:paraId="25DE1A48" w14:textId="72630EBF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 xml:space="preserve">Appendix A – Initial questionnaire adults </w:t>
      </w:r>
    </w:p>
    <w:p w:rsidR="469007BA" w:rsidP="5EBF4A74" w:rsidRDefault="469007BA" w14:paraId="29503F55" w14:textId="70BCEAC7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 xml:space="preserve">Appendix B – Initial questionnaire children </w:t>
      </w:r>
    </w:p>
    <w:p w:rsidR="469007BA" w:rsidP="5EBF4A74" w:rsidRDefault="469007BA" w14:paraId="33810124" w14:textId="7F7BE782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 xml:space="preserve">Appendix C – Follow-up questionnaire adults, </w:t>
      </w:r>
      <w:r w:rsidR="002E6C62">
        <w:rPr>
          <w:rFonts w:ascii="Cambria" w:hAnsi="Cambria"/>
          <w:sz w:val="28"/>
          <w:szCs w:val="28"/>
        </w:rPr>
        <w:t>paper</w:t>
      </w:r>
    </w:p>
    <w:p w:rsidR="469007BA" w:rsidP="002C6C80" w:rsidRDefault="469007BA" w14:paraId="1E385F53" w14:textId="2B068128">
      <w:pPr>
        <w:spacing w:line="276" w:lineRule="auto"/>
        <w:ind w:left="720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 xml:space="preserve">Appendix C1 – Follow-up questionnaire adults, REDCap </w:t>
      </w:r>
    </w:p>
    <w:p w:rsidR="469007BA" w:rsidP="5EBF4A74" w:rsidRDefault="469007BA" w14:paraId="603D7136" w14:textId="376C90C9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 xml:space="preserve">Appendix D – Follow-up questionnaire children, </w:t>
      </w:r>
      <w:r w:rsidR="002E6C62">
        <w:rPr>
          <w:rFonts w:ascii="Cambria" w:hAnsi="Cambria"/>
          <w:sz w:val="28"/>
          <w:szCs w:val="28"/>
        </w:rPr>
        <w:t>paper</w:t>
      </w:r>
    </w:p>
    <w:p w:rsidR="469007BA" w:rsidP="002C6C80" w:rsidRDefault="469007BA" w14:paraId="0FCA965F" w14:textId="775B8BBD">
      <w:pPr>
        <w:spacing w:line="276" w:lineRule="auto"/>
        <w:ind w:left="720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>Appendix D1 – Follow-up questionnaire children, REDCap</w:t>
      </w:r>
    </w:p>
    <w:p w:rsidR="469007BA" w:rsidP="5EBF4A74" w:rsidRDefault="469007BA" w14:paraId="563A1FDF" w14:textId="361243D1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 xml:space="preserve">Appendix </w:t>
      </w:r>
      <w:r w:rsidRPr="5EBF4A74" w:rsidR="56053105">
        <w:rPr>
          <w:rFonts w:ascii="Cambria" w:hAnsi="Cambria"/>
          <w:sz w:val="28"/>
          <w:szCs w:val="28"/>
        </w:rPr>
        <w:t>E</w:t>
      </w:r>
      <w:r w:rsidRPr="5EBF4A74">
        <w:rPr>
          <w:rFonts w:ascii="Cambria" w:hAnsi="Cambria"/>
          <w:sz w:val="28"/>
          <w:szCs w:val="28"/>
        </w:rPr>
        <w:t xml:space="preserve"> – Symptom Diary </w:t>
      </w:r>
    </w:p>
    <w:p w:rsidR="469007BA" w:rsidP="5EBF4A74" w:rsidRDefault="469007BA" w14:paraId="3DF502BA" w14:textId="70BBD1DC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 xml:space="preserve">Appendix </w:t>
      </w:r>
      <w:r w:rsidRPr="5EBF4A74" w:rsidR="26D5751F">
        <w:rPr>
          <w:rFonts w:ascii="Cambria" w:hAnsi="Cambria"/>
          <w:sz w:val="28"/>
          <w:szCs w:val="28"/>
        </w:rPr>
        <w:t>F</w:t>
      </w:r>
      <w:r w:rsidRPr="5EBF4A74">
        <w:rPr>
          <w:rFonts w:ascii="Cambria" w:hAnsi="Cambria"/>
          <w:sz w:val="28"/>
          <w:szCs w:val="28"/>
        </w:rPr>
        <w:t xml:space="preserve"> – Immune Studies Summaries</w:t>
      </w:r>
    </w:p>
    <w:p w:rsidR="469007BA" w:rsidP="7D1DC847" w:rsidRDefault="469007BA" w14:paraId="15EB5AB7" w14:textId="061BD27C">
      <w:pPr>
        <w:spacing w:line="276" w:lineRule="auto"/>
        <w:rPr>
          <w:rFonts w:ascii="Cambria" w:hAnsi="Cambria"/>
          <w:sz w:val="28"/>
          <w:szCs w:val="28"/>
        </w:rPr>
      </w:pPr>
      <w:r w:rsidRPr="7D1DC847">
        <w:rPr>
          <w:rFonts w:ascii="Cambria" w:hAnsi="Cambria"/>
          <w:sz w:val="28"/>
          <w:szCs w:val="28"/>
        </w:rPr>
        <w:t xml:space="preserve">Appendix </w:t>
      </w:r>
      <w:r w:rsidRPr="7D1DC847" w:rsidR="6C9D81A8">
        <w:rPr>
          <w:rFonts w:ascii="Cambria" w:hAnsi="Cambria"/>
          <w:sz w:val="28"/>
          <w:szCs w:val="28"/>
        </w:rPr>
        <w:t>G</w:t>
      </w:r>
      <w:r w:rsidRPr="7D1DC847">
        <w:rPr>
          <w:rFonts w:ascii="Cambria" w:hAnsi="Cambria"/>
          <w:sz w:val="28"/>
          <w:szCs w:val="28"/>
        </w:rPr>
        <w:t xml:space="preserve"> – Invitation Lette</w:t>
      </w:r>
      <w:r w:rsidRPr="7D1DC847" w:rsidR="398509C2">
        <w:rPr>
          <w:rFonts w:ascii="Cambria" w:hAnsi="Cambria"/>
          <w:sz w:val="28"/>
          <w:szCs w:val="28"/>
        </w:rPr>
        <w:t>r</w:t>
      </w:r>
    </w:p>
    <w:p w:rsidR="398509C2" w:rsidP="7D1DC847" w:rsidRDefault="398509C2" w14:paraId="7FB76629" w14:textId="264A3FE7">
      <w:pPr>
        <w:spacing w:line="276" w:lineRule="auto"/>
        <w:ind w:left="720"/>
        <w:rPr>
          <w:rFonts w:ascii="Calibri" w:hAnsi="Calibri"/>
        </w:rPr>
      </w:pPr>
      <w:r w:rsidRPr="7D1DC847">
        <w:rPr>
          <w:rFonts w:ascii="Cambria" w:hAnsi="Cambria"/>
          <w:sz w:val="28"/>
          <w:szCs w:val="28"/>
        </w:rPr>
        <w:t>Appendix G1 – Cover-Letter for PEATT Participants</w:t>
      </w:r>
    </w:p>
    <w:p w:rsidR="398509C2" w:rsidP="7D1DC847" w:rsidRDefault="398509C2" w14:paraId="2A3D2624" w14:textId="55628AA6">
      <w:pPr>
        <w:spacing w:line="276" w:lineRule="auto"/>
        <w:ind w:left="720"/>
        <w:rPr>
          <w:rFonts w:ascii="Calibri" w:hAnsi="Calibri"/>
        </w:rPr>
      </w:pPr>
      <w:r w:rsidRPr="7D1DC847">
        <w:rPr>
          <w:rFonts w:ascii="Cambria" w:hAnsi="Cambria"/>
          <w:sz w:val="28"/>
          <w:szCs w:val="28"/>
        </w:rPr>
        <w:t>Appendix G2 – Recruitment Communications Materials</w:t>
      </w:r>
    </w:p>
    <w:p w:rsidR="469007BA" w:rsidP="5EBF4A74" w:rsidRDefault="469007BA" w14:paraId="795A717E" w14:textId="36DD1658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 xml:space="preserve">Appendix </w:t>
      </w:r>
      <w:r w:rsidRPr="5EBF4A74" w:rsidR="7519209A">
        <w:rPr>
          <w:rFonts w:ascii="Cambria" w:hAnsi="Cambria"/>
          <w:sz w:val="28"/>
          <w:szCs w:val="28"/>
        </w:rPr>
        <w:t>H</w:t>
      </w:r>
      <w:r w:rsidRPr="5EBF4A74">
        <w:rPr>
          <w:rFonts w:ascii="Cambria" w:hAnsi="Cambria"/>
          <w:sz w:val="28"/>
          <w:szCs w:val="28"/>
        </w:rPr>
        <w:t xml:space="preserve"> – Adult Consent Form</w:t>
      </w:r>
    </w:p>
    <w:p w:rsidR="469007BA" w:rsidP="5EBF4A74" w:rsidRDefault="469007BA" w14:paraId="3DE66035" w14:textId="0680200D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 xml:space="preserve">Appendix </w:t>
      </w:r>
      <w:r w:rsidRPr="5EBF4A74" w:rsidR="15940BFF">
        <w:rPr>
          <w:rFonts w:ascii="Cambria" w:hAnsi="Cambria"/>
          <w:sz w:val="28"/>
          <w:szCs w:val="28"/>
        </w:rPr>
        <w:t>I</w:t>
      </w:r>
      <w:r w:rsidRPr="5EBF4A74">
        <w:rPr>
          <w:rFonts w:ascii="Cambria" w:hAnsi="Cambria"/>
          <w:sz w:val="28"/>
          <w:szCs w:val="28"/>
        </w:rPr>
        <w:t xml:space="preserve"> – Parental Permission form</w:t>
      </w:r>
    </w:p>
    <w:p w:rsidR="469007BA" w:rsidP="5EBF4A74" w:rsidRDefault="469007BA" w14:paraId="08D921F1" w14:textId="75AB2604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lastRenderedPageBreak/>
        <w:t xml:space="preserve">Appendix </w:t>
      </w:r>
      <w:r w:rsidRPr="5EBF4A74" w:rsidR="521EBFF1">
        <w:rPr>
          <w:rFonts w:ascii="Cambria" w:hAnsi="Cambria"/>
          <w:sz w:val="28"/>
          <w:szCs w:val="28"/>
        </w:rPr>
        <w:t>J</w:t>
      </w:r>
      <w:r w:rsidRPr="5EBF4A74">
        <w:rPr>
          <w:rFonts w:ascii="Cambria" w:hAnsi="Cambria"/>
          <w:sz w:val="28"/>
          <w:szCs w:val="28"/>
        </w:rPr>
        <w:t xml:space="preserve"> – Children assent forms </w:t>
      </w:r>
    </w:p>
    <w:p w:rsidR="469007BA" w:rsidP="5EBF4A74" w:rsidRDefault="469007BA" w14:paraId="6ECF066A" w14:textId="5D0BC683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 xml:space="preserve">Appendix </w:t>
      </w:r>
      <w:r w:rsidRPr="5EBF4A74" w:rsidR="73C8968A">
        <w:rPr>
          <w:rFonts w:ascii="Cambria" w:hAnsi="Cambria"/>
          <w:sz w:val="28"/>
          <w:szCs w:val="28"/>
        </w:rPr>
        <w:t>K</w:t>
      </w:r>
      <w:r w:rsidRPr="5EBF4A74">
        <w:rPr>
          <w:rFonts w:ascii="Cambria" w:hAnsi="Cambria"/>
          <w:sz w:val="28"/>
          <w:szCs w:val="28"/>
        </w:rPr>
        <w:t xml:space="preserve"> – Privacy Act Statement</w:t>
      </w:r>
    </w:p>
    <w:p w:rsidR="469007BA" w:rsidP="5EBF4A74" w:rsidRDefault="469007BA" w14:paraId="22B43F8D" w14:textId="03795613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 xml:space="preserve">Appendix </w:t>
      </w:r>
      <w:r w:rsidRPr="5EBF4A74" w:rsidR="43B132F9">
        <w:rPr>
          <w:rFonts w:ascii="Cambria" w:hAnsi="Cambria"/>
          <w:sz w:val="28"/>
          <w:szCs w:val="28"/>
        </w:rPr>
        <w:t>L</w:t>
      </w:r>
      <w:r w:rsidRPr="5EBF4A74">
        <w:rPr>
          <w:rFonts w:ascii="Cambria" w:hAnsi="Cambria"/>
          <w:sz w:val="28"/>
          <w:szCs w:val="28"/>
        </w:rPr>
        <w:t xml:space="preserve"> – </w:t>
      </w:r>
      <w:r w:rsidRPr="5EBF4A74" w:rsidR="08574C89">
        <w:rPr>
          <w:rFonts w:ascii="Cambria" w:hAnsi="Cambria"/>
          <w:sz w:val="28"/>
          <w:szCs w:val="28"/>
        </w:rPr>
        <w:t>Non-response message</w:t>
      </w:r>
    </w:p>
    <w:p w:rsidRPr="00857F60" w:rsidR="001A79EA" w:rsidP="00857F60" w:rsidRDefault="009D5ABD" w14:paraId="17734787" w14:textId="18E05B84">
      <w:pPr>
        <w:spacing w:line="276" w:lineRule="auto"/>
        <w:rPr>
          <w:rFonts w:ascii="Cambria" w:hAnsi="Cambria"/>
          <w:sz w:val="28"/>
          <w:szCs w:val="28"/>
        </w:rPr>
      </w:pPr>
    </w:p>
    <w:sectPr w:rsidRPr="00857F60" w:rsidR="001A79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20DC" w14:textId="77777777" w:rsidR="00B37DA4" w:rsidRDefault="00B37DA4" w:rsidP="000C487D">
      <w:pPr>
        <w:spacing w:after="0" w:line="240" w:lineRule="auto"/>
      </w:pPr>
      <w:r>
        <w:separator/>
      </w:r>
    </w:p>
  </w:endnote>
  <w:endnote w:type="continuationSeparator" w:id="0">
    <w:p w14:paraId="4175C6B3" w14:textId="77777777" w:rsidR="00B37DA4" w:rsidRDefault="00B37DA4" w:rsidP="000C487D">
      <w:pPr>
        <w:spacing w:after="0" w:line="240" w:lineRule="auto"/>
      </w:pPr>
      <w:r>
        <w:continuationSeparator/>
      </w:r>
    </w:p>
  </w:endnote>
  <w:endnote w:type="continuationNotice" w:id="1">
    <w:p w14:paraId="6EE886C4" w14:textId="77777777" w:rsidR="00B37DA4" w:rsidRDefault="00B37D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19D1" w14:textId="77777777" w:rsidR="00457988" w:rsidRDefault="00457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AC90A" w14:textId="77777777" w:rsidR="00457988" w:rsidRDefault="004579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FA0C" w14:textId="77777777" w:rsidR="00457988" w:rsidRDefault="00457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6C2D9" w14:textId="77777777" w:rsidR="00B37DA4" w:rsidRDefault="00B37DA4" w:rsidP="000C487D">
      <w:pPr>
        <w:spacing w:after="0" w:line="240" w:lineRule="auto"/>
      </w:pPr>
      <w:r>
        <w:separator/>
      </w:r>
    </w:p>
  </w:footnote>
  <w:footnote w:type="continuationSeparator" w:id="0">
    <w:p w14:paraId="0877A261" w14:textId="77777777" w:rsidR="00B37DA4" w:rsidRDefault="00B37DA4" w:rsidP="000C487D">
      <w:pPr>
        <w:spacing w:after="0" w:line="240" w:lineRule="auto"/>
      </w:pPr>
      <w:r>
        <w:continuationSeparator/>
      </w:r>
    </w:p>
  </w:footnote>
  <w:footnote w:type="continuationNotice" w:id="1">
    <w:p w14:paraId="5543BEBD" w14:textId="77777777" w:rsidR="00B37DA4" w:rsidRDefault="00B37D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A2C0" w14:textId="77777777" w:rsidR="00457988" w:rsidRDefault="00457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B21D" w14:textId="74225BBF" w:rsidR="00CF5956" w:rsidRPr="00F63DE5" w:rsidRDefault="00F63DE5">
    <w:pPr>
      <w:pStyle w:val="Header"/>
      <w:rPr>
        <w:rFonts w:ascii="Cambria" w:hAnsi="Cambria" w:cstheme="minorHAnsi"/>
        <w:sz w:val="20"/>
        <w:szCs w:val="20"/>
      </w:rPr>
    </w:pPr>
    <w:r w:rsidRPr="00F63DE5">
      <w:rPr>
        <w:rFonts w:ascii="Cambria" w:hAnsi="Cambria" w:cs="Courier New"/>
        <w:sz w:val="20"/>
        <w:szCs w:val="20"/>
      </w:rPr>
      <w:t>Evaluating the Association between Serum Concentrations of Per- and Polyfluoroalkyl Substances (PFAS) and Symptoms and Diagnoses of Selected Acute Viral Illnesses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DDA0" w14:textId="77777777" w:rsidR="00457988" w:rsidRDefault="004579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95326"/>
    <w:multiLevelType w:val="hybridMultilevel"/>
    <w:tmpl w:val="5696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923F2"/>
    <w:multiLevelType w:val="hybridMultilevel"/>
    <w:tmpl w:val="6292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7D"/>
    <w:rsid w:val="00033643"/>
    <w:rsid w:val="000608A2"/>
    <w:rsid w:val="00094383"/>
    <w:rsid w:val="000C487D"/>
    <w:rsid w:val="0010633D"/>
    <w:rsid w:val="001837DC"/>
    <w:rsid w:val="001A33D0"/>
    <w:rsid w:val="002148FB"/>
    <w:rsid w:val="00235FA7"/>
    <w:rsid w:val="002C6A3D"/>
    <w:rsid w:val="002C6C80"/>
    <w:rsid w:val="002D64FF"/>
    <w:rsid w:val="002E6C62"/>
    <w:rsid w:val="003230C1"/>
    <w:rsid w:val="0037761C"/>
    <w:rsid w:val="00383506"/>
    <w:rsid w:val="00413934"/>
    <w:rsid w:val="00443673"/>
    <w:rsid w:val="00443A28"/>
    <w:rsid w:val="00457988"/>
    <w:rsid w:val="004D1BEA"/>
    <w:rsid w:val="004E16FE"/>
    <w:rsid w:val="00583B16"/>
    <w:rsid w:val="005D0A5D"/>
    <w:rsid w:val="006824C7"/>
    <w:rsid w:val="006A38C9"/>
    <w:rsid w:val="0070043E"/>
    <w:rsid w:val="00702B4A"/>
    <w:rsid w:val="008233BA"/>
    <w:rsid w:val="00857F60"/>
    <w:rsid w:val="008A3EA1"/>
    <w:rsid w:val="008C0A2A"/>
    <w:rsid w:val="008D0982"/>
    <w:rsid w:val="008E561B"/>
    <w:rsid w:val="009D5ABD"/>
    <w:rsid w:val="00A90DE0"/>
    <w:rsid w:val="00AA4627"/>
    <w:rsid w:val="00AD5FCB"/>
    <w:rsid w:val="00B37DA4"/>
    <w:rsid w:val="00BD09F2"/>
    <w:rsid w:val="00BD56B0"/>
    <w:rsid w:val="00BF3C1D"/>
    <w:rsid w:val="00C92058"/>
    <w:rsid w:val="00CC53E8"/>
    <w:rsid w:val="00CF5956"/>
    <w:rsid w:val="00D53492"/>
    <w:rsid w:val="00D812B4"/>
    <w:rsid w:val="00E22423"/>
    <w:rsid w:val="00E75BCA"/>
    <w:rsid w:val="00EB40BB"/>
    <w:rsid w:val="00F4099E"/>
    <w:rsid w:val="00F63DE5"/>
    <w:rsid w:val="00F92AB5"/>
    <w:rsid w:val="00FF7676"/>
    <w:rsid w:val="060B003A"/>
    <w:rsid w:val="07635AC6"/>
    <w:rsid w:val="08574C89"/>
    <w:rsid w:val="0A4420F4"/>
    <w:rsid w:val="0B256C3A"/>
    <w:rsid w:val="0B508C4E"/>
    <w:rsid w:val="0C3E3D6D"/>
    <w:rsid w:val="0DEEEAC1"/>
    <w:rsid w:val="1192A7FB"/>
    <w:rsid w:val="125780CF"/>
    <w:rsid w:val="142A88B4"/>
    <w:rsid w:val="15940BFF"/>
    <w:rsid w:val="19A837E2"/>
    <w:rsid w:val="19E082EF"/>
    <w:rsid w:val="1ABE55EA"/>
    <w:rsid w:val="22A2AA2B"/>
    <w:rsid w:val="24BEFE92"/>
    <w:rsid w:val="250D11EC"/>
    <w:rsid w:val="252344E3"/>
    <w:rsid w:val="26D5751F"/>
    <w:rsid w:val="327571A0"/>
    <w:rsid w:val="338E623F"/>
    <w:rsid w:val="38C4DCA2"/>
    <w:rsid w:val="398509C2"/>
    <w:rsid w:val="3C2DD735"/>
    <w:rsid w:val="3D0F1339"/>
    <w:rsid w:val="3DEC5638"/>
    <w:rsid w:val="41D9BEE4"/>
    <w:rsid w:val="43B132F9"/>
    <w:rsid w:val="44B46214"/>
    <w:rsid w:val="469007BA"/>
    <w:rsid w:val="477B7B43"/>
    <w:rsid w:val="48913D9B"/>
    <w:rsid w:val="4E26F381"/>
    <w:rsid w:val="4E8E7F34"/>
    <w:rsid w:val="515E9443"/>
    <w:rsid w:val="521EBFF1"/>
    <w:rsid w:val="526E461E"/>
    <w:rsid w:val="56053105"/>
    <w:rsid w:val="5DCCF248"/>
    <w:rsid w:val="5EBF4A74"/>
    <w:rsid w:val="5F25FD46"/>
    <w:rsid w:val="62D332AC"/>
    <w:rsid w:val="63C7A144"/>
    <w:rsid w:val="65CF67A3"/>
    <w:rsid w:val="6AAF8ABA"/>
    <w:rsid w:val="6C9D81A8"/>
    <w:rsid w:val="6CA62FDD"/>
    <w:rsid w:val="6D6FC42F"/>
    <w:rsid w:val="6FDDD09F"/>
    <w:rsid w:val="715BE0BC"/>
    <w:rsid w:val="73177038"/>
    <w:rsid w:val="73C8968A"/>
    <w:rsid w:val="7519209A"/>
    <w:rsid w:val="779C6F2B"/>
    <w:rsid w:val="79BD430D"/>
    <w:rsid w:val="7B1EDE75"/>
    <w:rsid w:val="7D1DC847"/>
    <w:rsid w:val="7FEA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F74020"/>
  <w15:chartTrackingRefBased/>
  <w15:docId w15:val="{868A4386-1929-45C8-9E60-B0FDBF70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87D"/>
    <w:pPr>
      <w:spacing w:after="120" w:line="264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87D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87D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0C4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48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487D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87D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4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87D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0C4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87D"/>
    <w:rPr>
      <w:rFonts w:eastAsiaTheme="minorEastAsia"/>
      <w:sz w:val="21"/>
      <w:szCs w:val="21"/>
    </w:rPr>
  </w:style>
  <w:style w:type="paragraph" w:styleId="FootnoteText">
    <w:name w:val="footnote text"/>
    <w:basedOn w:val="Normal"/>
    <w:link w:val="FootnoteTextChar"/>
    <w:rsid w:val="000C4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C487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0C487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87D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stName xmlns="http://schemas.microsoft.com/sharepoint/v3" xsi:nil="true"/>
    <Event-Type xmlns="ccab04cd-6591-4e01-bc43-f4d2951f0013" xsi:nil="true"/>
    <_dlc_DocId xmlns="2fb1b662-f59d-4b16-9d61-2106d813860a">QDA6R45A2CQ7-491076646-36</_dlc_DocId>
    <_dlc_DocIdUrl xmlns="2fb1b662-f59d-4b16-9d61-2106d813860a">
      <Url>https://cdc.sharepoint.com/teams/NCEH-OD/OS/_layouts/15/DocIdRedir.aspx?ID=QDA6R45A2CQ7-491076646-36</Url>
      <Description>QDA6R45A2CQ7-491076646-36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F8090B76D3845BC58DF667ED6EF44" ma:contentTypeVersion="976" ma:contentTypeDescription="Create a new document." ma:contentTypeScope="" ma:versionID="ffdc39eaf8fb26360cacfacee67db338">
  <xsd:schema xmlns:xsd="http://www.w3.org/2001/XMLSchema" xmlns:xs="http://www.w3.org/2001/XMLSchema" xmlns:p="http://schemas.microsoft.com/office/2006/metadata/properties" xmlns:ns1="http://schemas.microsoft.com/sharepoint/v3" xmlns:ns2="ccab04cd-6591-4e01-bc43-f4d2951f0013" xmlns:ns3="2fb1b662-f59d-4b16-9d61-2106d813860a" xmlns:ns4="90b3c5aa-0c4d-4518-9ac6-5cb64a189ac1" targetNamespace="http://schemas.microsoft.com/office/2006/metadata/properties" ma:root="true" ma:fieldsID="ac624c5bf6b1c851bc7f3fefe52f0833" ns1:_="" ns2:_="" ns3:_="" ns4:_="">
    <xsd:import namespace="http://schemas.microsoft.com/sharepoint/v3"/>
    <xsd:import namespace="ccab04cd-6591-4e01-bc43-f4d2951f0013"/>
    <xsd:import namespace="2fb1b662-f59d-4b16-9d61-2106d813860a"/>
    <xsd:import namespace="90b3c5aa-0c4d-4518-9ac6-5cb64a189ac1"/>
    <xsd:element name="properties">
      <xsd:complexType>
        <xsd:sequence>
          <xsd:element name="documentManagement">
            <xsd:complexType>
              <xsd:all>
                <xsd:element ref="ns1:FirstName" minOccurs="0"/>
                <xsd:element ref="ns2:Event-Type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4" nillable="true" ma:displayName="First Name" ma:internalName="FirstName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04cd-6591-4e01-bc43-f4d2951f0013" elementFormDefault="qualified">
    <xsd:import namespace="http://schemas.microsoft.com/office/2006/documentManagement/types"/>
    <xsd:import namespace="http://schemas.microsoft.com/office/infopath/2007/PartnerControls"/>
    <xsd:element name="Event-Type" ma:index="5" nillable="true" ma:displayName="Event-Type" ma:internalName="Event_x002d_Type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b662-f59d-4b16-9d61-2106d813860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3c5aa-0c4d-4518-9ac6-5cb64a189a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AA1C1FA-BFA4-41E7-A723-FB9E59E96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48A0C-4ECB-4564-85BD-C014CA14BB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ab04cd-6591-4e01-bc43-f4d2951f0013"/>
    <ds:schemaRef ds:uri="2fb1b662-f59d-4b16-9d61-2106d813860a"/>
  </ds:schemaRefs>
</ds:datastoreItem>
</file>

<file path=customXml/itemProps3.xml><?xml version="1.0" encoding="utf-8"?>
<ds:datastoreItem xmlns:ds="http://schemas.openxmlformats.org/officeDocument/2006/customXml" ds:itemID="{F2F5A130-72E7-44ED-B811-307DAA834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ab04cd-6591-4e01-bc43-f4d2951f0013"/>
    <ds:schemaRef ds:uri="2fb1b662-f59d-4b16-9d61-2106d813860a"/>
    <ds:schemaRef ds:uri="90b3c5aa-0c4d-4518-9ac6-5cb64a189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E2022D-DFB8-49AC-9EE3-568418A68D9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NCEH/ATSDR Office of Science</dc:creator>
  <cp:keywords/>
  <dc:description/>
  <cp:lastModifiedBy>NCEH/ATSDR Office of Science</cp:lastModifiedBy>
  <cp:revision>8</cp:revision>
  <dcterms:created xsi:type="dcterms:W3CDTF">2022-01-04T17:40:00Z</dcterms:created>
  <dcterms:modified xsi:type="dcterms:W3CDTF">2022-07-28T19:14:00Z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0x0101000B8F8090B76D3845BC58DF667ED6EF44</vt:lpwstr>
  </property>
  <property fmtid="{D5CDD505-2E9C-101B-9397-08002B2CF9AE}" pid="3" name="_dlc_DocIdItemGuid">
    <vt:lpwstr>c6dcb919-aee5-4180-a44a-ca06f4a3e386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2020-11-13T18:54:23Z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3d5002f3-54d0-483e-9902-3abe6c240a97</vt:lpwstr>
  </property>
  <property fmtid="{D5CDD505-2E9C-101B-9397-08002B2CF9AE}" pid="10" name="MSIP_Label_7b94a7b8-f06c-4dfe-bdcc-9b548fd58c31_ContentBits">
    <vt:lpwstr>0</vt:lpwstr>
  </property>
</Properties>
</file>