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D5818" w:rsidR="00603C2C" w:rsidP="00640371" w:rsidRDefault="00603C2C" w14:paraId="02E68B70" w14:textId="7F9CB0DC">
      <w:pPr>
        <w:jc w:val="center"/>
        <w:rPr>
          <w:b/>
          <w:bCs/>
          <w:sz w:val="28"/>
          <w:szCs w:val="28"/>
        </w:rPr>
      </w:pPr>
      <w:r w:rsidRPr="004D5818">
        <w:rPr>
          <w:b/>
          <w:bCs/>
          <w:sz w:val="28"/>
          <w:szCs w:val="28"/>
        </w:rPr>
        <w:t>Terms of Service Screen</w:t>
      </w:r>
      <w:r w:rsidRPr="004D5818" w:rsidR="00640371">
        <w:rPr>
          <w:b/>
          <w:bCs/>
          <w:sz w:val="28"/>
          <w:szCs w:val="28"/>
        </w:rPr>
        <w:t xml:space="preserve"> (ToS)</w:t>
      </w:r>
    </w:p>
    <w:p w:rsidR="00603C2C" w:rsidP="00603C2C" w:rsidRDefault="00603C2C" w14:paraId="6B1CF516" w14:textId="2685F991">
      <w:pPr>
        <w:jc w:val="center"/>
        <w:rPr>
          <w:b/>
          <w:bCs/>
        </w:rPr>
      </w:pPr>
    </w:p>
    <w:p w:rsidR="00603C2C" w:rsidP="004D5818" w:rsidRDefault="00640371" w14:paraId="76BEF5AD" w14:textId="6B277EE7">
      <w:pPr>
        <w:rPr>
          <w:sz w:val="24"/>
          <w:szCs w:val="24"/>
        </w:rPr>
      </w:pPr>
      <w:r w:rsidRPr="009D424F">
        <w:rPr>
          <w:sz w:val="24"/>
          <w:szCs w:val="24"/>
        </w:rPr>
        <w:t>We display t</w:t>
      </w:r>
      <w:r w:rsidRPr="009D424F" w:rsidR="00603C2C">
        <w:rPr>
          <w:sz w:val="24"/>
          <w:szCs w:val="24"/>
        </w:rPr>
        <w:t xml:space="preserve">he </w:t>
      </w:r>
      <w:r w:rsidRPr="009D424F">
        <w:rPr>
          <w:sz w:val="24"/>
          <w:szCs w:val="24"/>
        </w:rPr>
        <w:t>ToS</w:t>
      </w:r>
      <w:r w:rsidRPr="009D424F" w:rsidR="00603C2C">
        <w:rPr>
          <w:sz w:val="24"/>
          <w:szCs w:val="24"/>
        </w:rPr>
        <w:t xml:space="preserve"> screen upon all initial entries to the </w:t>
      </w:r>
      <w:r w:rsidRPr="009D424F">
        <w:rPr>
          <w:sz w:val="24"/>
          <w:szCs w:val="24"/>
        </w:rPr>
        <w:t xml:space="preserve">internet benefit </w:t>
      </w:r>
      <w:r w:rsidRPr="009D424F" w:rsidR="00603C2C">
        <w:rPr>
          <w:sz w:val="24"/>
          <w:szCs w:val="24"/>
        </w:rPr>
        <w:t xml:space="preserve">application. </w:t>
      </w:r>
      <w:r w:rsidRPr="009D424F">
        <w:rPr>
          <w:sz w:val="24"/>
          <w:szCs w:val="24"/>
        </w:rPr>
        <w:t>All</w:t>
      </w:r>
      <w:r w:rsidRPr="009D424F" w:rsidR="00603C2C">
        <w:rPr>
          <w:sz w:val="24"/>
          <w:szCs w:val="24"/>
        </w:rPr>
        <w:t xml:space="preserve"> </w:t>
      </w:r>
      <w:r w:rsidRPr="009D424F">
        <w:rPr>
          <w:sz w:val="24"/>
          <w:szCs w:val="24"/>
        </w:rPr>
        <w:t>individuals</w:t>
      </w:r>
      <w:r w:rsidRPr="009D424F" w:rsidR="00603C2C">
        <w:rPr>
          <w:sz w:val="24"/>
          <w:szCs w:val="24"/>
        </w:rPr>
        <w:t xml:space="preserve"> must accept the </w:t>
      </w:r>
      <w:r w:rsidRPr="009D424F">
        <w:rPr>
          <w:sz w:val="24"/>
          <w:szCs w:val="24"/>
        </w:rPr>
        <w:t>ToS</w:t>
      </w:r>
      <w:r w:rsidRPr="009D424F" w:rsidR="00603C2C">
        <w:rPr>
          <w:sz w:val="24"/>
          <w:szCs w:val="24"/>
        </w:rPr>
        <w:t xml:space="preserve"> </w:t>
      </w:r>
      <w:r w:rsidRPr="009D424F">
        <w:rPr>
          <w:sz w:val="24"/>
          <w:szCs w:val="24"/>
        </w:rPr>
        <w:t>to</w:t>
      </w:r>
      <w:r w:rsidRPr="009D424F" w:rsidR="00603C2C">
        <w:rPr>
          <w:sz w:val="24"/>
          <w:szCs w:val="24"/>
        </w:rPr>
        <w:t xml:space="preserve"> proceed </w:t>
      </w:r>
      <w:r w:rsidRPr="009D424F">
        <w:rPr>
          <w:sz w:val="24"/>
          <w:szCs w:val="24"/>
        </w:rPr>
        <w:t>to</w:t>
      </w:r>
      <w:r w:rsidRPr="009D424F" w:rsidR="00603C2C">
        <w:rPr>
          <w:sz w:val="24"/>
          <w:szCs w:val="24"/>
        </w:rPr>
        <w:t xml:space="preserve"> the application</w:t>
      </w:r>
      <w:r w:rsidRPr="009D424F">
        <w:rPr>
          <w:sz w:val="24"/>
          <w:szCs w:val="24"/>
        </w:rPr>
        <w:t xml:space="preserve"> process</w:t>
      </w:r>
      <w:r w:rsidRPr="009D424F" w:rsidR="00603C2C">
        <w:rPr>
          <w:sz w:val="24"/>
          <w:szCs w:val="24"/>
        </w:rPr>
        <w:t>.</w:t>
      </w:r>
      <w:r w:rsidRPr="009D424F">
        <w:rPr>
          <w:sz w:val="24"/>
          <w:szCs w:val="24"/>
        </w:rPr>
        <w:t xml:space="preserve"> </w:t>
      </w:r>
      <w:r w:rsidRPr="009D424F" w:rsidR="00603C2C">
        <w:rPr>
          <w:sz w:val="24"/>
          <w:szCs w:val="24"/>
        </w:rPr>
        <w:t>On this screen, we are revising the language under “Information about Social Security’s</w:t>
      </w:r>
      <w:r w:rsidRPr="009D424F" w:rsidR="009E054B">
        <w:rPr>
          <w:sz w:val="24"/>
          <w:szCs w:val="24"/>
        </w:rPr>
        <w:t xml:space="preserve"> </w:t>
      </w:r>
      <w:r w:rsidRPr="009D424F" w:rsidR="00603C2C">
        <w:rPr>
          <w:sz w:val="24"/>
          <w:szCs w:val="24"/>
        </w:rPr>
        <w:t>Online Polic</w:t>
      </w:r>
      <w:r w:rsidRPr="009D424F" w:rsidR="009E054B">
        <w:rPr>
          <w:sz w:val="24"/>
          <w:szCs w:val="24"/>
        </w:rPr>
        <w:t>i</w:t>
      </w:r>
      <w:r w:rsidRPr="009D424F" w:rsidR="00603C2C">
        <w:rPr>
          <w:sz w:val="24"/>
          <w:szCs w:val="24"/>
        </w:rPr>
        <w:t>es</w:t>
      </w:r>
      <w:r w:rsidRPr="009D424F" w:rsidR="009E054B">
        <w:rPr>
          <w:sz w:val="24"/>
          <w:szCs w:val="24"/>
        </w:rPr>
        <w:t>”</w:t>
      </w:r>
      <w:r w:rsidRPr="009D424F" w:rsidR="00603C2C">
        <w:rPr>
          <w:sz w:val="24"/>
          <w:szCs w:val="24"/>
        </w:rPr>
        <w:t xml:space="preserve"> to include a link to the agency’s </w:t>
      </w:r>
      <w:hyperlink w:history="1" r:id="rId8">
        <w:r w:rsidRPr="009D424F" w:rsidR="00603C2C">
          <w:rPr>
            <w:rStyle w:val="Hyperlink"/>
            <w:sz w:val="24"/>
            <w:szCs w:val="24"/>
          </w:rPr>
          <w:t>Internet Privacy Policy</w:t>
        </w:r>
      </w:hyperlink>
      <w:r w:rsidR="002E42E9">
        <w:rPr>
          <w:sz w:val="24"/>
          <w:szCs w:val="24"/>
        </w:rPr>
        <w:t xml:space="preserve"> and moving this informational section to below the checkbox. </w:t>
      </w:r>
    </w:p>
    <w:p w:rsidRPr="009D424F" w:rsidR="002E42E9" w:rsidP="002E42E9" w:rsidRDefault="002E42E9" w14:paraId="012A0C6A" w14:textId="79B119CC">
      <w:pPr>
        <w:jc w:val="center"/>
        <w:rPr>
          <w:sz w:val="24"/>
          <w:szCs w:val="24"/>
        </w:rPr>
      </w:pPr>
      <w:r>
        <w:rPr>
          <w:noProof/>
        </w:rPr>
        <w:drawing>
          <wp:inline distT="0" distB="0" distL="0" distR="0" wp14:anchorId="1A37AD02" wp14:editId="3550F4D3">
            <wp:extent cx="5943600" cy="442150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21505"/>
                    </a:xfrm>
                    <a:prstGeom prst="rect">
                      <a:avLst/>
                    </a:prstGeom>
                    <a:ln>
                      <a:solidFill>
                        <a:schemeClr val="tx1"/>
                      </a:solidFill>
                    </a:ln>
                  </pic:spPr>
                </pic:pic>
              </a:graphicData>
            </a:graphic>
          </wp:inline>
        </w:drawing>
      </w:r>
    </w:p>
    <w:p w:rsidRPr="00E1491E" w:rsidR="00E1491E" w:rsidP="004D5818" w:rsidRDefault="00603C2C" w14:paraId="7D94BB10" w14:textId="41EE4DD4">
      <w:pPr>
        <w:jc w:val="center"/>
        <w:rPr>
          <w:b/>
          <w:bCs/>
          <w:sz w:val="28"/>
          <w:szCs w:val="28"/>
        </w:rPr>
      </w:pPr>
      <w:r w:rsidRPr="009D424F">
        <w:rPr>
          <w:sz w:val="24"/>
          <w:szCs w:val="24"/>
        </w:rPr>
        <w:br w:type="page"/>
      </w:r>
      <w:bookmarkStart w:name="_Apply_for_Benefits" w:id="0"/>
      <w:bookmarkEnd w:id="0"/>
      <w:r w:rsidRPr="00E1491E" w:rsidR="00E1491E">
        <w:rPr>
          <w:b/>
          <w:bCs/>
          <w:sz w:val="28"/>
          <w:szCs w:val="28"/>
        </w:rPr>
        <w:lastRenderedPageBreak/>
        <w:t>Supplemental</w:t>
      </w:r>
      <w:r w:rsidRPr="00E1491E" w:rsidR="00E1491E">
        <w:rPr>
          <w:b/>
          <w:bCs/>
          <w:spacing w:val="-8"/>
          <w:sz w:val="28"/>
          <w:szCs w:val="28"/>
        </w:rPr>
        <w:t xml:space="preserve"> </w:t>
      </w:r>
      <w:r w:rsidRPr="00E1491E" w:rsidR="00E1491E">
        <w:rPr>
          <w:b/>
          <w:bCs/>
          <w:sz w:val="28"/>
          <w:szCs w:val="28"/>
        </w:rPr>
        <w:t>Information</w:t>
      </w:r>
    </w:p>
    <w:p w:rsidRPr="009D424F" w:rsidR="00E1491E" w:rsidP="004D5818" w:rsidRDefault="00E1491E" w14:paraId="4DD943DB" w14:textId="6E2C9AED">
      <w:pPr>
        <w:rPr>
          <w:sz w:val="24"/>
          <w:szCs w:val="24"/>
        </w:rPr>
      </w:pPr>
      <w:r w:rsidRPr="009D424F">
        <w:rPr>
          <w:sz w:val="24"/>
          <w:szCs w:val="24"/>
        </w:rPr>
        <w:t>This</w:t>
      </w:r>
      <w:r w:rsidRPr="009D424F">
        <w:rPr>
          <w:spacing w:val="-2"/>
          <w:sz w:val="24"/>
          <w:szCs w:val="24"/>
        </w:rPr>
        <w:t xml:space="preserve"> </w:t>
      </w:r>
      <w:r w:rsidRPr="009D424F">
        <w:rPr>
          <w:sz w:val="24"/>
          <w:szCs w:val="24"/>
        </w:rPr>
        <w:t>screen</w:t>
      </w:r>
      <w:r w:rsidRPr="009D424F">
        <w:rPr>
          <w:spacing w:val="-2"/>
          <w:sz w:val="24"/>
          <w:szCs w:val="24"/>
        </w:rPr>
        <w:t xml:space="preserve"> </w:t>
      </w:r>
      <w:r w:rsidRPr="009D424F">
        <w:rPr>
          <w:sz w:val="24"/>
          <w:szCs w:val="24"/>
        </w:rPr>
        <w:t>asks the individual</w:t>
      </w:r>
      <w:r w:rsidRPr="009D424F">
        <w:rPr>
          <w:spacing w:val="-3"/>
          <w:sz w:val="24"/>
          <w:szCs w:val="24"/>
        </w:rPr>
        <w:t xml:space="preserve"> </w:t>
      </w:r>
      <w:r w:rsidRPr="009D424F">
        <w:rPr>
          <w:sz w:val="24"/>
          <w:szCs w:val="24"/>
        </w:rPr>
        <w:t>to</w:t>
      </w:r>
      <w:r w:rsidRPr="009D424F">
        <w:rPr>
          <w:spacing w:val="-2"/>
          <w:sz w:val="24"/>
          <w:szCs w:val="24"/>
        </w:rPr>
        <w:t xml:space="preserve"> </w:t>
      </w:r>
      <w:r w:rsidRPr="009D424F">
        <w:rPr>
          <w:sz w:val="24"/>
          <w:szCs w:val="24"/>
        </w:rPr>
        <w:t>provide</w:t>
      </w:r>
      <w:r w:rsidRPr="009D424F">
        <w:rPr>
          <w:spacing w:val="-3"/>
          <w:sz w:val="24"/>
          <w:szCs w:val="24"/>
        </w:rPr>
        <w:t xml:space="preserve"> </w:t>
      </w:r>
      <w:r w:rsidRPr="009D424F">
        <w:rPr>
          <w:sz w:val="24"/>
          <w:szCs w:val="24"/>
        </w:rPr>
        <w:t xml:space="preserve">supplemental information about work and earnings.  </w:t>
      </w:r>
    </w:p>
    <w:p w:rsidR="004D5818" w:rsidP="004D5818" w:rsidRDefault="004D5818" w14:paraId="404058EE" w14:textId="77777777"/>
    <w:p w:rsidR="00E1491E" w:rsidP="00E1491E" w:rsidRDefault="00E1491E" w14:paraId="12C8861D" w14:textId="499A3CBD">
      <w:pPr>
        <w:pStyle w:val="BodyText"/>
      </w:pPr>
      <w:r w:rsidRPr="004036D5">
        <w:rPr>
          <w:noProof/>
        </w:rPr>
        <w:drawing>
          <wp:anchor distT="0" distB="0" distL="114300" distR="114300" simplePos="0" relativeHeight="251670528" behindDoc="1" locked="0" layoutInCell="1" allowOverlap="1" wp14:editId="02AE906B" wp14:anchorId="3D18FCFF">
            <wp:simplePos x="0" y="0"/>
            <wp:positionH relativeFrom="margin">
              <wp:posOffset>0</wp:posOffset>
            </wp:positionH>
            <wp:positionV relativeFrom="paragraph">
              <wp:posOffset>18415</wp:posOffset>
            </wp:positionV>
            <wp:extent cx="4669682" cy="3358554"/>
            <wp:effectExtent l="19050" t="19050" r="17145" b="133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535" cy="3363483"/>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rsidR="00EB29A0" w:rsidRDefault="00EB29A0" w14:paraId="5FC58C3F" w14:textId="77777777"/>
    <w:p w:rsidR="00E1491E" w:rsidP="00E1491E" w:rsidRDefault="00E1491E" w14:paraId="418BEA08" w14:textId="5FCAAE7C">
      <w:pPr>
        <w:tabs>
          <w:tab w:val="left" w:pos="4083"/>
        </w:tabs>
        <w:jc w:val="both"/>
      </w:pPr>
      <w:r>
        <w:tab/>
      </w:r>
    </w:p>
    <w:p w:rsidR="00E1491E" w:rsidP="00E1491E" w:rsidRDefault="00E1491E" w14:paraId="2D43A56B" w14:textId="77777777">
      <w:pPr>
        <w:tabs>
          <w:tab w:val="left" w:pos="4083"/>
        </w:tabs>
      </w:pPr>
      <w:r>
        <w:rPr>
          <w:noProof/>
        </w:rPr>
        <mc:AlternateContent>
          <mc:Choice Requires="wps">
            <w:drawing>
              <wp:anchor distT="0" distB="0" distL="114300" distR="114300" simplePos="0" relativeHeight="251673600" behindDoc="0" locked="0" layoutInCell="1" allowOverlap="1" wp14:editId="25C4869D" wp14:anchorId="21B8B5BE">
                <wp:simplePos x="0" y="0"/>
                <wp:positionH relativeFrom="column">
                  <wp:posOffset>1327826</wp:posOffset>
                </wp:positionH>
                <wp:positionV relativeFrom="paragraph">
                  <wp:posOffset>1044912</wp:posOffset>
                </wp:positionV>
                <wp:extent cx="3560323" cy="1060315"/>
                <wp:effectExtent l="57150" t="38100" r="59690" b="102235"/>
                <wp:wrapNone/>
                <wp:docPr id="12" name="Straight Arrow Connector 12"/>
                <wp:cNvGraphicFramePr/>
                <a:graphic xmlns:a="http://schemas.openxmlformats.org/drawingml/2006/main">
                  <a:graphicData uri="http://schemas.microsoft.com/office/word/2010/wordprocessingShape">
                    <wps:wsp>
                      <wps:cNvCnPr/>
                      <wps:spPr>
                        <a:xfrm flipH="1">
                          <a:off x="0" y="0"/>
                          <a:ext cx="3560323" cy="106031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oned="t" filled="f" o:spt="32" path="m,l21600,21600e" w14:anchorId="770B7838">
                <v:path fillok="f" arrowok="t" o:connecttype="none"/>
                <o:lock v:ext="edit" shapetype="t"/>
              </v:shapetype>
              <v:shape id="Straight Arrow Connector 12" style="position:absolute;margin-left:104.55pt;margin-top:82.3pt;width:280.35pt;height:83.5pt;flip:x;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c0504d [320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">
                <v:stroke endarrow="block"/>
                <v:shadow on="t" color="black" opacity="24903f" offset="0,.55556mm" origin=",.5"/>
              </v:shape>
            </w:pict>
          </mc:Fallback>
        </mc:AlternateContent>
      </w:r>
      <w:r>
        <w:rPr>
          <w:noProof/>
        </w:rPr>
        <mc:AlternateContent>
          <mc:Choice Requires="wps">
            <w:drawing>
              <wp:anchor distT="45720" distB="45720" distL="114300" distR="114300" simplePos="0" relativeHeight="251672576" behindDoc="0" locked="0" layoutInCell="1" allowOverlap="1" wp14:editId="25EFEB9C" wp14:anchorId="35F954E4">
                <wp:simplePos x="0" y="0"/>
                <wp:positionH relativeFrom="column">
                  <wp:posOffset>4897877</wp:posOffset>
                </wp:positionH>
                <wp:positionV relativeFrom="paragraph">
                  <wp:posOffset>196012</wp:posOffset>
                </wp:positionV>
                <wp:extent cx="1629410" cy="1303020"/>
                <wp:effectExtent l="0" t="0" r="279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1303020"/>
                        </a:xfrm>
                        <a:prstGeom prst="rect">
                          <a:avLst/>
                        </a:prstGeom>
                        <a:solidFill>
                          <a:srgbClr val="FFFFFF"/>
                        </a:solidFill>
                        <a:ln w="9525">
                          <a:solidFill>
                            <a:srgbClr val="000000"/>
                          </a:solidFill>
                          <a:miter lim="800000"/>
                          <a:headEnd/>
                          <a:tailEnd/>
                        </a:ln>
                      </wps:spPr>
                      <wps:txbx>
                        <w:txbxContent>
                          <w:p w:rsidR="00E1491E" w:rsidP="00E1491E" w:rsidRDefault="00E1491E" w14:paraId="7E047203" w14:textId="77777777">
                            <w:r>
                              <w:t>Individuals who did not enter iClaim through their “</w:t>
                            </w:r>
                            <w:r w:rsidRPr="00F4426B">
                              <w:rPr>
                                <w:rStyle w:val="Emphasis"/>
                                <w:rFonts w:ascii="Georgia" w:hAnsi="Georgia"/>
                                <w:color w:val="E01F25"/>
                                <w:shd w:val="clear" w:color="auto" w:fill="FFFFFF"/>
                              </w:rPr>
                              <w:t>my</w:t>
                            </w:r>
                            <w:r w:rsidRPr="00F4426B">
                              <w:rPr>
                                <w:rFonts w:ascii="Georgia" w:hAnsi="Georgia"/>
                                <w:color w:val="FF0000"/>
                                <w:shd w:val="clear" w:color="auto" w:fill="FFFFFF"/>
                              </w:rPr>
                              <w:t> </w:t>
                            </w:r>
                            <w:r w:rsidRPr="00F4426B">
                              <w:rPr>
                                <w:rFonts w:ascii="Georgia" w:hAnsi="Georgia"/>
                                <w:color w:val="0060A0"/>
                                <w:shd w:val="clear" w:color="auto" w:fill="FFFFFF"/>
                              </w:rPr>
                              <w:t>Social Security</w:t>
                            </w:r>
                            <w:r>
                              <w:rPr>
                                <w:rFonts w:ascii="Georgia" w:hAnsi="Georgia"/>
                                <w:color w:val="0060A0"/>
                                <w:shd w:val="clear" w:color="auto" w:fill="FFFFFF"/>
                              </w:rPr>
                              <w:t>”</w:t>
                            </w:r>
                            <w:r>
                              <w:t xml:space="preserve"> online portal will continue to receive the screen with all the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5F954E4">
                <v:stroke joinstyle="miter"/>
                <v:path gradientshapeok="t" o:connecttype="rect"/>
              </v:shapetype>
              <v:shape id="Text Box 2" style="position:absolute;margin-left:385.65pt;margin-top:15.45pt;width:128.3pt;height:102.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">
                <v:textbox>
                  <w:txbxContent>
                    <w:p w:rsidR="00E1491E" w:rsidP="00E1491E" w:rsidRDefault="00E1491E" w14:paraId="7E047203" w14:textId="77777777">
                      <w:r>
                        <w:t>Individuals who did not enter iClaim through their “</w:t>
                      </w:r>
                      <w:r w:rsidRPr="00F4426B">
                        <w:rPr>
                          <w:rStyle w:val="Emphasis"/>
                          <w:rFonts w:ascii="Georgia" w:hAnsi="Georgia"/>
                          <w:color w:val="E01F25"/>
                          <w:shd w:val="clear" w:color="auto" w:fill="FFFFFF"/>
                        </w:rPr>
                        <w:t>my</w:t>
                      </w:r>
                      <w:r w:rsidRPr="00F4426B">
                        <w:rPr>
                          <w:rFonts w:ascii="Georgia" w:hAnsi="Georgia"/>
                          <w:color w:val="FF0000"/>
                          <w:shd w:val="clear" w:color="auto" w:fill="FFFFFF"/>
                        </w:rPr>
                        <w:t> </w:t>
                      </w:r>
                      <w:r w:rsidRPr="00F4426B">
                        <w:rPr>
                          <w:rFonts w:ascii="Georgia" w:hAnsi="Georgia"/>
                          <w:color w:val="0060A0"/>
                          <w:shd w:val="clear" w:color="auto" w:fill="FFFFFF"/>
                        </w:rPr>
                        <w:t>Social Security</w:t>
                      </w:r>
                      <w:r>
                        <w:rPr>
                          <w:rFonts w:ascii="Georgia" w:hAnsi="Georgia"/>
                          <w:color w:val="0060A0"/>
                          <w:shd w:val="clear" w:color="auto" w:fill="FFFFFF"/>
                        </w:rPr>
                        <w:t>”</w:t>
                      </w:r>
                      <w:r>
                        <w:t xml:space="preserve"> online portal will continue to receive the screen with all the options.</w:t>
                      </w:r>
                    </w:p>
                  </w:txbxContent>
                </v:textbox>
                <w10:wrap type="square"/>
              </v:shape>
            </w:pict>
          </mc:Fallback>
        </mc:AlternateContent>
      </w:r>
      <w:r>
        <w:tab/>
      </w:r>
    </w:p>
    <w:p w:rsidR="00E1491E" w:rsidP="00E1491E" w:rsidRDefault="00E1491E" w14:paraId="4F6B54FA" w14:textId="77777777">
      <w:pPr>
        <w:tabs>
          <w:tab w:val="left" w:pos="4083"/>
        </w:tabs>
      </w:pPr>
    </w:p>
    <w:p w:rsidR="00E1491E" w:rsidP="00E1491E" w:rsidRDefault="00E1491E" w14:paraId="38934932" w14:textId="77777777">
      <w:pPr>
        <w:tabs>
          <w:tab w:val="left" w:pos="4083"/>
        </w:tabs>
      </w:pPr>
    </w:p>
    <w:p w:rsidR="00E1491E" w:rsidP="00E1491E" w:rsidRDefault="00E1491E" w14:paraId="16971AB3" w14:textId="77777777">
      <w:pPr>
        <w:tabs>
          <w:tab w:val="left" w:pos="4083"/>
        </w:tabs>
      </w:pPr>
    </w:p>
    <w:p w:rsidR="00E1491E" w:rsidP="00E1491E" w:rsidRDefault="00E1491E" w14:paraId="0B5FAE8F" w14:textId="77777777">
      <w:pPr>
        <w:tabs>
          <w:tab w:val="left" w:pos="4083"/>
        </w:tabs>
      </w:pPr>
    </w:p>
    <w:p w:rsidR="00E1491E" w:rsidP="00E1491E" w:rsidRDefault="00E1491E" w14:paraId="6BC51958" w14:textId="77777777">
      <w:pPr>
        <w:tabs>
          <w:tab w:val="left" w:pos="4083"/>
        </w:tabs>
      </w:pPr>
    </w:p>
    <w:p w:rsidR="00E1491E" w:rsidP="00E1491E" w:rsidRDefault="00E1491E" w14:paraId="1C7F96AB" w14:textId="77777777">
      <w:pPr>
        <w:tabs>
          <w:tab w:val="left" w:pos="4083"/>
        </w:tabs>
      </w:pPr>
    </w:p>
    <w:p w:rsidR="00E1491E" w:rsidP="00E1491E" w:rsidRDefault="00E1491E" w14:paraId="2671B38E" w14:textId="77777777">
      <w:pPr>
        <w:tabs>
          <w:tab w:val="left" w:pos="4083"/>
        </w:tabs>
      </w:pPr>
    </w:p>
    <w:p w:rsidR="00E1491E" w:rsidP="00E1491E" w:rsidRDefault="00E1491E" w14:paraId="31CAB251" w14:textId="77777777">
      <w:pPr>
        <w:tabs>
          <w:tab w:val="left" w:pos="4083"/>
        </w:tabs>
      </w:pPr>
    </w:p>
    <w:p w:rsidR="00E1491E" w:rsidP="00E1491E" w:rsidRDefault="00E1491E" w14:paraId="34DE26A7" w14:textId="77777777">
      <w:pPr>
        <w:tabs>
          <w:tab w:val="left" w:pos="4083"/>
        </w:tabs>
      </w:pPr>
    </w:p>
    <w:p w:rsidR="00E1491E" w:rsidP="00E1491E" w:rsidRDefault="00E1491E" w14:paraId="722CEA78" w14:textId="77777777">
      <w:pPr>
        <w:tabs>
          <w:tab w:val="left" w:pos="4083"/>
        </w:tabs>
      </w:pPr>
    </w:p>
    <w:p w:rsidR="00E1491E" w:rsidP="00E1491E" w:rsidRDefault="00E1491E" w14:paraId="71E5562A" w14:textId="77777777">
      <w:pPr>
        <w:tabs>
          <w:tab w:val="left" w:pos="4083"/>
        </w:tabs>
      </w:pPr>
    </w:p>
    <w:p w:rsidR="00E1491E" w:rsidP="00E1491E" w:rsidRDefault="00E1491E" w14:paraId="35446C07" w14:textId="77777777">
      <w:pPr>
        <w:tabs>
          <w:tab w:val="left" w:pos="4083"/>
        </w:tabs>
      </w:pPr>
    </w:p>
    <w:p w:rsidR="00E1491E" w:rsidP="00E1491E" w:rsidRDefault="00E1491E" w14:paraId="678A94C0" w14:textId="77777777">
      <w:pPr>
        <w:tabs>
          <w:tab w:val="left" w:pos="4083"/>
        </w:tabs>
      </w:pPr>
    </w:p>
    <w:p w:rsidR="00E1491E" w:rsidP="00E1491E" w:rsidRDefault="00E1491E" w14:paraId="2ECBBF92" w14:textId="77777777">
      <w:pPr>
        <w:tabs>
          <w:tab w:val="left" w:pos="4083"/>
        </w:tabs>
      </w:pPr>
    </w:p>
    <w:p w:rsidR="00E1491E" w:rsidP="00E1491E" w:rsidRDefault="00E1491E" w14:paraId="47C3452A" w14:textId="77777777">
      <w:pPr>
        <w:tabs>
          <w:tab w:val="left" w:pos="4083"/>
        </w:tabs>
      </w:pPr>
    </w:p>
    <w:p w:rsidR="00E1491E" w:rsidP="00E1491E" w:rsidRDefault="00E1491E" w14:paraId="43442B98" w14:textId="77777777">
      <w:pPr>
        <w:tabs>
          <w:tab w:val="left" w:pos="4083"/>
        </w:tabs>
      </w:pPr>
    </w:p>
    <w:p w:rsidR="00E1491E" w:rsidP="00E1491E" w:rsidRDefault="00E1491E" w14:paraId="79D7F4DE" w14:textId="77777777">
      <w:pPr>
        <w:tabs>
          <w:tab w:val="left" w:pos="4083"/>
        </w:tabs>
      </w:pPr>
    </w:p>
    <w:p w:rsidRPr="009D424F" w:rsidR="00E1491E" w:rsidP="004D5818" w:rsidRDefault="00E1491E" w14:paraId="3A43846F" w14:textId="7FA9B059">
      <w:pPr>
        <w:rPr>
          <w:sz w:val="24"/>
          <w:szCs w:val="24"/>
        </w:rPr>
      </w:pPr>
      <w:r w:rsidRPr="009D424F">
        <w:rPr>
          <w:sz w:val="24"/>
          <w:szCs w:val="24"/>
        </w:rPr>
        <w:t xml:space="preserve">We are modifying this screen only for individuals who visited and entered iClaim through </w:t>
      </w:r>
      <w:bookmarkStart w:name="_Hlk109890781" w:id="1"/>
      <w:r w:rsidRPr="009D424F">
        <w:rPr>
          <w:sz w:val="24"/>
          <w:szCs w:val="24"/>
        </w:rPr>
        <w:t>their “</w:t>
      </w:r>
      <w:r w:rsidRPr="009D424F">
        <w:rPr>
          <w:rStyle w:val="Emphasis"/>
          <w:rFonts w:ascii="Georgia" w:hAnsi="Georgia"/>
          <w:color w:val="E01F25"/>
          <w:sz w:val="24"/>
          <w:szCs w:val="24"/>
          <w:shd w:val="clear" w:color="auto" w:fill="FFFFFF"/>
        </w:rPr>
        <w:t>my</w:t>
      </w:r>
      <w:r w:rsidRPr="009D424F">
        <w:rPr>
          <w:rFonts w:ascii="Georgia" w:hAnsi="Georgia"/>
          <w:color w:val="FF0000"/>
          <w:sz w:val="24"/>
          <w:szCs w:val="24"/>
          <w:shd w:val="clear" w:color="auto" w:fill="FFFFFF"/>
        </w:rPr>
        <w:t> </w:t>
      </w:r>
      <w:r w:rsidRPr="009D424F">
        <w:rPr>
          <w:rFonts w:ascii="Georgia" w:hAnsi="Georgia"/>
          <w:color w:val="0060A0"/>
          <w:sz w:val="24"/>
          <w:szCs w:val="24"/>
          <w:shd w:val="clear" w:color="auto" w:fill="FFFFFF"/>
        </w:rPr>
        <w:t>Social Security”</w:t>
      </w:r>
      <w:r w:rsidRPr="009D424F">
        <w:rPr>
          <w:sz w:val="24"/>
          <w:szCs w:val="24"/>
        </w:rPr>
        <w:t xml:space="preserve"> online portal</w:t>
      </w:r>
      <w:bookmarkEnd w:id="1"/>
      <w:r w:rsidRPr="009D424F">
        <w:rPr>
          <w:sz w:val="24"/>
          <w:szCs w:val="24"/>
        </w:rPr>
        <w:t>. Individuals who provided a response will receive an informational message informing them that the prefilled option is based on the answer they previously provided on their “</w:t>
      </w:r>
      <w:r w:rsidRPr="009D424F">
        <w:rPr>
          <w:rStyle w:val="Emphasis"/>
          <w:rFonts w:ascii="Georgia" w:hAnsi="Georgia"/>
          <w:color w:val="E01F25"/>
          <w:sz w:val="24"/>
          <w:szCs w:val="24"/>
          <w:shd w:val="clear" w:color="auto" w:fill="FFFFFF"/>
        </w:rPr>
        <w:t>my</w:t>
      </w:r>
      <w:r w:rsidRPr="009D424F">
        <w:rPr>
          <w:rFonts w:ascii="Georgia" w:hAnsi="Georgia"/>
          <w:color w:val="FF0000"/>
          <w:sz w:val="24"/>
          <w:szCs w:val="24"/>
          <w:shd w:val="clear" w:color="auto" w:fill="FFFFFF"/>
        </w:rPr>
        <w:t> </w:t>
      </w:r>
      <w:r w:rsidRPr="009D424F">
        <w:rPr>
          <w:rFonts w:ascii="Georgia" w:hAnsi="Georgia"/>
          <w:color w:val="0060A0"/>
          <w:sz w:val="24"/>
          <w:szCs w:val="24"/>
          <w:shd w:val="clear" w:color="auto" w:fill="FFFFFF"/>
        </w:rPr>
        <w:t>Social Security.”</w:t>
      </w:r>
      <w:r w:rsidRPr="009D424F">
        <w:rPr>
          <w:sz w:val="24"/>
          <w:szCs w:val="24"/>
        </w:rPr>
        <w:t xml:space="preserve">  This screen will not display the option to select “Not sure or I do not have a statement” as a copy of their statement was provided on their online portal.  </w:t>
      </w:r>
    </w:p>
    <w:p w:rsidR="00E1491E" w:rsidP="00E1491E" w:rsidRDefault="00E1491E" w14:paraId="57A5199B" w14:textId="2012F5F1">
      <w:pPr>
        <w:tabs>
          <w:tab w:val="left" w:pos="4083"/>
        </w:tabs>
      </w:pPr>
      <w:r>
        <w:rPr>
          <w:noProof/>
        </w:rPr>
        <w:drawing>
          <wp:anchor distT="0" distB="0" distL="114300" distR="114300" simplePos="0" relativeHeight="251675648" behindDoc="1" locked="0" layoutInCell="1" allowOverlap="1" wp14:editId="1271F2B3" wp14:anchorId="30DEBE94">
            <wp:simplePos x="0" y="0"/>
            <wp:positionH relativeFrom="margin">
              <wp:align>left</wp:align>
            </wp:positionH>
            <wp:positionV relativeFrom="paragraph">
              <wp:posOffset>24319</wp:posOffset>
            </wp:positionV>
            <wp:extent cx="5390515" cy="1760220"/>
            <wp:effectExtent l="19050" t="19050" r="19685"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836" t="58806" r="1600"/>
                    <a:stretch/>
                  </pic:blipFill>
                  <pic:spPr bwMode="auto">
                    <a:xfrm>
                      <a:off x="0" y="0"/>
                      <a:ext cx="5390515" cy="1760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491E" w:rsidP="00E1491E" w:rsidRDefault="00E1491E" w14:paraId="35C9A185" w14:textId="3A417AD6">
      <w:pPr>
        <w:tabs>
          <w:tab w:val="left" w:pos="4083"/>
        </w:tabs>
      </w:pPr>
    </w:p>
    <w:p w:rsidR="00E1491E" w:rsidP="00E1491E" w:rsidRDefault="00E1491E" w14:paraId="0A64BADF" w14:textId="6A4987D5">
      <w:pPr>
        <w:tabs>
          <w:tab w:val="left" w:pos="4083"/>
        </w:tabs>
      </w:pPr>
    </w:p>
    <w:p w:rsidR="00E1491E" w:rsidP="00E1491E" w:rsidRDefault="00E1491E" w14:paraId="1E272F52" w14:textId="77777777">
      <w:pPr>
        <w:tabs>
          <w:tab w:val="left" w:pos="4083"/>
        </w:tabs>
      </w:pPr>
    </w:p>
    <w:p w:rsidR="00E1491E" w:rsidP="00E1491E" w:rsidRDefault="00E1491E" w14:paraId="54F62973" w14:textId="225512AC">
      <w:pPr>
        <w:tabs>
          <w:tab w:val="left" w:pos="4083"/>
        </w:tabs>
      </w:pPr>
    </w:p>
    <w:p w:rsidR="00E1491E" w:rsidP="00E1491E" w:rsidRDefault="00E1491E" w14:paraId="780B4AEB" w14:textId="77777777">
      <w:pPr>
        <w:tabs>
          <w:tab w:val="left" w:pos="4083"/>
        </w:tabs>
      </w:pPr>
    </w:p>
    <w:p w:rsidR="00E1491E" w:rsidP="00E1491E" w:rsidRDefault="00E1491E" w14:paraId="6C481394" w14:textId="2C9651E9">
      <w:pPr>
        <w:tabs>
          <w:tab w:val="left" w:pos="4083"/>
        </w:tabs>
      </w:pPr>
      <w:r>
        <w:rPr>
          <w:noProof/>
        </w:rPr>
        <mc:AlternateContent>
          <mc:Choice Requires="wps">
            <w:drawing>
              <wp:anchor distT="0" distB="0" distL="114300" distR="114300" simplePos="0" relativeHeight="251677696" behindDoc="0" locked="0" layoutInCell="1" allowOverlap="1" wp14:editId="31D29647" wp14:anchorId="395DF842">
                <wp:simplePos x="0" y="0"/>
                <wp:positionH relativeFrom="margin">
                  <wp:posOffset>126459</wp:posOffset>
                </wp:positionH>
                <wp:positionV relativeFrom="paragraph">
                  <wp:posOffset>5121</wp:posOffset>
                </wp:positionV>
                <wp:extent cx="2791839" cy="330741"/>
                <wp:effectExtent l="0" t="0" r="27940" b="12700"/>
                <wp:wrapNone/>
                <wp:docPr id="6" name="Rectangle 6"/>
                <wp:cNvGraphicFramePr/>
                <a:graphic xmlns:a="http://schemas.openxmlformats.org/drawingml/2006/main">
                  <a:graphicData uri="http://schemas.microsoft.com/office/word/2010/wordprocessingShape">
                    <wps:wsp>
                      <wps:cNvSpPr/>
                      <wps:spPr>
                        <a:xfrm>
                          <a:off x="0" y="0"/>
                          <a:ext cx="2791839" cy="330741"/>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9.95pt;margin-top:.4pt;width:219.85pt;height:26.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0504d" strokeweight="2pt" w14:anchorId="52EAA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">
                <w10:wrap anchorx="margin"/>
              </v:rect>
            </w:pict>
          </mc:Fallback>
        </mc:AlternateContent>
      </w:r>
    </w:p>
    <w:p w:rsidR="00E1491E" w:rsidP="00E1491E" w:rsidRDefault="00E1491E" w14:paraId="7F66F7B2" w14:textId="44907E46">
      <w:pPr>
        <w:tabs>
          <w:tab w:val="left" w:pos="4083"/>
        </w:tabs>
      </w:pPr>
    </w:p>
    <w:p w:rsidR="00E1491E" w:rsidP="00E1491E" w:rsidRDefault="00E1491E" w14:paraId="76491373" w14:textId="0A3097F9">
      <w:pPr>
        <w:tabs>
          <w:tab w:val="left" w:pos="4083"/>
        </w:tabs>
      </w:pPr>
    </w:p>
    <w:p w:rsidR="00E1491E" w:rsidP="00E1491E" w:rsidRDefault="00E1491E" w14:paraId="714B4972" w14:textId="5EBF9155">
      <w:pPr>
        <w:tabs>
          <w:tab w:val="left" w:pos="4083"/>
        </w:tabs>
      </w:pPr>
    </w:p>
    <w:p w:rsidR="00E1491E" w:rsidP="00E1491E" w:rsidRDefault="00E1491E" w14:paraId="69E70B87" w14:textId="5FB2172D">
      <w:pPr>
        <w:tabs>
          <w:tab w:val="left" w:pos="4083"/>
        </w:tabs>
      </w:pPr>
    </w:p>
    <w:p w:rsidR="00E1491E" w:rsidP="00E1491E" w:rsidRDefault="00E1491E" w14:paraId="4E301115" w14:textId="5D520B07">
      <w:pPr>
        <w:tabs>
          <w:tab w:val="left" w:pos="4083"/>
        </w:tabs>
      </w:pPr>
    </w:p>
    <w:p w:rsidR="00E1491E" w:rsidP="00E1491E" w:rsidRDefault="00E1491E" w14:paraId="6093F7EF" w14:textId="6563468C">
      <w:pPr>
        <w:tabs>
          <w:tab w:val="left" w:pos="4083"/>
        </w:tabs>
      </w:pPr>
    </w:p>
    <w:p w:rsidR="00EB29A0" w:rsidP="004D5818" w:rsidRDefault="004D5818" w14:paraId="616C8F04" w14:textId="061BAE1E">
      <w:pPr>
        <w:jc w:val="center"/>
        <w:rPr>
          <w:b/>
          <w:bCs/>
          <w:sz w:val="28"/>
          <w:szCs w:val="28"/>
        </w:rPr>
      </w:pPr>
      <w:r>
        <w:br w:type="page"/>
      </w:r>
      <w:r w:rsidRPr="004D5818" w:rsidR="00E93BC6">
        <w:rPr>
          <w:b/>
          <w:bCs/>
          <w:sz w:val="28"/>
          <w:szCs w:val="28"/>
        </w:rPr>
        <w:lastRenderedPageBreak/>
        <w:t>Start</w:t>
      </w:r>
      <w:r w:rsidRPr="004D5818" w:rsidR="00E93BC6">
        <w:rPr>
          <w:b/>
          <w:bCs/>
          <w:spacing w:val="-5"/>
          <w:sz w:val="28"/>
          <w:szCs w:val="28"/>
        </w:rPr>
        <w:t xml:space="preserve"> </w:t>
      </w:r>
      <w:r w:rsidRPr="004D5818" w:rsidR="00E93BC6">
        <w:rPr>
          <w:b/>
          <w:bCs/>
          <w:sz w:val="28"/>
          <w:szCs w:val="28"/>
        </w:rPr>
        <w:t>Retirement</w:t>
      </w:r>
      <w:r w:rsidRPr="004D5818" w:rsidR="00E93BC6">
        <w:rPr>
          <w:b/>
          <w:bCs/>
          <w:spacing w:val="-4"/>
          <w:sz w:val="28"/>
          <w:szCs w:val="28"/>
        </w:rPr>
        <w:t xml:space="preserve"> </w:t>
      </w:r>
      <w:r w:rsidRPr="004D5818" w:rsidR="00E93BC6">
        <w:rPr>
          <w:b/>
          <w:bCs/>
          <w:sz w:val="28"/>
          <w:szCs w:val="28"/>
        </w:rPr>
        <w:t>Benefits</w:t>
      </w:r>
      <w:r w:rsidRPr="004D5818" w:rsidR="00E93BC6">
        <w:rPr>
          <w:b/>
          <w:bCs/>
          <w:spacing w:val="-4"/>
          <w:sz w:val="28"/>
          <w:szCs w:val="28"/>
        </w:rPr>
        <w:t xml:space="preserve"> </w:t>
      </w:r>
    </w:p>
    <w:p w:rsidRPr="009D424F" w:rsidR="0094562C" w:rsidP="004D5818" w:rsidRDefault="0094562C" w14:paraId="6D41BFE0" w14:textId="3FB5D3ED">
      <w:pPr>
        <w:rPr>
          <w:sz w:val="24"/>
          <w:szCs w:val="24"/>
        </w:rPr>
      </w:pPr>
      <w:r w:rsidRPr="009D424F">
        <w:rPr>
          <w:sz w:val="24"/>
          <w:szCs w:val="24"/>
        </w:rPr>
        <w:t>We</w:t>
      </w:r>
      <w:r w:rsidRPr="009D424F" w:rsidR="00EB55DD">
        <w:rPr>
          <w:sz w:val="24"/>
          <w:szCs w:val="24"/>
        </w:rPr>
        <w:t xml:space="preserve"> are modifying</w:t>
      </w:r>
      <w:r w:rsidRPr="009D424F">
        <w:rPr>
          <w:sz w:val="24"/>
          <w:szCs w:val="24"/>
        </w:rPr>
        <w:t xml:space="preserve"> this screen to </w:t>
      </w:r>
      <w:r w:rsidRPr="009D424F" w:rsidR="00F25B0A">
        <w:rPr>
          <w:sz w:val="24"/>
          <w:szCs w:val="24"/>
        </w:rPr>
        <w:t>remove</w:t>
      </w:r>
      <w:r w:rsidRPr="009D424F">
        <w:rPr>
          <w:sz w:val="24"/>
          <w:szCs w:val="24"/>
        </w:rPr>
        <w:t xml:space="preserve"> instructions on accessing the Retirement Estimator (RE)</w:t>
      </w:r>
      <w:r w:rsidRPr="009D424F" w:rsidR="00F25B0A">
        <w:rPr>
          <w:sz w:val="24"/>
          <w:szCs w:val="24"/>
        </w:rPr>
        <w:t xml:space="preserve"> </w:t>
      </w:r>
      <w:r w:rsidRPr="009D424F" w:rsidR="00EB55DD">
        <w:rPr>
          <w:sz w:val="24"/>
          <w:szCs w:val="24"/>
        </w:rPr>
        <w:t xml:space="preserve">tool </w:t>
      </w:r>
      <w:r w:rsidRPr="009D424F" w:rsidR="00F25B0A">
        <w:rPr>
          <w:sz w:val="24"/>
          <w:szCs w:val="24"/>
        </w:rPr>
        <w:t>that is decommissioned</w:t>
      </w:r>
      <w:r w:rsidRPr="009D424F">
        <w:rPr>
          <w:sz w:val="24"/>
          <w:szCs w:val="24"/>
        </w:rPr>
        <w:t xml:space="preserve">. We added language to inform </w:t>
      </w:r>
      <w:r w:rsidRPr="009D424F" w:rsidR="00EB55DD">
        <w:rPr>
          <w:sz w:val="24"/>
          <w:szCs w:val="24"/>
        </w:rPr>
        <w:t>applicants</w:t>
      </w:r>
      <w:r w:rsidRPr="009D424F">
        <w:rPr>
          <w:sz w:val="24"/>
          <w:szCs w:val="24"/>
        </w:rPr>
        <w:t xml:space="preserve"> that they can access their benefit estimate by signing into their personal </w:t>
      </w:r>
      <w:r w:rsidRPr="009D424F" w:rsidR="00EB55DD">
        <w:rPr>
          <w:rStyle w:val="Emphasis"/>
          <w:rFonts w:ascii="Georgia" w:hAnsi="Georgia"/>
          <w:color w:val="E01F25"/>
          <w:sz w:val="24"/>
          <w:szCs w:val="24"/>
          <w:shd w:val="clear" w:color="auto" w:fill="FFFFFF"/>
        </w:rPr>
        <w:t>my</w:t>
      </w:r>
      <w:r w:rsidRPr="009D424F" w:rsidR="00EB55DD">
        <w:rPr>
          <w:rFonts w:ascii="Georgia" w:hAnsi="Georgia"/>
          <w:color w:val="FF0000"/>
          <w:sz w:val="24"/>
          <w:szCs w:val="24"/>
          <w:shd w:val="clear" w:color="auto" w:fill="FFFFFF"/>
        </w:rPr>
        <w:t> </w:t>
      </w:r>
      <w:r w:rsidRPr="009D424F" w:rsidR="00EB55DD">
        <w:rPr>
          <w:rFonts w:ascii="Georgia" w:hAnsi="Georgia"/>
          <w:color w:val="0060A0"/>
          <w:sz w:val="24"/>
          <w:szCs w:val="24"/>
          <w:shd w:val="clear" w:color="auto" w:fill="FFFFFF"/>
        </w:rPr>
        <w:t>Social Security</w:t>
      </w:r>
      <w:r w:rsidRPr="009D424F" w:rsidR="00EB55DD">
        <w:rPr>
          <w:sz w:val="24"/>
          <w:szCs w:val="24"/>
        </w:rPr>
        <w:t xml:space="preserve"> </w:t>
      </w:r>
      <w:r w:rsidRPr="009D424F">
        <w:rPr>
          <w:sz w:val="24"/>
          <w:szCs w:val="24"/>
        </w:rPr>
        <w:t>account.</w:t>
      </w:r>
    </w:p>
    <w:p w:rsidR="0094562C" w:rsidRDefault="009D424F" w14:paraId="5AFEB43C" w14:textId="3D9007EF">
      <w:r w:rsidRPr="009D424F">
        <w:rPr>
          <w:noProof/>
          <w:sz w:val="24"/>
          <w:szCs w:val="24"/>
        </w:rPr>
        <mc:AlternateContent>
          <mc:Choice Requires="wps">
            <w:drawing>
              <wp:anchor distT="0" distB="0" distL="114300" distR="114300" simplePos="0" relativeHeight="251681792" behindDoc="0" locked="0" layoutInCell="1" allowOverlap="1" wp14:editId="207AF4F9" wp14:anchorId="1D75CC81">
                <wp:simplePos x="0" y="0"/>
                <wp:positionH relativeFrom="column">
                  <wp:posOffset>3476017</wp:posOffset>
                </wp:positionH>
                <wp:positionV relativeFrom="paragraph">
                  <wp:posOffset>23009</wp:posOffset>
                </wp:positionV>
                <wp:extent cx="264268" cy="2372170"/>
                <wp:effectExtent l="76200" t="19050" r="59690" b="85725"/>
                <wp:wrapNone/>
                <wp:docPr id="16" name="Straight Arrow Connector 16"/>
                <wp:cNvGraphicFramePr/>
                <a:graphic xmlns:a="http://schemas.openxmlformats.org/drawingml/2006/main">
                  <a:graphicData uri="http://schemas.microsoft.com/office/word/2010/wordprocessingShape">
                    <wps:wsp>
                      <wps:cNvCnPr/>
                      <wps:spPr>
                        <a:xfrm flipH="1">
                          <a:off x="0" y="0"/>
                          <a:ext cx="264268" cy="237217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style="position:absolute;margin-left:273.7pt;margin-top:1.8pt;width:20.8pt;height:186.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" w14:anchorId="61D3F12C">
                <v:stroke endarrow="block"/>
                <v:shadow on="t" color="black" opacity="24903f" offset="0,.55556mm" origin=",.5"/>
              </v:shape>
            </w:pict>
          </mc:Fallback>
        </mc:AlternateContent>
      </w:r>
      <w:r w:rsidRPr="00F25B0A" w:rsidR="004D5818">
        <w:rPr>
          <w:b/>
          <w:noProof/>
          <w:sz w:val="26"/>
        </w:rPr>
        <w:drawing>
          <wp:anchor distT="0" distB="0" distL="114300" distR="114300" simplePos="0" relativeHeight="251678720" behindDoc="1" locked="0" layoutInCell="1" allowOverlap="1" wp14:editId="34723E58" wp14:anchorId="66626168">
            <wp:simplePos x="0" y="0"/>
            <wp:positionH relativeFrom="margin">
              <wp:align>center</wp:align>
            </wp:positionH>
            <wp:positionV relativeFrom="paragraph">
              <wp:posOffset>134160</wp:posOffset>
            </wp:positionV>
            <wp:extent cx="5875020" cy="5798820"/>
            <wp:effectExtent l="19050" t="19050" r="11430"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154" b="1201"/>
                    <a:stretch/>
                  </pic:blipFill>
                  <pic:spPr bwMode="auto">
                    <a:xfrm>
                      <a:off x="0" y="0"/>
                      <a:ext cx="5875020" cy="579882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p>
    <w:p w:rsidR="0062012F" w:rsidRDefault="0062012F" w14:paraId="4A267575" w14:textId="77777777">
      <w:r>
        <w:br w:type="page"/>
      </w:r>
    </w:p>
    <w:p w:rsidR="00EB29A0" w:rsidP="004D5818" w:rsidRDefault="00E93BC6" w14:paraId="6F61BFA0" w14:textId="47F38A8C">
      <w:pPr>
        <w:jc w:val="center"/>
        <w:rPr>
          <w:b/>
          <w:bCs/>
          <w:spacing w:val="-2"/>
          <w:sz w:val="28"/>
          <w:szCs w:val="28"/>
        </w:rPr>
      </w:pPr>
      <w:r w:rsidRPr="004D5818">
        <w:rPr>
          <w:b/>
          <w:bCs/>
          <w:sz w:val="28"/>
          <w:szCs w:val="28"/>
        </w:rPr>
        <w:lastRenderedPageBreak/>
        <w:t>Overall</w:t>
      </w:r>
      <w:r w:rsidRPr="004D5818">
        <w:rPr>
          <w:b/>
          <w:bCs/>
          <w:spacing w:val="-4"/>
          <w:sz w:val="28"/>
          <w:szCs w:val="28"/>
        </w:rPr>
        <w:t xml:space="preserve"> </w:t>
      </w:r>
      <w:r w:rsidRPr="004D5818">
        <w:rPr>
          <w:b/>
          <w:bCs/>
          <w:sz w:val="28"/>
          <w:szCs w:val="28"/>
        </w:rPr>
        <w:t>Summary</w:t>
      </w:r>
      <w:r w:rsidRPr="004D5818">
        <w:rPr>
          <w:b/>
          <w:bCs/>
          <w:spacing w:val="-4"/>
          <w:sz w:val="28"/>
          <w:szCs w:val="28"/>
        </w:rPr>
        <w:t xml:space="preserve"> </w:t>
      </w:r>
      <w:r w:rsidRPr="004D5818">
        <w:rPr>
          <w:b/>
          <w:bCs/>
          <w:sz w:val="28"/>
          <w:szCs w:val="28"/>
        </w:rPr>
        <w:t>for</w:t>
      </w:r>
      <w:r w:rsidRPr="004D5818">
        <w:rPr>
          <w:b/>
          <w:bCs/>
          <w:spacing w:val="-5"/>
          <w:sz w:val="28"/>
          <w:szCs w:val="28"/>
        </w:rPr>
        <w:t xml:space="preserve"> </w:t>
      </w:r>
      <w:r w:rsidRPr="004D5818">
        <w:rPr>
          <w:b/>
          <w:bCs/>
          <w:sz w:val="28"/>
          <w:szCs w:val="28"/>
        </w:rPr>
        <w:t>Benefit</w:t>
      </w:r>
      <w:r w:rsidRPr="004D5818">
        <w:rPr>
          <w:b/>
          <w:bCs/>
          <w:spacing w:val="-4"/>
          <w:sz w:val="28"/>
          <w:szCs w:val="28"/>
        </w:rPr>
        <w:t xml:space="preserve"> </w:t>
      </w:r>
      <w:r w:rsidRPr="004D5818">
        <w:rPr>
          <w:b/>
          <w:bCs/>
          <w:spacing w:val="-2"/>
          <w:sz w:val="28"/>
          <w:szCs w:val="28"/>
        </w:rPr>
        <w:t>Application</w:t>
      </w:r>
    </w:p>
    <w:p w:rsidRPr="004D5818" w:rsidR="003D3CE6" w:rsidP="003D3CE6" w:rsidRDefault="003D3CE6" w14:paraId="2A396D0D" w14:textId="40922BE5">
      <w:pPr>
        <w:pStyle w:val="BodyText"/>
        <w:rPr>
          <w:b/>
          <w:bCs/>
          <w:sz w:val="28"/>
          <w:szCs w:val="28"/>
        </w:rPr>
      </w:pPr>
      <w:r w:rsidRPr="00A511B5">
        <w:t xml:space="preserve">This screen provides a summary of the information </w:t>
      </w:r>
      <w:r>
        <w:t xml:space="preserve">the individual </w:t>
      </w:r>
      <w:r w:rsidRPr="00A511B5">
        <w:t xml:space="preserve">provided </w:t>
      </w:r>
      <w:r>
        <w:t xml:space="preserve">and allows the opportunity to go back and “edit” it as needed. </w:t>
      </w:r>
    </w:p>
    <w:p w:rsidR="00EB29A0" w:rsidP="00A511B5" w:rsidRDefault="00E93BC6" w14:paraId="14015131" w14:textId="77777777">
      <w:pPr>
        <w:pStyle w:val="BodyText"/>
        <w:ind w:left="120"/>
        <w:jc w:val="center"/>
        <w:rPr>
          <w:sz w:val="20"/>
        </w:rPr>
      </w:pPr>
      <w:r>
        <w:rPr>
          <w:noProof/>
          <w:sz w:val="20"/>
        </w:rPr>
        <w:drawing>
          <wp:anchor distT="0" distB="0" distL="114300" distR="114300" simplePos="0" relativeHeight="251683840" behindDoc="1" locked="0" layoutInCell="1" allowOverlap="1" wp14:editId="626CFA2B" wp14:anchorId="15CA988A">
            <wp:simplePos x="0" y="0"/>
            <wp:positionH relativeFrom="margin">
              <wp:align>center</wp:align>
            </wp:positionH>
            <wp:positionV relativeFrom="paragraph">
              <wp:posOffset>94615</wp:posOffset>
            </wp:positionV>
            <wp:extent cx="5369156" cy="6590894"/>
            <wp:effectExtent l="19050" t="19050" r="22225" b="19685"/>
            <wp:wrapNone/>
            <wp:docPr id="57" name="image29.jpeg" descr="P2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9156" cy="65908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B29A0" w:rsidRDefault="00EB29A0" w14:paraId="26543934" w14:textId="77777777">
      <w:pPr>
        <w:rPr>
          <w:sz w:val="20"/>
        </w:rPr>
      </w:pPr>
    </w:p>
    <w:p w:rsidR="003D3CE6" w:rsidRDefault="003D3CE6" w14:paraId="5784BCBB" w14:textId="77777777">
      <w:pPr>
        <w:rPr>
          <w:sz w:val="20"/>
        </w:rPr>
      </w:pPr>
    </w:p>
    <w:p w:rsidR="003D3CE6" w:rsidRDefault="003D3CE6" w14:paraId="05BF09FC" w14:textId="77777777">
      <w:pPr>
        <w:rPr>
          <w:sz w:val="20"/>
        </w:rPr>
      </w:pPr>
    </w:p>
    <w:p w:rsidR="003D3CE6" w:rsidRDefault="003D3CE6" w14:paraId="3AECE3AB" w14:textId="77777777">
      <w:pPr>
        <w:rPr>
          <w:sz w:val="20"/>
        </w:rPr>
      </w:pPr>
    </w:p>
    <w:p w:rsidR="003D3CE6" w:rsidRDefault="003D3CE6" w14:paraId="2F5885D7" w14:textId="77777777">
      <w:pPr>
        <w:rPr>
          <w:sz w:val="20"/>
        </w:rPr>
      </w:pPr>
    </w:p>
    <w:p w:rsidR="003D3CE6" w:rsidRDefault="003D3CE6" w14:paraId="68442393" w14:textId="77777777">
      <w:pPr>
        <w:rPr>
          <w:sz w:val="20"/>
        </w:rPr>
      </w:pPr>
    </w:p>
    <w:p w:rsidR="003D3CE6" w:rsidRDefault="003D3CE6" w14:paraId="6D7B48D0" w14:textId="77777777">
      <w:pPr>
        <w:rPr>
          <w:sz w:val="20"/>
        </w:rPr>
      </w:pPr>
    </w:p>
    <w:p w:rsidR="003D3CE6" w:rsidRDefault="003D3CE6" w14:paraId="37DF36BB" w14:textId="77777777">
      <w:pPr>
        <w:rPr>
          <w:sz w:val="20"/>
        </w:rPr>
      </w:pPr>
    </w:p>
    <w:p w:rsidR="003D3CE6" w:rsidRDefault="003D3CE6" w14:paraId="7BB8D80F" w14:textId="77777777">
      <w:pPr>
        <w:rPr>
          <w:sz w:val="20"/>
        </w:rPr>
      </w:pPr>
    </w:p>
    <w:p w:rsidR="003D3CE6" w:rsidRDefault="003D3CE6" w14:paraId="73B5153E" w14:textId="77777777">
      <w:pPr>
        <w:rPr>
          <w:sz w:val="20"/>
        </w:rPr>
      </w:pPr>
    </w:p>
    <w:p w:rsidR="003D3CE6" w:rsidRDefault="003D3CE6" w14:paraId="726B38AA" w14:textId="77777777">
      <w:pPr>
        <w:rPr>
          <w:sz w:val="20"/>
        </w:rPr>
      </w:pPr>
    </w:p>
    <w:p w:rsidR="003D3CE6" w:rsidRDefault="003D3CE6" w14:paraId="72D9D102" w14:textId="77777777">
      <w:pPr>
        <w:rPr>
          <w:sz w:val="20"/>
        </w:rPr>
      </w:pPr>
    </w:p>
    <w:p w:rsidR="003D3CE6" w:rsidRDefault="003D3CE6" w14:paraId="5196E8B1" w14:textId="77777777">
      <w:pPr>
        <w:rPr>
          <w:sz w:val="20"/>
        </w:rPr>
      </w:pPr>
    </w:p>
    <w:p w:rsidR="003D3CE6" w:rsidRDefault="003D3CE6" w14:paraId="60366C54" w14:textId="77777777">
      <w:pPr>
        <w:rPr>
          <w:sz w:val="20"/>
        </w:rPr>
      </w:pPr>
    </w:p>
    <w:p w:rsidR="003D3CE6" w:rsidRDefault="003D3CE6" w14:paraId="07F8BF04" w14:textId="77777777">
      <w:pPr>
        <w:rPr>
          <w:sz w:val="20"/>
        </w:rPr>
      </w:pPr>
    </w:p>
    <w:p w:rsidR="003D3CE6" w:rsidRDefault="003D3CE6" w14:paraId="522D9D28" w14:textId="77777777">
      <w:pPr>
        <w:rPr>
          <w:sz w:val="20"/>
        </w:rPr>
      </w:pPr>
    </w:p>
    <w:p w:rsidR="003D3CE6" w:rsidRDefault="003D3CE6" w14:paraId="1313074F" w14:textId="77777777">
      <w:pPr>
        <w:rPr>
          <w:sz w:val="20"/>
        </w:rPr>
      </w:pPr>
    </w:p>
    <w:p w:rsidR="003D3CE6" w:rsidRDefault="003D3CE6" w14:paraId="553C408A" w14:textId="77777777">
      <w:pPr>
        <w:rPr>
          <w:sz w:val="20"/>
        </w:rPr>
      </w:pPr>
    </w:p>
    <w:p w:rsidR="003D3CE6" w:rsidRDefault="003D3CE6" w14:paraId="17463526" w14:textId="77777777">
      <w:pPr>
        <w:rPr>
          <w:sz w:val="20"/>
        </w:rPr>
      </w:pPr>
    </w:p>
    <w:p w:rsidR="003D3CE6" w:rsidRDefault="003D3CE6" w14:paraId="55BF3EE4" w14:textId="77777777">
      <w:pPr>
        <w:rPr>
          <w:sz w:val="20"/>
        </w:rPr>
      </w:pPr>
    </w:p>
    <w:p w:rsidR="003D3CE6" w:rsidRDefault="003D3CE6" w14:paraId="3DA37E11" w14:textId="77777777">
      <w:pPr>
        <w:rPr>
          <w:sz w:val="20"/>
        </w:rPr>
      </w:pPr>
    </w:p>
    <w:p w:rsidR="003D3CE6" w:rsidRDefault="003D3CE6" w14:paraId="53D72B01" w14:textId="77777777">
      <w:pPr>
        <w:rPr>
          <w:sz w:val="20"/>
        </w:rPr>
      </w:pPr>
    </w:p>
    <w:p w:rsidR="003D3CE6" w:rsidRDefault="003D3CE6" w14:paraId="21B3D199" w14:textId="77777777">
      <w:pPr>
        <w:rPr>
          <w:sz w:val="20"/>
        </w:rPr>
      </w:pPr>
    </w:p>
    <w:p w:rsidR="003D3CE6" w:rsidRDefault="003D3CE6" w14:paraId="699BD904" w14:textId="77777777">
      <w:pPr>
        <w:rPr>
          <w:sz w:val="20"/>
        </w:rPr>
      </w:pPr>
    </w:p>
    <w:p w:rsidR="003D3CE6" w:rsidRDefault="003D3CE6" w14:paraId="5033404B" w14:textId="77777777">
      <w:pPr>
        <w:rPr>
          <w:sz w:val="20"/>
        </w:rPr>
      </w:pPr>
    </w:p>
    <w:p w:rsidR="003D3CE6" w:rsidRDefault="003D3CE6" w14:paraId="17DC9475" w14:textId="77777777">
      <w:pPr>
        <w:rPr>
          <w:sz w:val="20"/>
        </w:rPr>
      </w:pPr>
    </w:p>
    <w:p w:rsidR="003D3CE6" w:rsidRDefault="003D3CE6" w14:paraId="72DFD7CD" w14:textId="77777777">
      <w:pPr>
        <w:rPr>
          <w:sz w:val="20"/>
        </w:rPr>
      </w:pPr>
    </w:p>
    <w:p w:rsidR="003D3CE6" w:rsidRDefault="003D3CE6" w14:paraId="536BEA40" w14:textId="77777777">
      <w:pPr>
        <w:rPr>
          <w:sz w:val="20"/>
        </w:rPr>
      </w:pPr>
    </w:p>
    <w:p w:rsidR="003D3CE6" w:rsidRDefault="003D3CE6" w14:paraId="08B0A893" w14:textId="77777777">
      <w:pPr>
        <w:rPr>
          <w:sz w:val="20"/>
        </w:rPr>
      </w:pPr>
    </w:p>
    <w:p w:rsidR="003D3CE6" w:rsidRDefault="003D3CE6" w14:paraId="34D946C6" w14:textId="77777777">
      <w:pPr>
        <w:rPr>
          <w:sz w:val="20"/>
        </w:rPr>
      </w:pPr>
    </w:p>
    <w:p w:rsidR="003D3CE6" w:rsidRDefault="003D3CE6" w14:paraId="695EACB8" w14:textId="77777777">
      <w:pPr>
        <w:rPr>
          <w:sz w:val="20"/>
        </w:rPr>
      </w:pPr>
    </w:p>
    <w:p w:rsidR="003D3CE6" w:rsidRDefault="003D3CE6" w14:paraId="730BCFBC" w14:textId="77777777">
      <w:pPr>
        <w:rPr>
          <w:sz w:val="20"/>
        </w:rPr>
      </w:pPr>
    </w:p>
    <w:p w:rsidR="003D3CE6" w:rsidRDefault="003D3CE6" w14:paraId="123708F1" w14:textId="77777777">
      <w:pPr>
        <w:rPr>
          <w:sz w:val="20"/>
        </w:rPr>
      </w:pPr>
    </w:p>
    <w:p w:rsidR="003D3CE6" w:rsidRDefault="003D3CE6" w14:paraId="2054BA12" w14:textId="77777777">
      <w:pPr>
        <w:rPr>
          <w:sz w:val="20"/>
        </w:rPr>
      </w:pPr>
    </w:p>
    <w:p w:rsidR="003D3CE6" w:rsidRDefault="003D3CE6" w14:paraId="728CB5FD" w14:textId="77777777">
      <w:pPr>
        <w:rPr>
          <w:sz w:val="20"/>
        </w:rPr>
      </w:pPr>
    </w:p>
    <w:p w:rsidR="003D3CE6" w:rsidRDefault="003D3CE6" w14:paraId="65876A63" w14:textId="77777777">
      <w:pPr>
        <w:rPr>
          <w:sz w:val="20"/>
        </w:rPr>
      </w:pPr>
    </w:p>
    <w:p w:rsidR="003D3CE6" w:rsidRDefault="003D3CE6" w14:paraId="5AA27126" w14:textId="77777777">
      <w:pPr>
        <w:rPr>
          <w:sz w:val="20"/>
        </w:rPr>
      </w:pPr>
    </w:p>
    <w:p w:rsidR="003D3CE6" w:rsidRDefault="003D3CE6" w14:paraId="184D9A2D" w14:textId="77777777">
      <w:pPr>
        <w:rPr>
          <w:sz w:val="20"/>
        </w:rPr>
      </w:pPr>
    </w:p>
    <w:p w:rsidR="003D3CE6" w:rsidRDefault="003D3CE6" w14:paraId="1A79FDA1" w14:textId="77777777">
      <w:pPr>
        <w:rPr>
          <w:sz w:val="20"/>
        </w:rPr>
      </w:pPr>
    </w:p>
    <w:p w:rsidR="003D3CE6" w:rsidRDefault="003D3CE6" w14:paraId="0B1365CE" w14:textId="77777777">
      <w:pPr>
        <w:rPr>
          <w:sz w:val="20"/>
        </w:rPr>
      </w:pPr>
    </w:p>
    <w:p w:rsidR="003D3CE6" w:rsidRDefault="003D3CE6" w14:paraId="4E533D88" w14:textId="77777777">
      <w:pPr>
        <w:rPr>
          <w:sz w:val="20"/>
        </w:rPr>
      </w:pPr>
    </w:p>
    <w:p w:rsidR="003D3CE6" w:rsidRDefault="003D3CE6" w14:paraId="59E47DDB" w14:textId="77777777">
      <w:pPr>
        <w:rPr>
          <w:sz w:val="20"/>
        </w:rPr>
      </w:pPr>
    </w:p>
    <w:p w:rsidR="003D3CE6" w:rsidRDefault="003D3CE6" w14:paraId="4B6AEBB7" w14:textId="77777777">
      <w:pPr>
        <w:rPr>
          <w:sz w:val="20"/>
        </w:rPr>
      </w:pPr>
    </w:p>
    <w:p w:rsidR="003D3CE6" w:rsidRDefault="003D3CE6" w14:paraId="6FB25F65" w14:textId="77777777">
      <w:pPr>
        <w:rPr>
          <w:sz w:val="20"/>
        </w:rPr>
      </w:pPr>
    </w:p>
    <w:p w:rsidR="003D3CE6" w:rsidRDefault="003D3CE6" w14:paraId="666F2AD4" w14:textId="77777777">
      <w:pPr>
        <w:rPr>
          <w:sz w:val="20"/>
        </w:rPr>
      </w:pPr>
    </w:p>
    <w:p w:rsidR="003D3CE6" w:rsidRDefault="003D3CE6" w14:paraId="734B733F" w14:textId="77777777">
      <w:pPr>
        <w:rPr>
          <w:sz w:val="20"/>
        </w:rPr>
      </w:pPr>
    </w:p>
    <w:p w:rsidR="003D3CE6" w:rsidRDefault="003D3CE6" w14:paraId="4EE7F31A" w14:textId="77777777">
      <w:pPr>
        <w:rPr>
          <w:sz w:val="20"/>
        </w:rPr>
      </w:pPr>
    </w:p>
    <w:p w:rsidR="003D3CE6" w:rsidRDefault="003D3CE6" w14:paraId="6F5BEA0A" w14:textId="77777777">
      <w:pPr>
        <w:rPr>
          <w:sz w:val="20"/>
        </w:rPr>
      </w:pPr>
    </w:p>
    <w:p w:rsidR="003D3CE6" w:rsidRDefault="003D3CE6" w14:paraId="732FCED7" w14:textId="77777777">
      <w:pPr>
        <w:rPr>
          <w:sz w:val="20"/>
        </w:rPr>
      </w:pPr>
    </w:p>
    <w:p w:rsidR="00EB29A0" w:rsidP="00ED227B" w:rsidRDefault="003D3CE6" w14:paraId="0DB7CF14" w14:textId="0D3A3AC4">
      <w:pPr>
        <w:jc w:val="center"/>
        <w:rPr>
          <w:b/>
          <w:bCs/>
          <w:sz w:val="20"/>
        </w:rPr>
      </w:pPr>
      <w:r w:rsidRPr="004D5818">
        <w:rPr>
          <w:b/>
          <w:bCs/>
          <w:sz w:val="28"/>
          <w:szCs w:val="28"/>
        </w:rPr>
        <w:lastRenderedPageBreak/>
        <w:t>Overall</w:t>
      </w:r>
      <w:r w:rsidRPr="004D5818">
        <w:rPr>
          <w:b/>
          <w:bCs/>
          <w:spacing w:val="-4"/>
          <w:sz w:val="28"/>
          <w:szCs w:val="28"/>
        </w:rPr>
        <w:t xml:space="preserve"> </w:t>
      </w:r>
      <w:r w:rsidRPr="004D5818">
        <w:rPr>
          <w:b/>
          <w:bCs/>
          <w:sz w:val="28"/>
          <w:szCs w:val="28"/>
        </w:rPr>
        <w:t>Summary</w:t>
      </w:r>
      <w:r w:rsidRPr="004D5818">
        <w:rPr>
          <w:b/>
          <w:bCs/>
          <w:spacing w:val="-4"/>
          <w:sz w:val="28"/>
          <w:szCs w:val="28"/>
        </w:rPr>
        <w:t xml:space="preserve"> </w:t>
      </w:r>
      <w:r w:rsidRPr="004D5818">
        <w:rPr>
          <w:b/>
          <w:bCs/>
          <w:sz w:val="28"/>
          <w:szCs w:val="28"/>
        </w:rPr>
        <w:t>for</w:t>
      </w:r>
      <w:r w:rsidRPr="004D5818">
        <w:rPr>
          <w:b/>
          <w:bCs/>
          <w:spacing w:val="-5"/>
          <w:sz w:val="28"/>
          <w:szCs w:val="28"/>
        </w:rPr>
        <w:t xml:space="preserve"> </w:t>
      </w:r>
      <w:r w:rsidRPr="004D5818">
        <w:rPr>
          <w:b/>
          <w:bCs/>
          <w:sz w:val="28"/>
          <w:szCs w:val="28"/>
        </w:rPr>
        <w:t>Benefit</w:t>
      </w:r>
      <w:r w:rsidRPr="004D5818">
        <w:rPr>
          <w:b/>
          <w:bCs/>
          <w:spacing w:val="-4"/>
          <w:sz w:val="28"/>
          <w:szCs w:val="28"/>
        </w:rPr>
        <w:t xml:space="preserve"> </w:t>
      </w:r>
      <w:r w:rsidRPr="004D5818">
        <w:rPr>
          <w:b/>
          <w:bCs/>
          <w:spacing w:val="-2"/>
          <w:sz w:val="28"/>
          <w:szCs w:val="28"/>
        </w:rPr>
        <w:t>Application</w:t>
      </w:r>
      <w:r>
        <w:rPr>
          <w:b/>
          <w:bCs/>
          <w:spacing w:val="-2"/>
          <w:sz w:val="28"/>
          <w:szCs w:val="28"/>
        </w:rPr>
        <w:t xml:space="preserve"> </w:t>
      </w:r>
      <w:r w:rsidRPr="003D3CE6">
        <w:rPr>
          <w:b/>
          <w:bCs/>
          <w:sz w:val="20"/>
        </w:rPr>
        <w:t>(cont.)</w:t>
      </w:r>
    </w:p>
    <w:p w:rsidR="00904591" w:rsidP="00904591" w:rsidRDefault="00904591" w14:paraId="230977A3" w14:textId="77777777">
      <w:pPr>
        <w:rPr>
          <w:sz w:val="24"/>
          <w:szCs w:val="24"/>
        </w:rPr>
      </w:pPr>
    </w:p>
    <w:p w:rsidRPr="00904591" w:rsidR="00904591" w:rsidP="00904591" w:rsidRDefault="00904591" w14:paraId="0DED1FBD" w14:textId="630A3F8D">
      <w:pPr>
        <w:rPr>
          <w:b/>
          <w:bCs/>
          <w:sz w:val="24"/>
          <w:szCs w:val="24"/>
        </w:rPr>
      </w:pPr>
      <w:r w:rsidRPr="00904591">
        <w:rPr>
          <w:sz w:val="24"/>
          <w:szCs w:val="24"/>
        </w:rPr>
        <w:t xml:space="preserve">We are revising the </w:t>
      </w:r>
      <w:r w:rsidRPr="00904591">
        <w:rPr>
          <w:i/>
          <w:iCs/>
          <w:sz w:val="24"/>
          <w:szCs w:val="24"/>
        </w:rPr>
        <w:t>Overall Summary</w:t>
      </w:r>
      <w:r w:rsidRPr="00904591">
        <w:rPr>
          <w:sz w:val="24"/>
          <w:szCs w:val="24"/>
        </w:rPr>
        <w:t xml:space="preserve"> screen to display information about the new </w:t>
      </w:r>
      <w:r w:rsidRPr="00904591">
        <w:rPr>
          <w:i/>
          <w:iCs/>
          <w:sz w:val="24"/>
          <w:szCs w:val="24"/>
        </w:rPr>
        <w:t xml:space="preserve">Application For Medicare Part A and Part B Special Enrollment Period - Exceptional Circumstances (CMS-10797) </w:t>
      </w:r>
      <w:r w:rsidRPr="00904591">
        <w:rPr>
          <w:sz w:val="24"/>
          <w:szCs w:val="24"/>
        </w:rPr>
        <w:t xml:space="preserve">(OMB 0938-New) </w:t>
      </w:r>
      <w:r>
        <w:rPr>
          <w:sz w:val="24"/>
          <w:szCs w:val="24"/>
        </w:rPr>
        <w:t xml:space="preserve">for </w:t>
      </w:r>
      <w:r w:rsidRPr="00904591">
        <w:rPr>
          <w:sz w:val="24"/>
          <w:szCs w:val="24"/>
        </w:rPr>
        <w:t xml:space="preserve">when individuals </w:t>
      </w:r>
      <w:bookmarkStart w:name="_Hlk109896840" w:id="2"/>
      <w:r w:rsidRPr="00904591">
        <w:rPr>
          <w:sz w:val="24"/>
          <w:szCs w:val="24"/>
        </w:rPr>
        <w:t>opt to apply for an SEP at the same time they are completing the Retirement or Medicare application via iClaim</w:t>
      </w:r>
      <w:bookmarkEnd w:id="2"/>
      <w:r w:rsidRPr="00904591">
        <w:rPr>
          <w:sz w:val="24"/>
          <w:szCs w:val="24"/>
        </w:rPr>
        <w:t xml:space="preserve">. For these </w:t>
      </w:r>
      <w:r>
        <w:rPr>
          <w:sz w:val="24"/>
          <w:szCs w:val="24"/>
        </w:rPr>
        <w:t>individuals</w:t>
      </w:r>
      <w:r w:rsidRPr="00904591">
        <w:rPr>
          <w:sz w:val="24"/>
          <w:szCs w:val="24"/>
        </w:rPr>
        <w:t>, this screen will include a new sub header informing them of their selections for this form and a revised Electronic Signature Statement. This change will be effective December 2022</w:t>
      </w:r>
    </w:p>
    <w:p w:rsidR="00904591" w:rsidP="00ED227B" w:rsidRDefault="00904591" w14:paraId="2EC582B5" w14:textId="147656B6">
      <w:pPr>
        <w:jc w:val="center"/>
        <w:rPr>
          <w:b/>
          <w:bCs/>
          <w:sz w:val="20"/>
        </w:rPr>
      </w:pPr>
      <w:r>
        <w:rPr>
          <w:noProof/>
          <w:sz w:val="24"/>
          <w:szCs w:val="24"/>
        </w:rPr>
        <mc:AlternateContent>
          <mc:Choice Requires="wps">
            <w:drawing>
              <wp:anchor distT="0" distB="0" distL="114300" distR="114300" simplePos="0" relativeHeight="251686912" behindDoc="0" locked="0" layoutInCell="1" allowOverlap="1" wp14:editId="61923484" wp14:anchorId="01B5CF3B">
                <wp:simplePos x="0" y="0"/>
                <wp:positionH relativeFrom="column">
                  <wp:posOffset>3394143</wp:posOffset>
                </wp:positionH>
                <wp:positionV relativeFrom="paragraph">
                  <wp:posOffset>3540</wp:posOffset>
                </wp:positionV>
                <wp:extent cx="1265406" cy="2475108"/>
                <wp:effectExtent l="38100" t="0" r="30480" b="59055"/>
                <wp:wrapNone/>
                <wp:docPr id="25" name="Straight Arrow Connector 25"/>
                <wp:cNvGraphicFramePr/>
                <a:graphic xmlns:a="http://schemas.openxmlformats.org/drawingml/2006/main">
                  <a:graphicData uri="http://schemas.microsoft.com/office/word/2010/wordprocessingShape">
                    <wps:wsp>
                      <wps:cNvCnPr/>
                      <wps:spPr>
                        <a:xfrm flipH="1">
                          <a:off x="0" y="0"/>
                          <a:ext cx="1265406" cy="247510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style="position:absolute;margin-left:267.25pt;margin-top:.3pt;width:99.65pt;height:194.9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" w14:anchorId="3D12938F">
                <v:stroke endarrow="block"/>
              </v:shape>
            </w:pict>
          </mc:Fallback>
        </mc:AlternateContent>
      </w:r>
    </w:p>
    <w:p w:rsidR="00904591" w:rsidP="00ED227B" w:rsidRDefault="00904591" w14:paraId="3ACB8DCD" w14:textId="77777777">
      <w:pPr>
        <w:jc w:val="center"/>
      </w:pPr>
    </w:p>
    <w:p w:rsidR="008B21BA" w:rsidP="008B21BA" w:rsidRDefault="008B21BA" w14:paraId="2EB83856" w14:textId="64ECED0B">
      <w:pPr>
        <w:pStyle w:val="BodyText"/>
        <w:jc w:val="center"/>
        <w:sectPr w:rsidR="008B21BA" w:rsidSect="008F762D">
          <w:headerReference w:type="default" r:id="rId14"/>
          <w:footerReference w:type="default" r:id="rId15"/>
          <w:pgSz w:w="12240" w:h="15840"/>
          <w:pgMar w:top="1440" w:right="1440" w:bottom="1440" w:left="1440" w:header="0" w:footer="1058" w:gutter="0"/>
          <w:cols w:space="720"/>
        </w:sectPr>
      </w:pPr>
      <w:r>
        <w:rPr>
          <w:noProof/>
        </w:rPr>
        <w:drawing>
          <wp:anchor distT="0" distB="0" distL="114300" distR="114300" simplePos="0" relativeHeight="251685888" behindDoc="1" locked="0" layoutInCell="1" allowOverlap="1" wp14:editId="116B86ED" wp14:anchorId="05BB7FE8">
            <wp:simplePos x="0" y="0"/>
            <wp:positionH relativeFrom="column">
              <wp:posOffset>471791</wp:posOffset>
            </wp:positionH>
            <wp:positionV relativeFrom="paragraph">
              <wp:posOffset>15618</wp:posOffset>
            </wp:positionV>
            <wp:extent cx="4519475" cy="3568180"/>
            <wp:effectExtent l="19050" t="19050" r="14605" b="133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21623"/>
                    <a:stretch/>
                  </pic:blipFill>
                  <pic:spPr bwMode="auto">
                    <a:xfrm>
                      <a:off x="0" y="0"/>
                      <a:ext cx="4528390" cy="35752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EFE" w:rsidP="00ED227B" w:rsidRDefault="00E93BC6" w14:paraId="360BD1AC" w14:textId="00D4C5A1">
      <w:pPr>
        <w:jc w:val="center"/>
        <w:rPr>
          <w:b/>
          <w:bCs/>
          <w:sz w:val="28"/>
          <w:szCs w:val="28"/>
        </w:rPr>
      </w:pPr>
      <w:bookmarkStart w:name="_Hlk109896333" w:id="3"/>
      <w:r w:rsidRPr="003A6EFE">
        <w:rPr>
          <w:b/>
          <w:bCs/>
          <w:sz w:val="28"/>
          <w:szCs w:val="28"/>
        </w:rPr>
        <w:lastRenderedPageBreak/>
        <w:t>Electronic</w:t>
      </w:r>
      <w:r w:rsidRPr="003A6EFE">
        <w:rPr>
          <w:b/>
          <w:bCs/>
          <w:spacing w:val="-6"/>
          <w:sz w:val="28"/>
          <w:szCs w:val="28"/>
        </w:rPr>
        <w:t xml:space="preserve"> </w:t>
      </w:r>
      <w:r w:rsidRPr="003A6EFE">
        <w:rPr>
          <w:b/>
          <w:bCs/>
          <w:sz w:val="28"/>
          <w:szCs w:val="28"/>
        </w:rPr>
        <w:t>Signature</w:t>
      </w:r>
      <w:r w:rsidRPr="003A6EFE">
        <w:rPr>
          <w:b/>
          <w:bCs/>
          <w:spacing w:val="-6"/>
          <w:sz w:val="28"/>
          <w:szCs w:val="28"/>
        </w:rPr>
        <w:t xml:space="preserve"> </w:t>
      </w:r>
      <w:r w:rsidRPr="003A6EFE">
        <w:rPr>
          <w:b/>
          <w:bCs/>
          <w:sz w:val="28"/>
          <w:szCs w:val="28"/>
        </w:rPr>
        <w:t>Agreement</w:t>
      </w:r>
      <w:r w:rsidR="00841720">
        <w:rPr>
          <w:b/>
          <w:bCs/>
          <w:sz w:val="28"/>
          <w:szCs w:val="28"/>
        </w:rPr>
        <w:t xml:space="preserve"> (with Special Enrollment </w:t>
      </w:r>
      <w:r w:rsidR="00E339A3">
        <w:rPr>
          <w:b/>
          <w:bCs/>
          <w:sz w:val="28"/>
          <w:szCs w:val="28"/>
        </w:rPr>
        <w:t xml:space="preserve">Period (SEP) </w:t>
      </w:r>
      <w:r w:rsidR="00841720">
        <w:rPr>
          <w:b/>
          <w:bCs/>
          <w:sz w:val="28"/>
          <w:szCs w:val="28"/>
        </w:rPr>
        <w:t>Medicare</w:t>
      </w:r>
      <w:r w:rsidR="00E339A3">
        <w:rPr>
          <w:b/>
          <w:bCs/>
          <w:sz w:val="28"/>
          <w:szCs w:val="28"/>
        </w:rPr>
        <w:t xml:space="preserve"> Form</w:t>
      </w:r>
      <w:r w:rsidR="00841720">
        <w:rPr>
          <w:b/>
          <w:bCs/>
          <w:sz w:val="28"/>
          <w:szCs w:val="28"/>
        </w:rPr>
        <w:t>)</w:t>
      </w:r>
      <w:bookmarkEnd w:id="3"/>
    </w:p>
    <w:p w:rsidR="00841720" w:rsidP="00ED227B" w:rsidRDefault="00841720" w14:paraId="09FB5022" w14:textId="77777777">
      <w:pPr>
        <w:jc w:val="center"/>
        <w:rPr>
          <w:b/>
          <w:sz w:val="28"/>
        </w:rPr>
      </w:pPr>
    </w:p>
    <w:p w:rsidR="00841720" w:rsidP="003A6EFE" w:rsidRDefault="003A6EFE" w14:paraId="5B6DC4BB" w14:textId="1AC8FCFB">
      <w:pPr>
        <w:rPr>
          <w:sz w:val="24"/>
          <w:szCs w:val="24"/>
        </w:rPr>
      </w:pPr>
      <w:r w:rsidRPr="003A6EFE">
        <w:rPr>
          <w:sz w:val="24"/>
          <w:szCs w:val="24"/>
        </w:rPr>
        <w:t xml:space="preserve">This screen appears at the bottom of the </w:t>
      </w:r>
      <w:r w:rsidRPr="003A6EFE">
        <w:rPr>
          <w:i/>
          <w:iCs/>
          <w:sz w:val="24"/>
          <w:szCs w:val="24"/>
        </w:rPr>
        <w:t>Overall Summary for Benefit Application</w:t>
      </w:r>
      <w:r w:rsidRPr="003A6EFE">
        <w:rPr>
          <w:sz w:val="24"/>
          <w:szCs w:val="24"/>
        </w:rPr>
        <w:t xml:space="preserve"> screen. </w:t>
      </w:r>
      <w:r>
        <w:rPr>
          <w:sz w:val="24"/>
          <w:szCs w:val="24"/>
        </w:rPr>
        <w:t>F</w:t>
      </w:r>
      <w:r w:rsidRPr="003A6EFE">
        <w:rPr>
          <w:sz w:val="24"/>
          <w:szCs w:val="24"/>
        </w:rPr>
        <w:t>irst party applicant</w:t>
      </w:r>
      <w:r w:rsidR="00E339A3">
        <w:rPr>
          <w:sz w:val="24"/>
          <w:szCs w:val="24"/>
        </w:rPr>
        <w:t>s</w:t>
      </w:r>
      <w:r w:rsidRPr="003A6EFE">
        <w:rPr>
          <w:sz w:val="24"/>
          <w:szCs w:val="24"/>
        </w:rPr>
        <w:t xml:space="preserve"> review the information and checks the box “I agree with the Electronic Signature Agreement above.”</w:t>
      </w:r>
      <w:r w:rsidR="00E339A3">
        <w:rPr>
          <w:sz w:val="24"/>
          <w:szCs w:val="24"/>
        </w:rPr>
        <w:t xml:space="preserve"> We updated this screen </w:t>
      </w:r>
      <w:r w:rsidRPr="00E339A3" w:rsidR="00E339A3">
        <w:rPr>
          <w:sz w:val="24"/>
          <w:szCs w:val="24"/>
        </w:rPr>
        <w:t>to ensure individuals are clearly informed that as part of this online submission, they are completing more than one form and providing one signature for both a Social Security benefit application and the Centers for Medicare and Medicaid Services (CMS-10797) form</w:t>
      </w:r>
      <w:r w:rsidR="00E339A3">
        <w:rPr>
          <w:sz w:val="24"/>
          <w:szCs w:val="24"/>
        </w:rPr>
        <w:t>.</w:t>
      </w:r>
    </w:p>
    <w:p w:rsidR="00841720" w:rsidP="003A6EFE" w:rsidRDefault="00841720" w14:paraId="1AB830D1" w14:textId="77777777">
      <w:pPr>
        <w:rPr>
          <w:sz w:val="24"/>
          <w:szCs w:val="24"/>
        </w:rPr>
      </w:pPr>
    </w:p>
    <w:p w:rsidR="00841720" w:rsidP="003A6EFE" w:rsidRDefault="00E339A3" w14:paraId="15491C3A" w14:textId="117B4415">
      <w:pPr>
        <w:rPr>
          <w:sz w:val="24"/>
          <w:szCs w:val="24"/>
        </w:rPr>
      </w:pPr>
      <w:r w:rsidRPr="00A0346E">
        <w:rPr>
          <w:noProof/>
          <w:sz w:val="24"/>
          <w:szCs w:val="24"/>
        </w:rPr>
        <w:drawing>
          <wp:anchor distT="0" distB="0" distL="114300" distR="114300" simplePos="0" relativeHeight="251691008" behindDoc="1" locked="0" layoutInCell="1" allowOverlap="1" wp14:editId="66C2365B" wp14:anchorId="45437D73">
            <wp:simplePos x="0" y="0"/>
            <wp:positionH relativeFrom="column">
              <wp:posOffset>9336</wp:posOffset>
            </wp:positionH>
            <wp:positionV relativeFrom="paragraph">
              <wp:posOffset>3500</wp:posOffset>
            </wp:positionV>
            <wp:extent cx="5547841" cy="368840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47841" cy="3688400"/>
                    </a:xfrm>
                    <a:prstGeom prst="rect">
                      <a:avLst/>
                    </a:prstGeom>
                  </pic:spPr>
                </pic:pic>
              </a:graphicData>
            </a:graphic>
          </wp:anchor>
        </w:drawing>
      </w:r>
    </w:p>
    <w:p w:rsidR="00841720" w:rsidP="003A6EFE" w:rsidRDefault="00841720" w14:paraId="31E66723" w14:textId="702D35F1">
      <w:pPr>
        <w:rPr>
          <w:sz w:val="24"/>
          <w:szCs w:val="24"/>
        </w:rPr>
      </w:pPr>
    </w:p>
    <w:p w:rsidR="00841720" w:rsidP="003A6EFE" w:rsidRDefault="00841720" w14:paraId="400BBDB5" w14:textId="786B29F3">
      <w:pPr>
        <w:rPr>
          <w:sz w:val="24"/>
          <w:szCs w:val="24"/>
        </w:rPr>
      </w:pPr>
    </w:p>
    <w:p w:rsidR="00841720" w:rsidP="003A6EFE" w:rsidRDefault="00841720" w14:paraId="5F50E807" w14:textId="23FA9B21">
      <w:pPr>
        <w:rPr>
          <w:sz w:val="24"/>
          <w:szCs w:val="24"/>
        </w:rPr>
      </w:pPr>
    </w:p>
    <w:p w:rsidR="00841720" w:rsidP="003A6EFE" w:rsidRDefault="00841720" w14:paraId="28E6799A" w14:textId="1E4D3678">
      <w:pPr>
        <w:rPr>
          <w:sz w:val="24"/>
          <w:szCs w:val="24"/>
        </w:rPr>
      </w:pPr>
    </w:p>
    <w:p w:rsidR="00841720" w:rsidP="003A6EFE" w:rsidRDefault="00841720" w14:paraId="573D0FDD" w14:textId="77777777">
      <w:pPr>
        <w:rPr>
          <w:sz w:val="24"/>
          <w:szCs w:val="24"/>
        </w:rPr>
      </w:pPr>
    </w:p>
    <w:p w:rsidR="00841720" w:rsidP="003A6EFE" w:rsidRDefault="00841720" w14:paraId="133C296B" w14:textId="77777777">
      <w:pPr>
        <w:rPr>
          <w:sz w:val="24"/>
          <w:szCs w:val="24"/>
        </w:rPr>
      </w:pPr>
    </w:p>
    <w:p w:rsidR="00841720" w:rsidP="003A6EFE" w:rsidRDefault="00841720" w14:paraId="55B410D4" w14:textId="77777777">
      <w:pPr>
        <w:rPr>
          <w:sz w:val="24"/>
          <w:szCs w:val="24"/>
        </w:rPr>
      </w:pPr>
    </w:p>
    <w:p w:rsidR="00841720" w:rsidP="003A6EFE" w:rsidRDefault="00841720" w14:paraId="129E2196" w14:textId="77777777">
      <w:pPr>
        <w:rPr>
          <w:sz w:val="24"/>
          <w:szCs w:val="24"/>
        </w:rPr>
      </w:pPr>
    </w:p>
    <w:p w:rsidR="00841720" w:rsidP="003A6EFE" w:rsidRDefault="00841720" w14:paraId="2ED8337A" w14:textId="77777777">
      <w:pPr>
        <w:rPr>
          <w:sz w:val="24"/>
          <w:szCs w:val="24"/>
        </w:rPr>
      </w:pPr>
    </w:p>
    <w:p w:rsidR="00841720" w:rsidP="003A6EFE" w:rsidRDefault="00841720" w14:paraId="060944C1" w14:textId="77777777">
      <w:pPr>
        <w:rPr>
          <w:sz w:val="24"/>
          <w:szCs w:val="24"/>
        </w:rPr>
      </w:pPr>
    </w:p>
    <w:p w:rsidR="00841720" w:rsidP="003A6EFE" w:rsidRDefault="00841720" w14:paraId="75205300" w14:textId="77777777">
      <w:pPr>
        <w:rPr>
          <w:sz w:val="24"/>
          <w:szCs w:val="24"/>
        </w:rPr>
      </w:pPr>
    </w:p>
    <w:p w:rsidR="00841720" w:rsidP="003A6EFE" w:rsidRDefault="00841720" w14:paraId="1E531D9B" w14:textId="77777777">
      <w:pPr>
        <w:rPr>
          <w:sz w:val="24"/>
          <w:szCs w:val="24"/>
        </w:rPr>
      </w:pPr>
    </w:p>
    <w:p w:rsidR="00841720" w:rsidP="003A6EFE" w:rsidRDefault="00841720" w14:paraId="1F329F1A" w14:textId="77777777">
      <w:pPr>
        <w:rPr>
          <w:sz w:val="24"/>
          <w:szCs w:val="24"/>
        </w:rPr>
      </w:pPr>
    </w:p>
    <w:p w:rsidR="00841720" w:rsidP="003A6EFE" w:rsidRDefault="00841720" w14:paraId="688F9FE2" w14:textId="77777777">
      <w:pPr>
        <w:rPr>
          <w:sz w:val="24"/>
          <w:szCs w:val="24"/>
        </w:rPr>
      </w:pPr>
    </w:p>
    <w:p w:rsidR="00841720" w:rsidP="003A6EFE" w:rsidRDefault="00841720" w14:paraId="302916CE" w14:textId="77777777">
      <w:pPr>
        <w:rPr>
          <w:sz w:val="24"/>
          <w:szCs w:val="24"/>
        </w:rPr>
      </w:pPr>
    </w:p>
    <w:p w:rsidR="00841720" w:rsidP="003A6EFE" w:rsidRDefault="00841720" w14:paraId="056EACD2" w14:textId="77777777">
      <w:pPr>
        <w:rPr>
          <w:sz w:val="24"/>
          <w:szCs w:val="24"/>
        </w:rPr>
      </w:pPr>
    </w:p>
    <w:p w:rsidR="00E339A3" w:rsidP="003A6EFE" w:rsidRDefault="00E339A3" w14:paraId="4189758C" w14:textId="77777777">
      <w:pPr>
        <w:rPr>
          <w:sz w:val="24"/>
          <w:szCs w:val="24"/>
        </w:rPr>
      </w:pPr>
    </w:p>
    <w:p w:rsidR="00E339A3" w:rsidP="003A6EFE" w:rsidRDefault="00E339A3" w14:paraId="3E14C9C5" w14:textId="77777777">
      <w:pPr>
        <w:rPr>
          <w:sz w:val="24"/>
          <w:szCs w:val="24"/>
        </w:rPr>
      </w:pPr>
    </w:p>
    <w:p w:rsidR="00E339A3" w:rsidP="003A6EFE" w:rsidRDefault="00E339A3" w14:paraId="4E5DBD77" w14:textId="77777777">
      <w:pPr>
        <w:rPr>
          <w:sz w:val="24"/>
          <w:szCs w:val="24"/>
        </w:rPr>
      </w:pPr>
    </w:p>
    <w:p w:rsidR="00E339A3" w:rsidP="003A6EFE" w:rsidRDefault="007A77EF" w14:paraId="43B30C4E" w14:textId="380B0EB4">
      <w:pPr>
        <w:rPr>
          <w:sz w:val="24"/>
          <w:szCs w:val="24"/>
        </w:rPr>
      </w:pPr>
      <w:r>
        <w:rPr>
          <w:noProof/>
        </w:rPr>
        <w:drawing>
          <wp:anchor distT="0" distB="0" distL="114300" distR="114300" simplePos="0" relativeHeight="251693056" behindDoc="1" locked="0" layoutInCell="1" allowOverlap="1" wp14:editId="3530367D" wp14:anchorId="7810F7EA">
            <wp:simplePos x="0" y="0"/>
            <wp:positionH relativeFrom="margin">
              <wp:posOffset>92413</wp:posOffset>
            </wp:positionH>
            <wp:positionV relativeFrom="paragraph">
              <wp:posOffset>78375</wp:posOffset>
            </wp:positionV>
            <wp:extent cx="5301574" cy="13081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723" r="1836"/>
                    <a:stretch/>
                  </pic:blipFill>
                  <pic:spPr bwMode="auto">
                    <a:xfrm>
                      <a:off x="0" y="0"/>
                      <a:ext cx="5318408" cy="1312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339A3" w:rsidP="003A6EFE" w:rsidRDefault="00E339A3" w14:paraId="61A26CC3" w14:textId="03BE187D">
      <w:pPr>
        <w:rPr>
          <w:sz w:val="24"/>
          <w:szCs w:val="24"/>
        </w:rPr>
      </w:pPr>
    </w:p>
    <w:p w:rsidR="007A77EF" w:rsidP="00E339A3" w:rsidRDefault="007A77EF" w14:paraId="3D1D662A" w14:textId="5DFC6DBF">
      <w:pPr>
        <w:jc w:val="center"/>
        <w:rPr>
          <w:b/>
          <w:bCs/>
          <w:sz w:val="28"/>
          <w:szCs w:val="28"/>
        </w:rPr>
      </w:pPr>
    </w:p>
    <w:p w:rsidR="007A77EF" w:rsidP="00E339A3" w:rsidRDefault="007A77EF" w14:paraId="146186B0" w14:textId="77777777">
      <w:pPr>
        <w:jc w:val="center"/>
        <w:rPr>
          <w:b/>
          <w:bCs/>
          <w:sz w:val="28"/>
          <w:szCs w:val="28"/>
        </w:rPr>
      </w:pPr>
    </w:p>
    <w:p w:rsidR="007A77EF" w:rsidP="00E339A3" w:rsidRDefault="007A77EF" w14:paraId="3E871DDB" w14:textId="77777777">
      <w:pPr>
        <w:jc w:val="center"/>
        <w:rPr>
          <w:b/>
          <w:bCs/>
          <w:sz w:val="28"/>
          <w:szCs w:val="28"/>
        </w:rPr>
      </w:pPr>
    </w:p>
    <w:p w:rsidR="007A77EF" w:rsidP="00E339A3" w:rsidRDefault="007A77EF" w14:paraId="3ACB1ECD" w14:textId="77777777">
      <w:pPr>
        <w:jc w:val="center"/>
        <w:rPr>
          <w:b/>
          <w:bCs/>
          <w:sz w:val="28"/>
          <w:szCs w:val="28"/>
        </w:rPr>
      </w:pPr>
    </w:p>
    <w:p w:rsidR="007A77EF" w:rsidP="00E339A3" w:rsidRDefault="007A77EF" w14:paraId="70173F4E" w14:textId="77777777">
      <w:pPr>
        <w:jc w:val="center"/>
        <w:rPr>
          <w:b/>
          <w:bCs/>
          <w:sz w:val="28"/>
          <w:szCs w:val="28"/>
        </w:rPr>
      </w:pPr>
    </w:p>
    <w:p w:rsidR="007A77EF" w:rsidP="00E339A3" w:rsidRDefault="007A77EF" w14:paraId="46878EB6" w14:textId="77777777">
      <w:pPr>
        <w:jc w:val="center"/>
        <w:rPr>
          <w:b/>
          <w:bCs/>
          <w:sz w:val="28"/>
          <w:szCs w:val="28"/>
        </w:rPr>
      </w:pPr>
    </w:p>
    <w:p w:rsidR="007A77EF" w:rsidP="00E339A3" w:rsidRDefault="007A77EF" w14:paraId="551BD8BC" w14:textId="77777777">
      <w:pPr>
        <w:jc w:val="center"/>
        <w:rPr>
          <w:b/>
          <w:bCs/>
          <w:sz w:val="28"/>
          <w:szCs w:val="28"/>
        </w:rPr>
      </w:pPr>
    </w:p>
    <w:p w:rsidR="007A77EF" w:rsidP="00E339A3" w:rsidRDefault="007A77EF" w14:paraId="18B63BF3" w14:textId="77777777">
      <w:pPr>
        <w:jc w:val="center"/>
        <w:rPr>
          <w:b/>
          <w:bCs/>
          <w:sz w:val="28"/>
          <w:szCs w:val="28"/>
        </w:rPr>
      </w:pPr>
    </w:p>
    <w:p w:rsidR="007A77EF" w:rsidP="00E339A3" w:rsidRDefault="007A77EF" w14:paraId="3F709191" w14:textId="77777777">
      <w:pPr>
        <w:jc w:val="center"/>
        <w:rPr>
          <w:b/>
          <w:bCs/>
          <w:sz w:val="28"/>
          <w:szCs w:val="28"/>
        </w:rPr>
      </w:pPr>
    </w:p>
    <w:p w:rsidR="007A77EF" w:rsidP="00E339A3" w:rsidRDefault="007A77EF" w14:paraId="2FAD326E" w14:textId="77777777">
      <w:pPr>
        <w:jc w:val="center"/>
        <w:rPr>
          <w:b/>
          <w:bCs/>
          <w:sz w:val="28"/>
          <w:szCs w:val="28"/>
        </w:rPr>
      </w:pPr>
    </w:p>
    <w:p w:rsidR="007A77EF" w:rsidP="00E339A3" w:rsidRDefault="007A77EF" w14:paraId="6AD34795" w14:textId="77777777">
      <w:pPr>
        <w:jc w:val="center"/>
        <w:rPr>
          <w:b/>
          <w:bCs/>
          <w:sz w:val="28"/>
          <w:szCs w:val="28"/>
        </w:rPr>
      </w:pPr>
    </w:p>
    <w:p w:rsidR="007A77EF" w:rsidP="00E339A3" w:rsidRDefault="007A77EF" w14:paraId="06145B54" w14:textId="77777777">
      <w:pPr>
        <w:jc w:val="center"/>
        <w:rPr>
          <w:b/>
          <w:bCs/>
          <w:sz w:val="28"/>
          <w:szCs w:val="28"/>
        </w:rPr>
      </w:pPr>
    </w:p>
    <w:p w:rsidR="00E339A3" w:rsidP="00E339A3" w:rsidRDefault="00E339A3" w14:paraId="606F23EA" w14:textId="56004CED">
      <w:pPr>
        <w:jc w:val="center"/>
        <w:rPr>
          <w:sz w:val="24"/>
          <w:szCs w:val="24"/>
        </w:rPr>
      </w:pPr>
      <w:r w:rsidRPr="003A6EFE">
        <w:rPr>
          <w:b/>
          <w:bCs/>
          <w:sz w:val="28"/>
          <w:szCs w:val="28"/>
        </w:rPr>
        <w:lastRenderedPageBreak/>
        <w:t>Electronic</w:t>
      </w:r>
      <w:r w:rsidRPr="003A6EFE">
        <w:rPr>
          <w:b/>
          <w:bCs/>
          <w:spacing w:val="-6"/>
          <w:sz w:val="28"/>
          <w:szCs w:val="28"/>
        </w:rPr>
        <w:t xml:space="preserve"> </w:t>
      </w:r>
      <w:r w:rsidRPr="003A6EFE">
        <w:rPr>
          <w:b/>
          <w:bCs/>
          <w:sz w:val="28"/>
          <w:szCs w:val="28"/>
        </w:rPr>
        <w:t>Signature</w:t>
      </w:r>
      <w:r w:rsidRPr="003A6EFE">
        <w:rPr>
          <w:b/>
          <w:bCs/>
          <w:spacing w:val="-6"/>
          <w:sz w:val="28"/>
          <w:szCs w:val="28"/>
        </w:rPr>
        <w:t xml:space="preserve"> </w:t>
      </w:r>
      <w:r w:rsidRPr="003A6EFE">
        <w:rPr>
          <w:b/>
          <w:bCs/>
          <w:sz w:val="28"/>
          <w:szCs w:val="28"/>
        </w:rPr>
        <w:t>Agreement</w:t>
      </w:r>
      <w:r>
        <w:rPr>
          <w:b/>
          <w:bCs/>
          <w:sz w:val="28"/>
          <w:szCs w:val="28"/>
        </w:rPr>
        <w:t xml:space="preserve"> (without SEP Form)</w:t>
      </w:r>
    </w:p>
    <w:p w:rsidR="00E339A3" w:rsidP="003A6EFE" w:rsidRDefault="00E339A3" w14:paraId="01C9CF0A" w14:textId="2F7B7E0D">
      <w:pPr>
        <w:rPr>
          <w:sz w:val="24"/>
          <w:szCs w:val="24"/>
        </w:rPr>
      </w:pPr>
    </w:p>
    <w:p w:rsidRPr="003A6EFE" w:rsidR="003A6EFE" w:rsidP="003A6EFE" w:rsidRDefault="00A0346E" w14:paraId="58212F48" w14:textId="69B12F0E">
      <w:pPr>
        <w:rPr>
          <w:sz w:val="24"/>
          <w:szCs w:val="24"/>
        </w:rPr>
      </w:pPr>
      <w:r>
        <w:rPr>
          <w:sz w:val="24"/>
          <w:szCs w:val="24"/>
        </w:rPr>
        <w:t>W</w:t>
      </w:r>
      <w:r w:rsidRPr="003A6EFE" w:rsidR="003A6EFE">
        <w:rPr>
          <w:sz w:val="24"/>
          <w:szCs w:val="24"/>
        </w:rPr>
        <w:t>e are revising the one statement highlighted above from passive voice to active voice for greater clarity and plain language purposes.</w:t>
      </w:r>
    </w:p>
    <w:p w:rsidR="003A6EFE" w:rsidP="00ED227B" w:rsidRDefault="003A6EFE" w14:paraId="462675BC" w14:textId="3FD55F65">
      <w:pPr>
        <w:jc w:val="center"/>
        <w:rPr>
          <w:b/>
          <w:sz w:val="28"/>
        </w:rPr>
      </w:pPr>
    </w:p>
    <w:p w:rsidR="00EB29A0" w:rsidP="00ED227B" w:rsidRDefault="00E339A3" w14:paraId="38D34D95" w14:textId="15811509">
      <w:pPr>
        <w:jc w:val="center"/>
        <w:rPr>
          <w:b/>
          <w:sz w:val="28"/>
        </w:rPr>
      </w:pPr>
      <w:r>
        <w:rPr>
          <w:noProof/>
        </w:rPr>
        <w:drawing>
          <wp:anchor distT="0" distB="0" distL="114300" distR="114300" simplePos="0" relativeHeight="251687936" behindDoc="1" locked="0" layoutInCell="1" allowOverlap="1" wp14:editId="41B9B8C6" wp14:anchorId="45AA6D0D">
            <wp:simplePos x="0" y="0"/>
            <wp:positionH relativeFrom="margin">
              <wp:posOffset>374231</wp:posOffset>
            </wp:positionH>
            <wp:positionV relativeFrom="paragraph">
              <wp:posOffset>3810</wp:posOffset>
            </wp:positionV>
            <wp:extent cx="4365349" cy="268969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65349" cy="2689698"/>
                    </a:xfrm>
                    <a:prstGeom prst="rect">
                      <a:avLst/>
                    </a:prstGeom>
                  </pic:spPr>
                </pic:pic>
              </a:graphicData>
            </a:graphic>
            <wp14:sizeRelH relativeFrom="margin">
              <wp14:pctWidth>0</wp14:pctWidth>
            </wp14:sizeRelH>
            <wp14:sizeRelV relativeFrom="margin">
              <wp14:pctHeight>0</wp14:pctHeight>
            </wp14:sizeRelV>
          </wp:anchor>
        </w:drawing>
      </w:r>
    </w:p>
    <w:p w:rsidR="00C61AC5" w:rsidP="00ED227B" w:rsidRDefault="00C61AC5" w14:paraId="0D066DDF" w14:textId="7E1F664E">
      <w:pPr>
        <w:jc w:val="center"/>
        <w:rPr>
          <w:b/>
          <w:sz w:val="28"/>
        </w:rPr>
      </w:pPr>
    </w:p>
    <w:p w:rsidR="003A6EFE" w:rsidP="00717025" w:rsidRDefault="003A6EFE" w14:paraId="3BD0C276" w14:textId="46E9E19D">
      <w:pPr>
        <w:pStyle w:val="BodyText"/>
      </w:pPr>
    </w:p>
    <w:p w:rsidR="003A6EFE" w:rsidP="00717025" w:rsidRDefault="003A6EFE" w14:paraId="4E83CE9A" w14:textId="050A66E4">
      <w:pPr>
        <w:pStyle w:val="BodyText"/>
      </w:pPr>
    </w:p>
    <w:p w:rsidR="003A6EFE" w:rsidP="00717025" w:rsidRDefault="003A6EFE" w14:paraId="742979FB" w14:textId="06CA6BF8">
      <w:pPr>
        <w:pStyle w:val="BodyText"/>
      </w:pPr>
    </w:p>
    <w:p w:rsidR="003A6EFE" w:rsidP="00717025" w:rsidRDefault="003A6EFE" w14:paraId="17B8BE92" w14:textId="0C312482">
      <w:pPr>
        <w:pStyle w:val="BodyText"/>
      </w:pPr>
    </w:p>
    <w:p w:rsidR="003A6EFE" w:rsidP="00717025" w:rsidRDefault="003A6EFE" w14:paraId="1DDDE492" w14:textId="048EDFE4">
      <w:pPr>
        <w:pStyle w:val="BodyText"/>
      </w:pPr>
    </w:p>
    <w:p w:rsidR="003A6EFE" w:rsidP="00717025" w:rsidRDefault="003A6EFE" w14:paraId="79653F6C" w14:textId="4EB69709">
      <w:pPr>
        <w:pStyle w:val="BodyText"/>
      </w:pPr>
    </w:p>
    <w:p w:rsidR="003A6EFE" w:rsidP="00717025" w:rsidRDefault="003A6EFE" w14:paraId="5BA1B9C6" w14:textId="20265595">
      <w:pPr>
        <w:pStyle w:val="BodyText"/>
      </w:pPr>
    </w:p>
    <w:p w:rsidR="00C61AC5" w:rsidRDefault="00C61AC5" w14:paraId="042C6230" w14:textId="49B65838">
      <w:pPr>
        <w:rPr>
          <w:sz w:val="24"/>
          <w:szCs w:val="24"/>
        </w:rPr>
      </w:pPr>
    </w:p>
    <w:p w:rsidR="005325C4" w:rsidRDefault="005325C4" w14:paraId="736342C5" w14:textId="42056505">
      <w:pPr>
        <w:rPr>
          <w:sz w:val="24"/>
          <w:szCs w:val="24"/>
        </w:rPr>
      </w:pPr>
    </w:p>
    <w:p w:rsidR="005325C4" w:rsidRDefault="005325C4" w14:paraId="6401488E" w14:textId="20496454">
      <w:pPr>
        <w:rPr>
          <w:sz w:val="24"/>
          <w:szCs w:val="24"/>
        </w:rPr>
      </w:pPr>
    </w:p>
    <w:p w:rsidR="005325C4" w:rsidRDefault="005325C4" w14:paraId="3A9A9DD8" w14:textId="77777777">
      <w:pPr>
        <w:rPr>
          <w:sz w:val="24"/>
          <w:szCs w:val="24"/>
        </w:rPr>
      </w:pPr>
    </w:p>
    <w:p w:rsidR="005D5ABE" w:rsidRDefault="005D5ABE" w14:paraId="57C66DCB" w14:textId="6E64FC9E">
      <w:pPr>
        <w:rPr>
          <w:sz w:val="24"/>
          <w:szCs w:val="24"/>
        </w:rPr>
      </w:pPr>
      <w:r>
        <w:rPr>
          <w:sz w:val="24"/>
          <w:szCs w:val="24"/>
        </w:rPr>
        <w:br w:type="page"/>
      </w:r>
    </w:p>
    <w:p w:rsidR="005D5ABE" w:rsidP="005D5ABE" w:rsidRDefault="005D5ABE" w14:paraId="25BD3A40" w14:textId="3B6DB0EB">
      <w:pPr>
        <w:jc w:val="center"/>
        <w:rPr>
          <w:sz w:val="24"/>
          <w:szCs w:val="24"/>
        </w:rPr>
      </w:pPr>
      <w:r>
        <w:rPr>
          <w:b/>
          <w:bCs/>
          <w:sz w:val="28"/>
          <w:szCs w:val="28"/>
        </w:rPr>
        <w:lastRenderedPageBreak/>
        <w:t>Example screen of language changes for 3</w:t>
      </w:r>
      <w:r w:rsidRPr="005D5ABE">
        <w:rPr>
          <w:b/>
          <w:bCs/>
          <w:sz w:val="28"/>
          <w:szCs w:val="28"/>
          <w:vertAlign w:val="superscript"/>
        </w:rPr>
        <w:t>rd</w:t>
      </w:r>
      <w:r>
        <w:rPr>
          <w:b/>
          <w:bCs/>
          <w:sz w:val="28"/>
          <w:szCs w:val="28"/>
        </w:rPr>
        <w:t xml:space="preserve"> party Screens</w:t>
      </w:r>
    </w:p>
    <w:p w:rsidRPr="005D5ABE" w:rsidR="00841720" w:rsidP="00A0346E" w:rsidRDefault="00841720" w14:paraId="333C2752" w14:textId="77777777">
      <w:pPr>
        <w:rPr>
          <w:sz w:val="24"/>
          <w:szCs w:val="24"/>
        </w:rPr>
      </w:pPr>
    </w:p>
    <w:p w:rsidRPr="005D5ABE" w:rsidR="009D424F" w:rsidP="00A0346E" w:rsidRDefault="009D424F" w14:paraId="703473CA" w14:textId="2923FF46">
      <w:pPr>
        <w:rPr>
          <w:sz w:val="24"/>
          <w:szCs w:val="24"/>
        </w:rPr>
      </w:pPr>
      <w:r>
        <w:rPr>
          <w:noProof/>
        </w:rPr>
        <w:drawing>
          <wp:anchor distT="0" distB="0" distL="114300" distR="114300" simplePos="0" relativeHeight="251694080" behindDoc="1" locked="0" layoutInCell="1" allowOverlap="1" wp14:editId="5DEEC834" wp14:anchorId="2BF798CE">
            <wp:simplePos x="0" y="0"/>
            <wp:positionH relativeFrom="margin">
              <wp:align>center</wp:align>
            </wp:positionH>
            <wp:positionV relativeFrom="paragraph">
              <wp:posOffset>942529</wp:posOffset>
            </wp:positionV>
            <wp:extent cx="4407035" cy="5725160"/>
            <wp:effectExtent l="19050" t="19050" r="12700" b="279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376" r="25852"/>
                    <a:stretch/>
                  </pic:blipFill>
                  <pic:spPr bwMode="auto">
                    <a:xfrm>
                      <a:off x="0" y="0"/>
                      <a:ext cx="4407035" cy="5725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Pr="005D5ABE" w:rsidR="005D5ABE">
        <w:rPr>
          <w:sz w:val="24"/>
          <w:szCs w:val="24"/>
        </w:rPr>
        <w:t>We are revising the iClaim screens that third-part</w:t>
      </w:r>
      <w:r w:rsidR="00DA7A53">
        <w:rPr>
          <w:sz w:val="24"/>
          <w:szCs w:val="24"/>
        </w:rPr>
        <w:t>ies</w:t>
      </w:r>
      <w:r w:rsidRPr="005D5ABE" w:rsidR="005D5ABE">
        <w:rPr>
          <w:sz w:val="24"/>
          <w:szCs w:val="24"/>
        </w:rPr>
        <w:t xml:space="preserve"> complete to replace gender-specific pronouns. </w:t>
      </w:r>
      <w:r w:rsidRPr="005D5ABE" w:rsidR="005D5ABE">
        <w:rPr>
          <w:bCs/>
          <w:sz w:val="24"/>
          <w:szCs w:val="24"/>
        </w:rPr>
        <w:t>We are updating these screens</w:t>
      </w:r>
      <w:r w:rsidRPr="005D5ABE" w:rsidR="005D5ABE">
        <w:rPr>
          <w:b/>
          <w:sz w:val="24"/>
          <w:szCs w:val="24"/>
        </w:rPr>
        <w:t xml:space="preserve"> </w:t>
      </w:r>
      <w:r w:rsidRPr="005D5ABE" w:rsidR="005D5ABE">
        <w:rPr>
          <w:sz w:val="24"/>
          <w:szCs w:val="24"/>
        </w:rPr>
        <w:t>in support of Executive Order (EO) 13988, “Preventing and Combating Discrimination on the Basis of Gender Identity or Sexual Orientation.”</w:t>
      </w:r>
      <w:r>
        <w:rPr>
          <w:sz w:val="24"/>
          <w:szCs w:val="24"/>
        </w:rPr>
        <w:t xml:space="preserve"> This language aligns with already implemented language in our public SSA web pages. Many of the screens had minimal changes, we are providing this screen which had the most changes as example. </w:t>
      </w:r>
    </w:p>
    <w:p w:rsidRPr="005D5ABE" w:rsidR="004D5818" w:rsidP="004D5818" w:rsidRDefault="004D5818" w14:paraId="20E8C4D0" w14:textId="14027F4D">
      <w:pPr>
        <w:pStyle w:val="BodyText"/>
      </w:pPr>
    </w:p>
    <w:p w:rsidRPr="005D5ABE" w:rsidR="004D5818" w:rsidP="004D5818" w:rsidRDefault="004D5818" w14:paraId="57E17BF1" w14:textId="77777777">
      <w:pPr>
        <w:pStyle w:val="BodyText"/>
      </w:pPr>
    </w:p>
    <w:p w:rsidRPr="005D5ABE" w:rsidR="004D5818" w:rsidP="004D5818" w:rsidRDefault="004D5818" w14:paraId="00679979" w14:textId="77777777">
      <w:pPr>
        <w:pStyle w:val="BodyText"/>
      </w:pPr>
    </w:p>
    <w:p w:rsidRPr="005D5ABE" w:rsidR="004D5818" w:rsidP="004D5818" w:rsidRDefault="004D5818" w14:paraId="7EFE5010" w14:textId="77777777">
      <w:pPr>
        <w:pStyle w:val="BodyText"/>
      </w:pPr>
    </w:p>
    <w:sectPr w:rsidRPr="005D5ABE" w:rsidR="004D5818" w:rsidSect="008F762D">
      <w:pgSz w:w="12240" w:h="15840"/>
      <w:pgMar w:top="1440" w:right="1440" w:bottom="1440" w:left="1440" w:header="0" w:footer="10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EBE21" w14:textId="77777777" w:rsidR="00F319DB" w:rsidRDefault="00F319DB">
      <w:r>
        <w:separator/>
      </w:r>
    </w:p>
  </w:endnote>
  <w:endnote w:type="continuationSeparator" w:id="0">
    <w:p w14:paraId="47A773E7" w14:textId="77777777" w:rsidR="00F319DB" w:rsidRDefault="00F31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714899"/>
      <w:docPartObj>
        <w:docPartGallery w:val="Page Numbers (Bottom of Page)"/>
        <w:docPartUnique/>
      </w:docPartObj>
    </w:sdtPr>
    <w:sdtEndPr>
      <w:rPr>
        <w:noProof/>
      </w:rPr>
    </w:sdtEndPr>
    <w:sdtContent>
      <w:p w14:paraId="088077B3" w14:textId="2271B68C" w:rsidR="005F503D" w:rsidRDefault="005F50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E25DBF" w14:textId="3E5666AF" w:rsidR="00EB29A0" w:rsidRDefault="00EB29A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708AD" w14:textId="77777777" w:rsidR="00F319DB" w:rsidRDefault="00F319DB">
      <w:r>
        <w:separator/>
      </w:r>
    </w:p>
  </w:footnote>
  <w:footnote w:type="continuationSeparator" w:id="0">
    <w:p w14:paraId="55999639" w14:textId="77777777" w:rsidR="00F319DB" w:rsidRDefault="00F31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F885" w14:textId="77777777" w:rsidR="00640371" w:rsidRDefault="00640371" w:rsidP="00640371">
    <w:pPr>
      <w:pStyle w:val="Heading1"/>
    </w:pPr>
  </w:p>
  <w:p w14:paraId="2E4D8F79" w14:textId="43E0DCCC" w:rsidR="00640371" w:rsidRDefault="003571D0" w:rsidP="00640371">
    <w:pPr>
      <w:pStyle w:val="Heading1"/>
      <w:spacing w:after="0"/>
    </w:pPr>
    <w:r>
      <w:t xml:space="preserve">September Release </w:t>
    </w:r>
    <w:r w:rsidR="00640371">
      <w:t>Internet Claim (iClaim)</w:t>
    </w:r>
    <w:r w:rsidR="00640371">
      <w:rPr>
        <w:spacing w:val="-5"/>
      </w:rPr>
      <w:t xml:space="preserve"> </w:t>
    </w:r>
    <w:r w:rsidR="00640371">
      <w:t>Screen</w:t>
    </w:r>
    <w:r w:rsidR="00640371">
      <w:rPr>
        <w:spacing w:val="-2"/>
      </w:rPr>
      <w:t xml:space="preserve"> Package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877C7A"/>
    <w:multiLevelType w:val="hybridMultilevel"/>
    <w:tmpl w:val="F06E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9A0"/>
    <w:rsid w:val="001352BB"/>
    <w:rsid w:val="001D591A"/>
    <w:rsid w:val="001E1D57"/>
    <w:rsid w:val="00232C56"/>
    <w:rsid w:val="002441F1"/>
    <w:rsid w:val="00262F90"/>
    <w:rsid w:val="00274402"/>
    <w:rsid w:val="002D2828"/>
    <w:rsid w:val="002E42E9"/>
    <w:rsid w:val="00355924"/>
    <w:rsid w:val="003571D0"/>
    <w:rsid w:val="003A6EFE"/>
    <w:rsid w:val="003C6496"/>
    <w:rsid w:val="003D3CE6"/>
    <w:rsid w:val="004036D5"/>
    <w:rsid w:val="00453814"/>
    <w:rsid w:val="004D5818"/>
    <w:rsid w:val="004D58AF"/>
    <w:rsid w:val="005325C4"/>
    <w:rsid w:val="005B3ED6"/>
    <w:rsid w:val="005D5ABE"/>
    <w:rsid w:val="005F503D"/>
    <w:rsid w:val="00603C2C"/>
    <w:rsid w:val="0062012F"/>
    <w:rsid w:val="006344D8"/>
    <w:rsid w:val="00640371"/>
    <w:rsid w:val="00692450"/>
    <w:rsid w:val="006936F1"/>
    <w:rsid w:val="006A3ED4"/>
    <w:rsid w:val="006D6046"/>
    <w:rsid w:val="00717025"/>
    <w:rsid w:val="00717794"/>
    <w:rsid w:val="007A77EF"/>
    <w:rsid w:val="0080080F"/>
    <w:rsid w:val="00841720"/>
    <w:rsid w:val="008A0997"/>
    <w:rsid w:val="008B21BA"/>
    <w:rsid w:val="008F2145"/>
    <w:rsid w:val="008F762D"/>
    <w:rsid w:val="00904591"/>
    <w:rsid w:val="00921513"/>
    <w:rsid w:val="0092531F"/>
    <w:rsid w:val="00933A1B"/>
    <w:rsid w:val="00942C90"/>
    <w:rsid w:val="0094562C"/>
    <w:rsid w:val="009B3E7E"/>
    <w:rsid w:val="009C5308"/>
    <w:rsid w:val="009D424F"/>
    <w:rsid w:val="009D4F63"/>
    <w:rsid w:val="009D7948"/>
    <w:rsid w:val="009E054B"/>
    <w:rsid w:val="00A0346E"/>
    <w:rsid w:val="00A511B5"/>
    <w:rsid w:val="00AC3D03"/>
    <w:rsid w:val="00AE0536"/>
    <w:rsid w:val="00B24A51"/>
    <w:rsid w:val="00BA25E2"/>
    <w:rsid w:val="00C61AC5"/>
    <w:rsid w:val="00C66204"/>
    <w:rsid w:val="00CF45C3"/>
    <w:rsid w:val="00D40067"/>
    <w:rsid w:val="00D82254"/>
    <w:rsid w:val="00DA7A53"/>
    <w:rsid w:val="00E1491E"/>
    <w:rsid w:val="00E339A3"/>
    <w:rsid w:val="00E47ACE"/>
    <w:rsid w:val="00E93BC6"/>
    <w:rsid w:val="00EB29A0"/>
    <w:rsid w:val="00EB55DD"/>
    <w:rsid w:val="00ED227B"/>
    <w:rsid w:val="00F12667"/>
    <w:rsid w:val="00F21162"/>
    <w:rsid w:val="00F25B0A"/>
    <w:rsid w:val="00F319DB"/>
    <w:rsid w:val="00FC0554"/>
    <w:rsid w:val="00FC7C92"/>
    <w:rsid w:val="00FF3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5B65C6"/>
  <w15:docId w15:val="{A7304112-BAAA-427B-A5DB-56C8AE19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rsid w:val="0094562C"/>
    <w:pPr>
      <w:spacing w:after="24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21162"/>
    <w:pPr>
      <w:spacing w:before="120" w:after="120"/>
    </w:pPr>
    <w:rPr>
      <w:sz w:val="24"/>
      <w:szCs w:val="24"/>
    </w:rPr>
  </w:style>
  <w:style w:type="paragraph" w:styleId="ListParagraph">
    <w:name w:val="List Paragraph"/>
    <w:basedOn w:val="Normal"/>
    <w:qFormat/>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F2116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F762D"/>
    <w:rPr>
      <w:sz w:val="16"/>
      <w:szCs w:val="16"/>
    </w:rPr>
  </w:style>
  <w:style w:type="paragraph" w:styleId="CommentText">
    <w:name w:val="annotation text"/>
    <w:basedOn w:val="Normal"/>
    <w:link w:val="CommentTextChar"/>
    <w:uiPriority w:val="99"/>
    <w:semiHidden/>
    <w:unhideWhenUsed/>
    <w:rsid w:val="008F762D"/>
    <w:rPr>
      <w:sz w:val="20"/>
      <w:szCs w:val="20"/>
    </w:rPr>
  </w:style>
  <w:style w:type="character" w:customStyle="1" w:styleId="CommentTextChar">
    <w:name w:val="Comment Text Char"/>
    <w:basedOn w:val="DefaultParagraphFont"/>
    <w:link w:val="CommentText"/>
    <w:uiPriority w:val="99"/>
    <w:semiHidden/>
    <w:rsid w:val="008F76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62D"/>
    <w:rPr>
      <w:b/>
      <w:bCs/>
    </w:rPr>
  </w:style>
  <w:style w:type="character" w:customStyle="1" w:styleId="CommentSubjectChar">
    <w:name w:val="Comment Subject Char"/>
    <w:basedOn w:val="CommentTextChar"/>
    <w:link w:val="CommentSubject"/>
    <w:uiPriority w:val="99"/>
    <w:semiHidden/>
    <w:rsid w:val="008F762D"/>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5F503D"/>
    <w:pPr>
      <w:tabs>
        <w:tab w:val="center" w:pos="4680"/>
        <w:tab w:val="right" w:pos="9360"/>
      </w:tabs>
    </w:pPr>
  </w:style>
  <w:style w:type="character" w:customStyle="1" w:styleId="HeaderChar">
    <w:name w:val="Header Char"/>
    <w:basedOn w:val="DefaultParagraphFont"/>
    <w:link w:val="Header"/>
    <w:uiPriority w:val="99"/>
    <w:rsid w:val="005F503D"/>
    <w:rPr>
      <w:rFonts w:ascii="Times New Roman" w:eastAsia="Times New Roman" w:hAnsi="Times New Roman" w:cs="Times New Roman"/>
    </w:rPr>
  </w:style>
  <w:style w:type="paragraph" w:styleId="Footer">
    <w:name w:val="footer"/>
    <w:basedOn w:val="Normal"/>
    <w:link w:val="FooterChar"/>
    <w:uiPriority w:val="99"/>
    <w:unhideWhenUsed/>
    <w:rsid w:val="005F503D"/>
    <w:pPr>
      <w:tabs>
        <w:tab w:val="center" w:pos="4680"/>
        <w:tab w:val="right" w:pos="9360"/>
      </w:tabs>
    </w:pPr>
  </w:style>
  <w:style w:type="character" w:customStyle="1" w:styleId="FooterChar">
    <w:name w:val="Footer Char"/>
    <w:basedOn w:val="DefaultParagraphFont"/>
    <w:link w:val="Footer"/>
    <w:uiPriority w:val="99"/>
    <w:rsid w:val="005F503D"/>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2012F"/>
    <w:rPr>
      <w:rFonts w:ascii="Times New Roman" w:eastAsia="Times New Roman" w:hAnsi="Times New Roman" w:cs="Times New Roman"/>
      <w:b/>
      <w:bCs/>
      <w:sz w:val="28"/>
      <w:szCs w:val="28"/>
    </w:rPr>
  </w:style>
  <w:style w:type="paragraph" w:styleId="Revision">
    <w:name w:val="Revision"/>
    <w:hidden/>
    <w:uiPriority w:val="99"/>
    <w:semiHidden/>
    <w:rsid w:val="00603C2C"/>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603C2C"/>
    <w:rPr>
      <w:color w:val="0000FF" w:themeColor="hyperlink"/>
      <w:u w:val="single"/>
    </w:rPr>
  </w:style>
  <w:style w:type="character" w:styleId="UnresolvedMention">
    <w:name w:val="Unresolved Mention"/>
    <w:basedOn w:val="DefaultParagraphFont"/>
    <w:uiPriority w:val="99"/>
    <w:semiHidden/>
    <w:unhideWhenUsed/>
    <w:rsid w:val="00603C2C"/>
    <w:rPr>
      <w:color w:val="605E5C"/>
      <w:shd w:val="clear" w:color="auto" w:fill="E1DFDD"/>
    </w:rPr>
  </w:style>
  <w:style w:type="character" w:styleId="Emphasis">
    <w:name w:val="Emphasis"/>
    <w:uiPriority w:val="20"/>
    <w:qFormat/>
    <w:rsid w:val="00EB55DD"/>
    <w:rPr>
      <w:i/>
      <w:iCs/>
    </w:rPr>
  </w:style>
  <w:style w:type="character" w:styleId="FollowedHyperlink">
    <w:name w:val="FollowedHyperlink"/>
    <w:basedOn w:val="DefaultParagraphFont"/>
    <w:uiPriority w:val="99"/>
    <w:semiHidden/>
    <w:unhideWhenUsed/>
    <w:rsid w:val="009C5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sa.gov/agency/privacy.html"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3A54A-E647-469B-AD4E-0A4C50FE4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537</Words>
  <Characters>3062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Calvo</dc:creator>
  <cp:lastModifiedBy> SSA Response</cp:lastModifiedBy>
  <cp:revision>2</cp:revision>
  <dcterms:created xsi:type="dcterms:W3CDTF">2022-08-08T14:12:00Z</dcterms:created>
  <dcterms:modified xsi:type="dcterms:W3CDTF">2022-08-08T14:12:00Z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Acrobat PDFMaker 20 for Word</vt:lpwstr>
  </property>
  <property fmtid="{D5CDD505-2E9C-101B-9397-08002B2CF9AE}" pid="4" name="LastSaved">
    <vt:filetime>2022-06-02T00:00:00Z</vt:filetime>
  </property>
  <property fmtid="{D5CDD505-2E9C-101B-9397-08002B2CF9AE}" pid="5" name="_AdHocReviewCycleID">
    <vt:i4>2133505745</vt:i4>
  </property>
  <property fmtid="{D5CDD505-2E9C-101B-9397-08002B2CF9AE}" pid="6" name="_NewReviewCycle">
    <vt:lpwstr/>
  </property>
  <property fmtid="{D5CDD505-2E9C-101B-9397-08002B2CF9AE}" pid="7" name="_EmailSubject">
    <vt:lpwstr>For ET Release: 0960-0822 SSA-1, 2, 16 Benefits Application - OMB Change Request Package to support Sept 2022 iClaim Release</vt:lpwstr>
  </property>
  <property fmtid="{D5CDD505-2E9C-101B-9397-08002B2CF9AE}" pid="8" name="_AuthorEmail">
    <vt:lpwstr>Carolina.G.Cruz@ssa.gov</vt:lpwstr>
  </property>
  <property fmtid="{D5CDD505-2E9C-101B-9397-08002B2CF9AE}" pid="9" name="_AuthorEmailDisplayName">
    <vt:lpwstr>Cruz, Carolina G.</vt:lpwstr>
  </property>
  <property fmtid="{D5CDD505-2E9C-101B-9397-08002B2CF9AE}" pid="10" name="_PreviousAdHocReviewCycleID">
    <vt:i4>820337421</vt:i4>
  </property>
  <property fmtid="{D5CDD505-2E9C-101B-9397-08002B2CF9AE}" pid="11" name="_ReviewingToolsShownOnce">
    <vt:lpwstr/>
  </property>
</Properties>
</file>