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16sdtdh="http://schemas.microsoft.com/office/word/2020/wordml/sdtdatahash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Pr="009239AA" w:rsidR="00E50293" w:rsidP="00434E33" w:rsidRDefault="00DE227A" w14:paraId="3AA98E99" w14:textId="332A475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bookmarkStart w:name="_Hlk63340357" w:id="0"/>
      <w:r w:rsidR="00D30335">
        <w:t>Feedback S</w:t>
      </w:r>
      <w:r w:rsidR="00BD0173">
        <w:t xml:space="preserve">urveys for </w:t>
      </w:r>
      <w:r w:rsidR="00D30335">
        <w:t>National Center for Health, Behavioral Health, and Safety (</w:t>
      </w:r>
      <w:r w:rsidR="00BD0173">
        <w:t>NCHBHS</w:t>
      </w:r>
      <w:r w:rsidR="00D30335">
        <w:t>)</w:t>
      </w:r>
      <w:r w:rsidR="00BD0173">
        <w:t xml:space="preserve"> Trauma-Attuned Practices </w:t>
      </w:r>
      <w:r w:rsidR="00D30335">
        <w:t>S</w:t>
      </w:r>
      <w:r w:rsidR="00BD0173">
        <w:t>eries</w:t>
      </w:r>
      <w:bookmarkEnd w:id="0"/>
    </w:p>
    <w:p w:rsidR="005E714A" w:rsidRDefault="005E714A" w14:paraId="15D04838" w14:textId="79376401"/>
    <w:p w:rsidR="00BD0173" w:rsidP="00BD0173" w:rsidRDefault="00F15956" w14:paraId="6E96A99D" w14:textId="52C6963F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</w:t>
      </w:r>
      <w:r w:rsidR="00BD0173">
        <w:t xml:space="preserve">The proposed information collection will be administered Head Start grantees who attend the Trauma-Attuned Practices series hosted by the Office of Head Start’s National Center for Health, Behavioral Health, and Safety (NCHBHS) and University of California San Francisco (UCSF). </w:t>
      </w:r>
      <w:r w:rsidR="00B07C0B">
        <w:t xml:space="preserve">This series will consist of ongoing trainings and consultation groups to support Head Start and Early Head Start programs in supporting children and families who have experienced trauma. </w:t>
      </w:r>
      <w:r w:rsidR="00BD0173">
        <w:t xml:space="preserve">This will be a series of three surveys: 1) a pre-survey to measure baseline knowledge, 2) a survey after the training component of this series to assess satisfaction levels and knowledge gained, and 3) a follow-up survey that will be completed after grantees have finished the year-long consultation groups for this series. </w:t>
      </w:r>
      <w:r w:rsidRPr="00A36BF8" w:rsidR="003266FF">
        <w:t>Th</w:t>
      </w:r>
      <w:r w:rsidR="003266FF">
        <w:t>ese</w:t>
      </w:r>
      <w:r w:rsidRPr="00A36BF8" w:rsidR="003266FF">
        <w:t xml:space="preserve"> survey</w:t>
      </w:r>
      <w:r w:rsidR="003266FF">
        <w:t>s</w:t>
      </w:r>
      <w:r w:rsidRPr="00A36BF8" w:rsidR="003266FF">
        <w:t xml:space="preserve"> will provide timely feedback </w:t>
      </w:r>
      <w:r w:rsidR="003266FF">
        <w:t>from participants</w:t>
      </w:r>
      <w:r w:rsidRPr="00A36BF8" w:rsidR="003266FF">
        <w:t xml:space="preserve"> in an efficient manner to improve future programming.</w:t>
      </w:r>
      <w:r w:rsidR="003266FF">
        <w:t xml:space="preserve"> More specifically, t</w:t>
      </w:r>
      <w:r w:rsidR="00BD0173">
        <w:t xml:space="preserve">he purpose of these surveys will be to 1) </w:t>
      </w:r>
      <w:bookmarkStart w:name="_Hlk81402403" w:id="1"/>
      <w:r w:rsidR="00BD0173">
        <w:t>measure knowledge gained through this series and 2) get input from participants on how this series could be improved in the future.</w:t>
      </w:r>
      <w:bookmarkEnd w:id="1"/>
      <w:r w:rsidR="00BD0173">
        <w:t xml:space="preserve"> </w:t>
      </w:r>
    </w:p>
    <w:p w:rsidR="001B0AAA" w:rsidRDefault="001B0AAA" w14:paraId="726F4E81" w14:textId="24F5EA71"/>
    <w:p w:rsidRPr="00434E33" w:rsidR="00434E33" w:rsidP="00434E33" w:rsidRDefault="00434E33" w14:paraId="1BB0726D" w14:textId="3C004051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BD0173">
        <w:t>These surveys will be administered to Head Start grantee staff attending the Trauma-Attuned Practices series.</w:t>
      </w:r>
    </w:p>
    <w:p w:rsidR="00E26329" w:rsidRDefault="00E26329" w14:paraId="5A2A73FA" w14:textId="77777777">
      <w:pPr>
        <w:rPr>
          <w:b/>
        </w:rPr>
      </w:pPr>
    </w:p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60F065D0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BD0173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 w:rsidRPr="00F06866">
        <w:rPr>
          <w:bCs/>
          <w:sz w:val="24"/>
        </w:rPr>
        <w:t>[ ]</w:t>
      </w:r>
      <w:proofErr w:type="gramEnd"/>
      <w:r w:rsidRP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>]</w:t>
      </w:r>
      <w:proofErr w:type="gramEnd"/>
      <w:r>
        <w:rPr>
          <w:bCs/>
          <w:sz w:val="24"/>
        </w:rPr>
        <w:t xml:space="preserve">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="003266FF" w:rsidP="003266FF" w:rsidRDefault="003266FF" w14:paraId="76EA0935" w14:textId="77777777">
      <w:r>
        <w:t xml:space="preserve">I certify the following to be true: </w:t>
      </w:r>
    </w:p>
    <w:p w:rsidR="003266FF" w:rsidP="003266FF" w:rsidRDefault="003266FF" w14:paraId="0B7027EC" w14:textId="77777777">
      <w:pPr>
        <w:pStyle w:val="ListParagraph"/>
        <w:numPr>
          <w:ilvl w:val="0"/>
          <w:numId w:val="20"/>
        </w:numPr>
      </w:pPr>
      <w:r>
        <w:t xml:space="preserve">The collection is voluntary. </w:t>
      </w:r>
    </w:p>
    <w:p w:rsidR="003266FF" w:rsidP="003266FF" w:rsidRDefault="003266FF" w14:paraId="68B85156" w14:textId="77777777">
      <w:pPr>
        <w:pStyle w:val="ListParagraph"/>
        <w:numPr>
          <w:ilvl w:val="0"/>
          <w:numId w:val="20"/>
        </w:numPr>
      </w:pPr>
      <w:r>
        <w:t xml:space="preserve">The collection is </w:t>
      </w:r>
      <w:proofErr w:type="gramStart"/>
      <w:r>
        <w:t>low-burden</w:t>
      </w:r>
      <w:proofErr w:type="gramEnd"/>
      <w:r>
        <w:t xml:space="preserve"> for respondents and low-cost for the Federal Government.</w:t>
      </w:r>
    </w:p>
    <w:p w:rsidR="003266FF" w:rsidP="003266FF" w:rsidRDefault="003266FF" w14:paraId="021550D3" w14:textId="77777777">
      <w:pPr>
        <w:pStyle w:val="ListParagraph"/>
        <w:numPr>
          <w:ilvl w:val="0"/>
          <w:numId w:val="20"/>
        </w:numPr>
      </w:pPr>
      <w:r>
        <w:t xml:space="preserve">The collection is non-controversial and does </w:t>
      </w:r>
      <w:r>
        <w:rPr>
          <w:u w:val="single"/>
        </w:rPr>
        <w:t>not</w:t>
      </w:r>
      <w:r>
        <w:t xml:space="preserve"> raise issues of concern to other federal agencies.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66FF" w:rsidP="003266FF" w:rsidRDefault="003266FF" w14:paraId="06CA5671" w14:textId="77777777">
      <w:pPr>
        <w:pStyle w:val="ListParagraph"/>
        <w:numPr>
          <w:ilvl w:val="0"/>
          <w:numId w:val="20"/>
        </w:numPr>
      </w:pPr>
      <w:r>
        <w:t xml:space="preserve">The primary purpose of the results is </w:t>
      </w:r>
      <w:r>
        <w:rPr>
          <w:u w:val="single"/>
        </w:rPr>
        <w:t>not</w:t>
      </w:r>
      <w:r>
        <w:t xml:space="preserve"> for public dissemination.</w:t>
      </w:r>
      <w:r>
        <w:tab/>
      </w:r>
      <w:r>
        <w:tab/>
      </w:r>
    </w:p>
    <w:p w:rsidR="003266FF" w:rsidP="003266FF" w:rsidRDefault="003266FF" w14:paraId="1B62F1D7" w14:textId="77777777">
      <w:pPr>
        <w:pStyle w:val="ListParagraph"/>
        <w:numPr>
          <w:ilvl w:val="0"/>
          <w:numId w:val="20"/>
        </w:numPr>
      </w:pPr>
      <w:r>
        <w:t xml:space="preserve">Information gathered will not be used for the purpose of </w:t>
      </w:r>
      <w:r>
        <w:rPr>
          <w:u w:val="single"/>
        </w:rPr>
        <w:t>substantially</w:t>
      </w:r>
      <w:r>
        <w:t xml:space="preserve"> informing </w:t>
      </w:r>
      <w:r>
        <w:rPr>
          <w:u w:val="single"/>
        </w:rPr>
        <w:t xml:space="preserve">influential </w:t>
      </w:r>
      <w:r>
        <w:t xml:space="preserve">policy decisions. </w:t>
      </w:r>
    </w:p>
    <w:p w:rsidR="003266FF" w:rsidP="003266FF" w:rsidRDefault="003266FF" w14:paraId="3DE485D6" w14:textId="77777777">
      <w:pPr>
        <w:pStyle w:val="ListParagraph"/>
        <w:numPr>
          <w:ilvl w:val="0"/>
          <w:numId w:val="20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3266FF" w:rsidP="003266FF" w:rsidRDefault="003266FF" w14:paraId="02EF2AF1" w14:textId="77777777"/>
    <w:p w:rsidR="003266FF" w:rsidP="003266FF" w:rsidRDefault="003266FF" w14:paraId="2C4F0039" w14:textId="6674675B">
      <w:r>
        <w:t xml:space="preserve">Name and </w:t>
      </w:r>
      <w:proofErr w:type="gramStart"/>
      <w:r>
        <w:t>affiliation:_</w:t>
      </w:r>
      <w:proofErr w:type="gramEnd"/>
      <w:r>
        <w:t>___</w:t>
      </w:r>
      <w:r w:rsidRPr="003266FF">
        <w:rPr>
          <w:u w:val="single"/>
        </w:rPr>
        <w:t xml:space="preserve"> </w:t>
      </w:r>
      <w:r w:rsidRPr="00893F0C">
        <w:rPr>
          <w:u w:val="single"/>
        </w:rPr>
        <w:t>Marco Beltran, Senior Head Start Program Specialist</w:t>
      </w:r>
      <w:r>
        <w:t xml:space="preserve"> __________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proofErr w:type="gramStart"/>
      <w:r w:rsidRPr="00C86E91">
        <w:rPr>
          <w:b/>
        </w:rPr>
        <w:t>Personally</w:t>
      </w:r>
      <w:proofErr w:type="gramEnd"/>
      <w:r w:rsidRPr="00C86E91">
        <w:rPr>
          <w:b/>
        </w:rPr>
        <w:t xml:space="preserve"> Identifiable Information:</w:t>
      </w:r>
    </w:p>
    <w:p w:rsidR="00C86E91" w:rsidP="00C86E91" w:rsidRDefault="009C13B9" w14:paraId="516A40FC" w14:textId="2DEDE968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BD0173">
        <w:t>X</w:t>
      </w:r>
      <w:r w:rsidR="009239AA">
        <w:t xml:space="preserve">] </w:t>
      </w:r>
      <w:proofErr w:type="gramStart"/>
      <w:r w:rsidR="009239AA">
        <w:t>Yes  [</w:t>
      </w:r>
      <w:proofErr w:type="gramEnd"/>
      <w:r w:rsidR="009239AA">
        <w:t xml:space="preserve"> ]  No </w:t>
      </w:r>
    </w:p>
    <w:p w:rsidR="00C86E91" w:rsidP="00C86E91" w:rsidRDefault="009C13B9" w14:paraId="744BD79D" w14:textId="39F35403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proofErr w:type="gramStart"/>
      <w:r w:rsidR="009239AA">
        <w:t>[  ]</w:t>
      </w:r>
      <w:proofErr w:type="gramEnd"/>
      <w:r w:rsidR="009239AA">
        <w:t xml:space="preserve"> Yes [</w:t>
      </w:r>
      <w:r w:rsidR="00BD0173">
        <w:t>X</w:t>
      </w:r>
      <w:r w:rsidR="009239AA">
        <w:t>] No</w:t>
      </w:r>
      <w:r w:rsidR="00C86E91">
        <w:t xml:space="preserve">   </w:t>
      </w:r>
    </w:p>
    <w:p w:rsidR="00C86E91" w:rsidP="00C86E91" w:rsidRDefault="00C86E91" w14:paraId="1C9B9A99" w14:textId="6937FE9B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proofErr w:type="gramStart"/>
      <w:r>
        <w:t>[  ]</w:t>
      </w:r>
      <w:proofErr w:type="gramEnd"/>
      <w:r>
        <w:t xml:space="preserve"> Yes  [] No</w:t>
      </w:r>
    </w:p>
    <w:p w:rsidR="00CF6542" w:rsidP="00C86E91" w:rsidRDefault="00CF6542" w14:paraId="18869D1A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3061EBF1">
      <w:r>
        <w:t xml:space="preserve">Is an incentive (e.g., money or reimbursement of expenses, token of appreciation) provided to participants?  </w:t>
      </w:r>
      <w:proofErr w:type="gramStart"/>
      <w:r>
        <w:t>[  ]</w:t>
      </w:r>
      <w:proofErr w:type="gramEnd"/>
      <w:r>
        <w:t xml:space="preserve"> Yes [</w:t>
      </w:r>
      <w:r w:rsidR="00BD0173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Pr="006832D9" w:rsidR="006832D9" w:rsidP="00F3170F" w:rsidRDefault="006832D9" w14:paraId="60FF74AC" w14:textId="77777777">
      <w:pPr>
        <w:keepNext/>
        <w:keepLines/>
        <w:rPr>
          <w:b/>
        </w:rPr>
      </w:pP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2610"/>
        <w:gridCol w:w="1530"/>
        <w:gridCol w:w="1710"/>
        <w:gridCol w:w="1710"/>
        <w:gridCol w:w="1003"/>
      </w:tblGrid>
      <w:tr w:rsidR="00340E84" w:rsidTr="008A0832" w14:paraId="14D0480D" w14:textId="77777777">
        <w:trPr>
          <w:trHeight w:val="274"/>
        </w:trPr>
        <w:tc>
          <w:tcPr>
            <w:tcW w:w="170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61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53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8A0832" w14:paraId="1F158995" w14:textId="77777777">
        <w:trPr>
          <w:trHeight w:val="274"/>
        </w:trPr>
        <w:tc>
          <w:tcPr>
            <w:tcW w:w="1705" w:type="dxa"/>
          </w:tcPr>
          <w:p w:rsidR="00340E84" w:rsidP="00843796" w:rsidRDefault="00BD0173" w14:paraId="585F12D8" w14:textId="10367155">
            <w:r>
              <w:t>Pre-</w:t>
            </w:r>
            <w:r w:rsidR="009B696D">
              <w:t xml:space="preserve">training </w:t>
            </w:r>
            <w:r>
              <w:t>survey</w:t>
            </w:r>
          </w:p>
        </w:tc>
        <w:tc>
          <w:tcPr>
            <w:tcW w:w="2610" w:type="dxa"/>
          </w:tcPr>
          <w:p w:rsidR="00340E84" w:rsidP="00843796" w:rsidRDefault="00BD0173" w14:paraId="1568D5FE" w14:textId="4A7470D5">
            <w:r>
              <w:t>Participants attending the Trauma-Attuned Practices series</w:t>
            </w:r>
          </w:p>
        </w:tc>
        <w:tc>
          <w:tcPr>
            <w:tcW w:w="1530" w:type="dxa"/>
          </w:tcPr>
          <w:p w:rsidR="00340E84" w:rsidP="00BD0173" w:rsidRDefault="00BD0173" w14:paraId="71E63EBF" w14:textId="1ED1EA11">
            <w:pPr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340E84" w:rsidP="00BD0173" w:rsidRDefault="00BD0173" w14:paraId="593F10F4" w14:textId="760D63D1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340E84" w:rsidP="00BD0173" w:rsidRDefault="00BD0173" w14:paraId="29021E8C" w14:textId="42C15E21">
            <w:pPr>
              <w:jc w:val="center"/>
            </w:pPr>
            <w:r>
              <w:t>15</w:t>
            </w:r>
            <w:r w:rsidR="003266FF">
              <w:t xml:space="preserve"> mins</w:t>
            </w:r>
          </w:p>
        </w:tc>
        <w:tc>
          <w:tcPr>
            <w:tcW w:w="1003" w:type="dxa"/>
          </w:tcPr>
          <w:p w:rsidR="00340E84" w:rsidP="00BD0173" w:rsidRDefault="00BD0173" w14:paraId="515AAFC2" w14:textId="09128B21">
            <w:pPr>
              <w:jc w:val="center"/>
            </w:pPr>
            <w:r>
              <w:t>5 hours</w:t>
            </w:r>
          </w:p>
        </w:tc>
      </w:tr>
      <w:tr w:rsidR="00340E84" w:rsidTr="008A0832" w14:paraId="468A1D2D" w14:textId="77777777">
        <w:trPr>
          <w:trHeight w:val="274"/>
        </w:trPr>
        <w:tc>
          <w:tcPr>
            <w:tcW w:w="1705" w:type="dxa"/>
          </w:tcPr>
          <w:p w:rsidR="00340E84" w:rsidP="00843796" w:rsidRDefault="00BD0173" w14:paraId="35C47455" w14:textId="13A68A18">
            <w:r>
              <w:t>Post-training survey</w:t>
            </w:r>
          </w:p>
        </w:tc>
        <w:tc>
          <w:tcPr>
            <w:tcW w:w="2610" w:type="dxa"/>
          </w:tcPr>
          <w:p w:rsidR="00340E84" w:rsidP="00843796" w:rsidRDefault="00BD0173" w14:paraId="184BE662" w14:textId="680AD420">
            <w:r>
              <w:t>Participants attending the Trauma-Attuned Practices series</w:t>
            </w:r>
          </w:p>
        </w:tc>
        <w:tc>
          <w:tcPr>
            <w:tcW w:w="1530" w:type="dxa"/>
          </w:tcPr>
          <w:p w:rsidR="00340E84" w:rsidP="00BD0173" w:rsidRDefault="00BD0173" w14:paraId="32D1FB7E" w14:textId="6AF2E16D">
            <w:pPr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340E84" w:rsidP="00BD0173" w:rsidRDefault="00BD0173" w14:paraId="62283D9B" w14:textId="02BEF775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340E84" w:rsidP="00BD0173" w:rsidRDefault="00BD0173" w14:paraId="3CA9EBF6" w14:textId="0EBD9A1D">
            <w:pPr>
              <w:jc w:val="center"/>
            </w:pPr>
            <w:r>
              <w:t>10</w:t>
            </w:r>
            <w:r w:rsidR="003266FF">
              <w:t xml:space="preserve"> mins</w:t>
            </w:r>
          </w:p>
        </w:tc>
        <w:tc>
          <w:tcPr>
            <w:tcW w:w="1003" w:type="dxa"/>
          </w:tcPr>
          <w:p w:rsidR="00340E84" w:rsidP="00BD0173" w:rsidRDefault="00BD0173" w14:paraId="5DCE1861" w14:textId="5DDC7209">
            <w:pPr>
              <w:jc w:val="center"/>
            </w:pPr>
            <w:r>
              <w:t>3.3 hours</w:t>
            </w:r>
          </w:p>
        </w:tc>
      </w:tr>
      <w:tr w:rsidR="00BD0173" w:rsidTr="008A0832" w14:paraId="38D29369" w14:textId="77777777">
        <w:trPr>
          <w:trHeight w:val="274"/>
        </w:trPr>
        <w:tc>
          <w:tcPr>
            <w:tcW w:w="1705" w:type="dxa"/>
          </w:tcPr>
          <w:p w:rsidR="00BD0173" w:rsidP="00843796" w:rsidRDefault="009B696D" w14:paraId="291E20EA" w14:textId="36C079BD">
            <w:r>
              <w:t xml:space="preserve">Post-Consultation </w:t>
            </w:r>
            <w:r w:rsidR="00BD0173">
              <w:t xml:space="preserve">survey </w:t>
            </w:r>
          </w:p>
        </w:tc>
        <w:tc>
          <w:tcPr>
            <w:tcW w:w="2610" w:type="dxa"/>
          </w:tcPr>
          <w:p w:rsidR="00BD0173" w:rsidP="00843796" w:rsidRDefault="00BD0173" w14:paraId="03E18C50" w14:textId="70BEB26E">
            <w:r>
              <w:t>Participants attending the Trauma-Attuned Practices series</w:t>
            </w:r>
          </w:p>
        </w:tc>
        <w:tc>
          <w:tcPr>
            <w:tcW w:w="1530" w:type="dxa"/>
          </w:tcPr>
          <w:p w:rsidR="00BD0173" w:rsidP="00BD0173" w:rsidRDefault="00BD0173" w14:paraId="7ED085FA" w14:textId="718E9400">
            <w:pPr>
              <w:jc w:val="center"/>
            </w:pPr>
            <w:r>
              <w:t>20</w:t>
            </w:r>
          </w:p>
        </w:tc>
        <w:tc>
          <w:tcPr>
            <w:tcW w:w="1710" w:type="dxa"/>
          </w:tcPr>
          <w:p w:rsidR="00BD0173" w:rsidP="00BD0173" w:rsidRDefault="00BD0173" w14:paraId="20B0D71F" w14:textId="05D0BB24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BD0173" w:rsidP="00BD0173" w:rsidRDefault="00BD0173" w14:paraId="3B3995E8" w14:textId="7FDA119C">
            <w:pPr>
              <w:jc w:val="center"/>
            </w:pPr>
            <w:r>
              <w:t>15</w:t>
            </w:r>
            <w:r w:rsidR="003266FF">
              <w:t xml:space="preserve"> mins</w:t>
            </w:r>
          </w:p>
        </w:tc>
        <w:tc>
          <w:tcPr>
            <w:tcW w:w="1003" w:type="dxa"/>
          </w:tcPr>
          <w:p w:rsidR="00BD0173" w:rsidP="00BD0173" w:rsidRDefault="00BD0173" w14:paraId="2B38B05C" w14:textId="71E39F16">
            <w:pPr>
              <w:jc w:val="center"/>
            </w:pPr>
            <w:r>
              <w:t>5 hours</w:t>
            </w:r>
          </w:p>
        </w:tc>
      </w:tr>
      <w:tr w:rsidR="00340E84" w:rsidTr="008A0832" w14:paraId="7DE107E6" w14:textId="77777777">
        <w:trPr>
          <w:trHeight w:val="289"/>
        </w:trPr>
        <w:tc>
          <w:tcPr>
            <w:tcW w:w="4315" w:type="dxa"/>
            <w:gridSpan w:val="2"/>
            <w:vAlign w:val="center"/>
          </w:tcPr>
          <w:p w:rsidRPr="0001027E" w:rsidR="00340E84" w:rsidP="004D46E9" w:rsidRDefault="00340E84" w14:paraId="3B8E1C51" w14:textId="4CAFB0FA">
            <w:pPr>
              <w:jc w:val="right"/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1530" w:type="dxa"/>
          </w:tcPr>
          <w:p w:rsidRPr="00BD0173" w:rsidR="00340E84" w:rsidP="00BD0173" w:rsidRDefault="00BD0173" w14:paraId="55E12884" w14:textId="2C14E293">
            <w:pPr>
              <w:jc w:val="center"/>
              <w:rPr>
                <w:bCs/>
              </w:rPr>
            </w:pPr>
            <w:r w:rsidRPr="00BD0173">
              <w:rPr>
                <w:bCs/>
              </w:rPr>
              <w:t>20</w:t>
            </w:r>
          </w:p>
        </w:tc>
        <w:tc>
          <w:tcPr>
            <w:tcW w:w="1710" w:type="dxa"/>
          </w:tcPr>
          <w:p w:rsidR="00340E84" w:rsidP="00BD0173" w:rsidRDefault="00BD0173" w14:paraId="1DB2365D" w14:textId="73FBD834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340E84" w:rsidP="00BD0173" w:rsidRDefault="00D30335" w14:paraId="39DC28AB" w14:textId="6F622797">
            <w:pPr>
              <w:jc w:val="center"/>
            </w:pPr>
            <w:r>
              <w:t>Average: 13.3 min</w:t>
            </w:r>
          </w:p>
        </w:tc>
        <w:tc>
          <w:tcPr>
            <w:tcW w:w="1003" w:type="dxa"/>
          </w:tcPr>
          <w:p w:rsidRPr="0001027E" w:rsidR="00340E84" w:rsidP="00BD0173" w:rsidRDefault="00BD0173" w14:paraId="4E11045B" w14:textId="7909D59A">
            <w:pPr>
              <w:jc w:val="center"/>
              <w:rPr>
                <w:b/>
              </w:rPr>
            </w:pPr>
            <w:r>
              <w:rPr>
                <w:b/>
              </w:rPr>
              <w:t>13.3 hours</w:t>
            </w:r>
          </w:p>
        </w:tc>
      </w:tr>
    </w:tbl>
    <w:p w:rsidR="00F3170F" w:rsidP="00F3170F" w:rsidRDefault="00F3170F" w14:paraId="3CF8F186" w14:textId="77777777"/>
    <w:p w:rsidR="005E714A" w:rsidRDefault="001C39F7" w14:paraId="35567BF8" w14:textId="1051535F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proofErr w:type="gramStart"/>
      <w:r w:rsidR="00C86E91">
        <w:t xml:space="preserve">is  </w:t>
      </w:r>
      <w:r w:rsidR="00BD0173">
        <w:t>$</w:t>
      </w:r>
      <w:proofErr w:type="gramEnd"/>
      <w:r w:rsidRPr="00B07C0B" w:rsidR="00BD0173">
        <w:rPr>
          <w:u w:val="single"/>
        </w:rPr>
        <w:t>2500</w:t>
      </w:r>
      <w:r w:rsidRPr="00B07C0B" w:rsidR="00C86E91">
        <w:rPr>
          <w:u w:val="single"/>
        </w:rPr>
        <w:t>_______</w:t>
      </w:r>
    </w:p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proofErr w:type="gramStart"/>
      <w:r>
        <w:rPr>
          <w:b/>
          <w:bCs/>
          <w:u w:val="single"/>
        </w:rPr>
        <w:t xml:space="preserve">please </w:t>
      </w:r>
      <w:r w:rsidR="0069403B">
        <w:rPr>
          <w:b/>
          <w:bCs/>
          <w:u w:val="single"/>
        </w:rPr>
        <w:t xml:space="preserve"> provide</w:t>
      </w:r>
      <w:proofErr w:type="gramEnd"/>
      <w:r w:rsidR="0069403B">
        <w:rPr>
          <w:b/>
          <w:bCs/>
          <w:u w:val="single"/>
        </w:rPr>
        <w:t xml:space="preserve">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58DFB95F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684D4F">
        <w:t>X</w:t>
      </w:r>
      <w:r>
        <w:t>] Yes</w:t>
      </w:r>
      <w:r>
        <w:tab/>
      </w:r>
      <w:proofErr w:type="gramStart"/>
      <w:r>
        <w:t>[ ]</w:t>
      </w:r>
      <w:proofErr w:type="gramEnd"/>
      <w:r>
        <w:t xml:space="preserve">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77777777">
      <w:r w:rsidRPr="00636621">
        <w:t xml:space="preserve">If the answer is yes, </w:t>
      </w:r>
      <w:r>
        <w:t xml:space="preserve">please </w:t>
      </w:r>
      <w:proofErr w:type="gramStart"/>
      <w:r>
        <w:t>provide</w:t>
      </w:r>
      <w:proofErr w:type="gramEnd"/>
      <w:r>
        <w:t xml:space="preserve">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:rsidRDefault="00A403BB" w14:paraId="10110DDC" w14:textId="77777777">
      <w:pPr>
        <w:pStyle w:val="ListParagraph"/>
      </w:pPr>
    </w:p>
    <w:p w:rsidR="00684D4F" w:rsidP="00684D4F" w:rsidRDefault="00684D4F" w14:paraId="4301CAF1" w14:textId="6D9E881F">
      <w:r>
        <w:t xml:space="preserve">NCHBHS and UCSF staff will send each of the three online survey links to all participants via email at the designated times. </w:t>
      </w:r>
    </w:p>
    <w:p w:rsidR="00A403BB" w:rsidP="00A403BB" w:rsidRDefault="00A403BB" w14:paraId="2987496D" w14:textId="77777777"/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66294F72">
      <w:pPr>
        <w:ind w:left="720"/>
      </w:pPr>
      <w:r>
        <w:t>[</w:t>
      </w:r>
      <w:proofErr w:type="gramStart"/>
      <w:r w:rsidR="008A0832">
        <w:t>X</w:t>
      </w:r>
      <w:r w:rsidR="001B0AAA">
        <w:t xml:space="preserve"> </w:t>
      </w:r>
      <w:r>
        <w:t>]</w:t>
      </w:r>
      <w:proofErr w:type="gramEnd"/>
      <w:r>
        <w:t xml:space="preserve"> Web-based</w:t>
      </w:r>
      <w:r w:rsidR="001B0AAA">
        <w:t xml:space="preserve"> or other forms of Social Media </w:t>
      </w:r>
    </w:p>
    <w:p w:rsidR="001B0AAA" w:rsidP="001B0AAA" w:rsidRDefault="00A403BB" w14:paraId="38AA56E5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Telephone</w:t>
      </w:r>
      <w:r>
        <w:tab/>
      </w:r>
    </w:p>
    <w:p w:rsidR="001B0AAA" w:rsidP="001B0AAA" w:rsidRDefault="00A403BB" w14:paraId="79D471B8" w14:textId="77777777">
      <w:pPr>
        <w:ind w:left="720"/>
      </w:pPr>
      <w:proofErr w:type="gramStart"/>
      <w:r>
        <w:t>[</w:t>
      </w:r>
      <w:r w:rsidR="001B0AAA">
        <w:t xml:space="preserve"> </w:t>
      </w:r>
      <w:r>
        <w:t xml:space="preserve"> ]</w:t>
      </w:r>
      <w:proofErr w:type="gramEnd"/>
      <w:r>
        <w:t xml:space="preserve"> In-person</w:t>
      </w:r>
      <w:r>
        <w:tab/>
      </w:r>
    </w:p>
    <w:p w:rsidR="001B0AAA" w:rsidP="001B0AAA" w:rsidRDefault="00A403BB" w14:paraId="661B9A93" w14:textId="77777777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proofErr w:type="gramStart"/>
      <w:r>
        <w:t xml:space="preserve">[ </w:t>
      </w:r>
      <w:r w:rsidR="001B0AAA">
        <w:t xml:space="preserve"> </w:t>
      </w:r>
      <w:r>
        <w:t>]</w:t>
      </w:r>
      <w:proofErr w:type="gramEnd"/>
      <w:r>
        <w:t xml:space="preserve"> Other, Explain</w:t>
      </w:r>
    </w:p>
    <w:p w:rsidR="00340E84" w:rsidP="001B0AAA" w:rsidRDefault="00340E84" w14:paraId="3BC2CAC2" w14:textId="77777777">
      <w:pPr>
        <w:ind w:left="720"/>
      </w:pPr>
    </w:p>
    <w:p w:rsidR="005E714A" w:rsidP="00BA2C26" w:rsidRDefault="00F24CFC" w14:paraId="52A67A55" w14:textId="362B0909">
      <w:pPr>
        <w:pStyle w:val="ListParagraph"/>
        <w:numPr>
          <w:ilvl w:val="0"/>
          <w:numId w:val="17"/>
        </w:numPr>
      </w:pPr>
      <w:r>
        <w:t xml:space="preserve">Will interviewers or facilitators be used?  </w:t>
      </w:r>
      <w:proofErr w:type="gramStart"/>
      <w:r>
        <w:t>[  ]</w:t>
      </w:r>
      <w:proofErr w:type="gramEnd"/>
      <w:r>
        <w:t xml:space="preserve"> Yes [</w:t>
      </w:r>
      <w:r w:rsidR="008A0832">
        <w:t>X</w:t>
      </w:r>
      <w:r>
        <w:t xml:space="preserve"> ] No</w:t>
      </w:r>
    </w:p>
    <w:sectPr w:rsidR="005E714A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E1216" w14:textId="77777777" w:rsidR="007A275B" w:rsidRDefault="007A275B">
      <w:r>
        <w:separator/>
      </w:r>
    </w:p>
  </w:endnote>
  <w:endnote w:type="continuationSeparator" w:id="0">
    <w:p w14:paraId="61EAF3CD" w14:textId="77777777" w:rsidR="007A275B" w:rsidRDefault="007A2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10D6E8A2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43ADF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70D58" w14:textId="77777777" w:rsidR="007A275B" w:rsidRDefault="007A275B">
      <w:r>
        <w:separator/>
      </w:r>
    </w:p>
  </w:footnote>
  <w:footnote w:type="continuationSeparator" w:id="0">
    <w:p w14:paraId="7DAF6DC8" w14:textId="77777777" w:rsidR="007A275B" w:rsidRDefault="007A2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47A64"/>
    <w:rsid w:val="00067329"/>
    <w:rsid w:val="000B2838"/>
    <w:rsid w:val="000D44CA"/>
    <w:rsid w:val="000E200B"/>
    <w:rsid w:val="000F68BE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3266FF"/>
    <w:rsid w:val="00340E84"/>
    <w:rsid w:val="003D137A"/>
    <w:rsid w:val="003D5BBE"/>
    <w:rsid w:val="003E3C61"/>
    <w:rsid w:val="003F1C5B"/>
    <w:rsid w:val="00434E33"/>
    <w:rsid w:val="00441434"/>
    <w:rsid w:val="0045264C"/>
    <w:rsid w:val="004876EC"/>
    <w:rsid w:val="004D46E9"/>
    <w:rsid w:val="004D6E14"/>
    <w:rsid w:val="005009B0"/>
    <w:rsid w:val="005A1006"/>
    <w:rsid w:val="005E714A"/>
    <w:rsid w:val="005F693D"/>
    <w:rsid w:val="006140A0"/>
    <w:rsid w:val="00636621"/>
    <w:rsid w:val="00642B49"/>
    <w:rsid w:val="006832D9"/>
    <w:rsid w:val="00684D4F"/>
    <w:rsid w:val="00691AE3"/>
    <w:rsid w:val="0069403B"/>
    <w:rsid w:val="006F3DDE"/>
    <w:rsid w:val="00704678"/>
    <w:rsid w:val="007425E7"/>
    <w:rsid w:val="007A275B"/>
    <w:rsid w:val="007B0F57"/>
    <w:rsid w:val="007E4526"/>
    <w:rsid w:val="007F7080"/>
    <w:rsid w:val="00802607"/>
    <w:rsid w:val="008101A5"/>
    <w:rsid w:val="00822664"/>
    <w:rsid w:val="00830827"/>
    <w:rsid w:val="00843796"/>
    <w:rsid w:val="00867CD5"/>
    <w:rsid w:val="00895229"/>
    <w:rsid w:val="008A0832"/>
    <w:rsid w:val="008B2EB3"/>
    <w:rsid w:val="008F0203"/>
    <w:rsid w:val="008F50D4"/>
    <w:rsid w:val="009239AA"/>
    <w:rsid w:val="00935ADA"/>
    <w:rsid w:val="00946B6C"/>
    <w:rsid w:val="00955A71"/>
    <w:rsid w:val="0096108F"/>
    <w:rsid w:val="0099264B"/>
    <w:rsid w:val="009B696D"/>
    <w:rsid w:val="009C13B9"/>
    <w:rsid w:val="009D01A2"/>
    <w:rsid w:val="009F5923"/>
    <w:rsid w:val="00A403BB"/>
    <w:rsid w:val="00A4421F"/>
    <w:rsid w:val="00A674DF"/>
    <w:rsid w:val="00A83AA6"/>
    <w:rsid w:val="00A934D6"/>
    <w:rsid w:val="00AE1809"/>
    <w:rsid w:val="00B07C0B"/>
    <w:rsid w:val="00B80D76"/>
    <w:rsid w:val="00BA2105"/>
    <w:rsid w:val="00BA2C26"/>
    <w:rsid w:val="00BA7E06"/>
    <w:rsid w:val="00BB43B5"/>
    <w:rsid w:val="00BB6219"/>
    <w:rsid w:val="00BD0173"/>
    <w:rsid w:val="00BD290F"/>
    <w:rsid w:val="00C14CC4"/>
    <w:rsid w:val="00C33C52"/>
    <w:rsid w:val="00C40D8B"/>
    <w:rsid w:val="00C8407A"/>
    <w:rsid w:val="00C8488C"/>
    <w:rsid w:val="00C86E91"/>
    <w:rsid w:val="00CA2650"/>
    <w:rsid w:val="00CB1078"/>
    <w:rsid w:val="00CC6FAF"/>
    <w:rsid w:val="00CE5BCE"/>
    <w:rsid w:val="00CF6542"/>
    <w:rsid w:val="00D076DA"/>
    <w:rsid w:val="00D24698"/>
    <w:rsid w:val="00D30335"/>
    <w:rsid w:val="00D6383F"/>
    <w:rsid w:val="00DB59D0"/>
    <w:rsid w:val="00DC33D3"/>
    <w:rsid w:val="00DC3ABA"/>
    <w:rsid w:val="00DE227A"/>
    <w:rsid w:val="00E26329"/>
    <w:rsid w:val="00E40B50"/>
    <w:rsid w:val="00E43ADF"/>
    <w:rsid w:val="00E50293"/>
    <w:rsid w:val="00E65FFC"/>
    <w:rsid w:val="00E744EA"/>
    <w:rsid w:val="00E80951"/>
    <w:rsid w:val="00E86CC6"/>
    <w:rsid w:val="00EB56B3"/>
    <w:rsid w:val="00ED6492"/>
    <w:rsid w:val="00EF2095"/>
    <w:rsid w:val="00F06866"/>
    <w:rsid w:val="00F15956"/>
    <w:rsid w:val="00F16B38"/>
    <w:rsid w:val="00F24CFC"/>
    <w:rsid w:val="00F2736A"/>
    <w:rsid w:val="00F3170F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3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4B9BA03-6771-4A57-9DFA-68DE8B22A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719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4</cp:revision>
  <cp:lastPrinted>2010-10-04T15:59:00Z</cp:lastPrinted>
  <dcterms:created xsi:type="dcterms:W3CDTF">2021-09-02T16:36:00Z</dcterms:created>
  <dcterms:modified xsi:type="dcterms:W3CDTF">2021-09-02T16:49:00Z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  <property fmtid="{D5CDD505-2E9C-101B-9397-08002B2CF9AE}" pid="4" name="ContentTypeId">
    <vt:lpwstr>0x010100BED8E9F8A7DBE24F8532E928A7CF057A</vt:lpwstr>
  </property>
</Properties>
</file>