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5680D" w:rsidP="0005680D" w:rsidRDefault="0005680D" w14:paraId="7B098020" w14:textId="6785985D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>
        <w:t>Jo</w:t>
      </w:r>
      <w:r w:rsidR="00DF6834">
        <w:t>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71729D87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DF6834">
        <w:t>Marco Beltran</w:t>
      </w:r>
    </w:p>
    <w:p w:rsidR="0005680D" w:rsidP="0005680D" w:rsidRDefault="00D415CA" w14:paraId="48DB0716" w14:textId="0277652F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>
        <w:rPr>
          <w:bCs/>
        </w:rPr>
        <w:t xml:space="preserve">Office of </w:t>
      </w:r>
      <w:r w:rsidR="00915D4B">
        <w:rPr>
          <w:bCs/>
        </w:rPr>
        <w:t>Head Start</w:t>
      </w:r>
      <w:r>
        <w:t xml:space="preserve"> 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4CE5E785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="00DF6834">
        <w:t>January 1</w:t>
      </w:r>
      <w:r w:rsidR="00915D4B">
        <w:t>3</w:t>
      </w:r>
      <w:r w:rsidR="00DF6834">
        <w:t>, 2022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69D03A00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="00D415CA">
        <w:t xml:space="preserve">Generic </w:t>
      </w:r>
      <w:r w:rsidR="006610BD">
        <w:t>Information Collection under the Generic</w:t>
      </w:r>
      <w:r w:rsidR="00D415CA">
        <w:t xml:space="preserve"> for the Collection of Routine Customer Feedback (OMB #0970-0401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2A8E1C2B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</w:t>
      </w:r>
      <w:r w:rsidR="00D415CA">
        <w:t xml:space="preserve">an </w:t>
      </w:r>
      <w:r>
        <w:t>a</w:t>
      </w:r>
      <w:r w:rsidR="00D415CA">
        <w:t xml:space="preserve">pproved information collection within </w:t>
      </w:r>
      <w:r w:rsidR="006610BD">
        <w:t xml:space="preserve">the </w:t>
      </w:r>
      <w:r w:rsidR="00D415CA">
        <w:t>Generic Clearance for the Collection of Routine Customer Feedback (OMB #0970-0401</w:t>
      </w:r>
      <w:r>
        <w:t>)</w:t>
      </w:r>
      <w:r w:rsidR="006610BD">
        <w:t xml:space="preserve">: </w:t>
      </w:r>
      <w:r w:rsidRPr="006610BD" w:rsidR="006610BD">
        <w:t>Standard Feedback Survey for the National Center for Health, Behavioral Health, and Safety's Training and Technical Assistance Offerings</w:t>
      </w:r>
      <w:r>
        <w:t xml:space="preserve">. </w:t>
      </w:r>
    </w:p>
    <w:p w:rsidR="0005680D" w:rsidP="0005680D" w:rsidRDefault="0005680D" w14:paraId="6BF529D8" w14:textId="77777777"/>
    <w:p w:rsidR="0005680D" w:rsidP="0005680D" w:rsidRDefault="0005680D" w14:paraId="37532181" w14:textId="77777777">
      <w:pPr>
        <w:spacing w:after="120"/>
      </w:pPr>
      <w:r>
        <w:rPr>
          <w:b/>
          <w:i/>
        </w:rPr>
        <w:t>Background</w:t>
      </w:r>
    </w:p>
    <w:p w:rsidR="0087285A" w:rsidP="0005680D" w:rsidRDefault="00D415CA" w14:paraId="39162FDA" w14:textId="77777777">
      <w:r>
        <w:t xml:space="preserve">This information collection </w:t>
      </w:r>
      <w:r w:rsidRPr="0087285A" w:rsidR="00A22865">
        <w:t xml:space="preserve">is currently approved until </w:t>
      </w:r>
      <w:r w:rsidR="00A87C79">
        <w:t>June 30, 2024 under OMB #0970-0401.</w:t>
      </w:r>
    </w:p>
    <w:p w:rsidR="00DD79F9" w:rsidP="0005680D" w:rsidRDefault="00DD79F9" w14:paraId="4DE9F14A" w14:textId="77777777"/>
    <w:p w:rsidR="00A22865" w:rsidP="0005680D" w:rsidRDefault="00A22865" w14:paraId="4103E7E8" w14:textId="039D8AFE">
      <w:r>
        <w:t xml:space="preserve">The information collection is a feedback form </w:t>
      </w:r>
      <w:r w:rsidRPr="0087285A" w:rsidR="0087285A">
        <w:t>on training and technical assistance provided to Head Start grantees</w:t>
      </w:r>
      <w:r w:rsidR="00DD79F9">
        <w:t xml:space="preserve">, including </w:t>
      </w:r>
      <w:r w:rsidR="005E1BC3">
        <w:t xml:space="preserve">Office Hours attendees of </w:t>
      </w:r>
      <w:r w:rsidRPr="005E1BC3" w:rsidR="005E1BC3">
        <w:t xml:space="preserve">the Office of Head Start’s National Center for Health, Behavioral Health, and Safety (NCHBHS), Center of Excellence for Infant and Early Childhood Mental Health Consultation (IECMHC). </w:t>
      </w:r>
      <w:r w:rsidR="005E1BC3">
        <w:t xml:space="preserve">Facilitators of the Office Hours requested satisfaction questions regarding the format of delivery. </w:t>
      </w:r>
      <w:r w:rsidRPr="00A87C79" w:rsidR="00A87C79">
        <w:t>Responses to th</w:t>
      </w:r>
      <w:r w:rsidR="00A87C79">
        <w:t>e</w:t>
      </w:r>
      <w:r w:rsidRPr="00A87C79" w:rsidR="00A87C79">
        <w:t xml:space="preserve"> </w:t>
      </w:r>
      <w:r w:rsidR="00A87C79">
        <w:t>feedback survey are</w:t>
      </w:r>
      <w:r w:rsidRPr="00A87C79" w:rsidR="00A87C79">
        <w:t xml:space="preserve"> used to determine the success of </w:t>
      </w:r>
      <w:r w:rsidR="00A87C79">
        <w:t>Training and Technical Assistance (TTA)</w:t>
      </w:r>
      <w:r w:rsidRPr="00A87C79" w:rsidR="00A87C79">
        <w:t xml:space="preserve"> offerings and to inform continuous quality improvement of future TTA efforts. </w:t>
      </w:r>
    </w:p>
    <w:p w:rsidR="0005680D" w:rsidP="0005680D" w:rsidRDefault="0005680D" w14:paraId="2B14ECA7" w14:textId="77777777"/>
    <w:p w:rsidR="0005680D" w:rsidP="0005680D" w:rsidRDefault="0005680D" w14:paraId="5CC77B63" w14:textId="77777777">
      <w:pPr>
        <w:spacing w:after="100" w:afterAutospacing="1"/>
        <w:rPr>
          <w:b/>
          <w:i/>
        </w:rPr>
      </w:pPr>
      <w:r w:rsidRPr="0005680D">
        <w:rPr>
          <w:b/>
          <w:i/>
        </w:rPr>
        <w:t>Overview of Requested Changes</w:t>
      </w:r>
    </w:p>
    <w:p w:rsidR="00A04BF5" w:rsidP="0005680D" w:rsidRDefault="00A22865" w14:paraId="13AC3A0E" w14:textId="77777777">
      <w:r>
        <w:t xml:space="preserve">The change to this instrument is non-substantial. </w:t>
      </w:r>
      <w:r w:rsidR="00A04BF5">
        <w:t>Changes include:</w:t>
      </w:r>
    </w:p>
    <w:p w:rsidR="00A04BF5" w:rsidP="00A04BF5" w:rsidRDefault="000F76A1" w14:paraId="03FD1D71" w14:textId="4D7D885E">
      <w:pPr>
        <w:pStyle w:val="ListParagraph"/>
        <w:numPr>
          <w:ilvl w:val="0"/>
          <w:numId w:val="2"/>
        </w:numPr>
      </w:pPr>
      <w:r>
        <w:t xml:space="preserve">Offering in parentheses alternative terms to </w:t>
      </w:r>
      <w:r w:rsidR="00A22865">
        <w:t>“</w:t>
      </w:r>
      <w:r w:rsidR="00032D0A">
        <w:t>presenter</w:t>
      </w:r>
      <w:r w:rsidR="00A22865">
        <w:t xml:space="preserve">” </w:t>
      </w:r>
      <w:r>
        <w:t xml:space="preserve">(e.g., </w:t>
      </w:r>
      <w:r w:rsidR="00032D0A">
        <w:t>“facilitator”</w:t>
      </w:r>
      <w:r>
        <w:t>).</w:t>
      </w:r>
    </w:p>
    <w:p w:rsidR="00A04BF5" w:rsidP="00A04BF5" w:rsidRDefault="00A04BF5" w14:paraId="42C56B19" w14:textId="69DC8F97">
      <w:pPr>
        <w:pStyle w:val="ListParagraph"/>
        <w:numPr>
          <w:ilvl w:val="0"/>
          <w:numId w:val="2"/>
        </w:numPr>
      </w:pPr>
      <w:r>
        <w:t>Minor revisions on options provided to respondents including reducing the options of roles that can be selected from 49 to 8 options</w:t>
      </w:r>
      <w:r w:rsidR="000F76A1">
        <w:t>.</w:t>
      </w:r>
    </w:p>
    <w:p w:rsidR="00A04BF5" w:rsidP="00A04BF5" w:rsidRDefault="00A04BF5" w14:paraId="06245C16" w14:textId="7064F793">
      <w:pPr>
        <w:pStyle w:val="ListParagraph"/>
        <w:numPr>
          <w:ilvl w:val="0"/>
          <w:numId w:val="2"/>
        </w:numPr>
      </w:pPr>
      <w:r>
        <w:t>Revised the gender question to reflect recommend</w:t>
      </w:r>
      <w:r w:rsidR="0087627A">
        <w:t>ed format</w:t>
      </w:r>
      <w:r>
        <w:t xml:space="preserve"> by the </w:t>
      </w:r>
      <w:r w:rsidRPr="00A04BF5">
        <w:t xml:space="preserve">World Professional Association for Transgender Health EMR Working Group:   </w:t>
      </w:r>
      <w:hyperlink w:history="1" r:id="rId8">
        <w:r w:rsidRPr="00E034D8">
          <w:rPr>
            <w:rStyle w:val="Hyperlink"/>
          </w:rPr>
          <w:t>https://www.ncbi.nlm.nih.gov/pmc/articles/PMC3721165/</w:t>
        </w:r>
      </w:hyperlink>
      <w:r>
        <w:t xml:space="preserve"> </w:t>
      </w:r>
    </w:p>
    <w:p w:rsidR="000F76A1" w:rsidP="00DD79F9" w:rsidRDefault="0087627A" w14:paraId="49D9CC0B" w14:textId="4B515E99">
      <w:pPr>
        <w:pStyle w:val="ListParagraph"/>
        <w:numPr>
          <w:ilvl w:val="0"/>
          <w:numId w:val="2"/>
        </w:numPr>
      </w:pPr>
      <w:r>
        <w:t>Replaced</w:t>
      </w:r>
      <w:r w:rsidR="00032D0A">
        <w:t xml:space="preserve"> three questions </w:t>
      </w:r>
      <w:r w:rsidR="00F81D1C">
        <w:t xml:space="preserve">with five questions </w:t>
      </w:r>
      <w:r>
        <w:t>to better capture satisfaction of the respondent</w:t>
      </w:r>
      <w:r w:rsidR="000F76A1">
        <w:t>.</w:t>
      </w:r>
    </w:p>
    <w:p w:rsidR="000F76A1" w:rsidP="00DD79F9" w:rsidRDefault="000F76A1" w14:paraId="2F28F843" w14:textId="76D8C291">
      <w:pPr>
        <w:pStyle w:val="ListParagraph"/>
        <w:numPr>
          <w:ilvl w:val="0"/>
          <w:numId w:val="2"/>
        </w:numPr>
      </w:pPr>
      <w:r>
        <w:t>Updated an item on Mental Health Needs to be more inclusive of staff.</w:t>
      </w:r>
    </w:p>
    <w:p w:rsidR="000F76A1" w:rsidP="00DD79F9" w:rsidRDefault="000F76A1" w14:paraId="74AD1D93" w14:textId="5F65D7CF">
      <w:pPr>
        <w:pStyle w:val="ListParagraph"/>
        <w:numPr>
          <w:ilvl w:val="0"/>
          <w:numId w:val="2"/>
        </w:numPr>
      </w:pPr>
      <w:r>
        <w:t>Added five items on social determinants of health (SDOH</w:t>
      </w:r>
      <w:r w:rsidR="00B3578D">
        <w:t>)</w:t>
      </w:r>
      <w:r>
        <w:t>.</w:t>
      </w:r>
    </w:p>
    <w:p w:rsidR="00A04BF5" w:rsidP="0005680D" w:rsidRDefault="00A04BF5" w14:paraId="03757BBD" w14:textId="77777777"/>
    <w:p w:rsidR="0005680D" w:rsidP="0005680D" w:rsidRDefault="00A22865" w14:paraId="6BD5720F" w14:textId="233355F6">
      <w:r>
        <w:t>Th</w:t>
      </w:r>
      <w:r w:rsidR="00032D0A">
        <w:t>ese</w:t>
      </w:r>
      <w:r>
        <w:t xml:space="preserve"> change</w:t>
      </w:r>
      <w:r w:rsidR="00032D0A">
        <w:t>s</w:t>
      </w:r>
      <w:r>
        <w:t xml:space="preserve"> will enable the feedback form to </w:t>
      </w:r>
      <w:r w:rsidR="00032D0A">
        <w:t xml:space="preserve">align with </w:t>
      </w:r>
      <w:r>
        <w:t>resource grantee</w:t>
      </w:r>
      <w:r w:rsidR="00032D0A">
        <w:t xml:space="preserve"> expectations of the </w:t>
      </w:r>
      <w:r>
        <w:t>training and technical assistance</w:t>
      </w:r>
      <w:r w:rsidR="005E541C">
        <w:t xml:space="preserve"> and provide the facilitators with useful grantee feedback</w:t>
      </w:r>
      <w:r>
        <w:t>.</w:t>
      </w:r>
    </w:p>
    <w:p w:rsidRPr="0005680D" w:rsidR="0005680D" w:rsidP="0005680D" w:rsidRDefault="0005680D" w14:paraId="76859545" w14:textId="77777777"/>
    <w:p w:rsidR="0005680D" w:rsidP="0005680D" w:rsidRDefault="0005680D" w14:paraId="7DBC6097" w14:textId="43724BC1">
      <w:pPr>
        <w:rPr>
          <w:b/>
          <w:i/>
        </w:rPr>
      </w:pPr>
      <w:r>
        <w:rPr>
          <w:b/>
          <w:i/>
        </w:rPr>
        <w:t xml:space="preserve">Time Sensitivities </w:t>
      </w:r>
    </w:p>
    <w:p w:rsidR="00983D6D" w:rsidP="0005680D" w:rsidRDefault="00983D6D" w14:paraId="12D0F3CC" w14:textId="752593ED">
      <w:pPr>
        <w:rPr>
          <w:b/>
          <w:i/>
        </w:rPr>
      </w:pPr>
    </w:p>
    <w:p w:rsidRPr="00DE3F76" w:rsidR="00983D6D" w:rsidP="0005680D" w:rsidRDefault="000F20C4" w14:paraId="3DA8DB7E" w14:textId="7BC9D905">
      <w:r>
        <w:t>T</w:t>
      </w:r>
      <w:r w:rsidR="00DE3F76">
        <w:t>he</w:t>
      </w:r>
      <w:r w:rsidR="00032D0A">
        <w:t xml:space="preserve"> next monthly Office Hours session is </w:t>
      </w:r>
      <w:r>
        <w:t xml:space="preserve">scheduled for </w:t>
      </w:r>
      <w:r w:rsidR="00032D0A">
        <w:t xml:space="preserve">Monday, January 24, 2022 and would benefit from </w:t>
      </w:r>
      <w:r>
        <w:t>approval of the proposed change</w:t>
      </w:r>
      <w:r w:rsidR="00032D0A">
        <w:t>s</w:t>
      </w:r>
      <w:r w:rsidR="00DE3F76">
        <w:t xml:space="preserve">. </w:t>
      </w:r>
    </w:p>
    <w:sectPr w:rsidRPr="00DE3F76" w:rsidR="00983D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35A10"/>
    <w:multiLevelType w:val="hybridMultilevel"/>
    <w:tmpl w:val="E1681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32D0A"/>
    <w:rsid w:val="0005680D"/>
    <w:rsid w:val="000F20C4"/>
    <w:rsid w:val="000F76A1"/>
    <w:rsid w:val="00116024"/>
    <w:rsid w:val="00201D4A"/>
    <w:rsid w:val="0024505C"/>
    <w:rsid w:val="00416E1B"/>
    <w:rsid w:val="005E1BC3"/>
    <w:rsid w:val="005E541C"/>
    <w:rsid w:val="006610BD"/>
    <w:rsid w:val="0087285A"/>
    <w:rsid w:val="0087627A"/>
    <w:rsid w:val="00915D4B"/>
    <w:rsid w:val="00923CA3"/>
    <w:rsid w:val="00983D6D"/>
    <w:rsid w:val="00995018"/>
    <w:rsid w:val="00A04BF5"/>
    <w:rsid w:val="00A22865"/>
    <w:rsid w:val="00A44387"/>
    <w:rsid w:val="00A67C47"/>
    <w:rsid w:val="00A87C79"/>
    <w:rsid w:val="00B3578D"/>
    <w:rsid w:val="00BC0706"/>
    <w:rsid w:val="00D415CA"/>
    <w:rsid w:val="00DB554A"/>
    <w:rsid w:val="00DD79F9"/>
    <w:rsid w:val="00DE3F76"/>
    <w:rsid w:val="00DF6834"/>
    <w:rsid w:val="00E525D4"/>
    <w:rsid w:val="00F8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B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4BF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4BF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4505C"/>
    <w:pPr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3721165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8E9F8A7DBE24F8532E928A7CF057A" ma:contentTypeVersion="0" ma:contentTypeDescription="Create a new document." ma:contentTypeScope="" ma:versionID="1e0dafa5ab16035ccd59b19b9693489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52A355-9F32-4988-BCBE-712EA60BD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Jones, Molly (ACF)</cp:lastModifiedBy>
  <cp:revision>6</cp:revision>
  <dcterms:created xsi:type="dcterms:W3CDTF">2022-01-12T20:44:00Z</dcterms:created>
  <dcterms:modified xsi:type="dcterms:W3CDTF">2022-01-13T13:49:00Z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0x010100BED8E9F8A7DBE24F8532E928A7CF057A</vt:lpwstr>
  </property>
</Properties>
</file>