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066C1F">
        <w:rPr>
          <w:sz w:val="28"/>
        </w:rPr>
        <w:t xml:space="preserve">OMB Control Number: </w:t>
      </w:r>
      <w:r w:rsidRPr="00066C1F" w:rsidR="00691AE3">
        <w:rPr>
          <w:sz w:val="28"/>
        </w:rPr>
        <w:t>0970-0401</w:t>
      </w:r>
      <w:r>
        <w:rPr>
          <w:sz w:val="28"/>
        </w:rPr>
        <w:t>)</w:t>
      </w:r>
    </w:p>
    <w:p w:rsidRPr="00F532B1" w:rsidR="005E714A" w:rsidRDefault="00DE227A" w14:paraId="15D04838" w14:textId="632DA37C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7223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A67B1">
        <w:t>Office of Refugee Resettlement</w:t>
      </w:r>
      <w:r w:rsidR="00BD5D01">
        <w:t xml:space="preserve"> </w:t>
      </w:r>
      <w:r w:rsidR="00F177B7">
        <w:t xml:space="preserve">Unaccompanied </w:t>
      </w:r>
      <w:r w:rsidRPr="009E3589" w:rsidR="00F177B7">
        <w:t>Children</w:t>
      </w:r>
      <w:r w:rsidR="00F177B7">
        <w:t xml:space="preserve"> </w:t>
      </w:r>
      <w:r w:rsidR="00BD5D01">
        <w:t xml:space="preserve">Program </w:t>
      </w:r>
      <w:r w:rsidRPr="00F532B1" w:rsidR="00F532B1">
        <w:rPr>
          <w:bCs/>
        </w:rPr>
        <w:t xml:space="preserve">Training </w:t>
      </w:r>
      <w:r w:rsidR="00F177B7">
        <w:rPr>
          <w:bCs/>
        </w:rPr>
        <w:t>Feedback</w:t>
      </w:r>
      <w:r w:rsidRPr="00F532B1" w:rsidR="00F532B1">
        <w:rPr>
          <w:bCs/>
        </w:rPr>
        <w:t xml:space="preserve"> Survey</w:t>
      </w:r>
      <w:r w:rsidR="00777BA3">
        <w:rPr>
          <w:bCs/>
        </w:rPr>
        <w:t>s</w:t>
      </w:r>
    </w:p>
    <w:p w:rsidR="00340E84" w:rsidRDefault="00340E84" w14:paraId="5D046B21" w14:textId="77777777"/>
    <w:p w:rsidRPr="009E3589" w:rsidR="002D6088" w:rsidRDefault="00F15956" w14:paraId="172BD515" w14:textId="37E0B36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9E3589" w:rsidR="00033D39">
        <w:t xml:space="preserve">The Office of Refugee Resettlement, </w:t>
      </w:r>
      <w:r w:rsidR="00777BA3">
        <w:t xml:space="preserve">Unaccompanied </w:t>
      </w:r>
      <w:r w:rsidRPr="009E3589" w:rsidR="00033D39">
        <w:t>Children</w:t>
      </w:r>
      <w:r w:rsidR="00BD5D01">
        <w:t xml:space="preserve"> (UC)</w:t>
      </w:r>
      <w:r w:rsidR="00777BA3">
        <w:t xml:space="preserve"> </w:t>
      </w:r>
      <w:r w:rsidR="00BD5D01">
        <w:t>Program</w:t>
      </w:r>
      <w:r w:rsidRPr="009E3589" w:rsidR="00033D39">
        <w:t xml:space="preserve"> within the Administration for Children and Families (ACF)</w:t>
      </w:r>
      <w:r w:rsidR="00140219">
        <w:t>,</w:t>
      </w:r>
      <w:r w:rsidRPr="009E3589" w:rsidR="00033D39">
        <w:t xml:space="preserve"> is dedicated to </w:t>
      </w:r>
      <w:r w:rsidRPr="009E3589" w:rsidR="009C02AC">
        <w:t xml:space="preserve">ensuring the care, </w:t>
      </w:r>
      <w:r w:rsidRPr="009E3589" w:rsidR="00403044">
        <w:t>safety,</w:t>
      </w:r>
      <w:r w:rsidRPr="009E3589" w:rsidR="009C02AC">
        <w:t xml:space="preserve"> and well-being of unaccompanied children</w:t>
      </w:r>
      <w:r w:rsidRPr="009E3589" w:rsidR="00105EF7">
        <w:t xml:space="preserve"> </w:t>
      </w:r>
      <w:r w:rsidR="005E09C9">
        <w:t>in its care and custody</w:t>
      </w:r>
      <w:r w:rsidRPr="009E3589" w:rsidR="009C02AC">
        <w:t xml:space="preserve">. </w:t>
      </w:r>
      <w:r w:rsidRPr="009E3589" w:rsidR="00033D39">
        <w:t xml:space="preserve"> </w:t>
      </w:r>
    </w:p>
    <w:p w:rsidRPr="009E3589" w:rsidR="002D6088" w:rsidRDefault="002D6088" w14:paraId="45C4AC2D" w14:textId="77777777"/>
    <w:p w:rsidRPr="009E3589" w:rsidR="00851EB2" w:rsidRDefault="006D29EE" w14:paraId="37A198BC" w14:textId="5EAD934A">
      <w:r w:rsidRPr="009E3589">
        <w:t>ORR’</w:t>
      </w:r>
      <w:r w:rsidR="00065A04">
        <w:t>s</w:t>
      </w:r>
      <w:r w:rsidRPr="009E3589">
        <w:t xml:space="preserve"> Training and Technical Assistance (TTA) Center </w:t>
      </w:r>
      <w:r w:rsidRPr="009E3589" w:rsidR="003D0F30">
        <w:rPr>
          <w:rStyle w:val="normaltextrun"/>
          <w:color w:val="000000"/>
          <w:shd w:val="clear" w:color="auto" w:fill="FFFFFF"/>
        </w:rPr>
        <w:t xml:space="preserve">will </w:t>
      </w:r>
      <w:r w:rsidR="00F177B7">
        <w:rPr>
          <w:rStyle w:val="normaltextrun"/>
          <w:color w:val="000000"/>
          <w:shd w:val="clear" w:color="auto" w:fill="FFFFFF"/>
        </w:rPr>
        <w:t>collect feedback from</w:t>
      </w:r>
      <w:r w:rsidRPr="009E3589" w:rsidR="003D0F30">
        <w:rPr>
          <w:rStyle w:val="normaltextrun"/>
          <w:color w:val="000000"/>
          <w:shd w:val="clear" w:color="auto" w:fill="FFFFFF"/>
        </w:rPr>
        <w:t xml:space="preserve"> </w:t>
      </w:r>
      <w:r w:rsidR="00777BA3">
        <w:rPr>
          <w:rStyle w:val="normaltextrun"/>
          <w:color w:val="000000"/>
          <w:shd w:val="clear" w:color="auto" w:fill="FFFFFF"/>
        </w:rPr>
        <w:t>UC Program</w:t>
      </w:r>
      <w:r w:rsidRPr="009E3589" w:rsidR="003D0F30">
        <w:rPr>
          <w:rStyle w:val="normaltextrun"/>
          <w:color w:val="000000"/>
          <w:shd w:val="clear" w:color="auto" w:fill="FFFFFF"/>
        </w:rPr>
        <w:t xml:space="preserve"> staff</w:t>
      </w:r>
      <w:r w:rsidR="00777BA3">
        <w:rPr>
          <w:rStyle w:val="normaltextrun"/>
          <w:color w:val="000000"/>
          <w:shd w:val="clear" w:color="auto" w:fill="FFFFFF"/>
        </w:rPr>
        <w:t xml:space="preserve"> </w:t>
      </w:r>
      <w:r w:rsidR="00145C19">
        <w:rPr>
          <w:rStyle w:val="normaltextrun"/>
          <w:color w:val="000000"/>
          <w:shd w:val="clear" w:color="auto" w:fill="FFFFFF"/>
        </w:rPr>
        <w:t xml:space="preserve">to inform </w:t>
      </w:r>
      <w:r w:rsidR="00F177B7">
        <w:rPr>
          <w:rStyle w:val="normaltextrun"/>
          <w:color w:val="000000"/>
          <w:shd w:val="clear" w:color="auto" w:fill="FFFFFF"/>
        </w:rPr>
        <w:t>an effort to identify</w:t>
      </w:r>
      <w:r w:rsidRPr="00F177B7" w:rsidR="00F177B7">
        <w:rPr>
          <w:rStyle w:val="normaltextrun"/>
          <w:color w:val="000000"/>
          <w:shd w:val="clear" w:color="auto" w:fill="FFFFFF"/>
        </w:rPr>
        <w:t xml:space="preserve"> </w:t>
      </w:r>
      <w:r w:rsidRPr="009E3589" w:rsidR="00F177B7">
        <w:rPr>
          <w:rStyle w:val="normaltextrun"/>
          <w:color w:val="000000"/>
          <w:shd w:val="clear" w:color="auto" w:fill="FFFFFF"/>
        </w:rPr>
        <w:t xml:space="preserve">current </w:t>
      </w:r>
      <w:r w:rsidR="00F177B7">
        <w:rPr>
          <w:rStyle w:val="normaltextrun"/>
          <w:color w:val="000000"/>
          <w:shd w:val="clear" w:color="auto" w:fill="FFFFFF"/>
        </w:rPr>
        <w:t xml:space="preserve">gaps </w:t>
      </w:r>
      <w:r w:rsidRPr="009E3589" w:rsidR="00F177B7">
        <w:rPr>
          <w:rStyle w:val="normaltextrun"/>
          <w:color w:val="000000"/>
          <w:shd w:val="clear" w:color="auto" w:fill="FFFFFF"/>
        </w:rPr>
        <w:t xml:space="preserve">and </w:t>
      </w:r>
      <w:r w:rsidR="00F177B7">
        <w:rPr>
          <w:rStyle w:val="normaltextrun"/>
          <w:color w:val="000000"/>
          <w:shd w:val="clear" w:color="auto" w:fill="FFFFFF"/>
        </w:rPr>
        <w:t xml:space="preserve">determine </w:t>
      </w:r>
      <w:r w:rsidRPr="009E3589" w:rsidR="00F177B7">
        <w:rPr>
          <w:rStyle w:val="normaltextrun"/>
          <w:color w:val="000000"/>
          <w:shd w:val="clear" w:color="auto" w:fill="FFFFFF"/>
        </w:rPr>
        <w:t>future learning needs</w:t>
      </w:r>
      <w:r w:rsidR="00145C19">
        <w:rPr>
          <w:rStyle w:val="normaltextrun"/>
          <w:color w:val="000000"/>
          <w:shd w:val="clear" w:color="auto" w:fill="FFFFFF"/>
        </w:rPr>
        <w:t xml:space="preserve">. This broader effort is referred to as the </w:t>
      </w:r>
      <w:r w:rsidRPr="009E3589" w:rsidR="00145C19">
        <w:rPr>
          <w:rStyle w:val="normaltextrun"/>
          <w:color w:val="000000"/>
          <w:shd w:val="clear" w:color="auto" w:fill="FFFFFF"/>
        </w:rPr>
        <w:t>comprehensive Training Needs Assessment (TNA)</w:t>
      </w:r>
      <w:r w:rsidRPr="009E3589" w:rsidR="003D0F30">
        <w:rPr>
          <w:rStyle w:val="normaltextrun"/>
          <w:color w:val="000000"/>
          <w:shd w:val="clear" w:color="auto" w:fill="FFFFFF"/>
        </w:rPr>
        <w:t>.</w:t>
      </w:r>
      <w:r w:rsidR="00777BA3">
        <w:rPr>
          <w:rStyle w:val="normaltextrun"/>
          <w:color w:val="000000"/>
          <w:shd w:val="clear" w:color="auto" w:fill="FFFFFF"/>
        </w:rPr>
        <w:t xml:space="preserve"> </w:t>
      </w:r>
      <w:r w:rsidR="00F177B7">
        <w:rPr>
          <w:rStyle w:val="normaltextrun"/>
          <w:color w:val="000000"/>
          <w:shd w:val="clear" w:color="auto" w:fill="FFFFFF"/>
        </w:rPr>
        <w:t>Two surveys are proposed; o</w:t>
      </w:r>
      <w:r w:rsidR="00777BA3">
        <w:rPr>
          <w:rStyle w:val="normaltextrun"/>
          <w:color w:val="000000"/>
          <w:shd w:val="clear" w:color="auto" w:fill="FFFFFF"/>
        </w:rPr>
        <w:t xml:space="preserve">ne survey will be sent to the UC care provider network and the other will be sent to ORR </w:t>
      </w:r>
      <w:r w:rsidR="006D4762">
        <w:rPr>
          <w:rStyle w:val="normaltextrun"/>
          <w:color w:val="000000"/>
          <w:shd w:val="clear" w:color="auto" w:fill="FFFFFF"/>
        </w:rPr>
        <w:t>federal</w:t>
      </w:r>
      <w:r w:rsidR="00F177B7">
        <w:rPr>
          <w:rStyle w:val="FootnoteReference"/>
          <w:color w:val="000000"/>
          <w:shd w:val="clear" w:color="auto" w:fill="FFFFFF"/>
        </w:rPr>
        <w:footnoteReference w:id="2"/>
      </w:r>
      <w:r w:rsidR="006D4762">
        <w:rPr>
          <w:rStyle w:val="normaltextrun"/>
          <w:color w:val="000000"/>
          <w:shd w:val="clear" w:color="auto" w:fill="FFFFFF"/>
        </w:rPr>
        <w:t xml:space="preserve"> and </w:t>
      </w:r>
      <w:r w:rsidR="00777BA3">
        <w:rPr>
          <w:rStyle w:val="normaltextrun"/>
          <w:color w:val="000000"/>
          <w:shd w:val="clear" w:color="auto" w:fill="FFFFFF"/>
        </w:rPr>
        <w:t>contractor staff.</w:t>
      </w:r>
      <w:r w:rsidRPr="009E3589" w:rsidR="003D0F30">
        <w:rPr>
          <w:rStyle w:val="eop"/>
          <w:color w:val="000000"/>
          <w:shd w:val="clear" w:color="auto" w:fill="FFFFFF"/>
        </w:rPr>
        <w:t> </w:t>
      </w:r>
      <w:r w:rsidRPr="009E3589" w:rsidR="00851EB2">
        <w:rPr>
          <w:rStyle w:val="eop"/>
          <w:color w:val="000000"/>
          <w:shd w:val="clear" w:color="auto" w:fill="FFFFFF"/>
        </w:rPr>
        <w:t xml:space="preserve">The TTA Center will use the information collected in the surveys to </w:t>
      </w:r>
      <w:r w:rsidRPr="009E3589" w:rsidR="00920D23">
        <w:rPr>
          <w:rStyle w:val="eop"/>
          <w:color w:val="000000"/>
          <w:shd w:val="clear" w:color="auto" w:fill="FFFFFF"/>
        </w:rPr>
        <w:t xml:space="preserve">support the </w:t>
      </w:r>
      <w:r w:rsidRPr="009E3589" w:rsidR="009E3589">
        <w:rPr>
          <w:rStyle w:val="eop"/>
          <w:color w:val="000000"/>
          <w:shd w:val="clear" w:color="auto" w:fill="FFFFFF"/>
        </w:rPr>
        <w:t xml:space="preserve">design and </w:t>
      </w:r>
      <w:r w:rsidRPr="009E3589" w:rsidR="00920D23">
        <w:rPr>
          <w:rStyle w:val="eop"/>
          <w:color w:val="000000"/>
          <w:shd w:val="clear" w:color="auto" w:fill="FFFFFF"/>
        </w:rPr>
        <w:t xml:space="preserve">development of a </w:t>
      </w:r>
      <w:r w:rsidR="008B7CA3">
        <w:rPr>
          <w:rStyle w:val="eop"/>
          <w:color w:val="000000"/>
          <w:shd w:val="clear" w:color="auto" w:fill="FFFFFF"/>
        </w:rPr>
        <w:t xml:space="preserve">comprehensive </w:t>
      </w:r>
      <w:r w:rsidRPr="009E3589" w:rsidR="00920D23">
        <w:rPr>
          <w:rStyle w:val="eop"/>
          <w:color w:val="000000"/>
          <w:shd w:val="clear" w:color="auto" w:fill="FFFFFF"/>
        </w:rPr>
        <w:t>Training Plan</w:t>
      </w:r>
      <w:r w:rsidRPr="009E3589" w:rsidR="009E3589">
        <w:rPr>
          <w:rStyle w:val="eop"/>
          <w:color w:val="000000"/>
          <w:shd w:val="clear" w:color="auto" w:fill="FFFFFF"/>
        </w:rPr>
        <w:t xml:space="preserve"> for </w:t>
      </w:r>
      <w:r w:rsidR="00BD5D01">
        <w:rPr>
          <w:rStyle w:val="eop"/>
          <w:color w:val="000000"/>
          <w:shd w:val="clear" w:color="auto" w:fill="FFFFFF"/>
        </w:rPr>
        <w:t>the UC Program</w:t>
      </w:r>
      <w:r w:rsidRPr="009E3589" w:rsidR="009E3589">
        <w:rPr>
          <w:rStyle w:val="eop"/>
          <w:color w:val="000000"/>
          <w:shd w:val="clear" w:color="auto" w:fill="FFFFFF"/>
        </w:rPr>
        <w:t>.</w:t>
      </w:r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6269D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 xml:space="preserve">DESCRIPTION </w:t>
      </w:r>
      <w:r w:rsidRPr="006269D3">
        <w:rPr>
          <w:b/>
        </w:rPr>
        <w:t>OF RESPONDENTS</w:t>
      </w:r>
      <w:r w:rsidRPr="006269D3">
        <w:t xml:space="preserve">: </w:t>
      </w:r>
    </w:p>
    <w:p w:rsidR="00F15956" w:rsidRDefault="00CA76EA" w14:paraId="5B2281FC" w14:textId="59BCB438">
      <w:r w:rsidRPr="006269D3">
        <w:t>Respondents will be</w:t>
      </w:r>
      <w:r w:rsidR="00AA4C6B">
        <w:t xml:space="preserve"> care provider program directors and ORR contractor staff (i.e., </w:t>
      </w:r>
      <w:r w:rsidRPr="006269D3" w:rsidR="00AA4C6B">
        <w:t>Case Coordinators, Contract Field Specialists, Intakes Specialists</w:t>
      </w:r>
      <w:r w:rsidR="00AA4C6B">
        <w:t>, and other ORR contract staff)</w:t>
      </w:r>
      <w:r w:rsidRPr="006269D3">
        <w:t>.</w:t>
      </w:r>
      <w:r w:rsidR="00F177B7">
        <w:t xml:space="preserve"> </w:t>
      </w:r>
    </w:p>
    <w:p w:rsidR="00C8488C" w:rsidRDefault="00C8488C" w14:paraId="55E177D6" w14:textId="77777777"/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29E393E3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333482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375A9D3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8601CD">
        <w:rPr>
          <w:bCs/>
          <w:sz w:val="24"/>
        </w:rPr>
        <w:t>X</w:t>
      </w:r>
      <w:r w:rsidRPr="008601CD" w:rsidR="00F06866">
        <w:rPr>
          <w:bCs/>
          <w:sz w:val="24"/>
        </w:rPr>
        <w:t>] Other:</w:t>
      </w:r>
      <w:r w:rsidRPr="00F06866" w:rsidR="00F06866">
        <w:rPr>
          <w:bCs/>
          <w:sz w:val="24"/>
          <w:u w:val="single"/>
        </w:rPr>
        <w:t xml:space="preserve"> </w:t>
      </w:r>
      <w:r w:rsidRPr="008601CD" w:rsidR="008601CD">
        <w:rPr>
          <w:bCs/>
          <w:sz w:val="22"/>
          <w:szCs w:val="18"/>
          <w:u w:val="single"/>
        </w:rPr>
        <w:t xml:space="preserve">Training Needs </w:t>
      </w:r>
      <w:r w:rsidR="00F177B7">
        <w:rPr>
          <w:bCs/>
          <w:sz w:val="22"/>
          <w:szCs w:val="18"/>
          <w:u w:val="single"/>
        </w:rPr>
        <w:t>Feedback</w:t>
      </w:r>
      <w:r w:rsidRPr="008601CD" w:rsidR="00F177B7">
        <w:rPr>
          <w:bCs/>
          <w:sz w:val="22"/>
          <w:szCs w:val="18"/>
          <w:u w:val="single"/>
        </w:rPr>
        <w:t xml:space="preserve"> </w:t>
      </w:r>
      <w:r w:rsidRPr="008601CD" w:rsidR="008601CD">
        <w:rPr>
          <w:bCs/>
          <w:sz w:val="22"/>
          <w:szCs w:val="18"/>
          <w:u w:val="single"/>
        </w:rPr>
        <w:t>Survey</w:t>
      </w:r>
      <w:r w:rsidRPr="008601CD" w:rsidR="00F06866">
        <w:rPr>
          <w:bCs/>
          <w:sz w:val="22"/>
          <w:szCs w:val="18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71D76903">
      <w:r>
        <w:t>Name</w:t>
      </w:r>
      <w:r w:rsidR="00340E84">
        <w:t xml:space="preserve"> and affiliation</w:t>
      </w:r>
      <w:r>
        <w:t>:</w:t>
      </w:r>
      <w:r w:rsidR="0090144E">
        <w:t xml:space="preserve"> </w:t>
      </w:r>
      <w:r w:rsidRPr="008601CD" w:rsidR="008601CD">
        <w:rPr>
          <w:u w:val="single"/>
        </w:rPr>
        <w:t>Shebony Foster</w:t>
      </w:r>
      <w:r w:rsidR="008601CD">
        <w:rPr>
          <w:u w:val="single"/>
        </w:rPr>
        <w:t>, Training Specialist</w:t>
      </w:r>
      <w:r w:rsidR="00C47DA6">
        <w:rPr>
          <w:u w:val="single"/>
        </w:rPr>
        <w:t>, ACF Office of Refugee Resettlement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="00FC3F82" w:rsidP="00C86E91" w:rsidRDefault="00FC3F82" w14:paraId="1B6BC455" w14:textId="77777777">
      <w:pPr>
        <w:rPr>
          <w:b/>
        </w:rPr>
      </w:pPr>
    </w:p>
    <w:p w:rsidR="00FC3F82" w:rsidP="00C86E91" w:rsidRDefault="00FC3F82" w14:paraId="10BB8108" w14:textId="77777777">
      <w:pPr>
        <w:rPr>
          <w:b/>
        </w:rPr>
      </w:pPr>
    </w:p>
    <w:p w:rsidRPr="00C86E91" w:rsidR="009C13B9" w:rsidP="00C86E91" w:rsidRDefault="00C86E91" w14:paraId="3531C549" w14:textId="1057BB5C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P="00C86E91" w:rsidRDefault="009C13B9" w14:paraId="516A40FC" w14:textId="6EC7040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</w:t>
      </w:r>
      <w:r w:rsidRPr="00BF03F8" w:rsidR="009239AA">
        <w:t>Yes  [</w:t>
      </w:r>
      <w:r w:rsidRPr="00BF03F8" w:rsidR="00BF03F8">
        <w:t>X</w:t>
      </w:r>
      <w:r w:rsidRPr="00BF03F8" w:rsidR="009239AA">
        <w:t xml:space="preserve"> ]  No</w:t>
      </w:r>
      <w:r w:rsidR="009239AA">
        <w:t xml:space="preserve">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0374246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BF03F8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 w:rsidRPr="00BF03F8">
        <w:rPr>
          <w:b/>
        </w:rPr>
        <w:t>BURDEN HOUR</w:t>
      </w:r>
      <w:r w:rsidRPr="00BF03F8"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1440"/>
        <w:gridCol w:w="1620"/>
        <w:gridCol w:w="1710"/>
        <w:gridCol w:w="1350"/>
        <w:gridCol w:w="1003"/>
      </w:tblGrid>
      <w:tr w:rsidR="00340E84" w:rsidTr="00FC3F82" w14:paraId="14D0480D" w14:textId="77777777">
        <w:trPr>
          <w:trHeight w:val="274"/>
        </w:trPr>
        <w:tc>
          <w:tcPr>
            <w:tcW w:w="314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FC3F82" w14:paraId="1F158995" w14:textId="77777777">
        <w:trPr>
          <w:trHeight w:val="274"/>
        </w:trPr>
        <w:tc>
          <w:tcPr>
            <w:tcW w:w="3145" w:type="dxa"/>
          </w:tcPr>
          <w:p w:rsidR="00340E84" w:rsidP="00843796" w:rsidRDefault="00AA4C6B" w14:paraId="585F12D8" w14:textId="40B77123">
            <w:r>
              <w:t>ORR UC Program</w:t>
            </w:r>
            <w:r w:rsidR="004E2FC9">
              <w:rPr>
                <w:b/>
              </w:rPr>
              <w:t xml:space="preserve"> </w:t>
            </w:r>
            <w:r w:rsidRPr="00F532B1" w:rsidR="004E2FC9">
              <w:rPr>
                <w:bCs/>
              </w:rPr>
              <w:t xml:space="preserve">Training </w:t>
            </w:r>
            <w:r w:rsidR="00F177B7">
              <w:rPr>
                <w:bCs/>
              </w:rPr>
              <w:t>Feedback</w:t>
            </w:r>
            <w:r w:rsidRPr="00F532B1" w:rsidR="004E2FC9">
              <w:rPr>
                <w:bCs/>
              </w:rPr>
              <w:t xml:space="preserve"> Survey</w:t>
            </w:r>
            <w:r>
              <w:rPr>
                <w:bCs/>
              </w:rPr>
              <w:t xml:space="preserve"> – ORR Contractor Staff</w:t>
            </w:r>
          </w:p>
        </w:tc>
        <w:tc>
          <w:tcPr>
            <w:tcW w:w="1440" w:type="dxa"/>
          </w:tcPr>
          <w:p w:rsidRPr="008E3F1B" w:rsidR="00340E84" w:rsidP="00843796" w:rsidRDefault="00145C19" w14:paraId="1568D5FE" w14:textId="5945B63F">
            <w:pPr>
              <w:rPr>
                <w:highlight w:val="yellow"/>
              </w:rPr>
            </w:pPr>
            <w:r>
              <w:t>Private Sector</w:t>
            </w:r>
          </w:p>
        </w:tc>
        <w:tc>
          <w:tcPr>
            <w:tcW w:w="1620" w:type="dxa"/>
          </w:tcPr>
          <w:p w:rsidR="00340E84" w:rsidP="00843796" w:rsidRDefault="00582F9D" w14:paraId="71E63EBF" w14:textId="210F781F">
            <w:r>
              <w:t>75</w:t>
            </w:r>
          </w:p>
        </w:tc>
        <w:tc>
          <w:tcPr>
            <w:tcW w:w="1710" w:type="dxa"/>
          </w:tcPr>
          <w:p w:rsidR="00340E84" w:rsidP="00843796" w:rsidRDefault="004E2FC9" w14:paraId="593F10F4" w14:textId="6AB9292B">
            <w:r>
              <w:t>1</w:t>
            </w:r>
          </w:p>
        </w:tc>
        <w:tc>
          <w:tcPr>
            <w:tcW w:w="1350" w:type="dxa"/>
          </w:tcPr>
          <w:p w:rsidR="00340E84" w:rsidP="00843796" w:rsidRDefault="00EF67FD" w14:paraId="29021E8C" w14:textId="63EE48A7">
            <w:r>
              <w:t>0.</w:t>
            </w:r>
            <w:r w:rsidR="00960771">
              <w:t>1</w:t>
            </w:r>
            <w:r w:rsidR="00AA4C6B">
              <w:t>7</w:t>
            </w:r>
            <w:r w:rsidR="004812EA">
              <w:t xml:space="preserve"> hours</w:t>
            </w:r>
          </w:p>
        </w:tc>
        <w:tc>
          <w:tcPr>
            <w:tcW w:w="1003" w:type="dxa"/>
          </w:tcPr>
          <w:p w:rsidR="00340E84" w:rsidP="00843796" w:rsidRDefault="003B56A2" w14:paraId="515AAFC2" w14:textId="2FD813A1">
            <w:r>
              <w:t>12.</w:t>
            </w:r>
            <w:r w:rsidR="00AA4C6B">
              <w:t>7</w:t>
            </w:r>
            <w:r>
              <w:t>5</w:t>
            </w:r>
          </w:p>
        </w:tc>
      </w:tr>
      <w:tr w:rsidR="00AA4C6B" w:rsidTr="00FC3F82" w14:paraId="6A33A357" w14:textId="77777777">
        <w:trPr>
          <w:trHeight w:val="274"/>
        </w:trPr>
        <w:tc>
          <w:tcPr>
            <w:tcW w:w="3145" w:type="dxa"/>
          </w:tcPr>
          <w:p w:rsidR="00AA4C6B" w:rsidP="00843796" w:rsidRDefault="00AA4C6B" w14:paraId="4C675A0D" w14:textId="626D7AB6">
            <w:r>
              <w:t xml:space="preserve">ORR UC Program Training </w:t>
            </w:r>
            <w:r w:rsidR="00145C19">
              <w:t>Feedback Survey</w:t>
            </w:r>
            <w:r>
              <w:t xml:space="preserve"> – </w:t>
            </w:r>
            <w:r w:rsidR="00145C19">
              <w:t xml:space="preserve">UC </w:t>
            </w:r>
            <w:r>
              <w:t>Care Provider Programs</w:t>
            </w:r>
          </w:p>
        </w:tc>
        <w:tc>
          <w:tcPr>
            <w:tcW w:w="1440" w:type="dxa"/>
          </w:tcPr>
          <w:p w:rsidRPr="006269D3" w:rsidR="00AA4C6B" w:rsidP="00843796" w:rsidRDefault="00145C19" w14:paraId="33F67B57" w14:textId="1D097136">
            <w:r>
              <w:t>Private Sector</w:t>
            </w:r>
          </w:p>
        </w:tc>
        <w:tc>
          <w:tcPr>
            <w:tcW w:w="1620" w:type="dxa"/>
          </w:tcPr>
          <w:p w:rsidR="00AA4C6B" w:rsidP="00843796" w:rsidRDefault="00AA4C6B" w14:paraId="11E6918C" w14:textId="476B83A1">
            <w:r>
              <w:t>75</w:t>
            </w:r>
          </w:p>
        </w:tc>
        <w:tc>
          <w:tcPr>
            <w:tcW w:w="1710" w:type="dxa"/>
          </w:tcPr>
          <w:p w:rsidR="00AA4C6B" w:rsidP="00843796" w:rsidRDefault="00AA4C6B" w14:paraId="556A72A3" w14:textId="02A5984D">
            <w:r>
              <w:t>1</w:t>
            </w:r>
          </w:p>
        </w:tc>
        <w:tc>
          <w:tcPr>
            <w:tcW w:w="1350" w:type="dxa"/>
          </w:tcPr>
          <w:p w:rsidR="00AA4C6B" w:rsidP="00843796" w:rsidRDefault="00AA4C6B" w14:paraId="6FBCBBB1" w14:textId="4D76DE5E">
            <w:r>
              <w:t>0.33</w:t>
            </w:r>
            <w:r w:rsidR="00831464">
              <w:t xml:space="preserve"> hours</w:t>
            </w:r>
          </w:p>
        </w:tc>
        <w:tc>
          <w:tcPr>
            <w:tcW w:w="1003" w:type="dxa"/>
          </w:tcPr>
          <w:p w:rsidR="00AA4C6B" w:rsidP="00843796" w:rsidRDefault="00AA4C6B" w14:paraId="36796565" w14:textId="5AB53475">
            <w:r>
              <w:t>24.75</w:t>
            </w:r>
          </w:p>
        </w:tc>
      </w:tr>
      <w:tr w:rsidR="00340E84" w:rsidTr="00FC3F82" w14:paraId="7DE107E6" w14:textId="77777777">
        <w:trPr>
          <w:trHeight w:val="289"/>
        </w:trPr>
        <w:tc>
          <w:tcPr>
            <w:tcW w:w="4585" w:type="dxa"/>
            <w:gridSpan w:val="2"/>
            <w:vAlign w:val="center"/>
          </w:tcPr>
          <w:p w:rsidRPr="0001027E" w:rsidR="00340E84" w:rsidP="004D46E9" w:rsidRDefault="00340E84" w14:paraId="3B8E1C51" w14:textId="5BC38233">
            <w:pPr>
              <w:jc w:val="right"/>
              <w:rPr>
                <w:b/>
              </w:rPr>
            </w:pPr>
            <w:r w:rsidRPr="0001027E">
              <w:rPr>
                <w:b/>
              </w:rPr>
              <w:t>Total</w:t>
            </w:r>
          </w:p>
        </w:tc>
        <w:tc>
          <w:tcPr>
            <w:tcW w:w="1620" w:type="dxa"/>
          </w:tcPr>
          <w:p w:rsidRPr="00145C19" w:rsidR="00340E84" w:rsidP="00843796" w:rsidRDefault="00145C19" w14:paraId="55E12884" w14:textId="708AB0AD">
            <w:pPr>
              <w:rPr>
                <w:b/>
              </w:rPr>
            </w:pPr>
            <w:r w:rsidRPr="00145C19">
              <w:rPr>
                <w:b/>
              </w:rPr>
              <w:t>150</w:t>
            </w:r>
          </w:p>
        </w:tc>
        <w:tc>
          <w:tcPr>
            <w:tcW w:w="1710" w:type="dxa"/>
          </w:tcPr>
          <w:p w:rsidRPr="00FC3F82" w:rsidR="00340E84" w:rsidP="00843796" w:rsidRDefault="00145C19" w14:paraId="1DB2365D" w14:textId="13A8CA52">
            <w:pPr>
              <w:rPr>
                <w:b/>
              </w:rPr>
            </w:pPr>
            <w:r w:rsidRPr="00FC3F82">
              <w:rPr>
                <w:b/>
              </w:rPr>
              <w:t>1</w:t>
            </w:r>
          </w:p>
        </w:tc>
        <w:tc>
          <w:tcPr>
            <w:tcW w:w="1350" w:type="dxa"/>
          </w:tcPr>
          <w:p w:rsidRPr="00FC3F82" w:rsidR="00340E84" w:rsidP="00843796" w:rsidRDefault="008449D0" w14:paraId="39DC28AB" w14:textId="42858704">
            <w:pPr>
              <w:rPr>
                <w:b/>
              </w:rPr>
            </w:pPr>
            <w:r>
              <w:rPr>
                <w:b/>
              </w:rPr>
              <w:t>0</w:t>
            </w:r>
            <w:r w:rsidRPr="00FC3F82" w:rsidR="00145C19">
              <w:rPr>
                <w:b/>
              </w:rPr>
              <w:t>.25 (avg)</w:t>
            </w:r>
          </w:p>
        </w:tc>
        <w:tc>
          <w:tcPr>
            <w:tcW w:w="1003" w:type="dxa"/>
          </w:tcPr>
          <w:p w:rsidRPr="0001027E" w:rsidR="00340E84" w:rsidP="1CA9B9E3" w:rsidRDefault="00AA4C6B" w14:paraId="4E11045B" w14:textId="1A5C971F">
            <w:pPr>
              <w:rPr>
                <w:b/>
                <w:bCs/>
              </w:rPr>
            </w:pPr>
            <w:r>
              <w:rPr>
                <w:b/>
                <w:bCs/>
              </w:rPr>
              <w:t>37.50</w:t>
            </w:r>
          </w:p>
        </w:tc>
      </w:tr>
    </w:tbl>
    <w:p w:rsidR="00F3170F" w:rsidP="00F3170F" w:rsidRDefault="00F3170F" w14:paraId="3CF8F186" w14:textId="77777777"/>
    <w:p w:rsidRPr="00BF72E4" w:rsidR="005E714A" w:rsidP="1CA9B9E3" w:rsidRDefault="001C39F7" w14:paraId="35567BF8" w14:textId="51667678">
      <w:pPr>
        <w:rPr>
          <w:b/>
          <w:bCs/>
        </w:rPr>
      </w:pPr>
      <w:r w:rsidRPr="029E0E83">
        <w:rPr>
          <w:b/>
          <w:bCs/>
        </w:rPr>
        <w:t xml:space="preserve">FEDERAL </w:t>
      </w:r>
      <w:r w:rsidRPr="029E0E83" w:rsidR="009F5923">
        <w:rPr>
          <w:b/>
          <w:bCs/>
        </w:rPr>
        <w:t>COST</w:t>
      </w:r>
      <w:r w:rsidRPr="029E0E83" w:rsidR="00F06866">
        <w:rPr>
          <w:b/>
          <w:bCs/>
        </w:rPr>
        <w:t>:</w:t>
      </w:r>
      <w:r w:rsidRPr="029E0E83" w:rsidR="00895229">
        <w:rPr>
          <w:b/>
          <w:bCs/>
        </w:rPr>
        <w:t xml:space="preserve"> </w:t>
      </w:r>
      <w:r w:rsidRPr="029E0E83" w:rsidR="00C86E91">
        <w:rPr>
          <w:b/>
          <w:bCs/>
        </w:rPr>
        <w:t xml:space="preserve"> </w:t>
      </w:r>
      <w:r w:rsidR="00C86E91">
        <w:t xml:space="preserve">The estimated annual cost to the Federal </w:t>
      </w:r>
      <w:r w:rsidRPr="00BF72E4" w:rsidR="00C86E91">
        <w:t>government is</w:t>
      </w:r>
      <w:r w:rsidRPr="00BF72E4" w:rsidR="00E76472">
        <w:t xml:space="preserve"> </w:t>
      </w:r>
      <w:r w:rsidRPr="00BF72E4" w:rsidR="00222834">
        <w:t>$</w:t>
      </w:r>
      <w:r w:rsidRPr="00BF72E4" w:rsidR="005E53EB">
        <w:t>3,510.4</w:t>
      </w:r>
      <w:r w:rsidRPr="00BF72E4" w:rsidR="00E81774">
        <w:tab/>
      </w:r>
    </w:p>
    <w:p w:rsidRPr="00062030" w:rsidR="00ED6492" w:rsidRDefault="00DC7B92" w14:paraId="51DEAE36" w14:textId="4E703970">
      <w:r w:rsidRPr="00BF72E4">
        <w:t>This cost includes estimated staff time to administer the survey, follow-up, and to analy</w:t>
      </w:r>
      <w:r w:rsidRPr="00BF72E4" w:rsidR="009B2A90">
        <w:t>ze</w:t>
      </w:r>
      <w:r w:rsidRPr="00BF72E4">
        <w:t xml:space="preserve"> the</w:t>
      </w:r>
      <w:r>
        <w:t xml:space="preserve"> dat</w:t>
      </w:r>
      <w:r w:rsidR="009B2A90">
        <w:t>a</w:t>
      </w:r>
      <w:r>
        <w:t xml:space="preserve"> received. Admin</w:t>
      </w:r>
      <w:r w:rsidR="00C61067">
        <w:t>istrative time is estimated at two hours per survey (one hour for distribution and one for follow-up) and analysis time is based on the number of questions and anticipated responses per survey</w:t>
      </w:r>
      <w:r w:rsidR="009B2A90">
        <w:t xml:space="preserve">. </w:t>
      </w:r>
      <w:r w:rsidR="00B900B8">
        <w:t>The total estimate</w:t>
      </w:r>
      <w:r w:rsidR="00175931">
        <w:t xml:space="preserve">d time is 18 hours </w:t>
      </w:r>
      <w:r w:rsidR="00B900B8">
        <w:t xml:space="preserve">for the survey to contractors </w:t>
      </w:r>
      <w:r w:rsidR="00175931">
        <w:t>and 22 hours for the survey to care providers.</w:t>
      </w:r>
      <w:r w:rsidR="00372723">
        <w:t xml:space="preserve"> Calculations are based on an hourly rate </w:t>
      </w:r>
      <w:r w:rsidR="00062030">
        <w:t>of</w:t>
      </w:r>
      <w:r w:rsidR="00372723">
        <w:t xml:space="preserve"> $</w:t>
      </w:r>
      <w:r w:rsidR="005E53EB">
        <w:t>87.76</w:t>
      </w:r>
      <w:r w:rsidR="00EC4E52">
        <w:t xml:space="preserve"> which is reflective of the labor cost</w:t>
      </w:r>
      <w:r w:rsidR="00232B2C">
        <w:t xml:space="preserve"> </w:t>
      </w:r>
      <w:r w:rsidR="00EC4E52">
        <w:t>of Social Scientist and Related Worker</w:t>
      </w:r>
      <w:r w:rsidR="00525B02">
        <w:t xml:space="preserve"> </w:t>
      </w:r>
      <w:r w:rsidR="00232B2C">
        <w:t xml:space="preserve">based on the </w:t>
      </w:r>
      <w:r w:rsidR="00054DBB">
        <w:t>mean hourly wage</w:t>
      </w:r>
      <w:r w:rsidR="00232B2C">
        <w:t xml:space="preserve"> for this position </w:t>
      </w:r>
      <w:r w:rsidR="000E0B26">
        <w:t xml:space="preserve">as reported by the </w:t>
      </w:r>
      <w:r w:rsidR="00232B2C">
        <w:t>Bureau</w:t>
      </w:r>
      <w:r w:rsidR="000E0B26">
        <w:t xml:space="preserve"> of Labor and Statistics</w:t>
      </w:r>
      <w:r w:rsidR="00204FBA">
        <w:rPr>
          <w:rStyle w:val="FootnoteReference"/>
        </w:rPr>
        <w:footnoteReference w:id="3"/>
      </w:r>
      <w:r w:rsidR="00C323D6">
        <w:t xml:space="preserve"> and inclusive of </w:t>
      </w:r>
      <w:r w:rsidR="009279FF">
        <w:t xml:space="preserve">estimated </w:t>
      </w:r>
      <w:r w:rsidR="00C323D6">
        <w:t>overhead cost</w:t>
      </w:r>
      <w:r w:rsidR="00F614E3">
        <w:t>s</w:t>
      </w:r>
      <w:r w:rsidR="00B3178A">
        <w:t xml:space="preserve"> (</w:t>
      </w:r>
      <w:r w:rsidR="005E53EB">
        <w:t>2</w:t>
      </w:r>
      <w:r w:rsidR="00B3178A">
        <w:t xml:space="preserve"> x $43.88)</w:t>
      </w:r>
      <w:r w:rsidR="000E0B26">
        <w:t xml:space="preserve">. </w:t>
      </w:r>
    </w:p>
    <w:p w:rsidR="00DC7B92" w:rsidRDefault="00DC7B92" w14:paraId="24326486" w14:textId="04C352FC">
      <w:pPr>
        <w:rPr>
          <w:b/>
          <w:bCs/>
          <w:u w:val="single"/>
        </w:rPr>
      </w:pPr>
    </w:p>
    <w:p w:rsidR="0069403B" w:rsidP="00F06866" w:rsidRDefault="00ED6492" w14:paraId="66CE34A4" w14:textId="396A9948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71086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33C7CE6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7721D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8449D0" w14:paraId="794D6777" w14:textId="7144AC9D">
      <w:r>
        <w:t xml:space="preserve">UC Care Provider Programs – </w:t>
      </w:r>
      <w:r w:rsidR="006604B9">
        <w:t>A web-based survey link will be sen</w:t>
      </w:r>
      <w:r w:rsidR="00F2307A">
        <w:t>t</w:t>
      </w:r>
      <w:r w:rsidR="006604B9">
        <w:t xml:space="preserve"> by email </w:t>
      </w:r>
      <w:r w:rsidR="00A90904">
        <w:t xml:space="preserve">to Program Directors from each of the ORR Care Provider programs targeted for this survey. This includes </w:t>
      </w:r>
      <w:r w:rsidR="00A90904">
        <w:lastRenderedPageBreak/>
        <w:t xml:space="preserve">Program Directors from shelter, </w:t>
      </w:r>
      <w:r w:rsidR="003A77C2">
        <w:t>therapeutic</w:t>
      </w:r>
      <w:r w:rsidR="005D46CB">
        <w:t xml:space="preserve"> shelter, </w:t>
      </w:r>
      <w:r w:rsidR="003A77C2">
        <w:t>therapeutic</w:t>
      </w:r>
      <w:r w:rsidR="005D46CB">
        <w:t xml:space="preserve"> group home</w:t>
      </w:r>
      <w:r w:rsidR="003A77C2">
        <w:t xml:space="preserve">, group homes, </w:t>
      </w:r>
      <w:r w:rsidR="005E09C9">
        <w:t xml:space="preserve">and </w:t>
      </w:r>
      <w:r w:rsidR="003A77C2">
        <w:t>residential treatment centers in the ORR/CP network.</w:t>
      </w:r>
      <w:r w:rsidR="0015253E">
        <w:t xml:space="preserve"> </w:t>
      </w:r>
      <w:r w:rsidR="00F2307A">
        <w:t>ORR’s Care Provider Distribution list</w:t>
      </w:r>
      <w:r w:rsidR="00897182">
        <w:t xml:space="preserve"> will be used to identify email addresses for survey dissemination.</w:t>
      </w:r>
    </w:p>
    <w:p w:rsidR="008449D0" w:rsidP="00A403BB" w:rsidRDefault="008449D0" w14:paraId="729F0987" w14:textId="04B2BF89"/>
    <w:p w:rsidR="008449D0" w:rsidP="00A403BB" w:rsidRDefault="007C1587" w14:paraId="586A8E96" w14:textId="6B543E7B">
      <w:r>
        <w:t xml:space="preserve">ORR Contractor Staff – </w:t>
      </w:r>
      <w:r w:rsidR="00075FFF">
        <w:t>A web-based survey link will be sent by email to</w:t>
      </w:r>
      <w:r w:rsidR="005447C4">
        <w:t xml:space="preserve"> ORR federal and contractor staff</w:t>
      </w:r>
      <w:r w:rsidR="00B612E0">
        <w:t>. ORR will its use internal staff distribution lists to identify email addresses for survey dissemination.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Pr="00C6687A" w:rsidR="001B0AAA" w:rsidP="001B0AAA" w:rsidRDefault="00A403BB" w14:paraId="27D88671" w14:textId="2487BBE6">
      <w:pPr>
        <w:ind w:left="720"/>
        <w:rPr>
          <w:color w:val="FF0000"/>
        </w:rPr>
      </w:pPr>
      <w:r>
        <w:t>[</w:t>
      </w:r>
      <w:r w:rsidR="006604B9">
        <w:t>X</w:t>
      </w:r>
      <w:r>
        <w:t>] Web-based</w:t>
      </w:r>
      <w:r w:rsidR="001B0AAA">
        <w:t xml:space="preserve"> or other forms of </w:t>
      </w:r>
      <w:proofErr w:type="gramStart"/>
      <w:r w:rsidR="001B0AAA">
        <w:t>Social Media</w:t>
      </w:r>
      <w:proofErr w:type="gramEnd"/>
      <w:r w:rsidR="001B0AAA">
        <w:t xml:space="preserve">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26BA7CD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897182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071086" w:rsidRDefault="005E714A" w14:paraId="52A67A55" w14:textId="67F6ED87"/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D0B6" w14:textId="77777777" w:rsidR="003E440A" w:rsidRDefault="003E440A">
      <w:r>
        <w:separator/>
      </w:r>
    </w:p>
  </w:endnote>
  <w:endnote w:type="continuationSeparator" w:id="0">
    <w:p w14:paraId="51235179" w14:textId="77777777" w:rsidR="003E440A" w:rsidRDefault="003E440A">
      <w:r>
        <w:continuationSeparator/>
      </w:r>
    </w:p>
  </w:endnote>
  <w:endnote w:type="continuationNotice" w:id="1">
    <w:p w14:paraId="4918BF09" w14:textId="77777777" w:rsidR="003E440A" w:rsidRDefault="003E4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EE9D" w14:textId="77777777" w:rsidR="003E440A" w:rsidRDefault="003E440A">
      <w:r>
        <w:separator/>
      </w:r>
    </w:p>
  </w:footnote>
  <w:footnote w:type="continuationSeparator" w:id="0">
    <w:p w14:paraId="3A00D671" w14:textId="77777777" w:rsidR="003E440A" w:rsidRDefault="003E440A">
      <w:r>
        <w:continuationSeparator/>
      </w:r>
    </w:p>
  </w:footnote>
  <w:footnote w:type="continuationNotice" w:id="1">
    <w:p w14:paraId="345F1E9A" w14:textId="77777777" w:rsidR="003E440A" w:rsidRDefault="003E440A"/>
  </w:footnote>
  <w:footnote w:id="2">
    <w:p w14:paraId="1FBD1FE5" w14:textId="1574E67D" w:rsidR="00F177B7" w:rsidRPr="00FC3F82" w:rsidRDefault="00F177B7" w:rsidP="00F177B7">
      <w:pPr>
        <w:rPr>
          <w:sz w:val="20"/>
          <w:szCs w:val="20"/>
        </w:rPr>
      </w:pPr>
      <w:r w:rsidRPr="00FC3F82">
        <w:rPr>
          <w:rStyle w:val="FootnoteReference"/>
          <w:sz w:val="20"/>
          <w:szCs w:val="20"/>
        </w:rPr>
        <w:footnoteRef/>
      </w:r>
      <w:r w:rsidRPr="00FC3F82">
        <w:rPr>
          <w:sz w:val="20"/>
          <w:szCs w:val="20"/>
        </w:rPr>
        <w:t xml:space="preserve"> The collection of information from federal staff is not subject to PRA and the</w:t>
      </w:r>
      <w:r w:rsidR="00FC3F82" w:rsidRPr="00FC3F82">
        <w:rPr>
          <w:sz w:val="20"/>
          <w:szCs w:val="20"/>
        </w:rPr>
        <w:t>y</w:t>
      </w:r>
      <w:r w:rsidRPr="00FC3F82">
        <w:rPr>
          <w:sz w:val="20"/>
          <w:szCs w:val="20"/>
        </w:rPr>
        <w:t xml:space="preserve"> are not included in the burden estimates.</w:t>
      </w:r>
    </w:p>
    <w:p w14:paraId="046EF716" w14:textId="357D4C5A" w:rsidR="00F177B7" w:rsidRDefault="00F177B7">
      <w:pPr>
        <w:pStyle w:val="FootnoteText"/>
      </w:pPr>
    </w:p>
  </w:footnote>
  <w:footnote w:id="3">
    <w:p w14:paraId="4568F300" w14:textId="6DDCA31B" w:rsidR="00204FBA" w:rsidRDefault="00204F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F0DFB">
          <w:rPr>
            <w:rStyle w:val="Hyperlink"/>
          </w:rPr>
          <w:t>https://www.bls.gov/oes/current/oes193099.htm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3D1"/>
    <w:rsid w:val="0001027E"/>
    <w:rsid w:val="00023A57"/>
    <w:rsid w:val="00025152"/>
    <w:rsid w:val="00033D39"/>
    <w:rsid w:val="00047A64"/>
    <w:rsid w:val="00054DBB"/>
    <w:rsid w:val="00062030"/>
    <w:rsid w:val="00065A04"/>
    <w:rsid w:val="00066C1F"/>
    <w:rsid w:val="00067329"/>
    <w:rsid w:val="00071086"/>
    <w:rsid w:val="0007356C"/>
    <w:rsid w:val="00075FFF"/>
    <w:rsid w:val="000779C4"/>
    <w:rsid w:val="000A4CA6"/>
    <w:rsid w:val="000B2838"/>
    <w:rsid w:val="000D44CA"/>
    <w:rsid w:val="000E0B26"/>
    <w:rsid w:val="000E1BD9"/>
    <w:rsid w:val="000E200B"/>
    <w:rsid w:val="000F68BE"/>
    <w:rsid w:val="0010528C"/>
    <w:rsid w:val="00105EF7"/>
    <w:rsid w:val="001347C4"/>
    <w:rsid w:val="00140219"/>
    <w:rsid w:val="00145C19"/>
    <w:rsid w:val="00147360"/>
    <w:rsid w:val="0015253E"/>
    <w:rsid w:val="00165B0D"/>
    <w:rsid w:val="00175931"/>
    <w:rsid w:val="00176EEC"/>
    <w:rsid w:val="001927A4"/>
    <w:rsid w:val="00194AC6"/>
    <w:rsid w:val="001A23B0"/>
    <w:rsid w:val="001A25CC"/>
    <w:rsid w:val="001A5579"/>
    <w:rsid w:val="001B0AAA"/>
    <w:rsid w:val="001B4707"/>
    <w:rsid w:val="001C39F7"/>
    <w:rsid w:val="001F5B7A"/>
    <w:rsid w:val="00204FBA"/>
    <w:rsid w:val="00216D74"/>
    <w:rsid w:val="00222834"/>
    <w:rsid w:val="00232B2C"/>
    <w:rsid w:val="00237B48"/>
    <w:rsid w:val="0024521E"/>
    <w:rsid w:val="00260C44"/>
    <w:rsid w:val="00263C3D"/>
    <w:rsid w:val="0026525B"/>
    <w:rsid w:val="00274D0B"/>
    <w:rsid w:val="002B052D"/>
    <w:rsid w:val="002B34CD"/>
    <w:rsid w:val="002B3C95"/>
    <w:rsid w:val="002D0B92"/>
    <w:rsid w:val="002D5B1C"/>
    <w:rsid w:val="002D6088"/>
    <w:rsid w:val="002F0F5C"/>
    <w:rsid w:val="002F4345"/>
    <w:rsid w:val="00333482"/>
    <w:rsid w:val="00340E84"/>
    <w:rsid w:val="00361D7A"/>
    <w:rsid w:val="003622E8"/>
    <w:rsid w:val="00372345"/>
    <w:rsid w:val="00372723"/>
    <w:rsid w:val="003A5B04"/>
    <w:rsid w:val="003A77C2"/>
    <w:rsid w:val="003B56A2"/>
    <w:rsid w:val="003C4B06"/>
    <w:rsid w:val="003D0F30"/>
    <w:rsid w:val="003D137A"/>
    <w:rsid w:val="003D5BBE"/>
    <w:rsid w:val="003E3C61"/>
    <w:rsid w:val="003E440A"/>
    <w:rsid w:val="003F1C5B"/>
    <w:rsid w:val="004011EB"/>
    <w:rsid w:val="00403044"/>
    <w:rsid w:val="00434E33"/>
    <w:rsid w:val="00441434"/>
    <w:rsid w:val="0045264C"/>
    <w:rsid w:val="004812EA"/>
    <w:rsid w:val="00482DC2"/>
    <w:rsid w:val="004876EC"/>
    <w:rsid w:val="004D46E9"/>
    <w:rsid w:val="004D6E14"/>
    <w:rsid w:val="004E2FC9"/>
    <w:rsid w:val="004E64BE"/>
    <w:rsid w:val="005009B0"/>
    <w:rsid w:val="005144F0"/>
    <w:rsid w:val="00525B02"/>
    <w:rsid w:val="005447C4"/>
    <w:rsid w:val="00562136"/>
    <w:rsid w:val="00582F9D"/>
    <w:rsid w:val="005836B9"/>
    <w:rsid w:val="00585D61"/>
    <w:rsid w:val="00595376"/>
    <w:rsid w:val="005A1006"/>
    <w:rsid w:val="005A35BC"/>
    <w:rsid w:val="005D46CB"/>
    <w:rsid w:val="005E09C9"/>
    <w:rsid w:val="005E53EB"/>
    <w:rsid w:val="005E714A"/>
    <w:rsid w:val="005F693D"/>
    <w:rsid w:val="006140A0"/>
    <w:rsid w:val="006269D3"/>
    <w:rsid w:val="00636621"/>
    <w:rsid w:val="00642B49"/>
    <w:rsid w:val="0064478B"/>
    <w:rsid w:val="00653347"/>
    <w:rsid w:val="006568F0"/>
    <w:rsid w:val="006604B9"/>
    <w:rsid w:val="006832D9"/>
    <w:rsid w:val="00683FDA"/>
    <w:rsid w:val="00691AE3"/>
    <w:rsid w:val="0069403B"/>
    <w:rsid w:val="006B474A"/>
    <w:rsid w:val="006D29EE"/>
    <w:rsid w:val="006D362C"/>
    <w:rsid w:val="006D4762"/>
    <w:rsid w:val="006D53E5"/>
    <w:rsid w:val="006E60DC"/>
    <w:rsid w:val="006F3DDE"/>
    <w:rsid w:val="00704678"/>
    <w:rsid w:val="007425E7"/>
    <w:rsid w:val="00761FF6"/>
    <w:rsid w:val="00777BA3"/>
    <w:rsid w:val="007A4D63"/>
    <w:rsid w:val="007A67B1"/>
    <w:rsid w:val="007C1587"/>
    <w:rsid w:val="007D6308"/>
    <w:rsid w:val="007E49E5"/>
    <w:rsid w:val="007F7080"/>
    <w:rsid w:val="00802607"/>
    <w:rsid w:val="008101A5"/>
    <w:rsid w:val="00822664"/>
    <w:rsid w:val="00830827"/>
    <w:rsid w:val="00831464"/>
    <w:rsid w:val="0083345D"/>
    <w:rsid w:val="00843796"/>
    <w:rsid w:val="008449D0"/>
    <w:rsid w:val="00851EB2"/>
    <w:rsid w:val="008601CD"/>
    <w:rsid w:val="00875E5C"/>
    <w:rsid w:val="00895229"/>
    <w:rsid w:val="00897182"/>
    <w:rsid w:val="008B2EB3"/>
    <w:rsid w:val="008B5DAC"/>
    <w:rsid w:val="008B7CA3"/>
    <w:rsid w:val="008E3F1B"/>
    <w:rsid w:val="008F0203"/>
    <w:rsid w:val="008F50D4"/>
    <w:rsid w:val="0090144E"/>
    <w:rsid w:val="00920D23"/>
    <w:rsid w:val="00923184"/>
    <w:rsid w:val="009239AA"/>
    <w:rsid w:val="009279FF"/>
    <w:rsid w:val="009347A9"/>
    <w:rsid w:val="00935ADA"/>
    <w:rsid w:val="0094049A"/>
    <w:rsid w:val="00946B6C"/>
    <w:rsid w:val="00955A71"/>
    <w:rsid w:val="00960771"/>
    <w:rsid w:val="0096108F"/>
    <w:rsid w:val="00974A28"/>
    <w:rsid w:val="00997726"/>
    <w:rsid w:val="009B2A90"/>
    <w:rsid w:val="009C02AC"/>
    <w:rsid w:val="009C0D93"/>
    <w:rsid w:val="009C13B9"/>
    <w:rsid w:val="009C2932"/>
    <w:rsid w:val="009D01A2"/>
    <w:rsid w:val="009D5D01"/>
    <w:rsid w:val="009E3589"/>
    <w:rsid w:val="009F5923"/>
    <w:rsid w:val="00A14828"/>
    <w:rsid w:val="00A16244"/>
    <w:rsid w:val="00A31406"/>
    <w:rsid w:val="00A403BB"/>
    <w:rsid w:val="00A4421F"/>
    <w:rsid w:val="00A674DF"/>
    <w:rsid w:val="00A83AA6"/>
    <w:rsid w:val="00A90904"/>
    <w:rsid w:val="00A934D6"/>
    <w:rsid w:val="00AA4C6B"/>
    <w:rsid w:val="00AA5D90"/>
    <w:rsid w:val="00AC27D0"/>
    <w:rsid w:val="00AE1809"/>
    <w:rsid w:val="00B3178A"/>
    <w:rsid w:val="00B562C5"/>
    <w:rsid w:val="00B612E0"/>
    <w:rsid w:val="00B7661E"/>
    <w:rsid w:val="00B7721D"/>
    <w:rsid w:val="00B80D76"/>
    <w:rsid w:val="00B83C1A"/>
    <w:rsid w:val="00B900B8"/>
    <w:rsid w:val="00BA2105"/>
    <w:rsid w:val="00BA41E9"/>
    <w:rsid w:val="00BA7E06"/>
    <w:rsid w:val="00BB43B5"/>
    <w:rsid w:val="00BB6219"/>
    <w:rsid w:val="00BD290F"/>
    <w:rsid w:val="00BD5D01"/>
    <w:rsid w:val="00BD7480"/>
    <w:rsid w:val="00BF03F8"/>
    <w:rsid w:val="00BF72E4"/>
    <w:rsid w:val="00C14CC4"/>
    <w:rsid w:val="00C25D16"/>
    <w:rsid w:val="00C323D6"/>
    <w:rsid w:val="00C33C52"/>
    <w:rsid w:val="00C343AB"/>
    <w:rsid w:val="00C40D8B"/>
    <w:rsid w:val="00C476E3"/>
    <w:rsid w:val="00C47DA6"/>
    <w:rsid w:val="00C61067"/>
    <w:rsid w:val="00C63D10"/>
    <w:rsid w:val="00C6687A"/>
    <w:rsid w:val="00C8407A"/>
    <w:rsid w:val="00C8488C"/>
    <w:rsid w:val="00C86E91"/>
    <w:rsid w:val="00CA2650"/>
    <w:rsid w:val="00CA5A2F"/>
    <w:rsid w:val="00CA76EA"/>
    <w:rsid w:val="00CB1078"/>
    <w:rsid w:val="00CB5DF5"/>
    <w:rsid w:val="00CC6FAF"/>
    <w:rsid w:val="00CE5BCE"/>
    <w:rsid w:val="00CF0579"/>
    <w:rsid w:val="00CF6542"/>
    <w:rsid w:val="00D24698"/>
    <w:rsid w:val="00D24C4C"/>
    <w:rsid w:val="00D24DF8"/>
    <w:rsid w:val="00D42025"/>
    <w:rsid w:val="00D62A8F"/>
    <w:rsid w:val="00D6383F"/>
    <w:rsid w:val="00D93E6D"/>
    <w:rsid w:val="00DA2300"/>
    <w:rsid w:val="00DA2D5D"/>
    <w:rsid w:val="00DA3F89"/>
    <w:rsid w:val="00DB59D0"/>
    <w:rsid w:val="00DC33D3"/>
    <w:rsid w:val="00DC7B92"/>
    <w:rsid w:val="00DE1591"/>
    <w:rsid w:val="00DE227A"/>
    <w:rsid w:val="00DE3E30"/>
    <w:rsid w:val="00DF2CEC"/>
    <w:rsid w:val="00E26329"/>
    <w:rsid w:val="00E40B50"/>
    <w:rsid w:val="00E43ADF"/>
    <w:rsid w:val="00E50293"/>
    <w:rsid w:val="00E65FFC"/>
    <w:rsid w:val="00E744EA"/>
    <w:rsid w:val="00E75AF9"/>
    <w:rsid w:val="00E76472"/>
    <w:rsid w:val="00E80951"/>
    <w:rsid w:val="00E81774"/>
    <w:rsid w:val="00E86CC6"/>
    <w:rsid w:val="00E90482"/>
    <w:rsid w:val="00EA1306"/>
    <w:rsid w:val="00EA2F83"/>
    <w:rsid w:val="00EB56B3"/>
    <w:rsid w:val="00EC4E52"/>
    <w:rsid w:val="00ED6492"/>
    <w:rsid w:val="00EE7583"/>
    <w:rsid w:val="00EF2095"/>
    <w:rsid w:val="00EF67FD"/>
    <w:rsid w:val="00F06866"/>
    <w:rsid w:val="00F156BC"/>
    <w:rsid w:val="00F15956"/>
    <w:rsid w:val="00F16B38"/>
    <w:rsid w:val="00F177B7"/>
    <w:rsid w:val="00F2307A"/>
    <w:rsid w:val="00F24CFC"/>
    <w:rsid w:val="00F2736A"/>
    <w:rsid w:val="00F3170F"/>
    <w:rsid w:val="00F532B1"/>
    <w:rsid w:val="00F56A37"/>
    <w:rsid w:val="00F614E3"/>
    <w:rsid w:val="00F83570"/>
    <w:rsid w:val="00F83A28"/>
    <w:rsid w:val="00F976B0"/>
    <w:rsid w:val="00FA6DE7"/>
    <w:rsid w:val="00FA79EB"/>
    <w:rsid w:val="00FB6B54"/>
    <w:rsid w:val="00FC0A8E"/>
    <w:rsid w:val="00FC3F82"/>
    <w:rsid w:val="00FD099F"/>
    <w:rsid w:val="00FE2FA6"/>
    <w:rsid w:val="00FE3DF2"/>
    <w:rsid w:val="029E0E83"/>
    <w:rsid w:val="1CA9B9E3"/>
    <w:rsid w:val="202FD2B1"/>
    <w:rsid w:val="2168D165"/>
    <w:rsid w:val="2190E97F"/>
    <w:rsid w:val="4591C0C3"/>
    <w:rsid w:val="6C10BBAE"/>
    <w:rsid w:val="6CBF13E1"/>
    <w:rsid w:val="77739DB6"/>
    <w:rsid w:val="7E449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5B0EF7"/>
  <w15:chartTrackingRefBased/>
  <w15:docId w15:val="{04D59C9E-42DC-4076-946D-C635908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D0F30"/>
  </w:style>
  <w:style w:type="character" w:customStyle="1" w:styleId="eop">
    <w:name w:val="eop"/>
    <w:basedOn w:val="DefaultParagraphFont"/>
    <w:rsid w:val="003D0F30"/>
  </w:style>
  <w:style w:type="paragraph" w:styleId="Revision">
    <w:name w:val="Revision"/>
    <w:hidden/>
    <w:uiPriority w:val="99"/>
    <w:semiHidden/>
    <w:rsid w:val="00875E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B2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204F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4FBA"/>
  </w:style>
  <w:style w:type="character" w:styleId="FootnoteReference">
    <w:name w:val="footnote reference"/>
    <w:basedOn w:val="DefaultParagraphFont"/>
    <w:rsid w:val="00204FB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04F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E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oes/current/oes19309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http://purl.org/dc/terms/"/>
    <ds:schemaRef ds:uri="http://schemas.openxmlformats.org/package/2006/metadata/core-properties"/>
    <ds:schemaRef ds:uri="23ef38b6-7648-470d-b5e3-09395448522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2F5279-2DCD-4A71-84FB-EEB75D22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04C3EF-CF29-4B34-B5D8-3A8AB9F1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ACF PRA</cp:lastModifiedBy>
  <cp:revision>30</cp:revision>
  <cp:lastPrinted>2010-10-04T18:59:00Z</cp:lastPrinted>
  <dcterms:created xsi:type="dcterms:W3CDTF">2022-03-14T20:46:00Z</dcterms:created>
  <dcterms:modified xsi:type="dcterms:W3CDTF">2022-07-29T14:30:00Z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0x0101000E28620216181944A73EC5F108E52833</vt:lpwstr>
  </property>
</Properties>
</file>