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8" w:type="dxa"/>
        <w:tblLook w:val="04A0" w:firstRow="1" w:lastRow="0" w:firstColumn="1" w:lastColumn="0" w:noHBand="0" w:noVBand="1"/>
      </w:tblPr>
      <w:tblGrid>
        <w:gridCol w:w="10806"/>
      </w:tblGrid>
      <w:tr w:rsidR="00157626" w:rsidTr="003A3F48">
        <w:trPr>
          <w:trHeight w:val="12707"/>
        </w:trPr>
        <w:tc>
          <w:tcPr>
            <w:tcW w:w="10478" w:type="dxa"/>
          </w:tcPr>
          <w:p w:rsidR="00CF799C" w:rsidRPr="00DF6EEF" w:rsidRDefault="00CF799C" w:rsidP="00425DAE">
            <w:pPr>
              <w:pStyle w:val="BodyText"/>
              <w:spacing w:before="10" w:line="190" w:lineRule="exact"/>
              <w:ind w:left="206" w:right="279"/>
              <w:rPr>
                <w:b/>
              </w:rPr>
            </w:pPr>
            <w:bookmarkStart w:id="0" w:name="_GoBack"/>
            <w:bookmarkEnd w:id="0"/>
            <w:r w:rsidRPr="00DF6EEF">
              <w:rPr>
                <w:b/>
                <w:noProof/>
              </w:rPr>
              <mc:AlternateContent>
                <mc:Choice Requires="wps">
                  <w:drawing>
                    <wp:anchor distT="0" distB="0" distL="114300" distR="114300" simplePos="0" relativeHeight="251658240" behindDoc="1" locked="0" layoutInCell="1" allowOverlap="1" wp14:anchorId="4BC10B11" wp14:editId="47D2567B">
                      <wp:simplePos x="0" y="0"/>
                      <wp:positionH relativeFrom="column">
                        <wp:posOffset>-5080</wp:posOffset>
                      </wp:positionH>
                      <wp:positionV relativeFrom="paragraph">
                        <wp:posOffset>93345</wp:posOffset>
                      </wp:positionV>
                      <wp:extent cx="6696075" cy="232410"/>
                      <wp:effectExtent l="0" t="0" r="28575" b="1524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32410"/>
                              </a:xfrm>
                              <a:prstGeom prst="rect">
                                <a:avLst/>
                              </a:prstGeom>
                              <a:solidFill>
                                <a:schemeClr val="bg1">
                                  <a:lumMod val="85000"/>
                                </a:schemeClr>
                              </a:solidFill>
                              <a:ln w="9525">
                                <a:solidFill>
                                  <a:srgbClr val="000000"/>
                                </a:solidFill>
                                <a:miter lim="800000"/>
                                <a:headEnd/>
                                <a:tailEnd/>
                              </a:ln>
                            </wps:spPr>
                            <wps:txbx>
                              <w:txbxContent>
                                <w:p w:rsidR="00CF799C" w:rsidRDefault="00CF799C" w:rsidP="00B77AD6">
                                  <w:pPr>
                                    <w:pStyle w:val="NormalWeb"/>
                                    <w:numPr>
                                      <w:ilvl w:val="0"/>
                                      <w:numId w:val="15"/>
                                    </w:numPr>
                                    <w:shd w:val="clear" w:color="auto" w:fill="D9D9D9" w:themeFill="background1" w:themeFillShade="D9"/>
                                    <w:spacing w:before="0" w:beforeAutospacing="0" w:after="0" w:afterAutospacing="0" w:line="256" w:lineRule="auto"/>
                                  </w:pPr>
                                  <w:r>
                                    <w:rPr>
                                      <w:rFonts w:eastAsia="Calibri"/>
                                      <w:b/>
                                      <w:bCs/>
                                      <w:color w:val="000000"/>
                                    </w:rPr>
                                    <w:t>Applicant Information</w:t>
                                  </w:r>
                                </w:p>
                              </w:txbxContent>
                            </wps:txbx>
                            <wps:bodyPr rot="0" vert="horz" wrap="square" lIns="9144" tIns="9144" rIns="9144" bIns="9144"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7.35pt;width:527.2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" fillcolor="#d8d8d8 [2732]">
                      <v:textbox inset=".72pt,.72pt,.72pt,.72pt">
                        <w:txbxContent>
                          <w:p w:rsidR="00CF799C" w:rsidRDefault="00CF799C" w:rsidP="00B77AD6">
                            <w:pPr>
                              <w:pStyle w:val="NormalWeb"/>
                              <w:numPr>
                                <w:ilvl w:val="0"/>
                                <w:numId w:val="15"/>
                              </w:numPr>
                              <w:shd w:val="clear" w:color="auto" w:fill="D9D9D9" w:themeFill="background1" w:themeFillShade="D9"/>
                              <w:spacing w:before="0" w:beforeAutospacing="0" w:after="0" w:afterAutospacing="0" w:line="256" w:lineRule="auto"/>
                            </w:pPr>
                            <w:r>
                              <w:rPr>
                                <w:rFonts w:eastAsia="Calibri"/>
                                <w:b/>
                                <w:bCs/>
                                <w:color w:val="000000"/>
                              </w:rPr>
                              <w:t>Applicant Information</w:t>
                            </w:r>
                          </w:p>
                        </w:txbxContent>
                      </v:textbox>
                      <w10:wrap type="topAndBottom"/>
                    </v:shape>
                  </w:pict>
                </mc:Fallback>
              </mc:AlternateContent>
            </w:r>
          </w:p>
          <w:p w:rsidR="00DD6481" w:rsidRDefault="003131C0" w:rsidP="003131C0">
            <w:pPr>
              <w:pStyle w:val="BodyText"/>
              <w:spacing w:before="10" w:line="190" w:lineRule="exact"/>
              <w:ind w:left="60" w:right="279"/>
              <w:rPr>
                <w:b/>
              </w:rPr>
            </w:pPr>
            <w:r>
              <w:rPr>
                <w:b/>
              </w:rPr>
              <w:t xml:space="preserve">Requestor’s </w:t>
            </w:r>
            <w:r w:rsidR="00DD6481">
              <w:rPr>
                <w:b/>
              </w:rPr>
              <w:t>Name:</w:t>
            </w:r>
          </w:p>
          <w:p w:rsidR="00DD6481" w:rsidRDefault="00DD6481" w:rsidP="00425DAE">
            <w:pPr>
              <w:pStyle w:val="BodyText"/>
              <w:spacing w:before="10" w:line="190" w:lineRule="exact"/>
              <w:ind w:left="206" w:right="279"/>
              <w:rPr>
                <w:b/>
              </w:rPr>
            </w:pPr>
          </w:p>
          <w:p w:rsidR="00DD6481" w:rsidRDefault="00F400A2" w:rsidP="003131C0">
            <w:pPr>
              <w:pStyle w:val="BodyText"/>
              <w:spacing w:before="10" w:line="360" w:lineRule="auto"/>
              <w:ind w:left="60" w:right="279"/>
              <w:rPr>
                <w:b/>
              </w:rPr>
            </w:pPr>
            <w:r w:rsidRPr="00F75370">
              <w:rPr>
                <w:b/>
                <w:noProof/>
              </w:rPr>
              <mc:AlternateContent>
                <mc:Choice Requires="wps">
                  <w:drawing>
                    <wp:anchor distT="45720" distB="45720" distL="114300" distR="114300" simplePos="0" relativeHeight="251678720" behindDoc="0" locked="0" layoutInCell="1" allowOverlap="1" wp14:anchorId="6B4C7536" wp14:editId="6F399239">
                      <wp:simplePos x="0" y="0"/>
                      <wp:positionH relativeFrom="margin">
                        <wp:posOffset>-5080</wp:posOffset>
                      </wp:positionH>
                      <wp:positionV relativeFrom="margin">
                        <wp:posOffset>998220</wp:posOffset>
                      </wp:positionV>
                      <wp:extent cx="6696075" cy="3000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000375"/>
                              </a:xfrm>
                              <a:prstGeom prst="rect">
                                <a:avLst/>
                              </a:prstGeom>
                              <a:solidFill>
                                <a:schemeClr val="bg2"/>
                              </a:solidFill>
                              <a:ln w="9525">
                                <a:solidFill>
                                  <a:srgbClr val="000000"/>
                                </a:solidFill>
                                <a:miter lim="800000"/>
                                <a:headEnd/>
                                <a:tailEnd/>
                              </a:ln>
                            </wps:spPr>
                            <wps:txbx>
                              <w:txbxContent>
                                <w:p w:rsidR="00F75370" w:rsidRPr="00907875" w:rsidRDefault="00F75370" w:rsidP="00976C6A">
                                  <w:pPr>
                                    <w:pStyle w:val="BodyText"/>
                                    <w:spacing w:before="10" w:line="276" w:lineRule="auto"/>
                                    <w:ind w:right="279"/>
                                    <w:jc w:val="both"/>
                                    <w:rPr>
                                      <w:b/>
                                      <w:sz w:val="20"/>
                                      <w:szCs w:val="20"/>
                                    </w:rPr>
                                  </w:pPr>
                                  <w:r w:rsidRPr="00907875">
                                    <w:rPr>
                                      <w:b/>
                                      <w:sz w:val="20"/>
                                      <w:szCs w:val="20"/>
                                    </w:rPr>
                                    <w:t>Applicable Definitions and Regulations:</w:t>
                                  </w:r>
                                </w:p>
                                <w:p w:rsidR="00F75370" w:rsidRPr="00907875" w:rsidRDefault="00F75370" w:rsidP="005702D8">
                                  <w:pPr>
                                    <w:jc w:val="both"/>
                                    <w:rPr>
                                      <w:rFonts w:ascii="Times New Roman" w:eastAsia="Times New Roman" w:hAnsi="Times New Roman" w:cs="Times New Roman"/>
                                      <w:sz w:val="20"/>
                                      <w:szCs w:val="20"/>
                                    </w:rPr>
                                  </w:pPr>
                                  <w:r w:rsidRPr="00907875">
                                    <w:rPr>
                                      <w:rFonts w:ascii="Times New Roman" w:eastAsia="Times New Roman" w:hAnsi="Times New Roman" w:cs="Times New Roman"/>
                                      <w:b/>
                                      <w:sz w:val="20"/>
                                      <w:szCs w:val="20"/>
                                    </w:rPr>
                                    <w:t xml:space="preserve">Presently Assessable (PA) Definition: </w:t>
                                  </w:r>
                                  <w:r w:rsidRPr="00907875">
                                    <w:rPr>
                                      <w:rFonts w:ascii="Times New Roman" w:eastAsia="Times New Roman" w:hAnsi="Times New Roman" w:cs="Times New Roman"/>
                                      <w:sz w:val="20"/>
                                      <w:szCs w:val="20"/>
                                    </w:rPr>
                                    <w:t xml:space="preserve">PA lands are categorized as those to which water can be delivered in their present state and by virtue of their physiographic and topographic conditions, and to which water from an existing project can generally be delivered, upon request, within a reasonable amount of time. PA lands are capable of economically producing crops under sustained irrigation. The failure of the landowner to provide internal ditches, perform minor leveling, or remove vegetation are not considered factors that prevent the PA designation of lands.  </w:t>
                                  </w:r>
                                </w:p>
                                <w:p w:rsidR="00F75370" w:rsidRPr="00907875" w:rsidRDefault="00F75370" w:rsidP="005702D8">
                                  <w:pPr>
                                    <w:widowControl w:val="0"/>
                                    <w:autoSpaceDE w:val="0"/>
                                    <w:autoSpaceDN w:val="0"/>
                                    <w:spacing w:before="121"/>
                                    <w:ind w:right="238"/>
                                    <w:jc w:val="both"/>
                                    <w:rPr>
                                      <w:rFonts w:ascii="Times New Roman" w:eastAsia="Times New Roman" w:hAnsi="Times New Roman" w:cs="Times New Roman"/>
                                      <w:sz w:val="20"/>
                                      <w:szCs w:val="20"/>
                                    </w:rPr>
                                  </w:pPr>
                                  <w:r w:rsidRPr="00907875">
                                    <w:rPr>
                                      <w:rFonts w:ascii="Times New Roman" w:eastAsia="Times New Roman" w:hAnsi="Times New Roman" w:cs="Times New Roman"/>
                                      <w:b/>
                                      <w:sz w:val="20"/>
                                      <w:szCs w:val="20"/>
                                    </w:rPr>
                                    <w:t xml:space="preserve">Temporarily Non-Assessable (TNA) Definition/Regulation: USC Title 25 Chapter 11 § 389a. </w:t>
                                  </w:r>
                                  <w:r w:rsidRPr="00907875">
                                    <w:rPr>
                                      <w:rFonts w:ascii="Times New Roman" w:eastAsia="Times New Roman" w:hAnsi="Times New Roman" w:cs="Times New Roman"/>
                                      <w:sz w:val="20"/>
                                      <w:szCs w:val="20"/>
                                    </w:rPr>
                                    <w:t>TNA lands are lands that are temporarily not suitable for production of crops by the application of water, through no fault of the landowner or water user. “Where the Secretary finds that any such lands cannot be cultivated profitably due a present lack of water supply, proper drainage facilities, or need of additional construction work, he shall declare such lands temporarily non-irrigable for periods not to exceed five years and no charges shall be assessed against such lands during such</w:t>
                                  </w:r>
                                  <w:r w:rsidRPr="00907875">
                                    <w:rPr>
                                      <w:rFonts w:ascii="Times New Roman" w:eastAsia="Times New Roman" w:hAnsi="Times New Roman" w:cs="Times New Roman"/>
                                      <w:spacing w:val="-4"/>
                                      <w:sz w:val="20"/>
                                      <w:szCs w:val="20"/>
                                    </w:rPr>
                                    <w:t xml:space="preserve"> </w:t>
                                  </w:r>
                                  <w:r w:rsidRPr="00907875">
                                    <w:rPr>
                                      <w:rFonts w:ascii="Times New Roman" w:eastAsia="Times New Roman" w:hAnsi="Times New Roman" w:cs="Times New Roman"/>
                                      <w:sz w:val="20"/>
                                      <w:szCs w:val="20"/>
                                    </w:rPr>
                                    <w:t>periods.”</w:t>
                                  </w:r>
                                </w:p>
                                <w:p w:rsidR="00F75370" w:rsidRPr="003B19BD" w:rsidRDefault="00F75370" w:rsidP="005702D8">
                                  <w:pPr>
                                    <w:jc w:val="both"/>
                                  </w:pPr>
                                  <w:r w:rsidRPr="00907875">
                                    <w:rPr>
                                      <w:rFonts w:ascii="Times New Roman" w:eastAsia="Times New Roman" w:hAnsi="Times New Roman" w:cs="Times New Roman"/>
                                      <w:b/>
                                      <w:sz w:val="20"/>
                                      <w:szCs w:val="20"/>
                                    </w:rPr>
                                    <w:t xml:space="preserve">Permanently Non-Assessable (PNA) Definition/Regulation: USC Title 25 Chapter 11 § 389b. </w:t>
                                  </w:r>
                                  <w:r w:rsidRPr="00907875">
                                    <w:rPr>
                                      <w:rFonts w:ascii="Times New Roman" w:eastAsia="Times New Roman" w:hAnsi="Times New Roman" w:cs="Times New Roman"/>
                                      <w:sz w:val="20"/>
                                      <w:szCs w:val="20"/>
                                    </w:rPr>
                                    <w:t>PNA lands are designated as permanently non-irrigable lands and eliminated from the irrigation project area. “Where the Secretary finds that any such lands are permanently non-irrigable he may, with the consent of the landowner, eliminate such lands from the project.”  It is BIA policy that changed land use is not sufficient reason to re-designate land to PNA.</w:t>
                                  </w:r>
                                  <w:r w:rsidR="00E2142A" w:rsidRPr="00907875">
                                    <w:rPr>
                                      <w:rFonts w:ascii="Times New Roman" w:eastAsia="Times New Roman" w:hAnsi="Times New Roman" w:cs="Times New Roman"/>
                                      <w:sz w:val="20"/>
                                      <w:szCs w:val="20"/>
                                    </w:rPr>
                                    <w:t xml:space="preserve"> </w:t>
                                  </w:r>
                                  <w:r w:rsidR="008675E9">
                                    <w:rPr>
                                      <w:rFonts w:ascii="Times New Roman" w:eastAsia="Times New Roman" w:hAnsi="Times New Roman" w:cs="Times New Roman"/>
                                      <w:sz w:val="20"/>
                                      <w:szCs w:val="20"/>
                                    </w:rPr>
                                    <w:t>A</w:t>
                                  </w:r>
                                  <w:r w:rsidR="008675E9" w:rsidRPr="008675E9">
                                    <w:rPr>
                                      <w:rFonts w:ascii="Times New Roman" w:eastAsia="Times New Roman" w:hAnsi="Times New Roman" w:cs="Times New Roman"/>
                                      <w:sz w:val="20"/>
                                      <w:szCs w:val="20"/>
                                    </w:rPr>
                                    <w:t>ny permanent changes to the land status</w:t>
                                  </w:r>
                                  <w:r w:rsidR="008675E9">
                                    <w:rPr>
                                      <w:rFonts w:ascii="Times New Roman" w:eastAsia="Times New Roman" w:hAnsi="Times New Roman" w:cs="Times New Roman"/>
                                      <w:sz w:val="20"/>
                                      <w:szCs w:val="20"/>
                                    </w:rPr>
                                    <w:t xml:space="preserve"> </w:t>
                                  </w:r>
                                  <w:r w:rsidR="008675E9" w:rsidRPr="008675E9">
                                    <w:rPr>
                                      <w:rFonts w:ascii="Times New Roman" w:eastAsia="Times New Roman" w:hAnsi="Times New Roman" w:cs="Times New Roman"/>
                                      <w:sz w:val="20"/>
                                      <w:szCs w:val="20"/>
                                    </w:rPr>
                                    <w:t>will change the land from irrigated to dryland status</w:t>
                                  </w:r>
                                  <w:r w:rsidR="008675E9">
                                    <w:rPr>
                                      <w:rFonts w:ascii="Times New Roman" w:eastAsia="Times New Roman" w:hAnsi="Times New Roman" w:cs="Times New Roman"/>
                                      <w:sz w:val="20"/>
                                      <w:szCs w:val="20"/>
                                    </w:rPr>
                                    <w:t xml:space="preserve"> </w:t>
                                  </w:r>
                                  <w:r w:rsidR="003524BB">
                                    <w:rPr>
                                      <w:rFonts w:ascii="Times New Roman" w:eastAsia="Times New Roman" w:hAnsi="Times New Roman" w:cs="Times New Roman"/>
                                      <w:sz w:val="20"/>
                                      <w:szCs w:val="20"/>
                                    </w:rPr>
                                    <w:t xml:space="preserve">and </w:t>
                                  </w:r>
                                  <w:r w:rsidR="008675E9">
                                    <w:rPr>
                                      <w:rFonts w:ascii="Times New Roman" w:eastAsia="Times New Roman" w:hAnsi="Times New Roman" w:cs="Times New Roman"/>
                                      <w:sz w:val="20"/>
                                      <w:szCs w:val="20"/>
                                    </w:rPr>
                                    <w:t xml:space="preserve">may </w:t>
                                  </w:r>
                                  <w:r w:rsidR="008675E9" w:rsidRPr="008675E9">
                                    <w:rPr>
                                      <w:rFonts w:ascii="Times New Roman" w:eastAsia="Times New Roman" w:hAnsi="Times New Roman" w:cs="Times New Roman"/>
                                      <w:sz w:val="20"/>
                                      <w:szCs w:val="20"/>
                                    </w:rPr>
                                    <w:t>reduce the value of the property</w:t>
                                  </w:r>
                                  <w:r w:rsidR="008675E9">
                                    <w:rPr>
                                      <w:rFonts w:ascii="Times New Roman" w:eastAsia="Times New Roman" w:hAnsi="Times New Roman" w:cs="Times New Roman"/>
                                      <w:sz w:val="20"/>
                                      <w:szCs w:val="20"/>
                                    </w:rPr>
                                    <w:t>,</w:t>
                                  </w:r>
                                  <w:r w:rsidR="008675E9" w:rsidRPr="008675E9">
                                    <w:rPr>
                                      <w:rFonts w:ascii="Times New Roman" w:eastAsia="Times New Roman" w:hAnsi="Times New Roman" w:cs="Times New Roman"/>
                                      <w:sz w:val="20"/>
                                      <w:szCs w:val="20"/>
                                    </w:rPr>
                                    <w:t xml:space="preserve"> diminish </w:t>
                                  </w:r>
                                  <w:r w:rsidR="008675E9">
                                    <w:rPr>
                                      <w:rFonts w:ascii="Times New Roman" w:eastAsia="Times New Roman" w:hAnsi="Times New Roman" w:cs="Times New Roman"/>
                                      <w:sz w:val="20"/>
                                      <w:szCs w:val="20"/>
                                    </w:rPr>
                                    <w:t>th</w:t>
                                  </w:r>
                                  <w:r w:rsidR="003524BB">
                                    <w:rPr>
                                      <w:rFonts w:ascii="Times New Roman" w:eastAsia="Times New Roman" w:hAnsi="Times New Roman" w:cs="Times New Roman"/>
                                      <w:sz w:val="20"/>
                                      <w:szCs w:val="20"/>
                                    </w:rPr>
                                    <w:t>e resale value of the land, and</w:t>
                                  </w:r>
                                  <w:r w:rsidR="008675E9">
                                    <w:rPr>
                                      <w:rFonts w:ascii="Times New Roman" w:eastAsia="Times New Roman" w:hAnsi="Times New Roman" w:cs="Times New Roman"/>
                                      <w:sz w:val="20"/>
                                      <w:szCs w:val="20"/>
                                    </w:rPr>
                                    <w:t xml:space="preserve"> </w:t>
                                  </w:r>
                                  <w:r w:rsidR="00C57C96">
                                    <w:rPr>
                                      <w:rFonts w:ascii="Times New Roman" w:eastAsia="Times New Roman" w:hAnsi="Times New Roman" w:cs="Times New Roman"/>
                                      <w:sz w:val="20"/>
                                      <w:szCs w:val="20"/>
                                    </w:rPr>
                                    <w:t xml:space="preserve">potentially </w:t>
                                  </w:r>
                                  <w:r w:rsidR="008675E9">
                                    <w:rPr>
                                      <w:rFonts w:ascii="Times New Roman" w:eastAsia="Times New Roman" w:hAnsi="Times New Roman" w:cs="Times New Roman"/>
                                      <w:sz w:val="20"/>
                                      <w:szCs w:val="20"/>
                                    </w:rPr>
                                    <w:t>impact water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pt;margin-top:78.6pt;width:527.25pt;height:236.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" fillcolor="#e7e6e6 [3214]">
                      <v:textbox>
                        <w:txbxContent>
                          <w:p w:rsidR="00F75370" w:rsidRPr="00907875" w:rsidRDefault="00F75370" w:rsidP="00976C6A">
                            <w:pPr>
                              <w:pStyle w:val="BodyText"/>
                              <w:spacing w:before="10" w:line="276" w:lineRule="auto"/>
                              <w:ind w:right="279"/>
                              <w:jc w:val="both"/>
                              <w:rPr>
                                <w:b/>
                                <w:sz w:val="20"/>
                                <w:szCs w:val="20"/>
                              </w:rPr>
                            </w:pPr>
                            <w:r w:rsidRPr="00907875">
                              <w:rPr>
                                <w:b/>
                                <w:sz w:val="20"/>
                                <w:szCs w:val="20"/>
                              </w:rPr>
                              <w:t>Applicable Definitions and Regulations:</w:t>
                            </w:r>
                          </w:p>
                          <w:p w:rsidR="00F75370" w:rsidRPr="00907875" w:rsidRDefault="00F75370" w:rsidP="005702D8">
                            <w:pPr>
                              <w:jc w:val="both"/>
                              <w:rPr>
                                <w:rFonts w:ascii="Times New Roman" w:eastAsia="Times New Roman" w:hAnsi="Times New Roman" w:cs="Times New Roman"/>
                                <w:sz w:val="20"/>
                                <w:szCs w:val="20"/>
                              </w:rPr>
                            </w:pPr>
                            <w:r w:rsidRPr="00907875">
                              <w:rPr>
                                <w:rFonts w:ascii="Times New Roman" w:eastAsia="Times New Roman" w:hAnsi="Times New Roman" w:cs="Times New Roman"/>
                                <w:b/>
                                <w:sz w:val="20"/>
                                <w:szCs w:val="20"/>
                              </w:rPr>
                              <w:t xml:space="preserve">Presently Assessable (PA) Definition: </w:t>
                            </w:r>
                            <w:r w:rsidRPr="00907875">
                              <w:rPr>
                                <w:rFonts w:ascii="Times New Roman" w:eastAsia="Times New Roman" w:hAnsi="Times New Roman" w:cs="Times New Roman"/>
                                <w:sz w:val="20"/>
                                <w:szCs w:val="20"/>
                              </w:rPr>
                              <w:t xml:space="preserve">PA lands are categorized as those to which water can be delivered in their present state and by virtue of their physiographic and topographic conditions, and to which water from an existing project can generally be delivered, upon request, within a reasonable amount of time. PA lands are capable of economically producing crops under sustained irrigation. The failure of the landowner to provide internal ditches, perform minor leveling, or remove vegetation are not considered factors that prevent the PA designation of lands.  </w:t>
                            </w:r>
                          </w:p>
                          <w:p w:rsidR="00F75370" w:rsidRPr="00907875" w:rsidRDefault="00F75370" w:rsidP="005702D8">
                            <w:pPr>
                              <w:widowControl w:val="0"/>
                              <w:autoSpaceDE w:val="0"/>
                              <w:autoSpaceDN w:val="0"/>
                              <w:spacing w:before="121"/>
                              <w:ind w:right="238"/>
                              <w:jc w:val="both"/>
                              <w:rPr>
                                <w:rFonts w:ascii="Times New Roman" w:eastAsia="Times New Roman" w:hAnsi="Times New Roman" w:cs="Times New Roman"/>
                                <w:sz w:val="20"/>
                                <w:szCs w:val="20"/>
                              </w:rPr>
                            </w:pPr>
                            <w:r w:rsidRPr="00907875">
                              <w:rPr>
                                <w:rFonts w:ascii="Times New Roman" w:eastAsia="Times New Roman" w:hAnsi="Times New Roman" w:cs="Times New Roman"/>
                                <w:b/>
                                <w:sz w:val="20"/>
                                <w:szCs w:val="20"/>
                              </w:rPr>
                              <w:t xml:space="preserve">Temporarily Non-Assessable (TNA) Definition/Regulation: USC Title 25 Chapter 11 § 389a. </w:t>
                            </w:r>
                            <w:r w:rsidRPr="00907875">
                              <w:rPr>
                                <w:rFonts w:ascii="Times New Roman" w:eastAsia="Times New Roman" w:hAnsi="Times New Roman" w:cs="Times New Roman"/>
                                <w:sz w:val="20"/>
                                <w:szCs w:val="20"/>
                              </w:rPr>
                              <w:t>TNA lands are lands that are temporarily not suitable for production of crops by the application of water, through no fault of the landowner or water user. “Where the Secretary finds that any such lands cannot be cultivated profitably due a present lack of water supply, proper drainage facilities, or need of additional construction work, he shall declare such lands temporarily non-irrigable for periods not to exceed five years and no charges shall be assessed against such lands during such</w:t>
                            </w:r>
                            <w:r w:rsidRPr="00907875">
                              <w:rPr>
                                <w:rFonts w:ascii="Times New Roman" w:eastAsia="Times New Roman" w:hAnsi="Times New Roman" w:cs="Times New Roman"/>
                                <w:spacing w:val="-4"/>
                                <w:sz w:val="20"/>
                                <w:szCs w:val="20"/>
                              </w:rPr>
                              <w:t xml:space="preserve"> </w:t>
                            </w:r>
                            <w:r w:rsidRPr="00907875">
                              <w:rPr>
                                <w:rFonts w:ascii="Times New Roman" w:eastAsia="Times New Roman" w:hAnsi="Times New Roman" w:cs="Times New Roman"/>
                                <w:sz w:val="20"/>
                                <w:szCs w:val="20"/>
                              </w:rPr>
                              <w:t>periods.”</w:t>
                            </w:r>
                          </w:p>
                          <w:p w:rsidR="00F75370" w:rsidRPr="003B19BD" w:rsidRDefault="00F75370" w:rsidP="005702D8">
                            <w:pPr>
                              <w:jc w:val="both"/>
                            </w:pPr>
                            <w:r w:rsidRPr="00907875">
                              <w:rPr>
                                <w:rFonts w:ascii="Times New Roman" w:eastAsia="Times New Roman" w:hAnsi="Times New Roman" w:cs="Times New Roman"/>
                                <w:b/>
                                <w:sz w:val="20"/>
                                <w:szCs w:val="20"/>
                              </w:rPr>
                              <w:t xml:space="preserve">Permanently Non-Assessable (PNA) Definition/Regulation: USC Title 25 Chapter 11 § 389b. </w:t>
                            </w:r>
                            <w:r w:rsidRPr="00907875">
                              <w:rPr>
                                <w:rFonts w:ascii="Times New Roman" w:eastAsia="Times New Roman" w:hAnsi="Times New Roman" w:cs="Times New Roman"/>
                                <w:sz w:val="20"/>
                                <w:szCs w:val="20"/>
                              </w:rPr>
                              <w:t>PNA lands are designated as permanently non-irrigable lands and eliminated from the irrigation project area. “Where the Secretary finds that any such lands are permanently non-irrigable he may, with the consent of the landowner, eliminate such lands from the project.”  It is BIA policy that changed land use is not sufficient reason to re-designate land to PNA.</w:t>
                            </w:r>
                            <w:r w:rsidR="00E2142A" w:rsidRPr="00907875">
                              <w:rPr>
                                <w:rFonts w:ascii="Times New Roman" w:eastAsia="Times New Roman" w:hAnsi="Times New Roman" w:cs="Times New Roman"/>
                                <w:sz w:val="20"/>
                                <w:szCs w:val="20"/>
                              </w:rPr>
                              <w:t xml:space="preserve"> </w:t>
                            </w:r>
                            <w:r w:rsidR="008675E9">
                              <w:rPr>
                                <w:rFonts w:ascii="Times New Roman" w:eastAsia="Times New Roman" w:hAnsi="Times New Roman" w:cs="Times New Roman"/>
                                <w:sz w:val="20"/>
                                <w:szCs w:val="20"/>
                              </w:rPr>
                              <w:t>A</w:t>
                            </w:r>
                            <w:r w:rsidR="008675E9" w:rsidRPr="008675E9">
                              <w:rPr>
                                <w:rFonts w:ascii="Times New Roman" w:eastAsia="Times New Roman" w:hAnsi="Times New Roman" w:cs="Times New Roman"/>
                                <w:sz w:val="20"/>
                                <w:szCs w:val="20"/>
                              </w:rPr>
                              <w:t>ny permanent changes to the land status</w:t>
                            </w:r>
                            <w:r w:rsidR="008675E9">
                              <w:rPr>
                                <w:rFonts w:ascii="Times New Roman" w:eastAsia="Times New Roman" w:hAnsi="Times New Roman" w:cs="Times New Roman"/>
                                <w:sz w:val="20"/>
                                <w:szCs w:val="20"/>
                              </w:rPr>
                              <w:t xml:space="preserve"> </w:t>
                            </w:r>
                            <w:r w:rsidR="008675E9" w:rsidRPr="008675E9">
                              <w:rPr>
                                <w:rFonts w:ascii="Times New Roman" w:eastAsia="Times New Roman" w:hAnsi="Times New Roman" w:cs="Times New Roman"/>
                                <w:sz w:val="20"/>
                                <w:szCs w:val="20"/>
                              </w:rPr>
                              <w:t>will change the land from irrigated to dryland status</w:t>
                            </w:r>
                            <w:r w:rsidR="008675E9">
                              <w:rPr>
                                <w:rFonts w:ascii="Times New Roman" w:eastAsia="Times New Roman" w:hAnsi="Times New Roman" w:cs="Times New Roman"/>
                                <w:sz w:val="20"/>
                                <w:szCs w:val="20"/>
                              </w:rPr>
                              <w:t xml:space="preserve"> </w:t>
                            </w:r>
                            <w:r w:rsidR="003524BB">
                              <w:rPr>
                                <w:rFonts w:ascii="Times New Roman" w:eastAsia="Times New Roman" w:hAnsi="Times New Roman" w:cs="Times New Roman"/>
                                <w:sz w:val="20"/>
                                <w:szCs w:val="20"/>
                              </w:rPr>
                              <w:t xml:space="preserve">and </w:t>
                            </w:r>
                            <w:r w:rsidR="008675E9">
                              <w:rPr>
                                <w:rFonts w:ascii="Times New Roman" w:eastAsia="Times New Roman" w:hAnsi="Times New Roman" w:cs="Times New Roman"/>
                                <w:sz w:val="20"/>
                                <w:szCs w:val="20"/>
                              </w:rPr>
                              <w:t xml:space="preserve">may </w:t>
                            </w:r>
                            <w:r w:rsidR="008675E9" w:rsidRPr="008675E9">
                              <w:rPr>
                                <w:rFonts w:ascii="Times New Roman" w:eastAsia="Times New Roman" w:hAnsi="Times New Roman" w:cs="Times New Roman"/>
                                <w:sz w:val="20"/>
                                <w:szCs w:val="20"/>
                              </w:rPr>
                              <w:t>reduce the value of the property</w:t>
                            </w:r>
                            <w:r w:rsidR="008675E9">
                              <w:rPr>
                                <w:rFonts w:ascii="Times New Roman" w:eastAsia="Times New Roman" w:hAnsi="Times New Roman" w:cs="Times New Roman"/>
                                <w:sz w:val="20"/>
                                <w:szCs w:val="20"/>
                              </w:rPr>
                              <w:t>,</w:t>
                            </w:r>
                            <w:r w:rsidR="008675E9" w:rsidRPr="008675E9">
                              <w:rPr>
                                <w:rFonts w:ascii="Times New Roman" w:eastAsia="Times New Roman" w:hAnsi="Times New Roman" w:cs="Times New Roman"/>
                                <w:sz w:val="20"/>
                                <w:szCs w:val="20"/>
                              </w:rPr>
                              <w:t xml:space="preserve"> diminish </w:t>
                            </w:r>
                            <w:r w:rsidR="008675E9">
                              <w:rPr>
                                <w:rFonts w:ascii="Times New Roman" w:eastAsia="Times New Roman" w:hAnsi="Times New Roman" w:cs="Times New Roman"/>
                                <w:sz w:val="20"/>
                                <w:szCs w:val="20"/>
                              </w:rPr>
                              <w:t>th</w:t>
                            </w:r>
                            <w:r w:rsidR="003524BB">
                              <w:rPr>
                                <w:rFonts w:ascii="Times New Roman" w:eastAsia="Times New Roman" w:hAnsi="Times New Roman" w:cs="Times New Roman"/>
                                <w:sz w:val="20"/>
                                <w:szCs w:val="20"/>
                              </w:rPr>
                              <w:t>e resale value of the land, and</w:t>
                            </w:r>
                            <w:r w:rsidR="008675E9">
                              <w:rPr>
                                <w:rFonts w:ascii="Times New Roman" w:eastAsia="Times New Roman" w:hAnsi="Times New Roman" w:cs="Times New Roman"/>
                                <w:sz w:val="20"/>
                                <w:szCs w:val="20"/>
                              </w:rPr>
                              <w:t xml:space="preserve"> </w:t>
                            </w:r>
                            <w:r w:rsidR="00C57C96">
                              <w:rPr>
                                <w:rFonts w:ascii="Times New Roman" w:eastAsia="Times New Roman" w:hAnsi="Times New Roman" w:cs="Times New Roman"/>
                                <w:sz w:val="20"/>
                                <w:szCs w:val="20"/>
                              </w:rPr>
                              <w:t xml:space="preserve">potentially </w:t>
                            </w:r>
                            <w:r w:rsidR="008675E9">
                              <w:rPr>
                                <w:rFonts w:ascii="Times New Roman" w:eastAsia="Times New Roman" w:hAnsi="Times New Roman" w:cs="Times New Roman"/>
                                <w:sz w:val="20"/>
                                <w:szCs w:val="20"/>
                              </w:rPr>
                              <w:t>impact water rights.</w:t>
                            </w:r>
                          </w:p>
                        </w:txbxContent>
                      </v:textbox>
                      <w10:wrap type="square" anchorx="margin" anchory="margin"/>
                    </v:shape>
                  </w:pict>
                </mc:Fallback>
              </mc:AlternateContent>
            </w:r>
            <w:r>
              <w:rPr>
                <w:b/>
              </w:rPr>
              <w:t>Select</w:t>
            </w:r>
            <w:r w:rsidR="003131C0">
              <w:rPr>
                <w:b/>
              </w:rPr>
              <w:t xml:space="preserve"> One:              </w:t>
            </w:r>
            <w:r>
              <w:rPr>
                <w:b/>
              </w:rPr>
              <w:t xml:space="preserve">   </w:t>
            </w:r>
            <w:r w:rsidR="00DF6EEF" w:rsidRPr="00DF6EEF">
              <w:rPr>
                <w:b/>
              </w:rPr>
              <w:t>Land</w:t>
            </w:r>
            <w:r>
              <w:rPr>
                <w:b/>
              </w:rPr>
              <w:t>o</w:t>
            </w:r>
            <w:r w:rsidR="00DF6EEF" w:rsidRPr="00DF6EEF">
              <w:rPr>
                <w:b/>
              </w:rPr>
              <w:t>wner</w:t>
            </w:r>
            <w:r w:rsidR="00DF6EEF">
              <w:rPr>
                <w:b/>
              </w:rPr>
              <w:tab/>
            </w:r>
            <w:r w:rsidR="00DF6EEF">
              <w:rPr>
                <w:b/>
              </w:rPr>
              <w:tab/>
            </w:r>
            <w:r w:rsidR="003131C0">
              <w:rPr>
                <w:b/>
              </w:rPr>
              <w:t xml:space="preserve"> </w:t>
            </w:r>
            <w:r w:rsidR="00DF6EEF">
              <w:rPr>
                <w:b/>
              </w:rPr>
              <w:t>Bureau Official</w:t>
            </w:r>
            <w:r w:rsidR="00DF6EEF">
              <w:rPr>
                <w:b/>
              </w:rPr>
              <w:tab/>
            </w:r>
            <w:r w:rsidR="003131C0">
              <w:rPr>
                <w:b/>
              </w:rPr>
              <w:t xml:space="preserve">            </w:t>
            </w:r>
            <w:r w:rsidR="00DF6EEF">
              <w:rPr>
                <w:b/>
              </w:rPr>
              <w:t>Water User Association Official</w:t>
            </w:r>
          </w:p>
          <w:p w:rsidR="00AF7D62" w:rsidRDefault="00DF6EEF" w:rsidP="00F400A2">
            <w:pPr>
              <w:pStyle w:val="BodyText"/>
              <w:spacing w:after="240" w:line="276" w:lineRule="auto"/>
              <w:ind w:left="60" w:right="279"/>
              <w:rPr>
                <w:b/>
              </w:rPr>
            </w:pPr>
            <w:r>
              <w:rPr>
                <w:b/>
              </w:rPr>
              <w:t>Requested</w:t>
            </w:r>
            <w:r w:rsidR="00C57C96">
              <w:rPr>
                <w:b/>
              </w:rPr>
              <w:t xml:space="preserve"> Designation</w:t>
            </w:r>
            <w:r w:rsidR="00F400A2">
              <w:rPr>
                <w:b/>
              </w:rPr>
              <w:t xml:space="preserve"> (Select One)</w:t>
            </w:r>
            <w:r>
              <w:rPr>
                <w:b/>
              </w:rPr>
              <w:t xml:space="preserve">:   </w:t>
            </w:r>
            <w:r w:rsidR="00576295">
              <w:rPr>
                <w:b/>
              </w:rPr>
              <w:t xml:space="preserve">                         </w:t>
            </w:r>
            <w:r>
              <w:t xml:space="preserve">New   </w:t>
            </w:r>
            <w:r>
              <w:tab/>
            </w:r>
            <w:r w:rsidR="00976C6A">
              <w:t xml:space="preserve">       </w:t>
            </w:r>
            <w:r>
              <w:t>Change</w:t>
            </w:r>
            <w:r w:rsidR="00F75370">
              <w:rPr>
                <w:b/>
              </w:rPr>
              <w:t xml:space="preserve">                 </w:t>
            </w:r>
          </w:p>
          <w:p w:rsidR="003131C0" w:rsidRDefault="00AF7D62" w:rsidP="003131C0">
            <w:pPr>
              <w:pStyle w:val="BodyText"/>
              <w:spacing w:after="240" w:line="276" w:lineRule="auto"/>
              <w:ind w:left="60" w:right="279"/>
              <w:rPr>
                <w:b/>
              </w:rPr>
            </w:pPr>
            <w:r>
              <w:rPr>
                <w:b/>
              </w:rPr>
              <w:t xml:space="preserve">Legal Description </w:t>
            </w:r>
            <w:r w:rsidR="003131C0">
              <w:rPr>
                <w:b/>
              </w:rPr>
              <w:t xml:space="preserve">and </w:t>
            </w:r>
            <w:r>
              <w:rPr>
                <w:b/>
              </w:rPr>
              <w:t>Unit Serial No.:</w:t>
            </w:r>
            <w:r w:rsidR="00F9440E">
              <w:rPr>
                <w:b/>
              </w:rPr>
              <w:t xml:space="preserve"> </w:t>
            </w:r>
            <w:r>
              <w:rPr>
                <w:b/>
              </w:rPr>
              <w:t xml:space="preserve"> </w:t>
            </w:r>
          </w:p>
          <w:p w:rsidR="00AF7D62" w:rsidRDefault="00AF7D62" w:rsidP="0026111A">
            <w:pPr>
              <w:pStyle w:val="BodyText"/>
              <w:spacing w:after="240" w:line="276" w:lineRule="auto"/>
              <w:ind w:left="60" w:right="279"/>
              <w:rPr>
                <w:b/>
              </w:rPr>
            </w:pPr>
          </w:p>
          <w:p w:rsidR="00DD6481" w:rsidRDefault="006C3A02" w:rsidP="0026111A">
            <w:pPr>
              <w:pStyle w:val="BodyText"/>
              <w:spacing w:before="10" w:after="240" w:line="276" w:lineRule="auto"/>
              <w:ind w:left="60" w:right="279"/>
            </w:pPr>
            <w:r>
              <w:rPr>
                <w:b/>
              </w:rPr>
              <w:t>Current Designation</w:t>
            </w:r>
            <w:r w:rsidR="003B19BD">
              <w:rPr>
                <w:b/>
              </w:rPr>
              <w:t xml:space="preserve">: </w:t>
            </w:r>
            <w:r>
              <w:rPr>
                <w:b/>
              </w:rPr>
              <w:t xml:space="preserve">    </w:t>
            </w:r>
            <w:r w:rsidR="003B19BD">
              <w:rPr>
                <w:b/>
              </w:rPr>
              <w:t xml:space="preserve">       </w:t>
            </w:r>
            <w:r>
              <w:t>PA Acres</w:t>
            </w:r>
            <w:r w:rsidRPr="00DF6EEF">
              <w:t>:</w:t>
            </w:r>
            <w:r>
              <w:t xml:space="preserve">   </w:t>
            </w:r>
            <w:r w:rsidRPr="00DF6EEF">
              <w:t xml:space="preserve"> </w:t>
            </w:r>
            <w:r>
              <w:tab/>
              <w:t xml:space="preserve">  </w:t>
            </w:r>
            <w:r w:rsidR="00F75370">
              <w:t xml:space="preserve">     </w:t>
            </w:r>
            <w:r w:rsidR="00D93A4A">
              <w:t xml:space="preserve">   </w:t>
            </w:r>
            <w:r>
              <w:t xml:space="preserve">TNA Acres:  </w:t>
            </w:r>
            <w:r>
              <w:tab/>
              <w:t xml:space="preserve"> </w:t>
            </w:r>
            <w:r>
              <w:tab/>
            </w:r>
            <w:r w:rsidR="00D93A4A">
              <w:t xml:space="preserve">   </w:t>
            </w:r>
            <w:r>
              <w:t xml:space="preserve">PNA Acres:  </w:t>
            </w:r>
            <w:r>
              <w:tab/>
            </w:r>
            <w:r>
              <w:tab/>
              <w:t xml:space="preserve">    </w:t>
            </w:r>
          </w:p>
          <w:p w:rsidR="00CF799C" w:rsidRPr="00DD6481" w:rsidRDefault="00BE4713" w:rsidP="0026111A">
            <w:pPr>
              <w:pStyle w:val="BodyText"/>
              <w:spacing w:before="10" w:after="240" w:line="480" w:lineRule="auto"/>
              <w:ind w:left="60" w:right="279"/>
              <w:rPr>
                <w:b/>
              </w:rPr>
            </w:pPr>
            <w:r w:rsidRPr="00D75102">
              <w:rPr>
                <w:b/>
                <w:noProof/>
              </w:rPr>
              <mc:AlternateContent>
                <mc:Choice Requires="wps">
                  <w:drawing>
                    <wp:anchor distT="45720" distB="45720" distL="114300" distR="114300" simplePos="0" relativeHeight="251668480" behindDoc="0" locked="0" layoutInCell="1" allowOverlap="1" wp14:anchorId="0EAB8D6B" wp14:editId="665D0D52">
                      <wp:simplePos x="0" y="0"/>
                      <wp:positionH relativeFrom="column">
                        <wp:posOffset>4445</wp:posOffset>
                      </wp:positionH>
                      <wp:positionV relativeFrom="paragraph">
                        <wp:posOffset>256540</wp:posOffset>
                      </wp:positionV>
                      <wp:extent cx="6696075" cy="16383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638300"/>
                              </a:xfrm>
                              <a:prstGeom prst="rect">
                                <a:avLst/>
                              </a:prstGeom>
                              <a:solidFill>
                                <a:srgbClr val="FFFFFF"/>
                              </a:solidFill>
                              <a:ln w="9525">
                                <a:solidFill>
                                  <a:srgbClr val="000000"/>
                                </a:solidFill>
                                <a:miter lim="800000"/>
                                <a:headEnd/>
                                <a:tailEnd/>
                              </a:ln>
                            </wps:spPr>
                            <wps:txbx>
                              <w:txbxContent>
                                <w:p w:rsidR="005702D8" w:rsidRPr="00D93A4A" w:rsidRDefault="005702D8" w:rsidP="005702D8">
                                  <w:pPr>
                                    <w:widowControl w:val="0"/>
                                    <w:autoSpaceDE w:val="0"/>
                                    <w:autoSpaceDN w:val="0"/>
                                    <w:ind w:right="238"/>
                                    <w:rPr>
                                      <w:rFonts w:ascii="Times New Roman" w:eastAsia="Times New Roman" w:hAnsi="Times New Roman" w:cs="Times New Roman"/>
                                    </w:rPr>
                                  </w:pPr>
                                  <w:r w:rsidRPr="00D93A4A">
                                    <w:rPr>
                                      <w:rFonts w:ascii="Times New Roman" w:eastAsia="Times New Roman" w:hAnsi="Times New Roman" w:cs="Times New Roman"/>
                                    </w:rPr>
                                    <w:t>Describe Conditions Justifying Proposed Designation</w:t>
                                  </w:r>
                                  <w:r w:rsidR="00431D16" w:rsidRPr="00D93A4A">
                                    <w:rPr>
                                      <w:rFonts w:ascii="Times New Roman" w:eastAsia="Times New Roman" w:hAnsi="Times New Roman" w:cs="Times New Roman"/>
                                    </w:rPr>
                                    <w:t>,</w:t>
                                  </w:r>
                                  <w:r w:rsidRPr="00D93A4A">
                                    <w:rPr>
                                      <w:rFonts w:ascii="Times New Roman" w:eastAsia="Times New Roman" w:hAnsi="Times New Roman" w:cs="Times New Roman"/>
                                    </w:rPr>
                                    <w:t xml:space="preserve"> include Annual Assessment Waiver or </w:t>
                                  </w:r>
                                  <w:r w:rsidR="00431D16" w:rsidRPr="00D93A4A">
                                    <w:rPr>
                                      <w:rFonts w:ascii="Times New Roman" w:eastAsia="Times New Roman" w:hAnsi="Times New Roman" w:cs="Times New Roman"/>
                                    </w:rPr>
                                    <w:t>Incentive Agreement information,</w:t>
                                  </w:r>
                                  <w:r w:rsidR="00D47738" w:rsidRPr="00D93A4A">
                                    <w:rPr>
                                      <w:rFonts w:ascii="Times New Roman" w:eastAsia="Times New Roman" w:hAnsi="Times New Roman" w:cs="Times New Roman"/>
                                    </w:rPr>
                                    <w:t xml:space="preserve"> and deficiencies of project infrastructure (include asse</w:t>
                                  </w:r>
                                  <w:r w:rsidR="00F400A2">
                                    <w:rPr>
                                      <w:rFonts w:ascii="Times New Roman" w:eastAsia="Times New Roman" w:hAnsi="Times New Roman" w:cs="Times New Roman"/>
                                    </w:rPr>
                                    <w:t>t</w:t>
                                  </w:r>
                                  <w:r w:rsidR="00D47738" w:rsidRPr="00D93A4A">
                                    <w:rPr>
                                      <w:rFonts w:ascii="Times New Roman" w:eastAsia="Times New Roman" w:hAnsi="Times New Roman" w:cs="Times New Roman"/>
                                    </w:rPr>
                                    <w:t xml:space="preserve"> ID No.)</w:t>
                                  </w:r>
                                  <w:r w:rsidR="00576295" w:rsidRPr="00D93A4A">
                                    <w:rPr>
                                      <w:rFonts w:ascii="Times New Roman" w:eastAsia="Times New Roman" w:hAnsi="Times New Roman" w:cs="Times New Roman"/>
                                    </w:rPr>
                                    <w:t>. Attach additional pages if necessary</w:t>
                                  </w:r>
                                  <w:r w:rsidRPr="00D93A4A">
                                    <w:rPr>
                                      <w:rFonts w:ascii="Times New Roman" w:eastAsia="Times New Roman" w:hAnsi="Times New Roman" w:cs="Times New Roman"/>
                                    </w:rPr>
                                    <w:t>:</w:t>
                                  </w:r>
                                </w:p>
                                <w:p w:rsidR="00D20063" w:rsidRDefault="00D20063"/>
                                <w:p w:rsidR="00760DA3" w:rsidRDefault="00760DA3"/>
                                <w:p w:rsidR="00760DA3" w:rsidRDefault="00760DA3"/>
                                <w:p w:rsidR="00760DA3" w:rsidRDefault="00760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pt;margin-top:20.2pt;width:527.25pt;height:12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">
                      <v:textbox>
                        <w:txbxContent>
                          <w:p w:rsidR="005702D8" w:rsidRPr="00D93A4A" w:rsidRDefault="005702D8" w:rsidP="005702D8">
                            <w:pPr>
                              <w:widowControl w:val="0"/>
                              <w:autoSpaceDE w:val="0"/>
                              <w:autoSpaceDN w:val="0"/>
                              <w:ind w:right="238"/>
                              <w:rPr>
                                <w:rFonts w:ascii="Times New Roman" w:eastAsia="Times New Roman" w:hAnsi="Times New Roman" w:cs="Times New Roman"/>
                              </w:rPr>
                            </w:pPr>
                            <w:r w:rsidRPr="00D93A4A">
                              <w:rPr>
                                <w:rFonts w:ascii="Times New Roman" w:eastAsia="Times New Roman" w:hAnsi="Times New Roman" w:cs="Times New Roman"/>
                              </w:rPr>
                              <w:t>Describe Conditions Justifying Proposed Designation</w:t>
                            </w:r>
                            <w:r w:rsidR="00431D16" w:rsidRPr="00D93A4A">
                              <w:rPr>
                                <w:rFonts w:ascii="Times New Roman" w:eastAsia="Times New Roman" w:hAnsi="Times New Roman" w:cs="Times New Roman"/>
                              </w:rPr>
                              <w:t>,</w:t>
                            </w:r>
                            <w:r w:rsidRPr="00D93A4A">
                              <w:rPr>
                                <w:rFonts w:ascii="Times New Roman" w:eastAsia="Times New Roman" w:hAnsi="Times New Roman" w:cs="Times New Roman"/>
                              </w:rPr>
                              <w:t xml:space="preserve"> include Annual Assessment Waiver or </w:t>
                            </w:r>
                            <w:r w:rsidR="00431D16" w:rsidRPr="00D93A4A">
                              <w:rPr>
                                <w:rFonts w:ascii="Times New Roman" w:eastAsia="Times New Roman" w:hAnsi="Times New Roman" w:cs="Times New Roman"/>
                              </w:rPr>
                              <w:t>Incentive Agreement information,</w:t>
                            </w:r>
                            <w:r w:rsidR="00D47738" w:rsidRPr="00D93A4A">
                              <w:rPr>
                                <w:rFonts w:ascii="Times New Roman" w:eastAsia="Times New Roman" w:hAnsi="Times New Roman" w:cs="Times New Roman"/>
                              </w:rPr>
                              <w:t xml:space="preserve"> and deficiencies of project infrastructure (include asse</w:t>
                            </w:r>
                            <w:r w:rsidR="00F400A2">
                              <w:rPr>
                                <w:rFonts w:ascii="Times New Roman" w:eastAsia="Times New Roman" w:hAnsi="Times New Roman" w:cs="Times New Roman"/>
                              </w:rPr>
                              <w:t>t</w:t>
                            </w:r>
                            <w:r w:rsidR="00D47738" w:rsidRPr="00D93A4A">
                              <w:rPr>
                                <w:rFonts w:ascii="Times New Roman" w:eastAsia="Times New Roman" w:hAnsi="Times New Roman" w:cs="Times New Roman"/>
                              </w:rPr>
                              <w:t xml:space="preserve"> ID No.)</w:t>
                            </w:r>
                            <w:r w:rsidR="00576295" w:rsidRPr="00D93A4A">
                              <w:rPr>
                                <w:rFonts w:ascii="Times New Roman" w:eastAsia="Times New Roman" w:hAnsi="Times New Roman" w:cs="Times New Roman"/>
                              </w:rPr>
                              <w:t>. Attach additional pages if necessary</w:t>
                            </w:r>
                            <w:r w:rsidRPr="00D93A4A">
                              <w:rPr>
                                <w:rFonts w:ascii="Times New Roman" w:eastAsia="Times New Roman" w:hAnsi="Times New Roman" w:cs="Times New Roman"/>
                              </w:rPr>
                              <w:t>:</w:t>
                            </w:r>
                          </w:p>
                          <w:p w:rsidR="00D20063" w:rsidRDefault="00D20063"/>
                          <w:p w:rsidR="00760DA3" w:rsidRDefault="00760DA3"/>
                          <w:p w:rsidR="00760DA3" w:rsidRDefault="00760DA3"/>
                          <w:p w:rsidR="00760DA3" w:rsidRDefault="00760DA3"/>
                        </w:txbxContent>
                      </v:textbox>
                      <w10:wrap type="square"/>
                    </v:shape>
                  </w:pict>
                </mc:Fallback>
              </mc:AlternateContent>
            </w:r>
            <w:r w:rsidR="00DD6481">
              <w:rPr>
                <w:b/>
              </w:rPr>
              <w:t>P</w:t>
            </w:r>
            <w:r w:rsidR="006C3A02">
              <w:rPr>
                <w:b/>
              </w:rPr>
              <w:t>roposed Designation</w:t>
            </w:r>
            <w:r w:rsidR="003B19BD">
              <w:rPr>
                <w:b/>
              </w:rPr>
              <w:t>:</w:t>
            </w:r>
            <w:r w:rsidR="006C3A02">
              <w:rPr>
                <w:b/>
              </w:rPr>
              <w:t xml:space="preserve">    </w:t>
            </w:r>
            <w:r w:rsidR="003131C0">
              <w:rPr>
                <w:b/>
              </w:rPr>
              <w:t xml:space="preserve">      </w:t>
            </w:r>
            <w:r w:rsidR="006C3A02">
              <w:t>PA Acres</w:t>
            </w:r>
            <w:r w:rsidR="006C3A02" w:rsidRPr="00DF6EEF">
              <w:t>:</w:t>
            </w:r>
            <w:r w:rsidR="006C3A02">
              <w:t xml:space="preserve">   </w:t>
            </w:r>
            <w:r w:rsidR="006C3A02" w:rsidRPr="00DF6EEF">
              <w:t xml:space="preserve"> </w:t>
            </w:r>
            <w:r w:rsidR="006C3A02">
              <w:tab/>
              <w:t xml:space="preserve">  </w:t>
            </w:r>
            <w:r w:rsidR="00F75370">
              <w:t xml:space="preserve">     </w:t>
            </w:r>
            <w:r w:rsidR="00D93A4A">
              <w:t xml:space="preserve">   </w:t>
            </w:r>
            <w:r w:rsidR="006C3A02">
              <w:t xml:space="preserve">TNA Acres:  </w:t>
            </w:r>
            <w:r w:rsidR="006C3A02">
              <w:tab/>
              <w:t xml:space="preserve"> </w:t>
            </w:r>
            <w:r w:rsidR="006C3A02">
              <w:tab/>
            </w:r>
            <w:r w:rsidR="00D93A4A">
              <w:t xml:space="preserve">   </w:t>
            </w:r>
            <w:r w:rsidR="006C3A02">
              <w:t xml:space="preserve">PNA Acres:  </w:t>
            </w:r>
          </w:p>
          <w:p w:rsidR="00762AB8" w:rsidRDefault="00760DA3" w:rsidP="00F400A2">
            <w:pPr>
              <w:pStyle w:val="BodyText"/>
              <w:spacing w:before="10" w:after="240"/>
              <w:ind w:left="60" w:right="279"/>
              <w:rPr>
                <w:b/>
              </w:rPr>
            </w:pPr>
            <w:r>
              <w:rPr>
                <w:b/>
              </w:rPr>
              <w:t xml:space="preserve">Signature: </w:t>
            </w:r>
            <w:r>
              <w:rPr>
                <w:b/>
              </w:rPr>
              <w:tab/>
            </w:r>
            <w:r>
              <w:rPr>
                <w:b/>
              </w:rPr>
              <w:tab/>
            </w:r>
            <w:r>
              <w:rPr>
                <w:b/>
              </w:rPr>
              <w:tab/>
            </w:r>
            <w:r>
              <w:rPr>
                <w:b/>
              </w:rPr>
              <w:tab/>
            </w:r>
            <w:r>
              <w:rPr>
                <w:b/>
              </w:rPr>
              <w:tab/>
            </w:r>
            <w:r>
              <w:rPr>
                <w:b/>
              </w:rPr>
              <w:tab/>
            </w:r>
            <w:r>
              <w:rPr>
                <w:b/>
              </w:rPr>
              <w:tab/>
            </w:r>
            <w:r w:rsidR="00431D16">
              <w:rPr>
                <w:b/>
              </w:rPr>
              <w:t xml:space="preserve">                 </w:t>
            </w:r>
            <w:r w:rsidR="00F400A2">
              <w:rPr>
                <w:b/>
              </w:rPr>
              <w:t>Date of Request:</w:t>
            </w:r>
          </w:p>
          <w:p w:rsidR="00F400A2" w:rsidRPr="00F400A2" w:rsidRDefault="00F400A2" w:rsidP="00C61D44">
            <w:pPr>
              <w:pStyle w:val="BodyText"/>
              <w:spacing w:before="10" w:line="276" w:lineRule="auto"/>
              <w:ind w:left="60" w:right="279"/>
              <w:rPr>
                <w:b/>
              </w:rPr>
            </w:pPr>
            <w:r>
              <w:rPr>
                <w:b/>
              </w:rPr>
              <w:lastRenderedPageBreak/>
              <w:t>*</w:t>
            </w:r>
            <w:r w:rsidRPr="00A01C3D">
              <w:rPr>
                <w:b/>
              </w:rPr>
              <w:t>Landowner</w:t>
            </w:r>
            <w:r w:rsidRPr="00A01C3D">
              <w:t xml:space="preserve">: </w:t>
            </w:r>
            <w:r>
              <w:t>By signing this form I consent to PNA designation</w:t>
            </w:r>
            <w:r w:rsidRPr="00A01C3D">
              <w:t xml:space="preserve">. If </w:t>
            </w:r>
            <w:r>
              <w:t>unit serial</w:t>
            </w:r>
            <w:r w:rsidRPr="00A01C3D">
              <w:t xml:space="preserve"> contains multiple landowners, I underst</w:t>
            </w:r>
            <w:r>
              <w:t xml:space="preserve">and their </w:t>
            </w:r>
            <w:r w:rsidRPr="00A01C3D">
              <w:t xml:space="preserve">consent </w:t>
            </w:r>
            <w:r>
              <w:t xml:space="preserve">must be </w:t>
            </w:r>
            <w:r w:rsidR="00C61D44">
              <w:t>obtained</w:t>
            </w:r>
            <w:r>
              <w:t xml:space="preserve"> </w:t>
            </w:r>
            <w:r w:rsidRPr="00A01C3D">
              <w:t>pr</w:t>
            </w:r>
            <w:r>
              <w:t>ior to final approval</w:t>
            </w:r>
            <w:r w:rsidR="007E6658">
              <w:t xml:space="preserve"> of PNA designation.</w:t>
            </w:r>
          </w:p>
        </w:tc>
      </w:tr>
    </w:tbl>
    <w:tbl>
      <w:tblPr>
        <w:tblStyle w:val="TableGrid"/>
        <w:tblpPr w:leftFromText="180" w:rightFromText="180" w:vertAnchor="text" w:horzAnchor="margin" w:tblpY="-89"/>
        <w:tblW w:w="10505" w:type="dxa"/>
        <w:tblLook w:val="04A0" w:firstRow="1" w:lastRow="0" w:firstColumn="1" w:lastColumn="0" w:noHBand="0" w:noVBand="1"/>
      </w:tblPr>
      <w:tblGrid>
        <w:gridCol w:w="10866"/>
      </w:tblGrid>
      <w:tr w:rsidR="00BB5CA5" w:rsidTr="001D3BD6">
        <w:trPr>
          <w:trHeight w:val="14210"/>
        </w:trPr>
        <w:tc>
          <w:tcPr>
            <w:tcW w:w="10505" w:type="dxa"/>
            <w:shd w:val="clear" w:color="auto" w:fill="auto"/>
          </w:tcPr>
          <w:p w:rsidR="00D57558" w:rsidRDefault="00D57558" w:rsidP="0026111A">
            <w:pPr>
              <w:spacing w:before="240" w:line="360" w:lineRule="auto"/>
              <w:ind w:left="60"/>
              <w:rPr>
                <w:rFonts w:ascii="Times New Roman" w:hAnsi="Times New Roman" w:cs="Times New Roman"/>
              </w:rPr>
            </w:pPr>
            <w:r w:rsidRPr="00DF6EEF">
              <w:rPr>
                <w:b/>
                <w:noProof/>
              </w:rPr>
              <w:lastRenderedPageBreak/>
              <mc:AlternateContent>
                <mc:Choice Requires="wps">
                  <w:drawing>
                    <wp:anchor distT="0" distB="0" distL="114300" distR="114300" simplePos="0" relativeHeight="251680768" behindDoc="1" locked="0" layoutInCell="1" allowOverlap="1" wp14:anchorId="1AD4FF9F" wp14:editId="785F41C3">
                      <wp:simplePos x="0" y="0"/>
                      <wp:positionH relativeFrom="column">
                        <wp:posOffset>-15240</wp:posOffset>
                      </wp:positionH>
                      <wp:positionV relativeFrom="paragraph">
                        <wp:posOffset>107315</wp:posOffset>
                      </wp:positionV>
                      <wp:extent cx="6734175" cy="247650"/>
                      <wp:effectExtent l="0" t="0" r="2857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47650"/>
                              </a:xfrm>
                              <a:prstGeom prst="rect">
                                <a:avLst/>
                              </a:prstGeom>
                              <a:solidFill>
                                <a:schemeClr val="bg1">
                                  <a:lumMod val="85000"/>
                                </a:schemeClr>
                              </a:solidFill>
                              <a:ln w="9525">
                                <a:solidFill>
                                  <a:srgbClr val="000000"/>
                                </a:solidFill>
                                <a:miter lim="800000"/>
                                <a:headEnd/>
                                <a:tailEnd/>
                              </a:ln>
                            </wps:spPr>
                            <wps:txbx>
                              <w:txbxContent>
                                <w:p w:rsidR="00D57558" w:rsidRDefault="00D57558" w:rsidP="00D57558">
                                  <w:pPr>
                                    <w:pStyle w:val="NormalWeb"/>
                                    <w:numPr>
                                      <w:ilvl w:val="0"/>
                                      <w:numId w:val="16"/>
                                    </w:numPr>
                                    <w:shd w:val="clear" w:color="auto" w:fill="D9D9D9" w:themeFill="background1" w:themeFillShade="D9"/>
                                    <w:spacing w:before="0" w:beforeAutospacing="0" w:after="0" w:afterAutospacing="0" w:line="256" w:lineRule="auto"/>
                                    <w:ind w:left="450"/>
                                  </w:pPr>
                                  <w:r>
                                    <w:rPr>
                                      <w:rFonts w:eastAsia="Calibri"/>
                                      <w:b/>
                                      <w:bCs/>
                                      <w:color w:val="000000"/>
                                    </w:rPr>
                                    <w:t xml:space="preserve"> </w:t>
                                  </w:r>
                                  <w:r>
                                    <w:rPr>
                                      <w:b/>
                                    </w:rPr>
                                    <w:t xml:space="preserve">Review </w:t>
                                  </w:r>
                                  <w:r>
                                    <w:rPr>
                                      <w:rFonts w:eastAsia="Calibri"/>
                                      <w:b/>
                                      <w:bCs/>
                                      <w:color w:val="000000"/>
                                    </w:rPr>
                                    <w:t>and Determination</w:t>
                                  </w:r>
                                  <w:r w:rsidR="00C61D44">
                                    <w:rPr>
                                      <w:rFonts w:eastAsia="Calibri"/>
                                      <w:b/>
                                      <w:bCs/>
                                      <w:color w:val="000000"/>
                                    </w:rPr>
                                    <w:t xml:space="preserve"> Section</w:t>
                                  </w:r>
                                </w:p>
                              </w:txbxContent>
                            </wps:txbx>
                            <wps:bodyPr rot="0" vert="horz" wrap="square" lIns="9144" tIns="9144" rIns="9144" bIns="9144"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pt;margin-top:8.45pt;width:530.25pt;height: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" fillcolor="#d8d8d8 [2732]">
                      <v:textbox inset=".72pt,.72pt,.72pt,.72pt">
                        <w:txbxContent>
                          <w:p w:rsidR="00D57558" w:rsidRDefault="00D57558" w:rsidP="00D57558">
                            <w:pPr>
                              <w:pStyle w:val="NormalWeb"/>
                              <w:numPr>
                                <w:ilvl w:val="0"/>
                                <w:numId w:val="16"/>
                              </w:numPr>
                              <w:shd w:val="clear" w:color="auto" w:fill="D9D9D9" w:themeFill="background1" w:themeFillShade="D9"/>
                              <w:spacing w:before="0" w:beforeAutospacing="0" w:after="0" w:afterAutospacing="0" w:line="256" w:lineRule="auto"/>
                              <w:ind w:left="450"/>
                            </w:pPr>
                            <w:r>
                              <w:rPr>
                                <w:rFonts w:eastAsia="Calibri"/>
                                <w:b/>
                                <w:bCs/>
                                <w:color w:val="000000"/>
                              </w:rPr>
                              <w:t xml:space="preserve"> </w:t>
                            </w:r>
                            <w:r>
                              <w:rPr>
                                <w:b/>
                              </w:rPr>
                              <w:t xml:space="preserve">Review </w:t>
                            </w:r>
                            <w:r>
                              <w:rPr>
                                <w:rFonts w:eastAsia="Calibri"/>
                                <w:b/>
                                <w:bCs/>
                                <w:color w:val="000000"/>
                              </w:rPr>
                              <w:t>and Determination</w:t>
                            </w:r>
                            <w:r w:rsidR="00C61D44">
                              <w:rPr>
                                <w:rFonts w:eastAsia="Calibri"/>
                                <w:b/>
                                <w:bCs/>
                                <w:color w:val="000000"/>
                              </w:rPr>
                              <w:t xml:space="preserve"> Section</w:t>
                            </w:r>
                          </w:p>
                        </w:txbxContent>
                      </v:textbox>
                      <w10:wrap type="topAndBottom"/>
                    </v:shape>
                  </w:pict>
                </mc:Fallback>
              </mc:AlternateContent>
            </w:r>
            <w:r>
              <w:rPr>
                <w:rFonts w:ascii="Times New Roman" w:hAnsi="Times New Roman" w:cs="Times New Roman"/>
              </w:rPr>
              <w:t xml:space="preserve">Unit Serial:  </w:t>
            </w:r>
            <w:r>
              <w:rPr>
                <w:rFonts w:ascii="Times New Roman" w:hAnsi="Times New Roman" w:cs="Times New Roman"/>
              </w:rPr>
              <w:tab/>
              <w:t xml:space="preserve">                         </w:t>
            </w:r>
            <w:r w:rsidR="00D47738">
              <w:rPr>
                <w:rFonts w:ascii="Times New Roman" w:hAnsi="Times New Roman" w:cs="Times New Roman"/>
              </w:rPr>
              <w:t xml:space="preserve">        </w:t>
            </w:r>
            <w:r>
              <w:rPr>
                <w:rFonts w:ascii="Times New Roman" w:hAnsi="Times New Roman" w:cs="Times New Roman"/>
              </w:rPr>
              <w:t xml:space="preserve">Approve  </w:t>
            </w:r>
            <w:sdt>
              <w:sdtPr>
                <w:rPr>
                  <w:rFonts w:ascii="Times New Roman" w:hAnsi="Times New Roman" w:cs="Times New Roman"/>
                </w:rPr>
                <w:id w:val="-11301622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Disapprove  </w:t>
            </w:r>
            <w:sdt>
              <w:sdtPr>
                <w:rPr>
                  <w:rFonts w:ascii="Times New Roman" w:hAnsi="Times New Roman" w:cs="Times New Roman"/>
                </w:rPr>
                <w:id w:val="-8042339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Years approved for TNA (max. of 5):  </w:t>
            </w:r>
          </w:p>
          <w:p w:rsidR="00D57558" w:rsidRDefault="00BE4713" w:rsidP="0026111A">
            <w:pPr>
              <w:spacing w:line="360" w:lineRule="auto"/>
              <w:ind w:left="60"/>
              <w:rPr>
                <w:rFonts w:ascii="Times New Roman" w:hAnsi="Times New Roman" w:cs="Times New Roman"/>
              </w:rPr>
            </w:pPr>
            <w:r w:rsidRPr="00D47738">
              <w:rPr>
                <w:b/>
                <w:noProof/>
              </w:rPr>
              <mc:AlternateContent>
                <mc:Choice Requires="wps">
                  <w:drawing>
                    <wp:anchor distT="45720" distB="45720" distL="114300" distR="114300" simplePos="0" relativeHeight="251682816" behindDoc="0" locked="0" layoutInCell="1" allowOverlap="1" wp14:anchorId="796ACF38" wp14:editId="119CA171">
                      <wp:simplePos x="0" y="0"/>
                      <wp:positionH relativeFrom="column">
                        <wp:posOffset>-14605</wp:posOffset>
                      </wp:positionH>
                      <wp:positionV relativeFrom="paragraph">
                        <wp:posOffset>261620</wp:posOffset>
                      </wp:positionV>
                      <wp:extent cx="6705600" cy="10953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95375"/>
                              </a:xfrm>
                              <a:prstGeom prst="rect">
                                <a:avLst/>
                              </a:prstGeom>
                              <a:solidFill>
                                <a:srgbClr val="FFFFFF"/>
                              </a:solidFill>
                              <a:ln w="9525">
                                <a:solidFill>
                                  <a:srgbClr val="000000"/>
                                </a:solidFill>
                                <a:miter lim="800000"/>
                                <a:headEnd/>
                                <a:tailEnd/>
                              </a:ln>
                            </wps:spPr>
                            <wps:txbx>
                              <w:txbxContent>
                                <w:p w:rsidR="00D57558" w:rsidRDefault="00D57558" w:rsidP="00D57558">
                                  <w:pPr>
                                    <w:rPr>
                                      <w:rFonts w:ascii="Times New Roman" w:hAnsi="Times New Roman" w:cs="Times New Roman"/>
                                    </w:rPr>
                                  </w:pPr>
                                  <w:r>
                                    <w:rPr>
                                      <w:rFonts w:ascii="Times New Roman" w:hAnsi="Times New Roman" w:cs="Times New Roman"/>
                                    </w:rPr>
                                    <w:t>Narrative Explanation:</w:t>
                                  </w:r>
                                </w:p>
                                <w:p w:rsidR="00D57558" w:rsidRDefault="00D57558" w:rsidP="00D57558">
                                  <w:pPr>
                                    <w:rPr>
                                      <w:rFonts w:ascii="Times New Roman" w:hAnsi="Times New Roman" w:cs="Times New Roman"/>
                                    </w:rPr>
                                  </w:pPr>
                                </w:p>
                                <w:p w:rsidR="00D57558" w:rsidRDefault="00D57558" w:rsidP="00D57558">
                                  <w:pPr>
                                    <w:spacing w:after="0"/>
                                    <w:rPr>
                                      <w:rFonts w:ascii="Times New Roman" w:hAnsi="Times New Roman" w:cs="Times New Roman"/>
                                    </w:rPr>
                                  </w:pPr>
                                </w:p>
                                <w:p w:rsidR="00D47738" w:rsidRDefault="00D47738" w:rsidP="00D57558">
                                  <w:pPr>
                                    <w:spacing w:after="0"/>
                                    <w:rPr>
                                      <w:rFonts w:ascii="Times New Roman" w:hAnsi="Times New Roman" w:cs="Times New Roman"/>
                                    </w:rPr>
                                  </w:pPr>
                                </w:p>
                                <w:p w:rsidR="00D47738" w:rsidRDefault="00D47738" w:rsidP="00D57558">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5pt;margin-top:20.6pt;width:528pt;height:86.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">
                      <v:textbox>
                        <w:txbxContent>
                          <w:p w:rsidR="00D57558" w:rsidRDefault="00D57558" w:rsidP="00D57558">
                            <w:pPr>
                              <w:rPr>
                                <w:rFonts w:ascii="Times New Roman" w:hAnsi="Times New Roman" w:cs="Times New Roman"/>
                              </w:rPr>
                            </w:pPr>
                            <w:r>
                              <w:rPr>
                                <w:rFonts w:ascii="Times New Roman" w:hAnsi="Times New Roman" w:cs="Times New Roman"/>
                              </w:rPr>
                              <w:t>Narrative Explanation:</w:t>
                            </w:r>
                          </w:p>
                          <w:p w:rsidR="00D57558" w:rsidRDefault="00D57558" w:rsidP="00D57558">
                            <w:pPr>
                              <w:rPr>
                                <w:rFonts w:ascii="Times New Roman" w:hAnsi="Times New Roman" w:cs="Times New Roman"/>
                              </w:rPr>
                            </w:pPr>
                          </w:p>
                          <w:p w:rsidR="00D57558" w:rsidRDefault="00D57558" w:rsidP="00D57558">
                            <w:pPr>
                              <w:spacing w:after="0"/>
                              <w:rPr>
                                <w:rFonts w:ascii="Times New Roman" w:hAnsi="Times New Roman" w:cs="Times New Roman"/>
                              </w:rPr>
                            </w:pPr>
                          </w:p>
                          <w:p w:rsidR="00D47738" w:rsidRDefault="00D47738" w:rsidP="00D57558">
                            <w:pPr>
                              <w:spacing w:after="0"/>
                              <w:rPr>
                                <w:rFonts w:ascii="Times New Roman" w:hAnsi="Times New Roman" w:cs="Times New Roman"/>
                              </w:rPr>
                            </w:pPr>
                          </w:p>
                          <w:p w:rsidR="00D47738" w:rsidRDefault="00D47738" w:rsidP="00D57558">
                            <w:pPr>
                              <w:spacing w:after="0"/>
                              <w:rPr>
                                <w:rFonts w:ascii="Times New Roman" w:hAnsi="Times New Roman" w:cs="Times New Roman"/>
                              </w:rPr>
                            </w:pPr>
                          </w:p>
                        </w:txbxContent>
                      </v:textbox>
                      <w10:wrap type="square"/>
                    </v:shape>
                  </w:pict>
                </mc:Fallback>
              </mc:AlternateContent>
            </w:r>
            <w:r w:rsidR="00D57558" w:rsidRPr="00D47738">
              <w:rPr>
                <w:rFonts w:ascii="Times New Roman" w:hAnsi="Times New Roman" w:cs="Times New Roman"/>
                <w:b/>
              </w:rPr>
              <w:t>Signature:</w:t>
            </w:r>
            <w:r w:rsidR="00D57558">
              <w:rPr>
                <w:rFonts w:ascii="Times New Roman" w:hAnsi="Times New Roman" w:cs="Times New Roman"/>
              </w:rPr>
              <w:t xml:space="preserve"> </w:t>
            </w:r>
            <w:r w:rsidR="00D57558">
              <w:rPr>
                <w:rFonts w:ascii="Times New Roman" w:hAnsi="Times New Roman" w:cs="Times New Roman"/>
              </w:rPr>
              <w:tab/>
            </w:r>
            <w:r w:rsidR="00D57558">
              <w:rPr>
                <w:rFonts w:ascii="Times New Roman" w:hAnsi="Times New Roman" w:cs="Times New Roman"/>
              </w:rPr>
              <w:tab/>
            </w:r>
            <w:r w:rsidR="00D57558">
              <w:rPr>
                <w:rFonts w:ascii="Times New Roman" w:hAnsi="Times New Roman" w:cs="Times New Roman"/>
              </w:rPr>
              <w:tab/>
            </w:r>
            <w:r w:rsidR="00D57558">
              <w:rPr>
                <w:rFonts w:ascii="Times New Roman" w:hAnsi="Times New Roman" w:cs="Times New Roman"/>
              </w:rPr>
              <w:tab/>
            </w:r>
            <w:r w:rsidR="00D57558">
              <w:rPr>
                <w:rFonts w:ascii="Times New Roman" w:hAnsi="Times New Roman" w:cs="Times New Roman"/>
              </w:rPr>
              <w:tab/>
            </w:r>
            <w:r w:rsidR="00D57558">
              <w:rPr>
                <w:rFonts w:ascii="Times New Roman" w:hAnsi="Times New Roman" w:cs="Times New Roman"/>
              </w:rPr>
              <w:tab/>
              <w:t xml:space="preserve">                         </w:t>
            </w:r>
            <w:r w:rsidR="00D57558" w:rsidRPr="00BB5CA5">
              <w:rPr>
                <w:rFonts w:ascii="Times New Roman" w:hAnsi="Times New Roman" w:cs="Times New Roman"/>
                <w:b/>
              </w:rPr>
              <w:t>Date:</w:t>
            </w:r>
            <w:r w:rsidR="00D57558">
              <w:rPr>
                <w:rFonts w:ascii="Times New Roman" w:hAnsi="Times New Roman" w:cs="Times New Roman"/>
              </w:rPr>
              <w:t xml:space="preserve">  </w:t>
            </w:r>
          </w:p>
          <w:p w:rsidR="00F400A2" w:rsidRDefault="000E6134" w:rsidP="00F400A2">
            <w:r w:rsidRPr="00DF6EEF">
              <w:rPr>
                <w:b/>
                <w:noProof/>
              </w:rPr>
              <mc:AlternateContent>
                <mc:Choice Requires="wps">
                  <w:drawing>
                    <wp:anchor distT="0" distB="0" distL="114300" distR="114300" simplePos="0" relativeHeight="251685888" behindDoc="1" locked="0" layoutInCell="1" allowOverlap="1" wp14:anchorId="40EA1689" wp14:editId="6F6F5F3B">
                      <wp:simplePos x="0" y="0"/>
                      <wp:positionH relativeFrom="column">
                        <wp:posOffset>-15875</wp:posOffset>
                      </wp:positionH>
                      <wp:positionV relativeFrom="paragraph">
                        <wp:posOffset>1652905</wp:posOffset>
                      </wp:positionV>
                      <wp:extent cx="6734175" cy="2476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47650"/>
                              </a:xfrm>
                              <a:prstGeom prst="rect">
                                <a:avLst/>
                              </a:prstGeom>
                              <a:solidFill>
                                <a:sysClr val="window" lastClr="FFFFFF">
                                  <a:lumMod val="85000"/>
                                </a:sysClr>
                              </a:solidFill>
                              <a:ln w="9525">
                                <a:solidFill>
                                  <a:srgbClr val="000000"/>
                                </a:solidFill>
                                <a:miter lim="800000"/>
                                <a:headEnd/>
                                <a:tailEnd/>
                              </a:ln>
                            </wps:spPr>
                            <wps:txbx>
                              <w:txbxContent>
                                <w:p w:rsidR="000E6134" w:rsidRPr="000E6134" w:rsidRDefault="000E6134" w:rsidP="000E6134">
                                  <w:pPr>
                                    <w:pStyle w:val="NormalWeb"/>
                                    <w:shd w:val="clear" w:color="auto" w:fill="D9D9D9" w:themeFill="background1" w:themeFillShade="D9"/>
                                    <w:spacing w:before="0" w:beforeAutospacing="0" w:after="0" w:afterAutospacing="0" w:line="256" w:lineRule="auto"/>
                                    <w:ind w:left="540" w:hanging="450"/>
                                  </w:pPr>
                                  <w:r>
                                    <w:rPr>
                                      <w:rFonts w:eastAsia="Calibri"/>
                                      <w:b/>
                                      <w:bCs/>
                                      <w:color w:val="000000"/>
                                    </w:rPr>
                                    <w:t xml:space="preserve">B-1. </w:t>
                                  </w:r>
                                  <w:r w:rsidRPr="000E6134">
                                    <w:rPr>
                                      <w:b/>
                                    </w:rPr>
                                    <w:t>PNA Designation</w:t>
                                  </w:r>
                                  <w:r>
                                    <w:rPr>
                                      <w:b/>
                                    </w:rPr>
                                    <w:t xml:space="preserve"> – Land Designation Committee</w:t>
                                  </w:r>
                                  <w:r w:rsidR="00C61D44">
                                    <w:rPr>
                                      <w:b/>
                                    </w:rPr>
                                    <w:t xml:space="preserve"> Section</w:t>
                                  </w:r>
                                </w:p>
                              </w:txbxContent>
                            </wps:txbx>
                            <wps:bodyPr rot="0" vert="horz" wrap="square" lIns="9144" tIns="9144" rIns="9144" bIns="9144"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5pt;margin-top:130.15pt;width:530.25pt;height:1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" fillcolor="#d9d9d9">
                      <v:textbox inset=".72pt,.72pt,.72pt,.72pt">
                        <w:txbxContent>
                          <w:p w:rsidR="000E6134" w:rsidRPr="000E6134" w:rsidRDefault="000E6134" w:rsidP="000E6134">
                            <w:pPr>
                              <w:pStyle w:val="NormalWeb"/>
                              <w:shd w:val="clear" w:color="auto" w:fill="D9D9D9" w:themeFill="background1" w:themeFillShade="D9"/>
                              <w:spacing w:before="0" w:beforeAutospacing="0" w:after="0" w:afterAutospacing="0" w:line="256" w:lineRule="auto"/>
                              <w:ind w:left="540" w:hanging="450"/>
                            </w:pPr>
                            <w:r>
                              <w:rPr>
                                <w:rFonts w:eastAsia="Calibri"/>
                                <w:b/>
                                <w:bCs/>
                                <w:color w:val="000000"/>
                              </w:rPr>
                              <w:t xml:space="preserve">B-1. </w:t>
                            </w:r>
                            <w:r w:rsidRPr="000E6134">
                              <w:rPr>
                                <w:b/>
                              </w:rPr>
                              <w:t>PNA Designation</w:t>
                            </w:r>
                            <w:r>
                              <w:rPr>
                                <w:b/>
                              </w:rPr>
                              <w:t xml:space="preserve"> – Land Designation Committee</w:t>
                            </w:r>
                            <w:r w:rsidR="00C61D44">
                              <w:rPr>
                                <w:b/>
                              </w:rPr>
                              <w:t xml:space="preserve"> Section</w:t>
                            </w:r>
                          </w:p>
                        </w:txbxContent>
                      </v:textbox>
                      <w10:wrap type="topAndBottom"/>
                    </v:shape>
                  </w:pict>
                </mc:Fallback>
              </mc:AlternateContent>
            </w:r>
            <w:r w:rsidR="00F400A2">
              <w:rPr>
                <w:rFonts w:ascii="Times New Roman" w:hAnsi="Times New Roman" w:cs="Times New Roman"/>
              </w:rPr>
              <w:t>Irrigation Project Processing: Attach</w:t>
            </w:r>
            <w:r w:rsidR="00F400A2" w:rsidRPr="005B367D">
              <w:rPr>
                <w:rFonts w:ascii="Times New Roman" w:hAnsi="Times New Roman" w:cs="Times New Roman"/>
              </w:rPr>
              <w:t xml:space="preserve"> suppor</w:t>
            </w:r>
            <w:r w:rsidR="00F400A2">
              <w:rPr>
                <w:rFonts w:ascii="Times New Roman" w:hAnsi="Times New Roman" w:cs="Times New Roman"/>
              </w:rPr>
              <w:t>t</w:t>
            </w:r>
            <w:r w:rsidR="00F400A2" w:rsidRPr="005B367D">
              <w:rPr>
                <w:rFonts w:ascii="Times New Roman" w:hAnsi="Times New Roman" w:cs="Times New Roman"/>
              </w:rPr>
              <w:t xml:space="preserve"> documentation</w:t>
            </w:r>
            <w:r w:rsidR="00012E79">
              <w:rPr>
                <w:rFonts w:ascii="Times New Roman" w:hAnsi="Times New Roman" w:cs="Times New Roman"/>
              </w:rPr>
              <w:t xml:space="preserve"> including</w:t>
            </w:r>
            <w:r w:rsidR="00F400A2">
              <w:rPr>
                <w:rFonts w:ascii="Times New Roman" w:hAnsi="Times New Roman" w:cs="Times New Roman"/>
              </w:rPr>
              <w:t xml:space="preserve"> </w:t>
            </w:r>
            <w:r w:rsidR="00012E79">
              <w:rPr>
                <w:rFonts w:ascii="Times New Roman" w:hAnsi="Times New Roman" w:cs="Times New Roman"/>
              </w:rPr>
              <w:t>j</w:t>
            </w:r>
            <w:r w:rsidR="00F400A2">
              <w:rPr>
                <w:rFonts w:ascii="Times New Roman" w:hAnsi="Times New Roman" w:cs="Times New Roman"/>
              </w:rPr>
              <w:t xml:space="preserve">ournal voucher, landowner notification, and </w:t>
            </w:r>
            <w:r w:rsidR="00F400A2" w:rsidRPr="005B367D">
              <w:rPr>
                <w:rFonts w:ascii="Times New Roman" w:hAnsi="Times New Roman" w:cs="Times New Roman"/>
              </w:rPr>
              <w:t>NIIMS print screens</w:t>
            </w:r>
            <w:r w:rsidR="00F400A2">
              <w:rPr>
                <w:rFonts w:ascii="Times New Roman" w:hAnsi="Times New Roman" w:cs="Times New Roman"/>
              </w:rPr>
              <w:t xml:space="preserve"> upon final approval.</w:t>
            </w:r>
          </w:p>
          <w:p w:rsidR="000E6134" w:rsidRDefault="000E6134" w:rsidP="000E6134">
            <w:pPr>
              <w:spacing w:line="276" w:lineRule="auto"/>
              <w:ind w:left="60"/>
              <w:rPr>
                <w:rFonts w:ascii="Times New Roman" w:hAnsi="Times New Roman" w:cs="Times New Roman"/>
                <w:b/>
              </w:rPr>
            </w:pPr>
            <w:r w:rsidRPr="000E6134">
              <w:rPr>
                <w:rFonts w:ascii="Times New Roman" w:hAnsi="Times New Roman" w:cs="Times New Roman"/>
                <w:b/>
              </w:rPr>
              <w:t>Chairman Recommendation</w:t>
            </w:r>
            <w:r>
              <w:rPr>
                <w:rFonts w:ascii="Times New Roman" w:hAnsi="Times New Roman" w:cs="Times New Roman"/>
                <w:b/>
              </w:rPr>
              <w:t>:</w:t>
            </w:r>
            <w:r w:rsidRPr="000D0AB8">
              <w:rPr>
                <w:rFonts w:ascii="Times New Roman" w:hAnsi="Times New Roman" w:cs="Times New Roman"/>
                <w:b/>
              </w:rPr>
              <w:t xml:space="preserve"> </w:t>
            </w:r>
            <w:r>
              <w:rPr>
                <w:rFonts w:ascii="Times New Roman" w:hAnsi="Times New Roman" w:cs="Times New Roman"/>
              </w:rPr>
              <w:t xml:space="preserve">                             Approve  </w:t>
            </w:r>
            <w:sdt>
              <w:sdtPr>
                <w:rPr>
                  <w:rFonts w:ascii="Times New Roman" w:hAnsi="Times New Roman" w:cs="Times New Roman"/>
                </w:rPr>
                <w:id w:val="171732002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Disapprove  </w:t>
            </w:r>
            <w:sdt>
              <w:sdtPr>
                <w:rPr>
                  <w:rFonts w:ascii="Times New Roman" w:hAnsi="Times New Roman" w:cs="Times New Roman"/>
                </w:rPr>
                <w:id w:val="-16545197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A70D29" w:rsidRDefault="00A70D29" w:rsidP="0026111A">
            <w:pPr>
              <w:spacing w:line="276" w:lineRule="auto"/>
              <w:ind w:left="60"/>
              <w:rPr>
                <w:rFonts w:ascii="Times New Roman" w:hAnsi="Times New Roman" w:cs="Times New Roman"/>
              </w:rPr>
            </w:pPr>
            <w:r w:rsidRPr="000D0AB8">
              <w:rPr>
                <w:rFonts w:ascii="Times New Roman" w:hAnsi="Times New Roman" w:cs="Times New Roman"/>
                <w:b/>
              </w:rPr>
              <w:t>Signature:</w:t>
            </w:r>
          </w:p>
          <w:p w:rsidR="00BB5CA5" w:rsidRPr="00BB5CA5" w:rsidRDefault="00BB5CA5" w:rsidP="0026111A">
            <w:pPr>
              <w:spacing w:line="276" w:lineRule="auto"/>
              <w:ind w:left="60"/>
              <w:rPr>
                <w:rFonts w:ascii="Times New Roman" w:hAnsi="Times New Roman" w:cs="Times New Roman"/>
                <w:b/>
              </w:rPr>
            </w:pPr>
            <w:r w:rsidRPr="00BB5CA5">
              <w:rPr>
                <w:rFonts w:ascii="Times New Roman" w:hAnsi="Times New Roman" w:cs="Times New Roman"/>
                <w:b/>
              </w:rPr>
              <w:t>Date:</w:t>
            </w:r>
          </w:p>
          <w:p w:rsidR="006C155E" w:rsidRDefault="006C155E" w:rsidP="006C155E">
            <w:r w:rsidRPr="00DF6EEF">
              <w:rPr>
                <w:b/>
                <w:noProof/>
              </w:rPr>
              <mc:AlternateContent>
                <mc:Choice Requires="wps">
                  <w:drawing>
                    <wp:anchor distT="0" distB="0" distL="114300" distR="114300" simplePos="0" relativeHeight="251681792" behindDoc="1" locked="0" layoutInCell="1" allowOverlap="1" wp14:anchorId="1EA555FE" wp14:editId="47E0B8FB">
                      <wp:simplePos x="0" y="0"/>
                      <wp:positionH relativeFrom="column">
                        <wp:posOffset>-15240</wp:posOffset>
                      </wp:positionH>
                      <wp:positionV relativeFrom="paragraph">
                        <wp:posOffset>269875</wp:posOffset>
                      </wp:positionV>
                      <wp:extent cx="6734175" cy="247650"/>
                      <wp:effectExtent l="0" t="0" r="2857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47650"/>
                              </a:xfrm>
                              <a:prstGeom prst="rect">
                                <a:avLst/>
                              </a:prstGeom>
                              <a:solidFill>
                                <a:schemeClr val="bg1">
                                  <a:lumMod val="85000"/>
                                </a:schemeClr>
                              </a:solidFill>
                              <a:ln w="9525">
                                <a:solidFill>
                                  <a:srgbClr val="000000"/>
                                </a:solidFill>
                                <a:miter lim="800000"/>
                                <a:headEnd/>
                                <a:tailEnd/>
                              </a:ln>
                            </wps:spPr>
                            <wps:txbx>
                              <w:txbxContent>
                                <w:p w:rsidR="00D57558" w:rsidRDefault="00D57558" w:rsidP="004B17DC">
                                  <w:pPr>
                                    <w:pStyle w:val="NormalWeb"/>
                                    <w:numPr>
                                      <w:ilvl w:val="0"/>
                                      <w:numId w:val="20"/>
                                    </w:numPr>
                                    <w:shd w:val="clear" w:color="auto" w:fill="D9D9D9" w:themeFill="background1" w:themeFillShade="D9"/>
                                    <w:spacing w:before="0" w:beforeAutospacing="0" w:after="0" w:afterAutospacing="0" w:line="256" w:lineRule="auto"/>
                                    <w:ind w:left="450"/>
                                  </w:pPr>
                                  <w:r>
                                    <w:rPr>
                                      <w:rFonts w:eastAsia="Calibri"/>
                                      <w:b/>
                                      <w:bCs/>
                                      <w:color w:val="000000"/>
                                    </w:rPr>
                                    <w:t xml:space="preserve"> Concurrences </w:t>
                                  </w:r>
                                  <w:r w:rsidR="000D0AB8">
                                    <w:rPr>
                                      <w:rFonts w:eastAsia="Calibri"/>
                                      <w:b/>
                                      <w:bCs/>
                                      <w:color w:val="000000"/>
                                    </w:rPr>
                                    <w:t xml:space="preserve">and Approval </w:t>
                                  </w:r>
                                  <w:r>
                                    <w:rPr>
                                      <w:rFonts w:eastAsia="Calibri"/>
                                      <w:b/>
                                      <w:bCs/>
                                      <w:color w:val="000000"/>
                                    </w:rPr>
                                    <w:t>Section</w:t>
                                  </w:r>
                                </w:p>
                              </w:txbxContent>
                            </wps:txbx>
                            <wps:bodyPr rot="0" vert="horz" wrap="square" lIns="9144" tIns="9144" rIns="9144" bIns="9144"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pt;margin-top:21.25pt;width:530.25pt;height: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" fillcolor="#d8d8d8 [2732]">
                      <v:textbox inset=".72pt,.72pt,.72pt,.72pt">
                        <w:txbxContent>
                          <w:p w:rsidR="00D57558" w:rsidRDefault="00D57558" w:rsidP="004B17DC">
                            <w:pPr>
                              <w:pStyle w:val="NormalWeb"/>
                              <w:numPr>
                                <w:ilvl w:val="0"/>
                                <w:numId w:val="20"/>
                              </w:numPr>
                              <w:shd w:val="clear" w:color="auto" w:fill="D9D9D9" w:themeFill="background1" w:themeFillShade="D9"/>
                              <w:spacing w:before="0" w:beforeAutospacing="0" w:after="0" w:afterAutospacing="0" w:line="256" w:lineRule="auto"/>
                              <w:ind w:left="450"/>
                            </w:pPr>
                            <w:r>
                              <w:rPr>
                                <w:rFonts w:eastAsia="Calibri"/>
                                <w:b/>
                                <w:bCs/>
                                <w:color w:val="000000"/>
                              </w:rPr>
                              <w:t xml:space="preserve"> Concurrences </w:t>
                            </w:r>
                            <w:r w:rsidR="000D0AB8">
                              <w:rPr>
                                <w:rFonts w:eastAsia="Calibri"/>
                                <w:b/>
                                <w:bCs/>
                                <w:color w:val="000000"/>
                              </w:rPr>
                              <w:t xml:space="preserve">and Approval </w:t>
                            </w:r>
                            <w:r>
                              <w:rPr>
                                <w:rFonts w:eastAsia="Calibri"/>
                                <w:b/>
                                <w:bCs/>
                                <w:color w:val="000000"/>
                              </w:rPr>
                              <w:t>Section</w:t>
                            </w:r>
                          </w:p>
                        </w:txbxContent>
                      </v:textbox>
                      <w10:wrap type="topAndBottom"/>
                    </v:shape>
                  </w:pict>
                </mc:Fallback>
              </mc:AlternateContent>
            </w:r>
            <w:r w:rsidR="000D0AB8">
              <w:rPr>
                <w:rFonts w:ascii="Times New Roman" w:hAnsi="Times New Roman" w:cs="Times New Roman"/>
              </w:rPr>
              <w:t>*Attach land designation committee report</w:t>
            </w:r>
            <w:r w:rsidR="00012E79">
              <w:rPr>
                <w:rFonts w:ascii="Times New Roman" w:hAnsi="Times New Roman" w:cs="Times New Roman"/>
              </w:rPr>
              <w:t>.</w:t>
            </w:r>
          </w:p>
          <w:p w:rsidR="003C4239" w:rsidRDefault="00D57558" w:rsidP="000E6134">
            <w:pPr>
              <w:spacing w:line="276" w:lineRule="auto"/>
              <w:ind w:left="60"/>
              <w:rPr>
                <w:rFonts w:ascii="Times New Roman" w:hAnsi="Times New Roman" w:cs="Times New Roman"/>
              </w:rPr>
            </w:pPr>
            <w:r>
              <w:rPr>
                <w:rFonts w:ascii="Times New Roman" w:hAnsi="Times New Roman" w:cs="Times New Roman"/>
                <w:b/>
              </w:rPr>
              <w:t>Agency Superintendent</w:t>
            </w:r>
            <w:r w:rsidR="00BB5CA5">
              <w:rPr>
                <w:rFonts w:ascii="Times New Roman" w:hAnsi="Times New Roman" w:cs="Times New Roman"/>
                <w:b/>
              </w:rPr>
              <w:t>:</w:t>
            </w:r>
            <w:r w:rsidR="00307B55">
              <w:rPr>
                <w:rFonts w:ascii="Times New Roman" w:hAnsi="Times New Roman" w:cs="Times New Roman"/>
              </w:rPr>
              <w:t xml:space="preserve">                                       </w:t>
            </w:r>
            <w:r>
              <w:rPr>
                <w:rFonts w:ascii="Times New Roman" w:hAnsi="Times New Roman" w:cs="Times New Roman"/>
              </w:rPr>
              <w:t xml:space="preserve">Concur  </w:t>
            </w:r>
            <w:sdt>
              <w:sdtPr>
                <w:rPr>
                  <w:rFonts w:ascii="Times New Roman" w:hAnsi="Times New Roman" w:cs="Times New Roman"/>
                </w:rPr>
                <w:id w:val="-18756863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Non Concur  </w:t>
            </w:r>
            <w:sdt>
              <w:sdtPr>
                <w:rPr>
                  <w:rFonts w:ascii="Times New Roman" w:hAnsi="Times New Roman" w:cs="Times New Roman"/>
                </w:rPr>
                <w:id w:val="-143149852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D47738">
              <w:rPr>
                <w:rFonts w:ascii="Times New Roman" w:hAnsi="Times New Roman" w:cs="Times New Roman"/>
              </w:rPr>
              <w:t xml:space="preserve">               </w:t>
            </w:r>
            <w:r>
              <w:rPr>
                <w:rFonts w:ascii="Times New Roman" w:hAnsi="Times New Roman" w:cs="Times New Roman"/>
              </w:rPr>
              <w:t xml:space="preserve">          </w:t>
            </w:r>
            <w:r w:rsidR="00A70D29">
              <w:rPr>
                <w:rFonts w:ascii="Times New Roman" w:hAnsi="Times New Roman" w:cs="Times New Roman"/>
              </w:rPr>
              <w:t xml:space="preserve">                                                      </w:t>
            </w:r>
            <w:r w:rsidR="00307B55">
              <w:rPr>
                <w:rFonts w:ascii="Times New Roman" w:hAnsi="Times New Roman" w:cs="Times New Roman"/>
                <w:b/>
              </w:rPr>
              <w:t>Signature</w:t>
            </w:r>
            <w:r w:rsidR="00307B55" w:rsidRPr="000000DE">
              <w:rPr>
                <w:rFonts w:ascii="Times New Roman" w:hAnsi="Times New Roman" w:cs="Times New Roman"/>
                <w:b/>
              </w:rPr>
              <w:t>:</w:t>
            </w:r>
          </w:p>
          <w:p w:rsidR="00A70D29" w:rsidRDefault="00307B55" w:rsidP="0026111A">
            <w:pPr>
              <w:spacing w:line="276" w:lineRule="auto"/>
              <w:ind w:left="60"/>
              <w:rPr>
                <w:rFonts w:ascii="Times New Roman" w:hAnsi="Times New Roman" w:cs="Times New Roman"/>
              </w:rPr>
            </w:pPr>
            <w:r w:rsidRPr="00BB5CA5">
              <w:rPr>
                <w:rFonts w:ascii="Times New Roman" w:hAnsi="Times New Roman" w:cs="Times New Roman"/>
                <w:b/>
              </w:rPr>
              <w:t>Date:</w:t>
            </w:r>
          </w:p>
          <w:p w:rsidR="00307B55" w:rsidRDefault="00307B55" w:rsidP="0026111A">
            <w:pPr>
              <w:spacing w:line="276" w:lineRule="auto"/>
              <w:ind w:left="60"/>
              <w:rPr>
                <w:rFonts w:ascii="Times New Roman" w:hAnsi="Times New Roman" w:cs="Times New Roman"/>
                <w:b/>
              </w:rPr>
            </w:pPr>
          </w:p>
          <w:p w:rsidR="00307B55" w:rsidRDefault="00D57558" w:rsidP="0026111A">
            <w:pPr>
              <w:spacing w:line="276" w:lineRule="auto"/>
              <w:ind w:left="60"/>
              <w:rPr>
                <w:rFonts w:ascii="Times New Roman" w:hAnsi="Times New Roman" w:cs="Times New Roman"/>
              </w:rPr>
            </w:pPr>
            <w:r w:rsidRPr="00572029">
              <w:rPr>
                <w:rFonts w:ascii="Times New Roman" w:hAnsi="Times New Roman" w:cs="Times New Roman"/>
                <w:b/>
              </w:rPr>
              <w:t>Regional Irrigation Engineer</w:t>
            </w:r>
            <w:r w:rsidR="00BB5CA5">
              <w:rPr>
                <w:rFonts w:ascii="Times New Roman" w:hAnsi="Times New Roman" w:cs="Times New Roman"/>
                <w:b/>
              </w:rPr>
              <w:t>:</w:t>
            </w:r>
            <w:r w:rsidR="00307B55">
              <w:rPr>
                <w:rFonts w:ascii="Times New Roman" w:hAnsi="Times New Roman" w:cs="Times New Roman"/>
              </w:rPr>
              <w:t xml:space="preserve">                             </w:t>
            </w:r>
            <w:r w:rsidRPr="00572029">
              <w:rPr>
                <w:rFonts w:ascii="Times New Roman" w:hAnsi="Times New Roman" w:cs="Times New Roman"/>
              </w:rPr>
              <w:t>Concur</w:t>
            </w:r>
            <w:r>
              <w:rPr>
                <w:rFonts w:ascii="Times New Roman" w:hAnsi="Times New Roman" w:cs="Times New Roman"/>
              </w:rPr>
              <w:t xml:space="preserve"> </w:t>
            </w:r>
            <w:r w:rsidRPr="00572029">
              <w:rPr>
                <w:rFonts w:ascii="Times New Roman" w:hAnsi="Times New Roman" w:cs="Times New Roman"/>
              </w:rPr>
              <w:t xml:space="preserve"> </w:t>
            </w:r>
            <w:sdt>
              <w:sdtPr>
                <w:rPr>
                  <w:rFonts w:ascii="Times New Roman" w:hAnsi="Times New Roman" w:cs="Times New Roman"/>
                </w:rPr>
                <w:id w:val="-128357246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572029">
              <w:rPr>
                <w:rFonts w:ascii="Times New Roman" w:hAnsi="Times New Roman" w:cs="Times New Roman"/>
              </w:rPr>
              <w:t xml:space="preserve">  Non Concur  </w:t>
            </w:r>
            <w:sdt>
              <w:sdtPr>
                <w:rPr>
                  <w:rFonts w:ascii="Times New Roman" w:hAnsi="Times New Roman" w:cs="Times New Roman"/>
                </w:rPr>
                <w:id w:val="11282851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572029">
              <w:rPr>
                <w:rFonts w:ascii="Times New Roman" w:hAnsi="Times New Roman" w:cs="Times New Roman"/>
              </w:rPr>
              <w:t xml:space="preserve"> </w:t>
            </w:r>
            <w:r w:rsidR="00A70D29">
              <w:rPr>
                <w:rFonts w:ascii="Times New Roman" w:hAnsi="Times New Roman" w:cs="Times New Roman"/>
              </w:rPr>
              <w:t xml:space="preserve"> </w:t>
            </w:r>
            <w:r w:rsidR="00D47738">
              <w:rPr>
                <w:rFonts w:ascii="Times New Roman" w:hAnsi="Times New Roman" w:cs="Times New Roman"/>
              </w:rPr>
              <w:t xml:space="preserve">                </w:t>
            </w:r>
            <w:r>
              <w:rPr>
                <w:rFonts w:ascii="Times New Roman" w:hAnsi="Times New Roman" w:cs="Times New Roman"/>
              </w:rPr>
              <w:t xml:space="preserve">  </w:t>
            </w:r>
          </w:p>
          <w:p w:rsidR="003C4239" w:rsidRDefault="00307B55" w:rsidP="0026111A">
            <w:pPr>
              <w:spacing w:line="276" w:lineRule="auto"/>
              <w:ind w:left="60"/>
              <w:rPr>
                <w:rFonts w:ascii="Times New Roman" w:hAnsi="Times New Roman" w:cs="Times New Roman"/>
              </w:rPr>
            </w:pPr>
            <w:r>
              <w:rPr>
                <w:rFonts w:ascii="Times New Roman" w:hAnsi="Times New Roman" w:cs="Times New Roman"/>
                <w:b/>
              </w:rPr>
              <w:t>Signature</w:t>
            </w:r>
            <w:r w:rsidRPr="00572029">
              <w:rPr>
                <w:rFonts w:ascii="Times New Roman" w:hAnsi="Times New Roman" w:cs="Times New Roman"/>
                <w:b/>
              </w:rPr>
              <w:t>:</w:t>
            </w:r>
            <w:r>
              <w:rPr>
                <w:rFonts w:ascii="Times New Roman" w:hAnsi="Times New Roman" w:cs="Times New Roman"/>
              </w:rPr>
              <w:tab/>
              <w:t xml:space="preserve">                                                                                                        </w:t>
            </w:r>
          </w:p>
          <w:p w:rsidR="00A70D29" w:rsidRDefault="00307B55" w:rsidP="0026111A">
            <w:pPr>
              <w:spacing w:line="276" w:lineRule="auto"/>
              <w:ind w:left="60"/>
              <w:rPr>
                <w:rFonts w:ascii="Times New Roman" w:hAnsi="Times New Roman" w:cs="Times New Roman"/>
              </w:rPr>
            </w:pPr>
            <w:r w:rsidRPr="00BB5CA5">
              <w:rPr>
                <w:rFonts w:ascii="Times New Roman" w:hAnsi="Times New Roman" w:cs="Times New Roman"/>
                <w:b/>
              </w:rPr>
              <w:t>Date</w:t>
            </w:r>
            <w:r>
              <w:rPr>
                <w:rFonts w:ascii="Times New Roman" w:hAnsi="Times New Roman" w:cs="Times New Roman"/>
              </w:rPr>
              <w:t xml:space="preserve">:  </w:t>
            </w:r>
          </w:p>
          <w:p w:rsidR="00307B55" w:rsidRDefault="00307B55" w:rsidP="0026111A">
            <w:pPr>
              <w:ind w:left="60"/>
              <w:rPr>
                <w:rFonts w:ascii="Times New Roman" w:hAnsi="Times New Roman" w:cs="Times New Roman"/>
                <w:b/>
              </w:rPr>
            </w:pPr>
          </w:p>
          <w:p w:rsidR="000E6134" w:rsidRDefault="00D57558" w:rsidP="0026111A">
            <w:pPr>
              <w:spacing w:line="276" w:lineRule="auto"/>
              <w:ind w:left="60"/>
              <w:rPr>
                <w:rFonts w:ascii="Times New Roman" w:hAnsi="Times New Roman" w:cs="Times New Roman"/>
              </w:rPr>
            </w:pPr>
            <w:r>
              <w:rPr>
                <w:rFonts w:ascii="Times New Roman" w:hAnsi="Times New Roman" w:cs="Times New Roman"/>
                <w:b/>
              </w:rPr>
              <w:t>Regional Director</w:t>
            </w:r>
            <w:r w:rsidR="00BB5CA5">
              <w:rPr>
                <w:rFonts w:ascii="Times New Roman" w:hAnsi="Times New Roman" w:cs="Times New Roman"/>
                <w:b/>
              </w:rPr>
              <w:t>:</w:t>
            </w:r>
            <w:r w:rsidR="00307B55">
              <w:rPr>
                <w:rFonts w:ascii="Times New Roman" w:hAnsi="Times New Roman" w:cs="Times New Roman"/>
              </w:rPr>
              <w:t xml:space="preserve">   </w:t>
            </w:r>
            <w:r w:rsidR="00C61D44">
              <w:rPr>
                <w:rFonts w:ascii="Times New Roman" w:hAnsi="Times New Roman" w:cs="Times New Roman"/>
              </w:rPr>
              <w:t xml:space="preserve">  </w:t>
            </w:r>
            <w:r w:rsidR="000D0AB8" w:rsidRPr="00B77AD6">
              <w:rPr>
                <w:rFonts w:ascii="Times New Roman" w:hAnsi="Times New Roman" w:cs="Times New Roman"/>
                <w:b/>
              </w:rPr>
              <w:t xml:space="preserve">PA </w:t>
            </w:r>
            <w:r w:rsidR="00F400A2">
              <w:rPr>
                <w:rFonts w:ascii="Times New Roman" w:hAnsi="Times New Roman" w:cs="Times New Roman"/>
                <w:b/>
              </w:rPr>
              <w:t>or</w:t>
            </w:r>
            <w:r w:rsidR="000D0AB8" w:rsidRPr="00B77AD6">
              <w:rPr>
                <w:rFonts w:ascii="Times New Roman" w:hAnsi="Times New Roman" w:cs="Times New Roman"/>
                <w:b/>
              </w:rPr>
              <w:t xml:space="preserve"> TNA Designation</w:t>
            </w:r>
            <w:r w:rsidR="00012E79">
              <w:rPr>
                <w:rFonts w:ascii="Times New Roman" w:hAnsi="Times New Roman" w:cs="Times New Roman"/>
                <w:b/>
              </w:rPr>
              <w:t>:</w:t>
            </w:r>
            <w:r w:rsidR="00D47738">
              <w:rPr>
                <w:rFonts w:ascii="Times New Roman" w:hAnsi="Times New Roman" w:cs="Times New Roman"/>
              </w:rPr>
              <w:t xml:space="preserve"> </w:t>
            </w:r>
            <w:r w:rsidR="00307B55">
              <w:rPr>
                <w:rFonts w:ascii="Times New Roman" w:hAnsi="Times New Roman" w:cs="Times New Roman"/>
              </w:rPr>
              <w:t xml:space="preserve"> A</w:t>
            </w:r>
            <w:r>
              <w:rPr>
                <w:rFonts w:ascii="Times New Roman" w:hAnsi="Times New Roman" w:cs="Times New Roman"/>
              </w:rPr>
              <w:t xml:space="preserve">pprove </w:t>
            </w:r>
            <w:r w:rsidRPr="00572029">
              <w:rPr>
                <w:rFonts w:ascii="Times New Roman" w:hAnsi="Times New Roman" w:cs="Times New Roman"/>
              </w:rPr>
              <w:t xml:space="preserve"> </w:t>
            </w:r>
            <w:sdt>
              <w:sdtPr>
                <w:rPr>
                  <w:rFonts w:ascii="Times New Roman" w:hAnsi="Times New Roman" w:cs="Times New Roman"/>
                </w:rPr>
                <w:id w:val="199977149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572029">
              <w:rPr>
                <w:rFonts w:ascii="Times New Roman" w:hAnsi="Times New Roman" w:cs="Times New Roman"/>
              </w:rPr>
              <w:t xml:space="preserve">  </w:t>
            </w:r>
            <w:r>
              <w:rPr>
                <w:rFonts w:ascii="Times New Roman" w:hAnsi="Times New Roman" w:cs="Times New Roman"/>
              </w:rPr>
              <w:t>Disapprove</w:t>
            </w:r>
            <w:r w:rsidRPr="00572029">
              <w:rPr>
                <w:rFonts w:ascii="Times New Roman" w:hAnsi="Times New Roman" w:cs="Times New Roman"/>
              </w:rPr>
              <w:t xml:space="preserve">  </w:t>
            </w:r>
            <w:sdt>
              <w:sdtPr>
                <w:rPr>
                  <w:rFonts w:ascii="Times New Roman" w:hAnsi="Times New Roman" w:cs="Times New Roman"/>
                </w:rPr>
                <w:id w:val="211817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D0AB8" w:rsidRDefault="00BB5CA5" w:rsidP="0026111A">
            <w:pPr>
              <w:spacing w:line="276" w:lineRule="auto"/>
              <w:ind w:left="60"/>
              <w:rPr>
                <w:rFonts w:ascii="Times New Roman" w:hAnsi="Times New Roman" w:cs="Times New Roman"/>
              </w:rPr>
            </w:pPr>
            <w:r>
              <w:rPr>
                <w:rFonts w:ascii="Times New Roman" w:hAnsi="Times New Roman" w:cs="Times New Roman"/>
                <w:b/>
              </w:rPr>
              <w:t xml:space="preserve">Signature:                        </w:t>
            </w:r>
            <w:r>
              <w:rPr>
                <w:rFonts w:ascii="Times New Roman" w:hAnsi="Times New Roman" w:cs="Times New Roman"/>
              </w:rPr>
              <w:t xml:space="preserve">                       </w:t>
            </w:r>
            <w:r w:rsidR="00D47738">
              <w:rPr>
                <w:rFonts w:ascii="Times New Roman" w:hAnsi="Times New Roman" w:cs="Times New Roman"/>
                <w:b/>
              </w:rPr>
              <w:t xml:space="preserve">             </w:t>
            </w:r>
            <w:r>
              <w:rPr>
                <w:rFonts w:ascii="Times New Roman" w:hAnsi="Times New Roman" w:cs="Times New Roman"/>
                <w:b/>
              </w:rPr>
              <w:t xml:space="preserve"> </w:t>
            </w:r>
            <w:r w:rsidR="000D0AB8" w:rsidRPr="00572029">
              <w:rPr>
                <w:rFonts w:ascii="Times New Roman" w:hAnsi="Times New Roman" w:cs="Times New Roman"/>
              </w:rPr>
              <w:t xml:space="preserve"> </w:t>
            </w:r>
            <w:r w:rsidR="000D0AB8">
              <w:rPr>
                <w:rFonts w:ascii="Times New Roman" w:hAnsi="Times New Roman" w:cs="Times New Roman"/>
              </w:rPr>
              <w:t xml:space="preserve">  </w:t>
            </w:r>
          </w:p>
          <w:p w:rsidR="000E6134" w:rsidRDefault="00012E79" w:rsidP="000E6134">
            <w:pPr>
              <w:ind w:left="60"/>
              <w:rPr>
                <w:rFonts w:ascii="Times New Roman" w:hAnsi="Times New Roman" w:cs="Times New Roman"/>
                <w:b/>
              </w:rPr>
            </w:pPr>
            <w:r w:rsidRPr="00DF6EEF">
              <w:rPr>
                <w:b/>
                <w:noProof/>
              </w:rPr>
              <mc:AlternateContent>
                <mc:Choice Requires="wps">
                  <w:drawing>
                    <wp:anchor distT="0" distB="0" distL="114300" distR="114300" simplePos="0" relativeHeight="251683840" behindDoc="1" locked="0" layoutInCell="1" allowOverlap="1" wp14:anchorId="13254882" wp14:editId="185B561B">
                      <wp:simplePos x="0" y="0"/>
                      <wp:positionH relativeFrom="column">
                        <wp:posOffset>-14605</wp:posOffset>
                      </wp:positionH>
                      <wp:positionV relativeFrom="paragraph">
                        <wp:posOffset>314325</wp:posOffset>
                      </wp:positionV>
                      <wp:extent cx="6734175" cy="276225"/>
                      <wp:effectExtent l="0" t="0" r="28575" b="2857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76225"/>
                              </a:xfrm>
                              <a:prstGeom prst="rect">
                                <a:avLst/>
                              </a:prstGeom>
                              <a:solidFill>
                                <a:schemeClr val="bg1">
                                  <a:lumMod val="85000"/>
                                </a:schemeClr>
                              </a:solidFill>
                              <a:ln w="9525">
                                <a:solidFill>
                                  <a:srgbClr val="000000"/>
                                </a:solidFill>
                                <a:miter lim="800000"/>
                                <a:headEnd/>
                                <a:tailEnd/>
                              </a:ln>
                            </wps:spPr>
                            <wps:txbx>
                              <w:txbxContent>
                                <w:p w:rsidR="00D57558" w:rsidRPr="000D0AB8" w:rsidRDefault="00012E79" w:rsidP="00012E79">
                                  <w:pPr>
                                    <w:pStyle w:val="NormalWeb"/>
                                    <w:shd w:val="clear" w:color="auto" w:fill="D9D9D9" w:themeFill="background1" w:themeFillShade="D9"/>
                                    <w:spacing w:before="0" w:beforeAutospacing="0" w:after="0" w:afterAutospacing="0" w:line="256" w:lineRule="auto"/>
                                    <w:ind w:left="90"/>
                                    <w:rPr>
                                      <w:rFonts w:eastAsia="Calibri"/>
                                      <w:b/>
                                      <w:bCs/>
                                      <w:color w:val="000000"/>
                                    </w:rPr>
                                  </w:pPr>
                                  <w:r>
                                    <w:rPr>
                                      <w:rFonts w:eastAsia="Calibri"/>
                                      <w:b/>
                                      <w:bCs/>
                                      <w:color w:val="000000"/>
                                    </w:rPr>
                                    <w:t xml:space="preserve">C-1. </w:t>
                                  </w:r>
                                  <w:r w:rsidR="00D57558">
                                    <w:rPr>
                                      <w:rFonts w:eastAsia="Calibri"/>
                                      <w:b/>
                                      <w:bCs/>
                                      <w:color w:val="000000"/>
                                    </w:rPr>
                                    <w:t xml:space="preserve"> </w:t>
                                  </w:r>
                                  <w:r w:rsidR="00D57558">
                                    <w:rPr>
                                      <w:b/>
                                    </w:rPr>
                                    <w:t>PNA Designation</w:t>
                                  </w:r>
                                  <w:r>
                                    <w:rPr>
                                      <w:b/>
                                    </w:rPr>
                                    <w:t xml:space="preserve"> Section </w:t>
                                  </w:r>
                                </w:p>
                              </w:txbxContent>
                            </wps:txbx>
                            <wps:bodyPr rot="0" vert="horz" wrap="square" lIns="9144" tIns="9144" rIns="9144" bIns="9144"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5pt;margin-top:24.75pt;width:530.25pt;height:2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" fillcolor="#d8d8d8 [2732]">
                      <v:textbox inset=".72pt,.72pt,.72pt,.72pt">
                        <w:txbxContent>
                          <w:p w:rsidR="00D57558" w:rsidRPr="000D0AB8" w:rsidRDefault="00012E79" w:rsidP="00012E79">
                            <w:pPr>
                              <w:pStyle w:val="NormalWeb"/>
                              <w:shd w:val="clear" w:color="auto" w:fill="D9D9D9" w:themeFill="background1" w:themeFillShade="D9"/>
                              <w:spacing w:before="0" w:beforeAutospacing="0" w:after="0" w:afterAutospacing="0" w:line="256" w:lineRule="auto"/>
                              <w:ind w:left="90"/>
                              <w:rPr>
                                <w:rFonts w:eastAsia="Calibri"/>
                                <w:b/>
                                <w:bCs/>
                                <w:color w:val="000000"/>
                              </w:rPr>
                            </w:pPr>
                            <w:r>
                              <w:rPr>
                                <w:rFonts w:eastAsia="Calibri"/>
                                <w:b/>
                                <w:bCs/>
                                <w:color w:val="000000"/>
                              </w:rPr>
                              <w:t xml:space="preserve">C-1. </w:t>
                            </w:r>
                            <w:r w:rsidR="00D57558">
                              <w:rPr>
                                <w:rFonts w:eastAsia="Calibri"/>
                                <w:b/>
                                <w:bCs/>
                                <w:color w:val="000000"/>
                              </w:rPr>
                              <w:t xml:space="preserve"> </w:t>
                            </w:r>
                            <w:r w:rsidR="00D57558">
                              <w:rPr>
                                <w:b/>
                              </w:rPr>
                              <w:t>PNA Designation</w:t>
                            </w:r>
                            <w:r>
                              <w:rPr>
                                <w:b/>
                              </w:rPr>
                              <w:t xml:space="preserve"> Section </w:t>
                            </w:r>
                          </w:p>
                        </w:txbxContent>
                      </v:textbox>
                      <w10:wrap type="topAndBottom"/>
                    </v:shape>
                  </w:pict>
                </mc:Fallback>
              </mc:AlternateContent>
            </w:r>
            <w:r w:rsidR="00BB5CA5" w:rsidRPr="00BB5CA5">
              <w:rPr>
                <w:rFonts w:ascii="Times New Roman" w:hAnsi="Times New Roman" w:cs="Times New Roman"/>
                <w:b/>
              </w:rPr>
              <w:t>Date:</w:t>
            </w:r>
            <w:r w:rsidR="00BB5CA5">
              <w:rPr>
                <w:rFonts w:ascii="Times New Roman" w:hAnsi="Times New Roman" w:cs="Times New Roman"/>
                <w:b/>
              </w:rPr>
              <w:t xml:space="preserve">                                                                       </w:t>
            </w:r>
          </w:p>
          <w:p w:rsidR="00012E79" w:rsidRPr="000E6134" w:rsidRDefault="00012E79" w:rsidP="000E6134">
            <w:pPr>
              <w:ind w:left="60"/>
              <w:rPr>
                <w:rFonts w:ascii="Times New Roman" w:hAnsi="Times New Roman" w:cs="Times New Roman"/>
                <w:b/>
              </w:rPr>
            </w:pPr>
            <w:r>
              <w:rPr>
                <w:rFonts w:ascii="Times New Roman" w:hAnsi="Times New Roman" w:cs="Times New Roman"/>
                <w:b/>
              </w:rPr>
              <w:t>Regional Director:</w:t>
            </w:r>
            <w:r>
              <w:rPr>
                <w:rFonts w:ascii="Times New Roman" w:hAnsi="Times New Roman" w:cs="Times New Roman"/>
              </w:rPr>
              <w:t xml:space="preserve">                                               </w:t>
            </w:r>
            <w:r>
              <w:rPr>
                <w:rFonts w:ascii="Times New Roman" w:hAnsi="Times New Roman" w:cs="Times New Roman"/>
                <w:b/>
              </w:rPr>
              <w:t xml:space="preserve">              </w:t>
            </w:r>
            <w:r w:rsidRPr="00572029">
              <w:rPr>
                <w:rFonts w:ascii="Times New Roman" w:hAnsi="Times New Roman" w:cs="Times New Roman"/>
              </w:rPr>
              <w:t>Concur</w:t>
            </w:r>
            <w:r>
              <w:rPr>
                <w:rFonts w:ascii="Times New Roman" w:hAnsi="Times New Roman" w:cs="Times New Roman"/>
              </w:rPr>
              <w:t xml:space="preserve"> </w:t>
            </w:r>
            <w:r w:rsidRPr="00572029">
              <w:rPr>
                <w:rFonts w:ascii="Times New Roman" w:hAnsi="Times New Roman" w:cs="Times New Roman"/>
              </w:rPr>
              <w:t xml:space="preserve"> </w:t>
            </w:r>
            <w:sdt>
              <w:sdtPr>
                <w:rPr>
                  <w:rFonts w:ascii="Times New Roman" w:hAnsi="Times New Roman" w:cs="Times New Roman"/>
                </w:rPr>
                <w:id w:val="-58229818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Pr="00572029">
              <w:rPr>
                <w:rFonts w:ascii="Times New Roman" w:hAnsi="Times New Roman" w:cs="Times New Roman"/>
              </w:rPr>
              <w:t xml:space="preserve">  Non Concur  </w:t>
            </w:r>
            <w:sdt>
              <w:sdtPr>
                <w:rPr>
                  <w:rFonts w:ascii="Times New Roman" w:hAnsi="Times New Roman" w:cs="Times New Roman"/>
                </w:rPr>
                <w:id w:val="-11029456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rsidR="00012E79" w:rsidRDefault="00012E79" w:rsidP="00012E79">
            <w:pPr>
              <w:spacing w:line="276" w:lineRule="auto"/>
              <w:ind w:left="60"/>
              <w:rPr>
                <w:rFonts w:ascii="Times New Roman" w:hAnsi="Times New Roman" w:cs="Times New Roman"/>
                <w:b/>
              </w:rPr>
            </w:pPr>
            <w:r>
              <w:rPr>
                <w:rFonts w:ascii="Times New Roman" w:hAnsi="Times New Roman" w:cs="Times New Roman"/>
                <w:b/>
              </w:rPr>
              <w:t>Signature:</w:t>
            </w:r>
          </w:p>
          <w:p w:rsidR="00012E79" w:rsidRDefault="00012E79" w:rsidP="00012E79">
            <w:pPr>
              <w:spacing w:line="276" w:lineRule="auto"/>
              <w:ind w:left="60"/>
              <w:rPr>
                <w:rFonts w:ascii="Times New Roman" w:hAnsi="Times New Roman" w:cs="Times New Roman"/>
              </w:rPr>
            </w:pPr>
            <w:r>
              <w:rPr>
                <w:rFonts w:ascii="Times New Roman" w:hAnsi="Times New Roman" w:cs="Times New Roman"/>
                <w:b/>
              </w:rPr>
              <w:t xml:space="preserve">Date: </w:t>
            </w:r>
            <w:r>
              <w:rPr>
                <w:rFonts w:ascii="Times New Roman" w:hAnsi="Times New Roman" w:cs="Times New Roman"/>
              </w:rPr>
              <w:t xml:space="preserve"> </w:t>
            </w:r>
          </w:p>
          <w:p w:rsidR="00012E79" w:rsidRDefault="00012E79" w:rsidP="0026111A">
            <w:pPr>
              <w:spacing w:before="120" w:line="276" w:lineRule="auto"/>
              <w:ind w:left="60"/>
              <w:rPr>
                <w:rFonts w:ascii="Times New Roman" w:hAnsi="Times New Roman" w:cs="Times New Roman"/>
                <w:b/>
              </w:rPr>
            </w:pPr>
          </w:p>
          <w:p w:rsidR="00A70D29" w:rsidRPr="004B17DC" w:rsidRDefault="00A70D29" w:rsidP="0026111A">
            <w:pPr>
              <w:spacing w:before="120" w:line="276" w:lineRule="auto"/>
              <w:ind w:left="60"/>
              <w:rPr>
                <w:rFonts w:ascii="Times New Roman" w:hAnsi="Times New Roman" w:cs="Times New Roman"/>
              </w:rPr>
            </w:pPr>
            <w:r w:rsidRPr="004B17DC">
              <w:rPr>
                <w:rFonts w:ascii="Times New Roman" w:hAnsi="Times New Roman" w:cs="Times New Roman"/>
                <w:b/>
              </w:rPr>
              <w:t>Director, Bureau of Indian Affairs</w:t>
            </w:r>
            <w:r w:rsidR="00BB5CA5" w:rsidRPr="004B17DC">
              <w:rPr>
                <w:rFonts w:ascii="Times New Roman" w:hAnsi="Times New Roman" w:cs="Times New Roman"/>
                <w:b/>
              </w:rPr>
              <w:t>:</w:t>
            </w:r>
            <w:r w:rsidR="00307B55" w:rsidRPr="004B17DC">
              <w:rPr>
                <w:rFonts w:ascii="Times New Roman" w:hAnsi="Times New Roman" w:cs="Times New Roman"/>
              </w:rPr>
              <w:t xml:space="preserve">                                  </w:t>
            </w:r>
            <w:r w:rsidRPr="004B17DC">
              <w:rPr>
                <w:rFonts w:ascii="Times New Roman" w:hAnsi="Times New Roman" w:cs="Times New Roman"/>
              </w:rPr>
              <w:t xml:space="preserve">Concur  </w:t>
            </w:r>
            <w:sdt>
              <w:sdtPr>
                <w:rPr>
                  <w:rFonts w:ascii="MS Gothic" w:eastAsia="MS Gothic" w:hAnsi="MS Gothic" w:cs="Times New Roman"/>
                </w:rPr>
                <w:id w:val="930241064"/>
                <w14:checkbox>
                  <w14:checked w14:val="0"/>
                  <w14:checkedState w14:val="2612" w14:font="MS Gothic"/>
                  <w14:uncheckedState w14:val="2610" w14:font="MS Gothic"/>
                </w14:checkbox>
              </w:sdtPr>
              <w:sdtEndPr/>
              <w:sdtContent>
                <w:r w:rsidRPr="004B17DC">
                  <w:rPr>
                    <w:rFonts w:ascii="MS Gothic" w:eastAsia="MS Gothic" w:hAnsi="MS Gothic" w:cs="Times New Roman" w:hint="eastAsia"/>
                  </w:rPr>
                  <w:t>☐</w:t>
                </w:r>
              </w:sdtContent>
            </w:sdt>
            <w:r w:rsidRPr="004B17DC">
              <w:rPr>
                <w:rFonts w:ascii="Times New Roman" w:hAnsi="Times New Roman" w:cs="Times New Roman"/>
              </w:rPr>
              <w:t xml:space="preserve">    Non Concur  </w:t>
            </w:r>
            <w:sdt>
              <w:sdtPr>
                <w:rPr>
                  <w:rFonts w:ascii="MS Gothic" w:eastAsia="MS Gothic" w:hAnsi="MS Gothic" w:cs="Times New Roman"/>
                </w:rPr>
                <w:id w:val="405276473"/>
                <w14:checkbox>
                  <w14:checked w14:val="0"/>
                  <w14:checkedState w14:val="2612" w14:font="MS Gothic"/>
                  <w14:uncheckedState w14:val="2610" w14:font="MS Gothic"/>
                </w14:checkbox>
              </w:sdtPr>
              <w:sdtEndPr/>
              <w:sdtContent>
                <w:r w:rsidR="00BB5CA5" w:rsidRPr="004B17DC">
                  <w:rPr>
                    <w:rFonts w:ascii="MS Gothic" w:eastAsia="MS Gothic" w:hAnsi="MS Gothic" w:cs="Times New Roman" w:hint="eastAsia"/>
                  </w:rPr>
                  <w:t>☐</w:t>
                </w:r>
              </w:sdtContent>
            </w:sdt>
            <w:r w:rsidRPr="004B17DC">
              <w:rPr>
                <w:rFonts w:ascii="Times New Roman" w:hAnsi="Times New Roman" w:cs="Times New Roman"/>
              </w:rPr>
              <w:t xml:space="preserve">                               </w:t>
            </w:r>
          </w:p>
          <w:p w:rsidR="00BB5CA5" w:rsidRPr="004B17DC" w:rsidRDefault="00BB5CA5" w:rsidP="0026111A">
            <w:pPr>
              <w:pStyle w:val="NormalWeb"/>
              <w:spacing w:before="0" w:beforeAutospacing="0" w:after="0" w:afterAutospacing="0" w:line="276" w:lineRule="auto"/>
              <w:ind w:left="60"/>
              <w:rPr>
                <w:sz w:val="22"/>
                <w:szCs w:val="22"/>
              </w:rPr>
            </w:pPr>
            <w:r w:rsidRPr="004B17DC">
              <w:rPr>
                <w:b/>
                <w:sz w:val="22"/>
                <w:szCs w:val="22"/>
              </w:rPr>
              <w:t>Signature:</w:t>
            </w:r>
            <w:r w:rsidRPr="004B17DC">
              <w:rPr>
                <w:sz w:val="22"/>
                <w:szCs w:val="22"/>
              </w:rPr>
              <w:t xml:space="preserve">                   </w:t>
            </w:r>
          </w:p>
          <w:p w:rsidR="00A70D29" w:rsidRPr="004B17DC" w:rsidRDefault="00BB5CA5" w:rsidP="0026111A">
            <w:pPr>
              <w:pStyle w:val="NormalWeb"/>
              <w:spacing w:before="0" w:beforeAutospacing="0" w:after="0" w:afterAutospacing="0" w:line="276" w:lineRule="auto"/>
              <w:ind w:left="60"/>
              <w:rPr>
                <w:b/>
                <w:sz w:val="22"/>
                <w:szCs w:val="22"/>
              </w:rPr>
            </w:pPr>
            <w:r w:rsidRPr="004B17DC">
              <w:rPr>
                <w:b/>
                <w:sz w:val="22"/>
                <w:szCs w:val="22"/>
              </w:rPr>
              <w:t>Date:</w:t>
            </w:r>
          </w:p>
          <w:p w:rsidR="00F400A2" w:rsidRDefault="00F400A2" w:rsidP="00F400A2">
            <w:pPr>
              <w:pStyle w:val="NormalWeb"/>
              <w:spacing w:before="0" w:beforeAutospacing="0" w:after="0" w:afterAutospacing="0"/>
              <w:ind w:left="60"/>
              <w:rPr>
                <w:b/>
                <w:sz w:val="22"/>
                <w:szCs w:val="22"/>
              </w:rPr>
            </w:pPr>
          </w:p>
          <w:p w:rsidR="00F400A2" w:rsidRDefault="00F400A2" w:rsidP="00F400A2">
            <w:pPr>
              <w:pStyle w:val="NormalWeb"/>
              <w:spacing w:before="0" w:beforeAutospacing="0" w:after="0" w:afterAutospacing="0"/>
              <w:ind w:left="60"/>
              <w:rPr>
                <w:b/>
                <w:sz w:val="22"/>
                <w:szCs w:val="22"/>
              </w:rPr>
            </w:pPr>
          </w:p>
          <w:p w:rsidR="00A70D29" w:rsidRPr="004B17DC" w:rsidRDefault="00A70D29" w:rsidP="0026111A">
            <w:pPr>
              <w:pStyle w:val="NormalWeb"/>
              <w:spacing w:before="0" w:beforeAutospacing="0" w:after="0" w:afterAutospacing="0" w:line="276" w:lineRule="auto"/>
              <w:ind w:left="60"/>
              <w:rPr>
                <w:rFonts w:eastAsia="Calibri"/>
                <w:b/>
                <w:bCs/>
                <w:color w:val="000000"/>
                <w:sz w:val="22"/>
                <w:szCs w:val="22"/>
              </w:rPr>
            </w:pPr>
            <w:r w:rsidRPr="004B17DC">
              <w:rPr>
                <w:b/>
                <w:sz w:val="22"/>
                <w:szCs w:val="22"/>
              </w:rPr>
              <w:t>Assistant Secretary – Indian Affairs</w:t>
            </w:r>
            <w:r w:rsidR="00BB5CA5" w:rsidRPr="004B17DC">
              <w:rPr>
                <w:b/>
                <w:sz w:val="22"/>
                <w:szCs w:val="22"/>
              </w:rPr>
              <w:t>:</w:t>
            </w:r>
            <w:r w:rsidR="00307B55" w:rsidRPr="004B17DC">
              <w:rPr>
                <w:sz w:val="22"/>
                <w:szCs w:val="22"/>
              </w:rPr>
              <w:t xml:space="preserve">                  </w:t>
            </w:r>
            <w:r w:rsidR="00BB5CA5" w:rsidRPr="004B17DC">
              <w:rPr>
                <w:sz w:val="22"/>
                <w:szCs w:val="22"/>
              </w:rPr>
              <w:t xml:space="preserve">             </w:t>
            </w:r>
            <w:r w:rsidRPr="004B17DC">
              <w:rPr>
                <w:sz w:val="22"/>
                <w:szCs w:val="22"/>
              </w:rPr>
              <w:t xml:space="preserve">Approve  </w:t>
            </w:r>
            <w:sdt>
              <w:sdtPr>
                <w:rPr>
                  <w:sz w:val="22"/>
                  <w:szCs w:val="22"/>
                </w:rPr>
                <w:id w:val="1343201229"/>
                <w14:checkbox>
                  <w14:checked w14:val="0"/>
                  <w14:checkedState w14:val="2612" w14:font="MS Gothic"/>
                  <w14:uncheckedState w14:val="2610" w14:font="MS Gothic"/>
                </w14:checkbox>
              </w:sdtPr>
              <w:sdtEndPr/>
              <w:sdtContent>
                <w:r w:rsidRPr="004B17DC">
                  <w:rPr>
                    <w:rFonts w:ascii="MS Gothic" w:eastAsia="MS Gothic" w:hAnsi="MS Gothic" w:hint="eastAsia"/>
                    <w:sz w:val="22"/>
                    <w:szCs w:val="22"/>
                  </w:rPr>
                  <w:t>☐</w:t>
                </w:r>
              </w:sdtContent>
            </w:sdt>
            <w:r w:rsidRPr="004B17DC">
              <w:rPr>
                <w:sz w:val="22"/>
                <w:szCs w:val="22"/>
              </w:rPr>
              <w:t xml:space="preserve">    Disapprove  </w:t>
            </w:r>
            <w:sdt>
              <w:sdtPr>
                <w:rPr>
                  <w:sz w:val="22"/>
                  <w:szCs w:val="22"/>
                </w:rPr>
                <w:id w:val="-728999443"/>
                <w14:checkbox>
                  <w14:checked w14:val="0"/>
                  <w14:checkedState w14:val="2612" w14:font="MS Gothic"/>
                  <w14:uncheckedState w14:val="2610" w14:font="MS Gothic"/>
                </w14:checkbox>
              </w:sdtPr>
              <w:sdtEndPr/>
              <w:sdtContent>
                <w:r w:rsidRPr="004B17DC">
                  <w:rPr>
                    <w:rFonts w:ascii="MS Gothic" w:eastAsia="MS Gothic" w:hAnsi="MS Gothic" w:hint="eastAsia"/>
                    <w:sz w:val="22"/>
                    <w:szCs w:val="22"/>
                  </w:rPr>
                  <w:t>☐</w:t>
                </w:r>
              </w:sdtContent>
            </w:sdt>
            <w:r w:rsidRPr="004B17DC">
              <w:rPr>
                <w:sz w:val="22"/>
                <w:szCs w:val="22"/>
              </w:rPr>
              <w:t xml:space="preserve">                            </w:t>
            </w:r>
            <w:r w:rsidR="00D47738" w:rsidRPr="004B17DC">
              <w:rPr>
                <w:sz w:val="22"/>
                <w:szCs w:val="22"/>
              </w:rPr>
              <w:t xml:space="preserve"> </w:t>
            </w:r>
          </w:p>
          <w:p w:rsidR="00BB5CA5" w:rsidRPr="004B17DC" w:rsidRDefault="00BB5CA5" w:rsidP="0026111A">
            <w:pPr>
              <w:spacing w:line="276" w:lineRule="auto"/>
              <w:ind w:left="60"/>
            </w:pPr>
            <w:r w:rsidRPr="004B17DC">
              <w:rPr>
                <w:rFonts w:ascii="Times New Roman" w:hAnsi="Times New Roman" w:cs="Times New Roman"/>
                <w:b/>
              </w:rPr>
              <w:t>Signature:</w:t>
            </w:r>
            <w:r w:rsidRPr="004B17DC">
              <w:t xml:space="preserve">                </w:t>
            </w:r>
          </w:p>
          <w:p w:rsidR="00D57558" w:rsidRPr="00BB5CA5" w:rsidRDefault="00BB5CA5" w:rsidP="001D3BD6">
            <w:pPr>
              <w:tabs>
                <w:tab w:val="left" w:pos="2310"/>
              </w:tabs>
              <w:spacing w:line="276" w:lineRule="auto"/>
              <w:ind w:left="60"/>
              <w:rPr>
                <w:rFonts w:ascii="Times New Roman" w:hAnsi="Times New Roman" w:cs="Times New Roman"/>
                <w:b/>
              </w:rPr>
            </w:pPr>
            <w:r w:rsidRPr="004B17DC">
              <w:rPr>
                <w:rFonts w:ascii="Times New Roman" w:hAnsi="Times New Roman" w:cs="Times New Roman"/>
                <w:b/>
              </w:rPr>
              <w:t>Date</w:t>
            </w:r>
            <w:r w:rsidRPr="00BB5CA5">
              <w:rPr>
                <w:rFonts w:ascii="Times New Roman" w:hAnsi="Times New Roman" w:cs="Times New Roman"/>
                <w:b/>
              </w:rPr>
              <w:t>:</w:t>
            </w:r>
            <w:r w:rsidR="006C155E">
              <w:rPr>
                <w:rFonts w:ascii="Times New Roman" w:hAnsi="Times New Roman" w:cs="Times New Roman"/>
                <w:b/>
              </w:rPr>
              <w:tab/>
            </w:r>
          </w:p>
        </w:tc>
      </w:tr>
    </w:tbl>
    <w:p w:rsidR="001B7104" w:rsidRDefault="001B7104" w:rsidP="00BB5CA5">
      <w:pPr>
        <w:jc w:val="center"/>
        <w:sectPr w:rsidR="001B7104" w:rsidSect="00515A08">
          <w:headerReference w:type="first" r:id="rId9"/>
          <w:footerReference w:type="first" r:id="rId10"/>
          <w:pgSz w:w="12240" w:h="15840"/>
          <w:pgMar w:top="720" w:right="720" w:bottom="720" w:left="720" w:header="1584" w:footer="630" w:gutter="0"/>
          <w:cols w:space="720"/>
          <w:titlePg/>
          <w:docGrid w:linePitch="360"/>
        </w:sectPr>
      </w:pPr>
    </w:p>
    <w:tbl>
      <w:tblPr>
        <w:tblStyle w:val="TableGrid"/>
        <w:tblpPr w:leftFromText="180" w:rightFromText="180" w:vertAnchor="text" w:horzAnchor="margin" w:tblpY="-719"/>
        <w:tblW w:w="0" w:type="auto"/>
        <w:tblCellMar>
          <w:top w:w="432" w:type="dxa"/>
          <w:left w:w="115" w:type="dxa"/>
          <w:bottom w:w="432" w:type="dxa"/>
          <w:right w:w="115" w:type="dxa"/>
        </w:tblCellMar>
        <w:tblLook w:val="04A0" w:firstRow="1" w:lastRow="0" w:firstColumn="1" w:lastColumn="0" w:noHBand="0" w:noVBand="1"/>
      </w:tblPr>
      <w:tblGrid>
        <w:gridCol w:w="11030"/>
      </w:tblGrid>
      <w:tr w:rsidR="00307B55" w:rsidTr="009B7D7B">
        <w:trPr>
          <w:trHeight w:val="12965"/>
        </w:trPr>
        <w:tc>
          <w:tcPr>
            <w:tcW w:w="0" w:type="auto"/>
          </w:tcPr>
          <w:p w:rsidR="00D57558" w:rsidRPr="00D57558" w:rsidRDefault="00D57558" w:rsidP="00BB5CA5">
            <w:pPr>
              <w:ind w:right="31"/>
              <w:jc w:val="center"/>
              <w:rPr>
                <w:rFonts w:ascii="Times New Roman" w:hAnsi="Times New Roman" w:cs="Times New Roman"/>
                <w:b/>
                <w:sz w:val="24"/>
                <w:szCs w:val="24"/>
              </w:rPr>
            </w:pPr>
            <w:r w:rsidRPr="00D57558">
              <w:rPr>
                <w:rFonts w:ascii="Times New Roman" w:hAnsi="Times New Roman" w:cs="Times New Roman"/>
                <w:b/>
                <w:sz w:val="24"/>
                <w:szCs w:val="24"/>
              </w:rPr>
              <w:t>INSTRUCTIONS</w:t>
            </w:r>
          </w:p>
          <w:p w:rsidR="00D57558" w:rsidRDefault="00D57558" w:rsidP="00BB5CA5">
            <w:pPr>
              <w:ind w:right="31"/>
              <w:rPr>
                <w:rFonts w:ascii="Times New Roman" w:hAnsi="Times New Roman" w:cs="Times New Roman"/>
                <w:b/>
              </w:rPr>
            </w:pPr>
            <w:r w:rsidRPr="005702D8">
              <w:rPr>
                <w:rFonts w:ascii="Times New Roman" w:hAnsi="Times New Roman" w:cs="Times New Roman"/>
                <w:b/>
              </w:rPr>
              <w:t>Section A. Applicant:</w:t>
            </w:r>
          </w:p>
          <w:p w:rsidR="00D57558" w:rsidRDefault="00D57558" w:rsidP="00BB5CA5">
            <w:pPr>
              <w:pStyle w:val="ListParagraph"/>
              <w:numPr>
                <w:ilvl w:val="0"/>
                <w:numId w:val="18"/>
              </w:numPr>
              <w:ind w:right="31"/>
              <w:rPr>
                <w:rFonts w:ascii="Times New Roman" w:hAnsi="Times New Roman" w:cs="Times New Roman"/>
              </w:rPr>
            </w:pPr>
            <w:r w:rsidRPr="00D57558">
              <w:rPr>
                <w:rFonts w:ascii="Times New Roman" w:hAnsi="Times New Roman" w:cs="Times New Roman"/>
              </w:rPr>
              <w:t>When the applicant (requestor) is a landowner, requestor is responsible for demonstrating title or interest to the property. If BIA or other official is requestor, provision of notification (or attempted notification) to the landowner must be demonstrated. Consent of the landowner is required for proposed PNA re-designation.</w:t>
            </w:r>
          </w:p>
          <w:p w:rsidR="00D57558" w:rsidRDefault="00D57558" w:rsidP="00BB5CA5">
            <w:pPr>
              <w:pStyle w:val="ListParagraph"/>
              <w:numPr>
                <w:ilvl w:val="0"/>
                <w:numId w:val="18"/>
              </w:numPr>
              <w:ind w:right="31"/>
              <w:rPr>
                <w:rFonts w:ascii="Times New Roman" w:hAnsi="Times New Roman" w:cs="Times New Roman"/>
              </w:rPr>
            </w:pPr>
            <w:r w:rsidRPr="00D57558">
              <w:rPr>
                <w:rFonts w:ascii="Times New Roman" w:hAnsi="Times New Roman" w:cs="Times New Roman"/>
              </w:rPr>
              <w:t>Provide source documents that support proposed re-designation. Examples of source documents include soil surveys, rights-of-way documents, maps, and field notes.</w:t>
            </w:r>
          </w:p>
          <w:p w:rsidR="00D57558" w:rsidRPr="00D57558" w:rsidRDefault="00D57558" w:rsidP="00BB5CA5">
            <w:pPr>
              <w:pStyle w:val="ListParagraph"/>
              <w:numPr>
                <w:ilvl w:val="0"/>
                <w:numId w:val="18"/>
              </w:numPr>
              <w:ind w:right="31"/>
              <w:rPr>
                <w:rFonts w:ascii="Times New Roman" w:hAnsi="Times New Roman" w:cs="Times New Roman"/>
              </w:rPr>
            </w:pPr>
            <w:r w:rsidRPr="00D57558">
              <w:rPr>
                <w:rFonts w:ascii="Times New Roman" w:hAnsi="Times New Roman" w:cs="Times New Roman"/>
              </w:rPr>
              <w:t>Submit completed form and supporting documents to the Irrigation Project.</w:t>
            </w:r>
          </w:p>
          <w:p w:rsidR="00D57558" w:rsidRPr="006A7EB2" w:rsidRDefault="00D57558" w:rsidP="00BB5CA5">
            <w:pPr>
              <w:tabs>
                <w:tab w:val="left" w:pos="795"/>
              </w:tabs>
              <w:ind w:left="785" w:right="31" w:hanging="270"/>
              <w:rPr>
                <w:rFonts w:ascii="Times New Roman" w:hAnsi="Times New Roman" w:cs="Times New Roman"/>
              </w:rPr>
            </w:pPr>
          </w:p>
          <w:p w:rsidR="00D57558" w:rsidRPr="006A7EB2" w:rsidRDefault="00D57558" w:rsidP="003C4239">
            <w:pPr>
              <w:spacing w:line="276" w:lineRule="auto"/>
              <w:ind w:right="31"/>
              <w:rPr>
                <w:rFonts w:ascii="Times New Roman" w:hAnsi="Times New Roman" w:cs="Times New Roman"/>
              </w:rPr>
            </w:pPr>
            <w:r w:rsidRPr="006A7EB2">
              <w:rPr>
                <w:rFonts w:ascii="Times New Roman" w:hAnsi="Times New Roman" w:cs="Times New Roman"/>
                <w:b/>
              </w:rPr>
              <w:t>SUMMARY - Table of Determination, Recommendation, Concurrence, and Approval</w:t>
            </w:r>
          </w:p>
          <w:tbl>
            <w:tblPr>
              <w:tblW w:w="10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38"/>
              <w:gridCol w:w="1093"/>
              <w:gridCol w:w="2940"/>
              <w:gridCol w:w="2848"/>
              <w:gridCol w:w="2390"/>
            </w:tblGrid>
            <w:tr w:rsidR="009B7D7B" w:rsidTr="009B7D7B">
              <w:trPr>
                <w:trHeight w:hRule="exact" w:val="538"/>
              </w:trPr>
              <w:tc>
                <w:tcPr>
                  <w:tcW w:w="1238" w:type="dxa"/>
                </w:tcPr>
                <w:p w:rsidR="00D57558" w:rsidRDefault="00D57558" w:rsidP="00095E2F">
                  <w:pPr>
                    <w:pStyle w:val="TableParagraph"/>
                    <w:framePr w:hSpace="180" w:wrap="around" w:vAnchor="text" w:hAnchor="margin" w:y="-719"/>
                    <w:spacing w:before="111"/>
                    <w:ind w:left="103" w:right="31"/>
                    <w:jc w:val="center"/>
                    <w:rPr>
                      <w:b/>
                      <w:sz w:val="20"/>
                    </w:rPr>
                  </w:pPr>
                  <w:r>
                    <w:rPr>
                      <w:b/>
                      <w:sz w:val="20"/>
                    </w:rPr>
                    <w:t>From</w:t>
                  </w:r>
                </w:p>
              </w:tc>
              <w:tc>
                <w:tcPr>
                  <w:tcW w:w="1093" w:type="dxa"/>
                </w:tcPr>
                <w:p w:rsidR="00D57558" w:rsidRDefault="00D57558" w:rsidP="00095E2F">
                  <w:pPr>
                    <w:pStyle w:val="TableParagraph"/>
                    <w:framePr w:hSpace="180" w:wrap="around" w:vAnchor="text" w:hAnchor="margin" w:y="-719"/>
                    <w:spacing w:before="111"/>
                    <w:ind w:left="75" w:right="31"/>
                    <w:jc w:val="center"/>
                    <w:rPr>
                      <w:b/>
                      <w:sz w:val="20"/>
                    </w:rPr>
                  </w:pPr>
                  <w:r>
                    <w:rPr>
                      <w:b/>
                      <w:sz w:val="20"/>
                    </w:rPr>
                    <w:t>To</w:t>
                  </w:r>
                </w:p>
              </w:tc>
              <w:tc>
                <w:tcPr>
                  <w:tcW w:w="2940" w:type="dxa"/>
                </w:tcPr>
                <w:p w:rsidR="00D57558" w:rsidRDefault="00D57558" w:rsidP="00095E2F">
                  <w:pPr>
                    <w:pStyle w:val="TableParagraph"/>
                    <w:framePr w:hSpace="180" w:wrap="around" w:vAnchor="text" w:hAnchor="margin" w:y="-719"/>
                    <w:ind w:left="270" w:right="31" w:firstLine="3"/>
                    <w:rPr>
                      <w:b/>
                      <w:sz w:val="20"/>
                    </w:rPr>
                  </w:pPr>
                  <w:r>
                    <w:rPr>
                      <w:b/>
                      <w:sz w:val="20"/>
                    </w:rPr>
                    <w:t xml:space="preserve">Determination, </w:t>
                  </w:r>
                  <w:r w:rsidR="004B17DC">
                    <w:rPr>
                      <w:b/>
                      <w:sz w:val="20"/>
                    </w:rPr>
                    <w:t>R</w:t>
                  </w:r>
                  <w:r>
                    <w:rPr>
                      <w:b/>
                      <w:sz w:val="20"/>
                    </w:rPr>
                    <w:t>ecommending Official(s)</w:t>
                  </w:r>
                </w:p>
              </w:tc>
              <w:tc>
                <w:tcPr>
                  <w:tcW w:w="2848" w:type="dxa"/>
                </w:tcPr>
                <w:p w:rsidR="00D57558" w:rsidRDefault="00D57558" w:rsidP="00095E2F">
                  <w:pPr>
                    <w:pStyle w:val="TableParagraph"/>
                    <w:framePr w:hSpace="180" w:wrap="around" w:vAnchor="text" w:hAnchor="margin" w:y="-719"/>
                    <w:spacing w:before="111"/>
                    <w:ind w:left="1010" w:right="31"/>
                    <w:rPr>
                      <w:b/>
                      <w:sz w:val="20"/>
                    </w:rPr>
                  </w:pPr>
                  <w:r>
                    <w:rPr>
                      <w:b/>
                      <w:sz w:val="20"/>
                    </w:rPr>
                    <w:t>Concurrence</w:t>
                  </w:r>
                </w:p>
              </w:tc>
              <w:tc>
                <w:tcPr>
                  <w:tcW w:w="2390" w:type="dxa"/>
                </w:tcPr>
                <w:p w:rsidR="00D57558" w:rsidRDefault="00D57558" w:rsidP="00095E2F">
                  <w:pPr>
                    <w:pStyle w:val="TableParagraph"/>
                    <w:framePr w:hSpace="180" w:wrap="around" w:vAnchor="text" w:hAnchor="margin" w:y="-719"/>
                    <w:spacing w:before="111"/>
                    <w:ind w:left="218" w:right="31"/>
                    <w:rPr>
                      <w:b/>
                      <w:sz w:val="20"/>
                    </w:rPr>
                  </w:pPr>
                  <w:r>
                    <w:rPr>
                      <w:b/>
                      <w:sz w:val="20"/>
                    </w:rPr>
                    <w:t>Approving Official</w:t>
                  </w:r>
                </w:p>
              </w:tc>
            </w:tr>
            <w:tr w:rsidR="009B7D7B" w:rsidTr="009B7D7B">
              <w:trPr>
                <w:trHeight w:hRule="exact" w:val="482"/>
              </w:trPr>
              <w:tc>
                <w:tcPr>
                  <w:tcW w:w="1238" w:type="dxa"/>
                </w:tcPr>
                <w:p w:rsidR="00D57558" w:rsidRDefault="00D57558" w:rsidP="00095E2F">
                  <w:pPr>
                    <w:pStyle w:val="TableParagraph"/>
                    <w:framePr w:hSpace="180" w:wrap="around" w:vAnchor="text" w:hAnchor="margin" w:y="-719"/>
                    <w:spacing w:before="101"/>
                    <w:ind w:left="101" w:right="31"/>
                    <w:jc w:val="center"/>
                    <w:rPr>
                      <w:sz w:val="20"/>
                    </w:rPr>
                  </w:pPr>
                  <w:r>
                    <w:rPr>
                      <w:sz w:val="20"/>
                    </w:rPr>
                    <w:t>New Land</w:t>
                  </w:r>
                </w:p>
              </w:tc>
              <w:tc>
                <w:tcPr>
                  <w:tcW w:w="1093" w:type="dxa"/>
                </w:tcPr>
                <w:p w:rsidR="00D57558" w:rsidRDefault="00D57558" w:rsidP="00095E2F">
                  <w:pPr>
                    <w:pStyle w:val="TableParagraph"/>
                    <w:framePr w:hSpace="180" w:wrap="around" w:vAnchor="text" w:hAnchor="margin" w:y="-719"/>
                    <w:spacing w:before="101"/>
                    <w:ind w:left="75" w:right="31"/>
                    <w:jc w:val="center"/>
                    <w:rPr>
                      <w:sz w:val="20"/>
                    </w:rPr>
                  </w:pPr>
                  <w:r>
                    <w:rPr>
                      <w:sz w:val="20"/>
                    </w:rPr>
                    <w:t>PA</w:t>
                  </w:r>
                </w:p>
              </w:tc>
              <w:tc>
                <w:tcPr>
                  <w:tcW w:w="2940" w:type="dxa"/>
                </w:tcPr>
                <w:p w:rsidR="00D57558" w:rsidRDefault="00D57558" w:rsidP="00095E2F">
                  <w:pPr>
                    <w:pStyle w:val="TableParagraph"/>
                    <w:framePr w:hSpace="180" w:wrap="around" w:vAnchor="text" w:hAnchor="margin" w:y="-719"/>
                    <w:spacing w:before="101"/>
                    <w:ind w:left="101" w:right="31"/>
                    <w:rPr>
                      <w:sz w:val="20"/>
                    </w:rPr>
                  </w:pPr>
                  <w:r>
                    <w:rPr>
                      <w:sz w:val="20"/>
                    </w:rPr>
                    <w:t>Project Manager/ Engineer</w:t>
                  </w:r>
                </w:p>
              </w:tc>
              <w:tc>
                <w:tcPr>
                  <w:tcW w:w="2848" w:type="dxa"/>
                </w:tcPr>
                <w:p w:rsidR="00D57558" w:rsidRDefault="00D57558" w:rsidP="00095E2F">
                  <w:pPr>
                    <w:pStyle w:val="TableParagraph"/>
                    <w:framePr w:hSpace="180" w:wrap="around" w:vAnchor="text" w:hAnchor="margin" w:y="-719"/>
                    <w:numPr>
                      <w:ilvl w:val="0"/>
                      <w:numId w:val="14"/>
                    </w:numPr>
                    <w:tabs>
                      <w:tab w:val="left" w:pos="532"/>
                      <w:tab w:val="left" w:pos="533"/>
                    </w:tabs>
                    <w:spacing w:line="222" w:lineRule="exact"/>
                    <w:ind w:right="31"/>
                    <w:rPr>
                      <w:sz w:val="20"/>
                    </w:rPr>
                  </w:pPr>
                  <w:r>
                    <w:rPr>
                      <w:sz w:val="20"/>
                    </w:rPr>
                    <w:t>Agency</w:t>
                  </w:r>
                  <w:r>
                    <w:rPr>
                      <w:spacing w:val="-30"/>
                      <w:sz w:val="20"/>
                    </w:rPr>
                    <w:t xml:space="preserve"> </w:t>
                  </w:r>
                  <w:r>
                    <w:rPr>
                      <w:sz w:val="20"/>
                    </w:rPr>
                    <w:t>Superintendent</w:t>
                  </w:r>
                </w:p>
                <w:p w:rsidR="00D57558" w:rsidRDefault="00D57558" w:rsidP="00095E2F">
                  <w:pPr>
                    <w:pStyle w:val="TableParagraph"/>
                    <w:framePr w:hSpace="180" w:wrap="around" w:vAnchor="text" w:hAnchor="margin" w:y="-719"/>
                    <w:numPr>
                      <w:ilvl w:val="0"/>
                      <w:numId w:val="14"/>
                    </w:numPr>
                    <w:tabs>
                      <w:tab w:val="left" w:pos="532"/>
                      <w:tab w:val="left" w:pos="533"/>
                    </w:tabs>
                    <w:spacing w:line="229" w:lineRule="exact"/>
                    <w:ind w:right="31"/>
                    <w:rPr>
                      <w:sz w:val="20"/>
                    </w:rPr>
                  </w:pPr>
                  <w:r>
                    <w:rPr>
                      <w:sz w:val="20"/>
                    </w:rPr>
                    <w:t>Regional Irrigation</w:t>
                  </w:r>
                  <w:r>
                    <w:rPr>
                      <w:spacing w:val="-35"/>
                      <w:sz w:val="20"/>
                    </w:rPr>
                    <w:t xml:space="preserve"> </w:t>
                  </w:r>
                  <w:r>
                    <w:rPr>
                      <w:sz w:val="20"/>
                    </w:rPr>
                    <w:t>Engineer</w:t>
                  </w:r>
                </w:p>
              </w:tc>
              <w:tc>
                <w:tcPr>
                  <w:tcW w:w="2390" w:type="dxa"/>
                </w:tcPr>
                <w:p w:rsidR="00D57558" w:rsidRDefault="00D57558" w:rsidP="00095E2F">
                  <w:pPr>
                    <w:pStyle w:val="TableParagraph"/>
                    <w:framePr w:hSpace="180" w:wrap="around" w:vAnchor="text" w:hAnchor="margin" w:y="-719"/>
                    <w:spacing w:before="101"/>
                    <w:ind w:left="100" w:right="31"/>
                    <w:rPr>
                      <w:sz w:val="20"/>
                    </w:rPr>
                  </w:pPr>
                  <w:r>
                    <w:rPr>
                      <w:sz w:val="20"/>
                    </w:rPr>
                    <w:t>Regional Director</w:t>
                  </w:r>
                </w:p>
              </w:tc>
            </w:tr>
            <w:tr w:rsidR="009B7D7B" w:rsidTr="009B7D7B">
              <w:trPr>
                <w:trHeight w:hRule="exact" w:val="527"/>
              </w:trPr>
              <w:tc>
                <w:tcPr>
                  <w:tcW w:w="1238" w:type="dxa"/>
                </w:tcPr>
                <w:p w:rsidR="00D57558" w:rsidRDefault="00D57558" w:rsidP="00095E2F">
                  <w:pPr>
                    <w:pStyle w:val="TableParagraph"/>
                    <w:framePr w:hSpace="180" w:wrap="around" w:vAnchor="text" w:hAnchor="margin" w:y="-719"/>
                    <w:spacing w:before="101"/>
                    <w:ind w:left="102" w:right="31"/>
                    <w:jc w:val="center"/>
                    <w:rPr>
                      <w:sz w:val="20"/>
                    </w:rPr>
                  </w:pPr>
                  <w:r>
                    <w:rPr>
                      <w:sz w:val="20"/>
                    </w:rPr>
                    <w:t>PA</w:t>
                  </w:r>
                </w:p>
              </w:tc>
              <w:tc>
                <w:tcPr>
                  <w:tcW w:w="1093" w:type="dxa"/>
                </w:tcPr>
                <w:p w:rsidR="00D57558" w:rsidRDefault="00D57558" w:rsidP="00095E2F">
                  <w:pPr>
                    <w:pStyle w:val="TableParagraph"/>
                    <w:framePr w:hSpace="180" w:wrap="around" w:vAnchor="text" w:hAnchor="margin" w:y="-719"/>
                    <w:spacing w:before="101"/>
                    <w:ind w:left="75" w:right="31"/>
                    <w:jc w:val="center"/>
                    <w:rPr>
                      <w:sz w:val="20"/>
                    </w:rPr>
                  </w:pPr>
                  <w:r>
                    <w:rPr>
                      <w:sz w:val="20"/>
                    </w:rPr>
                    <w:t>TNA</w:t>
                  </w:r>
                </w:p>
              </w:tc>
              <w:tc>
                <w:tcPr>
                  <w:tcW w:w="2940" w:type="dxa"/>
                </w:tcPr>
                <w:p w:rsidR="00D57558" w:rsidRDefault="00D57558" w:rsidP="00095E2F">
                  <w:pPr>
                    <w:pStyle w:val="TableParagraph"/>
                    <w:framePr w:hSpace="180" w:wrap="around" w:vAnchor="text" w:hAnchor="margin" w:y="-719"/>
                    <w:spacing w:before="101"/>
                    <w:ind w:left="100" w:right="31"/>
                    <w:rPr>
                      <w:sz w:val="20"/>
                    </w:rPr>
                  </w:pPr>
                  <w:r>
                    <w:rPr>
                      <w:sz w:val="20"/>
                    </w:rPr>
                    <w:t>Project Manager/ Engineer</w:t>
                  </w:r>
                </w:p>
              </w:tc>
              <w:tc>
                <w:tcPr>
                  <w:tcW w:w="2848" w:type="dxa"/>
                </w:tcPr>
                <w:p w:rsidR="00D57558" w:rsidRDefault="00D57558" w:rsidP="00095E2F">
                  <w:pPr>
                    <w:pStyle w:val="TableParagraph"/>
                    <w:framePr w:hSpace="180" w:wrap="around" w:vAnchor="text" w:hAnchor="margin" w:y="-719"/>
                    <w:numPr>
                      <w:ilvl w:val="0"/>
                      <w:numId w:val="13"/>
                    </w:numPr>
                    <w:tabs>
                      <w:tab w:val="left" w:pos="532"/>
                      <w:tab w:val="left" w:pos="533"/>
                    </w:tabs>
                    <w:spacing w:line="219" w:lineRule="exact"/>
                    <w:ind w:right="31"/>
                    <w:rPr>
                      <w:sz w:val="20"/>
                    </w:rPr>
                  </w:pPr>
                  <w:r>
                    <w:rPr>
                      <w:sz w:val="20"/>
                    </w:rPr>
                    <w:t>Agency</w:t>
                  </w:r>
                  <w:r>
                    <w:rPr>
                      <w:spacing w:val="-30"/>
                      <w:sz w:val="20"/>
                    </w:rPr>
                    <w:t xml:space="preserve"> </w:t>
                  </w:r>
                  <w:r>
                    <w:rPr>
                      <w:sz w:val="20"/>
                    </w:rPr>
                    <w:t>Superintendent</w:t>
                  </w:r>
                </w:p>
                <w:p w:rsidR="00D57558" w:rsidRDefault="00D57558" w:rsidP="00095E2F">
                  <w:pPr>
                    <w:pStyle w:val="TableParagraph"/>
                    <w:framePr w:hSpace="180" w:wrap="around" w:vAnchor="text" w:hAnchor="margin" w:y="-719"/>
                    <w:numPr>
                      <w:ilvl w:val="0"/>
                      <w:numId w:val="13"/>
                    </w:numPr>
                    <w:tabs>
                      <w:tab w:val="left" w:pos="532"/>
                      <w:tab w:val="left" w:pos="533"/>
                    </w:tabs>
                    <w:spacing w:line="228" w:lineRule="exact"/>
                    <w:ind w:right="31"/>
                    <w:rPr>
                      <w:sz w:val="20"/>
                    </w:rPr>
                  </w:pPr>
                  <w:r>
                    <w:rPr>
                      <w:sz w:val="20"/>
                    </w:rPr>
                    <w:t>Regional Irrigation</w:t>
                  </w:r>
                  <w:r>
                    <w:rPr>
                      <w:spacing w:val="-35"/>
                      <w:sz w:val="20"/>
                    </w:rPr>
                    <w:t xml:space="preserve"> </w:t>
                  </w:r>
                  <w:r>
                    <w:rPr>
                      <w:sz w:val="20"/>
                    </w:rPr>
                    <w:t>Engineer</w:t>
                  </w:r>
                </w:p>
              </w:tc>
              <w:tc>
                <w:tcPr>
                  <w:tcW w:w="2390" w:type="dxa"/>
                </w:tcPr>
                <w:p w:rsidR="00D57558" w:rsidRDefault="00D57558" w:rsidP="00095E2F">
                  <w:pPr>
                    <w:pStyle w:val="TableParagraph"/>
                    <w:framePr w:hSpace="180" w:wrap="around" w:vAnchor="text" w:hAnchor="margin" w:y="-719"/>
                    <w:spacing w:before="101"/>
                    <w:ind w:left="100" w:right="31"/>
                    <w:rPr>
                      <w:sz w:val="20"/>
                    </w:rPr>
                  </w:pPr>
                  <w:r>
                    <w:rPr>
                      <w:sz w:val="20"/>
                    </w:rPr>
                    <w:t>Regional Director</w:t>
                  </w:r>
                </w:p>
              </w:tc>
            </w:tr>
            <w:tr w:rsidR="009B7D7B" w:rsidTr="009B7D7B">
              <w:trPr>
                <w:trHeight w:hRule="exact" w:val="596"/>
              </w:trPr>
              <w:tc>
                <w:tcPr>
                  <w:tcW w:w="1238" w:type="dxa"/>
                </w:tcPr>
                <w:p w:rsidR="00D57558" w:rsidRDefault="00D57558" w:rsidP="00095E2F">
                  <w:pPr>
                    <w:pStyle w:val="TableParagraph"/>
                    <w:framePr w:hSpace="180" w:wrap="around" w:vAnchor="text" w:hAnchor="margin" w:y="-719"/>
                    <w:spacing w:before="101"/>
                    <w:ind w:left="103" w:right="31"/>
                    <w:jc w:val="center"/>
                    <w:rPr>
                      <w:sz w:val="20"/>
                    </w:rPr>
                  </w:pPr>
                  <w:r>
                    <w:rPr>
                      <w:sz w:val="20"/>
                    </w:rPr>
                    <w:t>TNA or PNA</w:t>
                  </w:r>
                </w:p>
              </w:tc>
              <w:tc>
                <w:tcPr>
                  <w:tcW w:w="1093" w:type="dxa"/>
                </w:tcPr>
                <w:p w:rsidR="00D57558" w:rsidRDefault="00D57558" w:rsidP="00095E2F">
                  <w:pPr>
                    <w:pStyle w:val="TableParagraph"/>
                    <w:framePr w:hSpace="180" w:wrap="around" w:vAnchor="text" w:hAnchor="margin" w:y="-719"/>
                    <w:spacing w:before="101"/>
                    <w:ind w:left="75" w:right="31"/>
                    <w:jc w:val="center"/>
                    <w:rPr>
                      <w:sz w:val="20"/>
                    </w:rPr>
                  </w:pPr>
                  <w:r>
                    <w:rPr>
                      <w:sz w:val="20"/>
                    </w:rPr>
                    <w:t>PA</w:t>
                  </w:r>
                </w:p>
              </w:tc>
              <w:tc>
                <w:tcPr>
                  <w:tcW w:w="2940" w:type="dxa"/>
                </w:tcPr>
                <w:p w:rsidR="00D57558" w:rsidRDefault="00D57558" w:rsidP="00095E2F">
                  <w:pPr>
                    <w:pStyle w:val="TableParagraph"/>
                    <w:framePr w:hSpace="180" w:wrap="around" w:vAnchor="text" w:hAnchor="margin" w:y="-719"/>
                    <w:spacing w:before="101"/>
                    <w:ind w:left="100" w:right="31"/>
                    <w:rPr>
                      <w:sz w:val="20"/>
                    </w:rPr>
                  </w:pPr>
                  <w:r>
                    <w:rPr>
                      <w:sz w:val="20"/>
                    </w:rPr>
                    <w:t>Project Manager/ Engineer</w:t>
                  </w:r>
                </w:p>
              </w:tc>
              <w:tc>
                <w:tcPr>
                  <w:tcW w:w="2848" w:type="dxa"/>
                </w:tcPr>
                <w:p w:rsidR="00D57558" w:rsidRDefault="00D57558" w:rsidP="00095E2F">
                  <w:pPr>
                    <w:pStyle w:val="TableParagraph"/>
                    <w:framePr w:hSpace="180" w:wrap="around" w:vAnchor="text" w:hAnchor="margin" w:y="-719"/>
                    <w:numPr>
                      <w:ilvl w:val="0"/>
                      <w:numId w:val="12"/>
                    </w:numPr>
                    <w:tabs>
                      <w:tab w:val="left" w:pos="532"/>
                      <w:tab w:val="left" w:pos="533"/>
                    </w:tabs>
                    <w:spacing w:line="219" w:lineRule="exact"/>
                    <w:ind w:right="31"/>
                    <w:rPr>
                      <w:sz w:val="20"/>
                    </w:rPr>
                  </w:pPr>
                  <w:r>
                    <w:rPr>
                      <w:sz w:val="20"/>
                    </w:rPr>
                    <w:t>Agency</w:t>
                  </w:r>
                  <w:r>
                    <w:rPr>
                      <w:spacing w:val="-30"/>
                      <w:sz w:val="20"/>
                    </w:rPr>
                    <w:t xml:space="preserve"> </w:t>
                  </w:r>
                  <w:r>
                    <w:rPr>
                      <w:sz w:val="20"/>
                    </w:rPr>
                    <w:t>Superintendent</w:t>
                  </w:r>
                </w:p>
                <w:p w:rsidR="00D57558" w:rsidRDefault="00D57558" w:rsidP="00095E2F">
                  <w:pPr>
                    <w:pStyle w:val="TableParagraph"/>
                    <w:framePr w:hSpace="180" w:wrap="around" w:vAnchor="text" w:hAnchor="margin" w:y="-719"/>
                    <w:numPr>
                      <w:ilvl w:val="0"/>
                      <w:numId w:val="12"/>
                    </w:numPr>
                    <w:tabs>
                      <w:tab w:val="left" w:pos="532"/>
                      <w:tab w:val="left" w:pos="533"/>
                    </w:tabs>
                    <w:spacing w:line="228" w:lineRule="exact"/>
                    <w:ind w:right="31"/>
                    <w:rPr>
                      <w:sz w:val="20"/>
                    </w:rPr>
                  </w:pPr>
                  <w:r>
                    <w:rPr>
                      <w:sz w:val="20"/>
                    </w:rPr>
                    <w:t>Regional Irrigation</w:t>
                  </w:r>
                  <w:r>
                    <w:rPr>
                      <w:spacing w:val="-35"/>
                      <w:sz w:val="20"/>
                    </w:rPr>
                    <w:t xml:space="preserve"> </w:t>
                  </w:r>
                  <w:r>
                    <w:rPr>
                      <w:sz w:val="20"/>
                    </w:rPr>
                    <w:t>Engineer</w:t>
                  </w:r>
                </w:p>
              </w:tc>
              <w:tc>
                <w:tcPr>
                  <w:tcW w:w="2390" w:type="dxa"/>
                </w:tcPr>
                <w:p w:rsidR="00D57558" w:rsidRDefault="00D57558" w:rsidP="00095E2F">
                  <w:pPr>
                    <w:pStyle w:val="TableParagraph"/>
                    <w:framePr w:hSpace="180" w:wrap="around" w:vAnchor="text" w:hAnchor="margin" w:y="-719"/>
                    <w:spacing w:before="101"/>
                    <w:ind w:left="100" w:right="31"/>
                    <w:rPr>
                      <w:sz w:val="20"/>
                    </w:rPr>
                  </w:pPr>
                  <w:r>
                    <w:rPr>
                      <w:sz w:val="20"/>
                    </w:rPr>
                    <w:t>Regional Director</w:t>
                  </w:r>
                </w:p>
              </w:tc>
            </w:tr>
            <w:tr w:rsidR="009B7D7B" w:rsidTr="009B7D7B">
              <w:trPr>
                <w:trHeight w:hRule="exact" w:val="1188"/>
              </w:trPr>
              <w:tc>
                <w:tcPr>
                  <w:tcW w:w="1238" w:type="dxa"/>
                </w:tcPr>
                <w:p w:rsidR="00D57558" w:rsidRDefault="00D57558" w:rsidP="00095E2F">
                  <w:pPr>
                    <w:pStyle w:val="TableParagraph"/>
                    <w:framePr w:hSpace="180" w:wrap="around" w:vAnchor="text" w:hAnchor="margin" w:y="-719"/>
                    <w:ind w:right="31"/>
                    <w:rPr>
                      <w:b/>
                    </w:rPr>
                  </w:pPr>
                </w:p>
                <w:p w:rsidR="00D57558" w:rsidRDefault="00D57558" w:rsidP="00095E2F">
                  <w:pPr>
                    <w:pStyle w:val="TableParagraph"/>
                    <w:framePr w:hSpace="180" w:wrap="around" w:vAnchor="text" w:hAnchor="margin" w:y="-719"/>
                    <w:spacing w:before="8"/>
                    <w:ind w:right="31"/>
                    <w:rPr>
                      <w:b/>
                      <w:sz w:val="18"/>
                    </w:rPr>
                  </w:pPr>
                </w:p>
                <w:p w:rsidR="00D57558" w:rsidRDefault="00D57558" w:rsidP="00095E2F">
                  <w:pPr>
                    <w:pStyle w:val="TableParagraph"/>
                    <w:framePr w:hSpace="180" w:wrap="around" w:vAnchor="text" w:hAnchor="margin" w:y="-719"/>
                    <w:ind w:left="103" w:right="31"/>
                    <w:jc w:val="center"/>
                    <w:rPr>
                      <w:sz w:val="20"/>
                    </w:rPr>
                  </w:pPr>
                  <w:r>
                    <w:rPr>
                      <w:sz w:val="20"/>
                    </w:rPr>
                    <w:t>PA or TNA</w:t>
                  </w:r>
                </w:p>
              </w:tc>
              <w:tc>
                <w:tcPr>
                  <w:tcW w:w="1093" w:type="dxa"/>
                </w:tcPr>
                <w:p w:rsidR="00D57558" w:rsidRDefault="00D57558" w:rsidP="00095E2F">
                  <w:pPr>
                    <w:pStyle w:val="TableParagraph"/>
                    <w:framePr w:hSpace="180" w:wrap="around" w:vAnchor="text" w:hAnchor="margin" w:y="-719"/>
                    <w:ind w:left="75" w:right="31"/>
                    <w:jc w:val="center"/>
                    <w:rPr>
                      <w:b/>
                    </w:rPr>
                  </w:pPr>
                </w:p>
                <w:p w:rsidR="00D57558" w:rsidRDefault="00D57558" w:rsidP="00095E2F">
                  <w:pPr>
                    <w:pStyle w:val="TableParagraph"/>
                    <w:framePr w:hSpace="180" w:wrap="around" w:vAnchor="text" w:hAnchor="margin" w:y="-719"/>
                    <w:spacing w:before="8"/>
                    <w:ind w:left="75" w:right="31"/>
                    <w:jc w:val="center"/>
                    <w:rPr>
                      <w:b/>
                      <w:sz w:val="18"/>
                    </w:rPr>
                  </w:pPr>
                </w:p>
                <w:p w:rsidR="00D57558" w:rsidRDefault="00D57558" w:rsidP="00095E2F">
                  <w:pPr>
                    <w:pStyle w:val="TableParagraph"/>
                    <w:framePr w:hSpace="180" w:wrap="around" w:vAnchor="text" w:hAnchor="margin" w:y="-719"/>
                    <w:ind w:left="75" w:right="31"/>
                    <w:jc w:val="center"/>
                    <w:rPr>
                      <w:sz w:val="20"/>
                    </w:rPr>
                  </w:pPr>
                  <w:r>
                    <w:rPr>
                      <w:sz w:val="20"/>
                    </w:rPr>
                    <w:t>PNA</w:t>
                  </w:r>
                </w:p>
              </w:tc>
              <w:tc>
                <w:tcPr>
                  <w:tcW w:w="2940" w:type="dxa"/>
                </w:tcPr>
                <w:p w:rsidR="00D57558" w:rsidRDefault="00D57558" w:rsidP="00095E2F">
                  <w:pPr>
                    <w:pStyle w:val="TableParagraph"/>
                    <w:framePr w:hSpace="180" w:wrap="around" w:vAnchor="text" w:hAnchor="margin" w:y="-719"/>
                    <w:numPr>
                      <w:ilvl w:val="0"/>
                      <w:numId w:val="11"/>
                    </w:numPr>
                    <w:tabs>
                      <w:tab w:val="left" w:pos="532"/>
                      <w:tab w:val="left" w:pos="533"/>
                    </w:tabs>
                    <w:spacing w:before="123"/>
                    <w:ind w:right="31"/>
                    <w:rPr>
                      <w:sz w:val="20"/>
                    </w:rPr>
                  </w:pPr>
                  <w:r>
                    <w:rPr>
                      <w:sz w:val="20"/>
                    </w:rPr>
                    <w:t>Project Manager/</w:t>
                  </w:r>
                  <w:r>
                    <w:rPr>
                      <w:spacing w:val="-29"/>
                      <w:sz w:val="20"/>
                    </w:rPr>
                    <w:t xml:space="preserve"> </w:t>
                  </w:r>
                  <w:r>
                    <w:rPr>
                      <w:sz w:val="20"/>
                    </w:rPr>
                    <w:t>Engineer</w:t>
                  </w:r>
                </w:p>
                <w:p w:rsidR="00D57558" w:rsidRDefault="00D57558" w:rsidP="00095E2F">
                  <w:pPr>
                    <w:pStyle w:val="TableParagraph"/>
                    <w:framePr w:hSpace="180" w:wrap="around" w:vAnchor="text" w:hAnchor="margin" w:y="-719"/>
                    <w:numPr>
                      <w:ilvl w:val="0"/>
                      <w:numId w:val="11"/>
                    </w:numPr>
                    <w:tabs>
                      <w:tab w:val="left" w:pos="532"/>
                      <w:tab w:val="left" w:pos="533"/>
                    </w:tabs>
                    <w:ind w:right="31"/>
                    <w:rPr>
                      <w:sz w:val="20"/>
                    </w:rPr>
                  </w:pPr>
                  <w:r>
                    <w:rPr>
                      <w:sz w:val="20"/>
                    </w:rPr>
                    <w:t>Land</w:t>
                  </w:r>
                  <w:r>
                    <w:rPr>
                      <w:spacing w:val="-14"/>
                      <w:sz w:val="20"/>
                    </w:rPr>
                    <w:t xml:space="preserve"> </w:t>
                  </w:r>
                  <w:r>
                    <w:rPr>
                      <w:sz w:val="20"/>
                    </w:rPr>
                    <w:t>Designation Committee/Chair</w:t>
                  </w:r>
                </w:p>
              </w:tc>
              <w:tc>
                <w:tcPr>
                  <w:tcW w:w="2848" w:type="dxa"/>
                </w:tcPr>
                <w:p w:rsidR="00D57558" w:rsidRDefault="00D57558" w:rsidP="00095E2F">
                  <w:pPr>
                    <w:pStyle w:val="TableParagraph"/>
                    <w:framePr w:hSpace="180" w:wrap="around" w:vAnchor="text" w:hAnchor="margin" w:y="-719"/>
                    <w:numPr>
                      <w:ilvl w:val="0"/>
                      <w:numId w:val="10"/>
                    </w:numPr>
                    <w:tabs>
                      <w:tab w:val="left" w:pos="532"/>
                      <w:tab w:val="left" w:pos="533"/>
                    </w:tabs>
                    <w:spacing w:before="10" w:line="229" w:lineRule="exact"/>
                    <w:ind w:right="31"/>
                    <w:rPr>
                      <w:sz w:val="20"/>
                    </w:rPr>
                  </w:pPr>
                  <w:r>
                    <w:rPr>
                      <w:sz w:val="20"/>
                    </w:rPr>
                    <w:t>Land</w:t>
                  </w:r>
                  <w:r>
                    <w:rPr>
                      <w:spacing w:val="-15"/>
                      <w:sz w:val="20"/>
                    </w:rPr>
                    <w:t xml:space="preserve"> </w:t>
                  </w:r>
                  <w:r>
                    <w:rPr>
                      <w:sz w:val="20"/>
                    </w:rPr>
                    <w:t>Owner</w:t>
                  </w:r>
                </w:p>
                <w:p w:rsidR="00D57558" w:rsidRDefault="00D57558" w:rsidP="00095E2F">
                  <w:pPr>
                    <w:pStyle w:val="TableParagraph"/>
                    <w:framePr w:hSpace="180" w:wrap="around" w:vAnchor="text" w:hAnchor="margin" w:y="-719"/>
                    <w:numPr>
                      <w:ilvl w:val="0"/>
                      <w:numId w:val="10"/>
                    </w:numPr>
                    <w:tabs>
                      <w:tab w:val="left" w:pos="532"/>
                      <w:tab w:val="left" w:pos="533"/>
                    </w:tabs>
                    <w:spacing w:line="229" w:lineRule="exact"/>
                    <w:ind w:right="31"/>
                    <w:rPr>
                      <w:sz w:val="20"/>
                    </w:rPr>
                  </w:pPr>
                  <w:r>
                    <w:rPr>
                      <w:sz w:val="20"/>
                    </w:rPr>
                    <w:t>Agency</w:t>
                  </w:r>
                  <w:r>
                    <w:rPr>
                      <w:spacing w:val="-30"/>
                      <w:sz w:val="20"/>
                    </w:rPr>
                    <w:t xml:space="preserve"> </w:t>
                  </w:r>
                  <w:r>
                    <w:rPr>
                      <w:sz w:val="20"/>
                    </w:rPr>
                    <w:t>Superintendent</w:t>
                  </w:r>
                </w:p>
                <w:p w:rsidR="00D57558" w:rsidRDefault="00D57558" w:rsidP="00095E2F">
                  <w:pPr>
                    <w:pStyle w:val="TableParagraph"/>
                    <w:framePr w:hSpace="180" w:wrap="around" w:vAnchor="text" w:hAnchor="margin" w:y="-719"/>
                    <w:numPr>
                      <w:ilvl w:val="0"/>
                      <w:numId w:val="10"/>
                    </w:numPr>
                    <w:tabs>
                      <w:tab w:val="left" w:pos="532"/>
                      <w:tab w:val="left" w:pos="533"/>
                    </w:tabs>
                    <w:ind w:right="31"/>
                    <w:rPr>
                      <w:sz w:val="20"/>
                    </w:rPr>
                  </w:pPr>
                  <w:r>
                    <w:rPr>
                      <w:sz w:val="20"/>
                    </w:rPr>
                    <w:t>Regional Irrigation</w:t>
                  </w:r>
                  <w:r>
                    <w:rPr>
                      <w:spacing w:val="-35"/>
                      <w:sz w:val="20"/>
                    </w:rPr>
                    <w:t xml:space="preserve"> </w:t>
                  </w:r>
                  <w:r>
                    <w:rPr>
                      <w:sz w:val="20"/>
                    </w:rPr>
                    <w:t>Engineer</w:t>
                  </w:r>
                </w:p>
                <w:p w:rsidR="00D57558" w:rsidRDefault="00D57558" w:rsidP="00095E2F">
                  <w:pPr>
                    <w:pStyle w:val="TableParagraph"/>
                    <w:framePr w:hSpace="180" w:wrap="around" w:vAnchor="text" w:hAnchor="margin" w:y="-719"/>
                    <w:numPr>
                      <w:ilvl w:val="0"/>
                      <w:numId w:val="10"/>
                    </w:numPr>
                    <w:tabs>
                      <w:tab w:val="left" w:pos="532"/>
                      <w:tab w:val="left" w:pos="533"/>
                    </w:tabs>
                    <w:ind w:right="31"/>
                    <w:rPr>
                      <w:sz w:val="20"/>
                    </w:rPr>
                  </w:pPr>
                  <w:r>
                    <w:rPr>
                      <w:sz w:val="20"/>
                    </w:rPr>
                    <w:t>Regional</w:t>
                  </w:r>
                  <w:r>
                    <w:rPr>
                      <w:spacing w:val="-20"/>
                      <w:sz w:val="20"/>
                    </w:rPr>
                    <w:t xml:space="preserve"> </w:t>
                  </w:r>
                  <w:r>
                    <w:rPr>
                      <w:sz w:val="20"/>
                    </w:rPr>
                    <w:t>Director</w:t>
                  </w:r>
                </w:p>
                <w:p w:rsidR="00D57558" w:rsidRDefault="00D57558" w:rsidP="00095E2F">
                  <w:pPr>
                    <w:pStyle w:val="TableParagraph"/>
                    <w:framePr w:hSpace="180" w:wrap="around" w:vAnchor="text" w:hAnchor="margin" w:y="-719"/>
                    <w:numPr>
                      <w:ilvl w:val="0"/>
                      <w:numId w:val="10"/>
                    </w:numPr>
                    <w:tabs>
                      <w:tab w:val="left" w:pos="532"/>
                      <w:tab w:val="left" w:pos="533"/>
                    </w:tabs>
                    <w:ind w:right="31"/>
                    <w:rPr>
                      <w:sz w:val="20"/>
                    </w:rPr>
                  </w:pPr>
                  <w:r>
                    <w:rPr>
                      <w:sz w:val="20"/>
                    </w:rPr>
                    <w:t>Director,</w:t>
                  </w:r>
                  <w:r>
                    <w:rPr>
                      <w:spacing w:val="-9"/>
                      <w:sz w:val="20"/>
                    </w:rPr>
                    <w:t xml:space="preserve"> </w:t>
                  </w:r>
                  <w:r>
                    <w:rPr>
                      <w:sz w:val="20"/>
                    </w:rPr>
                    <w:t>BIA</w:t>
                  </w:r>
                </w:p>
              </w:tc>
              <w:tc>
                <w:tcPr>
                  <w:tcW w:w="2390" w:type="dxa"/>
                </w:tcPr>
                <w:p w:rsidR="00D57558" w:rsidRDefault="00D57558" w:rsidP="00095E2F">
                  <w:pPr>
                    <w:pStyle w:val="TableParagraph"/>
                    <w:framePr w:hSpace="180" w:wrap="around" w:vAnchor="text" w:hAnchor="margin" w:y="-719"/>
                    <w:spacing w:before="123"/>
                    <w:ind w:left="100" w:right="31"/>
                    <w:rPr>
                      <w:sz w:val="20"/>
                    </w:rPr>
                  </w:pPr>
                  <w:r>
                    <w:rPr>
                      <w:sz w:val="20"/>
                    </w:rPr>
                    <w:t>AS-IA</w:t>
                  </w:r>
                </w:p>
              </w:tc>
            </w:tr>
          </w:tbl>
          <w:p w:rsidR="00D57558" w:rsidRPr="006A7EB2" w:rsidRDefault="00D57558" w:rsidP="00BB5CA5">
            <w:pPr>
              <w:ind w:right="31"/>
              <w:rPr>
                <w:rFonts w:ascii="Times New Roman" w:hAnsi="Times New Roman" w:cs="Times New Roman"/>
              </w:rPr>
            </w:pPr>
          </w:p>
          <w:p w:rsidR="00D57558" w:rsidRPr="00D75102" w:rsidRDefault="00D57558" w:rsidP="00BB5CA5">
            <w:pPr>
              <w:ind w:right="31"/>
              <w:rPr>
                <w:rFonts w:ascii="Times New Roman" w:hAnsi="Times New Roman" w:cs="Times New Roman"/>
                <w:b/>
              </w:rPr>
            </w:pPr>
            <w:r w:rsidRPr="00D75102">
              <w:rPr>
                <w:rFonts w:ascii="Times New Roman" w:hAnsi="Times New Roman" w:cs="Times New Roman"/>
                <w:b/>
              </w:rPr>
              <w:t>Refer to National Irrigation Handbook, Chapter 10, Land Designation and Assessment; and Indian Affairs Manual Part 50, Chapter 1, Irrigation for additional guidance.</w:t>
            </w:r>
          </w:p>
          <w:p w:rsidR="00D57558" w:rsidRPr="006A7EB2" w:rsidRDefault="00D57558" w:rsidP="00BB5CA5">
            <w:pPr>
              <w:ind w:right="31"/>
              <w:rPr>
                <w:rFonts w:ascii="Times New Roman" w:hAnsi="Times New Roman" w:cs="Times New Roman"/>
              </w:rPr>
            </w:pPr>
          </w:p>
          <w:p w:rsidR="00D57558" w:rsidRPr="004B17DC" w:rsidRDefault="00D57558" w:rsidP="009B7D7B">
            <w:pPr>
              <w:rPr>
                <w:rFonts w:ascii="Times New Roman" w:eastAsia="Times New Roman" w:hAnsi="Times New Roman" w:cs="Times New Roman"/>
                <w:sz w:val="20"/>
                <w:szCs w:val="20"/>
              </w:rPr>
            </w:pPr>
            <w:r w:rsidRPr="006A7EB2">
              <w:rPr>
                <w:rFonts w:ascii="Times New Roman" w:hAnsi="Times New Roman" w:cs="Times New Roman"/>
                <w:b/>
                <w:sz w:val="20"/>
                <w:szCs w:val="20"/>
              </w:rPr>
              <w:t>Paperwork Reduction Act Notice of 1995</w:t>
            </w:r>
            <w:r w:rsidR="003131C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6A7EB2">
              <w:rPr>
                <w:rFonts w:ascii="Times New Roman" w:hAnsi="Times New Roman" w:cs="Times New Roman"/>
                <w:sz w:val="20"/>
                <w:szCs w:val="20"/>
              </w:rPr>
              <w:t>This information is being collected as required under the Debt Collection Improvement Act of 1996 (DCIA) from individuals and organizations doing business with the government. Public reporting burden for this</w:t>
            </w:r>
            <w:r w:rsidR="002F47BA">
              <w:rPr>
                <w:rFonts w:ascii="Times New Roman" w:hAnsi="Times New Roman" w:cs="Times New Roman"/>
                <w:sz w:val="20"/>
                <w:szCs w:val="20"/>
              </w:rPr>
              <w:t xml:space="preserve"> form is estimated to </w:t>
            </w:r>
            <w:r w:rsidR="002F47BA" w:rsidRPr="002F47BA">
              <w:rPr>
                <w:rFonts w:ascii="Times New Roman" w:hAnsi="Times New Roman" w:cs="Times New Roman"/>
                <w:sz w:val="20"/>
                <w:szCs w:val="20"/>
                <w:highlight w:val="yellow"/>
              </w:rPr>
              <w:t>average XX</w:t>
            </w:r>
            <w:r w:rsidRPr="002F47BA">
              <w:rPr>
                <w:rFonts w:ascii="Times New Roman" w:hAnsi="Times New Roman" w:cs="Times New Roman"/>
                <w:sz w:val="20"/>
                <w:szCs w:val="20"/>
                <w:highlight w:val="yellow"/>
              </w:rPr>
              <w:t xml:space="preserve"> minutes per</w:t>
            </w:r>
            <w:r w:rsidRPr="006A7EB2">
              <w:rPr>
                <w:rFonts w:ascii="Times New Roman" w:hAnsi="Times New Roman" w:cs="Times New Roman"/>
                <w:sz w:val="20"/>
                <w:szCs w:val="20"/>
              </w:rPr>
              <w:t xml:space="preserve"> response. Direct comments regarding the burden estimate or any other aspect of this form to the Information Collection Clearance Officer, Bureau of Indian Affairs, </w:t>
            </w:r>
            <w:r w:rsidR="004B17DC" w:rsidRPr="004B17DC">
              <w:rPr>
                <w:rFonts w:ascii="Times New Roman" w:eastAsia="Times New Roman" w:hAnsi="Times New Roman" w:cs="Times New Roman"/>
                <w:sz w:val="20"/>
                <w:szCs w:val="20"/>
              </w:rPr>
              <w:t>1849 C Street NW</w:t>
            </w:r>
            <w:r w:rsidR="004B17DC">
              <w:rPr>
                <w:rFonts w:ascii="Times New Roman" w:eastAsia="Times New Roman" w:hAnsi="Times New Roman" w:cs="Times New Roman"/>
                <w:sz w:val="20"/>
                <w:szCs w:val="20"/>
              </w:rPr>
              <w:t xml:space="preserve">, </w:t>
            </w:r>
            <w:r w:rsidR="004B17DC" w:rsidRPr="004B17DC">
              <w:rPr>
                <w:rFonts w:ascii="Times New Roman" w:eastAsia="Times New Roman" w:hAnsi="Times New Roman" w:cs="Times New Roman"/>
                <w:sz w:val="20"/>
                <w:szCs w:val="20"/>
              </w:rPr>
              <w:t>MS-4144 MIB</w:t>
            </w:r>
            <w:r w:rsidR="004B17DC">
              <w:rPr>
                <w:rFonts w:ascii="Times New Roman" w:eastAsia="Times New Roman" w:hAnsi="Times New Roman" w:cs="Times New Roman"/>
                <w:sz w:val="20"/>
                <w:szCs w:val="20"/>
              </w:rPr>
              <w:t xml:space="preserve">, </w:t>
            </w:r>
            <w:r w:rsidR="004B17DC" w:rsidRPr="004B17DC">
              <w:rPr>
                <w:rFonts w:ascii="Times New Roman" w:eastAsia="Times New Roman" w:hAnsi="Times New Roman" w:cs="Times New Roman"/>
                <w:sz w:val="20"/>
                <w:szCs w:val="20"/>
              </w:rPr>
              <w:t xml:space="preserve">Washington, </w:t>
            </w:r>
            <w:r w:rsidR="004B17DC">
              <w:rPr>
                <w:rFonts w:ascii="Times New Roman" w:eastAsia="Times New Roman" w:hAnsi="Times New Roman" w:cs="Times New Roman"/>
                <w:sz w:val="20"/>
                <w:szCs w:val="20"/>
              </w:rPr>
              <w:t>D</w:t>
            </w:r>
            <w:r w:rsidR="004B17DC" w:rsidRPr="004B17DC">
              <w:rPr>
                <w:rFonts w:ascii="Times New Roman" w:eastAsia="Times New Roman" w:hAnsi="Times New Roman" w:cs="Times New Roman"/>
                <w:sz w:val="20"/>
                <w:szCs w:val="20"/>
              </w:rPr>
              <w:t>C  20240</w:t>
            </w:r>
            <w:r w:rsidRPr="004B17DC">
              <w:rPr>
                <w:rFonts w:ascii="Times New Roman" w:hAnsi="Times New Roman" w:cs="Times New Roman"/>
              </w:rPr>
              <w:t>.</w:t>
            </w:r>
            <w:r w:rsidRPr="006A7EB2">
              <w:rPr>
                <w:rFonts w:ascii="Times New Roman" w:hAnsi="Times New Roman" w:cs="Times New Roman"/>
                <w:sz w:val="20"/>
                <w:szCs w:val="20"/>
              </w:rPr>
              <w:t xml:space="preserve"> Note: comments, names and addresses of commentators are available for public review during regular business hours. If you wish us to withhold this information you must state this prominently at the beginning of your comment. We will honor 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w:t>
            </w:r>
          </w:p>
          <w:p w:rsidR="00D57558" w:rsidRPr="006A7EB2" w:rsidRDefault="00D57558" w:rsidP="009B7D7B">
            <w:pPr>
              <w:ind w:right="31"/>
              <w:rPr>
                <w:rFonts w:ascii="Times New Roman" w:hAnsi="Times New Roman" w:cs="Times New Roman"/>
                <w:sz w:val="20"/>
                <w:szCs w:val="20"/>
              </w:rPr>
            </w:pPr>
          </w:p>
          <w:p w:rsidR="00552208" w:rsidRPr="00AC02E8" w:rsidRDefault="00D57558" w:rsidP="00926EE4">
            <w:pPr>
              <w:ind w:right="31"/>
              <w:rPr>
                <w:rFonts w:ascii="Times New Roman" w:hAnsi="Times New Roman" w:cs="Times New Roman"/>
              </w:rPr>
            </w:pPr>
            <w:r w:rsidRPr="006A7EB2">
              <w:rPr>
                <w:rFonts w:ascii="Times New Roman" w:hAnsi="Times New Roman" w:cs="Times New Roman"/>
                <w:b/>
                <w:sz w:val="20"/>
                <w:szCs w:val="20"/>
              </w:rPr>
              <w:t>Privacy Act Statement</w:t>
            </w:r>
            <w:r>
              <w:rPr>
                <w:rFonts w:ascii="Times New Roman" w:hAnsi="Times New Roman" w:cs="Times New Roman"/>
                <w:b/>
                <w:sz w:val="20"/>
                <w:szCs w:val="20"/>
              </w:rPr>
              <w:t xml:space="preserve"> </w:t>
            </w:r>
            <w:r w:rsidR="003131C0">
              <w:rPr>
                <w:rFonts w:ascii="Times New Roman" w:hAnsi="Times New Roman" w:cs="Times New Roman"/>
                <w:b/>
                <w:sz w:val="20"/>
                <w:szCs w:val="20"/>
              </w:rPr>
              <w:t xml:space="preserve">- </w:t>
            </w:r>
            <w:r w:rsidRPr="006A7EB2">
              <w:rPr>
                <w:rFonts w:ascii="Times New Roman" w:hAnsi="Times New Roman" w:cs="Times New Roman"/>
                <w:sz w:val="20"/>
                <w:szCs w:val="20"/>
              </w:rPr>
              <w:t>The authority for requesting this information is contained in 25 U.S.C. Chapter 11, Irrigation of Allotted Lands; 31 U.S.C. 3711, Collection and Compromise; and 25 CFR Part 171 Irrigation Operations and Maintenance. The principal purpose for collecting this and other information is for billing and collecting O&amp;M related costs upon assessable land designation, and may also include proper  payment application and debt management actions. Lands so designated receive all the benefits of the project, and landowners are subject to all the responsibilities for project inclusion including repayment of O&amp;M assessments and construction debt. The routine use of this information is to obtain minimum information for servicing the account if you own or lease land within an irrigation project where we assess fees and collect monies to administer, operate, maintain, and rehabili</w:t>
            </w:r>
            <w:r w:rsidR="00926EE4">
              <w:rPr>
                <w:rFonts w:ascii="Times New Roman" w:hAnsi="Times New Roman" w:cs="Times New Roman"/>
                <w:sz w:val="20"/>
                <w:szCs w:val="20"/>
              </w:rPr>
              <w:t>tate project facilities (25 CF</w:t>
            </w:r>
            <w:r w:rsidRPr="006A7EB2">
              <w:rPr>
                <w:rFonts w:ascii="Times New Roman" w:hAnsi="Times New Roman" w:cs="Times New Roman"/>
                <w:sz w:val="20"/>
                <w:szCs w:val="20"/>
              </w:rPr>
              <w:t>R Section 171.105). Disclosure of information may be  to:</w:t>
            </w:r>
            <w:r>
              <w:rPr>
                <w:rFonts w:ascii="Times New Roman" w:hAnsi="Times New Roman" w:cs="Times New Roman"/>
                <w:sz w:val="20"/>
                <w:szCs w:val="20"/>
              </w:rPr>
              <w:t xml:space="preserve"> </w:t>
            </w:r>
            <w:r w:rsidRPr="006A7EB2">
              <w:rPr>
                <w:rFonts w:ascii="Times New Roman" w:hAnsi="Times New Roman" w:cs="Times New Roman"/>
                <w:sz w:val="20"/>
                <w:szCs w:val="20"/>
              </w:rPr>
              <w:t xml:space="preserve">U.S. Department of Justice or in a proceeding before a court or adjudicative body; Federal, state, local, or foreign law enforcement agency; Members of Congress; Department of Treasury to effect payment; Federal agency for collecting a debt; and other Federal agencies to detect and eliminate fraud. The information may also be used for filing tax documents with the Internal Revenue Service (IRS) as required by law pursuant to the routine uses identified in the National Irrigation Information Management System (NIIMS), Interior, BIA-34. Providing the information is voluntary; however, not doing so will prevent you from participating in an Assessment Waiver, and Incentive Agreement, a Land Classification/Designation, and/or a Payment Plan as well as making payment through Pay.gov and NIIMS. If payment is not received, we will not deliver water; your debt will be referred to Treasury for collection actions; and your </w:t>
            </w:r>
            <w:r w:rsidR="009B7D7B">
              <w:rPr>
                <w:rFonts w:ascii="Times New Roman" w:hAnsi="Times New Roman" w:cs="Times New Roman"/>
                <w:sz w:val="20"/>
                <w:szCs w:val="20"/>
              </w:rPr>
              <w:t>lease, if any, may be cancelled.</w:t>
            </w:r>
          </w:p>
        </w:tc>
      </w:tr>
    </w:tbl>
    <w:p w:rsidR="001B7104" w:rsidRDefault="001B7104" w:rsidP="009B7D7B">
      <w:pPr>
        <w:spacing w:after="0" w:line="240" w:lineRule="auto"/>
      </w:pPr>
    </w:p>
    <w:sectPr w:rsidR="001B7104" w:rsidSect="00BB5CA5">
      <w:headerReference w:type="first" r:id="rId11"/>
      <w:pgSz w:w="12240" w:h="15840" w:code="1"/>
      <w:pgMar w:top="720" w:right="720" w:bottom="720" w:left="72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20" w:rsidRDefault="001D3620" w:rsidP="009E2ADF">
      <w:pPr>
        <w:spacing w:after="0" w:line="240" w:lineRule="auto"/>
      </w:pPr>
      <w:r>
        <w:separator/>
      </w:r>
    </w:p>
  </w:endnote>
  <w:endnote w:type="continuationSeparator" w:id="0">
    <w:p w:rsidR="001D3620" w:rsidRDefault="001D3620" w:rsidP="009E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104" w:rsidRDefault="001B7104" w:rsidP="001B710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20" w:rsidRDefault="001D3620" w:rsidP="009E2ADF">
      <w:pPr>
        <w:spacing w:after="0" w:line="240" w:lineRule="auto"/>
      </w:pPr>
      <w:r>
        <w:separator/>
      </w:r>
    </w:p>
  </w:footnote>
  <w:footnote w:type="continuationSeparator" w:id="0">
    <w:p w:rsidR="001D3620" w:rsidRDefault="001D3620" w:rsidP="009E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89" w:rsidRDefault="00CF799C" w:rsidP="000E1C89">
    <w:pPr>
      <w:pStyle w:val="Header"/>
      <w:tabs>
        <w:tab w:val="clear" w:pos="4680"/>
      </w:tabs>
    </w:pPr>
    <w:r>
      <w:rPr>
        <w:noProof/>
      </w:rPr>
      <mc:AlternateContent>
        <mc:Choice Requires="wps">
          <w:drawing>
            <wp:anchor distT="45720" distB="45720" distL="114300" distR="114300" simplePos="0" relativeHeight="251660288" behindDoc="0" locked="0" layoutInCell="1" allowOverlap="1" wp14:anchorId="0146C2B6" wp14:editId="12A86549">
              <wp:simplePos x="0" y="0"/>
              <wp:positionH relativeFrom="margin">
                <wp:posOffset>5560446</wp:posOffset>
              </wp:positionH>
              <wp:positionV relativeFrom="paragraph">
                <wp:posOffset>-703414</wp:posOffset>
              </wp:positionV>
              <wp:extent cx="1304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404620"/>
                      </a:xfrm>
                      <a:prstGeom prst="rect">
                        <a:avLst/>
                      </a:prstGeom>
                      <a:solidFill>
                        <a:srgbClr val="FFFFFF"/>
                      </a:solidFill>
                      <a:ln w="9525">
                        <a:noFill/>
                        <a:miter lim="800000"/>
                        <a:headEnd/>
                        <a:tailEnd/>
                      </a:ln>
                    </wps:spPr>
                    <wps:txbx>
                      <w:txbxContent>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BIA-DWP-</w:t>
                          </w:r>
                          <w:r w:rsidR="00A616BD">
                            <w:rPr>
                              <w:rFonts w:ascii="Times New Roman" w:hAnsi="Times New Roman" w:cs="Times New Roman"/>
                              <w:sz w:val="20"/>
                              <w:szCs w:val="20"/>
                            </w:rPr>
                            <w:t>Irr-</w:t>
                          </w:r>
                          <w:r w:rsidR="00576E40">
                            <w:rPr>
                              <w:rFonts w:ascii="Times New Roman" w:hAnsi="Times New Roman" w:cs="Times New Roman"/>
                              <w:sz w:val="20"/>
                              <w:szCs w:val="20"/>
                            </w:rPr>
                            <w:t>10</w:t>
                          </w:r>
                          <w:r w:rsidR="00CF799C">
                            <w:rPr>
                              <w:rFonts w:ascii="Times New Roman" w:hAnsi="Times New Roman" w:cs="Times New Roman"/>
                              <w:sz w:val="20"/>
                              <w:szCs w:val="20"/>
                            </w:rPr>
                            <w:t>5</w:t>
                          </w:r>
                        </w:p>
                        <w:p w:rsidR="000E1C89" w:rsidRPr="009E2ADF"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12109C">
                            <w:rPr>
                              <w:rFonts w:ascii="Times New Roman" w:hAnsi="Times New Roman" w:cs="Times New Roman"/>
                              <w:sz w:val="20"/>
                              <w:szCs w:val="20"/>
                            </w:rPr>
                            <w:t>2</w:t>
                          </w:r>
                          <w:r w:rsidR="00A616BD">
                            <w:rPr>
                              <w:rFonts w:ascii="Times New Roman" w:hAnsi="Times New Roman" w:cs="Times New Roman"/>
                              <w:sz w:val="20"/>
                              <w:szCs w:val="20"/>
                            </w:rPr>
                            <w:t>/2019</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437.85pt;margin-top:-55.4pt;width:102.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" stroked="f">
              <v:textbox style="mso-fit-shape-to-text:t" inset="0,,0">
                <w:txbxContent>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Expires</w:t>
                    </w:r>
                    <w:r w:rsidR="00576E40">
                      <w:rPr>
                        <w:rFonts w:ascii="Times New Roman" w:hAnsi="Times New Roman" w:cs="Times New Roman"/>
                        <w:sz w:val="20"/>
                        <w:szCs w:val="20"/>
                      </w:rPr>
                      <w:t xml:space="preserve"> MM/DD/YYYY</w:t>
                    </w:r>
                  </w:p>
                  <w:p w:rsidR="000E1C89"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BIA-DWP-</w:t>
                    </w:r>
                    <w:r w:rsidR="00A616BD">
                      <w:rPr>
                        <w:rFonts w:ascii="Times New Roman" w:hAnsi="Times New Roman" w:cs="Times New Roman"/>
                        <w:sz w:val="20"/>
                        <w:szCs w:val="20"/>
                      </w:rPr>
                      <w:t>Irr-</w:t>
                    </w:r>
                    <w:r w:rsidR="00576E40">
                      <w:rPr>
                        <w:rFonts w:ascii="Times New Roman" w:hAnsi="Times New Roman" w:cs="Times New Roman"/>
                        <w:sz w:val="20"/>
                        <w:szCs w:val="20"/>
                      </w:rPr>
                      <w:t>10</w:t>
                    </w:r>
                    <w:r w:rsidR="00CF799C">
                      <w:rPr>
                        <w:rFonts w:ascii="Times New Roman" w:hAnsi="Times New Roman" w:cs="Times New Roman"/>
                        <w:sz w:val="20"/>
                        <w:szCs w:val="20"/>
                      </w:rPr>
                      <w:t>5</w:t>
                    </w:r>
                  </w:p>
                  <w:p w:rsidR="000E1C89" w:rsidRPr="009E2ADF" w:rsidRDefault="000E1C89" w:rsidP="00425DA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12109C">
                      <w:rPr>
                        <w:rFonts w:ascii="Times New Roman" w:hAnsi="Times New Roman" w:cs="Times New Roman"/>
                        <w:sz w:val="20"/>
                        <w:szCs w:val="20"/>
                      </w:rPr>
                      <w:t>2</w:t>
                    </w:r>
                    <w:r w:rsidR="00A616BD">
                      <w:rPr>
                        <w:rFonts w:ascii="Times New Roman" w:hAnsi="Times New Roman" w:cs="Times New Roman"/>
                        <w:sz w:val="20"/>
                        <w:szCs w:val="20"/>
                      </w:rPr>
                      <w:t>/2019</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1425897" wp14:editId="494D919A">
              <wp:simplePos x="0" y="0"/>
              <wp:positionH relativeFrom="margin">
                <wp:posOffset>1060422</wp:posOffset>
              </wp:positionH>
              <wp:positionV relativeFrom="paragraph">
                <wp:posOffset>-473572</wp:posOffset>
              </wp:positionV>
              <wp:extent cx="4500245" cy="35750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357505"/>
                      </a:xfrm>
                      <a:prstGeom prst="rect">
                        <a:avLst/>
                      </a:prstGeom>
                      <a:solidFill>
                        <a:srgbClr val="FFFFFF"/>
                      </a:solidFill>
                      <a:ln w="9525">
                        <a:noFill/>
                        <a:miter lim="800000"/>
                        <a:headEnd/>
                        <a:tailEnd/>
                      </a:ln>
                    </wps:spPr>
                    <wps:txbx>
                      <w:txbxContent>
                        <w:p w:rsidR="007362C4" w:rsidRPr="00CF799C" w:rsidRDefault="00CF799C" w:rsidP="000E1C89">
                          <w:pPr>
                            <w:spacing w:after="40" w:line="240" w:lineRule="auto"/>
                            <w:jc w:val="center"/>
                            <w:rPr>
                              <w:rFonts w:ascii="Times New Roman" w:hAnsi="Times New Roman" w:cs="Times New Roman"/>
                              <w:b/>
                              <w:sz w:val="32"/>
                              <w:szCs w:val="32"/>
                            </w:rPr>
                          </w:pPr>
                          <w:r w:rsidRPr="00CF799C">
                            <w:rPr>
                              <w:rFonts w:ascii="Times New Roman" w:hAnsi="Times New Roman" w:cs="Times New Roman"/>
                              <w:b/>
                              <w:sz w:val="32"/>
                              <w:szCs w:val="32"/>
                            </w:rPr>
                            <w:t>Land Classification / Designation Application</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3.5pt;margin-top:-37.3pt;width:354.35pt;height:28.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" stroked="f">
              <v:textbox inset="0,,0">
                <w:txbxContent>
                  <w:p w:rsidR="007362C4" w:rsidRPr="00CF799C" w:rsidRDefault="00CF799C" w:rsidP="000E1C89">
                    <w:pPr>
                      <w:spacing w:after="40" w:line="240" w:lineRule="auto"/>
                      <w:jc w:val="center"/>
                      <w:rPr>
                        <w:rFonts w:ascii="Times New Roman" w:hAnsi="Times New Roman" w:cs="Times New Roman"/>
                        <w:b/>
                        <w:sz w:val="32"/>
                        <w:szCs w:val="32"/>
                      </w:rPr>
                    </w:pPr>
                    <w:r w:rsidRPr="00CF799C">
                      <w:rPr>
                        <w:rFonts w:ascii="Times New Roman" w:hAnsi="Times New Roman" w:cs="Times New Roman"/>
                        <w:b/>
                        <w:sz w:val="32"/>
                        <w:szCs w:val="32"/>
                      </w:rPr>
                      <w:t>Land Classification / Designation Application</w:t>
                    </w:r>
                  </w:p>
                </w:txbxContent>
              </v:textbox>
              <w10:wrap type="square" anchorx="margin"/>
            </v:shape>
          </w:pict>
        </mc:Fallback>
      </mc:AlternateContent>
    </w:r>
    <w:r w:rsidR="000E1C89">
      <w:rPr>
        <w:noProof/>
      </w:rPr>
      <w:drawing>
        <wp:anchor distT="0" distB="0" distL="0" distR="0" simplePos="0" relativeHeight="251659264" behindDoc="0" locked="0" layoutInCell="1" allowOverlap="1" wp14:anchorId="3FD7A307" wp14:editId="4E961477">
          <wp:simplePos x="0" y="0"/>
          <wp:positionH relativeFrom="margin">
            <wp:posOffset>28575</wp:posOffset>
          </wp:positionH>
          <wp:positionV relativeFrom="paragraph">
            <wp:posOffset>-800735</wp:posOffset>
          </wp:positionV>
          <wp:extent cx="915607" cy="915636"/>
          <wp:effectExtent l="0" t="0" r="0" b="0"/>
          <wp:wrapNone/>
          <wp:docPr id="207" name="image1.jpeg" descr="BIA Seal: U.S. Department of the Interior, Bureau of Indi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5607" cy="91563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104" w:rsidRPr="001B7104" w:rsidRDefault="001B7104" w:rsidP="001B7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976"/>
    <w:multiLevelType w:val="hybridMultilevel"/>
    <w:tmpl w:val="EE46B46E"/>
    <w:lvl w:ilvl="0" w:tplc="699E6960">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DDB4F988">
      <w:numFmt w:val="bullet"/>
      <w:lvlText w:val="•"/>
      <w:lvlJc w:val="left"/>
      <w:pPr>
        <w:ind w:left="799" w:hanging="360"/>
      </w:pPr>
      <w:rPr>
        <w:rFonts w:hint="default"/>
      </w:rPr>
    </w:lvl>
    <w:lvl w:ilvl="2" w:tplc="8E62DF8C">
      <w:numFmt w:val="bullet"/>
      <w:lvlText w:val="•"/>
      <w:lvlJc w:val="left"/>
      <w:pPr>
        <w:ind w:left="1059" w:hanging="360"/>
      </w:pPr>
      <w:rPr>
        <w:rFonts w:hint="default"/>
      </w:rPr>
    </w:lvl>
    <w:lvl w:ilvl="3" w:tplc="A0F6A1FC">
      <w:numFmt w:val="bullet"/>
      <w:lvlText w:val="•"/>
      <w:lvlJc w:val="left"/>
      <w:pPr>
        <w:ind w:left="1319" w:hanging="360"/>
      </w:pPr>
      <w:rPr>
        <w:rFonts w:hint="default"/>
      </w:rPr>
    </w:lvl>
    <w:lvl w:ilvl="4" w:tplc="D010AC26">
      <w:numFmt w:val="bullet"/>
      <w:lvlText w:val="•"/>
      <w:lvlJc w:val="left"/>
      <w:pPr>
        <w:ind w:left="1579" w:hanging="360"/>
      </w:pPr>
      <w:rPr>
        <w:rFonts w:hint="default"/>
      </w:rPr>
    </w:lvl>
    <w:lvl w:ilvl="5" w:tplc="CA7225E2">
      <w:numFmt w:val="bullet"/>
      <w:lvlText w:val="•"/>
      <w:lvlJc w:val="left"/>
      <w:pPr>
        <w:ind w:left="1839" w:hanging="360"/>
      </w:pPr>
      <w:rPr>
        <w:rFonts w:hint="default"/>
      </w:rPr>
    </w:lvl>
    <w:lvl w:ilvl="6" w:tplc="B2948EEA">
      <w:numFmt w:val="bullet"/>
      <w:lvlText w:val="•"/>
      <w:lvlJc w:val="left"/>
      <w:pPr>
        <w:ind w:left="2099" w:hanging="360"/>
      </w:pPr>
      <w:rPr>
        <w:rFonts w:hint="default"/>
      </w:rPr>
    </w:lvl>
    <w:lvl w:ilvl="7" w:tplc="3D50927A">
      <w:numFmt w:val="bullet"/>
      <w:lvlText w:val="•"/>
      <w:lvlJc w:val="left"/>
      <w:pPr>
        <w:ind w:left="2359" w:hanging="360"/>
      </w:pPr>
      <w:rPr>
        <w:rFonts w:hint="default"/>
      </w:rPr>
    </w:lvl>
    <w:lvl w:ilvl="8" w:tplc="F0BA9DA8">
      <w:numFmt w:val="bullet"/>
      <w:lvlText w:val="•"/>
      <w:lvlJc w:val="left"/>
      <w:pPr>
        <w:ind w:left="2619" w:hanging="360"/>
      </w:pPr>
      <w:rPr>
        <w:rFonts w:hint="default"/>
      </w:rPr>
    </w:lvl>
  </w:abstractNum>
  <w:abstractNum w:abstractNumId="1">
    <w:nsid w:val="12660AC4"/>
    <w:multiLevelType w:val="hybridMultilevel"/>
    <w:tmpl w:val="714AC03A"/>
    <w:lvl w:ilvl="0" w:tplc="59D4B11C">
      <w:start w:val="1"/>
      <w:numFmt w:val="bullet"/>
      <w:pStyle w:val="BIA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D5843"/>
    <w:multiLevelType w:val="hybridMultilevel"/>
    <w:tmpl w:val="7378595C"/>
    <w:lvl w:ilvl="0" w:tplc="70A00F74">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3CBEC680">
      <w:numFmt w:val="bullet"/>
      <w:lvlText w:val="•"/>
      <w:lvlJc w:val="left"/>
      <w:pPr>
        <w:ind w:left="799" w:hanging="360"/>
      </w:pPr>
      <w:rPr>
        <w:rFonts w:hint="default"/>
      </w:rPr>
    </w:lvl>
    <w:lvl w:ilvl="2" w:tplc="B354195C">
      <w:numFmt w:val="bullet"/>
      <w:lvlText w:val="•"/>
      <w:lvlJc w:val="left"/>
      <w:pPr>
        <w:ind w:left="1059" w:hanging="360"/>
      </w:pPr>
      <w:rPr>
        <w:rFonts w:hint="default"/>
      </w:rPr>
    </w:lvl>
    <w:lvl w:ilvl="3" w:tplc="3A92497E">
      <w:numFmt w:val="bullet"/>
      <w:lvlText w:val="•"/>
      <w:lvlJc w:val="left"/>
      <w:pPr>
        <w:ind w:left="1319" w:hanging="360"/>
      </w:pPr>
      <w:rPr>
        <w:rFonts w:hint="default"/>
      </w:rPr>
    </w:lvl>
    <w:lvl w:ilvl="4" w:tplc="EC7C1518">
      <w:numFmt w:val="bullet"/>
      <w:lvlText w:val="•"/>
      <w:lvlJc w:val="left"/>
      <w:pPr>
        <w:ind w:left="1579" w:hanging="360"/>
      </w:pPr>
      <w:rPr>
        <w:rFonts w:hint="default"/>
      </w:rPr>
    </w:lvl>
    <w:lvl w:ilvl="5" w:tplc="BEA2EB04">
      <w:numFmt w:val="bullet"/>
      <w:lvlText w:val="•"/>
      <w:lvlJc w:val="left"/>
      <w:pPr>
        <w:ind w:left="1839" w:hanging="360"/>
      </w:pPr>
      <w:rPr>
        <w:rFonts w:hint="default"/>
      </w:rPr>
    </w:lvl>
    <w:lvl w:ilvl="6" w:tplc="9C56393A">
      <w:numFmt w:val="bullet"/>
      <w:lvlText w:val="•"/>
      <w:lvlJc w:val="left"/>
      <w:pPr>
        <w:ind w:left="2099" w:hanging="360"/>
      </w:pPr>
      <w:rPr>
        <w:rFonts w:hint="default"/>
      </w:rPr>
    </w:lvl>
    <w:lvl w:ilvl="7" w:tplc="EE42F5EE">
      <w:numFmt w:val="bullet"/>
      <w:lvlText w:val="•"/>
      <w:lvlJc w:val="left"/>
      <w:pPr>
        <w:ind w:left="2359" w:hanging="360"/>
      </w:pPr>
      <w:rPr>
        <w:rFonts w:hint="default"/>
      </w:rPr>
    </w:lvl>
    <w:lvl w:ilvl="8" w:tplc="3AD8E43A">
      <w:numFmt w:val="bullet"/>
      <w:lvlText w:val="•"/>
      <w:lvlJc w:val="left"/>
      <w:pPr>
        <w:ind w:left="2619" w:hanging="360"/>
      </w:pPr>
      <w:rPr>
        <w:rFonts w:hint="default"/>
      </w:rPr>
    </w:lvl>
  </w:abstractNum>
  <w:abstractNum w:abstractNumId="3">
    <w:nsid w:val="1C982EE7"/>
    <w:multiLevelType w:val="hybridMultilevel"/>
    <w:tmpl w:val="F4527110"/>
    <w:lvl w:ilvl="0" w:tplc="B3380FD6">
      <w:start w:val="2"/>
      <w:numFmt w:val="upperLetter"/>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8A3877"/>
    <w:multiLevelType w:val="hybridMultilevel"/>
    <w:tmpl w:val="E34C918A"/>
    <w:lvl w:ilvl="0" w:tplc="D82484C2">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837CB854">
      <w:numFmt w:val="bullet"/>
      <w:lvlText w:val="•"/>
      <w:lvlJc w:val="left"/>
      <w:pPr>
        <w:ind w:left="799" w:hanging="360"/>
      </w:pPr>
      <w:rPr>
        <w:rFonts w:hint="default"/>
      </w:rPr>
    </w:lvl>
    <w:lvl w:ilvl="2" w:tplc="F47261A4">
      <w:numFmt w:val="bullet"/>
      <w:lvlText w:val="•"/>
      <w:lvlJc w:val="left"/>
      <w:pPr>
        <w:ind w:left="1059" w:hanging="360"/>
      </w:pPr>
      <w:rPr>
        <w:rFonts w:hint="default"/>
      </w:rPr>
    </w:lvl>
    <w:lvl w:ilvl="3" w:tplc="592C863E">
      <w:numFmt w:val="bullet"/>
      <w:lvlText w:val="•"/>
      <w:lvlJc w:val="left"/>
      <w:pPr>
        <w:ind w:left="1319" w:hanging="360"/>
      </w:pPr>
      <w:rPr>
        <w:rFonts w:hint="default"/>
      </w:rPr>
    </w:lvl>
    <w:lvl w:ilvl="4" w:tplc="5C7A2D74">
      <w:numFmt w:val="bullet"/>
      <w:lvlText w:val="•"/>
      <w:lvlJc w:val="left"/>
      <w:pPr>
        <w:ind w:left="1579" w:hanging="360"/>
      </w:pPr>
      <w:rPr>
        <w:rFonts w:hint="default"/>
      </w:rPr>
    </w:lvl>
    <w:lvl w:ilvl="5" w:tplc="3D12243A">
      <w:numFmt w:val="bullet"/>
      <w:lvlText w:val="•"/>
      <w:lvlJc w:val="left"/>
      <w:pPr>
        <w:ind w:left="1839" w:hanging="360"/>
      </w:pPr>
      <w:rPr>
        <w:rFonts w:hint="default"/>
      </w:rPr>
    </w:lvl>
    <w:lvl w:ilvl="6" w:tplc="094E40B0">
      <w:numFmt w:val="bullet"/>
      <w:lvlText w:val="•"/>
      <w:lvlJc w:val="left"/>
      <w:pPr>
        <w:ind w:left="2099" w:hanging="360"/>
      </w:pPr>
      <w:rPr>
        <w:rFonts w:hint="default"/>
      </w:rPr>
    </w:lvl>
    <w:lvl w:ilvl="7" w:tplc="274C0DCA">
      <w:numFmt w:val="bullet"/>
      <w:lvlText w:val="•"/>
      <w:lvlJc w:val="left"/>
      <w:pPr>
        <w:ind w:left="2359" w:hanging="360"/>
      </w:pPr>
      <w:rPr>
        <w:rFonts w:hint="default"/>
      </w:rPr>
    </w:lvl>
    <w:lvl w:ilvl="8" w:tplc="78E2E4E4">
      <w:numFmt w:val="bullet"/>
      <w:lvlText w:val="•"/>
      <w:lvlJc w:val="left"/>
      <w:pPr>
        <w:ind w:left="2619" w:hanging="360"/>
      </w:pPr>
      <w:rPr>
        <w:rFonts w:hint="default"/>
      </w:rPr>
    </w:lvl>
  </w:abstractNum>
  <w:abstractNum w:abstractNumId="5">
    <w:nsid w:val="254053BE"/>
    <w:multiLevelType w:val="hybridMultilevel"/>
    <w:tmpl w:val="E5628D0A"/>
    <w:lvl w:ilvl="0" w:tplc="56A44AC6">
      <w:start w:val="1"/>
      <w:numFmt w:val="decimal"/>
      <w:lvlText w:val="%1)"/>
      <w:lvlJc w:val="left"/>
      <w:pPr>
        <w:ind w:left="454" w:hanging="336"/>
      </w:pPr>
      <w:rPr>
        <w:rFonts w:ascii="Times New Roman" w:eastAsia="Times New Roman" w:hAnsi="Times New Roman" w:cs="Times New Roman" w:hint="default"/>
        <w:spacing w:val="-1"/>
        <w:w w:val="99"/>
        <w:sz w:val="24"/>
        <w:szCs w:val="24"/>
      </w:rPr>
    </w:lvl>
    <w:lvl w:ilvl="1" w:tplc="19A2A266">
      <w:numFmt w:val="bullet"/>
      <w:lvlText w:val="•"/>
      <w:lvlJc w:val="left"/>
      <w:pPr>
        <w:ind w:left="1460" w:hanging="336"/>
      </w:pPr>
      <w:rPr>
        <w:rFonts w:hint="default"/>
      </w:rPr>
    </w:lvl>
    <w:lvl w:ilvl="2" w:tplc="A6CE9E14">
      <w:numFmt w:val="bullet"/>
      <w:lvlText w:val="•"/>
      <w:lvlJc w:val="left"/>
      <w:pPr>
        <w:ind w:left="2460" w:hanging="336"/>
      </w:pPr>
      <w:rPr>
        <w:rFonts w:hint="default"/>
      </w:rPr>
    </w:lvl>
    <w:lvl w:ilvl="3" w:tplc="DDB86ED2">
      <w:numFmt w:val="bullet"/>
      <w:lvlText w:val="•"/>
      <w:lvlJc w:val="left"/>
      <w:pPr>
        <w:ind w:left="3460" w:hanging="336"/>
      </w:pPr>
      <w:rPr>
        <w:rFonts w:hint="default"/>
      </w:rPr>
    </w:lvl>
    <w:lvl w:ilvl="4" w:tplc="D5E4346E">
      <w:numFmt w:val="bullet"/>
      <w:lvlText w:val="•"/>
      <w:lvlJc w:val="left"/>
      <w:pPr>
        <w:ind w:left="4460" w:hanging="336"/>
      </w:pPr>
      <w:rPr>
        <w:rFonts w:hint="default"/>
      </w:rPr>
    </w:lvl>
    <w:lvl w:ilvl="5" w:tplc="C672A9B8">
      <w:numFmt w:val="bullet"/>
      <w:lvlText w:val="•"/>
      <w:lvlJc w:val="left"/>
      <w:pPr>
        <w:ind w:left="5460" w:hanging="336"/>
      </w:pPr>
      <w:rPr>
        <w:rFonts w:hint="default"/>
      </w:rPr>
    </w:lvl>
    <w:lvl w:ilvl="6" w:tplc="7AA45694">
      <w:numFmt w:val="bullet"/>
      <w:lvlText w:val="•"/>
      <w:lvlJc w:val="left"/>
      <w:pPr>
        <w:ind w:left="6460" w:hanging="336"/>
      </w:pPr>
      <w:rPr>
        <w:rFonts w:hint="default"/>
      </w:rPr>
    </w:lvl>
    <w:lvl w:ilvl="7" w:tplc="EA1E0A26">
      <w:numFmt w:val="bullet"/>
      <w:lvlText w:val="•"/>
      <w:lvlJc w:val="left"/>
      <w:pPr>
        <w:ind w:left="7460" w:hanging="336"/>
      </w:pPr>
      <w:rPr>
        <w:rFonts w:hint="default"/>
      </w:rPr>
    </w:lvl>
    <w:lvl w:ilvl="8" w:tplc="9C227224">
      <w:numFmt w:val="bullet"/>
      <w:lvlText w:val="•"/>
      <w:lvlJc w:val="left"/>
      <w:pPr>
        <w:ind w:left="8460" w:hanging="336"/>
      </w:pPr>
      <w:rPr>
        <w:rFonts w:hint="default"/>
      </w:rPr>
    </w:lvl>
  </w:abstractNum>
  <w:abstractNum w:abstractNumId="6">
    <w:nsid w:val="29527398"/>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C23A8"/>
    <w:multiLevelType w:val="hybridMultilevel"/>
    <w:tmpl w:val="E858F57E"/>
    <w:lvl w:ilvl="0" w:tplc="3B0EEB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60905"/>
    <w:multiLevelType w:val="hybridMultilevel"/>
    <w:tmpl w:val="5E12768E"/>
    <w:lvl w:ilvl="0" w:tplc="941A2CA6">
      <w:start w:val="1"/>
      <w:numFmt w:val="decimal"/>
      <w:lvlText w:val="%1."/>
      <w:lvlJc w:val="left"/>
      <w:pPr>
        <w:ind w:left="523" w:hanging="242"/>
      </w:pPr>
      <w:rPr>
        <w:rFonts w:ascii="Times New Roman" w:eastAsia="Times New Roman" w:hAnsi="Times New Roman" w:cs="Times New Roman" w:hint="default"/>
        <w:w w:val="100"/>
        <w:sz w:val="24"/>
        <w:szCs w:val="24"/>
      </w:rPr>
    </w:lvl>
    <w:lvl w:ilvl="1" w:tplc="495A56CA">
      <w:numFmt w:val="bullet"/>
      <w:lvlText w:val="•"/>
      <w:lvlJc w:val="left"/>
      <w:pPr>
        <w:ind w:left="1588" w:hanging="242"/>
      </w:pPr>
      <w:rPr>
        <w:rFonts w:hint="default"/>
      </w:rPr>
    </w:lvl>
    <w:lvl w:ilvl="2" w:tplc="057A7628">
      <w:numFmt w:val="bullet"/>
      <w:lvlText w:val="•"/>
      <w:lvlJc w:val="left"/>
      <w:pPr>
        <w:ind w:left="2656" w:hanging="242"/>
      </w:pPr>
      <w:rPr>
        <w:rFonts w:hint="default"/>
      </w:rPr>
    </w:lvl>
    <w:lvl w:ilvl="3" w:tplc="4B046D46">
      <w:numFmt w:val="bullet"/>
      <w:lvlText w:val="•"/>
      <w:lvlJc w:val="left"/>
      <w:pPr>
        <w:ind w:left="3724" w:hanging="242"/>
      </w:pPr>
      <w:rPr>
        <w:rFonts w:hint="default"/>
      </w:rPr>
    </w:lvl>
    <w:lvl w:ilvl="4" w:tplc="77C68A2E">
      <w:numFmt w:val="bullet"/>
      <w:lvlText w:val="•"/>
      <w:lvlJc w:val="left"/>
      <w:pPr>
        <w:ind w:left="4792" w:hanging="242"/>
      </w:pPr>
      <w:rPr>
        <w:rFonts w:hint="default"/>
      </w:rPr>
    </w:lvl>
    <w:lvl w:ilvl="5" w:tplc="94E81E52">
      <w:numFmt w:val="bullet"/>
      <w:lvlText w:val="•"/>
      <w:lvlJc w:val="left"/>
      <w:pPr>
        <w:ind w:left="5860" w:hanging="242"/>
      </w:pPr>
      <w:rPr>
        <w:rFonts w:hint="default"/>
      </w:rPr>
    </w:lvl>
    <w:lvl w:ilvl="6" w:tplc="79901B4E">
      <w:numFmt w:val="bullet"/>
      <w:lvlText w:val="•"/>
      <w:lvlJc w:val="left"/>
      <w:pPr>
        <w:ind w:left="6928" w:hanging="242"/>
      </w:pPr>
      <w:rPr>
        <w:rFonts w:hint="default"/>
      </w:rPr>
    </w:lvl>
    <w:lvl w:ilvl="7" w:tplc="D166AB96">
      <w:numFmt w:val="bullet"/>
      <w:lvlText w:val="•"/>
      <w:lvlJc w:val="left"/>
      <w:pPr>
        <w:ind w:left="7996" w:hanging="242"/>
      </w:pPr>
      <w:rPr>
        <w:rFonts w:hint="default"/>
      </w:rPr>
    </w:lvl>
    <w:lvl w:ilvl="8" w:tplc="40A679F8">
      <w:numFmt w:val="bullet"/>
      <w:lvlText w:val="•"/>
      <w:lvlJc w:val="left"/>
      <w:pPr>
        <w:ind w:left="9064" w:hanging="242"/>
      </w:pPr>
      <w:rPr>
        <w:rFonts w:hint="default"/>
      </w:rPr>
    </w:lvl>
  </w:abstractNum>
  <w:abstractNum w:abstractNumId="9">
    <w:nsid w:val="32A4047D"/>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C47196"/>
    <w:multiLevelType w:val="hybridMultilevel"/>
    <w:tmpl w:val="A42EE858"/>
    <w:lvl w:ilvl="0" w:tplc="04B29E76">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ADE48128">
      <w:numFmt w:val="bullet"/>
      <w:lvlText w:val="•"/>
      <w:lvlJc w:val="left"/>
      <w:pPr>
        <w:ind w:left="809" w:hanging="360"/>
      </w:pPr>
      <w:rPr>
        <w:rFonts w:hint="default"/>
      </w:rPr>
    </w:lvl>
    <w:lvl w:ilvl="2" w:tplc="6B982E02">
      <w:numFmt w:val="bullet"/>
      <w:lvlText w:val="•"/>
      <w:lvlJc w:val="left"/>
      <w:pPr>
        <w:ind w:left="1078" w:hanging="360"/>
      </w:pPr>
      <w:rPr>
        <w:rFonts w:hint="default"/>
      </w:rPr>
    </w:lvl>
    <w:lvl w:ilvl="3" w:tplc="5A84FAB0">
      <w:numFmt w:val="bullet"/>
      <w:lvlText w:val="•"/>
      <w:lvlJc w:val="left"/>
      <w:pPr>
        <w:ind w:left="1347" w:hanging="360"/>
      </w:pPr>
      <w:rPr>
        <w:rFonts w:hint="default"/>
      </w:rPr>
    </w:lvl>
    <w:lvl w:ilvl="4" w:tplc="E9D8909A">
      <w:numFmt w:val="bullet"/>
      <w:lvlText w:val="•"/>
      <w:lvlJc w:val="left"/>
      <w:pPr>
        <w:ind w:left="1616" w:hanging="360"/>
      </w:pPr>
      <w:rPr>
        <w:rFonts w:hint="default"/>
      </w:rPr>
    </w:lvl>
    <w:lvl w:ilvl="5" w:tplc="F968AAC2">
      <w:numFmt w:val="bullet"/>
      <w:lvlText w:val="•"/>
      <w:lvlJc w:val="left"/>
      <w:pPr>
        <w:ind w:left="1885" w:hanging="360"/>
      </w:pPr>
      <w:rPr>
        <w:rFonts w:hint="default"/>
      </w:rPr>
    </w:lvl>
    <w:lvl w:ilvl="6" w:tplc="42C25886">
      <w:numFmt w:val="bullet"/>
      <w:lvlText w:val="•"/>
      <w:lvlJc w:val="left"/>
      <w:pPr>
        <w:ind w:left="2154" w:hanging="360"/>
      </w:pPr>
      <w:rPr>
        <w:rFonts w:hint="default"/>
      </w:rPr>
    </w:lvl>
    <w:lvl w:ilvl="7" w:tplc="8E7C97EC">
      <w:numFmt w:val="bullet"/>
      <w:lvlText w:val="•"/>
      <w:lvlJc w:val="left"/>
      <w:pPr>
        <w:ind w:left="2423" w:hanging="360"/>
      </w:pPr>
      <w:rPr>
        <w:rFonts w:hint="default"/>
      </w:rPr>
    </w:lvl>
    <w:lvl w:ilvl="8" w:tplc="A74CA5B8">
      <w:numFmt w:val="bullet"/>
      <w:lvlText w:val="•"/>
      <w:lvlJc w:val="left"/>
      <w:pPr>
        <w:ind w:left="2692" w:hanging="360"/>
      </w:pPr>
      <w:rPr>
        <w:rFonts w:hint="default"/>
      </w:rPr>
    </w:lvl>
  </w:abstractNum>
  <w:abstractNum w:abstractNumId="11">
    <w:nsid w:val="432931AE"/>
    <w:multiLevelType w:val="hybridMultilevel"/>
    <w:tmpl w:val="CF3CBBA4"/>
    <w:lvl w:ilvl="0" w:tplc="8D6CDB84">
      <w:start w:val="1"/>
      <w:numFmt w:val="upperLetter"/>
      <w:lvlText w:val="%1."/>
      <w:lvlJc w:val="left"/>
      <w:pPr>
        <w:ind w:left="450" w:hanging="360"/>
      </w:pPr>
      <w:rPr>
        <w:rFonts w:eastAsia="Calibri" w:hint="default"/>
        <w:b/>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7E01CAD"/>
    <w:multiLevelType w:val="hybridMultilevel"/>
    <w:tmpl w:val="A9222FBE"/>
    <w:lvl w:ilvl="0" w:tplc="9E36FD86">
      <w:start w:val="1"/>
      <w:numFmt w:val="upperLetter"/>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EC2591"/>
    <w:multiLevelType w:val="hybridMultilevel"/>
    <w:tmpl w:val="E5DCE4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060ED9"/>
    <w:multiLevelType w:val="hybridMultilevel"/>
    <w:tmpl w:val="660A22AC"/>
    <w:lvl w:ilvl="0" w:tplc="207EEA4E">
      <w:start w:val="3"/>
      <w:numFmt w:val="upperLetter"/>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323D4"/>
    <w:multiLevelType w:val="hybridMultilevel"/>
    <w:tmpl w:val="0EF2CDBC"/>
    <w:lvl w:ilvl="0" w:tplc="D4C87B4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7C0326"/>
    <w:multiLevelType w:val="hybridMultilevel"/>
    <w:tmpl w:val="0C3CD490"/>
    <w:lvl w:ilvl="0" w:tplc="71EC0730">
      <w:start w:val="2"/>
      <w:numFmt w:val="upperLetter"/>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C36CBA"/>
    <w:multiLevelType w:val="hybridMultilevel"/>
    <w:tmpl w:val="B680E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613868"/>
    <w:multiLevelType w:val="hybridMultilevel"/>
    <w:tmpl w:val="628E75F8"/>
    <w:lvl w:ilvl="0" w:tplc="30B4D06A">
      <w:start w:val="1"/>
      <w:numFmt w:val="decimal"/>
      <w:lvlText w:val="%1."/>
      <w:lvlJc w:val="left"/>
      <w:pPr>
        <w:ind w:left="532" w:hanging="360"/>
      </w:pPr>
      <w:rPr>
        <w:rFonts w:ascii="Times New Roman" w:eastAsia="Times New Roman" w:hAnsi="Times New Roman" w:cs="Times New Roman" w:hint="default"/>
        <w:spacing w:val="0"/>
        <w:w w:val="96"/>
        <w:sz w:val="20"/>
        <w:szCs w:val="20"/>
      </w:rPr>
    </w:lvl>
    <w:lvl w:ilvl="1" w:tplc="0CF2266A">
      <w:numFmt w:val="bullet"/>
      <w:lvlText w:val="•"/>
      <w:lvlJc w:val="left"/>
      <w:pPr>
        <w:ind w:left="799" w:hanging="360"/>
      </w:pPr>
      <w:rPr>
        <w:rFonts w:hint="default"/>
      </w:rPr>
    </w:lvl>
    <w:lvl w:ilvl="2" w:tplc="278A3A26">
      <w:numFmt w:val="bullet"/>
      <w:lvlText w:val="•"/>
      <w:lvlJc w:val="left"/>
      <w:pPr>
        <w:ind w:left="1059" w:hanging="360"/>
      </w:pPr>
      <w:rPr>
        <w:rFonts w:hint="default"/>
      </w:rPr>
    </w:lvl>
    <w:lvl w:ilvl="3" w:tplc="2BCCB1DE">
      <w:numFmt w:val="bullet"/>
      <w:lvlText w:val="•"/>
      <w:lvlJc w:val="left"/>
      <w:pPr>
        <w:ind w:left="1319" w:hanging="360"/>
      </w:pPr>
      <w:rPr>
        <w:rFonts w:hint="default"/>
      </w:rPr>
    </w:lvl>
    <w:lvl w:ilvl="4" w:tplc="25E66C08">
      <w:numFmt w:val="bullet"/>
      <w:lvlText w:val="•"/>
      <w:lvlJc w:val="left"/>
      <w:pPr>
        <w:ind w:left="1579" w:hanging="360"/>
      </w:pPr>
      <w:rPr>
        <w:rFonts w:hint="default"/>
      </w:rPr>
    </w:lvl>
    <w:lvl w:ilvl="5" w:tplc="FD6EFA44">
      <w:numFmt w:val="bullet"/>
      <w:lvlText w:val="•"/>
      <w:lvlJc w:val="left"/>
      <w:pPr>
        <w:ind w:left="1839" w:hanging="360"/>
      </w:pPr>
      <w:rPr>
        <w:rFonts w:hint="default"/>
      </w:rPr>
    </w:lvl>
    <w:lvl w:ilvl="6" w:tplc="B7DAC7CE">
      <w:numFmt w:val="bullet"/>
      <w:lvlText w:val="•"/>
      <w:lvlJc w:val="left"/>
      <w:pPr>
        <w:ind w:left="2099" w:hanging="360"/>
      </w:pPr>
      <w:rPr>
        <w:rFonts w:hint="default"/>
      </w:rPr>
    </w:lvl>
    <w:lvl w:ilvl="7" w:tplc="D7848C3A">
      <w:numFmt w:val="bullet"/>
      <w:lvlText w:val="•"/>
      <w:lvlJc w:val="left"/>
      <w:pPr>
        <w:ind w:left="2359" w:hanging="360"/>
      </w:pPr>
      <w:rPr>
        <w:rFonts w:hint="default"/>
      </w:rPr>
    </w:lvl>
    <w:lvl w:ilvl="8" w:tplc="EE54CA58">
      <w:numFmt w:val="bullet"/>
      <w:lvlText w:val="•"/>
      <w:lvlJc w:val="left"/>
      <w:pPr>
        <w:ind w:left="2619" w:hanging="360"/>
      </w:pPr>
      <w:rPr>
        <w:rFonts w:hint="default"/>
      </w:rPr>
    </w:lvl>
  </w:abstractNum>
  <w:abstractNum w:abstractNumId="19">
    <w:nsid w:val="7C004E1C"/>
    <w:multiLevelType w:val="hybridMultilevel"/>
    <w:tmpl w:val="658AF3CA"/>
    <w:lvl w:ilvl="0" w:tplc="CBB20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17"/>
  </w:num>
  <w:num w:numId="4">
    <w:abstractNumId w:val="6"/>
  </w:num>
  <w:num w:numId="5">
    <w:abstractNumId w:val="9"/>
  </w:num>
  <w:num w:numId="6">
    <w:abstractNumId w:val="8"/>
  </w:num>
  <w:num w:numId="7">
    <w:abstractNumId w:val="12"/>
  </w:num>
  <w:num w:numId="8">
    <w:abstractNumId w:val="16"/>
  </w:num>
  <w:num w:numId="9">
    <w:abstractNumId w:val="19"/>
  </w:num>
  <w:num w:numId="10">
    <w:abstractNumId w:val="4"/>
  </w:num>
  <w:num w:numId="11">
    <w:abstractNumId w:val="10"/>
  </w:num>
  <w:num w:numId="12">
    <w:abstractNumId w:val="18"/>
  </w:num>
  <w:num w:numId="13">
    <w:abstractNumId w:val="2"/>
  </w:num>
  <w:num w:numId="14">
    <w:abstractNumId w:val="0"/>
  </w:num>
  <w:num w:numId="15">
    <w:abstractNumId w:val="11"/>
  </w:num>
  <w:num w:numId="16">
    <w:abstractNumId w:val="3"/>
  </w:num>
  <w:num w:numId="17">
    <w:abstractNumId w:val="15"/>
  </w:num>
  <w:num w:numId="18">
    <w:abstractNumId w:val="1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7A"/>
    <w:rsid w:val="000000DE"/>
    <w:rsid w:val="00012E79"/>
    <w:rsid w:val="00040DEA"/>
    <w:rsid w:val="000821A2"/>
    <w:rsid w:val="00095E2F"/>
    <w:rsid w:val="000B60D2"/>
    <w:rsid w:val="000D0AB8"/>
    <w:rsid w:val="000E1C89"/>
    <w:rsid w:val="000E6134"/>
    <w:rsid w:val="0012109C"/>
    <w:rsid w:val="00157626"/>
    <w:rsid w:val="00181EB5"/>
    <w:rsid w:val="001B7104"/>
    <w:rsid w:val="001D3620"/>
    <w:rsid w:val="001D3BD6"/>
    <w:rsid w:val="00233D84"/>
    <w:rsid w:val="002463F5"/>
    <w:rsid w:val="0025563C"/>
    <w:rsid w:val="0026111A"/>
    <w:rsid w:val="00295F9A"/>
    <w:rsid w:val="002F47BA"/>
    <w:rsid w:val="00307B55"/>
    <w:rsid w:val="003131C0"/>
    <w:rsid w:val="003524BB"/>
    <w:rsid w:val="003A3F48"/>
    <w:rsid w:val="003B19BD"/>
    <w:rsid w:val="003B7826"/>
    <w:rsid w:val="003C4239"/>
    <w:rsid w:val="003E525E"/>
    <w:rsid w:val="00425DAE"/>
    <w:rsid w:val="00431D16"/>
    <w:rsid w:val="00432423"/>
    <w:rsid w:val="00457C42"/>
    <w:rsid w:val="004919C7"/>
    <w:rsid w:val="004B17DC"/>
    <w:rsid w:val="004C0BB0"/>
    <w:rsid w:val="004E07A4"/>
    <w:rsid w:val="00510C7A"/>
    <w:rsid w:val="00515A08"/>
    <w:rsid w:val="00552208"/>
    <w:rsid w:val="005702D8"/>
    <w:rsid w:val="00572029"/>
    <w:rsid w:val="00576295"/>
    <w:rsid w:val="00576E40"/>
    <w:rsid w:val="005B367D"/>
    <w:rsid w:val="005B5943"/>
    <w:rsid w:val="005B682B"/>
    <w:rsid w:val="005E402E"/>
    <w:rsid w:val="005F0594"/>
    <w:rsid w:val="00644A0F"/>
    <w:rsid w:val="00646A24"/>
    <w:rsid w:val="00664457"/>
    <w:rsid w:val="00664D70"/>
    <w:rsid w:val="006A7EB2"/>
    <w:rsid w:val="006C155E"/>
    <w:rsid w:val="006C3A02"/>
    <w:rsid w:val="006D2A34"/>
    <w:rsid w:val="007362C4"/>
    <w:rsid w:val="00760DA3"/>
    <w:rsid w:val="00762AB8"/>
    <w:rsid w:val="00771186"/>
    <w:rsid w:val="007E4841"/>
    <w:rsid w:val="007E6658"/>
    <w:rsid w:val="008675E9"/>
    <w:rsid w:val="0088778C"/>
    <w:rsid w:val="008B6D13"/>
    <w:rsid w:val="008D3F8B"/>
    <w:rsid w:val="00907875"/>
    <w:rsid w:val="009240BA"/>
    <w:rsid w:val="00926EE4"/>
    <w:rsid w:val="00976A1B"/>
    <w:rsid w:val="00976BD7"/>
    <w:rsid w:val="00976C6A"/>
    <w:rsid w:val="00982A05"/>
    <w:rsid w:val="009B7D7B"/>
    <w:rsid w:val="009C6181"/>
    <w:rsid w:val="009E2ADF"/>
    <w:rsid w:val="00A01C3D"/>
    <w:rsid w:val="00A26FAF"/>
    <w:rsid w:val="00A3786F"/>
    <w:rsid w:val="00A41D7E"/>
    <w:rsid w:val="00A616BD"/>
    <w:rsid w:val="00A70D29"/>
    <w:rsid w:val="00AA49FF"/>
    <w:rsid w:val="00AC02E8"/>
    <w:rsid w:val="00AF7D62"/>
    <w:rsid w:val="00B15B56"/>
    <w:rsid w:val="00B21F51"/>
    <w:rsid w:val="00B7277B"/>
    <w:rsid w:val="00B771B6"/>
    <w:rsid w:val="00B77AD6"/>
    <w:rsid w:val="00BB5CA5"/>
    <w:rsid w:val="00BC7E4D"/>
    <w:rsid w:val="00BE4713"/>
    <w:rsid w:val="00C57C96"/>
    <w:rsid w:val="00C61D44"/>
    <w:rsid w:val="00C66EEE"/>
    <w:rsid w:val="00C915B5"/>
    <w:rsid w:val="00CB6665"/>
    <w:rsid w:val="00CF799C"/>
    <w:rsid w:val="00D00840"/>
    <w:rsid w:val="00D20063"/>
    <w:rsid w:val="00D47738"/>
    <w:rsid w:val="00D57558"/>
    <w:rsid w:val="00D75102"/>
    <w:rsid w:val="00D93A4A"/>
    <w:rsid w:val="00DC14C1"/>
    <w:rsid w:val="00DD6481"/>
    <w:rsid w:val="00DF1B41"/>
    <w:rsid w:val="00DF6EEF"/>
    <w:rsid w:val="00E034E7"/>
    <w:rsid w:val="00E2142A"/>
    <w:rsid w:val="00E34898"/>
    <w:rsid w:val="00E47AA0"/>
    <w:rsid w:val="00E87041"/>
    <w:rsid w:val="00EB4791"/>
    <w:rsid w:val="00F400A2"/>
    <w:rsid w:val="00F75370"/>
    <w:rsid w:val="00F9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9C"/>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paragraph" w:styleId="NormalWeb">
    <w:name w:val="Normal (Web)"/>
    <w:basedOn w:val="Normal"/>
    <w:uiPriority w:val="99"/>
    <w:semiHidden/>
    <w:unhideWhenUsed/>
    <w:rsid w:val="00CF799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6A7EB2"/>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60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DA3"/>
    <w:rPr>
      <w:rFonts w:ascii="Segoe UI" w:hAnsi="Segoe UI" w:cs="Segoe UI"/>
      <w:sz w:val="18"/>
      <w:szCs w:val="18"/>
    </w:rPr>
  </w:style>
  <w:style w:type="paragraph" w:styleId="Revision">
    <w:name w:val="Revision"/>
    <w:hidden/>
    <w:uiPriority w:val="99"/>
    <w:semiHidden/>
    <w:rsid w:val="003B19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9C"/>
  </w:style>
  <w:style w:type="paragraph" w:styleId="Heading5">
    <w:name w:val="heading 5"/>
    <w:basedOn w:val="Normal"/>
    <w:link w:val="Heading5Char"/>
    <w:uiPriority w:val="1"/>
    <w:qFormat/>
    <w:rsid w:val="001B7104"/>
    <w:pPr>
      <w:widowControl w:val="0"/>
      <w:autoSpaceDE w:val="0"/>
      <w:autoSpaceDN w:val="0"/>
      <w:spacing w:before="1" w:after="0" w:line="204" w:lineRule="exact"/>
      <w:ind w:left="106"/>
      <w:jc w:val="center"/>
      <w:outlineLvl w:val="4"/>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5Char">
    <w:name w:val="Heading 5 Char"/>
    <w:basedOn w:val="DefaultParagraphFont"/>
    <w:link w:val="Heading5"/>
    <w:uiPriority w:val="1"/>
    <w:rsid w:val="001B7104"/>
    <w:rPr>
      <w:rFonts w:ascii="Times New Roman" w:eastAsia="Times New Roman" w:hAnsi="Times New Roman" w:cs="Times New Roman"/>
      <w:b/>
      <w:bCs/>
      <w:sz w:val="19"/>
      <w:szCs w:val="19"/>
    </w:rPr>
  </w:style>
  <w:style w:type="paragraph" w:styleId="ListParagraph">
    <w:name w:val="List Paragraph"/>
    <w:basedOn w:val="Normal"/>
    <w:uiPriority w:val="34"/>
    <w:qFormat/>
    <w:rsid w:val="00572029"/>
    <w:pPr>
      <w:ind w:left="720"/>
      <w:contextualSpacing/>
    </w:pPr>
  </w:style>
  <w:style w:type="character" w:styleId="PlaceholderText">
    <w:name w:val="Placeholder Text"/>
    <w:basedOn w:val="DefaultParagraphFont"/>
    <w:uiPriority w:val="99"/>
    <w:semiHidden/>
    <w:rsid w:val="00572029"/>
    <w:rPr>
      <w:color w:val="808080"/>
    </w:rPr>
  </w:style>
  <w:style w:type="paragraph" w:styleId="NormalWeb">
    <w:name w:val="Normal (Web)"/>
    <w:basedOn w:val="Normal"/>
    <w:uiPriority w:val="99"/>
    <w:semiHidden/>
    <w:unhideWhenUsed/>
    <w:rsid w:val="00CF799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6A7EB2"/>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60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DA3"/>
    <w:rPr>
      <w:rFonts w:ascii="Segoe UI" w:hAnsi="Segoe UI" w:cs="Segoe UI"/>
      <w:sz w:val="18"/>
      <w:szCs w:val="18"/>
    </w:rPr>
  </w:style>
  <w:style w:type="paragraph" w:styleId="Revision">
    <w:name w:val="Revision"/>
    <w:hidden/>
    <w:uiPriority w:val="99"/>
    <w:semiHidden/>
    <w:rsid w:val="003B1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8389">
      <w:bodyDiv w:val="1"/>
      <w:marLeft w:val="0"/>
      <w:marRight w:val="0"/>
      <w:marTop w:val="0"/>
      <w:marBottom w:val="0"/>
      <w:divBdr>
        <w:top w:val="none" w:sz="0" w:space="0" w:color="auto"/>
        <w:left w:val="none" w:sz="0" w:space="0" w:color="auto"/>
        <w:bottom w:val="none" w:sz="0" w:space="0" w:color="auto"/>
        <w:right w:val="none" w:sz="0" w:space="0" w:color="auto"/>
      </w:divBdr>
      <w:divsChild>
        <w:div w:id="921794466">
          <w:marLeft w:val="0"/>
          <w:marRight w:val="0"/>
          <w:marTop w:val="0"/>
          <w:marBottom w:val="0"/>
          <w:divBdr>
            <w:top w:val="none" w:sz="0" w:space="0" w:color="auto"/>
            <w:left w:val="none" w:sz="0" w:space="0" w:color="auto"/>
            <w:bottom w:val="none" w:sz="0" w:space="0" w:color="auto"/>
            <w:right w:val="none" w:sz="0" w:space="0" w:color="auto"/>
          </w:divBdr>
          <w:divsChild>
            <w:div w:id="1270358627">
              <w:marLeft w:val="0"/>
              <w:marRight w:val="0"/>
              <w:marTop w:val="0"/>
              <w:marBottom w:val="0"/>
              <w:divBdr>
                <w:top w:val="none" w:sz="0" w:space="0" w:color="auto"/>
                <w:left w:val="none" w:sz="0" w:space="0" w:color="auto"/>
                <w:bottom w:val="none" w:sz="0" w:space="0" w:color="auto"/>
                <w:right w:val="none" w:sz="0" w:space="0" w:color="auto"/>
              </w:divBdr>
              <w:divsChild>
                <w:div w:id="2006861053">
                  <w:marLeft w:val="0"/>
                  <w:marRight w:val="0"/>
                  <w:marTop w:val="0"/>
                  <w:marBottom w:val="0"/>
                  <w:divBdr>
                    <w:top w:val="none" w:sz="0" w:space="0" w:color="auto"/>
                    <w:left w:val="none" w:sz="0" w:space="0" w:color="auto"/>
                    <w:bottom w:val="none" w:sz="0" w:space="0" w:color="auto"/>
                    <w:right w:val="none" w:sz="0" w:space="0" w:color="auto"/>
                  </w:divBdr>
                  <w:divsChild>
                    <w:div w:id="1916740957">
                      <w:marLeft w:val="0"/>
                      <w:marRight w:val="0"/>
                      <w:marTop w:val="0"/>
                      <w:marBottom w:val="0"/>
                      <w:divBdr>
                        <w:top w:val="none" w:sz="0" w:space="0" w:color="auto"/>
                        <w:left w:val="none" w:sz="0" w:space="0" w:color="auto"/>
                        <w:bottom w:val="none" w:sz="0" w:space="0" w:color="auto"/>
                        <w:right w:val="none" w:sz="0" w:space="0" w:color="auto"/>
                      </w:divBdr>
                      <w:divsChild>
                        <w:div w:id="2003436033">
                          <w:marLeft w:val="0"/>
                          <w:marRight w:val="0"/>
                          <w:marTop w:val="0"/>
                          <w:marBottom w:val="0"/>
                          <w:divBdr>
                            <w:top w:val="none" w:sz="0" w:space="0" w:color="auto"/>
                            <w:left w:val="none" w:sz="0" w:space="0" w:color="auto"/>
                            <w:bottom w:val="none" w:sz="0" w:space="0" w:color="auto"/>
                            <w:right w:val="none" w:sz="0" w:space="0" w:color="auto"/>
                          </w:divBdr>
                          <w:divsChild>
                            <w:div w:id="982394800">
                              <w:marLeft w:val="0"/>
                              <w:marRight w:val="0"/>
                              <w:marTop w:val="0"/>
                              <w:marBottom w:val="0"/>
                              <w:divBdr>
                                <w:top w:val="none" w:sz="0" w:space="0" w:color="auto"/>
                                <w:left w:val="none" w:sz="0" w:space="0" w:color="auto"/>
                                <w:bottom w:val="none" w:sz="0" w:space="0" w:color="auto"/>
                                <w:right w:val="none" w:sz="0" w:space="0" w:color="auto"/>
                              </w:divBdr>
                            </w:div>
                            <w:div w:id="6404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0CEBD-D200-45CF-84A4-344EAF1D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Mcgarvey, Mary Elizabeth</dc:creator>
  <cp:keywords/>
  <dc:description/>
  <cp:lastModifiedBy>SYSTEM</cp:lastModifiedBy>
  <cp:revision>2</cp:revision>
  <cp:lastPrinted>2018-09-27T21:58:00Z</cp:lastPrinted>
  <dcterms:created xsi:type="dcterms:W3CDTF">2019-06-10T17:35:00Z</dcterms:created>
  <dcterms:modified xsi:type="dcterms:W3CDTF">2019-06-10T17:35:00Z</dcterms:modified>
</cp:coreProperties>
</file>