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07F98" w:rsidR="009F73B9" w:rsidP="009F73B9" w:rsidRDefault="009F73B9" w14:paraId="5B318057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07F98">
        <w:rPr>
          <w:rFonts w:ascii="Times New Roman" w:hAnsi="Times New Roman" w:cs="Times New Roman"/>
          <w:sz w:val="24"/>
          <w:szCs w:val="24"/>
          <w:u w:val="single"/>
        </w:rPr>
        <w:t>Justification for No material/Non-substantive Change</w:t>
      </w:r>
    </w:p>
    <w:p w:rsidRPr="00707F98" w:rsidR="009F73B9" w:rsidP="009F73B9" w:rsidRDefault="009F73B9" w14:paraId="1515785A" w14:textId="142EE1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Notice of Law Enforcement Officer’s Injury or Occupational Disease</w:t>
      </w:r>
      <w:r w:rsidRPr="00707F98">
        <w:rPr>
          <w:rFonts w:ascii="Times New Roman" w:hAnsi="Times New Roman" w:cs="Times New Roman"/>
          <w:sz w:val="24"/>
          <w:szCs w:val="24"/>
        </w:rPr>
        <w:t xml:space="preserve"> (CA-</w:t>
      </w:r>
      <w:r w:rsidR="00620744">
        <w:rPr>
          <w:rFonts w:ascii="Times New Roman" w:hAnsi="Times New Roman" w:cs="Times New Roman"/>
          <w:sz w:val="24"/>
          <w:szCs w:val="24"/>
        </w:rPr>
        <w:t>721</w:t>
      </w:r>
      <w:r w:rsidR="00752BB8">
        <w:rPr>
          <w:rFonts w:ascii="Times New Roman" w:hAnsi="Times New Roman" w:cs="Times New Roman"/>
          <w:sz w:val="24"/>
          <w:szCs w:val="24"/>
        </w:rPr>
        <w:t>)</w:t>
      </w:r>
    </w:p>
    <w:p w:rsidRPr="00707F98" w:rsidR="009F73B9" w:rsidP="009F73B9" w:rsidRDefault="009F73B9" w14:paraId="73B6DA00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1758" w:rsidP="009F73B9" w:rsidRDefault="009F73B9" w14:paraId="664F8ABA" w14:textId="069A276F">
      <w:pPr>
        <w:tabs>
          <w:tab w:val="left" w:pos="0"/>
          <w:tab w:val="left" w:pos="432"/>
          <w:tab w:val="left" w:pos="720"/>
          <w:tab w:val="left" w:pos="1008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707F98">
        <w:rPr>
          <w:rFonts w:ascii="Times New Roman" w:hAnsi="Times New Roman" w:cs="Times New Roman"/>
          <w:sz w:val="24"/>
          <w:szCs w:val="24"/>
        </w:rPr>
        <w:t>The Office of Workers' Compensation Programs (OWCP) administers the Federal Employees' Compensation Act (</w:t>
      </w:r>
      <w:proofErr w:type="spellStart"/>
      <w:r w:rsidRPr="00707F98">
        <w:rPr>
          <w:rFonts w:ascii="Times New Roman" w:hAnsi="Times New Roman" w:cs="Times New Roman"/>
          <w:sz w:val="24"/>
          <w:szCs w:val="24"/>
        </w:rPr>
        <w:t>FECA</w:t>
      </w:r>
      <w:proofErr w:type="spellEnd"/>
      <w:r w:rsidRPr="00707F98">
        <w:rPr>
          <w:rFonts w:ascii="Times New Roman" w:hAnsi="Times New Roman" w:cs="Times New Roman"/>
          <w:caps/>
          <w:sz w:val="24"/>
          <w:szCs w:val="24"/>
        </w:rPr>
        <w:t>)</w:t>
      </w:r>
      <w:r w:rsidRPr="00707F98">
        <w:rPr>
          <w:rFonts w:ascii="Times New Roman" w:hAnsi="Times New Roman" w:cs="Times New Roman"/>
          <w:sz w:val="24"/>
          <w:szCs w:val="24"/>
        </w:rPr>
        <w:t xml:space="preserve">, </w:t>
      </w:r>
      <w:r w:rsidR="00F71D70">
        <w:rPr>
          <w:rFonts w:ascii="Times New Roman" w:hAnsi="Times New Roman" w:cs="Times New Roman"/>
          <w:sz w:val="24"/>
          <w:szCs w:val="24"/>
        </w:rPr>
        <w:t xml:space="preserve">5 U.S.C. 8101 and </w:t>
      </w:r>
      <w:r w:rsidRPr="00707F98">
        <w:rPr>
          <w:rFonts w:ascii="Times New Roman" w:hAnsi="Times New Roman" w:cs="Times New Roman"/>
          <w:sz w:val="24"/>
          <w:szCs w:val="24"/>
        </w:rPr>
        <w:t>5 U.S.C. 81</w:t>
      </w:r>
      <w:r>
        <w:rPr>
          <w:rFonts w:ascii="Times New Roman" w:hAnsi="Times New Roman" w:cs="Times New Roman"/>
          <w:sz w:val="24"/>
          <w:szCs w:val="24"/>
        </w:rPr>
        <w:t>91</w:t>
      </w:r>
      <w:r w:rsidRPr="00707F98">
        <w:rPr>
          <w:rFonts w:ascii="Times New Roman" w:hAnsi="Times New Roman" w:cs="Times New Roman"/>
          <w:sz w:val="24"/>
          <w:szCs w:val="24"/>
        </w:rPr>
        <w:t xml:space="preserve"> et seq.  The statute provides for </w:t>
      </w:r>
      <w:r w:rsidR="00F05AE4">
        <w:rPr>
          <w:rFonts w:ascii="Times New Roman" w:hAnsi="Times New Roman" w:cs="Times New Roman"/>
          <w:sz w:val="24"/>
          <w:szCs w:val="24"/>
        </w:rPr>
        <w:t xml:space="preserve">the filing </w:t>
      </w:r>
      <w:r w:rsidR="00B447A7">
        <w:rPr>
          <w:rFonts w:ascii="Times New Roman" w:hAnsi="Times New Roman" w:cs="Times New Roman"/>
          <w:sz w:val="24"/>
          <w:szCs w:val="24"/>
        </w:rPr>
        <w:t>of claims for compensation for injury to non-Federal law enforcement offices under the provisions of 5 U.S.C. 8191 et seq</w:t>
      </w:r>
      <w:r w:rsidR="0011510D">
        <w:rPr>
          <w:rFonts w:ascii="Times New Roman" w:hAnsi="Times New Roman" w:cs="Times New Roman"/>
          <w:sz w:val="24"/>
          <w:szCs w:val="24"/>
        </w:rPr>
        <w:t xml:space="preserve">.  </w:t>
      </w:r>
      <w:r w:rsidR="00DC1758">
        <w:rPr>
          <w:rFonts w:ascii="Times New Roman" w:hAnsi="Times New Roman" w:cs="Times New Roman"/>
          <w:sz w:val="24"/>
          <w:szCs w:val="24"/>
        </w:rPr>
        <w:t xml:space="preserve">The other forms in this clearance </w:t>
      </w:r>
      <w:r w:rsidR="00484726">
        <w:rPr>
          <w:rFonts w:ascii="Times New Roman" w:hAnsi="Times New Roman" w:cs="Times New Roman"/>
          <w:sz w:val="24"/>
          <w:szCs w:val="24"/>
        </w:rPr>
        <w:t xml:space="preserve">provide the basic information needed to process the claims made for injury or death.  </w:t>
      </w:r>
    </w:p>
    <w:p w:rsidRPr="00E02F84" w:rsidR="009F73B9" w:rsidP="00E02F84" w:rsidRDefault="009F73B9" w14:paraId="418DC979" w14:textId="738A44B1">
      <w:pP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6F6E04">
        <w:rPr>
          <w:rFonts w:ascii="Times New Roman" w:hAnsi="Times New Roman" w:cs="Times New Roman"/>
          <w:sz w:val="24"/>
          <w:szCs w:val="24"/>
        </w:rPr>
        <w:t xml:space="preserve">With regards to the form itself, OWCP requests an address be revised </w:t>
      </w:r>
      <w:r w:rsidR="006F6E04">
        <w:rPr>
          <w:rFonts w:ascii="Times New Roman" w:hAnsi="Times New Roman" w:cs="Times New Roman"/>
          <w:sz w:val="24"/>
          <w:szCs w:val="24"/>
        </w:rPr>
        <w:t>on page</w:t>
      </w:r>
      <w:r w:rsidR="00EF40DE">
        <w:rPr>
          <w:rFonts w:ascii="Times New Roman" w:hAnsi="Times New Roman" w:cs="Times New Roman"/>
          <w:sz w:val="24"/>
          <w:szCs w:val="24"/>
        </w:rPr>
        <w:t xml:space="preserve"> </w:t>
      </w:r>
      <w:r w:rsidR="006F6E04">
        <w:rPr>
          <w:rFonts w:ascii="Times New Roman" w:hAnsi="Times New Roman" w:cs="Times New Roman"/>
          <w:sz w:val="24"/>
          <w:szCs w:val="24"/>
        </w:rPr>
        <w:t>6</w:t>
      </w:r>
      <w:r w:rsidRPr="00707F98">
        <w:rPr>
          <w:rFonts w:ascii="Times New Roman" w:hAnsi="Times New Roman" w:cs="Times New Roman"/>
          <w:sz w:val="24"/>
          <w:szCs w:val="24"/>
        </w:rPr>
        <w:t xml:space="preserve"> of the form which requires that the completed form be sent to OWCP.   </w:t>
      </w:r>
      <w:r w:rsidRPr="00E269C5">
        <w:rPr>
          <w:rFonts w:ascii="Times New Roman" w:hAnsi="Times New Roman" w:cs="Times New Roman"/>
          <w:sz w:val="24"/>
          <w:szCs w:val="24"/>
        </w:rPr>
        <w:t xml:space="preserve">The address currently notes </w:t>
      </w:r>
      <w:r w:rsidRPr="00E02F84" w:rsidR="00E02F84">
        <w:rPr>
          <w:rFonts w:ascii="Times New Roman" w:hAnsi="Times New Roman" w:cs="Times New Roman"/>
          <w:sz w:val="24"/>
          <w:szCs w:val="24"/>
        </w:rPr>
        <w:t xml:space="preserve">OWCP, </w:t>
      </w:r>
      <w:proofErr w:type="spellStart"/>
      <w:r w:rsidRPr="00E02F84" w:rsidR="00E02F84">
        <w:rPr>
          <w:rFonts w:ascii="Times New Roman" w:hAnsi="Times New Roman" w:cs="Times New Roman"/>
          <w:sz w:val="24"/>
          <w:szCs w:val="24"/>
        </w:rPr>
        <w:t>Dist</w:t>
      </w:r>
      <w:proofErr w:type="spellEnd"/>
      <w:r w:rsidRPr="00E02F84" w:rsidR="00E02F84">
        <w:rPr>
          <w:rFonts w:ascii="Times New Roman" w:hAnsi="Times New Roman" w:cs="Times New Roman"/>
          <w:sz w:val="24"/>
          <w:szCs w:val="24"/>
        </w:rPr>
        <w:t xml:space="preserve"> Office 9, Cleveland</w:t>
      </w:r>
      <w:r w:rsidR="00E02F84">
        <w:rPr>
          <w:rFonts w:ascii="Times New Roman" w:hAnsi="Times New Roman" w:cs="Times New Roman"/>
          <w:sz w:val="24"/>
          <w:szCs w:val="24"/>
        </w:rPr>
        <w:t xml:space="preserve">. </w:t>
      </w:r>
      <w:r w:rsidRPr="00E02F84" w:rsidR="00E02F84">
        <w:rPr>
          <w:rFonts w:ascii="Times New Roman" w:hAnsi="Times New Roman" w:cs="Times New Roman"/>
          <w:sz w:val="24"/>
          <w:szCs w:val="24"/>
        </w:rPr>
        <w:t>1240 East Ninth Street, Room 851</w:t>
      </w:r>
      <w:r w:rsidR="00E02F84">
        <w:rPr>
          <w:rFonts w:ascii="Times New Roman" w:hAnsi="Times New Roman" w:cs="Times New Roman"/>
          <w:sz w:val="24"/>
          <w:szCs w:val="24"/>
        </w:rPr>
        <w:t xml:space="preserve">, </w:t>
      </w:r>
      <w:r w:rsidRPr="00E02F84" w:rsidR="00E02F84">
        <w:rPr>
          <w:rFonts w:ascii="Times New Roman" w:hAnsi="Times New Roman" w:cs="Times New Roman"/>
          <w:sz w:val="24"/>
          <w:szCs w:val="24"/>
        </w:rPr>
        <w:t>Cleveland, Ohio 44199</w:t>
      </w:r>
      <w:r w:rsidRPr="00E02F8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.</w:t>
      </w:r>
      <w:r w:rsidRPr="00707F9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Pr="00707F98">
        <w:rPr>
          <w:rFonts w:ascii="Times New Roman" w:hAnsi="Times New Roman" w:cs="Times New Roman"/>
          <w:sz w:val="24"/>
          <w:szCs w:val="24"/>
        </w:rPr>
        <w:t xml:space="preserve">  Due to the consolidation of the Division of Federal Compensation (</w:t>
      </w:r>
      <w:proofErr w:type="spellStart"/>
      <w:r w:rsidRPr="00707F98">
        <w:rPr>
          <w:rFonts w:ascii="Times New Roman" w:hAnsi="Times New Roman" w:cs="Times New Roman"/>
          <w:sz w:val="24"/>
          <w:szCs w:val="24"/>
        </w:rPr>
        <w:t>DFEC</w:t>
      </w:r>
      <w:proofErr w:type="spellEnd"/>
      <w:r w:rsidRPr="00707F98">
        <w:rPr>
          <w:rFonts w:ascii="Times New Roman" w:hAnsi="Times New Roman" w:cs="Times New Roman"/>
          <w:sz w:val="24"/>
          <w:szCs w:val="24"/>
        </w:rPr>
        <w:t>) and the Longshore and Harbor Worker’s Compensation Programs (</w:t>
      </w:r>
      <w:proofErr w:type="spellStart"/>
      <w:r w:rsidRPr="00707F98">
        <w:rPr>
          <w:rFonts w:ascii="Times New Roman" w:hAnsi="Times New Roman" w:cs="Times New Roman"/>
          <w:sz w:val="24"/>
          <w:szCs w:val="24"/>
        </w:rPr>
        <w:t>LHWC</w:t>
      </w:r>
      <w:proofErr w:type="spellEnd"/>
      <w:r w:rsidRPr="00707F98">
        <w:rPr>
          <w:rFonts w:ascii="Times New Roman" w:hAnsi="Times New Roman" w:cs="Times New Roman"/>
          <w:sz w:val="24"/>
          <w:szCs w:val="24"/>
        </w:rPr>
        <w:t xml:space="preserve">), which took effect in 2020, the new Division is now noted as </w:t>
      </w:r>
      <w:r w:rsidRPr="00707F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OWCP Division of Federal Employees', </w:t>
      </w:r>
      <w:proofErr w:type="gramStart"/>
      <w:r w:rsidRPr="00707F98">
        <w:rPr>
          <w:rFonts w:ascii="Times New Roman" w:hAnsi="Times New Roman" w:cs="Times New Roman"/>
          <w:sz w:val="24"/>
          <w:szCs w:val="24"/>
          <w:shd w:val="clear" w:color="auto" w:fill="FFFFFF"/>
        </w:rPr>
        <w:t>Longshore</w:t>
      </w:r>
      <w:proofErr w:type="gramEnd"/>
      <w:r w:rsidRPr="00707F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Harbor Workers' Compensation (</w:t>
      </w:r>
      <w:proofErr w:type="spellStart"/>
      <w:r w:rsidRPr="00707F98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DFELHWC</w:t>
      </w:r>
      <w:proofErr w:type="spellEnd"/>
      <w:r w:rsidRPr="00707F98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 xml:space="preserve">).  </w:t>
      </w:r>
      <w:r w:rsidRPr="00E269C5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The address </w:t>
      </w:r>
      <w:r w:rsidR="00E269C5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on page 6</w:t>
      </w:r>
      <w:r w:rsidRPr="00707F9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should now be noted as Office of Workers' Compensation Programs, Division of Federal Employees', Longshore and Harbor Workers' Compensation, Federal Employees' Compensation Act, (OWCP/</w:t>
      </w:r>
      <w:proofErr w:type="spellStart"/>
      <w:r w:rsidRPr="00707F9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DFELHWC-FECA</w:t>
      </w:r>
      <w:proofErr w:type="spellEnd"/>
      <w:r w:rsidRPr="00707F9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), PO Box 8311, London, KY 4072-8311.</w:t>
      </w:r>
    </w:p>
    <w:sectPr w:rsidRPr="00E02F84" w:rsidR="009F7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B9"/>
    <w:rsid w:val="0011510D"/>
    <w:rsid w:val="00320CA5"/>
    <w:rsid w:val="00386297"/>
    <w:rsid w:val="00484726"/>
    <w:rsid w:val="00620744"/>
    <w:rsid w:val="006347DA"/>
    <w:rsid w:val="006F6E04"/>
    <w:rsid w:val="00752BB8"/>
    <w:rsid w:val="0077696B"/>
    <w:rsid w:val="008E6B8C"/>
    <w:rsid w:val="008E794B"/>
    <w:rsid w:val="009D10C6"/>
    <w:rsid w:val="009F73B9"/>
    <w:rsid w:val="00B447A7"/>
    <w:rsid w:val="00DC1758"/>
    <w:rsid w:val="00E02F84"/>
    <w:rsid w:val="00E269C5"/>
    <w:rsid w:val="00EF40DE"/>
    <w:rsid w:val="00F05AE4"/>
    <w:rsid w:val="00F7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EBC59"/>
  <w15:chartTrackingRefBased/>
  <w15:docId w15:val="{6923AA65-061D-4FFC-9585-94761479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3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F73B9"/>
    <w:rPr>
      <w:i/>
      <w:iCs/>
    </w:rPr>
  </w:style>
  <w:style w:type="character" w:styleId="Hyperlink">
    <w:name w:val="Hyperlink"/>
    <w:basedOn w:val="DefaultParagraphFont"/>
    <w:uiPriority w:val="99"/>
    <w:unhideWhenUsed/>
    <w:rsid w:val="009F73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Hamai, Pamela A - OWCP</dc:creator>
  <cp:keywords/>
  <dc:description/>
  <cp:lastModifiedBy>Hamai, Pamela A - OWCP</cp:lastModifiedBy>
  <cp:revision>16</cp:revision>
  <dcterms:created xsi:type="dcterms:W3CDTF">2022-07-28T20:45:00Z</dcterms:created>
  <dcterms:modified xsi:type="dcterms:W3CDTF">2022-07-29T14:37:00Z</dcterms:modified>
</cp:coreProperties>
</file>