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152A" w:rsidRPr="0058761D" w:rsidP="0018260E" w14:paraId="70376650" w14:textId="77777777">
      <w:pPr>
        <w:jc w:val="center"/>
        <w:rPr>
          <w:rFonts w:ascii="Times New Roman" w:hAnsi="Times New Roman" w:cs="Times New Roman"/>
          <w:b/>
          <w:bCs/>
          <w:sz w:val="24"/>
          <w:szCs w:val="24"/>
        </w:rPr>
      </w:pPr>
      <w:r w:rsidRPr="0058761D">
        <w:rPr>
          <w:rFonts w:ascii="Times New Roman" w:hAnsi="Times New Roman" w:cs="Times New Roman"/>
          <w:sz w:val="24"/>
          <w:szCs w:val="24"/>
          <w:lang w:val="en-CA"/>
        </w:rPr>
        <w:fldChar w:fldCharType="begin"/>
      </w:r>
      <w:r w:rsidRPr="0058761D">
        <w:rPr>
          <w:rFonts w:ascii="Times New Roman" w:hAnsi="Times New Roman" w:cs="Times New Roman"/>
          <w:sz w:val="24"/>
          <w:szCs w:val="24"/>
          <w:lang w:val="en-CA"/>
        </w:rPr>
        <w:instrText xml:space="preserve"> SEQ CHAPTER \h \r 1</w:instrText>
      </w:r>
      <w:r w:rsidR="00002691">
        <w:rPr>
          <w:rFonts w:ascii="Times New Roman" w:hAnsi="Times New Roman" w:cs="Times New Roman"/>
          <w:sz w:val="24"/>
          <w:szCs w:val="24"/>
          <w:lang w:val="en-CA"/>
        </w:rPr>
        <w:fldChar w:fldCharType="separate"/>
      </w:r>
      <w:r w:rsidRPr="0058761D">
        <w:rPr>
          <w:rFonts w:ascii="Times New Roman" w:hAnsi="Times New Roman" w:cs="Times New Roman"/>
          <w:sz w:val="24"/>
          <w:szCs w:val="24"/>
          <w:lang w:val="en-CA"/>
        </w:rPr>
        <w:fldChar w:fldCharType="end"/>
      </w:r>
      <w:r w:rsidRPr="0058761D">
        <w:rPr>
          <w:rFonts w:ascii="Times New Roman" w:hAnsi="Times New Roman" w:cs="Times New Roman"/>
          <w:b/>
          <w:bCs/>
          <w:sz w:val="24"/>
          <w:szCs w:val="24"/>
        </w:rPr>
        <w:t>SUPPORTING STATEMENT</w:t>
      </w:r>
    </w:p>
    <w:p w:rsidR="00D5214E" w:rsidRPr="0058761D" w:rsidP="0018260E" w14:paraId="185D03DA" w14:textId="77777777">
      <w:pPr>
        <w:jc w:val="center"/>
        <w:rPr>
          <w:rFonts w:ascii="Times New Roman" w:hAnsi="Times New Roman" w:cs="Times New Roman"/>
          <w:b/>
          <w:bCs/>
          <w:sz w:val="24"/>
          <w:szCs w:val="24"/>
        </w:rPr>
      </w:pPr>
      <w:r w:rsidRPr="0058761D">
        <w:rPr>
          <w:rFonts w:ascii="Times New Roman" w:hAnsi="Times New Roman" w:cs="Times New Roman"/>
          <w:b/>
          <w:bCs/>
          <w:sz w:val="24"/>
          <w:szCs w:val="24"/>
        </w:rPr>
        <w:t>Internal Revenue Service</w:t>
      </w:r>
    </w:p>
    <w:p w:rsidR="00C4152A" w:rsidRPr="0058761D" w:rsidP="0018260E" w14:paraId="43696E2E" w14:textId="632571B2">
      <w:pPr>
        <w:jc w:val="center"/>
        <w:rPr>
          <w:rFonts w:ascii="Times New Roman" w:hAnsi="Times New Roman" w:cs="Times New Roman"/>
          <w:b/>
          <w:bCs/>
          <w:sz w:val="24"/>
          <w:szCs w:val="24"/>
        </w:rPr>
      </w:pPr>
      <w:r w:rsidRPr="0058761D">
        <w:rPr>
          <w:rFonts w:ascii="Times New Roman" w:hAnsi="Times New Roman" w:cs="Times New Roman"/>
          <w:b/>
          <w:bCs/>
          <w:sz w:val="24"/>
          <w:szCs w:val="24"/>
        </w:rPr>
        <w:t>TD 9178</w:t>
      </w:r>
      <w:r w:rsidR="00914D33">
        <w:rPr>
          <w:rFonts w:ascii="Times New Roman" w:hAnsi="Times New Roman" w:cs="Times New Roman"/>
          <w:b/>
          <w:bCs/>
          <w:sz w:val="24"/>
          <w:szCs w:val="24"/>
        </w:rPr>
        <w:t>,</w:t>
      </w:r>
      <w:r w:rsidRPr="0058761D" w:rsidR="00D5214E">
        <w:rPr>
          <w:rFonts w:ascii="Times New Roman" w:hAnsi="Times New Roman" w:cs="Times New Roman"/>
          <w:color w:val="333333"/>
          <w:sz w:val="24"/>
          <w:szCs w:val="24"/>
        </w:rPr>
        <w:t xml:space="preserve"> </w:t>
      </w:r>
      <w:r w:rsidRPr="0058761D" w:rsidR="00D5214E">
        <w:rPr>
          <w:rFonts w:ascii="Times New Roman" w:hAnsi="Times New Roman" w:cs="Times New Roman"/>
          <w:b/>
          <w:color w:val="333333"/>
          <w:sz w:val="24"/>
          <w:szCs w:val="24"/>
        </w:rPr>
        <w:t>Testimony or Production of Records in a Court or Other Proceeding</w:t>
      </w:r>
    </w:p>
    <w:p w:rsidR="00A0011D" w:rsidRPr="0058761D" w:rsidP="0018260E" w14:paraId="3EB4A617" w14:textId="1F469267">
      <w:pPr>
        <w:jc w:val="center"/>
        <w:rPr>
          <w:rFonts w:ascii="Times New Roman" w:hAnsi="Times New Roman" w:cs="Times New Roman"/>
          <w:b/>
          <w:bCs/>
          <w:sz w:val="24"/>
          <w:szCs w:val="24"/>
        </w:rPr>
      </w:pPr>
      <w:r w:rsidRPr="0058761D">
        <w:rPr>
          <w:rFonts w:ascii="Times New Roman" w:hAnsi="Times New Roman" w:cs="Times New Roman"/>
          <w:b/>
          <w:bCs/>
          <w:sz w:val="24"/>
          <w:szCs w:val="24"/>
        </w:rPr>
        <w:t xml:space="preserve">OMB </w:t>
      </w:r>
      <w:r w:rsidR="001C024B">
        <w:rPr>
          <w:rFonts w:ascii="Times New Roman" w:hAnsi="Times New Roman" w:cs="Times New Roman"/>
          <w:b/>
          <w:bCs/>
          <w:sz w:val="24"/>
          <w:szCs w:val="24"/>
        </w:rPr>
        <w:t>#</w:t>
      </w:r>
      <w:r w:rsidRPr="0058761D">
        <w:rPr>
          <w:rFonts w:ascii="Times New Roman" w:hAnsi="Times New Roman" w:cs="Times New Roman"/>
          <w:b/>
          <w:bCs/>
          <w:sz w:val="24"/>
          <w:szCs w:val="24"/>
        </w:rPr>
        <w:t>1545-1850</w:t>
      </w:r>
    </w:p>
    <w:p w:rsidR="00C4152A" w:rsidRPr="0058761D" w14:paraId="33548FDB" w14:textId="77777777">
      <w:pPr>
        <w:rPr>
          <w:rFonts w:ascii="Times New Roman" w:hAnsi="Times New Roman" w:cs="Times New Roman"/>
          <w:b/>
          <w:bCs/>
          <w:sz w:val="24"/>
          <w:szCs w:val="24"/>
        </w:rPr>
      </w:pPr>
    </w:p>
    <w:p w:rsidR="00C4152A" w:rsidRPr="0058761D" w14:paraId="4E1F93AF" w14:textId="77777777">
      <w:pPr>
        <w:rPr>
          <w:rFonts w:ascii="Times New Roman" w:hAnsi="Times New Roman" w:cs="Times New Roman"/>
          <w:b/>
          <w:bCs/>
          <w:sz w:val="24"/>
          <w:szCs w:val="24"/>
        </w:rPr>
      </w:pPr>
    </w:p>
    <w:p w:rsidR="00C4152A" w:rsidRPr="0058761D" w14:paraId="2C717339" w14:textId="77777777">
      <w:pPr>
        <w:rPr>
          <w:rFonts w:ascii="Times New Roman" w:hAnsi="Times New Roman" w:cs="Times New Roman"/>
          <w:sz w:val="24"/>
          <w:szCs w:val="24"/>
        </w:rPr>
        <w:sectPr>
          <w:headerReference w:type="default" r:id="rId4"/>
          <w:type w:val="continuous"/>
          <w:pgSz w:w="12240" w:h="15840"/>
          <w:pgMar w:top="1440" w:right="1440" w:bottom="1440" w:left="1440" w:header="1440" w:footer="1440" w:gutter="0"/>
          <w:cols w:space="720"/>
          <w:titlePg/>
        </w:sectPr>
      </w:pPr>
    </w:p>
    <w:p w:rsidR="00C4152A" w:rsidRPr="0058761D" w:rsidP="007B5217" w14:paraId="175E1299"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rPr>
        <w:t xml:space="preserve"> </w:t>
      </w:r>
      <w:r w:rsidRPr="0058761D">
        <w:rPr>
          <w:rFonts w:ascii="Times New Roman" w:hAnsi="Times New Roman" w:cs="Times New Roman"/>
          <w:b/>
          <w:bCs/>
          <w:u w:val="single"/>
        </w:rPr>
        <w:t>CIRCUMSTANCES NECESSITATING COLLECTION OF INFORMATION</w:t>
      </w:r>
    </w:p>
    <w:p w:rsidR="00C4152A" w:rsidRPr="0058761D" w:rsidP="007B5217" w14:paraId="0EFC369A" w14:textId="77777777">
      <w:pPr>
        <w:numPr>
          <w:ilvl w:val="12"/>
          <w:numId w:val="0"/>
        </w:numPr>
        <w:rPr>
          <w:rFonts w:ascii="Times New Roman" w:hAnsi="Times New Roman" w:cs="Times New Roman"/>
          <w:b/>
          <w:bCs/>
          <w:sz w:val="24"/>
          <w:szCs w:val="24"/>
        </w:rPr>
      </w:pPr>
    </w:p>
    <w:p w:rsidR="00C4152A" w:rsidRPr="0058761D" w:rsidP="007B5217" w14:paraId="7CC75C34" w14:textId="353840ED">
      <w:pPr>
        <w:numPr>
          <w:ilvl w:val="12"/>
          <w:numId w:val="0"/>
        </w:numPr>
        <w:tabs>
          <w:tab w:val="left" w:pos="720"/>
        </w:tabs>
        <w:ind w:left="720"/>
        <w:rPr>
          <w:rFonts w:ascii="Times New Roman" w:hAnsi="Times New Roman" w:cs="Times New Roman"/>
          <w:sz w:val="24"/>
          <w:szCs w:val="24"/>
        </w:rPr>
      </w:pPr>
      <w:r w:rsidRPr="0058761D">
        <w:rPr>
          <w:rFonts w:ascii="Times New Roman" w:hAnsi="Times New Roman" w:cs="Times New Roman"/>
          <w:sz w:val="24"/>
          <w:szCs w:val="24"/>
        </w:rPr>
        <w:t>The final regulations</w:t>
      </w:r>
      <w:r w:rsidR="000A3CA9">
        <w:rPr>
          <w:rFonts w:ascii="Times New Roman" w:hAnsi="Times New Roman" w:cs="Times New Roman"/>
          <w:sz w:val="24"/>
          <w:szCs w:val="24"/>
        </w:rPr>
        <w:t xml:space="preserve"> in TD 9178</w:t>
      </w:r>
      <w:r w:rsidRPr="0058761D">
        <w:rPr>
          <w:rFonts w:ascii="Times New Roman" w:hAnsi="Times New Roman" w:cs="Times New Roman"/>
          <w:sz w:val="24"/>
          <w:szCs w:val="24"/>
        </w:rPr>
        <w:t xml:space="preserve"> replace the </w:t>
      </w:r>
      <w:r w:rsidR="0017711E">
        <w:rPr>
          <w:rFonts w:ascii="Times New Roman" w:hAnsi="Times New Roman" w:cs="Times New Roman"/>
          <w:sz w:val="24"/>
          <w:szCs w:val="24"/>
        </w:rPr>
        <w:t>prior</w:t>
      </w:r>
      <w:r w:rsidRPr="0058761D" w:rsidR="0017711E">
        <w:rPr>
          <w:rFonts w:ascii="Times New Roman" w:hAnsi="Times New Roman" w:cs="Times New Roman"/>
          <w:sz w:val="24"/>
          <w:szCs w:val="24"/>
        </w:rPr>
        <w:t xml:space="preserve"> </w:t>
      </w:r>
      <w:r w:rsidRPr="0058761D">
        <w:rPr>
          <w:rFonts w:ascii="Times New Roman" w:hAnsi="Times New Roman" w:cs="Times New Roman"/>
          <w:sz w:val="24"/>
          <w:szCs w:val="24"/>
        </w:rPr>
        <w:t>regulation</w:t>
      </w:r>
      <w:r w:rsidR="00C43FEA">
        <w:rPr>
          <w:rFonts w:ascii="Times New Roman" w:hAnsi="Times New Roman" w:cs="Times New Roman"/>
          <w:sz w:val="24"/>
          <w:szCs w:val="24"/>
        </w:rPr>
        <w:t>s</w:t>
      </w:r>
      <w:r w:rsidRPr="0058761D">
        <w:rPr>
          <w:rFonts w:ascii="Times New Roman" w:hAnsi="Times New Roman" w:cs="Times New Roman"/>
          <w:sz w:val="24"/>
          <w:szCs w:val="24"/>
        </w:rPr>
        <w:t xml:space="preserve"> that establishes the procedures to be followed by IRS officers and employees upon receipt of a request or demand for disclosure of IRS records or information. The purpose of the final regulations is to provide specific instructions and to clarify when more specific procedures take precedence. The final regulations extend the application of the regulation to former IRS officers and employees as well as to persons who are or were under contract to the IRS. The final regulations affect current and former IRS officers, employees and contractors, and persons who make requests or demands for disclosure.</w:t>
      </w:r>
    </w:p>
    <w:p w:rsidR="00F3781B" w:rsidRPr="0058761D" w:rsidP="007B5217" w14:paraId="072921D1" w14:textId="77777777">
      <w:pPr>
        <w:numPr>
          <w:ilvl w:val="12"/>
          <w:numId w:val="0"/>
        </w:numPr>
        <w:tabs>
          <w:tab w:val="left" w:pos="720"/>
        </w:tabs>
        <w:ind w:left="720"/>
        <w:rPr>
          <w:rFonts w:ascii="Times New Roman" w:hAnsi="Times New Roman" w:cs="Times New Roman"/>
          <w:sz w:val="24"/>
          <w:szCs w:val="24"/>
        </w:rPr>
      </w:pPr>
    </w:p>
    <w:p w:rsidR="00F3781B" w:rsidRPr="0058761D" w:rsidP="00F3781B" w14:paraId="50030A32" w14:textId="751D68CE">
      <w:pPr>
        <w:numPr>
          <w:ilvl w:val="12"/>
          <w:numId w:val="0"/>
        </w:numPr>
        <w:tabs>
          <w:tab w:val="left" w:pos="720"/>
        </w:tabs>
        <w:ind w:left="720"/>
        <w:rPr>
          <w:rFonts w:ascii="Times New Roman" w:hAnsi="Times New Roman" w:cs="Times New Roman"/>
          <w:sz w:val="24"/>
          <w:szCs w:val="24"/>
        </w:rPr>
      </w:pPr>
      <w:r w:rsidRPr="0058761D">
        <w:rPr>
          <w:rFonts w:ascii="Times New Roman" w:hAnsi="Times New Roman" w:cs="Times New Roman"/>
          <w:sz w:val="24"/>
          <w:szCs w:val="24"/>
        </w:rPr>
        <w:t xml:space="preserve">The collections of information are in §301.9000-5. </w:t>
      </w:r>
      <w:r w:rsidRPr="0058761D" w:rsidR="00BE61A8">
        <w:rPr>
          <w:rFonts w:ascii="Times New Roman" w:hAnsi="Times New Roman" w:cs="Times New Roman"/>
          <w:sz w:val="24"/>
          <w:szCs w:val="24"/>
        </w:rPr>
        <w:t>In order to</w:t>
      </w:r>
      <w:r w:rsidRPr="0058761D" w:rsidR="00BE61A8">
        <w:rPr>
          <w:rFonts w:ascii="Times New Roman" w:hAnsi="Times New Roman" w:cs="Times New Roman"/>
          <w:sz w:val="24"/>
          <w:szCs w:val="24"/>
        </w:rPr>
        <w:t xml:space="preserve"> request that IRS disclose IRS records or information</w:t>
      </w:r>
      <w:r w:rsidR="00B02891">
        <w:rPr>
          <w:rFonts w:ascii="Times New Roman" w:hAnsi="Times New Roman" w:cs="Times New Roman"/>
          <w:sz w:val="24"/>
          <w:szCs w:val="24"/>
        </w:rPr>
        <w:t>,</w:t>
      </w:r>
      <w:r w:rsidRPr="0058761D" w:rsidR="00BE61A8">
        <w:rPr>
          <w:rFonts w:ascii="Times New Roman" w:hAnsi="Times New Roman" w:cs="Times New Roman"/>
          <w:sz w:val="24"/>
          <w:szCs w:val="24"/>
        </w:rPr>
        <w:t xml:space="preserve"> </w:t>
      </w:r>
      <w:r w:rsidRPr="00AE54FB" w:rsidR="002912B7">
        <w:rPr>
          <w:rFonts w:ascii="Times New Roman" w:hAnsi="Times New Roman" w:cs="Times New Roman"/>
          <w:sz w:val="24"/>
          <w:szCs w:val="24"/>
        </w:rPr>
        <w:t>for use in a non-IRS matter</w:t>
      </w:r>
      <w:r w:rsidR="002912B7">
        <w:rPr>
          <w:rFonts w:ascii="Times New Roman" w:hAnsi="Times New Roman" w:cs="Times New Roman"/>
          <w:sz w:val="24"/>
          <w:szCs w:val="24"/>
        </w:rPr>
        <w:t>,</w:t>
      </w:r>
      <w:r w:rsidRPr="0058761D" w:rsidR="002912B7">
        <w:rPr>
          <w:rFonts w:ascii="Times New Roman" w:hAnsi="Times New Roman" w:cs="Times New Roman"/>
          <w:sz w:val="24"/>
          <w:szCs w:val="24"/>
        </w:rPr>
        <w:t xml:space="preserve"> </w:t>
      </w:r>
      <w:r w:rsidRPr="0058761D" w:rsidR="00BE61A8">
        <w:rPr>
          <w:rFonts w:ascii="Times New Roman" w:hAnsi="Times New Roman" w:cs="Times New Roman"/>
          <w:sz w:val="24"/>
          <w:szCs w:val="24"/>
        </w:rPr>
        <w:t>a person has to submit a written request to IRS.  This information is required</w:t>
      </w:r>
      <w:r w:rsidR="00BE61A8">
        <w:rPr>
          <w:rFonts w:ascii="Times New Roman" w:hAnsi="Times New Roman" w:cs="Times New Roman"/>
          <w:sz w:val="24"/>
          <w:szCs w:val="24"/>
        </w:rPr>
        <w:t xml:space="preserve"> </w:t>
      </w:r>
      <w:r w:rsidRPr="0058761D" w:rsidR="00BE61A8">
        <w:rPr>
          <w:rFonts w:ascii="Times New Roman" w:hAnsi="Times New Roman" w:cs="Times New Roman"/>
          <w:sz w:val="24"/>
          <w:szCs w:val="24"/>
        </w:rPr>
        <w:t xml:space="preserve">to enable the IRS to provide authorizing officials </w:t>
      </w:r>
      <w:r w:rsidR="00BE61A8">
        <w:rPr>
          <w:rFonts w:ascii="Times New Roman" w:hAnsi="Times New Roman" w:cs="Times New Roman"/>
          <w:sz w:val="24"/>
          <w:szCs w:val="24"/>
        </w:rPr>
        <w:t xml:space="preserve">under section 5 USC 301, </w:t>
      </w:r>
      <w:r w:rsidRPr="0058761D" w:rsidR="00BE61A8">
        <w:rPr>
          <w:rFonts w:ascii="Times New Roman" w:hAnsi="Times New Roman" w:cs="Times New Roman"/>
          <w:sz w:val="24"/>
          <w:szCs w:val="24"/>
        </w:rPr>
        <w:t xml:space="preserve">with a </w:t>
      </w:r>
      <w:r w:rsidRPr="0058761D" w:rsidR="00BE61A8">
        <w:rPr>
          <w:rFonts w:ascii="Times New Roman" w:hAnsi="Times New Roman" w:cs="Times New Roman"/>
          <w:sz w:val="24"/>
          <w:szCs w:val="24"/>
        </w:rPr>
        <w:t>better informed</w:t>
      </w:r>
      <w:r w:rsidRPr="0058761D" w:rsidR="00BE61A8">
        <w:rPr>
          <w:rFonts w:ascii="Times New Roman" w:hAnsi="Times New Roman" w:cs="Times New Roman"/>
          <w:sz w:val="24"/>
          <w:szCs w:val="24"/>
        </w:rPr>
        <w:t xml:space="preserve"> basis upon which to determine whether to grant, deny, or limit testimony or the disclosure of IRS records or information </w:t>
      </w:r>
      <w:r w:rsidR="009F2C3E">
        <w:rPr>
          <w:rFonts w:ascii="Times New Roman" w:hAnsi="Times New Roman" w:cs="Times New Roman"/>
          <w:sz w:val="24"/>
          <w:szCs w:val="24"/>
        </w:rPr>
        <w:t xml:space="preserve">in </w:t>
      </w:r>
      <w:r w:rsidRPr="00AE54FB" w:rsidR="009F2C3E">
        <w:rPr>
          <w:rFonts w:ascii="Times New Roman" w:hAnsi="Times New Roman" w:cs="Times New Roman"/>
          <w:sz w:val="24"/>
          <w:szCs w:val="24"/>
        </w:rPr>
        <w:t>non-IRS matters</w:t>
      </w:r>
      <w:r w:rsidRPr="0058761D" w:rsidR="009F2C3E">
        <w:rPr>
          <w:rFonts w:ascii="Times New Roman" w:hAnsi="Times New Roman" w:cs="Times New Roman"/>
          <w:sz w:val="24"/>
          <w:szCs w:val="24"/>
        </w:rPr>
        <w:t xml:space="preserve"> </w:t>
      </w:r>
      <w:r w:rsidRPr="0058761D" w:rsidR="00BE61A8">
        <w:rPr>
          <w:rFonts w:ascii="Times New Roman" w:hAnsi="Times New Roman" w:cs="Times New Roman"/>
          <w:sz w:val="24"/>
          <w:szCs w:val="24"/>
        </w:rPr>
        <w:t xml:space="preserve">so as to conserve agency resources. </w:t>
      </w:r>
    </w:p>
    <w:p w:rsidR="007B5217" w:rsidRPr="0058761D" w:rsidP="007B5217" w14:paraId="1FAAEDA4" w14:textId="77777777">
      <w:pPr>
        <w:numPr>
          <w:ilvl w:val="12"/>
          <w:numId w:val="0"/>
        </w:numPr>
        <w:tabs>
          <w:tab w:val="left" w:pos="720"/>
        </w:tabs>
        <w:ind w:left="720"/>
        <w:rPr>
          <w:rFonts w:ascii="Times New Roman" w:hAnsi="Times New Roman" w:cs="Times New Roman"/>
          <w:b/>
          <w:bCs/>
          <w:sz w:val="24"/>
          <w:szCs w:val="24"/>
        </w:rPr>
      </w:pPr>
    </w:p>
    <w:p w:rsidR="00C4152A" w:rsidRPr="0058761D" w:rsidP="007B5217" w14:paraId="7B6B7F5F"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USE OF DATA</w:t>
      </w:r>
      <w:r w:rsidRPr="0058761D">
        <w:rPr>
          <w:rFonts w:ascii="Times New Roman" w:hAnsi="Times New Roman" w:cs="Times New Roman"/>
          <w:b/>
          <w:bCs/>
        </w:rPr>
        <w:t xml:space="preserve">              </w:t>
      </w:r>
    </w:p>
    <w:p w:rsidR="00C4152A" w:rsidRPr="0058761D" w:rsidP="007B5217" w14:paraId="660254B3" w14:textId="77777777">
      <w:pPr>
        <w:numPr>
          <w:ilvl w:val="12"/>
          <w:numId w:val="0"/>
        </w:numPr>
        <w:rPr>
          <w:rFonts w:ascii="Times New Roman" w:hAnsi="Times New Roman" w:cs="Times New Roman"/>
          <w:b/>
          <w:bCs/>
          <w:sz w:val="24"/>
          <w:szCs w:val="24"/>
        </w:rPr>
      </w:pPr>
    </w:p>
    <w:p w:rsidR="00C4152A" w:rsidRPr="0058761D" w:rsidP="007B5217" w14:paraId="0278342B" w14:textId="6D0A3218">
      <w:pPr>
        <w:numPr>
          <w:ilvl w:val="12"/>
          <w:numId w:val="0"/>
        </w:numPr>
        <w:ind w:left="720"/>
        <w:rPr>
          <w:rFonts w:ascii="Times New Roman" w:hAnsi="Times New Roman" w:cs="Times New Roman"/>
          <w:sz w:val="24"/>
          <w:szCs w:val="24"/>
        </w:rPr>
      </w:pPr>
      <w:r w:rsidRPr="0058761D">
        <w:rPr>
          <w:rFonts w:ascii="Times New Roman" w:hAnsi="Times New Roman" w:cs="Times New Roman"/>
          <w:sz w:val="24"/>
          <w:szCs w:val="24"/>
        </w:rPr>
        <w:t xml:space="preserve">The data will be used to provide authorizing officials with a </w:t>
      </w:r>
      <w:r w:rsidRPr="0058761D">
        <w:rPr>
          <w:rFonts w:ascii="Times New Roman" w:hAnsi="Times New Roman" w:cs="Times New Roman"/>
          <w:sz w:val="24"/>
          <w:szCs w:val="24"/>
        </w:rPr>
        <w:t>better informed</w:t>
      </w:r>
      <w:r w:rsidRPr="0058761D">
        <w:rPr>
          <w:rFonts w:ascii="Times New Roman" w:hAnsi="Times New Roman" w:cs="Times New Roman"/>
          <w:sz w:val="24"/>
          <w:szCs w:val="24"/>
        </w:rPr>
        <w:t xml:space="preserve"> basis upon which to determine whether to grant, deny, or limit testimony or the disclosure of IRS records or information</w:t>
      </w:r>
      <w:r w:rsidR="002912B7">
        <w:rPr>
          <w:rFonts w:ascii="Times New Roman" w:hAnsi="Times New Roman" w:cs="Times New Roman"/>
          <w:sz w:val="24"/>
          <w:szCs w:val="24"/>
        </w:rPr>
        <w:t xml:space="preserve"> </w:t>
      </w:r>
      <w:r w:rsidRPr="0058761D">
        <w:rPr>
          <w:rFonts w:ascii="Times New Roman" w:hAnsi="Times New Roman" w:cs="Times New Roman"/>
          <w:sz w:val="24"/>
          <w:szCs w:val="24"/>
        </w:rPr>
        <w:t>so as to conserve agency resources.</w:t>
      </w:r>
    </w:p>
    <w:p w:rsidR="00C4152A" w:rsidRPr="0058761D" w:rsidP="007B5217" w14:paraId="587600A1" w14:textId="77777777">
      <w:pPr>
        <w:numPr>
          <w:ilvl w:val="12"/>
          <w:numId w:val="0"/>
        </w:numPr>
        <w:ind w:left="720"/>
        <w:rPr>
          <w:rFonts w:ascii="Times New Roman" w:hAnsi="Times New Roman" w:cs="Times New Roman"/>
          <w:b/>
          <w:bCs/>
          <w:sz w:val="24"/>
          <w:szCs w:val="24"/>
        </w:rPr>
      </w:pPr>
      <w:r w:rsidRPr="0058761D">
        <w:rPr>
          <w:rFonts w:ascii="Times New Roman" w:hAnsi="Times New Roman" w:cs="Times New Roman"/>
          <w:b/>
          <w:bCs/>
          <w:sz w:val="24"/>
          <w:szCs w:val="24"/>
        </w:rPr>
        <w:t xml:space="preserve">              </w:t>
      </w:r>
    </w:p>
    <w:p w:rsidR="00C4152A" w:rsidRPr="0058761D" w:rsidP="007B5217" w14:paraId="4203045F"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USE OF IMPROVED INFORMATION TECHNOLOGY TO REDUCE BURDEN</w:t>
      </w:r>
    </w:p>
    <w:p w:rsidR="00C4152A" w:rsidRPr="0058761D" w:rsidP="007B5217" w14:paraId="08CB7FDD" w14:textId="77777777">
      <w:pPr>
        <w:numPr>
          <w:ilvl w:val="12"/>
          <w:numId w:val="0"/>
        </w:numPr>
        <w:rPr>
          <w:rFonts w:ascii="Times New Roman" w:hAnsi="Times New Roman" w:cs="Times New Roman"/>
          <w:b/>
          <w:bCs/>
          <w:sz w:val="24"/>
          <w:szCs w:val="24"/>
        </w:rPr>
      </w:pPr>
    </w:p>
    <w:p w:rsidR="00C4152A" w:rsidRPr="0058761D" w:rsidP="007B5217" w14:paraId="01F5027A" w14:textId="57A12111">
      <w:pPr>
        <w:numPr>
          <w:ilvl w:val="12"/>
          <w:numId w:val="0"/>
        </w:numPr>
        <w:ind w:left="720"/>
        <w:rPr>
          <w:rFonts w:ascii="Times New Roman" w:hAnsi="Times New Roman" w:cs="Times New Roman"/>
          <w:sz w:val="24"/>
          <w:szCs w:val="24"/>
        </w:rPr>
      </w:pPr>
      <w:r w:rsidRPr="009533C8">
        <w:rPr>
          <w:rFonts w:ascii="Times New Roman" w:hAnsi="Times New Roman" w:cs="Times New Roman"/>
          <w:sz w:val="24"/>
          <w:szCs w:val="24"/>
        </w:rPr>
        <w:t>There are no plans to provide electronic filing because this is a narrative statement to request IRS disclosure or testimony on non-IRS related tax matters</w:t>
      </w:r>
      <w:r w:rsidRPr="0058761D" w:rsidR="00BE61A8">
        <w:rPr>
          <w:rFonts w:ascii="Times New Roman" w:hAnsi="Times New Roman" w:cs="Times New Roman"/>
          <w:sz w:val="24"/>
          <w:szCs w:val="24"/>
        </w:rPr>
        <w:t>.</w:t>
      </w:r>
    </w:p>
    <w:p w:rsidR="00C4152A" w:rsidRPr="0058761D" w:rsidP="007B5217" w14:paraId="2F6CB6D9" w14:textId="77777777">
      <w:pPr>
        <w:numPr>
          <w:ilvl w:val="12"/>
          <w:numId w:val="0"/>
        </w:numPr>
        <w:rPr>
          <w:rFonts w:ascii="Times New Roman" w:hAnsi="Times New Roman" w:cs="Times New Roman"/>
          <w:b/>
          <w:bCs/>
          <w:sz w:val="24"/>
          <w:szCs w:val="24"/>
        </w:rPr>
      </w:pPr>
    </w:p>
    <w:p w:rsidR="00C4152A" w:rsidRPr="0058761D" w:rsidP="007B5217" w14:paraId="78AF62F8"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EFFORTS TO IDENTIFY DUPLICATION</w:t>
      </w:r>
    </w:p>
    <w:p w:rsidR="00C4152A" w:rsidRPr="0058761D" w:rsidP="007B5217" w14:paraId="7B74C784" w14:textId="77777777">
      <w:pPr>
        <w:numPr>
          <w:ilvl w:val="12"/>
          <w:numId w:val="0"/>
        </w:numPr>
        <w:rPr>
          <w:rFonts w:ascii="Times New Roman" w:hAnsi="Times New Roman" w:cs="Times New Roman"/>
          <w:b/>
          <w:bCs/>
          <w:sz w:val="24"/>
          <w:szCs w:val="24"/>
        </w:rPr>
      </w:pPr>
    </w:p>
    <w:p w:rsidR="006823B9" w:rsidRPr="0058761D" w:rsidP="006823B9" w14:paraId="4A1703DF" w14:textId="77777777">
      <w:pPr>
        <w:ind w:left="720"/>
        <w:rPr>
          <w:rFonts w:ascii="Times New Roman" w:hAnsi="Times New Roman" w:cs="Times New Roman"/>
          <w:b/>
          <w:iCs/>
          <w:sz w:val="24"/>
          <w:szCs w:val="24"/>
        </w:rPr>
      </w:pPr>
      <w:r w:rsidRPr="0058761D">
        <w:rPr>
          <w:rFonts w:ascii="Times New Roman" w:hAnsi="Times New Roman" w:cs="Times New Roman"/>
          <w:iCs/>
          <w:sz w:val="24"/>
          <w:szCs w:val="24"/>
        </w:rPr>
        <w:t xml:space="preserve">The information obtained through this collection is unique and is not already available for use or adaptation from another source. </w:t>
      </w:r>
    </w:p>
    <w:p w:rsidR="00C4152A" w:rsidRPr="0058761D" w:rsidP="007B5217" w14:paraId="6FFC51A8" w14:textId="77777777">
      <w:pPr>
        <w:numPr>
          <w:ilvl w:val="12"/>
          <w:numId w:val="0"/>
        </w:numPr>
        <w:rPr>
          <w:rFonts w:ascii="Times New Roman" w:hAnsi="Times New Roman" w:cs="Times New Roman"/>
          <w:b/>
          <w:bCs/>
          <w:sz w:val="24"/>
          <w:szCs w:val="24"/>
        </w:rPr>
      </w:pPr>
    </w:p>
    <w:p w:rsidR="00C4152A" w:rsidRPr="0058761D" w:rsidP="007B5217" w14:paraId="3DD59D75"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METHODS TO MINIMIZE BURDEN ON SMALL BUSINESSES OR OTHER</w:t>
      </w:r>
      <w:r w:rsidRPr="0058761D">
        <w:rPr>
          <w:rFonts w:ascii="Times New Roman" w:hAnsi="Times New Roman" w:cs="Times New Roman"/>
          <w:b/>
          <w:bCs/>
        </w:rPr>
        <w:t xml:space="preserve">       </w:t>
      </w:r>
      <w:r w:rsidRPr="0058761D">
        <w:rPr>
          <w:rFonts w:ascii="Times New Roman" w:hAnsi="Times New Roman" w:cs="Times New Roman"/>
          <w:b/>
          <w:bCs/>
          <w:u w:val="single"/>
        </w:rPr>
        <w:t>SMALL ENTITIES</w:t>
      </w:r>
    </w:p>
    <w:p w:rsidR="0058761D" w:rsidP="007B5217" w14:paraId="47065C0F" w14:textId="77777777">
      <w:pPr>
        <w:numPr>
          <w:ilvl w:val="12"/>
          <w:numId w:val="0"/>
        </w:numPr>
        <w:rPr>
          <w:rFonts w:ascii="Times New Roman" w:hAnsi="Times New Roman" w:cs="Times New Roman"/>
          <w:b/>
          <w:bCs/>
          <w:sz w:val="24"/>
          <w:szCs w:val="24"/>
        </w:rPr>
      </w:pPr>
    </w:p>
    <w:p w:rsidR="0058761D" w:rsidP="0058761D" w14:paraId="5A067B06" w14:textId="77777777">
      <w:pPr>
        <w:spacing w:line="268" w:lineRule="exact"/>
        <w:ind w:left="630" w:right="624"/>
        <w:rPr>
          <w:rFonts w:ascii="Times New Roman" w:hAnsi="Times New Roman" w:cs="Times New Roman"/>
          <w:sz w:val="24"/>
          <w:szCs w:val="24"/>
        </w:rPr>
      </w:pPr>
      <w:r w:rsidRPr="0058761D">
        <w:rPr>
          <w:rFonts w:ascii="Times New Roman" w:hAnsi="Times New Roman" w:cs="Times New Roman"/>
          <w:sz w:val="24"/>
          <w:szCs w:val="24"/>
        </w:rPr>
        <w:t>The collection of information requirement will not have a significant economic impact on a substantial number of small entities.</w:t>
      </w:r>
    </w:p>
    <w:p w:rsidR="0058761D" w:rsidRPr="0058761D" w:rsidP="0058761D" w14:paraId="45AA6B46" w14:textId="77777777">
      <w:pPr>
        <w:spacing w:line="268" w:lineRule="exact"/>
        <w:ind w:left="630" w:right="624"/>
        <w:rPr>
          <w:rFonts w:ascii="Times New Roman" w:hAnsi="Times New Roman" w:cs="Times New Roman"/>
          <w:sz w:val="24"/>
          <w:szCs w:val="24"/>
        </w:rPr>
      </w:pPr>
    </w:p>
    <w:p w:rsidR="0058761D" w:rsidP="007B5217" w14:paraId="35E22AF5" w14:textId="77777777">
      <w:pPr>
        <w:numPr>
          <w:ilvl w:val="12"/>
          <w:numId w:val="0"/>
        </w:numPr>
        <w:rPr>
          <w:rFonts w:ascii="Times New Roman" w:hAnsi="Times New Roman" w:cs="Times New Roman"/>
          <w:b/>
          <w:bCs/>
          <w:sz w:val="24"/>
          <w:szCs w:val="24"/>
        </w:rPr>
      </w:pPr>
    </w:p>
    <w:p w:rsidR="0058761D" w:rsidRPr="0058761D" w:rsidP="007B5217" w14:paraId="4096BA44" w14:textId="77777777">
      <w:pPr>
        <w:numPr>
          <w:ilvl w:val="12"/>
          <w:numId w:val="0"/>
        </w:numPr>
        <w:rPr>
          <w:rFonts w:ascii="Times New Roman" w:hAnsi="Times New Roman" w:cs="Times New Roman"/>
          <w:b/>
          <w:bCs/>
          <w:sz w:val="24"/>
          <w:szCs w:val="24"/>
        </w:rPr>
      </w:pPr>
    </w:p>
    <w:p w:rsidR="00C4152A" w:rsidRPr="0058761D" w:rsidP="00B94288" w14:paraId="7174A48F" w14:textId="77777777">
      <w:pPr>
        <w:ind w:left="720"/>
        <w:rPr>
          <w:rFonts w:ascii="Times New Roman" w:hAnsi="Times New Roman" w:cs="Times New Roman"/>
          <w:sz w:val="24"/>
          <w:szCs w:val="24"/>
        </w:rPr>
      </w:pPr>
      <w:r w:rsidRPr="0058761D">
        <w:rPr>
          <w:rFonts w:ascii="Times New Roman" w:hAnsi="Times New Roman" w:cs="Times New Roman"/>
          <w:color w:val="000000"/>
          <w:sz w:val="24"/>
          <w:szCs w:val="24"/>
        </w:rPr>
        <w:t>The IRS has attempted to minimize burden on small entities affected by this collection</w:t>
      </w:r>
      <w:r w:rsidRPr="0058761D">
        <w:rPr>
          <w:rFonts w:ascii="Times New Roman" w:hAnsi="Times New Roman" w:cs="Times New Roman"/>
          <w:b/>
          <w:color w:val="000000"/>
          <w:sz w:val="24"/>
          <w:szCs w:val="24"/>
        </w:rPr>
        <w:t>.</w:t>
      </w:r>
      <w:r w:rsidRPr="0058761D" w:rsidR="003A384F">
        <w:rPr>
          <w:rFonts w:ascii="Times New Roman" w:hAnsi="Times New Roman" w:cs="Times New Roman"/>
          <w:b/>
          <w:color w:val="000000"/>
          <w:sz w:val="24"/>
          <w:szCs w:val="24"/>
        </w:rPr>
        <w:t xml:space="preserve">  </w:t>
      </w:r>
      <w:r w:rsidRPr="0058761D" w:rsidR="003A384F">
        <w:rPr>
          <w:rFonts w:ascii="Times New Roman" w:hAnsi="Times New Roman" w:cs="Times New Roman"/>
          <w:sz w:val="24"/>
          <w:szCs w:val="24"/>
        </w:rPr>
        <w:t>26 CFR 301.9000-5(b) states that the requirement of a written statement may be waived by an authorizing official for good cause</w:t>
      </w:r>
      <w:r w:rsidRPr="0058761D" w:rsidR="00B94288">
        <w:rPr>
          <w:rFonts w:ascii="Times New Roman" w:hAnsi="Times New Roman" w:cs="Times New Roman"/>
          <w:sz w:val="24"/>
          <w:szCs w:val="24"/>
        </w:rPr>
        <w:t xml:space="preserve">. </w:t>
      </w:r>
    </w:p>
    <w:p w:rsidR="00B94288" w:rsidRPr="0058761D" w:rsidP="00B94288" w14:paraId="22D9E455" w14:textId="77777777">
      <w:pPr>
        <w:ind w:left="720"/>
        <w:rPr>
          <w:rFonts w:ascii="Times New Roman" w:hAnsi="Times New Roman" w:cs="Times New Roman"/>
          <w:b/>
          <w:bCs/>
          <w:sz w:val="24"/>
          <w:szCs w:val="24"/>
        </w:rPr>
      </w:pPr>
    </w:p>
    <w:p w:rsidR="00C4152A" w:rsidRPr="0058761D" w:rsidP="007B5217" w14:paraId="1C195764"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CONSEQUENCES OF LESS FREQUENT COLLECTION ON FEDERAL PROGRAMS OR POLICY ACTIVITIES</w:t>
      </w:r>
    </w:p>
    <w:p w:rsidR="00C4152A" w:rsidRPr="0058761D" w:rsidP="007B5217" w14:paraId="133A47E2" w14:textId="77777777">
      <w:pPr>
        <w:numPr>
          <w:ilvl w:val="12"/>
          <w:numId w:val="0"/>
        </w:numPr>
        <w:rPr>
          <w:rFonts w:ascii="Times New Roman" w:hAnsi="Times New Roman" w:cs="Times New Roman"/>
          <w:b/>
          <w:bCs/>
          <w:sz w:val="24"/>
          <w:szCs w:val="24"/>
        </w:rPr>
      </w:pPr>
    </w:p>
    <w:p w:rsidR="008003E0" w:rsidRPr="0058761D" w:rsidP="006823B9" w14:paraId="3DE4778D" w14:textId="2C35B369">
      <w:pPr>
        <w:ind w:left="720"/>
        <w:rPr>
          <w:rFonts w:ascii="Times New Roman" w:hAnsi="Times New Roman" w:cs="Times New Roman"/>
          <w:sz w:val="24"/>
          <w:szCs w:val="24"/>
        </w:rPr>
      </w:pPr>
      <w:r w:rsidRPr="0058761D">
        <w:rPr>
          <w:rFonts w:ascii="Times New Roman" w:hAnsi="Times New Roman" w:cs="Times New Roman"/>
          <w:sz w:val="24"/>
          <w:szCs w:val="24"/>
        </w:rPr>
        <w:t>A less frequent collection would not allow the IRS to determine whether to grant, deny, or limit testimony or the disclosure of IRS records or information to conserve agency resources.</w:t>
      </w:r>
    </w:p>
    <w:p w:rsidR="00A0011D" w:rsidRPr="0058761D" w:rsidP="00A0011D" w14:paraId="00CB3CE2" w14:textId="77777777">
      <w:pPr>
        <w:ind w:left="630" w:right="-72"/>
        <w:rPr>
          <w:rFonts w:ascii="Times New Roman" w:hAnsi="Times New Roman" w:cs="Times New Roman"/>
          <w:sz w:val="24"/>
          <w:szCs w:val="24"/>
        </w:rPr>
      </w:pPr>
    </w:p>
    <w:p w:rsidR="00C4152A" w:rsidRPr="0058761D" w:rsidP="007B5217" w14:paraId="0FEB69B8"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SPECIAL CIRCUMSTANCES REQUIRING DATA COLLECTION TO BE</w:t>
      </w:r>
      <w:r w:rsidRPr="0058761D">
        <w:rPr>
          <w:rFonts w:ascii="Times New Roman" w:hAnsi="Times New Roman" w:cs="Times New Roman"/>
          <w:b/>
          <w:bCs/>
        </w:rPr>
        <w:t xml:space="preserve">     </w:t>
      </w:r>
      <w:r w:rsidRPr="0058761D">
        <w:rPr>
          <w:rFonts w:ascii="Times New Roman" w:hAnsi="Times New Roman" w:cs="Times New Roman"/>
          <w:b/>
          <w:bCs/>
          <w:u w:val="single"/>
        </w:rPr>
        <w:t>INCONSISTENT WITH GUIDELINES IN 5 CFR 1320.5(d)(2)</w:t>
      </w:r>
    </w:p>
    <w:p w:rsidR="00C4152A" w:rsidRPr="0058761D" w:rsidP="007B5217" w14:paraId="5543737D" w14:textId="77777777">
      <w:pPr>
        <w:numPr>
          <w:ilvl w:val="12"/>
          <w:numId w:val="0"/>
        </w:numPr>
        <w:rPr>
          <w:rFonts w:ascii="Times New Roman" w:hAnsi="Times New Roman" w:cs="Times New Roman"/>
          <w:b/>
          <w:bCs/>
          <w:sz w:val="24"/>
          <w:szCs w:val="24"/>
        </w:rPr>
      </w:pPr>
    </w:p>
    <w:p w:rsidR="00A0011D" w:rsidRPr="0058761D" w:rsidP="00A0011D" w14:paraId="17B257DE" w14:textId="77777777">
      <w:pPr>
        <w:tabs>
          <w:tab w:val="left" w:pos="-1440"/>
        </w:tabs>
        <w:ind w:left="720"/>
        <w:rPr>
          <w:rFonts w:ascii="Times New Roman" w:hAnsi="Times New Roman" w:cs="Times New Roman"/>
          <w:sz w:val="24"/>
          <w:szCs w:val="24"/>
        </w:rPr>
      </w:pPr>
      <w:r w:rsidRPr="0058761D">
        <w:rPr>
          <w:rFonts w:ascii="Times New Roman" w:hAnsi="Times New Roman" w:cs="Times New Roman"/>
          <w:sz w:val="24"/>
          <w:szCs w:val="24"/>
        </w:rPr>
        <w:t>There are no special circumstances requiring data collection to be inconsistent with Guidelines in 5 CFR 1320.5(d)(2).</w:t>
      </w:r>
    </w:p>
    <w:p w:rsidR="00C4152A" w:rsidRPr="0058761D" w:rsidP="007B5217" w14:paraId="2FE1AC87" w14:textId="77777777">
      <w:pPr>
        <w:numPr>
          <w:ilvl w:val="12"/>
          <w:numId w:val="0"/>
        </w:numPr>
        <w:rPr>
          <w:rFonts w:ascii="Times New Roman" w:hAnsi="Times New Roman" w:cs="Times New Roman"/>
          <w:b/>
          <w:bCs/>
          <w:sz w:val="24"/>
          <w:szCs w:val="24"/>
        </w:rPr>
      </w:pPr>
    </w:p>
    <w:p w:rsidR="00C4152A" w:rsidRPr="0058761D" w:rsidP="007B5217" w14:paraId="7FA47874"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CONSULTATION WITH INDIVIDUALS OUTSIDE OF THE AGENCY ON</w:t>
      </w:r>
      <w:r w:rsidRPr="0058761D">
        <w:rPr>
          <w:rFonts w:ascii="Times New Roman" w:hAnsi="Times New Roman" w:cs="Times New Roman"/>
          <w:b/>
          <w:bCs/>
        </w:rPr>
        <w:t xml:space="preserve">     </w:t>
      </w:r>
      <w:r w:rsidRPr="0058761D">
        <w:rPr>
          <w:rFonts w:ascii="Times New Roman" w:hAnsi="Times New Roman" w:cs="Times New Roman"/>
          <w:b/>
          <w:bCs/>
          <w:u w:val="single"/>
        </w:rPr>
        <w:t>AVAILABILITY OF DATA, FREQUENCY OF COLLECTION, CLARITY OF INSTRUCTIONS AND FORMS, AND DATA ELEMENTS</w:t>
      </w:r>
    </w:p>
    <w:p w:rsidR="00C4152A" w:rsidRPr="0058761D" w:rsidP="007B5217" w14:paraId="63ADE9EF" w14:textId="77777777">
      <w:pPr>
        <w:numPr>
          <w:ilvl w:val="12"/>
          <w:numId w:val="0"/>
        </w:numPr>
        <w:rPr>
          <w:rFonts w:ascii="Times New Roman" w:hAnsi="Times New Roman" w:cs="Times New Roman"/>
          <w:b/>
          <w:bCs/>
          <w:sz w:val="24"/>
          <w:szCs w:val="24"/>
        </w:rPr>
      </w:pPr>
    </w:p>
    <w:p w:rsidR="006823B9" w:rsidRPr="0058761D" w:rsidP="006823B9" w14:paraId="21F44FF7" w14:textId="1AD6BB0B">
      <w:pPr>
        <w:ind w:left="720"/>
        <w:rPr>
          <w:rFonts w:ascii="Times New Roman" w:hAnsi="Times New Roman" w:cs="Times New Roman"/>
          <w:sz w:val="24"/>
          <w:szCs w:val="24"/>
        </w:rPr>
      </w:pPr>
      <w:r w:rsidRPr="0058761D">
        <w:rPr>
          <w:rFonts w:ascii="Times New Roman" w:hAnsi="Times New Roman" w:cs="Times New Roman"/>
          <w:sz w:val="24"/>
          <w:szCs w:val="24"/>
        </w:rPr>
        <w:t xml:space="preserve">In response to the </w:t>
      </w:r>
      <w:r w:rsidRPr="0058761D">
        <w:rPr>
          <w:rFonts w:ascii="Times New Roman" w:hAnsi="Times New Roman" w:cs="Times New Roman"/>
          <w:bCs/>
          <w:sz w:val="24"/>
          <w:szCs w:val="24"/>
        </w:rPr>
        <w:t>Federal Register</w:t>
      </w:r>
      <w:r w:rsidRPr="0058761D">
        <w:rPr>
          <w:rFonts w:ascii="Times New Roman" w:hAnsi="Times New Roman" w:cs="Times New Roman"/>
          <w:sz w:val="24"/>
          <w:szCs w:val="24"/>
        </w:rPr>
        <w:t xml:space="preserve"> notice dated </w:t>
      </w:r>
      <w:r w:rsidR="00914D33">
        <w:rPr>
          <w:rFonts w:ascii="Times New Roman" w:hAnsi="Times New Roman" w:cs="Times New Roman"/>
          <w:sz w:val="24"/>
          <w:szCs w:val="24"/>
        </w:rPr>
        <w:t>June 29, 2022</w:t>
      </w:r>
      <w:r w:rsidRPr="0058761D">
        <w:rPr>
          <w:rFonts w:ascii="Times New Roman" w:hAnsi="Times New Roman" w:cs="Times New Roman"/>
          <w:sz w:val="24"/>
          <w:szCs w:val="24"/>
        </w:rPr>
        <w:t xml:space="preserve"> (8</w:t>
      </w:r>
      <w:r w:rsidR="00914D33">
        <w:rPr>
          <w:rFonts w:ascii="Times New Roman" w:hAnsi="Times New Roman" w:cs="Times New Roman"/>
          <w:sz w:val="24"/>
          <w:szCs w:val="24"/>
        </w:rPr>
        <w:t>7</w:t>
      </w:r>
      <w:r w:rsidRPr="0058761D">
        <w:rPr>
          <w:rFonts w:ascii="Times New Roman" w:hAnsi="Times New Roman" w:cs="Times New Roman"/>
          <w:sz w:val="24"/>
          <w:szCs w:val="24"/>
        </w:rPr>
        <w:t xml:space="preserve"> FR </w:t>
      </w:r>
      <w:r w:rsidR="00914D33">
        <w:rPr>
          <w:rFonts w:ascii="Times New Roman" w:hAnsi="Times New Roman" w:cs="Times New Roman"/>
          <w:sz w:val="24"/>
          <w:szCs w:val="24"/>
        </w:rPr>
        <w:t>38829</w:t>
      </w:r>
      <w:r w:rsidRPr="0058761D">
        <w:rPr>
          <w:rFonts w:ascii="Times New Roman" w:hAnsi="Times New Roman" w:cs="Times New Roman"/>
          <w:sz w:val="24"/>
          <w:szCs w:val="24"/>
        </w:rPr>
        <w:t xml:space="preserve">), </w:t>
      </w:r>
      <w:r w:rsidR="00914D33">
        <w:rPr>
          <w:rFonts w:ascii="Times New Roman" w:hAnsi="Times New Roman" w:cs="Times New Roman"/>
          <w:sz w:val="24"/>
          <w:szCs w:val="24"/>
        </w:rPr>
        <w:t xml:space="preserve">IRS </w:t>
      </w:r>
      <w:r w:rsidRPr="0058761D">
        <w:rPr>
          <w:rFonts w:ascii="Times New Roman" w:hAnsi="Times New Roman" w:cs="Times New Roman"/>
          <w:sz w:val="24"/>
          <w:szCs w:val="24"/>
        </w:rPr>
        <w:t xml:space="preserve"> received</w:t>
      </w:r>
      <w:r w:rsidRPr="0058761D">
        <w:rPr>
          <w:rFonts w:ascii="Times New Roman" w:hAnsi="Times New Roman" w:cs="Times New Roman"/>
          <w:sz w:val="24"/>
          <w:szCs w:val="24"/>
        </w:rPr>
        <w:t xml:space="preserve"> no comments during the comment period regarding TD 9178.</w:t>
      </w:r>
    </w:p>
    <w:p w:rsidR="00C4152A" w:rsidRPr="0058761D" w:rsidP="007B5217" w14:paraId="34AC7DEA" w14:textId="77777777">
      <w:pPr>
        <w:numPr>
          <w:ilvl w:val="12"/>
          <w:numId w:val="0"/>
        </w:numPr>
        <w:jc w:val="center"/>
        <w:rPr>
          <w:rFonts w:ascii="Times New Roman" w:hAnsi="Times New Roman" w:cs="Times New Roman"/>
          <w:b/>
          <w:bCs/>
          <w:sz w:val="24"/>
          <w:szCs w:val="24"/>
        </w:rPr>
      </w:pPr>
      <w:r w:rsidRPr="0058761D">
        <w:rPr>
          <w:rFonts w:ascii="Times New Roman" w:hAnsi="Times New Roman" w:cs="Times New Roman"/>
          <w:b/>
          <w:bCs/>
          <w:sz w:val="24"/>
          <w:szCs w:val="24"/>
        </w:rPr>
        <w:t xml:space="preserve"> </w:t>
      </w:r>
    </w:p>
    <w:p w:rsidR="00C4152A" w:rsidRPr="0058761D" w:rsidP="007B5217" w14:paraId="586742E9"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EXPLANATION OF DECISION TO PROVIDE ANY PAYMENT OR GIFT TO</w:t>
      </w:r>
      <w:r w:rsidRPr="0058761D">
        <w:rPr>
          <w:rFonts w:ascii="Times New Roman" w:hAnsi="Times New Roman" w:cs="Times New Roman"/>
          <w:b/>
          <w:bCs/>
        </w:rPr>
        <w:t xml:space="preserve">     </w:t>
      </w:r>
      <w:r w:rsidRPr="0058761D">
        <w:rPr>
          <w:rFonts w:ascii="Times New Roman" w:hAnsi="Times New Roman" w:cs="Times New Roman"/>
          <w:b/>
          <w:bCs/>
          <w:u w:val="single"/>
        </w:rPr>
        <w:t>RESPONDENTS</w:t>
      </w:r>
    </w:p>
    <w:p w:rsidR="006823B9" w:rsidRPr="0058761D" w:rsidP="006823B9" w14:paraId="0C7EDABC" w14:textId="77777777">
      <w:pPr>
        <w:pStyle w:val="Level1"/>
        <w:tabs>
          <w:tab w:val="left" w:pos="720"/>
        </w:tabs>
        <w:jc w:val="left"/>
        <w:rPr>
          <w:rFonts w:ascii="Times New Roman" w:hAnsi="Times New Roman" w:cs="Times New Roman"/>
          <w:b/>
          <w:bCs/>
        </w:rPr>
      </w:pPr>
    </w:p>
    <w:p w:rsidR="006823B9" w:rsidRPr="0058761D" w:rsidP="006823B9" w14:paraId="799A1BF6" w14:textId="77777777">
      <w:pPr>
        <w:tabs>
          <w:tab w:val="left" w:pos="-1440"/>
        </w:tabs>
        <w:ind w:left="720"/>
        <w:rPr>
          <w:rFonts w:ascii="Times New Roman" w:hAnsi="Times New Roman" w:cs="Times New Roman"/>
          <w:sz w:val="24"/>
          <w:szCs w:val="24"/>
        </w:rPr>
      </w:pPr>
      <w:r w:rsidRPr="0058761D">
        <w:rPr>
          <w:rFonts w:ascii="Times New Roman" w:hAnsi="Times New Roman" w:cs="Times New Roman"/>
          <w:sz w:val="24"/>
          <w:szCs w:val="24"/>
        </w:rPr>
        <w:t xml:space="preserve">No payment or gift </w:t>
      </w:r>
      <w:r w:rsidR="00630E81">
        <w:rPr>
          <w:rFonts w:ascii="Times New Roman" w:hAnsi="Times New Roman" w:cs="Times New Roman"/>
          <w:sz w:val="24"/>
          <w:szCs w:val="24"/>
        </w:rPr>
        <w:t xml:space="preserve">has been </w:t>
      </w:r>
      <w:r w:rsidRPr="0058761D">
        <w:rPr>
          <w:rFonts w:ascii="Times New Roman" w:hAnsi="Times New Roman" w:cs="Times New Roman"/>
          <w:sz w:val="24"/>
          <w:szCs w:val="24"/>
        </w:rPr>
        <w:t>provided to any respondents.</w:t>
      </w:r>
    </w:p>
    <w:p w:rsidR="00C4152A" w:rsidRPr="0058761D" w:rsidP="007B5217" w14:paraId="282F9904" w14:textId="77777777">
      <w:pPr>
        <w:numPr>
          <w:ilvl w:val="12"/>
          <w:numId w:val="0"/>
        </w:numPr>
        <w:rPr>
          <w:rFonts w:ascii="Times New Roman" w:hAnsi="Times New Roman" w:cs="Times New Roman"/>
          <w:b/>
          <w:bCs/>
          <w:sz w:val="24"/>
          <w:szCs w:val="24"/>
        </w:rPr>
      </w:pPr>
    </w:p>
    <w:p w:rsidR="00C4152A" w:rsidRPr="0058761D" w:rsidP="007B5217" w14:paraId="450DF09D"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ASSURANCE OF CONFIDENTIALITY OF RESPONSES</w:t>
      </w:r>
    </w:p>
    <w:p w:rsidR="00C4152A" w:rsidRPr="0058761D" w:rsidP="007B5217" w14:paraId="42D49FC9" w14:textId="77777777">
      <w:pPr>
        <w:numPr>
          <w:ilvl w:val="12"/>
          <w:numId w:val="0"/>
        </w:numPr>
        <w:rPr>
          <w:rFonts w:ascii="Times New Roman" w:hAnsi="Times New Roman" w:cs="Times New Roman"/>
          <w:b/>
          <w:bCs/>
          <w:sz w:val="24"/>
          <w:szCs w:val="24"/>
        </w:rPr>
      </w:pPr>
    </w:p>
    <w:p w:rsidR="00AE54FB" w:rsidRPr="0058761D" w:rsidP="00AE54FB" w14:paraId="24FB5E79" w14:textId="77777777">
      <w:pPr>
        <w:numPr>
          <w:ilvl w:val="12"/>
          <w:numId w:val="0"/>
        </w:numPr>
        <w:ind w:left="720"/>
        <w:rPr>
          <w:rFonts w:ascii="Times New Roman" w:hAnsi="Times New Roman" w:cs="Times New Roman"/>
          <w:sz w:val="24"/>
          <w:szCs w:val="24"/>
        </w:rPr>
      </w:pPr>
      <w:r w:rsidRPr="0058761D">
        <w:rPr>
          <w:rFonts w:ascii="Times New Roman" w:hAnsi="Times New Roman" w:cs="Times New Roman"/>
          <w:sz w:val="24"/>
          <w:szCs w:val="24"/>
        </w:rPr>
        <w:t>Generally, tax returns and tax return information are confidential as required by 26 USC 6103.</w:t>
      </w:r>
    </w:p>
    <w:p w:rsidR="00C4152A" w:rsidRPr="0058761D" w:rsidP="007B5217" w14:paraId="6D8BFCFD" w14:textId="77777777">
      <w:pPr>
        <w:numPr>
          <w:ilvl w:val="12"/>
          <w:numId w:val="0"/>
        </w:numPr>
        <w:rPr>
          <w:rFonts w:ascii="Times New Roman" w:hAnsi="Times New Roman" w:cs="Times New Roman"/>
          <w:b/>
          <w:bCs/>
          <w:sz w:val="24"/>
          <w:szCs w:val="24"/>
        </w:rPr>
      </w:pPr>
    </w:p>
    <w:p w:rsidR="00C4152A" w:rsidRPr="0058761D" w:rsidP="007B5217" w14:paraId="2E756854" w14:textId="77777777">
      <w:pPr>
        <w:pStyle w:val="Level1"/>
        <w:numPr>
          <w:ilvl w:val="0"/>
          <w:numId w:val="1"/>
        </w:numPr>
        <w:tabs>
          <w:tab w:val="left" w:pos="720"/>
        </w:tabs>
        <w:ind w:left="720" w:hanging="720"/>
        <w:jc w:val="left"/>
        <w:rPr>
          <w:rFonts w:ascii="Times New Roman" w:hAnsi="Times New Roman" w:cs="Times New Roman"/>
          <w:b/>
          <w:bCs/>
          <w:u w:val="single"/>
        </w:rPr>
      </w:pPr>
      <w:r w:rsidRPr="0058761D">
        <w:rPr>
          <w:rFonts w:ascii="Times New Roman" w:hAnsi="Times New Roman" w:cs="Times New Roman"/>
          <w:b/>
          <w:bCs/>
          <w:u w:val="single"/>
        </w:rPr>
        <w:t>JUSTIFICATION OF SENSITIVE QUESTIONS</w:t>
      </w:r>
    </w:p>
    <w:p w:rsidR="00C4152A" w:rsidRPr="0058761D" w:rsidP="007B5217" w14:paraId="69302013" w14:textId="77777777">
      <w:pPr>
        <w:numPr>
          <w:ilvl w:val="12"/>
          <w:numId w:val="0"/>
        </w:numPr>
        <w:rPr>
          <w:rFonts w:ascii="Times New Roman" w:hAnsi="Times New Roman" w:cs="Times New Roman"/>
          <w:b/>
          <w:bCs/>
          <w:sz w:val="24"/>
          <w:szCs w:val="24"/>
          <w:u w:val="single"/>
        </w:rPr>
      </w:pPr>
    </w:p>
    <w:p w:rsidR="009F2C3E" w:rsidP="00AE54FB" w14:paraId="342E0803" w14:textId="4428DB99">
      <w:pPr>
        <w:ind w:firstLine="720"/>
        <w:rPr>
          <w:rFonts w:ascii="Times New Roman" w:hAnsi="Times New Roman" w:cs="Times New Roman"/>
          <w:b/>
          <w:bCs/>
          <w:sz w:val="24"/>
          <w:szCs w:val="24"/>
        </w:rPr>
      </w:pPr>
      <w:r w:rsidRPr="0058761D">
        <w:rPr>
          <w:rFonts w:ascii="Times New Roman" w:hAnsi="Times New Roman" w:cs="Times New Roman"/>
          <w:sz w:val="24"/>
          <w:szCs w:val="24"/>
        </w:rPr>
        <w:t xml:space="preserve">No </w:t>
      </w:r>
      <w:r>
        <w:rPr>
          <w:rFonts w:ascii="Times New Roman" w:hAnsi="Times New Roman" w:cs="Times New Roman"/>
          <w:sz w:val="24"/>
          <w:szCs w:val="24"/>
        </w:rPr>
        <w:t xml:space="preserve">sensitive </w:t>
      </w:r>
      <w:r w:rsidRPr="0058761D">
        <w:rPr>
          <w:rFonts w:ascii="Times New Roman" w:hAnsi="Times New Roman" w:cs="Times New Roman"/>
          <w:sz w:val="24"/>
          <w:szCs w:val="24"/>
        </w:rPr>
        <w:t>personally identifiable information (PII) is collected.</w:t>
      </w:r>
    </w:p>
    <w:p w:rsidR="009F2C3E" w:rsidP="007B5217" w14:paraId="532B8DB6" w14:textId="6E7D5538">
      <w:pPr>
        <w:numPr>
          <w:ilvl w:val="12"/>
          <w:numId w:val="0"/>
        </w:numPr>
        <w:rPr>
          <w:rFonts w:ascii="Times New Roman" w:hAnsi="Times New Roman" w:cs="Times New Roman"/>
          <w:b/>
          <w:bCs/>
          <w:sz w:val="24"/>
          <w:szCs w:val="24"/>
        </w:rPr>
      </w:pPr>
    </w:p>
    <w:p w:rsidR="00AE54FB" w:rsidP="007B5217" w14:paraId="593B40F9" w14:textId="51388592">
      <w:pPr>
        <w:numPr>
          <w:ilvl w:val="12"/>
          <w:numId w:val="0"/>
        </w:numPr>
        <w:rPr>
          <w:rFonts w:ascii="Times New Roman" w:hAnsi="Times New Roman" w:cs="Times New Roman"/>
          <w:b/>
          <w:bCs/>
          <w:sz w:val="24"/>
          <w:szCs w:val="24"/>
        </w:rPr>
      </w:pPr>
    </w:p>
    <w:p w:rsidR="00AE54FB" w:rsidP="007B5217" w14:paraId="00690836" w14:textId="586CAEBF">
      <w:pPr>
        <w:numPr>
          <w:ilvl w:val="12"/>
          <w:numId w:val="0"/>
        </w:numPr>
        <w:rPr>
          <w:rFonts w:ascii="Times New Roman" w:hAnsi="Times New Roman" w:cs="Times New Roman"/>
          <w:b/>
          <w:bCs/>
          <w:sz w:val="24"/>
          <w:szCs w:val="24"/>
        </w:rPr>
      </w:pPr>
    </w:p>
    <w:p w:rsidR="00AE54FB" w:rsidP="007B5217" w14:paraId="5C78B8E4" w14:textId="1E59F373">
      <w:pPr>
        <w:numPr>
          <w:ilvl w:val="12"/>
          <w:numId w:val="0"/>
        </w:numPr>
        <w:rPr>
          <w:rFonts w:ascii="Times New Roman" w:hAnsi="Times New Roman" w:cs="Times New Roman"/>
          <w:b/>
          <w:bCs/>
          <w:sz w:val="24"/>
          <w:szCs w:val="24"/>
        </w:rPr>
      </w:pPr>
    </w:p>
    <w:p w:rsidR="00AE54FB" w:rsidP="007B5217" w14:paraId="7BDD3679" w14:textId="707FCCE5">
      <w:pPr>
        <w:numPr>
          <w:ilvl w:val="12"/>
          <w:numId w:val="0"/>
        </w:numPr>
        <w:rPr>
          <w:rFonts w:ascii="Times New Roman" w:hAnsi="Times New Roman" w:cs="Times New Roman"/>
          <w:b/>
          <w:bCs/>
          <w:sz w:val="24"/>
          <w:szCs w:val="24"/>
        </w:rPr>
      </w:pPr>
    </w:p>
    <w:p w:rsidR="00AE54FB" w:rsidRPr="0058761D" w:rsidP="007B5217" w14:paraId="71E460A7" w14:textId="77777777">
      <w:pPr>
        <w:numPr>
          <w:ilvl w:val="12"/>
          <w:numId w:val="0"/>
        </w:numPr>
        <w:rPr>
          <w:rFonts w:ascii="Times New Roman" w:hAnsi="Times New Roman" w:cs="Times New Roman"/>
          <w:b/>
          <w:bCs/>
          <w:sz w:val="24"/>
          <w:szCs w:val="24"/>
        </w:rPr>
      </w:pPr>
    </w:p>
    <w:p w:rsidR="00C4152A" w:rsidRPr="0058761D" w:rsidP="007B5217" w14:paraId="382ED73B"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ESTIMATED BURDEN OF INFORMATION COLLECTION</w:t>
      </w:r>
    </w:p>
    <w:p w:rsidR="00C4152A" w:rsidRPr="0058761D" w:rsidP="007B5217" w14:paraId="7803D017" w14:textId="77777777">
      <w:pPr>
        <w:numPr>
          <w:ilvl w:val="12"/>
          <w:numId w:val="0"/>
        </w:numPr>
        <w:rPr>
          <w:rFonts w:ascii="Times New Roman" w:hAnsi="Times New Roman" w:cs="Times New Roman"/>
          <w:b/>
          <w:bCs/>
          <w:sz w:val="24"/>
          <w:szCs w:val="24"/>
        </w:rPr>
      </w:pPr>
    </w:p>
    <w:p w:rsidR="00C4152A" w:rsidRPr="0058761D" w:rsidP="007B5217" w14:paraId="45530482" w14:textId="4D8E02E7">
      <w:pPr>
        <w:numPr>
          <w:ilvl w:val="12"/>
          <w:numId w:val="0"/>
        </w:numPr>
        <w:ind w:left="720"/>
        <w:rPr>
          <w:rFonts w:ascii="Times New Roman" w:hAnsi="Times New Roman" w:cs="Times New Roman"/>
          <w:sz w:val="24"/>
          <w:szCs w:val="24"/>
        </w:rPr>
      </w:pPr>
      <w:r>
        <w:rPr>
          <w:rFonts w:ascii="Times New Roman" w:hAnsi="Times New Roman" w:cs="Times New Roman"/>
          <w:sz w:val="24"/>
          <w:szCs w:val="24"/>
        </w:rPr>
        <w:t>Section</w:t>
      </w:r>
      <w:r w:rsidRPr="0058761D">
        <w:rPr>
          <w:rFonts w:ascii="Times New Roman" w:hAnsi="Times New Roman" w:cs="Times New Roman"/>
          <w:sz w:val="24"/>
          <w:szCs w:val="24"/>
        </w:rPr>
        <w:t xml:space="preserve"> 301.9000-5(a) requires the IRS to determine whether to provide testimony and/or records or information in response to a request or demand in a non-IRS matter.  </w:t>
      </w:r>
      <w:r w:rsidRPr="0058761D" w:rsidR="00E12CF4">
        <w:rPr>
          <w:rFonts w:ascii="Times New Roman" w:hAnsi="Times New Roman" w:cs="Times New Roman"/>
          <w:sz w:val="24"/>
          <w:szCs w:val="24"/>
        </w:rPr>
        <w:t xml:space="preserve">Of the estimated 1,400 requests received annually, less than 500 of those requests are estimated to be received from small entities. Moreover, the burden associated with complying with the collection of information in these regulations is estimated to be only 1 hour per respondent. </w:t>
      </w:r>
      <w:r w:rsidR="00914D33">
        <w:rPr>
          <w:rFonts w:ascii="Times New Roman" w:hAnsi="Times New Roman" w:cs="Times New Roman"/>
          <w:sz w:val="24"/>
          <w:szCs w:val="24"/>
        </w:rPr>
        <w:t>IRS</w:t>
      </w:r>
      <w:r w:rsidRPr="0058761D">
        <w:rPr>
          <w:rFonts w:ascii="Times New Roman" w:hAnsi="Times New Roman" w:cs="Times New Roman"/>
          <w:sz w:val="24"/>
          <w:szCs w:val="24"/>
        </w:rPr>
        <w:t xml:space="preserve"> estimate</w:t>
      </w:r>
      <w:r w:rsidR="00914D33">
        <w:rPr>
          <w:rFonts w:ascii="Times New Roman" w:hAnsi="Times New Roman" w:cs="Times New Roman"/>
          <w:sz w:val="24"/>
          <w:szCs w:val="24"/>
        </w:rPr>
        <w:t>s</w:t>
      </w:r>
      <w:r w:rsidRPr="0058761D">
        <w:rPr>
          <w:rFonts w:ascii="Times New Roman" w:hAnsi="Times New Roman" w:cs="Times New Roman"/>
          <w:sz w:val="24"/>
          <w:szCs w:val="24"/>
        </w:rPr>
        <w:t xml:space="preserve"> that approximately 1,400 individuals and businesses will make requests for IRS records or information per year.  The burden related to each request is approximately one hour.  Thus, the total estimated burden for this collection of information is 1,400 hours (1 hour X 1,400 requests = 1,400 hours).</w:t>
      </w:r>
    </w:p>
    <w:p w:rsidR="00C4152A" w:rsidRPr="0058761D" w:rsidP="00F3781B" w14:paraId="1CE0B656" w14:textId="77777777">
      <w:pPr>
        <w:numPr>
          <w:ilvl w:val="12"/>
          <w:numId w:val="0"/>
        </w:numPr>
        <w:ind w:left="720"/>
        <w:rPr>
          <w:rFonts w:ascii="Times New Roman" w:hAnsi="Times New Roman" w:cs="Times New Roman"/>
          <w:sz w:val="24"/>
          <w:szCs w:val="24"/>
        </w:rPr>
      </w:pPr>
      <w:r w:rsidRPr="0058761D">
        <w:rPr>
          <w:rFonts w:ascii="Times New Roman" w:hAnsi="Times New Roman" w:cs="Times New Roman"/>
          <w:sz w:val="24"/>
          <w:szCs w:val="24"/>
        </w:rPr>
        <w:t>Estimates of the annualized cost to respondents for the hour burdens shown are not available at this time.</w:t>
      </w:r>
    </w:p>
    <w:p w:rsidR="006823B9" w:rsidRPr="0058761D" w:rsidP="00F3781B" w14:paraId="73BFC32D" w14:textId="77777777">
      <w:pPr>
        <w:numPr>
          <w:ilvl w:val="12"/>
          <w:numId w:val="0"/>
        </w:numPr>
        <w:ind w:left="720"/>
        <w:rPr>
          <w:rFonts w:ascii="Times New Roman" w:hAnsi="Times New Roman" w:cs="Times New Roman"/>
          <w:b/>
          <w:bCs/>
          <w:sz w:val="24"/>
          <w:szCs w:val="24"/>
        </w:rPr>
      </w:pPr>
    </w:p>
    <w:p w:rsidR="00914D33" w:rsidP="006823B9" w14:paraId="3C1BDE1D" w14:textId="77777777">
      <w:pPr>
        <w:tabs>
          <w:tab w:val="left" w:pos="-1440"/>
        </w:tabs>
        <w:ind w:left="3600" w:hanging="2880"/>
        <w:rPr>
          <w:rFonts w:ascii="Times New Roman" w:hAnsi="Times New Roman" w:cs="Times New Roman"/>
          <w:sz w:val="24"/>
          <w:szCs w:val="24"/>
        </w:rPr>
      </w:pPr>
      <w:r w:rsidRPr="0058761D">
        <w:rPr>
          <w:rFonts w:ascii="Times New Roman" w:hAnsi="Times New Roman" w:cs="Times New Roman"/>
          <w:sz w:val="24"/>
          <w:szCs w:val="24"/>
        </w:rPr>
        <w:t>Estimates of the annualized cost to respondents for the hour burdens shown are not</w:t>
      </w:r>
      <w:r>
        <w:rPr>
          <w:rFonts w:ascii="Times New Roman" w:hAnsi="Times New Roman" w:cs="Times New Roman"/>
          <w:sz w:val="24"/>
          <w:szCs w:val="24"/>
        </w:rPr>
        <w:t xml:space="preserve"> </w:t>
      </w:r>
    </w:p>
    <w:p w:rsidR="006823B9" w:rsidRPr="0058761D" w:rsidP="006823B9" w14:paraId="50231E51" w14:textId="42EA9326">
      <w:pPr>
        <w:tabs>
          <w:tab w:val="left" w:pos="-1440"/>
        </w:tabs>
        <w:ind w:left="3600" w:hanging="2880"/>
        <w:rPr>
          <w:rFonts w:ascii="Times New Roman" w:hAnsi="Times New Roman" w:cs="Times New Roman"/>
          <w:sz w:val="24"/>
          <w:szCs w:val="24"/>
        </w:rPr>
      </w:pPr>
      <w:r w:rsidRPr="0058761D">
        <w:rPr>
          <w:rFonts w:ascii="Times New Roman" w:hAnsi="Times New Roman" w:cs="Times New Roman"/>
          <w:sz w:val="24"/>
          <w:szCs w:val="24"/>
        </w:rPr>
        <w:t xml:space="preserve">available </w:t>
      </w:r>
      <w:r w:rsidRPr="0058761D">
        <w:rPr>
          <w:rFonts w:ascii="Times New Roman" w:hAnsi="Times New Roman" w:cs="Times New Roman"/>
          <w:sz w:val="24"/>
          <w:szCs w:val="24"/>
        </w:rPr>
        <w:t>at this time</w:t>
      </w:r>
      <w:r w:rsidRPr="0058761D">
        <w:rPr>
          <w:rFonts w:ascii="Times New Roman" w:hAnsi="Times New Roman" w:cs="Times New Roman"/>
          <w:sz w:val="24"/>
          <w:szCs w:val="24"/>
        </w:rPr>
        <w:t xml:space="preserve">. </w:t>
      </w:r>
      <w:r w:rsidRPr="0058761D">
        <w:rPr>
          <w:rFonts w:ascii="Times New Roman" w:hAnsi="Times New Roman" w:cs="Times New Roman"/>
          <w:sz w:val="24"/>
          <w:szCs w:val="24"/>
        </w:rPr>
        <w:tab/>
      </w:r>
    </w:p>
    <w:p w:rsidR="006823B9" w:rsidRPr="0058761D" w:rsidP="006823B9" w14:paraId="6E4EDA32" w14:textId="77777777">
      <w:pPr>
        <w:tabs>
          <w:tab w:val="left" w:pos="-1440"/>
        </w:tabs>
        <w:ind w:left="3600" w:hanging="2880"/>
        <w:rPr>
          <w:rFonts w:ascii="Times New Roman" w:hAnsi="Times New Roman" w:cs="Times New Roman"/>
          <w:sz w:val="24"/>
          <w:szCs w:val="24"/>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1396"/>
        <w:gridCol w:w="1345"/>
        <w:gridCol w:w="1264"/>
        <w:gridCol w:w="1127"/>
        <w:gridCol w:w="1068"/>
        <w:gridCol w:w="953"/>
      </w:tblGrid>
      <w:tr w14:paraId="133C14AE" w14:textId="77777777" w:rsidTr="00BD48C0">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90"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6215A906" w14:textId="77777777">
            <w:pPr>
              <w:keepNext/>
              <w:keepLines/>
              <w:numPr>
                <w:ilvl w:val="12"/>
                <w:numId w:val="0"/>
              </w:numPr>
              <w:jc w:val="center"/>
              <w:rPr>
                <w:rFonts w:ascii="Times New Roman" w:hAnsi="Times New Roman" w:cs="Times New Roman"/>
                <w:b/>
              </w:rPr>
            </w:pPr>
            <w:r w:rsidRPr="00630E81">
              <w:rPr>
                <w:rFonts w:ascii="Times New Roman" w:hAnsi="Times New Roman" w:cs="Times New Roman"/>
                <w:b/>
              </w:rPr>
              <w:tab/>
              <w:t>Authority</w:t>
            </w:r>
          </w:p>
        </w:tc>
        <w:tc>
          <w:tcPr>
            <w:tcW w:w="1652"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74022491" w14:textId="77777777">
            <w:pPr>
              <w:keepNext/>
              <w:keepLines/>
              <w:numPr>
                <w:ilvl w:val="12"/>
                <w:numId w:val="0"/>
              </w:numPr>
              <w:rPr>
                <w:rFonts w:ascii="Times New Roman" w:hAnsi="Times New Roman" w:cs="Times New Roman"/>
                <w:b/>
              </w:rPr>
            </w:pPr>
            <w:r w:rsidRPr="00630E81">
              <w:rPr>
                <w:rFonts w:ascii="Times New Roman" w:hAnsi="Times New Roman" w:cs="Times New Roman"/>
                <w:b/>
              </w:rPr>
              <w:t>Description</w:t>
            </w:r>
          </w:p>
        </w:tc>
        <w:tc>
          <w:tcPr>
            <w:tcW w:w="1397"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1141C344" w14:textId="77777777">
            <w:pPr>
              <w:keepNext/>
              <w:keepLines/>
              <w:numPr>
                <w:ilvl w:val="12"/>
                <w:numId w:val="0"/>
              </w:numPr>
              <w:rPr>
                <w:rFonts w:ascii="Times New Roman" w:hAnsi="Times New Roman" w:cs="Times New Roman"/>
                <w:b/>
              </w:rPr>
            </w:pPr>
            <w:r w:rsidRPr="00630E81">
              <w:rPr>
                <w:rFonts w:ascii="Times New Roman" w:hAnsi="Times New Roman" w:cs="Times New Roman"/>
                <w:b/>
              </w:rPr>
              <w:t xml:space="preserve">      # </w:t>
            </w:r>
            <w:r w:rsidRPr="00630E81">
              <w:rPr>
                <w:rFonts w:ascii="Times New Roman" w:hAnsi="Times New Roman" w:cs="Times New Roman"/>
                <w:b/>
              </w:rPr>
              <w:t>of</w:t>
            </w:r>
            <w:r w:rsidRPr="00630E81">
              <w:rPr>
                <w:rFonts w:ascii="Times New Roman" w:hAnsi="Times New Roman" w:cs="Times New Roman"/>
                <w:b/>
              </w:rPr>
              <w:t xml:space="preserve"> Respondents</w:t>
            </w:r>
          </w:p>
        </w:tc>
        <w:tc>
          <w:tcPr>
            <w:tcW w:w="1311"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22ECD375" w14:textId="77777777">
            <w:pPr>
              <w:keepNext/>
              <w:keepLines/>
              <w:numPr>
                <w:ilvl w:val="12"/>
                <w:numId w:val="0"/>
              </w:numPr>
              <w:jc w:val="center"/>
              <w:rPr>
                <w:rFonts w:ascii="Times New Roman" w:hAnsi="Times New Roman" w:cs="Times New Roman"/>
                <w:b/>
              </w:rPr>
            </w:pPr>
            <w:r w:rsidRPr="00630E81">
              <w:rPr>
                <w:rFonts w:ascii="Times New Roman" w:hAnsi="Times New Roman" w:cs="Times New Roman"/>
                <w:b/>
              </w:rPr>
              <w:t>#Responses per Respondent</w:t>
            </w:r>
          </w:p>
        </w:tc>
        <w:tc>
          <w:tcPr>
            <w:tcW w:w="1172"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7278FB7A" w14:textId="77777777">
            <w:pPr>
              <w:keepNext/>
              <w:keepLines/>
              <w:numPr>
                <w:ilvl w:val="12"/>
                <w:numId w:val="0"/>
              </w:numPr>
              <w:jc w:val="center"/>
              <w:rPr>
                <w:rFonts w:ascii="Times New Roman" w:hAnsi="Times New Roman" w:cs="Times New Roman"/>
                <w:b/>
              </w:rPr>
            </w:pPr>
            <w:r w:rsidRPr="00630E81">
              <w:rPr>
                <w:rFonts w:ascii="Times New Roman" w:hAnsi="Times New Roman" w:cs="Times New Roman"/>
                <w:b/>
              </w:rPr>
              <w:t>Annual Responses</w:t>
            </w:r>
          </w:p>
        </w:tc>
        <w:tc>
          <w:tcPr>
            <w:tcW w:w="1136"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26547E91" w14:textId="77777777">
            <w:pPr>
              <w:keepNext/>
              <w:keepLines/>
              <w:numPr>
                <w:ilvl w:val="12"/>
                <w:numId w:val="0"/>
              </w:numPr>
              <w:jc w:val="center"/>
              <w:rPr>
                <w:rFonts w:ascii="Times New Roman" w:hAnsi="Times New Roman" w:cs="Times New Roman"/>
                <w:b/>
              </w:rPr>
            </w:pPr>
            <w:r w:rsidRPr="00630E81">
              <w:rPr>
                <w:rFonts w:ascii="Times New Roman" w:hAnsi="Times New Roman" w:cs="Times New Roman"/>
                <w:b/>
              </w:rPr>
              <w:t>Hours per Response</w:t>
            </w:r>
          </w:p>
        </w:tc>
        <w:tc>
          <w:tcPr>
            <w:tcW w:w="1076"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12885546" w14:textId="77777777">
            <w:pPr>
              <w:keepNext/>
              <w:keepLines/>
              <w:numPr>
                <w:ilvl w:val="12"/>
                <w:numId w:val="0"/>
              </w:numPr>
              <w:jc w:val="center"/>
              <w:rPr>
                <w:rFonts w:ascii="Times New Roman" w:hAnsi="Times New Roman" w:cs="Times New Roman"/>
                <w:b/>
              </w:rPr>
            </w:pPr>
            <w:r w:rsidRPr="00630E81">
              <w:rPr>
                <w:rFonts w:ascii="Times New Roman" w:hAnsi="Times New Roman" w:cs="Times New Roman"/>
                <w:b/>
              </w:rPr>
              <w:t>Total Burden</w:t>
            </w:r>
          </w:p>
        </w:tc>
      </w:tr>
      <w:tr w14:paraId="19739CD4" w14:textId="77777777" w:rsidTr="00BD48C0">
        <w:tblPrEx>
          <w:tblW w:w="8934" w:type="dxa"/>
          <w:tblInd w:w="468" w:type="dxa"/>
          <w:tblLook w:val="04A0"/>
        </w:tblPrEx>
        <w:tc>
          <w:tcPr>
            <w:tcW w:w="1190"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02F21E2C" w14:textId="214E6EDC">
            <w:pPr>
              <w:keepNext/>
              <w:keepLines/>
              <w:numPr>
                <w:ilvl w:val="12"/>
                <w:numId w:val="0"/>
              </w:numPr>
              <w:rPr>
                <w:rFonts w:ascii="Times New Roman" w:hAnsi="Times New Roman" w:cs="Times New Roman"/>
                <w:b/>
              </w:rPr>
            </w:pPr>
            <w:r w:rsidRPr="00630E81">
              <w:rPr>
                <w:rFonts w:ascii="Times New Roman" w:hAnsi="Times New Roman" w:cs="Times New Roman"/>
                <w:b/>
              </w:rPr>
              <w:t xml:space="preserve">IRC </w:t>
            </w:r>
            <w:r w:rsidRPr="00630E81">
              <w:rPr>
                <w:rFonts w:ascii="Times New Roman" w:hAnsi="Times New Roman" w:cs="Times New Roman"/>
                <w:b/>
                <w:bCs/>
              </w:rPr>
              <w:t xml:space="preserve">§301.9000-5(a) </w:t>
            </w:r>
          </w:p>
        </w:tc>
        <w:tc>
          <w:tcPr>
            <w:tcW w:w="1652"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1D7C31FD" w14:textId="77777777">
            <w:pPr>
              <w:keepNext/>
              <w:keepLines/>
              <w:numPr>
                <w:ilvl w:val="12"/>
                <w:numId w:val="0"/>
              </w:numPr>
              <w:jc w:val="center"/>
              <w:rPr>
                <w:rFonts w:ascii="Times New Roman" w:hAnsi="Times New Roman" w:cs="Times New Roman"/>
                <w:b/>
              </w:rPr>
            </w:pPr>
            <w:r w:rsidRPr="00630E81">
              <w:rPr>
                <w:rFonts w:ascii="Times New Roman" w:hAnsi="Times New Roman" w:cs="Times New Roman"/>
                <w:b/>
              </w:rPr>
              <w:t xml:space="preserve"> </w:t>
            </w:r>
          </w:p>
          <w:p w:rsidR="006823B9" w:rsidRPr="00630E81" w:rsidP="00BD48C0" w14:paraId="40966CA3" w14:textId="77777777">
            <w:pPr>
              <w:keepNext/>
              <w:keepLines/>
              <w:numPr>
                <w:ilvl w:val="12"/>
                <w:numId w:val="0"/>
              </w:numPr>
              <w:jc w:val="center"/>
              <w:rPr>
                <w:rFonts w:ascii="Times New Roman" w:hAnsi="Times New Roman" w:cs="Times New Roman"/>
                <w:b/>
              </w:rPr>
            </w:pPr>
            <w:r w:rsidRPr="00630E81">
              <w:rPr>
                <w:rFonts w:ascii="Times New Roman" w:hAnsi="Times New Roman" w:cs="Times New Roman"/>
                <w:b/>
              </w:rPr>
              <w:t>TD 9178</w:t>
            </w:r>
          </w:p>
        </w:tc>
        <w:tc>
          <w:tcPr>
            <w:tcW w:w="1397"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65D27CC2" w14:textId="77777777">
            <w:pPr>
              <w:keepNext/>
              <w:keepLines/>
              <w:numPr>
                <w:ilvl w:val="12"/>
                <w:numId w:val="0"/>
              </w:numPr>
              <w:rPr>
                <w:rFonts w:ascii="Times New Roman" w:hAnsi="Times New Roman" w:cs="Times New Roman"/>
                <w:b/>
              </w:rPr>
            </w:pPr>
            <w:r w:rsidRPr="00630E81">
              <w:rPr>
                <w:rFonts w:ascii="Times New Roman" w:hAnsi="Times New Roman" w:cs="Times New Roman"/>
                <w:b/>
              </w:rPr>
              <w:t xml:space="preserve">      </w:t>
            </w:r>
            <w:r w:rsidRPr="00630E81" w:rsidR="0058761D">
              <w:rPr>
                <w:rFonts w:ascii="Times New Roman" w:hAnsi="Times New Roman" w:cs="Times New Roman"/>
                <w:b/>
              </w:rPr>
              <w:t>1,400</w:t>
            </w:r>
          </w:p>
        </w:tc>
        <w:tc>
          <w:tcPr>
            <w:tcW w:w="1311"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57090C9F" w14:textId="77777777">
            <w:pPr>
              <w:keepNext/>
              <w:keepLines/>
              <w:numPr>
                <w:ilvl w:val="12"/>
                <w:numId w:val="0"/>
              </w:numPr>
              <w:jc w:val="center"/>
              <w:rPr>
                <w:rFonts w:ascii="Times New Roman" w:hAnsi="Times New Roman" w:cs="Times New Roman"/>
                <w:b/>
              </w:rPr>
            </w:pPr>
            <w:r w:rsidRPr="00630E81">
              <w:rPr>
                <w:rFonts w:ascii="Times New Roman" w:hAnsi="Times New Roman" w:cs="Times New Roman"/>
                <w:b/>
              </w:rPr>
              <w:t>1</w:t>
            </w:r>
          </w:p>
        </w:tc>
        <w:tc>
          <w:tcPr>
            <w:tcW w:w="1172"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11360A0E" w14:textId="77777777">
            <w:pPr>
              <w:rPr>
                <w:rFonts w:ascii="Times New Roman" w:hAnsi="Times New Roman" w:cs="Times New Roman"/>
                <w:b/>
              </w:rPr>
            </w:pPr>
            <w:r w:rsidRPr="00630E81">
              <w:rPr>
                <w:rFonts w:ascii="Times New Roman" w:hAnsi="Times New Roman" w:cs="Times New Roman"/>
                <w:b/>
              </w:rPr>
              <w:t xml:space="preserve">      </w:t>
            </w:r>
            <w:r w:rsidRPr="00630E81" w:rsidR="0058761D">
              <w:rPr>
                <w:rFonts w:ascii="Times New Roman" w:hAnsi="Times New Roman" w:cs="Times New Roman"/>
                <w:b/>
              </w:rPr>
              <w:t>1,400</w:t>
            </w:r>
          </w:p>
        </w:tc>
        <w:tc>
          <w:tcPr>
            <w:tcW w:w="1136"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612C69D7" w14:textId="77777777">
            <w:pPr>
              <w:keepNext/>
              <w:keepLines/>
              <w:numPr>
                <w:ilvl w:val="12"/>
                <w:numId w:val="0"/>
              </w:numPr>
              <w:jc w:val="center"/>
              <w:rPr>
                <w:rFonts w:ascii="Times New Roman" w:hAnsi="Times New Roman" w:cs="Times New Roman"/>
                <w:b/>
              </w:rPr>
            </w:pPr>
            <w:r w:rsidRPr="00630E81">
              <w:rPr>
                <w:rFonts w:ascii="Times New Roman" w:hAnsi="Times New Roman" w:cs="Times New Roman"/>
                <w:b/>
              </w:rPr>
              <w:t>1</w:t>
            </w:r>
          </w:p>
        </w:tc>
        <w:tc>
          <w:tcPr>
            <w:tcW w:w="1076"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7FE54421" w14:textId="77777777">
            <w:pPr>
              <w:keepNext/>
              <w:keepLines/>
              <w:numPr>
                <w:ilvl w:val="12"/>
                <w:numId w:val="0"/>
              </w:numPr>
              <w:jc w:val="center"/>
              <w:rPr>
                <w:rFonts w:ascii="Times New Roman" w:hAnsi="Times New Roman" w:cs="Times New Roman"/>
                <w:b/>
              </w:rPr>
            </w:pPr>
            <w:r w:rsidRPr="00630E81">
              <w:rPr>
                <w:rFonts w:ascii="Times New Roman" w:hAnsi="Times New Roman" w:cs="Times New Roman"/>
                <w:b/>
              </w:rPr>
              <w:t>1,400</w:t>
            </w:r>
          </w:p>
        </w:tc>
      </w:tr>
      <w:tr w14:paraId="5DB0EC82" w14:textId="77777777" w:rsidTr="00BD48C0">
        <w:tblPrEx>
          <w:tblW w:w="8934" w:type="dxa"/>
          <w:tblInd w:w="468" w:type="dxa"/>
          <w:tblLook w:val="04A0"/>
        </w:tblPrEx>
        <w:trPr>
          <w:trHeight w:val="70"/>
        </w:trPr>
        <w:tc>
          <w:tcPr>
            <w:tcW w:w="1190"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035427CB" w14:textId="77777777">
            <w:pPr>
              <w:keepNext/>
              <w:keepLines/>
              <w:numPr>
                <w:ilvl w:val="12"/>
                <w:numId w:val="0"/>
              </w:numPr>
              <w:jc w:val="center"/>
              <w:rPr>
                <w:rFonts w:ascii="Times New Roman" w:hAnsi="Times New Roman" w:cs="Times New Roman"/>
                <w:b/>
                <w:i/>
              </w:rPr>
            </w:pPr>
            <w:r w:rsidRPr="00630E81">
              <w:rPr>
                <w:rFonts w:ascii="Times New Roman" w:hAnsi="Times New Roman" w:cs="Times New Roman"/>
                <w:b/>
                <w:i/>
              </w:rPr>
              <w:t>Totals</w:t>
            </w:r>
          </w:p>
        </w:tc>
        <w:tc>
          <w:tcPr>
            <w:tcW w:w="1652" w:type="dxa"/>
            <w:tcBorders>
              <w:top w:val="single" w:sz="4" w:space="0" w:color="auto"/>
              <w:left w:val="single" w:sz="4" w:space="0" w:color="auto"/>
              <w:bottom w:val="single" w:sz="4" w:space="0" w:color="auto"/>
              <w:right w:val="single" w:sz="4" w:space="0" w:color="auto"/>
            </w:tcBorders>
            <w:vAlign w:val="bottom"/>
          </w:tcPr>
          <w:p w:rsidR="006823B9" w:rsidRPr="00630E81" w:rsidP="00BD48C0" w14:paraId="4E8741C1" w14:textId="77777777">
            <w:pPr>
              <w:keepNext/>
              <w:keepLines/>
              <w:numPr>
                <w:ilvl w:val="12"/>
                <w:numId w:val="0"/>
              </w:numPr>
              <w:jc w:val="center"/>
              <w:rPr>
                <w:rFonts w:ascii="Times New Roman" w:hAnsi="Times New Roman" w:cs="Times New Roman"/>
                <w:b/>
              </w:rPr>
            </w:pPr>
          </w:p>
        </w:tc>
        <w:tc>
          <w:tcPr>
            <w:tcW w:w="1397"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35F26CFF" w14:textId="77777777">
            <w:pPr>
              <w:keepNext/>
              <w:keepLines/>
              <w:numPr>
                <w:ilvl w:val="12"/>
                <w:numId w:val="0"/>
              </w:numPr>
              <w:rPr>
                <w:rFonts w:ascii="Times New Roman" w:hAnsi="Times New Roman" w:cs="Times New Roman"/>
                <w:b/>
              </w:rPr>
            </w:pPr>
            <w:r w:rsidRPr="00630E81">
              <w:rPr>
                <w:rFonts w:ascii="Times New Roman" w:hAnsi="Times New Roman" w:cs="Times New Roman"/>
                <w:b/>
              </w:rPr>
              <w:t xml:space="preserve">      </w:t>
            </w:r>
            <w:r w:rsidRPr="00630E81" w:rsidR="0058761D">
              <w:rPr>
                <w:rFonts w:ascii="Times New Roman" w:hAnsi="Times New Roman" w:cs="Times New Roman"/>
                <w:b/>
              </w:rPr>
              <w:t>1,400</w:t>
            </w:r>
          </w:p>
        </w:tc>
        <w:tc>
          <w:tcPr>
            <w:tcW w:w="1311" w:type="dxa"/>
            <w:tcBorders>
              <w:top w:val="single" w:sz="4" w:space="0" w:color="auto"/>
              <w:left w:val="single" w:sz="4" w:space="0" w:color="auto"/>
              <w:bottom w:val="single" w:sz="4" w:space="0" w:color="auto"/>
              <w:right w:val="single" w:sz="4" w:space="0" w:color="auto"/>
            </w:tcBorders>
            <w:vAlign w:val="bottom"/>
          </w:tcPr>
          <w:p w:rsidR="006823B9" w:rsidRPr="00630E81" w:rsidP="00BD48C0" w14:paraId="304C41FD" w14:textId="77777777">
            <w:pPr>
              <w:keepNext/>
              <w:keepLines/>
              <w:numPr>
                <w:ilvl w:val="12"/>
                <w:numId w:val="0"/>
              </w:numPr>
              <w:jc w:val="center"/>
              <w:rPr>
                <w:rFonts w:ascii="Times New Roman" w:hAnsi="Times New Roman" w:cs="Times New Roman"/>
                <w:b/>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788C4818" w14:textId="77777777">
            <w:pPr>
              <w:keepNext/>
              <w:keepLines/>
              <w:numPr>
                <w:ilvl w:val="12"/>
                <w:numId w:val="0"/>
              </w:numPr>
              <w:rPr>
                <w:rFonts w:ascii="Times New Roman" w:hAnsi="Times New Roman" w:cs="Times New Roman"/>
                <w:b/>
              </w:rPr>
            </w:pPr>
          </w:p>
        </w:tc>
        <w:tc>
          <w:tcPr>
            <w:tcW w:w="1136" w:type="dxa"/>
            <w:tcBorders>
              <w:top w:val="single" w:sz="4" w:space="0" w:color="auto"/>
              <w:left w:val="single" w:sz="4" w:space="0" w:color="auto"/>
              <w:bottom w:val="single" w:sz="4" w:space="0" w:color="auto"/>
              <w:right w:val="single" w:sz="4" w:space="0" w:color="auto"/>
            </w:tcBorders>
            <w:vAlign w:val="bottom"/>
          </w:tcPr>
          <w:p w:rsidR="006823B9" w:rsidRPr="00630E81" w:rsidP="00BD48C0" w14:paraId="38B6C1F9" w14:textId="77777777">
            <w:pPr>
              <w:keepNext/>
              <w:keepLines/>
              <w:numPr>
                <w:ilvl w:val="12"/>
                <w:numId w:val="0"/>
              </w:numPr>
              <w:jc w:val="center"/>
              <w:rPr>
                <w:rFonts w:ascii="Times New Roman" w:hAnsi="Times New Roman" w:cs="Times New Roman"/>
                <w:b/>
              </w:rPr>
            </w:pPr>
            <w:r w:rsidRPr="00630E81">
              <w:rPr>
                <w:rFonts w:ascii="Times New Roman" w:hAnsi="Times New Roman" w:cs="Times New Roman"/>
                <w:b/>
              </w:rPr>
              <w:t>1</w:t>
            </w:r>
          </w:p>
        </w:tc>
        <w:tc>
          <w:tcPr>
            <w:tcW w:w="1076" w:type="dxa"/>
            <w:tcBorders>
              <w:top w:val="single" w:sz="4" w:space="0" w:color="auto"/>
              <w:left w:val="single" w:sz="4" w:space="0" w:color="auto"/>
              <w:bottom w:val="single" w:sz="4" w:space="0" w:color="auto"/>
              <w:right w:val="single" w:sz="4" w:space="0" w:color="auto"/>
            </w:tcBorders>
            <w:vAlign w:val="bottom"/>
            <w:hideMark/>
          </w:tcPr>
          <w:p w:rsidR="006823B9" w:rsidRPr="00630E81" w:rsidP="00BD48C0" w14:paraId="563C2DAB" w14:textId="77777777">
            <w:pPr>
              <w:keepNext/>
              <w:keepLines/>
              <w:numPr>
                <w:ilvl w:val="12"/>
                <w:numId w:val="0"/>
              </w:numPr>
              <w:jc w:val="center"/>
              <w:rPr>
                <w:rFonts w:ascii="Times New Roman" w:hAnsi="Times New Roman" w:cs="Times New Roman"/>
                <w:b/>
              </w:rPr>
            </w:pPr>
            <w:r w:rsidRPr="00630E81">
              <w:rPr>
                <w:rFonts w:ascii="Times New Roman" w:hAnsi="Times New Roman" w:cs="Times New Roman"/>
                <w:b/>
              </w:rPr>
              <w:t>1,400</w:t>
            </w:r>
          </w:p>
        </w:tc>
      </w:tr>
    </w:tbl>
    <w:p w:rsidR="006823B9" w:rsidRPr="0058761D" w:rsidP="00F3781B" w14:paraId="676E2CF0" w14:textId="77777777">
      <w:pPr>
        <w:numPr>
          <w:ilvl w:val="12"/>
          <w:numId w:val="0"/>
        </w:numPr>
        <w:ind w:left="720"/>
        <w:rPr>
          <w:rFonts w:ascii="Times New Roman" w:hAnsi="Times New Roman" w:cs="Times New Roman"/>
          <w:b/>
          <w:bCs/>
          <w:sz w:val="24"/>
          <w:szCs w:val="24"/>
        </w:rPr>
      </w:pPr>
    </w:p>
    <w:p w:rsidR="00C4152A" w:rsidRPr="0058761D" w:rsidP="007B5217" w14:paraId="08BEDABE"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ESTIMATED TOTAL ANNUAL COST BURDEN TO RESPONDENTS</w:t>
      </w:r>
    </w:p>
    <w:p w:rsidR="00C4152A" w:rsidRPr="0058761D" w:rsidP="007B5217" w14:paraId="1CDA5F8D" w14:textId="77777777">
      <w:pPr>
        <w:numPr>
          <w:ilvl w:val="12"/>
          <w:numId w:val="0"/>
        </w:numPr>
        <w:ind w:left="720"/>
        <w:rPr>
          <w:rFonts w:ascii="Times New Roman" w:hAnsi="Times New Roman" w:cs="Times New Roman"/>
          <w:b/>
          <w:bCs/>
          <w:sz w:val="24"/>
          <w:szCs w:val="24"/>
        </w:rPr>
      </w:pPr>
    </w:p>
    <w:p w:rsidR="00573497" w:rsidRPr="009B727C" w:rsidP="00573497" w14:paraId="127A6562" w14:textId="77777777">
      <w:pPr>
        <w:ind w:left="720"/>
        <w:rPr>
          <w:rFonts w:ascii="Times New Roman" w:hAnsi="Times New Roman" w:cs="Times New Roman"/>
          <w:sz w:val="24"/>
          <w:szCs w:val="24"/>
        </w:rPr>
      </w:pPr>
      <w:r>
        <w:rPr>
          <w:rFonts w:ascii="Times New Roman" w:hAnsi="Times New Roman" w:cs="Times New Roman"/>
          <w:sz w:val="24"/>
          <w:szCs w:val="24"/>
        </w:rPr>
        <w:t xml:space="preserve">IRS anticipates that any cost to respondents would be minimal.  </w:t>
      </w:r>
      <w:r w:rsidRPr="009B727C">
        <w:rPr>
          <w:rFonts w:ascii="Times New Roman" w:hAnsi="Times New Roman" w:cs="Times New Roman"/>
          <w:sz w:val="24"/>
          <w:szCs w:val="24"/>
        </w:rPr>
        <w:t xml:space="preserve">From our Federal Register notice, dated </w:t>
      </w:r>
      <w:r>
        <w:rPr>
          <w:rFonts w:ascii="Times New Roman" w:hAnsi="Times New Roman" w:cs="Times New Roman"/>
          <w:sz w:val="24"/>
          <w:szCs w:val="24"/>
        </w:rPr>
        <w:t>June 29</w:t>
      </w:r>
      <w:r w:rsidRPr="009B727C">
        <w:rPr>
          <w:rFonts w:ascii="Times New Roman" w:hAnsi="Times New Roman" w:cs="Times New Roman"/>
          <w:sz w:val="24"/>
          <w:szCs w:val="24"/>
        </w:rPr>
        <w:t xml:space="preserve">, 2022, no public comments on the estimates of capital or start-up costs and costs of operation, maintenance, and purchase of services to provide information were received. </w:t>
      </w:r>
      <w:r>
        <w:rPr>
          <w:rFonts w:ascii="Times New Roman" w:hAnsi="Times New Roman" w:cs="Times New Roman"/>
          <w:sz w:val="24"/>
          <w:szCs w:val="24"/>
        </w:rPr>
        <w:t xml:space="preserve"> </w:t>
      </w:r>
    </w:p>
    <w:p w:rsidR="00A0011D" w:rsidRPr="0058761D" w:rsidP="007B5217" w14:paraId="233AE669" w14:textId="77777777">
      <w:pPr>
        <w:numPr>
          <w:ilvl w:val="12"/>
          <w:numId w:val="0"/>
        </w:numPr>
        <w:ind w:left="720"/>
        <w:rPr>
          <w:rFonts w:ascii="Times New Roman" w:hAnsi="Times New Roman" w:cs="Times New Roman"/>
          <w:b/>
          <w:bCs/>
          <w:sz w:val="24"/>
          <w:szCs w:val="24"/>
        </w:rPr>
      </w:pPr>
    </w:p>
    <w:p w:rsidR="00C4152A" w:rsidRPr="0058761D" w:rsidP="007B5217" w14:paraId="25A60E42"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ESTIMATED ANNUALIZED COST TO THE FEDERAL GOVERNMENT</w:t>
      </w:r>
    </w:p>
    <w:p w:rsidR="00C4152A" w:rsidRPr="0058761D" w:rsidP="007B5217" w14:paraId="6E7DB1B9" w14:textId="77777777">
      <w:pPr>
        <w:numPr>
          <w:ilvl w:val="12"/>
          <w:numId w:val="0"/>
        </w:numPr>
        <w:rPr>
          <w:rFonts w:ascii="Times New Roman" w:hAnsi="Times New Roman" w:cs="Times New Roman"/>
          <w:b/>
          <w:bCs/>
          <w:sz w:val="24"/>
          <w:szCs w:val="24"/>
        </w:rPr>
      </w:pPr>
    </w:p>
    <w:p w:rsidR="00E12CF4" w:rsidP="001C024B" w14:paraId="1AC9F4CC" w14:textId="0D5899C2">
      <w:pPr>
        <w:spacing w:line="268" w:lineRule="exact"/>
        <w:ind w:left="720" w:right="624"/>
        <w:rPr>
          <w:rFonts w:ascii="Times New Roman" w:hAnsi="Times New Roman" w:cs="Times New Roman"/>
          <w:sz w:val="24"/>
          <w:szCs w:val="24"/>
        </w:rPr>
      </w:pPr>
      <w:r w:rsidRPr="0058761D">
        <w:rPr>
          <w:rFonts w:ascii="Times New Roman" w:hAnsi="Times New Roman" w:cs="Times New Roman"/>
          <w:sz w:val="24"/>
          <w:szCs w:val="24"/>
        </w:rPr>
        <w:t xml:space="preserve">To ensure more accuracy and consistency across its information collections, IRS is currently in the process of revising the methodology it uses to estimate burden and costs. Once this methodology is complete, IRS will update this information </w:t>
      </w:r>
      <w:r w:rsidR="0058761D">
        <w:rPr>
          <w:rFonts w:ascii="Times New Roman" w:hAnsi="Times New Roman" w:cs="Times New Roman"/>
          <w:sz w:val="24"/>
          <w:szCs w:val="24"/>
        </w:rPr>
        <w:t>c</w:t>
      </w:r>
      <w:r w:rsidRPr="0058761D">
        <w:rPr>
          <w:rFonts w:ascii="Times New Roman" w:hAnsi="Times New Roman" w:cs="Times New Roman"/>
          <w:sz w:val="24"/>
          <w:szCs w:val="24"/>
        </w:rPr>
        <w:t>ollection to reflect a more precise estimate of burden and costs.</w:t>
      </w:r>
    </w:p>
    <w:p w:rsidR="001C024B" w:rsidRPr="0058761D" w:rsidP="001C024B" w14:paraId="7A5F4C36" w14:textId="77777777">
      <w:pPr>
        <w:spacing w:line="268" w:lineRule="exact"/>
        <w:ind w:left="720" w:right="624"/>
        <w:rPr>
          <w:rFonts w:ascii="Times New Roman" w:hAnsi="Times New Roman" w:cs="Times New Roman"/>
          <w:b/>
          <w:bCs/>
          <w:sz w:val="24"/>
          <w:szCs w:val="24"/>
        </w:rPr>
      </w:pPr>
    </w:p>
    <w:p w:rsidR="00C4152A" w:rsidRPr="0058761D" w:rsidP="007B5217" w14:paraId="50C0FA4B"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rPr>
        <w:t xml:space="preserve"> </w:t>
      </w:r>
      <w:r w:rsidRPr="0058761D">
        <w:rPr>
          <w:rFonts w:ascii="Times New Roman" w:hAnsi="Times New Roman" w:cs="Times New Roman"/>
          <w:b/>
          <w:bCs/>
          <w:u w:val="single"/>
        </w:rPr>
        <w:t>REASONS FOR CHANGE IN BURDEN</w:t>
      </w:r>
    </w:p>
    <w:p w:rsidR="00C4152A" w:rsidRPr="0058761D" w:rsidP="007B5217" w14:paraId="164EF454" w14:textId="77777777">
      <w:pPr>
        <w:numPr>
          <w:ilvl w:val="12"/>
          <w:numId w:val="0"/>
        </w:numPr>
        <w:rPr>
          <w:rFonts w:ascii="Times New Roman" w:hAnsi="Times New Roman" w:cs="Times New Roman"/>
          <w:b/>
          <w:bCs/>
          <w:sz w:val="24"/>
          <w:szCs w:val="24"/>
        </w:rPr>
      </w:pPr>
    </w:p>
    <w:p w:rsidR="00630E81" w:rsidP="00914D33" w14:paraId="7FA9F784" w14:textId="78BF474C">
      <w:pPr>
        <w:numPr>
          <w:ilvl w:val="12"/>
          <w:numId w:val="0"/>
        </w:numPr>
        <w:ind w:left="720"/>
        <w:rPr>
          <w:rFonts w:ascii="Times New Roman" w:hAnsi="Times New Roman" w:cs="Times New Roman"/>
          <w:b/>
          <w:bCs/>
          <w:sz w:val="24"/>
          <w:szCs w:val="24"/>
        </w:rPr>
      </w:pPr>
      <w:r w:rsidRPr="0058761D">
        <w:rPr>
          <w:rFonts w:ascii="Times New Roman" w:hAnsi="Times New Roman" w:cs="Times New Roman"/>
          <w:sz w:val="24"/>
          <w:szCs w:val="24"/>
        </w:rPr>
        <w:t>There is no change in the paperwork burden previously approved by OMB.  IRS is making this submission to renew the OMB approval.</w:t>
      </w:r>
    </w:p>
    <w:p w:rsidR="00630E81" w:rsidP="007B5217" w14:paraId="368984E1" w14:textId="48E86339">
      <w:pPr>
        <w:numPr>
          <w:ilvl w:val="12"/>
          <w:numId w:val="0"/>
        </w:numPr>
        <w:rPr>
          <w:rFonts w:ascii="Times New Roman" w:hAnsi="Times New Roman" w:cs="Times New Roman"/>
          <w:b/>
          <w:bCs/>
          <w:sz w:val="24"/>
          <w:szCs w:val="24"/>
        </w:rPr>
      </w:pPr>
    </w:p>
    <w:p w:rsidR="009F2C3E" w:rsidP="007B5217" w14:paraId="16334EF6" w14:textId="4968F142">
      <w:pPr>
        <w:numPr>
          <w:ilvl w:val="12"/>
          <w:numId w:val="0"/>
        </w:numPr>
        <w:rPr>
          <w:rFonts w:ascii="Times New Roman" w:hAnsi="Times New Roman" w:cs="Times New Roman"/>
          <w:b/>
          <w:bCs/>
          <w:sz w:val="24"/>
          <w:szCs w:val="24"/>
        </w:rPr>
      </w:pPr>
    </w:p>
    <w:p w:rsidR="009F2C3E" w:rsidRPr="0058761D" w:rsidP="007B5217" w14:paraId="59FC4C2A" w14:textId="77777777">
      <w:pPr>
        <w:numPr>
          <w:ilvl w:val="12"/>
          <w:numId w:val="0"/>
        </w:numPr>
        <w:rPr>
          <w:rFonts w:ascii="Times New Roman" w:hAnsi="Times New Roman" w:cs="Times New Roman"/>
          <w:b/>
          <w:bCs/>
          <w:sz w:val="24"/>
          <w:szCs w:val="24"/>
        </w:rPr>
      </w:pPr>
    </w:p>
    <w:p w:rsidR="00C4152A" w:rsidRPr="0058761D" w:rsidP="007B5217" w14:paraId="54BB8461"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PLANS FOR TABULATION, STATISTICAL ANALYSIS AND PUBLICATION</w:t>
      </w:r>
    </w:p>
    <w:p w:rsidR="00C4152A" w:rsidRPr="0058761D" w:rsidP="007B5217" w14:paraId="38D25282" w14:textId="77777777">
      <w:pPr>
        <w:numPr>
          <w:ilvl w:val="12"/>
          <w:numId w:val="0"/>
        </w:numPr>
        <w:rPr>
          <w:rFonts w:ascii="Times New Roman" w:hAnsi="Times New Roman" w:cs="Times New Roman"/>
          <w:b/>
          <w:bCs/>
          <w:sz w:val="24"/>
          <w:szCs w:val="24"/>
        </w:rPr>
      </w:pPr>
    </w:p>
    <w:p w:rsidR="001C024B" w:rsidP="009F2C3E" w14:paraId="474317F5" w14:textId="642E9D55">
      <w:pPr>
        <w:ind w:left="720"/>
        <w:rPr>
          <w:rFonts w:ascii="Times New Roman" w:hAnsi="Times New Roman" w:cs="Times New Roman"/>
          <w:sz w:val="24"/>
          <w:szCs w:val="24"/>
        </w:rPr>
      </w:pPr>
      <w:r w:rsidRPr="0058761D">
        <w:rPr>
          <w:rFonts w:ascii="Times New Roman" w:hAnsi="Times New Roman" w:cs="Times New Roman"/>
          <w:sz w:val="24"/>
          <w:szCs w:val="24"/>
        </w:rPr>
        <w:t xml:space="preserve">There are no plans for tabulation, statistical </w:t>
      </w:r>
      <w:r w:rsidRPr="0058761D">
        <w:rPr>
          <w:rFonts w:ascii="Times New Roman" w:hAnsi="Times New Roman" w:cs="Times New Roman"/>
          <w:sz w:val="24"/>
          <w:szCs w:val="24"/>
        </w:rPr>
        <w:t>analysis</w:t>
      </w:r>
      <w:r w:rsidRPr="0058761D">
        <w:rPr>
          <w:rFonts w:ascii="Times New Roman" w:hAnsi="Times New Roman" w:cs="Times New Roman"/>
          <w:sz w:val="24"/>
          <w:szCs w:val="24"/>
        </w:rPr>
        <w:t xml:space="preserve"> and publication.</w:t>
      </w:r>
    </w:p>
    <w:p w:rsidR="001C024B" w:rsidP="007B5217" w14:paraId="7D3663A1" w14:textId="77777777">
      <w:pPr>
        <w:numPr>
          <w:ilvl w:val="12"/>
          <w:numId w:val="0"/>
        </w:numPr>
        <w:ind w:left="720"/>
        <w:rPr>
          <w:rFonts w:ascii="Times New Roman" w:hAnsi="Times New Roman" w:cs="Times New Roman"/>
          <w:sz w:val="24"/>
          <w:szCs w:val="24"/>
        </w:rPr>
      </w:pPr>
    </w:p>
    <w:p w:rsidR="00C4152A" w:rsidRPr="0058761D" w:rsidP="007B5217" w14:paraId="329D72A0" w14:textId="7777777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REASONS WHY DISPLAYING THE OMB EXPIRATION DATE IS</w:t>
      </w:r>
      <w:r w:rsidRPr="0058761D">
        <w:rPr>
          <w:rFonts w:ascii="Times New Roman" w:hAnsi="Times New Roman" w:cs="Times New Roman"/>
          <w:b/>
          <w:bCs/>
        </w:rPr>
        <w:t xml:space="preserve">      </w:t>
      </w:r>
      <w:r w:rsidRPr="0058761D">
        <w:rPr>
          <w:rFonts w:ascii="Times New Roman" w:hAnsi="Times New Roman" w:cs="Times New Roman"/>
          <w:b/>
          <w:bCs/>
          <w:u w:val="single"/>
        </w:rPr>
        <w:t>INAPPROPRIATE</w:t>
      </w:r>
    </w:p>
    <w:p w:rsidR="00C4152A" w:rsidRPr="0058761D" w:rsidP="007B5217" w14:paraId="5D432084" w14:textId="77777777">
      <w:pPr>
        <w:numPr>
          <w:ilvl w:val="12"/>
          <w:numId w:val="0"/>
        </w:numPr>
        <w:rPr>
          <w:rFonts w:ascii="Times New Roman" w:hAnsi="Times New Roman" w:cs="Times New Roman"/>
          <w:b/>
          <w:bCs/>
          <w:sz w:val="24"/>
          <w:szCs w:val="24"/>
        </w:rPr>
      </w:pPr>
    </w:p>
    <w:p w:rsidR="006823B9" w:rsidRPr="0058761D" w:rsidP="006823B9" w14:paraId="73435139" w14:textId="7B38BA34">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bCs/>
          <w:sz w:val="24"/>
          <w:szCs w:val="24"/>
        </w:rPr>
      </w:pPr>
      <w:r w:rsidRPr="0058761D">
        <w:rPr>
          <w:rFonts w:ascii="Times New Roman" w:hAnsi="Times New Roman" w:cs="Times New Roman"/>
          <w:bCs/>
          <w:sz w:val="24"/>
          <w:szCs w:val="24"/>
        </w:rPr>
        <w:t xml:space="preserve">IRS believes that displaying the OMB expiration date is inappropriate because it could cause confusion by leading taxpayers to believe that this </w:t>
      </w:r>
      <w:r w:rsidR="00914D33">
        <w:rPr>
          <w:rFonts w:ascii="Times New Roman" w:hAnsi="Times New Roman" w:cs="Times New Roman"/>
          <w:bCs/>
          <w:sz w:val="24"/>
          <w:szCs w:val="24"/>
        </w:rPr>
        <w:t>regulation</w:t>
      </w:r>
      <w:r w:rsidRPr="0058761D">
        <w:rPr>
          <w:rFonts w:ascii="Times New Roman" w:hAnsi="Times New Roman" w:cs="Times New Roman"/>
          <w:bCs/>
          <w:sz w:val="24"/>
          <w:szCs w:val="24"/>
        </w:rPr>
        <w:t xml:space="preserve"> sunset</w:t>
      </w:r>
      <w:r w:rsidR="00914D33">
        <w:rPr>
          <w:rFonts w:ascii="Times New Roman" w:hAnsi="Times New Roman" w:cs="Times New Roman"/>
          <w:bCs/>
          <w:sz w:val="24"/>
          <w:szCs w:val="24"/>
        </w:rPr>
        <w:t>s</w:t>
      </w:r>
      <w:r w:rsidRPr="0058761D">
        <w:rPr>
          <w:rFonts w:ascii="Times New Roman" w:hAnsi="Times New Roman" w:cs="Times New Roman"/>
          <w:bCs/>
          <w:sz w:val="24"/>
          <w:szCs w:val="24"/>
        </w:rPr>
        <w:t xml:space="preserve"> as of the expiration date.  Taxpayers are not likely to be aware that the </w:t>
      </w:r>
      <w:r w:rsidR="006A7136">
        <w:rPr>
          <w:rFonts w:ascii="Times New Roman" w:hAnsi="Times New Roman" w:cs="Times New Roman"/>
          <w:bCs/>
          <w:sz w:val="24"/>
          <w:szCs w:val="24"/>
        </w:rPr>
        <w:t>IRS</w:t>
      </w:r>
      <w:r w:rsidRPr="0058761D">
        <w:rPr>
          <w:rFonts w:ascii="Times New Roman" w:hAnsi="Times New Roman" w:cs="Times New Roman"/>
          <w:bCs/>
          <w:sz w:val="24"/>
          <w:szCs w:val="24"/>
        </w:rPr>
        <w:t xml:space="preserve"> intends to request renewal of the OMB approval and obtain a new expiration date before the old one expires.</w:t>
      </w:r>
    </w:p>
    <w:p w:rsidR="00C4152A" w:rsidRPr="0058761D" w:rsidP="007B5217" w14:paraId="788FFFC6" w14:textId="77777777">
      <w:pPr>
        <w:numPr>
          <w:ilvl w:val="12"/>
          <w:numId w:val="0"/>
        </w:numPr>
        <w:rPr>
          <w:rFonts w:ascii="Times New Roman" w:hAnsi="Times New Roman" w:cs="Times New Roman"/>
          <w:b/>
          <w:bCs/>
          <w:sz w:val="24"/>
          <w:szCs w:val="24"/>
        </w:rPr>
      </w:pPr>
    </w:p>
    <w:p w:rsidR="005B72EA" w:rsidRPr="0058761D" w:rsidP="008003E0" w14:paraId="475449BD" w14:textId="77777777">
      <w:pPr>
        <w:pStyle w:val="Level1"/>
        <w:numPr>
          <w:ilvl w:val="0"/>
          <w:numId w:val="1"/>
        </w:numPr>
        <w:tabs>
          <w:tab w:val="left" w:pos="720"/>
        </w:tabs>
        <w:ind w:left="720" w:hanging="720"/>
        <w:jc w:val="left"/>
        <w:rPr>
          <w:rFonts w:ascii="Times New Roman" w:hAnsi="Times New Roman" w:cs="Times New Roman"/>
        </w:rPr>
      </w:pPr>
      <w:r w:rsidRPr="0058761D">
        <w:rPr>
          <w:rFonts w:ascii="Times New Roman" w:hAnsi="Times New Roman" w:cs="Times New Roman"/>
          <w:b/>
          <w:bCs/>
          <w:u w:val="single"/>
        </w:rPr>
        <w:t xml:space="preserve">EXCEPTIONS TO THE CERTIFICATION STATEMENT </w:t>
      </w:r>
    </w:p>
    <w:p w:rsidR="005B72EA" w:rsidRPr="0058761D" w:rsidP="005B72EA" w14:paraId="079DA66A" w14:textId="77777777">
      <w:pPr>
        <w:pStyle w:val="Level1"/>
        <w:tabs>
          <w:tab w:val="left" w:pos="720"/>
        </w:tabs>
        <w:jc w:val="left"/>
        <w:rPr>
          <w:rFonts w:ascii="Times New Roman" w:hAnsi="Times New Roman" w:cs="Times New Roman"/>
        </w:rPr>
      </w:pPr>
    </w:p>
    <w:p w:rsidR="006823B9" w:rsidRPr="0058761D" w:rsidP="006823B9" w14:paraId="4605E050" w14:textId="071F9122">
      <w:pPr>
        <w:ind w:left="720"/>
        <w:rPr>
          <w:rFonts w:ascii="Times New Roman" w:hAnsi="Times New Roman" w:cs="Times New Roman"/>
          <w:sz w:val="24"/>
          <w:szCs w:val="24"/>
        </w:rPr>
      </w:pPr>
      <w:r w:rsidRPr="0058761D">
        <w:rPr>
          <w:rFonts w:ascii="Times New Roman" w:hAnsi="Times New Roman" w:cs="Times New Roman"/>
          <w:sz w:val="24"/>
          <w:szCs w:val="24"/>
        </w:rPr>
        <w:t>There are no exceptions to the certification statement</w:t>
      </w:r>
      <w:r w:rsidR="00914D33">
        <w:rPr>
          <w:rFonts w:ascii="Times New Roman" w:hAnsi="Times New Roman" w:cs="Times New Roman"/>
          <w:sz w:val="24"/>
          <w:szCs w:val="24"/>
        </w:rPr>
        <w:t xml:space="preserve"> </w:t>
      </w:r>
      <w:r w:rsidR="00914D33">
        <w:rPr>
          <w:rFonts w:ascii="Times New Roman" w:hAnsi="Times New Roman" w:cs="Times New Roman"/>
          <w:sz w:val="24"/>
          <w:szCs w:val="24"/>
        </w:rPr>
        <w:t>at this time</w:t>
      </w:r>
      <w:r w:rsidRPr="0058761D">
        <w:rPr>
          <w:rFonts w:ascii="Times New Roman" w:hAnsi="Times New Roman" w:cs="Times New Roman"/>
          <w:sz w:val="24"/>
          <w:szCs w:val="24"/>
        </w:rPr>
        <w:t>.</w:t>
      </w:r>
    </w:p>
    <w:p w:rsidR="006823B9" w:rsidRPr="0058761D" w:rsidP="006823B9" w14:paraId="6A7B328E" w14:textId="77777777">
      <w:pPr>
        <w:spacing w:line="268" w:lineRule="exact"/>
        <w:ind w:left="720" w:right="624"/>
        <w:rPr>
          <w:rFonts w:ascii="Times New Roman" w:hAnsi="Times New Roman" w:cs="Times New Roman"/>
          <w:sz w:val="24"/>
          <w:szCs w:val="24"/>
        </w:rPr>
      </w:pPr>
    </w:p>
    <w:p w:rsidR="006823B9" w:rsidRPr="0058761D" w:rsidP="006823B9" w14:paraId="134F5518" w14:textId="77777777">
      <w:pPr>
        <w:spacing w:line="268" w:lineRule="exact"/>
        <w:ind w:left="720" w:right="624"/>
        <w:rPr>
          <w:rFonts w:ascii="Times New Roman" w:hAnsi="Times New Roman" w:cs="Times New Roman"/>
          <w:sz w:val="24"/>
          <w:szCs w:val="24"/>
        </w:rPr>
      </w:pPr>
    </w:p>
    <w:p w:rsidR="006823B9" w:rsidRPr="0058761D" w:rsidP="00A00E8E" w14:paraId="65803596" w14:textId="77777777">
      <w:pPr>
        <w:numPr>
          <w:ilvl w:val="12"/>
          <w:numId w:val="0"/>
        </w:numPr>
        <w:ind w:left="720"/>
        <w:rPr>
          <w:rFonts w:ascii="Times New Roman" w:hAnsi="Times New Roman" w:cs="Times New Roman"/>
          <w:bCs/>
          <w:sz w:val="24"/>
          <w:szCs w:val="24"/>
        </w:rPr>
      </w:pPr>
      <w:r w:rsidRPr="0058761D">
        <w:rPr>
          <w:rFonts w:ascii="Times New Roman" w:hAnsi="Times New Roman" w:cs="Times New Roman"/>
          <w:bCs/>
          <w:sz w:val="24"/>
          <w:szCs w:val="24"/>
          <w:u w:val="single"/>
        </w:rPr>
        <w:t>Note:</w:t>
      </w:r>
      <w:r w:rsidRPr="0058761D">
        <w:rPr>
          <w:rFonts w:ascii="Times New Roman" w:hAnsi="Times New Roman" w:cs="Times New Roman"/>
          <w:bCs/>
          <w:sz w:val="24"/>
          <w:szCs w:val="24"/>
        </w:rPr>
        <w:t xml:space="preserve">  The following paragraph applies to </w:t>
      </w:r>
      <w:r w:rsidRPr="0058761D">
        <w:rPr>
          <w:rFonts w:ascii="Times New Roman" w:hAnsi="Times New Roman" w:cs="Times New Roman"/>
          <w:bCs/>
          <w:sz w:val="24"/>
          <w:szCs w:val="24"/>
        </w:rPr>
        <w:t>all of</w:t>
      </w:r>
      <w:r w:rsidRPr="0058761D">
        <w:rPr>
          <w:rFonts w:ascii="Times New Roman" w:hAnsi="Times New Roman" w:cs="Times New Roman"/>
          <w:bCs/>
          <w:sz w:val="24"/>
          <w:szCs w:val="24"/>
        </w:rPr>
        <w:t xml:space="preserve"> the collections</w:t>
      </w:r>
      <w:r w:rsidR="0058761D">
        <w:rPr>
          <w:rFonts w:ascii="Times New Roman" w:hAnsi="Times New Roman" w:cs="Times New Roman"/>
          <w:bCs/>
          <w:sz w:val="24"/>
          <w:szCs w:val="24"/>
        </w:rPr>
        <w:t xml:space="preserve"> </w:t>
      </w:r>
      <w:r w:rsidRPr="0058761D">
        <w:rPr>
          <w:rFonts w:ascii="Times New Roman" w:hAnsi="Times New Roman" w:cs="Times New Roman"/>
          <w:bCs/>
          <w:sz w:val="24"/>
          <w:szCs w:val="24"/>
        </w:rPr>
        <w:t>of information in this submission:</w:t>
      </w:r>
    </w:p>
    <w:p w:rsidR="006823B9" w:rsidRPr="0058761D" w:rsidP="006823B9" w14:paraId="02949A5B" w14:textId="77777777">
      <w:pPr>
        <w:numPr>
          <w:ilvl w:val="12"/>
          <w:numId w:val="0"/>
        </w:numPr>
        <w:rPr>
          <w:rFonts w:ascii="Times New Roman" w:hAnsi="Times New Roman" w:cs="Times New Roman"/>
          <w:bCs/>
          <w:sz w:val="24"/>
          <w:szCs w:val="24"/>
        </w:rPr>
      </w:pPr>
    </w:p>
    <w:p w:rsidR="006823B9" w:rsidRPr="0058761D" w:rsidP="0058761D" w14:paraId="19F246E3" w14:textId="77777777">
      <w:pPr>
        <w:numPr>
          <w:ilvl w:val="12"/>
          <w:numId w:val="0"/>
        </w:numPr>
        <w:ind w:left="720"/>
        <w:rPr>
          <w:rFonts w:ascii="Times New Roman" w:hAnsi="Times New Roman" w:cs="Times New Roman"/>
          <w:bCs/>
          <w:sz w:val="24"/>
          <w:szCs w:val="24"/>
        </w:rPr>
      </w:pPr>
      <w:r w:rsidRPr="0058761D">
        <w:rPr>
          <w:rFonts w:ascii="Times New Roman" w:hAnsi="Times New Roman" w:cs="Times New Roman"/>
          <w:bCs/>
          <w:sz w:val="24"/>
          <w:szCs w:val="24"/>
        </w:rPr>
        <w:t xml:space="preserve">An agency may not conduct or sponsor, and a person is not required to respond to, a collection of information unless the collection of information displays a valid OMB </w:t>
      </w:r>
    </w:p>
    <w:p w:rsidR="006823B9" w:rsidRPr="0058761D" w:rsidP="0058761D" w14:paraId="7E964449" w14:textId="77777777">
      <w:pPr>
        <w:numPr>
          <w:ilvl w:val="12"/>
          <w:numId w:val="0"/>
        </w:numPr>
        <w:ind w:left="720"/>
        <w:rPr>
          <w:rFonts w:ascii="Times New Roman" w:hAnsi="Times New Roman" w:cs="Times New Roman"/>
          <w:bCs/>
          <w:sz w:val="24"/>
          <w:szCs w:val="24"/>
        </w:rPr>
      </w:pPr>
      <w:r w:rsidRPr="0058761D">
        <w:rPr>
          <w:rFonts w:ascii="Times New Roman" w:hAnsi="Times New Roman" w:cs="Times New Roman"/>
          <w:bCs/>
          <w:sz w:val="24"/>
          <w:szCs w:val="24"/>
        </w:rPr>
        <w:t xml:space="preserve">control number.  Books or records relating to a collection of information must be retained </w:t>
      </w:r>
      <w:r w:rsidRPr="0058761D">
        <w:rPr>
          <w:rFonts w:ascii="Times New Roman" w:hAnsi="Times New Roman" w:cs="Times New Roman"/>
          <w:bCs/>
          <w:sz w:val="24"/>
          <w:szCs w:val="24"/>
        </w:rPr>
        <w:t>as long as</w:t>
      </w:r>
      <w:r w:rsidRPr="0058761D">
        <w:rPr>
          <w:rFonts w:ascii="Times New Roman" w:hAnsi="Times New Roman" w:cs="Times New Roman"/>
          <w:bCs/>
          <w:sz w:val="24"/>
          <w:szCs w:val="24"/>
        </w:rPr>
        <w:t xml:space="preserve"> their contents may become material in the administration of any internal </w:t>
      </w:r>
    </w:p>
    <w:p w:rsidR="006823B9" w:rsidRPr="0058761D" w:rsidP="0058761D" w14:paraId="65C6A2D9" w14:textId="7A647C29">
      <w:pPr>
        <w:numPr>
          <w:ilvl w:val="12"/>
          <w:numId w:val="0"/>
        </w:numPr>
        <w:ind w:left="720"/>
        <w:rPr>
          <w:rFonts w:ascii="Times New Roman" w:hAnsi="Times New Roman" w:cs="Times New Roman"/>
          <w:bCs/>
          <w:sz w:val="24"/>
          <w:szCs w:val="24"/>
        </w:rPr>
      </w:pPr>
      <w:r w:rsidRPr="0058761D">
        <w:rPr>
          <w:rFonts w:ascii="Times New Roman" w:hAnsi="Times New Roman" w:cs="Times New Roman"/>
          <w:bCs/>
          <w:sz w:val="24"/>
          <w:szCs w:val="24"/>
        </w:rPr>
        <w:t xml:space="preserve">revenue law.  Generally, tax returns and tax return information are confidential, as required by 26 U.S.C.  </w:t>
      </w:r>
      <w:r w:rsidRPr="006F13B1" w:rsidR="00E335DE">
        <w:rPr>
          <w:rFonts w:ascii="Times New Roman" w:hAnsi="Times New Roman" w:cs="Times New Roman"/>
          <w:b/>
          <w:bCs/>
          <w:color w:val="333333"/>
          <w:sz w:val="24"/>
          <w:szCs w:val="24"/>
          <w:lang w:val="en"/>
        </w:rPr>
        <w:t>§</w:t>
      </w:r>
      <w:r w:rsidR="00E335DE">
        <w:rPr>
          <w:rFonts w:ascii="Times New Roman" w:hAnsi="Times New Roman" w:cs="Times New Roman"/>
          <w:color w:val="333333"/>
          <w:sz w:val="24"/>
          <w:szCs w:val="24"/>
          <w:lang w:val="en"/>
        </w:rPr>
        <w:t xml:space="preserve"> </w:t>
      </w:r>
      <w:r w:rsidRPr="0058761D">
        <w:rPr>
          <w:rFonts w:ascii="Times New Roman" w:hAnsi="Times New Roman" w:cs="Times New Roman"/>
          <w:bCs/>
          <w:sz w:val="24"/>
          <w:szCs w:val="24"/>
        </w:rPr>
        <w:t xml:space="preserve">6103. </w:t>
      </w:r>
    </w:p>
    <w:p w:rsidR="00C4152A" w:rsidRPr="0058761D" w:rsidP="006823B9" w14:paraId="10624244" w14:textId="77777777">
      <w:pPr>
        <w:pStyle w:val="Level1"/>
        <w:tabs>
          <w:tab w:val="left" w:pos="720"/>
        </w:tabs>
        <w:jc w:val="left"/>
        <w:rPr>
          <w:rFonts w:ascii="Times New Roman" w:hAnsi="Times New Roman" w:cs="Times New Roman"/>
          <w:b/>
          <w:bCs/>
        </w:rPr>
      </w:pPr>
    </w:p>
    <w:sectPr>
      <w:headerReference w:type="default" r:id="rId5"/>
      <w:type w:val="continuous"/>
      <w:pgSz w:w="12240" w:h="15840"/>
      <w:pgMar w:top="1440" w:right="1440" w:bottom="1440"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52A" w14:paraId="2A045D97" w14:textId="77777777">
    <w:pPr>
      <w:framePr w:wrap="notBeside" w:hAnchor="text" w:xAlign="center"/>
      <w:rPr>
        <w:sz w:val="24"/>
        <w:szCs w:val="24"/>
      </w:rPr>
    </w:pPr>
    <w:r>
      <w:rPr>
        <w:sz w:val="24"/>
        <w:szCs w:val="24"/>
      </w:rPr>
      <w:fldChar w:fldCharType="begin"/>
    </w:r>
    <w:r>
      <w:rPr>
        <w:sz w:val="24"/>
        <w:szCs w:val="24"/>
      </w:rPr>
      <w:instrText xml:space="preserve"> PAGE  </w:instrText>
    </w:r>
    <w:r w:rsidR="00002691">
      <w:rPr>
        <w:sz w:val="24"/>
        <w:szCs w:val="24"/>
      </w:rPr>
      <w:fldChar w:fldCharType="separate"/>
    </w:r>
    <w:r>
      <w:rPr>
        <w:sz w:val="24"/>
        <w:szCs w:val="24"/>
      </w:rPr>
      <w:fldChar w:fldCharType="end"/>
    </w:r>
  </w:p>
  <w:p w:rsidR="00C4152A" w14:paraId="04872E0B" w14:textId="77777777">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152A" w14:paraId="3F53933B"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F07213">
      <w:rPr>
        <w:noProof/>
        <w:sz w:val="24"/>
        <w:szCs w:val="24"/>
      </w:rPr>
      <w:t>2</w:t>
    </w:r>
    <w:r>
      <w:rPr>
        <w:sz w:val="24"/>
        <w:szCs w:val="24"/>
      </w:rPr>
      <w:fldChar w:fldCharType="end"/>
    </w:r>
  </w:p>
  <w:p w:rsidR="00C4152A" w14:paraId="0444137B"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96448C0"/>
    <w:multiLevelType w:val="singleLevel"/>
    <w:tmpl w:val="4F0002CC"/>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17"/>
    <w:rsid w:val="00002691"/>
    <w:rsid w:val="00045FC4"/>
    <w:rsid w:val="0005001D"/>
    <w:rsid w:val="00091E3C"/>
    <w:rsid w:val="000A3CA9"/>
    <w:rsid w:val="000A55A8"/>
    <w:rsid w:val="001564AD"/>
    <w:rsid w:val="00164BAB"/>
    <w:rsid w:val="00174CAA"/>
    <w:rsid w:val="0017711E"/>
    <w:rsid w:val="0018260E"/>
    <w:rsid w:val="001B6B11"/>
    <w:rsid w:val="001C024B"/>
    <w:rsid w:val="001E61EF"/>
    <w:rsid w:val="002034E1"/>
    <w:rsid w:val="00245509"/>
    <w:rsid w:val="002766A2"/>
    <w:rsid w:val="002912B7"/>
    <w:rsid w:val="0029232A"/>
    <w:rsid w:val="0031054F"/>
    <w:rsid w:val="00357A64"/>
    <w:rsid w:val="003A0997"/>
    <w:rsid w:val="003A384F"/>
    <w:rsid w:val="003A3907"/>
    <w:rsid w:val="003C5625"/>
    <w:rsid w:val="004028D9"/>
    <w:rsid w:val="00406270"/>
    <w:rsid w:val="004E37C6"/>
    <w:rsid w:val="00573497"/>
    <w:rsid w:val="0058761D"/>
    <w:rsid w:val="005B72EA"/>
    <w:rsid w:val="00630E81"/>
    <w:rsid w:val="006721D3"/>
    <w:rsid w:val="006823B9"/>
    <w:rsid w:val="00685143"/>
    <w:rsid w:val="006A1A54"/>
    <w:rsid w:val="006A7136"/>
    <w:rsid w:val="006E5715"/>
    <w:rsid w:val="006F13B1"/>
    <w:rsid w:val="00753E47"/>
    <w:rsid w:val="0076150A"/>
    <w:rsid w:val="007B5217"/>
    <w:rsid w:val="008003E0"/>
    <w:rsid w:val="008255C0"/>
    <w:rsid w:val="008601C2"/>
    <w:rsid w:val="008F393B"/>
    <w:rsid w:val="00914D33"/>
    <w:rsid w:val="009533C8"/>
    <w:rsid w:val="00962E94"/>
    <w:rsid w:val="009B727C"/>
    <w:rsid w:val="009F2C3E"/>
    <w:rsid w:val="00A0011D"/>
    <w:rsid w:val="00A00E8E"/>
    <w:rsid w:val="00A23406"/>
    <w:rsid w:val="00A40AEB"/>
    <w:rsid w:val="00A75539"/>
    <w:rsid w:val="00AC64C9"/>
    <w:rsid w:val="00AE54FB"/>
    <w:rsid w:val="00B02891"/>
    <w:rsid w:val="00B56B28"/>
    <w:rsid w:val="00B94288"/>
    <w:rsid w:val="00BD48C0"/>
    <w:rsid w:val="00BE61A8"/>
    <w:rsid w:val="00C4152A"/>
    <w:rsid w:val="00C43FEA"/>
    <w:rsid w:val="00C44ACF"/>
    <w:rsid w:val="00C451B0"/>
    <w:rsid w:val="00D5214E"/>
    <w:rsid w:val="00D83994"/>
    <w:rsid w:val="00D83F05"/>
    <w:rsid w:val="00D96836"/>
    <w:rsid w:val="00DB061C"/>
    <w:rsid w:val="00DD6709"/>
    <w:rsid w:val="00E12CF4"/>
    <w:rsid w:val="00E31EAD"/>
    <w:rsid w:val="00E335DE"/>
    <w:rsid w:val="00E6556B"/>
    <w:rsid w:val="00EB6DF3"/>
    <w:rsid w:val="00EF20C3"/>
    <w:rsid w:val="00F07213"/>
    <w:rsid w:val="00F378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53A723C"/>
  <w15:docId w15:val="{9DF6B528-BBF0-4DFC-97CB-177E5F4F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 w:type="character" w:styleId="CommentReference">
    <w:name w:val="annotation reference"/>
    <w:basedOn w:val="DefaultParagraphFont"/>
    <w:uiPriority w:val="99"/>
    <w:semiHidden/>
    <w:unhideWhenUsed/>
    <w:rsid w:val="00D83994"/>
    <w:rPr>
      <w:sz w:val="16"/>
      <w:szCs w:val="16"/>
    </w:rPr>
  </w:style>
  <w:style w:type="paragraph" w:styleId="CommentText">
    <w:name w:val="annotation text"/>
    <w:basedOn w:val="Normal"/>
    <w:link w:val="CommentTextChar"/>
    <w:uiPriority w:val="99"/>
    <w:semiHidden/>
    <w:unhideWhenUsed/>
    <w:rsid w:val="00D83994"/>
  </w:style>
  <w:style w:type="character" w:customStyle="1" w:styleId="CommentTextChar">
    <w:name w:val="Comment Text Char"/>
    <w:basedOn w:val="DefaultParagraphFont"/>
    <w:link w:val="CommentText"/>
    <w:uiPriority w:val="99"/>
    <w:semiHidden/>
    <w:rsid w:val="00D83994"/>
    <w:rPr>
      <w:rFonts w:ascii="Courier" w:hAnsi="Courier" w:cs="Courier"/>
      <w:sz w:val="20"/>
      <w:szCs w:val="20"/>
    </w:rPr>
  </w:style>
  <w:style w:type="paragraph" w:styleId="CommentSubject">
    <w:name w:val="annotation subject"/>
    <w:basedOn w:val="CommentText"/>
    <w:next w:val="CommentText"/>
    <w:link w:val="CommentSubjectChar"/>
    <w:uiPriority w:val="99"/>
    <w:semiHidden/>
    <w:unhideWhenUsed/>
    <w:rsid w:val="00D83994"/>
    <w:rPr>
      <w:b/>
      <w:bCs/>
    </w:rPr>
  </w:style>
  <w:style w:type="character" w:customStyle="1" w:styleId="CommentSubjectChar">
    <w:name w:val="Comment Subject Char"/>
    <w:basedOn w:val="CommentTextChar"/>
    <w:link w:val="CommentSubject"/>
    <w:uiPriority w:val="99"/>
    <w:semiHidden/>
    <w:rsid w:val="00D83994"/>
    <w:rPr>
      <w:rFonts w:ascii="Courier" w:hAnsi="Courier" w:cs="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qhrfb</dc:creator>
  <cp:lastModifiedBy>Brinson Martha R</cp:lastModifiedBy>
  <cp:revision>2</cp:revision>
  <cp:lastPrinted>2016-05-03T17:48:00Z</cp:lastPrinted>
  <dcterms:created xsi:type="dcterms:W3CDTF">2022-09-22T19:25:00Z</dcterms:created>
  <dcterms:modified xsi:type="dcterms:W3CDTF">2022-09-22T19:25:00Z</dcterms:modified>
</cp:coreProperties>
</file>