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4DB3" w:rsidR="007B75E7" w:rsidP="00A23246" w:rsidRDefault="00A23246" w14:paraId="482442DF" w14:textId="6FE588F9">
      <w:pPr>
        <w:pStyle w:val="POCtitle"/>
        <w:ind w:firstLine="720"/>
        <w:jc w:val="left"/>
        <w:rPr>
          <w:sz w:val="28"/>
        </w:rPr>
      </w:pPr>
      <w:r>
        <w:rPr>
          <w:sz w:val="28"/>
        </w:rPr>
        <w:t xml:space="preserve">                               </w:t>
      </w:r>
      <w:r w:rsidRPr="00314DB3" w:rsidR="007B75E7">
        <w:rPr>
          <w:sz w:val="28"/>
        </w:rPr>
        <w:t>U.S. Department of Education</w:t>
      </w:r>
    </w:p>
    <w:p w:rsidRPr="00314DB3" w:rsidR="007B75E7" w:rsidP="00FA2E34" w:rsidRDefault="007B75E7" w14:paraId="482442E0" w14:textId="77777777">
      <w:pPr>
        <w:pStyle w:val="POCtitle"/>
        <w:rPr>
          <w:sz w:val="28"/>
        </w:rPr>
      </w:pPr>
      <w:r w:rsidRPr="00314DB3">
        <w:rPr>
          <w:sz w:val="28"/>
        </w:rPr>
        <w:t>Office of Elementary and Secondary Education</w:t>
      </w:r>
    </w:p>
    <w:p w:rsidRPr="0025729E" w:rsidR="0076567B" w:rsidP="00FA2E34" w:rsidRDefault="0076567B" w14:paraId="3EB4B8EC" w14:textId="77777777">
      <w:pPr>
        <w:pStyle w:val="POCtitle"/>
        <w:rPr>
          <w:sz w:val="28"/>
          <w:szCs w:val="28"/>
        </w:rPr>
      </w:pPr>
      <w:r w:rsidRPr="0025729E">
        <w:rPr>
          <w:sz w:val="28"/>
          <w:szCs w:val="28"/>
        </w:rPr>
        <w:t xml:space="preserve">Office of Safe and </w:t>
      </w:r>
      <w:r>
        <w:rPr>
          <w:sz w:val="28"/>
          <w:szCs w:val="28"/>
        </w:rPr>
        <w:t>Supportive Schools</w:t>
      </w:r>
    </w:p>
    <w:p w:rsidRPr="00314DB3" w:rsidR="007B75E7" w:rsidP="00FA2E34" w:rsidRDefault="007B75E7" w14:paraId="482442E2" w14:textId="34C5229A">
      <w:pPr>
        <w:pStyle w:val="POCtitle"/>
        <w:rPr>
          <w:sz w:val="28"/>
        </w:rPr>
      </w:pPr>
      <w:r w:rsidRPr="00314DB3">
        <w:rPr>
          <w:sz w:val="28"/>
        </w:rPr>
        <w:t xml:space="preserve">Washington, D.C.  </w:t>
      </w:r>
      <w:r w:rsidR="0092186D">
        <w:rPr>
          <w:sz w:val="28"/>
        </w:rPr>
        <w:t>2020</w:t>
      </w:r>
      <w:r w:rsidRPr="00314DB3" w:rsidR="00031BB1">
        <w:rPr>
          <w:sz w:val="28"/>
        </w:rPr>
        <w:t>2-</w:t>
      </w:r>
      <w:r w:rsidR="00FF4B54">
        <w:rPr>
          <w:sz w:val="28"/>
        </w:rPr>
        <w:t>6200</w:t>
      </w:r>
    </w:p>
    <w:p w:rsidRPr="00314DB3" w:rsidR="00031BB1" w:rsidP="00890AE3" w:rsidRDefault="00031BB1" w14:paraId="482442E3" w14:textId="77777777">
      <w:pPr>
        <w:spacing w:after="0" w:line="240" w:lineRule="auto"/>
        <w:jc w:val="center"/>
        <w:rPr>
          <w:rFonts w:ascii="Times New Roman" w:hAnsi="Times New Roman" w:eastAsia="Times New Roman"/>
          <w:b/>
          <w:sz w:val="40"/>
          <w:szCs w:val="20"/>
        </w:rPr>
      </w:pPr>
    </w:p>
    <w:p w:rsidRPr="0025729E" w:rsidR="0076567B" w:rsidP="0076567B" w:rsidRDefault="0076567B" w14:paraId="13943BB4" w14:textId="77777777">
      <w:pPr>
        <w:spacing w:after="0" w:line="240" w:lineRule="auto"/>
        <w:jc w:val="center"/>
        <w:rPr>
          <w:rFonts w:ascii="Times New Roman" w:hAnsi="Times New Roman" w:eastAsia="Times New Roman"/>
          <w:b/>
          <w:sz w:val="40"/>
          <w:szCs w:val="20"/>
        </w:rPr>
      </w:pPr>
      <w:r w:rsidRPr="0025729E">
        <w:rPr>
          <w:rFonts w:ascii="Times New Roman" w:hAnsi="Times New Roman" w:eastAsia="Times New Roman"/>
          <w:b/>
          <w:sz w:val="40"/>
          <w:szCs w:val="20"/>
        </w:rPr>
        <w:t>Fiscal Year 20</w:t>
      </w:r>
      <w:r>
        <w:rPr>
          <w:rFonts w:ascii="Times New Roman" w:hAnsi="Times New Roman" w:eastAsia="Times New Roman"/>
          <w:b/>
          <w:sz w:val="40"/>
          <w:szCs w:val="20"/>
        </w:rPr>
        <w:t>22</w:t>
      </w:r>
    </w:p>
    <w:p w:rsidRPr="00314DB3" w:rsidR="00031BB1" w:rsidP="00890AE3" w:rsidRDefault="00031BB1" w14:paraId="482442E5" w14:textId="77777777">
      <w:pPr>
        <w:spacing w:after="0" w:line="240" w:lineRule="auto"/>
        <w:jc w:val="center"/>
        <w:rPr>
          <w:rFonts w:ascii="Times New Roman" w:hAnsi="Times New Roman" w:eastAsia="Times New Roman"/>
          <w:spacing w:val="-3"/>
          <w:sz w:val="40"/>
          <w:szCs w:val="20"/>
        </w:rPr>
      </w:pPr>
    </w:p>
    <w:p w:rsidRPr="00314DB3" w:rsidR="00031BB1" w:rsidP="00890AE3" w:rsidRDefault="00031BB1" w14:paraId="482442E6" w14:textId="77777777">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 xml:space="preserve">Application for New Grants Under </w:t>
      </w:r>
    </w:p>
    <w:p w:rsidR="001F1506" w:rsidP="00890AE3" w:rsidRDefault="00031BB1" w14:paraId="32F79653" w14:textId="77777777">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 xml:space="preserve">the </w:t>
      </w:r>
      <w:r w:rsidR="001F1506">
        <w:rPr>
          <w:rFonts w:ascii="Times New Roman" w:hAnsi="Times New Roman" w:eastAsia="Times New Roman"/>
          <w:b/>
          <w:sz w:val="40"/>
          <w:szCs w:val="20"/>
        </w:rPr>
        <w:t>Mental Health Service Professional</w:t>
      </w:r>
    </w:p>
    <w:p w:rsidRPr="00314DB3" w:rsidR="00031BB1" w:rsidP="00890AE3" w:rsidRDefault="0076567B" w14:paraId="482442E7" w14:textId="7A4DDC77">
      <w:pPr>
        <w:spacing w:after="0" w:line="240" w:lineRule="auto"/>
        <w:jc w:val="center"/>
        <w:rPr>
          <w:rFonts w:ascii="Times New Roman" w:hAnsi="Times New Roman" w:eastAsia="Times New Roman"/>
          <w:b/>
          <w:sz w:val="28"/>
          <w:szCs w:val="20"/>
        </w:rPr>
      </w:pPr>
      <w:r>
        <w:rPr>
          <w:rFonts w:ascii="Times New Roman" w:hAnsi="Times New Roman" w:eastAsia="Times New Roman"/>
          <w:b/>
          <w:sz w:val="40"/>
          <w:szCs w:val="20"/>
        </w:rPr>
        <w:t>Grant</w:t>
      </w:r>
      <w:r w:rsidRPr="0025729E">
        <w:rPr>
          <w:rFonts w:ascii="Times New Roman" w:hAnsi="Times New Roman" w:eastAsia="Times New Roman"/>
          <w:b/>
          <w:sz w:val="40"/>
          <w:szCs w:val="20"/>
        </w:rPr>
        <w:t xml:space="preserve"> Program</w:t>
      </w:r>
    </w:p>
    <w:p w:rsidRPr="00314DB3" w:rsidR="00031BB1" w:rsidP="00890AE3" w:rsidRDefault="00031BB1" w14:paraId="482442E8" w14:textId="77777777">
      <w:pPr>
        <w:spacing w:after="0" w:line="240" w:lineRule="auto"/>
        <w:jc w:val="center"/>
        <w:rPr>
          <w:rFonts w:ascii="Times New Roman" w:hAnsi="Times New Roman" w:eastAsia="Times New Roman"/>
          <w:b/>
          <w:sz w:val="40"/>
          <w:szCs w:val="20"/>
        </w:rPr>
      </w:pPr>
    </w:p>
    <w:p w:rsidRPr="00314DB3" w:rsidR="00031BB1" w:rsidP="00890AE3" w:rsidRDefault="0076567B" w14:paraId="482442E9" w14:textId="360AEBBF">
      <w:pPr>
        <w:spacing w:after="0" w:line="240" w:lineRule="auto"/>
        <w:jc w:val="center"/>
        <w:rPr>
          <w:rFonts w:ascii="Times New Roman" w:hAnsi="Times New Roman" w:eastAsia="Times New Roman"/>
          <w:b/>
          <w:sz w:val="40"/>
          <w:szCs w:val="20"/>
        </w:rPr>
      </w:pPr>
      <w:r>
        <w:rPr>
          <w:rFonts w:ascii="Times New Roman" w:hAnsi="Times New Roman" w:eastAsia="Times New Roman"/>
          <w:b/>
          <w:sz w:val="40"/>
          <w:szCs w:val="20"/>
        </w:rPr>
        <w:t>ALN</w:t>
      </w:r>
      <w:r w:rsidRPr="00314DB3" w:rsidR="00031BB1">
        <w:rPr>
          <w:rFonts w:ascii="Times New Roman" w:hAnsi="Times New Roman" w:eastAsia="Times New Roman"/>
          <w:b/>
          <w:sz w:val="40"/>
          <w:szCs w:val="20"/>
        </w:rPr>
        <w:t xml:space="preserve"> </w:t>
      </w:r>
      <w:r>
        <w:rPr>
          <w:rFonts w:ascii="Times New Roman" w:hAnsi="Times New Roman" w:eastAsia="Times New Roman"/>
          <w:b/>
          <w:sz w:val="40"/>
          <w:szCs w:val="20"/>
        </w:rPr>
        <w:t>84.184X</w:t>
      </w:r>
    </w:p>
    <w:p w:rsidRPr="00314DB3" w:rsidR="00031BB1" w:rsidP="00890AE3" w:rsidRDefault="00B51AE4" w14:paraId="482442EA" w14:textId="77777777">
      <w:pPr>
        <w:tabs>
          <w:tab w:val="left" w:pos="-720"/>
        </w:tabs>
        <w:suppressAutoHyphens/>
        <w:spacing w:after="0" w:line="240" w:lineRule="auto"/>
        <w:jc w:val="center"/>
        <w:rPr>
          <w:rFonts w:ascii="Times New Roman" w:hAnsi="Times New Roman" w:eastAsia="Times New Roman"/>
          <w:sz w:val="24"/>
          <w:szCs w:val="24"/>
        </w:rPr>
      </w:pPr>
      <w:r w:rsidRPr="002A7630">
        <w:rPr>
          <w:rFonts w:ascii="Times New Roman" w:hAnsi="Times New Roman"/>
          <w:noProof/>
        </w:rPr>
        <w:drawing>
          <wp:inline distT="0" distB="0" distL="0" distR="0" wp14:anchorId="48244663" wp14:editId="48244664">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Pr="00CB71D9" w:rsidR="00031BB1" w:rsidP="00890AE3" w:rsidRDefault="00031BB1" w14:paraId="482442EB" w14:textId="77777777">
      <w:pPr>
        <w:tabs>
          <w:tab w:val="left" w:pos="-720"/>
        </w:tabs>
        <w:suppressAutoHyphens/>
        <w:spacing w:after="0" w:line="240" w:lineRule="auto"/>
        <w:jc w:val="both"/>
        <w:rPr>
          <w:rFonts w:ascii="Times New Roman" w:hAnsi="Times New Roman" w:eastAsia="Times New Roman"/>
          <w:b/>
          <w:spacing w:val="-3"/>
          <w:sz w:val="28"/>
          <w:szCs w:val="24"/>
        </w:rPr>
      </w:pPr>
    </w:p>
    <w:p w:rsidRPr="005166E7" w:rsidR="00031BB1" w:rsidP="00890AE3" w:rsidRDefault="00031BB1" w14:paraId="482442EC" w14:textId="77777777">
      <w:pPr>
        <w:spacing w:after="0" w:line="240" w:lineRule="auto"/>
        <w:jc w:val="center"/>
        <w:rPr>
          <w:rFonts w:ascii="Times New Roman" w:hAnsi="Times New Roman" w:eastAsia="Times New Roman"/>
          <w:b/>
          <w:bCs/>
          <w:sz w:val="40"/>
          <w:szCs w:val="24"/>
        </w:rPr>
      </w:pPr>
    </w:p>
    <w:p w:rsidRPr="005166E7" w:rsidR="00031BB1" w:rsidP="00890AE3" w:rsidRDefault="00031BB1" w14:paraId="482442ED" w14:textId="77777777">
      <w:pPr>
        <w:spacing w:after="0" w:line="240" w:lineRule="auto"/>
        <w:jc w:val="center"/>
        <w:rPr>
          <w:rFonts w:ascii="Times New Roman" w:hAnsi="Times New Roman" w:eastAsia="Times New Roman"/>
          <w:b/>
          <w:bCs/>
          <w:sz w:val="40"/>
          <w:szCs w:val="24"/>
        </w:rPr>
      </w:pPr>
      <w:r w:rsidRPr="005166E7">
        <w:rPr>
          <w:rFonts w:ascii="Times New Roman" w:hAnsi="Times New Roman" w:eastAsia="Times New Roman"/>
          <w:b/>
          <w:bCs/>
          <w:sz w:val="40"/>
          <w:szCs w:val="24"/>
        </w:rPr>
        <w:t>Dated Material - Open Immediately</w:t>
      </w:r>
    </w:p>
    <w:p w:rsidRPr="005166E7" w:rsidR="00031BB1" w:rsidP="00890AE3" w:rsidRDefault="00031BB1" w14:paraId="482442EE" w14:textId="55F5DAF9">
      <w:pPr>
        <w:spacing w:after="0" w:line="240" w:lineRule="auto"/>
        <w:jc w:val="center"/>
        <w:rPr>
          <w:rFonts w:ascii="Times New Roman" w:hAnsi="Times New Roman" w:eastAsia="Times New Roman"/>
          <w:b/>
          <w:bCs/>
          <w:sz w:val="32"/>
          <w:szCs w:val="24"/>
        </w:rPr>
      </w:pPr>
      <w:r w:rsidRPr="0032007D">
        <w:rPr>
          <w:rFonts w:ascii="Times New Roman" w:hAnsi="Times New Roman" w:eastAsia="Times New Roman"/>
          <w:b/>
          <w:bCs/>
          <w:sz w:val="32"/>
          <w:szCs w:val="24"/>
        </w:rPr>
        <w:t>Closing Date:</w:t>
      </w:r>
      <w:r w:rsidRPr="005166E7">
        <w:rPr>
          <w:rFonts w:ascii="Times New Roman" w:hAnsi="Times New Roman" w:eastAsia="Times New Roman"/>
          <w:b/>
          <w:bCs/>
          <w:sz w:val="32"/>
          <w:szCs w:val="24"/>
        </w:rPr>
        <w:t xml:space="preserve"> </w:t>
      </w:r>
    </w:p>
    <w:p w:rsidRPr="005166E7" w:rsidR="00031BB1" w:rsidP="00890AE3" w:rsidRDefault="00031BB1" w14:paraId="482442EF"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0"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1" w14:textId="77777777">
      <w:pPr>
        <w:spacing w:after="0" w:line="240" w:lineRule="auto"/>
        <w:rPr>
          <w:rFonts w:ascii="Times New Roman" w:hAnsi="Times New Roman" w:eastAsia="Times New Roman"/>
          <w:b/>
          <w:sz w:val="24"/>
          <w:szCs w:val="24"/>
        </w:rPr>
      </w:pPr>
    </w:p>
    <w:p w:rsidRPr="005166E7" w:rsidR="00031BB1" w:rsidP="00890AE3" w:rsidRDefault="00031BB1" w14:paraId="482442F2" w14:textId="77777777">
      <w:pPr>
        <w:spacing w:after="0" w:line="240" w:lineRule="auto"/>
        <w:rPr>
          <w:rFonts w:ascii="Times New Roman" w:hAnsi="Times New Roman" w:eastAsia="Times New Roman"/>
          <w:b/>
          <w:sz w:val="24"/>
          <w:szCs w:val="24"/>
        </w:rPr>
      </w:pPr>
    </w:p>
    <w:p w:rsidRPr="00314DB3" w:rsidR="00031BB1" w:rsidP="00890AE3" w:rsidRDefault="00031BB1" w14:paraId="482442F3" w14:textId="408994AE">
      <w:pPr>
        <w:spacing w:after="0" w:line="240" w:lineRule="auto"/>
        <w:jc w:val="center"/>
        <w:rPr>
          <w:rFonts w:ascii="Times New Roman" w:hAnsi="Times New Roman" w:eastAsia="Times New Roman"/>
          <w:b/>
          <w:bCs/>
          <w:sz w:val="24"/>
          <w:szCs w:val="24"/>
        </w:rPr>
      </w:pPr>
      <w:r w:rsidRPr="005166E7">
        <w:rPr>
          <w:rFonts w:ascii="Times New Roman" w:hAnsi="Times New Roman" w:eastAsia="Times New Roman"/>
          <w:b/>
          <w:bCs/>
          <w:sz w:val="24"/>
          <w:szCs w:val="24"/>
        </w:rPr>
        <w:t>Approved OMB Number:</w:t>
      </w:r>
    </w:p>
    <w:p w:rsidRPr="005166E7" w:rsidR="00031BB1" w:rsidP="00890AE3" w:rsidRDefault="00031BB1" w14:paraId="482442F4" w14:textId="599608A0">
      <w:pPr>
        <w:spacing w:after="0" w:line="240" w:lineRule="auto"/>
        <w:jc w:val="center"/>
        <w:rPr>
          <w:rFonts w:ascii="Times New Roman" w:hAnsi="Times New Roman" w:eastAsia="Times New Roman"/>
          <w:b/>
          <w:bCs/>
          <w:sz w:val="24"/>
          <w:szCs w:val="24"/>
        </w:rPr>
      </w:pPr>
      <w:r w:rsidRPr="00CB71D9">
        <w:rPr>
          <w:rFonts w:ascii="Times New Roman" w:hAnsi="Times New Roman" w:eastAsia="Times New Roman"/>
          <w:b/>
          <w:bCs/>
          <w:sz w:val="24"/>
          <w:szCs w:val="24"/>
        </w:rPr>
        <w:t>Expiration Date:</w:t>
      </w:r>
    </w:p>
    <w:p w:rsidRPr="005166E7" w:rsidR="00031BB1" w:rsidP="00890AE3" w:rsidRDefault="00031BB1" w14:paraId="482442F5" w14:textId="77777777">
      <w:pPr>
        <w:pStyle w:val="HeadingBolded"/>
        <w:jc w:val="center"/>
        <w:outlineLvl w:val="9"/>
        <w:rPr>
          <w:sz w:val="28"/>
        </w:rPr>
      </w:pPr>
      <w:r w:rsidRPr="005166E7">
        <w:rPr>
          <w:sz w:val="28"/>
        </w:rPr>
        <w:br w:type="page"/>
      </w:r>
      <w:r w:rsidRPr="005166E7">
        <w:rPr>
          <w:sz w:val="28"/>
        </w:rPr>
        <w:lastRenderedPageBreak/>
        <w:t>Paperwork Burden Statement</w:t>
      </w:r>
    </w:p>
    <w:p w:rsidRPr="005166E7" w:rsidR="00031BB1" w:rsidP="00890AE3" w:rsidRDefault="00031BB1" w14:paraId="482442F6" w14:textId="77777777">
      <w:pPr>
        <w:widowControl w:val="0"/>
        <w:tabs>
          <w:tab w:val="left" w:pos="0"/>
        </w:tabs>
        <w:spacing w:after="0" w:line="240" w:lineRule="auto"/>
        <w:rPr>
          <w:rFonts w:ascii="Times New Roman" w:hAnsi="Times New Roman" w:eastAsia="Times New Roman"/>
          <w:bCs/>
          <w:sz w:val="24"/>
          <w:szCs w:val="20"/>
        </w:rPr>
      </w:pPr>
    </w:p>
    <w:p w:rsidR="00A33FE7" w:rsidP="00890AE3" w:rsidRDefault="00031BB1" w14:paraId="5B05430A" w14:textId="77777777">
      <w:pPr>
        <w:tabs>
          <w:tab w:val="left" w:pos="0"/>
        </w:tabs>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6567B">
        <w:rPr>
          <w:rFonts w:ascii="Times New Roman" w:hAnsi="Times New Roman" w:eastAsia="Times New Roman"/>
          <w:sz w:val="24"/>
          <w:szCs w:val="24"/>
        </w:rPr>
        <w:t xml:space="preserve"> </w:t>
      </w:r>
      <w:r w:rsidRPr="005166E7" w:rsidR="00D74A54">
        <w:rPr>
          <w:rFonts w:ascii="Times New Roman" w:hAnsi="Times New Roman" w:eastAsia="Times New Roman"/>
          <w:sz w:val="24"/>
          <w:szCs w:val="24"/>
        </w:rPr>
        <w:t xml:space="preserve">Public reporting burden for this collection of information is estimated to average </w:t>
      </w:r>
      <w:r w:rsidR="0076567B">
        <w:rPr>
          <w:rFonts w:ascii="Times New Roman" w:hAnsi="Times New Roman" w:eastAsia="Times New Roman"/>
          <w:sz w:val="24"/>
          <w:szCs w:val="24"/>
        </w:rPr>
        <w:t>40</w:t>
      </w:r>
      <w:r w:rsidRPr="005166E7">
        <w:rPr>
          <w:rFonts w:ascii="Times New Roman" w:hAnsi="Times New Roman" w:eastAsia="Times New Roman"/>
          <w:sz w:val="24"/>
          <w:szCs w:val="24"/>
        </w:rPr>
        <w:t xml:space="preserve"> hours per response, including the time </w:t>
      </w:r>
      <w:r w:rsidRPr="005166E7" w:rsidR="00D74A54">
        <w:rPr>
          <w:rFonts w:ascii="Times New Roman" w:hAnsi="Times New Roman" w:eastAsia="Times New Roman"/>
          <w:sz w:val="24"/>
          <w:szCs w:val="24"/>
        </w:rPr>
        <w:t>for</w:t>
      </w:r>
      <w:r w:rsidRPr="005166E7">
        <w:rPr>
          <w:rFonts w:ascii="Times New Roman" w:hAnsi="Times New Roman" w:eastAsia="Times New Roman"/>
          <w:sz w:val="24"/>
          <w:szCs w:val="24"/>
        </w:rPr>
        <w:t xml:space="preserve"> review</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instructions, search</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existing data resources, </w:t>
      </w:r>
      <w:proofErr w:type="gramStart"/>
      <w:r w:rsidRPr="005166E7">
        <w:rPr>
          <w:rFonts w:ascii="Times New Roman" w:hAnsi="Times New Roman" w:eastAsia="Times New Roman"/>
          <w:sz w:val="24"/>
          <w:szCs w:val="24"/>
        </w:rPr>
        <w:t>gather</w:t>
      </w:r>
      <w:r w:rsidRPr="005166E7" w:rsidR="00D74A54">
        <w:rPr>
          <w:rFonts w:ascii="Times New Roman" w:hAnsi="Times New Roman" w:eastAsia="Times New Roman"/>
          <w:sz w:val="24"/>
          <w:szCs w:val="24"/>
        </w:rPr>
        <w:t>ing</w:t>
      </w:r>
      <w:proofErr w:type="gramEnd"/>
      <w:r w:rsidRPr="005166E7" w:rsidR="00D74A54">
        <w:rPr>
          <w:rFonts w:ascii="Times New Roman" w:hAnsi="Times New Roman" w:eastAsia="Times New Roman"/>
          <w:sz w:val="24"/>
          <w:szCs w:val="24"/>
        </w:rPr>
        <w:t xml:space="preserve"> and maintaining the data needed, and completing</w:t>
      </w:r>
      <w:r w:rsidRPr="005166E7">
        <w:rPr>
          <w:rFonts w:ascii="Times New Roman" w:hAnsi="Times New Roman" w:eastAsia="Times New Roman"/>
          <w:sz w:val="24"/>
          <w:szCs w:val="24"/>
        </w:rPr>
        <w:t xml:space="preserve"> and review</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the collection</w:t>
      </w:r>
      <w:r w:rsidRPr="005166E7" w:rsidR="00D74A54">
        <w:rPr>
          <w:rFonts w:ascii="Times New Roman" w:hAnsi="Times New Roman" w:eastAsia="Times New Roman"/>
          <w:sz w:val="24"/>
          <w:szCs w:val="24"/>
        </w:rPr>
        <w:t xml:space="preserve"> of information</w:t>
      </w:r>
      <w:r w:rsidRPr="005166E7">
        <w:rPr>
          <w:rFonts w:ascii="Times New Roman" w:hAnsi="Times New Roman" w:eastAsia="Times New Roman"/>
          <w:sz w:val="24"/>
          <w:szCs w:val="24"/>
        </w:rPr>
        <w:t>.</w:t>
      </w:r>
      <w:r w:rsidRPr="005166E7" w:rsidR="00D74A54">
        <w:rPr>
          <w:rFonts w:ascii="Times New Roman" w:hAnsi="Times New Roman" w:eastAsia="Times New Roman"/>
          <w:sz w:val="24"/>
          <w:szCs w:val="24"/>
        </w:rPr>
        <w:t xml:space="preserve">  The obligation to respond to this collection is </w:t>
      </w:r>
      <w:r w:rsidR="00A33FE7">
        <w:rPr>
          <w:rFonts w:ascii="Times New Roman" w:hAnsi="Times New Roman" w:eastAsia="Times New Roman"/>
          <w:sz w:val="24"/>
          <w:szCs w:val="24"/>
        </w:rPr>
        <w:t>required to obtain or retain a benefit EDGAR (34 CFR 75.104(a)).</w:t>
      </w:r>
    </w:p>
    <w:p w:rsidR="00135352" w:rsidP="00890AE3" w:rsidRDefault="00135352" w14:paraId="68DF13EA" w14:textId="77777777">
      <w:pPr>
        <w:tabs>
          <w:tab w:val="left" w:pos="0"/>
        </w:tabs>
        <w:spacing w:after="0" w:line="240" w:lineRule="auto"/>
        <w:rPr>
          <w:rFonts w:ascii="Times New Roman" w:hAnsi="Times New Roman" w:eastAsia="Times New Roman"/>
          <w:sz w:val="24"/>
          <w:szCs w:val="24"/>
        </w:rPr>
      </w:pPr>
    </w:p>
    <w:p w:rsidRPr="005166E7" w:rsidR="00031BB1" w:rsidP="00890AE3" w:rsidRDefault="00D74A54" w14:paraId="482442F7" w14:textId="449C02B0">
      <w:pPr>
        <w:tabs>
          <w:tab w:val="left" w:pos="0"/>
        </w:tabs>
        <w:spacing w:after="0" w:line="240" w:lineRule="auto"/>
        <w:rPr>
          <w:rFonts w:ascii="Times New Roman" w:hAnsi="Times New Roman" w:eastAsia="Times New Roman"/>
          <w:sz w:val="24"/>
          <w:szCs w:val="24"/>
        </w:rPr>
      </w:pPr>
      <w:r w:rsidRPr="00135352">
        <w:rPr>
          <w:rFonts w:ascii="Times New Roman" w:hAnsi="Times New Roman" w:eastAsia="Times New Roman"/>
          <w:b/>
          <w:bCs/>
          <w:sz w:val="24"/>
          <w:szCs w:val="24"/>
        </w:rPr>
        <w:t xml:space="preserve">If you have comments or concerns regarding the status of your individual submission of this </w:t>
      </w:r>
      <w:r w:rsidR="00A33FE7">
        <w:rPr>
          <w:rFonts w:ascii="Times New Roman" w:hAnsi="Times New Roman" w:eastAsia="Times New Roman"/>
          <w:b/>
          <w:bCs/>
          <w:sz w:val="24"/>
          <w:szCs w:val="24"/>
        </w:rPr>
        <w:t xml:space="preserve">form, write directly to:  </w:t>
      </w:r>
      <w:r w:rsidR="00A33FE7">
        <w:rPr>
          <w:rFonts w:ascii="Times New Roman" w:hAnsi="Times New Roman" w:eastAsia="Times New Roman"/>
          <w:sz w:val="24"/>
          <w:szCs w:val="24"/>
        </w:rPr>
        <w:t>Earl Myers, Mental Health Service Professional Program, U.S. Department of Education, 400 Maryland Avenue, SW, Room #3</w:t>
      </w:r>
      <w:r w:rsidR="008E3B26">
        <w:rPr>
          <w:rFonts w:ascii="Times New Roman" w:hAnsi="Times New Roman" w:eastAsia="Times New Roman"/>
          <w:sz w:val="24"/>
          <w:szCs w:val="24"/>
        </w:rPr>
        <w:t xml:space="preserve">E244, Washington D.C. 20202-6450. </w:t>
      </w:r>
      <w:r w:rsidRPr="00B20668">
        <w:rPr>
          <w:rFonts w:ascii="Times New Roman" w:hAnsi="Times New Roman" w:eastAsia="Times New Roman"/>
          <w:sz w:val="24"/>
          <w:szCs w:val="24"/>
        </w:rPr>
        <w:t>[Note: Please do not return the completed</w:t>
      </w:r>
      <w:r w:rsidRPr="00B20668" w:rsidR="00FC78D5">
        <w:rPr>
          <w:rFonts w:ascii="Times New Roman" w:hAnsi="Times New Roman" w:eastAsia="Times New Roman"/>
          <w:sz w:val="24"/>
          <w:szCs w:val="24"/>
        </w:rPr>
        <w:t xml:space="preserve"> application </w:t>
      </w:r>
      <w:r w:rsidRPr="00B20668" w:rsidR="00E55F4E">
        <w:rPr>
          <w:rFonts w:ascii="Times New Roman" w:hAnsi="Times New Roman" w:eastAsia="Times New Roman"/>
          <w:sz w:val="24"/>
          <w:szCs w:val="24"/>
        </w:rPr>
        <w:t xml:space="preserve">to </w:t>
      </w:r>
      <w:r w:rsidRPr="00B20668">
        <w:rPr>
          <w:rFonts w:ascii="Times New Roman" w:hAnsi="Times New Roman" w:eastAsia="Times New Roman"/>
          <w:sz w:val="24"/>
          <w:szCs w:val="24"/>
        </w:rPr>
        <w:t>this address.</w:t>
      </w:r>
      <w:r w:rsidRPr="00B20668" w:rsidR="00B17A9B">
        <w:rPr>
          <w:rFonts w:ascii="Times New Roman" w:hAnsi="Times New Roman" w:eastAsia="Times New Roman"/>
          <w:sz w:val="24"/>
          <w:szCs w:val="24"/>
        </w:rPr>
        <w:t>]</w:t>
      </w:r>
    </w:p>
    <w:p w:rsidRPr="005166E7" w:rsidR="00031BB1" w:rsidP="00890AE3" w:rsidRDefault="00031BB1" w14:paraId="482442F8" w14:textId="77777777">
      <w:pPr>
        <w:tabs>
          <w:tab w:val="left" w:pos="0"/>
        </w:tabs>
        <w:spacing w:after="0" w:line="240" w:lineRule="auto"/>
        <w:jc w:val="both"/>
        <w:rPr>
          <w:rFonts w:ascii="Times New Roman" w:hAnsi="Times New Roman" w:eastAsia="Times New Roman"/>
          <w:sz w:val="24"/>
          <w:szCs w:val="20"/>
        </w:rPr>
      </w:pPr>
    </w:p>
    <w:p w:rsidRPr="002A7630" w:rsidR="000D58BB" w:rsidP="00890AE3" w:rsidRDefault="000D58BB" w14:paraId="482442FB" w14:textId="77777777">
      <w:pPr>
        <w:widowControl w:val="0"/>
        <w:tabs>
          <w:tab w:val="left" w:pos="0"/>
        </w:tabs>
        <w:spacing w:after="0" w:line="240" w:lineRule="auto"/>
        <w:rPr>
          <w:rFonts w:ascii="Times New Roman" w:hAnsi="Times New Roman"/>
        </w:rPr>
        <w:sectPr w:rsidRPr="002A7630" w:rsidR="000D58BB" w:rsidSect="00E85003">
          <w:footerReference w:type="default" r:id="rId12"/>
          <w:pgSz w:w="12240" w:h="15840"/>
          <w:pgMar w:top="1440" w:right="1440" w:bottom="1440" w:left="1440" w:header="720" w:footer="720" w:gutter="0"/>
          <w:pgNumType w:fmt="lowerRoman"/>
          <w:cols w:space="720"/>
          <w:titlePg/>
          <w:docGrid w:linePitch="360"/>
        </w:sectPr>
      </w:pPr>
    </w:p>
    <w:p w:rsidR="000D58BB" w:rsidP="00890AE3" w:rsidRDefault="00F65334" w14:paraId="482442FC" w14:textId="386D0537">
      <w:pPr>
        <w:pStyle w:val="TOCHeading"/>
        <w:tabs>
          <w:tab w:val="center" w:pos="4680"/>
          <w:tab w:val="left" w:pos="6390"/>
        </w:tabs>
        <w:spacing w:line="240" w:lineRule="auto"/>
        <w:rPr>
          <w:rFonts w:ascii="Times New Roman" w:hAnsi="Times New Roman"/>
          <w:color w:val="auto"/>
        </w:rPr>
      </w:pPr>
      <w:r>
        <w:rPr>
          <w:rFonts w:ascii="Times New Roman" w:hAnsi="Times New Roman"/>
          <w:color w:val="auto"/>
        </w:rPr>
        <w:tab/>
      </w:r>
      <w:r w:rsidRPr="00314DB3" w:rsidR="000D58BB">
        <w:rPr>
          <w:rFonts w:ascii="Times New Roman" w:hAnsi="Times New Roman"/>
          <w:color w:val="auto"/>
        </w:rPr>
        <w:t>Table of Contents</w:t>
      </w:r>
      <w:r>
        <w:rPr>
          <w:rFonts w:ascii="Times New Roman" w:hAnsi="Times New Roman"/>
          <w:color w:val="auto"/>
        </w:rPr>
        <w:tab/>
      </w:r>
    </w:p>
    <w:p w:rsidRPr="00F54E9A" w:rsidR="00F54E9A" w:rsidP="00F54E9A" w:rsidRDefault="00F54E9A" w14:paraId="496DDCC1" w14:textId="77777777">
      <w:pPr>
        <w:rPr>
          <w:lang w:eastAsia="ja-JP"/>
        </w:rPr>
      </w:pPr>
    </w:p>
    <w:p w:rsidRPr="00807119" w:rsidR="009F1351" w:rsidP="001004F0" w:rsidRDefault="000D58BB" w14:paraId="482442FD" w14:textId="1B570A3D">
      <w:pPr>
        <w:pStyle w:val="TOC1"/>
      </w:pPr>
      <w:r w:rsidRPr="00807119">
        <w:fldChar w:fldCharType="begin"/>
      </w:r>
      <w:r w:rsidRPr="00807119">
        <w:instrText xml:space="preserve"> TOC \o "1-3" \h \z \u </w:instrText>
      </w:r>
      <w:r w:rsidRPr="00807119">
        <w:fldChar w:fldCharType="separate"/>
      </w:r>
      <w:hyperlink w:history="1" w:anchor="_Toc349571120">
        <w:r w:rsidRPr="00807119" w:rsidR="009F1351">
          <w:rPr>
            <w:rStyle w:val="Hyperlink"/>
          </w:rPr>
          <w:t>Dear Colleague Letter</w:t>
        </w:r>
        <w:r w:rsidRPr="00807119" w:rsidR="009F1351">
          <w:rPr>
            <w:webHidden/>
          </w:rPr>
          <w:tab/>
        </w:r>
        <w:r w:rsidRPr="00807119" w:rsidR="003B2A47">
          <w:rPr>
            <w:webHidden/>
          </w:rPr>
          <w:t>4</w:t>
        </w:r>
      </w:hyperlink>
    </w:p>
    <w:p w:rsidRPr="00807119" w:rsidR="00F766A7" w:rsidP="00F766A7" w:rsidRDefault="00FF2BBD" w14:paraId="7FDA202D" w14:textId="68017D4F">
      <w:pPr>
        <w:rPr>
          <w:rFonts w:cs="Calibri"/>
          <w:b/>
          <w:bCs/>
          <w:sz w:val="24"/>
          <w:szCs w:val="24"/>
        </w:rPr>
      </w:pPr>
      <w:bookmarkStart w:name="_Hlk107382978" w:id="0"/>
      <w:r w:rsidRPr="00807119">
        <w:rPr>
          <w:rFonts w:ascii="Times New Roman" w:hAnsi="Times New Roman"/>
          <w:b/>
          <w:bCs/>
          <w:sz w:val="24"/>
          <w:szCs w:val="24"/>
        </w:rPr>
        <w:t xml:space="preserve">Mental Health Service Professional Grant Fast </w:t>
      </w:r>
      <w:r w:rsidRPr="00807119" w:rsidR="00321CF0">
        <w:rPr>
          <w:rFonts w:ascii="Times New Roman" w:hAnsi="Times New Roman"/>
          <w:b/>
          <w:bCs/>
          <w:sz w:val="24"/>
          <w:szCs w:val="24"/>
        </w:rPr>
        <w:t>Facts</w:t>
      </w:r>
      <w:bookmarkEnd w:id="0"/>
      <w:r w:rsidRPr="00807119" w:rsidR="001A24C3">
        <w:rPr>
          <w:rFonts w:ascii="Times New Roman" w:hAnsi="Times New Roman"/>
          <w:b/>
          <w:bCs/>
          <w:sz w:val="24"/>
          <w:szCs w:val="24"/>
        </w:rPr>
        <w:t xml:space="preserve"> </w:t>
      </w:r>
      <w:r w:rsidRPr="00807119" w:rsidR="001A24C3">
        <w:rPr>
          <w:rFonts w:cs="Calibri"/>
          <w:b/>
          <w:bCs/>
          <w:sz w:val="24"/>
          <w:szCs w:val="24"/>
        </w:rPr>
        <w:t>……</w:t>
      </w:r>
      <w:r w:rsidRPr="00807119" w:rsidR="003F6561">
        <w:rPr>
          <w:rFonts w:cs="Calibri"/>
          <w:b/>
          <w:bCs/>
          <w:sz w:val="24"/>
          <w:szCs w:val="24"/>
        </w:rPr>
        <w:t>.</w:t>
      </w:r>
      <w:r w:rsidRPr="00807119" w:rsidR="001A24C3">
        <w:rPr>
          <w:rFonts w:cs="Calibri"/>
          <w:b/>
          <w:bCs/>
          <w:sz w:val="24"/>
          <w:szCs w:val="24"/>
        </w:rPr>
        <w:t>…………………………………………</w:t>
      </w:r>
      <w:r w:rsidRPr="00807119" w:rsidR="001004F0">
        <w:rPr>
          <w:rFonts w:cs="Calibri"/>
          <w:b/>
          <w:bCs/>
          <w:sz w:val="24"/>
          <w:szCs w:val="24"/>
        </w:rPr>
        <w:t>.</w:t>
      </w:r>
      <w:r w:rsidRPr="00807119" w:rsidR="001A24C3">
        <w:rPr>
          <w:rFonts w:cs="Calibri"/>
          <w:b/>
          <w:bCs/>
          <w:sz w:val="24"/>
          <w:szCs w:val="24"/>
        </w:rPr>
        <w:t>……</w:t>
      </w:r>
      <w:r w:rsidRPr="00807119" w:rsidR="001004F0">
        <w:rPr>
          <w:rFonts w:cs="Calibri"/>
          <w:b/>
          <w:bCs/>
          <w:sz w:val="24"/>
          <w:szCs w:val="24"/>
        </w:rPr>
        <w:t>… 5</w:t>
      </w:r>
    </w:p>
    <w:p w:rsidRPr="00807119" w:rsidR="009F1351" w:rsidP="001004F0" w:rsidRDefault="0080683E" w14:paraId="482442FE" w14:textId="13E51325">
      <w:pPr>
        <w:pStyle w:val="TOC1"/>
        <w:rPr>
          <w:sz w:val="22"/>
        </w:rPr>
      </w:pPr>
      <w:hyperlink w:history="1" w:anchor="_Toc349571121">
        <w:r w:rsidRPr="00807119" w:rsidR="009F1351">
          <w:rPr>
            <w:rStyle w:val="Hyperlink"/>
          </w:rPr>
          <w:t>Program Information</w:t>
        </w:r>
        <w:r w:rsidRPr="00807119" w:rsidR="009F1351">
          <w:rPr>
            <w:webHidden/>
          </w:rPr>
          <w:tab/>
        </w:r>
        <w:r w:rsidRPr="00807119" w:rsidR="00FC775A">
          <w:rPr>
            <w:webHidden/>
          </w:rPr>
          <w:t>6</w:t>
        </w:r>
      </w:hyperlink>
    </w:p>
    <w:p w:rsidRPr="00807119" w:rsidR="004E51CB" w:rsidP="003F6561" w:rsidRDefault="0080683E" w14:paraId="7FD736F4" w14:textId="168742A3">
      <w:pPr>
        <w:pStyle w:val="TOC2"/>
      </w:pPr>
      <w:hyperlink w:history="1" w:anchor="_Toc349571122">
        <w:r w:rsidRPr="00807119" w:rsidR="009D0CEC">
          <w:rPr>
            <w:rStyle w:val="Hyperlink"/>
          </w:rPr>
          <w:t>Background</w:t>
        </w:r>
        <w:r w:rsidRPr="00807119" w:rsidR="009F1351">
          <w:rPr>
            <w:webHidden/>
          </w:rPr>
          <w:tab/>
        </w:r>
        <w:r w:rsidRPr="00807119" w:rsidR="000A02DC">
          <w:rPr>
            <w:webHidden/>
          </w:rPr>
          <w:t>6</w:t>
        </w:r>
      </w:hyperlink>
      <w:r w:rsidRPr="00807119" w:rsidR="004E51CB">
        <w:br/>
      </w:r>
      <w:hyperlink w:history="1" w:anchor="_Toc349571132">
        <w:r w:rsidRPr="00807119" w:rsidR="00875ED2">
          <w:rPr>
            <w:rStyle w:val="Hyperlink"/>
          </w:rPr>
          <w:t xml:space="preserve">Frequently </w:t>
        </w:r>
        <w:r w:rsidRPr="00807119" w:rsidR="001329E7">
          <w:rPr>
            <w:rStyle w:val="Hyperlink"/>
          </w:rPr>
          <w:t>Asked Questions</w:t>
        </w:r>
        <w:r w:rsidRPr="00807119" w:rsidR="004E51CB">
          <w:rPr>
            <w:webHidden/>
          </w:rPr>
          <w:tab/>
        </w:r>
        <w:r w:rsidRPr="00807119" w:rsidR="00226E06">
          <w:rPr>
            <w:webHidden/>
          </w:rPr>
          <w:t>17</w:t>
        </w:r>
      </w:hyperlink>
    </w:p>
    <w:p w:rsidRPr="00807119" w:rsidR="009F1351" w:rsidP="003F6561" w:rsidRDefault="0080683E" w14:paraId="48244300" w14:textId="217971BF">
      <w:pPr>
        <w:pStyle w:val="TOC2"/>
      </w:pPr>
      <w:hyperlink w:history="1" w:anchor="_Toc349571123">
        <w:r w:rsidRPr="00807119" w:rsidR="00226E06">
          <w:rPr>
            <w:rStyle w:val="Hyperlink"/>
          </w:rPr>
          <w:t>Technical Assistance Workshops</w:t>
        </w:r>
        <w:r w:rsidRPr="00807119" w:rsidR="009F1351">
          <w:rPr>
            <w:webHidden/>
          </w:rPr>
          <w:tab/>
        </w:r>
        <w:r w:rsidRPr="00807119" w:rsidR="00226E06">
          <w:rPr>
            <w:webHidden/>
          </w:rPr>
          <w:t>23</w:t>
        </w:r>
      </w:hyperlink>
    </w:p>
    <w:p w:rsidRPr="00807119" w:rsidR="003F6561" w:rsidP="003F6561" w:rsidRDefault="00AF32AC" w14:paraId="4B0D639C" w14:textId="54093666">
      <w:r w:rsidRPr="00807119">
        <w:rPr>
          <w:rFonts w:ascii="Times New Roman" w:hAnsi="Times New Roman"/>
          <w:b/>
          <w:bCs/>
          <w:sz w:val="24"/>
          <w:szCs w:val="24"/>
        </w:rPr>
        <w:t>Tips for Preparing and Submitting an Application</w:t>
      </w:r>
      <w:r w:rsidRPr="00807119" w:rsidR="00917D66">
        <w:rPr>
          <w:rFonts w:ascii="Times New Roman" w:hAnsi="Times New Roman"/>
          <w:b/>
          <w:bCs/>
          <w:sz w:val="24"/>
          <w:szCs w:val="24"/>
        </w:rPr>
        <w:t xml:space="preserve"> </w:t>
      </w:r>
      <w:r w:rsidRPr="00807119" w:rsidR="00574D58">
        <w:rPr>
          <w:rFonts w:ascii="Times New Roman" w:hAnsi="Times New Roman"/>
        </w:rPr>
        <w:t>………………………………</w:t>
      </w:r>
      <w:r w:rsidRPr="00807119" w:rsidR="0029284A">
        <w:rPr>
          <w:rFonts w:ascii="Times New Roman" w:hAnsi="Times New Roman"/>
        </w:rPr>
        <w:t>...</w:t>
      </w:r>
      <w:r w:rsidRPr="00807119" w:rsidR="00574D58">
        <w:rPr>
          <w:rFonts w:ascii="Times New Roman" w:hAnsi="Times New Roman"/>
        </w:rPr>
        <w:t>…………</w:t>
      </w:r>
      <w:r w:rsidRPr="00807119">
        <w:rPr>
          <w:rFonts w:ascii="Times New Roman" w:hAnsi="Times New Roman"/>
        </w:rPr>
        <w:t>…</w:t>
      </w:r>
      <w:r w:rsidRPr="00807119" w:rsidR="00CD3B23">
        <w:rPr>
          <w:rFonts w:ascii="Times New Roman" w:hAnsi="Times New Roman"/>
          <w:b/>
          <w:bCs/>
        </w:rPr>
        <w:t>24</w:t>
      </w:r>
    </w:p>
    <w:p w:rsidRPr="00807119" w:rsidR="009F1351" w:rsidP="001004F0" w:rsidRDefault="0080683E" w14:paraId="48244304" w14:textId="1D26E737">
      <w:pPr>
        <w:pStyle w:val="TOC1"/>
        <w:rPr>
          <w:sz w:val="22"/>
        </w:rPr>
      </w:pPr>
      <w:hyperlink w:history="1" w:anchor="_Toc349571127">
        <w:r w:rsidRPr="00807119" w:rsidR="009F1351">
          <w:rPr>
            <w:rStyle w:val="Hyperlink"/>
          </w:rPr>
          <w:t>Application Submission Procedures</w:t>
        </w:r>
        <w:r w:rsidRPr="00807119" w:rsidR="009F1351">
          <w:rPr>
            <w:webHidden/>
          </w:rPr>
          <w:tab/>
        </w:r>
        <w:r w:rsidRPr="00807119" w:rsidR="00EF3042">
          <w:rPr>
            <w:webHidden/>
          </w:rPr>
          <w:t>26</w:t>
        </w:r>
      </w:hyperlink>
    </w:p>
    <w:p w:rsidRPr="00807119" w:rsidR="009F1351" w:rsidP="003F6561" w:rsidRDefault="0080683E" w14:paraId="48244305" w14:textId="7BE45382">
      <w:pPr>
        <w:pStyle w:val="TOC2"/>
      </w:pPr>
      <w:hyperlink w:history="1" w:anchor="_Toc349571128">
        <w:r w:rsidRPr="00807119" w:rsidR="009F1351">
          <w:rPr>
            <w:rStyle w:val="Hyperlink"/>
          </w:rPr>
          <w:t>Application Transmittal Instructions</w:t>
        </w:r>
        <w:r w:rsidRPr="00807119" w:rsidR="009F1351">
          <w:rPr>
            <w:webHidden/>
          </w:rPr>
          <w:tab/>
        </w:r>
        <w:r w:rsidRPr="00807119" w:rsidR="00D76A5D">
          <w:rPr>
            <w:webHidden/>
          </w:rPr>
          <w:t>26</w:t>
        </w:r>
      </w:hyperlink>
    </w:p>
    <w:p w:rsidRPr="00807119" w:rsidR="009F1351" w:rsidP="003F6561" w:rsidRDefault="0080683E" w14:paraId="48244306" w14:textId="68BDD00E">
      <w:pPr>
        <w:pStyle w:val="TOC2"/>
      </w:pPr>
      <w:hyperlink w:history="1" w:anchor="_Toc349571129">
        <w:r w:rsidRPr="00807119" w:rsidR="009F1351">
          <w:rPr>
            <w:rStyle w:val="Hyperlink"/>
          </w:rPr>
          <w:t>Submitting Applications with Adobe Reader Software</w:t>
        </w:r>
        <w:r w:rsidRPr="00807119" w:rsidR="009F1351">
          <w:rPr>
            <w:webHidden/>
          </w:rPr>
          <w:tab/>
        </w:r>
        <w:r w:rsidRPr="00807119" w:rsidR="00172F2E">
          <w:rPr>
            <w:webHidden/>
          </w:rPr>
          <w:t>29</w:t>
        </w:r>
      </w:hyperlink>
    </w:p>
    <w:p w:rsidRPr="00807119" w:rsidR="009F1351" w:rsidP="003F6561" w:rsidRDefault="0080683E" w14:paraId="48244307" w14:textId="199C4BC0">
      <w:pPr>
        <w:pStyle w:val="TOC2"/>
      </w:pPr>
      <w:hyperlink w:history="1" w:anchor="_Toc349571130">
        <w:r w:rsidRPr="00807119" w:rsidR="009F1351">
          <w:rPr>
            <w:rStyle w:val="Hyperlink"/>
            <w:noProof/>
          </w:rPr>
          <w:t>Grants.gov Submission Procedures and Tips for Applicants</w:t>
        </w:r>
        <w:r w:rsidRPr="00807119" w:rsidR="009F1351">
          <w:rPr>
            <w:webHidden/>
          </w:rPr>
          <w:tab/>
        </w:r>
        <w:r w:rsidRPr="00807119" w:rsidR="00C503FF">
          <w:rPr>
            <w:webHidden/>
          </w:rPr>
          <w:t>29</w:t>
        </w:r>
      </w:hyperlink>
    </w:p>
    <w:p w:rsidRPr="00807119" w:rsidR="003740AF" w:rsidP="003740AF" w:rsidRDefault="0080683E" w14:paraId="42CF7DC6" w14:textId="1080570D">
      <w:pPr>
        <w:pStyle w:val="TOC1"/>
        <w:rPr>
          <w:sz w:val="22"/>
        </w:rPr>
      </w:pPr>
      <w:hyperlink w:history="1" w:anchor="_Toc349571127">
        <w:r w:rsidRPr="00807119" w:rsidR="003740AF">
          <w:rPr>
            <w:rStyle w:val="Hyperlink"/>
          </w:rPr>
          <w:t>Application Instructions</w:t>
        </w:r>
        <w:r w:rsidRPr="00807119" w:rsidR="003740AF">
          <w:rPr>
            <w:webHidden/>
          </w:rPr>
          <w:tab/>
          <w:t>33</w:t>
        </w:r>
      </w:hyperlink>
    </w:p>
    <w:p w:rsidRPr="00807119" w:rsidR="009F1351" w:rsidP="003F6561" w:rsidRDefault="0080683E" w14:paraId="4824430A" w14:textId="776FFDF7">
      <w:pPr>
        <w:pStyle w:val="TOC2"/>
      </w:pPr>
      <w:hyperlink w:history="1" w:anchor="_Toc349571133">
        <w:r w:rsidRPr="00807119" w:rsidR="009F1351">
          <w:rPr>
            <w:rStyle w:val="Hyperlink"/>
          </w:rPr>
          <w:t>Electronic Application Submission Checklist</w:t>
        </w:r>
        <w:r w:rsidRPr="00807119" w:rsidR="009F1351">
          <w:rPr>
            <w:webHidden/>
          </w:rPr>
          <w:tab/>
        </w:r>
        <w:r w:rsidRPr="00807119" w:rsidR="00D648F4">
          <w:rPr>
            <w:webHidden/>
          </w:rPr>
          <w:t>34</w:t>
        </w:r>
      </w:hyperlink>
    </w:p>
    <w:p w:rsidRPr="00807119" w:rsidR="009F1351" w:rsidP="003F6561" w:rsidRDefault="0080683E" w14:paraId="4824430B" w14:textId="2D19ABC0">
      <w:pPr>
        <w:pStyle w:val="TOC2"/>
      </w:pPr>
      <w:hyperlink w:history="1" w:anchor="_Toc349571134">
        <w:r w:rsidRPr="00807119" w:rsidR="009F1351">
          <w:rPr>
            <w:rStyle w:val="Hyperlink"/>
          </w:rPr>
          <w:t>Part 1:  Preliminary Documents</w:t>
        </w:r>
        <w:r w:rsidRPr="00807119" w:rsidR="009F1351">
          <w:rPr>
            <w:webHidden/>
          </w:rPr>
          <w:tab/>
        </w:r>
        <w:r w:rsidRPr="00807119" w:rsidR="00C275A0">
          <w:rPr>
            <w:webHidden/>
          </w:rPr>
          <w:t>35</w:t>
        </w:r>
      </w:hyperlink>
    </w:p>
    <w:p w:rsidRPr="00807119" w:rsidR="009F1351" w:rsidP="003F6561" w:rsidRDefault="0080683E" w14:paraId="4824430C" w14:textId="54FC793E">
      <w:pPr>
        <w:pStyle w:val="TOC2"/>
      </w:pPr>
      <w:hyperlink w:history="1" w:anchor="_Toc349571135">
        <w:r w:rsidRPr="00807119" w:rsidR="009F1351">
          <w:rPr>
            <w:rStyle w:val="Hyperlink"/>
          </w:rPr>
          <w:t>Part 2:  Budget Information</w:t>
        </w:r>
        <w:r w:rsidRPr="00807119" w:rsidR="009F1351">
          <w:rPr>
            <w:webHidden/>
          </w:rPr>
          <w:tab/>
        </w:r>
        <w:r w:rsidRPr="00807119" w:rsidR="00C275A0">
          <w:rPr>
            <w:webHidden/>
          </w:rPr>
          <w:t>42</w:t>
        </w:r>
      </w:hyperlink>
    </w:p>
    <w:p w:rsidRPr="00807119" w:rsidR="009F1351" w:rsidP="003F6561" w:rsidRDefault="0080683E" w14:paraId="4824430D" w14:textId="669F15DD">
      <w:pPr>
        <w:pStyle w:val="TOC2"/>
      </w:pPr>
      <w:hyperlink w:history="1" w:anchor="_Toc349571136">
        <w:r w:rsidRPr="00807119" w:rsidR="009F1351">
          <w:rPr>
            <w:rStyle w:val="Hyperlink"/>
          </w:rPr>
          <w:t>Part 3:  ED Abstract Form</w:t>
        </w:r>
        <w:r w:rsidRPr="00807119" w:rsidR="009F1351">
          <w:rPr>
            <w:webHidden/>
          </w:rPr>
          <w:tab/>
        </w:r>
        <w:r w:rsidRPr="00807119" w:rsidR="00B61BDC">
          <w:rPr>
            <w:webHidden/>
          </w:rPr>
          <w:t>45</w:t>
        </w:r>
      </w:hyperlink>
    </w:p>
    <w:p w:rsidRPr="00807119" w:rsidR="009F1351" w:rsidP="003F6561" w:rsidRDefault="0080683E" w14:paraId="4824430E" w14:textId="74867E24">
      <w:pPr>
        <w:pStyle w:val="TOC2"/>
      </w:pPr>
      <w:hyperlink w:history="1" w:anchor="_Toc349571137">
        <w:r w:rsidRPr="00807119" w:rsidR="009F1351">
          <w:rPr>
            <w:rStyle w:val="Hyperlink"/>
          </w:rPr>
          <w:t>Part 4:  Project Narrative Attachment Form</w:t>
        </w:r>
        <w:r w:rsidRPr="00807119" w:rsidR="009F1351">
          <w:rPr>
            <w:webHidden/>
          </w:rPr>
          <w:tab/>
        </w:r>
        <w:r w:rsidRPr="00807119" w:rsidR="00B61BDC">
          <w:rPr>
            <w:webHidden/>
          </w:rPr>
          <w:t>46</w:t>
        </w:r>
      </w:hyperlink>
    </w:p>
    <w:p w:rsidRPr="00807119" w:rsidR="009F1351" w:rsidP="003F6561" w:rsidRDefault="0080683E" w14:paraId="4824430F" w14:textId="58A7F8BC">
      <w:pPr>
        <w:pStyle w:val="TOC2"/>
      </w:pPr>
      <w:hyperlink w:history="1" w:anchor="_Toc349571138">
        <w:r w:rsidRPr="00807119" w:rsidR="009F1351">
          <w:rPr>
            <w:rStyle w:val="Hyperlink"/>
          </w:rPr>
          <w:t>Part 5:  Budget Narrative</w:t>
        </w:r>
        <w:r w:rsidRPr="00807119" w:rsidR="009F1351">
          <w:rPr>
            <w:webHidden/>
          </w:rPr>
          <w:tab/>
        </w:r>
        <w:r w:rsidRPr="00807119" w:rsidR="00B00909">
          <w:rPr>
            <w:webHidden/>
          </w:rPr>
          <w:t>50</w:t>
        </w:r>
      </w:hyperlink>
    </w:p>
    <w:p w:rsidRPr="00807119" w:rsidR="009F1351" w:rsidP="003F6561" w:rsidRDefault="0080683E" w14:paraId="48244311" w14:textId="43999321">
      <w:pPr>
        <w:pStyle w:val="TOC2"/>
      </w:pPr>
      <w:hyperlink w:history="1" w:anchor="_Toc349571140">
        <w:r w:rsidRPr="00807119" w:rsidR="009F1351">
          <w:rPr>
            <w:rStyle w:val="Hyperlink"/>
          </w:rPr>
          <w:t>Part 6: Other Attachment Form</w:t>
        </w:r>
        <w:r w:rsidRPr="00807119" w:rsidR="009F1351">
          <w:rPr>
            <w:webHidden/>
          </w:rPr>
          <w:tab/>
        </w:r>
        <w:r w:rsidRPr="00807119" w:rsidR="00B00909">
          <w:rPr>
            <w:webHidden/>
          </w:rPr>
          <w:t>53</w:t>
        </w:r>
      </w:hyperlink>
    </w:p>
    <w:p w:rsidRPr="00807119" w:rsidR="009F1351" w:rsidP="003F6561" w:rsidRDefault="0080683E" w14:paraId="48244312" w14:textId="7D6FE918">
      <w:pPr>
        <w:pStyle w:val="TOC2"/>
      </w:pPr>
      <w:hyperlink w:history="1" w:anchor="_Toc349571141">
        <w:r w:rsidRPr="00807119" w:rsidR="009F1351">
          <w:rPr>
            <w:rStyle w:val="Hyperlink"/>
          </w:rPr>
          <w:t>Part 7: Assurances and Certifications</w:t>
        </w:r>
        <w:r w:rsidRPr="00807119" w:rsidR="009F1351">
          <w:rPr>
            <w:webHidden/>
          </w:rPr>
          <w:tab/>
        </w:r>
        <w:r w:rsidRPr="00807119" w:rsidR="00B00909">
          <w:rPr>
            <w:webHidden/>
          </w:rPr>
          <w:t>54</w:t>
        </w:r>
      </w:hyperlink>
    </w:p>
    <w:p w:rsidRPr="00807119" w:rsidR="009F1351" w:rsidP="003F6561" w:rsidRDefault="0080683E" w14:paraId="48244313" w14:textId="479C10C7">
      <w:pPr>
        <w:pStyle w:val="TOC2"/>
      </w:pPr>
      <w:hyperlink w:history="1" w:anchor="_Toc349571142">
        <w:r w:rsidRPr="00807119" w:rsidR="009F1351">
          <w:rPr>
            <w:rStyle w:val="Hyperlink"/>
          </w:rPr>
          <w:t>Part 8: Intergovernmental Review of Federal Programs (Executive Order 12372)</w:t>
        </w:r>
        <w:r w:rsidRPr="00807119" w:rsidR="009F1351">
          <w:rPr>
            <w:webHidden/>
          </w:rPr>
          <w:tab/>
        </w:r>
        <w:r w:rsidRPr="00807119" w:rsidR="00B00909">
          <w:rPr>
            <w:webHidden/>
          </w:rPr>
          <w:t>56</w:t>
        </w:r>
      </w:hyperlink>
    </w:p>
    <w:p w:rsidRPr="00807119" w:rsidR="00F54E9A" w:rsidP="00F54E9A" w:rsidRDefault="00F54E9A" w14:paraId="686B1E99" w14:textId="77777777"/>
    <w:p w:rsidRPr="00807119" w:rsidR="00F54E9A" w:rsidP="00917D66" w:rsidRDefault="0080683E" w14:paraId="3D567255" w14:textId="07DD097E">
      <w:pPr>
        <w:pStyle w:val="TOC1"/>
      </w:pPr>
      <w:hyperlink w:history="1" w:anchor="_Toc349571143">
        <w:r w:rsidRPr="00807119" w:rsidR="009F1351">
          <w:rPr>
            <w:rStyle w:val="Hyperlink"/>
          </w:rPr>
          <w:t>Reporting and Accountability</w:t>
        </w:r>
        <w:r w:rsidRPr="00807119" w:rsidR="009F1351">
          <w:rPr>
            <w:webHidden/>
          </w:rPr>
          <w:tab/>
        </w:r>
        <w:r w:rsidRPr="00807119" w:rsidR="00B00909">
          <w:rPr>
            <w:webHidden/>
          </w:rPr>
          <w:t>57</w:t>
        </w:r>
      </w:hyperlink>
      <w:r w:rsidRPr="00807119" w:rsidR="00C15A71">
        <w:br/>
      </w:r>
    </w:p>
    <w:p w:rsidRPr="00807119" w:rsidR="009F1351" w:rsidP="001004F0" w:rsidRDefault="0080683E" w14:paraId="48244315" w14:textId="57524098">
      <w:pPr>
        <w:pStyle w:val="TOC1"/>
        <w:rPr>
          <w:sz w:val="22"/>
        </w:rPr>
      </w:pPr>
      <w:hyperlink w:history="1" w:anchor="_Toc349571144">
        <w:r w:rsidRPr="00807119" w:rsidR="009F1351">
          <w:rPr>
            <w:rStyle w:val="Hyperlink"/>
          </w:rPr>
          <w:t>Legal and Regulatory Information</w:t>
        </w:r>
        <w:r w:rsidRPr="00807119" w:rsidR="009F1351">
          <w:rPr>
            <w:webHidden/>
          </w:rPr>
          <w:tab/>
        </w:r>
        <w:r w:rsidRPr="00807119" w:rsidR="00BE46AD">
          <w:rPr>
            <w:webHidden/>
          </w:rPr>
          <w:t>58</w:t>
        </w:r>
      </w:hyperlink>
    </w:p>
    <w:p w:rsidRPr="00807119" w:rsidR="009F1351" w:rsidP="003F6561" w:rsidRDefault="0080683E" w14:paraId="48244316" w14:textId="5F878400">
      <w:pPr>
        <w:pStyle w:val="TOC2"/>
      </w:pPr>
      <w:hyperlink w:history="1" w:anchor="_Toc349571145">
        <w:r w:rsidRPr="00807119" w:rsidR="009F1351">
          <w:rPr>
            <w:rStyle w:val="Hyperlink"/>
          </w:rPr>
          <w:t>Notice Inviting Applications</w:t>
        </w:r>
        <w:r w:rsidRPr="00807119" w:rsidR="009F1351">
          <w:rPr>
            <w:webHidden/>
          </w:rPr>
          <w:tab/>
        </w:r>
        <w:r w:rsidRPr="00807119" w:rsidR="00474FBB">
          <w:rPr>
            <w:webHidden/>
          </w:rPr>
          <w:t>##</w:t>
        </w:r>
      </w:hyperlink>
    </w:p>
    <w:p w:rsidRPr="00807119" w:rsidR="00D14150" w:rsidP="003F6561" w:rsidRDefault="0080683E" w14:paraId="0F294F29" w14:textId="0EA5F0EA">
      <w:pPr>
        <w:pStyle w:val="TOC2"/>
      </w:pPr>
      <w:hyperlink w:history="1" w:anchor="_Toc349571146">
        <w:r w:rsidRPr="00807119" w:rsidR="009C1D24">
          <w:rPr>
            <w:rStyle w:val="Hyperlink"/>
          </w:rPr>
          <w:t xml:space="preserve">Authorizing </w:t>
        </w:r>
        <w:r w:rsidRPr="00807119" w:rsidR="00D76C9C">
          <w:rPr>
            <w:rStyle w:val="Hyperlink"/>
          </w:rPr>
          <w:t>Legislation</w:t>
        </w:r>
        <w:r w:rsidRPr="00807119" w:rsidR="009F1351">
          <w:rPr>
            <w:webHidden/>
          </w:rPr>
          <w:tab/>
        </w:r>
        <w:r w:rsidRPr="00807119" w:rsidR="00474FBB">
          <w:rPr>
            <w:webHidden/>
          </w:rPr>
          <w:t>##</w:t>
        </w:r>
      </w:hyperlink>
    </w:p>
    <w:p w:rsidRPr="00807119" w:rsidR="009F1351" w:rsidP="003F6561" w:rsidRDefault="009F1351" w14:paraId="48244317" w14:textId="3ECE99FB">
      <w:pPr>
        <w:pStyle w:val="TOC2"/>
      </w:pPr>
    </w:p>
    <w:p w:rsidRPr="00807119" w:rsidR="00D14150" w:rsidP="00917D66" w:rsidRDefault="00D14150" w14:paraId="0725936E" w14:textId="0984F01F">
      <w:pPr>
        <w:tabs>
          <w:tab w:val="left" w:pos="5983"/>
        </w:tabs>
      </w:pPr>
    </w:p>
    <w:p w:rsidRPr="002A7630" w:rsidR="000D58BB" w:rsidP="00890AE3" w:rsidRDefault="000D58BB" w14:paraId="48244318" w14:textId="77777777">
      <w:pPr>
        <w:spacing w:after="0" w:line="240" w:lineRule="auto"/>
        <w:rPr>
          <w:rFonts w:ascii="Times New Roman" w:hAnsi="Times New Roman"/>
        </w:rPr>
      </w:pPr>
      <w:r w:rsidRPr="00807119">
        <w:rPr>
          <w:rFonts w:ascii="Times New Roman" w:hAnsi="Times New Roman"/>
          <w:b/>
          <w:bCs/>
          <w:noProof/>
          <w:sz w:val="24"/>
        </w:rPr>
        <w:fldChar w:fldCharType="end"/>
      </w:r>
    </w:p>
    <w:p w:rsidR="0063176D" w:rsidP="00890AE3" w:rsidRDefault="0063176D" w14:paraId="55FAFAA7" w14:textId="77777777">
      <w:pPr>
        <w:spacing w:after="0" w:line="240" w:lineRule="auto"/>
        <w:rPr>
          <w:rFonts w:ascii="Times New Roman" w:hAnsi="Times New Roman"/>
        </w:rPr>
      </w:pPr>
    </w:p>
    <w:p w:rsidRPr="002A7630" w:rsidR="000D66E6" w:rsidP="00890AE3" w:rsidRDefault="000D66E6" w14:paraId="48244319" w14:textId="524902BD">
      <w:pPr>
        <w:spacing w:after="0" w:line="240" w:lineRule="auto"/>
        <w:rPr>
          <w:rFonts w:ascii="Times New Roman" w:hAnsi="Times New Roman"/>
        </w:rPr>
        <w:sectPr w:rsidRPr="002A7630" w:rsidR="000D66E6" w:rsidSect="00E85003">
          <w:pgSz w:w="12240" w:h="15840"/>
          <w:pgMar w:top="1440" w:right="1440" w:bottom="1440" w:left="1440" w:header="720" w:footer="720" w:gutter="0"/>
          <w:pgNumType w:fmt="lowerRoman"/>
          <w:cols w:space="720"/>
          <w:docGrid w:linePitch="360"/>
        </w:sectPr>
      </w:pPr>
    </w:p>
    <w:p w:rsidRPr="0063176D" w:rsidR="008E3B26" w:rsidP="008E3B26" w:rsidRDefault="008E3B26" w14:paraId="46956D12" w14:textId="77777777">
      <w:pPr>
        <w:framePr w:w="8640" w:h="1094" w:wrap="around" w:hAnchor="page" w:vAnchor="page" w:x="1887" w:y="721"/>
        <w:spacing w:after="0" w:line="240" w:lineRule="auto"/>
        <w:jc w:val="center"/>
        <w:rPr>
          <w:rFonts w:ascii="Times New Roman" w:hAnsi="Times New Roman" w:eastAsia="Times New Roman"/>
          <w:b/>
          <w:sz w:val="28"/>
          <w:szCs w:val="20"/>
        </w:rPr>
      </w:pPr>
      <w:r w:rsidRPr="0063176D">
        <w:rPr>
          <w:rFonts w:ascii="Times New Roman" w:hAnsi="Times New Roman" w:eastAsia="Times New Roman"/>
          <w:b/>
          <w:sz w:val="28"/>
          <w:szCs w:val="20"/>
        </w:rPr>
        <w:t>United States Department of Education</w:t>
      </w:r>
    </w:p>
    <w:p w:rsidR="008E3B26" w:rsidP="008E3B26" w:rsidRDefault="0080683E" w14:paraId="6D86369C" w14:textId="77777777">
      <w:pPr>
        <w:keepLines/>
        <w:framePr w:w="8640" w:h="1094" w:wrap="around" w:hAnchor="page" w:vAnchor="page" w:x="1887" w:y="721"/>
        <w:spacing w:after="0" w:line="240" w:lineRule="auto"/>
        <w:jc w:val="center"/>
        <w:rPr>
          <w:rFonts w:ascii="Times New Roman" w:hAnsi="Times New Roman" w:eastAsia="Times New Roman"/>
          <w:caps/>
          <w:sz w:val="24"/>
          <w:szCs w:val="24"/>
        </w:rPr>
      </w:pPr>
      <w:r>
        <w:rPr>
          <w:rFonts w:ascii="Times New Roman" w:hAnsi="Times New Roman" w:eastAsia="Times New Roman"/>
          <w:caps/>
          <w:noProof/>
          <w:sz w:val="24"/>
          <w:szCs w:val="24"/>
        </w:rPr>
        <w:object w:dxaOrig="1440" w:dyaOrig="1440" w14:anchorId="4D738CD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63pt;margin-top:27.2pt;width:63pt;height:63pt;z-index:-251658240;visibility:visible;mso-wrap-edited:f;mso-width-percent:0;mso-height-percent:0;mso-position-vertical-relative:page;mso-width-percent:0;mso-height-percent:0" alt="US Department of Education Seal" wrapcoords="8743 0 6686 514 1800 3343 1800 4371 -257 8229 -257 12343 1029 16457 1029 16971 5143 20571 7971 21343 8229 21343 13114 21343 13371 21343 16200 20571 20314 16971 20314 16457 21600 12600 21600 8229 20571 5914 19800 3343 14914 514 12600 0 8743 0" type="#_x0000_t75">
            <v:imagedata o:title="" r:id="rId13"/>
            <w10:wrap type="tight" anchory="page"/>
            <w10:anchorlock/>
          </v:shape>
          <o:OLEObject Type="Embed" ProgID="Word.Picture.8" ShapeID="_x0000_s2050" DrawAspect="Content" ObjectID="_1720855485" r:id="rId14"/>
        </w:object>
      </w:r>
      <w:r w:rsidRPr="0063176D" w:rsidR="008E3B26">
        <w:rPr>
          <w:rFonts w:ascii="Times New Roman" w:hAnsi="Times New Roman" w:eastAsia="Times New Roman"/>
          <w:caps/>
          <w:sz w:val="24"/>
          <w:szCs w:val="24"/>
        </w:rPr>
        <w:t>Office of Elementary and Secondary Education</w:t>
      </w:r>
      <w:bookmarkStart w:name="Dropdown2" w:id="1"/>
    </w:p>
    <w:p w:rsidRPr="0063176D" w:rsidR="008E3B26" w:rsidP="008E3B26" w:rsidRDefault="008E3B26" w14:paraId="50E9EE2A" w14:textId="77777777">
      <w:pPr>
        <w:keepLines/>
        <w:framePr w:w="8640" w:h="1094" w:wrap="around" w:hAnchor="page" w:vAnchor="page" w:x="1887" w:y="721"/>
        <w:spacing w:after="0" w:line="240" w:lineRule="auto"/>
        <w:jc w:val="center"/>
        <w:rPr>
          <w:rFonts w:ascii="Times New Roman" w:hAnsi="Times New Roman" w:eastAsia="Times New Roman"/>
          <w:caps/>
          <w:sz w:val="24"/>
          <w:szCs w:val="24"/>
        </w:rPr>
      </w:pPr>
      <w:r>
        <w:rPr>
          <w:rFonts w:ascii="Times New Roman" w:hAnsi="Times New Roman" w:eastAsia="Times New Roman"/>
          <w:caps/>
          <w:sz w:val="24"/>
          <w:szCs w:val="24"/>
        </w:rPr>
        <w:t>Office of Safe and Supportive Schools</w:t>
      </w:r>
    </w:p>
    <w:bookmarkEnd w:id="1"/>
    <w:p w:rsidR="008E3B26" w:rsidP="008E3B26" w:rsidRDefault="008E3B26" w14:paraId="3962A5E3" w14:textId="77777777">
      <w:pPr>
        <w:pStyle w:val="Heading1"/>
        <w:rPr>
          <w:color w:val="FFFFFF"/>
        </w:rPr>
      </w:pPr>
    </w:p>
    <w:p w:rsidR="008E3B26" w:rsidP="008E3B26" w:rsidRDefault="008E3B26" w14:paraId="1882CD22" w14:textId="77777777"/>
    <w:p w:rsidRPr="0046358B" w:rsidR="008E3B26" w:rsidP="008E3B26" w:rsidRDefault="008E3B26" w14:paraId="6D0458C1" w14:textId="77777777"/>
    <w:p w:rsidR="0063176D" w:rsidP="00890AE3" w:rsidRDefault="008E3B26" w14:paraId="4824431F" w14:textId="7A7F0062">
      <w:pPr>
        <w:pStyle w:val="BodyText"/>
      </w:pPr>
      <w:r w:rsidRPr="002C7330">
        <w:t>Dear Colleague:</w:t>
      </w:r>
    </w:p>
    <w:p w:rsidRPr="00CB71D9" w:rsidR="008E3B26" w:rsidP="00890AE3" w:rsidRDefault="008E3B26" w14:paraId="4B15E577" w14:textId="77777777">
      <w:pPr>
        <w:pStyle w:val="BodyText"/>
      </w:pPr>
    </w:p>
    <w:p w:rsidR="00972226" w:rsidP="00890AE3" w:rsidRDefault="0063176D" w14:paraId="11240838" w14:textId="1319879E">
      <w:pPr>
        <w:pStyle w:val="BodyText"/>
        <w:rPr>
          <w:szCs w:val="24"/>
        </w:rPr>
      </w:pPr>
      <w:r w:rsidRPr="005E41A4">
        <w:t>Thank you for your interest in the</w:t>
      </w:r>
      <w:r w:rsidR="008E3B26">
        <w:t xml:space="preserve"> Mental Health Service Professional Grant Program, </w:t>
      </w:r>
      <w:r w:rsidRPr="00314DB3">
        <w:t xml:space="preserve">administered by the Office of Elementary and Secondary Education of the U.S. Department of Education </w:t>
      </w:r>
      <w:r w:rsidRPr="006C398F">
        <w:t xml:space="preserve">(Department).  </w:t>
      </w:r>
      <w:bookmarkStart w:name="Text25" w:id="2"/>
      <w:r w:rsidRPr="006C398F" w:rsidR="008E3B26">
        <w:t xml:space="preserve">This grant competition will </w:t>
      </w:r>
      <w:r w:rsidRPr="006C398F" w:rsidR="008E3B26">
        <w:rPr>
          <w:szCs w:val="24"/>
        </w:rPr>
        <w:t>provide funds to</w:t>
      </w:r>
      <w:r w:rsidRPr="006C398F" w:rsidR="00972226">
        <w:rPr>
          <w:szCs w:val="24"/>
        </w:rPr>
        <w:t xml:space="preserve"> support</w:t>
      </w:r>
      <w:r w:rsidRPr="006C398F" w:rsidR="006C398F">
        <w:rPr>
          <w:szCs w:val="24"/>
        </w:rPr>
        <w:t xml:space="preserve"> </w:t>
      </w:r>
      <w:r w:rsidRPr="006C398F" w:rsidR="00972226">
        <w:rPr>
          <w:szCs w:val="24"/>
        </w:rPr>
        <w:t>innovative partnerships to train school-based mental health services providers for employment in schools and LEAs.  The goal of this program is to expand the pipeline of high-quality, trained providers to address the shortages of mental health service professionals in schools served by high-need LEAs.</w:t>
      </w:r>
    </w:p>
    <w:bookmarkEnd w:id="2"/>
    <w:p w:rsidR="008E3B26" w:rsidP="00890AE3" w:rsidRDefault="008E3B26" w14:paraId="25A1A5F0" w14:textId="77777777">
      <w:pPr>
        <w:pStyle w:val="BodyText"/>
      </w:pPr>
    </w:p>
    <w:p w:rsidRPr="005166E7" w:rsidR="0063176D" w:rsidP="00890AE3" w:rsidRDefault="0063176D" w14:paraId="48244322" w14:textId="33A2740E">
      <w:pPr>
        <w:pStyle w:val="BodyText"/>
      </w:pPr>
      <w:r w:rsidRPr="005166E7">
        <w:t>Please take the time to review the applicable priorities, selection criteria, and all the application instructions</w:t>
      </w:r>
      <w:r w:rsidR="006C398F">
        <w:t xml:space="preserve"> thoroughly. </w:t>
      </w:r>
      <w:r w:rsidRPr="005166E7">
        <w:t xml:space="preserve">An application will not be evaluated for funding if the applicant does not comply with all the procedural rules that govern the submission of the application or the application does not contain the information required under the </w:t>
      </w:r>
      <w:r w:rsidRPr="00981E29">
        <w:t>program (</w:t>
      </w:r>
      <w:hyperlink w:history="1" w:anchor="se34.1.75_1216" r:id="rId15">
        <w:r w:rsidRPr="00694F3A" w:rsidR="00FC5FBF">
          <w:rPr>
            <w:rStyle w:val="Hyperlink"/>
          </w:rPr>
          <w:t>34 CFR</w:t>
        </w:r>
        <w:r w:rsidRPr="00694F3A">
          <w:rPr>
            <w:rStyle w:val="Hyperlink"/>
          </w:rPr>
          <w:t>§75.216</w:t>
        </w:r>
      </w:hyperlink>
      <w:r w:rsidRPr="00981E29">
        <w:t xml:space="preserve"> (b) and (c)).</w:t>
      </w:r>
      <w:r w:rsidR="006C398F">
        <w:t xml:space="preserve">  </w:t>
      </w:r>
      <w:r w:rsidR="00910C48">
        <w:t xml:space="preserve">This application has three </w:t>
      </w:r>
      <w:r w:rsidR="001032CA">
        <w:t xml:space="preserve">absolute </w:t>
      </w:r>
      <w:r w:rsidR="00910C48">
        <w:t>priorities</w:t>
      </w:r>
      <w:r w:rsidR="001032CA">
        <w:t>. The priorities are being established in accordance with section 437(d)(1) of the General Education Provisions Act (GEPA), 20 U.S.C. 1232(d)(1).</w:t>
      </w:r>
    </w:p>
    <w:p w:rsidRPr="005166E7" w:rsidR="0063176D" w:rsidP="00890AE3" w:rsidRDefault="0063176D" w14:paraId="48244323" w14:textId="77777777">
      <w:pPr>
        <w:pStyle w:val="BodyText"/>
      </w:pPr>
    </w:p>
    <w:p w:rsidR="001032CA" w:rsidP="00890AE3" w:rsidRDefault="001032CA" w14:paraId="17E5811B" w14:textId="46B24653">
      <w:pPr>
        <w:pStyle w:val="BodyText"/>
      </w:pPr>
      <w:r>
        <w:t xml:space="preserve">For this competition it is </w:t>
      </w:r>
      <w:r w:rsidRPr="001032CA">
        <w:rPr>
          <w:b/>
          <w:bCs w:val="0"/>
        </w:rPr>
        <w:t>mandatory</w:t>
      </w:r>
      <w:r>
        <w:t xml:space="preserve"> for applications </w:t>
      </w:r>
      <w:r w:rsidRPr="00B75DE5">
        <w:t>to use the government-wide website, Grants.gov (</w:t>
      </w:r>
      <w:hyperlink w:history="1" r:id="rId16">
        <w:r w:rsidRPr="00B75DE5">
          <w:rPr>
            <w:rStyle w:val="Hyperlink"/>
          </w:rPr>
          <w:t>http://www.grants.gov</w:t>
        </w:r>
      </w:hyperlink>
      <w:r w:rsidRPr="00B75DE5">
        <w:t xml:space="preserve">), to apply.  Please note that the Grants.gov site works differently than the Department’s e-Application System.  We strongly encourage you to familiarize yourself with Grants.gov and strongly recommend that you register </w:t>
      </w:r>
      <w:r w:rsidRPr="00B75DE5">
        <w:rPr>
          <w:i/>
        </w:rPr>
        <w:t>and</w:t>
      </w:r>
      <w:r w:rsidRPr="00B75DE5">
        <w:t xml:space="preserve"> submit early.  </w:t>
      </w:r>
      <w:r>
        <w:t>A</w:t>
      </w:r>
      <w:r w:rsidRPr="00B75DE5">
        <w:t xml:space="preserve">pplications submitted to Grants.gov for the Department will now be posted using Adobe forms.  </w:t>
      </w:r>
      <w:r w:rsidRPr="00AC77CB">
        <w:t xml:space="preserve">Therefore, applicants will need to download </w:t>
      </w:r>
      <w:r>
        <w:t>the latest</w:t>
      </w:r>
      <w:r w:rsidRPr="00AC77CB">
        <w:t xml:space="preserve"> version of Adobe reader (Grants.gov recommends Adobe Reader 10.1.</w:t>
      </w:r>
      <w:r>
        <w:t>1</w:t>
      </w:r>
      <w:r w:rsidRPr="00AC77CB">
        <w:t xml:space="preserve">4).  </w:t>
      </w:r>
      <w:r w:rsidRPr="00B75DE5">
        <w:t xml:space="preserve">Please review the </w:t>
      </w:r>
      <w:r w:rsidRPr="00B75DE5">
        <w:rPr>
          <w:b/>
          <w:iCs/>
        </w:rPr>
        <w:t>Submitting Applications with Adobe Reader Software</w:t>
      </w:r>
      <w:r w:rsidRPr="00B75DE5">
        <w:rPr>
          <w:b/>
          <w:i/>
          <w:iCs/>
        </w:rPr>
        <w:t xml:space="preserve"> </w:t>
      </w:r>
      <w:r w:rsidRPr="00B75DE5">
        <w:rPr>
          <w:iCs/>
        </w:rPr>
        <w:t>and</w:t>
      </w:r>
      <w:r w:rsidRPr="00B75DE5">
        <w:rPr>
          <w:b/>
          <w:i/>
          <w:iCs/>
        </w:rPr>
        <w:t xml:space="preserve"> </w:t>
      </w:r>
      <w:r w:rsidRPr="00B75DE5">
        <w:rPr>
          <w:b/>
        </w:rPr>
        <w:t>Education Submission Procedures and Tips for Applicants</w:t>
      </w:r>
      <w:r w:rsidRPr="00B75DE5">
        <w:rPr>
          <w:i/>
        </w:rPr>
        <w:t xml:space="preserve"> </w:t>
      </w:r>
      <w:r w:rsidRPr="00B75DE5">
        <w:t>forms found within this package for further information and guidance related to this requirement.</w:t>
      </w:r>
    </w:p>
    <w:p w:rsidR="001032CA" w:rsidP="00890AE3" w:rsidRDefault="001032CA" w14:paraId="4040AAE1" w14:textId="0BE85395">
      <w:pPr>
        <w:pStyle w:val="BodyText"/>
      </w:pPr>
    </w:p>
    <w:p w:rsidR="001032CA" w:rsidP="001032CA" w:rsidRDefault="001032CA" w14:paraId="745E7013" w14:textId="617DF5C8">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 xml:space="preserve">Using </w:t>
      </w:r>
      <w:r>
        <w:rPr>
          <w:rFonts w:ascii="Times New Roman" w:hAnsi="Times New Roman" w:eastAsia="Times New Roman"/>
          <w:bCs/>
          <w:sz w:val="24"/>
          <w:szCs w:val="20"/>
        </w:rPr>
        <w:t>fiscal year</w:t>
      </w:r>
      <w:r w:rsidRPr="00350736">
        <w:rPr>
          <w:rFonts w:ascii="Times New Roman" w:hAnsi="Times New Roman" w:eastAsia="Times New Roman"/>
          <w:bCs/>
          <w:sz w:val="24"/>
          <w:szCs w:val="20"/>
        </w:rPr>
        <w:t xml:space="preserve"> 20</w:t>
      </w:r>
      <w:r>
        <w:rPr>
          <w:rFonts w:ascii="Times New Roman" w:hAnsi="Times New Roman" w:eastAsia="Times New Roman"/>
          <w:bCs/>
          <w:sz w:val="24"/>
          <w:szCs w:val="20"/>
        </w:rPr>
        <w:t>22</w:t>
      </w:r>
      <w:r w:rsidRPr="00350736">
        <w:rPr>
          <w:rFonts w:ascii="Times New Roman" w:hAnsi="Times New Roman" w:eastAsia="Times New Roman"/>
          <w:bCs/>
          <w:sz w:val="24"/>
          <w:szCs w:val="20"/>
        </w:rPr>
        <w:t xml:space="preserve"> funds, the Department expects to award </w:t>
      </w:r>
      <w:bookmarkStart w:name="Text18" w:id="3"/>
      <w:r w:rsidRPr="00350736">
        <w:rPr>
          <w:rFonts w:ascii="Times New Roman" w:hAnsi="Times New Roman" w:eastAsia="Times New Roman"/>
          <w:bCs/>
          <w:sz w:val="24"/>
          <w:szCs w:val="20"/>
        </w:rPr>
        <w:t xml:space="preserve">approximately </w:t>
      </w:r>
      <w:r w:rsidRPr="00F12090">
        <w:rPr>
          <w:rFonts w:ascii="Times New Roman" w:hAnsi="Times New Roman" w:eastAsia="Times New Roman"/>
          <w:bCs/>
          <w:sz w:val="24"/>
          <w:szCs w:val="20"/>
        </w:rPr>
        <w:t>$</w:t>
      </w:r>
      <w:bookmarkEnd w:id="3"/>
      <w:r w:rsidR="00D65774">
        <w:rPr>
          <w:rFonts w:ascii="Times New Roman" w:hAnsi="Times New Roman" w:eastAsia="Times New Roman"/>
          <w:bCs/>
          <w:sz w:val="24"/>
          <w:szCs w:val="20"/>
        </w:rPr>
        <w:t>43</w:t>
      </w:r>
      <w:r w:rsidR="00D74D1E">
        <w:rPr>
          <w:rFonts w:ascii="Times New Roman" w:hAnsi="Times New Roman" w:eastAsia="Times New Roman"/>
          <w:bCs/>
          <w:sz w:val="24"/>
          <w:szCs w:val="20"/>
        </w:rPr>
        <w:t>.</w:t>
      </w:r>
      <w:r w:rsidR="00136CCC">
        <w:rPr>
          <w:rFonts w:ascii="Times New Roman" w:hAnsi="Times New Roman" w:eastAsia="Times New Roman"/>
          <w:bCs/>
          <w:sz w:val="24"/>
          <w:szCs w:val="20"/>
        </w:rPr>
        <w:t>3</w:t>
      </w:r>
      <w:r w:rsidR="00C44F7E">
        <w:rPr>
          <w:rFonts w:ascii="Times New Roman" w:hAnsi="Times New Roman" w:eastAsia="Times New Roman"/>
          <w:bCs/>
          <w:sz w:val="24"/>
          <w:szCs w:val="20"/>
        </w:rPr>
        <w:t xml:space="preserve"> million</w:t>
      </w:r>
      <w:r w:rsidRPr="00350736">
        <w:rPr>
          <w:rFonts w:ascii="Times New Roman" w:hAnsi="Times New Roman" w:eastAsia="Times New Roman"/>
          <w:bCs/>
          <w:sz w:val="24"/>
          <w:szCs w:val="20"/>
        </w:rPr>
        <w:t xml:space="preserve"> for new grants under this competition.  We will award discretionary grants on a competitive basis for a project period of up to</w:t>
      </w:r>
      <w:bookmarkStart w:name="ProjectPeriod" w:id="4"/>
      <w:r>
        <w:rPr>
          <w:rFonts w:ascii="Times New Roman" w:hAnsi="Times New Roman" w:eastAsia="Times New Roman"/>
          <w:bCs/>
          <w:sz w:val="24"/>
          <w:szCs w:val="20"/>
        </w:rPr>
        <w:t xml:space="preserve"> </w:t>
      </w:r>
      <w:bookmarkEnd w:id="4"/>
      <w:r>
        <w:rPr>
          <w:rFonts w:ascii="Times New Roman" w:hAnsi="Times New Roman" w:eastAsia="Times New Roman"/>
          <w:bCs/>
          <w:sz w:val="24"/>
          <w:szCs w:val="20"/>
        </w:rPr>
        <w:t>60</w:t>
      </w:r>
      <w:r w:rsidRPr="00350736">
        <w:rPr>
          <w:rFonts w:ascii="Times New Roman" w:hAnsi="Times New Roman" w:eastAsia="Times New Roman"/>
          <w:bCs/>
          <w:sz w:val="24"/>
          <w:szCs w:val="20"/>
        </w:rPr>
        <w:t xml:space="preserve"> months.  </w:t>
      </w:r>
      <w:r w:rsidRPr="00B20C5D">
        <w:rPr>
          <w:rFonts w:ascii="Times New Roman" w:hAnsi="Times New Roman" w:eastAsia="Times New Roman"/>
          <w:b/>
          <w:bCs/>
          <w:color w:val="000000"/>
          <w:sz w:val="24"/>
          <w:szCs w:val="20"/>
        </w:rPr>
        <w:t xml:space="preserve">Grants are expected to be awarded by </w:t>
      </w:r>
      <w:r w:rsidR="00D65774">
        <w:rPr>
          <w:rFonts w:ascii="Times New Roman" w:hAnsi="Times New Roman" w:eastAsia="Times New Roman"/>
          <w:b/>
          <w:bCs/>
          <w:color w:val="000000"/>
          <w:sz w:val="24"/>
          <w:szCs w:val="20"/>
        </w:rPr>
        <w:t>December</w:t>
      </w:r>
      <w:r w:rsidRPr="00B20C5D">
        <w:rPr>
          <w:rFonts w:ascii="Times New Roman" w:hAnsi="Times New Roman" w:eastAsia="Times New Roman"/>
          <w:b/>
          <w:bCs/>
          <w:color w:val="000000"/>
          <w:sz w:val="24"/>
          <w:szCs w:val="20"/>
        </w:rPr>
        <w:t xml:space="preserve"> 30, 20</w:t>
      </w:r>
      <w:r>
        <w:rPr>
          <w:rFonts w:ascii="Times New Roman" w:hAnsi="Times New Roman" w:eastAsia="Times New Roman"/>
          <w:b/>
          <w:bCs/>
          <w:color w:val="000000"/>
          <w:sz w:val="24"/>
          <w:szCs w:val="20"/>
        </w:rPr>
        <w:t>22</w:t>
      </w:r>
      <w:r w:rsidRPr="00350736">
        <w:rPr>
          <w:rFonts w:ascii="Times New Roman" w:hAnsi="Times New Roman" w:eastAsia="Times New Roman"/>
          <w:b/>
          <w:bCs/>
          <w:sz w:val="24"/>
          <w:szCs w:val="20"/>
        </w:rPr>
        <w:t>.</w:t>
      </w:r>
      <w:r w:rsidRPr="00350736">
        <w:rPr>
          <w:rFonts w:ascii="Times New Roman" w:hAnsi="Times New Roman" w:eastAsia="Times New Roman"/>
          <w:bCs/>
          <w:sz w:val="24"/>
          <w:szCs w:val="20"/>
        </w:rPr>
        <w:t xml:space="preserve">  </w:t>
      </w:r>
      <w:r>
        <w:rPr>
          <w:rFonts w:ascii="Times New Roman" w:hAnsi="Times New Roman" w:eastAsia="Times New Roman"/>
          <w:bCs/>
          <w:sz w:val="24"/>
          <w:szCs w:val="20"/>
        </w:rPr>
        <w:t xml:space="preserve"> </w:t>
      </w:r>
    </w:p>
    <w:p w:rsidR="001032CA" w:rsidP="00890AE3" w:rsidRDefault="001032CA" w14:paraId="59421561" w14:textId="77777777">
      <w:pPr>
        <w:pStyle w:val="BodyText"/>
      </w:pPr>
    </w:p>
    <w:p w:rsidRPr="00350736" w:rsidR="00D65774" w:rsidP="00D65774" w:rsidRDefault="00D65774" w14:paraId="630C0945" w14:textId="1A2689CA">
      <w:pPr>
        <w:widowControl w:val="0"/>
        <w:spacing w:after="0" w:line="240" w:lineRule="auto"/>
        <w:rPr>
          <w:rFonts w:ascii="Times New Roman" w:hAnsi="Times New Roman" w:eastAsia="Times New Roman"/>
          <w:bCs/>
          <w:sz w:val="24"/>
          <w:szCs w:val="20"/>
        </w:rPr>
      </w:pPr>
      <w:r w:rsidRPr="00350736">
        <w:rPr>
          <w:rFonts w:ascii="Times New Roman" w:hAnsi="Times New Roman" w:eastAsia="Times New Roman"/>
          <w:bCs/>
          <w:sz w:val="24"/>
          <w:szCs w:val="20"/>
        </w:rPr>
        <w:t>Please visit our program website at</w:t>
      </w:r>
      <w:r>
        <w:rPr>
          <w:rFonts w:ascii="Times New Roman" w:hAnsi="Times New Roman" w:eastAsia="Times New Roman"/>
          <w:bCs/>
          <w:sz w:val="24"/>
          <w:szCs w:val="20"/>
        </w:rPr>
        <w:t xml:space="preserve"> </w:t>
      </w:r>
      <w:hyperlink w:history="1" r:id="rId17">
        <w:r w:rsidRPr="00BC03AD" w:rsidR="00467182">
          <w:rPr>
            <w:rStyle w:val="Hyperlink"/>
            <w:rFonts w:ascii="Times New Roman" w:hAnsi="Times New Roman" w:eastAsia="Times New Roman"/>
            <w:bCs/>
            <w:sz w:val="24"/>
            <w:szCs w:val="20"/>
          </w:rPr>
          <w:t>https://oese.ed.gov/offices/office-of-formula-grants/safe-supportive-schools/mental-health-service-professional-demonstration-grant-program/</w:t>
        </w:r>
      </w:hyperlink>
      <w:r w:rsidR="00467182">
        <w:rPr>
          <w:rFonts w:ascii="Times New Roman" w:hAnsi="Times New Roman" w:eastAsia="Times New Roman"/>
          <w:bCs/>
          <w:sz w:val="24"/>
          <w:szCs w:val="20"/>
        </w:rPr>
        <w:t xml:space="preserve"> </w:t>
      </w:r>
      <w:r w:rsidRPr="00350736">
        <w:rPr>
          <w:rFonts w:ascii="Times New Roman" w:hAnsi="Times New Roman" w:eastAsia="Times New Roman"/>
          <w:bCs/>
          <w:sz w:val="24"/>
          <w:szCs w:val="20"/>
        </w:rPr>
        <w:t xml:space="preserve">for further information.  If you have any questions about the program after reviewing the application package, please contact </w:t>
      </w:r>
      <w:r w:rsidR="00E61A53">
        <w:rPr>
          <w:rFonts w:ascii="Times New Roman" w:hAnsi="Times New Roman" w:eastAsia="Times New Roman"/>
          <w:bCs/>
          <w:sz w:val="24"/>
          <w:szCs w:val="20"/>
        </w:rPr>
        <w:t>Ear</w:t>
      </w:r>
      <w:r w:rsidR="00D40819">
        <w:rPr>
          <w:rFonts w:ascii="Times New Roman" w:hAnsi="Times New Roman" w:eastAsia="Times New Roman"/>
          <w:bCs/>
          <w:sz w:val="24"/>
          <w:szCs w:val="20"/>
        </w:rPr>
        <w:t>l.Myers@ed.gov</w:t>
      </w:r>
      <w:r>
        <w:rPr>
          <w:rFonts w:ascii="Times New Roman" w:hAnsi="Times New Roman" w:eastAsia="Times New Roman"/>
          <w:bCs/>
          <w:sz w:val="24"/>
          <w:szCs w:val="20"/>
        </w:rPr>
        <w:t xml:space="preserve"> </w:t>
      </w:r>
      <w:r w:rsidRPr="00350736">
        <w:rPr>
          <w:rFonts w:ascii="Times New Roman" w:hAnsi="Times New Roman" w:eastAsia="Times New Roman"/>
          <w:bCs/>
          <w:sz w:val="24"/>
          <w:szCs w:val="20"/>
        </w:rPr>
        <w:t>by telephone at (202) 453-67</w:t>
      </w:r>
      <w:r w:rsidR="00D40819">
        <w:rPr>
          <w:rFonts w:ascii="Times New Roman" w:hAnsi="Times New Roman" w:eastAsia="Times New Roman"/>
          <w:bCs/>
          <w:sz w:val="24"/>
          <w:szCs w:val="20"/>
        </w:rPr>
        <w:t>16</w:t>
      </w:r>
      <w:r w:rsidRPr="00350736">
        <w:rPr>
          <w:rFonts w:ascii="Times New Roman" w:hAnsi="Times New Roman" w:eastAsia="Times New Roman"/>
          <w:bCs/>
          <w:sz w:val="24"/>
          <w:szCs w:val="20"/>
        </w:rPr>
        <w:t xml:space="preserve"> or via email at </w:t>
      </w:r>
      <w:bookmarkStart w:name="Text20" w:id="5"/>
      <w:r w:rsidR="00467182">
        <w:rPr>
          <w:rFonts w:ascii="Times New Roman" w:hAnsi="Times New Roman" w:eastAsia="Times New Roman"/>
          <w:sz w:val="24"/>
          <w:szCs w:val="24"/>
        </w:rPr>
        <w:fldChar w:fldCharType="begin"/>
      </w:r>
      <w:r w:rsidR="00467182">
        <w:rPr>
          <w:rFonts w:ascii="Times New Roman" w:hAnsi="Times New Roman" w:eastAsia="Times New Roman"/>
          <w:sz w:val="24"/>
          <w:szCs w:val="24"/>
        </w:rPr>
        <w:instrText xml:space="preserve"> HYPERLINK "mailto:</w:instrText>
      </w:r>
      <w:r w:rsidRPr="00467182" w:rsidR="00467182">
        <w:rPr>
          <w:rFonts w:ascii="Times New Roman" w:hAnsi="Times New Roman" w:eastAsia="Times New Roman"/>
          <w:sz w:val="24"/>
          <w:szCs w:val="24"/>
        </w:rPr>
        <w:instrText>Mental.Health@ed.gov</w:instrText>
      </w:r>
      <w:r w:rsidR="00467182">
        <w:rPr>
          <w:rFonts w:ascii="Times New Roman" w:hAnsi="Times New Roman" w:eastAsia="Times New Roman"/>
          <w:sz w:val="24"/>
          <w:szCs w:val="24"/>
        </w:rPr>
        <w:instrText xml:space="preserve">" </w:instrText>
      </w:r>
      <w:r w:rsidR="00467182">
        <w:rPr>
          <w:rFonts w:ascii="Times New Roman" w:hAnsi="Times New Roman" w:eastAsia="Times New Roman"/>
          <w:sz w:val="24"/>
          <w:szCs w:val="24"/>
        </w:rPr>
        <w:fldChar w:fldCharType="separate"/>
      </w:r>
      <w:r w:rsidRPr="00BC03AD" w:rsidR="00467182">
        <w:rPr>
          <w:rStyle w:val="Hyperlink"/>
          <w:rFonts w:ascii="Times New Roman" w:hAnsi="Times New Roman" w:eastAsia="Times New Roman"/>
          <w:sz w:val="24"/>
          <w:szCs w:val="24"/>
        </w:rPr>
        <w:t>Mental.Health@ed.gov</w:t>
      </w:r>
      <w:r w:rsidR="00467182">
        <w:rPr>
          <w:rFonts w:ascii="Times New Roman" w:hAnsi="Times New Roman" w:eastAsia="Times New Roman"/>
          <w:sz w:val="24"/>
          <w:szCs w:val="24"/>
        </w:rPr>
        <w:fldChar w:fldCharType="end"/>
      </w:r>
      <w:r w:rsidRPr="00350736">
        <w:rPr>
          <w:rFonts w:ascii="Times New Roman" w:hAnsi="Times New Roman" w:eastAsia="Times New Roman"/>
          <w:bCs/>
          <w:sz w:val="24"/>
          <w:szCs w:val="20"/>
        </w:rPr>
        <w:t xml:space="preserve"> </w:t>
      </w:r>
      <w:bookmarkEnd w:id="5"/>
    </w:p>
    <w:p w:rsidRPr="002C7330" w:rsidR="00D65774" w:rsidP="00D65774" w:rsidRDefault="00D65774" w14:paraId="5FCC7E72" w14:textId="77777777">
      <w:pPr>
        <w:pStyle w:val="BodyText"/>
        <w:rPr>
          <w:color w:val="0000FF"/>
        </w:rPr>
      </w:pPr>
    </w:p>
    <w:p w:rsidR="00D65774" w:rsidP="00D65774" w:rsidRDefault="00D65774" w14:paraId="431BC836" w14:textId="77777777">
      <w:pPr>
        <w:pStyle w:val="BodyText"/>
        <w:ind w:left="4320" w:firstLine="720"/>
      </w:pPr>
      <w:r>
        <w:t>Bryan Williams</w:t>
      </w:r>
      <w:r w:rsidRPr="0025729E">
        <w:t>, Director</w:t>
      </w:r>
    </w:p>
    <w:p w:rsidR="00D65774" w:rsidP="00D65774" w:rsidRDefault="00D65774" w14:paraId="1BDC8F91" w14:textId="782039EF">
      <w:pPr>
        <w:pStyle w:val="BodyText"/>
        <w:ind w:left="4320" w:firstLine="720"/>
      </w:pPr>
      <w:r>
        <w:t>Office of Safe and Supportive Schools</w:t>
      </w:r>
    </w:p>
    <w:p w:rsidRPr="007115AC" w:rsidR="00467182" w:rsidP="00467182" w:rsidRDefault="00467182" w14:paraId="413A156A" w14:textId="5BDC8B8C">
      <w:pPr>
        <w:pStyle w:val="Heading1"/>
        <w:rPr>
          <w:rFonts w:ascii="Times New Roman" w:hAnsi="Times New Roman"/>
          <w:b w:val="0"/>
          <w:iCs/>
          <w:snapToGrid w:val="0"/>
          <w:kern w:val="0"/>
          <w:sz w:val="24"/>
          <w:szCs w:val="24"/>
        </w:rPr>
      </w:pPr>
      <w:bookmarkStart w:name="_Toc321817643" w:id="6"/>
      <w:bookmarkStart w:name="_Toc386106761" w:id="7"/>
      <w:r>
        <w:rPr>
          <w:rFonts w:ascii="Times New Roman" w:hAnsi="Times New Roman"/>
          <w:iCs/>
          <w:snapToGrid w:val="0"/>
          <w:kern w:val="0"/>
          <w:sz w:val="24"/>
          <w:szCs w:val="24"/>
        </w:rPr>
        <w:t>Mental Health Service Professional</w:t>
      </w:r>
      <w:r w:rsidRPr="007115AC">
        <w:rPr>
          <w:rFonts w:ascii="Times New Roman" w:hAnsi="Times New Roman"/>
          <w:iCs/>
          <w:snapToGrid w:val="0"/>
          <w:kern w:val="0"/>
          <w:sz w:val="24"/>
          <w:szCs w:val="24"/>
        </w:rPr>
        <w:t xml:space="preserve"> Fast Facts</w:t>
      </w:r>
      <w:bookmarkEnd w:id="6"/>
      <w:bookmarkEnd w:id="7"/>
    </w:p>
    <w:p w:rsidRPr="007115AC" w:rsidR="00467182" w:rsidP="00467182" w:rsidRDefault="00467182" w14:paraId="6C546CC8" w14:textId="77777777">
      <w:pPr>
        <w:spacing w:after="0" w:line="240" w:lineRule="auto"/>
        <w:rPr>
          <w:rFonts w:ascii="Times New Roman" w:hAnsi="Times New Roman" w:eastAsia="Times New Roman"/>
          <w:b/>
          <w:bCs/>
          <w:sz w:val="24"/>
          <w:szCs w:val="24"/>
        </w:rPr>
      </w:pPr>
    </w:p>
    <w:p w:rsidR="00B61317" w:rsidP="00B61317" w:rsidRDefault="00467182" w14:paraId="472A1B11" w14:textId="598142B1">
      <w:pPr>
        <w:spacing w:after="0" w:line="240" w:lineRule="auto"/>
        <w:textAlignment w:val="baseline"/>
        <w:rPr>
          <w:rFonts w:ascii="Courier New" w:hAnsi="Courier New" w:eastAsia="Times New Roman" w:cs="Courier New"/>
          <w:sz w:val="24"/>
          <w:szCs w:val="24"/>
        </w:rPr>
      </w:pPr>
      <w:r w:rsidRPr="007115AC">
        <w:rPr>
          <w:rFonts w:ascii="Times New Roman" w:hAnsi="Times New Roman" w:eastAsia="Times New Roman"/>
          <w:bCs/>
          <w:sz w:val="24"/>
          <w:szCs w:val="24"/>
        </w:rPr>
        <w:t xml:space="preserve">Eligible Applicants:  </w:t>
      </w:r>
      <w:r w:rsidRPr="00B61317" w:rsidR="00B61317">
        <w:rPr>
          <w:rFonts w:ascii="Times New Roman" w:hAnsi="Times New Roman" w:eastAsia="Times New Roman"/>
          <w:sz w:val="24"/>
          <w:szCs w:val="24"/>
        </w:rPr>
        <w:t>Eligible applicants for this program are high-need LEAs</w:t>
      </w:r>
      <w:r w:rsidRPr="00B61317" w:rsidR="00B61317">
        <w:rPr>
          <w:rFonts w:ascii="Times New Roman" w:hAnsi="Times New Roman" w:eastAsia="Times New Roman"/>
          <w:color w:val="8E562E"/>
          <w:sz w:val="24"/>
          <w:szCs w:val="24"/>
          <w:u w:val="single"/>
        </w:rPr>
        <w:t xml:space="preserve">, </w:t>
      </w:r>
      <w:r w:rsidRPr="00B61317" w:rsidR="00B61317">
        <w:rPr>
          <w:rFonts w:ascii="Times New Roman" w:hAnsi="Times New Roman" w:eastAsia="Times New Roman"/>
          <w:sz w:val="24"/>
          <w:szCs w:val="24"/>
        </w:rPr>
        <w:t>SEAs on behalf of one or more high-need LEA(s), and institutions of higher education. High-need LEA applicants and SEA applicants on behalf of one or more high-need LEA must propose to work in partnership with an eligible IHE. IHE applicants must propose to work in partnership with one or more high-need LEA or SEA.  </w:t>
      </w:r>
    </w:p>
    <w:p w:rsidRPr="007115AC" w:rsidR="00467182" w:rsidP="00467182" w:rsidRDefault="00467182" w14:paraId="7DDE165C" w14:textId="355D36F7">
      <w:pPr>
        <w:spacing w:after="0" w:line="240" w:lineRule="auto"/>
        <w:rPr>
          <w:rFonts w:ascii="Times New Roman" w:hAnsi="Times New Roman" w:eastAsia="Times New Roman"/>
          <w:bCs/>
          <w:sz w:val="24"/>
          <w:szCs w:val="24"/>
        </w:rPr>
      </w:pPr>
    </w:p>
    <w:p w:rsidRPr="007115AC" w:rsidR="00467182" w:rsidP="00467182" w:rsidRDefault="00467182" w14:paraId="4C0CC23B" w14:textId="77777777">
      <w:pPr>
        <w:spacing w:after="0" w:line="240" w:lineRule="auto"/>
        <w:rPr>
          <w:rFonts w:ascii="Times New Roman" w:hAnsi="Times New Roman" w:eastAsia="Times New Roman"/>
          <w:bCs/>
          <w:sz w:val="24"/>
          <w:szCs w:val="24"/>
        </w:rPr>
      </w:pPr>
    </w:p>
    <w:p w:rsidRPr="00B61317" w:rsidR="00467182" w:rsidP="00B61317" w:rsidRDefault="00467182" w14:paraId="2084202F" w14:textId="5CC8963D">
      <w:pPr>
        <w:spacing w:after="0" w:line="240" w:lineRule="auto"/>
        <w:rPr>
          <w:rFonts w:ascii="Times New Roman" w:hAnsi="Times New Roman"/>
          <w:bCs/>
          <w:sz w:val="24"/>
          <w:szCs w:val="24"/>
        </w:rPr>
      </w:pPr>
      <w:r w:rsidRPr="00B61317">
        <w:rPr>
          <w:rFonts w:ascii="Times New Roman" w:hAnsi="Times New Roman" w:eastAsia="Times New Roman"/>
          <w:bCs/>
          <w:sz w:val="24"/>
          <w:szCs w:val="24"/>
        </w:rPr>
        <w:t xml:space="preserve">Purpose:  The purpose of the </w:t>
      </w:r>
      <w:r w:rsidRPr="00B61317" w:rsidR="00B61317">
        <w:rPr>
          <w:rFonts w:ascii="Times New Roman" w:hAnsi="Times New Roman" w:eastAsia="Times New Roman"/>
          <w:bCs/>
          <w:sz w:val="24"/>
          <w:szCs w:val="24"/>
        </w:rPr>
        <w:t xml:space="preserve">Mental Health Service Professional Grant Program </w:t>
      </w:r>
      <w:r w:rsidRPr="00B61317">
        <w:rPr>
          <w:rFonts w:ascii="Times New Roman" w:hAnsi="Times New Roman" w:eastAsia="Times New Roman"/>
          <w:bCs/>
          <w:sz w:val="24"/>
          <w:szCs w:val="24"/>
        </w:rPr>
        <w:t xml:space="preserve">is to provide </w:t>
      </w:r>
      <w:r w:rsidRPr="00B61317" w:rsidR="00B61317">
        <w:rPr>
          <w:rFonts w:ascii="Times New Roman" w:hAnsi="Times New Roman"/>
          <w:sz w:val="24"/>
          <w:szCs w:val="24"/>
        </w:rPr>
        <w:t>competitive grants to support and demonstrate innovative partnerships to train school-based mental health services providers for employment in schools and LEAs. </w:t>
      </w:r>
    </w:p>
    <w:p w:rsidRPr="007115AC" w:rsidR="00467182" w:rsidP="00467182" w:rsidRDefault="00467182" w14:paraId="07D3813F" w14:textId="77777777">
      <w:pPr>
        <w:spacing w:after="0" w:line="240" w:lineRule="auto"/>
        <w:rPr>
          <w:rFonts w:ascii="Times New Roman" w:hAnsi="Times New Roman" w:eastAsia="Times New Roman"/>
          <w:bCs/>
          <w:sz w:val="24"/>
          <w:szCs w:val="24"/>
        </w:rPr>
      </w:pPr>
    </w:p>
    <w:p w:rsidRPr="007115AC" w:rsidR="00467182" w:rsidP="00467182" w:rsidRDefault="00467182" w14:paraId="5811FD04" w14:textId="2435DF3F">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Application Deadline Date</w:t>
      </w:r>
      <w:r w:rsidRPr="00B41534">
        <w:rPr>
          <w:rFonts w:ascii="Times New Roman" w:hAnsi="Times New Roman" w:eastAsia="Times New Roman"/>
          <w:bCs/>
          <w:sz w:val="24"/>
          <w:szCs w:val="24"/>
        </w:rPr>
        <w:t xml:space="preserve">:  </w:t>
      </w:r>
      <w:r w:rsidRPr="00807119" w:rsidR="00C07220">
        <w:rPr>
          <w:rFonts w:ascii="Times New Roman" w:hAnsi="Times New Roman" w:eastAsia="Times New Roman"/>
          <w:bCs/>
          <w:sz w:val="24"/>
          <w:szCs w:val="24"/>
        </w:rPr>
        <w:t>XXXXX XX</w:t>
      </w:r>
      <w:r w:rsidRPr="00807119">
        <w:rPr>
          <w:rFonts w:ascii="Times New Roman" w:hAnsi="Times New Roman" w:eastAsia="Times New Roman"/>
          <w:bCs/>
          <w:sz w:val="24"/>
          <w:szCs w:val="24"/>
        </w:rPr>
        <w:t>, 2022</w:t>
      </w:r>
      <w:r>
        <w:rPr>
          <w:rFonts w:ascii="Times New Roman" w:hAnsi="Times New Roman" w:eastAsia="Times New Roman"/>
          <w:bCs/>
          <w:sz w:val="24"/>
          <w:szCs w:val="24"/>
        </w:rPr>
        <w:t xml:space="preserve"> </w:t>
      </w:r>
    </w:p>
    <w:p w:rsidRPr="007115AC" w:rsidR="00467182" w:rsidP="00467182" w:rsidRDefault="00467182" w14:paraId="452465F5" w14:textId="77777777">
      <w:pPr>
        <w:spacing w:after="0" w:line="240" w:lineRule="auto"/>
        <w:rPr>
          <w:rFonts w:ascii="Times New Roman" w:hAnsi="Times New Roman" w:eastAsia="Times New Roman"/>
          <w:bCs/>
          <w:sz w:val="24"/>
          <w:szCs w:val="24"/>
        </w:rPr>
      </w:pPr>
    </w:p>
    <w:p w:rsidRPr="007115AC" w:rsidR="00467182" w:rsidP="00467182" w:rsidRDefault="00467182" w14:paraId="20684A3D"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Application Submission:  Applications must be submitted electronically via Grants.gov (www.grants.gov)</w:t>
      </w:r>
    </w:p>
    <w:p w:rsidRPr="007115AC" w:rsidR="00467182" w:rsidP="00467182" w:rsidRDefault="00467182" w14:paraId="5BF4BEA8" w14:textId="77777777">
      <w:pPr>
        <w:spacing w:after="0" w:line="240" w:lineRule="auto"/>
        <w:rPr>
          <w:rFonts w:ascii="Times New Roman" w:hAnsi="Times New Roman" w:eastAsia="Times New Roman"/>
          <w:bCs/>
          <w:sz w:val="24"/>
          <w:szCs w:val="24"/>
        </w:rPr>
      </w:pPr>
    </w:p>
    <w:p w:rsidRPr="007115AC" w:rsidR="00467182" w:rsidP="00467182" w:rsidRDefault="00467182" w14:paraId="57430B39" w14:textId="77777777">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Project Period:  Up to 60 months</w:t>
      </w:r>
    </w:p>
    <w:p w:rsidRPr="007115AC" w:rsidR="00467182" w:rsidP="00467182" w:rsidRDefault="00467182" w14:paraId="42125B87" w14:textId="77777777">
      <w:pPr>
        <w:spacing w:after="0" w:line="240" w:lineRule="auto"/>
        <w:rPr>
          <w:rFonts w:ascii="Times New Roman" w:hAnsi="Times New Roman" w:eastAsia="Times New Roman"/>
          <w:bCs/>
          <w:sz w:val="24"/>
          <w:szCs w:val="24"/>
        </w:rPr>
      </w:pPr>
    </w:p>
    <w:p w:rsidRPr="007115AC" w:rsidR="00467182" w:rsidP="00467182" w:rsidRDefault="00467182" w14:paraId="554E315E" w14:textId="34B1AD12">
      <w:pPr>
        <w:spacing w:after="0" w:line="480" w:lineRule="auto"/>
        <w:rPr>
          <w:rFonts w:ascii="Times New Roman" w:hAnsi="Times New Roman" w:eastAsia="Arial Unicode MS"/>
          <w:bCs/>
          <w:sz w:val="24"/>
          <w:szCs w:val="24"/>
        </w:rPr>
      </w:pPr>
      <w:r w:rsidRPr="007115AC">
        <w:rPr>
          <w:rFonts w:ascii="Times New Roman" w:hAnsi="Times New Roman" w:eastAsia="Arial Unicode MS"/>
          <w:bCs/>
          <w:sz w:val="24"/>
          <w:szCs w:val="24"/>
        </w:rPr>
        <w:t xml:space="preserve">Estimated Available Funds:  </w:t>
      </w:r>
      <w:r w:rsidRPr="00B41534">
        <w:rPr>
          <w:rFonts w:ascii="Times New Roman" w:hAnsi="Times New Roman" w:eastAsia="Arial Unicode MS"/>
          <w:bCs/>
          <w:sz w:val="24"/>
          <w:szCs w:val="24"/>
        </w:rPr>
        <w:t>$</w:t>
      </w:r>
      <w:r w:rsidR="00C07220">
        <w:rPr>
          <w:rFonts w:ascii="Times New Roman" w:hAnsi="Times New Roman" w:eastAsia="Arial Unicode MS"/>
          <w:bCs/>
          <w:sz w:val="24"/>
          <w:szCs w:val="24"/>
        </w:rPr>
        <w:t>43</w:t>
      </w:r>
      <w:r w:rsidR="005C13AE">
        <w:rPr>
          <w:rFonts w:ascii="Times New Roman" w:hAnsi="Times New Roman" w:eastAsia="Arial Unicode MS"/>
          <w:bCs/>
          <w:sz w:val="24"/>
          <w:szCs w:val="24"/>
        </w:rPr>
        <w:t>,</w:t>
      </w:r>
      <w:r w:rsidR="00AE7FAF">
        <w:rPr>
          <w:rFonts w:ascii="Times New Roman" w:hAnsi="Times New Roman" w:eastAsia="Arial Unicode MS"/>
          <w:bCs/>
          <w:sz w:val="24"/>
          <w:szCs w:val="24"/>
        </w:rPr>
        <w:t>300,000</w:t>
      </w:r>
    </w:p>
    <w:p w:rsidRPr="007115AC" w:rsidR="00467182" w:rsidP="00467182" w:rsidRDefault="00467182" w14:paraId="33C8CF7F" w14:textId="232427DE">
      <w:pPr>
        <w:spacing w:after="0" w:line="480" w:lineRule="auto"/>
        <w:rPr>
          <w:rFonts w:ascii="Times New Roman" w:hAnsi="Times New Roman" w:eastAsia="Arial Unicode MS"/>
          <w:sz w:val="24"/>
          <w:szCs w:val="24"/>
        </w:rPr>
      </w:pPr>
      <w:r w:rsidRPr="007115AC">
        <w:rPr>
          <w:rFonts w:ascii="Times New Roman" w:hAnsi="Times New Roman" w:eastAsia="Arial Unicode MS"/>
          <w:bCs/>
          <w:sz w:val="24"/>
          <w:szCs w:val="24"/>
        </w:rPr>
        <w:t>Estimated Range of Awards:  $250,000 to $</w:t>
      </w:r>
      <w:r w:rsidR="00842A10">
        <w:rPr>
          <w:rFonts w:ascii="Times New Roman" w:hAnsi="Times New Roman" w:eastAsia="Arial Unicode MS"/>
          <w:bCs/>
          <w:sz w:val="24"/>
          <w:szCs w:val="24"/>
        </w:rPr>
        <w:t>50</w:t>
      </w:r>
      <w:r w:rsidRPr="007115AC">
        <w:rPr>
          <w:rFonts w:ascii="Times New Roman" w:hAnsi="Times New Roman" w:eastAsia="Arial Unicode MS"/>
          <w:bCs/>
          <w:sz w:val="24"/>
          <w:szCs w:val="24"/>
        </w:rPr>
        <w:t>0</w:t>
      </w:r>
      <w:r w:rsidR="00C07220">
        <w:rPr>
          <w:rFonts w:ascii="Times New Roman" w:hAnsi="Times New Roman" w:eastAsia="Arial Unicode MS"/>
          <w:bCs/>
          <w:sz w:val="24"/>
          <w:szCs w:val="24"/>
        </w:rPr>
        <w:t>,</w:t>
      </w:r>
      <w:r w:rsidRPr="007115AC">
        <w:rPr>
          <w:rFonts w:ascii="Times New Roman" w:hAnsi="Times New Roman" w:eastAsia="Arial Unicode MS"/>
          <w:bCs/>
          <w:sz w:val="24"/>
          <w:szCs w:val="24"/>
        </w:rPr>
        <w:t>000</w:t>
      </w:r>
    </w:p>
    <w:p w:rsidRPr="007115AC" w:rsidR="00467182" w:rsidP="00467182" w:rsidRDefault="00467182" w14:paraId="39CD07A4" w14:textId="6DD8FB34">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Estimated Average Size of Awards: $</w:t>
      </w:r>
      <w:r w:rsidRPr="00F12090">
        <w:rPr>
          <w:rFonts w:ascii="Times New Roman" w:hAnsi="Times New Roman" w:eastAsia="Times New Roman"/>
          <w:bCs/>
          <w:sz w:val="24"/>
          <w:szCs w:val="24"/>
        </w:rPr>
        <w:t>4</w:t>
      </w:r>
      <w:r w:rsidR="004373FA">
        <w:rPr>
          <w:rFonts w:ascii="Times New Roman" w:hAnsi="Times New Roman" w:eastAsia="Times New Roman"/>
          <w:bCs/>
          <w:sz w:val="24"/>
          <w:szCs w:val="24"/>
        </w:rPr>
        <w:t>00</w:t>
      </w:r>
      <w:r w:rsidRPr="00F12090">
        <w:rPr>
          <w:rFonts w:ascii="Times New Roman" w:hAnsi="Times New Roman" w:eastAsia="Times New Roman"/>
          <w:bCs/>
          <w:sz w:val="24"/>
          <w:szCs w:val="24"/>
        </w:rPr>
        <w:t>,</w:t>
      </w:r>
      <w:r w:rsidR="004373FA">
        <w:rPr>
          <w:rFonts w:ascii="Times New Roman" w:hAnsi="Times New Roman" w:eastAsia="Times New Roman"/>
          <w:bCs/>
          <w:sz w:val="24"/>
          <w:szCs w:val="24"/>
        </w:rPr>
        <w:t>0</w:t>
      </w:r>
      <w:r w:rsidRPr="00F12090">
        <w:rPr>
          <w:rFonts w:ascii="Times New Roman" w:hAnsi="Times New Roman" w:eastAsia="Times New Roman"/>
          <w:bCs/>
          <w:sz w:val="24"/>
          <w:szCs w:val="24"/>
        </w:rPr>
        <w:t>00</w:t>
      </w:r>
      <w:r w:rsidRPr="007115AC">
        <w:rPr>
          <w:rFonts w:ascii="Times New Roman" w:hAnsi="Times New Roman" w:eastAsia="Times New Roman"/>
          <w:bCs/>
          <w:sz w:val="24"/>
          <w:szCs w:val="24"/>
        </w:rPr>
        <w:t xml:space="preserve"> (for each year of funding requested)</w:t>
      </w:r>
    </w:p>
    <w:p w:rsidRPr="007115AC" w:rsidR="00467182" w:rsidP="00467182" w:rsidRDefault="00467182" w14:paraId="09AAE384" w14:textId="77777777">
      <w:pPr>
        <w:spacing w:after="0" w:line="240" w:lineRule="auto"/>
        <w:rPr>
          <w:rFonts w:ascii="Times New Roman" w:hAnsi="Times New Roman" w:eastAsia="Times New Roman"/>
          <w:bCs/>
          <w:sz w:val="24"/>
          <w:szCs w:val="24"/>
        </w:rPr>
      </w:pPr>
    </w:p>
    <w:p w:rsidRPr="007115AC" w:rsidR="00467182" w:rsidP="00467182" w:rsidRDefault="00467182" w14:paraId="7BE6F69F" w14:textId="1FA4E985">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 xml:space="preserve">Estimated Number of Awards:  </w:t>
      </w:r>
      <w:r w:rsidR="004373FA">
        <w:rPr>
          <w:rFonts w:ascii="Times New Roman" w:hAnsi="Times New Roman" w:eastAsia="Times New Roman"/>
          <w:bCs/>
          <w:sz w:val="24"/>
          <w:szCs w:val="24"/>
        </w:rPr>
        <w:t>300+</w:t>
      </w:r>
    </w:p>
    <w:p w:rsidRPr="007115AC" w:rsidR="00467182" w:rsidP="00467182" w:rsidRDefault="00467182" w14:paraId="66903063" w14:textId="77777777">
      <w:pPr>
        <w:spacing w:after="0" w:line="240" w:lineRule="auto"/>
        <w:rPr>
          <w:rFonts w:ascii="Times New Roman" w:hAnsi="Times New Roman" w:eastAsia="Times New Roman"/>
          <w:bCs/>
          <w:sz w:val="24"/>
          <w:szCs w:val="24"/>
        </w:rPr>
      </w:pPr>
    </w:p>
    <w:p w:rsidRPr="007115AC" w:rsidR="00467182" w:rsidP="004373FA" w:rsidRDefault="00467182" w14:paraId="57E66CF2" w14:textId="50C4FAA3">
      <w:pPr>
        <w:spacing w:after="0" w:line="240" w:lineRule="auto"/>
        <w:rPr>
          <w:rFonts w:ascii="Times New Roman" w:hAnsi="Times New Roman" w:eastAsia="Times New Roman"/>
          <w:bCs/>
          <w:sz w:val="24"/>
          <w:szCs w:val="24"/>
        </w:rPr>
      </w:pPr>
      <w:r w:rsidRPr="007115AC">
        <w:rPr>
          <w:rFonts w:ascii="Times New Roman" w:hAnsi="Times New Roman" w:eastAsia="Times New Roman"/>
          <w:bCs/>
          <w:sz w:val="24"/>
          <w:szCs w:val="24"/>
        </w:rPr>
        <w:t xml:space="preserve">Competition Manager: </w:t>
      </w:r>
      <w:r w:rsidR="00842A10">
        <w:rPr>
          <w:rFonts w:ascii="Times New Roman" w:hAnsi="Times New Roman" w:eastAsia="Times New Roman"/>
          <w:bCs/>
          <w:sz w:val="24"/>
          <w:szCs w:val="24"/>
        </w:rPr>
        <w:t>Earl Myers</w:t>
      </w:r>
      <w:r w:rsidRPr="007115AC">
        <w:rPr>
          <w:rFonts w:ascii="Times New Roman" w:hAnsi="Times New Roman" w:eastAsia="Times New Roman"/>
          <w:bCs/>
          <w:sz w:val="24"/>
          <w:szCs w:val="24"/>
        </w:rPr>
        <w:t xml:space="preserve"> at </w:t>
      </w:r>
      <w:hyperlink w:history="1" r:id="rId18">
        <w:r w:rsidRPr="00BC03AD" w:rsidR="00842A10">
          <w:rPr>
            <w:rStyle w:val="Hyperlink"/>
            <w:rFonts w:ascii="Times New Roman" w:hAnsi="Times New Roman" w:eastAsia="Times New Roman"/>
            <w:sz w:val="24"/>
            <w:szCs w:val="24"/>
          </w:rPr>
          <w:t>Mental.Health@ed.gov</w:t>
        </w:r>
      </w:hyperlink>
      <w:r w:rsidRPr="007115AC">
        <w:rPr>
          <w:rFonts w:ascii="Times New Roman" w:hAnsi="Times New Roman" w:eastAsia="Times New Roman"/>
          <w:bCs/>
          <w:sz w:val="24"/>
          <w:szCs w:val="24"/>
        </w:rPr>
        <w:t xml:space="preserve"> or (202) 453-67</w:t>
      </w:r>
      <w:r w:rsidR="00842A10">
        <w:rPr>
          <w:rFonts w:ascii="Times New Roman" w:hAnsi="Times New Roman" w:eastAsia="Times New Roman"/>
          <w:bCs/>
          <w:sz w:val="24"/>
          <w:szCs w:val="24"/>
        </w:rPr>
        <w:t>16</w:t>
      </w:r>
    </w:p>
    <w:p w:rsidRPr="002A7630" w:rsidR="000F58E7" w:rsidP="000F58E7" w:rsidRDefault="0063176D" w14:paraId="49C6812D" w14:textId="1F7E820C">
      <w:pPr>
        <w:pStyle w:val="Heading1"/>
        <w:spacing w:after="0" w:line="240" w:lineRule="auto"/>
        <w:rPr>
          <w:rFonts w:ascii="Times New Roman" w:hAnsi="Times New Roman"/>
        </w:rPr>
      </w:pPr>
      <w:r w:rsidRPr="002A7630">
        <w:rPr>
          <w:rFonts w:ascii="Times New Roman" w:hAnsi="Times New Roman"/>
        </w:rPr>
        <w:br w:type="page"/>
      </w:r>
      <w:r w:rsidR="00704325">
        <w:rPr>
          <w:rFonts w:ascii="Times New Roman" w:hAnsi="Times New Roman"/>
        </w:rPr>
        <w:t>Program Background Information</w:t>
      </w:r>
    </w:p>
    <w:p w:rsidR="00D632AF" w:rsidP="00F37C66" w:rsidRDefault="00D632AF" w14:paraId="3B4F66C3" w14:textId="611FE6D7">
      <w:pPr>
        <w:pStyle w:val="Heading2"/>
        <w:spacing w:after="240" w:line="240" w:lineRule="auto"/>
        <w:rPr>
          <w:rFonts w:ascii="Times New Roman" w:hAnsi="Times New Roman"/>
          <w:b w:val="0"/>
          <w:bCs w:val="0"/>
          <w:i w:val="0"/>
          <w:iCs w:val="0"/>
          <w:sz w:val="24"/>
          <w:szCs w:val="24"/>
        </w:rPr>
      </w:pPr>
      <w:bookmarkStart w:name="_Toc349571123" w:id="8"/>
      <w:r w:rsidRPr="00D632AF">
        <w:rPr>
          <w:rFonts w:ascii="Times New Roman" w:hAnsi="Times New Roman"/>
          <w:b w:val="0"/>
          <w:bCs w:val="0"/>
          <w:i w:val="0"/>
          <w:iCs w:val="0"/>
          <w:sz w:val="24"/>
          <w:szCs w:val="24"/>
        </w:rPr>
        <w:t>Like physical health, positive mental health promotes success in life. As defined by the Centers for Disease Control and Prevention (CDC), “mental health includes our emotional, psychological, and social well-being. It affects how we think, feel, and act. It also helps determine how we handle stress, relate to others, and make healthy choices. Mental health is important at every stage of life, from childhood and adolescence through adulthood.”</w:t>
      </w:r>
    </w:p>
    <w:p w:rsidR="00EF5213" w:rsidP="0055075E" w:rsidRDefault="0055075E" w14:paraId="2EFC25A2" w14:textId="77777777">
      <w:pPr>
        <w:rPr>
          <w:rFonts w:ascii="Times New Roman" w:hAnsi="Times New Roman"/>
          <w:sz w:val="24"/>
          <w:szCs w:val="24"/>
        </w:rPr>
      </w:pPr>
      <w:r w:rsidRPr="0055075E">
        <w:rPr>
          <w:rFonts w:ascii="Times New Roman" w:hAnsi="Times New Roman"/>
          <w:sz w:val="24"/>
          <w:szCs w:val="24"/>
        </w:rPr>
        <w:t>Support for the mental health of children and youth advances educational opportunities, by creating conditions where students can fully engage in learning.  The Novel Coronavirus Disease 2019 (COVID-19) pandemic presented challenges to the well-being of children and youth.  The disruption to routines, relationships, and the learning environment has led to increased stress and trauma, social isolation, and anxiety that can have both immediate and long-term adverse impacts on the physical, social, emotional, and academic well-being of children and youth.</w:t>
      </w:r>
    </w:p>
    <w:p w:rsidR="00B6299C" w:rsidP="00715C86" w:rsidRDefault="00EF5213" w14:paraId="54A01877" w14:textId="7CB3CF9A">
      <w:pPr>
        <w:rPr>
          <w:rFonts w:ascii="Times New Roman" w:hAnsi="Times New Roman"/>
          <w:sz w:val="24"/>
          <w:szCs w:val="24"/>
        </w:rPr>
      </w:pPr>
      <w:r w:rsidRPr="00EF5213">
        <w:rPr>
          <w:rFonts w:ascii="Times New Roman" w:hAnsi="Times New Roman"/>
          <w:sz w:val="24"/>
          <w:szCs w:val="24"/>
        </w:rPr>
        <w:t xml:space="preserve">Efforts to increase mental health support for children and youth in our schools face several barriers that can be addressed by this program. </w:t>
      </w:r>
      <w:r w:rsidR="000E2D6F">
        <w:rPr>
          <w:rFonts w:ascii="Times New Roman" w:hAnsi="Times New Roman"/>
          <w:sz w:val="24"/>
          <w:szCs w:val="24"/>
        </w:rPr>
        <w:t xml:space="preserve"> </w:t>
      </w:r>
      <w:r w:rsidRPr="00EF5213">
        <w:rPr>
          <w:rFonts w:ascii="Times New Roman" w:hAnsi="Times New Roman"/>
          <w:sz w:val="24"/>
          <w:szCs w:val="24"/>
        </w:rPr>
        <w:t>First, there is a significant shortage of qualified school-based mental health services providers that exist in all types of schools, whether urban, rural, or suburban, or elementary, middle, or high school.  According to recent national data, the ratios of students to providers are significantly greater than what experts recommend:</w:t>
      </w:r>
    </w:p>
    <w:p w:rsidR="00100B80" w:rsidP="00BE23F5" w:rsidRDefault="00100B80" w14:paraId="3AAB0B67" w14:textId="7C6ED0B3">
      <w:pPr>
        <w:pStyle w:val="paragraph"/>
        <w:spacing w:before="0" w:beforeAutospacing="0" w:after="0" w:afterAutospacing="0" w:line="276" w:lineRule="auto"/>
        <w:ind w:firstLine="720"/>
        <w:textAlignment w:val="baseline"/>
        <w:rPr>
          <w:rStyle w:val="normaltextrun"/>
        </w:rPr>
      </w:pPr>
      <w:r w:rsidRPr="00100B80">
        <w:rPr>
          <w:rStyle w:val="normaltextrun"/>
        </w:rPr>
        <w:t>(1)  The student-to-counselor ratio is 415:1, compared to the recommended ratio of 250:1</w:t>
      </w:r>
      <w:r w:rsidR="00BE23F5">
        <w:rPr>
          <w:rStyle w:val="normaltextrun"/>
        </w:rPr>
        <w:t xml:space="preserve"> </w:t>
      </w:r>
      <w:r w:rsidRPr="00100B80">
        <w:rPr>
          <w:rStyle w:val="normaltextrun"/>
        </w:rPr>
        <w:t>by the American School Counselor Association;</w:t>
      </w:r>
      <w:r w:rsidRPr="00100B80">
        <w:rPr>
          <w:rStyle w:val="FootnoteReference"/>
        </w:rPr>
        <w:footnoteReference w:id="2"/>
      </w:r>
    </w:p>
    <w:p w:rsidR="004E1DF5" w:rsidP="00BE23F5" w:rsidRDefault="004E1DF5" w14:paraId="42494D47" w14:textId="77777777">
      <w:pPr>
        <w:pStyle w:val="paragraph"/>
        <w:spacing w:before="0" w:beforeAutospacing="0" w:after="0" w:afterAutospacing="0" w:line="276" w:lineRule="auto"/>
        <w:ind w:firstLine="720"/>
        <w:textAlignment w:val="baseline"/>
        <w:rPr>
          <w:rStyle w:val="normaltextrun"/>
        </w:rPr>
      </w:pPr>
    </w:p>
    <w:p w:rsidR="00715C86" w:rsidP="00715C86" w:rsidRDefault="00D22643" w14:paraId="278B0D35" w14:textId="77777777">
      <w:pPr>
        <w:pStyle w:val="paragraph"/>
        <w:spacing w:before="0" w:beforeAutospacing="0" w:after="200" w:afterAutospacing="0" w:line="276" w:lineRule="auto"/>
        <w:ind w:firstLine="720"/>
        <w:textAlignment w:val="baseline"/>
      </w:pPr>
      <w:r>
        <w:t xml:space="preserve">(2) The </w:t>
      </w:r>
      <w:r w:rsidRPr="004475A4">
        <w:t>student-to-psychologist ratio is estimated at 1211:1, with some states approaching a</w:t>
      </w:r>
      <w:r>
        <w:t xml:space="preserve"> </w:t>
      </w:r>
      <w:r w:rsidRPr="004475A4">
        <w:t>ratio of 5000:1 compared to the recommended ratio of 500:1 for providing comprehensive school</w:t>
      </w:r>
      <w:r w:rsidR="00D03D3B">
        <w:t xml:space="preserve"> </w:t>
      </w:r>
      <w:r w:rsidRPr="00D03D3B" w:rsidR="00D03D3B">
        <w:t>psychological services by the National Association of School Psychologists;</w:t>
      </w:r>
      <w:r w:rsidR="004E1DF5">
        <w:t xml:space="preserve"> </w:t>
      </w:r>
      <w:r w:rsidRPr="00EC1060" w:rsidR="00EC1060">
        <w:rPr>
          <w:vertAlign w:val="superscript"/>
        </w:rPr>
        <w:footnoteReference w:id="3"/>
      </w:r>
      <w:r w:rsidRPr="00EC1060" w:rsidR="00EC1060">
        <w:t>and  </w:t>
      </w:r>
    </w:p>
    <w:p w:rsidRPr="00EC1060" w:rsidR="00EC1060" w:rsidP="00491254" w:rsidRDefault="00EC1060" w14:paraId="29F13423" w14:textId="23592A87">
      <w:pPr>
        <w:pStyle w:val="paragraph"/>
        <w:spacing w:before="0" w:beforeAutospacing="0" w:after="200" w:afterAutospacing="0" w:line="276" w:lineRule="auto"/>
        <w:ind w:firstLine="720"/>
        <w:textAlignment w:val="baseline"/>
      </w:pPr>
      <w:r w:rsidRPr="00EC1060">
        <w:t>Second, in mental health services provide preparation and professional development programs, there is a lack of practices that prepare providers to create culturally and linguistically inclusive and identity-safe environments for students when providing services. Further, the perceived public stigma associated with mental health care can lead to fewer children and adolescents being willing to access care even when it is available.  This stigma can be more extreme for underserved groups, making the need for providers to create inclusive environments particularly critical.</w:t>
      </w:r>
      <w:r w:rsidRPr="00EC1060">
        <w:rPr>
          <w:vertAlign w:val="superscript"/>
        </w:rPr>
        <w:t>3</w:t>
      </w:r>
      <w:r w:rsidRPr="00EC1060">
        <w:t>   </w:t>
      </w:r>
    </w:p>
    <w:p w:rsidRPr="004475A4" w:rsidR="004475A4" w:rsidP="00757D88" w:rsidRDefault="004475A4" w14:paraId="140840E7" w14:textId="77777777">
      <w:pPr>
        <w:ind w:firstLine="720"/>
        <w:rPr>
          <w:rFonts w:ascii="Times New Roman" w:hAnsi="Times New Roman"/>
          <w:sz w:val="24"/>
          <w:szCs w:val="24"/>
        </w:rPr>
      </w:pPr>
      <w:r w:rsidRPr="004475A4">
        <w:rPr>
          <w:rFonts w:ascii="Times New Roman" w:hAnsi="Times New Roman"/>
          <w:sz w:val="24"/>
          <w:szCs w:val="24"/>
        </w:rPr>
        <w:t>(1)  The student-to-counselor ratio is 415:1, compared to the recommended ratio of 250:1 by the American School Counselor Association;</w:t>
      </w:r>
      <w:r w:rsidRPr="004475A4">
        <w:rPr>
          <w:rFonts w:ascii="Times New Roman" w:hAnsi="Times New Roman"/>
          <w:sz w:val="24"/>
          <w:szCs w:val="24"/>
          <w:vertAlign w:val="superscript"/>
        </w:rPr>
        <w:footnoteReference w:id="4"/>
      </w:r>
    </w:p>
    <w:p w:rsidR="00CA0EF8" w:rsidP="00757D88" w:rsidRDefault="004475A4" w14:paraId="7C85CF54" w14:textId="5C43B100">
      <w:pPr>
        <w:ind w:firstLine="720"/>
        <w:rPr>
          <w:rFonts w:ascii="Times New Roman" w:hAnsi="Times New Roman"/>
          <w:sz w:val="24"/>
          <w:szCs w:val="24"/>
        </w:rPr>
      </w:pPr>
      <w:r w:rsidRPr="004475A4">
        <w:rPr>
          <w:rFonts w:ascii="Times New Roman" w:hAnsi="Times New Roman"/>
          <w:sz w:val="24"/>
          <w:szCs w:val="24"/>
        </w:rPr>
        <w:t xml:space="preserve">(2)  The </w:t>
      </w:r>
      <w:bookmarkStart w:name="_Hlk107300733" w:id="9"/>
      <w:r w:rsidRPr="004475A4">
        <w:rPr>
          <w:rFonts w:ascii="Times New Roman" w:hAnsi="Times New Roman"/>
          <w:sz w:val="24"/>
          <w:szCs w:val="24"/>
        </w:rPr>
        <w:t xml:space="preserve">student-to-psychologist ratio is estimated at 1211:1, with some states approaching a </w:t>
      </w:r>
      <w:bookmarkStart w:name="_Hlk107300750" w:id="10"/>
      <w:bookmarkEnd w:id="9"/>
      <w:r w:rsidRPr="004475A4">
        <w:rPr>
          <w:rFonts w:ascii="Times New Roman" w:hAnsi="Times New Roman"/>
          <w:sz w:val="24"/>
          <w:szCs w:val="24"/>
        </w:rPr>
        <w:t xml:space="preserve">ratio of 5000:1 compared to the recommended ratio of 500:1 for providing comprehensive school </w:t>
      </w:r>
      <w:bookmarkEnd w:id="10"/>
      <w:r w:rsidRPr="004475A4">
        <w:rPr>
          <w:rFonts w:ascii="Times New Roman" w:hAnsi="Times New Roman"/>
          <w:sz w:val="24"/>
          <w:szCs w:val="24"/>
        </w:rPr>
        <w:t>psychological services by the National Association of School Psychologists;</w:t>
      </w:r>
      <w:r w:rsidRPr="004475A4">
        <w:rPr>
          <w:rFonts w:ascii="Times New Roman" w:hAnsi="Times New Roman"/>
          <w:sz w:val="24"/>
          <w:szCs w:val="24"/>
          <w:vertAlign w:val="superscript"/>
        </w:rPr>
        <w:t xml:space="preserve"> </w:t>
      </w:r>
      <w:r w:rsidRPr="004475A4">
        <w:rPr>
          <w:rFonts w:ascii="Times New Roman" w:hAnsi="Times New Roman"/>
          <w:sz w:val="24"/>
          <w:szCs w:val="24"/>
          <w:vertAlign w:val="superscript"/>
        </w:rPr>
        <w:footnoteReference w:id="5"/>
      </w:r>
      <w:r w:rsidRPr="004475A4">
        <w:rPr>
          <w:rFonts w:ascii="Times New Roman" w:hAnsi="Times New Roman"/>
          <w:sz w:val="24"/>
          <w:szCs w:val="24"/>
        </w:rPr>
        <w:t>and  </w:t>
      </w:r>
      <w:bookmarkStart w:name="_Hlk107300988" w:id="11"/>
      <w:r w:rsidRPr="00CA0EF8" w:rsidR="00CA0EF8">
        <w:rPr>
          <w:rFonts w:ascii="Times New Roman" w:hAnsi="Times New Roman"/>
          <w:sz w:val="24"/>
          <w:szCs w:val="24"/>
        </w:rPr>
        <w:t>Second, in mental health services provide preparation and professional development programs, there is a lack of practices that prepare providers to create culturally and linguistically inclusive and identity-safe environments for students when providing services. Further, the perceived public stigma associated with mental health care can lead to fewer children and adolescents being willing to access care even when it is available.  This stigma can be more extreme for underserved groups, making the need for providers to create inclusive environments particularly critical.</w:t>
      </w:r>
      <w:r w:rsidRPr="00CA0EF8" w:rsidR="00CA0EF8">
        <w:rPr>
          <w:rFonts w:ascii="Times New Roman" w:hAnsi="Times New Roman"/>
          <w:sz w:val="24"/>
          <w:szCs w:val="24"/>
          <w:vertAlign w:val="superscript"/>
        </w:rPr>
        <w:t>3</w:t>
      </w:r>
      <w:r w:rsidRPr="00CA0EF8" w:rsidR="00CA0EF8">
        <w:rPr>
          <w:rFonts w:ascii="Times New Roman" w:hAnsi="Times New Roman"/>
          <w:sz w:val="24"/>
          <w:szCs w:val="24"/>
        </w:rPr>
        <w:t>   </w:t>
      </w:r>
    </w:p>
    <w:p w:rsidRPr="00CA0EF8" w:rsidR="007E6305" w:rsidP="00CA0EF8" w:rsidRDefault="007E6305" w14:paraId="2BEA33E1" w14:textId="33031FB3">
      <w:pPr>
        <w:rPr>
          <w:rFonts w:ascii="Times New Roman" w:hAnsi="Times New Roman"/>
          <w:sz w:val="24"/>
          <w:szCs w:val="24"/>
        </w:rPr>
      </w:pPr>
      <w:r>
        <w:rPr>
          <w:rFonts w:ascii="Times New Roman" w:hAnsi="Times New Roman"/>
          <w:sz w:val="24"/>
          <w:szCs w:val="24"/>
        </w:rPr>
        <w:tab/>
      </w:r>
      <w:r w:rsidRPr="007E6305">
        <w:rPr>
          <w:rFonts w:ascii="Times New Roman" w:hAnsi="Times New Roman"/>
          <w:sz w:val="24"/>
          <w:szCs w:val="24"/>
        </w:rPr>
        <w:t xml:space="preserve">Third, there is need for greater diversity in the profession and more mental health services providers from underrepresented backgrounds or the communities they serve.4 Like inclusive pedagogical practices for mental health services provider preparation programs and professional development programs, diversifying the pipeline of candidates is critical to improving access to services for all students.  </w:t>
      </w:r>
    </w:p>
    <w:bookmarkEnd w:id="11"/>
    <w:p w:rsidRPr="004475A4" w:rsidR="004475A4" w:rsidP="004514DC" w:rsidRDefault="004514DC" w14:paraId="1BAE9D29" w14:textId="780BB9D2">
      <w:pPr>
        <w:ind w:firstLine="720"/>
        <w:rPr>
          <w:rFonts w:ascii="Times New Roman" w:hAnsi="Times New Roman"/>
          <w:sz w:val="24"/>
          <w:szCs w:val="24"/>
        </w:rPr>
      </w:pPr>
      <w:r w:rsidRPr="004514DC">
        <w:rPr>
          <w:rFonts w:ascii="Times New Roman" w:hAnsi="Times New Roman"/>
          <w:sz w:val="24"/>
          <w:szCs w:val="24"/>
        </w:rPr>
        <w:t xml:space="preserve">In response to these barriers, the Department is proposing three priorities for the Mental Health Service Professional Grant Program that aim to increase the number of </w:t>
      </w:r>
      <w:proofErr w:type="gramStart"/>
      <w:r w:rsidRPr="004514DC">
        <w:rPr>
          <w:rFonts w:ascii="Times New Roman" w:hAnsi="Times New Roman"/>
          <w:sz w:val="24"/>
          <w:szCs w:val="24"/>
        </w:rPr>
        <w:t>school</w:t>
      </w:r>
      <w:proofErr w:type="gramEnd"/>
      <w:r w:rsidRPr="004514DC">
        <w:rPr>
          <w:rFonts w:ascii="Times New Roman" w:hAnsi="Times New Roman"/>
          <w:sz w:val="24"/>
          <w:szCs w:val="24"/>
        </w:rPr>
        <w:t xml:space="preserve"> based mental health providers, increase the number of providers from underrepresented backgrounds, and ensure that all providers are trained in inclusive practices, including supporting providers in ensuring access to services for children and youth who are English learners.  Additionally, the Department proposes application requirements for the program, one of which requires applicants to describe how they will leverage available Federal, State, and local resources to achieve project goals and objectives.  Specifically, the Department encourages applicants to utilize the American Rescue Plan’s (ARP’s) historic investment in children and youth by using available ARP funds in conjunction with other Federal, State, and local funds and Mental Health Service Professional Grant Program funds to make investments that will sustain the increased numbers of trained and diverse providers well beyond the life of the project.    </w:t>
      </w:r>
    </w:p>
    <w:p w:rsidRPr="001B7506" w:rsidR="003B56B6" w:rsidP="003B56B6" w:rsidRDefault="003B56B6" w14:paraId="18FCABD4" w14:textId="77777777">
      <w:pPr>
        <w:spacing w:after="0" w:line="240" w:lineRule="auto"/>
        <w:rPr>
          <w:rFonts w:ascii="Times New Roman" w:hAnsi="Times New Roman"/>
          <w:sz w:val="28"/>
          <w:szCs w:val="28"/>
        </w:rPr>
      </w:pPr>
      <w:r w:rsidRPr="001B7506">
        <w:rPr>
          <w:rFonts w:ascii="Times New Roman" w:hAnsi="Times New Roman" w:eastAsia="Times New Roman"/>
          <w:b/>
          <w:sz w:val="28"/>
          <w:szCs w:val="28"/>
        </w:rPr>
        <w:t>Eligibility</w:t>
      </w:r>
    </w:p>
    <w:p w:rsidR="003B56B6" w:rsidP="003B56B6" w:rsidRDefault="003B56B6" w14:paraId="30589D7D" w14:textId="74F03D89">
      <w:pPr>
        <w:spacing w:after="0" w:line="240" w:lineRule="auto"/>
        <w:textAlignment w:val="baseline"/>
        <w:rPr>
          <w:rFonts w:ascii="Times New Roman" w:hAnsi="Times New Roman" w:eastAsia="Times New Roman"/>
          <w:sz w:val="24"/>
          <w:szCs w:val="24"/>
        </w:rPr>
      </w:pPr>
      <w:bookmarkStart w:name="_Hlk107316040" w:id="12"/>
      <w:r w:rsidRPr="00BF31F2">
        <w:rPr>
          <w:rFonts w:ascii="Times New Roman" w:hAnsi="Times New Roman" w:eastAsia="Times New Roman"/>
          <w:sz w:val="24"/>
          <w:szCs w:val="24"/>
        </w:rPr>
        <w:t>This Eligible applicants for this program are high-need LEAs</w:t>
      </w:r>
      <w:r w:rsidRPr="00BF31F2">
        <w:rPr>
          <w:rFonts w:ascii="Times New Roman" w:hAnsi="Times New Roman" w:eastAsia="Times New Roman"/>
          <w:color w:val="8E562E"/>
          <w:sz w:val="24"/>
          <w:szCs w:val="24"/>
          <w:u w:val="single"/>
        </w:rPr>
        <w:t xml:space="preserve">, </w:t>
      </w:r>
      <w:r w:rsidRPr="00BF31F2">
        <w:rPr>
          <w:rFonts w:ascii="Times New Roman" w:hAnsi="Times New Roman" w:eastAsia="Times New Roman"/>
          <w:sz w:val="24"/>
          <w:szCs w:val="24"/>
        </w:rPr>
        <w:t>SEAs on behalf of one or more high-need LEA(s), and institutions of higher education. High-need LEA applicants and SEA applicants on behalf of one or more high-need LEA must propose to work in partnership with an eligible IHE. IHE applicants must propose to work in partnership with one or more high-need LEA or SEA.  </w:t>
      </w:r>
    </w:p>
    <w:bookmarkEnd w:id="12"/>
    <w:p w:rsidR="00FE4A73" w:rsidP="003B56B6" w:rsidRDefault="00FE4A73" w14:paraId="3F75A1C3" w14:textId="1ECB8C62">
      <w:pPr>
        <w:spacing w:after="0" w:line="240" w:lineRule="auto"/>
        <w:textAlignment w:val="baseline"/>
        <w:rPr>
          <w:rFonts w:ascii="Times New Roman" w:hAnsi="Times New Roman" w:eastAsia="Times New Roman"/>
          <w:sz w:val="24"/>
          <w:szCs w:val="24"/>
        </w:rPr>
      </w:pPr>
    </w:p>
    <w:p w:rsidRPr="001B7506" w:rsidR="00FE4A73" w:rsidP="00FE4A73" w:rsidRDefault="00FE4A73" w14:paraId="5A572E82" w14:textId="24201E2D">
      <w:pPr>
        <w:pStyle w:val="NoSpacing"/>
        <w:rPr>
          <w:rFonts w:ascii="Times New Roman" w:hAnsi="Times New Roman"/>
          <w:b/>
          <w:bCs/>
          <w:sz w:val="28"/>
          <w:szCs w:val="28"/>
        </w:rPr>
      </w:pPr>
      <w:r w:rsidRPr="001B7506">
        <w:rPr>
          <w:rFonts w:ascii="Times New Roman" w:hAnsi="Times New Roman"/>
          <w:b/>
          <w:bCs/>
          <w:sz w:val="28"/>
          <w:szCs w:val="28"/>
        </w:rPr>
        <w:t>Authority</w:t>
      </w:r>
    </w:p>
    <w:p w:rsidR="00FE4A73" w:rsidP="00FE4A73" w:rsidRDefault="00FE4A73" w14:paraId="5DA02956" w14:textId="0E11CA9E">
      <w:pPr>
        <w:rPr>
          <w:rFonts w:ascii="Times New Roman" w:hAnsi="Times New Roman"/>
          <w:sz w:val="24"/>
          <w:szCs w:val="24"/>
        </w:rPr>
      </w:pPr>
      <w:r w:rsidRPr="00950CB1">
        <w:rPr>
          <w:rFonts w:ascii="Times New Roman" w:hAnsi="Times New Roman"/>
          <w:sz w:val="24"/>
          <w:szCs w:val="24"/>
        </w:rPr>
        <w:t>Section 4631(a)(1)(B) of the Elementary and Secondary Education Act of 1965, as amended (ESEA) (20 U.S.C. 7281). </w:t>
      </w:r>
    </w:p>
    <w:p w:rsidRPr="001B7506" w:rsidR="0046534F" w:rsidP="0046534F" w:rsidRDefault="0046534F" w14:paraId="62E8359A" w14:textId="77777777">
      <w:pPr>
        <w:keepNext/>
        <w:spacing w:after="0" w:line="240" w:lineRule="auto"/>
        <w:outlineLvl w:val="5"/>
        <w:rPr>
          <w:rFonts w:ascii="Times New Roman" w:hAnsi="Times New Roman" w:eastAsia="Times New Roman"/>
          <w:sz w:val="28"/>
          <w:szCs w:val="28"/>
        </w:rPr>
      </w:pPr>
      <w:r w:rsidRPr="001B7506">
        <w:rPr>
          <w:rFonts w:ascii="Times New Roman" w:hAnsi="Times New Roman" w:eastAsia="Times New Roman"/>
          <w:b/>
          <w:bCs/>
          <w:sz w:val="28"/>
          <w:szCs w:val="28"/>
        </w:rPr>
        <w:t>Official Documents Notice</w:t>
      </w:r>
    </w:p>
    <w:p w:rsidRPr="0046534F" w:rsidR="0046534F" w:rsidP="0046534F" w:rsidRDefault="0046534F" w14:paraId="5B96CA37" w14:textId="580FBB4D">
      <w:pPr>
        <w:rPr>
          <w:rFonts w:ascii="Times New Roman" w:hAnsi="Times New Roman"/>
          <w:sz w:val="24"/>
          <w:szCs w:val="24"/>
        </w:rPr>
      </w:pPr>
      <w:r w:rsidRPr="00807119">
        <w:rPr>
          <w:rFonts w:ascii="Times New Roman" w:hAnsi="Times New Roman" w:eastAsia="Times New Roman"/>
          <w:sz w:val="24"/>
          <w:szCs w:val="24"/>
        </w:rPr>
        <w:t xml:space="preserve">The official document </w:t>
      </w:r>
      <w:r w:rsidRPr="00807119">
        <w:rPr>
          <w:rFonts w:ascii="Times New Roman" w:hAnsi="Times New Roman" w:eastAsia="Times New Roman"/>
          <w:color w:val="000000"/>
          <w:sz w:val="24"/>
          <w:szCs w:val="24"/>
        </w:rPr>
        <w:t xml:space="preserve">governing this competition is the Notice Inviting Applications published in the </w:t>
      </w:r>
      <w:r w:rsidRPr="00807119" w:rsidR="00073F7B">
        <w:rPr>
          <w:rFonts w:ascii="Times New Roman" w:hAnsi="Times New Roman" w:eastAsia="Times New Roman"/>
          <w:color w:val="000000"/>
          <w:sz w:val="24"/>
          <w:szCs w:val="24"/>
        </w:rPr>
        <w:t xml:space="preserve">Federal Register </w:t>
      </w:r>
      <w:r w:rsidRPr="00807119">
        <w:rPr>
          <w:rFonts w:ascii="Times New Roman" w:hAnsi="Times New Roman" w:eastAsia="Times New Roman"/>
          <w:color w:val="000000"/>
          <w:sz w:val="24"/>
          <w:szCs w:val="24"/>
        </w:rPr>
        <w:t xml:space="preserve">on </w:t>
      </w:r>
      <w:r w:rsidRPr="00807119" w:rsidR="00073F7B">
        <w:rPr>
          <w:rFonts w:ascii="Times New Roman" w:hAnsi="Times New Roman" w:eastAsia="Times New Roman"/>
          <w:color w:val="000000"/>
          <w:sz w:val="24"/>
          <w:szCs w:val="24"/>
        </w:rPr>
        <w:t>XXXXX XX,</w:t>
      </w:r>
      <w:r w:rsidRPr="00807119" w:rsidR="00954AF9">
        <w:rPr>
          <w:rFonts w:ascii="Times New Roman" w:hAnsi="Times New Roman" w:eastAsia="Times New Roman"/>
          <w:color w:val="000000"/>
          <w:sz w:val="24"/>
          <w:szCs w:val="24"/>
        </w:rPr>
        <w:t xml:space="preserve"> XXXX</w:t>
      </w:r>
      <w:r w:rsidRPr="00807119">
        <w:rPr>
          <w:rFonts w:ascii="Times New Roman" w:hAnsi="Times New Roman" w:eastAsia="Times New Roman"/>
          <w:color w:val="000000"/>
          <w:sz w:val="24"/>
          <w:szCs w:val="24"/>
        </w:rPr>
        <w:t xml:space="preserve"> (See </w:t>
      </w:r>
      <w:r w:rsidRPr="00807119">
        <w:rPr>
          <w:rFonts w:ascii="Times New Roman" w:hAnsi="Times New Roman" w:eastAsia="Times New Roman"/>
          <w:sz w:val="24"/>
          <w:szCs w:val="24"/>
        </w:rPr>
        <w:t xml:space="preserve">Section III -- [Legal and Regulatory Documents] of this application package), hereafter referenced as the Notice Inviting Applications.  This notice also is available electronically at the following Web sites: </w:t>
      </w:r>
      <w:r w:rsidRPr="00807119" w:rsidR="0000250C">
        <w:rPr>
          <w:rFonts w:ascii="Times New Roman" w:hAnsi="Times New Roman" w:eastAsia="Times New Roman"/>
          <w:sz w:val="24"/>
          <w:szCs w:val="24"/>
        </w:rPr>
        <w:t xml:space="preserve">XXXX </w:t>
      </w:r>
      <w:r w:rsidRPr="00807119">
        <w:rPr>
          <w:rFonts w:ascii="Times New Roman" w:hAnsi="Times New Roman" w:eastAsia="Times New Roman"/>
          <w:sz w:val="24"/>
          <w:szCs w:val="24"/>
        </w:rPr>
        <w:t>an</w:t>
      </w:r>
      <w:r w:rsidRPr="00807119" w:rsidR="0000250C">
        <w:rPr>
          <w:rFonts w:ascii="Times New Roman" w:hAnsi="Times New Roman" w:eastAsia="Times New Roman"/>
          <w:sz w:val="24"/>
          <w:szCs w:val="24"/>
        </w:rPr>
        <w:t>d XXXX.</w:t>
      </w:r>
    </w:p>
    <w:p w:rsidRPr="001B7506" w:rsidR="006D0DE9" w:rsidP="006D0DE9" w:rsidRDefault="006D0DE9" w14:paraId="5EE39843" w14:textId="77777777">
      <w:pPr>
        <w:spacing w:after="0" w:line="240" w:lineRule="auto"/>
        <w:rPr>
          <w:rFonts w:ascii="Times New Roman" w:hAnsi="Times New Roman" w:eastAsia="Times New Roman"/>
          <w:b/>
          <w:bCs/>
          <w:sz w:val="28"/>
          <w:szCs w:val="28"/>
        </w:rPr>
      </w:pPr>
      <w:r w:rsidRPr="001B7506">
        <w:rPr>
          <w:rFonts w:ascii="Times New Roman" w:hAnsi="Times New Roman" w:eastAsia="Times New Roman"/>
          <w:b/>
          <w:bCs/>
          <w:sz w:val="28"/>
          <w:szCs w:val="28"/>
        </w:rPr>
        <w:t>Project Period</w:t>
      </w:r>
    </w:p>
    <w:p w:rsidR="006D0DE9" w:rsidP="006D0DE9" w:rsidRDefault="006D0DE9" w14:paraId="5C551EA6"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4"/>
          <w:szCs w:val="24"/>
        </w:rPr>
      </w:pPr>
      <w:r w:rsidRPr="007115AC">
        <w:rPr>
          <w:rFonts w:ascii="Times New Roman" w:hAnsi="Times New Roman" w:eastAsia="Times New Roman"/>
          <w:sz w:val="24"/>
          <w:szCs w:val="24"/>
        </w:rPr>
        <w:t>The project period for these grants is up to 60 months (5 budget periods of 12 months each).   The exact start date is not known at this time. We estimate awards will be announced by late</w:t>
      </w:r>
      <w:r>
        <w:rPr>
          <w:rFonts w:ascii="Times New Roman" w:hAnsi="Times New Roman" w:eastAsia="Times New Roman"/>
          <w:sz w:val="24"/>
          <w:szCs w:val="24"/>
        </w:rPr>
        <w:t xml:space="preserve"> Decemb</w:t>
      </w:r>
      <w:r w:rsidRPr="007115AC">
        <w:rPr>
          <w:rFonts w:ascii="Times New Roman" w:hAnsi="Times New Roman" w:eastAsia="Times New Roman"/>
          <w:sz w:val="24"/>
          <w:szCs w:val="24"/>
        </w:rPr>
        <w:t>er 20</w:t>
      </w:r>
      <w:r>
        <w:rPr>
          <w:rFonts w:ascii="Times New Roman" w:hAnsi="Times New Roman" w:eastAsia="Times New Roman"/>
          <w:sz w:val="24"/>
          <w:szCs w:val="24"/>
        </w:rPr>
        <w:t>22</w:t>
      </w:r>
      <w:r w:rsidRPr="007115AC">
        <w:rPr>
          <w:rFonts w:ascii="Times New Roman" w:hAnsi="Times New Roman" w:eastAsia="Times New Roman"/>
          <w:sz w:val="24"/>
          <w:szCs w:val="24"/>
        </w:rPr>
        <w:t xml:space="preserve">.  Projects will be funded for the first year with an option for four additional years contingent upon demonstration of substantial progress by the grantee and the availability of future funds.  </w:t>
      </w:r>
      <w:r w:rsidRPr="007115AC">
        <w:rPr>
          <w:rFonts w:ascii="Times New Roman" w:hAnsi="Times New Roman" w:eastAsia="Times New Roman"/>
          <w:b/>
          <w:bCs/>
          <w:sz w:val="24"/>
          <w:szCs w:val="24"/>
        </w:rPr>
        <w:t xml:space="preserve">Note: Applicants must submit ED Form 524 and a detailed budget narrative for </w:t>
      </w:r>
      <w:r w:rsidRPr="007115AC">
        <w:rPr>
          <w:rFonts w:ascii="Times New Roman" w:hAnsi="Times New Roman" w:eastAsia="Times New Roman"/>
          <w:b/>
          <w:bCs/>
          <w:sz w:val="24"/>
          <w:szCs w:val="24"/>
          <w:u w:val="single"/>
        </w:rPr>
        <w:t>each budget period that funding is requested</w:t>
      </w:r>
      <w:r>
        <w:rPr>
          <w:rFonts w:ascii="Times New Roman" w:hAnsi="Times New Roman" w:eastAsia="Times New Roman"/>
          <w:b/>
          <w:bCs/>
          <w:sz w:val="24"/>
          <w:szCs w:val="24"/>
          <w:u w:val="single"/>
        </w:rPr>
        <w:t xml:space="preserve"> (see instructions and sample following in this application package)</w:t>
      </w:r>
      <w:r w:rsidRPr="007115AC">
        <w:rPr>
          <w:rFonts w:ascii="Times New Roman" w:hAnsi="Times New Roman" w:eastAsia="Times New Roman"/>
          <w:b/>
          <w:bCs/>
          <w:sz w:val="24"/>
          <w:szCs w:val="24"/>
        </w:rPr>
        <w:t xml:space="preserve">. </w:t>
      </w:r>
    </w:p>
    <w:p w:rsidRPr="00BF31F2" w:rsidR="00FE4A73" w:rsidP="003B56B6" w:rsidRDefault="00FE4A73" w14:paraId="01D55D94" w14:textId="77777777">
      <w:pPr>
        <w:spacing w:after="0" w:line="240" w:lineRule="auto"/>
        <w:textAlignment w:val="baseline"/>
        <w:rPr>
          <w:rFonts w:ascii="Times New Roman" w:hAnsi="Times New Roman" w:eastAsia="Times New Roman"/>
          <w:sz w:val="24"/>
          <w:szCs w:val="24"/>
        </w:rPr>
      </w:pPr>
    </w:p>
    <w:p w:rsidRPr="001B7506" w:rsidR="00E3733B" w:rsidP="00E3733B" w:rsidRDefault="00E3733B" w14:paraId="5C243619"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8"/>
          <w:szCs w:val="28"/>
          <w:u w:val="single"/>
        </w:rPr>
      </w:pPr>
      <w:r w:rsidRPr="001B7506">
        <w:rPr>
          <w:rFonts w:ascii="Times New Roman" w:hAnsi="Times New Roman" w:eastAsia="Times New Roman"/>
          <w:b/>
          <w:bCs/>
          <w:sz w:val="28"/>
          <w:szCs w:val="28"/>
        </w:rPr>
        <w:t>Estimated Award Information</w:t>
      </w:r>
    </w:p>
    <w:p w:rsidR="00E3733B" w:rsidP="00E3733B" w:rsidRDefault="00E3733B" w14:paraId="743C35A5" w14:textId="5669743B">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We estimate we will make approximately </w:t>
      </w:r>
      <w:r>
        <w:rPr>
          <w:rFonts w:ascii="Times New Roman" w:hAnsi="Times New Roman" w:eastAsia="Times New Roman"/>
          <w:sz w:val="24"/>
          <w:szCs w:val="24"/>
        </w:rPr>
        <w:t>115</w:t>
      </w:r>
      <w:r w:rsidRPr="007115AC">
        <w:rPr>
          <w:rFonts w:ascii="Times New Roman" w:hAnsi="Times New Roman" w:eastAsia="Times New Roman"/>
          <w:sz w:val="24"/>
          <w:szCs w:val="24"/>
        </w:rPr>
        <w:t xml:space="preserve"> new awards. </w:t>
      </w:r>
      <w:r>
        <w:rPr>
          <w:rFonts w:ascii="Times New Roman" w:hAnsi="Times New Roman" w:eastAsia="Times New Roman"/>
          <w:sz w:val="24"/>
          <w:szCs w:val="24"/>
        </w:rPr>
        <w:t xml:space="preserve"> </w:t>
      </w:r>
      <w:r w:rsidRPr="007115AC">
        <w:rPr>
          <w:rFonts w:ascii="Times New Roman" w:hAnsi="Times New Roman" w:eastAsia="Times New Roman"/>
          <w:sz w:val="24"/>
          <w:szCs w:val="24"/>
        </w:rPr>
        <w:t>Projects will be funded for approximately $250,000 to $</w:t>
      </w:r>
      <w:r>
        <w:rPr>
          <w:rFonts w:ascii="Times New Roman" w:hAnsi="Times New Roman" w:eastAsia="Times New Roman"/>
          <w:sz w:val="24"/>
          <w:szCs w:val="24"/>
        </w:rPr>
        <w:t>500,</w:t>
      </w:r>
      <w:r w:rsidRPr="007115AC">
        <w:rPr>
          <w:rFonts w:ascii="Times New Roman" w:hAnsi="Times New Roman" w:eastAsia="Times New Roman"/>
          <w:sz w:val="24"/>
          <w:szCs w:val="24"/>
        </w:rPr>
        <w:t xml:space="preserve">000 depending on the scope of work.  These figures are only estimates and do not bind the </w:t>
      </w:r>
      <w:r>
        <w:rPr>
          <w:rFonts w:ascii="Times New Roman" w:hAnsi="Times New Roman" w:eastAsia="Times New Roman"/>
          <w:sz w:val="24"/>
          <w:szCs w:val="24"/>
        </w:rPr>
        <w:t xml:space="preserve">U.S. </w:t>
      </w:r>
      <w:r w:rsidRPr="007115AC">
        <w:rPr>
          <w:rFonts w:ascii="Times New Roman" w:hAnsi="Times New Roman" w:eastAsia="Times New Roman"/>
          <w:sz w:val="24"/>
          <w:szCs w:val="24"/>
        </w:rPr>
        <w:t xml:space="preserve">Department </w:t>
      </w:r>
      <w:r>
        <w:rPr>
          <w:rFonts w:ascii="Times New Roman" w:hAnsi="Times New Roman" w:eastAsia="Times New Roman"/>
          <w:sz w:val="24"/>
          <w:szCs w:val="24"/>
        </w:rPr>
        <w:t xml:space="preserve">of Education (the Department) </w:t>
      </w:r>
      <w:r w:rsidRPr="007115AC">
        <w:rPr>
          <w:rFonts w:ascii="Times New Roman" w:hAnsi="Times New Roman" w:eastAsia="Times New Roman"/>
          <w:sz w:val="24"/>
          <w:szCs w:val="24"/>
        </w:rPr>
        <w:t xml:space="preserve">to a specific number of grants or amount of any grant.  Contingent upon the availability of funds and the quality of applications, we may make additional awards in </w:t>
      </w:r>
      <w:r>
        <w:rPr>
          <w:rFonts w:ascii="Times New Roman" w:hAnsi="Times New Roman" w:eastAsia="Times New Roman"/>
          <w:sz w:val="24"/>
          <w:szCs w:val="24"/>
        </w:rPr>
        <w:t>fiscal year (</w:t>
      </w:r>
      <w:r w:rsidRPr="007115AC">
        <w:rPr>
          <w:rFonts w:ascii="Times New Roman" w:hAnsi="Times New Roman" w:eastAsia="Times New Roman"/>
          <w:sz w:val="24"/>
          <w:szCs w:val="24"/>
        </w:rPr>
        <w:t>FY</w:t>
      </w:r>
      <w:r>
        <w:rPr>
          <w:rFonts w:ascii="Times New Roman" w:hAnsi="Times New Roman" w:eastAsia="Times New Roman"/>
          <w:sz w:val="24"/>
          <w:szCs w:val="24"/>
        </w:rPr>
        <w:t>)</w:t>
      </w:r>
      <w:r w:rsidRPr="007115AC">
        <w:rPr>
          <w:rFonts w:ascii="Times New Roman" w:hAnsi="Times New Roman" w:eastAsia="Times New Roman"/>
          <w:sz w:val="24"/>
          <w:szCs w:val="24"/>
        </w:rPr>
        <w:t xml:space="preserve"> 202</w:t>
      </w:r>
      <w:r>
        <w:rPr>
          <w:rFonts w:ascii="Times New Roman" w:hAnsi="Times New Roman" w:eastAsia="Times New Roman"/>
          <w:sz w:val="24"/>
          <w:szCs w:val="24"/>
        </w:rPr>
        <w:t>3</w:t>
      </w:r>
      <w:r w:rsidRPr="007115AC">
        <w:rPr>
          <w:rFonts w:ascii="Times New Roman" w:hAnsi="Times New Roman" w:eastAsia="Times New Roman"/>
          <w:sz w:val="24"/>
          <w:szCs w:val="24"/>
        </w:rPr>
        <w:t xml:space="preserve"> from the list of unfunded applications from this competition.</w:t>
      </w:r>
    </w:p>
    <w:p w:rsidR="00E3733B" w:rsidP="00E3733B" w:rsidRDefault="00E3733B" w14:paraId="269CE4C9" w14:textId="6C01B554">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E3733B" w:rsidP="00E3733B" w:rsidRDefault="00E3733B" w14:paraId="44E2EF9B"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8"/>
          <w:szCs w:val="28"/>
        </w:rPr>
      </w:pPr>
      <w:r w:rsidRPr="001B7506">
        <w:rPr>
          <w:rFonts w:ascii="Times New Roman" w:hAnsi="Times New Roman" w:eastAsia="Times New Roman"/>
          <w:b/>
          <w:bCs/>
          <w:sz w:val="28"/>
          <w:szCs w:val="28"/>
        </w:rPr>
        <w:t>Matching Funds</w:t>
      </w:r>
    </w:p>
    <w:p w:rsidR="00E3733B" w:rsidP="00E3733B" w:rsidRDefault="00E3733B" w14:paraId="510EE01B"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This program </w:t>
      </w:r>
      <w:r w:rsidRPr="007115AC">
        <w:rPr>
          <w:rFonts w:ascii="Times New Roman" w:hAnsi="Times New Roman" w:eastAsia="Times New Roman"/>
          <w:sz w:val="24"/>
          <w:szCs w:val="24"/>
          <w:u w:val="single"/>
        </w:rPr>
        <w:t>does not</w:t>
      </w:r>
      <w:r w:rsidRPr="007115AC">
        <w:rPr>
          <w:rFonts w:ascii="Times New Roman" w:hAnsi="Times New Roman" w:eastAsia="Times New Roman"/>
          <w:sz w:val="24"/>
          <w:szCs w:val="24"/>
        </w:rPr>
        <w:t xml:space="preserve"> require a matching contribution from the grantee, however, if </w:t>
      </w:r>
      <w:r>
        <w:rPr>
          <w:rFonts w:ascii="Times New Roman" w:hAnsi="Times New Roman" w:eastAsia="Times New Roman"/>
          <w:sz w:val="24"/>
          <w:szCs w:val="24"/>
        </w:rPr>
        <w:t>it</w:t>
      </w:r>
      <w:r w:rsidRPr="007115AC">
        <w:rPr>
          <w:rFonts w:ascii="Times New Roman" w:hAnsi="Times New Roman" w:eastAsia="Times New Roman"/>
          <w:sz w:val="24"/>
          <w:szCs w:val="24"/>
        </w:rPr>
        <w:t xml:space="preserve"> propose</w:t>
      </w:r>
      <w:r>
        <w:rPr>
          <w:rFonts w:ascii="Times New Roman" w:hAnsi="Times New Roman" w:eastAsia="Times New Roman"/>
          <w:sz w:val="24"/>
          <w:szCs w:val="24"/>
        </w:rPr>
        <w:t>s</w:t>
      </w:r>
      <w:r w:rsidRPr="007115AC">
        <w:rPr>
          <w:rFonts w:ascii="Times New Roman" w:hAnsi="Times New Roman" w:eastAsia="Times New Roman"/>
          <w:sz w:val="24"/>
          <w:szCs w:val="24"/>
        </w:rPr>
        <w:t xml:space="preserve"> matching funds, we will monitor the grant to ensure the match is met and </w:t>
      </w:r>
      <w:r>
        <w:rPr>
          <w:rFonts w:ascii="Times New Roman" w:hAnsi="Times New Roman" w:eastAsia="Times New Roman"/>
          <w:sz w:val="24"/>
          <w:szCs w:val="24"/>
        </w:rPr>
        <w:t>the grantee</w:t>
      </w:r>
      <w:r w:rsidRPr="007115AC">
        <w:rPr>
          <w:rFonts w:ascii="Times New Roman" w:hAnsi="Times New Roman" w:eastAsia="Times New Roman"/>
          <w:sz w:val="24"/>
          <w:szCs w:val="24"/>
        </w:rPr>
        <w:t xml:space="preserve"> will be expected to report annually on the matching funds as well as </w:t>
      </w:r>
      <w:r>
        <w:rPr>
          <w:rFonts w:ascii="Times New Roman" w:hAnsi="Times New Roman" w:eastAsia="Times New Roman"/>
          <w:sz w:val="24"/>
          <w:szCs w:val="24"/>
        </w:rPr>
        <w:t>F</w:t>
      </w:r>
      <w:r w:rsidRPr="007115AC">
        <w:rPr>
          <w:rFonts w:ascii="Times New Roman" w:hAnsi="Times New Roman" w:eastAsia="Times New Roman"/>
          <w:sz w:val="24"/>
          <w:szCs w:val="24"/>
        </w:rPr>
        <w:t>ederal funds.</w:t>
      </w:r>
    </w:p>
    <w:p w:rsidR="00E3733B" w:rsidP="00E3733B" w:rsidRDefault="00E3733B" w14:paraId="42B83AA2"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E3733B" w:rsidP="00E3733B" w:rsidRDefault="00E3733B" w14:paraId="30AE35FD"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8"/>
          <w:szCs w:val="28"/>
        </w:rPr>
      </w:pPr>
      <w:r w:rsidRPr="001B7506">
        <w:rPr>
          <w:rFonts w:ascii="Times New Roman" w:hAnsi="Times New Roman" w:eastAsia="Times New Roman"/>
          <w:b/>
          <w:bCs/>
          <w:sz w:val="28"/>
          <w:szCs w:val="28"/>
        </w:rPr>
        <w:t>Project Director Time Commitment</w:t>
      </w:r>
    </w:p>
    <w:p w:rsidR="00E3733B" w:rsidP="00E3733B" w:rsidRDefault="00E3733B" w14:paraId="2659FC49"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Applicants are requested to provide the percent of the Project Director’s time that will be dedicated to the grant project if funded.  For example, if the Project Director works 40 hours per week and spends 20 hours </w:t>
      </w:r>
      <w:r>
        <w:rPr>
          <w:rFonts w:ascii="Times New Roman" w:hAnsi="Times New Roman" w:eastAsia="Times New Roman"/>
          <w:sz w:val="24"/>
          <w:szCs w:val="24"/>
        </w:rPr>
        <w:t>of that</w:t>
      </w:r>
      <w:r w:rsidRPr="007115AC">
        <w:rPr>
          <w:rFonts w:ascii="Times New Roman" w:hAnsi="Times New Roman" w:eastAsia="Times New Roman"/>
          <w:sz w:val="24"/>
          <w:szCs w:val="24"/>
        </w:rPr>
        <w:t xml:space="preserve"> week working on grant activities, then the time commitment for the Project Director would be </w:t>
      </w:r>
      <w:r>
        <w:rPr>
          <w:rFonts w:ascii="Times New Roman" w:hAnsi="Times New Roman" w:eastAsia="Times New Roman"/>
          <w:sz w:val="24"/>
          <w:szCs w:val="24"/>
        </w:rPr>
        <w:t>50</w:t>
      </w:r>
      <w:r w:rsidRPr="007115AC">
        <w:rPr>
          <w:rFonts w:ascii="Times New Roman" w:hAnsi="Times New Roman" w:eastAsia="Times New Roman"/>
          <w:sz w:val="24"/>
          <w:szCs w:val="24"/>
        </w:rPr>
        <w:t xml:space="preserve"> percent.  We suggest that applicants include this information in the budget narrative or that they add this information to the Project Director line on the </w:t>
      </w:r>
      <w:r w:rsidRPr="00E11A4F">
        <w:rPr>
          <w:rFonts w:ascii="Times New Roman" w:hAnsi="Times New Roman" w:eastAsia="Times New Roman"/>
          <w:sz w:val="24"/>
          <w:szCs w:val="24"/>
        </w:rPr>
        <w:t>Supplemental Information for Standard Form 424</w:t>
      </w:r>
      <w:r>
        <w:rPr>
          <w:rFonts w:ascii="Times New Roman" w:hAnsi="Times New Roman" w:eastAsia="Times New Roman"/>
          <w:sz w:val="24"/>
          <w:szCs w:val="24"/>
        </w:rPr>
        <w:t>.</w:t>
      </w:r>
      <w:r w:rsidRPr="00E11A4F">
        <w:rPr>
          <w:rFonts w:ascii="Times New Roman" w:hAnsi="Times New Roman" w:eastAsia="Times New Roman"/>
          <w:sz w:val="24"/>
          <w:szCs w:val="24"/>
        </w:rPr>
        <w:t xml:space="preserve"> </w:t>
      </w:r>
    </w:p>
    <w:p w:rsidR="005E2C30" w:rsidP="001D2F9B" w:rsidRDefault="005E2C30" w14:paraId="0442B09A" w14:textId="77777777">
      <w:pPr>
        <w:keepNext/>
        <w:spacing w:after="0" w:line="240" w:lineRule="auto"/>
        <w:outlineLvl w:val="3"/>
        <w:rPr>
          <w:rFonts w:ascii="Times New Roman" w:hAnsi="Times New Roman" w:eastAsia="Times New Roman"/>
          <w:b/>
          <w:sz w:val="24"/>
          <w:szCs w:val="24"/>
        </w:rPr>
      </w:pPr>
    </w:p>
    <w:p w:rsidRPr="001B7506" w:rsidR="001D2F9B" w:rsidP="001D2F9B" w:rsidRDefault="001D2F9B" w14:paraId="15A25018" w14:textId="133C1D74">
      <w:pPr>
        <w:keepNext/>
        <w:spacing w:after="0" w:line="240" w:lineRule="auto"/>
        <w:outlineLvl w:val="3"/>
        <w:rPr>
          <w:rFonts w:ascii="Times New Roman" w:hAnsi="Times New Roman" w:eastAsia="Times New Roman"/>
          <w:b/>
          <w:sz w:val="28"/>
          <w:szCs w:val="28"/>
        </w:rPr>
      </w:pPr>
      <w:r w:rsidRPr="001B7506">
        <w:rPr>
          <w:rFonts w:ascii="Times New Roman" w:hAnsi="Times New Roman" w:eastAsia="Times New Roman"/>
          <w:b/>
          <w:sz w:val="28"/>
          <w:szCs w:val="28"/>
        </w:rPr>
        <w:t>Travel Budget</w:t>
      </w:r>
    </w:p>
    <w:p w:rsidRPr="007115AC" w:rsidR="001D2F9B" w:rsidP="001D2F9B" w:rsidRDefault="001D2F9B" w14:paraId="0EE752E8"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r w:rsidRPr="007115AC">
        <w:rPr>
          <w:rFonts w:ascii="Times New Roman" w:hAnsi="Times New Roman" w:eastAsia="Times New Roman"/>
          <w:sz w:val="24"/>
          <w:szCs w:val="24"/>
        </w:rPr>
        <w:t>pplicants must budget funds for one person to attend the Project Director’s Meeting</w:t>
      </w:r>
      <w:r>
        <w:rPr>
          <w:rFonts w:ascii="Times New Roman" w:hAnsi="Times New Roman" w:eastAsia="Times New Roman"/>
          <w:sz w:val="24"/>
          <w:szCs w:val="24"/>
        </w:rPr>
        <w:t>, only required</w:t>
      </w:r>
      <w:r w:rsidRPr="007115AC">
        <w:rPr>
          <w:rFonts w:ascii="Times New Roman" w:hAnsi="Times New Roman" w:eastAsia="Times New Roman"/>
          <w:sz w:val="24"/>
          <w:szCs w:val="24"/>
        </w:rPr>
        <w:t xml:space="preserve"> in </w:t>
      </w:r>
      <w:r>
        <w:rPr>
          <w:rFonts w:ascii="Times New Roman" w:hAnsi="Times New Roman" w:eastAsia="Times New Roman"/>
          <w:sz w:val="24"/>
          <w:szCs w:val="24"/>
        </w:rPr>
        <w:t>Year 1</w:t>
      </w:r>
      <w:r w:rsidRPr="007115AC">
        <w:rPr>
          <w:rFonts w:ascii="Times New Roman" w:hAnsi="Times New Roman" w:eastAsia="Times New Roman"/>
          <w:sz w:val="24"/>
          <w:szCs w:val="24"/>
        </w:rPr>
        <w:t xml:space="preserve">of the grant.  Applicants should include funds for transportation, lodging for one night, and per diem costs.  There are no meeting or registration costs for our grantees.  </w:t>
      </w:r>
      <w:r>
        <w:rPr>
          <w:rFonts w:ascii="Times New Roman" w:hAnsi="Times New Roman" w:eastAsia="Times New Roman"/>
          <w:sz w:val="24"/>
          <w:szCs w:val="24"/>
        </w:rPr>
        <w:t xml:space="preserve">This </w:t>
      </w:r>
      <w:r w:rsidRPr="007115AC">
        <w:rPr>
          <w:rFonts w:ascii="Times New Roman" w:hAnsi="Times New Roman" w:eastAsia="Times New Roman"/>
          <w:sz w:val="24"/>
          <w:szCs w:val="24"/>
        </w:rPr>
        <w:t>meeting will most likely be held in Washington, DC.</w:t>
      </w:r>
      <w:r>
        <w:rPr>
          <w:rFonts w:ascii="Times New Roman" w:hAnsi="Times New Roman" w:eastAsia="Times New Roman"/>
          <w:sz w:val="24"/>
          <w:szCs w:val="24"/>
        </w:rPr>
        <w:t xml:space="preserve"> </w:t>
      </w:r>
      <w:r w:rsidRPr="007115AC">
        <w:rPr>
          <w:rFonts w:ascii="Times New Roman" w:hAnsi="Times New Roman" w:eastAsia="Times New Roman"/>
          <w:sz w:val="24"/>
          <w:szCs w:val="24"/>
        </w:rPr>
        <w:t xml:space="preserve">If this </w:t>
      </w:r>
      <w:r>
        <w:rPr>
          <w:rFonts w:ascii="Times New Roman" w:hAnsi="Times New Roman" w:eastAsia="Times New Roman"/>
          <w:sz w:val="24"/>
          <w:szCs w:val="24"/>
        </w:rPr>
        <w:t>meeting is held virtually</w:t>
      </w:r>
      <w:r w:rsidRPr="007115AC">
        <w:rPr>
          <w:rFonts w:ascii="Times New Roman" w:hAnsi="Times New Roman" w:eastAsia="Times New Roman"/>
          <w:sz w:val="24"/>
          <w:szCs w:val="24"/>
        </w:rPr>
        <w:t>, the funding budgeted for this activity may be used for another professional development opportunity</w:t>
      </w:r>
      <w:r>
        <w:rPr>
          <w:rFonts w:ascii="Times New Roman" w:hAnsi="Times New Roman" w:eastAsia="Times New Roman"/>
          <w:sz w:val="24"/>
          <w:szCs w:val="24"/>
        </w:rPr>
        <w:t>.</w:t>
      </w:r>
    </w:p>
    <w:p w:rsidR="001D2F9B" w:rsidP="001D2F9B" w:rsidRDefault="001D2F9B" w14:paraId="5B644BDF"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1D2F9B" w:rsidP="001D2F9B" w:rsidRDefault="001D2F9B" w14:paraId="31BF8FB1" w14:textId="77777777">
      <w:pPr>
        <w:keepNext/>
        <w:spacing w:after="0" w:line="240" w:lineRule="auto"/>
        <w:outlineLvl w:val="5"/>
        <w:rPr>
          <w:rFonts w:ascii="Times New Roman" w:hAnsi="Times New Roman" w:eastAsia="Times New Roman"/>
          <w:b/>
          <w:sz w:val="28"/>
          <w:szCs w:val="28"/>
        </w:rPr>
      </w:pPr>
      <w:r w:rsidRPr="001B7506">
        <w:rPr>
          <w:rFonts w:ascii="Times New Roman" w:hAnsi="Times New Roman" w:eastAsia="Times New Roman"/>
          <w:b/>
          <w:sz w:val="28"/>
          <w:szCs w:val="28"/>
        </w:rPr>
        <w:t>E-Mail Addresses</w:t>
      </w:r>
    </w:p>
    <w:p w:rsidR="001D2F9B" w:rsidP="001D2F9B" w:rsidRDefault="001D2F9B" w14:paraId="1CF83F70"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As part of our review of </w:t>
      </w:r>
      <w:r>
        <w:rPr>
          <w:rFonts w:ascii="Times New Roman" w:hAnsi="Times New Roman" w:eastAsia="Times New Roman"/>
          <w:sz w:val="24"/>
          <w:szCs w:val="24"/>
        </w:rPr>
        <w:t>the</w:t>
      </w:r>
      <w:r w:rsidRPr="007115AC">
        <w:rPr>
          <w:rFonts w:ascii="Times New Roman" w:hAnsi="Times New Roman" w:eastAsia="Times New Roman"/>
          <w:sz w:val="24"/>
          <w:szCs w:val="24"/>
        </w:rPr>
        <w:t xml:space="preserve"> application, we may need to contact </w:t>
      </w:r>
      <w:r>
        <w:rPr>
          <w:rFonts w:ascii="Times New Roman" w:hAnsi="Times New Roman" w:eastAsia="Times New Roman"/>
          <w:sz w:val="24"/>
          <w:szCs w:val="24"/>
        </w:rPr>
        <w:t>the applicant</w:t>
      </w:r>
      <w:r w:rsidRPr="007115AC">
        <w:rPr>
          <w:rFonts w:ascii="Times New Roman" w:hAnsi="Times New Roman" w:eastAsia="Times New Roman"/>
          <w:sz w:val="24"/>
          <w:szCs w:val="24"/>
        </w:rPr>
        <w:t xml:space="preserve"> with questions for clarification.  Please be sure your application contains valid e-mail addresses for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Pr>
          <w:rFonts w:ascii="Times New Roman" w:hAnsi="Times New Roman" w:eastAsia="Times New Roman"/>
          <w:sz w:val="24"/>
          <w:szCs w:val="24"/>
        </w:rPr>
        <w:t>R</w:t>
      </w:r>
      <w:r w:rsidRPr="007115AC">
        <w:rPr>
          <w:rFonts w:ascii="Times New Roman" w:hAnsi="Times New Roman" w:eastAsia="Times New Roman"/>
          <w:sz w:val="24"/>
          <w:szCs w:val="24"/>
        </w:rPr>
        <w:t xml:space="preserve">epresentative </w:t>
      </w:r>
      <w:r>
        <w:rPr>
          <w:rFonts w:ascii="Times New Roman" w:hAnsi="Times New Roman" w:eastAsia="Times New Roman"/>
          <w:sz w:val="24"/>
          <w:szCs w:val="24"/>
        </w:rPr>
        <w:t>(</w:t>
      </w:r>
      <w:r w:rsidRPr="007115AC">
        <w:rPr>
          <w:rFonts w:ascii="Times New Roman" w:hAnsi="Times New Roman" w:eastAsia="Times New Roman"/>
          <w:sz w:val="24"/>
          <w:szCs w:val="24"/>
        </w:rPr>
        <w:t xml:space="preserve">or another party designated to answer questions in the event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Pr>
          <w:rFonts w:ascii="Times New Roman" w:hAnsi="Times New Roman" w:eastAsia="Times New Roman"/>
          <w:sz w:val="24"/>
          <w:szCs w:val="24"/>
        </w:rPr>
        <w:t>R</w:t>
      </w:r>
      <w:r w:rsidRPr="007115AC">
        <w:rPr>
          <w:rFonts w:ascii="Times New Roman" w:hAnsi="Times New Roman" w:eastAsia="Times New Roman"/>
          <w:sz w:val="24"/>
          <w:szCs w:val="24"/>
        </w:rPr>
        <w:t>epresentative are unavailable</w:t>
      </w:r>
      <w:r>
        <w:rPr>
          <w:rFonts w:ascii="Times New Roman" w:hAnsi="Times New Roman" w:eastAsia="Times New Roman"/>
          <w:sz w:val="24"/>
          <w:szCs w:val="24"/>
        </w:rPr>
        <w:t>)</w:t>
      </w:r>
      <w:r w:rsidRPr="007115AC">
        <w:rPr>
          <w:rFonts w:ascii="Times New Roman" w:hAnsi="Times New Roman" w:eastAsia="Times New Roman"/>
          <w:sz w:val="24"/>
          <w:szCs w:val="24"/>
        </w:rPr>
        <w:t xml:space="preserve">. </w:t>
      </w:r>
    </w:p>
    <w:p w:rsidR="001D2F9B" w:rsidP="001D2F9B" w:rsidRDefault="001D2F9B" w14:paraId="7AA65FC2" w14:textId="77777777">
      <w:pPr>
        <w:spacing w:after="0" w:line="240" w:lineRule="auto"/>
        <w:rPr>
          <w:rFonts w:ascii="Times New Roman" w:hAnsi="Times New Roman" w:eastAsia="Times New Roman"/>
          <w:sz w:val="24"/>
          <w:szCs w:val="24"/>
        </w:rPr>
      </w:pPr>
    </w:p>
    <w:p w:rsidRPr="00807119" w:rsidR="001D2F9B" w:rsidP="001D2F9B" w:rsidRDefault="001D2F9B" w14:paraId="5BB49EE5" w14:textId="77777777">
      <w:pPr>
        <w:spacing w:after="0" w:line="240" w:lineRule="auto"/>
        <w:rPr>
          <w:rFonts w:ascii="Times New Roman" w:hAnsi="Times New Roman" w:eastAsia="Times New Roman"/>
          <w:b/>
          <w:sz w:val="28"/>
          <w:szCs w:val="28"/>
        </w:rPr>
      </w:pPr>
      <w:r w:rsidRPr="00807119">
        <w:rPr>
          <w:rFonts w:ascii="Times New Roman" w:hAnsi="Times New Roman" w:eastAsia="Times New Roman"/>
          <w:b/>
          <w:sz w:val="28"/>
          <w:szCs w:val="28"/>
        </w:rPr>
        <w:t>Application Due Date</w:t>
      </w:r>
    </w:p>
    <w:p w:rsidR="001D2F9B" w:rsidP="001D2F9B" w:rsidRDefault="001D2F9B" w14:paraId="3B409620" w14:textId="0FE04477">
      <w:p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All applications must be submitted electronically through the Grants.gov portal and must be submitted before 11:59:59 p.m., Washington, DC time, on the deadline date for applications: XXXXX XX, 2022.</w:t>
      </w:r>
    </w:p>
    <w:p w:rsidR="00B52A88" w:rsidP="0080683E" w:rsidRDefault="0080683E" w14:paraId="29AF3DE8" w14:textId="6A191612">
      <w:pPr>
        <w:tabs>
          <w:tab w:val="left" w:pos="3158"/>
        </w:tabs>
        <w:spacing w:after="0" w:line="240" w:lineRule="auto"/>
        <w:rPr>
          <w:rFonts w:ascii="Times New Roman" w:hAnsi="Times New Roman" w:eastAsia="Times New Roman"/>
          <w:sz w:val="24"/>
          <w:szCs w:val="24"/>
        </w:rPr>
      </w:pPr>
      <w:r>
        <w:rPr>
          <w:rFonts w:ascii="Times New Roman" w:hAnsi="Times New Roman" w:eastAsia="Times New Roman"/>
          <w:sz w:val="24"/>
          <w:szCs w:val="24"/>
        </w:rPr>
        <w:tab/>
      </w:r>
    </w:p>
    <w:p w:rsidRPr="001B7506" w:rsidR="00B52A88" w:rsidP="00B52A88" w:rsidRDefault="00B52A88" w14:paraId="77C7C6F2" w14:textId="77777777">
      <w:pPr>
        <w:spacing w:after="0" w:line="240" w:lineRule="auto"/>
        <w:rPr>
          <w:rFonts w:ascii="Times New Roman" w:hAnsi="Times New Roman" w:eastAsia="Times New Roman"/>
          <w:b/>
          <w:i/>
          <w:iCs/>
          <w:sz w:val="28"/>
          <w:szCs w:val="28"/>
        </w:rPr>
      </w:pPr>
      <w:r w:rsidRPr="001B7506">
        <w:rPr>
          <w:rFonts w:ascii="Times New Roman" w:hAnsi="Times New Roman" w:eastAsia="Times New Roman"/>
          <w:b/>
          <w:i/>
          <w:iCs/>
          <w:sz w:val="28"/>
          <w:szCs w:val="28"/>
          <w:u w:val="single"/>
        </w:rPr>
        <w:t>Applications may not be emailed or faxed</w:t>
      </w:r>
      <w:r w:rsidRPr="001B7506">
        <w:rPr>
          <w:rFonts w:ascii="Times New Roman" w:hAnsi="Times New Roman" w:eastAsia="Times New Roman"/>
          <w:b/>
          <w:i/>
          <w:iCs/>
          <w:sz w:val="28"/>
          <w:szCs w:val="28"/>
        </w:rPr>
        <w:t>.</w:t>
      </w:r>
    </w:p>
    <w:p w:rsidRPr="00772BE0" w:rsidR="00B52A88" w:rsidP="00B52A88" w:rsidRDefault="00B52A88" w14:paraId="46281B30" w14:textId="77777777">
      <w:pPr>
        <w:spacing w:after="0" w:line="240" w:lineRule="auto"/>
        <w:rPr>
          <w:rFonts w:ascii="Times New Roman" w:hAnsi="Times New Roman" w:eastAsia="Times New Roman"/>
          <w:b/>
          <w:i/>
          <w:iCs/>
          <w:sz w:val="24"/>
          <w:szCs w:val="24"/>
        </w:rPr>
      </w:pPr>
    </w:p>
    <w:p w:rsidR="00B52A88" w:rsidP="00B52A88" w:rsidRDefault="00B52A88" w14:paraId="0BA7E239" w14:textId="77777777">
      <w:pPr>
        <w:spacing w:after="0" w:line="240" w:lineRule="auto"/>
        <w:rPr>
          <w:rFonts w:ascii="Times New Roman" w:hAnsi="Times New Roman" w:eastAsia="Times New Roman"/>
          <w:i/>
          <w:iCs/>
          <w:sz w:val="24"/>
          <w:szCs w:val="24"/>
        </w:rPr>
      </w:pPr>
      <w:r w:rsidRPr="00772BE0">
        <w:rPr>
          <w:rFonts w:ascii="Times New Roman" w:hAnsi="Times New Roman" w:eastAsia="Times New Roman"/>
          <w:i/>
          <w:iCs/>
          <w:sz w:val="24"/>
          <w:szCs w:val="24"/>
        </w:rPr>
        <w:t xml:space="preserve">Note: Under very extraordinary circumstances, the Department may change the closing date for a competition.  When this occurs, we announce such a change in a notice published in the </w:t>
      </w:r>
      <w:r w:rsidRPr="00772BE0">
        <w:rPr>
          <w:rFonts w:ascii="Times New Roman" w:hAnsi="Times New Roman" w:eastAsia="Times New Roman"/>
          <w:i/>
          <w:iCs/>
          <w:sz w:val="24"/>
          <w:szCs w:val="24"/>
          <w:u w:val="single"/>
        </w:rPr>
        <w:t>Federal Register</w:t>
      </w:r>
      <w:r w:rsidRPr="00772BE0">
        <w:rPr>
          <w:rFonts w:ascii="Times New Roman" w:hAnsi="Times New Roman" w:eastAsia="Times New Roman"/>
          <w:i/>
          <w:iCs/>
          <w:sz w:val="24"/>
          <w:szCs w:val="24"/>
        </w:rPr>
        <w:t>.  Waivers for individual applications failing to meet the deadline will not be granted, except in the circumstances described in the section under electronic submission of applications.</w:t>
      </w:r>
    </w:p>
    <w:p w:rsidR="00B52A88" w:rsidP="001D2F9B" w:rsidRDefault="00B52A88" w14:paraId="28AE763D" w14:textId="77777777">
      <w:pPr>
        <w:spacing w:after="0" w:line="240" w:lineRule="auto"/>
        <w:rPr>
          <w:rFonts w:ascii="Times New Roman" w:hAnsi="Times New Roman" w:eastAsia="Times New Roman"/>
          <w:sz w:val="24"/>
          <w:szCs w:val="24"/>
        </w:rPr>
      </w:pPr>
    </w:p>
    <w:p w:rsidRPr="001B7506" w:rsidR="00B72057" w:rsidP="00B72057" w:rsidRDefault="00B72057" w14:paraId="63A5321B" w14:textId="77777777">
      <w:pPr>
        <w:spacing w:after="0" w:line="240" w:lineRule="auto"/>
        <w:rPr>
          <w:rFonts w:ascii="Times New Roman" w:hAnsi="Times New Roman" w:eastAsia="Times New Roman"/>
          <w:sz w:val="28"/>
          <w:szCs w:val="28"/>
          <w:u w:val="single"/>
        </w:rPr>
      </w:pPr>
      <w:r w:rsidRPr="001B7506">
        <w:rPr>
          <w:rFonts w:ascii="Times New Roman" w:hAnsi="Times New Roman" w:eastAsia="Times New Roman"/>
          <w:b/>
          <w:sz w:val="28"/>
          <w:szCs w:val="28"/>
        </w:rPr>
        <w:t>Review of Applications and Notification of Award</w:t>
      </w:r>
      <w:r w:rsidRPr="001B7506">
        <w:rPr>
          <w:rFonts w:ascii="Times New Roman" w:hAnsi="Times New Roman" w:eastAsia="Times New Roman"/>
          <w:b/>
          <w:sz w:val="28"/>
          <w:szCs w:val="28"/>
          <w:u w:val="single"/>
        </w:rPr>
        <w:t xml:space="preserve"> </w:t>
      </w:r>
    </w:p>
    <w:p w:rsidR="00B72057" w:rsidP="00B72057" w:rsidRDefault="00B72057" w14:paraId="53802D65" w14:textId="77777777">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The review of applications and notification of awards for this grant competition requires approximately 8 to 10 weeks depending on the number of applications we receive. We expect to notify successful applicants of their grant awards by late </w:t>
      </w:r>
      <w:r>
        <w:rPr>
          <w:rFonts w:ascii="Times New Roman" w:hAnsi="Times New Roman" w:eastAsia="Times New Roman"/>
          <w:sz w:val="24"/>
          <w:szCs w:val="24"/>
        </w:rPr>
        <w:t>December</w:t>
      </w:r>
      <w:r w:rsidRPr="007115AC">
        <w:rPr>
          <w:rFonts w:ascii="Times New Roman" w:hAnsi="Times New Roman" w:eastAsia="Times New Roman"/>
          <w:sz w:val="24"/>
          <w:szCs w:val="24"/>
        </w:rPr>
        <w:t xml:space="preserve"> 20</w:t>
      </w:r>
      <w:r>
        <w:rPr>
          <w:rFonts w:ascii="Times New Roman" w:hAnsi="Times New Roman" w:eastAsia="Times New Roman"/>
          <w:sz w:val="24"/>
          <w:szCs w:val="24"/>
        </w:rPr>
        <w:t>22</w:t>
      </w:r>
      <w:r w:rsidRPr="007115AC">
        <w:rPr>
          <w:rFonts w:ascii="Times New Roman" w:hAnsi="Times New Roman" w:eastAsia="Times New Roman"/>
          <w:sz w:val="24"/>
          <w:szCs w:val="24"/>
        </w:rPr>
        <w:t xml:space="preserve">. </w:t>
      </w:r>
      <w:r>
        <w:rPr>
          <w:rFonts w:ascii="Times New Roman" w:hAnsi="Times New Roman" w:eastAsia="Times New Roman"/>
          <w:sz w:val="24"/>
          <w:szCs w:val="24"/>
        </w:rPr>
        <w:t xml:space="preserve"> </w:t>
      </w:r>
      <w:r w:rsidRPr="007115AC">
        <w:rPr>
          <w:rFonts w:ascii="Times New Roman" w:hAnsi="Times New Roman" w:eastAsia="Times New Roman"/>
          <w:sz w:val="24"/>
          <w:szCs w:val="24"/>
        </w:rPr>
        <w:t xml:space="preserve">Unsuccessful applicants will be notified within 60 days after awards are announced. </w:t>
      </w:r>
    </w:p>
    <w:p w:rsidR="00B72057" w:rsidP="00B72057" w:rsidRDefault="00B72057" w14:paraId="775A51A2" w14:textId="77777777">
      <w:pPr>
        <w:spacing w:after="0" w:line="240" w:lineRule="auto"/>
        <w:rPr>
          <w:rFonts w:ascii="Times New Roman" w:hAnsi="Times New Roman" w:eastAsia="Times New Roman"/>
          <w:sz w:val="24"/>
          <w:szCs w:val="24"/>
        </w:rPr>
      </w:pPr>
    </w:p>
    <w:p w:rsidRPr="001B7506" w:rsidR="00B72057" w:rsidP="00B72057" w:rsidRDefault="00B72057" w14:paraId="5EFA9ACD" w14:textId="77777777">
      <w:pPr>
        <w:keepNext/>
        <w:spacing w:after="0" w:line="240" w:lineRule="auto"/>
        <w:outlineLvl w:val="5"/>
        <w:rPr>
          <w:rFonts w:ascii="Times New Roman" w:hAnsi="Times New Roman" w:eastAsia="Times New Roman"/>
          <w:b/>
          <w:color w:val="000000"/>
          <w:sz w:val="28"/>
          <w:szCs w:val="28"/>
        </w:rPr>
      </w:pPr>
      <w:r w:rsidRPr="001B7506">
        <w:rPr>
          <w:rFonts w:ascii="Times New Roman" w:hAnsi="Times New Roman" w:eastAsia="Times New Roman"/>
          <w:b/>
          <w:color w:val="000000"/>
          <w:sz w:val="28"/>
          <w:szCs w:val="28"/>
        </w:rPr>
        <w:t>Human Subjects Research Activities</w:t>
      </w:r>
    </w:p>
    <w:p w:rsidRPr="007115AC" w:rsidR="00B72057" w:rsidP="00B72057" w:rsidRDefault="00B72057" w14:paraId="4F119A7D" w14:textId="77777777">
      <w:pPr>
        <w:spacing w:after="0" w:line="240" w:lineRule="auto"/>
        <w:rPr>
          <w:rFonts w:ascii="Times New Roman" w:hAnsi="Times New Roman" w:eastAsia="Times New Roman"/>
          <w:noProof/>
          <w:color w:val="000000"/>
          <w:sz w:val="24"/>
          <w:szCs w:val="24"/>
        </w:rPr>
      </w:pPr>
      <w:r w:rsidRPr="007115AC">
        <w:rPr>
          <w:rFonts w:ascii="Times New Roman" w:hAnsi="Times New Roman" w:eastAsia="Times New Roman"/>
          <w:color w:val="000000"/>
          <w:sz w:val="24"/>
          <w:szCs w:val="24"/>
        </w:rPr>
        <w:t xml:space="preserve">Please see Item 3 of the instructions for Supplemental Information for Standard Form 424 in Section IV of this application package.  Projects funded under this grant program may be subject to protection of human </w:t>
      </w:r>
      <w:proofErr w:type="gramStart"/>
      <w:r w:rsidRPr="007115AC">
        <w:rPr>
          <w:rFonts w:ascii="Times New Roman" w:hAnsi="Times New Roman" w:eastAsia="Times New Roman"/>
          <w:color w:val="000000"/>
          <w:sz w:val="24"/>
          <w:szCs w:val="24"/>
        </w:rPr>
        <w:t>subjects</w:t>
      </w:r>
      <w:proofErr w:type="gramEnd"/>
      <w:r w:rsidRPr="007115AC">
        <w:rPr>
          <w:rFonts w:ascii="Times New Roman" w:hAnsi="Times New Roman" w:eastAsia="Times New Roman"/>
          <w:color w:val="000000"/>
          <w:sz w:val="24"/>
          <w:szCs w:val="24"/>
        </w:rPr>
        <w:t xml:space="preserve"> research requirements.  If you have any questions about your responsibilities under these requirements, please contact </w:t>
      </w:r>
      <w:r>
        <w:rPr>
          <w:rFonts w:ascii="Times New Roman" w:hAnsi="Times New Roman" w:eastAsia="Times New Roman"/>
          <w:color w:val="000000"/>
          <w:sz w:val="24"/>
          <w:szCs w:val="24"/>
        </w:rPr>
        <w:t xml:space="preserve">the </w:t>
      </w:r>
      <w:r w:rsidRPr="007115AC">
        <w:rPr>
          <w:rFonts w:ascii="Times New Roman" w:hAnsi="Times New Roman" w:eastAsia="Times New Roman"/>
          <w:color w:val="000000"/>
          <w:sz w:val="24"/>
          <w:szCs w:val="24"/>
        </w:rPr>
        <w:t>D</w:t>
      </w:r>
      <w:r>
        <w:rPr>
          <w:rFonts w:ascii="Times New Roman" w:hAnsi="Times New Roman" w:eastAsia="Times New Roman"/>
          <w:color w:val="000000"/>
          <w:sz w:val="24"/>
          <w:szCs w:val="24"/>
        </w:rPr>
        <w:t>epartment</w:t>
      </w:r>
      <w:r w:rsidRPr="007115AC">
        <w:rPr>
          <w:rFonts w:ascii="Times New Roman" w:hAnsi="Times New Roman" w:eastAsia="Times New Roman"/>
          <w:color w:val="000000"/>
          <w:sz w:val="24"/>
          <w:szCs w:val="24"/>
        </w:rPr>
        <w:t xml:space="preserve">’s </w:t>
      </w:r>
      <w:r>
        <w:rPr>
          <w:rFonts w:ascii="Times New Roman" w:hAnsi="Times New Roman" w:eastAsia="Times New Roman"/>
          <w:color w:val="000000"/>
          <w:sz w:val="24"/>
          <w:szCs w:val="24"/>
        </w:rPr>
        <w:t>P</w:t>
      </w:r>
      <w:r w:rsidRPr="007115AC">
        <w:rPr>
          <w:rFonts w:ascii="Times New Roman" w:hAnsi="Times New Roman" w:eastAsia="Times New Roman"/>
          <w:color w:val="000000"/>
          <w:sz w:val="24"/>
          <w:szCs w:val="24"/>
        </w:rPr>
        <w:t xml:space="preserve">rotection of </w:t>
      </w:r>
      <w:r>
        <w:rPr>
          <w:rFonts w:ascii="Times New Roman" w:hAnsi="Times New Roman" w:eastAsia="Times New Roman"/>
          <w:color w:val="000000"/>
          <w:sz w:val="24"/>
          <w:szCs w:val="24"/>
        </w:rPr>
        <w:t>H</w:t>
      </w:r>
      <w:r w:rsidRPr="007115AC">
        <w:rPr>
          <w:rFonts w:ascii="Times New Roman" w:hAnsi="Times New Roman" w:eastAsia="Times New Roman"/>
          <w:color w:val="000000"/>
          <w:sz w:val="24"/>
          <w:szCs w:val="24"/>
        </w:rPr>
        <w:t xml:space="preserve">uman </w:t>
      </w:r>
      <w:r>
        <w:rPr>
          <w:rFonts w:ascii="Times New Roman" w:hAnsi="Times New Roman" w:eastAsia="Times New Roman"/>
          <w:color w:val="000000"/>
          <w:sz w:val="24"/>
          <w:szCs w:val="24"/>
        </w:rPr>
        <w:t>S</w:t>
      </w:r>
      <w:r w:rsidRPr="007115AC">
        <w:rPr>
          <w:rFonts w:ascii="Times New Roman" w:hAnsi="Times New Roman" w:eastAsia="Times New Roman"/>
          <w:color w:val="000000"/>
          <w:sz w:val="24"/>
          <w:szCs w:val="24"/>
        </w:rPr>
        <w:t xml:space="preserve">ubjects </w:t>
      </w:r>
      <w:r>
        <w:rPr>
          <w:rFonts w:ascii="Times New Roman" w:hAnsi="Times New Roman" w:eastAsia="Times New Roman"/>
          <w:color w:val="000000"/>
          <w:sz w:val="24"/>
          <w:szCs w:val="24"/>
        </w:rPr>
        <w:t>C</w:t>
      </w:r>
      <w:r w:rsidRPr="007115AC">
        <w:rPr>
          <w:rFonts w:ascii="Times New Roman" w:hAnsi="Times New Roman" w:eastAsia="Times New Roman"/>
          <w:color w:val="000000"/>
          <w:sz w:val="24"/>
          <w:szCs w:val="24"/>
        </w:rPr>
        <w:t>oordinator at 202-</w:t>
      </w:r>
      <w:r w:rsidRPr="007115AC">
        <w:rPr>
          <w:rFonts w:ascii="Times New Roman" w:hAnsi="Times New Roman" w:eastAsia="Times New Roman"/>
          <w:noProof/>
          <w:color w:val="000000"/>
          <w:sz w:val="24"/>
          <w:szCs w:val="24"/>
        </w:rPr>
        <w:t>245-8090.</w:t>
      </w:r>
    </w:p>
    <w:p w:rsidRPr="007115AC" w:rsidR="00B72057" w:rsidP="00B72057" w:rsidRDefault="00B72057" w14:paraId="71609C74" w14:textId="77777777">
      <w:pPr>
        <w:spacing w:after="0" w:line="240" w:lineRule="auto"/>
        <w:rPr>
          <w:rFonts w:ascii="Times New Roman" w:hAnsi="Times New Roman" w:eastAsia="Times New Roman"/>
          <w:noProof/>
          <w:sz w:val="24"/>
          <w:szCs w:val="24"/>
        </w:rPr>
      </w:pPr>
    </w:p>
    <w:p w:rsidRPr="001B7506" w:rsidR="00B72057" w:rsidP="00B72057" w:rsidRDefault="00B72057" w14:paraId="225EEF53" w14:textId="77777777">
      <w:pPr>
        <w:keepNext/>
        <w:spacing w:after="0" w:line="240" w:lineRule="auto"/>
        <w:outlineLvl w:val="5"/>
        <w:rPr>
          <w:rFonts w:ascii="Times New Roman" w:hAnsi="Times New Roman" w:eastAsia="Times New Roman"/>
          <w:b/>
          <w:bCs/>
          <w:sz w:val="28"/>
          <w:szCs w:val="28"/>
        </w:rPr>
      </w:pPr>
      <w:r w:rsidRPr="001B7506">
        <w:rPr>
          <w:rFonts w:ascii="Times New Roman" w:hAnsi="Times New Roman" w:eastAsia="Times New Roman"/>
          <w:b/>
          <w:bCs/>
          <w:sz w:val="28"/>
          <w:szCs w:val="28"/>
        </w:rPr>
        <w:t>The U.S. Department of Education’s Expectations</w:t>
      </w:r>
    </w:p>
    <w:p w:rsidRPr="006D04EB" w:rsidR="00B72057" w:rsidP="00B72057" w:rsidRDefault="00B72057" w14:paraId="2F100D42"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By </w:t>
      </w:r>
      <w:proofErr w:type="gramStart"/>
      <w:r w:rsidRPr="006D04EB">
        <w:rPr>
          <w:rFonts w:ascii="Times New Roman" w:hAnsi="Times New Roman" w:eastAsia="Times New Roman"/>
          <w:sz w:val="24"/>
          <w:szCs w:val="24"/>
        </w:rPr>
        <w:t>submitting an application</w:t>
      </w:r>
      <w:proofErr w:type="gramEnd"/>
      <w:r w:rsidRPr="006D04EB">
        <w:rPr>
          <w:rFonts w:ascii="Times New Roman" w:hAnsi="Times New Roman" w:eastAsia="Times New Roman"/>
          <w:sz w:val="24"/>
          <w:szCs w:val="24"/>
        </w:rPr>
        <w:t xml:space="preserve"> for this program, applicants agree to fully cooperate with any evaluation efforts conducted by the Department and its contractors. </w:t>
      </w:r>
      <w:r>
        <w:rPr>
          <w:rFonts w:ascii="Times New Roman" w:hAnsi="Times New Roman" w:eastAsia="Times New Roman"/>
          <w:sz w:val="24"/>
          <w:szCs w:val="24"/>
        </w:rPr>
        <w:t xml:space="preserve"> </w:t>
      </w:r>
      <w:r w:rsidRPr="006D04EB">
        <w:rPr>
          <w:rFonts w:ascii="Times New Roman" w:hAnsi="Times New Roman" w:eastAsia="Times New Roman"/>
          <w:sz w:val="24"/>
          <w:szCs w:val="24"/>
        </w:rPr>
        <w:t>At a minimum, grantees are expected to maintain records on how their program is operating; maintain records on the extent to which their program objectives are being met; include specific performance measures in their evaluation plan; and make ongoing project information, findings, and products available to ensure the dissemination of knowledge gained from this effort during the grant period.</w:t>
      </w:r>
    </w:p>
    <w:p w:rsidRPr="006D04EB" w:rsidR="00B72057" w:rsidP="00B72057" w:rsidRDefault="00B72057" w14:paraId="15D9691B"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p>
    <w:p w:rsidRPr="001B7506" w:rsidR="00B72057" w:rsidP="00B72057" w:rsidRDefault="00B72057" w14:paraId="50A1F943" w14:textId="77777777">
      <w:pPr>
        <w:keepNext/>
        <w:spacing w:after="0" w:line="240" w:lineRule="auto"/>
        <w:outlineLvl w:val="3"/>
        <w:rPr>
          <w:rFonts w:ascii="Times New Roman" w:hAnsi="Times New Roman" w:eastAsia="Times New Roman"/>
          <w:b/>
          <w:sz w:val="28"/>
          <w:szCs w:val="28"/>
        </w:rPr>
      </w:pPr>
      <w:r w:rsidRPr="001B7506">
        <w:rPr>
          <w:rFonts w:ascii="Times New Roman" w:hAnsi="Times New Roman" w:eastAsia="Times New Roman"/>
          <w:b/>
          <w:sz w:val="28"/>
          <w:szCs w:val="28"/>
        </w:rPr>
        <w:t>Reports</w:t>
      </w:r>
    </w:p>
    <w:p w:rsidRPr="006D04EB" w:rsidR="00B72057" w:rsidP="00B72057" w:rsidRDefault="00B72057" w14:paraId="70E471FA" w14:textId="77777777">
      <w:pPr>
        <w:keepNext/>
        <w:spacing w:after="0" w:line="240" w:lineRule="auto"/>
        <w:outlineLvl w:val="3"/>
        <w:rPr>
          <w:rFonts w:ascii="Times New Roman" w:hAnsi="Times New Roman" w:eastAsia="Times New Roman"/>
          <w:sz w:val="24"/>
          <w:szCs w:val="24"/>
        </w:rPr>
      </w:pPr>
      <w:r w:rsidRPr="006D04EB">
        <w:rPr>
          <w:rFonts w:ascii="Times New Roman" w:hAnsi="Times New Roman" w:eastAsia="Times New Roman"/>
          <w:snapToGrid w:val="0"/>
          <w:sz w:val="24"/>
          <w:szCs w:val="24"/>
        </w:rPr>
        <w:t xml:space="preserve">Each grantee is required to submit an annual and final report to demonstrate progress toward </w:t>
      </w:r>
      <w:r>
        <w:rPr>
          <w:rFonts w:ascii="Times New Roman" w:hAnsi="Times New Roman" w:eastAsia="Times New Roman"/>
          <w:snapToGrid w:val="0"/>
          <w:sz w:val="24"/>
          <w:szCs w:val="24"/>
        </w:rPr>
        <w:t xml:space="preserve">meeting program performance </w:t>
      </w:r>
      <w:r w:rsidRPr="006D04EB">
        <w:rPr>
          <w:rFonts w:ascii="Times New Roman" w:hAnsi="Times New Roman" w:eastAsia="Times New Roman"/>
          <w:snapToGrid w:val="0"/>
          <w:sz w:val="24"/>
          <w:szCs w:val="24"/>
        </w:rPr>
        <w:t xml:space="preserve">measures and project objectives.  For multiple-year projects, these reports are also evaluated to determine whether substantial progress has been made to justify a continuation award. </w:t>
      </w:r>
      <w:r w:rsidRPr="006D04EB">
        <w:rPr>
          <w:rFonts w:ascii="Times New Roman" w:hAnsi="Times New Roman" w:eastAsia="Times New Roman"/>
          <w:sz w:val="24"/>
          <w:szCs w:val="24"/>
        </w:rPr>
        <w:t xml:space="preserve"> For projects funded for one year, only a final report is required.</w:t>
      </w:r>
    </w:p>
    <w:p w:rsidR="008245EB" w:rsidP="00950CB1" w:rsidRDefault="008245EB" w14:paraId="7C1700AB" w14:textId="77777777">
      <w:pPr>
        <w:spacing w:after="0"/>
        <w:rPr>
          <w:rFonts w:ascii="Times New Roman" w:hAnsi="Times New Roman"/>
          <w:b/>
          <w:bCs/>
          <w:sz w:val="24"/>
          <w:szCs w:val="24"/>
        </w:rPr>
      </w:pPr>
      <w:bookmarkStart w:name="_Toc457547703" w:id="13"/>
      <w:bookmarkStart w:name="_Toc457548872" w:id="14"/>
    </w:p>
    <w:bookmarkEnd w:id="8"/>
    <w:bookmarkEnd w:id="13"/>
    <w:bookmarkEnd w:id="14"/>
    <w:p w:rsidRPr="001B7506" w:rsidR="00EB0E8D" w:rsidP="00EB0E8D" w:rsidRDefault="00EB0E8D" w14:paraId="3D53F609" w14:textId="24C56D34">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8"/>
          <w:szCs w:val="28"/>
          <w:u w:val="single"/>
        </w:rPr>
      </w:pPr>
      <w:r w:rsidRPr="001B7506">
        <w:rPr>
          <w:rFonts w:ascii="Times New Roman" w:hAnsi="Times New Roman" w:eastAsia="Times New Roman"/>
          <w:b/>
          <w:bCs/>
          <w:sz w:val="28"/>
          <w:szCs w:val="28"/>
        </w:rPr>
        <w:t>Estimated Award Information</w:t>
      </w:r>
    </w:p>
    <w:p w:rsidR="00EB0E8D" w:rsidP="00EB0E8D" w:rsidRDefault="00EB0E8D" w14:paraId="591289B0" w14:textId="79F087EA">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We estimate we will make approximately </w:t>
      </w:r>
      <w:r w:rsidR="00B13DD8">
        <w:rPr>
          <w:rFonts w:ascii="Times New Roman" w:hAnsi="Times New Roman" w:eastAsia="Times New Roman"/>
          <w:sz w:val="24"/>
          <w:szCs w:val="24"/>
        </w:rPr>
        <w:t>115</w:t>
      </w:r>
      <w:r w:rsidRPr="007115AC">
        <w:rPr>
          <w:rFonts w:ascii="Times New Roman" w:hAnsi="Times New Roman" w:eastAsia="Times New Roman"/>
          <w:sz w:val="24"/>
          <w:szCs w:val="24"/>
        </w:rPr>
        <w:t xml:space="preserve"> new awards. </w:t>
      </w:r>
      <w:r>
        <w:rPr>
          <w:rFonts w:ascii="Times New Roman" w:hAnsi="Times New Roman" w:eastAsia="Times New Roman"/>
          <w:sz w:val="24"/>
          <w:szCs w:val="24"/>
        </w:rPr>
        <w:t xml:space="preserve"> </w:t>
      </w:r>
      <w:r w:rsidRPr="007115AC">
        <w:rPr>
          <w:rFonts w:ascii="Times New Roman" w:hAnsi="Times New Roman" w:eastAsia="Times New Roman"/>
          <w:sz w:val="24"/>
          <w:szCs w:val="24"/>
        </w:rPr>
        <w:t>Projects will be funded for approximately $250,000 to $</w:t>
      </w:r>
      <w:r w:rsidR="00B13DD8">
        <w:rPr>
          <w:rFonts w:ascii="Times New Roman" w:hAnsi="Times New Roman" w:eastAsia="Times New Roman"/>
          <w:sz w:val="24"/>
          <w:szCs w:val="24"/>
        </w:rPr>
        <w:t>500,</w:t>
      </w:r>
      <w:r w:rsidRPr="007115AC">
        <w:rPr>
          <w:rFonts w:ascii="Times New Roman" w:hAnsi="Times New Roman" w:eastAsia="Times New Roman"/>
          <w:sz w:val="24"/>
          <w:szCs w:val="24"/>
        </w:rPr>
        <w:t xml:space="preserve">000 depending on the scope of work.  These figures are only estimates and do not bind the </w:t>
      </w:r>
      <w:r>
        <w:rPr>
          <w:rFonts w:ascii="Times New Roman" w:hAnsi="Times New Roman" w:eastAsia="Times New Roman"/>
          <w:sz w:val="24"/>
          <w:szCs w:val="24"/>
        </w:rPr>
        <w:t xml:space="preserve">U.S. </w:t>
      </w:r>
      <w:r w:rsidRPr="007115AC">
        <w:rPr>
          <w:rFonts w:ascii="Times New Roman" w:hAnsi="Times New Roman" w:eastAsia="Times New Roman"/>
          <w:sz w:val="24"/>
          <w:szCs w:val="24"/>
        </w:rPr>
        <w:t xml:space="preserve">Department </w:t>
      </w:r>
      <w:r>
        <w:rPr>
          <w:rFonts w:ascii="Times New Roman" w:hAnsi="Times New Roman" w:eastAsia="Times New Roman"/>
          <w:sz w:val="24"/>
          <w:szCs w:val="24"/>
        </w:rPr>
        <w:t xml:space="preserve">of Education (the Department) </w:t>
      </w:r>
      <w:r w:rsidRPr="007115AC">
        <w:rPr>
          <w:rFonts w:ascii="Times New Roman" w:hAnsi="Times New Roman" w:eastAsia="Times New Roman"/>
          <w:sz w:val="24"/>
          <w:szCs w:val="24"/>
        </w:rPr>
        <w:t xml:space="preserve">to a specific number of grants or amount of any grant.  Contingent upon the availability of funds and the quality of applications, we may make additional awards in </w:t>
      </w:r>
      <w:r>
        <w:rPr>
          <w:rFonts w:ascii="Times New Roman" w:hAnsi="Times New Roman" w:eastAsia="Times New Roman"/>
          <w:sz w:val="24"/>
          <w:szCs w:val="24"/>
        </w:rPr>
        <w:t>fiscal year (</w:t>
      </w:r>
      <w:r w:rsidRPr="007115AC">
        <w:rPr>
          <w:rFonts w:ascii="Times New Roman" w:hAnsi="Times New Roman" w:eastAsia="Times New Roman"/>
          <w:sz w:val="24"/>
          <w:szCs w:val="24"/>
        </w:rPr>
        <w:t>FY</w:t>
      </w:r>
      <w:r>
        <w:rPr>
          <w:rFonts w:ascii="Times New Roman" w:hAnsi="Times New Roman" w:eastAsia="Times New Roman"/>
          <w:sz w:val="24"/>
          <w:szCs w:val="24"/>
        </w:rPr>
        <w:t>)</w:t>
      </w:r>
      <w:r w:rsidRPr="007115AC">
        <w:rPr>
          <w:rFonts w:ascii="Times New Roman" w:hAnsi="Times New Roman" w:eastAsia="Times New Roman"/>
          <w:sz w:val="24"/>
          <w:szCs w:val="24"/>
        </w:rPr>
        <w:t xml:space="preserve"> 202</w:t>
      </w:r>
      <w:r>
        <w:rPr>
          <w:rFonts w:ascii="Times New Roman" w:hAnsi="Times New Roman" w:eastAsia="Times New Roman"/>
          <w:sz w:val="24"/>
          <w:szCs w:val="24"/>
        </w:rPr>
        <w:t>3</w:t>
      </w:r>
      <w:r w:rsidRPr="007115AC">
        <w:rPr>
          <w:rFonts w:ascii="Times New Roman" w:hAnsi="Times New Roman" w:eastAsia="Times New Roman"/>
          <w:sz w:val="24"/>
          <w:szCs w:val="24"/>
        </w:rPr>
        <w:t xml:space="preserve"> from the list of unfunded applications from this competition.</w:t>
      </w:r>
    </w:p>
    <w:p w:rsidRPr="007115AC" w:rsidR="001B7506" w:rsidP="00EB0E8D" w:rsidRDefault="001B7506" w14:paraId="1B9B0C41"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EB0E8D" w:rsidP="00EB0E8D" w:rsidRDefault="00EB0E8D" w14:paraId="253334AF"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8"/>
          <w:szCs w:val="28"/>
        </w:rPr>
      </w:pPr>
      <w:r w:rsidRPr="001B7506">
        <w:rPr>
          <w:rFonts w:ascii="Times New Roman" w:hAnsi="Times New Roman" w:eastAsia="Times New Roman"/>
          <w:b/>
          <w:bCs/>
          <w:sz w:val="28"/>
          <w:szCs w:val="28"/>
        </w:rPr>
        <w:t>Matching Funds</w:t>
      </w:r>
    </w:p>
    <w:p w:rsidR="000252E3" w:rsidP="00B13DD8" w:rsidRDefault="00EB0E8D" w14:paraId="2D30D108" w14:textId="54FBA9FA">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This program </w:t>
      </w:r>
      <w:r w:rsidRPr="007115AC">
        <w:rPr>
          <w:rFonts w:ascii="Times New Roman" w:hAnsi="Times New Roman" w:eastAsia="Times New Roman"/>
          <w:sz w:val="24"/>
          <w:szCs w:val="24"/>
          <w:u w:val="single"/>
        </w:rPr>
        <w:t>does not</w:t>
      </w:r>
      <w:r w:rsidRPr="007115AC">
        <w:rPr>
          <w:rFonts w:ascii="Times New Roman" w:hAnsi="Times New Roman" w:eastAsia="Times New Roman"/>
          <w:sz w:val="24"/>
          <w:szCs w:val="24"/>
        </w:rPr>
        <w:t xml:space="preserve"> require a matching contribution from the grantee, however, if </w:t>
      </w:r>
      <w:r>
        <w:rPr>
          <w:rFonts w:ascii="Times New Roman" w:hAnsi="Times New Roman" w:eastAsia="Times New Roman"/>
          <w:sz w:val="24"/>
          <w:szCs w:val="24"/>
        </w:rPr>
        <w:t>it</w:t>
      </w:r>
      <w:r w:rsidRPr="007115AC">
        <w:rPr>
          <w:rFonts w:ascii="Times New Roman" w:hAnsi="Times New Roman" w:eastAsia="Times New Roman"/>
          <w:sz w:val="24"/>
          <w:szCs w:val="24"/>
        </w:rPr>
        <w:t xml:space="preserve"> propose</w:t>
      </w:r>
      <w:r>
        <w:rPr>
          <w:rFonts w:ascii="Times New Roman" w:hAnsi="Times New Roman" w:eastAsia="Times New Roman"/>
          <w:sz w:val="24"/>
          <w:szCs w:val="24"/>
        </w:rPr>
        <w:t>s</w:t>
      </w:r>
      <w:r w:rsidRPr="007115AC">
        <w:rPr>
          <w:rFonts w:ascii="Times New Roman" w:hAnsi="Times New Roman" w:eastAsia="Times New Roman"/>
          <w:sz w:val="24"/>
          <w:szCs w:val="24"/>
        </w:rPr>
        <w:t xml:space="preserve"> matching funds, we will monitor the grant to ensure the match is met and </w:t>
      </w:r>
      <w:r>
        <w:rPr>
          <w:rFonts w:ascii="Times New Roman" w:hAnsi="Times New Roman" w:eastAsia="Times New Roman"/>
          <w:sz w:val="24"/>
          <w:szCs w:val="24"/>
        </w:rPr>
        <w:t>the grantee</w:t>
      </w:r>
      <w:r w:rsidRPr="007115AC">
        <w:rPr>
          <w:rFonts w:ascii="Times New Roman" w:hAnsi="Times New Roman" w:eastAsia="Times New Roman"/>
          <w:sz w:val="24"/>
          <w:szCs w:val="24"/>
        </w:rPr>
        <w:t xml:space="preserve"> will be expected to report annually on the matching funds as well as </w:t>
      </w:r>
      <w:r>
        <w:rPr>
          <w:rFonts w:ascii="Times New Roman" w:hAnsi="Times New Roman" w:eastAsia="Times New Roman"/>
          <w:sz w:val="24"/>
          <w:szCs w:val="24"/>
        </w:rPr>
        <w:t>F</w:t>
      </w:r>
      <w:r w:rsidRPr="007115AC">
        <w:rPr>
          <w:rFonts w:ascii="Times New Roman" w:hAnsi="Times New Roman" w:eastAsia="Times New Roman"/>
          <w:sz w:val="24"/>
          <w:szCs w:val="24"/>
        </w:rPr>
        <w:t>ederal funds.</w:t>
      </w:r>
    </w:p>
    <w:p w:rsidR="00A46CFB" w:rsidP="00B13DD8" w:rsidRDefault="00A46CFB" w14:paraId="55B4AC11" w14:textId="037BC51E">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A46CFB" w:rsidP="00A46CFB" w:rsidRDefault="00A46CFB" w14:paraId="612C3E18" w14:textId="77777777">
      <w:pPr>
        <w:keepNext/>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outlineLvl w:val="5"/>
        <w:rPr>
          <w:rFonts w:ascii="Times New Roman" w:hAnsi="Times New Roman" w:eastAsia="Times New Roman"/>
          <w:b/>
          <w:bCs/>
          <w:sz w:val="28"/>
          <w:szCs w:val="28"/>
        </w:rPr>
      </w:pPr>
      <w:r w:rsidRPr="001B7506">
        <w:rPr>
          <w:rFonts w:ascii="Times New Roman" w:hAnsi="Times New Roman" w:eastAsia="Times New Roman"/>
          <w:b/>
          <w:bCs/>
          <w:sz w:val="28"/>
          <w:szCs w:val="28"/>
        </w:rPr>
        <w:t>Project Director Time Commitment</w:t>
      </w:r>
    </w:p>
    <w:p w:rsidR="00A46CFB" w:rsidP="00A46CFB" w:rsidRDefault="00A46CFB" w14:paraId="79570033" w14:textId="086F3BE4">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Applicants are requested to provide the percent of the Project Director’s time that will be dedicated to the grant project if funded.  For example, if the Project Director works 40 hours per week and spends 20 hours </w:t>
      </w:r>
      <w:r>
        <w:rPr>
          <w:rFonts w:ascii="Times New Roman" w:hAnsi="Times New Roman" w:eastAsia="Times New Roman"/>
          <w:sz w:val="24"/>
          <w:szCs w:val="24"/>
        </w:rPr>
        <w:t>of that</w:t>
      </w:r>
      <w:r w:rsidRPr="007115AC">
        <w:rPr>
          <w:rFonts w:ascii="Times New Roman" w:hAnsi="Times New Roman" w:eastAsia="Times New Roman"/>
          <w:sz w:val="24"/>
          <w:szCs w:val="24"/>
        </w:rPr>
        <w:t xml:space="preserve"> week working on grant activities, then the time commitment for the Project Director would be </w:t>
      </w:r>
      <w:r>
        <w:rPr>
          <w:rFonts w:ascii="Times New Roman" w:hAnsi="Times New Roman" w:eastAsia="Times New Roman"/>
          <w:sz w:val="24"/>
          <w:szCs w:val="24"/>
        </w:rPr>
        <w:t>50</w:t>
      </w:r>
      <w:r w:rsidRPr="007115AC">
        <w:rPr>
          <w:rFonts w:ascii="Times New Roman" w:hAnsi="Times New Roman" w:eastAsia="Times New Roman"/>
          <w:sz w:val="24"/>
          <w:szCs w:val="24"/>
        </w:rPr>
        <w:t xml:space="preserve"> percent.  We suggest that applicants include this information in the budget narrative or that they add this information to the Project Director line on the </w:t>
      </w:r>
      <w:r w:rsidRPr="00E11A4F">
        <w:rPr>
          <w:rFonts w:ascii="Times New Roman" w:hAnsi="Times New Roman" w:eastAsia="Times New Roman"/>
          <w:sz w:val="24"/>
          <w:szCs w:val="24"/>
        </w:rPr>
        <w:t>Supplemental Information for Standard Form 424</w:t>
      </w:r>
      <w:r>
        <w:rPr>
          <w:rFonts w:ascii="Times New Roman" w:hAnsi="Times New Roman" w:eastAsia="Times New Roman"/>
          <w:sz w:val="24"/>
          <w:szCs w:val="24"/>
        </w:rPr>
        <w:t>.</w:t>
      </w:r>
      <w:r w:rsidRPr="00E11A4F">
        <w:rPr>
          <w:rFonts w:ascii="Times New Roman" w:hAnsi="Times New Roman" w:eastAsia="Times New Roman"/>
          <w:sz w:val="24"/>
          <w:szCs w:val="24"/>
        </w:rPr>
        <w:t xml:space="preserve"> </w:t>
      </w:r>
    </w:p>
    <w:p w:rsidR="00A037C4" w:rsidP="00A46CFB" w:rsidRDefault="00A037C4" w14:paraId="2E593C72" w14:textId="7B88307F">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A037C4" w:rsidP="00A037C4" w:rsidRDefault="00A037C4" w14:paraId="1C818FDE" w14:textId="77777777">
      <w:pPr>
        <w:keepNext/>
        <w:spacing w:after="0" w:line="240" w:lineRule="auto"/>
        <w:outlineLvl w:val="3"/>
        <w:rPr>
          <w:rFonts w:ascii="Times New Roman" w:hAnsi="Times New Roman" w:eastAsia="Times New Roman"/>
          <w:b/>
          <w:sz w:val="28"/>
          <w:szCs w:val="28"/>
        </w:rPr>
      </w:pPr>
      <w:bookmarkStart w:name="_Hlk107301793" w:id="15"/>
      <w:r w:rsidRPr="001B7506">
        <w:rPr>
          <w:rFonts w:ascii="Times New Roman" w:hAnsi="Times New Roman" w:eastAsia="Times New Roman"/>
          <w:b/>
          <w:sz w:val="28"/>
          <w:szCs w:val="28"/>
        </w:rPr>
        <w:t>Travel Budget</w:t>
      </w:r>
    </w:p>
    <w:p w:rsidR="00A037C4" w:rsidP="00A037C4" w:rsidRDefault="00A037C4" w14:paraId="3178E894" w14:textId="73671AE9">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Pr>
          <w:rFonts w:ascii="Times New Roman" w:hAnsi="Times New Roman" w:eastAsia="Times New Roman"/>
          <w:sz w:val="24"/>
          <w:szCs w:val="24"/>
        </w:rPr>
        <w:t>A</w:t>
      </w:r>
      <w:r w:rsidRPr="007115AC">
        <w:rPr>
          <w:rFonts w:ascii="Times New Roman" w:hAnsi="Times New Roman" w:eastAsia="Times New Roman"/>
          <w:sz w:val="24"/>
          <w:szCs w:val="24"/>
        </w:rPr>
        <w:t>pplicants must budget funds for one person to attend the Project Director’s Meeting</w:t>
      </w:r>
      <w:r>
        <w:rPr>
          <w:rFonts w:ascii="Times New Roman" w:hAnsi="Times New Roman" w:eastAsia="Times New Roman"/>
          <w:sz w:val="24"/>
          <w:szCs w:val="24"/>
        </w:rPr>
        <w:t>, only required</w:t>
      </w:r>
      <w:r w:rsidRPr="007115AC">
        <w:rPr>
          <w:rFonts w:ascii="Times New Roman" w:hAnsi="Times New Roman" w:eastAsia="Times New Roman"/>
          <w:sz w:val="24"/>
          <w:szCs w:val="24"/>
        </w:rPr>
        <w:t xml:space="preserve"> in </w:t>
      </w:r>
      <w:r>
        <w:rPr>
          <w:rFonts w:ascii="Times New Roman" w:hAnsi="Times New Roman" w:eastAsia="Times New Roman"/>
          <w:sz w:val="24"/>
          <w:szCs w:val="24"/>
        </w:rPr>
        <w:t>Year 1</w:t>
      </w:r>
      <w:r w:rsidRPr="007115AC">
        <w:rPr>
          <w:rFonts w:ascii="Times New Roman" w:hAnsi="Times New Roman" w:eastAsia="Times New Roman"/>
          <w:sz w:val="24"/>
          <w:szCs w:val="24"/>
        </w:rPr>
        <w:t xml:space="preserve">of the grant.  Applicants should include funds for transportation, lodging for one night, and per diem costs.  There are no meeting or registration costs for our grantees.  </w:t>
      </w:r>
      <w:r>
        <w:rPr>
          <w:rFonts w:ascii="Times New Roman" w:hAnsi="Times New Roman" w:eastAsia="Times New Roman"/>
          <w:sz w:val="24"/>
          <w:szCs w:val="24"/>
        </w:rPr>
        <w:t xml:space="preserve">This </w:t>
      </w:r>
      <w:r w:rsidRPr="007115AC">
        <w:rPr>
          <w:rFonts w:ascii="Times New Roman" w:hAnsi="Times New Roman" w:eastAsia="Times New Roman"/>
          <w:sz w:val="24"/>
          <w:szCs w:val="24"/>
        </w:rPr>
        <w:t>meeting will most likely be held in Washington, DC.</w:t>
      </w:r>
      <w:r>
        <w:rPr>
          <w:rFonts w:ascii="Times New Roman" w:hAnsi="Times New Roman" w:eastAsia="Times New Roman"/>
          <w:sz w:val="24"/>
          <w:szCs w:val="24"/>
        </w:rPr>
        <w:t xml:space="preserve"> </w:t>
      </w:r>
      <w:r w:rsidRPr="007115AC">
        <w:rPr>
          <w:rFonts w:ascii="Times New Roman" w:hAnsi="Times New Roman" w:eastAsia="Times New Roman"/>
          <w:sz w:val="24"/>
          <w:szCs w:val="24"/>
        </w:rPr>
        <w:t xml:space="preserve">If this </w:t>
      </w:r>
      <w:r>
        <w:rPr>
          <w:rFonts w:ascii="Times New Roman" w:hAnsi="Times New Roman" w:eastAsia="Times New Roman"/>
          <w:sz w:val="24"/>
          <w:szCs w:val="24"/>
        </w:rPr>
        <w:t>meeting is held virtually</w:t>
      </w:r>
      <w:r w:rsidRPr="007115AC">
        <w:rPr>
          <w:rFonts w:ascii="Times New Roman" w:hAnsi="Times New Roman" w:eastAsia="Times New Roman"/>
          <w:sz w:val="24"/>
          <w:szCs w:val="24"/>
        </w:rPr>
        <w:t>, the funding budgeted for this activity may be used for another professional development opportunity</w:t>
      </w:r>
      <w:r>
        <w:rPr>
          <w:rFonts w:ascii="Times New Roman" w:hAnsi="Times New Roman" w:eastAsia="Times New Roman"/>
          <w:sz w:val="24"/>
          <w:szCs w:val="24"/>
        </w:rPr>
        <w:t>.</w:t>
      </w:r>
    </w:p>
    <w:p w:rsidR="00F67C45" w:rsidP="00A037C4" w:rsidRDefault="00F67C45" w14:paraId="558064CA" w14:textId="39A774DF">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F67C45" w:rsidP="00F67C45" w:rsidRDefault="00F67C45" w14:paraId="4B76772F"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8"/>
          <w:szCs w:val="28"/>
        </w:rPr>
      </w:pPr>
      <w:r w:rsidRPr="001B7506">
        <w:rPr>
          <w:rFonts w:ascii="Times New Roman" w:hAnsi="Times New Roman" w:eastAsia="Times New Roman"/>
          <w:b/>
          <w:bCs/>
          <w:sz w:val="28"/>
          <w:szCs w:val="28"/>
        </w:rPr>
        <w:t xml:space="preserve">A Memorandum of Understanding (MOU), a Memorandum of Agreement (MOA) or Letter of Agreement between the LEA or SEA, and the IHE.   </w:t>
      </w:r>
    </w:p>
    <w:p w:rsidRPr="00006EA0" w:rsidR="00F67C45" w:rsidP="00F67C45" w:rsidRDefault="00F67C45" w14:paraId="1AC72084"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F67C45">
        <w:rPr>
          <w:rFonts w:ascii="Times New Roman" w:hAnsi="Times New Roman" w:eastAsia="Times New Roman"/>
          <w:sz w:val="24"/>
          <w:szCs w:val="24"/>
        </w:rPr>
        <w:t>Applicants must include a MOU, MOA, or letter of agreement that is signed by the authorized representatives of the LEA or SEA, and the IHE. The MOU, MOA, or letter of agreement must provide details regarding the roles and responsibilities of each entity in the partnership, to include a description of how the partnership will place graduate students into schools served by the participating high-need LEAs to complete required field work, credit hours, internships, or related training, as applicable, for the degree, license, or credential program of each student. The MOU, MOA, or letter of agreement must also include the estimated number of mental health service providers that will be placed into employment in high- need schools and high-need LEAs on an annual basis.</w:t>
      </w:r>
    </w:p>
    <w:p w:rsidRPr="007115AC" w:rsidR="00F67C45" w:rsidP="00A037C4" w:rsidRDefault="00F67C45" w14:paraId="683B6088" w14:textId="77777777">
      <w:pPr>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Pr="001B7506" w:rsidR="00A46CFB" w:rsidP="00A46CFB" w:rsidRDefault="00A46CFB" w14:paraId="10746209" w14:textId="77777777">
      <w:pPr>
        <w:keepNext/>
        <w:spacing w:after="0" w:line="240" w:lineRule="auto"/>
        <w:outlineLvl w:val="5"/>
        <w:rPr>
          <w:rFonts w:ascii="Times New Roman" w:hAnsi="Times New Roman" w:eastAsia="Times New Roman"/>
          <w:b/>
          <w:sz w:val="28"/>
          <w:szCs w:val="28"/>
        </w:rPr>
      </w:pPr>
      <w:r w:rsidRPr="001B7506">
        <w:rPr>
          <w:rFonts w:ascii="Times New Roman" w:hAnsi="Times New Roman" w:eastAsia="Times New Roman"/>
          <w:b/>
          <w:sz w:val="28"/>
          <w:szCs w:val="28"/>
        </w:rPr>
        <w:t>E-Mail Addresses</w:t>
      </w:r>
    </w:p>
    <w:p w:rsidR="00A46CFB" w:rsidP="00A46CFB" w:rsidRDefault="00A46CFB" w14:paraId="5BE1B67B" w14:textId="4FAFDFB1">
      <w:pPr>
        <w:spacing w:after="0" w:line="240" w:lineRule="auto"/>
        <w:rPr>
          <w:rFonts w:ascii="Times New Roman" w:hAnsi="Times New Roman" w:eastAsia="Times New Roman"/>
          <w:sz w:val="24"/>
          <w:szCs w:val="24"/>
        </w:rPr>
      </w:pPr>
      <w:r w:rsidRPr="007115AC">
        <w:rPr>
          <w:rFonts w:ascii="Times New Roman" w:hAnsi="Times New Roman" w:eastAsia="Times New Roman"/>
          <w:sz w:val="24"/>
          <w:szCs w:val="24"/>
        </w:rPr>
        <w:t xml:space="preserve">As part of our review of </w:t>
      </w:r>
      <w:r>
        <w:rPr>
          <w:rFonts w:ascii="Times New Roman" w:hAnsi="Times New Roman" w:eastAsia="Times New Roman"/>
          <w:sz w:val="24"/>
          <w:szCs w:val="24"/>
        </w:rPr>
        <w:t>the</w:t>
      </w:r>
      <w:r w:rsidRPr="007115AC">
        <w:rPr>
          <w:rFonts w:ascii="Times New Roman" w:hAnsi="Times New Roman" w:eastAsia="Times New Roman"/>
          <w:sz w:val="24"/>
          <w:szCs w:val="24"/>
        </w:rPr>
        <w:t xml:space="preserve"> application, we may need to contact </w:t>
      </w:r>
      <w:r>
        <w:rPr>
          <w:rFonts w:ascii="Times New Roman" w:hAnsi="Times New Roman" w:eastAsia="Times New Roman"/>
          <w:sz w:val="24"/>
          <w:szCs w:val="24"/>
        </w:rPr>
        <w:t>the applicant</w:t>
      </w:r>
      <w:r w:rsidRPr="007115AC">
        <w:rPr>
          <w:rFonts w:ascii="Times New Roman" w:hAnsi="Times New Roman" w:eastAsia="Times New Roman"/>
          <w:sz w:val="24"/>
          <w:szCs w:val="24"/>
        </w:rPr>
        <w:t xml:space="preserve"> with questions for clarification.  Please be sure your application contains valid e-mail addresses for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Pr>
          <w:rFonts w:ascii="Times New Roman" w:hAnsi="Times New Roman" w:eastAsia="Times New Roman"/>
          <w:sz w:val="24"/>
          <w:szCs w:val="24"/>
        </w:rPr>
        <w:t>R</w:t>
      </w:r>
      <w:r w:rsidRPr="007115AC">
        <w:rPr>
          <w:rFonts w:ascii="Times New Roman" w:hAnsi="Times New Roman" w:eastAsia="Times New Roman"/>
          <w:sz w:val="24"/>
          <w:szCs w:val="24"/>
        </w:rPr>
        <w:t xml:space="preserve">epresentative </w:t>
      </w:r>
      <w:r>
        <w:rPr>
          <w:rFonts w:ascii="Times New Roman" w:hAnsi="Times New Roman" w:eastAsia="Times New Roman"/>
          <w:sz w:val="24"/>
          <w:szCs w:val="24"/>
        </w:rPr>
        <w:t>(</w:t>
      </w:r>
      <w:r w:rsidRPr="007115AC">
        <w:rPr>
          <w:rFonts w:ascii="Times New Roman" w:hAnsi="Times New Roman" w:eastAsia="Times New Roman"/>
          <w:sz w:val="24"/>
          <w:szCs w:val="24"/>
        </w:rPr>
        <w:t xml:space="preserve">or another party designated to answer questions in the event the </w:t>
      </w:r>
      <w:r>
        <w:rPr>
          <w:rFonts w:ascii="Times New Roman" w:hAnsi="Times New Roman" w:eastAsia="Times New Roman"/>
          <w:sz w:val="24"/>
          <w:szCs w:val="24"/>
        </w:rPr>
        <w:t>P</w:t>
      </w:r>
      <w:r w:rsidRPr="007115AC">
        <w:rPr>
          <w:rFonts w:ascii="Times New Roman" w:hAnsi="Times New Roman" w:eastAsia="Times New Roman"/>
          <w:sz w:val="24"/>
          <w:szCs w:val="24"/>
        </w:rPr>
        <w:t xml:space="preserve">roject </w:t>
      </w:r>
      <w:r>
        <w:rPr>
          <w:rFonts w:ascii="Times New Roman" w:hAnsi="Times New Roman" w:eastAsia="Times New Roman"/>
          <w:sz w:val="24"/>
          <w:szCs w:val="24"/>
        </w:rPr>
        <w:t>D</w:t>
      </w:r>
      <w:r w:rsidRPr="007115AC">
        <w:rPr>
          <w:rFonts w:ascii="Times New Roman" w:hAnsi="Times New Roman" w:eastAsia="Times New Roman"/>
          <w:sz w:val="24"/>
          <w:szCs w:val="24"/>
        </w:rPr>
        <w:t xml:space="preserve">irector and </w:t>
      </w:r>
      <w:r>
        <w:rPr>
          <w:rFonts w:ascii="Times New Roman" w:hAnsi="Times New Roman" w:eastAsia="Times New Roman"/>
          <w:sz w:val="24"/>
          <w:szCs w:val="24"/>
        </w:rPr>
        <w:t>A</w:t>
      </w:r>
      <w:r w:rsidRPr="007115AC">
        <w:rPr>
          <w:rFonts w:ascii="Times New Roman" w:hAnsi="Times New Roman" w:eastAsia="Times New Roman"/>
          <w:sz w:val="24"/>
          <w:szCs w:val="24"/>
        </w:rPr>
        <w:t xml:space="preserve">uthorized </w:t>
      </w:r>
      <w:r>
        <w:rPr>
          <w:rFonts w:ascii="Times New Roman" w:hAnsi="Times New Roman" w:eastAsia="Times New Roman"/>
          <w:sz w:val="24"/>
          <w:szCs w:val="24"/>
        </w:rPr>
        <w:t>R</w:t>
      </w:r>
      <w:r w:rsidRPr="007115AC">
        <w:rPr>
          <w:rFonts w:ascii="Times New Roman" w:hAnsi="Times New Roman" w:eastAsia="Times New Roman"/>
          <w:sz w:val="24"/>
          <w:szCs w:val="24"/>
        </w:rPr>
        <w:t>epresentative are unavailable</w:t>
      </w:r>
      <w:r>
        <w:rPr>
          <w:rFonts w:ascii="Times New Roman" w:hAnsi="Times New Roman" w:eastAsia="Times New Roman"/>
          <w:sz w:val="24"/>
          <w:szCs w:val="24"/>
        </w:rPr>
        <w:t>)</w:t>
      </w:r>
      <w:r w:rsidRPr="007115AC">
        <w:rPr>
          <w:rFonts w:ascii="Times New Roman" w:hAnsi="Times New Roman" w:eastAsia="Times New Roman"/>
          <w:sz w:val="24"/>
          <w:szCs w:val="24"/>
        </w:rPr>
        <w:t xml:space="preserve">. </w:t>
      </w:r>
    </w:p>
    <w:p w:rsidR="00A46CFB" w:rsidP="00A46CFB" w:rsidRDefault="00A46CFB" w14:paraId="292558E0" w14:textId="18CF5F78">
      <w:pPr>
        <w:spacing w:after="0" w:line="240" w:lineRule="auto"/>
        <w:rPr>
          <w:rFonts w:ascii="Times New Roman" w:hAnsi="Times New Roman" w:eastAsia="Times New Roman"/>
          <w:sz w:val="24"/>
          <w:szCs w:val="24"/>
        </w:rPr>
      </w:pPr>
    </w:p>
    <w:p w:rsidRPr="00807119" w:rsidR="00A46CFB" w:rsidP="00A46CFB" w:rsidRDefault="00A46CFB" w14:paraId="7C315F85" w14:textId="77777777">
      <w:pPr>
        <w:spacing w:after="0" w:line="240" w:lineRule="auto"/>
        <w:rPr>
          <w:rFonts w:ascii="Times New Roman" w:hAnsi="Times New Roman" w:eastAsia="Times New Roman"/>
          <w:b/>
          <w:sz w:val="28"/>
          <w:szCs w:val="28"/>
        </w:rPr>
      </w:pPr>
      <w:r w:rsidRPr="00807119">
        <w:rPr>
          <w:rFonts w:ascii="Times New Roman" w:hAnsi="Times New Roman" w:eastAsia="Times New Roman"/>
          <w:b/>
          <w:sz w:val="28"/>
          <w:szCs w:val="28"/>
        </w:rPr>
        <w:t>Application Due Date</w:t>
      </w:r>
    </w:p>
    <w:p w:rsidRPr="00807119" w:rsidR="00A46CFB" w:rsidP="00A46CFB" w:rsidRDefault="00A46CFB" w14:paraId="0D2A798A" w14:textId="58698812">
      <w:p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All applications must be submitted electronically through the Grants.gov portal and must be submitted before 11:59:59 p.m., Washington, DC time, on the deadline date for applications: XXXXX XX, 2022.</w:t>
      </w:r>
    </w:p>
    <w:bookmarkEnd w:id="15"/>
    <w:p w:rsidRPr="00807119" w:rsidR="00A037C4" w:rsidP="00A46CFB" w:rsidRDefault="00A037C4" w14:paraId="6395FEA4" w14:textId="236B86E6">
      <w:pPr>
        <w:spacing w:after="0" w:line="240" w:lineRule="auto"/>
        <w:rPr>
          <w:rFonts w:ascii="Times New Roman" w:hAnsi="Times New Roman" w:eastAsia="Times New Roman"/>
          <w:sz w:val="24"/>
          <w:szCs w:val="24"/>
        </w:rPr>
      </w:pPr>
    </w:p>
    <w:p w:rsidRPr="001B7506" w:rsidR="006C69FB" w:rsidP="006C69FB" w:rsidRDefault="00247D9A" w14:paraId="589D7ED8" w14:textId="5600C0F4">
      <w:pPr>
        <w:spacing w:after="0" w:line="240" w:lineRule="auto"/>
        <w:rPr>
          <w:rFonts w:ascii="Times New Roman" w:hAnsi="Times New Roman" w:eastAsia="Times New Roman"/>
          <w:b/>
          <w:sz w:val="28"/>
          <w:szCs w:val="28"/>
        </w:rPr>
      </w:pPr>
      <w:r w:rsidRPr="00807119">
        <w:rPr>
          <w:rFonts w:ascii="Times New Roman" w:hAnsi="Times New Roman" w:eastAsia="Times New Roman"/>
          <w:b/>
          <w:sz w:val="28"/>
          <w:szCs w:val="28"/>
        </w:rPr>
        <w:t>Proposed</w:t>
      </w:r>
      <w:r w:rsidRPr="00807119" w:rsidR="006C69FB">
        <w:rPr>
          <w:rFonts w:ascii="Times New Roman" w:hAnsi="Times New Roman" w:eastAsia="Times New Roman"/>
          <w:b/>
          <w:sz w:val="28"/>
          <w:szCs w:val="28"/>
        </w:rPr>
        <w:t xml:space="preserve"> Priorities</w:t>
      </w:r>
    </w:p>
    <w:p w:rsidRPr="0062157B" w:rsidR="006C69FB" w:rsidP="006C69FB" w:rsidRDefault="006C69FB" w14:paraId="2D180DBF" w14:textId="77777777">
      <w:pPr>
        <w:spacing w:after="0" w:line="240" w:lineRule="auto"/>
        <w:rPr>
          <w:rFonts w:ascii="Times New Roman" w:hAnsi="Times New Roman" w:eastAsia="Times New Roman"/>
          <w:sz w:val="24"/>
          <w:szCs w:val="24"/>
        </w:rPr>
      </w:pPr>
      <w:r w:rsidRPr="0062157B">
        <w:rPr>
          <w:rFonts w:ascii="Times New Roman" w:hAnsi="Times New Roman" w:eastAsia="Times New Roman"/>
          <w:sz w:val="24"/>
          <w:szCs w:val="24"/>
        </w:rPr>
        <w:t xml:space="preserve">For FY </w:t>
      </w:r>
      <w:r>
        <w:rPr>
          <w:rFonts w:ascii="Times New Roman" w:hAnsi="Times New Roman" w:eastAsia="Times New Roman"/>
          <w:sz w:val="24"/>
          <w:szCs w:val="24"/>
        </w:rPr>
        <w:t>2022</w:t>
      </w:r>
      <w:r w:rsidRPr="0062157B">
        <w:rPr>
          <w:rFonts w:ascii="Times New Roman" w:hAnsi="Times New Roman" w:eastAsia="Times New Roman"/>
          <w:sz w:val="24"/>
          <w:szCs w:val="24"/>
        </w:rPr>
        <w:t xml:space="preserve"> and any subsequent year in which we make awards from the list of unfunded applicants from this competition, th</w:t>
      </w:r>
      <w:r>
        <w:rPr>
          <w:rFonts w:ascii="Times New Roman" w:hAnsi="Times New Roman" w:eastAsia="Times New Roman"/>
          <w:sz w:val="24"/>
          <w:szCs w:val="24"/>
        </w:rPr>
        <w:t>ese</w:t>
      </w:r>
      <w:r w:rsidRPr="0062157B">
        <w:rPr>
          <w:rFonts w:ascii="Times New Roman" w:hAnsi="Times New Roman" w:eastAsia="Times New Roman"/>
          <w:sz w:val="24"/>
          <w:szCs w:val="24"/>
        </w:rPr>
        <w:t xml:space="preserve"> priorit</w:t>
      </w:r>
      <w:r>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r>
        <w:rPr>
          <w:rFonts w:ascii="Times New Roman" w:hAnsi="Times New Roman" w:eastAsia="Times New Roman"/>
          <w:sz w:val="24"/>
          <w:szCs w:val="24"/>
        </w:rPr>
        <w:t xml:space="preserve">are absolute </w:t>
      </w:r>
      <w:r w:rsidRPr="0062157B">
        <w:rPr>
          <w:rFonts w:ascii="Times New Roman" w:hAnsi="Times New Roman" w:eastAsia="Times New Roman"/>
          <w:sz w:val="24"/>
          <w:szCs w:val="24"/>
        </w:rPr>
        <w:t>priorit</w:t>
      </w:r>
      <w:r>
        <w:rPr>
          <w:rFonts w:ascii="Times New Roman" w:hAnsi="Times New Roman" w:eastAsia="Times New Roman"/>
          <w:sz w:val="24"/>
          <w:szCs w:val="24"/>
        </w:rPr>
        <w:t>ies</w:t>
      </w:r>
      <w:r w:rsidRPr="0062157B">
        <w:rPr>
          <w:rFonts w:ascii="Times New Roman" w:hAnsi="Times New Roman" w:eastAsia="Times New Roman"/>
          <w:sz w:val="24"/>
          <w:szCs w:val="24"/>
        </w:rPr>
        <w:t>.  Under 34 CFR 75.105(c)(3), we consider only those applications that meet th</w:t>
      </w:r>
      <w:r>
        <w:rPr>
          <w:rFonts w:ascii="Times New Roman" w:hAnsi="Times New Roman" w:eastAsia="Times New Roman"/>
          <w:sz w:val="24"/>
          <w:szCs w:val="24"/>
        </w:rPr>
        <w:t>ese</w:t>
      </w:r>
      <w:r w:rsidRPr="0062157B">
        <w:rPr>
          <w:rFonts w:ascii="Times New Roman" w:hAnsi="Times New Roman" w:eastAsia="Times New Roman"/>
          <w:sz w:val="24"/>
          <w:szCs w:val="24"/>
        </w:rPr>
        <w:t xml:space="preserve"> priorit</w:t>
      </w:r>
      <w:r>
        <w:rPr>
          <w:rFonts w:ascii="Times New Roman" w:hAnsi="Times New Roman" w:eastAsia="Times New Roman"/>
          <w:sz w:val="24"/>
          <w:szCs w:val="24"/>
        </w:rPr>
        <w:t>ies</w:t>
      </w:r>
      <w:r w:rsidRPr="0062157B">
        <w:rPr>
          <w:rFonts w:ascii="Times New Roman" w:hAnsi="Times New Roman" w:eastAsia="Times New Roman"/>
          <w:sz w:val="24"/>
          <w:szCs w:val="24"/>
        </w:rPr>
        <w:t xml:space="preserve">. </w:t>
      </w:r>
    </w:p>
    <w:p w:rsidRPr="0062157B" w:rsidR="006C69FB" w:rsidP="006C69FB" w:rsidRDefault="006C69FB" w14:paraId="0ED413BC" w14:textId="77777777">
      <w:pPr>
        <w:spacing w:after="0" w:line="240" w:lineRule="auto"/>
        <w:rPr>
          <w:rFonts w:ascii="Times New Roman" w:hAnsi="Times New Roman" w:eastAsia="Times New Roman"/>
          <w:sz w:val="24"/>
          <w:szCs w:val="24"/>
        </w:rPr>
      </w:pPr>
    </w:p>
    <w:p w:rsidRPr="009E4C7E" w:rsidR="006C69FB" w:rsidP="00D40085" w:rsidRDefault="00247D9A" w14:paraId="7905C160" w14:textId="78312ED5">
      <w:pPr>
        <w:numPr>
          <w:ilvl w:val="0"/>
          <w:numId w:val="24"/>
        </w:numPr>
        <w:shd w:val="clear" w:color="auto" w:fill="FFFFFF"/>
        <w:spacing w:after="0" w:line="240" w:lineRule="auto"/>
        <w:textAlignment w:val="baseline"/>
        <w:rPr>
          <w:rFonts w:ascii="Times New Roman" w:hAnsi="Times New Roman" w:eastAsia="Times New Roman"/>
          <w:b/>
          <w:bCs/>
          <w:color w:val="333333"/>
          <w:sz w:val="24"/>
          <w:szCs w:val="24"/>
        </w:rPr>
      </w:pPr>
      <w:r>
        <w:rPr>
          <w:rFonts w:ascii="Times New Roman" w:hAnsi="Times New Roman" w:eastAsia="Times New Roman"/>
          <w:b/>
          <w:bCs/>
          <w:color w:val="333333"/>
          <w:sz w:val="24"/>
          <w:szCs w:val="24"/>
        </w:rPr>
        <w:t>Proposed</w:t>
      </w:r>
      <w:r w:rsidR="006C69FB">
        <w:rPr>
          <w:rFonts w:ascii="Times New Roman" w:hAnsi="Times New Roman" w:eastAsia="Times New Roman"/>
          <w:b/>
          <w:bCs/>
          <w:color w:val="333333"/>
          <w:sz w:val="24"/>
          <w:szCs w:val="24"/>
        </w:rPr>
        <w:t xml:space="preserve"> Priority 1 </w:t>
      </w:r>
      <w:r>
        <w:rPr>
          <w:rFonts w:ascii="Times New Roman" w:hAnsi="Times New Roman" w:eastAsia="Times New Roman"/>
          <w:b/>
          <w:bCs/>
          <w:color w:val="333333"/>
          <w:sz w:val="24"/>
          <w:szCs w:val="24"/>
        </w:rPr>
        <w:t>–</w:t>
      </w:r>
      <w:r w:rsidR="006C69FB">
        <w:rPr>
          <w:rFonts w:ascii="Times New Roman" w:hAnsi="Times New Roman" w:eastAsia="Times New Roman"/>
          <w:b/>
          <w:bCs/>
          <w:color w:val="333333"/>
          <w:sz w:val="24"/>
          <w:szCs w:val="24"/>
        </w:rPr>
        <w:t xml:space="preserve"> </w:t>
      </w:r>
      <w:r>
        <w:rPr>
          <w:rFonts w:ascii="Times New Roman" w:hAnsi="Times New Roman" w:eastAsia="Times New Roman"/>
          <w:b/>
          <w:bCs/>
          <w:color w:val="333333"/>
          <w:sz w:val="24"/>
          <w:szCs w:val="24"/>
        </w:rPr>
        <w:t>Expand Capacity of High-need LEAs</w:t>
      </w:r>
      <w:r w:rsidRPr="009E4C7E" w:rsidR="006C69FB">
        <w:rPr>
          <w:rFonts w:ascii="Times New Roman" w:hAnsi="Times New Roman" w:eastAsia="Times New Roman"/>
          <w:b/>
          <w:bCs/>
          <w:color w:val="333333"/>
          <w:sz w:val="24"/>
          <w:szCs w:val="24"/>
        </w:rPr>
        <w:t xml:space="preserve"> </w:t>
      </w:r>
    </w:p>
    <w:p w:rsidR="006C69FB" w:rsidP="002971E9" w:rsidRDefault="00247D9A" w14:paraId="470A045B" w14:textId="3BC8DD5F">
      <w:pPr>
        <w:shd w:val="clear" w:color="auto" w:fill="FFFFFF"/>
        <w:spacing w:after="120" w:line="240" w:lineRule="auto"/>
        <w:ind w:left="720"/>
        <w:textAlignment w:val="baseline"/>
        <w:rPr>
          <w:rStyle w:val="normaltextrun"/>
          <w:rFonts w:ascii="Times New Roman" w:hAnsi="Times New Roman"/>
          <w:sz w:val="24"/>
          <w:szCs w:val="24"/>
        </w:rPr>
      </w:pPr>
      <w:r w:rsidRPr="00247D9A">
        <w:rPr>
          <w:rStyle w:val="normaltextrun"/>
          <w:rFonts w:ascii="Times New Roman" w:hAnsi="Times New Roman"/>
          <w:sz w:val="24"/>
          <w:szCs w:val="24"/>
        </w:rPr>
        <w:t>Projects that propose to expand the capacity of high-need LEAs (as defined in th</w:t>
      </w:r>
      <w:r w:rsidR="000058F2">
        <w:rPr>
          <w:rStyle w:val="normaltextrun"/>
          <w:rFonts w:ascii="Times New Roman" w:hAnsi="Times New Roman"/>
          <w:sz w:val="24"/>
          <w:szCs w:val="24"/>
        </w:rPr>
        <w:t>e</w:t>
      </w:r>
      <w:r w:rsidRPr="00247D9A">
        <w:rPr>
          <w:rStyle w:val="normaltextrun"/>
          <w:rFonts w:ascii="Times New Roman" w:hAnsi="Times New Roman"/>
          <w:sz w:val="24"/>
          <w:szCs w:val="24"/>
        </w:rPr>
        <w:t xml:space="preserve"> notice) in partnership with IHEs to train school-based mental health services providers (as defined in th</w:t>
      </w:r>
      <w:r w:rsidR="000058F2">
        <w:rPr>
          <w:rStyle w:val="normaltextrun"/>
          <w:rFonts w:ascii="Times New Roman" w:hAnsi="Times New Roman"/>
          <w:sz w:val="24"/>
          <w:szCs w:val="24"/>
        </w:rPr>
        <w:t>e</w:t>
      </w:r>
      <w:r w:rsidRPr="00247D9A">
        <w:rPr>
          <w:rStyle w:val="normaltextrun"/>
          <w:rFonts w:ascii="Times New Roman" w:hAnsi="Times New Roman"/>
          <w:sz w:val="24"/>
          <w:szCs w:val="24"/>
        </w:rPr>
        <w:t xml:space="preserve"> notice) with the goal of expanding the pipeline of these professionals into high-need public elementary schools and secondary schools </w:t>
      </w:r>
      <w:proofErr w:type="gramStart"/>
      <w:r w:rsidRPr="00247D9A">
        <w:rPr>
          <w:rStyle w:val="normaltextrun"/>
          <w:rFonts w:ascii="Times New Roman" w:hAnsi="Times New Roman"/>
          <w:sz w:val="24"/>
          <w:szCs w:val="24"/>
        </w:rPr>
        <w:t>in order to</w:t>
      </w:r>
      <w:proofErr w:type="gramEnd"/>
      <w:r w:rsidRPr="00247D9A">
        <w:rPr>
          <w:rStyle w:val="normaltextrun"/>
          <w:rFonts w:ascii="Times New Roman" w:hAnsi="Times New Roman"/>
          <w:sz w:val="24"/>
          <w:szCs w:val="24"/>
        </w:rPr>
        <w:t xml:space="preserve"> address the shortages of school-based mental health services providers in such schools</w:t>
      </w:r>
      <w:r>
        <w:rPr>
          <w:rStyle w:val="normaltextrun"/>
          <w:rFonts w:ascii="Times New Roman" w:hAnsi="Times New Roman"/>
          <w:sz w:val="24"/>
          <w:szCs w:val="24"/>
        </w:rPr>
        <w:t>.</w:t>
      </w:r>
    </w:p>
    <w:p w:rsidRPr="00AA0640" w:rsidR="00AA0640" w:rsidP="00AA0640" w:rsidRDefault="00AA0640" w14:paraId="71389C1E" w14:textId="6D30282A">
      <w:pPr>
        <w:shd w:val="clear" w:color="auto" w:fill="FFFFFF"/>
        <w:spacing w:after="120" w:line="240" w:lineRule="auto"/>
        <w:ind w:left="720"/>
        <w:textAlignment w:val="baseline"/>
        <w:rPr>
          <w:rFonts w:ascii="Times New Roman" w:hAnsi="Times New Roman"/>
          <w:sz w:val="24"/>
          <w:szCs w:val="24"/>
        </w:rPr>
      </w:pPr>
      <w:r w:rsidRPr="00AA0640">
        <w:rPr>
          <w:rFonts w:ascii="Times New Roman" w:hAnsi="Times New Roman"/>
          <w:sz w:val="24"/>
          <w:szCs w:val="24"/>
        </w:rPr>
        <w:t>To meet this priority, the applicant must propose a school-based mental health partnership (as defined in th</w:t>
      </w:r>
      <w:r w:rsidR="00927DF7">
        <w:rPr>
          <w:rFonts w:ascii="Times New Roman" w:hAnsi="Times New Roman"/>
          <w:sz w:val="24"/>
          <w:szCs w:val="24"/>
        </w:rPr>
        <w:t>e</w:t>
      </w:r>
      <w:r w:rsidRPr="00AA0640">
        <w:rPr>
          <w:rFonts w:ascii="Times New Roman" w:hAnsi="Times New Roman"/>
          <w:sz w:val="24"/>
          <w:szCs w:val="24"/>
        </w:rPr>
        <w:t xml:space="preserve"> notice) to place graduate students </w:t>
      </w:r>
      <w:proofErr w:type="gramStart"/>
      <w:r w:rsidRPr="00AA0640">
        <w:rPr>
          <w:rFonts w:ascii="Times New Roman" w:hAnsi="Times New Roman"/>
          <w:sz w:val="24"/>
          <w:szCs w:val="24"/>
        </w:rPr>
        <w:t>of</w:t>
      </w:r>
      <w:proofErr w:type="gramEnd"/>
      <w:r w:rsidRPr="00AA0640">
        <w:rPr>
          <w:rFonts w:ascii="Times New Roman" w:hAnsi="Times New Roman"/>
          <w:sz w:val="24"/>
          <w:szCs w:val="24"/>
        </w:rPr>
        <w:t xml:space="preserve"> university academic programs focused on school-based mental health services provider fields of study into schools served by the participating high-need LEAs. The graduate students must complete required field work, credit hours, internships, or related training as applicable for their degree, license, or credential program in the participating high-need LEA. </w:t>
      </w:r>
    </w:p>
    <w:p w:rsidRPr="009E4C7E" w:rsidR="006C69FB" w:rsidP="00D40085" w:rsidRDefault="00771FFB" w14:paraId="6655FEAF" w14:textId="5374E692">
      <w:pPr>
        <w:pStyle w:val="paragraph"/>
        <w:numPr>
          <w:ilvl w:val="0"/>
          <w:numId w:val="24"/>
        </w:numPr>
        <w:spacing w:before="0" w:beforeAutospacing="0" w:after="0" w:afterAutospacing="0"/>
        <w:textAlignment w:val="baseline"/>
        <w:rPr>
          <w:b/>
          <w:bCs/>
        </w:rPr>
      </w:pPr>
      <w:r>
        <w:rPr>
          <w:b/>
          <w:bCs/>
        </w:rPr>
        <w:t>Proposed</w:t>
      </w:r>
      <w:r w:rsidR="006C69FB">
        <w:rPr>
          <w:b/>
          <w:bCs/>
        </w:rPr>
        <w:t xml:space="preserve"> Priority 2 -- </w:t>
      </w:r>
      <w:r w:rsidRPr="00771FFB">
        <w:rPr>
          <w:rStyle w:val="normaltextrun"/>
          <w:b/>
          <w:bCs/>
        </w:rPr>
        <w:t>Increase the Number of School</w:t>
      </w:r>
      <w:r w:rsidRPr="00771FFB">
        <w:rPr>
          <w:rStyle w:val="normaltextrun"/>
          <w:b/>
          <w:bCs/>
          <w:strike/>
        </w:rPr>
        <w:t xml:space="preserve"> </w:t>
      </w:r>
      <w:r w:rsidRPr="00771FFB">
        <w:rPr>
          <w:rStyle w:val="normaltextrun"/>
          <w:b/>
          <w:bCs/>
        </w:rPr>
        <w:t>Based Mental Health Services Providers from Underrepresented Backgrounds</w:t>
      </w:r>
      <w:r w:rsidRPr="009E4C7E" w:rsidR="006C69FB">
        <w:rPr>
          <w:b/>
          <w:bCs/>
        </w:rPr>
        <w:t xml:space="preserve"> </w:t>
      </w:r>
    </w:p>
    <w:p w:rsidR="00F55582" w:rsidP="002971E9" w:rsidRDefault="00F55582" w14:paraId="29CDA575" w14:textId="38BFFFF2">
      <w:pPr>
        <w:pStyle w:val="paragraph"/>
        <w:spacing w:before="0" w:beforeAutospacing="0" w:after="120" w:afterAutospacing="0"/>
        <w:ind w:left="720"/>
        <w:textAlignment w:val="baseline"/>
      </w:pPr>
      <w:r>
        <w:t>Projects that propose to increase the number of school-based mental health services providers from underrepresented backgrounds (defined in the notice) or the communities they serve.</w:t>
      </w:r>
    </w:p>
    <w:p w:rsidR="00086DA4" w:rsidP="00D40085" w:rsidRDefault="00086DA4" w14:paraId="7A8C1077" w14:textId="77777777">
      <w:pPr>
        <w:pStyle w:val="paragraph"/>
        <w:numPr>
          <w:ilvl w:val="0"/>
          <w:numId w:val="24"/>
        </w:numPr>
        <w:spacing w:before="0" w:beforeAutospacing="0" w:after="0" w:afterAutospacing="0"/>
        <w:textAlignment w:val="baseline"/>
      </w:pPr>
      <w:r>
        <w:rPr>
          <w:b/>
          <w:bCs/>
        </w:rPr>
        <w:t>Proposed Priority 3 – Promote Inclusive Practices.</w:t>
      </w:r>
    </w:p>
    <w:p w:rsidR="00086DA4" w:rsidP="00086DA4" w:rsidRDefault="00086DA4" w14:paraId="6A60A475" w14:textId="3028B392">
      <w:pPr>
        <w:pStyle w:val="paragraph"/>
        <w:spacing w:before="0" w:beforeAutospacing="0" w:after="0" w:afterAutospacing="0"/>
        <w:ind w:left="720"/>
        <w:textAlignment w:val="baseline"/>
      </w:pPr>
      <w:r w:rsidRPr="00E924A6">
        <w:t xml:space="preserve">Projects that propose to provide pedagogical practices in mental health services provider preparation programs or professional development programs that are inclusive </w:t>
      </w:r>
      <w:proofErr w:type="gramStart"/>
      <w:r w:rsidRPr="00E924A6">
        <w:t>with regard to</w:t>
      </w:r>
      <w:proofErr w:type="gramEnd"/>
      <w:r w:rsidRPr="00E924A6">
        <w:t xml:space="preserve"> race, ethnicity, culture, language, disability, and for students who identify as LGBTQI+, and that prepare school-based mental health services providers to create culturally and linguistically inclusive and identity-safe environments for students when providing services.</w:t>
      </w:r>
    </w:p>
    <w:p w:rsidR="00DE4790" w:rsidP="00086DA4" w:rsidRDefault="00DE4790" w14:paraId="247DAF99" w14:textId="04C645F8">
      <w:pPr>
        <w:pStyle w:val="paragraph"/>
        <w:spacing w:before="0" w:beforeAutospacing="0" w:after="0" w:afterAutospacing="0"/>
        <w:ind w:left="720"/>
        <w:textAlignment w:val="baseline"/>
      </w:pPr>
    </w:p>
    <w:p w:rsidR="00DE4790" w:rsidP="00DE4790" w:rsidRDefault="00DE4790" w14:paraId="74967E23" w14:textId="17B8B93F">
      <w:pPr>
        <w:spacing w:after="0" w:line="240" w:lineRule="auto"/>
        <w:rPr>
          <w:rFonts w:ascii="Times New Roman" w:hAnsi="Times New Roman" w:eastAsia="Times New Roman"/>
          <w:b/>
          <w:i/>
          <w:sz w:val="24"/>
          <w:szCs w:val="24"/>
        </w:rPr>
      </w:pPr>
      <w:r w:rsidRPr="0062157B">
        <w:rPr>
          <w:rFonts w:ascii="Times New Roman" w:hAnsi="Times New Roman" w:eastAsia="Times New Roman"/>
          <w:b/>
          <w:i/>
          <w:sz w:val="24"/>
          <w:szCs w:val="24"/>
        </w:rPr>
        <w:t xml:space="preserve">Note:  Applicants that fail to meet the </w:t>
      </w:r>
      <w:r w:rsidR="00983813">
        <w:rPr>
          <w:rFonts w:ascii="Times New Roman" w:hAnsi="Times New Roman" w:eastAsia="Times New Roman"/>
          <w:b/>
          <w:i/>
          <w:sz w:val="24"/>
          <w:szCs w:val="24"/>
        </w:rPr>
        <w:t xml:space="preserve">proposed </w:t>
      </w:r>
      <w:r w:rsidRPr="0062157B">
        <w:rPr>
          <w:rFonts w:ascii="Times New Roman" w:hAnsi="Times New Roman" w:eastAsia="Times New Roman"/>
          <w:b/>
          <w:i/>
          <w:sz w:val="24"/>
          <w:szCs w:val="24"/>
        </w:rPr>
        <w:t>priorit</w:t>
      </w:r>
      <w:r w:rsidR="00983813">
        <w:rPr>
          <w:rFonts w:ascii="Times New Roman" w:hAnsi="Times New Roman" w:eastAsia="Times New Roman"/>
          <w:b/>
          <w:i/>
          <w:sz w:val="24"/>
          <w:szCs w:val="24"/>
        </w:rPr>
        <w:t>ies</w:t>
      </w:r>
      <w:r w:rsidRPr="0062157B">
        <w:rPr>
          <w:rFonts w:ascii="Times New Roman" w:hAnsi="Times New Roman" w:eastAsia="Times New Roman"/>
          <w:b/>
          <w:i/>
          <w:sz w:val="24"/>
          <w:szCs w:val="24"/>
        </w:rPr>
        <w:t xml:space="preserve"> will be considered ineligible and not considered for funding.</w:t>
      </w:r>
    </w:p>
    <w:p w:rsidRPr="0062157B" w:rsidR="00DE4790" w:rsidP="00DE4790" w:rsidRDefault="00DE4790" w14:paraId="4C71F8C7" w14:textId="77777777">
      <w:pPr>
        <w:spacing w:after="0" w:line="240" w:lineRule="auto"/>
        <w:rPr>
          <w:rFonts w:ascii="Times New Roman" w:hAnsi="Times New Roman" w:eastAsia="Times New Roman"/>
          <w:b/>
          <w:i/>
          <w:sz w:val="24"/>
          <w:szCs w:val="24"/>
        </w:rPr>
      </w:pPr>
    </w:p>
    <w:p w:rsidRPr="001E27DD" w:rsidR="00DE4790" w:rsidP="00DE4790" w:rsidRDefault="00DE4790" w14:paraId="4B61D211" w14:textId="77777777">
      <w:pPr>
        <w:spacing w:line="240" w:lineRule="auto"/>
        <w:contextualSpacing/>
        <w:outlineLvl w:val="0"/>
        <w:rPr>
          <w:rFonts w:ascii="Times New Roman" w:hAnsi="Times New Roman"/>
          <w:sz w:val="24"/>
          <w:szCs w:val="24"/>
        </w:rPr>
      </w:pPr>
      <w:r w:rsidRPr="001E27DD">
        <w:rPr>
          <w:rFonts w:ascii="Times New Roman" w:hAnsi="Times New Roman" w:eastAsia="Times New Roman"/>
          <w:sz w:val="24"/>
          <w:szCs w:val="24"/>
        </w:rPr>
        <w:t xml:space="preserve">Projects funded under this priority may use up to 12 months during the first year of the project period for program planning.  Applicants that propose to use this option must provide sufficient justification for why this program planning time is necessary, provide the intended outcomes of program planning in Year 1, and include a description of the proposed strategies and activities to be supported, such as developing baseline data as described in the </w:t>
      </w:r>
      <w:r w:rsidRPr="001E27DD">
        <w:rPr>
          <w:rFonts w:ascii="Times New Roman" w:hAnsi="Times New Roman" w:eastAsia="Times New Roman"/>
          <w:sz w:val="24"/>
          <w:szCs w:val="24"/>
          <w:u w:val="single"/>
        </w:rPr>
        <w:t>Performance Measures</w:t>
      </w:r>
      <w:r w:rsidRPr="001E27DD">
        <w:rPr>
          <w:rFonts w:ascii="Times New Roman" w:hAnsi="Times New Roman" w:eastAsia="Times New Roman"/>
          <w:sz w:val="24"/>
          <w:szCs w:val="24"/>
        </w:rPr>
        <w:t xml:space="preserve"> section of this notice.  </w:t>
      </w:r>
    </w:p>
    <w:p w:rsidR="001F0A51" w:rsidP="001F0A51" w:rsidRDefault="001F0A51" w14:paraId="2FE6887A" w14:textId="4D41AC64">
      <w:pPr>
        <w:spacing w:after="0" w:line="240" w:lineRule="auto"/>
        <w:rPr>
          <w:rFonts w:ascii="Times New Roman" w:hAnsi="Times New Roman"/>
          <w:sz w:val="24"/>
          <w:szCs w:val="24"/>
        </w:rPr>
      </w:pPr>
      <w:bookmarkStart w:name="_Toc275414279" w:id="16"/>
      <w:bookmarkStart w:name="_Toc349571127" w:id="17"/>
    </w:p>
    <w:p w:rsidRPr="001B7506" w:rsidR="001B7506" w:rsidP="001B7506" w:rsidRDefault="001B7506" w14:paraId="7AFBA0B2" w14:textId="77777777">
      <w:pPr>
        <w:keepNext/>
        <w:spacing w:after="0" w:line="240" w:lineRule="auto"/>
        <w:outlineLvl w:val="5"/>
        <w:rPr>
          <w:rFonts w:ascii="Times New Roman" w:hAnsi="Times New Roman" w:eastAsia="Times New Roman"/>
          <w:b/>
          <w:sz w:val="28"/>
          <w:szCs w:val="28"/>
        </w:rPr>
      </w:pPr>
      <w:bookmarkStart w:name="_Hlk107310188" w:id="18"/>
      <w:r w:rsidRPr="001B7506">
        <w:rPr>
          <w:rFonts w:ascii="Times New Roman" w:hAnsi="Times New Roman" w:eastAsia="Times New Roman"/>
          <w:b/>
          <w:sz w:val="28"/>
          <w:szCs w:val="28"/>
        </w:rPr>
        <w:t>Application Requirements</w:t>
      </w:r>
    </w:p>
    <w:bookmarkEnd w:id="18"/>
    <w:p w:rsidR="001B7506" w:rsidP="001B7506" w:rsidRDefault="001B7506" w14:paraId="2250B531"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The following requirements apply to all applications submitted under this competition:</w:t>
      </w:r>
    </w:p>
    <w:p w:rsidRPr="00E60347" w:rsidR="001B7506" w:rsidP="001B7506" w:rsidRDefault="001B7506" w14:paraId="0D43DB44" w14:textId="77777777">
      <w:pPr>
        <w:spacing w:after="0" w:line="240" w:lineRule="auto"/>
        <w:rPr>
          <w:rFonts w:ascii="Times New Roman" w:hAnsi="Times New Roman" w:eastAsia="Times New Roman"/>
          <w:sz w:val="24"/>
          <w:szCs w:val="24"/>
        </w:rPr>
      </w:pPr>
      <w:bookmarkStart w:name="_Hlk107307369" w:id="19"/>
    </w:p>
    <w:p w:rsidRPr="000919E4" w:rsidR="001B7506" w:rsidP="00D40085" w:rsidRDefault="000B60EC" w14:paraId="7F3F7799" w14:textId="64D92319">
      <w:pPr>
        <w:numPr>
          <w:ilvl w:val="0"/>
          <w:numId w:val="25"/>
        </w:numPr>
        <w:autoSpaceDE w:val="0"/>
        <w:autoSpaceDN w:val="0"/>
        <w:adjustRightInd w:val="0"/>
        <w:spacing w:after="0" w:line="240" w:lineRule="auto"/>
        <w:ind w:left="696"/>
        <w:rPr>
          <w:rFonts w:ascii="Times New Roman" w:hAnsi="Times New Roman"/>
          <w:b/>
          <w:color w:val="000000"/>
          <w:sz w:val="24"/>
        </w:rPr>
      </w:pPr>
      <w:bookmarkStart w:name="_Hlk107308778" w:id="20"/>
      <w:r>
        <w:rPr>
          <w:rFonts w:ascii="Times New Roman" w:hAnsi="Times New Roman"/>
          <w:b/>
          <w:sz w:val="24"/>
        </w:rPr>
        <w:t xml:space="preserve">Identification of </w:t>
      </w:r>
      <w:r w:rsidR="00A53A94">
        <w:rPr>
          <w:rFonts w:ascii="Times New Roman" w:hAnsi="Times New Roman"/>
          <w:b/>
          <w:sz w:val="24"/>
        </w:rPr>
        <w:t xml:space="preserve">schools to </w:t>
      </w:r>
      <w:r w:rsidR="00B8370D">
        <w:rPr>
          <w:rFonts w:ascii="Times New Roman" w:hAnsi="Times New Roman"/>
          <w:b/>
          <w:sz w:val="24"/>
        </w:rPr>
        <w:t>b</w:t>
      </w:r>
      <w:r w:rsidR="00A53A94">
        <w:rPr>
          <w:rFonts w:ascii="Times New Roman" w:hAnsi="Times New Roman"/>
          <w:b/>
          <w:sz w:val="24"/>
        </w:rPr>
        <w:t>e served by the proposed project</w:t>
      </w:r>
      <w:r w:rsidRPr="000B60EC" w:rsidR="001B7506">
        <w:rPr>
          <w:rFonts w:ascii="Times New Roman" w:hAnsi="Times New Roman"/>
          <w:b/>
          <w:sz w:val="24"/>
        </w:rPr>
        <w:t>.</w:t>
      </w:r>
    </w:p>
    <w:p w:rsidR="000919E4" w:rsidP="000919E4" w:rsidRDefault="000919E4" w14:paraId="79246BA4" w14:textId="0542728F">
      <w:pPr>
        <w:autoSpaceDE w:val="0"/>
        <w:autoSpaceDN w:val="0"/>
        <w:adjustRightInd w:val="0"/>
        <w:spacing w:after="0" w:line="240" w:lineRule="auto"/>
        <w:rPr>
          <w:rFonts w:ascii="Times New Roman" w:hAnsi="Times New Roman"/>
          <w:b/>
          <w:sz w:val="24"/>
        </w:rPr>
      </w:pPr>
    </w:p>
    <w:p w:rsidRPr="000919E4" w:rsidR="000919E4" w:rsidP="000919E4" w:rsidRDefault="000919E4" w14:paraId="042B900A" w14:textId="77777777">
      <w:pPr>
        <w:autoSpaceDE w:val="0"/>
        <w:autoSpaceDN w:val="0"/>
        <w:adjustRightInd w:val="0"/>
        <w:spacing w:after="0" w:line="240" w:lineRule="auto"/>
        <w:ind w:left="696"/>
        <w:rPr>
          <w:rFonts w:ascii="Times New Roman" w:hAnsi="Times New Roman"/>
          <w:bCs/>
          <w:sz w:val="24"/>
        </w:rPr>
      </w:pPr>
      <w:r w:rsidRPr="000919E4">
        <w:rPr>
          <w:rFonts w:ascii="Times New Roman" w:hAnsi="Times New Roman"/>
          <w:bCs/>
          <w:sz w:val="24"/>
        </w:rPr>
        <w:t>Applicants must identify the high-need schools in each high-need LEA that is part of the school-based mental health partnership.</w:t>
      </w:r>
    </w:p>
    <w:p w:rsidRPr="00AA70BA" w:rsidR="000919E4" w:rsidP="000919E4" w:rsidRDefault="000919E4" w14:paraId="613194B7" w14:textId="77777777">
      <w:pPr>
        <w:autoSpaceDE w:val="0"/>
        <w:autoSpaceDN w:val="0"/>
        <w:adjustRightInd w:val="0"/>
        <w:spacing w:after="0" w:line="240" w:lineRule="auto"/>
        <w:ind w:left="696"/>
        <w:rPr>
          <w:rFonts w:ascii="Times New Roman" w:hAnsi="Times New Roman"/>
          <w:b/>
          <w:color w:val="000000"/>
          <w:sz w:val="24"/>
        </w:rPr>
      </w:pPr>
    </w:p>
    <w:p w:rsidRPr="00EE1B9C" w:rsidR="00A05E6D" w:rsidP="00D40085" w:rsidRDefault="00A05E6D" w14:paraId="53EF1969" w14:textId="74FEE6A5">
      <w:pPr>
        <w:numPr>
          <w:ilvl w:val="0"/>
          <w:numId w:val="25"/>
        </w:numPr>
        <w:autoSpaceDE w:val="0"/>
        <w:autoSpaceDN w:val="0"/>
        <w:adjustRightInd w:val="0"/>
        <w:spacing w:after="0" w:line="240" w:lineRule="auto"/>
        <w:ind w:left="696"/>
        <w:rPr>
          <w:rFonts w:ascii="Times New Roman" w:hAnsi="Times New Roman"/>
          <w:b/>
          <w:color w:val="000000"/>
          <w:sz w:val="24"/>
        </w:rPr>
      </w:pPr>
      <w:r w:rsidRPr="00A05E6D">
        <w:rPr>
          <w:rFonts w:ascii="Times New Roman" w:hAnsi="Times New Roman"/>
          <w:b/>
          <w:sz w:val="24"/>
        </w:rPr>
        <w:t>A description of the nature and magnitude of the problem.</w:t>
      </w:r>
    </w:p>
    <w:p w:rsidR="00EE1B9C" w:rsidP="00EE1B9C" w:rsidRDefault="00EE1B9C" w14:paraId="71E32E37" w14:textId="3370F1F0">
      <w:pPr>
        <w:autoSpaceDE w:val="0"/>
        <w:autoSpaceDN w:val="0"/>
        <w:adjustRightInd w:val="0"/>
        <w:spacing w:after="0" w:line="240" w:lineRule="auto"/>
        <w:rPr>
          <w:rFonts w:ascii="Times New Roman" w:hAnsi="Times New Roman"/>
          <w:b/>
          <w:sz w:val="24"/>
        </w:rPr>
      </w:pPr>
    </w:p>
    <w:p w:rsidRPr="00EE1B9C" w:rsidR="00EE1B9C" w:rsidP="00EE1B9C" w:rsidRDefault="00EE1B9C" w14:paraId="08072435" w14:textId="77777777">
      <w:pPr>
        <w:autoSpaceDE w:val="0"/>
        <w:autoSpaceDN w:val="0"/>
        <w:adjustRightInd w:val="0"/>
        <w:spacing w:after="0" w:line="240" w:lineRule="auto"/>
        <w:ind w:left="696"/>
        <w:rPr>
          <w:rFonts w:ascii="Times New Roman" w:hAnsi="Times New Roman"/>
          <w:bCs/>
          <w:sz w:val="24"/>
        </w:rPr>
      </w:pPr>
      <w:r w:rsidRPr="00EE1B9C">
        <w:rPr>
          <w:rFonts w:ascii="Times New Roman" w:hAnsi="Times New Roman"/>
          <w:bCs/>
          <w:sz w:val="24"/>
        </w:rPr>
        <w:t>Applicants must describe how the lack of school-based mental health services providers is specifically affecting students in the high-need schools to be served by project activities.  Applicants must describe the nature of the problem for the LEA, based on information including, but not limited to, the most recent available ratios of school-based mental health services providers to students enrolled in the schools in each high-need LEA that is part of the school-based mental health partnership (in the aggregate and disaggregated by profession (e.g., social workers, school psychologists)).  The description may also include LEA and school-level demographic data, including chronic absenteeism and discipline data, school climate surveys, school violence/crime data, data related to suicide rates and descriptions of barriers to hiring and retaining service providers in the LEA.   </w:t>
      </w:r>
    </w:p>
    <w:p w:rsidRPr="000919E4" w:rsidR="00EE1B9C" w:rsidP="00EE1B9C" w:rsidRDefault="00EE1B9C" w14:paraId="0EFE44B4" w14:textId="77777777">
      <w:pPr>
        <w:autoSpaceDE w:val="0"/>
        <w:autoSpaceDN w:val="0"/>
        <w:adjustRightInd w:val="0"/>
        <w:spacing w:after="0" w:line="240" w:lineRule="auto"/>
        <w:rPr>
          <w:rFonts w:ascii="Times New Roman" w:hAnsi="Times New Roman"/>
          <w:b/>
          <w:color w:val="000000"/>
          <w:sz w:val="24"/>
        </w:rPr>
      </w:pPr>
    </w:p>
    <w:p w:rsidR="00EF6E00" w:rsidP="00D40085" w:rsidRDefault="00B067A7" w14:paraId="1A7E53F2" w14:textId="4BDEFF0E">
      <w:pPr>
        <w:numPr>
          <w:ilvl w:val="0"/>
          <w:numId w:val="25"/>
        </w:numPr>
        <w:autoSpaceDE w:val="0"/>
        <w:autoSpaceDN w:val="0"/>
        <w:adjustRightInd w:val="0"/>
        <w:spacing w:after="0" w:line="240" w:lineRule="auto"/>
        <w:ind w:left="696"/>
        <w:rPr>
          <w:rFonts w:ascii="Times New Roman" w:hAnsi="Times New Roman"/>
          <w:b/>
          <w:color w:val="000000"/>
          <w:sz w:val="24"/>
        </w:rPr>
      </w:pPr>
      <w:r w:rsidRPr="00B067A7">
        <w:rPr>
          <w:rFonts w:ascii="Times New Roman" w:hAnsi="Times New Roman"/>
          <w:b/>
          <w:color w:val="000000"/>
          <w:sz w:val="24"/>
        </w:rPr>
        <w:t>A plan to enhance LEA capacity to provide mental health services to students</w:t>
      </w:r>
      <w:r>
        <w:rPr>
          <w:rFonts w:ascii="Times New Roman" w:hAnsi="Times New Roman"/>
          <w:b/>
          <w:color w:val="000000"/>
          <w:sz w:val="24"/>
        </w:rPr>
        <w:t>.</w:t>
      </w:r>
    </w:p>
    <w:p w:rsidR="007D5273" w:rsidP="007D5273" w:rsidRDefault="007D5273" w14:paraId="44EB9567" w14:textId="77777777">
      <w:pPr>
        <w:autoSpaceDE w:val="0"/>
        <w:autoSpaceDN w:val="0"/>
        <w:adjustRightInd w:val="0"/>
        <w:spacing w:after="0" w:line="240" w:lineRule="auto"/>
        <w:ind w:left="696"/>
        <w:rPr>
          <w:rFonts w:ascii="Times New Roman" w:hAnsi="Times New Roman"/>
          <w:b/>
          <w:color w:val="000000"/>
          <w:sz w:val="24"/>
        </w:rPr>
      </w:pPr>
    </w:p>
    <w:p w:rsidRPr="007D5273" w:rsidR="007D5273" w:rsidP="007D5273" w:rsidRDefault="007D5273" w14:paraId="72458D88" w14:textId="304B17DB">
      <w:pPr>
        <w:autoSpaceDE w:val="0"/>
        <w:autoSpaceDN w:val="0"/>
        <w:adjustRightInd w:val="0"/>
        <w:spacing w:after="0" w:line="240" w:lineRule="auto"/>
        <w:ind w:left="696"/>
        <w:rPr>
          <w:rFonts w:ascii="Times New Roman" w:hAnsi="Times New Roman"/>
          <w:bCs/>
          <w:color w:val="000000"/>
          <w:sz w:val="24"/>
        </w:rPr>
      </w:pPr>
      <w:r w:rsidRPr="007D5273">
        <w:rPr>
          <w:rFonts w:ascii="Times New Roman" w:hAnsi="Times New Roman"/>
          <w:bCs/>
          <w:color w:val="000000"/>
          <w:sz w:val="24"/>
        </w:rPr>
        <w:t xml:space="preserve">Applicants must describe the specific activities they will conduct to expand and improve LEA capacity to serve students in high-need LEAs and ensure that students receive appropriate and culturally and linguistically inclusive mental health services.  To meet this requirement, the applicant must propose a school-based mental health partnership (as defined in this notice) established for the purpose of placing graduate students </w:t>
      </w:r>
      <w:proofErr w:type="gramStart"/>
      <w:r w:rsidRPr="007D5273">
        <w:rPr>
          <w:rFonts w:ascii="Times New Roman" w:hAnsi="Times New Roman"/>
          <w:bCs/>
          <w:color w:val="000000"/>
          <w:sz w:val="24"/>
        </w:rPr>
        <w:t>of</w:t>
      </w:r>
      <w:proofErr w:type="gramEnd"/>
      <w:r w:rsidRPr="007D5273">
        <w:rPr>
          <w:rFonts w:ascii="Times New Roman" w:hAnsi="Times New Roman"/>
          <w:bCs/>
          <w:color w:val="000000"/>
          <w:sz w:val="24"/>
        </w:rPr>
        <w:t xml:space="preserve"> university academic programs in school-based mental health fields into high-need schools served by the participating high-need LEAs to complete required field work, credit hours, internships, or related training as applicable for the degree, license, or credential program of each student.  If the applicant intends to establish a program that directly benefits an individual graduate student, such as through a stipend or tuition credit, the applicant must describe its approach to implementing a service obligation for such graduate student as a school-based mental health services provider in a high-need LEA commensurate with the level of support the graduate student receives.</w:t>
      </w:r>
    </w:p>
    <w:p w:rsidRPr="00B067A7" w:rsidR="002350F3" w:rsidP="002350F3" w:rsidRDefault="002350F3" w14:paraId="4DD805A5" w14:textId="77777777">
      <w:pPr>
        <w:autoSpaceDE w:val="0"/>
        <w:autoSpaceDN w:val="0"/>
        <w:adjustRightInd w:val="0"/>
        <w:spacing w:after="0" w:line="240" w:lineRule="auto"/>
        <w:rPr>
          <w:rFonts w:ascii="Times New Roman" w:hAnsi="Times New Roman"/>
          <w:b/>
          <w:color w:val="000000"/>
          <w:sz w:val="24"/>
        </w:rPr>
      </w:pPr>
    </w:p>
    <w:p w:rsidRPr="005F23CD" w:rsidR="00787117" w:rsidP="00D40085" w:rsidRDefault="00DA0C01" w14:paraId="76EBCBD1" w14:textId="2A78F240">
      <w:pPr>
        <w:numPr>
          <w:ilvl w:val="0"/>
          <w:numId w:val="25"/>
        </w:numPr>
        <w:autoSpaceDE w:val="0"/>
        <w:autoSpaceDN w:val="0"/>
        <w:adjustRightInd w:val="0"/>
        <w:spacing w:after="0" w:line="240" w:lineRule="auto"/>
        <w:ind w:left="696"/>
        <w:rPr>
          <w:rFonts w:ascii="Times New Roman" w:hAnsi="Times New Roman"/>
          <w:b/>
          <w:color w:val="000000"/>
          <w:sz w:val="24"/>
        </w:rPr>
      </w:pPr>
      <w:r w:rsidRPr="00E211EF">
        <w:rPr>
          <w:rFonts w:ascii="Times New Roman" w:hAnsi="Times New Roman"/>
          <w:b/>
          <w:sz w:val="24"/>
        </w:rPr>
        <w:t>A Memorandum of Understanding (MOU),</w:t>
      </w:r>
      <w:r w:rsidRPr="00E211EF" w:rsidR="00E211EF">
        <w:rPr>
          <w:rFonts w:ascii="Times New Roman" w:hAnsi="Times New Roman"/>
          <w:b/>
          <w:sz w:val="24"/>
        </w:rPr>
        <w:t xml:space="preserve"> </w:t>
      </w:r>
      <w:r w:rsidRPr="00E211EF">
        <w:rPr>
          <w:rFonts w:ascii="Times New Roman" w:hAnsi="Times New Roman"/>
          <w:b/>
          <w:sz w:val="24"/>
        </w:rPr>
        <w:t>a Memorandum</w:t>
      </w:r>
      <w:r w:rsidRPr="00E211EF" w:rsidR="00E211EF">
        <w:rPr>
          <w:rFonts w:ascii="Times New Roman" w:hAnsi="Times New Roman"/>
          <w:b/>
          <w:sz w:val="24"/>
        </w:rPr>
        <w:t xml:space="preserve"> of </w:t>
      </w:r>
      <w:r w:rsidRPr="00E211EF">
        <w:rPr>
          <w:rFonts w:ascii="Times New Roman" w:hAnsi="Times New Roman"/>
          <w:b/>
          <w:sz w:val="24"/>
        </w:rPr>
        <w:t>Agreement (MOA) or Letter of Agreement between the LEA or SEA, and the IHE</w:t>
      </w:r>
      <w:r w:rsidR="00E211EF">
        <w:rPr>
          <w:rFonts w:ascii="Times New Roman" w:hAnsi="Times New Roman"/>
          <w:b/>
          <w:sz w:val="24"/>
        </w:rPr>
        <w:t>.</w:t>
      </w:r>
    </w:p>
    <w:p w:rsidR="005F23CD" w:rsidP="0036794E" w:rsidRDefault="005F23CD" w14:paraId="7CF24BBA" w14:textId="5C97ABC2">
      <w:pPr>
        <w:autoSpaceDE w:val="0"/>
        <w:autoSpaceDN w:val="0"/>
        <w:adjustRightInd w:val="0"/>
        <w:spacing w:after="0" w:line="240" w:lineRule="auto"/>
        <w:ind w:left="696"/>
        <w:rPr>
          <w:rFonts w:ascii="Times New Roman" w:hAnsi="Times New Roman"/>
          <w:b/>
          <w:sz w:val="24"/>
        </w:rPr>
      </w:pPr>
    </w:p>
    <w:p w:rsidRPr="0036794E" w:rsidR="0036794E" w:rsidP="0036794E" w:rsidRDefault="0036794E" w14:paraId="41A51FB2" w14:textId="7709A404">
      <w:pPr>
        <w:autoSpaceDE w:val="0"/>
        <w:autoSpaceDN w:val="0"/>
        <w:adjustRightInd w:val="0"/>
        <w:spacing w:after="0" w:line="240" w:lineRule="auto"/>
        <w:ind w:left="696"/>
        <w:rPr>
          <w:rFonts w:ascii="Times New Roman" w:hAnsi="Times New Roman"/>
          <w:bCs/>
          <w:sz w:val="24"/>
        </w:rPr>
      </w:pPr>
      <w:r w:rsidRPr="0036794E">
        <w:rPr>
          <w:rFonts w:ascii="Times New Roman" w:hAnsi="Times New Roman"/>
          <w:bCs/>
          <w:sz w:val="24"/>
        </w:rPr>
        <w:t>Applicants must include a MOU, MOA, or letter of agreement that is signed by the authorized representatives of the LEA or SEA, and the IHE. The MOU, MOA, or letter of agreement must provide details regarding the roles and responsibilities of each entity in the partnership, to include a description of how the partnership will place graduate students into schools served by the participating high-need LEAs to complete required field work, credit hours, internships, or related training, as applicable, for the degree, license, or credential program of each student. The MOU, MOA, or letter of agreement must also include the estimated number of mental health service providers that will be placed into employment in high- need schools and high-need LEAs on an annual basis.</w:t>
      </w:r>
    </w:p>
    <w:p w:rsidR="005F23CD" w:rsidP="005F23CD" w:rsidRDefault="005F23CD" w14:paraId="7824416B" w14:textId="21EEA16E">
      <w:pPr>
        <w:autoSpaceDE w:val="0"/>
        <w:autoSpaceDN w:val="0"/>
        <w:adjustRightInd w:val="0"/>
        <w:spacing w:after="0" w:line="240" w:lineRule="auto"/>
        <w:rPr>
          <w:rFonts w:ascii="Times New Roman" w:hAnsi="Times New Roman"/>
          <w:b/>
          <w:sz w:val="24"/>
        </w:rPr>
      </w:pPr>
    </w:p>
    <w:p w:rsidRPr="00F037DE" w:rsidR="00787117" w:rsidP="00D40085" w:rsidRDefault="00F037DE" w14:paraId="10933A24" w14:textId="530224EA">
      <w:pPr>
        <w:numPr>
          <w:ilvl w:val="0"/>
          <w:numId w:val="25"/>
        </w:numPr>
        <w:autoSpaceDE w:val="0"/>
        <w:autoSpaceDN w:val="0"/>
        <w:adjustRightInd w:val="0"/>
        <w:spacing w:after="0" w:line="240" w:lineRule="auto"/>
        <w:ind w:left="696"/>
        <w:rPr>
          <w:rFonts w:ascii="Times New Roman" w:hAnsi="Times New Roman"/>
          <w:b/>
          <w:color w:val="000000"/>
          <w:sz w:val="24"/>
        </w:rPr>
      </w:pPr>
      <w:r w:rsidRPr="00F037DE">
        <w:rPr>
          <w:rFonts w:ascii="Times New Roman" w:hAnsi="Times New Roman"/>
          <w:b/>
          <w:sz w:val="24"/>
        </w:rPr>
        <w:t>A plan for collaboration and coordination with related Federal, State, and local initiatives. </w:t>
      </w:r>
    </w:p>
    <w:bookmarkEnd w:id="20"/>
    <w:p w:rsidR="00C219FE" w:rsidP="00C219FE" w:rsidRDefault="00C219FE" w14:paraId="4E815EF7" w14:textId="77777777">
      <w:pPr>
        <w:pStyle w:val="paragraph"/>
        <w:spacing w:after="0"/>
        <w:ind w:left="696" w:firstLine="24"/>
        <w:textAlignment w:val="baseline"/>
      </w:pPr>
      <w:r>
        <w:t xml:space="preserve">Applicants must propose a plan that describes-- </w:t>
      </w:r>
    </w:p>
    <w:p w:rsidR="00C219FE" w:rsidP="00C219FE" w:rsidRDefault="00C219FE" w14:paraId="54251A46" w14:textId="77777777">
      <w:pPr>
        <w:pStyle w:val="paragraph"/>
        <w:spacing w:after="0"/>
        <w:ind w:left="696" w:firstLine="24"/>
        <w:textAlignment w:val="baseline"/>
      </w:pPr>
      <w:r>
        <w:t xml:space="preserve">(i) How they will collaborate with at least one State and one local organization (to include a regional organization, if appropriate), such as a school social worker association, school psychologist association, or school counselor </w:t>
      </w:r>
      <w:proofErr w:type="gramStart"/>
      <w:r>
        <w:t>association;</w:t>
      </w:r>
      <w:proofErr w:type="gramEnd"/>
    </w:p>
    <w:p w:rsidR="00C219FE" w:rsidP="00C219FE" w:rsidRDefault="00C219FE" w14:paraId="2E6DC287" w14:textId="77777777">
      <w:pPr>
        <w:pStyle w:val="paragraph"/>
        <w:spacing w:after="0"/>
        <w:ind w:left="696" w:firstLine="24"/>
        <w:textAlignment w:val="baseline"/>
      </w:pPr>
      <w:r>
        <w:t xml:space="preserve">(ii) The activities to be carried out in coordination with regional and local mental health, public health, child welfare, and other community agencies, to achieve plan goals and objectives of establishing a pipeline program to train and expand the capacity of school-based mental health services providers in high-need </w:t>
      </w:r>
      <w:proofErr w:type="gramStart"/>
      <w:r>
        <w:t>LEAs;</w:t>
      </w:r>
      <w:proofErr w:type="gramEnd"/>
    </w:p>
    <w:p w:rsidR="00C219FE" w:rsidP="00C219FE" w:rsidRDefault="00C219FE" w14:paraId="43CC7961" w14:textId="77777777">
      <w:pPr>
        <w:pStyle w:val="paragraph"/>
        <w:spacing w:after="0"/>
        <w:ind w:left="696" w:firstLine="24"/>
        <w:textAlignment w:val="baseline"/>
      </w:pPr>
      <w:r>
        <w:t xml:space="preserve">(iii) How they will leverage other available resources to achieve project goals and objectives and sustain investments beyond the life of the project.  Applicants must identify these other available resources and describe how they will be used to promote success across programs; and  </w:t>
      </w:r>
    </w:p>
    <w:p w:rsidR="00C219FE" w:rsidP="00C219FE" w:rsidRDefault="00C219FE" w14:paraId="16594AE5" w14:textId="77777777">
      <w:pPr>
        <w:pStyle w:val="paragraph"/>
        <w:spacing w:after="0"/>
        <w:ind w:left="696" w:firstLine="24"/>
        <w:textAlignment w:val="baseline"/>
      </w:pPr>
      <w:r>
        <w:t xml:space="preserve">(iv) How they will use the Mental Health Service Professional Grant Program funds to complement, rather than duplicate, existing, ongoing, or new efforts to expand the pipeline of school-based mental health services providers to be employed by schools and LEAs qualified to provide school-based mental health services.   </w:t>
      </w:r>
    </w:p>
    <w:p w:rsidR="00C219FE" w:rsidP="00C219FE" w:rsidRDefault="00C219FE" w14:paraId="7A9ADFB2" w14:textId="77777777">
      <w:pPr>
        <w:pStyle w:val="paragraph"/>
        <w:spacing w:after="0"/>
        <w:ind w:left="696" w:firstLine="24"/>
        <w:textAlignment w:val="baseline"/>
      </w:pPr>
      <w:r>
        <w:t>(v) Evidence of collaboration and coordination described in paragraphs (d)(i) and – (ii) must be provided through letters of support or memoranda of agreement/memoranda of understanding (MOAs/MOUs) from State or local organizations or agencies, where applicable.</w:t>
      </w:r>
    </w:p>
    <w:p w:rsidR="00B8370D" w:rsidP="00C219FE" w:rsidRDefault="00C219FE" w14:paraId="4A35E8CF" w14:textId="071CCE40">
      <w:pPr>
        <w:pStyle w:val="paragraph"/>
        <w:spacing w:before="0" w:beforeAutospacing="0" w:after="0" w:afterAutospacing="0"/>
        <w:ind w:left="696" w:firstLine="24"/>
        <w:textAlignment w:val="baseline"/>
      </w:pPr>
      <w:r>
        <w:t xml:space="preserve">Applicants must describe the specific process and activities they will use to ensure students in high-need LEAs, who </w:t>
      </w:r>
      <w:proofErr w:type="gramStart"/>
      <w:r>
        <w:t>are in need of</w:t>
      </w:r>
      <w:proofErr w:type="gramEnd"/>
      <w:r>
        <w:t xml:space="preserve"> school-based mental health services, are properly identified, assessed, and provided the appropriate school-based mental health services.  To meet this requirement applicants must also describe how they will ensure that services are inclusive </w:t>
      </w:r>
      <w:proofErr w:type="gramStart"/>
      <w:r>
        <w:t>with regard to</w:t>
      </w:r>
      <w:proofErr w:type="gramEnd"/>
      <w:r>
        <w:t xml:space="preserve"> race, ethnicity, culture, language, disability, and for students who identify as LGBTQ+, and are accessible to all. Further, applicants must describe how LEAs will engage parents and families for the purposes of raising awareness about the availability of services and connecting students to services.  </w:t>
      </w:r>
    </w:p>
    <w:p w:rsidR="00820CEB" w:rsidP="00C219FE" w:rsidRDefault="00820CEB" w14:paraId="7721181B" w14:textId="4BA6C01D">
      <w:pPr>
        <w:pStyle w:val="paragraph"/>
        <w:spacing w:before="0" w:beforeAutospacing="0" w:after="0" w:afterAutospacing="0"/>
        <w:ind w:left="696" w:firstLine="24"/>
        <w:textAlignment w:val="baseline"/>
      </w:pPr>
    </w:p>
    <w:p w:rsidR="00820CEB" w:rsidP="00820CEB" w:rsidRDefault="00820CEB" w14:paraId="6E388F47" w14:textId="1E5CDE90">
      <w:pPr>
        <w:keepNext/>
        <w:spacing w:after="0" w:line="240" w:lineRule="auto"/>
        <w:outlineLvl w:val="5"/>
        <w:rPr>
          <w:rFonts w:ascii="Times New Roman" w:hAnsi="Times New Roman" w:eastAsia="Times New Roman"/>
          <w:b/>
          <w:sz w:val="28"/>
          <w:szCs w:val="28"/>
        </w:rPr>
      </w:pPr>
      <w:r>
        <w:rPr>
          <w:rFonts w:ascii="Times New Roman" w:hAnsi="Times New Roman" w:eastAsia="Times New Roman"/>
          <w:b/>
          <w:sz w:val="28"/>
          <w:szCs w:val="28"/>
        </w:rPr>
        <w:t>Definitions</w:t>
      </w:r>
      <w:r w:rsidR="00E0256B">
        <w:rPr>
          <w:rFonts w:ascii="Times New Roman" w:hAnsi="Times New Roman" w:eastAsia="Times New Roman"/>
          <w:b/>
          <w:sz w:val="28"/>
          <w:szCs w:val="28"/>
        </w:rPr>
        <w:t xml:space="preserve"> </w:t>
      </w:r>
    </w:p>
    <w:p w:rsidR="00E0256B" w:rsidP="00820CEB" w:rsidRDefault="00E0256B" w14:paraId="6BD2F32E" w14:textId="16C826BF">
      <w:pPr>
        <w:keepNext/>
        <w:spacing w:after="0" w:line="240" w:lineRule="auto"/>
        <w:outlineLvl w:val="5"/>
        <w:rPr>
          <w:rFonts w:ascii="Times New Roman" w:hAnsi="Times New Roman" w:eastAsia="Times New Roman"/>
          <w:b/>
          <w:sz w:val="28"/>
          <w:szCs w:val="28"/>
        </w:rPr>
      </w:pPr>
    </w:p>
    <w:p w:rsidR="001A7901" w:rsidP="00D518D3" w:rsidRDefault="00D518D3" w14:paraId="23D62A04" w14:textId="77777777">
      <w:pPr>
        <w:keepNext/>
        <w:spacing w:after="0" w:line="240" w:lineRule="auto"/>
        <w:outlineLvl w:val="5"/>
        <w:rPr>
          <w:rFonts w:ascii="Times New Roman" w:hAnsi="Times New Roman" w:eastAsia="Times New Roman"/>
          <w:bCs/>
          <w:sz w:val="24"/>
          <w:szCs w:val="24"/>
        </w:rPr>
      </w:pPr>
      <w:r w:rsidRPr="00D518D3">
        <w:rPr>
          <w:rFonts w:ascii="Times New Roman" w:hAnsi="Times New Roman" w:eastAsia="Times New Roman"/>
          <w:bCs/>
          <w:sz w:val="24"/>
          <w:szCs w:val="24"/>
        </w:rPr>
        <w:t>The Department proposes to establish definitions of “eligible institution of higher education,” “high-need LEA,”</w:t>
      </w:r>
      <w:r w:rsidRPr="00D518D3">
        <w:rPr>
          <w:rFonts w:ascii="Times New Roman" w:hAnsi="Times New Roman" w:eastAsia="Times New Roman"/>
          <w:bCs/>
          <w:sz w:val="24"/>
          <w:szCs w:val="24"/>
          <w:u w:val="single"/>
        </w:rPr>
        <w:t xml:space="preserve"> </w:t>
      </w:r>
      <w:r w:rsidRPr="00D518D3">
        <w:rPr>
          <w:rFonts w:ascii="Times New Roman" w:hAnsi="Times New Roman" w:eastAsia="Times New Roman"/>
          <w:bCs/>
          <w:sz w:val="24"/>
          <w:szCs w:val="24"/>
        </w:rPr>
        <w:t>“high-need school,” “school-based mental health partnership,” “school-based mental health services provider,” and “student from a low-income family,” for use in this program.  We may apply the definitions in any year in which this program is in effect. </w:t>
      </w:r>
    </w:p>
    <w:p w:rsidR="00B77EA3" w:rsidP="00D518D3" w:rsidRDefault="00B77EA3" w14:paraId="49F66203" w14:textId="77777777">
      <w:pPr>
        <w:keepNext/>
        <w:spacing w:after="0" w:line="240" w:lineRule="auto"/>
        <w:outlineLvl w:val="5"/>
        <w:rPr>
          <w:rFonts w:ascii="Times New Roman" w:hAnsi="Times New Roman" w:eastAsia="Times New Roman"/>
          <w:bCs/>
          <w:sz w:val="24"/>
          <w:szCs w:val="24"/>
        </w:rPr>
      </w:pPr>
    </w:p>
    <w:p w:rsidR="003758C6" w:rsidP="00D518D3" w:rsidRDefault="007F0153" w14:paraId="64DE3865" w14:textId="04CD1049">
      <w:pPr>
        <w:keepNext/>
        <w:spacing w:after="0" w:line="240" w:lineRule="auto"/>
        <w:outlineLvl w:val="5"/>
        <w:rPr>
          <w:rFonts w:ascii="Times New Roman" w:hAnsi="Times New Roman" w:eastAsia="Times New Roman"/>
          <w:bCs/>
          <w:sz w:val="24"/>
          <w:szCs w:val="24"/>
        </w:rPr>
      </w:pPr>
      <w:r>
        <w:rPr>
          <w:rFonts w:ascii="Times New Roman" w:hAnsi="Times New Roman" w:eastAsia="Times New Roman"/>
          <w:bCs/>
          <w:sz w:val="24"/>
          <w:szCs w:val="24"/>
        </w:rPr>
        <w:t xml:space="preserve">The </w:t>
      </w:r>
      <w:r w:rsidR="003758C6">
        <w:rPr>
          <w:rFonts w:ascii="Times New Roman" w:hAnsi="Times New Roman" w:eastAsia="Times New Roman"/>
          <w:bCs/>
          <w:sz w:val="24"/>
          <w:szCs w:val="24"/>
        </w:rPr>
        <w:t>following definitions also apply to this competition:</w:t>
      </w:r>
    </w:p>
    <w:p w:rsidR="001747A5" w:rsidP="00D518D3" w:rsidRDefault="001747A5" w14:paraId="0487160C" w14:textId="77777777">
      <w:pPr>
        <w:keepNext/>
        <w:spacing w:after="0" w:line="240" w:lineRule="auto"/>
        <w:outlineLvl w:val="5"/>
        <w:rPr>
          <w:rFonts w:ascii="Times New Roman" w:hAnsi="Times New Roman" w:eastAsia="Times New Roman"/>
          <w:bCs/>
          <w:sz w:val="24"/>
          <w:szCs w:val="24"/>
        </w:rPr>
      </w:pPr>
    </w:p>
    <w:p w:rsidRPr="00886F72" w:rsidR="00886F72" w:rsidP="00B77EA3" w:rsidRDefault="00886F72" w14:paraId="79D24352" w14:textId="39524E40">
      <w:pPr>
        <w:spacing w:line="240" w:lineRule="auto"/>
        <w:rPr>
          <w:rFonts w:ascii="Times New Roman" w:hAnsi="Times New Roman"/>
          <w:sz w:val="24"/>
          <w:szCs w:val="24"/>
        </w:rPr>
      </w:pPr>
      <w:r w:rsidRPr="00B77EA3">
        <w:rPr>
          <w:rFonts w:ascii="Times New Roman" w:hAnsi="Times New Roman"/>
          <w:b/>
          <w:bCs/>
          <w:sz w:val="24"/>
          <w:szCs w:val="24"/>
          <w:u w:val="single"/>
        </w:rPr>
        <w:t>Eligible institution of higher education</w:t>
      </w:r>
      <w:r w:rsidRPr="00886F72">
        <w:rPr>
          <w:rFonts w:ascii="Times New Roman" w:hAnsi="Times New Roman"/>
          <w:sz w:val="24"/>
          <w:szCs w:val="24"/>
        </w:rPr>
        <w:t xml:space="preserve"> means an institution of higher education that offers a program of study that leads to a master’s or other graduate degree— </w:t>
      </w:r>
    </w:p>
    <w:p w:rsidRPr="00FB013F" w:rsidR="00886F72" w:rsidP="00D40085" w:rsidRDefault="00886F72" w14:paraId="126D8DAA" w14:textId="18847E1B">
      <w:pPr>
        <w:pStyle w:val="ListParagraph"/>
        <w:numPr>
          <w:ilvl w:val="0"/>
          <w:numId w:val="26"/>
        </w:numPr>
        <w:spacing w:after="160" w:line="240" w:lineRule="auto"/>
        <w:rPr>
          <w:rFonts w:ascii="Times New Roman" w:hAnsi="Times New Roman"/>
          <w:sz w:val="24"/>
          <w:szCs w:val="24"/>
        </w:rPr>
      </w:pPr>
      <w:r w:rsidRPr="00FB013F">
        <w:rPr>
          <w:rFonts w:ascii="Times New Roman" w:hAnsi="Times New Roman"/>
          <w:sz w:val="24"/>
          <w:szCs w:val="24"/>
        </w:rPr>
        <w:t xml:space="preserve">In school psychology that prepares students in such program for the State licensing or certification examination in school-based </w:t>
      </w:r>
      <w:proofErr w:type="gramStart"/>
      <w:r w:rsidRPr="00FB013F">
        <w:rPr>
          <w:rFonts w:ascii="Times New Roman" w:hAnsi="Times New Roman"/>
          <w:sz w:val="24"/>
          <w:szCs w:val="24"/>
        </w:rPr>
        <w:t>psychology;</w:t>
      </w:r>
      <w:proofErr w:type="gramEnd"/>
      <w:r w:rsidRPr="00FB013F">
        <w:rPr>
          <w:rFonts w:ascii="Times New Roman" w:hAnsi="Times New Roman"/>
          <w:sz w:val="24"/>
          <w:szCs w:val="24"/>
        </w:rPr>
        <w:t> </w:t>
      </w:r>
    </w:p>
    <w:p w:rsidR="00886F72" w:rsidP="00D40085" w:rsidRDefault="00886F72" w14:paraId="0FE06364" w14:textId="1D5D776F">
      <w:pPr>
        <w:pStyle w:val="ListParagraph"/>
        <w:numPr>
          <w:ilvl w:val="0"/>
          <w:numId w:val="26"/>
        </w:numPr>
        <w:spacing w:after="160" w:line="240" w:lineRule="auto"/>
        <w:rPr>
          <w:rFonts w:ascii="Times New Roman" w:hAnsi="Times New Roman"/>
          <w:sz w:val="24"/>
          <w:szCs w:val="24"/>
        </w:rPr>
      </w:pPr>
      <w:r w:rsidRPr="00FB013F">
        <w:rPr>
          <w:rFonts w:ascii="Times New Roman" w:hAnsi="Times New Roman"/>
          <w:sz w:val="24"/>
          <w:szCs w:val="24"/>
        </w:rPr>
        <w:t xml:space="preserve">In school counseling that prepares students in such program for the State licensing or certification examination in school </w:t>
      </w:r>
      <w:proofErr w:type="gramStart"/>
      <w:r w:rsidRPr="00FB013F">
        <w:rPr>
          <w:rFonts w:ascii="Times New Roman" w:hAnsi="Times New Roman"/>
          <w:sz w:val="24"/>
          <w:szCs w:val="24"/>
        </w:rPr>
        <w:t>counseling;</w:t>
      </w:r>
      <w:proofErr w:type="gramEnd"/>
      <w:r w:rsidRPr="00FB013F">
        <w:rPr>
          <w:rFonts w:ascii="Times New Roman" w:hAnsi="Times New Roman"/>
          <w:sz w:val="24"/>
          <w:szCs w:val="24"/>
        </w:rPr>
        <w:t>  </w:t>
      </w:r>
    </w:p>
    <w:p w:rsidR="00886F72" w:rsidP="00D40085" w:rsidRDefault="00886F72" w14:paraId="2E51A262" w14:textId="4A0D913D">
      <w:pPr>
        <w:pStyle w:val="ListParagraph"/>
        <w:numPr>
          <w:ilvl w:val="0"/>
          <w:numId w:val="26"/>
        </w:numPr>
        <w:spacing w:after="160" w:line="240" w:lineRule="auto"/>
        <w:rPr>
          <w:rFonts w:ascii="Times New Roman" w:hAnsi="Times New Roman"/>
          <w:sz w:val="24"/>
          <w:szCs w:val="24"/>
        </w:rPr>
      </w:pPr>
      <w:r w:rsidRPr="00FB013F">
        <w:rPr>
          <w:rFonts w:ascii="Times New Roman" w:hAnsi="Times New Roman"/>
          <w:sz w:val="24"/>
          <w:szCs w:val="24"/>
        </w:rPr>
        <w:t xml:space="preserve">In school social work that prepares students in such program for the State licensing or certification examination in school social </w:t>
      </w:r>
      <w:proofErr w:type="gramStart"/>
      <w:r w:rsidRPr="00FB013F">
        <w:rPr>
          <w:rFonts w:ascii="Times New Roman" w:hAnsi="Times New Roman"/>
          <w:sz w:val="24"/>
          <w:szCs w:val="24"/>
        </w:rPr>
        <w:t>work;</w:t>
      </w:r>
      <w:proofErr w:type="gramEnd"/>
      <w:r w:rsidRPr="00FB013F">
        <w:rPr>
          <w:rFonts w:ascii="Times New Roman" w:hAnsi="Times New Roman"/>
          <w:sz w:val="24"/>
          <w:szCs w:val="24"/>
        </w:rPr>
        <w:t> </w:t>
      </w:r>
    </w:p>
    <w:p w:rsidR="00886F72" w:rsidP="00D40085" w:rsidRDefault="00886F72" w14:paraId="0CCF6624" w14:textId="143266BF">
      <w:pPr>
        <w:pStyle w:val="ListParagraph"/>
        <w:numPr>
          <w:ilvl w:val="0"/>
          <w:numId w:val="26"/>
        </w:numPr>
        <w:spacing w:after="160" w:line="240" w:lineRule="auto"/>
        <w:rPr>
          <w:rFonts w:ascii="Times New Roman" w:hAnsi="Times New Roman"/>
          <w:sz w:val="24"/>
          <w:szCs w:val="24"/>
        </w:rPr>
      </w:pPr>
      <w:r w:rsidRPr="00FB013F">
        <w:rPr>
          <w:rFonts w:ascii="Times New Roman" w:hAnsi="Times New Roman"/>
          <w:sz w:val="24"/>
          <w:szCs w:val="24"/>
        </w:rPr>
        <w:t>In another school-based mental health field, such fields as behavioral health aides, school nurses, and clinical psychologists employed by the schools or under contract with LEAs to provide evaluations, if applicable, that prepares students in such program for the State licensing or certification examination, or </w:t>
      </w:r>
    </w:p>
    <w:p w:rsidRPr="00FB013F" w:rsidR="00886F72" w:rsidP="00D40085" w:rsidRDefault="00886F72" w14:paraId="0B8E3312" w14:textId="5E4FBCBE">
      <w:pPr>
        <w:pStyle w:val="ListParagraph"/>
        <w:numPr>
          <w:ilvl w:val="0"/>
          <w:numId w:val="26"/>
        </w:numPr>
        <w:spacing w:after="160" w:line="240" w:lineRule="auto"/>
        <w:rPr>
          <w:rFonts w:ascii="Times New Roman" w:hAnsi="Times New Roman"/>
          <w:sz w:val="24"/>
          <w:szCs w:val="24"/>
        </w:rPr>
      </w:pPr>
      <w:r w:rsidRPr="00FB013F">
        <w:rPr>
          <w:rFonts w:ascii="Times New Roman" w:hAnsi="Times New Roman"/>
          <w:sz w:val="24"/>
          <w:szCs w:val="24"/>
        </w:rPr>
        <w:t>In any combination of study described in paragraphs (a) through (d). </w:t>
      </w:r>
    </w:p>
    <w:p w:rsidR="00886F72" w:rsidP="00B82EC9" w:rsidRDefault="00886F72" w14:paraId="6949F1A8" w14:textId="328CCB64">
      <w:pPr>
        <w:spacing w:after="0" w:line="240" w:lineRule="auto"/>
        <w:rPr>
          <w:rFonts w:ascii="Times New Roman" w:hAnsi="Times New Roman"/>
          <w:sz w:val="24"/>
          <w:szCs w:val="24"/>
        </w:rPr>
      </w:pPr>
      <w:r w:rsidRPr="00886F72">
        <w:rPr>
          <w:rFonts w:ascii="Times New Roman" w:hAnsi="Times New Roman"/>
          <w:b/>
          <w:bCs/>
          <w:sz w:val="24"/>
          <w:szCs w:val="24"/>
          <w:u w:val="single"/>
        </w:rPr>
        <w:t>High-need LEA</w:t>
      </w:r>
      <w:r w:rsidRPr="00886F72">
        <w:rPr>
          <w:rFonts w:ascii="Times New Roman" w:hAnsi="Times New Roman"/>
          <w:sz w:val="24"/>
          <w:szCs w:val="24"/>
          <w:u w:val="single"/>
        </w:rPr>
        <w:t xml:space="preserve"> has the meaning given in section 200 of the Higher Education Act of</w:t>
      </w:r>
      <w:r w:rsidR="00B82EC9">
        <w:rPr>
          <w:rFonts w:ascii="Times New Roman" w:hAnsi="Times New Roman"/>
          <w:sz w:val="24"/>
          <w:szCs w:val="24"/>
          <w:u w:val="single"/>
        </w:rPr>
        <w:t xml:space="preserve"> </w:t>
      </w:r>
      <w:r w:rsidRPr="00886F72">
        <w:rPr>
          <w:rFonts w:ascii="Times New Roman" w:hAnsi="Times New Roman"/>
          <w:sz w:val="24"/>
          <w:szCs w:val="24"/>
          <w:u w:val="single"/>
        </w:rPr>
        <w:t>1965, as amended (20 U.S.C. 1021(10)).</w:t>
      </w:r>
      <w:r w:rsidRPr="00886F72">
        <w:rPr>
          <w:rFonts w:ascii="Times New Roman" w:hAnsi="Times New Roman"/>
          <w:sz w:val="24"/>
          <w:szCs w:val="24"/>
        </w:rPr>
        <w:t> </w:t>
      </w:r>
    </w:p>
    <w:p w:rsidR="00B82EC9" w:rsidP="00B82EC9" w:rsidRDefault="00B82EC9" w14:paraId="5E6385BB" w14:textId="2B0E3EF0">
      <w:pPr>
        <w:spacing w:after="0" w:line="240" w:lineRule="auto"/>
        <w:rPr>
          <w:rFonts w:ascii="Times New Roman" w:hAnsi="Times New Roman"/>
          <w:sz w:val="24"/>
          <w:szCs w:val="24"/>
        </w:rPr>
      </w:pPr>
    </w:p>
    <w:p w:rsidR="00886F72" w:rsidP="00B82EC9" w:rsidRDefault="00886F72" w14:paraId="54C8BC1B" w14:textId="650688D9">
      <w:pPr>
        <w:spacing w:after="160" w:line="240" w:lineRule="auto"/>
        <w:rPr>
          <w:rFonts w:ascii="Times New Roman" w:hAnsi="Times New Roman"/>
          <w:sz w:val="24"/>
          <w:szCs w:val="24"/>
        </w:rPr>
      </w:pPr>
      <w:r w:rsidRPr="00886F72">
        <w:rPr>
          <w:rFonts w:ascii="Times New Roman" w:hAnsi="Times New Roman"/>
          <w:b/>
          <w:bCs/>
          <w:sz w:val="24"/>
          <w:szCs w:val="24"/>
          <w:u w:val="single"/>
        </w:rPr>
        <w:t>High-need school</w:t>
      </w:r>
      <w:r w:rsidRPr="00886F72">
        <w:rPr>
          <w:rFonts w:ascii="Times New Roman" w:hAnsi="Times New Roman"/>
          <w:i/>
          <w:iCs/>
          <w:sz w:val="24"/>
          <w:szCs w:val="24"/>
        </w:rPr>
        <w:t xml:space="preserve"> </w:t>
      </w:r>
      <w:r w:rsidRPr="00886F72">
        <w:rPr>
          <w:rFonts w:ascii="Times New Roman" w:hAnsi="Times New Roman"/>
          <w:sz w:val="24"/>
          <w:szCs w:val="24"/>
        </w:rPr>
        <w:t>means a school that, based on the most recent data available, meets at least one of the following: </w:t>
      </w:r>
    </w:p>
    <w:p w:rsidRPr="00886F72" w:rsidR="00886F72" w:rsidP="00B82EC9" w:rsidRDefault="00886F72" w14:paraId="33E53E3D" w14:textId="653FA942">
      <w:pPr>
        <w:spacing w:after="160" w:line="240" w:lineRule="auto"/>
        <w:rPr>
          <w:rFonts w:ascii="Times New Roman" w:hAnsi="Times New Roman"/>
          <w:sz w:val="24"/>
          <w:szCs w:val="24"/>
        </w:rPr>
      </w:pPr>
      <w:r w:rsidRPr="00886F72">
        <w:rPr>
          <w:rFonts w:ascii="Times New Roman" w:hAnsi="Times New Roman"/>
          <w:sz w:val="24"/>
          <w:szCs w:val="24"/>
        </w:rPr>
        <w:t>(a) The school is in the highest quartile of schools in a ranking of all schools served by an LEA ranked in descending order by percentage of students from low-income families enrolled in such schools, as determined by the LEA based on one of the following measures of poverty: </w:t>
      </w:r>
    </w:p>
    <w:p w:rsidRPr="00886F72" w:rsidR="00886F72" w:rsidP="00B82EC9" w:rsidRDefault="00886F72" w14:paraId="7C91693F" w14:textId="77777777">
      <w:pPr>
        <w:spacing w:after="160" w:line="240" w:lineRule="auto"/>
        <w:ind w:left="720"/>
        <w:rPr>
          <w:rFonts w:ascii="Times New Roman" w:hAnsi="Times New Roman"/>
          <w:sz w:val="24"/>
          <w:szCs w:val="24"/>
        </w:rPr>
      </w:pPr>
      <w:r w:rsidRPr="00886F72">
        <w:rPr>
          <w:rFonts w:ascii="Times New Roman" w:hAnsi="Times New Roman"/>
          <w:sz w:val="24"/>
          <w:szCs w:val="24"/>
        </w:rPr>
        <w:t>(1)  The percentage of students aged 5 through 17 in poverty counted in the most recent census data approved by the Secretary. </w:t>
      </w:r>
    </w:p>
    <w:p w:rsidRPr="00886F72" w:rsidR="00886F72" w:rsidP="00B82EC9" w:rsidRDefault="00886F72" w14:paraId="717F93D7" w14:textId="77777777">
      <w:pPr>
        <w:spacing w:after="160" w:line="240" w:lineRule="auto"/>
        <w:ind w:left="720"/>
        <w:rPr>
          <w:rFonts w:ascii="Times New Roman" w:hAnsi="Times New Roman"/>
          <w:sz w:val="24"/>
          <w:szCs w:val="24"/>
        </w:rPr>
      </w:pPr>
      <w:r w:rsidRPr="00886F72">
        <w:rPr>
          <w:rFonts w:ascii="Times New Roman" w:hAnsi="Times New Roman"/>
          <w:sz w:val="24"/>
          <w:szCs w:val="24"/>
        </w:rPr>
        <w:t>(2)  The percentage of students eligible for a free or reduced-price school lunch under the Richard B. Russell National School Lunch Act based on the most recently available data. </w:t>
      </w:r>
    </w:p>
    <w:p w:rsidRPr="00886F72" w:rsidR="00886F72" w:rsidP="00B82EC9" w:rsidRDefault="00886F72" w14:paraId="465785FB" w14:textId="77777777">
      <w:pPr>
        <w:spacing w:after="160" w:line="240" w:lineRule="auto"/>
        <w:ind w:left="720"/>
        <w:rPr>
          <w:rFonts w:ascii="Times New Roman" w:hAnsi="Times New Roman"/>
          <w:sz w:val="24"/>
          <w:szCs w:val="24"/>
        </w:rPr>
      </w:pPr>
      <w:r w:rsidRPr="00886F72">
        <w:rPr>
          <w:rFonts w:ascii="Times New Roman" w:hAnsi="Times New Roman"/>
          <w:sz w:val="24"/>
          <w:szCs w:val="24"/>
        </w:rPr>
        <w:t>(3)  The percentage of students in families receiving assistance under the State program funded under part A of title IV of the Social Security Act. </w:t>
      </w:r>
    </w:p>
    <w:p w:rsidRPr="00886F72" w:rsidR="00886F72" w:rsidP="00B82EC9" w:rsidRDefault="00886F72" w14:paraId="26BBD729" w14:textId="77777777">
      <w:pPr>
        <w:spacing w:after="160" w:line="240" w:lineRule="auto"/>
        <w:ind w:left="720"/>
        <w:rPr>
          <w:rFonts w:ascii="Times New Roman" w:hAnsi="Times New Roman"/>
          <w:sz w:val="24"/>
          <w:szCs w:val="24"/>
        </w:rPr>
      </w:pPr>
      <w:r w:rsidRPr="00886F72">
        <w:rPr>
          <w:rFonts w:ascii="Times New Roman" w:hAnsi="Times New Roman"/>
          <w:sz w:val="24"/>
          <w:szCs w:val="24"/>
        </w:rPr>
        <w:t>(4)  The percentage of students eligible to receive medical assistance under the Medicaid program. </w:t>
      </w:r>
    </w:p>
    <w:p w:rsidRPr="00886F72" w:rsidR="00886F72" w:rsidP="00886F72" w:rsidRDefault="00886F72" w14:paraId="0F3A05BB" w14:textId="77777777">
      <w:pPr>
        <w:spacing w:after="160" w:line="240" w:lineRule="auto"/>
        <w:ind w:firstLine="720"/>
        <w:rPr>
          <w:rFonts w:ascii="Times New Roman" w:hAnsi="Times New Roman"/>
          <w:sz w:val="24"/>
          <w:szCs w:val="24"/>
        </w:rPr>
      </w:pPr>
      <w:r w:rsidRPr="00886F72">
        <w:rPr>
          <w:rFonts w:ascii="Times New Roman" w:hAnsi="Times New Roman"/>
          <w:sz w:val="24"/>
          <w:szCs w:val="24"/>
        </w:rPr>
        <w:t>(5)  A composite of two or more of the measures described in subclauses (1) through (4). </w:t>
      </w:r>
    </w:p>
    <w:p w:rsidRPr="00886F72" w:rsidR="00886F72" w:rsidP="001F1F27" w:rsidRDefault="00886F72" w14:paraId="3FFA9580" w14:textId="77777777">
      <w:pPr>
        <w:spacing w:after="160" w:line="240" w:lineRule="auto"/>
        <w:rPr>
          <w:rFonts w:ascii="Times New Roman" w:hAnsi="Times New Roman"/>
          <w:sz w:val="24"/>
          <w:szCs w:val="24"/>
        </w:rPr>
      </w:pPr>
      <w:r w:rsidRPr="00886F72">
        <w:rPr>
          <w:rFonts w:ascii="Times New Roman" w:hAnsi="Times New Roman"/>
          <w:sz w:val="24"/>
          <w:szCs w:val="24"/>
        </w:rPr>
        <w:t>(b)  In the case of—- </w:t>
      </w:r>
    </w:p>
    <w:p w:rsidRPr="00886F72" w:rsidR="00886F72" w:rsidP="001F1F27" w:rsidRDefault="00886F72" w14:paraId="0B461CAE" w14:textId="77777777">
      <w:pPr>
        <w:spacing w:after="160" w:line="240" w:lineRule="auto"/>
        <w:ind w:left="720"/>
        <w:rPr>
          <w:rFonts w:ascii="Times New Roman" w:hAnsi="Times New Roman"/>
          <w:sz w:val="24"/>
          <w:szCs w:val="24"/>
        </w:rPr>
      </w:pPr>
      <w:r w:rsidRPr="00886F72">
        <w:rPr>
          <w:rFonts w:ascii="Times New Roman" w:hAnsi="Times New Roman"/>
          <w:sz w:val="24"/>
          <w:szCs w:val="24"/>
        </w:rPr>
        <w:t>(1)  An elementary school, the school serves students not less than 60 percent of whom are eligible for a free or reduced-price school lunch under the Richard B. Russell National School Lunch Act based on the most recently available data; or </w:t>
      </w:r>
    </w:p>
    <w:p w:rsidRPr="00886F72" w:rsidR="00886F72" w:rsidP="001F1F27" w:rsidRDefault="00886F72" w14:paraId="1BC6F623" w14:textId="77777777">
      <w:pPr>
        <w:spacing w:after="160" w:line="240" w:lineRule="auto"/>
        <w:ind w:left="720"/>
        <w:rPr>
          <w:rFonts w:ascii="Times New Roman" w:hAnsi="Times New Roman"/>
          <w:sz w:val="24"/>
          <w:szCs w:val="24"/>
        </w:rPr>
      </w:pPr>
      <w:r w:rsidRPr="00886F72">
        <w:rPr>
          <w:rFonts w:ascii="Times New Roman" w:hAnsi="Times New Roman"/>
          <w:sz w:val="24"/>
          <w:szCs w:val="24"/>
        </w:rPr>
        <w:t>(2)  Any other school that is not an elementary school, the other school serves students not less than 45 percent of whom are eligible for a free or reduced-price school lunch under the Richard B. Russell National School Lunch Act based on the most recently available data.</w:t>
      </w:r>
    </w:p>
    <w:p w:rsidRPr="00886F72" w:rsidR="00886F72" w:rsidP="001F1F27" w:rsidRDefault="00886F72" w14:paraId="3ADD55A9" w14:textId="77777777">
      <w:pPr>
        <w:spacing w:after="160" w:line="240" w:lineRule="auto"/>
        <w:rPr>
          <w:rFonts w:ascii="Times New Roman" w:hAnsi="Times New Roman"/>
          <w:sz w:val="24"/>
          <w:szCs w:val="24"/>
        </w:rPr>
      </w:pPr>
      <w:r w:rsidRPr="00886F72">
        <w:rPr>
          <w:rFonts w:ascii="Times New Roman" w:hAnsi="Times New Roman"/>
          <w:b/>
          <w:bCs/>
          <w:sz w:val="24"/>
          <w:szCs w:val="24"/>
          <w:u w:val="single"/>
        </w:rPr>
        <w:t>School-based mental health partnership</w:t>
      </w:r>
      <w:r w:rsidRPr="00886F72">
        <w:rPr>
          <w:rFonts w:ascii="Times New Roman" w:hAnsi="Times New Roman"/>
          <w:sz w:val="24"/>
          <w:szCs w:val="24"/>
        </w:rPr>
        <w:t xml:space="preserve"> means the formal relationship, established for the purpose of training school-based mental health services providers for employment in schools and LEAs, between: </w:t>
      </w:r>
    </w:p>
    <w:p w:rsidRPr="00886F72" w:rsidR="00886F72" w:rsidP="00E52E7E" w:rsidRDefault="00886F72" w14:paraId="582C1008" w14:textId="3E730CC9">
      <w:pPr>
        <w:spacing w:after="160" w:line="240" w:lineRule="auto"/>
        <w:ind w:left="720"/>
        <w:rPr>
          <w:rFonts w:ascii="Times New Roman" w:hAnsi="Times New Roman"/>
          <w:sz w:val="24"/>
          <w:szCs w:val="24"/>
        </w:rPr>
      </w:pPr>
      <w:r w:rsidRPr="00886F72">
        <w:rPr>
          <w:rFonts w:ascii="Times New Roman" w:hAnsi="Times New Roman"/>
          <w:sz w:val="24"/>
          <w:szCs w:val="24"/>
        </w:rPr>
        <w:t>(a)</w:t>
      </w:r>
      <w:r w:rsidR="00E52E7E">
        <w:rPr>
          <w:rFonts w:ascii="Times New Roman" w:hAnsi="Times New Roman"/>
          <w:sz w:val="24"/>
          <w:szCs w:val="24"/>
        </w:rPr>
        <w:t xml:space="preserve"> </w:t>
      </w:r>
      <w:r w:rsidRPr="00886F72">
        <w:rPr>
          <w:rFonts w:ascii="Times New Roman" w:hAnsi="Times New Roman"/>
          <w:sz w:val="24"/>
          <w:szCs w:val="24"/>
        </w:rPr>
        <w:t>One or more high-need LEAs or an SEA on behalf of one or more high-need LEAs; and  </w:t>
      </w:r>
    </w:p>
    <w:p w:rsidRPr="00886F72" w:rsidR="00886F72" w:rsidP="00886F72" w:rsidRDefault="00886F72" w14:paraId="2D6FE25E" w14:textId="77777777">
      <w:pPr>
        <w:spacing w:after="160" w:line="240" w:lineRule="auto"/>
        <w:ind w:firstLine="720"/>
        <w:rPr>
          <w:rFonts w:ascii="Times New Roman" w:hAnsi="Times New Roman"/>
          <w:sz w:val="24"/>
          <w:szCs w:val="24"/>
        </w:rPr>
      </w:pPr>
      <w:r w:rsidRPr="00886F72">
        <w:rPr>
          <w:rFonts w:ascii="Times New Roman" w:hAnsi="Times New Roman"/>
          <w:sz w:val="24"/>
          <w:szCs w:val="24"/>
        </w:rPr>
        <w:t>(b) one or more eligible IHEs. </w:t>
      </w:r>
    </w:p>
    <w:p w:rsidRPr="00886F72" w:rsidR="00886F72" w:rsidP="00E52E7E" w:rsidRDefault="00886F72" w14:paraId="384BF35C" w14:textId="77777777">
      <w:pPr>
        <w:spacing w:after="160" w:line="240" w:lineRule="auto"/>
        <w:rPr>
          <w:rFonts w:ascii="Times New Roman" w:hAnsi="Times New Roman"/>
          <w:sz w:val="24"/>
          <w:szCs w:val="24"/>
        </w:rPr>
      </w:pPr>
      <w:r w:rsidRPr="00886F72">
        <w:rPr>
          <w:rFonts w:ascii="Times New Roman" w:hAnsi="Times New Roman"/>
          <w:b/>
          <w:bCs/>
          <w:sz w:val="24"/>
          <w:szCs w:val="24"/>
          <w:u w:val="single"/>
        </w:rPr>
        <w:t>School-based mental health services provider</w:t>
      </w:r>
      <w:r w:rsidRPr="00886F72">
        <w:rPr>
          <w:rFonts w:ascii="Times New Roman" w:hAnsi="Times New Roman"/>
          <w:i/>
          <w:iCs/>
          <w:sz w:val="24"/>
          <w:szCs w:val="24"/>
        </w:rPr>
        <w:t xml:space="preserve"> </w:t>
      </w:r>
      <w:r w:rsidRPr="00886F72">
        <w:rPr>
          <w:rFonts w:ascii="Times New Roman" w:hAnsi="Times New Roman"/>
          <w:sz w:val="24"/>
          <w:szCs w:val="24"/>
        </w:rPr>
        <w:t>has the meaning given in 20 USC 7112.  </w:t>
      </w:r>
    </w:p>
    <w:p w:rsidR="00886F72" w:rsidP="00E52E7E" w:rsidRDefault="00886F72" w14:paraId="54C3E7A3" w14:textId="00584C75">
      <w:pPr>
        <w:spacing w:after="160" w:line="240" w:lineRule="auto"/>
        <w:rPr>
          <w:rFonts w:ascii="Times New Roman" w:hAnsi="Times New Roman"/>
          <w:sz w:val="24"/>
          <w:szCs w:val="24"/>
        </w:rPr>
      </w:pPr>
      <w:r w:rsidRPr="00886F72">
        <w:rPr>
          <w:rFonts w:ascii="Times New Roman" w:hAnsi="Times New Roman"/>
          <w:b/>
          <w:bCs/>
          <w:sz w:val="24"/>
          <w:szCs w:val="24"/>
          <w:u w:val="single"/>
        </w:rPr>
        <w:t>Student from a low-income family</w:t>
      </w:r>
      <w:r w:rsidRPr="00886F72">
        <w:rPr>
          <w:rFonts w:ascii="Times New Roman" w:hAnsi="Times New Roman"/>
          <w:i/>
          <w:iCs/>
          <w:sz w:val="24"/>
          <w:szCs w:val="24"/>
        </w:rPr>
        <w:t xml:space="preserve"> </w:t>
      </w:r>
      <w:r w:rsidRPr="00886F72">
        <w:rPr>
          <w:rFonts w:ascii="Times New Roman" w:hAnsi="Times New Roman"/>
          <w:sz w:val="24"/>
          <w:szCs w:val="24"/>
        </w:rPr>
        <w:t>means any student whose family meets any of the poverty thresholds established in section 1113 of the ESEA for the relevant grade level. </w:t>
      </w:r>
    </w:p>
    <w:p w:rsidR="00502CA8" w:rsidP="007006DE" w:rsidRDefault="00502CA8" w14:paraId="6533E84B" w14:textId="77777777">
      <w:pPr>
        <w:spacing w:after="0" w:line="240" w:lineRule="auto"/>
        <w:rPr>
          <w:rFonts w:ascii="Times New Roman" w:hAnsi="Times New Roman" w:eastAsia="Times New Roman"/>
          <w:b/>
          <w:sz w:val="28"/>
          <w:szCs w:val="28"/>
        </w:rPr>
      </w:pPr>
    </w:p>
    <w:p w:rsidRPr="006D04EB" w:rsidR="007006DE" w:rsidP="007006DE" w:rsidRDefault="007006DE" w14:paraId="35BE60C0" w14:textId="6D72B919">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Mental Health Service Professional</w:t>
      </w:r>
      <w:r w:rsidR="00E97465">
        <w:rPr>
          <w:rFonts w:ascii="Times New Roman" w:hAnsi="Times New Roman" w:eastAsia="Times New Roman"/>
          <w:b/>
          <w:sz w:val="28"/>
          <w:szCs w:val="28"/>
        </w:rPr>
        <w:t xml:space="preserve"> Grant Program</w:t>
      </w:r>
      <w:r w:rsidRPr="006D04EB">
        <w:rPr>
          <w:rFonts w:ascii="Times New Roman" w:hAnsi="Times New Roman" w:eastAsia="Times New Roman"/>
          <w:b/>
          <w:sz w:val="28"/>
          <w:szCs w:val="28"/>
        </w:rPr>
        <w:t xml:space="preserve"> Resource List</w:t>
      </w:r>
    </w:p>
    <w:p w:rsidR="00AF646A" w:rsidP="00E52E7E" w:rsidRDefault="00AF646A" w14:paraId="5679DA00" w14:textId="241D6760">
      <w:pPr>
        <w:spacing w:after="160" w:line="240" w:lineRule="auto"/>
        <w:rPr>
          <w:rFonts w:ascii="Times New Roman" w:hAnsi="Times New Roman"/>
          <w:sz w:val="24"/>
          <w:szCs w:val="24"/>
        </w:rPr>
      </w:pPr>
    </w:p>
    <w:p w:rsidRPr="00502CA8" w:rsidR="00502CA8" w:rsidP="00502CA8" w:rsidRDefault="00502CA8" w14:paraId="38EC85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10" w:lineRule="auto"/>
        <w:rPr>
          <w:rFonts w:ascii="Times New Roman" w:hAnsi="Times New Roman" w:eastAsia="Times New Roman"/>
          <w:sz w:val="24"/>
          <w:szCs w:val="24"/>
        </w:rPr>
      </w:pPr>
      <w:r w:rsidRPr="00502CA8">
        <w:rPr>
          <w:rFonts w:ascii="Times New Roman" w:hAnsi="Times New Roman" w:eastAsia="Times New Roman"/>
          <w:sz w:val="24"/>
          <w:szCs w:val="24"/>
          <w:u w:val="single"/>
        </w:rPr>
        <w:t xml:space="preserve">American Counseling Association </w:t>
      </w:r>
      <w:r w:rsidRPr="00502CA8">
        <w:rPr>
          <w:rFonts w:ascii="Times New Roman" w:hAnsi="Times New Roman" w:eastAsia="Times New Roman"/>
          <w:sz w:val="24"/>
          <w:szCs w:val="24"/>
        </w:rPr>
        <w:t xml:space="preserve">provides counseling professionals and educators with resources, services, and information. </w:t>
      </w:r>
      <w:hyperlink w:history="1" r:id="rId19">
        <w:r w:rsidRPr="00502CA8">
          <w:rPr>
            <w:rFonts w:ascii="Times New Roman" w:hAnsi="Times New Roman" w:eastAsia="Times New Roman"/>
            <w:color w:val="0000FF"/>
            <w:sz w:val="24"/>
            <w:szCs w:val="24"/>
            <w:u w:val="single"/>
          </w:rPr>
          <w:t>http://www.counseling.org/</w:t>
        </w:r>
      </w:hyperlink>
    </w:p>
    <w:p w:rsidRPr="00502CA8" w:rsidR="00502CA8" w:rsidP="00502CA8" w:rsidRDefault="00502CA8" w14:paraId="64C8B690" w14:textId="77777777">
      <w:pPr>
        <w:spacing w:before="100" w:beforeAutospacing="1" w:after="100" w:afterAutospacing="1" w:line="240" w:lineRule="auto"/>
        <w:rPr>
          <w:rFonts w:ascii="Times New Roman" w:hAnsi="Times New Roman" w:eastAsia="Arial Unicode MS"/>
          <w:sz w:val="24"/>
          <w:szCs w:val="24"/>
        </w:rPr>
      </w:pPr>
      <w:r w:rsidRPr="00502CA8">
        <w:rPr>
          <w:rFonts w:ascii="Times New Roman" w:hAnsi="Times New Roman" w:eastAsia="Arial Unicode MS"/>
          <w:sz w:val="24"/>
          <w:szCs w:val="24"/>
          <w:u w:val="single"/>
        </w:rPr>
        <w:t>American School Counselor Association</w:t>
      </w:r>
      <w:r w:rsidRPr="00502CA8">
        <w:rPr>
          <w:rFonts w:ascii="Times New Roman" w:hAnsi="Times New Roman" w:eastAsia="Arial Unicode MS"/>
          <w:color w:val="0000FF"/>
          <w:sz w:val="24"/>
          <w:szCs w:val="24"/>
        </w:rPr>
        <w:t xml:space="preserve"> </w:t>
      </w:r>
      <w:r w:rsidRPr="00502CA8">
        <w:rPr>
          <w:rFonts w:ascii="Times New Roman" w:hAnsi="Times New Roman" w:eastAsia="Arial Unicode MS"/>
          <w:sz w:val="24"/>
          <w:szCs w:val="24"/>
        </w:rPr>
        <w:t xml:space="preserve">provides resources suggested by school counselors. </w:t>
      </w:r>
      <w:r w:rsidRPr="00502CA8">
        <w:rPr>
          <w:rFonts w:ascii="Times New Roman" w:hAnsi="Times New Roman" w:eastAsia="Arial Unicode MS"/>
          <w:color w:val="0000FF"/>
          <w:sz w:val="24"/>
          <w:szCs w:val="24"/>
          <w:u w:val="single"/>
        </w:rPr>
        <w:t>http://www.schoolcounselor.org</w:t>
      </w:r>
    </w:p>
    <w:p w:rsidRPr="00502CA8" w:rsidR="00502CA8" w:rsidP="00502CA8" w:rsidRDefault="00502CA8" w14:paraId="0310A315" w14:textId="77777777">
      <w:pPr>
        <w:spacing w:after="345" w:line="240" w:lineRule="auto"/>
        <w:rPr>
          <w:rFonts w:ascii="Times New Roman" w:hAnsi="Times New Roman" w:eastAsia="Arial Unicode MS"/>
          <w:sz w:val="24"/>
          <w:szCs w:val="24"/>
          <w:u w:val="single"/>
        </w:rPr>
      </w:pPr>
      <w:r w:rsidRPr="00502CA8">
        <w:rPr>
          <w:rFonts w:ascii="Times New Roman" w:hAnsi="Times New Roman" w:eastAsia="Times New Roman"/>
          <w:sz w:val="24"/>
          <w:szCs w:val="24"/>
          <w:u w:val="single"/>
        </w:rPr>
        <w:t>MentalHealth.gov</w:t>
      </w:r>
      <w:r w:rsidRPr="00502CA8">
        <w:rPr>
          <w:rFonts w:ascii="Times New Roman" w:hAnsi="Times New Roman" w:eastAsia="Times New Roman"/>
          <w:sz w:val="24"/>
          <w:szCs w:val="24"/>
        </w:rPr>
        <w:t xml:space="preserve"> is a website created to educate and guide those interested in mental health issues. </w:t>
      </w:r>
      <w:hyperlink w:history="1" r:id="rId20">
        <w:r w:rsidRPr="00502CA8">
          <w:rPr>
            <w:rFonts w:ascii="Times New Roman" w:hAnsi="Times New Roman" w:eastAsia="Arial Unicode MS"/>
            <w:color w:val="0000FF"/>
            <w:sz w:val="24"/>
            <w:szCs w:val="24"/>
            <w:u w:val="single"/>
          </w:rPr>
          <w:t>http://www.mentalhealth.gov</w:t>
        </w:r>
      </w:hyperlink>
    </w:p>
    <w:p w:rsidRPr="00502CA8" w:rsidR="00502CA8" w:rsidP="00502CA8" w:rsidRDefault="00502CA8" w14:paraId="304D1E44" w14:textId="77777777">
      <w:pPr>
        <w:spacing w:before="100" w:beforeAutospacing="1" w:after="100" w:afterAutospacing="1" w:line="240" w:lineRule="auto"/>
        <w:rPr>
          <w:rFonts w:ascii="Times New Roman" w:hAnsi="Times New Roman" w:eastAsia="Arial Unicode MS"/>
          <w:sz w:val="24"/>
          <w:szCs w:val="24"/>
        </w:rPr>
      </w:pPr>
      <w:r w:rsidRPr="00502CA8">
        <w:rPr>
          <w:rFonts w:ascii="Times New Roman" w:hAnsi="Times New Roman" w:eastAsia="Arial Unicode MS"/>
          <w:sz w:val="24"/>
          <w:szCs w:val="24"/>
          <w:u w:val="single"/>
        </w:rPr>
        <w:t>National Association of School Psychologists</w:t>
      </w:r>
      <w:r w:rsidRPr="00502CA8">
        <w:rPr>
          <w:rFonts w:ascii="Times New Roman" w:hAnsi="Times New Roman" w:eastAsia="Arial Unicode MS"/>
          <w:sz w:val="24"/>
          <w:szCs w:val="24"/>
        </w:rPr>
        <w:t xml:space="preserve"> (NASP) is a not-for-profit association representing more than 25,000 school psychologists from across the United States and abroad.    </w:t>
      </w:r>
      <w:hyperlink w:history="1" r:id="rId21">
        <w:r w:rsidRPr="00502CA8">
          <w:rPr>
            <w:rFonts w:ascii="Times New Roman" w:hAnsi="Times New Roman" w:eastAsia="Arial Unicode MS"/>
            <w:color w:val="0000FF"/>
            <w:sz w:val="24"/>
            <w:szCs w:val="24"/>
            <w:u w:val="single"/>
          </w:rPr>
          <w:t>www.nasponline.org</w:t>
        </w:r>
      </w:hyperlink>
    </w:p>
    <w:p w:rsidRPr="00502CA8" w:rsidR="00502CA8" w:rsidP="00502CA8" w:rsidRDefault="00502CA8" w14:paraId="198EF50B" w14:textId="77777777">
      <w:pPr>
        <w:shd w:val="clear" w:color="auto" w:fill="FFFFFF"/>
        <w:spacing w:after="0" w:line="240" w:lineRule="auto"/>
        <w:rPr>
          <w:rFonts w:ascii="Times New Roman" w:hAnsi="Times New Roman" w:eastAsia="Arial Unicode MS"/>
          <w:sz w:val="24"/>
          <w:szCs w:val="24"/>
          <w:u w:val="single"/>
        </w:rPr>
      </w:pPr>
      <w:r w:rsidRPr="00502CA8">
        <w:rPr>
          <w:rFonts w:ascii="Times New Roman" w:hAnsi="Times New Roman" w:eastAsia="Arial Unicode MS"/>
          <w:sz w:val="24"/>
          <w:szCs w:val="24"/>
          <w:u w:val="single"/>
        </w:rPr>
        <w:t xml:space="preserve">The National Center on Safe Supportive Learning Environments </w:t>
      </w:r>
      <w:r w:rsidRPr="00502CA8">
        <w:rPr>
          <w:rFonts w:ascii="Times New Roman" w:hAnsi="Times New Roman" w:eastAsia="Arial Unicode MS"/>
          <w:sz w:val="24"/>
          <w:szCs w:val="24"/>
        </w:rPr>
        <w:t>(</w:t>
      </w:r>
      <w:r w:rsidRPr="00502CA8">
        <w:rPr>
          <w:rFonts w:ascii="Times New Roman" w:hAnsi="Times New Roman" w:eastAsia="Times New Roman"/>
          <w:sz w:val="24"/>
          <w:szCs w:val="24"/>
          <w:lang w:val="en"/>
        </w:rPr>
        <w:t xml:space="preserve">NCSSLE) provides training and support to state administrators, school and district administrators, institutions of higher education, teachers, support staff at schools, communities and families, and students.  It also seeks to improve schools' conditions for learning through measurement and program implementation, so that all students </w:t>
      </w:r>
      <w:proofErr w:type="gramStart"/>
      <w:r w:rsidRPr="00502CA8">
        <w:rPr>
          <w:rFonts w:ascii="Times New Roman" w:hAnsi="Times New Roman" w:eastAsia="Times New Roman"/>
          <w:sz w:val="24"/>
          <w:szCs w:val="24"/>
          <w:lang w:val="en"/>
        </w:rPr>
        <w:t>have the opportunity to</w:t>
      </w:r>
      <w:proofErr w:type="gramEnd"/>
      <w:r w:rsidRPr="00502CA8">
        <w:rPr>
          <w:rFonts w:ascii="Times New Roman" w:hAnsi="Times New Roman" w:eastAsia="Times New Roman"/>
          <w:sz w:val="24"/>
          <w:szCs w:val="24"/>
          <w:lang w:val="en"/>
        </w:rPr>
        <w:t xml:space="preserve"> realize academic success in safe and supportive environments. </w:t>
      </w:r>
      <w:hyperlink w:history="1" r:id="rId22">
        <w:r w:rsidRPr="00502CA8">
          <w:rPr>
            <w:rFonts w:ascii="Times New Roman" w:hAnsi="Times New Roman" w:eastAsia="Arial Unicode MS"/>
            <w:color w:val="0000FF"/>
            <w:sz w:val="24"/>
            <w:szCs w:val="24"/>
            <w:u w:val="single"/>
          </w:rPr>
          <w:t>http://safesupportivelearning.ed.gov</w:t>
        </w:r>
      </w:hyperlink>
    </w:p>
    <w:p w:rsidRPr="00502CA8" w:rsidR="00502CA8" w:rsidP="00502CA8" w:rsidRDefault="00502CA8" w14:paraId="1C5B656A" w14:textId="77777777">
      <w:pPr>
        <w:spacing w:after="0" w:line="240" w:lineRule="auto"/>
        <w:rPr>
          <w:rFonts w:ascii="Times New Roman" w:hAnsi="Times New Roman" w:eastAsia="Arial Unicode MS"/>
          <w:sz w:val="24"/>
          <w:szCs w:val="24"/>
          <w:u w:val="single"/>
        </w:rPr>
      </w:pPr>
    </w:p>
    <w:p w:rsidR="00502CA8" w:rsidP="00502CA8" w:rsidRDefault="00502CA8" w14:paraId="794E52BE" w14:textId="1BF67DAB">
      <w:pPr>
        <w:spacing w:after="0" w:line="240" w:lineRule="auto"/>
        <w:rPr>
          <w:rFonts w:ascii="Times New Roman" w:hAnsi="Times New Roman" w:eastAsia="Times New Roman"/>
          <w:sz w:val="24"/>
          <w:szCs w:val="24"/>
          <w:lang w:val="en"/>
        </w:rPr>
      </w:pPr>
      <w:r w:rsidRPr="00502CA8">
        <w:rPr>
          <w:rFonts w:ascii="Times New Roman" w:hAnsi="Times New Roman" w:eastAsia="Arial Unicode MS"/>
          <w:sz w:val="24"/>
          <w:szCs w:val="24"/>
          <w:u w:val="single"/>
        </w:rPr>
        <w:t xml:space="preserve">National Institutes of Mental Health </w:t>
      </w:r>
      <w:r w:rsidRPr="00502CA8">
        <w:rPr>
          <w:rFonts w:ascii="Times New Roman" w:hAnsi="Times New Roman" w:eastAsia="Arial Unicode MS"/>
          <w:sz w:val="24"/>
          <w:szCs w:val="24"/>
        </w:rPr>
        <w:t xml:space="preserve">(NIMH) the mission of NIMH </w:t>
      </w:r>
      <w:r w:rsidRPr="00502CA8">
        <w:rPr>
          <w:rFonts w:ascii="Times New Roman" w:hAnsi="Times New Roman" w:eastAsia="Times New Roman"/>
          <w:sz w:val="24"/>
          <w:szCs w:val="24"/>
          <w:lang w:val="en"/>
        </w:rPr>
        <w:t>is to transform the understanding and treatment of mental illnesses through basic and clinical research, paving the way for prevention, recovery, and cure.</w:t>
      </w:r>
      <w:r w:rsidR="00835066">
        <w:rPr>
          <w:rFonts w:ascii="Times New Roman" w:hAnsi="Times New Roman" w:eastAsia="Times New Roman"/>
          <w:sz w:val="24"/>
          <w:szCs w:val="24"/>
          <w:lang w:val="en"/>
        </w:rPr>
        <w:t xml:space="preserve"> </w:t>
      </w:r>
      <w:hyperlink w:history="1" r:id="rId23">
        <w:r w:rsidRPr="0066170A" w:rsidR="00835066">
          <w:rPr>
            <w:rStyle w:val="Hyperlink"/>
            <w:rFonts w:ascii="Times New Roman" w:hAnsi="Times New Roman" w:eastAsia="Times New Roman"/>
            <w:sz w:val="24"/>
            <w:szCs w:val="24"/>
            <w:lang w:val="en"/>
          </w:rPr>
          <w:t>https://www.nimh.nih.gov/</w:t>
        </w:r>
      </w:hyperlink>
    </w:p>
    <w:p w:rsidRPr="00502CA8" w:rsidR="00502CA8" w:rsidP="00502CA8" w:rsidRDefault="00502CA8" w14:paraId="61E545A4" w14:textId="77777777">
      <w:pPr>
        <w:spacing w:before="100" w:beforeAutospacing="1" w:after="100" w:afterAutospacing="1" w:line="240" w:lineRule="auto"/>
        <w:rPr>
          <w:rFonts w:ascii="Times New Roman" w:hAnsi="Times New Roman" w:eastAsia="Arial Unicode MS"/>
          <w:color w:val="0000FF"/>
          <w:sz w:val="24"/>
          <w:szCs w:val="24"/>
          <w:u w:val="single"/>
        </w:rPr>
      </w:pPr>
      <w:r w:rsidRPr="00502CA8">
        <w:rPr>
          <w:rFonts w:ascii="Times New Roman" w:hAnsi="Times New Roman" w:eastAsia="Arial Unicode MS"/>
          <w:sz w:val="24"/>
          <w:szCs w:val="24"/>
          <w:u w:val="single"/>
        </w:rPr>
        <w:t>School Social Worker Association of America (SSWAA)</w:t>
      </w:r>
      <w:r w:rsidRPr="00502CA8">
        <w:rPr>
          <w:rFonts w:ascii="Times New Roman" w:hAnsi="Times New Roman" w:eastAsia="Arial Unicode MS"/>
          <w:sz w:val="24"/>
          <w:szCs w:val="24"/>
        </w:rPr>
        <w:t xml:space="preserve"> is dedicated to promoting the profession of school social work and the professional development of school social workers </w:t>
      </w:r>
      <w:proofErr w:type="gramStart"/>
      <w:r w:rsidRPr="00502CA8">
        <w:rPr>
          <w:rFonts w:ascii="Times New Roman" w:hAnsi="Times New Roman" w:eastAsia="Arial Unicode MS"/>
          <w:sz w:val="24"/>
          <w:szCs w:val="24"/>
        </w:rPr>
        <w:t>in order to</w:t>
      </w:r>
      <w:proofErr w:type="gramEnd"/>
      <w:r w:rsidRPr="00502CA8">
        <w:rPr>
          <w:rFonts w:ascii="Times New Roman" w:hAnsi="Times New Roman" w:eastAsia="Arial Unicode MS"/>
          <w:sz w:val="24"/>
          <w:szCs w:val="24"/>
        </w:rPr>
        <w:t xml:space="preserve"> enhance the educational experience of students and their families.   </w:t>
      </w:r>
      <w:hyperlink w:history="1" r:id="rId24">
        <w:r w:rsidRPr="00502CA8">
          <w:rPr>
            <w:rFonts w:ascii="Times New Roman" w:hAnsi="Times New Roman" w:eastAsia="Arial Unicode MS"/>
            <w:color w:val="0000FF"/>
            <w:sz w:val="24"/>
            <w:szCs w:val="24"/>
            <w:u w:val="single"/>
          </w:rPr>
          <w:t>http://www.sswaa.org/</w:t>
        </w:r>
      </w:hyperlink>
    </w:p>
    <w:p w:rsidR="00502CA8" w:rsidP="00502CA8" w:rsidRDefault="00502CA8" w14:paraId="33AD8E3A" w14:textId="0E65B625">
      <w:pPr>
        <w:shd w:val="clear" w:color="auto" w:fill="FFFFFF"/>
        <w:spacing w:after="0" w:line="240" w:lineRule="auto"/>
      </w:pPr>
      <w:r w:rsidRPr="00502CA8">
        <w:rPr>
          <w:rFonts w:ascii="Times New Roman" w:hAnsi="Times New Roman" w:eastAsia="Arial Unicode MS"/>
          <w:sz w:val="24"/>
          <w:szCs w:val="24"/>
          <w:u w:val="single"/>
        </w:rPr>
        <w:t xml:space="preserve">The National Center for Trauma-Informed Care </w:t>
      </w:r>
      <w:r w:rsidRPr="00502CA8">
        <w:rPr>
          <w:rFonts w:ascii="Times New Roman" w:hAnsi="Times New Roman" w:eastAsia="Arial Unicode MS"/>
          <w:sz w:val="24"/>
          <w:szCs w:val="24"/>
        </w:rPr>
        <w:t>(</w:t>
      </w:r>
      <w:r w:rsidRPr="00502CA8">
        <w:rPr>
          <w:rFonts w:ascii="Times New Roman" w:hAnsi="Times New Roman" w:eastAsia="Times New Roman"/>
          <w:sz w:val="24"/>
          <w:szCs w:val="24"/>
          <w:lang w:val="en"/>
        </w:rPr>
        <w:t xml:space="preserve">NCTIC) </w:t>
      </w:r>
      <w:r w:rsidRPr="00502CA8">
        <w:rPr>
          <w:rFonts w:ascii="Times New Roman" w:hAnsi="Times New Roman" w:eastAsia="Times New Roman"/>
          <w:sz w:val="24"/>
          <w:szCs w:val="24"/>
        </w:rPr>
        <w:t xml:space="preserve">is the Substance Abuse and Mental Health Services </w:t>
      </w:r>
      <w:r w:rsidRPr="00502CA8">
        <w:rPr>
          <w:rFonts w:ascii="Times New Roman" w:hAnsi="Times New Roman" w:eastAsia="Times New Roman"/>
          <w:sz w:val="24"/>
          <w:szCs w:val="24"/>
          <w:lang w:val="en"/>
        </w:rPr>
        <w:t xml:space="preserve">Administration’s technical assistance center dedicated to building awareness of trauma-informed care and promoting the implementation of trauma-informed practices in programs and services.  </w:t>
      </w:r>
      <w:hyperlink w:history="1" r:id="rId25">
        <w:r w:rsidRPr="0066170A" w:rsidR="00F16178">
          <w:rPr>
            <w:rStyle w:val="Hyperlink"/>
          </w:rPr>
          <w:t>https://www.samhsa.gov/nctic/</w:t>
        </w:r>
      </w:hyperlink>
    </w:p>
    <w:p w:rsidRPr="00502CA8" w:rsidR="00502CA8" w:rsidP="00502CA8" w:rsidRDefault="00502CA8" w14:paraId="24362542" w14:textId="77777777">
      <w:pPr>
        <w:shd w:val="clear" w:color="auto" w:fill="FFFFFF"/>
        <w:spacing w:after="0" w:line="240" w:lineRule="auto"/>
        <w:rPr>
          <w:rFonts w:ascii="Times New Roman" w:hAnsi="Times New Roman" w:eastAsia="Times New Roman"/>
          <w:sz w:val="24"/>
          <w:szCs w:val="24"/>
          <w:lang w:val="en"/>
        </w:rPr>
      </w:pPr>
    </w:p>
    <w:p w:rsidRPr="00502CA8" w:rsidR="00502CA8" w:rsidP="00502CA8" w:rsidRDefault="0080683E" w14:paraId="4C4014D1" w14:textId="77777777">
      <w:pPr>
        <w:shd w:val="clear" w:color="auto" w:fill="FFFFFF"/>
        <w:spacing w:after="0" w:line="240" w:lineRule="auto"/>
        <w:rPr>
          <w:rFonts w:ascii="Times New Roman" w:hAnsi="Times New Roman" w:eastAsia="Times New Roman"/>
          <w:sz w:val="24"/>
          <w:szCs w:val="24"/>
          <w:lang w:val="en"/>
        </w:rPr>
      </w:pPr>
      <w:hyperlink w:history="1" r:id="rId26">
        <w:r w:rsidRPr="00502CA8" w:rsidR="00502CA8">
          <w:rPr>
            <w:rFonts w:ascii="Times New Roman" w:hAnsi="Times New Roman" w:eastAsia="Times New Roman"/>
            <w:color w:val="0000FF"/>
            <w:sz w:val="24"/>
            <w:szCs w:val="24"/>
            <w:u w:val="single"/>
            <w:lang w:val="en"/>
          </w:rPr>
          <w:t>Youth.gov</w:t>
        </w:r>
      </w:hyperlink>
      <w:r w:rsidRPr="00502CA8" w:rsidR="00502CA8">
        <w:rPr>
          <w:rFonts w:ascii="Times New Roman" w:hAnsi="Times New Roman" w:eastAsia="Times New Roman"/>
          <w:sz w:val="24"/>
          <w:szCs w:val="24"/>
          <w:lang w:val="en"/>
        </w:rPr>
        <w:t xml:space="preserve"> was created by the Interagency Working Group on Youth Programs (IWGYP), which is composed of representatives from 18 federal government agencies that support programs and services focusing on youth. Through the Youth Topics series on the website, the IWGYP provides information, strategies, tools, and resources for youth, families, </w:t>
      </w:r>
      <w:proofErr w:type="gramStart"/>
      <w:r w:rsidRPr="00502CA8" w:rsidR="00502CA8">
        <w:rPr>
          <w:rFonts w:ascii="Times New Roman" w:hAnsi="Times New Roman" w:eastAsia="Times New Roman"/>
          <w:sz w:val="24"/>
          <w:szCs w:val="24"/>
          <w:lang w:val="en"/>
        </w:rPr>
        <w:t>schools</w:t>
      </w:r>
      <w:proofErr w:type="gramEnd"/>
      <w:r w:rsidRPr="00502CA8" w:rsidR="00502CA8">
        <w:rPr>
          <w:rFonts w:ascii="Times New Roman" w:hAnsi="Times New Roman" w:eastAsia="Times New Roman"/>
          <w:sz w:val="24"/>
          <w:szCs w:val="24"/>
          <w:lang w:val="en"/>
        </w:rPr>
        <w:t xml:space="preserve"> and community organizations related to a variety of cross-cutting topics that affect youth, such as:  youth violence prevention, gang prevention, school climate, youth mental health, and more.</w:t>
      </w:r>
    </w:p>
    <w:p w:rsidR="00502CA8" w:rsidP="00E52E7E" w:rsidRDefault="00502CA8" w14:paraId="1713A0F9" w14:textId="00FE8588">
      <w:pPr>
        <w:spacing w:after="160" w:line="240" w:lineRule="auto"/>
        <w:rPr>
          <w:rFonts w:ascii="Times New Roman" w:hAnsi="Times New Roman"/>
          <w:sz w:val="24"/>
          <w:szCs w:val="24"/>
        </w:rPr>
      </w:pPr>
    </w:p>
    <w:p w:rsidR="000474E2" w:rsidP="00E52E7E" w:rsidRDefault="000474E2" w14:paraId="3F556B94" w14:textId="4B0CD6F2">
      <w:pPr>
        <w:spacing w:after="160" w:line="240" w:lineRule="auto"/>
        <w:rPr>
          <w:rFonts w:ascii="Times New Roman" w:hAnsi="Times New Roman"/>
          <w:sz w:val="24"/>
          <w:szCs w:val="24"/>
        </w:rPr>
      </w:pPr>
    </w:p>
    <w:p w:rsidR="000474E2" w:rsidP="00E52E7E" w:rsidRDefault="000474E2" w14:paraId="469EE079" w14:textId="4ED10B25">
      <w:pPr>
        <w:spacing w:after="160" w:line="240" w:lineRule="auto"/>
        <w:rPr>
          <w:rFonts w:ascii="Times New Roman" w:hAnsi="Times New Roman"/>
          <w:sz w:val="24"/>
          <w:szCs w:val="24"/>
        </w:rPr>
      </w:pPr>
    </w:p>
    <w:p w:rsidR="000474E2" w:rsidP="00E52E7E" w:rsidRDefault="000474E2" w14:paraId="44A55E96" w14:textId="7070A198">
      <w:pPr>
        <w:spacing w:after="160" w:line="240" w:lineRule="auto"/>
        <w:rPr>
          <w:rFonts w:ascii="Times New Roman" w:hAnsi="Times New Roman"/>
          <w:sz w:val="24"/>
          <w:szCs w:val="24"/>
        </w:rPr>
      </w:pPr>
    </w:p>
    <w:p w:rsidR="000474E2" w:rsidP="00E52E7E" w:rsidRDefault="000474E2" w14:paraId="2BF43570" w14:textId="5712B30C">
      <w:pPr>
        <w:spacing w:after="160" w:line="240" w:lineRule="auto"/>
        <w:rPr>
          <w:rFonts w:ascii="Times New Roman" w:hAnsi="Times New Roman"/>
          <w:sz w:val="24"/>
          <w:szCs w:val="24"/>
        </w:rPr>
      </w:pPr>
    </w:p>
    <w:p w:rsidR="000474E2" w:rsidP="00E52E7E" w:rsidRDefault="000474E2" w14:paraId="036BAD47" w14:textId="2EECC5CD">
      <w:pPr>
        <w:spacing w:after="160" w:line="240" w:lineRule="auto"/>
        <w:rPr>
          <w:rFonts w:ascii="Times New Roman" w:hAnsi="Times New Roman"/>
          <w:sz w:val="24"/>
          <w:szCs w:val="24"/>
        </w:rPr>
      </w:pPr>
    </w:p>
    <w:p w:rsidR="000474E2" w:rsidP="00E52E7E" w:rsidRDefault="000474E2" w14:paraId="4C6D11B4" w14:textId="6BC7CC83">
      <w:pPr>
        <w:spacing w:after="160" w:line="240" w:lineRule="auto"/>
        <w:rPr>
          <w:rFonts w:ascii="Times New Roman" w:hAnsi="Times New Roman"/>
          <w:sz w:val="24"/>
          <w:szCs w:val="24"/>
        </w:rPr>
      </w:pPr>
    </w:p>
    <w:p w:rsidR="000474E2" w:rsidP="00E52E7E" w:rsidRDefault="000474E2" w14:paraId="6AFD9F4B" w14:textId="5D68E5E9">
      <w:pPr>
        <w:spacing w:after="160" w:line="240" w:lineRule="auto"/>
        <w:rPr>
          <w:rFonts w:ascii="Times New Roman" w:hAnsi="Times New Roman"/>
          <w:sz w:val="24"/>
          <w:szCs w:val="24"/>
        </w:rPr>
      </w:pPr>
    </w:p>
    <w:p w:rsidR="000474E2" w:rsidP="00E52E7E" w:rsidRDefault="000474E2" w14:paraId="1C48F14A" w14:textId="4FE55BAB">
      <w:pPr>
        <w:spacing w:after="160" w:line="240" w:lineRule="auto"/>
        <w:rPr>
          <w:rFonts w:ascii="Times New Roman" w:hAnsi="Times New Roman"/>
          <w:sz w:val="24"/>
          <w:szCs w:val="24"/>
        </w:rPr>
      </w:pPr>
    </w:p>
    <w:p w:rsidR="000474E2" w:rsidP="00E52E7E" w:rsidRDefault="000474E2" w14:paraId="2CFA8045" w14:textId="5E3FC0E2">
      <w:pPr>
        <w:spacing w:after="160" w:line="240" w:lineRule="auto"/>
        <w:rPr>
          <w:rFonts w:ascii="Times New Roman" w:hAnsi="Times New Roman"/>
          <w:sz w:val="24"/>
          <w:szCs w:val="24"/>
        </w:rPr>
      </w:pPr>
    </w:p>
    <w:p w:rsidR="000474E2" w:rsidP="00E52E7E" w:rsidRDefault="000474E2" w14:paraId="4ED782BB" w14:textId="77777777">
      <w:pPr>
        <w:spacing w:after="160" w:line="240" w:lineRule="auto"/>
        <w:rPr>
          <w:rFonts w:ascii="Times New Roman" w:hAnsi="Times New Roman"/>
          <w:sz w:val="24"/>
          <w:szCs w:val="24"/>
        </w:rPr>
      </w:pPr>
    </w:p>
    <w:p w:rsidRPr="00807119" w:rsidR="000474E2" w:rsidP="000474E2" w:rsidRDefault="000474E2" w14:paraId="2EEC856D" w14:textId="77777777">
      <w:pPr>
        <w:keepNext/>
        <w:spacing w:before="240" w:after="60"/>
        <w:outlineLvl w:val="1"/>
        <w:rPr>
          <w:rFonts w:ascii="Cambria" w:hAnsi="Cambria" w:eastAsia="Times New Roman"/>
          <w:b/>
          <w:bCs/>
          <w:i/>
          <w:iCs/>
          <w:sz w:val="32"/>
          <w:szCs w:val="32"/>
        </w:rPr>
      </w:pPr>
      <w:bookmarkStart w:name="_Toc386106764" w:id="21"/>
      <w:r w:rsidRPr="00807119">
        <w:rPr>
          <w:rFonts w:ascii="Cambria" w:hAnsi="Cambria" w:eastAsia="Times New Roman"/>
          <w:b/>
          <w:bCs/>
          <w:i/>
          <w:iCs/>
          <w:sz w:val="32"/>
          <w:szCs w:val="32"/>
        </w:rPr>
        <w:t>Frequently Asked Questions</w:t>
      </w:r>
      <w:bookmarkEnd w:id="21"/>
    </w:p>
    <w:p w:rsidRPr="00807119" w:rsidR="000474E2" w:rsidP="000474E2" w:rsidRDefault="000474E2" w14:paraId="42C7829C" w14:textId="77777777">
      <w:pPr>
        <w:spacing w:after="0" w:line="240" w:lineRule="auto"/>
        <w:rPr>
          <w:rFonts w:ascii="Times New Roman" w:hAnsi="Times New Roman" w:eastAsia="Times New Roman"/>
          <w:b/>
          <w:sz w:val="28"/>
          <w:szCs w:val="28"/>
        </w:rPr>
      </w:pPr>
      <w:r w:rsidRPr="00807119">
        <w:rPr>
          <w:rFonts w:ascii="Times New Roman" w:hAnsi="Times New Roman" w:eastAsia="Times New Roman"/>
          <w:b/>
          <w:sz w:val="28"/>
          <w:szCs w:val="28"/>
        </w:rPr>
        <w:t>What is the application deadline date for this competition?</w:t>
      </w:r>
    </w:p>
    <w:p w:rsidRPr="00807119" w:rsidR="000474E2" w:rsidP="000474E2" w:rsidRDefault="000474E2" w14:paraId="7AEA821B" w14:textId="77777777">
      <w:pPr>
        <w:spacing w:after="0" w:line="240" w:lineRule="auto"/>
        <w:rPr>
          <w:rFonts w:ascii="Arial" w:hAnsi="Arial" w:eastAsia="Times New Roman" w:cs="Arial"/>
        </w:rPr>
      </w:pPr>
    </w:p>
    <w:p w:rsidRPr="00807119" w:rsidR="000474E2" w:rsidP="00D40085" w:rsidRDefault="000474E2" w14:paraId="118E4FD4" w14:textId="0AACBCCA">
      <w:pPr>
        <w:numPr>
          <w:ilvl w:val="0"/>
          <w:numId w:val="27"/>
        </w:num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 xml:space="preserve">The application deadline date for the </w:t>
      </w:r>
      <w:r w:rsidRPr="00807119" w:rsidR="00792EBC">
        <w:rPr>
          <w:rFonts w:ascii="Times New Roman" w:hAnsi="Times New Roman" w:eastAsia="Times New Roman"/>
          <w:sz w:val="24"/>
          <w:szCs w:val="24"/>
        </w:rPr>
        <w:t>Mental Health Service Professional</w:t>
      </w:r>
      <w:r w:rsidRPr="00807119">
        <w:rPr>
          <w:rFonts w:ascii="Times New Roman" w:hAnsi="Times New Roman" w:eastAsia="Times New Roman"/>
          <w:sz w:val="24"/>
          <w:szCs w:val="24"/>
        </w:rPr>
        <w:t xml:space="preserve"> Grant Program is </w:t>
      </w:r>
      <w:r w:rsidRPr="00807119" w:rsidR="00792EBC">
        <w:rPr>
          <w:rFonts w:ascii="Times New Roman" w:hAnsi="Times New Roman" w:eastAsia="Times New Roman"/>
          <w:sz w:val="24"/>
          <w:szCs w:val="24"/>
        </w:rPr>
        <w:t>XXXX XX, XXXX</w:t>
      </w:r>
      <w:r w:rsidRPr="00807119">
        <w:rPr>
          <w:rFonts w:ascii="Times New Roman" w:hAnsi="Times New Roman" w:eastAsia="Times New Roman"/>
          <w:sz w:val="24"/>
          <w:szCs w:val="24"/>
        </w:rPr>
        <w:t xml:space="preserve">.  </w:t>
      </w:r>
    </w:p>
    <w:p w:rsidRPr="00807119" w:rsidR="000474E2" w:rsidP="000474E2" w:rsidRDefault="000474E2" w14:paraId="1B9941F9" w14:textId="77777777">
      <w:pPr>
        <w:keepNext/>
        <w:spacing w:after="0" w:line="240" w:lineRule="auto"/>
        <w:outlineLvl w:val="5"/>
        <w:rPr>
          <w:rFonts w:ascii="Times New Roman" w:hAnsi="Times New Roman" w:eastAsia="Times New Roman"/>
          <w:b/>
          <w:bCs/>
          <w:sz w:val="24"/>
          <w:szCs w:val="24"/>
        </w:rPr>
      </w:pPr>
    </w:p>
    <w:p w:rsidRPr="00807119" w:rsidR="000474E2" w:rsidP="000474E2" w:rsidRDefault="000474E2" w14:paraId="6184ABA5" w14:textId="77777777">
      <w:pPr>
        <w:keepNext/>
        <w:spacing w:after="0" w:line="240" w:lineRule="auto"/>
        <w:outlineLvl w:val="5"/>
        <w:rPr>
          <w:rFonts w:ascii="Times New Roman" w:hAnsi="Times New Roman" w:eastAsia="Times New Roman"/>
          <w:b/>
          <w:bCs/>
          <w:sz w:val="28"/>
          <w:szCs w:val="28"/>
        </w:rPr>
      </w:pPr>
      <w:r w:rsidRPr="00807119">
        <w:rPr>
          <w:rFonts w:ascii="Times New Roman" w:hAnsi="Times New Roman" w:eastAsia="Times New Roman"/>
          <w:b/>
          <w:bCs/>
          <w:sz w:val="28"/>
          <w:szCs w:val="28"/>
        </w:rPr>
        <w:t>May I get an extension of the deadline date?</w:t>
      </w:r>
    </w:p>
    <w:p w:rsidRPr="00807119" w:rsidR="000474E2" w:rsidP="000474E2" w:rsidRDefault="000474E2" w14:paraId="39B9D001" w14:textId="77777777">
      <w:pPr>
        <w:spacing w:after="0" w:line="240" w:lineRule="auto"/>
        <w:rPr>
          <w:rFonts w:ascii="Arial" w:hAnsi="Arial" w:eastAsia="Times New Roman" w:cs="Arial"/>
        </w:rPr>
      </w:pPr>
    </w:p>
    <w:p w:rsidRPr="00807119" w:rsidR="000474E2" w:rsidP="00D40085" w:rsidRDefault="000474E2" w14:paraId="286D81E5" w14:textId="1BC1B545">
      <w:pPr>
        <w:numPr>
          <w:ilvl w:val="0"/>
          <w:numId w:val="27"/>
        </w:num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 xml:space="preserve">Waivers for individual applications failing to meet the deadline will not be granted, except in the circumstances described in the </w:t>
      </w:r>
      <w:r w:rsidRPr="00807119">
        <w:rPr>
          <w:rFonts w:ascii="Times New Roman" w:hAnsi="Times New Roman" w:eastAsia="Times New Roman"/>
          <w:color w:val="0000FF"/>
          <w:sz w:val="24"/>
          <w:szCs w:val="24"/>
          <w:u w:val="single"/>
        </w:rPr>
        <w:t>Federal Register</w:t>
      </w:r>
      <w:r w:rsidRPr="00807119">
        <w:rPr>
          <w:rFonts w:ascii="Times New Roman" w:hAnsi="Times New Roman" w:eastAsia="Times New Roman"/>
          <w:sz w:val="24"/>
          <w:szCs w:val="24"/>
        </w:rPr>
        <w:t xml:space="preserve"> notice.  Under very extraordinary circumstances the Department may change the closing date for a grant competition.  When this occurs, the Department announces such a change in a notice published in the </w:t>
      </w:r>
      <w:r w:rsidRPr="00807119">
        <w:rPr>
          <w:rFonts w:ascii="Times New Roman" w:hAnsi="Times New Roman" w:eastAsia="Times New Roman"/>
          <w:color w:val="0000FF"/>
          <w:sz w:val="24"/>
          <w:szCs w:val="24"/>
          <w:u w:val="single"/>
        </w:rPr>
        <w:t>Federal Register</w:t>
      </w:r>
      <w:r w:rsidRPr="00807119">
        <w:rPr>
          <w:rFonts w:ascii="Times New Roman" w:hAnsi="Times New Roman" w:eastAsia="Times New Roman"/>
          <w:sz w:val="24"/>
          <w:szCs w:val="24"/>
        </w:rPr>
        <w:t>.</w:t>
      </w:r>
    </w:p>
    <w:p w:rsidRPr="00807119" w:rsidR="000474E2" w:rsidP="000474E2" w:rsidRDefault="000474E2" w14:paraId="0C1CE544" w14:textId="77777777">
      <w:pPr>
        <w:spacing w:after="0" w:line="240" w:lineRule="auto"/>
        <w:ind w:left="720"/>
        <w:rPr>
          <w:rFonts w:ascii="Times New Roman" w:hAnsi="Times New Roman" w:eastAsia="Times New Roman"/>
          <w:sz w:val="24"/>
          <w:szCs w:val="24"/>
        </w:rPr>
      </w:pPr>
    </w:p>
    <w:p w:rsidRPr="000474E2" w:rsidR="000474E2" w:rsidP="000474E2" w:rsidRDefault="000474E2" w14:paraId="4B942896"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sz w:val="28"/>
          <w:szCs w:val="28"/>
        </w:rPr>
      </w:pPr>
      <w:r w:rsidRPr="00807119">
        <w:rPr>
          <w:rFonts w:ascii="Times New Roman" w:hAnsi="Times New Roman" w:eastAsia="Times New Roman"/>
          <w:b/>
          <w:sz w:val="28"/>
          <w:szCs w:val="28"/>
        </w:rPr>
        <w:t>What is an indirect cost?</w:t>
      </w:r>
    </w:p>
    <w:p w:rsidRPr="000474E2" w:rsidR="000474E2" w:rsidP="000474E2" w:rsidRDefault="000474E2" w14:paraId="0DE5D5E4"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rPr>
      </w:pPr>
    </w:p>
    <w:p w:rsidRPr="000474E2" w:rsidR="000474E2" w:rsidP="00D40085" w:rsidRDefault="000474E2" w14:paraId="454B45AC" w14:textId="77777777">
      <w:pPr>
        <w:numPr>
          <w:ilvl w:val="0"/>
          <w:numId w:val="27"/>
        </w:numPr>
        <w:spacing w:after="0" w:line="240" w:lineRule="auto"/>
        <w:rPr>
          <w:rFonts w:ascii="Times New Roman" w:hAnsi="Times New Roman" w:eastAsia="Times New Roman"/>
          <w:sz w:val="24"/>
          <w:szCs w:val="24"/>
        </w:rPr>
      </w:pPr>
      <w:r w:rsidRPr="000474E2">
        <w:rPr>
          <w:rFonts w:ascii="Times New Roman" w:hAnsi="Times New Roman" w:eastAsia="Times New Roman"/>
          <w:sz w:val="24"/>
          <w:szCs w:val="24"/>
        </w:rPr>
        <w:t xml:space="preserve">An indirect cost is an expense that you incur that is necessary to implementing the </w:t>
      </w:r>
      <w:proofErr w:type="gramStart"/>
      <w:r w:rsidRPr="000474E2">
        <w:rPr>
          <w:rFonts w:ascii="Times New Roman" w:hAnsi="Times New Roman" w:eastAsia="Times New Roman"/>
          <w:sz w:val="24"/>
          <w:szCs w:val="24"/>
        </w:rPr>
        <w:t>grant, but</w:t>
      </w:r>
      <w:proofErr w:type="gramEnd"/>
      <w:r w:rsidRPr="000474E2">
        <w:rPr>
          <w:rFonts w:ascii="Times New Roman" w:hAnsi="Times New Roman" w:eastAsia="Times New Roman"/>
          <w:sz w:val="24"/>
          <w:szCs w:val="24"/>
        </w:rPr>
        <w:t xml:space="preserve"> may be difficult to identify directly with your grant.  For example, indirect costs may include money spent for heat, light, rent, telephone, security, accounting, and Internet use.</w:t>
      </w:r>
    </w:p>
    <w:p w:rsidRPr="000474E2" w:rsidR="000474E2" w:rsidP="000474E2" w:rsidRDefault="000474E2" w14:paraId="2A38FFD3" w14:textId="77777777">
      <w:pPr>
        <w:spacing w:after="0" w:line="240" w:lineRule="auto"/>
        <w:ind w:left="1440"/>
        <w:rPr>
          <w:rFonts w:ascii="Times New Roman" w:hAnsi="Times New Roman" w:eastAsia="Times New Roman"/>
          <w:b/>
          <w:bCs/>
          <w:snapToGrid w:val="0"/>
          <w:sz w:val="28"/>
          <w:szCs w:val="28"/>
        </w:rPr>
      </w:pPr>
      <w:r w:rsidRPr="000474E2">
        <w:rPr>
          <w:rFonts w:ascii="Times New Roman" w:hAnsi="Times New Roman" w:eastAsia="Times New Roman"/>
          <w:sz w:val="24"/>
          <w:szCs w:val="24"/>
        </w:rPr>
        <w:t xml:space="preserve">  </w:t>
      </w:r>
    </w:p>
    <w:p w:rsidRPr="000474E2" w:rsidR="000474E2" w:rsidP="000474E2" w:rsidRDefault="000474E2" w14:paraId="67BB0982" w14:textId="77777777">
      <w:pPr>
        <w:spacing w:after="0" w:line="240" w:lineRule="auto"/>
        <w:rPr>
          <w:rFonts w:ascii="Times New Roman" w:hAnsi="Times New Roman" w:eastAsia="Times New Roman"/>
          <w:b/>
          <w:bCs/>
          <w:snapToGrid w:val="0"/>
          <w:sz w:val="28"/>
          <w:szCs w:val="28"/>
        </w:rPr>
      </w:pPr>
      <w:r w:rsidRPr="000474E2">
        <w:rPr>
          <w:rFonts w:ascii="Times New Roman" w:hAnsi="Times New Roman" w:eastAsia="Times New Roman"/>
          <w:b/>
          <w:bCs/>
          <w:snapToGrid w:val="0"/>
          <w:sz w:val="28"/>
          <w:szCs w:val="28"/>
        </w:rPr>
        <w:t>How do I obtain a negotiated, restricted indirect cost rate?</w:t>
      </w:r>
    </w:p>
    <w:p w:rsidRPr="000474E2" w:rsidR="000474E2" w:rsidP="000474E2" w:rsidRDefault="000474E2" w14:paraId="0D68A17D" w14:textId="77777777">
      <w:pPr>
        <w:spacing w:after="0" w:line="240" w:lineRule="auto"/>
        <w:rPr>
          <w:rFonts w:ascii="Arial" w:hAnsi="Arial" w:eastAsia="Times New Roman" w:cs="Arial"/>
        </w:rPr>
      </w:pPr>
    </w:p>
    <w:p w:rsidR="000474E2" w:rsidP="00D40085" w:rsidRDefault="000474E2" w14:paraId="0207E30C" w14:textId="2B143345">
      <w:pPr>
        <w:numPr>
          <w:ilvl w:val="0"/>
          <w:numId w:val="27"/>
        </w:numPr>
        <w:spacing w:after="0" w:line="240" w:lineRule="auto"/>
        <w:rPr>
          <w:rFonts w:ascii="Times New Roman" w:hAnsi="Times New Roman" w:eastAsia="Times New Roman"/>
          <w:sz w:val="24"/>
          <w:szCs w:val="24"/>
        </w:rPr>
      </w:pPr>
      <w:r w:rsidRPr="000474E2">
        <w:rPr>
          <w:rFonts w:ascii="Times New Roman" w:hAnsi="Times New Roman" w:eastAsia="Times New Roman"/>
          <w:sz w:val="24"/>
          <w:szCs w:val="24"/>
        </w:rPr>
        <w:t xml:space="preserve">Your organization may already have a negotiated, restricted indirect cost rate with a </w:t>
      </w:r>
      <w:proofErr w:type="gramStart"/>
      <w:r w:rsidRPr="000474E2">
        <w:rPr>
          <w:rFonts w:ascii="Times New Roman" w:hAnsi="Times New Roman" w:eastAsia="Times New Roman"/>
          <w:sz w:val="24"/>
          <w:szCs w:val="24"/>
        </w:rPr>
        <w:t>Federal</w:t>
      </w:r>
      <w:proofErr w:type="gramEnd"/>
      <w:r w:rsidRPr="000474E2">
        <w:rPr>
          <w:rFonts w:ascii="Times New Roman" w:hAnsi="Times New Roman" w:eastAsia="Times New Roman"/>
          <w:sz w:val="24"/>
          <w:szCs w:val="24"/>
        </w:rPr>
        <w:t xml:space="preserve"> government agency. </w:t>
      </w:r>
      <w:r w:rsidRPr="000474E2">
        <w:rPr>
          <w:rFonts w:ascii="Arial" w:hAnsi="Arial" w:eastAsia="Times New Roman" w:cs="Arial"/>
          <w:szCs w:val="24"/>
        </w:rPr>
        <w:t xml:space="preserve"> </w:t>
      </w:r>
      <w:r w:rsidRPr="000474E2">
        <w:rPr>
          <w:rFonts w:ascii="Times New Roman" w:hAnsi="Times New Roman" w:eastAsia="Times New Roman"/>
          <w:sz w:val="24"/>
          <w:szCs w:val="24"/>
        </w:rPr>
        <w:t xml:space="preserve">If your organization has not negotiated this rate in the past, please contact the Department’s Indirect Cost Group at </w:t>
      </w:r>
      <w:hyperlink w:history="1" r:id="rId27">
        <w:r w:rsidRPr="000474E2">
          <w:rPr>
            <w:rFonts w:ascii="Times New Roman" w:hAnsi="Times New Roman" w:eastAsia="Times New Roman"/>
            <w:color w:val="0000FF"/>
            <w:sz w:val="24"/>
            <w:szCs w:val="24"/>
            <w:u w:val="single"/>
          </w:rPr>
          <w:t>Indirectcostgroup@ed.gov</w:t>
        </w:r>
      </w:hyperlink>
      <w:r w:rsidRPr="000474E2">
        <w:rPr>
          <w:rFonts w:ascii="Times New Roman" w:hAnsi="Times New Roman" w:eastAsia="Times New Roman"/>
          <w:sz w:val="24"/>
          <w:szCs w:val="24"/>
        </w:rPr>
        <w:t>.</w:t>
      </w:r>
    </w:p>
    <w:p w:rsidR="00F6591B" w:rsidP="00F6591B" w:rsidRDefault="00F6591B" w14:paraId="40FFB12A" w14:textId="2E3CE0E2">
      <w:pPr>
        <w:spacing w:after="0" w:line="240" w:lineRule="auto"/>
        <w:rPr>
          <w:rFonts w:ascii="Times New Roman" w:hAnsi="Times New Roman" w:eastAsia="Times New Roman"/>
          <w:sz w:val="24"/>
          <w:szCs w:val="24"/>
        </w:rPr>
      </w:pPr>
    </w:p>
    <w:p w:rsidRPr="006D04EB" w:rsidR="00F6591B" w:rsidP="00F6591B" w:rsidRDefault="00F6591B" w14:paraId="004D6B0D" w14:textId="77777777">
      <w:pPr>
        <w:spacing w:after="120" w:line="240" w:lineRule="auto"/>
        <w:rPr>
          <w:rFonts w:ascii="Times New Roman" w:hAnsi="Times New Roman" w:eastAsia="Times New Roman"/>
          <w:b/>
          <w:bCs/>
          <w:sz w:val="28"/>
          <w:szCs w:val="28"/>
        </w:rPr>
      </w:pPr>
      <w:r w:rsidRPr="006D04EB">
        <w:rPr>
          <w:rFonts w:ascii="Times New Roman" w:hAnsi="Times New Roman" w:eastAsia="Times New Roman"/>
          <w:b/>
          <w:bCs/>
          <w:sz w:val="28"/>
          <w:szCs w:val="28"/>
        </w:rPr>
        <w:t>Who in my organization may be able to provide information about our negotiated, restricted indirect cost rate?</w:t>
      </w:r>
    </w:p>
    <w:p w:rsidRPr="006D04EB" w:rsidR="00F6591B" w:rsidP="00D40085" w:rsidRDefault="00F6591B" w14:paraId="35107A56" w14:textId="77777777">
      <w:pPr>
        <w:numPr>
          <w:ilvl w:val="0"/>
          <w:numId w:val="27"/>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If you do not</w:t>
      </w:r>
      <w:r w:rsidRPr="006D04EB">
        <w:rPr>
          <w:rFonts w:ascii="Times New Roman" w:hAnsi="Times New Roman" w:eastAsia="Times New Roman"/>
          <w:bCs/>
          <w:snapToGrid w:val="0"/>
          <w:sz w:val="24"/>
          <w:szCs w:val="24"/>
        </w:rPr>
        <w:t xml:space="preserve"> know your negotiated, restricted indirect cost rate, please </w:t>
      </w:r>
      <w:r w:rsidRPr="006D04EB">
        <w:rPr>
          <w:rFonts w:ascii="Times New Roman" w:hAnsi="Times New Roman" w:eastAsia="Times New Roman"/>
          <w:sz w:val="24"/>
          <w:szCs w:val="24"/>
        </w:rPr>
        <w:t>contact yo</w:t>
      </w:r>
      <w:r w:rsidRPr="006D04EB">
        <w:rPr>
          <w:rFonts w:ascii="Times New Roman" w:hAnsi="Times New Roman" w:eastAsia="Times New Roman"/>
          <w:bCs/>
          <w:snapToGrid w:val="0"/>
          <w:sz w:val="24"/>
          <w:szCs w:val="24"/>
        </w:rPr>
        <w:t xml:space="preserve">ur business office.  </w:t>
      </w:r>
      <w:r w:rsidRPr="006D04EB">
        <w:rPr>
          <w:rFonts w:ascii="Times New Roman" w:hAnsi="Times New Roman" w:eastAsia="Times New Roman"/>
          <w:sz w:val="24"/>
          <w:szCs w:val="24"/>
        </w:rPr>
        <w:t xml:space="preserve">In most cases, </w:t>
      </w:r>
      <w:r>
        <w:rPr>
          <w:rFonts w:ascii="Times New Roman" w:hAnsi="Times New Roman" w:eastAsia="Times New Roman"/>
          <w:sz w:val="24"/>
          <w:szCs w:val="24"/>
        </w:rPr>
        <w:t>S</w:t>
      </w:r>
      <w:r w:rsidRPr="006D04EB">
        <w:rPr>
          <w:rFonts w:ascii="Times New Roman" w:hAnsi="Times New Roman" w:eastAsia="Times New Roman"/>
          <w:sz w:val="24"/>
          <w:szCs w:val="24"/>
        </w:rPr>
        <w:t>tate educational agencies</w:t>
      </w:r>
      <w:r>
        <w:rPr>
          <w:rFonts w:ascii="Times New Roman" w:hAnsi="Times New Roman" w:eastAsia="Times New Roman"/>
          <w:sz w:val="24"/>
          <w:szCs w:val="24"/>
        </w:rPr>
        <w:t xml:space="preserve"> (SEAs)</w:t>
      </w:r>
      <w:r w:rsidRPr="006D04EB">
        <w:rPr>
          <w:rFonts w:ascii="Times New Roman" w:hAnsi="Times New Roman" w:eastAsia="Times New Roman"/>
          <w:sz w:val="24"/>
          <w:szCs w:val="24"/>
        </w:rPr>
        <w:t xml:space="preserve"> calculate and assign indirect cost rates to </w:t>
      </w:r>
      <w:r>
        <w:rPr>
          <w:rFonts w:ascii="Times New Roman" w:hAnsi="Times New Roman" w:eastAsia="Times New Roman"/>
          <w:sz w:val="24"/>
          <w:szCs w:val="24"/>
        </w:rPr>
        <w:t>its</w:t>
      </w:r>
      <w:r w:rsidRPr="006D04EB">
        <w:rPr>
          <w:rFonts w:ascii="Times New Roman" w:hAnsi="Times New Roman" w:eastAsia="Times New Roman"/>
          <w:bCs/>
          <w:snapToGrid w:val="0"/>
          <w:sz w:val="24"/>
          <w:szCs w:val="24"/>
        </w:rPr>
        <w:t xml:space="preserve"> </w:t>
      </w:r>
      <w:r>
        <w:rPr>
          <w:rFonts w:ascii="Times New Roman" w:hAnsi="Times New Roman" w:eastAsia="Times New Roman"/>
          <w:bCs/>
          <w:snapToGrid w:val="0"/>
          <w:sz w:val="24"/>
          <w:szCs w:val="24"/>
        </w:rPr>
        <w:t>LEAs</w:t>
      </w:r>
      <w:r w:rsidRPr="006D04EB">
        <w:rPr>
          <w:rFonts w:ascii="Times New Roman" w:hAnsi="Times New Roman" w:eastAsia="Times New Roman"/>
          <w:bCs/>
          <w:snapToGrid w:val="0"/>
          <w:sz w:val="24"/>
          <w:szCs w:val="24"/>
        </w:rPr>
        <w:t xml:space="preserve">.  Please note you will need to submit proof of this cost rate, such as a signed letter or a page from a </w:t>
      </w:r>
      <w:r>
        <w:rPr>
          <w:rFonts w:ascii="Times New Roman" w:hAnsi="Times New Roman" w:eastAsia="Times New Roman"/>
          <w:bCs/>
          <w:snapToGrid w:val="0"/>
          <w:sz w:val="24"/>
          <w:szCs w:val="24"/>
        </w:rPr>
        <w:t>S</w:t>
      </w:r>
      <w:r w:rsidRPr="006D04EB">
        <w:rPr>
          <w:rFonts w:ascii="Times New Roman" w:hAnsi="Times New Roman" w:eastAsia="Times New Roman"/>
          <w:bCs/>
          <w:snapToGrid w:val="0"/>
          <w:sz w:val="24"/>
          <w:szCs w:val="24"/>
        </w:rPr>
        <w:t xml:space="preserve">tate Web site.  </w:t>
      </w:r>
      <w:r w:rsidRPr="006D04EB">
        <w:rPr>
          <w:rFonts w:ascii="Times New Roman" w:hAnsi="Times New Roman" w:eastAsia="Times New Roman"/>
          <w:sz w:val="24"/>
          <w:szCs w:val="24"/>
        </w:rPr>
        <w:t>This proof of your cost rate will need to be uploaded to the Other Attachments Form section in Grants.gov.</w:t>
      </w:r>
    </w:p>
    <w:p w:rsidRPr="006D04EB" w:rsidR="00F6591B" w:rsidP="00F6591B" w:rsidRDefault="00F6591B" w14:paraId="54320573" w14:textId="77777777">
      <w:pPr>
        <w:spacing w:after="0" w:line="240" w:lineRule="auto"/>
        <w:rPr>
          <w:rFonts w:ascii="Times New Roman" w:hAnsi="Times New Roman" w:eastAsia="Times New Roman"/>
          <w:sz w:val="24"/>
          <w:szCs w:val="24"/>
        </w:rPr>
      </w:pPr>
    </w:p>
    <w:p w:rsidRPr="006D04EB" w:rsidR="00F6591B" w:rsidP="00F6591B" w:rsidRDefault="00F6591B" w14:paraId="6BB4F111" w14:textId="77777777">
      <w:pPr>
        <w:spacing w:after="0" w:line="240" w:lineRule="auto"/>
        <w:rPr>
          <w:rFonts w:ascii="Times New Roman" w:hAnsi="Times New Roman" w:eastAsia="Times New Roman"/>
          <w:b/>
          <w:sz w:val="28"/>
          <w:szCs w:val="28"/>
        </w:rPr>
      </w:pPr>
      <w:r w:rsidRPr="006D04EB">
        <w:rPr>
          <w:rFonts w:ascii="Times New Roman" w:hAnsi="Times New Roman" w:eastAsia="Times New Roman"/>
          <w:b/>
          <w:sz w:val="28"/>
          <w:szCs w:val="28"/>
        </w:rPr>
        <w:t>What is an administrative cost?</w:t>
      </w:r>
    </w:p>
    <w:p w:rsidR="00F6591B" w:rsidP="00F6591B" w:rsidRDefault="00F6591B" w14:paraId="17910F0A" w14:textId="77777777">
      <w:p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Administrative costs are normal and customary expenses of administering the grant.  For example, since the project director is responsible for administering the grant, their salary and benefit costs are taken out of the administrative cost threshold, as well as any other costs the applicant may have for carrying out the grant.</w:t>
      </w:r>
    </w:p>
    <w:p w:rsidRPr="00F408C4" w:rsidR="00F6591B" w:rsidP="00F6591B" w:rsidRDefault="00F6591B" w14:paraId="32FAC1D5" w14:textId="77777777">
      <w:pPr>
        <w:spacing w:after="0" w:line="240" w:lineRule="auto"/>
        <w:rPr>
          <w:rFonts w:ascii="Times New Roman" w:hAnsi="Times New Roman" w:eastAsia="Times New Roman"/>
          <w:b/>
          <w:sz w:val="28"/>
          <w:szCs w:val="28"/>
        </w:rPr>
      </w:pPr>
    </w:p>
    <w:p w:rsidR="00F53061" w:rsidP="00F6591B" w:rsidRDefault="00F53061" w14:paraId="0E07C397" w14:textId="77777777">
      <w:pPr>
        <w:spacing w:after="0" w:line="240" w:lineRule="auto"/>
        <w:rPr>
          <w:rFonts w:ascii="Times New Roman" w:hAnsi="Times New Roman" w:eastAsia="Times New Roman"/>
          <w:b/>
          <w:snapToGrid w:val="0"/>
          <w:sz w:val="28"/>
          <w:szCs w:val="28"/>
        </w:rPr>
      </w:pPr>
    </w:p>
    <w:p w:rsidR="00F53061" w:rsidP="00F6591B" w:rsidRDefault="00F53061" w14:paraId="74D1A6E1" w14:textId="77777777">
      <w:pPr>
        <w:spacing w:after="0" w:line="240" w:lineRule="auto"/>
        <w:rPr>
          <w:rFonts w:ascii="Times New Roman" w:hAnsi="Times New Roman" w:eastAsia="Times New Roman"/>
          <w:b/>
          <w:snapToGrid w:val="0"/>
          <w:sz w:val="28"/>
          <w:szCs w:val="28"/>
        </w:rPr>
      </w:pPr>
    </w:p>
    <w:p w:rsidRPr="006D04EB" w:rsidR="00F6591B" w:rsidP="00F6591B" w:rsidRDefault="00F6591B" w14:paraId="58EAE1FE" w14:textId="2E328279">
      <w:pPr>
        <w:spacing w:after="0" w:line="240" w:lineRule="auto"/>
        <w:rPr>
          <w:rFonts w:ascii="Times New Roman" w:hAnsi="Times New Roman" w:eastAsia="Times New Roman"/>
          <w:b/>
          <w:snapToGrid w:val="0"/>
          <w:sz w:val="28"/>
          <w:szCs w:val="28"/>
        </w:rPr>
      </w:pPr>
      <w:r w:rsidRPr="006D04EB">
        <w:rPr>
          <w:rFonts w:ascii="Times New Roman" w:hAnsi="Times New Roman" w:eastAsia="Times New Roman"/>
          <w:b/>
          <w:snapToGrid w:val="0"/>
          <w:sz w:val="28"/>
          <w:szCs w:val="28"/>
        </w:rPr>
        <w:t xml:space="preserve">For my GEPA 427 statement is it adequate to state that our organization does not discriminate </w:t>
      </w:r>
      <w:proofErr w:type="gramStart"/>
      <w:r w:rsidRPr="006D04EB">
        <w:rPr>
          <w:rFonts w:ascii="Times New Roman" w:hAnsi="Times New Roman" w:eastAsia="Times New Roman"/>
          <w:b/>
          <w:snapToGrid w:val="0"/>
          <w:sz w:val="28"/>
          <w:szCs w:val="28"/>
        </w:rPr>
        <w:t>on the basis of</w:t>
      </w:r>
      <w:proofErr w:type="gramEnd"/>
      <w:r w:rsidRPr="006D04EB">
        <w:rPr>
          <w:rFonts w:ascii="Times New Roman" w:hAnsi="Times New Roman" w:eastAsia="Times New Roman"/>
          <w:b/>
          <w:snapToGrid w:val="0"/>
          <w:sz w:val="28"/>
          <w:szCs w:val="28"/>
        </w:rPr>
        <w:t xml:space="preserve"> race, religion, sex, etc.? </w:t>
      </w:r>
    </w:p>
    <w:p w:rsidRPr="009D49F2" w:rsidR="00F6591B" w:rsidP="00D40085" w:rsidRDefault="00F6591B" w14:paraId="45ECB067" w14:textId="77777777">
      <w:pPr>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6D04EB">
        <w:rPr>
          <w:rFonts w:ascii="Times New Roman" w:hAnsi="Times New Roman" w:eastAsia="Times New Roman"/>
          <w:bCs/>
          <w:snapToGrid w:val="0"/>
          <w:sz w:val="24"/>
          <w:szCs w:val="24"/>
        </w:rPr>
        <w:t>No.  An organization’s non-discrimination statement is not sufficient to meet the GEPA requirements.  A GEPA statement should outline an entity’s potential barriers and solutions to equal access, specific to the proposed project.</w:t>
      </w:r>
    </w:p>
    <w:p w:rsidRPr="009D49F2" w:rsidR="00F6591B" w:rsidP="00F6591B" w:rsidRDefault="00F6591B" w14:paraId="243845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b/>
          <w:snapToGrid w:val="0"/>
          <w:sz w:val="28"/>
          <w:szCs w:val="28"/>
        </w:rPr>
      </w:pPr>
    </w:p>
    <w:p w:rsidRPr="006D04EB" w:rsidR="00F6591B" w:rsidP="00F6591B" w:rsidRDefault="00F6591B" w14:paraId="1DC27617" w14:textId="77777777">
      <w:pPr>
        <w:tabs>
          <w:tab w:val="left" w:pos="9360"/>
        </w:tabs>
        <w:spacing w:after="0" w:line="240" w:lineRule="auto"/>
        <w:rPr>
          <w:rFonts w:ascii="Times New Roman" w:hAnsi="Times New Roman" w:eastAsia="Times New Roman"/>
          <w:b/>
          <w:bCs/>
          <w:sz w:val="28"/>
          <w:szCs w:val="28"/>
        </w:rPr>
      </w:pPr>
      <w:r w:rsidRPr="006D04EB">
        <w:rPr>
          <w:rFonts w:ascii="Times New Roman" w:hAnsi="Times New Roman" w:eastAsia="Times New Roman"/>
          <w:b/>
          <w:bCs/>
          <w:sz w:val="28"/>
          <w:szCs w:val="28"/>
        </w:rPr>
        <w:t>How does the Freedom of Information Act affect my application?</w:t>
      </w:r>
    </w:p>
    <w:p w:rsidRPr="006D04EB" w:rsidR="00F6591B" w:rsidP="00D40085" w:rsidRDefault="00F6591B" w14:paraId="4839004F" w14:textId="77777777">
      <w:pPr>
        <w:numPr>
          <w:ilvl w:val="0"/>
          <w:numId w:val="27"/>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The Freedom of Information Act (FOIA) provides that any person has the right to request access to federal agency records or information.  All U.S. Government agencies are required to disclose records upon receiving a written request for them, except for those records that are protected from disclosure by the nine exemptions listed in the FOIA.  All applications submitted for funding consideration under this grant competition are subject to the FOIA.  To read the text of the </w:t>
      </w:r>
      <w:r>
        <w:rPr>
          <w:rFonts w:ascii="Times New Roman" w:hAnsi="Times New Roman" w:eastAsia="Times New Roman"/>
          <w:sz w:val="24"/>
          <w:szCs w:val="24"/>
        </w:rPr>
        <w:t>FOIA</w:t>
      </w:r>
      <w:r w:rsidRPr="006D04EB">
        <w:rPr>
          <w:rFonts w:ascii="Times New Roman" w:hAnsi="Times New Roman" w:eastAsia="Times New Roman"/>
          <w:sz w:val="24"/>
          <w:szCs w:val="24"/>
        </w:rPr>
        <w:t xml:space="preserve">, visit </w:t>
      </w:r>
      <w:hyperlink w:history="1" r:id="rId28">
        <w:r w:rsidRPr="006D04EB">
          <w:rPr>
            <w:rFonts w:ascii="Times New Roman" w:hAnsi="Times New Roman" w:eastAsia="Times New Roman"/>
            <w:color w:val="0000FF"/>
            <w:sz w:val="24"/>
            <w:szCs w:val="24"/>
            <w:u w:val="single"/>
          </w:rPr>
          <w:t>http://www.ed.gov/policy/gen/leg/foia/foiatoc.html</w:t>
        </w:r>
      </w:hyperlink>
      <w:r w:rsidRPr="006D04EB">
        <w:rPr>
          <w:rFonts w:ascii="Times New Roman" w:hAnsi="Times New Roman" w:eastAsia="Times New Roman"/>
          <w:sz w:val="24"/>
          <w:szCs w:val="24"/>
        </w:rPr>
        <w:t>.</w:t>
      </w:r>
    </w:p>
    <w:p w:rsidRPr="006D04EB" w:rsidR="00F6591B" w:rsidP="00F6591B" w:rsidRDefault="00F6591B" w14:paraId="4DCDBA21" w14:textId="77777777">
      <w:pPr>
        <w:spacing w:after="0" w:line="240" w:lineRule="auto"/>
        <w:ind w:left="720"/>
        <w:rPr>
          <w:rFonts w:ascii="Arial" w:hAnsi="Arial" w:eastAsia="Times New Roman" w:cs="Arial"/>
        </w:rPr>
      </w:pPr>
    </w:p>
    <w:p w:rsidRPr="006D04EB" w:rsidR="00F6591B" w:rsidP="00F6591B" w:rsidRDefault="00F6591B" w14:paraId="686A5F40" w14:textId="77777777">
      <w:pPr>
        <w:spacing w:after="0" w:line="240" w:lineRule="auto"/>
        <w:jc w:val="both"/>
        <w:rPr>
          <w:rFonts w:ascii="Times New Roman" w:hAnsi="Times New Roman" w:eastAsia="Times New Roman"/>
          <w:b/>
          <w:bCs/>
          <w:sz w:val="28"/>
          <w:szCs w:val="28"/>
        </w:rPr>
      </w:pPr>
      <w:r w:rsidRPr="006D04EB">
        <w:rPr>
          <w:rFonts w:ascii="Times New Roman" w:hAnsi="Times New Roman" w:eastAsia="Times New Roman"/>
          <w:b/>
          <w:bCs/>
          <w:sz w:val="28"/>
          <w:szCs w:val="28"/>
        </w:rPr>
        <w:t>Is this program covered by Executive Order 12372?</w:t>
      </w:r>
    </w:p>
    <w:p w:rsidRPr="006D04EB" w:rsidR="00F6591B" w:rsidP="00F6591B" w:rsidRDefault="00F6591B" w14:paraId="53D4FD3B" w14:textId="77777777">
      <w:pPr>
        <w:spacing w:after="0" w:line="240" w:lineRule="auto"/>
        <w:jc w:val="both"/>
        <w:rPr>
          <w:rFonts w:ascii="Times New Roman" w:hAnsi="Times New Roman" w:eastAsia="Times New Roman"/>
          <w:b/>
          <w:bCs/>
        </w:rPr>
      </w:pPr>
    </w:p>
    <w:p w:rsidR="00F6591B" w:rsidP="00D40085" w:rsidRDefault="00F6591B" w14:paraId="2D039840" w14:textId="77777777">
      <w:pPr>
        <w:numPr>
          <w:ilvl w:val="0"/>
          <w:numId w:val="27"/>
        </w:numPr>
        <w:spacing w:after="0" w:line="240" w:lineRule="auto"/>
        <w:rPr>
          <w:rFonts w:ascii="Times New Roman" w:hAnsi="Times New Roman" w:eastAsia="Times New Roman"/>
          <w:sz w:val="24"/>
          <w:szCs w:val="24"/>
        </w:rPr>
      </w:pPr>
      <w:r w:rsidRPr="006D04EB">
        <w:rPr>
          <w:rFonts w:ascii="Times New Roman" w:hAnsi="Times New Roman" w:eastAsia="Times New Roman"/>
          <w:sz w:val="24"/>
          <w:szCs w:val="24"/>
        </w:rPr>
        <w:t xml:space="preserve">Yes.  This means applicants must submit a copy of their application to their State Single Point of Contact for review and </w:t>
      </w:r>
      <w:r w:rsidRPr="00E61B3C">
        <w:rPr>
          <w:rFonts w:ascii="Times New Roman" w:hAnsi="Times New Roman" w:eastAsia="Times New Roman"/>
          <w:sz w:val="24"/>
          <w:szCs w:val="24"/>
        </w:rPr>
        <w:t>upload the transmittal letter in the Other Attachments Form section in Grants.gov (refer to page 56).  On the application for Federal Assistance (Standard Form 424), you must check box (a)</w:t>
      </w:r>
      <w:r w:rsidRPr="006D04EB">
        <w:rPr>
          <w:rFonts w:ascii="Times New Roman" w:hAnsi="Times New Roman" w:eastAsia="Times New Roman"/>
          <w:sz w:val="24"/>
          <w:szCs w:val="24"/>
        </w:rPr>
        <w:t xml:space="preserve"> in item 19 and provide the date on which you made your application available for review.   Note that </w:t>
      </w:r>
      <w:r>
        <w:rPr>
          <w:rFonts w:ascii="Times New Roman" w:hAnsi="Times New Roman" w:eastAsia="Times New Roman"/>
          <w:sz w:val="24"/>
          <w:szCs w:val="24"/>
        </w:rPr>
        <w:t>the Department</w:t>
      </w:r>
      <w:r w:rsidRPr="006D04EB">
        <w:rPr>
          <w:rFonts w:ascii="Times New Roman" w:hAnsi="Times New Roman" w:eastAsia="Times New Roman"/>
          <w:sz w:val="24"/>
          <w:szCs w:val="24"/>
        </w:rPr>
        <w:t xml:space="preserve"> is prohibited from making an award to an entity that has not provided an opportunity for its State to review the application.  The only exception to this requirement </w:t>
      </w:r>
      <w:proofErr w:type="gramStart"/>
      <w:r w:rsidRPr="006D04EB">
        <w:rPr>
          <w:rFonts w:ascii="Times New Roman" w:hAnsi="Times New Roman" w:eastAsia="Times New Roman"/>
          <w:sz w:val="24"/>
          <w:szCs w:val="24"/>
        </w:rPr>
        <w:t>are</w:t>
      </w:r>
      <w:proofErr w:type="gramEnd"/>
      <w:r w:rsidRPr="006D04EB">
        <w:rPr>
          <w:rFonts w:ascii="Times New Roman" w:hAnsi="Times New Roman" w:eastAsia="Times New Roman"/>
          <w:sz w:val="24"/>
          <w:szCs w:val="24"/>
        </w:rPr>
        <w:t xml:space="preserve"> applicants from States that have indicated they do not wish to review applications from this competition.  In </w:t>
      </w:r>
      <w:r>
        <w:rPr>
          <w:rFonts w:ascii="Times New Roman" w:hAnsi="Times New Roman" w:eastAsia="Times New Roman"/>
          <w:sz w:val="24"/>
          <w:szCs w:val="24"/>
        </w:rPr>
        <w:t>this</w:t>
      </w:r>
      <w:r w:rsidRPr="006D04EB">
        <w:rPr>
          <w:rFonts w:ascii="Times New Roman" w:hAnsi="Times New Roman" w:eastAsia="Times New Roman"/>
          <w:sz w:val="24"/>
          <w:szCs w:val="24"/>
        </w:rPr>
        <w:t xml:space="preserve"> case, applicants should check box (b).  For more information about this requirement, see the Intergovernmental Review of Federal Programs section in this application package.  </w:t>
      </w:r>
    </w:p>
    <w:p w:rsidRPr="006D04EB" w:rsidR="00F6591B" w:rsidP="00F6591B" w:rsidRDefault="00F6591B" w14:paraId="7DF4A497" w14:textId="77777777">
      <w:pPr>
        <w:spacing w:after="0" w:line="240" w:lineRule="auto"/>
        <w:rPr>
          <w:rFonts w:ascii="Times New Roman" w:hAnsi="Times New Roman" w:eastAsia="Times New Roman"/>
          <w:sz w:val="24"/>
          <w:szCs w:val="24"/>
        </w:rPr>
      </w:pPr>
    </w:p>
    <w:p w:rsidRPr="00784F3C" w:rsidR="00F6591B" w:rsidP="00F6591B" w:rsidRDefault="00F6591B" w14:paraId="2D5B30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784F3C">
        <w:rPr>
          <w:rFonts w:ascii="Times New Roman" w:hAnsi="Times New Roman" w:eastAsia="Times New Roman"/>
          <w:b/>
          <w:snapToGrid w:val="0"/>
          <w:sz w:val="28"/>
          <w:szCs w:val="28"/>
        </w:rPr>
        <w:t xml:space="preserve">What is required from an applicant whose State Single Point of Contact indicates that they are not reviewing applications for this grant competition? </w:t>
      </w:r>
    </w:p>
    <w:p w:rsidRPr="00784F3C" w:rsidR="00F6591B" w:rsidP="00F6591B" w:rsidRDefault="00F6591B" w14:paraId="1E6B79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4"/>
          <w:szCs w:val="24"/>
        </w:rPr>
      </w:pPr>
    </w:p>
    <w:p w:rsidRPr="00784F3C" w:rsidR="00F6591B" w:rsidP="00D40085" w:rsidRDefault="00F6591B" w14:paraId="1C2674A1" w14:textId="77777777">
      <w:pPr>
        <w:numPr>
          <w:ilvl w:val="0"/>
          <w:numId w:val="27"/>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Applicants should include a copy of such a response from the State Single Point of Contact in their application package submitted to </w:t>
      </w:r>
      <w:r>
        <w:rPr>
          <w:rFonts w:ascii="Times New Roman" w:hAnsi="Times New Roman" w:eastAsia="Times New Roman"/>
          <w:sz w:val="24"/>
          <w:szCs w:val="24"/>
        </w:rPr>
        <w:t>the Department</w:t>
      </w:r>
      <w:r w:rsidRPr="00784F3C">
        <w:rPr>
          <w:rFonts w:ascii="Times New Roman" w:hAnsi="Times New Roman" w:eastAsia="Times New Roman"/>
          <w:sz w:val="24"/>
          <w:szCs w:val="24"/>
        </w:rPr>
        <w:t xml:space="preserve"> and check the appropriate line on the SF 424 form.</w:t>
      </w:r>
    </w:p>
    <w:p w:rsidR="00F6591B" w:rsidP="00F6591B" w:rsidRDefault="00F6591B" w14:paraId="0A54F51F" w14:textId="77777777">
      <w:pPr>
        <w:spacing w:after="0" w:line="240" w:lineRule="auto"/>
        <w:ind w:left="720"/>
        <w:rPr>
          <w:rFonts w:ascii="Arial" w:hAnsi="Arial" w:eastAsia="Times New Roman" w:cs="Arial"/>
        </w:rPr>
      </w:pPr>
      <w:r w:rsidRPr="00784F3C">
        <w:rPr>
          <w:rFonts w:ascii="Arial" w:hAnsi="Arial" w:eastAsia="Times New Roman" w:cs="Arial"/>
        </w:rPr>
        <w:t xml:space="preserve">   </w:t>
      </w:r>
    </w:p>
    <w:p w:rsidRPr="00784F3C" w:rsidR="00F6591B" w:rsidP="00F6591B" w:rsidRDefault="00F6591B" w14:paraId="62D023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snapToGrid w:val="0"/>
          <w:sz w:val="28"/>
          <w:szCs w:val="28"/>
        </w:rPr>
      </w:pPr>
      <w:r w:rsidRPr="00784F3C">
        <w:rPr>
          <w:rFonts w:ascii="Times New Roman" w:hAnsi="Times New Roman" w:eastAsia="Times New Roman"/>
          <w:b/>
          <w:snapToGrid w:val="0"/>
          <w:sz w:val="28"/>
          <w:szCs w:val="28"/>
        </w:rPr>
        <w:t xml:space="preserve">By what date do applicants have to submit their application to their State Single Point of Contact, if participating? </w:t>
      </w:r>
    </w:p>
    <w:p w:rsidRPr="00784F3C" w:rsidR="00F6591B" w:rsidP="00F6591B" w:rsidRDefault="00F6591B" w14:paraId="65FA08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b/>
          <w:snapToGrid w:val="0"/>
        </w:rPr>
      </w:pPr>
    </w:p>
    <w:p w:rsidRPr="00807119" w:rsidR="00F6591B" w:rsidP="00D40085" w:rsidRDefault="00F6591B" w14:paraId="4419641E" w14:textId="30C3BD35">
      <w:pPr>
        <w:numPr>
          <w:ilvl w:val="0"/>
          <w:numId w:val="27"/>
        </w:num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 xml:space="preserve">Applicants must submit their application to the State Single Point of Contact by the deadline date for transmitting their application to the Department: </w:t>
      </w:r>
      <w:r w:rsidRPr="00807119" w:rsidR="00850785">
        <w:rPr>
          <w:rFonts w:ascii="Times New Roman" w:hAnsi="Times New Roman" w:eastAsia="Times New Roman"/>
          <w:sz w:val="24"/>
          <w:szCs w:val="24"/>
        </w:rPr>
        <w:t>XXXXX</w:t>
      </w:r>
      <w:r w:rsidRPr="00807119">
        <w:rPr>
          <w:rFonts w:ascii="Times New Roman" w:hAnsi="Times New Roman" w:eastAsia="Times New Roman"/>
          <w:sz w:val="24"/>
          <w:szCs w:val="24"/>
        </w:rPr>
        <w:t xml:space="preserve"> </w:t>
      </w:r>
      <w:r w:rsidRPr="00807119" w:rsidR="00850785">
        <w:rPr>
          <w:rFonts w:ascii="Times New Roman" w:hAnsi="Times New Roman" w:eastAsia="Times New Roman"/>
          <w:sz w:val="24"/>
          <w:szCs w:val="24"/>
        </w:rPr>
        <w:t>XX</w:t>
      </w:r>
      <w:r w:rsidRPr="00807119">
        <w:rPr>
          <w:rFonts w:ascii="Times New Roman" w:hAnsi="Times New Roman" w:eastAsia="Times New Roman"/>
          <w:sz w:val="24"/>
          <w:szCs w:val="24"/>
        </w:rPr>
        <w:t xml:space="preserve">, 2022. </w:t>
      </w:r>
    </w:p>
    <w:p w:rsidRPr="00784F3C" w:rsidR="00F6591B" w:rsidP="00F6591B" w:rsidRDefault="00F6591B" w14:paraId="1D22B9B4" w14:textId="77777777">
      <w:pPr>
        <w:spacing w:after="0" w:line="240" w:lineRule="auto"/>
        <w:rPr>
          <w:rFonts w:ascii="Arial" w:hAnsi="Arial" w:eastAsia="Times New Roman" w:cs="Arial"/>
        </w:rPr>
      </w:pPr>
    </w:p>
    <w:p w:rsidR="00850785" w:rsidP="00F6591B" w:rsidRDefault="00850785" w14:paraId="53FBF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8"/>
          <w:szCs w:val="28"/>
        </w:rPr>
      </w:pPr>
    </w:p>
    <w:p w:rsidR="00850785" w:rsidP="00F6591B" w:rsidRDefault="00850785" w14:paraId="6494E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8"/>
          <w:szCs w:val="28"/>
        </w:rPr>
      </w:pPr>
    </w:p>
    <w:p w:rsidR="00850785" w:rsidP="00F6591B" w:rsidRDefault="00850785" w14:paraId="1A7DA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8"/>
          <w:szCs w:val="28"/>
        </w:rPr>
      </w:pPr>
    </w:p>
    <w:p w:rsidRPr="00784F3C" w:rsidR="00F6591B" w:rsidP="00F6591B" w:rsidRDefault="00F6591B" w14:paraId="583AE9F5" w14:textId="3FE6F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8"/>
          <w:szCs w:val="28"/>
        </w:rPr>
      </w:pPr>
      <w:r w:rsidRPr="00784F3C">
        <w:rPr>
          <w:rFonts w:ascii="Times New Roman" w:hAnsi="Times New Roman" w:eastAsia="Times New Roman"/>
          <w:b/>
          <w:bCs/>
          <w:sz w:val="28"/>
          <w:szCs w:val="28"/>
        </w:rPr>
        <w:t>What steps should the applicant’s Authorized Representative take before signing a grant application?</w:t>
      </w:r>
    </w:p>
    <w:p w:rsidRPr="00784F3C" w:rsidR="00F6591B" w:rsidP="00F6591B" w:rsidRDefault="00F6591B" w14:paraId="672E45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eastAsia="Times New Roman"/>
          <w:b/>
          <w:bCs/>
          <w:sz w:val="24"/>
          <w:szCs w:val="24"/>
        </w:rPr>
      </w:pPr>
    </w:p>
    <w:p w:rsidRPr="00784F3C" w:rsidR="00F6591B" w:rsidP="00D40085" w:rsidRDefault="00F6591B" w14:paraId="7527765E" w14:textId="77777777">
      <w:pPr>
        <w:numPr>
          <w:ilvl w:val="0"/>
          <w:numId w:val="27"/>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The standard form that serves as a cover sheet for grant applications includes a certification statement that accompanies the authorized representative’s signature.  That certification indicates that the authorized representative’s signature means that the information provided in the grant application is true, complete, and to the best of the authorized representative’s knowledge, and that any false, fictitious, or fraudulent statements or claims may subject the authorized representative to administrative, civil, or criminal penalties.  As a result, an authorized representative should carefully review a grant application before signing </w:t>
      </w:r>
      <w:proofErr w:type="gramStart"/>
      <w:r w:rsidRPr="00784F3C">
        <w:rPr>
          <w:rFonts w:ascii="Times New Roman" w:hAnsi="Times New Roman" w:eastAsia="Times New Roman"/>
          <w:sz w:val="24"/>
          <w:szCs w:val="24"/>
        </w:rPr>
        <w:t>in order to</w:t>
      </w:r>
      <w:proofErr w:type="gramEnd"/>
      <w:r w:rsidRPr="00784F3C">
        <w:rPr>
          <w:rFonts w:ascii="Times New Roman" w:hAnsi="Times New Roman" w:eastAsia="Times New Roman"/>
          <w:sz w:val="24"/>
          <w:szCs w:val="24"/>
        </w:rPr>
        <w:t xml:space="preserve"> be sure that all of the information contained in the application package is correct.  Additionally, an authorized representative should be sure that the application describes a project that has the organization’s support and reflects an approach that the organization is committed to implementing.</w:t>
      </w:r>
    </w:p>
    <w:p w:rsidRPr="00784F3C" w:rsidR="00F6591B" w:rsidP="00F6591B" w:rsidRDefault="00F6591B" w14:paraId="05F4EAD7" w14:textId="77777777">
      <w:pPr>
        <w:spacing w:after="0" w:line="240" w:lineRule="auto"/>
        <w:rPr>
          <w:rFonts w:ascii="Times New Roman" w:hAnsi="Times New Roman" w:eastAsia="Times New Roman"/>
          <w:b/>
          <w:bCs/>
          <w:sz w:val="24"/>
          <w:szCs w:val="24"/>
        </w:rPr>
      </w:pPr>
    </w:p>
    <w:p w:rsidRPr="00784F3C" w:rsidR="00F6591B" w:rsidP="00F6591B" w:rsidRDefault="00F6591B" w14:paraId="1FE1E2CB" w14:textId="77777777">
      <w:pPr>
        <w:spacing w:after="0" w:line="240" w:lineRule="auto"/>
        <w:rPr>
          <w:rFonts w:ascii="Times New Roman" w:hAnsi="Times New Roman" w:eastAsia="Times New Roman"/>
          <w:b/>
          <w:bCs/>
          <w:sz w:val="28"/>
          <w:szCs w:val="28"/>
        </w:rPr>
      </w:pPr>
      <w:r w:rsidRPr="00784F3C">
        <w:rPr>
          <w:rFonts w:ascii="Times New Roman" w:hAnsi="Times New Roman" w:eastAsia="Times New Roman"/>
          <w:b/>
          <w:bCs/>
          <w:sz w:val="28"/>
          <w:szCs w:val="28"/>
        </w:rPr>
        <w:t>What kinds of activities are likely to be “human subject research”?</w:t>
      </w:r>
    </w:p>
    <w:p w:rsidRPr="00784F3C" w:rsidR="00F6591B" w:rsidP="00F6591B" w:rsidRDefault="00F6591B" w14:paraId="37C6516D" w14:textId="77777777">
      <w:pPr>
        <w:spacing w:after="0" w:line="240" w:lineRule="auto"/>
        <w:rPr>
          <w:rFonts w:ascii="Arial" w:hAnsi="Arial" w:eastAsia="Times New Roman" w:cs="Arial"/>
          <w:b/>
          <w:bCs/>
        </w:rPr>
      </w:pPr>
    </w:p>
    <w:p w:rsidRPr="00784F3C" w:rsidR="00F6591B" w:rsidP="00D40085" w:rsidRDefault="00F6591B" w14:paraId="4E2E879B" w14:textId="2AB42376">
      <w:pPr>
        <w:numPr>
          <w:ilvl w:val="0"/>
          <w:numId w:val="27"/>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The Department’</w:t>
      </w:r>
      <w:r w:rsidRPr="00784F3C">
        <w:rPr>
          <w:rFonts w:ascii="Times New Roman" w:hAnsi="Times New Roman" w:eastAsia="Times New Roman"/>
          <w:sz w:val="24"/>
          <w:szCs w:val="24"/>
        </w:rPr>
        <w:t xml:space="preserve">s regulations for the protection of human subjects, 34 CFR Part 97, defines research as a systematic investigation (including program evaluation) designed to develop or contribute to general knowledge.  A “systematic” investigation typically uses scientific methods (such as adequate sample sizes, surveys, control groups, and/or randomization).  Research becomes “human subjects” research when the researcher obtains data about an individual through an intervention or otherwise obtains identifiable private information about individuals for research purposes.  For additional information on human </w:t>
      </w:r>
      <w:proofErr w:type="gramStart"/>
      <w:r w:rsidRPr="00784F3C">
        <w:rPr>
          <w:rFonts w:ascii="Times New Roman" w:hAnsi="Times New Roman" w:eastAsia="Times New Roman"/>
          <w:sz w:val="24"/>
          <w:szCs w:val="24"/>
        </w:rPr>
        <w:t>subjects</w:t>
      </w:r>
      <w:proofErr w:type="gramEnd"/>
      <w:r w:rsidRPr="00784F3C">
        <w:rPr>
          <w:rFonts w:ascii="Times New Roman" w:hAnsi="Times New Roman" w:eastAsia="Times New Roman"/>
          <w:sz w:val="24"/>
          <w:szCs w:val="24"/>
        </w:rPr>
        <w:t xml:space="preserve"> research go</w:t>
      </w:r>
      <w:r w:rsidR="00622DC5">
        <w:rPr>
          <w:rFonts w:ascii="Times New Roman" w:hAnsi="Times New Roman" w:eastAsia="Times New Roman"/>
          <w:sz w:val="24"/>
          <w:szCs w:val="24"/>
        </w:rPr>
        <w:t xml:space="preserve"> to</w:t>
      </w:r>
      <w:r w:rsidR="00EE0261">
        <w:rPr>
          <w:rFonts w:ascii="Times New Roman" w:hAnsi="Times New Roman" w:eastAsia="Times New Roman"/>
          <w:sz w:val="24"/>
          <w:szCs w:val="24"/>
        </w:rPr>
        <w:t xml:space="preserve">:  </w:t>
      </w:r>
      <w:hyperlink w:history="1" r:id="rId29">
        <w:r w:rsidRPr="00784F3C">
          <w:rPr>
            <w:rFonts w:ascii="Times New Roman" w:hAnsi="Times New Roman" w:eastAsia="Times New Roman"/>
            <w:sz w:val="24"/>
            <w:szCs w:val="24"/>
            <w:u w:val="single"/>
          </w:rPr>
          <w:t>http://www.ed.gov/about/offices/list/ocfo/humansub.html</w:t>
        </w:r>
      </w:hyperlink>
      <w:r w:rsidRPr="00784F3C">
        <w:rPr>
          <w:rFonts w:ascii="Times New Roman" w:hAnsi="Times New Roman" w:eastAsia="Times New Roman"/>
          <w:sz w:val="24"/>
          <w:szCs w:val="24"/>
        </w:rPr>
        <w:t>.</w:t>
      </w:r>
    </w:p>
    <w:p w:rsidRPr="00784F3C" w:rsidR="00F6591B" w:rsidP="00F6591B" w:rsidRDefault="00F6591B" w14:paraId="6A152A4F" w14:textId="77777777">
      <w:pPr>
        <w:spacing w:after="0" w:line="240" w:lineRule="auto"/>
        <w:ind w:left="720"/>
        <w:rPr>
          <w:rFonts w:ascii="Times New Roman" w:hAnsi="Times New Roman" w:eastAsia="Times New Roman"/>
          <w:sz w:val="24"/>
          <w:szCs w:val="24"/>
        </w:rPr>
      </w:pPr>
    </w:p>
    <w:p w:rsidRPr="00784F3C" w:rsidR="00F6591B" w:rsidP="00F6591B" w:rsidRDefault="00F6591B" w14:paraId="490513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there guidelines for how much money can be spent on consultants? </w:t>
      </w:r>
    </w:p>
    <w:p w:rsidRPr="00784F3C" w:rsidR="00F6591B" w:rsidP="00F6591B" w:rsidRDefault="00F6591B" w14:paraId="62BEB1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p>
    <w:p w:rsidR="00F6591B" w:rsidP="00D40085" w:rsidRDefault="00F6591B" w14:paraId="48A9358E" w14:textId="77777777">
      <w:pPr>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r w:rsidRPr="00784F3C">
        <w:rPr>
          <w:rFonts w:ascii="Times New Roman" w:hAnsi="Times New Roman" w:eastAsia="Times New Roman"/>
          <w:snapToGrid w:val="0"/>
          <w:sz w:val="24"/>
          <w:szCs w:val="24"/>
        </w:rPr>
        <w:t xml:space="preserve">No.  Under EDGAR 75.515, a grantee must use its general policies and practices when it hires, uses, and pays a consultant as part of the project staff.  However, grant funds may </w:t>
      </w:r>
      <w:r w:rsidRPr="00784F3C">
        <w:rPr>
          <w:rFonts w:ascii="Times New Roman" w:hAnsi="Times New Roman" w:eastAsia="Times New Roman"/>
          <w:b/>
          <w:bCs/>
          <w:snapToGrid w:val="0"/>
          <w:sz w:val="24"/>
          <w:szCs w:val="24"/>
        </w:rPr>
        <w:t xml:space="preserve">not </w:t>
      </w:r>
      <w:r w:rsidRPr="00784F3C">
        <w:rPr>
          <w:rFonts w:ascii="Times New Roman" w:hAnsi="Times New Roman" w:eastAsia="Times New Roman"/>
          <w:snapToGrid w:val="0"/>
          <w:sz w:val="24"/>
          <w:szCs w:val="24"/>
        </w:rPr>
        <w:t>be used to pay a consultant unless there is a need in the project for the services of that consultant and the grantee cannot meet that need by using an employee rather than a consultant</w:t>
      </w:r>
      <w:r w:rsidRPr="00135130">
        <w:rPr>
          <w:rFonts w:ascii="Times New Roman" w:hAnsi="Times New Roman" w:eastAsia="Times New Roman"/>
          <w:snapToGrid w:val="0"/>
          <w:sz w:val="24"/>
          <w:szCs w:val="24"/>
        </w:rPr>
        <w:t xml:space="preserve">.  </w:t>
      </w:r>
    </w:p>
    <w:p w:rsidR="00F6591B" w:rsidP="00F6591B" w:rsidRDefault="00F6591B" w14:paraId="1E7860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p>
    <w:p w:rsidR="00F6591B" w:rsidP="00F6591B" w:rsidRDefault="00F6591B" w14:paraId="0B22A4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r>
        <w:rPr>
          <w:rFonts w:ascii="Times New Roman" w:hAnsi="Times New Roman" w:eastAsia="Times New Roman"/>
          <w:b/>
          <w:bCs/>
          <w:snapToGrid w:val="0"/>
          <w:sz w:val="28"/>
          <w:szCs w:val="28"/>
        </w:rPr>
        <w:t xml:space="preserve">Are there any restrictions related to external entities or individuals (who are not LEA employees) who assist the LEA in writing the grant application and who wish to potentially work on grant activities if an award is made?  </w:t>
      </w:r>
    </w:p>
    <w:p w:rsidR="00F6591B" w:rsidP="00F6591B" w:rsidRDefault="00F6591B" w14:paraId="4B03C9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p>
    <w:p w:rsidR="00F6591B" w:rsidP="00D40085" w:rsidRDefault="00F6591B" w14:paraId="6B681B10" w14:textId="77777777">
      <w:pPr>
        <w:widowControl w:val="0"/>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 xml:space="preserve">All procurement transactions by grantees using federal funds must be conducted in a manner providing full and open competition, consistent with the standards in Section 80.36 (for SEAs and LEAs) of the Education Department General Administrative Regulations (EDGAR).  This section requires that grantees use their own procurement procedures (which reflect State and local laws and regulations) to select contractors or other vendors, provided that those procedures meet certain standards described in EDGAR.  </w:t>
      </w:r>
    </w:p>
    <w:p w:rsidR="00F6591B" w:rsidP="00F6591B" w:rsidRDefault="00F6591B" w14:paraId="13E32B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p>
    <w:p w:rsidR="00F1737B" w:rsidP="00F6591B" w:rsidRDefault="00F6591B" w14:paraId="30A82B07" w14:textId="6A45F5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pPr>
      <w:r w:rsidRPr="00135130">
        <w:rPr>
          <w:rFonts w:ascii="Times New Roman" w:hAnsi="Times New Roman" w:eastAsia="Times New Roman"/>
          <w:snapToGrid w:val="0"/>
          <w:sz w:val="24"/>
          <w:szCs w:val="24"/>
        </w:rPr>
        <w:t xml:space="preserve">EDGAR is available online at:  </w:t>
      </w:r>
      <w:hyperlink w:history="1" r:id="rId30">
        <w:r w:rsidRPr="0066170A" w:rsidR="00F1737B">
          <w:rPr>
            <w:rStyle w:val="Hyperlink"/>
          </w:rPr>
          <w:t>https://www2.ed.gov/policy/fund/reg/edgarReg/edgar.html</w:t>
        </w:r>
      </w:hyperlink>
    </w:p>
    <w:p w:rsidR="00F6591B" w:rsidP="00F6591B" w:rsidRDefault="00F6591B" w14:paraId="6550F1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p>
    <w:p w:rsidRPr="00135130" w:rsidR="00F6591B" w:rsidP="00F6591B" w:rsidRDefault="00F6591B" w14:paraId="6D475A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napToGrid w:val="0"/>
          <w:sz w:val="24"/>
          <w:szCs w:val="24"/>
        </w:rPr>
      </w:pPr>
      <w:r w:rsidRPr="00135130">
        <w:rPr>
          <w:rFonts w:ascii="Times New Roman" w:hAnsi="Times New Roman" w:eastAsia="Times New Roman"/>
          <w:snapToGrid w:val="0"/>
          <w:sz w:val="24"/>
          <w:szCs w:val="24"/>
        </w:rPr>
        <w:t>If a vendor or individual not employed by the applicant assists in preparing an application for a</w:t>
      </w:r>
      <w:r>
        <w:rPr>
          <w:rFonts w:ascii="Times New Roman" w:hAnsi="Times New Roman" w:eastAsia="Times New Roman"/>
          <w:snapToGrid w:val="0"/>
          <w:sz w:val="24"/>
          <w:szCs w:val="24"/>
        </w:rPr>
        <w:t xml:space="preserve"> </w:t>
      </w:r>
      <w:proofErr w:type="gramStart"/>
      <w:r>
        <w:rPr>
          <w:rFonts w:ascii="Times New Roman" w:hAnsi="Times New Roman" w:eastAsia="Times New Roman"/>
          <w:snapToGrid w:val="0"/>
          <w:sz w:val="24"/>
          <w:szCs w:val="24"/>
        </w:rPr>
        <w:t>Department</w:t>
      </w:r>
      <w:proofErr w:type="gramEnd"/>
      <w:r w:rsidRPr="00135130">
        <w:rPr>
          <w:rFonts w:ascii="Times New Roman" w:hAnsi="Times New Roman" w:eastAsia="Times New Roman"/>
          <w:snapToGrid w:val="0"/>
          <w:sz w:val="24"/>
          <w:szCs w:val="24"/>
        </w:rPr>
        <w:t xml:space="preserve"> grant, and subsequently is interested in providing contract services after the applicant receives a grant award, a close examination of all activities may be warranted to ensure the above procurement procedures were followed, consistent w</w:t>
      </w:r>
      <w:r>
        <w:rPr>
          <w:rFonts w:ascii="Times New Roman" w:hAnsi="Times New Roman" w:eastAsia="Times New Roman"/>
          <w:snapToGrid w:val="0"/>
          <w:sz w:val="24"/>
          <w:szCs w:val="24"/>
        </w:rPr>
        <w:t xml:space="preserve">ith fair and open competition, </w:t>
      </w:r>
      <w:r w:rsidRPr="00135130">
        <w:rPr>
          <w:rFonts w:ascii="Times New Roman" w:hAnsi="Times New Roman" w:eastAsia="Times New Roman"/>
          <w:snapToGrid w:val="0"/>
          <w:sz w:val="24"/>
          <w:szCs w:val="24"/>
        </w:rPr>
        <w:t>and other restrictions not violated.</w:t>
      </w:r>
    </w:p>
    <w:p w:rsidRPr="00784F3C" w:rsidR="00F6591B" w:rsidP="00F6591B" w:rsidRDefault="00F6591B" w14:paraId="6558FD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napToGrid w:val="0"/>
          <w:sz w:val="28"/>
          <w:szCs w:val="28"/>
        </w:rPr>
      </w:pPr>
    </w:p>
    <w:p w:rsidRPr="00784F3C" w:rsidR="00F6591B" w:rsidP="00F6591B" w:rsidRDefault="00F6591B" w14:paraId="2206BCF7" w14:textId="77777777">
      <w:pPr>
        <w:spacing w:after="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What is the project and budget period for these grants?</w:t>
      </w:r>
    </w:p>
    <w:p w:rsidRPr="00784F3C" w:rsidR="00F6591B" w:rsidP="00F6591B" w:rsidRDefault="00F6591B" w14:paraId="778C2166" w14:textId="77777777">
      <w:pPr>
        <w:keepNext/>
        <w:spacing w:after="0" w:line="240" w:lineRule="auto"/>
        <w:outlineLvl w:val="5"/>
        <w:rPr>
          <w:rFonts w:ascii="Arial" w:hAnsi="Arial" w:eastAsia="Times New Roman" w:cs="Arial"/>
          <w:b/>
          <w:bCs/>
          <w:iCs/>
          <w:szCs w:val="20"/>
        </w:rPr>
      </w:pPr>
    </w:p>
    <w:p w:rsidR="00F6591B" w:rsidP="00D40085" w:rsidRDefault="00F6591B" w14:paraId="55EA45CE" w14:textId="77777777">
      <w:pPr>
        <w:numPr>
          <w:ilvl w:val="0"/>
          <w:numId w:val="28"/>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The project peri</w:t>
      </w:r>
      <w:r>
        <w:rPr>
          <w:rFonts w:ascii="Times New Roman" w:hAnsi="Times New Roman" w:eastAsia="Times New Roman"/>
          <w:sz w:val="24"/>
          <w:szCs w:val="24"/>
        </w:rPr>
        <w:t>od for this grant is up to five</w:t>
      </w:r>
      <w:r w:rsidRPr="00784F3C">
        <w:rPr>
          <w:rFonts w:ascii="Times New Roman" w:hAnsi="Times New Roman" w:eastAsia="Times New Roman"/>
          <w:sz w:val="24"/>
          <w:szCs w:val="24"/>
        </w:rPr>
        <w:t xml:space="preserve"> years (</w:t>
      </w:r>
      <w:r>
        <w:rPr>
          <w:rFonts w:ascii="Times New Roman" w:hAnsi="Times New Roman" w:eastAsia="Times New Roman"/>
          <w:sz w:val="24"/>
          <w:szCs w:val="24"/>
        </w:rPr>
        <w:t>60</w:t>
      </w:r>
      <w:r w:rsidRPr="00784F3C">
        <w:rPr>
          <w:rFonts w:ascii="Times New Roman" w:hAnsi="Times New Roman" w:eastAsia="Times New Roman"/>
          <w:sz w:val="24"/>
          <w:szCs w:val="24"/>
        </w:rPr>
        <w:t xml:space="preserve"> months).  Each grant year is considered its own budget period.  The application should include a description of the proposed activities for all </w:t>
      </w:r>
      <w:r>
        <w:rPr>
          <w:rFonts w:ascii="Times New Roman" w:hAnsi="Times New Roman" w:eastAsia="Times New Roman"/>
          <w:sz w:val="24"/>
          <w:szCs w:val="24"/>
        </w:rPr>
        <w:t>five</w:t>
      </w:r>
      <w:r w:rsidRPr="00784F3C">
        <w:rPr>
          <w:rFonts w:ascii="Times New Roman" w:hAnsi="Times New Roman" w:eastAsia="Times New Roman"/>
          <w:sz w:val="24"/>
          <w:szCs w:val="24"/>
        </w:rPr>
        <w:t xml:space="preserve"> years, as well as a budget narrative that includes information about </w:t>
      </w:r>
      <w:r>
        <w:rPr>
          <w:rFonts w:ascii="Times New Roman" w:hAnsi="Times New Roman" w:eastAsia="Times New Roman"/>
          <w:sz w:val="24"/>
          <w:szCs w:val="24"/>
        </w:rPr>
        <w:t>F</w:t>
      </w:r>
      <w:r w:rsidRPr="00784F3C">
        <w:rPr>
          <w:rFonts w:ascii="Times New Roman" w:hAnsi="Times New Roman" w:eastAsia="Times New Roman"/>
          <w:sz w:val="24"/>
          <w:szCs w:val="24"/>
        </w:rPr>
        <w:t xml:space="preserve">ederal </w:t>
      </w:r>
      <w:r w:rsidRPr="00784F3C">
        <w:rPr>
          <w:rFonts w:ascii="Times New Roman" w:hAnsi="Times New Roman" w:eastAsia="Times New Roman"/>
          <w:b/>
          <w:i/>
          <w:sz w:val="24"/>
          <w:szCs w:val="24"/>
        </w:rPr>
        <w:t>and</w:t>
      </w:r>
      <w:r w:rsidRPr="00784F3C">
        <w:rPr>
          <w:rFonts w:ascii="Times New Roman" w:hAnsi="Times New Roman" w:eastAsia="Times New Roman"/>
          <w:sz w:val="24"/>
          <w:szCs w:val="24"/>
        </w:rPr>
        <w:t xml:space="preserve"> non-</w:t>
      </w:r>
      <w:r>
        <w:rPr>
          <w:rFonts w:ascii="Times New Roman" w:hAnsi="Times New Roman" w:eastAsia="Times New Roman"/>
          <w:sz w:val="24"/>
          <w:szCs w:val="24"/>
        </w:rPr>
        <w:t>F</w:t>
      </w:r>
      <w:r w:rsidRPr="00784F3C">
        <w:rPr>
          <w:rFonts w:ascii="Times New Roman" w:hAnsi="Times New Roman" w:eastAsia="Times New Roman"/>
          <w:sz w:val="24"/>
          <w:szCs w:val="24"/>
        </w:rPr>
        <w:t>ederal funds for each budget year.  Continuation awards are made based on an applicant’s ability to demonstrate substantial progress in their required annual performance reports.</w:t>
      </w:r>
      <w:r>
        <w:rPr>
          <w:rFonts w:ascii="Times New Roman" w:hAnsi="Times New Roman" w:eastAsia="Times New Roman"/>
          <w:sz w:val="24"/>
          <w:szCs w:val="24"/>
        </w:rPr>
        <w:t xml:space="preserve"> </w:t>
      </w:r>
    </w:p>
    <w:p w:rsidR="00F6591B" w:rsidP="00F6591B" w:rsidRDefault="00F6591B" w14:paraId="1784E481" w14:textId="77777777">
      <w:pPr>
        <w:spacing w:after="0" w:line="240" w:lineRule="auto"/>
        <w:ind w:left="720"/>
        <w:rPr>
          <w:rFonts w:ascii="Times New Roman" w:hAnsi="Times New Roman" w:eastAsia="Times New Roman"/>
          <w:sz w:val="24"/>
          <w:szCs w:val="24"/>
        </w:rPr>
      </w:pPr>
    </w:p>
    <w:p w:rsidR="00F6591B" w:rsidP="00F6591B" w:rsidRDefault="00F6591B" w14:paraId="603ED538" w14:textId="77777777">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An applicant may propose a project period of less than five years (60 months) if the goals and objectives of the project can be achieved in that time.</w:t>
      </w:r>
      <w:r w:rsidRPr="00784F3C">
        <w:rPr>
          <w:rFonts w:ascii="Times New Roman" w:hAnsi="Times New Roman" w:eastAsia="Times New Roman"/>
          <w:sz w:val="24"/>
          <w:szCs w:val="24"/>
        </w:rPr>
        <w:t xml:space="preserve"> </w:t>
      </w:r>
    </w:p>
    <w:p w:rsidR="00F6591B" w:rsidP="00F6591B" w:rsidRDefault="00F6591B" w14:paraId="6586B390" w14:textId="77777777">
      <w:pPr>
        <w:spacing w:after="0" w:line="240" w:lineRule="auto"/>
        <w:ind w:left="720"/>
        <w:rPr>
          <w:rFonts w:ascii="Times New Roman" w:hAnsi="Times New Roman" w:eastAsia="Times New Roman"/>
          <w:sz w:val="24"/>
          <w:szCs w:val="24"/>
        </w:rPr>
      </w:pPr>
    </w:p>
    <w:p w:rsidR="00F6591B" w:rsidP="00F6591B" w:rsidRDefault="00F6591B" w14:paraId="7BA37C91" w14:textId="77777777">
      <w:pPr>
        <w:spacing w:after="0" w:line="240" w:lineRule="auto"/>
        <w:ind w:left="720"/>
        <w:rPr>
          <w:rFonts w:ascii="Times New Roman" w:hAnsi="Times New Roman" w:eastAsia="Times New Roman"/>
          <w:sz w:val="24"/>
          <w:szCs w:val="24"/>
        </w:rPr>
      </w:pPr>
      <w:r w:rsidRPr="001E27DD">
        <w:rPr>
          <w:rFonts w:ascii="Times New Roman" w:hAnsi="Times New Roman" w:eastAsia="Times New Roman"/>
          <w:sz w:val="24"/>
          <w:szCs w:val="24"/>
        </w:rPr>
        <w:t xml:space="preserve">Projects funded under this priority may use up to 12 months during the first year of the project period for program planning.  Applicants that propose to use this option must provide sufficient justification for why this program planning time is necessary, provide the intended outcomes of program planning in Year 1, and include a description of the proposed strategies and activities to be supported, such as developing baseline data as described in the </w:t>
      </w:r>
      <w:r w:rsidRPr="001E27DD">
        <w:rPr>
          <w:rFonts w:ascii="Times New Roman" w:hAnsi="Times New Roman" w:eastAsia="Times New Roman"/>
          <w:sz w:val="24"/>
          <w:szCs w:val="24"/>
          <w:u w:val="single"/>
        </w:rPr>
        <w:t>Performance Measures</w:t>
      </w:r>
      <w:r w:rsidRPr="001E27DD">
        <w:rPr>
          <w:rFonts w:ascii="Times New Roman" w:hAnsi="Times New Roman" w:eastAsia="Times New Roman"/>
          <w:sz w:val="24"/>
          <w:szCs w:val="24"/>
        </w:rPr>
        <w:t xml:space="preserve"> section of this notice</w:t>
      </w:r>
      <w:r>
        <w:rPr>
          <w:rFonts w:ascii="Times New Roman" w:hAnsi="Times New Roman" w:eastAsia="Times New Roman"/>
          <w:sz w:val="24"/>
          <w:szCs w:val="24"/>
        </w:rPr>
        <w:t>.</w:t>
      </w:r>
    </w:p>
    <w:p w:rsidRPr="00784F3C" w:rsidR="00F6591B" w:rsidP="00F6591B" w:rsidRDefault="00F6591B" w14:paraId="49EEBE09" w14:textId="77777777">
      <w:pPr>
        <w:spacing w:after="0" w:line="240" w:lineRule="auto"/>
        <w:ind w:left="720"/>
        <w:rPr>
          <w:rFonts w:ascii="Times New Roman" w:hAnsi="Times New Roman" w:eastAsia="Times New Roman"/>
          <w:sz w:val="24"/>
          <w:szCs w:val="24"/>
        </w:rPr>
      </w:pPr>
    </w:p>
    <w:p w:rsidRPr="00784F3C" w:rsidR="007C1DAB" w:rsidP="007C1DAB" w:rsidRDefault="007C1DAB" w14:paraId="4D771029" w14:textId="7E3F0336">
      <w:pPr>
        <w:spacing w:after="120" w:line="240" w:lineRule="auto"/>
        <w:rPr>
          <w:rFonts w:ascii="Times New Roman" w:hAnsi="Times New Roman" w:eastAsia="Times New Roman"/>
          <w:sz w:val="28"/>
          <w:szCs w:val="28"/>
        </w:rPr>
      </w:pPr>
      <w:r w:rsidRPr="00784F3C">
        <w:rPr>
          <w:rFonts w:ascii="Times New Roman" w:hAnsi="Times New Roman" w:eastAsia="Times New Roman"/>
          <w:b/>
          <w:bCs/>
          <w:iCs/>
          <w:sz w:val="28"/>
          <w:szCs w:val="28"/>
        </w:rPr>
        <w:t>Who is eligible to apply</w:t>
      </w:r>
      <w:r w:rsidRPr="00784F3C">
        <w:rPr>
          <w:rFonts w:ascii="Times New Roman" w:hAnsi="Times New Roman" w:eastAsia="Times New Roman"/>
          <w:i/>
          <w:sz w:val="28"/>
          <w:szCs w:val="28"/>
        </w:rPr>
        <w:t>?</w:t>
      </w:r>
    </w:p>
    <w:p w:rsidR="007C1DAB" w:rsidP="00D40085" w:rsidRDefault="007C1DAB" w14:paraId="6BB3E61C" w14:textId="378AC1F7">
      <w:pPr>
        <w:numPr>
          <w:ilvl w:val="0"/>
          <w:numId w:val="28"/>
        </w:numPr>
        <w:spacing w:after="0" w:line="240" w:lineRule="auto"/>
        <w:rPr>
          <w:rFonts w:ascii="Times New Roman" w:hAnsi="Times New Roman" w:eastAsia="Times New Roman"/>
          <w:sz w:val="24"/>
          <w:szCs w:val="24"/>
        </w:rPr>
      </w:pPr>
      <w:r w:rsidRPr="004D3294">
        <w:rPr>
          <w:rFonts w:ascii="Times New Roman" w:hAnsi="Times New Roman" w:eastAsia="Times New Roman"/>
          <w:sz w:val="24"/>
          <w:szCs w:val="24"/>
        </w:rPr>
        <w:t xml:space="preserve">This competition limits eligibility to </w:t>
      </w:r>
      <w:r w:rsidRPr="001B3BDD" w:rsidR="001B3BDD">
        <w:rPr>
          <w:rFonts w:ascii="Times New Roman" w:hAnsi="Times New Roman" w:eastAsia="Times New Roman"/>
          <w:sz w:val="24"/>
          <w:szCs w:val="24"/>
        </w:rPr>
        <w:t>high-need LEAs</w:t>
      </w:r>
      <w:r w:rsidR="00E22BB6">
        <w:rPr>
          <w:rFonts w:ascii="Times New Roman" w:hAnsi="Times New Roman" w:eastAsia="Times New Roman"/>
          <w:sz w:val="24"/>
          <w:szCs w:val="24"/>
        </w:rPr>
        <w:t xml:space="preserve">, </w:t>
      </w:r>
      <w:r w:rsidRPr="001B3BDD" w:rsidR="001B3BDD">
        <w:rPr>
          <w:rFonts w:ascii="Times New Roman" w:hAnsi="Times New Roman" w:eastAsia="Times New Roman"/>
          <w:sz w:val="24"/>
          <w:szCs w:val="24"/>
        </w:rPr>
        <w:t>SEAs on behalf of one or more high-need LEA(s), and institutions of higher education. High-need LEA applicants and SEA applicants on behalf of one or more high-need LEA must propose to work in partnership with an eligible IHE. IHE applicants must propose to work in partnership with one or more high-need LEA or SEA.  </w:t>
      </w:r>
    </w:p>
    <w:p w:rsidRPr="0088799C" w:rsidR="00A5380A" w:rsidP="00D06819" w:rsidRDefault="00A5380A" w14:paraId="613FFE04" w14:textId="77777777">
      <w:pPr>
        <w:spacing w:after="0" w:line="240" w:lineRule="auto"/>
        <w:ind w:left="720"/>
        <w:rPr>
          <w:rFonts w:ascii="Times New Roman" w:hAnsi="Times New Roman" w:eastAsia="Times New Roman"/>
          <w:sz w:val="24"/>
          <w:szCs w:val="24"/>
        </w:rPr>
      </w:pPr>
    </w:p>
    <w:p w:rsidR="007C1DAB" w:rsidP="00D40085" w:rsidRDefault="007C1DAB" w14:paraId="6F8FAB9E" w14:textId="55C63638">
      <w:pPr>
        <w:numPr>
          <w:ilvl w:val="0"/>
          <w:numId w:val="28"/>
        </w:numPr>
        <w:spacing w:after="0" w:line="240" w:lineRule="auto"/>
        <w:rPr>
          <w:rFonts w:ascii="Times New Roman" w:hAnsi="Times New Roman" w:eastAsia="Times New Roman"/>
          <w:sz w:val="24"/>
          <w:szCs w:val="24"/>
        </w:rPr>
      </w:pPr>
      <w:r w:rsidRPr="0088799C">
        <w:rPr>
          <w:rFonts w:ascii="Times New Roman" w:hAnsi="Times New Roman" w:eastAsia="Times New Roman"/>
          <w:sz w:val="24"/>
          <w:szCs w:val="24"/>
        </w:rPr>
        <w:t xml:space="preserve">NOTE:  Only entities that meet the definition of LEA may receive funding under this program.  If the definition of LEA is based on special considerations under state law (such as charter schools, charter management organizations, area educational districts, educational service center, or other similar entities) proof of LEA status should be uploaded as an attachment with the application.  If possible, this should take the form of a letter from the applicable </w:t>
      </w:r>
      <w:r>
        <w:rPr>
          <w:rFonts w:ascii="Times New Roman" w:hAnsi="Times New Roman" w:eastAsia="Times New Roman"/>
          <w:sz w:val="24"/>
          <w:szCs w:val="24"/>
        </w:rPr>
        <w:t>SEA</w:t>
      </w:r>
      <w:r w:rsidRPr="0088799C">
        <w:rPr>
          <w:rFonts w:ascii="Times New Roman" w:hAnsi="Times New Roman" w:eastAsia="Times New Roman"/>
          <w:sz w:val="24"/>
          <w:szCs w:val="24"/>
        </w:rPr>
        <w:t xml:space="preserve"> verifying the status of the entity as an LEA.</w:t>
      </w:r>
    </w:p>
    <w:p w:rsidRPr="0088799C" w:rsidR="007B3DD4" w:rsidP="007B3DD4" w:rsidRDefault="007B3DD4" w14:paraId="301AD597" w14:textId="77777777">
      <w:pPr>
        <w:spacing w:after="0" w:line="240" w:lineRule="auto"/>
        <w:ind w:left="720"/>
        <w:rPr>
          <w:rFonts w:ascii="Times New Roman" w:hAnsi="Times New Roman" w:eastAsia="Times New Roman"/>
          <w:sz w:val="24"/>
          <w:szCs w:val="24"/>
        </w:rPr>
      </w:pPr>
    </w:p>
    <w:p w:rsidR="007C1DAB" w:rsidP="007C1DAB" w:rsidRDefault="007C1DAB" w14:paraId="75B7B884" w14:textId="77777777">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 xml:space="preserve"> </w:t>
      </w:r>
    </w:p>
    <w:p w:rsidRPr="0088799C" w:rsidR="007C1DAB" w:rsidP="007C1DAB" w:rsidRDefault="007C1DAB" w14:paraId="242EA45A"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r w:rsidRPr="0088799C">
        <w:rPr>
          <w:rFonts w:ascii="Times New Roman" w:hAnsi="Times New Roman" w:eastAsia="Times New Roman"/>
          <w:b/>
          <w:bCs/>
          <w:snapToGrid w:val="0"/>
          <w:sz w:val="28"/>
          <w:szCs w:val="28"/>
        </w:rPr>
        <w:t xml:space="preserve">May I </w:t>
      </w:r>
      <w:proofErr w:type="gramStart"/>
      <w:r w:rsidRPr="0088799C">
        <w:rPr>
          <w:rFonts w:ascii="Times New Roman" w:hAnsi="Times New Roman" w:eastAsia="Times New Roman"/>
          <w:b/>
          <w:bCs/>
          <w:snapToGrid w:val="0"/>
          <w:sz w:val="28"/>
          <w:szCs w:val="28"/>
        </w:rPr>
        <w:t>submit an application</w:t>
      </w:r>
      <w:proofErr w:type="gramEnd"/>
      <w:r w:rsidRPr="0088799C">
        <w:rPr>
          <w:rFonts w:ascii="Times New Roman" w:hAnsi="Times New Roman" w:eastAsia="Times New Roman"/>
          <w:b/>
          <w:bCs/>
          <w:snapToGrid w:val="0"/>
          <w:sz w:val="28"/>
          <w:szCs w:val="28"/>
        </w:rPr>
        <w:t xml:space="preserve"> as a school or on behalf of my local school?</w:t>
      </w:r>
    </w:p>
    <w:p w:rsidRPr="0088799C" w:rsidR="007C1DAB" w:rsidP="007C1DAB" w:rsidRDefault="007C1DAB" w14:paraId="2C63E90A" w14:textId="77777777">
      <w:pPr>
        <w:spacing w:after="0" w:line="240" w:lineRule="auto"/>
        <w:rPr>
          <w:rFonts w:ascii="Times New Roman" w:hAnsi="Times New Roman" w:eastAsia="Times New Roman"/>
          <w:sz w:val="24"/>
          <w:szCs w:val="24"/>
        </w:rPr>
      </w:pPr>
    </w:p>
    <w:p w:rsidRPr="00B35A8E" w:rsidR="007C1DAB" w:rsidP="00D40085" w:rsidRDefault="007C1DAB" w14:paraId="002591A2" w14:textId="61EC14E3">
      <w:pPr>
        <w:keepNext/>
        <w:widowControl w:val="0"/>
        <w:numPr>
          <w:ilvl w:val="0"/>
          <w:numId w:val="29"/>
        </w:numPr>
        <w:spacing w:after="120" w:line="240" w:lineRule="auto"/>
        <w:outlineLvl w:val="5"/>
        <w:rPr>
          <w:rFonts w:ascii="Times New Roman" w:hAnsi="Times New Roman" w:eastAsia="Times New Roman"/>
          <w:b/>
          <w:bCs/>
          <w:snapToGrid w:val="0"/>
          <w:sz w:val="28"/>
          <w:szCs w:val="28"/>
        </w:rPr>
      </w:pPr>
      <w:r w:rsidRPr="00B35A8E">
        <w:rPr>
          <w:rFonts w:ascii="Times New Roman" w:hAnsi="Times New Roman" w:eastAsia="Times New Roman"/>
          <w:sz w:val="24"/>
          <w:szCs w:val="24"/>
        </w:rPr>
        <w:t xml:space="preserve">No.  The only eligible recipients are </w:t>
      </w:r>
      <w:r w:rsidRPr="00B35A8E" w:rsidR="00240F21">
        <w:rPr>
          <w:rFonts w:ascii="Times New Roman" w:hAnsi="Times New Roman" w:eastAsia="Times New Roman"/>
          <w:sz w:val="24"/>
          <w:szCs w:val="24"/>
        </w:rPr>
        <w:t>high-need</w:t>
      </w:r>
      <w:r w:rsidRPr="00B35A8E" w:rsidR="00333F95">
        <w:rPr>
          <w:rFonts w:ascii="Times New Roman" w:hAnsi="Times New Roman" w:eastAsia="Times New Roman"/>
          <w:sz w:val="24"/>
          <w:szCs w:val="24"/>
        </w:rPr>
        <w:t xml:space="preserve"> </w:t>
      </w:r>
      <w:r w:rsidRPr="00B35A8E">
        <w:rPr>
          <w:rFonts w:ascii="Times New Roman" w:hAnsi="Times New Roman" w:eastAsia="Times New Roman"/>
          <w:sz w:val="24"/>
          <w:szCs w:val="24"/>
        </w:rPr>
        <w:t>LEAs</w:t>
      </w:r>
      <w:r w:rsidRPr="00B35A8E" w:rsidR="00333F95">
        <w:rPr>
          <w:rFonts w:ascii="Times New Roman" w:hAnsi="Times New Roman" w:eastAsia="Times New Roman"/>
          <w:sz w:val="24"/>
          <w:szCs w:val="24"/>
        </w:rPr>
        <w:t xml:space="preserve">, </w:t>
      </w:r>
      <w:r w:rsidRPr="00B35A8E" w:rsidR="002970DC">
        <w:rPr>
          <w:rFonts w:ascii="Times New Roman" w:hAnsi="Times New Roman" w:eastAsia="Times New Roman"/>
          <w:sz w:val="24"/>
          <w:szCs w:val="24"/>
        </w:rPr>
        <w:t>SEAs on behalf of one or more high-need LEA(s)</w:t>
      </w:r>
      <w:r w:rsidRPr="00B35A8E" w:rsidR="00047AD2">
        <w:rPr>
          <w:rFonts w:ascii="Times New Roman" w:hAnsi="Times New Roman" w:eastAsia="Times New Roman"/>
          <w:sz w:val="24"/>
          <w:szCs w:val="24"/>
        </w:rPr>
        <w:t xml:space="preserve">, and </w:t>
      </w:r>
      <w:r w:rsidRPr="00B35A8E" w:rsidR="00C07C8A">
        <w:rPr>
          <w:rFonts w:ascii="Times New Roman" w:hAnsi="Times New Roman" w:eastAsia="Times New Roman"/>
          <w:sz w:val="24"/>
          <w:szCs w:val="24"/>
        </w:rPr>
        <w:t xml:space="preserve">eligible </w:t>
      </w:r>
      <w:r w:rsidRPr="00B35A8E" w:rsidR="00047AD2">
        <w:rPr>
          <w:rFonts w:ascii="Times New Roman" w:hAnsi="Times New Roman" w:eastAsia="Times New Roman"/>
          <w:sz w:val="24"/>
          <w:szCs w:val="24"/>
        </w:rPr>
        <w:t xml:space="preserve">institutions of </w:t>
      </w:r>
      <w:r w:rsidRPr="00B35A8E" w:rsidR="00C07C8A">
        <w:rPr>
          <w:rFonts w:ascii="Times New Roman" w:hAnsi="Times New Roman" w:eastAsia="Times New Roman"/>
          <w:sz w:val="24"/>
          <w:szCs w:val="24"/>
        </w:rPr>
        <w:t>higher education</w:t>
      </w:r>
      <w:r w:rsidRPr="00B35A8E" w:rsidR="005B53FC">
        <w:rPr>
          <w:rFonts w:ascii="Times New Roman" w:hAnsi="Times New Roman" w:eastAsia="Times New Roman"/>
          <w:sz w:val="24"/>
          <w:szCs w:val="24"/>
        </w:rPr>
        <w:t xml:space="preserve"> (IHE)</w:t>
      </w:r>
      <w:r w:rsidRPr="00B35A8E" w:rsidR="00C07C8A">
        <w:rPr>
          <w:rFonts w:ascii="Times New Roman" w:hAnsi="Times New Roman" w:eastAsia="Times New Roman"/>
          <w:sz w:val="24"/>
          <w:szCs w:val="24"/>
        </w:rPr>
        <w:t>.</w:t>
      </w:r>
      <w:r w:rsidRPr="00B35A8E" w:rsidR="005B53FC">
        <w:rPr>
          <w:rFonts w:ascii="Times New Roman" w:hAnsi="Times New Roman" w:eastAsia="Times New Roman"/>
          <w:sz w:val="24"/>
          <w:szCs w:val="24"/>
        </w:rPr>
        <w:t xml:space="preserve"> </w:t>
      </w:r>
      <w:r w:rsidRPr="00B35A8E" w:rsidR="00DB5A7D">
        <w:rPr>
          <w:rFonts w:ascii="Times New Roman" w:hAnsi="Times New Roman" w:eastAsia="Times New Roman"/>
          <w:sz w:val="24"/>
          <w:szCs w:val="24"/>
        </w:rPr>
        <w:t>IHE applicants must propose to work in partnership with one or more high</w:t>
      </w:r>
      <w:r w:rsidRPr="00B35A8E" w:rsidR="00B35A8E">
        <w:rPr>
          <w:rFonts w:ascii="Times New Roman" w:hAnsi="Times New Roman" w:eastAsia="Times New Roman"/>
          <w:sz w:val="24"/>
          <w:szCs w:val="24"/>
        </w:rPr>
        <w:t>-need LEA or SEA</w:t>
      </w:r>
      <w:r w:rsidR="00B35A8E">
        <w:rPr>
          <w:rFonts w:ascii="Times New Roman" w:hAnsi="Times New Roman" w:eastAsia="Times New Roman"/>
          <w:sz w:val="24"/>
          <w:szCs w:val="24"/>
        </w:rPr>
        <w:t>.</w:t>
      </w:r>
    </w:p>
    <w:p w:rsidRPr="00784F3C" w:rsidR="007C1DAB" w:rsidP="007C1DAB" w:rsidRDefault="007C1DAB" w14:paraId="3C509439"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colleges or universities eligible to apply for this grant? </w:t>
      </w:r>
    </w:p>
    <w:p w:rsidR="00731FF5" w:rsidP="00D40085" w:rsidRDefault="008D57FE" w14:paraId="6C5E379E" w14:textId="77777777">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snapToGrid w:val="0"/>
          <w:sz w:val="24"/>
          <w:szCs w:val="24"/>
        </w:rPr>
      </w:pPr>
      <w:r>
        <w:rPr>
          <w:rFonts w:ascii="Times New Roman" w:hAnsi="Times New Roman" w:eastAsia="Times New Roman"/>
          <w:snapToGrid w:val="0"/>
          <w:sz w:val="24"/>
          <w:szCs w:val="24"/>
        </w:rPr>
        <w:t>Yes</w:t>
      </w:r>
      <w:r w:rsidRPr="00784F3C" w:rsidR="007C1DAB">
        <w:rPr>
          <w:rFonts w:ascii="Times New Roman" w:hAnsi="Times New Roman" w:eastAsia="Times New Roman"/>
          <w:snapToGrid w:val="0"/>
          <w:sz w:val="24"/>
          <w:szCs w:val="24"/>
        </w:rPr>
        <w:t xml:space="preserve">.  </w:t>
      </w:r>
      <w:r>
        <w:rPr>
          <w:rFonts w:ascii="Times New Roman" w:hAnsi="Times New Roman" w:eastAsia="Times New Roman"/>
          <w:snapToGrid w:val="0"/>
          <w:sz w:val="24"/>
          <w:szCs w:val="24"/>
        </w:rPr>
        <w:t xml:space="preserve">Institutions of </w:t>
      </w:r>
      <w:r w:rsidR="001902B4">
        <w:rPr>
          <w:rFonts w:ascii="Times New Roman" w:hAnsi="Times New Roman" w:eastAsia="Times New Roman"/>
          <w:snapToGrid w:val="0"/>
          <w:sz w:val="24"/>
          <w:szCs w:val="24"/>
        </w:rPr>
        <w:t xml:space="preserve">higher education are </w:t>
      </w:r>
      <w:r w:rsidR="00B11E21">
        <w:rPr>
          <w:rFonts w:ascii="Times New Roman" w:hAnsi="Times New Roman" w:eastAsia="Times New Roman"/>
          <w:snapToGrid w:val="0"/>
          <w:sz w:val="24"/>
          <w:szCs w:val="24"/>
        </w:rPr>
        <w:t>eligible to apply</w:t>
      </w:r>
      <w:r w:rsidR="000D7AF1">
        <w:rPr>
          <w:rFonts w:ascii="Times New Roman" w:hAnsi="Times New Roman" w:eastAsia="Times New Roman"/>
          <w:snapToGrid w:val="0"/>
          <w:sz w:val="24"/>
          <w:szCs w:val="24"/>
        </w:rPr>
        <w:t xml:space="preserve"> if the institution </w:t>
      </w:r>
      <w:r w:rsidR="001459A5">
        <w:rPr>
          <w:rFonts w:ascii="Times New Roman" w:hAnsi="Times New Roman" w:eastAsia="Times New Roman"/>
          <w:snapToGrid w:val="0"/>
          <w:sz w:val="24"/>
          <w:szCs w:val="24"/>
        </w:rPr>
        <w:t xml:space="preserve">offers a program of study that leads to a </w:t>
      </w:r>
      <w:r w:rsidR="008D32F2">
        <w:rPr>
          <w:rFonts w:ascii="Times New Roman" w:hAnsi="Times New Roman" w:eastAsia="Times New Roman"/>
          <w:snapToGrid w:val="0"/>
          <w:sz w:val="24"/>
          <w:szCs w:val="24"/>
        </w:rPr>
        <w:t xml:space="preserve">master’s or other graduate degree </w:t>
      </w:r>
      <w:r w:rsidR="001F7CF1">
        <w:rPr>
          <w:rFonts w:ascii="Times New Roman" w:hAnsi="Times New Roman" w:eastAsia="Times New Roman"/>
          <w:snapToGrid w:val="0"/>
          <w:sz w:val="24"/>
          <w:szCs w:val="24"/>
        </w:rPr>
        <w:t>and</w:t>
      </w:r>
      <w:r w:rsidR="00F11130">
        <w:rPr>
          <w:rFonts w:ascii="Times New Roman" w:hAnsi="Times New Roman" w:eastAsia="Times New Roman"/>
          <w:snapToGrid w:val="0"/>
          <w:sz w:val="24"/>
          <w:szCs w:val="24"/>
        </w:rPr>
        <w:t xml:space="preserve"> </w:t>
      </w:r>
      <w:r w:rsidR="00420719">
        <w:rPr>
          <w:rFonts w:ascii="Times New Roman" w:hAnsi="Times New Roman" w:eastAsia="Times New Roman"/>
          <w:snapToGrid w:val="0"/>
          <w:sz w:val="24"/>
          <w:szCs w:val="24"/>
        </w:rPr>
        <w:t xml:space="preserve">the IHE </w:t>
      </w:r>
      <w:r w:rsidR="00E81125">
        <w:rPr>
          <w:rFonts w:ascii="Times New Roman" w:hAnsi="Times New Roman" w:eastAsia="Times New Roman"/>
          <w:snapToGrid w:val="0"/>
          <w:sz w:val="24"/>
          <w:szCs w:val="24"/>
        </w:rPr>
        <w:t xml:space="preserve">proposes to work in partnership with one or more </w:t>
      </w:r>
      <w:r w:rsidR="00731FF5">
        <w:rPr>
          <w:rFonts w:ascii="Times New Roman" w:hAnsi="Times New Roman" w:eastAsia="Times New Roman"/>
          <w:snapToGrid w:val="0"/>
          <w:sz w:val="24"/>
          <w:szCs w:val="24"/>
        </w:rPr>
        <w:t>high-need LEA or SEA.</w:t>
      </w:r>
    </w:p>
    <w:p w:rsidRPr="00050F49" w:rsidR="007C1DAB" w:rsidP="00D40085" w:rsidRDefault="007C1DAB" w14:paraId="7A53142A" w14:textId="75889604">
      <w:pPr>
        <w:keepNext/>
        <w:widowControl w:val="0"/>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snapToGrid w:val="0"/>
          <w:sz w:val="24"/>
          <w:szCs w:val="24"/>
        </w:rPr>
      </w:pPr>
      <w:r w:rsidRPr="00050F49">
        <w:rPr>
          <w:rFonts w:ascii="Times New Roman" w:hAnsi="Times New Roman" w:eastAsia="Times New Roman"/>
          <w:sz w:val="24"/>
          <w:szCs w:val="24"/>
        </w:rPr>
        <w:t>See the note above under who is eligible to apply.</w:t>
      </w:r>
    </w:p>
    <w:p w:rsidRPr="00784F3C" w:rsidR="007C1DAB" w:rsidP="007C1DAB" w:rsidRDefault="007C1DAB" w14:paraId="19DA23DB"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Are charter schools eligible for this program?</w:t>
      </w:r>
    </w:p>
    <w:p w:rsidRPr="00784F3C" w:rsidR="007C1DAB" w:rsidP="007C1DAB" w:rsidRDefault="007C1DAB" w14:paraId="609E59EE" w14:textId="77777777">
      <w:pPr>
        <w:spacing w:after="0" w:line="240" w:lineRule="auto"/>
        <w:rPr>
          <w:rFonts w:ascii="Times New Roman" w:hAnsi="Times New Roman" w:eastAsia="Times New Roman"/>
          <w:sz w:val="28"/>
          <w:szCs w:val="28"/>
        </w:rPr>
      </w:pPr>
    </w:p>
    <w:p w:rsidRPr="00104823" w:rsidR="007C1DAB" w:rsidP="00D40085" w:rsidRDefault="007C1DAB" w14:paraId="35ECE357" w14:textId="77777777">
      <w:pPr>
        <w:numPr>
          <w:ilvl w:val="0"/>
          <w:numId w:val="29"/>
        </w:numPr>
        <w:spacing w:after="0" w:line="240" w:lineRule="auto"/>
        <w:rPr>
          <w:rFonts w:ascii="Times New Roman" w:hAnsi="Times New Roman" w:eastAsia="Times New Roman"/>
          <w:sz w:val="24"/>
          <w:szCs w:val="24"/>
        </w:rPr>
      </w:pPr>
      <w:r w:rsidRPr="00104823">
        <w:rPr>
          <w:rFonts w:ascii="Times New Roman" w:hAnsi="Times New Roman" w:eastAsia="Times New Roman"/>
          <w:sz w:val="24"/>
          <w:szCs w:val="24"/>
        </w:rPr>
        <w:t xml:space="preserve">Charter schools that are considered LEAs under </w:t>
      </w:r>
      <w:r>
        <w:rPr>
          <w:rFonts w:ascii="Times New Roman" w:hAnsi="Times New Roman" w:eastAsia="Times New Roman"/>
          <w:sz w:val="24"/>
          <w:szCs w:val="24"/>
        </w:rPr>
        <w:t>S</w:t>
      </w:r>
      <w:r w:rsidRPr="00104823">
        <w:rPr>
          <w:rFonts w:ascii="Times New Roman" w:hAnsi="Times New Roman" w:eastAsia="Times New Roman"/>
          <w:sz w:val="24"/>
          <w:szCs w:val="24"/>
        </w:rPr>
        <w:t xml:space="preserve">tate law are eligible to apply for funding under this program.  If funded, the administration of the project must be maintained at the Charter school.  Charter schools should provide proof of LEA status.  </w:t>
      </w:r>
      <w:r w:rsidRPr="00050F49">
        <w:rPr>
          <w:rFonts w:ascii="Times New Roman" w:hAnsi="Times New Roman" w:eastAsia="Times New Roman"/>
          <w:sz w:val="24"/>
          <w:szCs w:val="24"/>
        </w:rPr>
        <w:t>See the note above under who is eligible to apply.</w:t>
      </w:r>
    </w:p>
    <w:p w:rsidRPr="004D3294" w:rsidR="007C1DAB" w:rsidP="007C1DAB" w:rsidRDefault="007C1DAB" w14:paraId="5BDA5F50" w14:textId="77777777">
      <w:pPr>
        <w:spacing w:after="0" w:line="240" w:lineRule="auto"/>
        <w:ind w:left="720"/>
        <w:rPr>
          <w:rFonts w:ascii="Times New Roman" w:hAnsi="Times New Roman" w:eastAsia="Times New Roman"/>
          <w:sz w:val="24"/>
          <w:szCs w:val="24"/>
        </w:rPr>
      </w:pPr>
    </w:p>
    <w:p w:rsidRPr="00784F3C" w:rsidR="007C1DAB" w:rsidP="007C1DAB" w:rsidRDefault="007C1DAB" w14:paraId="638770AE"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outlineLvl w:val="5"/>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 xml:space="preserve">Are Area Educational Districts, Educational Service </w:t>
      </w:r>
      <w:proofErr w:type="gramStart"/>
      <w:r w:rsidRPr="00784F3C">
        <w:rPr>
          <w:rFonts w:ascii="Times New Roman" w:hAnsi="Times New Roman" w:eastAsia="Times New Roman"/>
          <w:b/>
          <w:bCs/>
          <w:snapToGrid w:val="0"/>
          <w:sz w:val="28"/>
          <w:szCs w:val="28"/>
        </w:rPr>
        <w:t>Centers</w:t>
      </w:r>
      <w:proofErr w:type="gramEnd"/>
      <w:r w:rsidRPr="00784F3C">
        <w:rPr>
          <w:rFonts w:ascii="Times New Roman" w:hAnsi="Times New Roman" w:eastAsia="Times New Roman"/>
          <w:b/>
          <w:bCs/>
          <w:snapToGrid w:val="0"/>
          <w:sz w:val="28"/>
          <w:szCs w:val="28"/>
        </w:rPr>
        <w:t xml:space="preserve"> or other similar entities eligible for this program?</w:t>
      </w:r>
    </w:p>
    <w:p w:rsidRPr="00104823" w:rsidR="007C1DAB" w:rsidP="00D40085" w:rsidRDefault="007C1DAB" w14:paraId="5DFA9D46" w14:textId="61E98950">
      <w:pPr>
        <w:numPr>
          <w:ilvl w:val="0"/>
          <w:numId w:val="29"/>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If these entities are considered LEAs under </w:t>
      </w:r>
      <w:r>
        <w:rPr>
          <w:rFonts w:ascii="Times New Roman" w:hAnsi="Times New Roman" w:eastAsia="Times New Roman"/>
          <w:sz w:val="24"/>
          <w:szCs w:val="24"/>
        </w:rPr>
        <w:t>S</w:t>
      </w:r>
      <w:r w:rsidRPr="00784F3C">
        <w:rPr>
          <w:rFonts w:ascii="Times New Roman" w:hAnsi="Times New Roman" w:eastAsia="Times New Roman"/>
          <w:sz w:val="24"/>
          <w:szCs w:val="24"/>
        </w:rPr>
        <w:t xml:space="preserve">tate law, they are eligible to apply for funding under this program. </w:t>
      </w:r>
    </w:p>
    <w:p w:rsidR="007C1DAB" w:rsidP="007C1DAB" w:rsidRDefault="007C1DAB" w14:paraId="72706D01" w14:textId="77777777">
      <w:pPr>
        <w:spacing w:after="0" w:line="240" w:lineRule="auto"/>
        <w:rPr>
          <w:rFonts w:ascii="Times New Roman" w:hAnsi="Times New Roman" w:eastAsia="Times New Roman"/>
          <w:b/>
          <w:bCs/>
          <w:sz w:val="24"/>
          <w:szCs w:val="24"/>
        </w:rPr>
      </w:pPr>
    </w:p>
    <w:p w:rsidRPr="00104823" w:rsidR="00792EBC" w:rsidP="00792EBC" w:rsidRDefault="00792EBC" w14:paraId="25261364"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r w:rsidRPr="00104823">
        <w:rPr>
          <w:rFonts w:ascii="Times New Roman" w:hAnsi="Times New Roman" w:eastAsia="Times New Roman"/>
          <w:b/>
          <w:bCs/>
          <w:sz w:val="28"/>
          <w:szCs w:val="28"/>
        </w:rPr>
        <w:t xml:space="preserve">May an LEA submit </w:t>
      </w:r>
      <w:r w:rsidRPr="00104823">
        <w:rPr>
          <w:rFonts w:ascii="Times New Roman" w:hAnsi="Times New Roman" w:eastAsia="Times New Roman"/>
          <w:b/>
          <w:bCs/>
          <w:sz w:val="28"/>
          <w:szCs w:val="28"/>
          <w:u w:val="single"/>
        </w:rPr>
        <w:t>multiple</w:t>
      </w:r>
      <w:r w:rsidRPr="00104823">
        <w:rPr>
          <w:rFonts w:ascii="Times New Roman" w:hAnsi="Times New Roman" w:eastAsia="Times New Roman"/>
          <w:b/>
          <w:bCs/>
          <w:sz w:val="28"/>
          <w:szCs w:val="28"/>
        </w:rPr>
        <w:t xml:space="preserve"> applications — each proposing to serve different schools?</w:t>
      </w:r>
    </w:p>
    <w:p w:rsidRPr="00104823" w:rsidR="00792EBC" w:rsidP="00792EBC" w:rsidRDefault="00792EBC" w14:paraId="40C2A14B"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4"/>
          <w:szCs w:val="24"/>
        </w:rPr>
      </w:pPr>
    </w:p>
    <w:p w:rsidRPr="00104823" w:rsidR="00792EBC" w:rsidP="00D40085" w:rsidRDefault="00792EBC" w14:paraId="05B29C68" w14:textId="77777777">
      <w:pPr>
        <w:widowControl w:val="0"/>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b/>
          <w:bCs/>
          <w:sz w:val="28"/>
          <w:szCs w:val="28"/>
        </w:rPr>
      </w:pPr>
      <w:r w:rsidRPr="00104823">
        <w:rPr>
          <w:rFonts w:ascii="Times New Roman" w:hAnsi="Times New Roman" w:eastAsia="Times New Roman"/>
          <w:sz w:val="24"/>
          <w:szCs w:val="24"/>
        </w:rPr>
        <w:t>No.  LEA</w:t>
      </w:r>
      <w:r>
        <w:rPr>
          <w:rFonts w:ascii="Times New Roman" w:hAnsi="Times New Roman" w:eastAsia="Times New Roman"/>
          <w:sz w:val="24"/>
          <w:szCs w:val="24"/>
        </w:rPr>
        <w:t>s</w:t>
      </w:r>
      <w:r w:rsidRPr="00104823">
        <w:rPr>
          <w:rFonts w:ascii="Times New Roman" w:hAnsi="Times New Roman" w:eastAsia="Times New Roman"/>
          <w:sz w:val="24"/>
          <w:szCs w:val="24"/>
        </w:rPr>
        <w:t xml:space="preserve"> may only submit one application.  If multiple applications are submitted, we will ask for clarification prior to reviewing them </w:t>
      </w:r>
      <w:r>
        <w:rPr>
          <w:rFonts w:ascii="Times New Roman" w:hAnsi="Times New Roman" w:eastAsia="Times New Roman"/>
          <w:sz w:val="24"/>
          <w:szCs w:val="24"/>
        </w:rPr>
        <w:t xml:space="preserve">about </w:t>
      </w:r>
      <w:r w:rsidRPr="00104823">
        <w:rPr>
          <w:rFonts w:ascii="Times New Roman" w:hAnsi="Times New Roman" w:eastAsia="Times New Roman"/>
          <w:sz w:val="24"/>
          <w:szCs w:val="24"/>
        </w:rPr>
        <w:t>which application the LEA wishes to be considered</w:t>
      </w:r>
      <w:r>
        <w:rPr>
          <w:rFonts w:ascii="Times New Roman" w:hAnsi="Times New Roman" w:eastAsia="Times New Roman"/>
          <w:sz w:val="24"/>
          <w:szCs w:val="24"/>
        </w:rPr>
        <w:t>.</w:t>
      </w:r>
    </w:p>
    <w:p w:rsidRPr="00784F3C" w:rsidR="00792EBC" w:rsidP="00792EBC" w:rsidRDefault="00792EBC" w14:paraId="3026F34F" w14:textId="77777777">
      <w:pPr>
        <w:spacing w:after="0" w:line="240" w:lineRule="auto"/>
        <w:rPr>
          <w:rFonts w:ascii="Times New Roman" w:hAnsi="Times New Roman" w:eastAsia="Times New Roman"/>
          <w:b/>
          <w:bCs/>
          <w:sz w:val="24"/>
          <w:szCs w:val="24"/>
        </w:rPr>
      </w:pPr>
    </w:p>
    <w:p w:rsidRPr="00784F3C" w:rsidR="00792EBC" w:rsidP="00792EBC" w:rsidRDefault="00792EBC" w14:paraId="6150FA02" w14:textId="77777777">
      <w:pPr>
        <w:spacing w:after="0" w:line="240" w:lineRule="auto"/>
        <w:rPr>
          <w:rFonts w:ascii="Times New Roman" w:hAnsi="Times New Roman" w:eastAsia="Times New Roman"/>
          <w:sz w:val="28"/>
          <w:szCs w:val="28"/>
        </w:rPr>
      </w:pPr>
      <w:r w:rsidRPr="00784F3C">
        <w:rPr>
          <w:rFonts w:ascii="Times New Roman" w:hAnsi="Times New Roman" w:eastAsia="Times New Roman"/>
          <w:b/>
          <w:bCs/>
          <w:sz w:val="28"/>
          <w:szCs w:val="28"/>
        </w:rPr>
        <w:t>Do I have to submit my application electronically</w:t>
      </w:r>
      <w:r w:rsidRPr="00784F3C">
        <w:rPr>
          <w:rFonts w:ascii="Times New Roman" w:hAnsi="Times New Roman" w:eastAsia="Times New Roman"/>
          <w:b/>
          <w:i/>
          <w:iCs/>
          <w:sz w:val="28"/>
          <w:szCs w:val="28"/>
        </w:rPr>
        <w:t>?</w:t>
      </w:r>
    </w:p>
    <w:p w:rsidRPr="00784F3C" w:rsidR="00792EBC" w:rsidP="00792EBC" w:rsidRDefault="00792EBC" w14:paraId="7A941689" w14:textId="77777777">
      <w:pPr>
        <w:spacing w:after="0" w:line="240" w:lineRule="auto"/>
        <w:rPr>
          <w:rFonts w:ascii="Times New Roman" w:hAnsi="Times New Roman" w:eastAsia="Times New Roman"/>
          <w:sz w:val="24"/>
          <w:szCs w:val="24"/>
        </w:rPr>
      </w:pPr>
    </w:p>
    <w:p w:rsidRPr="00784F3C" w:rsidR="00792EBC" w:rsidP="00D40085" w:rsidRDefault="00792EBC" w14:paraId="1E31709F" w14:textId="77777777">
      <w:pPr>
        <w:numPr>
          <w:ilvl w:val="0"/>
          <w:numId w:val="30"/>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Yes.  Unless you qualify for an exception in accordance with the instructions found in the Notice Inviting Applications, you must submit your application electronically.</w:t>
      </w:r>
    </w:p>
    <w:p w:rsidRPr="00784F3C" w:rsidR="00792EBC" w:rsidP="00792EBC" w:rsidRDefault="00792EBC" w14:paraId="69BA3822" w14:textId="77777777">
      <w:pPr>
        <w:spacing w:after="0" w:line="240" w:lineRule="auto"/>
        <w:rPr>
          <w:rFonts w:ascii="Times New Roman" w:hAnsi="Times New Roman" w:eastAsia="Times New Roman"/>
          <w:sz w:val="24"/>
          <w:szCs w:val="24"/>
        </w:rPr>
      </w:pPr>
    </w:p>
    <w:p w:rsidRPr="00784F3C" w:rsidR="00792EBC" w:rsidP="00792EBC" w:rsidRDefault="00792EBC" w14:paraId="28086F48" w14:textId="77777777">
      <w:pPr>
        <w:spacing w:after="0" w:line="240" w:lineRule="auto"/>
        <w:rPr>
          <w:rFonts w:ascii="Times New Roman" w:hAnsi="Times New Roman" w:eastAsia="Times New Roman"/>
          <w:b/>
          <w:bCs/>
          <w:sz w:val="28"/>
          <w:szCs w:val="28"/>
        </w:rPr>
      </w:pPr>
      <w:r w:rsidRPr="00784F3C">
        <w:rPr>
          <w:rFonts w:ascii="Times New Roman" w:hAnsi="Times New Roman" w:eastAsia="Times New Roman"/>
          <w:b/>
          <w:bCs/>
          <w:sz w:val="28"/>
          <w:szCs w:val="28"/>
        </w:rPr>
        <w:t>How do I submit my grant electronically?</w:t>
      </w:r>
    </w:p>
    <w:p w:rsidRPr="00784F3C" w:rsidR="00792EBC" w:rsidP="00792EBC" w:rsidRDefault="00792EBC" w14:paraId="66A1EB74" w14:textId="77777777">
      <w:pPr>
        <w:spacing w:after="0" w:line="240" w:lineRule="auto"/>
        <w:rPr>
          <w:rFonts w:ascii="Times New Roman" w:hAnsi="Times New Roman" w:eastAsia="Times New Roman"/>
          <w:b/>
          <w:bCs/>
          <w:sz w:val="24"/>
          <w:szCs w:val="24"/>
        </w:rPr>
      </w:pPr>
    </w:p>
    <w:p w:rsidR="00792EBC" w:rsidP="00792EBC" w:rsidRDefault="00792EBC" w14:paraId="6CD2BA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z w:val="24"/>
          <w:szCs w:val="24"/>
        </w:rPr>
      </w:pPr>
      <w:r w:rsidRPr="00784F3C">
        <w:rPr>
          <w:rFonts w:ascii="Times New Roman" w:hAnsi="Times New Roman" w:eastAsia="Times New Roman"/>
          <w:sz w:val="24"/>
          <w:szCs w:val="24"/>
        </w:rPr>
        <w:t xml:space="preserve">For more information on using Grants.gov, please refer to the Notice Inviting Applications for this competition published in the </w:t>
      </w:r>
      <w:hyperlink w:history="1" r:id="rId31">
        <w:r w:rsidRPr="004A1500">
          <w:rPr>
            <w:rStyle w:val="Hyperlink"/>
            <w:rFonts w:ascii="Times New Roman" w:hAnsi="Times New Roman" w:eastAsia="Times New Roman"/>
            <w:sz w:val="24"/>
            <w:szCs w:val="24"/>
          </w:rPr>
          <w:t>Federal Register</w:t>
        </w:r>
      </w:hyperlink>
      <w:r w:rsidRPr="00784F3C">
        <w:rPr>
          <w:rFonts w:ascii="Times New Roman" w:hAnsi="Times New Roman" w:eastAsia="Times New Roman"/>
          <w:sz w:val="24"/>
          <w:szCs w:val="24"/>
          <w:u w:val="single"/>
        </w:rPr>
        <w:t>;</w:t>
      </w:r>
      <w:r w:rsidRPr="00784F3C">
        <w:rPr>
          <w:rFonts w:ascii="Times New Roman" w:hAnsi="Times New Roman" w:eastAsia="Times New Roman"/>
          <w:sz w:val="24"/>
          <w:szCs w:val="24"/>
        </w:rPr>
        <w:t xml:space="preserve"> the Grants.gov</w:t>
      </w:r>
    </w:p>
    <w:p w:rsidRPr="00784F3C" w:rsidR="00792EBC" w:rsidP="00792EBC" w:rsidRDefault="00792EBC" w14:paraId="6B3F0AED" w14:textId="77777777">
      <w:pPr>
        <w:spacing w:after="0" w:line="240" w:lineRule="auto"/>
        <w:ind w:left="720"/>
        <w:rPr>
          <w:rFonts w:ascii="Times New Roman" w:hAnsi="Times New Roman" w:eastAsia="Times New Roman"/>
          <w:sz w:val="24"/>
          <w:szCs w:val="24"/>
        </w:rPr>
      </w:pPr>
      <w:r w:rsidRPr="00784F3C">
        <w:rPr>
          <w:rFonts w:ascii="Times New Roman" w:hAnsi="Times New Roman" w:eastAsia="Times New Roman"/>
          <w:sz w:val="24"/>
          <w:szCs w:val="24"/>
        </w:rPr>
        <w:t xml:space="preserve">Submission Procedures and Tips document found in this application package; and/or visit </w:t>
      </w:r>
      <w:hyperlink w:history="1" r:id="rId32">
        <w:r w:rsidRPr="00784F3C">
          <w:rPr>
            <w:rFonts w:ascii="Times New Roman" w:hAnsi="Times New Roman" w:eastAsia="Times New Roman"/>
            <w:color w:val="0000FF"/>
            <w:sz w:val="24"/>
            <w:szCs w:val="24"/>
            <w:u w:val="single"/>
          </w:rPr>
          <w:t>www.grants.gov</w:t>
        </w:r>
      </w:hyperlink>
      <w:r w:rsidRPr="00784F3C">
        <w:rPr>
          <w:rFonts w:ascii="Times New Roman" w:hAnsi="Times New Roman" w:eastAsia="Times New Roman"/>
          <w:sz w:val="24"/>
          <w:szCs w:val="24"/>
        </w:rPr>
        <w:t>.</w:t>
      </w:r>
    </w:p>
    <w:p w:rsidRPr="00784F3C" w:rsidR="00792EBC" w:rsidP="00792EBC" w:rsidRDefault="00792EBC" w14:paraId="6C93076D" w14:textId="77777777">
      <w:pPr>
        <w:spacing w:after="0" w:line="240" w:lineRule="auto"/>
        <w:ind w:left="720"/>
        <w:rPr>
          <w:rFonts w:ascii="Times New Roman" w:hAnsi="Times New Roman" w:eastAsia="Times New Roman"/>
          <w:sz w:val="24"/>
          <w:szCs w:val="24"/>
        </w:rPr>
      </w:pPr>
    </w:p>
    <w:p w:rsidR="006318A8" w:rsidP="00792EBC" w:rsidRDefault="006318A8" w14:paraId="2D3E5D1B" w14:textId="77777777">
      <w:pPr>
        <w:autoSpaceDE w:val="0"/>
        <w:autoSpaceDN w:val="0"/>
        <w:adjustRightInd w:val="0"/>
        <w:spacing w:after="0" w:line="240" w:lineRule="auto"/>
        <w:rPr>
          <w:rFonts w:ascii="Times New Roman" w:hAnsi="Times New Roman" w:eastAsia="Times New Roman"/>
          <w:b/>
          <w:sz w:val="28"/>
          <w:szCs w:val="28"/>
        </w:rPr>
      </w:pPr>
    </w:p>
    <w:p w:rsidRPr="00784F3C" w:rsidR="00792EBC" w:rsidP="00792EBC" w:rsidRDefault="00792EBC" w14:paraId="5F90DF00" w14:textId="7AB28251">
      <w:pPr>
        <w:autoSpaceDE w:val="0"/>
        <w:autoSpaceDN w:val="0"/>
        <w:adjustRightInd w:val="0"/>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How do I register to submit my grant electronically?</w:t>
      </w:r>
    </w:p>
    <w:p w:rsidRPr="00784F3C" w:rsidR="00792EBC" w:rsidP="00792EBC" w:rsidRDefault="00792EBC" w14:paraId="53C7ED53" w14:textId="77777777">
      <w:pPr>
        <w:autoSpaceDE w:val="0"/>
        <w:autoSpaceDN w:val="0"/>
        <w:adjustRightInd w:val="0"/>
        <w:spacing w:after="0" w:line="240" w:lineRule="auto"/>
        <w:rPr>
          <w:rFonts w:ascii="Times New Roman" w:hAnsi="Times New Roman" w:eastAsia="Times New Roman"/>
          <w:b/>
          <w:sz w:val="24"/>
          <w:szCs w:val="24"/>
        </w:rPr>
      </w:pPr>
    </w:p>
    <w:p w:rsidRPr="00784F3C" w:rsidR="00792EBC" w:rsidP="00D40085" w:rsidRDefault="00792EBC" w14:paraId="37E85954" w14:textId="77777777">
      <w:pPr>
        <w:numPr>
          <w:ilvl w:val="0"/>
          <w:numId w:val="30"/>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If you are a new user, you will need to register to use Grants.gov.  For detailed information on the Registration Steps see the Grants.gov Submission Tips and Procedures for Applicants on pages </w:t>
      </w:r>
      <w:r>
        <w:rPr>
          <w:rFonts w:ascii="Times New Roman" w:hAnsi="Times New Roman" w:eastAsia="Times New Roman"/>
          <w:sz w:val="24"/>
          <w:szCs w:val="24"/>
        </w:rPr>
        <w:t>32-35</w:t>
      </w:r>
      <w:r w:rsidRPr="00784F3C">
        <w:rPr>
          <w:rFonts w:ascii="Times New Roman" w:hAnsi="Times New Roman" w:eastAsia="Times New Roman"/>
          <w:sz w:val="24"/>
          <w:szCs w:val="24"/>
        </w:rPr>
        <w:t xml:space="preserve"> of this document or please go to: </w:t>
      </w:r>
      <w:hyperlink w:history="1" r:id="rId33">
        <w:r w:rsidRPr="00784F3C">
          <w:rPr>
            <w:rFonts w:ascii="Times New Roman" w:hAnsi="Times New Roman" w:eastAsia="Times New Roman"/>
            <w:color w:val="0000FF"/>
            <w:sz w:val="24"/>
            <w:szCs w:val="24"/>
            <w:u w:val="single"/>
          </w:rPr>
          <w:t>http://www.grants.gov/applicants/get_registered.jsp</w:t>
        </w:r>
      </w:hyperlink>
      <w:r w:rsidRPr="00784F3C">
        <w:rPr>
          <w:rFonts w:ascii="Times New Roman" w:hAnsi="Times New Roman" w:eastAsia="Times New Roman"/>
          <w:sz w:val="24"/>
          <w:szCs w:val="24"/>
        </w:rPr>
        <w:t xml:space="preserve">. </w:t>
      </w:r>
    </w:p>
    <w:p w:rsidRPr="00784F3C" w:rsidR="00792EBC" w:rsidP="00792EBC" w:rsidRDefault="00792EBC" w14:paraId="67B7ACA0" w14:textId="77777777">
      <w:pPr>
        <w:spacing w:after="0" w:line="240" w:lineRule="auto"/>
        <w:rPr>
          <w:rFonts w:ascii="Times New Roman" w:hAnsi="Times New Roman" w:eastAsia="Times New Roman"/>
          <w:sz w:val="24"/>
          <w:szCs w:val="24"/>
        </w:rPr>
      </w:pPr>
    </w:p>
    <w:p w:rsidRPr="00784F3C" w:rsidR="00792EBC" w:rsidP="00792EBC" w:rsidRDefault="00792EBC" w14:paraId="0C667069" w14:textId="77777777">
      <w:pPr>
        <w:autoSpaceDE w:val="0"/>
        <w:autoSpaceDN w:val="0"/>
        <w:adjustRightInd w:val="0"/>
        <w:spacing w:after="12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How should I submit forms with signatures?</w:t>
      </w:r>
    </w:p>
    <w:p w:rsidRPr="00784F3C" w:rsidR="00792EBC" w:rsidP="00D40085" w:rsidRDefault="00792EBC" w14:paraId="50F33067" w14:textId="77777777">
      <w:pPr>
        <w:numPr>
          <w:ilvl w:val="0"/>
          <w:numId w:val="30"/>
        </w:numPr>
        <w:autoSpaceDE w:val="0"/>
        <w:autoSpaceDN w:val="0"/>
        <w:adjustRightInd w:val="0"/>
        <w:spacing w:after="12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We </w:t>
      </w:r>
      <w:r w:rsidRPr="00784F3C">
        <w:rPr>
          <w:rFonts w:ascii="Times New Roman" w:hAnsi="Times New Roman" w:eastAsia="Times New Roman"/>
          <w:i/>
          <w:sz w:val="24"/>
          <w:szCs w:val="24"/>
        </w:rPr>
        <w:t>strongly encourage</w:t>
      </w:r>
      <w:r w:rsidRPr="00784F3C">
        <w:rPr>
          <w:rFonts w:ascii="Times New Roman" w:hAnsi="Times New Roman" w:eastAsia="Times New Roman"/>
          <w:sz w:val="24"/>
          <w:szCs w:val="24"/>
        </w:rPr>
        <w:t xml:space="preserve"> you to scan and upload signed versions of the forms, in a .PDF format, to the </w:t>
      </w:r>
      <w:r w:rsidRPr="00784F3C">
        <w:rPr>
          <w:rFonts w:ascii="Times New Roman" w:hAnsi="Times New Roman" w:eastAsia="Times New Roman"/>
          <w:b/>
          <w:sz w:val="24"/>
          <w:szCs w:val="24"/>
        </w:rPr>
        <w:t>Other Attachments Form</w:t>
      </w:r>
      <w:r w:rsidRPr="00784F3C">
        <w:rPr>
          <w:rFonts w:ascii="Times New Roman" w:hAnsi="Times New Roman" w:eastAsia="Times New Roman"/>
          <w:sz w:val="24"/>
          <w:szCs w:val="24"/>
        </w:rPr>
        <w:t xml:space="preserve"> section of the application package on Grants.gov or you may fax the signed forms to the Department. </w:t>
      </w:r>
    </w:p>
    <w:p w:rsidRPr="009659E4" w:rsidR="00792EBC" w:rsidP="00D40085" w:rsidRDefault="00792EBC" w14:paraId="1C94CB78" w14:textId="55156F20">
      <w:pPr>
        <w:numPr>
          <w:ilvl w:val="0"/>
          <w:numId w:val="30"/>
        </w:numPr>
        <w:autoSpaceDE w:val="0"/>
        <w:autoSpaceDN w:val="0"/>
        <w:adjustRightInd w:val="0"/>
        <w:spacing w:after="0" w:line="240" w:lineRule="auto"/>
        <w:rPr>
          <w:rFonts w:ascii="Times New Roman" w:hAnsi="Times New Roman" w:eastAsia="Times New Roman"/>
          <w:b/>
          <w:bCs/>
          <w:iCs/>
          <w:sz w:val="24"/>
          <w:szCs w:val="24"/>
        </w:rPr>
      </w:pPr>
      <w:r w:rsidRPr="009659E4">
        <w:rPr>
          <w:rFonts w:ascii="Times New Roman" w:hAnsi="Times New Roman" w:eastAsia="Times New Roman"/>
          <w:sz w:val="24"/>
          <w:szCs w:val="24"/>
        </w:rPr>
        <w:t xml:space="preserve">These documents may be faxed to the attention of </w:t>
      </w:r>
      <w:r w:rsidR="002B7DFF">
        <w:rPr>
          <w:rFonts w:ascii="Times New Roman" w:hAnsi="Times New Roman" w:eastAsia="Times New Roman"/>
          <w:sz w:val="24"/>
          <w:szCs w:val="24"/>
        </w:rPr>
        <w:t>Earl Myers</w:t>
      </w:r>
      <w:r w:rsidRPr="009659E4">
        <w:rPr>
          <w:rFonts w:ascii="Times New Roman" w:hAnsi="Times New Roman" w:eastAsia="Times New Roman"/>
          <w:sz w:val="24"/>
          <w:szCs w:val="24"/>
        </w:rPr>
        <w:t xml:space="preserve"> at 202-453-67</w:t>
      </w:r>
      <w:r w:rsidR="002B7DFF">
        <w:rPr>
          <w:rFonts w:ascii="Times New Roman" w:hAnsi="Times New Roman" w:eastAsia="Times New Roman"/>
          <w:sz w:val="24"/>
          <w:szCs w:val="24"/>
        </w:rPr>
        <w:t>16</w:t>
      </w:r>
      <w:r w:rsidRPr="009659E4">
        <w:rPr>
          <w:rFonts w:ascii="Times New Roman" w:hAnsi="Times New Roman" w:eastAsia="Times New Roman"/>
          <w:sz w:val="24"/>
          <w:szCs w:val="24"/>
        </w:rPr>
        <w:t xml:space="preserve"> and must be received within three days of your application submission.</w:t>
      </w:r>
    </w:p>
    <w:p w:rsidRPr="00784F3C" w:rsidR="00792EBC" w:rsidP="00792EBC" w:rsidRDefault="00792EBC" w14:paraId="134E6B3A" w14:textId="77777777">
      <w:pPr>
        <w:spacing w:after="0" w:line="240" w:lineRule="auto"/>
        <w:rPr>
          <w:rFonts w:ascii="Times New Roman" w:hAnsi="Times New Roman" w:eastAsia="Times New Roman"/>
          <w:b/>
          <w:iCs/>
          <w:sz w:val="24"/>
          <w:szCs w:val="24"/>
        </w:rPr>
      </w:pPr>
    </w:p>
    <w:p w:rsidRPr="00784F3C" w:rsidR="00792EBC" w:rsidP="00792EBC" w:rsidRDefault="00792EBC" w14:paraId="42743F20" w14:textId="77777777">
      <w:pPr>
        <w:spacing w:after="0" w:line="240" w:lineRule="auto"/>
        <w:rPr>
          <w:rFonts w:ascii="Times New Roman" w:hAnsi="Times New Roman" w:eastAsia="Times New Roman"/>
          <w:b/>
          <w:iCs/>
          <w:sz w:val="28"/>
          <w:szCs w:val="28"/>
        </w:rPr>
      </w:pPr>
      <w:r w:rsidRPr="00784F3C">
        <w:rPr>
          <w:rFonts w:ascii="Times New Roman" w:hAnsi="Times New Roman" w:eastAsia="Times New Roman"/>
          <w:b/>
          <w:iCs/>
          <w:sz w:val="28"/>
          <w:szCs w:val="28"/>
        </w:rPr>
        <w:t>Are there any compatibility restrictions?</w:t>
      </w:r>
    </w:p>
    <w:p w:rsidRPr="00784F3C" w:rsidR="00792EBC" w:rsidP="00792EBC" w:rsidRDefault="00792EBC" w14:paraId="00A68B2A" w14:textId="77777777">
      <w:pPr>
        <w:spacing w:after="0" w:line="240" w:lineRule="auto"/>
        <w:rPr>
          <w:rFonts w:ascii="Times New Roman" w:hAnsi="Times New Roman" w:eastAsia="Times New Roman"/>
          <w:sz w:val="24"/>
          <w:szCs w:val="24"/>
        </w:rPr>
      </w:pPr>
    </w:p>
    <w:p w:rsidRPr="00784F3C" w:rsidR="00792EBC" w:rsidP="00D40085" w:rsidRDefault="00792EBC" w14:paraId="10358A40" w14:textId="77777777">
      <w:pPr>
        <w:numPr>
          <w:ilvl w:val="0"/>
          <w:numId w:val="31"/>
        </w:numPr>
        <w:spacing w:after="0" w:line="240" w:lineRule="auto"/>
        <w:rPr>
          <w:rFonts w:ascii="Times New Roman" w:hAnsi="Times New Roman" w:eastAsia="Arial Unicode MS"/>
          <w:sz w:val="24"/>
          <w:szCs w:val="24"/>
        </w:rPr>
      </w:pPr>
      <w:r w:rsidRPr="00784F3C">
        <w:rPr>
          <w:rFonts w:ascii="Times New Roman" w:hAnsi="Times New Roman" w:eastAsia="Arial Unicode MS"/>
          <w:sz w:val="24"/>
          <w:szCs w:val="24"/>
        </w:rPr>
        <w:t xml:space="preserve">You must submit your application in a .PDF (Portable Document) format </w:t>
      </w:r>
      <w:proofErr w:type="gramStart"/>
      <w:r w:rsidRPr="00784F3C">
        <w:rPr>
          <w:rFonts w:ascii="Times New Roman" w:hAnsi="Times New Roman" w:eastAsia="Arial Unicode MS"/>
          <w:sz w:val="24"/>
          <w:szCs w:val="24"/>
        </w:rPr>
        <w:t>in order for</w:t>
      </w:r>
      <w:proofErr w:type="gramEnd"/>
      <w:r w:rsidRPr="00784F3C">
        <w:rPr>
          <w:rFonts w:ascii="Times New Roman" w:hAnsi="Times New Roman" w:eastAsia="Arial Unicode MS"/>
          <w:sz w:val="24"/>
          <w:szCs w:val="24"/>
        </w:rPr>
        <w:t xml:space="preserve"> your application to submit successfully to the Department.  If you submit your application in any other format, we will not be able to access your document.  Applicants must submit individual .PDF files only when attaching files to their application.  Specifically, the Department will not accept any attachments that contain files within a file, such as PDF Portfolio files, </w:t>
      </w:r>
      <w:r w:rsidRPr="00784F3C">
        <w:rPr>
          <w:rFonts w:ascii="Times New Roman" w:hAnsi="Times New Roman" w:eastAsia="Times New Roman"/>
          <w:sz w:val="24"/>
          <w:szCs w:val="24"/>
        </w:rPr>
        <w:t>or an interactive or fillable .PDF file</w:t>
      </w:r>
      <w:r w:rsidRPr="00784F3C">
        <w:rPr>
          <w:rFonts w:ascii="Times New Roman" w:hAnsi="Times New Roman" w:eastAsia="Arial Unicode MS"/>
          <w:sz w:val="24"/>
          <w:szCs w:val="24"/>
        </w:rPr>
        <w:t xml:space="preserve">.  Any attachments uploaded that are not .PDF files or are password protected files will not be read.  If you need assistance converting your files to a .PDF format, please refer to this Grants.gov webpage with links to conversion programs:   </w:t>
      </w:r>
      <w:hyperlink w:history="1" r:id="rId34">
        <w:r w:rsidRPr="00784F3C">
          <w:rPr>
            <w:rFonts w:ascii="Times New Roman" w:hAnsi="Times New Roman" w:eastAsia="Arial Unicode MS"/>
            <w:color w:val="0000FF"/>
            <w:sz w:val="24"/>
            <w:szCs w:val="24"/>
            <w:u w:val="single"/>
          </w:rPr>
          <w:t>http://www.grants.gov/help/download_software.jsp#pdf_conversion_programs</w:t>
        </w:r>
      </w:hyperlink>
    </w:p>
    <w:p w:rsidRPr="00784F3C" w:rsidR="00792EBC" w:rsidP="00792EBC" w:rsidRDefault="00792EBC" w14:paraId="7105715F"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b/>
          <w:bCs/>
        </w:rPr>
      </w:pPr>
    </w:p>
    <w:p w:rsidRPr="00784F3C" w:rsidR="00792EBC" w:rsidP="00792EBC" w:rsidRDefault="00792EBC" w14:paraId="78DB30B9"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r w:rsidRPr="00784F3C">
        <w:rPr>
          <w:rFonts w:ascii="Times New Roman" w:hAnsi="Times New Roman" w:eastAsia="Times New Roman"/>
          <w:b/>
          <w:bCs/>
          <w:snapToGrid w:val="0"/>
          <w:sz w:val="28"/>
          <w:szCs w:val="28"/>
        </w:rPr>
        <w:t>What should I use as the project start date?</w:t>
      </w:r>
    </w:p>
    <w:p w:rsidRPr="00784F3C" w:rsidR="00792EBC" w:rsidP="00792EBC" w:rsidRDefault="00792EBC" w14:paraId="0BE91E53"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rPr>
          <w:rFonts w:ascii="Times New Roman" w:hAnsi="Times New Roman" w:eastAsia="Times New Roman"/>
          <w:b/>
          <w:bCs/>
          <w:snapToGrid w:val="0"/>
          <w:sz w:val="28"/>
          <w:szCs w:val="28"/>
        </w:rPr>
      </w:pPr>
    </w:p>
    <w:p w:rsidRPr="00784F3C" w:rsidR="00792EBC" w:rsidP="00D40085" w:rsidRDefault="00792EBC" w14:paraId="093D0609" w14:textId="77777777">
      <w:pPr>
        <w:numPr>
          <w:ilvl w:val="0"/>
          <w:numId w:val="33"/>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Should you receive a grant, the start date for a project may have to be flexible, depending on when funds can be awarded, and funds obligated.  If necessary, your proposed project start date will be modified to a date shortly after the award date.  </w:t>
      </w:r>
    </w:p>
    <w:p w:rsidRPr="00784F3C" w:rsidR="00792EBC" w:rsidP="00792EBC" w:rsidRDefault="00792EBC" w14:paraId="051D3D5F" w14:textId="77777777">
      <w:pPr>
        <w:spacing w:after="0" w:line="240" w:lineRule="auto"/>
        <w:rPr>
          <w:rFonts w:ascii="Times New Roman" w:hAnsi="Times New Roman" w:eastAsia="Times New Roman"/>
          <w:sz w:val="24"/>
          <w:szCs w:val="24"/>
        </w:rPr>
      </w:pPr>
    </w:p>
    <w:p w:rsidRPr="00784F3C" w:rsidR="00792EBC" w:rsidP="00792EBC" w:rsidRDefault="00792EBC" w14:paraId="4DC81E88" w14:textId="77777777">
      <w:pPr>
        <w:spacing w:after="0" w:line="240" w:lineRule="auto"/>
        <w:rPr>
          <w:rFonts w:ascii="Times New Roman" w:hAnsi="Times New Roman" w:eastAsia="Times New Roman"/>
          <w:b/>
          <w:sz w:val="28"/>
          <w:szCs w:val="28"/>
        </w:rPr>
      </w:pPr>
      <w:r w:rsidRPr="00784F3C">
        <w:rPr>
          <w:rFonts w:ascii="Times New Roman" w:hAnsi="Times New Roman" w:eastAsia="Times New Roman"/>
          <w:b/>
          <w:sz w:val="28"/>
          <w:szCs w:val="28"/>
        </w:rPr>
        <w:t>Can grant funds be used to support professional development activities?</w:t>
      </w:r>
    </w:p>
    <w:p w:rsidRPr="00784F3C" w:rsidR="00792EBC" w:rsidP="00792EBC" w:rsidRDefault="00792EBC" w14:paraId="11482A04" w14:textId="77777777">
      <w:pPr>
        <w:spacing w:after="0" w:line="240" w:lineRule="auto"/>
        <w:rPr>
          <w:rFonts w:ascii="Times New Roman" w:hAnsi="Times New Roman" w:eastAsia="Times New Roman"/>
          <w:b/>
          <w:sz w:val="28"/>
          <w:szCs w:val="28"/>
        </w:rPr>
      </w:pPr>
    </w:p>
    <w:p w:rsidR="00792EBC" w:rsidP="00D40085" w:rsidRDefault="00792EBC" w14:paraId="1880906E" w14:textId="6A79961A">
      <w:pPr>
        <w:numPr>
          <w:ilvl w:val="0"/>
          <w:numId w:val="33"/>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Yes</w:t>
      </w:r>
      <w:r>
        <w:rPr>
          <w:rFonts w:ascii="Times New Roman" w:hAnsi="Times New Roman" w:eastAsia="Times New Roman"/>
          <w:sz w:val="24"/>
          <w:szCs w:val="24"/>
        </w:rPr>
        <w:t>.  G</w:t>
      </w:r>
      <w:r w:rsidRPr="00784F3C">
        <w:rPr>
          <w:rFonts w:ascii="Times New Roman" w:hAnsi="Times New Roman" w:eastAsia="Times New Roman"/>
          <w:sz w:val="24"/>
          <w:szCs w:val="24"/>
        </w:rPr>
        <w:t xml:space="preserve">rant funds may be used to support professional development activities, </w:t>
      </w:r>
      <w:proofErr w:type="gramStart"/>
      <w:r w:rsidRPr="00784F3C">
        <w:rPr>
          <w:rFonts w:ascii="Times New Roman" w:hAnsi="Times New Roman" w:eastAsia="Times New Roman"/>
          <w:sz w:val="24"/>
          <w:szCs w:val="24"/>
        </w:rPr>
        <w:t>as long as</w:t>
      </w:r>
      <w:proofErr w:type="gramEnd"/>
      <w:r w:rsidRPr="00784F3C">
        <w:rPr>
          <w:rFonts w:ascii="Times New Roman" w:hAnsi="Times New Roman" w:eastAsia="Times New Roman"/>
          <w:sz w:val="24"/>
          <w:szCs w:val="24"/>
        </w:rPr>
        <w:t xml:space="preserve"> the activities directly support the purposes and intent of this grant program.</w:t>
      </w:r>
      <w:r>
        <w:rPr>
          <w:rFonts w:ascii="Times New Roman" w:hAnsi="Times New Roman" w:eastAsia="Times New Roman"/>
          <w:sz w:val="24"/>
          <w:szCs w:val="24"/>
        </w:rPr>
        <w:t xml:space="preserve">  </w:t>
      </w:r>
    </w:p>
    <w:p w:rsidRPr="00784F3C" w:rsidR="00792EBC" w:rsidP="00792EBC" w:rsidRDefault="00792EBC" w14:paraId="17318F8D" w14:textId="77777777">
      <w:pPr>
        <w:spacing w:after="0" w:line="240" w:lineRule="auto"/>
        <w:rPr>
          <w:rFonts w:ascii="Times New Roman" w:hAnsi="Times New Roman" w:eastAsia="Times New Roman"/>
          <w:sz w:val="24"/>
          <w:szCs w:val="24"/>
        </w:rPr>
      </w:pPr>
    </w:p>
    <w:p w:rsidRPr="00104823" w:rsidR="00792EBC" w:rsidP="00792EBC" w:rsidRDefault="00792EBC" w14:paraId="635CC18D" w14:textId="77777777">
      <w:pPr>
        <w:spacing w:after="0" w:line="240" w:lineRule="auto"/>
        <w:rPr>
          <w:rFonts w:ascii="Times New Roman" w:hAnsi="Times New Roman" w:eastAsia="Times New Roman"/>
          <w:b/>
          <w:sz w:val="28"/>
          <w:szCs w:val="28"/>
        </w:rPr>
      </w:pPr>
      <w:r w:rsidRPr="00104823">
        <w:rPr>
          <w:rFonts w:ascii="Times New Roman" w:hAnsi="Times New Roman" w:eastAsia="Times New Roman"/>
          <w:b/>
          <w:sz w:val="28"/>
          <w:szCs w:val="28"/>
        </w:rPr>
        <w:t>Can grant funds be used to hire mental health professionals?</w:t>
      </w:r>
    </w:p>
    <w:p w:rsidRPr="00104823" w:rsidR="00792EBC" w:rsidP="00792EBC" w:rsidRDefault="00792EBC" w14:paraId="787A3A4D" w14:textId="77777777">
      <w:pPr>
        <w:spacing w:after="0" w:line="240" w:lineRule="auto"/>
        <w:rPr>
          <w:rFonts w:ascii="Times New Roman" w:hAnsi="Times New Roman" w:eastAsia="Times New Roman"/>
          <w:b/>
          <w:sz w:val="24"/>
          <w:szCs w:val="24"/>
        </w:rPr>
      </w:pPr>
    </w:p>
    <w:p w:rsidRPr="00104823" w:rsidR="00792EBC" w:rsidP="00D40085" w:rsidRDefault="004C79AE" w14:paraId="041B9463" w14:textId="7FDCABD2">
      <w:pPr>
        <w:numPr>
          <w:ilvl w:val="0"/>
          <w:numId w:val="33"/>
        </w:numPr>
        <w:spacing w:after="0" w:line="240" w:lineRule="auto"/>
        <w:rPr>
          <w:rFonts w:ascii="Times New Roman" w:hAnsi="Times New Roman" w:eastAsia="Times New Roman"/>
          <w:sz w:val="24"/>
          <w:szCs w:val="24"/>
        </w:rPr>
      </w:pPr>
      <w:r>
        <w:rPr>
          <w:rFonts w:ascii="Times New Roman" w:hAnsi="Times New Roman" w:eastAsia="Times New Roman"/>
          <w:sz w:val="24"/>
          <w:szCs w:val="24"/>
        </w:rPr>
        <w:t>No</w:t>
      </w:r>
      <w:r w:rsidRPr="00104823" w:rsidR="00792EBC">
        <w:rPr>
          <w:rFonts w:ascii="Times New Roman" w:hAnsi="Times New Roman" w:eastAsia="Times New Roman"/>
          <w:sz w:val="24"/>
          <w:szCs w:val="24"/>
        </w:rPr>
        <w:t xml:space="preserve">. </w:t>
      </w:r>
      <w:r w:rsidR="00792EBC">
        <w:rPr>
          <w:rFonts w:ascii="Times New Roman" w:hAnsi="Times New Roman" w:eastAsia="Times New Roman"/>
          <w:sz w:val="24"/>
          <w:szCs w:val="24"/>
        </w:rPr>
        <w:t xml:space="preserve"> </w:t>
      </w:r>
      <w:r w:rsidR="00CA24F7">
        <w:rPr>
          <w:rFonts w:ascii="Times New Roman" w:hAnsi="Times New Roman" w:eastAsia="Times New Roman"/>
          <w:sz w:val="24"/>
          <w:szCs w:val="24"/>
        </w:rPr>
        <w:t xml:space="preserve">The purpose if this program is to </w:t>
      </w:r>
      <w:r w:rsidRPr="00CA24F7" w:rsidR="00CA24F7">
        <w:rPr>
          <w:rFonts w:ascii="Times New Roman" w:hAnsi="Times New Roman" w:eastAsia="Times New Roman"/>
          <w:sz w:val="24"/>
          <w:szCs w:val="24"/>
        </w:rPr>
        <w:t>train school-based mental health services providers for employment in schools and LEAs.</w:t>
      </w:r>
      <w:r w:rsidR="002A5A2B">
        <w:rPr>
          <w:rFonts w:ascii="Times New Roman" w:hAnsi="Times New Roman" w:eastAsia="Times New Roman"/>
          <w:sz w:val="24"/>
          <w:szCs w:val="24"/>
        </w:rPr>
        <w:t xml:space="preserve"> The expectation is that </w:t>
      </w:r>
      <w:r w:rsidR="00244FEA">
        <w:rPr>
          <w:rFonts w:ascii="Times New Roman" w:hAnsi="Times New Roman" w:eastAsia="Times New Roman"/>
          <w:sz w:val="24"/>
          <w:szCs w:val="24"/>
        </w:rPr>
        <w:t xml:space="preserve">the </w:t>
      </w:r>
      <w:r w:rsidR="002A5A2B">
        <w:rPr>
          <w:rFonts w:ascii="Times New Roman" w:hAnsi="Times New Roman" w:eastAsia="Times New Roman"/>
          <w:sz w:val="24"/>
          <w:szCs w:val="24"/>
        </w:rPr>
        <w:t xml:space="preserve">LEAs will </w:t>
      </w:r>
      <w:r w:rsidR="00120BC8">
        <w:rPr>
          <w:rFonts w:ascii="Times New Roman" w:hAnsi="Times New Roman" w:eastAsia="Times New Roman"/>
          <w:sz w:val="24"/>
          <w:szCs w:val="24"/>
        </w:rPr>
        <w:t xml:space="preserve">hire the mental health professionals </w:t>
      </w:r>
      <w:r w:rsidR="00244FEA">
        <w:rPr>
          <w:rFonts w:ascii="Times New Roman" w:hAnsi="Times New Roman" w:eastAsia="Times New Roman"/>
          <w:sz w:val="24"/>
          <w:szCs w:val="24"/>
        </w:rPr>
        <w:t xml:space="preserve">after the completion of the training </w:t>
      </w:r>
      <w:r w:rsidRPr="00DB5B4D" w:rsidR="00DB5B4D">
        <w:rPr>
          <w:rFonts w:ascii="Times New Roman" w:hAnsi="Times New Roman" w:eastAsia="Times New Roman"/>
          <w:sz w:val="24"/>
          <w:szCs w:val="24"/>
        </w:rPr>
        <w:t>as applicable, for the degree, license, or credential program of each student.</w:t>
      </w:r>
    </w:p>
    <w:p w:rsidR="00792EBC" w:rsidP="00792EBC" w:rsidRDefault="00792EBC" w14:paraId="3118498C" w14:textId="77777777">
      <w:pPr>
        <w:widowControl w:val="0"/>
        <w:spacing w:after="0" w:line="240" w:lineRule="auto"/>
        <w:rPr>
          <w:rFonts w:ascii="Arial Narrow" w:hAnsi="Arial Narrow" w:eastAsia="Times New Roman"/>
          <w:b/>
          <w:bCs/>
          <w:sz w:val="20"/>
          <w:szCs w:val="20"/>
        </w:rPr>
      </w:pPr>
    </w:p>
    <w:p w:rsidR="00792EBC" w:rsidP="00792EBC" w:rsidRDefault="00792EBC" w14:paraId="5DECB434" w14:textId="77777777">
      <w:pPr>
        <w:spacing w:after="0" w:line="240" w:lineRule="auto"/>
        <w:rPr>
          <w:rFonts w:ascii="Times New Roman" w:hAnsi="Times New Roman" w:eastAsia="Times New Roman"/>
          <w:b/>
          <w:bCs/>
          <w:iCs/>
          <w:sz w:val="28"/>
          <w:szCs w:val="28"/>
        </w:rPr>
      </w:pPr>
    </w:p>
    <w:p w:rsidRPr="00784F3C" w:rsidR="00792EBC" w:rsidP="00792EBC" w:rsidRDefault="00792EBC" w14:paraId="1B6C6C31" w14:textId="77777777">
      <w:pPr>
        <w:spacing w:after="0" w:line="240" w:lineRule="auto"/>
        <w:rPr>
          <w:rFonts w:ascii="Times New Roman" w:hAnsi="Times New Roman" w:eastAsia="Times New Roman"/>
          <w:b/>
          <w:bCs/>
          <w:iCs/>
          <w:sz w:val="28"/>
          <w:szCs w:val="28"/>
        </w:rPr>
      </w:pPr>
      <w:r w:rsidRPr="00784F3C">
        <w:rPr>
          <w:rFonts w:ascii="Times New Roman" w:hAnsi="Times New Roman" w:eastAsia="Times New Roman"/>
          <w:b/>
          <w:bCs/>
          <w:iCs/>
          <w:sz w:val="28"/>
          <w:szCs w:val="28"/>
        </w:rPr>
        <w:t>Who do I contact for more information about this grant competition?</w:t>
      </w:r>
    </w:p>
    <w:p w:rsidRPr="00784F3C" w:rsidR="00792EBC" w:rsidP="00792EBC" w:rsidRDefault="00792EBC" w14:paraId="297F627A" w14:textId="77777777">
      <w:pPr>
        <w:spacing w:after="0" w:line="240" w:lineRule="auto"/>
        <w:rPr>
          <w:rFonts w:ascii="Times New Roman" w:hAnsi="Times New Roman" w:eastAsia="Times New Roman"/>
          <w:sz w:val="24"/>
          <w:szCs w:val="24"/>
        </w:rPr>
      </w:pPr>
    </w:p>
    <w:p w:rsidR="002E0B6C" w:rsidP="00D40085" w:rsidRDefault="00792EBC" w14:paraId="1879EE78" w14:textId="77777777">
      <w:pPr>
        <w:numPr>
          <w:ilvl w:val="0"/>
          <w:numId w:val="34"/>
        </w:numPr>
        <w:spacing w:after="0" w:line="240" w:lineRule="auto"/>
        <w:rPr>
          <w:rFonts w:ascii="Times New Roman" w:hAnsi="Times New Roman" w:eastAsia="Times New Roman"/>
          <w:sz w:val="24"/>
          <w:szCs w:val="24"/>
        </w:rPr>
      </w:pPr>
      <w:r w:rsidRPr="00784F3C">
        <w:rPr>
          <w:rFonts w:ascii="Times New Roman" w:hAnsi="Times New Roman" w:eastAsia="Times New Roman"/>
          <w:sz w:val="24"/>
          <w:szCs w:val="24"/>
        </w:rPr>
        <w:t xml:space="preserve">Any questions pertaining to this grant competition should be directed to </w:t>
      </w:r>
      <w:r w:rsidR="00D33C0B">
        <w:rPr>
          <w:rFonts w:ascii="Times New Roman" w:hAnsi="Times New Roman" w:eastAsia="Times New Roman"/>
          <w:sz w:val="24"/>
          <w:szCs w:val="24"/>
        </w:rPr>
        <w:t>Earl Myers</w:t>
      </w:r>
      <w:r w:rsidRPr="00784F3C">
        <w:rPr>
          <w:rFonts w:ascii="Times New Roman" w:hAnsi="Times New Roman" w:eastAsia="Times New Roman"/>
          <w:sz w:val="24"/>
          <w:szCs w:val="24"/>
        </w:rPr>
        <w:t>, U.S. Department of Education, 400 Maryland Avenue, SW, Washington, DC  20202-6450, Phone: 202-453-</w:t>
      </w:r>
      <w:r>
        <w:rPr>
          <w:rFonts w:ascii="Times New Roman" w:hAnsi="Times New Roman" w:eastAsia="Times New Roman"/>
          <w:sz w:val="24"/>
          <w:szCs w:val="24"/>
        </w:rPr>
        <w:t>67</w:t>
      </w:r>
      <w:r w:rsidR="00D33C0B">
        <w:rPr>
          <w:rFonts w:ascii="Times New Roman" w:hAnsi="Times New Roman" w:eastAsia="Times New Roman"/>
          <w:sz w:val="24"/>
          <w:szCs w:val="24"/>
        </w:rPr>
        <w:t>16</w:t>
      </w:r>
      <w:r w:rsidRPr="00784F3C">
        <w:rPr>
          <w:rFonts w:ascii="Times New Roman" w:hAnsi="Times New Roman" w:eastAsia="Times New Roman"/>
          <w:sz w:val="24"/>
          <w:szCs w:val="24"/>
        </w:rPr>
        <w:t xml:space="preserve">, Email: </w:t>
      </w:r>
      <w:hyperlink w:history="1" r:id="rId35">
        <w:r w:rsidR="002E0B6C">
          <w:rPr>
            <w:rFonts w:ascii="Times New Roman" w:hAnsi="Times New Roman" w:eastAsia="Times New Roman"/>
            <w:sz w:val="24"/>
            <w:szCs w:val="24"/>
          </w:rPr>
          <w:t>Mental.Health</w:t>
        </w:r>
        <w:r w:rsidRPr="002E0B6C">
          <w:rPr>
            <w:rFonts w:ascii="Times New Roman" w:hAnsi="Times New Roman" w:eastAsia="Times New Roman"/>
            <w:sz w:val="24"/>
            <w:szCs w:val="24"/>
          </w:rPr>
          <w:t>@ed.gov</w:t>
        </w:r>
      </w:hyperlink>
    </w:p>
    <w:p w:rsidRPr="002F719D" w:rsidR="00792EBC" w:rsidP="00792EBC" w:rsidRDefault="00792EBC" w14:paraId="5613D197" w14:textId="77777777">
      <w:pPr>
        <w:pStyle w:val="Heading2"/>
        <w:rPr>
          <w:rFonts w:ascii="Times New Roman" w:hAnsi="Times New Roman"/>
          <w:i w:val="0"/>
          <w:sz w:val="32"/>
          <w:szCs w:val="32"/>
        </w:rPr>
      </w:pPr>
      <w:bookmarkStart w:name="_Toc386106765" w:id="22"/>
      <w:r>
        <w:rPr>
          <w:rFonts w:ascii="Times New Roman" w:hAnsi="Times New Roman"/>
          <w:i w:val="0"/>
          <w:sz w:val="32"/>
          <w:szCs w:val="32"/>
        </w:rPr>
        <w:t>T</w:t>
      </w:r>
      <w:r w:rsidRPr="002F719D">
        <w:rPr>
          <w:rFonts w:ascii="Times New Roman" w:hAnsi="Times New Roman"/>
          <w:i w:val="0"/>
          <w:sz w:val="32"/>
          <w:szCs w:val="32"/>
        </w:rPr>
        <w:t>echnical Assistance Workshops for Prospective Applicants</w:t>
      </w:r>
      <w:bookmarkEnd w:id="22"/>
    </w:p>
    <w:p w:rsidR="00464572" w:rsidP="00C47A68" w:rsidRDefault="00792EBC" w14:paraId="23D91B6A" w14:textId="16F58F07">
      <w:pPr>
        <w:shd w:val="clear" w:color="auto" w:fill="FFFFFF"/>
        <w:spacing w:before="100" w:beforeAutospacing="1" w:after="100" w:afterAutospacing="1" w:line="240" w:lineRule="auto"/>
        <w:rPr>
          <w:rFonts w:ascii="Times New Roman" w:hAnsi="Times New Roman" w:eastAsia="Times New Roman"/>
          <w:sz w:val="24"/>
          <w:szCs w:val="24"/>
        </w:rPr>
      </w:pPr>
      <w:r w:rsidRPr="00D80FC4">
        <w:rPr>
          <w:rFonts w:ascii="Times New Roman" w:hAnsi="Times New Roman" w:eastAsia="Times New Roman"/>
          <w:b/>
          <w:sz w:val="24"/>
          <w:szCs w:val="24"/>
        </w:rPr>
        <w:t xml:space="preserve">Technical Assistance – </w:t>
      </w:r>
      <w:r>
        <w:rPr>
          <w:rFonts w:ascii="Times New Roman" w:hAnsi="Times New Roman" w:eastAsia="Times New Roman"/>
          <w:sz w:val="24"/>
          <w:szCs w:val="24"/>
        </w:rPr>
        <w:t>The Office of Safe and Supportive Schools will conduct technical assistance (TA) conference calls designed to assist applicants who might have questions related to the application process and procedure for this grant program. Applicants are encouraged to read through the entire application package </w:t>
      </w:r>
      <w:r>
        <w:rPr>
          <w:rFonts w:ascii="Times New Roman" w:hAnsi="Times New Roman" w:eastAsia="Times New Roman"/>
          <w:b/>
          <w:bCs/>
          <w:sz w:val="24"/>
          <w:szCs w:val="24"/>
        </w:rPr>
        <w:t>before</w:t>
      </w:r>
      <w:r>
        <w:rPr>
          <w:rFonts w:ascii="Times New Roman" w:hAnsi="Times New Roman" w:eastAsia="Times New Roman"/>
          <w:sz w:val="24"/>
          <w:szCs w:val="24"/>
        </w:rPr>
        <w:t> participating in a TA call.  The dates and times</w:t>
      </w:r>
      <w:r w:rsidR="00464572">
        <w:rPr>
          <w:rFonts w:ascii="Times New Roman" w:hAnsi="Times New Roman" w:eastAsia="Times New Roman"/>
          <w:sz w:val="24"/>
          <w:szCs w:val="24"/>
        </w:rPr>
        <w:t xml:space="preserve"> are forthcoming.</w:t>
      </w:r>
    </w:p>
    <w:p w:rsidR="00971CEB" w:rsidP="00C47A68" w:rsidRDefault="00971CEB" w14:paraId="657CCD17" w14:textId="3E0D5D12">
      <w:pPr>
        <w:shd w:val="clear" w:color="auto" w:fill="FFFFFF"/>
        <w:spacing w:before="100" w:beforeAutospacing="1" w:after="100" w:afterAutospacing="1" w:line="240" w:lineRule="auto"/>
        <w:rPr>
          <w:rFonts w:ascii="Times New Roman" w:hAnsi="Times New Roman" w:eastAsia="Times New Roman"/>
          <w:sz w:val="24"/>
          <w:szCs w:val="24"/>
        </w:rPr>
      </w:pPr>
    </w:p>
    <w:p w:rsidR="00971CEB" w:rsidRDefault="00971CEB" w14:paraId="21B84C3D"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br w:type="page"/>
      </w:r>
    </w:p>
    <w:p w:rsidRPr="003E7563" w:rsidR="00E0427A" w:rsidP="00E0427A" w:rsidRDefault="00E0427A" w14:paraId="37EE4AC8" w14:textId="77777777">
      <w:pPr>
        <w:pStyle w:val="Heading1"/>
      </w:pPr>
      <w:bookmarkStart w:name="_Toc386106766" w:id="23"/>
      <w:r w:rsidRPr="003E7563">
        <w:t xml:space="preserve">Tips for Preparing and Submitting an </w:t>
      </w:r>
      <w:proofErr w:type="gramStart"/>
      <w:r w:rsidRPr="003E7563">
        <w:t>Application</w:t>
      </w:r>
      <w:bookmarkEnd w:id="23"/>
      <w:proofErr w:type="gramEnd"/>
    </w:p>
    <w:p w:rsidRPr="00E97312" w:rsidR="00E0427A" w:rsidP="00E0427A" w:rsidRDefault="00E0427A" w14:paraId="4BB79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b/>
          <w:bCs/>
          <w:sz w:val="28"/>
          <w:szCs w:val="28"/>
        </w:rPr>
      </w:pPr>
    </w:p>
    <w:p w:rsidRPr="0036603B" w:rsidR="00E0427A" w:rsidP="00E0427A" w:rsidRDefault="00E0427A" w14:paraId="5DBD2A09" w14:textId="77777777">
      <w:pPr>
        <w:rPr>
          <w:sz w:val="24"/>
          <w:szCs w:val="24"/>
        </w:rPr>
      </w:pPr>
      <w:r w:rsidRPr="00E97312">
        <w:t xml:space="preserve">  </w:t>
      </w:r>
      <w:r w:rsidRPr="0036603B">
        <w:rPr>
          <w:rFonts w:ascii="Times New Roman" w:hAnsi="Times New Roman"/>
          <w:b/>
          <w:i/>
          <w:sz w:val="24"/>
          <w:szCs w:val="24"/>
        </w:rPr>
        <w:t>Beginning the Application Process</w:t>
      </w:r>
    </w:p>
    <w:p w:rsidRPr="002A5CA6" w:rsidR="002A5CA6" w:rsidP="00D40085" w:rsidRDefault="002A5CA6" w14:paraId="380CCE84"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2A5CA6">
        <w:rPr>
          <w:rFonts w:ascii="Times New Roman" w:hAnsi="Times New Roman" w:eastAsia="Times New Roman"/>
          <w:sz w:val="24"/>
          <w:szCs w:val="24"/>
        </w:rPr>
        <w:t xml:space="preserve">Read this application package in its entirety and make sure you follow </w:t>
      </w:r>
      <w:proofErr w:type="gramStart"/>
      <w:r w:rsidRPr="002A5CA6">
        <w:rPr>
          <w:rFonts w:ascii="Times New Roman" w:hAnsi="Times New Roman" w:eastAsia="Times New Roman"/>
          <w:sz w:val="24"/>
          <w:szCs w:val="24"/>
        </w:rPr>
        <w:t>all of</w:t>
      </w:r>
      <w:proofErr w:type="gramEnd"/>
      <w:r w:rsidRPr="002A5CA6">
        <w:rPr>
          <w:rFonts w:ascii="Times New Roman" w:hAnsi="Times New Roman" w:eastAsia="Times New Roman"/>
          <w:sz w:val="24"/>
          <w:szCs w:val="24"/>
        </w:rPr>
        <w:t xml:space="preserve"> the instructions.</w:t>
      </w:r>
    </w:p>
    <w:p w:rsidRPr="002A5CA6" w:rsidR="002A5CA6" w:rsidP="00D40085" w:rsidRDefault="002A5CA6" w14:paraId="5E5B5E51"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Times New Roman" w:hAnsi="Times New Roman" w:eastAsia="Times New Roman"/>
          <w:sz w:val="24"/>
          <w:szCs w:val="24"/>
        </w:rPr>
      </w:pPr>
      <w:r w:rsidRPr="002A5CA6">
        <w:rPr>
          <w:rFonts w:ascii="Times New Roman" w:hAnsi="Times New Roman" w:eastAsia="Times New Roman"/>
          <w:sz w:val="24"/>
          <w:szCs w:val="24"/>
        </w:rPr>
        <w:t>Use the tools we have provided to help you, including:</w:t>
      </w:r>
    </w:p>
    <w:p w:rsidRPr="002A5CA6" w:rsidR="002A5CA6" w:rsidP="00D40085" w:rsidRDefault="002A5CA6" w14:paraId="723E2463" w14:textId="77777777">
      <w:pPr>
        <w:numPr>
          <w:ilvl w:val="1"/>
          <w:numId w:val="3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2A5CA6">
        <w:rPr>
          <w:rFonts w:ascii="Times New Roman" w:hAnsi="Times New Roman" w:eastAsia="Times New Roman"/>
          <w:sz w:val="24"/>
          <w:szCs w:val="24"/>
        </w:rPr>
        <w:t>Frequently Asked Questions section in this application package.</w:t>
      </w:r>
    </w:p>
    <w:p w:rsidRPr="002A5CA6" w:rsidR="002A5CA6" w:rsidP="00D40085" w:rsidRDefault="002A5CA6" w14:paraId="5506D76F" w14:textId="443A5AA8">
      <w:pPr>
        <w:numPr>
          <w:ilvl w:val="1"/>
          <w:numId w:val="3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2A5CA6">
        <w:rPr>
          <w:rFonts w:ascii="Times New Roman" w:hAnsi="Times New Roman" w:eastAsia="Times New Roman"/>
          <w:sz w:val="24"/>
          <w:szCs w:val="24"/>
        </w:rPr>
        <w:t xml:space="preserve">Resources related to this specific grant competition on our Web site at </w:t>
      </w:r>
      <w:hyperlink w:history="1" r:id="rId36">
        <w:r w:rsidRPr="002A5CA6">
          <w:rPr>
            <w:rFonts w:ascii="Times New Roman" w:hAnsi="Times New Roman" w:eastAsia="Times New Roman"/>
            <w:bCs/>
            <w:color w:val="0000FF"/>
            <w:sz w:val="24"/>
            <w:szCs w:val="24"/>
            <w:u w:val="single"/>
          </w:rPr>
          <w:t>http://www.ed.gov/programs/elseccounseling/index.html</w:t>
        </w:r>
      </w:hyperlink>
    </w:p>
    <w:p w:rsidRPr="002A5CA6" w:rsidR="002A5CA6" w:rsidP="002A5CA6" w:rsidRDefault="002A5CA6" w14:paraId="0DB4C78F"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hAnsi="Times New Roman" w:eastAsia="Times New Roman"/>
          <w:sz w:val="24"/>
          <w:szCs w:val="24"/>
        </w:rPr>
      </w:pPr>
    </w:p>
    <w:p w:rsidR="002A5CA6" w:rsidP="00D40085" w:rsidRDefault="002A5CA6" w14:paraId="0283A5B4" w14:textId="19BCEBDB">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2A5CA6">
        <w:rPr>
          <w:rFonts w:ascii="Times New Roman" w:hAnsi="Times New Roman" w:eastAsia="Times New Roman"/>
          <w:sz w:val="24"/>
          <w:szCs w:val="24"/>
        </w:rPr>
        <w:t xml:space="preserve">If you do not understand an instruction or requirement, contact Nicole White, U.S Department of Education, Office of Safe and Supportive Schools at 202-453-6729 or </w:t>
      </w:r>
      <w:hyperlink w:history="1" r:id="rId37">
        <w:r w:rsidRPr="002A5CA6">
          <w:rPr>
            <w:rFonts w:ascii="Times New Roman" w:hAnsi="Times New Roman" w:eastAsia="Times New Roman"/>
            <w:color w:val="0000FF"/>
            <w:sz w:val="24"/>
            <w:szCs w:val="24"/>
            <w:u w:val="single"/>
          </w:rPr>
          <w:t>Project.Prevent@ed.gov</w:t>
        </w:r>
      </w:hyperlink>
      <w:r w:rsidRPr="002A5CA6">
        <w:rPr>
          <w:rFonts w:ascii="Times New Roman" w:hAnsi="Times New Roman" w:eastAsia="Times New Roman"/>
          <w:sz w:val="24"/>
          <w:szCs w:val="24"/>
        </w:rPr>
        <w:t xml:space="preserve"> for information about this grant competition.</w:t>
      </w:r>
    </w:p>
    <w:p w:rsidRPr="002A5CA6" w:rsidR="00E510FE" w:rsidP="00E510FE" w:rsidRDefault="00E510FE" w14:paraId="7FB0F36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eastAsia="Times New Roman"/>
          <w:sz w:val="24"/>
          <w:szCs w:val="24"/>
        </w:rPr>
      </w:pPr>
    </w:p>
    <w:p w:rsidRPr="00E97312" w:rsidR="00E510FE" w:rsidP="00E510FE" w:rsidRDefault="00E510FE" w14:paraId="5AEC894A" w14:textId="77777777">
      <w:r w:rsidRPr="00E97312">
        <w:t xml:space="preserve">  </w:t>
      </w:r>
      <w:bookmarkStart w:name="_Toc165792713" w:id="24"/>
      <w:bookmarkStart w:name="_Toc166419754" w:id="25"/>
      <w:bookmarkStart w:name="_Toc166421629" w:id="26"/>
      <w:bookmarkStart w:name="_Toc188769595" w:id="27"/>
      <w:r w:rsidRPr="009652AE">
        <w:rPr>
          <w:rFonts w:ascii="Times New Roman" w:hAnsi="Times New Roman"/>
          <w:b/>
          <w:i/>
          <w:sz w:val="28"/>
          <w:szCs w:val="28"/>
        </w:rPr>
        <w:t>Preparing Your Application</w:t>
      </w:r>
      <w:bookmarkEnd w:id="24"/>
      <w:bookmarkEnd w:id="25"/>
      <w:bookmarkEnd w:id="26"/>
      <w:bookmarkEnd w:id="27"/>
    </w:p>
    <w:p w:rsidRPr="00E97312" w:rsidR="00E510FE" w:rsidP="00D40085" w:rsidRDefault="00E510FE" w14:paraId="3F5BD5A4" w14:textId="77777777">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Unicode MS"/>
          <w:sz w:val="24"/>
          <w:szCs w:val="24"/>
        </w:rPr>
      </w:pPr>
      <w:r w:rsidRPr="00E97312">
        <w:rPr>
          <w:rFonts w:ascii="Times New Roman" w:hAnsi="Times New Roman" w:eastAsia="Arial Unicode MS"/>
          <w:sz w:val="24"/>
          <w:szCs w:val="24"/>
        </w:rPr>
        <w:t>Organize your narrative according to the selection criteria headings and respond comprehensively.</w:t>
      </w:r>
    </w:p>
    <w:p w:rsidRPr="00E97312" w:rsidR="00E510FE" w:rsidP="00D40085" w:rsidRDefault="00E510FE" w14:paraId="411FD4C9" w14:textId="77777777">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Arial Unicode MS"/>
          <w:sz w:val="24"/>
          <w:szCs w:val="24"/>
        </w:rPr>
      </w:pPr>
      <w:r w:rsidRPr="00E97312">
        <w:rPr>
          <w:rFonts w:ascii="Times New Roman" w:hAnsi="Times New Roman" w:eastAsia="Arial Unicode MS"/>
          <w:sz w:val="24"/>
          <w:szCs w:val="24"/>
        </w:rPr>
        <w:t>Be thorough in your responses.  Write so that someone who knows nothing about your community and the proposed activities, curricula, programs, and services can understand what you are proposing and why.</w:t>
      </w:r>
    </w:p>
    <w:p w:rsidRPr="00E97312" w:rsidR="00E510FE" w:rsidP="00D40085" w:rsidRDefault="00E510FE" w14:paraId="7D33058C"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Make sure your budget provides sufficient itemization and detailed descriptions about planned expenditures so </w:t>
      </w:r>
      <w:r>
        <w:rPr>
          <w:rFonts w:ascii="Times New Roman" w:hAnsi="Times New Roman" w:eastAsia="Times New Roman"/>
          <w:sz w:val="24"/>
          <w:szCs w:val="24"/>
        </w:rPr>
        <w:t>Department</w:t>
      </w:r>
      <w:r w:rsidRPr="00E97312">
        <w:rPr>
          <w:rFonts w:ascii="Times New Roman" w:hAnsi="Times New Roman" w:eastAsia="Times New Roman"/>
          <w:sz w:val="24"/>
          <w:szCs w:val="24"/>
        </w:rPr>
        <w:t xml:space="preserve"> staff can easily determine how amounts were calculated.</w:t>
      </w:r>
    </w:p>
    <w:p w:rsidRPr="00E97312" w:rsidR="00E510FE" w:rsidP="00D40085" w:rsidRDefault="00E510FE" w14:paraId="2968C698"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Link your planned expenditures to the proposed activities, curricula, programs, and services.  Do not request funds for miscellaneous purposes.  Make sure you demonstrate that your proposed expenditures are necessary to carry out your program.</w:t>
      </w:r>
    </w:p>
    <w:p w:rsidRPr="00E97312" w:rsidR="00E510FE" w:rsidP="00E510FE" w:rsidRDefault="00E510FE" w14:paraId="33977D1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8D25C4" w:rsidP="00DA6727" w:rsidRDefault="00E510FE" w14:paraId="7175A3B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eastAsia="Times New Roman"/>
          <w:sz w:val="24"/>
          <w:szCs w:val="24"/>
        </w:rPr>
      </w:pPr>
      <w:r w:rsidRPr="009652AE">
        <w:rPr>
          <w:rFonts w:ascii="Times New Roman" w:hAnsi="Times New Roman"/>
          <w:b/>
          <w:i/>
          <w:sz w:val="28"/>
          <w:szCs w:val="28"/>
        </w:rPr>
        <w:t>Submitting Your Application</w:t>
      </w:r>
      <w:r w:rsidRPr="008D25C4" w:rsidR="008D25C4">
        <w:rPr>
          <w:rFonts w:ascii="Times New Roman" w:hAnsi="Times New Roman" w:eastAsia="Times New Roman"/>
          <w:sz w:val="24"/>
          <w:szCs w:val="24"/>
        </w:rPr>
        <w:t xml:space="preserve"> </w:t>
      </w:r>
    </w:p>
    <w:p w:rsidRPr="008D25C4" w:rsidR="008D25C4" w:rsidP="00D40085" w:rsidRDefault="008D25C4" w14:paraId="0966D838" w14:textId="47E6847E">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8D25C4">
        <w:rPr>
          <w:rFonts w:ascii="Times New Roman" w:hAnsi="Times New Roman" w:eastAsia="Times New Roman"/>
          <w:sz w:val="24"/>
          <w:szCs w:val="24"/>
        </w:rPr>
        <w:t>Use the checklist provided in this application package to ensure your application is complete before submitting it.</w:t>
      </w:r>
    </w:p>
    <w:p w:rsidRPr="008D25C4" w:rsidR="008D25C4" w:rsidP="00D40085" w:rsidRDefault="008D25C4" w14:paraId="49819118"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8D25C4">
        <w:rPr>
          <w:rFonts w:ascii="Times New Roman" w:hAnsi="Times New Roman" w:eastAsia="Times New Roman"/>
          <w:sz w:val="24"/>
          <w:szCs w:val="24"/>
        </w:rPr>
        <w:t>Make sure all required forms are included and signed by an authorized representative of your organization.</w:t>
      </w:r>
    </w:p>
    <w:p w:rsidRPr="008D25C4" w:rsidR="008D25C4" w:rsidP="00D40085" w:rsidRDefault="008D25C4" w14:paraId="0AA81AC4"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8D25C4">
        <w:rPr>
          <w:rFonts w:ascii="Times New Roman" w:hAnsi="Times New Roman" w:eastAsia="Times New Roman"/>
          <w:sz w:val="24"/>
          <w:szCs w:val="24"/>
        </w:rPr>
        <w:t xml:space="preserve">Transmit your application by the deadline date and time (September 9, 2022).  When submitting your application electronically, you must use Grants.gov at: </w:t>
      </w:r>
      <w:hyperlink w:history="1" r:id="rId38">
        <w:r w:rsidRPr="008D25C4">
          <w:rPr>
            <w:rFonts w:ascii="Times New Roman" w:hAnsi="Times New Roman" w:eastAsia="Times New Roman"/>
            <w:color w:val="0000FF"/>
            <w:sz w:val="24"/>
            <w:szCs w:val="24"/>
            <w:u w:val="single"/>
          </w:rPr>
          <w:t>www.grants.gov</w:t>
        </w:r>
      </w:hyperlink>
      <w:r w:rsidRPr="008D25C4">
        <w:rPr>
          <w:rFonts w:ascii="Times New Roman" w:hAnsi="Times New Roman" w:eastAsia="Times New Roman"/>
          <w:sz w:val="24"/>
          <w:szCs w:val="24"/>
        </w:rPr>
        <w:t>.  Unless you qualify for an exception in accordance with the instructions found in the Notice Inviting Applications, you must submit your application electronically.</w:t>
      </w:r>
    </w:p>
    <w:p w:rsidRPr="009652AE" w:rsidR="00E510FE" w:rsidP="00E510FE" w:rsidRDefault="00E510FE" w14:paraId="55A62329" w14:textId="6E178AE5">
      <w:pPr>
        <w:rPr>
          <w:rFonts w:ascii="Times New Roman" w:hAnsi="Times New Roman"/>
          <w:b/>
          <w:i/>
          <w:sz w:val="28"/>
          <w:szCs w:val="28"/>
        </w:rPr>
      </w:pPr>
    </w:p>
    <w:p w:rsidRPr="00E97312" w:rsidR="00E510FE" w:rsidP="00E510FE" w:rsidRDefault="00E510FE" w14:paraId="190DB0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p>
    <w:p w:rsidR="00E510FE" w:rsidP="00E510FE" w:rsidRDefault="00E510FE" w14:paraId="3D330BA4" w14:textId="77777777">
      <w:pPr>
        <w:rPr>
          <w:rFonts w:ascii="Times New Roman" w:hAnsi="Times New Roman"/>
          <w:b/>
          <w:i/>
          <w:sz w:val="28"/>
          <w:szCs w:val="28"/>
        </w:rPr>
      </w:pPr>
    </w:p>
    <w:p w:rsidR="00971CEB" w:rsidP="00C47A68" w:rsidRDefault="00971CEB" w14:paraId="7C575964" w14:textId="1BEE18F7">
      <w:pPr>
        <w:shd w:val="clear" w:color="auto" w:fill="FFFFFF"/>
        <w:spacing w:before="100" w:beforeAutospacing="1" w:after="100" w:afterAutospacing="1" w:line="240" w:lineRule="auto"/>
        <w:rPr>
          <w:rFonts w:ascii="Times New Roman" w:hAnsi="Times New Roman" w:eastAsia="Times New Roman"/>
          <w:sz w:val="24"/>
          <w:szCs w:val="24"/>
        </w:rPr>
      </w:pPr>
    </w:p>
    <w:p w:rsidRPr="009652AE" w:rsidR="00F40255" w:rsidP="00F40255" w:rsidRDefault="00971CEB" w14:paraId="1B01FA0E" w14:textId="77777777">
      <w:pPr>
        <w:rPr>
          <w:rFonts w:ascii="Times New Roman" w:hAnsi="Times New Roman"/>
          <w:b/>
          <w:i/>
          <w:sz w:val="28"/>
          <w:szCs w:val="28"/>
        </w:rPr>
      </w:pPr>
      <w:r>
        <w:rPr>
          <w:rFonts w:ascii="Times New Roman" w:hAnsi="Times New Roman" w:eastAsia="Times New Roman"/>
          <w:sz w:val="24"/>
          <w:szCs w:val="24"/>
        </w:rPr>
        <w:br w:type="page"/>
      </w:r>
      <w:r w:rsidRPr="009652AE" w:rsidR="00F40255">
        <w:rPr>
          <w:rFonts w:ascii="Times New Roman" w:hAnsi="Times New Roman"/>
          <w:b/>
          <w:i/>
          <w:sz w:val="28"/>
          <w:szCs w:val="28"/>
        </w:rPr>
        <w:t>What Happens Next?</w:t>
      </w:r>
    </w:p>
    <w:p w:rsidRPr="00E97312" w:rsidR="00F40255" w:rsidP="00D40085" w:rsidRDefault="00F40255" w14:paraId="35E29A37" w14:textId="77777777">
      <w:pPr>
        <w:numPr>
          <w:ilvl w:val="0"/>
          <w:numId w:val="38"/>
        </w:numPr>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 xml:space="preserve">If you submit your application electronically, the PR/Award number will be generated automatically when you submit your application.  Please refer to this PR/Award number if you need to contact us about your application.  </w:t>
      </w:r>
    </w:p>
    <w:p w:rsidRPr="00E97312" w:rsidR="00F40255" w:rsidP="00D40085" w:rsidRDefault="00F40255" w14:paraId="5143137C"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Staff members screen each application to ensure that all program eligibility requirements are met and that all forms are included and signed by the Authorized Representative.</w:t>
      </w:r>
    </w:p>
    <w:p w:rsidRPr="00E97312" w:rsidR="00F40255" w:rsidP="00D40085" w:rsidRDefault="00F40255" w14:paraId="154F5E48"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Your application will be assigned to a three-person panel of independent reviewers who will evaluate and score your proposal according to the selection criteria in this package.  Your application will receive a score from 0 to 100, depending upon how well it addresses the selection criteria.  Agency staff will award any appropriate competitive preference points.  Competitive preference points will be in addition to points awarded by peer reviewers.</w:t>
      </w:r>
    </w:p>
    <w:p w:rsidRPr="00E97312" w:rsidR="00F40255" w:rsidP="00D40085" w:rsidRDefault="00F40255" w14:paraId="20E0A8A8" w14:textId="77777777">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sz w:val="24"/>
          <w:szCs w:val="24"/>
        </w:rPr>
      </w:pPr>
      <w:r w:rsidRPr="00E97312">
        <w:rPr>
          <w:rFonts w:ascii="Times New Roman" w:hAnsi="Times New Roman" w:eastAsia="Times New Roman"/>
          <w:sz w:val="24"/>
          <w:szCs w:val="24"/>
        </w:rPr>
        <w:t>A Grant Award Notification will be sent to applicants whose proposals rank high enough to be awarded a grant.  Both successful and unsuccessful applicants will receive peer reviewers’ comments approximately 6 to 8 weeks after grant awards are announced.  Unsuccessful applicant</w:t>
      </w:r>
      <w:r>
        <w:rPr>
          <w:rFonts w:ascii="Times New Roman" w:hAnsi="Times New Roman" w:eastAsia="Times New Roman"/>
          <w:sz w:val="24"/>
          <w:szCs w:val="24"/>
        </w:rPr>
        <w:t>s</w:t>
      </w:r>
      <w:r w:rsidRPr="00E97312">
        <w:rPr>
          <w:rFonts w:ascii="Times New Roman" w:hAnsi="Times New Roman" w:eastAsia="Times New Roman"/>
          <w:sz w:val="24"/>
          <w:szCs w:val="24"/>
        </w:rPr>
        <w:t xml:space="preserve"> also will receive a notification letter.  </w:t>
      </w:r>
      <w:r w:rsidRPr="00E97312">
        <w:rPr>
          <w:rFonts w:ascii="Times New Roman" w:hAnsi="Times New Roman" w:eastAsia="Times New Roman"/>
          <w:sz w:val="24"/>
          <w:szCs w:val="24"/>
          <w:u w:val="single"/>
        </w:rPr>
        <w:t>Please be sure your application contains a valid mailing address for both the Project Director and the Authorized Representative so that reviewers’ comments can be successfully delivered</w:t>
      </w:r>
      <w:r w:rsidRPr="00E97312">
        <w:rPr>
          <w:rFonts w:ascii="Times New Roman" w:hAnsi="Times New Roman" w:eastAsia="Times New Roman"/>
          <w:sz w:val="24"/>
          <w:szCs w:val="24"/>
        </w:rPr>
        <w:t>.</w:t>
      </w:r>
    </w:p>
    <w:p w:rsidR="00971CEB" w:rsidRDefault="00971CEB" w14:paraId="18406FA9" w14:textId="65B2E6DB">
      <w:pPr>
        <w:spacing w:after="0" w:line="240" w:lineRule="auto"/>
        <w:rPr>
          <w:rFonts w:ascii="Times New Roman" w:hAnsi="Times New Roman" w:eastAsia="Times New Roman"/>
          <w:sz w:val="24"/>
          <w:szCs w:val="24"/>
        </w:rPr>
      </w:pPr>
    </w:p>
    <w:p w:rsidR="00172474" w:rsidRDefault="00172474" w14:paraId="1E256706" w14:textId="2A4BCDE5">
      <w:pPr>
        <w:spacing w:after="0" w:line="240" w:lineRule="auto"/>
        <w:rPr>
          <w:rFonts w:ascii="Times New Roman" w:hAnsi="Times New Roman" w:eastAsia="Times New Roman"/>
          <w:sz w:val="24"/>
          <w:szCs w:val="24"/>
        </w:rPr>
      </w:pPr>
      <w:r>
        <w:rPr>
          <w:rFonts w:ascii="Times New Roman" w:hAnsi="Times New Roman" w:eastAsia="Times New Roman"/>
          <w:sz w:val="24"/>
          <w:szCs w:val="24"/>
        </w:rPr>
        <w:br w:type="page"/>
      </w:r>
    </w:p>
    <w:p w:rsidRPr="00807119" w:rsidR="00780422" w:rsidP="00890AE3" w:rsidRDefault="00780422" w14:paraId="4824433C" w14:textId="3B4D1398">
      <w:pPr>
        <w:pStyle w:val="Heading1"/>
        <w:spacing w:after="0" w:line="240" w:lineRule="auto"/>
        <w:rPr>
          <w:rFonts w:ascii="Times New Roman" w:hAnsi="Times New Roman"/>
        </w:rPr>
      </w:pPr>
      <w:bookmarkStart w:name="_Hlk107316602" w:id="28"/>
      <w:bookmarkEnd w:id="19"/>
      <w:r w:rsidRPr="00807119">
        <w:rPr>
          <w:rFonts w:ascii="Times New Roman" w:hAnsi="Times New Roman"/>
        </w:rPr>
        <w:t>Application Submission Procedures</w:t>
      </w:r>
      <w:bookmarkEnd w:id="16"/>
      <w:bookmarkEnd w:id="17"/>
    </w:p>
    <w:bookmarkEnd w:id="28"/>
    <w:p w:rsidRPr="00807119" w:rsidR="00780422" w:rsidP="00890AE3" w:rsidRDefault="00780422" w14:paraId="4824433D" w14:textId="77777777">
      <w:pPr>
        <w:spacing w:after="0" w:line="240" w:lineRule="auto"/>
        <w:rPr>
          <w:rFonts w:ascii="Times New Roman" w:hAnsi="Times New Roman" w:eastAsia="Times New Roman"/>
          <w:b/>
          <w:bCs/>
          <w:sz w:val="24"/>
          <w:szCs w:val="24"/>
        </w:rPr>
      </w:pPr>
    </w:p>
    <w:p w:rsidRPr="00807119" w:rsidR="00780422" w:rsidP="00890AE3" w:rsidRDefault="00780422" w14:paraId="4824433E" w14:textId="5A25DEA3">
      <w:pPr>
        <w:spacing w:after="0" w:line="240" w:lineRule="auto"/>
        <w:rPr>
          <w:rFonts w:ascii="Times New Roman" w:hAnsi="Times New Roman" w:eastAsia="Times New Roman"/>
          <w:sz w:val="24"/>
          <w:szCs w:val="24"/>
        </w:rPr>
      </w:pPr>
      <w:r w:rsidRPr="00807119">
        <w:rPr>
          <w:rFonts w:ascii="Times New Roman" w:hAnsi="Times New Roman" w:eastAsia="Times New Roman"/>
          <w:b/>
          <w:bCs/>
          <w:sz w:val="24"/>
          <w:szCs w:val="24"/>
        </w:rPr>
        <w:t xml:space="preserve">The deadline for submission of </w:t>
      </w:r>
      <w:r w:rsidRPr="00807119" w:rsidR="00DC6A94">
        <w:rPr>
          <w:rFonts w:ascii="Times New Roman" w:hAnsi="Times New Roman" w:eastAsia="Times New Roman"/>
          <w:b/>
          <w:bCs/>
          <w:sz w:val="24"/>
          <w:szCs w:val="24"/>
        </w:rPr>
        <w:t xml:space="preserve">the </w:t>
      </w:r>
      <w:r w:rsidRPr="00807119" w:rsidR="00EF0FDD">
        <w:rPr>
          <w:rFonts w:ascii="Times New Roman" w:hAnsi="Times New Roman" w:eastAsia="Times New Roman"/>
          <w:b/>
          <w:bCs/>
          <w:sz w:val="24"/>
          <w:szCs w:val="24"/>
        </w:rPr>
        <w:t xml:space="preserve">Mental Health Service Professional Grant Program </w:t>
      </w:r>
      <w:r w:rsidRPr="00807119">
        <w:rPr>
          <w:rFonts w:ascii="Times New Roman" w:hAnsi="Times New Roman" w:eastAsia="Times New Roman"/>
          <w:b/>
          <w:bCs/>
          <w:sz w:val="24"/>
          <w:szCs w:val="24"/>
        </w:rPr>
        <w:t>application through Grants.gov is</w:t>
      </w:r>
      <w:r w:rsidRPr="00807119" w:rsidR="004F015F">
        <w:rPr>
          <w:rFonts w:ascii="Times New Roman" w:hAnsi="Times New Roman" w:eastAsia="Times New Roman"/>
          <w:b/>
          <w:bCs/>
          <w:sz w:val="24"/>
          <w:szCs w:val="24"/>
        </w:rPr>
        <w:t xml:space="preserve"> </w:t>
      </w:r>
      <w:r w:rsidRPr="00807119" w:rsidR="00F6704A">
        <w:rPr>
          <w:rFonts w:ascii="Times New Roman" w:hAnsi="Times New Roman" w:eastAsia="Times New Roman"/>
          <w:b/>
          <w:bCs/>
          <w:sz w:val="24"/>
          <w:szCs w:val="24"/>
        </w:rPr>
        <w:t>11:59:59 PM EST on</w:t>
      </w:r>
      <w:r w:rsidRPr="00807119">
        <w:rPr>
          <w:rFonts w:ascii="Times New Roman" w:hAnsi="Times New Roman" w:eastAsia="Times New Roman"/>
          <w:b/>
          <w:bCs/>
          <w:sz w:val="24"/>
          <w:szCs w:val="24"/>
        </w:rPr>
        <w:t xml:space="preserve"> </w:t>
      </w:r>
      <w:r w:rsidRPr="00807119" w:rsidR="002D729F">
        <w:rPr>
          <w:rFonts w:ascii="Times New Roman" w:hAnsi="Times New Roman" w:eastAsia="Times New Roman"/>
          <w:b/>
          <w:bCs/>
          <w:sz w:val="24"/>
          <w:szCs w:val="24"/>
        </w:rPr>
        <w:t>[</w:t>
      </w:r>
      <w:r w:rsidRPr="00807119" w:rsidR="00EB5E86">
        <w:rPr>
          <w:rFonts w:ascii="Times New Roman" w:hAnsi="Times New Roman" w:eastAsia="Times New Roman"/>
          <w:b/>
          <w:bCs/>
          <w:sz w:val="24"/>
          <w:szCs w:val="24"/>
        </w:rPr>
        <w:t>DATE</w:t>
      </w:r>
      <w:r w:rsidRPr="00807119" w:rsidR="002D729F">
        <w:rPr>
          <w:rFonts w:ascii="Times New Roman" w:hAnsi="Times New Roman" w:eastAsia="Times New Roman"/>
          <w:b/>
          <w:bCs/>
          <w:sz w:val="24"/>
          <w:szCs w:val="24"/>
        </w:rPr>
        <w:t>]</w:t>
      </w:r>
      <w:r w:rsidRPr="00807119">
        <w:rPr>
          <w:rFonts w:ascii="Times New Roman" w:hAnsi="Times New Roman" w:eastAsia="Times New Roman"/>
          <w:b/>
          <w:bCs/>
          <w:sz w:val="24"/>
          <w:szCs w:val="24"/>
        </w:rPr>
        <w:t>.</w:t>
      </w:r>
    </w:p>
    <w:p w:rsidRPr="00807119" w:rsidR="00780422" w:rsidP="00ED1B3C" w:rsidRDefault="00780422" w14:paraId="4824433F" w14:textId="77777777">
      <w:pPr>
        <w:pStyle w:val="Heading2"/>
        <w:spacing w:after="120" w:line="240" w:lineRule="auto"/>
        <w:rPr>
          <w:rFonts w:ascii="Times New Roman" w:hAnsi="Times New Roman"/>
        </w:rPr>
      </w:pPr>
      <w:bookmarkStart w:name="_Toc212428701" w:id="29"/>
      <w:bookmarkStart w:name="_Toc275414280" w:id="30"/>
      <w:bookmarkStart w:name="_Toc349571128" w:id="31"/>
      <w:r w:rsidRPr="00807119">
        <w:rPr>
          <w:rFonts w:ascii="Times New Roman" w:hAnsi="Times New Roman"/>
        </w:rPr>
        <w:t>Application Transmittal Instructions</w:t>
      </w:r>
      <w:bookmarkEnd w:id="29"/>
      <w:bookmarkEnd w:id="30"/>
      <w:bookmarkEnd w:id="31"/>
    </w:p>
    <w:p w:rsidRPr="00807119" w:rsidR="00ED1B3C" w:rsidP="00ED1B3C" w:rsidRDefault="00ED1B3C" w14:paraId="534DB9D2" w14:textId="2031FE49">
      <w:p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u w:val="single"/>
        </w:rPr>
        <w:t>Attention Electronic Applicants:</w:t>
      </w:r>
      <w:r w:rsidRPr="00807119">
        <w:rPr>
          <w:rFonts w:ascii="Times New Roman" w:hAnsi="Times New Roman" w:eastAsia="Times New Roman"/>
          <w:sz w:val="24"/>
          <w:szCs w:val="24"/>
        </w:rPr>
        <w:t xml:space="preserve">   </w:t>
      </w:r>
      <w:r w:rsidRPr="00807119">
        <w:rPr>
          <w:rFonts w:ascii="Times New Roman" w:hAnsi="Times New Roman" w:eastAsia="Times New Roman"/>
          <w:color w:val="000000"/>
          <w:sz w:val="24"/>
          <w:szCs w:val="24"/>
        </w:rPr>
        <w:t xml:space="preserve">This program </w:t>
      </w:r>
      <w:r w:rsidRPr="00807119">
        <w:rPr>
          <w:rFonts w:ascii="Times New Roman" w:hAnsi="Times New Roman" w:eastAsia="Times New Roman"/>
          <w:b/>
          <w:color w:val="000000"/>
          <w:sz w:val="24"/>
          <w:szCs w:val="24"/>
        </w:rPr>
        <w:t>requires</w:t>
      </w:r>
      <w:r w:rsidRPr="00807119">
        <w:rPr>
          <w:rFonts w:ascii="Times New Roman" w:hAnsi="Times New Roman" w:eastAsia="Times New Roman"/>
          <w:color w:val="000000"/>
          <w:sz w:val="24"/>
          <w:szCs w:val="24"/>
        </w:rPr>
        <w:t xml:space="preserve"> the electronic</w:t>
      </w:r>
      <w:r w:rsidRPr="00807119">
        <w:rPr>
          <w:rFonts w:ascii="Times New Roman" w:hAnsi="Times New Roman" w:eastAsia="Times New Roman"/>
          <w:sz w:val="24"/>
          <w:szCs w:val="24"/>
        </w:rPr>
        <w:t xml:space="preserve"> submission of applications--specific requirements and instructions can be found in the </w:t>
      </w:r>
      <w:r w:rsidRPr="00807119" w:rsidR="009602E9">
        <w:rPr>
          <w:rFonts w:ascii="Times New Roman" w:hAnsi="Times New Roman" w:eastAsia="Times New Roman"/>
          <w:sz w:val="24"/>
          <w:szCs w:val="24"/>
        </w:rPr>
        <w:t xml:space="preserve">Federal Register </w:t>
      </w:r>
      <w:r w:rsidRPr="00807119">
        <w:rPr>
          <w:rFonts w:ascii="Times New Roman" w:hAnsi="Times New Roman" w:eastAsia="Times New Roman"/>
          <w:sz w:val="24"/>
          <w:szCs w:val="24"/>
        </w:rPr>
        <w:t xml:space="preserve">notice.  Please note that you </w:t>
      </w:r>
      <w:r w:rsidRPr="00807119">
        <w:rPr>
          <w:rFonts w:ascii="Times New Roman" w:hAnsi="Times New Roman" w:eastAsia="Times New Roman"/>
          <w:b/>
          <w:sz w:val="24"/>
          <w:szCs w:val="24"/>
        </w:rPr>
        <w:t>must</w:t>
      </w:r>
      <w:r w:rsidRPr="00807119">
        <w:rPr>
          <w:rFonts w:ascii="Times New Roman" w:hAnsi="Times New Roman" w:eastAsia="Times New Roman"/>
          <w:sz w:val="24"/>
          <w:szCs w:val="24"/>
        </w:rPr>
        <w:t xml:space="preserve"> follow the Application Procedures as described in the Federal Register notice announcing the grant competition.  </w:t>
      </w:r>
    </w:p>
    <w:p w:rsidRPr="00807119" w:rsidR="00ED1B3C" w:rsidP="00ED1B3C" w:rsidRDefault="00ED1B3C" w14:paraId="67DE8806" w14:textId="77777777">
      <w:pPr>
        <w:widowControl w:val="0"/>
        <w:spacing w:after="0" w:line="240" w:lineRule="auto"/>
        <w:rPr>
          <w:rFonts w:ascii="Times New Roman" w:hAnsi="Times New Roman" w:eastAsia="Times New Roman"/>
          <w:sz w:val="24"/>
          <w:szCs w:val="24"/>
        </w:rPr>
      </w:pPr>
    </w:p>
    <w:p w:rsidRPr="00807119" w:rsidR="00ED1B3C" w:rsidP="00ED1B3C" w:rsidRDefault="00ED1B3C" w14:paraId="5F154D1B" w14:textId="2928D1A2">
      <w:pPr>
        <w:widowControl w:val="0"/>
        <w:spacing w:after="0" w:line="240" w:lineRule="auto"/>
        <w:rPr>
          <w:rFonts w:ascii="Times New Roman" w:hAnsi="Times New Roman" w:eastAsia="Times New Roman"/>
          <w:bCs/>
          <w:sz w:val="24"/>
          <w:szCs w:val="20"/>
        </w:rPr>
      </w:pPr>
      <w:r w:rsidRPr="00807119">
        <w:rPr>
          <w:rFonts w:ascii="Times New Roman" w:hAnsi="Times New Roman" w:eastAsia="Times New Roman"/>
          <w:bCs/>
          <w:sz w:val="24"/>
          <w:szCs w:val="20"/>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Pr="00807119" w:rsidR="00ED1B3C" w:rsidP="00ED1B3C" w:rsidRDefault="00ED1B3C" w14:paraId="4F3BF979" w14:textId="77777777">
      <w:pPr>
        <w:spacing w:after="0" w:line="240" w:lineRule="auto"/>
        <w:rPr>
          <w:rFonts w:ascii="Times New Roman" w:hAnsi="Times New Roman" w:eastAsia="Times New Roman"/>
          <w:sz w:val="24"/>
          <w:szCs w:val="24"/>
        </w:rPr>
      </w:pPr>
    </w:p>
    <w:p w:rsidRPr="00807119" w:rsidR="00ED1B3C" w:rsidP="00ED1B3C" w:rsidRDefault="00ED1B3C" w14:paraId="4ADE69AD" w14:textId="77777777">
      <w:pPr>
        <w:spacing w:after="0" w:line="240" w:lineRule="auto"/>
        <w:rPr>
          <w:rFonts w:ascii="Times New Roman" w:hAnsi="Times New Roman" w:eastAsia="Times New Roman"/>
          <w:sz w:val="24"/>
          <w:szCs w:val="24"/>
          <w:u w:val="single"/>
        </w:rPr>
      </w:pPr>
      <w:r w:rsidRPr="00807119">
        <w:rPr>
          <w:rFonts w:ascii="Times New Roman" w:hAnsi="Times New Roman" w:eastAsia="Times New Roman"/>
          <w:sz w:val="24"/>
          <w:szCs w:val="24"/>
          <w:u w:val="single"/>
        </w:rPr>
        <w:t>Applications Submitted Electronically</w:t>
      </w:r>
    </w:p>
    <w:p w:rsidRPr="00807119" w:rsidR="00ED1B3C" w:rsidP="00ED1B3C" w:rsidRDefault="00ED1B3C" w14:paraId="51890011" w14:textId="77777777">
      <w:p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 xml:space="preserve">Applications for grants under this program must be submitted electronically using the Governmentwide Grants.gov Apply site at </w:t>
      </w:r>
      <w:hyperlink w:history="1" r:id="rId39">
        <w:r w:rsidRPr="00807119">
          <w:rPr>
            <w:rFonts w:ascii="Times New Roman" w:hAnsi="Times New Roman" w:eastAsia="Times New Roman"/>
            <w:color w:val="0000FF"/>
            <w:sz w:val="24"/>
            <w:szCs w:val="24"/>
            <w:u w:val="single"/>
          </w:rPr>
          <w:t>http://www.Grants.gov</w:t>
        </w:r>
      </w:hyperlink>
      <w:r w:rsidRPr="00807119">
        <w:rPr>
          <w:rFonts w:ascii="Times New Roman" w:hAnsi="Times New Roman" w:eastAsia="Times New Roman"/>
          <w:sz w:val="24"/>
          <w:szCs w:val="24"/>
        </w:rPr>
        <w:t xml:space="preserve">.  Through this site, you will be able to download a copy of the application package, complete it offline, and then upload and submit your application.  You may </w:t>
      </w:r>
      <w:r w:rsidRPr="00807119">
        <w:rPr>
          <w:rFonts w:ascii="Times New Roman" w:hAnsi="Times New Roman" w:eastAsia="Times New Roman"/>
          <w:b/>
          <w:sz w:val="24"/>
          <w:szCs w:val="24"/>
        </w:rPr>
        <w:t>not</w:t>
      </w:r>
      <w:r w:rsidRPr="00807119">
        <w:rPr>
          <w:rFonts w:ascii="Times New Roman" w:hAnsi="Times New Roman" w:eastAsia="Times New Roman"/>
          <w:sz w:val="24"/>
          <w:szCs w:val="24"/>
        </w:rPr>
        <w:t xml:space="preserve"> e-mail an electronic copy of a grant application to us.</w:t>
      </w:r>
    </w:p>
    <w:p w:rsidRPr="00807119" w:rsidR="00ED1B3C" w:rsidP="00ED1B3C" w:rsidRDefault="00ED1B3C" w14:paraId="0FD46D70" w14:textId="77777777">
      <w:pPr>
        <w:spacing w:after="0" w:line="240" w:lineRule="auto"/>
        <w:rPr>
          <w:rFonts w:ascii="Times New Roman" w:hAnsi="Times New Roman" w:eastAsia="Times New Roman"/>
          <w:sz w:val="24"/>
          <w:szCs w:val="24"/>
        </w:rPr>
      </w:pPr>
    </w:p>
    <w:p w:rsidRPr="00780422" w:rsidR="00ED1B3C" w:rsidP="00ED1B3C" w:rsidRDefault="00ED1B3C" w14:paraId="63770C52" w14:textId="06773930">
      <w:pPr>
        <w:widowControl w:val="0"/>
        <w:spacing w:after="0" w:line="240" w:lineRule="auto"/>
        <w:rPr>
          <w:rFonts w:ascii="Times New Roman" w:hAnsi="Times New Roman" w:eastAsia="Times New Roman"/>
          <w:bCs/>
          <w:sz w:val="24"/>
          <w:szCs w:val="20"/>
        </w:rPr>
      </w:pPr>
      <w:r w:rsidRPr="00807119">
        <w:rPr>
          <w:rFonts w:ascii="Times New Roman" w:hAnsi="Times New Roman" w:eastAsia="Times New Roman"/>
          <w:bCs/>
          <w:sz w:val="24"/>
          <w:szCs w:val="20"/>
        </w:rPr>
        <w:t xml:space="preserve">Your application must be fully uploaded and submitted and must be date and time stamped by the Grants.gov system </w:t>
      </w:r>
      <w:r w:rsidRPr="00807119">
        <w:rPr>
          <w:rFonts w:ascii="Times New Roman" w:hAnsi="Times New Roman" w:eastAsia="Times New Roman"/>
          <w:b/>
          <w:bCs/>
          <w:sz w:val="24"/>
          <w:szCs w:val="20"/>
        </w:rPr>
        <w:t>no later than 11:59:59 p.m., Washington, DC time, on the application deadline date (</w:t>
      </w:r>
      <w:r w:rsidRPr="00807119" w:rsidR="00DC4405">
        <w:rPr>
          <w:rFonts w:ascii="Times New Roman" w:hAnsi="Times New Roman" w:eastAsia="Times New Roman"/>
          <w:b/>
          <w:bCs/>
          <w:sz w:val="24"/>
          <w:szCs w:val="20"/>
        </w:rPr>
        <w:t>XXXX</w:t>
      </w:r>
      <w:r w:rsidRPr="00807119" w:rsidR="003233DE">
        <w:rPr>
          <w:rFonts w:ascii="Times New Roman" w:hAnsi="Times New Roman" w:eastAsia="Times New Roman"/>
          <w:b/>
          <w:bCs/>
          <w:sz w:val="24"/>
          <w:szCs w:val="20"/>
        </w:rPr>
        <w:t xml:space="preserve"> XX, XXXX</w:t>
      </w:r>
      <w:r w:rsidRPr="00807119">
        <w:rPr>
          <w:rFonts w:ascii="Times New Roman" w:hAnsi="Times New Roman" w:eastAsia="Times New Roman"/>
          <w:b/>
          <w:bCs/>
          <w:sz w:val="24"/>
          <w:szCs w:val="20"/>
        </w:rPr>
        <w:t xml:space="preserve">).  </w:t>
      </w:r>
      <w:r w:rsidRPr="00807119">
        <w:rPr>
          <w:rFonts w:ascii="Times New Roman" w:hAnsi="Times New Roman" w:eastAsia="Times New Roman"/>
          <w:bCs/>
          <w:sz w:val="24"/>
          <w:szCs w:val="20"/>
        </w:rPr>
        <w:t>Except as otherwise noted in Federal Register notice for this competition, we will not consider your application if it is date and time stamped by the Grants.gov system later than 11:59:59 p.m., Washington, DC time, on the application deadline date.</w:t>
      </w:r>
    </w:p>
    <w:p w:rsidRPr="00780422" w:rsidR="00ED1B3C" w:rsidP="00ED1B3C" w:rsidRDefault="00ED1B3C" w14:paraId="69208D30" w14:textId="77777777">
      <w:pPr>
        <w:widowControl w:val="0"/>
        <w:spacing w:after="0" w:line="240" w:lineRule="auto"/>
        <w:rPr>
          <w:rFonts w:ascii="Times New Roman" w:hAnsi="Times New Roman" w:eastAsia="Times New Roman"/>
          <w:bCs/>
          <w:sz w:val="24"/>
          <w:szCs w:val="20"/>
        </w:rPr>
      </w:pPr>
    </w:p>
    <w:p w:rsidR="00ED1B3C" w:rsidP="00ED1B3C" w:rsidRDefault="00ED1B3C" w14:paraId="20D55DC1" w14:textId="2F0EFDC0">
      <w:pPr>
        <w:spacing w:after="0" w:line="240" w:lineRule="auto"/>
        <w:ind w:right="-810"/>
        <w:rPr>
          <w:rFonts w:ascii="Times New Roman" w:hAnsi="Times New Roman" w:eastAsia="Times New Roman"/>
          <w:sz w:val="24"/>
          <w:szCs w:val="24"/>
        </w:rPr>
      </w:pPr>
      <w:r w:rsidRPr="00780422">
        <w:rPr>
          <w:rFonts w:ascii="Times New Roman" w:hAnsi="Times New Roman" w:eastAsia="Times New Roman"/>
          <w:sz w:val="24"/>
          <w:szCs w:val="24"/>
        </w:rPr>
        <w:t xml:space="preserve">You should review and follow the Education Submission Procedures for </w:t>
      </w:r>
      <w:proofErr w:type="gramStart"/>
      <w:r w:rsidRPr="00780422">
        <w:rPr>
          <w:rFonts w:ascii="Times New Roman" w:hAnsi="Times New Roman" w:eastAsia="Times New Roman"/>
          <w:sz w:val="24"/>
          <w:szCs w:val="24"/>
        </w:rPr>
        <w:t>submitting an application</w:t>
      </w:r>
      <w:proofErr w:type="gramEnd"/>
      <w:r w:rsidRPr="00780422">
        <w:rPr>
          <w:rFonts w:ascii="Times New Roman" w:hAnsi="Times New Roman" w:eastAsia="Times New Roman"/>
          <w:sz w:val="24"/>
          <w:szCs w:val="24"/>
        </w:rPr>
        <w:t xml:space="preserve"> through Grants.gov that are included in this application package to ensure that you submit your application in a timely manner to the Grants.gov system.  </w:t>
      </w:r>
    </w:p>
    <w:p w:rsidR="006F7227" w:rsidP="00ED1B3C" w:rsidRDefault="006F7227" w14:paraId="6D297CAC" w14:textId="6BA0CF16">
      <w:pPr>
        <w:spacing w:after="0" w:line="240" w:lineRule="auto"/>
        <w:ind w:right="-810"/>
        <w:rPr>
          <w:rFonts w:ascii="Times New Roman" w:hAnsi="Times New Roman" w:eastAsia="Times New Roman"/>
          <w:sz w:val="24"/>
          <w:szCs w:val="24"/>
        </w:rPr>
      </w:pPr>
    </w:p>
    <w:p w:rsidRPr="00780422" w:rsidR="00ED1B3C" w:rsidP="00ED1B3C" w:rsidRDefault="00ED1B3C" w14:paraId="5A2D3672" w14:textId="77777777">
      <w:pPr>
        <w:spacing w:after="0" w:line="240" w:lineRule="auto"/>
        <w:rPr>
          <w:rFonts w:ascii="Times New Roman" w:hAnsi="Times New Roman" w:eastAsia="Times New Roman"/>
          <w:b/>
          <w:sz w:val="24"/>
          <w:szCs w:val="24"/>
        </w:rPr>
      </w:pPr>
      <w:r w:rsidRPr="00780422">
        <w:rPr>
          <w:rFonts w:ascii="Times New Roman" w:hAnsi="Times New Roman" w:eastAsia="Times New Roman"/>
          <w:b/>
          <w:sz w:val="24"/>
          <w:szCs w:val="24"/>
        </w:rPr>
        <w:t>Please note the following:</w:t>
      </w:r>
    </w:p>
    <w:p w:rsidRPr="00780422" w:rsidR="00ED1B3C" w:rsidP="00D40085" w:rsidRDefault="00ED1B3C" w14:paraId="138E8DEE" w14:textId="77777777">
      <w:pPr>
        <w:numPr>
          <w:ilvl w:val="0"/>
          <w:numId w:val="3"/>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You must attach any narrative sections of your application as files in a </w:t>
      </w:r>
      <w:r w:rsidRPr="00780422">
        <w:rPr>
          <w:rFonts w:ascii="Times New Roman" w:hAnsi="Times New Roman" w:eastAsia="Times New Roman"/>
          <w:b/>
          <w:sz w:val="24"/>
          <w:szCs w:val="24"/>
        </w:rPr>
        <w:t>.pdf</w:t>
      </w:r>
      <w:r w:rsidRPr="00780422">
        <w:rPr>
          <w:rFonts w:ascii="Times New Roman" w:hAnsi="Times New Roman" w:eastAsia="Times New Roman"/>
          <w:sz w:val="24"/>
          <w:szCs w:val="24"/>
        </w:rPr>
        <w:t xml:space="preserve"> (Portable Document) format.  </w:t>
      </w:r>
      <w:r w:rsidRPr="00780422">
        <w:rPr>
          <w:rFonts w:ascii="Times New Roman" w:hAnsi="Times New Roman" w:eastAsia="Times New Roman"/>
          <w:b/>
          <w:sz w:val="24"/>
          <w:szCs w:val="24"/>
        </w:rPr>
        <w:t>If you upload a file type other than a .pdf file, or submit a password-protected file,</w:t>
      </w:r>
      <w:r w:rsidRPr="00780422">
        <w:rPr>
          <w:rFonts w:ascii="Times New Roman" w:hAnsi="Times New Roman" w:eastAsia="Times New Roman"/>
          <w:sz w:val="24"/>
          <w:szCs w:val="24"/>
        </w:rPr>
        <w:t xml:space="preserve"> </w:t>
      </w:r>
      <w:r w:rsidRPr="00780422">
        <w:rPr>
          <w:rFonts w:ascii="Times New Roman" w:hAnsi="Times New Roman" w:eastAsia="Times New Roman"/>
          <w:b/>
          <w:sz w:val="24"/>
          <w:szCs w:val="24"/>
        </w:rPr>
        <w:t>we will not review that material</w:t>
      </w:r>
      <w:r w:rsidRPr="00780422">
        <w:rPr>
          <w:rFonts w:ascii="Times New Roman" w:hAnsi="Times New Roman" w:eastAsia="Times New Roman"/>
          <w:sz w:val="24"/>
          <w:szCs w:val="24"/>
        </w:rPr>
        <w:t>.</w:t>
      </w:r>
    </w:p>
    <w:p w:rsidRPr="00780422" w:rsidR="00ED1B3C" w:rsidP="00ED1B3C" w:rsidRDefault="00ED1B3C" w14:paraId="5EE7A71F" w14:textId="77777777">
      <w:pPr>
        <w:spacing w:after="0" w:line="240" w:lineRule="auto"/>
        <w:rPr>
          <w:rFonts w:ascii="Times New Roman" w:hAnsi="Times New Roman" w:eastAsia="Times New Roman"/>
          <w:sz w:val="24"/>
          <w:szCs w:val="24"/>
        </w:rPr>
      </w:pPr>
    </w:p>
    <w:p w:rsidRPr="00780422" w:rsidR="00ED1B3C" w:rsidP="00D40085" w:rsidRDefault="00ED1B3C" w14:paraId="78032AEC"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Grants.gov cannot process an application that includes two or more files that have the same name within a grant submission.  </w:t>
      </w:r>
    </w:p>
    <w:p w:rsidRPr="00780422" w:rsidR="00ED1B3C" w:rsidP="00ED1B3C" w:rsidRDefault="00ED1B3C" w14:paraId="2C9297B2" w14:textId="77777777">
      <w:pPr>
        <w:spacing w:after="0" w:line="240" w:lineRule="auto"/>
        <w:rPr>
          <w:rFonts w:ascii="Times New Roman" w:hAnsi="Times New Roman" w:eastAsia="Times New Roman"/>
          <w:sz w:val="24"/>
          <w:szCs w:val="24"/>
        </w:rPr>
      </w:pPr>
    </w:p>
    <w:p w:rsidRPr="00807119" w:rsidR="00ED1B3C" w:rsidP="00D40085" w:rsidRDefault="00ED1B3C" w14:paraId="0ED25A2A" w14:textId="77777777">
      <w:pPr>
        <w:numPr>
          <w:ilvl w:val="0"/>
          <w:numId w:val="1"/>
        </w:num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When attaching files, applicants should limit the size of their file names.  Lengthy file names could result in difficulties with opening and processing your application.  We recommend your file names be less than 50 characters. </w:t>
      </w:r>
      <w:r>
        <w:rPr>
          <w:rFonts w:ascii="Times New Roman" w:hAnsi="Times New Roman" w:eastAsia="Times New Roman"/>
          <w:sz w:val="24"/>
          <w:szCs w:val="24"/>
        </w:rPr>
        <w:t xml:space="preserve"> </w:t>
      </w:r>
      <w:r w:rsidRPr="00780422">
        <w:rPr>
          <w:rFonts w:ascii="Times New Roman" w:hAnsi="Times New Roman" w:eastAsia="Times New Roman"/>
          <w:sz w:val="24"/>
          <w:szCs w:val="24"/>
        </w:rPr>
        <w:t xml:space="preserve">The amount of time it can take to upload an application will vary depending on a variety of factors, including the size of the application </w:t>
      </w:r>
      <w:r w:rsidRPr="00807119">
        <w:rPr>
          <w:rFonts w:ascii="Times New Roman" w:hAnsi="Times New Roman" w:eastAsia="Times New Roman"/>
          <w:sz w:val="24"/>
          <w:szCs w:val="24"/>
        </w:rPr>
        <w:t xml:space="preserve">and the speed of your Internet connection.  Therefore, we strongly recommend that you do not wait until the application deadline date to begin the submission process through Grants.gov. </w:t>
      </w:r>
    </w:p>
    <w:p w:rsidRPr="00807119" w:rsidR="00ED1B3C" w:rsidP="00ED1B3C" w:rsidRDefault="00ED1B3C" w14:paraId="36D9B036" w14:textId="77777777">
      <w:pPr>
        <w:spacing w:after="0" w:line="240" w:lineRule="auto"/>
        <w:rPr>
          <w:rFonts w:ascii="Times New Roman" w:hAnsi="Times New Roman" w:eastAsia="Times New Roman"/>
          <w:sz w:val="24"/>
          <w:szCs w:val="24"/>
        </w:rPr>
      </w:pPr>
    </w:p>
    <w:p w:rsidRPr="00807119" w:rsidR="00ED1B3C" w:rsidP="00D40085" w:rsidRDefault="00ED1B3C" w14:paraId="5849CEDF" w14:textId="77777777">
      <w:pPr>
        <w:numPr>
          <w:ilvl w:val="0"/>
          <w:numId w:val="2"/>
        </w:num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Your electronic application must comply with any page-limit requirements described in this application package.</w:t>
      </w:r>
    </w:p>
    <w:p w:rsidRPr="00807119" w:rsidR="00ED1B3C" w:rsidP="00ED1B3C" w:rsidRDefault="00ED1B3C" w14:paraId="22923740" w14:textId="77777777">
      <w:pPr>
        <w:spacing w:after="0" w:line="240" w:lineRule="auto"/>
        <w:ind w:left="360"/>
        <w:rPr>
          <w:rFonts w:ascii="Times New Roman" w:hAnsi="Times New Roman" w:eastAsia="Times New Roman"/>
          <w:sz w:val="24"/>
          <w:szCs w:val="24"/>
        </w:rPr>
      </w:pPr>
    </w:p>
    <w:p w:rsidRPr="00807119" w:rsidR="00ED1B3C" w:rsidP="00D40085" w:rsidRDefault="00ED1B3C" w14:paraId="5E5E5DDA" w14:textId="77777777">
      <w:pPr>
        <w:numPr>
          <w:ilvl w:val="0"/>
          <w:numId w:val="1"/>
        </w:num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If you are experiencing problems submitting your application through Grants.gov, please contact the Grants.gov Support Desk, toll free, at 1-800-518-4726.  You must obtain a Grants.gov Support Desk Case Number and must keep a record of it.</w:t>
      </w:r>
    </w:p>
    <w:p w:rsidRPr="00807119" w:rsidR="00ED1B3C" w:rsidP="00ED1B3C" w:rsidRDefault="00ED1B3C" w14:paraId="65435899" w14:textId="77777777">
      <w:pPr>
        <w:widowControl w:val="0"/>
        <w:tabs>
          <w:tab w:val="left" w:pos="0"/>
        </w:tabs>
        <w:suppressAutoHyphens/>
        <w:spacing w:after="0" w:line="240" w:lineRule="auto"/>
        <w:rPr>
          <w:rFonts w:ascii="Times New Roman" w:hAnsi="Times New Roman" w:eastAsia="Times New Roman"/>
          <w:b/>
          <w:snapToGrid w:val="0"/>
          <w:sz w:val="24"/>
          <w:szCs w:val="23"/>
        </w:rPr>
      </w:pPr>
    </w:p>
    <w:p w:rsidRPr="00807119" w:rsidR="00ED1B3C" w:rsidP="00ED1B3C" w:rsidRDefault="00ED1B3C" w14:paraId="63AACEB4" w14:textId="4BF51911">
      <w:pPr>
        <w:widowControl w:val="0"/>
        <w:tabs>
          <w:tab w:val="left" w:pos="0"/>
        </w:tabs>
        <w:suppressAutoHyphens/>
        <w:spacing w:after="0" w:line="240" w:lineRule="auto"/>
        <w:rPr>
          <w:rFonts w:ascii="Times New Roman" w:hAnsi="Times New Roman" w:eastAsia="Times New Roman"/>
          <w:b/>
          <w:snapToGrid w:val="0"/>
          <w:sz w:val="24"/>
          <w:szCs w:val="23"/>
        </w:rPr>
      </w:pPr>
      <w:r w:rsidRPr="00807119">
        <w:rPr>
          <w:rFonts w:ascii="Times New Roman" w:hAnsi="Times New Roman" w:eastAsia="Times New Roman"/>
          <w:b/>
          <w:snapToGrid w:val="0"/>
          <w:sz w:val="24"/>
          <w:szCs w:val="23"/>
        </w:rPr>
        <w:t xml:space="preserve">According to the instructions found in the Federal Register notice, </w:t>
      </w:r>
      <w:r w:rsidRPr="00807119">
        <w:rPr>
          <w:rFonts w:ascii="Times New Roman" w:hAnsi="Times New Roman" w:eastAsia="Times New Roman"/>
          <w:b/>
          <w:snapToGrid w:val="0"/>
          <w:sz w:val="24"/>
          <w:szCs w:val="23"/>
          <w:u w:val="single"/>
        </w:rPr>
        <w:t>only those requesting and qualifying</w:t>
      </w:r>
      <w:r w:rsidRPr="00807119">
        <w:rPr>
          <w:rFonts w:ascii="Times New Roman" w:hAnsi="Times New Roman" w:eastAsia="Times New Roman"/>
          <w:b/>
          <w:snapToGrid w:val="0"/>
          <w:sz w:val="24"/>
          <w:szCs w:val="23"/>
        </w:rPr>
        <w:t xml:space="preserve"> for an Exception to the electronic submission requirement may </w:t>
      </w:r>
      <w:proofErr w:type="gramStart"/>
      <w:r w:rsidRPr="00807119">
        <w:rPr>
          <w:rFonts w:ascii="Times New Roman" w:hAnsi="Times New Roman" w:eastAsia="Times New Roman"/>
          <w:b/>
          <w:snapToGrid w:val="0"/>
          <w:sz w:val="24"/>
          <w:szCs w:val="23"/>
        </w:rPr>
        <w:t>submit an application</w:t>
      </w:r>
      <w:proofErr w:type="gramEnd"/>
      <w:r w:rsidRPr="00807119">
        <w:rPr>
          <w:rFonts w:ascii="Times New Roman" w:hAnsi="Times New Roman" w:eastAsia="Times New Roman"/>
          <w:b/>
          <w:snapToGrid w:val="0"/>
          <w:sz w:val="24"/>
          <w:szCs w:val="23"/>
        </w:rPr>
        <w:t xml:space="preserve"> via mail, commercial carrier or by hand delivery.</w:t>
      </w:r>
    </w:p>
    <w:p w:rsidRPr="00807119" w:rsidR="00ED1B3C" w:rsidP="00ED1B3C" w:rsidRDefault="00ED1B3C" w14:paraId="2AC8C986" w14:textId="77777777">
      <w:pPr>
        <w:widowControl w:val="0"/>
        <w:tabs>
          <w:tab w:val="left" w:pos="0"/>
        </w:tabs>
        <w:suppressAutoHyphens/>
        <w:spacing w:after="0" w:line="240" w:lineRule="auto"/>
        <w:rPr>
          <w:rFonts w:ascii="Times New Roman" w:hAnsi="Times New Roman" w:eastAsia="Times New Roman"/>
          <w:bCs/>
          <w:snapToGrid w:val="0"/>
          <w:sz w:val="24"/>
          <w:szCs w:val="24"/>
        </w:rPr>
      </w:pPr>
    </w:p>
    <w:p w:rsidRPr="00807119" w:rsidR="00ED1B3C" w:rsidP="00ED1B3C" w:rsidRDefault="00ED1B3C" w14:paraId="73E7F65D" w14:textId="77777777">
      <w:p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u w:val="single"/>
        </w:rPr>
        <w:t>Submission of Paper Applications by Mail</w:t>
      </w:r>
      <w:r w:rsidRPr="00807119">
        <w:rPr>
          <w:rFonts w:ascii="Times New Roman" w:hAnsi="Times New Roman" w:eastAsia="Times New Roman"/>
          <w:sz w:val="24"/>
          <w:szCs w:val="24"/>
        </w:rPr>
        <w:t>:</w:t>
      </w:r>
    </w:p>
    <w:p w:rsidRPr="00807119" w:rsidR="00ED1B3C" w:rsidP="00ED1B3C" w:rsidRDefault="00ED1B3C" w14:paraId="24E34213" w14:textId="6004F56E">
      <w:pPr>
        <w:spacing w:after="0" w:line="240" w:lineRule="auto"/>
        <w:rPr>
          <w:rFonts w:ascii="Times New Roman" w:hAnsi="Times New Roman" w:eastAsia="Times New Roman"/>
          <w:sz w:val="24"/>
          <w:szCs w:val="24"/>
        </w:rPr>
      </w:pPr>
      <w:r w:rsidRPr="00807119">
        <w:rPr>
          <w:rFonts w:ascii="Times New Roman" w:hAnsi="Times New Roman" w:eastAsia="Times New Roman"/>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w:t>
      </w:r>
      <w:r w:rsidRPr="00807119" w:rsidR="006F7227">
        <w:rPr>
          <w:rFonts w:ascii="Times New Roman" w:hAnsi="Times New Roman" w:eastAsia="Times New Roman"/>
          <w:sz w:val="24"/>
          <w:szCs w:val="24"/>
        </w:rPr>
        <w:t>XXXX XX</w:t>
      </w:r>
      <w:r w:rsidRPr="00807119" w:rsidR="007A2EA2">
        <w:rPr>
          <w:rFonts w:ascii="Times New Roman" w:hAnsi="Times New Roman" w:eastAsia="Times New Roman"/>
          <w:sz w:val="24"/>
          <w:szCs w:val="24"/>
        </w:rPr>
        <w:t>, XXXX</w:t>
      </w:r>
      <w:r w:rsidRPr="00807119">
        <w:rPr>
          <w:rFonts w:ascii="Times New Roman" w:hAnsi="Times New Roman" w:eastAsia="Times New Roman"/>
          <w:sz w:val="24"/>
          <w:szCs w:val="24"/>
        </w:rPr>
        <w:t>), to the Department at the following address:</w:t>
      </w:r>
    </w:p>
    <w:p w:rsidRPr="00807119" w:rsidR="00ED1B3C" w:rsidP="00ED1B3C" w:rsidRDefault="00ED1B3C" w14:paraId="3D6AA925" w14:textId="77777777">
      <w:pPr>
        <w:widowControl w:val="0"/>
        <w:spacing w:after="0" w:line="240" w:lineRule="auto"/>
        <w:rPr>
          <w:rFonts w:ascii="Times New Roman" w:hAnsi="Times New Roman" w:eastAsia="Times New Roman"/>
          <w:bCs/>
          <w:sz w:val="24"/>
          <w:szCs w:val="23"/>
        </w:rPr>
      </w:pPr>
    </w:p>
    <w:p w:rsidRPr="00807119" w:rsidR="00ED1B3C" w:rsidP="00ED1B3C" w:rsidRDefault="00ED1B3C" w14:paraId="3FE7CCE7" w14:textId="77777777">
      <w:pPr>
        <w:widowControl w:val="0"/>
        <w:spacing w:after="0" w:line="240" w:lineRule="auto"/>
        <w:ind w:firstLine="720"/>
        <w:rPr>
          <w:rFonts w:ascii="Times New Roman" w:hAnsi="Times New Roman" w:eastAsia="Times New Roman"/>
          <w:bCs/>
          <w:sz w:val="24"/>
          <w:szCs w:val="20"/>
        </w:rPr>
      </w:pPr>
      <w:r w:rsidRPr="00807119">
        <w:rPr>
          <w:rFonts w:ascii="Times New Roman" w:hAnsi="Times New Roman" w:eastAsia="Times New Roman"/>
          <w:bCs/>
          <w:sz w:val="24"/>
          <w:szCs w:val="20"/>
        </w:rPr>
        <w:t>U.S. Department of Education</w:t>
      </w:r>
    </w:p>
    <w:p w:rsidRPr="00807119" w:rsidR="00ED1B3C" w:rsidP="00ED1B3C" w:rsidRDefault="00ED1B3C" w14:paraId="3AAC994D" w14:textId="77777777">
      <w:pPr>
        <w:widowControl w:val="0"/>
        <w:spacing w:after="0" w:line="240" w:lineRule="auto"/>
        <w:rPr>
          <w:rFonts w:ascii="Times New Roman" w:hAnsi="Times New Roman" w:eastAsia="Times New Roman"/>
          <w:bCs/>
          <w:sz w:val="24"/>
          <w:szCs w:val="20"/>
        </w:rPr>
      </w:pPr>
      <w:r w:rsidRPr="00807119">
        <w:rPr>
          <w:rFonts w:ascii="Times New Roman" w:hAnsi="Times New Roman" w:eastAsia="Times New Roman"/>
          <w:bCs/>
          <w:sz w:val="24"/>
          <w:szCs w:val="20"/>
        </w:rPr>
        <w:t xml:space="preserve">     </w:t>
      </w:r>
      <w:r w:rsidRPr="00807119">
        <w:rPr>
          <w:rFonts w:ascii="Times New Roman" w:hAnsi="Times New Roman" w:eastAsia="Times New Roman"/>
          <w:bCs/>
          <w:sz w:val="24"/>
          <w:szCs w:val="20"/>
        </w:rPr>
        <w:tab/>
        <w:t>Application Control Center</w:t>
      </w:r>
    </w:p>
    <w:p w:rsidRPr="00807119" w:rsidR="00ED1B3C" w:rsidP="00ED1B3C" w:rsidRDefault="00ED1B3C" w14:paraId="0A820195" w14:textId="77777777">
      <w:pPr>
        <w:widowControl w:val="0"/>
        <w:spacing w:after="0" w:line="240" w:lineRule="auto"/>
        <w:rPr>
          <w:rFonts w:ascii="Times New Roman" w:hAnsi="Times New Roman" w:eastAsia="Times New Roman"/>
          <w:bCs/>
          <w:sz w:val="24"/>
          <w:szCs w:val="20"/>
        </w:rPr>
      </w:pPr>
      <w:r w:rsidRPr="00807119">
        <w:rPr>
          <w:rFonts w:ascii="Times New Roman" w:hAnsi="Times New Roman" w:eastAsia="Times New Roman"/>
          <w:bCs/>
          <w:sz w:val="24"/>
          <w:szCs w:val="20"/>
        </w:rPr>
        <w:t xml:space="preserve">     </w:t>
      </w:r>
      <w:r w:rsidRPr="00807119">
        <w:rPr>
          <w:rFonts w:ascii="Times New Roman" w:hAnsi="Times New Roman" w:eastAsia="Times New Roman"/>
          <w:bCs/>
          <w:sz w:val="24"/>
          <w:szCs w:val="20"/>
        </w:rPr>
        <w:tab/>
        <w:t>Attention: (Assistance Listing Number 84.184M)</w:t>
      </w:r>
    </w:p>
    <w:p w:rsidRPr="00807119" w:rsidR="00ED1B3C" w:rsidP="00ED1B3C" w:rsidRDefault="00ED1B3C" w14:paraId="3883661B" w14:textId="77777777">
      <w:pPr>
        <w:widowControl w:val="0"/>
        <w:spacing w:after="0" w:line="240" w:lineRule="auto"/>
        <w:rPr>
          <w:rFonts w:ascii="Times New Roman" w:hAnsi="Times New Roman" w:eastAsia="Times New Roman"/>
          <w:bCs/>
          <w:sz w:val="24"/>
          <w:szCs w:val="20"/>
        </w:rPr>
      </w:pPr>
      <w:r w:rsidRPr="00807119">
        <w:rPr>
          <w:rFonts w:ascii="Times New Roman" w:hAnsi="Times New Roman" w:eastAsia="Times New Roman"/>
          <w:bCs/>
          <w:sz w:val="24"/>
          <w:szCs w:val="20"/>
        </w:rPr>
        <w:t xml:space="preserve">     </w:t>
      </w:r>
      <w:r w:rsidRPr="00807119">
        <w:rPr>
          <w:rFonts w:ascii="Times New Roman" w:hAnsi="Times New Roman" w:eastAsia="Times New Roman"/>
          <w:bCs/>
          <w:sz w:val="24"/>
          <w:szCs w:val="20"/>
        </w:rPr>
        <w:tab/>
        <w:t>LBJ Basement Level 1</w:t>
      </w:r>
    </w:p>
    <w:p w:rsidRPr="00807119" w:rsidR="00ED1B3C" w:rsidP="00ED1B3C" w:rsidRDefault="00ED1B3C" w14:paraId="23F0DD65" w14:textId="77777777">
      <w:pPr>
        <w:widowControl w:val="0"/>
        <w:spacing w:after="0" w:line="240" w:lineRule="auto"/>
        <w:rPr>
          <w:rFonts w:ascii="Times New Roman" w:hAnsi="Times New Roman" w:eastAsia="Times New Roman"/>
          <w:bCs/>
          <w:sz w:val="24"/>
          <w:szCs w:val="20"/>
        </w:rPr>
      </w:pPr>
      <w:r w:rsidRPr="00807119">
        <w:rPr>
          <w:rFonts w:ascii="Times New Roman" w:hAnsi="Times New Roman" w:eastAsia="Times New Roman"/>
          <w:bCs/>
          <w:sz w:val="24"/>
          <w:szCs w:val="20"/>
        </w:rPr>
        <w:t xml:space="preserve">     </w:t>
      </w:r>
      <w:r w:rsidRPr="00807119">
        <w:rPr>
          <w:rFonts w:ascii="Times New Roman" w:hAnsi="Times New Roman" w:eastAsia="Times New Roman"/>
          <w:bCs/>
          <w:sz w:val="24"/>
          <w:szCs w:val="20"/>
        </w:rPr>
        <w:tab/>
        <w:t>400 Maryland Avenue, SW.</w:t>
      </w:r>
    </w:p>
    <w:p w:rsidRPr="00600F46" w:rsidR="00ED1B3C" w:rsidP="00ED1B3C" w:rsidRDefault="00ED1B3C" w14:paraId="6A6A3F62" w14:textId="77777777">
      <w:pPr>
        <w:widowControl w:val="0"/>
        <w:spacing w:after="0" w:line="240" w:lineRule="auto"/>
        <w:rPr>
          <w:rFonts w:ascii="Times New Roman" w:hAnsi="Times New Roman" w:eastAsia="Times New Roman"/>
          <w:bCs/>
          <w:sz w:val="24"/>
          <w:szCs w:val="20"/>
        </w:rPr>
      </w:pPr>
      <w:r w:rsidRPr="00807119">
        <w:rPr>
          <w:rFonts w:ascii="Times New Roman" w:hAnsi="Times New Roman" w:eastAsia="Times New Roman"/>
          <w:bCs/>
          <w:sz w:val="24"/>
          <w:szCs w:val="20"/>
        </w:rPr>
        <w:t xml:space="preserve">     </w:t>
      </w:r>
      <w:r w:rsidRPr="00807119">
        <w:rPr>
          <w:rFonts w:ascii="Times New Roman" w:hAnsi="Times New Roman" w:eastAsia="Times New Roman"/>
          <w:bCs/>
          <w:sz w:val="24"/>
          <w:szCs w:val="20"/>
        </w:rPr>
        <w:tab/>
        <w:t>Washington, DC  20202-4260</w:t>
      </w:r>
    </w:p>
    <w:p w:rsidRPr="00780422" w:rsidR="00ED1B3C" w:rsidP="00ED1B3C" w:rsidRDefault="00ED1B3C" w14:paraId="090E8EB0" w14:textId="77777777">
      <w:pPr>
        <w:widowControl w:val="0"/>
        <w:spacing w:after="0" w:line="240" w:lineRule="auto"/>
        <w:rPr>
          <w:rFonts w:ascii="Times New Roman" w:hAnsi="Times New Roman" w:eastAsia="Times New Roman"/>
          <w:bCs/>
          <w:sz w:val="24"/>
          <w:szCs w:val="20"/>
        </w:rPr>
      </w:pPr>
    </w:p>
    <w:p w:rsidRPr="00780422" w:rsidR="00ED1B3C" w:rsidP="00ED1B3C" w:rsidRDefault="00ED1B3C" w14:paraId="0E84A1A0"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You must show proof of mailing consisting of one of the following:</w:t>
      </w:r>
    </w:p>
    <w:p w:rsidRPr="00780422" w:rsidR="00ED1B3C" w:rsidP="00ED1B3C" w:rsidRDefault="00ED1B3C" w14:paraId="113926A2"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A legibly dated U.S. Postal Service postmark.</w:t>
      </w:r>
    </w:p>
    <w:p w:rsidRPr="00780422" w:rsidR="00ED1B3C" w:rsidP="00ED1B3C" w:rsidRDefault="00ED1B3C" w14:paraId="588BCE78"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A legible mail receipt with the date of mailing stamped by the U.S. Postal Service.</w:t>
      </w:r>
    </w:p>
    <w:p w:rsidRPr="00780422" w:rsidR="00ED1B3C" w:rsidP="00ED1B3C" w:rsidRDefault="00ED1B3C" w14:paraId="067CC596"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(3)  A dated shipping label, invoice, or receipt from a commercial carrier. </w:t>
      </w:r>
    </w:p>
    <w:p w:rsidRPr="00780422" w:rsidR="00ED1B3C" w:rsidP="00ED1B3C" w:rsidRDefault="00ED1B3C" w14:paraId="7BB4C5D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(4)  Any other proof of mailing acceptable to the Secretary of the U.S. Department of Education.</w:t>
      </w:r>
    </w:p>
    <w:p w:rsidRPr="00780422" w:rsidR="00ED1B3C" w:rsidP="00ED1B3C" w:rsidRDefault="00ED1B3C" w14:paraId="611775DE" w14:textId="77777777">
      <w:pPr>
        <w:spacing w:after="0" w:line="240" w:lineRule="auto"/>
        <w:rPr>
          <w:rFonts w:ascii="Times New Roman" w:hAnsi="Times New Roman" w:eastAsia="Times New Roman"/>
          <w:sz w:val="24"/>
          <w:szCs w:val="24"/>
        </w:rPr>
      </w:pPr>
    </w:p>
    <w:p w:rsidRPr="00780422" w:rsidR="00ED1B3C" w:rsidP="00ED1B3C" w:rsidRDefault="00ED1B3C" w14:paraId="5C11A3AF"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mail your application through the U.S. Postal Service, we do not accept either of the following as proof of mailing:</w:t>
      </w:r>
    </w:p>
    <w:p w:rsidRPr="00780422" w:rsidR="00ED1B3C" w:rsidP="00ED1B3C" w:rsidRDefault="00ED1B3C" w14:paraId="2BC148D7"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A private metered postmark.</w:t>
      </w:r>
    </w:p>
    <w:p w:rsidRPr="00780422" w:rsidR="00ED1B3C" w:rsidP="00ED1B3C" w:rsidRDefault="00ED1B3C" w14:paraId="311438E6"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A mail receipt that is not dated by the U.S. Postal Service.</w:t>
      </w:r>
    </w:p>
    <w:p w:rsidRPr="00780422" w:rsidR="00ED1B3C" w:rsidP="00ED1B3C" w:rsidRDefault="00ED1B3C" w14:paraId="6FD78C6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your application is postmarked after the application deadline date, we will not consider your application.</w:t>
      </w:r>
    </w:p>
    <w:p w:rsidRPr="00780422" w:rsidR="00ED1B3C" w:rsidP="00ED1B3C" w:rsidRDefault="00ED1B3C" w14:paraId="3B31EB6A" w14:textId="77777777">
      <w:pPr>
        <w:widowControl w:val="0"/>
        <w:spacing w:after="0" w:line="240" w:lineRule="auto"/>
        <w:ind w:left="720"/>
        <w:rPr>
          <w:rFonts w:ascii="Times New Roman" w:hAnsi="Times New Roman" w:eastAsia="Times New Roman"/>
          <w:bCs/>
          <w:sz w:val="24"/>
          <w:szCs w:val="20"/>
        </w:rPr>
      </w:pPr>
    </w:p>
    <w:p w:rsidRPr="00780422" w:rsidR="00ED1B3C" w:rsidP="00ED1B3C" w:rsidRDefault="00ED1B3C" w14:paraId="05210A91"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Note</w:t>
      </w:r>
      <w:r w:rsidRPr="00780422">
        <w:rPr>
          <w:rFonts w:ascii="Times New Roman" w:hAnsi="Times New Roman" w:eastAsia="Times New Roman"/>
          <w:sz w:val="24"/>
          <w:szCs w:val="24"/>
        </w:rPr>
        <w:t>:  The U.S. Postal Service does not uniformly provide a dated postmark.  Before relying on this method, you should check with your local post office.</w:t>
      </w:r>
    </w:p>
    <w:p w:rsidR="00ED1B3C" w:rsidP="00ED1B3C" w:rsidRDefault="00ED1B3C" w14:paraId="5F9F13F9"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Submission of Paper Applications by Hand Delivery</w:t>
      </w:r>
      <w:r w:rsidRPr="00780422">
        <w:rPr>
          <w:rFonts w:ascii="Times New Roman" w:hAnsi="Times New Roman" w:eastAsia="Times New Roman"/>
          <w:sz w:val="24"/>
          <w:szCs w:val="24"/>
        </w:rPr>
        <w:t>:</w:t>
      </w:r>
    </w:p>
    <w:p w:rsidRPr="00780422" w:rsidR="00ED1B3C" w:rsidP="00ED1B3C" w:rsidRDefault="00ED1B3C" w14:paraId="74CE133E" w14:textId="77777777">
      <w:pPr>
        <w:spacing w:after="0" w:line="240" w:lineRule="auto"/>
        <w:rPr>
          <w:rFonts w:ascii="Times New Roman" w:hAnsi="Times New Roman" w:eastAsia="Times New Roman"/>
          <w:sz w:val="24"/>
          <w:szCs w:val="24"/>
        </w:rPr>
      </w:pPr>
    </w:p>
    <w:p w:rsidRPr="00807119" w:rsidR="00ED1B3C" w:rsidP="00ED1B3C" w:rsidRDefault="00ED1B3C" w14:paraId="20C51EEC" w14:textId="6E596318">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If you qualify for an exception to the electronic submission requirement, you (or a courier </w:t>
      </w:r>
      <w:r w:rsidRPr="00807119">
        <w:rPr>
          <w:rFonts w:ascii="Times New Roman" w:hAnsi="Times New Roman" w:eastAsia="Times New Roman"/>
          <w:bCs/>
          <w:sz w:val="24"/>
          <w:szCs w:val="20"/>
        </w:rPr>
        <w:t>service) may deliver your paper application to the Department by hand.  You must deliver the original and two copies of your application by hand, on or before the application deadline date (</w:t>
      </w:r>
      <w:r w:rsidRPr="00807119" w:rsidR="007A2EA2">
        <w:rPr>
          <w:rFonts w:ascii="Times New Roman" w:hAnsi="Times New Roman" w:eastAsia="Times New Roman"/>
          <w:bCs/>
          <w:sz w:val="24"/>
          <w:szCs w:val="20"/>
        </w:rPr>
        <w:t>XXXX XX, XXXX</w:t>
      </w:r>
      <w:r w:rsidRPr="00807119">
        <w:rPr>
          <w:rFonts w:ascii="Times New Roman" w:hAnsi="Times New Roman" w:eastAsia="Times New Roman"/>
          <w:bCs/>
          <w:sz w:val="24"/>
          <w:szCs w:val="20"/>
        </w:rPr>
        <w:t>), to the Department at the following address:</w:t>
      </w:r>
      <w:r w:rsidRPr="00807119">
        <w:rPr>
          <w:rFonts w:ascii="Times New Roman" w:hAnsi="Times New Roman" w:eastAsia="Times New Roman"/>
          <w:b/>
          <w:bCs/>
          <w:i/>
          <w:iCs/>
          <w:sz w:val="24"/>
          <w:szCs w:val="20"/>
        </w:rPr>
        <w:t xml:space="preserve"> </w:t>
      </w:r>
    </w:p>
    <w:p w:rsidRPr="00807119" w:rsidR="00ED1B3C" w:rsidP="00ED1B3C" w:rsidRDefault="00ED1B3C" w14:paraId="453FFEB4" w14:textId="77777777">
      <w:pPr>
        <w:widowControl w:val="0"/>
        <w:spacing w:after="0" w:line="240" w:lineRule="auto"/>
        <w:rPr>
          <w:rFonts w:ascii="Times New Roman" w:hAnsi="Times New Roman" w:eastAsia="Times New Roman"/>
          <w:bCs/>
          <w:sz w:val="24"/>
          <w:szCs w:val="20"/>
        </w:rPr>
      </w:pPr>
    </w:p>
    <w:p w:rsidRPr="00807119" w:rsidR="00ED1B3C" w:rsidP="00ED1B3C" w:rsidRDefault="00ED1B3C" w14:paraId="431B175B" w14:textId="77777777">
      <w:pPr>
        <w:widowControl w:val="0"/>
        <w:spacing w:after="0" w:line="240" w:lineRule="auto"/>
        <w:ind w:left="720"/>
        <w:rPr>
          <w:rFonts w:ascii="Times New Roman" w:hAnsi="Times New Roman" w:eastAsia="Times New Roman"/>
          <w:bCs/>
          <w:sz w:val="24"/>
          <w:szCs w:val="20"/>
        </w:rPr>
      </w:pPr>
      <w:r w:rsidRPr="00807119">
        <w:rPr>
          <w:rFonts w:ascii="Times New Roman" w:hAnsi="Times New Roman" w:eastAsia="Times New Roman"/>
          <w:bCs/>
          <w:sz w:val="24"/>
          <w:szCs w:val="20"/>
        </w:rPr>
        <w:t>U.S. Department of Education</w:t>
      </w:r>
    </w:p>
    <w:p w:rsidRPr="00807119" w:rsidR="00ED1B3C" w:rsidP="00ED1B3C" w:rsidRDefault="00ED1B3C" w14:paraId="015BE158" w14:textId="77777777">
      <w:pPr>
        <w:widowControl w:val="0"/>
        <w:spacing w:after="0" w:line="240" w:lineRule="auto"/>
        <w:ind w:left="720"/>
        <w:rPr>
          <w:rFonts w:ascii="Times New Roman" w:hAnsi="Times New Roman" w:eastAsia="Times New Roman"/>
          <w:bCs/>
          <w:sz w:val="24"/>
          <w:szCs w:val="20"/>
        </w:rPr>
      </w:pPr>
      <w:r w:rsidRPr="00807119">
        <w:rPr>
          <w:rFonts w:ascii="Times New Roman" w:hAnsi="Times New Roman" w:eastAsia="Times New Roman"/>
          <w:bCs/>
          <w:sz w:val="24"/>
          <w:szCs w:val="20"/>
        </w:rPr>
        <w:t>Application Control Center</w:t>
      </w:r>
    </w:p>
    <w:p w:rsidRPr="00807119" w:rsidR="00ED1B3C" w:rsidP="00ED1B3C" w:rsidRDefault="00ED1B3C" w14:paraId="3CE093EF" w14:textId="77777777">
      <w:pPr>
        <w:widowControl w:val="0"/>
        <w:spacing w:after="0" w:line="240" w:lineRule="auto"/>
        <w:ind w:left="720"/>
        <w:rPr>
          <w:rFonts w:ascii="Times New Roman" w:hAnsi="Times New Roman" w:eastAsia="Times New Roman"/>
          <w:bCs/>
          <w:sz w:val="24"/>
          <w:szCs w:val="20"/>
        </w:rPr>
      </w:pPr>
      <w:r w:rsidRPr="00807119">
        <w:rPr>
          <w:rFonts w:ascii="Times New Roman" w:hAnsi="Times New Roman" w:eastAsia="Times New Roman"/>
          <w:bCs/>
          <w:sz w:val="24"/>
          <w:szCs w:val="20"/>
        </w:rPr>
        <w:t>Attention:  (Assistance Listing Number 84.184M)</w:t>
      </w:r>
    </w:p>
    <w:p w:rsidR="00ED1B3C" w:rsidP="00ED1B3C" w:rsidRDefault="00ED1B3C" w14:paraId="0E97FCB0" w14:textId="77777777">
      <w:pPr>
        <w:widowControl w:val="0"/>
        <w:spacing w:after="0" w:line="240" w:lineRule="auto"/>
        <w:ind w:left="720"/>
        <w:rPr>
          <w:rFonts w:ascii="Times New Roman" w:hAnsi="Times New Roman" w:eastAsia="Times New Roman"/>
          <w:bCs/>
          <w:sz w:val="24"/>
          <w:szCs w:val="20"/>
        </w:rPr>
      </w:pPr>
      <w:r w:rsidRPr="00807119">
        <w:rPr>
          <w:rFonts w:ascii="Times New Roman" w:hAnsi="Times New Roman" w:eastAsia="Times New Roman"/>
          <w:bCs/>
          <w:sz w:val="24"/>
          <w:szCs w:val="20"/>
        </w:rPr>
        <w:t>550 12th Street, SW.</w:t>
      </w:r>
    </w:p>
    <w:p w:rsidRPr="00780422" w:rsidR="00ED1B3C" w:rsidP="00ED1B3C" w:rsidRDefault="00ED1B3C" w14:paraId="77C5A81A" w14:textId="77777777">
      <w:pPr>
        <w:widowControl w:val="0"/>
        <w:spacing w:after="0" w:line="240" w:lineRule="auto"/>
        <w:ind w:left="720"/>
        <w:rPr>
          <w:rFonts w:ascii="Times New Roman" w:hAnsi="Times New Roman" w:eastAsia="Times New Roman"/>
          <w:bCs/>
          <w:sz w:val="24"/>
          <w:szCs w:val="20"/>
        </w:rPr>
      </w:pPr>
      <w:r>
        <w:rPr>
          <w:rFonts w:ascii="Times New Roman" w:hAnsi="Times New Roman" w:eastAsia="Times New Roman"/>
          <w:bCs/>
          <w:sz w:val="24"/>
          <w:szCs w:val="20"/>
        </w:rPr>
        <w:t>Room 7039, Potomac Center Plaza</w:t>
      </w:r>
    </w:p>
    <w:p w:rsidRPr="00780422" w:rsidR="00ED1B3C" w:rsidP="00ED1B3C" w:rsidRDefault="00ED1B3C" w14:paraId="74CEE82D" w14:textId="77777777">
      <w:pPr>
        <w:widowControl w:val="0"/>
        <w:spacing w:after="0" w:line="240" w:lineRule="auto"/>
        <w:ind w:left="720"/>
        <w:rPr>
          <w:rFonts w:ascii="Times New Roman" w:hAnsi="Times New Roman" w:eastAsia="Times New Roman"/>
          <w:sz w:val="24"/>
          <w:szCs w:val="20"/>
        </w:rPr>
      </w:pPr>
      <w:r w:rsidRPr="00780422">
        <w:rPr>
          <w:rFonts w:ascii="Times New Roman" w:hAnsi="Times New Roman" w:eastAsia="Times New Roman"/>
          <w:sz w:val="24"/>
          <w:szCs w:val="20"/>
        </w:rPr>
        <w:t xml:space="preserve">Washington, DC  20202-4260 </w:t>
      </w:r>
    </w:p>
    <w:p w:rsidRPr="00780422" w:rsidR="00ED1B3C" w:rsidP="00ED1B3C" w:rsidRDefault="00ED1B3C" w14:paraId="40ADF491" w14:textId="77777777">
      <w:pPr>
        <w:widowControl w:val="0"/>
        <w:spacing w:after="0" w:line="240" w:lineRule="auto"/>
        <w:rPr>
          <w:rFonts w:ascii="Times New Roman" w:hAnsi="Times New Roman" w:eastAsia="Times New Roman"/>
          <w:bCs/>
          <w:sz w:val="24"/>
          <w:szCs w:val="20"/>
        </w:rPr>
      </w:pPr>
    </w:p>
    <w:p w:rsidRPr="00780422" w:rsidR="00ED1B3C" w:rsidP="00ED1B3C" w:rsidRDefault="00ED1B3C" w14:paraId="6C8C4001"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The Application Control Center accepts hand deliveries daily between 8:00 a.m. and </w:t>
      </w:r>
      <w:r>
        <w:rPr>
          <w:rFonts w:ascii="Times New Roman" w:hAnsi="Times New Roman" w:eastAsia="Times New Roman"/>
          <w:sz w:val="24"/>
          <w:szCs w:val="24"/>
        </w:rPr>
        <w:t>4:30 p.m</w:t>
      </w:r>
      <w:r w:rsidRPr="00780422">
        <w:rPr>
          <w:rFonts w:ascii="Times New Roman" w:hAnsi="Times New Roman" w:eastAsia="Times New Roman"/>
          <w:sz w:val="24"/>
          <w:szCs w:val="24"/>
        </w:rPr>
        <w:t>., Washington, DC time, except Saturdays, Sundays, and Federal holidays.</w:t>
      </w:r>
    </w:p>
    <w:p w:rsidRPr="00780422" w:rsidR="00ED1B3C" w:rsidP="00ED1B3C" w:rsidRDefault="00ED1B3C" w14:paraId="5B8064B1" w14:textId="77777777">
      <w:pPr>
        <w:widowControl w:val="0"/>
        <w:spacing w:after="0" w:line="240" w:lineRule="auto"/>
        <w:rPr>
          <w:rFonts w:ascii="Times New Roman" w:hAnsi="Times New Roman" w:eastAsia="Times New Roman"/>
          <w:bCs/>
          <w:sz w:val="24"/>
          <w:szCs w:val="20"/>
        </w:rPr>
      </w:pPr>
    </w:p>
    <w:p w:rsidRPr="00780422" w:rsidR="00ED1B3C" w:rsidP="00ED1B3C" w:rsidRDefault="00ED1B3C" w14:paraId="67A3BDBB"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u w:val="single"/>
        </w:rPr>
        <w:t>Note for Mail or Hand Delivery of Paper Applications</w:t>
      </w:r>
      <w:r w:rsidRPr="00780422">
        <w:rPr>
          <w:rFonts w:ascii="Times New Roman" w:hAnsi="Times New Roman" w:eastAsia="Times New Roman"/>
          <w:sz w:val="24"/>
          <w:szCs w:val="24"/>
        </w:rPr>
        <w:t xml:space="preserve">:  </w:t>
      </w:r>
    </w:p>
    <w:p w:rsidRPr="00780422" w:rsidR="00ED1B3C" w:rsidP="00ED1B3C" w:rsidRDefault="00ED1B3C" w14:paraId="0FB28A33"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If you mail or hand deliver your application to the Department--</w:t>
      </w:r>
    </w:p>
    <w:p w:rsidRPr="00780422" w:rsidR="00ED1B3C" w:rsidP="00ED1B3C" w:rsidRDefault="00ED1B3C" w14:paraId="4F6C8325"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(1)  You must indicate on the envelope and--if not provided by the Department--in Item 11 of the SF 424 the</w:t>
      </w:r>
      <w:r>
        <w:rPr>
          <w:rFonts w:ascii="Times New Roman" w:hAnsi="Times New Roman" w:eastAsia="Times New Roman"/>
          <w:sz w:val="24"/>
          <w:szCs w:val="24"/>
        </w:rPr>
        <w:t xml:space="preserve"> ALN</w:t>
      </w:r>
      <w:r w:rsidRPr="00780422">
        <w:rPr>
          <w:rFonts w:ascii="Times New Roman" w:hAnsi="Times New Roman" w:eastAsia="Times New Roman"/>
          <w:sz w:val="24"/>
          <w:szCs w:val="24"/>
        </w:rPr>
        <w:t>, including suffix letter, if any, of the competition under which you are submitting your application; and</w:t>
      </w:r>
    </w:p>
    <w:p w:rsidR="00ED1B3C" w:rsidP="00ED1B3C" w:rsidRDefault="00ED1B3C" w14:paraId="10EFFA43" w14:textId="6EBB7D3B">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BE48ED" w:rsidP="00ED1B3C" w:rsidRDefault="00BE48ED" w14:paraId="29C04210" w14:textId="77777777">
      <w:pPr>
        <w:spacing w:after="0" w:line="240" w:lineRule="auto"/>
        <w:rPr>
          <w:rFonts w:ascii="Times New Roman" w:hAnsi="Times New Roman" w:eastAsia="Times New Roman"/>
          <w:sz w:val="24"/>
          <w:szCs w:val="24"/>
        </w:rPr>
      </w:pPr>
    </w:p>
    <w:p w:rsidR="00BE48ED" w:rsidP="00ED1B3C" w:rsidRDefault="00BE48ED" w14:paraId="30512575" w14:textId="5EFD9E6B">
      <w:pPr>
        <w:spacing w:after="0" w:line="240" w:lineRule="auto"/>
        <w:rPr>
          <w:rFonts w:ascii="Times New Roman" w:hAnsi="Times New Roman" w:eastAsia="Times New Roman"/>
          <w:sz w:val="24"/>
          <w:szCs w:val="24"/>
        </w:rPr>
      </w:pPr>
    </w:p>
    <w:p w:rsidR="00BE48ED" w:rsidRDefault="00BE48ED" w14:paraId="42B34530"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br w:type="page"/>
      </w:r>
    </w:p>
    <w:p w:rsidRPr="00780422" w:rsidR="002446B1" w:rsidP="002446B1" w:rsidRDefault="002446B1" w14:paraId="29A13953" w14:textId="77777777">
      <w:pPr>
        <w:pStyle w:val="Heading2"/>
      </w:pPr>
      <w:bookmarkStart w:name="_Toc212428702" w:id="32"/>
      <w:bookmarkStart w:name="_Toc275414281" w:id="33"/>
      <w:bookmarkStart w:name="_Toc386106769" w:id="34"/>
      <w:r w:rsidRPr="00780422">
        <w:t>Submitting Applications with Adobe Reader Software</w:t>
      </w:r>
      <w:bookmarkEnd w:id="32"/>
      <w:bookmarkEnd w:id="33"/>
      <w:bookmarkEnd w:id="34"/>
    </w:p>
    <w:p w:rsidRPr="00780422" w:rsidR="002446B1" w:rsidP="002446B1" w:rsidRDefault="002446B1" w14:paraId="2920FD1F"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The Department of Education, working with Grants.gov, is currently moving from using </w:t>
      </w:r>
      <w:proofErr w:type="spellStart"/>
      <w:r w:rsidRPr="00780422">
        <w:rPr>
          <w:rFonts w:ascii="Times New Roman" w:hAnsi="Times New Roman" w:eastAsia="Times New Roman"/>
          <w:bCs/>
          <w:sz w:val="24"/>
          <w:szCs w:val="20"/>
        </w:rPr>
        <w:t>PureEdge</w:t>
      </w:r>
      <w:proofErr w:type="spellEnd"/>
      <w:r w:rsidRPr="00780422">
        <w:rPr>
          <w:rFonts w:ascii="Times New Roman" w:hAnsi="Times New Roman" w:eastAsia="Times New Roman"/>
          <w:bCs/>
          <w:sz w:val="24"/>
          <w:szCs w:val="20"/>
        </w:rPr>
        <w:t xml:space="preserve"> software to using Adobe Reader software exclusively and applications submitted to Grants.gov for the Department of Education will be posted using Adobe forms.  Applicants will no longer need to use the </w:t>
      </w:r>
      <w:proofErr w:type="spellStart"/>
      <w:r w:rsidRPr="00780422">
        <w:rPr>
          <w:rFonts w:ascii="Times New Roman" w:hAnsi="Times New Roman" w:eastAsia="Times New Roman"/>
          <w:bCs/>
          <w:sz w:val="24"/>
          <w:szCs w:val="20"/>
        </w:rPr>
        <w:t>PureEdge</w:t>
      </w:r>
      <w:proofErr w:type="spellEnd"/>
      <w:r w:rsidRPr="00780422">
        <w:rPr>
          <w:rFonts w:ascii="Times New Roman" w:hAnsi="Times New Roman" w:eastAsia="Times New Roman"/>
          <w:bCs/>
          <w:sz w:val="24"/>
          <w:szCs w:val="20"/>
        </w:rPr>
        <w:t xml:space="preserve"> software to create or </w:t>
      </w:r>
      <w:proofErr w:type="gramStart"/>
      <w:r w:rsidRPr="00780422">
        <w:rPr>
          <w:rFonts w:ascii="Times New Roman" w:hAnsi="Times New Roman" w:eastAsia="Times New Roman"/>
          <w:bCs/>
          <w:sz w:val="24"/>
          <w:szCs w:val="20"/>
        </w:rPr>
        <w:t>submit an application</w:t>
      </w:r>
      <w:proofErr w:type="gramEnd"/>
      <w:r w:rsidRPr="00780422">
        <w:rPr>
          <w:rFonts w:ascii="Times New Roman" w:hAnsi="Times New Roman" w:eastAsia="Times New Roman"/>
          <w:bCs/>
          <w:sz w:val="24"/>
          <w:szCs w:val="20"/>
        </w:rPr>
        <w:t>.</w:t>
      </w:r>
    </w:p>
    <w:p w:rsidRPr="008B5B65" w:rsidR="002446B1" w:rsidP="002446B1" w:rsidRDefault="002446B1" w14:paraId="719B4B2D" w14:textId="77777777">
      <w:pPr>
        <w:widowControl w:val="0"/>
        <w:spacing w:after="0" w:line="240" w:lineRule="auto"/>
        <w:rPr>
          <w:rFonts w:ascii="Times New Roman" w:hAnsi="Times New Roman" w:eastAsia="Times New Roman"/>
          <w:b/>
          <w:bCs/>
          <w:sz w:val="16"/>
          <w:szCs w:val="16"/>
        </w:rPr>
      </w:pPr>
    </w:p>
    <w:p w:rsidRPr="00780422" w:rsidR="002446B1" w:rsidP="002446B1" w:rsidRDefault="002446B1" w14:paraId="6D9FF109"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
          <w:bCs/>
          <w:sz w:val="24"/>
          <w:szCs w:val="20"/>
        </w:rPr>
        <w:t xml:space="preserve">Please note:  </w:t>
      </w:r>
      <w:r w:rsidRPr="00780422">
        <w:rPr>
          <w:rFonts w:ascii="Times New Roman" w:hAnsi="Times New Roman" w:eastAsia="Times New Roman"/>
          <w:bCs/>
          <w:sz w:val="24"/>
          <w:szCs w:val="20"/>
        </w:rPr>
        <w:t xml:space="preserve">The compatible version of Adobe Reader is </w:t>
      </w:r>
      <w:r w:rsidRPr="00780422">
        <w:rPr>
          <w:rFonts w:ascii="Times New Roman" w:hAnsi="Times New Roman" w:eastAsia="Times New Roman"/>
          <w:b/>
          <w:bCs/>
          <w:sz w:val="24"/>
          <w:szCs w:val="20"/>
          <w:u w:val="single"/>
        </w:rPr>
        <w:t>required</w:t>
      </w:r>
      <w:r w:rsidRPr="00780422">
        <w:rPr>
          <w:rFonts w:ascii="Times New Roman" w:hAnsi="Times New Roman" w:eastAsia="Times New Roman"/>
          <w:bCs/>
          <w:sz w:val="24"/>
          <w:szCs w:val="20"/>
        </w:rPr>
        <w:t xml:space="preserve"> for viewing, </w:t>
      </w:r>
      <w:proofErr w:type="gramStart"/>
      <w:r w:rsidRPr="00780422">
        <w:rPr>
          <w:rFonts w:ascii="Times New Roman" w:hAnsi="Times New Roman" w:eastAsia="Times New Roman"/>
          <w:bCs/>
          <w:sz w:val="24"/>
          <w:szCs w:val="20"/>
        </w:rPr>
        <w:t>editing</w:t>
      </w:r>
      <w:proofErr w:type="gramEnd"/>
      <w:r w:rsidRPr="00780422">
        <w:rPr>
          <w:rFonts w:ascii="Times New Roman" w:hAnsi="Times New Roman" w:eastAsia="Times New Roman"/>
          <w:bCs/>
          <w:sz w:val="24"/>
          <w:szCs w:val="20"/>
        </w:rPr>
        <w:t xml:space="preserve"> and submitting a complete grant application package for the Department of Education through Grants.gov.  Applicants should confirm the compatibility of their Adobe Reader version </w:t>
      </w:r>
      <w:r w:rsidRPr="00780422">
        <w:rPr>
          <w:rFonts w:ascii="Times New Roman" w:hAnsi="Times New Roman" w:eastAsia="Times New Roman"/>
          <w:b/>
          <w:bCs/>
          <w:sz w:val="24"/>
          <w:szCs w:val="20"/>
          <w:u w:val="single"/>
        </w:rPr>
        <w:t>before</w:t>
      </w:r>
      <w:r w:rsidRPr="00780422">
        <w:rPr>
          <w:rFonts w:ascii="Times New Roman" w:hAnsi="Times New Roman" w:eastAsia="Times New Roman"/>
          <w:bCs/>
          <w:sz w:val="24"/>
          <w:szCs w:val="20"/>
        </w:rPr>
        <w:t xml:space="preserve"> downloading the application.  To ensure applicants have a version of Adobe Reader on their computer that is compatible with Grants.gov, applicants are encouraged to </w:t>
      </w:r>
      <w:r>
        <w:rPr>
          <w:rFonts w:ascii="Times New Roman" w:hAnsi="Times New Roman" w:eastAsia="Times New Roman"/>
          <w:bCs/>
          <w:sz w:val="24"/>
          <w:szCs w:val="20"/>
        </w:rPr>
        <w:t xml:space="preserve">visit Grants.gov BEFORE attempting to submit an application </w:t>
      </w:r>
      <w:hyperlink w:history="1" r:id="rId40">
        <w:r w:rsidRPr="00A1482B">
          <w:rPr>
            <w:rStyle w:val="Hyperlink"/>
            <w:rFonts w:ascii="Times New Roman" w:hAnsi="Times New Roman" w:eastAsia="Times New Roman"/>
            <w:bCs/>
            <w:sz w:val="24"/>
            <w:szCs w:val="20"/>
          </w:rPr>
          <w:t>to check compatibility</w:t>
        </w:r>
      </w:hyperlink>
    </w:p>
    <w:p w:rsidRPr="00780422" w:rsidR="002446B1" w:rsidP="002446B1" w:rsidRDefault="002446B1" w14:paraId="2BEED17E" w14:textId="77777777">
      <w:pPr>
        <w:widowControl w:val="0"/>
        <w:spacing w:after="0" w:line="240" w:lineRule="auto"/>
        <w:rPr>
          <w:rFonts w:ascii="Times New Roman" w:hAnsi="Times New Roman" w:eastAsia="Times New Roman"/>
          <w:bCs/>
          <w:sz w:val="24"/>
          <w:szCs w:val="20"/>
        </w:rPr>
      </w:pPr>
    </w:p>
    <w:p w:rsidRPr="00780422" w:rsidR="002446B1" w:rsidP="002446B1" w:rsidRDefault="002446B1" w14:paraId="03E7A5EB"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
          <w:bCs/>
          <w:sz w:val="24"/>
          <w:szCs w:val="20"/>
        </w:rPr>
        <w:t>Important issues to consider</w:t>
      </w:r>
      <w:r w:rsidRPr="00780422">
        <w:rPr>
          <w:rFonts w:ascii="Times New Roman" w:hAnsi="Times New Roman" w:eastAsia="Times New Roman"/>
          <w:bCs/>
          <w:sz w:val="24"/>
          <w:szCs w:val="20"/>
        </w:rPr>
        <w:t>:</w:t>
      </w:r>
    </w:p>
    <w:p w:rsidRPr="00780422" w:rsidR="002446B1" w:rsidP="00D40085" w:rsidRDefault="002446B1" w14:paraId="68D4E55C"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If the applicant opened or edited the application package with any software other than the compatible version of Adobe Reader, the application package may contain errors that will be transferred to the new package even if you later download the compatible Adobe Reader version.  </w:t>
      </w:r>
    </w:p>
    <w:p w:rsidRPr="00780422" w:rsidR="002446B1" w:rsidP="00D40085" w:rsidRDefault="002446B1" w14:paraId="4A6FF514"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Applicants </w:t>
      </w:r>
      <w:r w:rsidRPr="00780422">
        <w:rPr>
          <w:rFonts w:ascii="Times New Roman" w:hAnsi="Times New Roman" w:eastAsia="Times New Roman"/>
          <w:b/>
          <w:bCs/>
          <w:sz w:val="24"/>
          <w:szCs w:val="20"/>
        </w:rPr>
        <w:t>cannot</w:t>
      </w:r>
      <w:r w:rsidRPr="00780422">
        <w:rPr>
          <w:rFonts w:ascii="Times New Roman" w:hAnsi="Times New Roman" w:eastAsia="Times New Roman"/>
          <w:bCs/>
          <w:sz w:val="24"/>
          <w:szCs w:val="20"/>
        </w:rPr>
        <w:t xml:space="preserve"> copy and paste data from a package initially opened or edited with an incompatible version of Adobe Reader and will need to download an </w:t>
      </w:r>
      <w:r w:rsidRPr="00780422">
        <w:rPr>
          <w:rFonts w:ascii="Times New Roman" w:hAnsi="Times New Roman" w:eastAsia="Times New Roman"/>
          <w:b/>
          <w:bCs/>
          <w:sz w:val="24"/>
          <w:szCs w:val="20"/>
        </w:rPr>
        <w:t>entirely</w:t>
      </w:r>
      <w:r w:rsidRPr="00780422">
        <w:rPr>
          <w:rFonts w:ascii="Times New Roman" w:hAnsi="Times New Roman" w:eastAsia="Times New Roman"/>
          <w:bCs/>
          <w:sz w:val="24"/>
          <w:szCs w:val="20"/>
        </w:rPr>
        <w:t xml:space="preserve"> </w:t>
      </w:r>
      <w:r w:rsidRPr="00780422">
        <w:rPr>
          <w:rFonts w:ascii="Times New Roman" w:hAnsi="Times New Roman" w:eastAsia="Times New Roman"/>
          <w:b/>
          <w:bCs/>
          <w:sz w:val="24"/>
          <w:szCs w:val="20"/>
        </w:rPr>
        <w:t>new</w:t>
      </w:r>
      <w:r w:rsidRPr="00780422">
        <w:rPr>
          <w:rFonts w:ascii="Times New Roman" w:hAnsi="Times New Roman" w:eastAsia="Times New Roman"/>
          <w:bCs/>
          <w:sz w:val="24"/>
          <w:szCs w:val="20"/>
        </w:rPr>
        <w:t xml:space="preserve"> </w:t>
      </w:r>
      <w:r w:rsidRPr="00780422">
        <w:rPr>
          <w:rFonts w:ascii="Times New Roman" w:hAnsi="Times New Roman" w:eastAsia="Times New Roman"/>
          <w:b/>
          <w:bCs/>
          <w:sz w:val="24"/>
          <w:szCs w:val="20"/>
        </w:rPr>
        <w:t>package</w:t>
      </w:r>
      <w:r w:rsidRPr="00780422">
        <w:rPr>
          <w:rFonts w:ascii="Times New Roman" w:hAnsi="Times New Roman" w:eastAsia="Times New Roman"/>
          <w:bCs/>
          <w:sz w:val="24"/>
          <w:szCs w:val="20"/>
        </w:rPr>
        <w:t xml:space="preserve"> using the compatible version of Adobe Reader.  </w:t>
      </w:r>
    </w:p>
    <w:p w:rsidRPr="00780422" w:rsidR="002446B1" w:rsidP="00D40085" w:rsidRDefault="002446B1" w14:paraId="4419E75E"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Some applicants using an incompatible version of Adobe Reader </w:t>
      </w:r>
      <w:r w:rsidRPr="00780422">
        <w:rPr>
          <w:rFonts w:ascii="Times New Roman" w:hAnsi="Times New Roman" w:eastAsia="Times New Roman"/>
          <w:b/>
          <w:bCs/>
          <w:sz w:val="24"/>
          <w:szCs w:val="20"/>
        </w:rPr>
        <w:t xml:space="preserve">may have trouble </w:t>
      </w:r>
      <w:r w:rsidRPr="00780422">
        <w:rPr>
          <w:rFonts w:ascii="Times New Roman" w:hAnsi="Times New Roman" w:eastAsia="Times New Roman"/>
          <w:bCs/>
          <w:sz w:val="24"/>
          <w:szCs w:val="20"/>
        </w:rPr>
        <w:t xml:space="preserve">opening and viewing the application package while others may find they can open, </w:t>
      </w:r>
      <w:proofErr w:type="gramStart"/>
      <w:r w:rsidRPr="00780422">
        <w:rPr>
          <w:rFonts w:ascii="Times New Roman" w:hAnsi="Times New Roman" w:eastAsia="Times New Roman"/>
          <w:bCs/>
          <w:sz w:val="24"/>
          <w:szCs w:val="20"/>
        </w:rPr>
        <w:t>view</w:t>
      </w:r>
      <w:proofErr w:type="gramEnd"/>
      <w:r w:rsidRPr="00780422">
        <w:rPr>
          <w:rFonts w:ascii="Times New Roman" w:hAnsi="Times New Roman" w:eastAsia="Times New Roman"/>
          <w:bCs/>
          <w:sz w:val="24"/>
          <w:szCs w:val="20"/>
        </w:rPr>
        <w:t xml:space="preserve"> and complete the application package but </w:t>
      </w:r>
      <w:r w:rsidRPr="00780422">
        <w:rPr>
          <w:rFonts w:ascii="Times New Roman" w:hAnsi="Times New Roman" w:eastAsia="Times New Roman"/>
          <w:b/>
          <w:bCs/>
          <w:sz w:val="24"/>
          <w:szCs w:val="20"/>
        </w:rPr>
        <w:t>may not be able to submit</w:t>
      </w:r>
      <w:r w:rsidRPr="00780422">
        <w:rPr>
          <w:rFonts w:ascii="Times New Roman" w:hAnsi="Times New Roman" w:eastAsia="Times New Roman"/>
          <w:bCs/>
          <w:sz w:val="24"/>
          <w:szCs w:val="20"/>
        </w:rPr>
        <w:t xml:space="preserve"> the application package through Grants.gov.  </w:t>
      </w:r>
    </w:p>
    <w:p w:rsidRPr="00780422" w:rsidR="002446B1" w:rsidP="00D40085" w:rsidRDefault="002446B1" w14:paraId="30CDD897" w14:textId="77777777">
      <w:pPr>
        <w:numPr>
          <w:ilvl w:val="0"/>
          <w:numId w:val="4"/>
        </w:numPr>
        <w:spacing w:before="120" w:after="12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Grants.gov </w:t>
      </w:r>
      <w:r w:rsidRPr="00780422">
        <w:rPr>
          <w:rFonts w:ascii="Times New Roman" w:hAnsi="Times New Roman" w:eastAsia="Times New Roman"/>
          <w:b/>
          <w:bCs/>
          <w:sz w:val="24"/>
          <w:szCs w:val="20"/>
        </w:rPr>
        <w:t>does not</w:t>
      </w:r>
      <w:r w:rsidRPr="00780422">
        <w:rPr>
          <w:rFonts w:ascii="Times New Roman" w:hAnsi="Times New Roman" w:eastAsia="Times New Roman"/>
          <w:bCs/>
          <w:sz w:val="24"/>
          <w:szCs w:val="20"/>
        </w:rPr>
        <w:t xml:space="preserve"> guarantee to support versions of Adobe Reader that are not compatible with Grants.gov.</w:t>
      </w:r>
    </w:p>
    <w:p w:rsidRPr="00780422" w:rsidR="002446B1" w:rsidP="00D40085" w:rsidRDefault="002446B1" w14:paraId="63FAF1B8" w14:textId="77777777">
      <w:pPr>
        <w:numPr>
          <w:ilvl w:val="0"/>
          <w:numId w:val="4"/>
        </w:numPr>
        <w:spacing w:before="120" w:after="120" w:line="240" w:lineRule="auto"/>
        <w:rPr>
          <w:rFonts w:ascii="Times New Roman" w:hAnsi="Times New Roman" w:eastAsia="Times New Roman"/>
          <w:bCs/>
          <w:sz w:val="24"/>
          <w:szCs w:val="20"/>
        </w:rPr>
      </w:pPr>
      <w:proofErr w:type="gramStart"/>
      <w:r w:rsidRPr="00780422">
        <w:rPr>
          <w:rFonts w:ascii="Times New Roman" w:hAnsi="Times New Roman" w:eastAsia="Times New Roman"/>
          <w:bCs/>
          <w:sz w:val="24"/>
          <w:szCs w:val="20"/>
        </w:rPr>
        <w:t>Any and all</w:t>
      </w:r>
      <w:proofErr w:type="gramEnd"/>
      <w:r w:rsidRPr="00780422">
        <w:rPr>
          <w:rFonts w:ascii="Times New Roman" w:hAnsi="Times New Roman" w:eastAsia="Times New Roman"/>
          <w:bCs/>
          <w:sz w:val="24"/>
          <w:szCs w:val="20"/>
        </w:rPr>
        <w:t xml:space="preserve"> edits made to the Adobe Reader application package </w:t>
      </w:r>
      <w:r w:rsidRPr="00780422">
        <w:rPr>
          <w:rFonts w:ascii="Times New Roman" w:hAnsi="Times New Roman" w:eastAsia="Times New Roman"/>
          <w:b/>
          <w:bCs/>
          <w:sz w:val="24"/>
          <w:szCs w:val="20"/>
        </w:rPr>
        <w:t>must</w:t>
      </w:r>
      <w:r w:rsidRPr="00780422">
        <w:rPr>
          <w:rFonts w:ascii="Times New Roman" w:hAnsi="Times New Roman" w:eastAsia="Times New Roman"/>
          <w:bCs/>
          <w:sz w:val="24"/>
          <w:szCs w:val="20"/>
        </w:rPr>
        <w:t xml:space="preserve"> be made with the compatible version of Adobe Reader.</w:t>
      </w:r>
    </w:p>
    <w:p w:rsidRPr="008B5B65" w:rsidR="002446B1" w:rsidP="002446B1" w:rsidRDefault="002446B1" w14:paraId="2D180A05" w14:textId="77777777">
      <w:pPr>
        <w:widowControl w:val="0"/>
        <w:spacing w:after="0" w:line="240" w:lineRule="auto"/>
        <w:rPr>
          <w:rFonts w:ascii="Times New Roman" w:hAnsi="Times New Roman" w:eastAsia="Times New Roman"/>
          <w:bCs/>
          <w:sz w:val="16"/>
          <w:szCs w:val="16"/>
        </w:rPr>
      </w:pPr>
    </w:p>
    <w:p w:rsidR="002446B1" w:rsidP="002446B1" w:rsidRDefault="002446B1" w14:paraId="0E45240E"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Applicants are </w:t>
      </w:r>
      <w:r>
        <w:rPr>
          <w:rFonts w:ascii="Times New Roman" w:hAnsi="Times New Roman" w:eastAsia="Times New Roman"/>
          <w:sz w:val="24"/>
          <w:szCs w:val="24"/>
        </w:rPr>
        <w:t xml:space="preserve">strongly encouraged to submit application </w:t>
      </w:r>
      <w:r w:rsidRPr="00780422">
        <w:rPr>
          <w:rFonts w:ascii="Times New Roman" w:hAnsi="Times New Roman" w:eastAsia="Times New Roman"/>
          <w:sz w:val="24"/>
          <w:szCs w:val="24"/>
        </w:rPr>
        <w:t xml:space="preserve">a day or two in advance of the closing date as detailed in the </w:t>
      </w:r>
      <w:hyperlink w:history="1" r:id="rId41">
        <w:r w:rsidRPr="00607FF1">
          <w:rPr>
            <w:rStyle w:val="Hyperlink"/>
            <w:rFonts w:ascii="Times New Roman" w:hAnsi="Times New Roman" w:eastAsia="Times New Roman"/>
            <w:sz w:val="24"/>
            <w:szCs w:val="24"/>
          </w:rPr>
          <w:t>Federal Register</w:t>
        </w:r>
      </w:hyperlink>
      <w:r w:rsidRPr="00780422">
        <w:rPr>
          <w:rFonts w:ascii="Times New Roman" w:hAnsi="Times New Roman" w:eastAsia="Times New Roman"/>
          <w:sz w:val="24"/>
          <w:szCs w:val="24"/>
        </w:rPr>
        <w:t xml:space="preserve"> Notice.  </w:t>
      </w:r>
      <w:r>
        <w:rPr>
          <w:rFonts w:ascii="Times New Roman" w:hAnsi="Times New Roman" w:eastAsia="Times New Roman"/>
          <w:sz w:val="24"/>
          <w:szCs w:val="24"/>
        </w:rPr>
        <w:t>Submitting an early application mitigates any potential technical issues that may arise during the submission procession (</w:t>
      </w:r>
      <w:proofErr w:type="gramStart"/>
      <w:r>
        <w:rPr>
          <w:rFonts w:ascii="Times New Roman" w:hAnsi="Times New Roman" w:eastAsia="Times New Roman"/>
          <w:sz w:val="24"/>
          <w:szCs w:val="24"/>
        </w:rPr>
        <w:t>e.g.</w:t>
      </w:r>
      <w:proofErr w:type="gramEnd"/>
      <w:r>
        <w:rPr>
          <w:rFonts w:ascii="Times New Roman" w:hAnsi="Times New Roman" w:eastAsia="Times New Roman"/>
          <w:sz w:val="24"/>
          <w:szCs w:val="24"/>
        </w:rPr>
        <w:t xml:space="preserve"> long wait times due to application size, variation in internet speed, </w:t>
      </w:r>
      <w:r w:rsidRPr="00827C71">
        <w:rPr>
          <w:rFonts w:ascii="Times New Roman" w:hAnsi="Times New Roman" w:eastAsia="Times New Roman"/>
          <w:sz w:val="24"/>
          <w:szCs w:val="24"/>
        </w:rPr>
        <w:t>the time it takes Grants.gov to process the application</w:t>
      </w:r>
      <w:r>
        <w:rPr>
          <w:rFonts w:ascii="Times New Roman" w:hAnsi="Times New Roman" w:eastAsia="Times New Roman"/>
          <w:sz w:val="24"/>
          <w:szCs w:val="24"/>
        </w:rPr>
        <w:t xml:space="preserve">, etc.). </w:t>
      </w:r>
      <w:r w:rsidRPr="00780422">
        <w:rPr>
          <w:rFonts w:ascii="Times New Roman" w:hAnsi="Times New Roman" w:eastAsia="Times New Roman"/>
          <w:sz w:val="24"/>
          <w:szCs w:val="24"/>
        </w:rPr>
        <w:t xml:space="preserve">If you have any questions regarding this matter, please email the Grants.gov Contact Center at </w:t>
      </w:r>
      <w:hyperlink w:history="1" r:id="rId42">
        <w:r w:rsidRPr="00780422">
          <w:rPr>
            <w:rFonts w:ascii="Times New Roman" w:hAnsi="Times New Roman" w:eastAsia="Times New Roman"/>
            <w:color w:val="0000FF"/>
            <w:sz w:val="24"/>
            <w:szCs w:val="24"/>
            <w:u w:val="single"/>
          </w:rPr>
          <w:t>support@grants.gov</w:t>
        </w:r>
      </w:hyperlink>
      <w:r w:rsidRPr="00780422">
        <w:rPr>
          <w:rFonts w:ascii="Times New Roman" w:hAnsi="Times New Roman" w:eastAsia="Times New Roman"/>
          <w:sz w:val="24"/>
          <w:szCs w:val="24"/>
        </w:rPr>
        <w:t xml:space="preserve"> or call 1-800-518-4726</w:t>
      </w:r>
    </w:p>
    <w:p w:rsidRPr="00A05348" w:rsidR="002446B1" w:rsidP="002446B1" w:rsidRDefault="002446B1" w14:paraId="0D84F672" w14:textId="77777777">
      <w:pPr>
        <w:spacing w:after="0" w:line="240" w:lineRule="auto"/>
        <w:rPr>
          <w:rFonts w:ascii="Times New Roman" w:hAnsi="Times New Roman" w:eastAsia="Times New Roman"/>
          <w:b/>
          <w:bCs/>
          <w:i/>
          <w:iCs/>
          <w:sz w:val="28"/>
          <w:szCs w:val="28"/>
          <w:u w:val="single"/>
        </w:rPr>
      </w:pPr>
      <w:r>
        <w:rPr>
          <w:rFonts w:ascii="Times New Roman" w:hAnsi="Times New Roman" w:eastAsia="Times New Roman"/>
          <w:sz w:val="24"/>
          <w:szCs w:val="24"/>
        </w:rPr>
        <w:br/>
      </w:r>
      <w:bookmarkStart w:name="_Toc386106770" w:id="35"/>
      <w:r w:rsidRPr="00A05348">
        <w:rPr>
          <w:rStyle w:val="Heading2Char"/>
          <w:rFonts w:ascii="Times New Roman" w:hAnsi="Times New Roman" w:eastAsia="Calibri"/>
        </w:rPr>
        <w:t>Grants.gov Submission Procedures and Tips for Applicants</w:t>
      </w:r>
      <w:bookmarkEnd w:id="35"/>
    </w:p>
    <w:p w:rsidRPr="00827C71" w:rsidR="002446B1" w:rsidP="002446B1" w:rsidRDefault="002446B1" w14:paraId="40EF2039" w14:textId="77777777">
      <w:pPr>
        <w:spacing w:after="0" w:line="240" w:lineRule="auto"/>
        <w:rPr>
          <w:rFonts w:ascii="Times New Roman" w:hAnsi="Times New Roman" w:eastAsia="Times New Roman"/>
          <w:sz w:val="24"/>
          <w:szCs w:val="24"/>
        </w:rPr>
      </w:pPr>
    </w:p>
    <w:p w:rsidRPr="00827C71" w:rsidR="002446B1" w:rsidP="002446B1" w:rsidRDefault="002446B1" w14:paraId="30B3F603" w14:textId="77777777">
      <w:pPr>
        <w:pStyle w:val="BodyText"/>
        <w:rPr>
          <w:szCs w:val="24"/>
        </w:rPr>
      </w:pPr>
      <w:r w:rsidRPr="00827C71">
        <w:rPr>
          <w:szCs w:val="24"/>
        </w:rPr>
        <w:t>To facilitate your use of Grants.gov, this document includes important submission procedures you need to be aware of to ensure your application is received in a timely manner and accepted by the Department of Education.</w:t>
      </w:r>
    </w:p>
    <w:p w:rsidR="00BE48ED" w:rsidP="00ED1B3C" w:rsidRDefault="00BE48ED" w14:paraId="255C3F85" w14:textId="0F7B1DC7">
      <w:pPr>
        <w:spacing w:after="0" w:line="240" w:lineRule="auto"/>
        <w:rPr>
          <w:rFonts w:ascii="Times New Roman" w:hAnsi="Times New Roman" w:eastAsia="Times New Roman"/>
          <w:sz w:val="24"/>
          <w:szCs w:val="24"/>
        </w:rPr>
      </w:pPr>
    </w:p>
    <w:p w:rsidRPr="00827C71" w:rsidR="00E126E2" w:rsidP="00E126E2" w:rsidRDefault="00E126E2" w14:paraId="4C3EC9B0" w14:textId="77777777">
      <w:pPr>
        <w:spacing w:after="0" w:line="240" w:lineRule="auto"/>
        <w:rPr>
          <w:rFonts w:ascii="Times New Roman" w:hAnsi="Times New Roman" w:eastAsia="Times New Roman"/>
          <w:b/>
          <w:bCs/>
          <w:sz w:val="24"/>
          <w:szCs w:val="24"/>
        </w:rPr>
      </w:pPr>
      <w:r w:rsidRPr="00827C71">
        <w:rPr>
          <w:rFonts w:ascii="Times New Roman" w:hAnsi="Times New Roman" w:eastAsia="Times New Roman"/>
          <w:b/>
          <w:bCs/>
          <w:sz w:val="24"/>
          <w:szCs w:val="24"/>
        </w:rPr>
        <w:t>ATTENTION – Adobe Forms and PDF Files Required</w:t>
      </w:r>
    </w:p>
    <w:p w:rsidRPr="00827C71" w:rsidR="00E126E2" w:rsidP="00E126E2" w:rsidRDefault="00E126E2" w14:paraId="1FCC539C"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Applications submitted to Grants.gov for the Department of Education will be posted using Adobe forms.  Therefore, applicants will need to download the latest version of Adobe reader </w:t>
      </w:r>
      <w:r w:rsidRPr="00827C71">
        <w:rPr>
          <w:rFonts w:ascii="Times New Roman" w:hAnsi="Times New Roman" w:eastAsia="Times New Roman"/>
          <w:color w:val="000000"/>
          <w:sz w:val="24"/>
          <w:szCs w:val="24"/>
        </w:rPr>
        <w:t>(</w:t>
      </w:r>
      <w:r w:rsidRPr="00827C71">
        <w:rPr>
          <w:rFonts w:ascii="Times New Roman" w:hAnsi="Times New Roman" w:eastAsia="Times New Roman"/>
          <w:sz w:val="24"/>
          <w:szCs w:val="24"/>
        </w:rPr>
        <w:t>at least Adobe Reader 10.1.14</w:t>
      </w:r>
      <w:r w:rsidRPr="00827C71">
        <w:rPr>
          <w:rFonts w:ascii="Times New Roman" w:hAnsi="Times New Roman" w:eastAsia="Times New Roman"/>
          <w:color w:val="000000"/>
          <w:sz w:val="24"/>
          <w:szCs w:val="24"/>
        </w:rPr>
        <w:t>).</w:t>
      </w:r>
      <w:r w:rsidRPr="00827C71">
        <w:rPr>
          <w:rFonts w:ascii="Times New Roman" w:hAnsi="Times New Roman" w:eastAsia="Times New Roman"/>
          <w:sz w:val="24"/>
          <w:szCs w:val="24"/>
        </w:rPr>
        <w:t xml:space="preserve">  (Please note that in early 2013, Grants.gov discovered an issue with the newest version of Adobe Reader XI but it was subsequently resolved.)  We strongly recommend that you review details on</w:t>
      </w:r>
      <w:r>
        <w:rPr>
          <w:rFonts w:ascii="Times New Roman" w:hAnsi="Times New Roman" w:eastAsia="Times New Roman"/>
          <w:sz w:val="24"/>
          <w:szCs w:val="24"/>
        </w:rPr>
        <w:t xml:space="preserve"> how to </w:t>
      </w:r>
      <w:proofErr w:type="gramStart"/>
      <w:r>
        <w:rPr>
          <w:rFonts w:ascii="Times New Roman" w:hAnsi="Times New Roman" w:eastAsia="Times New Roman"/>
          <w:sz w:val="24"/>
          <w:szCs w:val="24"/>
        </w:rPr>
        <w:t>submit an application</w:t>
      </w:r>
      <w:proofErr w:type="gramEnd"/>
      <w:r>
        <w:rPr>
          <w:rFonts w:ascii="Times New Roman" w:hAnsi="Times New Roman" w:eastAsia="Times New Roman"/>
          <w:sz w:val="24"/>
          <w:szCs w:val="24"/>
        </w:rPr>
        <w:t xml:space="preserve"> on</w:t>
      </w:r>
      <w:r w:rsidRPr="00827C71">
        <w:rPr>
          <w:rFonts w:ascii="Times New Roman" w:hAnsi="Times New Roman" w:eastAsia="Times New Roman"/>
          <w:sz w:val="24"/>
          <w:szCs w:val="24"/>
        </w:rPr>
        <w:t xml:space="preserve"> </w:t>
      </w:r>
      <w:hyperlink w:history="1" r:id="rId43">
        <w:r w:rsidRPr="00827C71">
          <w:rPr>
            <w:rFonts w:ascii="Times New Roman" w:hAnsi="Times New Roman" w:eastAsia="Times New Roman"/>
            <w:color w:val="0000FF"/>
            <w:sz w:val="24"/>
            <w:szCs w:val="24"/>
            <w:u w:val="single"/>
          </w:rPr>
          <w:t>www.Grants.gov</w:t>
        </w:r>
      </w:hyperlink>
      <w:r w:rsidRPr="00827C71">
        <w:rPr>
          <w:rFonts w:ascii="Times New Roman" w:hAnsi="Times New Roman" w:eastAsia="Times New Roman"/>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w:history="1" r:id="rId44">
        <w:r w:rsidRPr="00827C71">
          <w:rPr>
            <w:rFonts w:ascii="Times New Roman" w:hAnsi="Times New Roman" w:eastAsia="Times New Roman"/>
            <w:color w:val="0000FF"/>
            <w:sz w:val="24"/>
            <w:szCs w:val="24"/>
            <w:u w:val="single"/>
          </w:rPr>
          <w:t>support@grants.gov</w:t>
        </w:r>
      </w:hyperlink>
      <w:r w:rsidRPr="00827C71">
        <w:rPr>
          <w:rFonts w:ascii="Times New Roman" w:hAnsi="Times New Roman" w:eastAsia="Times New Roman"/>
          <w:sz w:val="24"/>
          <w:szCs w:val="24"/>
        </w:rPr>
        <w:t xml:space="preserve"> or call 1-800-518-4726.</w:t>
      </w:r>
      <w:r w:rsidRPr="00827C71">
        <w:rPr>
          <w:rFonts w:ascii="Times New Roman" w:hAnsi="Times New Roman" w:eastAsia="Times New Roman"/>
          <w:sz w:val="24"/>
          <w:szCs w:val="24"/>
        </w:rPr>
        <w:br/>
      </w:r>
    </w:p>
    <w:p w:rsidRPr="00827C71" w:rsidR="00E126E2" w:rsidP="00D40085" w:rsidRDefault="00E126E2" w14:paraId="7CB05D03" w14:textId="77777777">
      <w:pPr>
        <w:numPr>
          <w:ilvl w:val="0"/>
          <w:numId w:val="9"/>
        </w:numPr>
        <w:tabs>
          <w:tab w:val="clear" w:pos="360"/>
          <w:tab w:val="num" w:pos="720"/>
        </w:tabs>
        <w:suppressAutoHyphens/>
        <w:spacing w:after="0" w:line="240" w:lineRule="auto"/>
        <w:ind w:left="720" w:right="-360"/>
        <w:rPr>
          <w:rFonts w:ascii="Times New Roman" w:hAnsi="Times New Roman" w:eastAsia="Times New Roman"/>
          <w:sz w:val="24"/>
          <w:szCs w:val="24"/>
        </w:rPr>
      </w:pPr>
      <w:r w:rsidRPr="00827C71">
        <w:rPr>
          <w:rFonts w:ascii="Times New Roman" w:hAnsi="Times New Roman" w:eastAsia="Times New Roman"/>
          <w:b/>
          <w:bCs/>
          <w:sz w:val="24"/>
          <w:szCs w:val="24"/>
        </w:rPr>
        <w:t>REGISTER EARLY</w:t>
      </w:r>
      <w:r w:rsidRPr="00827C71">
        <w:rPr>
          <w:rFonts w:ascii="Times New Roman" w:hAnsi="Times New Roman" w:eastAsia="Times New Roman"/>
          <w:sz w:val="24"/>
          <w:szCs w:val="24"/>
        </w:rPr>
        <w:t xml:space="preserve"> – Grants.gov registration involves many steps including registration on SAM (</w:t>
      </w:r>
      <w:hyperlink w:history="1" r:id="rId45">
        <w:r w:rsidRPr="00827C71">
          <w:rPr>
            <w:rFonts w:ascii="Times New Roman" w:hAnsi="Times New Roman" w:eastAsia="Times New Roman"/>
            <w:color w:val="0000FF"/>
            <w:sz w:val="24"/>
            <w:szCs w:val="24"/>
            <w:u w:val="single"/>
          </w:rPr>
          <w:t>www.sam.gov</w:t>
        </w:r>
      </w:hyperlink>
      <w:r w:rsidRPr="00827C71">
        <w:rPr>
          <w:rFonts w:ascii="Times New Roman" w:hAnsi="Times New Roman" w:eastAsia="Times New Roman"/>
          <w:sz w:val="24"/>
          <w:szCs w:val="24"/>
        </w:rPr>
        <w:t xml:space="preserve">) which may take </w:t>
      </w:r>
      <w:r w:rsidRPr="00827C71">
        <w:rPr>
          <w:rFonts w:ascii="Times New Roman" w:hAnsi="Times New Roman" w:eastAsia="Times New Roman"/>
          <w:color w:val="000000"/>
          <w:sz w:val="24"/>
          <w:szCs w:val="24"/>
        </w:rPr>
        <w:t xml:space="preserve">approximately one week to complete, but could take upwards of several </w:t>
      </w:r>
      <w:proofErr w:type="gramStart"/>
      <w:r w:rsidRPr="00827C71">
        <w:rPr>
          <w:rFonts w:ascii="Times New Roman" w:hAnsi="Times New Roman" w:eastAsia="Times New Roman"/>
          <w:color w:val="000000"/>
          <w:sz w:val="24"/>
          <w:szCs w:val="24"/>
        </w:rPr>
        <w:t>weeks  to</w:t>
      </w:r>
      <w:proofErr w:type="gramEnd"/>
      <w:r w:rsidRPr="00827C71">
        <w:rPr>
          <w:rFonts w:ascii="Times New Roman" w:hAnsi="Times New Roman" w:eastAsia="Times New Roman"/>
          <w:color w:val="000000"/>
          <w:sz w:val="24"/>
          <w:szCs w:val="24"/>
        </w:rPr>
        <w:t xml:space="preserve"> complete, depending upon the completeness and accuracy of the data entered into the SAM database by an applicant</w:t>
      </w:r>
      <w:r w:rsidRPr="00827C71">
        <w:rPr>
          <w:rFonts w:ascii="Times New Roman" w:hAnsi="Times New Roman" w:eastAsia="Times New Roman"/>
          <w:sz w:val="24"/>
          <w:szCs w:val="24"/>
        </w:rPr>
        <w:t xml:space="preserve">.  You may begin working on your application while completing the registration process, but you cannot </w:t>
      </w:r>
      <w:proofErr w:type="gramStart"/>
      <w:r w:rsidRPr="00827C71">
        <w:rPr>
          <w:rFonts w:ascii="Times New Roman" w:hAnsi="Times New Roman" w:eastAsia="Times New Roman"/>
          <w:sz w:val="24"/>
          <w:szCs w:val="24"/>
        </w:rPr>
        <w:t>submit an application</w:t>
      </w:r>
      <w:proofErr w:type="gramEnd"/>
      <w:r w:rsidRPr="00827C71">
        <w:rPr>
          <w:rFonts w:ascii="Times New Roman" w:hAnsi="Times New Roman" w:eastAsia="Times New Roman"/>
          <w:sz w:val="24"/>
          <w:szCs w:val="24"/>
        </w:rPr>
        <w:t xml:space="preserve"> until all of the Registration steps are complete.  </w:t>
      </w:r>
      <w:r w:rsidRPr="00827C71">
        <w:rPr>
          <w:rFonts w:ascii="Times New Roman" w:hAnsi="Times New Roman" w:eastAsia="Times New Roman"/>
          <w:color w:val="000000"/>
          <w:sz w:val="24"/>
          <w:szCs w:val="24"/>
        </w:rPr>
        <w:t xml:space="preserve">Please note that once your SAM registration is active, it will take 24-48 hours for the information to be available in Grants.gov, and before you can </w:t>
      </w:r>
      <w:proofErr w:type="gramStart"/>
      <w:r w:rsidRPr="00827C71">
        <w:rPr>
          <w:rFonts w:ascii="Times New Roman" w:hAnsi="Times New Roman" w:eastAsia="Times New Roman"/>
          <w:color w:val="000000"/>
          <w:sz w:val="24"/>
          <w:szCs w:val="24"/>
        </w:rPr>
        <w:t>submit an application</w:t>
      </w:r>
      <w:proofErr w:type="gramEnd"/>
      <w:r w:rsidRPr="00827C71">
        <w:rPr>
          <w:rFonts w:ascii="Times New Roman" w:hAnsi="Times New Roman" w:eastAsia="Times New Roman"/>
          <w:color w:val="000000"/>
          <w:sz w:val="24"/>
          <w:szCs w:val="24"/>
        </w:rPr>
        <w:t xml:space="preserve"> through Grants.gov.  </w:t>
      </w:r>
      <w:r w:rsidRPr="00827C71">
        <w:rPr>
          <w:rFonts w:ascii="Times New Roman" w:hAnsi="Times New Roman" w:eastAsia="Times New Roman"/>
          <w:sz w:val="24"/>
          <w:szCs w:val="24"/>
        </w:rPr>
        <w:t xml:space="preserve">For detailed information on the Registration Steps, please go to:  </w:t>
      </w:r>
      <w:hyperlink w:history="1" r:id="rId46">
        <w:r w:rsidRPr="00827C71">
          <w:rPr>
            <w:rFonts w:ascii="Times New Roman" w:hAnsi="Times New Roman" w:eastAsia="Times New Roman"/>
            <w:color w:val="0000FF"/>
            <w:sz w:val="24"/>
            <w:szCs w:val="24"/>
            <w:u w:val="single"/>
          </w:rPr>
          <w:t>http://www.grants.gov/web/grants/register.html</w:t>
        </w:r>
      </w:hyperlink>
      <w:r w:rsidRPr="00827C71">
        <w:rPr>
          <w:rFonts w:ascii="Times New Roman" w:hAnsi="Times New Roman" w:eastAsia="Times New Roman"/>
          <w:sz w:val="24"/>
          <w:szCs w:val="24"/>
        </w:rPr>
        <w:t xml:space="preserve">  [Note: Your organization will need to update its SAM registration annually (formerly Central Contractor Registry (CCR)*.]</w:t>
      </w:r>
    </w:p>
    <w:p w:rsidRPr="00827C71" w:rsidR="00E126E2" w:rsidP="00E126E2" w:rsidRDefault="00E126E2" w14:paraId="14ED3806" w14:textId="77777777">
      <w:pPr>
        <w:suppressAutoHyphens/>
        <w:spacing w:after="0" w:line="240" w:lineRule="auto"/>
        <w:ind w:left="720" w:right="-360"/>
        <w:rPr>
          <w:rFonts w:ascii="Times New Roman" w:hAnsi="Times New Roman" w:eastAsia="Times New Roman"/>
          <w:b/>
          <w:bCs/>
          <w:sz w:val="24"/>
          <w:szCs w:val="24"/>
        </w:rPr>
      </w:pPr>
    </w:p>
    <w:p w:rsidRPr="00827C71" w:rsidR="00E126E2" w:rsidP="00E126E2" w:rsidRDefault="00E126E2" w14:paraId="6B8B0270" w14:textId="77777777">
      <w:pPr>
        <w:suppressAutoHyphens/>
        <w:spacing w:after="0" w:line="240" w:lineRule="auto"/>
        <w:ind w:left="720" w:right="-360"/>
        <w:rPr>
          <w:rFonts w:ascii="Times New Roman" w:hAnsi="Times New Roman" w:eastAsia="Times New Roman"/>
          <w:sz w:val="24"/>
          <w:szCs w:val="24"/>
        </w:rPr>
      </w:pPr>
      <w:r w:rsidRPr="00827C71">
        <w:rPr>
          <w:rFonts w:ascii="Times New Roman" w:hAnsi="Times New Roman" w:eastAsia="Times New Roman"/>
          <w:sz w:val="24"/>
          <w:szCs w:val="24"/>
        </w:rPr>
        <w:t xml:space="preserve">Primary information about SAM is available at </w:t>
      </w:r>
      <w:hyperlink w:history="1" r:id="rId47">
        <w:r w:rsidRPr="00827C71">
          <w:rPr>
            <w:rFonts w:ascii="Times New Roman" w:hAnsi="Times New Roman" w:eastAsia="Times New Roman"/>
            <w:color w:val="0000FF"/>
            <w:sz w:val="24"/>
            <w:szCs w:val="24"/>
            <w:u w:val="single"/>
          </w:rPr>
          <w:t>www.sam.gov</w:t>
        </w:r>
      </w:hyperlink>
      <w:r w:rsidRPr="00827C71">
        <w:rPr>
          <w:rFonts w:ascii="Times New Roman" w:hAnsi="Times New Roman" w:eastAsia="Times New Roman"/>
          <w:sz w:val="24"/>
          <w:szCs w:val="24"/>
        </w:rPr>
        <w:t xml:space="preserve"> .  However, to further assist you with obtaining and registering your DUNS number and TIN in SAM or updating your existing SAM account, the Department of Education has prepared a SAM.gov Tip Sheet which you can find at: </w:t>
      </w:r>
      <w:hyperlink w:history="1" r:id="rId48">
        <w:r w:rsidRPr="00827C71">
          <w:rPr>
            <w:rFonts w:ascii="Times New Roman" w:hAnsi="Times New Roman" w:eastAsia="Times New Roman"/>
            <w:color w:val="0000FF"/>
            <w:sz w:val="24"/>
            <w:szCs w:val="24"/>
            <w:u w:val="single"/>
          </w:rPr>
          <w:t>http://www2.ed.gov/fund/grant/apply/sam-faqs.html</w:t>
        </w:r>
      </w:hyperlink>
      <w:r w:rsidRPr="00827C71">
        <w:rPr>
          <w:rFonts w:ascii="Times New Roman" w:hAnsi="Times New Roman" w:eastAsia="Times New Roman"/>
          <w:sz w:val="24"/>
          <w:szCs w:val="24"/>
        </w:rPr>
        <w:t xml:space="preserve"> </w:t>
      </w:r>
    </w:p>
    <w:p w:rsidRPr="00827C71" w:rsidR="00E126E2" w:rsidP="00E126E2" w:rsidRDefault="00E126E2" w14:paraId="4EE96EBC" w14:textId="77777777">
      <w:pPr>
        <w:spacing w:after="0" w:line="240" w:lineRule="auto"/>
        <w:ind w:left="360"/>
        <w:rPr>
          <w:rFonts w:ascii="Times New Roman" w:hAnsi="Times New Roman" w:eastAsia="Times New Roman"/>
          <w:sz w:val="24"/>
          <w:szCs w:val="24"/>
        </w:rPr>
      </w:pPr>
    </w:p>
    <w:p w:rsidRPr="00827C71" w:rsidR="00E126E2" w:rsidP="00D40085" w:rsidRDefault="00E126E2" w14:paraId="6C49F970" w14:textId="77777777">
      <w:pPr>
        <w:numPr>
          <w:ilvl w:val="0"/>
          <w:numId w:val="9"/>
        </w:numPr>
        <w:tabs>
          <w:tab w:val="clear" w:pos="360"/>
          <w:tab w:val="num" w:pos="720"/>
        </w:tabs>
        <w:spacing w:after="0" w:line="240" w:lineRule="auto"/>
        <w:ind w:left="720"/>
        <w:rPr>
          <w:rFonts w:ascii="Times New Roman" w:hAnsi="Times New Roman" w:eastAsia="Times New Roman"/>
          <w:sz w:val="24"/>
          <w:szCs w:val="24"/>
        </w:rPr>
      </w:pPr>
      <w:r w:rsidRPr="00827C71">
        <w:rPr>
          <w:rFonts w:ascii="Times New Roman" w:hAnsi="Times New Roman" w:eastAsia="Times New Roman"/>
          <w:b/>
          <w:bCs/>
          <w:sz w:val="24"/>
          <w:szCs w:val="24"/>
        </w:rPr>
        <w:t xml:space="preserve">SUBMIT EARLY </w:t>
      </w:r>
      <w:r w:rsidRPr="00827C71">
        <w:rPr>
          <w:rFonts w:ascii="Times New Roman" w:hAnsi="Times New Roman" w:eastAsia="Times New Roman"/>
          <w:sz w:val="24"/>
          <w:szCs w:val="24"/>
        </w:rPr>
        <w:t xml:space="preserve">– </w:t>
      </w:r>
      <w:r w:rsidRPr="00827C71">
        <w:rPr>
          <w:rFonts w:ascii="Times New Roman" w:hAnsi="Times New Roman" w:eastAsia="Times New Roman"/>
          <w:b/>
          <w:bCs/>
          <w:sz w:val="24"/>
          <w:szCs w:val="24"/>
        </w:rPr>
        <w:t>We strongly recommend that you do not wait until the last day to submit your application.  Grants.gov will put a date/time stamp on your application and then process it after it is fully uploaded.</w:t>
      </w:r>
      <w:r w:rsidRPr="00827C71">
        <w:rPr>
          <w:rFonts w:ascii="Times New Roman" w:hAnsi="Times New Roman" w:eastAsia="Times New Roman"/>
          <w:sz w:val="24"/>
          <w:szCs w:val="24"/>
        </w:rPr>
        <w:t xml:space="preserve">  The time it takes to upload an application will vary depending on </w:t>
      </w:r>
      <w:proofErr w:type="gramStart"/>
      <w:r w:rsidRPr="00827C71">
        <w:rPr>
          <w:rFonts w:ascii="Times New Roman" w:hAnsi="Times New Roman" w:eastAsia="Times New Roman"/>
          <w:sz w:val="24"/>
          <w:szCs w:val="24"/>
        </w:rPr>
        <w:t>a number of</w:t>
      </w:r>
      <w:proofErr w:type="gramEnd"/>
      <w:r w:rsidRPr="00827C71">
        <w:rPr>
          <w:rFonts w:ascii="Times New Roman" w:hAnsi="Times New Roman" w:eastAsia="Times New Roman"/>
          <w:sz w:val="24"/>
          <w:szCs w:val="24"/>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w:t>
      </w:r>
    </w:p>
    <w:p w:rsidRPr="00827C71" w:rsidR="00E126E2" w:rsidP="00E126E2" w:rsidRDefault="00E126E2" w14:paraId="6CF3210A" w14:textId="77777777">
      <w:pPr>
        <w:spacing w:after="0" w:line="240" w:lineRule="auto"/>
        <w:ind w:left="720"/>
        <w:rPr>
          <w:rFonts w:ascii="Times New Roman" w:hAnsi="Times New Roman" w:eastAsia="Times New Roman"/>
          <w:sz w:val="24"/>
          <w:szCs w:val="24"/>
        </w:rPr>
      </w:pPr>
    </w:p>
    <w:p w:rsidR="003D0618" w:rsidP="00E126E2" w:rsidRDefault="00E126E2" w14:paraId="01321AB0" w14:textId="14D9782F">
      <w:pPr>
        <w:spacing w:after="0" w:line="240" w:lineRule="auto"/>
        <w:rPr>
          <w:rFonts w:ascii="Times New Roman" w:hAnsi="Times New Roman" w:eastAsia="Times New Roman"/>
          <w:sz w:val="24"/>
          <w:szCs w:val="24"/>
        </w:rPr>
      </w:pPr>
      <w:r w:rsidRPr="00827C71">
        <w:rPr>
          <w:rFonts w:ascii="Times New Roman" w:hAnsi="Times New Roman" w:eastAsia="Times New Roman"/>
          <w:b/>
          <w:bCs/>
          <w:sz w:val="24"/>
          <w:szCs w:val="24"/>
        </w:rPr>
        <w:t xml:space="preserve">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w:t>
      </w:r>
      <w:r w:rsidRPr="00827C71" w:rsidR="00240F10">
        <w:rPr>
          <w:rFonts w:ascii="Times New Roman" w:hAnsi="Times New Roman" w:eastAsia="Times New Roman"/>
          <w:b/>
          <w:bCs/>
          <w:sz w:val="24"/>
          <w:szCs w:val="24"/>
        </w:rPr>
        <w:t>application as the DUNS you registered with, Grants.gov will reject your application.</w:t>
      </w:r>
      <w:r w:rsidR="00BE48ED">
        <w:rPr>
          <w:rFonts w:ascii="Times New Roman" w:hAnsi="Times New Roman" w:eastAsia="Times New Roman"/>
          <w:sz w:val="24"/>
          <w:szCs w:val="24"/>
        </w:rPr>
        <w:br w:type="page"/>
      </w:r>
    </w:p>
    <w:p w:rsidRPr="00827C71" w:rsidR="000D664D" w:rsidP="000D664D" w:rsidRDefault="000D664D" w14:paraId="452EC923" w14:textId="77777777">
      <w:pPr>
        <w:spacing w:after="0" w:line="240" w:lineRule="auto"/>
        <w:ind w:firstLine="720"/>
        <w:rPr>
          <w:rFonts w:ascii="Times New Roman" w:hAnsi="Times New Roman" w:eastAsia="Times New Roman"/>
          <w:sz w:val="24"/>
          <w:szCs w:val="24"/>
        </w:rPr>
      </w:pPr>
    </w:p>
    <w:p w:rsidRPr="00827C71" w:rsidR="000D664D" w:rsidP="00D40085" w:rsidRDefault="000D664D" w14:paraId="2EE71FBA" w14:textId="77777777">
      <w:pPr>
        <w:numPr>
          <w:ilvl w:val="0"/>
          <w:numId w:val="9"/>
        </w:numPr>
        <w:tabs>
          <w:tab w:val="clear" w:pos="360"/>
        </w:tabs>
        <w:spacing w:after="0" w:line="240" w:lineRule="auto"/>
        <w:rPr>
          <w:rFonts w:ascii="Times New Roman" w:hAnsi="Times New Roman" w:eastAsia="Times New Roman"/>
          <w:sz w:val="24"/>
          <w:szCs w:val="24"/>
        </w:rPr>
      </w:pPr>
      <w:r w:rsidRPr="00827C71">
        <w:rPr>
          <w:rFonts w:ascii="Times New Roman" w:hAnsi="Times New Roman" w:eastAsia="Times New Roman"/>
          <w:b/>
          <w:bCs/>
          <w:sz w:val="24"/>
          <w:szCs w:val="24"/>
        </w:rPr>
        <w:t>VERIFY SUBMISSION IS OK</w:t>
      </w:r>
      <w:r w:rsidRPr="00827C71">
        <w:rPr>
          <w:rFonts w:ascii="Times New Roman" w:hAnsi="Times New Roman" w:eastAsia="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827C71">
        <w:rPr>
          <w:rFonts w:ascii="Times New Roman" w:hAnsi="Times New Roman" w:eastAsia="Times New Roman"/>
          <w:sz w:val="24"/>
          <w:szCs w:val="24"/>
        </w:rPr>
        <w:t>Grants.gov’s</w:t>
      </w:r>
      <w:proofErr w:type="spellEnd"/>
      <w:r w:rsidRPr="00827C71">
        <w:rPr>
          <w:rFonts w:ascii="Times New Roman" w:hAnsi="Times New Roman" w:eastAsia="Times New Roman"/>
          <w:sz w:val="24"/>
          <w:szCs w:val="24"/>
        </w:rPr>
        <w:t xml:space="preserve"> Track My Application link.</w:t>
      </w:r>
    </w:p>
    <w:p w:rsidRPr="00827C71" w:rsidR="000D664D" w:rsidP="000D664D" w:rsidRDefault="000D664D" w14:paraId="73B8FE81" w14:textId="77777777">
      <w:pPr>
        <w:spacing w:after="0" w:line="240" w:lineRule="auto"/>
        <w:rPr>
          <w:rFonts w:ascii="Times New Roman" w:hAnsi="Times New Roman" w:eastAsia="Times New Roman"/>
          <w:sz w:val="24"/>
          <w:szCs w:val="24"/>
        </w:rPr>
      </w:pPr>
    </w:p>
    <w:p w:rsidR="000D664D" w:rsidP="000D664D" w:rsidRDefault="000D664D" w14:paraId="1B089633"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If the date/time received is later than </w:t>
      </w:r>
      <w:r>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49">
        <w:r w:rsidRPr="00827C71">
          <w:rPr>
            <w:rFonts w:ascii="Times New Roman" w:hAnsi="Times New Roman" w:eastAsia="Times New Roman"/>
            <w:color w:val="0000FF"/>
            <w:sz w:val="24"/>
            <w:szCs w:val="24"/>
            <w:u w:val="single"/>
          </w:rPr>
          <w:t>http://www.grants.gov/web/grants/applicants/applicant-faqs/tracking-an-application.html</w:t>
        </w:r>
      </w:hyperlink>
      <w:r w:rsidRPr="00827C71">
        <w:rPr>
          <w:rFonts w:ascii="Times New Roman" w:hAnsi="Times New Roman" w:eastAsia="Times New Roman"/>
          <w:sz w:val="24"/>
          <w:szCs w:val="24"/>
        </w:rPr>
        <w:t xml:space="preserve">.  </w:t>
      </w:r>
    </w:p>
    <w:p w:rsidR="000D664D" w:rsidP="000D664D" w:rsidRDefault="000D664D" w14:paraId="3376D568" w14:textId="77777777">
      <w:pPr>
        <w:spacing w:after="0" w:line="240" w:lineRule="auto"/>
        <w:ind w:left="720"/>
        <w:rPr>
          <w:rFonts w:ascii="Times New Roman" w:hAnsi="Times New Roman" w:eastAsia="Times New Roman"/>
          <w:sz w:val="24"/>
          <w:szCs w:val="24"/>
        </w:rPr>
      </w:pPr>
    </w:p>
    <w:p w:rsidR="000D664D" w:rsidP="000D664D" w:rsidRDefault="000D664D" w14:paraId="70E5B711"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For more detailed information on troubleshooting Adobe errors, you can review the Adobe Reader Error Messages document at</w:t>
      </w:r>
      <w:r>
        <w:rPr>
          <w:rFonts w:ascii="Times New Roman" w:hAnsi="Times New Roman" w:eastAsia="Times New Roman"/>
          <w:sz w:val="24"/>
          <w:szCs w:val="24"/>
        </w:rPr>
        <w:t>:</w:t>
      </w:r>
      <w:r w:rsidRPr="00827C71">
        <w:rPr>
          <w:rFonts w:ascii="Times New Roman" w:hAnsi="Times New Roman" w:eastAsia="Times New Roman"/>
          <w:sz w:val="24"/>
          <w:szCs w:val="24"/>
        </w:rPr>
        <w:t xml:space="preserve"> </w:t>
      </w:r>
      <w:hyperlink w:history="1" r:id="rId50">
        <w:r w:rsidRPr="00827C71">
          <w:rPr>
            <w:rFonts w:ascii="Times New Roman" w:hAnsi="Times New Roman" w:eastAsia="Times New Roman"/>
            <w:color w:val="0000FF"/>
            <w:sz w:val="24"/>
            <w:szCs w:val="24"/>
            <w:u w:val="single"/>
          </w:rPr>
          <w:t>http://www.grants.gov/web/grants/support/technical-support/troubleshooting/encountering-error-messages.html</w:t>
        </w:r>
      </w:hyperlink>
      <w:r w:rsidRPr="00827C71">
        <w:rPr>
          <w:rFonts w:ascii="Times New Roman" w:hAnsi="Times New Roman" w:eastAsia="Times New Roman"/>
          <w:sz w:val="24"/>
          <w:szCs w:val="24"/>
        </w:rPr>
        <w:t xml:space="preserve">.  </w:t>
      </w:r>
    </w:p>
    <w:p w:rsidR="000D664D" w:rsidP="000D664D" w:rsidRDefault="000D664D" w14:paraId="37AD0189" w14:textId="77777777">
      <w:pPr>
        <w:spacing w:after="0" w:line="240" w:lineRule="auto"/>
        <w:ind w:left="720"/>
        <w:rPr>
          <w:rFonts w:ascii="Times New Roman" w:hAnsi="Times New Roman" w:eastAsia="Times New Roman"/>
          <w:sz w:val="24"/>
          <w:szCs w:val="24"/>
        </w:rPr>
      </w:pPr>
    </w:p>
    <w:p w:rsidRPr="00827C71" w:rsidR="000D664D" w:rsidP="000D664D" w:rsidRDefault="000D664D" w14:paraId="0320B014"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7D4299" w:rsidRDefault="007D4299" w14:paraId="34B14816" w14:textId="77777777">
      <w:pPr>
        <w:spacing w:after="0" w:line="240" w:lineRule="auto"/>
        <w:rPr>
          <w:rFonts w:ascii="Times New Roman" w:hAnsi="Times New Roman" w:eastAsia="Times New Roman"/>
          <w:sz w:val="24"/>
          <w:szCs w:val="24"/>
        </w:rPr>
      </w:pPr>
    </w:p>
    <w:p w:rsidRPr="009652AE" w:rsidR="007D4299" w:rsidP="007D4299" w:rsidRDefault="007D4299" w14:paraId="617DE46A" w14:textId="77777777">
      <w:pPr>
        <w:spacing w:after="0"/>
        <w:rPr>
          <w:rFonts w:ascii="Times New Roman" w:hAnsi="Times New Roman"/>
          <w:b/>
          <w:sz w:val="24"/>
          <w:szCs w:val="24"/>
        </w:rPr>
      </w:pPr>
      <w:r w:rsidRPr="009652AE">
        <w:rPr>
          <w:rFonts w:ascii="Times New Roman" w:hAnsi="Times New Roman"/>
          <w:b/>
          <w:sz w:val="24"/>
          <w:szCs w:val="24"/>
        </w:rPr>
        <w:t>Submission Problems – What should you do?</w:t>
      </w:r>
    </w:p>
    <w:p w:rsidRPr="00827C71" w:rsidR="007D4299" w:rsidP="007D4299" w:rsidRDefault="007D4299" w14:paraId="35B0AFF8"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you have problems submitting to Grants.gov before the closing date, please contact Grants.gov Customer Support at 1-800-518-4726 or </w:t>
      </w:r>
      <w:hyperlink w:history="1" r:id="rId51">
        <w:r w:rsidRPr="00827C71">
          <w:rPr>
            <w:rFonts w:ascii="Times New Roman" w:hAnsi="Times New Roman" w:eastAsia="Times New Roman"/>
            <w:color w:val="0000FF"/>
            <w:sz w:val="24"/>
            <w:szCs w:val="24"/>
            <w:u w:val="single"/>
          </w:rPr>
          <w:t>http://www.grants.gov/web/grants/about/contact-us.html</w:t>
        </w:r>
      </w:hyperlink>
      <w:r w:rsidRPr="00827C71">
        <w:rPr>
          <w:rFonts w:ascii="Times New Roman" w:hAnsi="Times New Roman" w:eastAsia="Times New Roman"/>
          <w:sz w:val="24"/>
          <w:szCs w:val="24"/>
        </w:rPr>
        <w:t xml:space="preserve">, or access the Grants.gov Self-Service web portal at:  </w:t>
      </w:r>
      <w:hyperlink w:history="1" r:id="rId52">
        <w:r w:rsidRPr="00827C71">
          <w:rPr>
            <w:rFonts w:ascii="Times New Roman" w:hAnsi="Times New Roman" w:eastAsia="Times New Roman"/>
            <w:color w:val="0000FF"/>
            <w:sz w:val="24"/>
            <w:szCs w:val="24"/>
            <w:u w:val="single"/>
          </w:rPr>
          <w:t>https://grants-portal.psc.gov/Welcome.aspx?pt=Grants</w:t>
        </w:r>
      </w:hyperlink>
    </w:p>
    <w:p w:rsidRPr="00827C71" w:rsidR="007D4299" w:rsidP="007D4299" w:rsidRDefault="007D4299" w14:paraId="565B816D" w14:textId="77777777">
      <w:pPr>
        <w:spacing w:after="0" w:line="240" w:lineRule="auto"/>
        <w:rPr>
          <w:rFonts w:ascii="Times New Roman" w:hAnsi="Times New Roman" w:eastAsia="Times New Roman"/>
          <w:sz w:val="24"/>
          <w:szCs w:val="24"/>
        </w:rPr>
      </w:pPr>
    </w:p>
    <w:p w:rsidRPr="00827C71" w:rsidR="007D4299" w:rsidP="007D4299" w:rsidRDefault="007D4299" w14:paraId="0F81259E" w14:textId="77777777">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electronic submission is </w:t>
      </w:r>
      <w:r w:rsidRPr="00827C71">
        <w:rPr>
          <w:rFonts w:ascii="Times New Roman" w:hAnsi="Times New Roman" w:eastAsia="Times New Roman"/>
          <w:sz w:val="24"/>
          <w:szCs w:val="24"/>
          <w:u w:val="single"/>
        </w:rPr>
        <w:t>optional</w:t>
      </w:r>
      <w:r w:rsidRPr="00827C71">
        <w:rPr>
          <w:rFonts w:ascii="Times New Roman" w:hAnsi="Times New Roman" w:eastAsia="Times New Roman"/>
          <w:sz w:val="24"/>
          <w:szCs w:val="24"/>
        </w:rPr>
        <w:t xml:space="preserve"> and you have problems that you are unable to resolve before the deadline date and time for electronic applications, please follow the transmittal instructions for hard copy applications in the </w:t>
      </w:r>
      <w:hyperlink w:history="1" r:id="rId53">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and get a hard copy application postmarked by midnight on the deadline date.</w:t>
      </w:r>
    </w:p>
    <w:p w:rsidRPr="00827C71" w:rsidR="007D4299" w:rsidP="007D4299" w:rsidRDefault="007D4299" w14:paraId="688CCAE7" w14:textId="77777777">
      <w:pPr>
        <w:spacing w:after="0" w:line="240" w:lineRule="auto"/>
        <w:rPr>
          <w:rFonts w:ascii="Times New Roman" w:hAnsi="Times New Roman" w:eastAsia="Times New Roman"/>
          <w:sz w:val="24"/>
          <w:szCs w:val="24"/>
        </w:rPr>
      </w:pPr>
    </w:p>
    <w:p w:rsidR="003D0618" w:rsidP="007D4299" w:rsidRDefault="007D4299" w14:paraId="28F1EB47" w14:textId="7C50FC12">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If electronic submission is </w:t>
      </w:r>
      <w:r w:rsidRPr="00827C71">
        <w:rPr>
          <w:rFonts w:ascii="Times New Roman" w:hAnsi="Times New Roman" w:eastAsia="Times New Roman"/>
          <w:sz w:val="24"/>
          <w:szCs w:val="24"/>
          <w:u w:val="single"/>
        </w:rPr>
        <w:t>required</w:t>
      </w:r>
      <w:r w:rsidRPr="00827C71">
        <w:rPr>
          <w:rFonts w:ascii="Times New Roman" w:hAnsi="Times New Roman" w:eastAsia="Times New Roman"/>
          <w:sz w:val="24"/>
          <w:szCs w:val="24"/>
        </w:rPr>
        <w:t xml:space="preserve">, you must submit an electronic application before </w:t>
      </w:r>
      <w:r>
        <w:rPr>
          <w:rFonts w:ascii="Times New Roman" w:hAnsi="Times New Roman" w:eastAsia="Times New Roman"/>
          <w:sz w:val="24"/>
          <w:szCs w:val="24"/>
        </w:rPr>
        <w:t>11:59:59</w:t>
      </w:r>
      <w:r w:rsidRPr="00827C71">
        <w:rPr>
          <w:rFonts w:ascii="Times New Roman" w:hAnsi="Times New Roman" w:eastAsia="Times New Roman"/>
          <w:sz w:val="24"/>
          <w:szCs w:val="24"/>
        </w:rPr>
        <w:t xml:space="preserve"> p.m., unless you follow the procedures in the </w:t>
      </w:r>
      <w:hyperlink w:history="1" r:id="rId54">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and qualify for one of the exceptions to the electronic submission requirement </w:t>
      </w:r>
      <w:r w:rsidRPr="00827C71">
        <w:rPr>
          <w:rFonts w:ascii="Times New Roman" w:hAnsi="Times New Roman" w:eastAsia="Times New Roman"/>
          <w:sz w:val="24"/>
          <w:szCs w:val="24"/>
          <w:u w:val="single"/>
        </w:rPr>
        <w:t>and</w:t>
      </w:r>
      <w:r w:rsidRPr="00827C71">
        <w:rPr>
          <w:rFonts w:ascii="Times New Roman" w:hAnsi="Times New Roman" w:eastAsia="Times New Roman"/>
          <w:sz w:val="24"/>
          <w:szCs w:val="24"/>
        </w:rPr>
        <w:t xml:space="preserve"> submit, no later than two weeks before </w:t>
      </w:r>
      <w:r w:rsidR="003D0618">
        <w:rPr>
          <w:rFonts w:ascii="Times New Roman" w:hAnsi="Times New Roman" w:eastAsia="Times New Roman"/>
          <w:sz w:val="24"/>
          <w:szCs w:val="24"/>
        </w:rPr>
        <w:br w:type="page"/>
      </w:r>
    </w:p>
    <w:p w:rsidR="00BE48ED" w:rsidP="00E126E2" w:rsidRDefault="002A39D1" w14:paraId="4BDED046" w14:textId="1AA833FF">
      <w:p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the application deadline date, a written statement to the Department that you qualify for one of these exceptions.  (See the </w:t>
      </w:r>
      <w:hyperlink w:history="1" r:id="rId55">
        <w:r w:rsidRPr="00607FF1">
          <w:rPr>
            <w:rStyle w:val="Hyperlink"/>
            <w:rFonts w:ascii="Times New Roman" w:hAnsi="Times New Roman" w:eastAsia="Times New Roman"/>
            <w:sz w:val="24"/>
            <w:szCs w:val="24"/>
          </w:rPr>
          <w:t>Federal Register</w:t>
        </w:r>
      </w:hyperlink>
      <w:r w:rsidRPr="00827C71">
        <w:rPr>
          <w:rFonts w:ascii="Times New Roman" w:hAnsi="Times New Roman" w:eastAsia="Times New Roman"/>
          <w:sz w:val="24"/>
          <w:szCs w:val="24"/>
        </w:rPr>
        <w:t xml:space="preserve"> notice for detailed instructions.)</w:t>
      </w:r>
    </w:p>
    <w:p w:rsidR="00ED5C22" w:rsidP="00ED1B3C" w:rsidRDefault="00ED5C22" w14:paraId="202390EA" w14:textId="77777777">
      <w:pPr>
        <w:spacing w:after="0" w:line="240" w:lineRule="auto"/>
        <w:rPr>
          <w:rFonts w:ascii="Times New Roman" w:hAnsi="Times New Roman" w:eastAsia="Times New Roman"/>
          <w:sz w:val="24"/>
          <w:szCs w:val="24"/>
        </w:rPr>
      </w:pPr>
    </w:p>
    <w:p w:rsidRPr="009652AE" w:rsidR="008E79EB" w:rsidP="008E79EB" w:rsidRDefault="008E79EB" w14:paraId="6D0BCB97" w14:textId="77777777">
      <w:pPr>
        <w:spacing w:after="0"/>
        <w:rPr>
          <w:rFonts w:ascii="Times New Roman" w:hAnsi="Times New Roman"/>
          <w:b/>
          <w:sz w:val="24"/>
          <w:szCs w:val="24"/>
        </w:rPr>
      </w:pPr>
      <w:r w:rsidRPr="009652AE">
        <w:rPr>
          <w:rFonts w:ascii="Times New Roman" w:hAnsi="Times New Roman"/>
          <w:b/>
          <w:sz w:val="24"/>
          <w:szCs w:val="24"/>
        </w:rPr>
        <w:t>Attaching Files – Additional Tips</w:t>
      </w:r>
    </w:p>
    <w:p w:rsidRPr="00827C71" w:rsidR="008E79EB" w:rsidP="008E79EB" w:rsidRDefault="008E79EB" w14:paraId="788E5125" w14:textId="77777777">
      <w:p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 xml:space="preserve">Please note the following tips related to attaching files to your application, especially the requirement that applicants </w:t>
      </w:r>
      <w:r w:rsidRPr="00827C71">
        <w:rPr>
          <w:rFonts w:ascii="Times New Roman" w:hAnsi="Times New Roman" w:eastAsia="Arial Unicode MS"/>
          <w:b/>
          <w:sz w:val="24"/>
          <w:szCs w:val="24"/>
        </w:rPr>
        <w:t>only include read-only, non-modifiable .PDF files</w:t>
      </w:r>
      <w:r w:rsidRPr="00827C71">
        <w:rPr>
          <w:rFonts w:ascii="Times New Roman" w:hAnsi="Times New Roman" w:eastAsia="Arial Unicode MS"/>
          <w:sz w:val="24"/>
          <w:szCs w:val="24"/>
        </w:rPr>
        <w:t xml:space="preserve"> in their application:</w:t>
      </w:r>
    </w:p>
    <w:p w:rsidRPr="00827C71" w:rsidR="008E79EB" w:rsidP="008E79EB" w:rsidRDefault="008E79EB" w14:paraId="06CBEADC" w14:textId="77777777">
      <w:pPr>
        <w:spacing w:after="0" w:line="240" w:lineRule="auto"/>
        <w:rPr>
          <w:rFonts w:ascii="Times New Roman" w:hAnsi="Times New Roman" w:eastAsia="Arial Unicode MS"/>
          <w:sz w:val="24"/>
          <w:szCs w:val="24"/>
        </w:rPr>
      </w:pPr>
    </w:p>
    <w:p w:rsidRPr="00827C71" w:rsidR="008E79EB" w:rsidP="00D40085" w:rsidRDefault="008E79EB" w14:paraId="57FDBB7C" w14:textId="77777777">
      <w:pPr>
        <w:numPr>
          <w:ilvl w:val="0"/>
          <w:numId w:val="23"/>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 xml:space="preserve">Ensure that you attach </w:t>
      </w:r>
      <w:r w:rsidRPr="00827C71">
        <w:rPr>
          <w:rFonts w:ascii="Times New Roman" w:hAnsi="Times New Roman" w:eastAsia="Arial Unicode MS"/>
          <w:b/>
          <w:i/>
          <w:sz w:val="24"/>
          <w:szCs w:val="24"/>
          <w:u w:val="single"/>
        </w:rPr>
        <w:t>.PDF files only</w:t>
      </w:r>
      <w:r w:rsidRPr="00827C71">
        <w:rPr>
          <w:rFonts w:ascii="Times New Roman" w:hAnsi="Times New Roman" w:eastAsia="Arial Unicode MS"/>
          <w:sz w:val="24"/>
          <w:szCs w:val="24"/>
        </w:rPr>
        <w:t xml:space="preserve"> for any attachments to your application, and they must be in a </w:t>
      </w:r>
      <w:r w:rsidRPr="00827C71">
        <w:rPr>
          <w:rFonts w:ascii="Times New Roman" w:hAnsi="Times New Roman" w:eastAsia="Arial Unicode MS"/>
          <w:b/>
          <w:sz w:val="24"/>
          <w:szCs w:val="24"/>
        </w:rPr>
        <w:t>read-only, non-modifiable format</w:t>
      </w:r>
      <w:r w:rsidRPr="00827C71">
        <w:rPr>
          <w:rFonts w:ascii="Times New Roman" w:hAnsi="Times New Roman" w:eastAsia="Arial Unicode MS"/>
          <w:sz w:val="24"/>
          <w:szCs w:val="24"/>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w:history="1" r:id="rId56">
        <w:r w:rsidRPr="00827C71">
          <w:rPr>
            <w:rFonts w:ascii="Times New Roman" w:hAnsi="Times New Roman" w:eastAsia="Arial Unicode MS"/>
            <w:color w:val="0000FF"/>
            <w:sz w:val="24"/>
            <w:szCs w:val="24"/>
            <w:u w:val="single"/>
          </w:rPr>
          <w:t>http://www.grants.gov/web/grants/support/technical-support/software/pdf-conversion-software.html</w:t>
        </w:r>
      </w:hyperlink>
    </w:p>
    <w:p w:rsidRPr="00827C71" w:rsidR="008E79EB" w:rsidP="008E79EB" w:rsidRDefault="008E79EB" w14:paraId="3C0E5B6A" w14:textId="77777777">
      <w:pPr>
        <w:spacing w:after="0" w:line="240" w:lineRule="auto"/>
        <w:ind w:left="1080"/>
        <w:rPr>
          <w:rFonts w:ascii="Times New Roman" w:hAnsi="Times New Roman" w:eastAsia="Arial Unicode MS"/>
          <w:sz w:val="24"/>
          <w:szCs w:val="24"/>
        </w:rPr>
      </w:pPr>
    </w:p>
    <w:p w:rsidRPr="00827C71" w:rsidR="008E79EB" w:rsidP="00D40085" w:rsidRDefault="008E79EB" w14:paraId="0DD5C368" w14:textId="77777777">
      <w:pPr>
        <w:numPr>
          <w:ilvl w:val="0"/>
          <w:numId w:val="23"/>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Grants.gov cannot process an application that includes two or more files that have the same name within a grant submission.  Therefore, each file uploaded to your application package should have a unique file name.</w:t>
      </w:r>
    </w:p>
    <w:p w:rsidRPr="00827C71" w:rsidR="008E79EB" w:rsidP="008E79EB" w:rsidRDefault="008E79EB" w14:paraId="5CB634B6" w14:textId="77777777">
      <w:pPr>
        <w:spacing w:after="0" w:line="240" w:lineRule="auto"/>
        <w:ind w:left="1080"/>
        <w:rPr>
          <w:rFonts w:ascii="Times New Roman" w:hAnsi="Times New Roman" w:eastAsia="Arial Unicode MS"/>
          <w:sz w:val="24"/>
          <w:szCs w:val="24"/>
        </w:rPr>
      </w:pPr>
    </w:p>
    <w:p w:rsidRPr="00827C71" w:rsidR="008E79EB" w:rsidP="00D40085" w:rsidRDefault="008E79EB" w14:paraId="55111257" w14:textId="77777777">
      <w:pPr>
        <w:numPr>
          <w:ilvl w:val="0"/>
          <w:numId w:val="23"/>
        </w:numPr>
        <w:spacing w:after="0" w:line="240" w:lineRule="auto"/>
        <w:rPr>
          <w:rFonts w:ascii="Times New Roman" w:hAnsi="Times New Roman" w:eastAsia="Times New Roman"/>
          <w:sz w:val="24"/>
          <w:szCs w:val="24"/>
        </w:rPr>
      </w:pPr>
      <w:r w:rsidRPr="00827C71">
        <w:rPr>
          <w:rFonts w:ascii="Times New Roman" w:hAnsi="Times New Roman" w:eastAsia="Times New Roman"/>
          <w:sz w:val="24"/>
          <w:szCs w:val="24"/>
        </w:rPr>
        <w:t xml:space="preserve">When attaching files, applicants should follow the guidelines established by Grants.gov on the size and content of file names.  Uploaded files must be less than 50 characters in the file name, contain no spaces, no special characters (example: -, </w:t>
      </w:r>
      <w:proofErr w:type="gramStart"/>
      <w:r w:rsidRPr="00827C71">
        <w:rPr>
          <w:rFonts w:ascii="Times New Roman" w:hAnsi="Times New Roman" w:eastAsia="Times New Roman"/>
          <w:sz w:val="24"/>
          <w:szCs w:val="24"/>
        </w:rPr>
        <w:t>&amp;,</w:t>
      </w:r>
      <w:proofErr w:type="gramEnd"/>
      <w:r w:rsidRPr="00827C71">
        <w:rPr>
          <w:rFonts w:ascii="Times New Roman" w:hAnsi="Times New Roman" w:eastAsia="Times New Roman"/>
          <w:sz w:val="24"/>
          <w:szCs w:val="24"/>
        </w:rPr>
        <w:t xml:space="preserve"> *, %, /, #, \) including periods (.), blank spaces and accent marks.  Applications submitted that do not comply with the Grants.gov guidelines will be rejected at Grants.gov and not forwarded to the Department.  </w:t>
      </w:r>
    </w:p>
    <w:p w:rsidRPr="00827C71" w:rsidR="008E79EB" w:rsidP="008E79EB" w:rsidRDefault="008E79EB" w14:paraId="0AF986D9" w14:textId="77777777">
      <w:pPr>
        <w:spacing w:after="0" w:line="240" w:lineRule="auto"/>
        <w:ind w:left="720"/>
        <w:rPr>
          <w:rFonts w:ascii="Times New Roman" w:hAnsi="Times New Roman" w:eastAsia="Arial Unicode MS"/>
          <w:sz w:val="24"/>
          <w:szCs w:val="24"/>
        </w:rPr>
      </w:pPr>
    </w:p>
    <w:p w:rsidRPr="00827C71" w:rsidR="008E79EB" w:rsidP="00D40085" w:rsidRDefault="008E79EB" w14:paraId="21B6F43F" w14:textId="77777777">
      <w:pPr>
        <w:numPr>
          <w:ilvl w:val="0"/>
          <w:numId w:val="23"/>
        </w:numPr>
        <w:spacing w:after="0" w:line="240" w:lineRule="auto"/>
        <w:rPr>
          <w:rFonts w:ascii="Times New Roman" w:hAnsi="Times New Roman" w:eastAsia="Arial Unicode MS"/>
          <w:sz w:val="24"/>
          <w:szCs w:val="24"/>
        </w:rPr>
      </w:pPr>
      <w:r w:rsidRPr="00827C71">
        <w:rPr>
          <w:rFonts w:ascii="Times New Roman" w:hAnsi="Times New Roman" w:eastAsia="Arial Unicode MS"/>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Pr="00827C71" w:rsidR="008E79EB" w:rsidP="008E79EB" w:rsidRDefault="008E79EB" w14:paraId="02C4DE52" w14:textId="77777777">
      <w:pPr>
        <w:spacing w:after="0" w:line="240" w:lineRule="auto"/>
        <w:ind w:left="720"/>
        <w:rPr>
          <w:rFonts w:ascii="Times New Roman" w:hAnsi="Times New Roman" w:eastAsia="Times New Roman"/>
          <w:sz w:val="24"/>
          <w:szCs w:val="24"/>
        </w:rPr>
      </w:pPr>
    </w:p>
    <w:p w:rsidRPr="00827C71" w:rsidR="008E79EB" w:rsidP="008E79EB" w:rsidRDefault="008E79EB" w14:paraId="5591A390" w14:textId="77777777">
      <w:pPr>
        <w:spacing w:after="0" w:line="240" w:lineRule="auto"/>
        <w:ind w:left="720"/>
        <w:rPr>
          <w:rFonts w:ascii="Times New Roman" w:hAnsi="Times New Roman" w:eastAsia="Times New Roman"/>
          <w:sz w:val="24"/>
          <w:szCs w:val="24"/>
        </w:rPr>
      </w:pPr>
      <w:r w:rsidRPr="00827C71">
        <w:rPr>
          <w:rFonts w:ascii="Times New Roman" w:hAnsi="Times New Roman" w:eastAsia="Times New Roman"/>
          <w:sz w:val="24"/>
          <w:szCs w:val="24"/>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Pr="00827C71" w:rsidR="008E79EB" w:rsidP="008E79EB" w:rsidRDefault="0080683E" w14:paraId="4F3CB8DC" w14:textId="77777777">
      <w:pPr>
        <w:spacing w:after="0" w:line="240" w:lineRule="auto"/>
        <w:ind w:left="720"/>
        <w:rPr>
          <w:rFonts w:ascii="Times New Roman" w:hAnsi="Times New Roman" w:eastAsia="Times New Roman"/>
          <w:sz w:val="24"/>
          <w:szCs w:val="24"/>
        </w:rPr>
      </w:pPr>
      <w:hyperlink w:history="1" w:anchor="!/2012/07/information-about-pending-migration.html" r:id="rId57">
        <w:r w:rsidRPr="00827C71" w:rsidR="008E79EB">
          <w:rPr>
            <w:rFonts w:ascii="Times New Roman" w:hAnsi="Times New Roman" w:eastAsia="Times New Roman"/>
            <w:color w:val="0000FF"/>
            <w:sz w:val="24"/>
            <w:szCs w:val="24"/>
            <w:u w:val="single"/>
          </w:rPr>
          <w:t>http://grants-gov.blogspot.com/2012/07/information-about-pending-migration.html#!/2012/07/information-about-pending-migration.html</w:t>
        </w:r>
      </w:hyperlink>
    </w:p>
    <w:p w:rsidR="00ED5C22" w:rsidP="00ED1B3C" w:rsidRDefault="00ED5C22" w14:paraId="694F58CE" w14:textId="240EC0A3">
      <w:pPr>
        <w:spacing w:after="0" w:line="240" w:lineRule="auto"/>
        <w:rPr>
          <w:rFonts w:ascii="Times New Roman" w:hAnsi="Times New Roman" w:eastAsia="Times New Roman"/>
          <w:sz w:val="24"/>
          <w:szCs w:val="24"/>
        </w:rPr>
      </w:pPr>
    </w:p>
    <w:p w:rsidR="00ED5C22" w:rsidP="00ED1B3C" w:rsidRDefault="00ED5C22" w14:paraId="6500F2F9" w14:textId="7076186A">
      <w:pPr>
        <w:spacing w:after="0" w:line="240" w:lineRule="auto"/>
        <w:rPr>
          <w:rFonts w:ascii="Times New Roman" w:hAnsi="Times New Roman" w:eastAsia="Times New Roman"/>
          <w:sz w:val="24"/>
          <w:szCs w:val="24"/>
        </w:rPr>
      </w:pPr>
    </w:p>
    <w:p w:rsidRPr="00780422" w:rsidR="002B5FF3" w:rsidP="002B5FF3" w:rsidRDefault="002B5FF3" w14:paraId="60D4F7FD" w14:textId="77777777">
      <w:pPr>
        <w:pStyle w:val="Heading1"/>
      </w:pPr>
      <w:bookmarkStart w:name="_Toc212428709" w:id="36"/>
      <w:bookmarkStart w:name="_Toc275414284" w:id="37"/>
      <w:bookmarkStart w:name="_Toc386106771" w:id="38"/>
      <w:bookmarkStart w:name="_Toc212428711" w:id="39"/>
      <w:bookmarkStart w:name="_Toc275414286" w:id="40"/>
      <w:bookmarkStart w:name="_Toc349571133" w:id="41"/>
      <w:r w:rsidRPr="00780422">
        <w:t>Application Instructions</w:t>
      </w:r>
      <w:bookmarkEnd w:id="36"/>
      <w:bookmarkEnd w:id="37"/>
      <w:bookmarkEnd w:id="38"/>
    </w:p>
    <w:p w:rsidRPr="00780422" w:rsidR="002B5FF3" w:rsidP="002B5FF3" w:rsidRDefault="002B5FF3" w14:paraId="653A912E" w14:textId="77777777">
      <w:pPr>
        <w:pStyle w:val="Heading2"/>
      </w:pPr>
      <w:bookmarkStart w:name="_Toc212428710" w:id="42"/>
      <w:bookmarkStart w:name="_Toc275414285" w:id="43"/>
      <w:bookmarkStart w:name="_Toc386106772" w:id="44"/>
      <w:r w:rsidRPr="00780422">
        <w:t>Electronic Application Format</w:t>
      </w:r>
      <w:bookmarkEnd w:id="42"/>
      <w:bookmarkEnd w:id="43"/>
      <w:bookmarkEnd w:id="44"/>
    </w:p>
    <w:p w:rsidRPr="00780422" w:rsidR="002B5FF3" w:rsidP="002B5FF3" w:rsidRDefault="002B5FF3" w14:paraId="12E07D9C" w14:textId="77777777">
      <w:pPr>
        <w:spacing w:after="0" w:line="240" w:lineRule="auto"/>
        <w:rPr>
          <w:rFonts w:ascii="Times New Roman" w:hAnsi="Times New Roman" w:eastAsia="Times New Roman"/>
          <w:sz w:val="24"/>
          <w:szCs w:val="24"/>
        </w:rPr>
      </w:pPr>
      <w:r w:rsidRPr="00780422">
        <w:rPr>
          <w:rFonts w:ascii="Times New Roman" w:hAnsi="Times New Roman" w:eastAsia="Times New Roman"/>
          <w:sz w:val="24"/>
          <w:szCs w:val="24"/>
        </w:rPr>
        <w:t xml:space="preserve">Applications for grants under this competition </w:t>
      </w:r>
      <w:r w:rsidRPr="00780422">
        <w:rPr>
          <w:rFonts w:ascii="Times New Roman" w:hAnsi="Times New Roman" w:eastAsia="Times New Roman"/>
          <w:sz w:val="24"/>
          <w:szCs w:val="24"/>
          <w:u w:val="single"/>
        </w:rPr>
        <w:t>must</w:t>
      </w:r>
      <w:r w:rsidRPr="00780422">
        <w:rPr>
          <w:rFonts w:ascii="Times New Roman" w:hAnsi="Times New Roman" w:eastAsia="Times New Roman"/>
          <w:sz w:val="24"/>
          <w:szCs w:val="24"/>
        </w:rPr>
        <w:t xml:space="preserve"> be submitted </w:t>
      </w:r>
      <w:proofErr w:type="gramStart"/>
      <w:r w:rsidRPr="00780422">
        <w:rPr>
          <w:rFonts w:ascii="Times New Roman" w:hAnsi="Times New Roman" w:eastAsia="Times New Roman"/>
          <w:sz w:val="24"/>
          <w:szCs w:val="24"/>
        </w:rPr>
        <w:t>electronically, unless</w:t>
      </w:r>
      <w:proofErr w:type="gramEnd"/>
      <w:r w:rsidRPr="00780422">
        <w:rPr>
          <w:rFonts w:ascii="Times New Roman" w:hAnsi="Times New Roman" w:eastAsia="Times New Roman"/>
          <w:sz w:val="24"/>
          <w:szCs w:val="24"/>
        </w:rPr>
        <w:t xml:space="preserve"> you qualify for an exception to the electronic submission requirement in accordance with the instructions in this application package.  </w:t>
      </w:r>
    </w:p>
    <w:p w:rsidRPr="00780422" w:rsidR="002B5FF3" w:rsidP="002B5FF3" w:rsidRDefault="002B5FF3" w14:paraId="493F92BA" w14:textId="77777777">
      <w:pPr>
        <w:spacing w:after="0" w:line="240" w:lineRule="auto"/>
        <w:rPr>
          <w:rFonts w:ascii="Times New Roman" w:hAnsi="Times New Roman" w:eastAsia="Times New Roman"/>
          <w:sz w:val="24"/>
          <w:szCs w:val="24"/>
        </w:rPr>
      </w:pPr>
    </w:p>
    <w:p w:rsidRPr="00780422" w:rsidR="002B5FF3" w:rsidP="002B5FF3" w:rsidRDefault="002B5FF3" w14:paraId="26ECC73C" w14:textId="77777777">
      <w:pPr>
        <w:widowControl w:val="0"/>
        <w:spacing w:after="0" w:line="240" w:lineRule="auto"/>
        <w:rPr>
          <w:rFonts w:ascii="Times New Roman" w:hAnsi="Times New Roman" w:eastAsia="Times New Roman"/>
          <w:bCs/>
          <w:sz w:val="24"/>
          <w:szCs w:val="20"/>
          <w:u w:val="single"/>
        </w:rPr>
      </w:pPr>
      <w:r w:rsidRPr="00780422">
        <w:rPr>
          <w:rFonts w:ascii="Times New Roman" w:hAnsi="Times New Roman" w:eastAsia="Times New Roman"/>
          <w:bCs/>
          <w:sz w:val="24"/>
          <w:szCs w:val="20"/>
          <w:u w:val="single"/>
        </w:rPr>
        <w:t xml:space="preserve">In accordance with EDGAR §75.216 (b) and (c), an application will not be evaluated for funding if the applicant does not comply with all of the procedural rules that govern the submission of the </w:t>
      </w:r>
      <w:proofErr w:type="gramStart"/>
      <w:r w:rsidRPr="00780422">
        <w:rPr>
          <w:rFonts w:ascii="Times New Roman" w:hAnsi="Times New Roman" w:eastAsia="Times New Roman"/>
          <w:bCs/>
          <w:sz w:val="24"/>
          <w:szCs w:val="20"/>
          <w:u w:val="single"/>
        </w:rPr>
        <w:t>application</w:t>
      </w:r>
      <w:proofErr w:type="gramEnd"/>
      <w:r w:rsidRPr="00780422">
        <w:rPr>
          <w:rFonts w:ascii="Times New Roman" w:hAnsi="Times New Roman" w:eastAsia="Times New Roman"/>
          <w:bCs/>
          <w:sz w:val="24"/>
          <w:szCs w:val="20"/>
          <w:u w:val="single"/>
        </w:rPr>
        <w:t xml:space="preserve"> or the application does not contain the information required under the program.</w:t>
      </w:r>
    </w:p>
    <w:p w:rsidRPr="00780422" w:rsidR="002B5FF3" w:rsidP="002B5FF3" w:rsidRDefault="002B5FF3" w14:paraId="64A3FE38" w14:textId="77777777">
      <w:pPr>
        <w:widowControl w:val="0"/>
        <w:spacing w:after="0" w:line="240" w:lineRule="auto"/>
        <w:rPr>
          <w:rFonts w:ascii="Times New Roman" w:hAnsi="Times New Roman" w:eastAsia="Times New Roman"/>
          <w:bCs/>
          <w:sz w:val="24"/>
          <w:szCs w:val="20"/>
        </w:rPr>
      </w:pPr>
    </w:p>
    <w:p w:rsidRPr="00780422" w:rsidR="002B5FF3" w:rsidP="002B5FF3" w:rsidRDefault="002B5FF3" w14:paraId="025C97BE"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i/>
          <w:sz w:val="24"/>
          <w:szCs w:val="20"/>
        </w:rPr>
        <w:t>Important note</w:t>
      </w:r>
      <w:r w:rsidRPr="00780422">
        <w:rPr>
          <w:rFonts w:ascii="Times New Roman" w:hAnsi="Times New Roman" w:eastAsia="Times New Roman"/>
          <w:b/>
          <w:bCs/>
          <w:sz w:val="24"/>
          <w:szCs w:val="20"/>
        </w:rPr>
        <w:t xml:space="preserve">:  </w:t>
      </w:r>
      <w:r w:rsidRPr="00780422">
        <w:rPr>
          <w:rFonts w:ascii="Times New Roman" w:hAnsi="Times New Roman" w:eastAsia="Times New Roman"/>
          <w:bCs/>
          <w:sz w:val="24"/>
          <w:szCs w:val="20"/>
        </w:rPr>
        <w:t xml:space="preserve">Applications submitted to Grants.gov for the Department of Education will be posted using Adobe forms.  Therefore, applicants will need to download the latest version of Adobe reader (at least Adobe Reader 8.1.2).  </w:t>
      </w:r>
    </w:p>
    <w:p w:rsidRPr="00780422" w:rsidR="002B5FF3" w:rsidP="002B5FF3" w:rsidRDefault="002B5FF3" w14:paraId="35360EFE" w14:textId="77777777">
      <w:pPr>
        <w:widowControl w:val="0"/>
        <w:spacing w:after="0" w:line="240" w:lineRule="auto"/>
        <w:rPr>
          <w:rFonts w:ascii="Times New Roman" w:hAnsi="Times New Roman" w:eastAsia="Times New Roman"/>
          <w:bCs/>
          <w:sz w:val="24"/>
          <w:szCs w:val="20"/>
        </w:rPr>
      </w:pPr>
    </w:p>
    <w:p w:rsidRPr="00780422" w:rsidR="002B5FF3" w:rsidP="002B5FF3" w:rsidRDefault="002B5FF3" w14:paraId="75E9FE3D"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Information on computer and operating system compatibility with Adobe and links to download the latest version is available on Grants.gov.  Also, please review the </w:t>
      </w:r>
      <w:r w:rsidRPr="00780422">
        <w:rPr>
          <w:rFonts w:ascii="Times New Roman" w:hAnsi="Times New Roman" w:eastAsia="Times New Roman"/>
          <w:b/>
          <w:bCs/>
          <w:iCs/>
          <w:sz w:val="24"/>
          <w:szCs w:val="24"/>
        </w:rPr>
        <w:t>Submitting Applications with Adobe Reader Software</w:t>
      </w:r>
      <w:r w:rsidRPr="00780422">
        <w:rPr>
          <w:rFonts w:ascii="Times New Roman" w:hAnsi="Times New Roman" w:eastAsia="Times New Roman"/>
          <w:bCs/>
          <w:i/>
          <w:iCs/>
          <w:sz w:val="24"/>
          <w:szCs w:val="24"/>
        </w:rPr>
        <w:t xml:space="preserve"> </w:t>
      </w:r>
      <w:r w:rsidRPr="00780422">
        <w:rPr>
          <w:rFonts w:ascii="Times New Roman" w:hAnsi="Times New Roman" w:eastAsia="Times New Roman"/>
          <w:bCs/>
          <w:iCs/>
          <w:sz w:val="24"/>
          <w:szCs w:val="24"/>
        </w:rPr>
        <w:t>and</w:t>
      </w:r>
      <w:r w:rsidRPr="00780422">
        <w:rPr>
          <w:rFonts w:ascii="Times New Roman" w:hAnsi="Times New Roman" w:eastAsia="Times New Roman"/>
          <w:bCs/>
          <w:i/>
          <w:iCs/>
          <w:sz w:val="24"/>
          <w:szCs w:val="24"/>
        </w:rPr>
        <w:t xml:space="preserve"> </w:t>
      </w:r>
      <w:r w:rsidRPr="00780422">
        <w:rPr>
          <w:rFonts w:ascii="Times New Roman" w:hAnsi="Times New Roman" w:eastAsia="Times New Roman"/>
          <w:b/>
          <w:bCs/>
          <w:sz w:val="24"/>
          <w:szCs w:val="20"/>
        </w:rPr>
        <w:t>Education Submission Procedures and Tips for Applicants</w:t>
      </w:r>
      <w:r w:rsidRPr="00780422">
        <w:rPr>
          <w:rFonts w:ascii="Times New Roman" w:hAnsi="Times New Roman" w:eastAsia="Times New Roman"/>
          <w:bCs/>
          <w:i/>
          <w:sz w:val="24"/>
          <w:szCs w:val="20"/>
        </w:rPr>
        <w:t xml:space="preserve"> </w:t>
      </w:r>
      <w:r w:rsidRPr="00780422">
        <w:rPr>
          <w:rFonts w:ascii="Times New Roman" w:hAnsi="Times New Roman" w:eastAsia="Times New Roman"/>
          <w:bCs/>
          <w:sz w:val="24"/>
          <w:szCs w:val="20"/>
        </w:rPr>
        <w:t xml:space="preserve">forms found within this package for further information and guidance related to this requirement.    </w:t>
      </w:r>
    </w:p>
    <w:p w:rsidRPr="00780422" w:rsidR="002B5FF3" w:rsidP="002B5FF3" w:rsidRDefault="002B5FF3" w14:paraId="2CCB6472" w14:textId="77777777">
      <w:pPr>
        <w:widowControl w:val="0"/>
        <w:spacing w:after="0" w:line="240" w:lineRule="auto"/>
        <w:rPr>
          <w:rFonts w:ascii="Times New Roman" w:hAnsi="Times New Roman" w:eastAsia="Times New Roman"/>
          <w:bCs/>
          <w:sz w:val="24"/>
          <w:szCs w:val="20"/>
        </w:rPr>
      </w:pPr>
    </w:p>
    <w:p w:rsidRPr="00780422" w:rsidR="002B5FF3" w:rsidP="002B5FF3" w:rsidRDefault="002B5FF3" w14:paraId="11D92DAD" w14:textId="77777777">
      <w:pPr>
        <w:widowControl w:val="0"/>
        <w:spacing w:after="0" w:line="240" w:lineRule="auto"/>
        <w:rPr>
          <w:rFonts w:ascii="Times New Roman" w:hAnsi="Times New Roman" w:eastAsia="Times New Roman"/>
          <w:bCs/>
          <w:sz w:val="24"/>
          <w:szCs w:val="20"/>
        </w:rPr>
      </w:pPr>
      <w:r w:rsidRPr="00780422">
        <w:rPr>
          <w:rFonts w:ascii="Times New Roman" w:hAnsi="Times New Roman" w:eastAsia="Times New Roman"/>
          <w:bCs/>
          <w:sz w:val="24"/>
          <w:szCs w:val="20"/>
        </w:rPr>
        <w:t xml:space="preserve">We strongly recommend that you review these details on </w:t>
      </w:r>
      <w:hyperlink w:history="1" r:id="rId58">
        <w:r w:rsidRPr="00780422">
          <w:rPr>
            <w:rFonts w:ascii="Times New Roman" w:hAnsi="Times New Roman" w:eastAsia="Times New Roman"/>
            <w:bCs/>
            <w:color w:val="0000FF"/>
            <w:sz w:val="24"/>
            <w:szCs w:val="20"/>
            <w:u w:val="single"/>
          </w:rPr>
          <w:t>www.Grants.gov</w:t>
        </w:r>
      </w:hyperlink>
      <w:r w:rsidRPr="00780422">
        <w:rPr>
          <w:rFonts w:ascii="Times New Roman" w:hAnsi="Times New Roman" w:eastAsia="Times New Roman"/>
          <w:bCs/>
          <w:sz w:val="24"/>
          <w:szCs w:val="20"/>
        </w:rPr>
        <w:t xml:space="preserve"> before completing and submitting your application.  In addition, applicants should submit their application a day or two in advance of the closing date as detailed below.  Applicants will no longer need to use the </w:t>
      </w:r>
      <w:proofErr w:type="spellStart"/>
      <w:r w:rsidRPr="00780422">
        <w:rPr>
          <w:rFonts w:ascii="Times New Roman" w:hAnsi="Times New Roman" w:eastAsia="Times New Roman"/>
          <w:bCs/>
          <w:sz w:val="24"/>
          <w:szCs w:val="20"/>
        </w:rPr>
        <w:t>PureEdge</w:t>
      </w:r>
      <w:proofErr w:type="spellEnd"/>
      <w:r w:rsidRPr="00780422">
        <w:rPr>
          <w:rFonts w:ascii="Times New Roman" w:hAnsi="Times New Roman" w:eastAsia="Times New Roman"/>
          <w:bCs/>
          <w:sz w:val="24"/>
          <w:szCs w:val="20"/>
        </w:rPr>
        <w:t xml:space="preserve"> software to create or </w:t>
      </w:r>
      <w:proofErr w:type="gramStart"/>
      <w:r w:rsidRPr="00780422">
        <w:rPr>
          <w:rFonts w:ascii="Times New Roman" w:hAnsi="Times New Roman" w:eastAsia="Times New Roman"/>
          <w:bCs/>
          <w:sz w:val="24"/>
          <w:szCs w:val="20"/>
        </w:rPr>
        <w:t>submit an application</w:t>
      </w:r>
      <w:proofErr w:type="gramEnd"/>
      <w:r w:rsidRPr="00780422">
        <w:rPr>
          <w:rFonts w:ascii="Times New Roman" w:hAnsi="Times New Roman" w:eastAsia="Times New Roman"/>
          <w:bCs/>
          <w:sz w:val="24"/>
          <w:szCs w:val="20"/>
        </w:rPr>
        <w:t xml:space="preserve">.  If you have any questions regarding this matter, please email the Grants.gov Contact Center at </w:t>
      </w:r>
      <w:hyperlink w:history="1" r:id="rId59">
        <w:r w:rsidRPr="00780422">
          <w:rPr>
            <w:rFonts w:ascii="Times New Roman" w:hAnsi="Times New Roman" w:eastAsia="Times New Roman"/>
            <w:bCs/>
            <w:color w:val="0000FF"/>
            <w:sz w:val="24"/>
            <w:szCs w:val="20"/>
            <w:u w:val="single"/>
          </w:rPr>
          <w:t>support@grants.gov</w:t>
        </w:r>
      </w:hyperlink>
      <w:r w:rsidRPr="00780422">
        <w:rPr>
          <w:rFonts w:ascii="Times New Roman" w:hAnsi="Times New Roman" w:eastAsia="Times New Roman"/>
          <w:bCs/>
          <w:sz w:val="24"/>
          <w:szCs w:val="20"/>
        </w:rPr>
        <w:t xml:space="preserve"> or call 1-800-518-4726.</w:t>
      </w:r>
    </w:p>
    <w:p w:rsidRPr="00780422" w:rsidR="002B5FF3" w:rsidP="002B5FF3" w:rsidRDefault="002B5FF3" w14:paraId="53BA0B88" w14:textId="77777777">
      <w:pPr>
        <w:widowControl w:val="0"/>
        <w:spacing w:after="0" w:line="240" w:lineRule="auto"/>
        <w:rPr>
          <w:rFonts w:ascii="Times New Roman" w:hAnsi="Times New Roman" w:eastAsia="Times New Roman"/>
          <w:bCs/>
          <w:sz w:val="24"/>
          <w:szCs w:val="20"/>
        </w:rPr>
      </w:pPr>
    </w:p>
    <w:p w:rsidRPr="00780422" w:rsidR="002B5FF3" w:rsidP="002B5FF3" w:rsidRDefault="002B5FF3" w14:paraId="23593766" w14:textId="77777777">
      <w:pPr>
        <w:widowControl w:val="0"/>
        <w:spacing w:after="0" w:line="240" w:lineRule="auto"/>
        <w:rPr>
          <w:rFonts w:ascii="Times New Roman" w:hAnsi="Times New Roman" w:eastAsia="Times New Roman"/>
          <w:b/>
          <w:sz w:val="24"/>
        </w:rPr>
      </w:pPr>
      <w:r w:rsidRPr="00780422">
        <w:rPr>
          <w:rFonts w:ascii="Times New Roman" w:hAnsi="Times New Roman" w:eastAsia="Times New Roman"/>
          <w:b/>
          <w:sz w:val="24"/>
        </w:rPr>
        <w:t xml:space="preserve">Note: Please do not attach any narratives, supporting files, or application components to any forms unless it is specifically required by the instructions for the individual section of the application.  Although several forms accept attachments, the Department of Education will only review materials/files attached in accordance with the instructions provided within this application package. </w:t>
      </w:r>
    </w:p>
    <w:p w:rsidR="002B5FF3" w:rsidP="002B5FF3" w:rsidRDefault="002B5FF3" w14:paraId="2BA112C7" w14:textId="30AF1979">
      <w:pPr>
        <w:pStyle w:val="Heading1"/>
        <w:spacing w:after="0" w:line="240" w:lineRule="auto"/>
        <w:rPr>
          <w:rFonts w:ascii="Times New Roman" w:hAnsi="Times New Roman"/>
          <w:sz w:val="24"/>
          <w:szCs w:val="24"/>
        </w:rPr>
      </w:pPr>
      <w:r>
        <w:br w:type="page"/>
      </w:r>
    </w:p>
    <w:p w:rsidRPr="003F363E" w:rsidR="00780422" w:rsidP="007E76F7" w:rsidRDefault="00780422" w14:paraId="482443D3" w14:textId="5C9718D9">
      <w:pPr>
        <w:pStyle w:val="Heading1"/>
        <w:spacing w:after="0" w:line="240" w:lineRule="auto"/>
        <w:rPr>
          <w:rFonts w:ascii="Times New Roman" w:hAnsi="Times New Roman"/>
          <w:sz w:val="24"/>
          <w:szCs w:val="24"/>
        </w:rPr>
      </w:pPr>
      <w:r w:rsidRPr="003F363E">
        <w:rPr>
          <w:rFonts w:ascii="Times New Roman" w:hAnsi="Times New Roman"/>
          <w:i/>
          <w:iCs/>
          <w:sz w:val="24"/>
          <w:szCs w:val="24"/>
        </w:rPr>
        <w:t>Electronic Application Submission Checklist</w:t>
      </w:r>
      <w:bookmarkEnd w:id="39"/>
      <w:bookmarkEnd w:id="40"/>
      <w:bookmarkEnd w:id="41"/>
    </w:p>
    <w:p w:rsidRPr="005E41A4" w:rsidR="00780422" w:rsidP="00890AE3" w:rsidRDefault="00780422" w14:paraId="482443D4" w14:textId="3D66EE73">
      <w:pPr>
        <w:widowControl w:val="0"/>
        <w:spacing w:after="0" w:line="240" w:lineRule="auto"/>
        <w:rPr>
          <w:rFonts w:ascii="Times New Roman" w:hAnsi="Times New Roman" w:eastAsia="Times New Roman"/>
          <w:bCs/>
          <w:sz w:val="24"/>
          <w:szCs w:val="20"/>
        </w:rPr>
      </w:pPr>
      <w:r w:rsidRPr="003F363E">
        <w:rPr>
          <w:rFonts w:ascii="Times New Roman" w:hAnsi="Times New Roman" w:eastAsia="Times New Roman"/>
          <w:bCs/>
          <w:sz w:val="24"/>
          <w:szCs w:val="20"/>
        </w:rPr>
        <w:t xml:space="preserve">It is recommended that your electronic application be organized in the following manner and include the following parts </w:t>
      </w:r>
      <w:proofErr w:type="gramStart"/>
      <w:r w:rsidRPr="003F363E">
        <w:rPr>
          <w:rFonts w:ascii="Times New Roman" w:hAnsi="Times New Roman" w:eastAsia="Times New Roman"/>
          <w:bCs/>
          <w:sz w:val="24"/>
          <w:szCs w:val="20"/>
        </w:rPr>
        <w:t>in order to</w:t>
      </w:r>
      <w:proofErr w:type="gramEnd"/>
      <w:r w:rsidRPr="003F363E">
        <w:rPr>
          <w:rFonts w:ascii="Times New Roman" w:hAnsi="Times New Roman" w:eastAsia="Times New Roman"/>
          <w:bCs/>
          <w:sz w:val="24"/>
          <w:szCs w:val="20"/>
        </w:rPr>
        <w:t xml:space="preserve"> expedite the review process. Instructions for all parts and forms of the application are found either on the following pages of the application package or individually for each form on Grants.gov.</w:t>
      </w:r>
      <w:r w:rsidRPr="005E41A4">
        <w:rPr>
          <w:rFonts w:ascii="Times New Roman" w:hAnsi="Times New Roman" w:eastAsia="Times New Roman"/>
          <w:bCs/>
          <w:sz w:val="24"/>
          <w:szCs w:val="20"/>
        </w:rPr>
        <w:t xml:space="preserve"> </w:t>
      </w:r>
    </w:p>
    <w:p w:rsidRPr="005166E7" w:rsidR="00780422" w:rsidP="00890AE3" w:rsidRDefault="00780422" w14:paraId="482443D5" w14:textId="77777777">
      <w:pPr>
        <w:spacing w:after="0" w:line="240" w:lineRule="auto"/>
        <w:rPr>
          <w:rFonts w:ascii="Times New Roman" w:hAnsi="Times New Roman" w:eastAsia="Times New Roman"/>
          <w:sz w:val="16"/>
          <w:szCs w:val="16"/>
        </w:rPr>
      </w:pPr>
    </w:p>
    <w:p w:rsidRPr="005166E7" w:rsidR="00780422" w:rsidP="00890AE3" w:rsidRDefault="00780422" w14:paraId="482443D6" w14:textId="77777777">
      <w:pPr>
        <w:widowControl w:val="0"/>
        <w:spacing w:after="0" w:line="240" w:lineRule="auto"/>
        <w:rPr>
          <w:rFonts w:ascii="Times New Roman" w:hAnsi="Times New Roman" w:eastAsia="Times New Roman"/>
          <w:bCs/>
          <w:i/>
          <w:sz w:val="24"/>
          <w:szCs w:val="20"/>
        </w:rPr>
      </w:pPr>
      <w:r w:rsidRPr="005166E7">
        <w:rPr>
          <w:rFonts w:ascii="Times New Roman" w:hAnsi="Times New Roman" w:eastAsia="Times New Roman"/>
          <w:bCs/>
          <w:i/>
          <w:sz w:val="24"/>
          <w:szCs w:val="20"/>
        </w:rPr>
        <w:t>Review your electronic application to ensure you have completed the following forms and sections:</w:t>
      </w:r>
    </w:p>
    <w:p w:rsidRPr="005166E7" w:rsidR="00780422" w:rsidP="00890AE3" w:rsidRDefault="00780422" w14:paraId="482443D7" w14:textId="77777777">
      <w:pPr>
        <w:widowControl w:val="0"/>
        <w:spacing w:after="0" w:line="240" w:lineRule="auto"/>
        <w:rPr>
          <w:rFonts w:ascii="Times New Roman" w:hAnsi="Times New Roman" w:eastAsia="Times New Roman"/>
          <w:bCs/>
          <w:sz w:val="16"/>
          <w:szCs w:val="16"/>
        </w:rPr>
      </w:pPr>
    </w:p>
    <w:p w:rsidRPr="005166E7" w:rsidR="00241F12" w:rsidP="00890AE3" w:rsidRDefault="00241F12" w14:paraId="482443D8" w14:textId="77777777">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Part 1:  Preliminary Documents</w:t>
      </w:r>
    </w:p>
    <w:p w:rsidRPr="00FC4DBA" w:rsidR="00FC4DBA" w:rsidP="00D40085" w:rsidRDefault="00FC4DBA" w14:paraId="3D103A11" w14:textId="5ED88A02">
      <w:pPr>
        <w:widowControl w:val="0"/>
        <w:numPr>
          <w:ilvl w:val="0"/>
          <w:numId w:val="5"/>
        </w:num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t>Table of Contents</w:t>
      </w:r>
    </w:p>
    <w:p w:rsidRPr="005166E7" w:rsidR="00241F12" w:rsidP="00D40085" w:rsidRDefault="00241F12" w14:paraId="482443D9" w14:textId="18D1A0BD">
      <w:pPr>
        <w:widowControl w:val="0"/>
        <w:numPr>
          <w:ilvl w:val="0"/>
          <w:numId w:val="5"/>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15"/>
        </w:rPr>
        <w:t xml:space="preserve">Application for Federal Assistance </w:t>
      </w:r>
      <w:r w:rsidRPr="005166E7">
        <w:rPr>
          <w:rFonts w:ascii="Times New Roman" w:hAnsi="Times New Roman" w:eastAsia="Times New Roman"/>
          <w:sz w:val="24"/>
          <w:szCs w:val="20"/>
        </w:rPr>
        <w:t>(</w:t>
      </w:r>
      <w:r w:rsidR="00994E39">
        <w:rPr>
          <w:rFonts w:ascii="Times New Roman" w:hAnsi="Times New Roman" w:eastAsia="Times New Roman"/>
          <w:sz w:val="24"/>
          <w:szCs w:val="20"/>
        </w:rPr>
        <w:t>F</w:t>
      </w:r>
      <w:r w:rsidRPr="005166E7">
        <w:rPr>
          <w:rFonts w:ascii="Times New Roman" w:hAnsi="Times New Roman" w:eastAsia="Times New Roman"/>
          <w:sz w:val="24"/>
          <w:szCs w:val="20"/>
        </w:rPr>
        <w:t>orm SF 424)</w:t>
      </w:r>
      <w:r w:rsidR="00171486">
        <w:rPr>
          <w:rFonts w:ascii="Times New Roman" w:hAnsi="Times New Roman" w:eastAsia="Times New Roman"/>
          <w:sz w:val="24"/>
          <w:szCs w:val="20"/>
        </w:rPr>
        <w:t xml:space="preserve"> – </w:t>
      </w:r>
      <w:r w:rsidR="00096FD4">
        <w:rPr>
          <w:rFonts w:ascii="Times New Roman" w:hAnsi="Times New Roman" w:eastAsia="Times New Roman"/>
          <w:b/>
          <w:bCs/>
          <w:i/>
          <w:iCs/>
          <w:sz w:val="24"/>
          <w:szCs w:val="20"/>
        </w:rPr>
        <w:t>N</w:t>
      </w:r>
      <w:r w:rsidR="00171486">
        <w:rPr>
          <w:rFonts w:ascii="Times New Roman" w:hAnsi="Times New Roman" w:eastAsia="Times New Roman"/>
          <w:b/>
          <w:bCs/>
          <w:i/>
          <w:iCs/>
          <w:sz w:val="24"/>
          <w:szCs w:val="20"/>
        </w:rPr>
        <w:t>ote</w:t>
      </w:r>
      <w:r w:rsidR="00096FD4">
        <w:rPr>
          <w:rFonts w:ascii="Times New Roman" w:hAnsi="Times New Roman" w:eastAsia="Times New Roman"/>
          <w:b/>
          <w:bCs/>
          <w:i/>
          <w:iCs/>
          <w:sz w:val="24"/>
          <w:szCs w:val="20"/>
        </w:rPr>
        <w:t>:</w:t>
      </w:r>
      <w:r w:rsidR="00171486">
        <w:rPr>
          <w:rFonts w:ascii="Times New Roman" w:hAnsi="Times New Roman" w:eastAsia="Times New Roman"/>
          <w:b/>
          <w:bCs/>
          <w:i/>
          <w:iCs/>
          <w:sz w:val="24"/>
          <w:szCs w:val="20"/>
        </w:rPr>
        <w:t xml:space="preserve"> must complete this form first</w:t>
      </w:r>
    </w:p>
    <w:p w:rsidRPr="005166E7" w:rsidR="00241F12" w:rsidP="00D40085" w:rsidRDefault="00241F12" w14:paraId="482443DA" w14:textId="53AA31C1">
      <w:pPr>
        <w:widowControl w:val="0"/>
        <w:numPr>
          <w:ilvl w:val="0"/>
          <w:numId w:val="5"/>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ED Supplemental Information for SF 424</w:t>
      </w:r>
    </w:p>
    <w:p w:rsidRPr="005166E7" w:rsidR="00241F12" w:rsidP="00890AE3" w:rsidRDefault="00241F12" w14:paraId="482443DB"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C"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2:  Budget Information</w:t>
      </w:r>
    </w:p>
    <w:p w:rsidRPr="005166E7" w:rsidR="00241F12" w:rsidP="00D40085" w:rsidRDefault="00241F12" w14:paraId="482443DD" w14:textId="77777777">
      <w:pPr>
        <w:widowControl w:val="0"/>
        <w:numPr>
          <w:ilvl w:val="0"/>
          <w:numId w:val="5"/>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ED Budget Information Non-Construction Programs (ED Form 524)</w:t>
      </w:r>
    </w:p>
    <w:p w:rsidRPr="005166E7" w:rsidR="00241F12" w:rsidP="00890AE3" w:rsidRDefault="00241F12" w14:paraId="482443DE" w14:textId="77777777">
      <w:pPr>
        <w:widowControl w:val="0"/>
        <w:spacing w:after="0" w:line="240" w:lineRule="auto"/>
        <w:rPr>
          <w:rFonts w:ascii="Times New Roman" w:hAnsi="Times New Roman" w:eastAsia="Times New Roman"/>
          <w:sz w:val="24"/>
          <w:szCs w:val="20"/>
        </w:rPr>
      </w:pPr>
    </w:p>
    <w:p w:rsidRPr="005166E7" w:rsidR="00241F12" w:rsidP="00890AE3" w:rsidRDefault="00241F12" w14:paraId="482443DF"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 xml:space="preserve">Part 3: ED Abstract Form </w:t>
      </w:r>
    </w:p>
    <w:p w:rsidRPr="005166E7" w:rsidR="00241F12" w:rsidP="00D40085" w:rsidRDefault="00241F12" w14:paraId="482443E0" w14:textId="77777777">
      <w:pPr>
        <w:widowControl w:val="0"/>
        <w:numPr>
          <w:ilvl w:val="0"/>
          <w:numId w:val="7"/>
        </w:numPr>
        <w:spacing w:after="0" w:line="240" w:lineRule="auto"/>
        <w:rPr>
          <w:rFonts w:ascii="Times New Roman" w:hAnsi="Times New Roman" w:eastAsia="Times New Roman"/>
          <w:b/>
          <w:bCs/>
          <w:sz w:val="24"/>
          <w:szCs w:val="20"/>
        </w:rPr>
      </w:pPr>
      <w:r w:rsidRPr="005166E7">
        <w:rPr>
          <w:rFonts w:ascii="Times New Roman" w:hAnsi="Times New Roman" w:eastAsia="Times New Roman"/>
          <w:sz w:val="24"/>
          <w:szCs w:val="20"/>
        </w:rPr>
        <w:t>Project Abstract</w:t>
      </w:r>
    </w:p>
    <w:p w:rsidRPr="005166E7" w:rsidR="00241F12" w:rsidP="00890AE3" w:rsidRDefault="00241F12" w14:paraId="482443E1" w14:textId="77777777">
      <w:pPr>
        <w:widowControl w:val="0"/>
        <w:spacing w:after="0" w:line="240" w:lineRule="auto"/>
        <w:rPr>
          <w:rFonts w:ascii="Times New Roman" w:hAnsi="Times New Roman" w:eastAsia="Times New Roman"/>
          <w:b/>
          <w:bCs/>
          <w:sz w:val="24"/>
          <w:szCs w:val="20"/>
        </w:rPr>
      </w:pPr>
    </w:p>
    <w:p w:rsidRPr="005166E7" w:rsidR="00241F12" w:rsidP="00890AE3" w:rsidRDefault="00241F12" w14:paraId="482443E2" w14:textId="77777777">
      <w:pPr>
        <w:widowControl w:val="0"/>
        <w:spacing w:after="0" w:line="240" w:lineRule="auto"/>
        <w:rPr>
          <w:rFonts w:ascii="Times New Roman" w:hAnsi="Times New Roman" w:eastAsia="Times New Roman"/>
          <w:b/>
          <w:bCs/>
          <w:sz w:val="24"/>
          <w:szCs w:val="20"/>
        </w:rPr>
      </w:pPr>
      <w:r w:rsidRPr="005166E7">
        <w:rPr>
          <w:rFonts w:ascii="Times New Roman" w:hAnsi="Times New Roman" w:eastAsia="Times New Roman"/>
          <w:b/>
          <w:bCs/>
          <w:sz w:val="24"/>
          <w:szCs w:val="20"/>
        </w:rPr>
        <w:t>Part 4: Project Narrative Attachment Form</w:t>
      </w:r>
    </w:p>
    <w:p w:rsidRPr="005166E7" w:rsidR="00241F12" w:rsidP="00D40085" w:rsidRDefault="00241F12" w14:paraId="482443E3" w14:textId="77777777">
      <w:pPr>
        <w:widowControl w:val="0"/>
        <w:numPr>
          <w:ilvl w:val="0"/>
          <w:numId w:val="8"/>
        </w:numPr>
        <w:spacing w:after="0" w:line="240" w:lineRule="auto"/>
        <w:rPr>
          <w:rFonts w:ascii="Times New Roman" w:hAnsi="Times New Roman" w:eastAsia="Times New Roman"/>
          <w:b/>
          <w:sz w:val="24"/>
          <w:szCs w:val="20"/>
        </w:rPr>
      </w:pPr>
      <w:r w:rsidRPr="005166E7">
        <w:rPr>
          <w:rFonts w:ascii="Times New Roman" w:hAnsi="Times New Roman" w:eastAsia="Times New Roman"/>
          <w:sz w:val="24"/>
          <w:szCs w:val="20"/>
        </w:rPr>
        <w:t>Application Narrative</w:t>
      </w:r>
    </w:p>
    <w:p w:rsidRPr="005166E7" w:rsidR="00241F12" w:rsidP="00890AE3" w:rsidRDefault="00241F12" w14:paraId="482443E4" w14:textId="77777777">
      <w:pPr>
        <w:widowControl w:val="0"/>
        <w:spacing w:after="0" w:line="240" w:lineRule="auto"/>
        <w:rPr>
          <w:rFonts w:ascii="Times New Roman" w:hAnsi="Times New Roman" w:eastAsia="Times New Roman"/>
          <w:b/>
          <w:sz w:val="24"/>
          <w:szCs w:val="20"/>
        </w:rPr>
      </w:pPr>
    </w:p>
    <w:p w:rsidRPr="005166E7" w:rsidR="00241F12" w:rsidP="00890AE3" w:rsidRDefault="00241F12" w14:paraId="482443E5" w14:textId="77777777">
      <w:pPr>
        <w:widowControl w:val="0"/>
        <w:spacing w:after="0" w:line="240" w:lineRule="auto"/>
        <w:rPr>
          <w:rFonts w:ascii="Times New Roman" w:hAnsi="Times New Roman" w:eastAsia="Times New Roman"/>
          <w:b/>
          <w:sz w:val="24"/>
          <w:szCs w:val="20"/>
        </w:rPr>
      </w:pPr>
      <w:r w:rsidRPr="005166E7">
        <w:rPr>
          <w:rFonts w:ascii="Times New Roman" w:hAnsi="Times New Roman" w:eastAsia="Times New Roman"/>
          <w:b/>
          <w:sz w:val="24"/>
          <w:szCs w:val="20"/>
        </w:rPr>
        <w:t>Part 5: Budget Narrative Attachment Form</w:t>
      </w:r>
    </w:p>
    <w:p w:rsidRPr="002A7630" w:rsidR="00157E1B" w:rsidP="00D40085" w:rsidRDefault="00241F12" w14:paraId="482443E6" w14:textId="779BE306">
      <w:pPr>
        <w:numPr>
          <w:ilvl w:val="0"/>
          <w:numId w:val="8"/>
        </w:numPr>
        <w:spacing w:after="0" w:line="240" w:lineRule="auto"/>
        <w:rPr>
          <w:rFonts w:ascii="Times New Roman" w:hAnsi="Times New Roman"/>
        </w:rPr>
      </w:pPr>
      <w:r w:rsidRPr="005166E7">
        <w:rPr>
          <w:rFonts w:ascii="Times New Roman" w:hAnsi="Times New Roman" w:eastAsia="Times New Roman"/>
          <w:bCs/>
          <w:sz w:val="24"/>
          <w:szCs w:val="24"/>
        </w:rPr>
        <w:t>Budget Narrative</w:t>
      </w:r>
      <w:r w:rsidR="00CE6273">
        <w:rPr>
          <w:rFonts w:ascii="Times New Roman" w:hAnsi="Times New Roman" w:eastAsia="Times New Roman"/>
          <w:bCs/>
          <w:sz w:val="24"/>
          <w:szCs w:val="24"/>
        </w:rPr>
        <w:br/>
      </w:r>
    </w:p>
    <w:p w:rsidRPr="00314DB3" w:rsidR="00241F12" w:rsidP="00890AE3" w:rsidRDefault="00241F12" w14:paraId="482443E7" w14:textId="77777777">
      <w:pPr>
        <w:pStyle w:val="BodyText"/>
        <w:rPr>
          <w:b/>
        </w:rPr>
      </w:pPr>
      <w:r w:rsidRPr="00314DB3">
        <w:rPr>
          <w:b/>
        </w:rPr>
        <w:t>Part 6: Other Attachments Form</w:t>
      </w:r>
    </w:p>
    <w:p w:rsidR="00241F12" w:rsidP="00D40085" w:rsidRDefault="00241F12" w14:paraId="482443E8" w14:textId="59BB2CB9">
      <w:pPr>
        <w:numPr>
          <w:ilvl w:val="0"/>
          <w:numId w:val="8"/>
        </w:numPr>
        <w:spacing w:after="0" w:line="240" w:lineRule="auto"/>
        <w:rPr>
          <w:rFonts w:ascii="Times New Roman" w:hAnsi="Times New Roman" w:eastAsia="Times New Roman"/>
          <w:bCs/>
          <w:sz w:val="24"/>
          <w:szCs w:val="24"/>
        </w:rPr>
      </w:pPr>
      <w:r w:rsidRPr="00CB71D9">
        <w:rPr>
          <w:rFonts w:ascii="Times New Roman" w:hAnsi="Times New Roman" w:eastAsia="Times New Roman"/>
          <w:bCs/>
          <w:sz w:val="24"/>
          <w:szCs w:val="24"/>
        </w:rPr>
        <w:t>Individual Resumes for Project Directors &amp; Key Personnel</w:t>
      </w:r>
    </w:p>
    <w:p w:rsidR="00AA14BB" w:rsidP="00D40085" w:rsidRDefault="00AA14BB" w14:paraId="7CAF975C" w14:textId="1FD341A0">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Copy of Indirect</w:t>
      </w:r>
      <w:r w:rsidR="005B43CB">
        <w:rPr>
          <w:rFonts w:ascii="Times New Roman" w:hAnsi="Times New Roman" w:eastAsia="Times New Roman"/>
          <w:bCs/>
          <w:sz w:val="24"/>
          <w:szCs w:val="24"/>
        </w:rPr>
        <w:t xml:space="preserve"> Cost Rate Agreement</w:t>
      </w:r>
    </w:p>
    <w:p w:rsidR="005B43CB" w:rsidP="00D40085" w:rsidRDefault="005B43CB" w14:paraId="17B9527C" w14:textId="0043C449">
      <w:pPr>
        <w:numPr>
          <w:ilvl w:val="0"/>
          <w:numId w:val="8"/>
        </w:numPr>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t>Letters of Support</w:t>
      </w:r>
    </w:p>
    <w:p w:rsidRPr="006A0619" w:rsidR="00646686" w:rsidP="00D40085" w:rsidRDefault="00646686" w14:paraId="42CDDC91" w14:textId="4B414E1F">
      <w:pPr>
        <w:numPr>
          <w:ilvl w:val="0"/>
          <w:numId w:val="8"/>
        </w:numPr>
        <w:spacing w:after="0" w:line="240" w:lineRule="auto"/>
        <w:rPr>
          <w:rFonts w:ascii="Times New Roman" w:hAnsi="Times New Roman" w:eastAsia="Times New Roman"/>
          <w:bCs/>
          <w:sz w:val="24"/>
          <w:szCs w:val="24"/>
        </w:rPr>
      </w:pPr>
      <w:r w:rsidRPr="006A0619">
        <w:rPr>
          <w:rFonts w:ascii="Times New Roman" w:hAnsi="Times New Roman" w:eastAsia="Times New Roman"/>
          <w:bCs/>
          <w:sz w:val="24"/>
          <w:szCs w:val="24"/>
        </w:rPr>
        <w:t>References/Bibliography</w:t>
      </w:r>
    </w:p>
    <w:p w:rsidRPr="006A0619" w:rsidR="00CA7DC5" w:rsidP="00D40085" w:rsidRDefault="000F74F7" w14:paraId="560BF3F7" w14:textId="393C98DC">
      <w:pPr>
        <w:numPr>
          <w:ilvl w:val="0"/>
          <w:numId w:val="8"/>
        </w:numPr>
        <w:spacing w:after="0" w:line="240" w:lineRule="auto"/>
        <w:rPr>
          <w:rFonts w:ascii="Times New Roman" w:hAnsi="Times New Roman" w:eastAsia="Times New Roman"/>
          <w:bCs/>
          <w:sz w:val="24"/>
          <w:szCs w:val="24"/>
        </w:rPr>
      </w:pPr>
      <w:r w:rsidRPr="006A0619">
        <w:rPr>
          <w:rFonts w:ascii="Times New Roman" w:hAnsi="Times New Roman" w:eastAsia="Times New Roman"/>
          <w:bCs/>
          <w:sz w:val="24"/>
          <w:szCs w:val="24"/>
        </w:rPr>
        <w:t>[POSSIBLE ADDITIONAL FORMS</w:t>
      </w:r>
      <w:r w:rsidRPr="006A0619" w:rsidR="005A67EC">
        <w:rPr>
          <w:rFonts w:ascii="Times New Roman" w:hAnsi="Times New Roman" w:eastAsia="Times New Roman"/>
          <w:bCs/>
          <w:sz w:val="24"/>
          <w:szCs w:val="24"/>
        </w:rPr>
        <w:t>, ex. “Performance Measures Form”</w:t>
      </w:r>
      <w:r w:rsidRPr="006A0619">
        <w:rPr>
          <w:rFonts w:ascii="Times New Roman" w:hAnsi="Times New Roman" w:eastAsia="Times New Roman"/>
          <w:bCs/>
          <w:sz w:val="24"/>
          <w:szCs w:val="24"/>
        </w:rPr>
        <w:t>]</w:t>
      </w:r>
    </w:p>
    <w:p w:rsidRPr="006A0619" w:rsidR="00241F12" w:rsidP="00890AE3" w:rsidRDefault="00241F12" w14:paraId="482443E9" w14:textId="77777777">
      <w:pPr>
        <w:pStyle w:val="BodyText"/>
        <w:rPr>
          <w:b/>
        </w:rPr>
      </w:pPr>
    </w:p>
    <w:p w:rsidRPr="006A0619" w:rsidR="00241F12" w:rsidP="00890AE3" w:rsidRDefault="00241F12" w14:paraId="482443EA" w14:textId="77777777">
      <w:pPr>
        <w:pStyle w:val="BodyText"/>
        <w:rPr>
          <w:b/>
        </w:rPr>
      </w:pPr>
      <w:r w:rsidRPr="006A0619">
        <w:rPr>
          <w:b/>
        </w:rPr>
        <w:t>Part 7:  Assurances and Certifications</w:t>
      </w:r>
    </w:p>
    <w:p w:rsidRPr="006A0619" w:rsidR="007C3A0C" w:rsidP="00D40085" w:rsidRDefault="009D5776" w14:paraId="1FDDB3C5" w14:textId="1A91CD54">
      <w:pPr>
        <w:numPr>
          <w:ilvl w:val="0"/>
          <w:numId w:val="8"/>
        </w:numPr>
        <w:spacing w:after="0" w:line="240" w:lineRule="auto"/>
        <w:rPr>
          <w:rFonts w:ascii="Times New Roman" w:hAnsi="Times New Roman" w:eastAsia="Times New Roman"/>
          <w:bCs/>
          <w:sz w:val="24"/>
          <w:szCs w:val="24"/>
        </w:rPr>
      </w:pPr>
      <w:r w:rsidRPr="006A0619">
        <w:rPr>
          <w:rFonts w:ascii="Times New Roman" w:hAnsi="Times New Roman" w:eastAsia="Times New Roman"/>
          <w:bCs/>
          <w:sz w:val="24"/>
          <w:szCs w:val="24"/>
        </w:rPr>
        <w:t>Assurances for Non-Construction Programs (SF 428B Form)</w:t>
      </w:r>
    </w:p>
    <w:p w:rsidRPr="006A0619" w:rsidR="00241F12" w:rsidP="00D40085" w:rsidRDefault="00241F12" w14:paraId="482443EC" w14:textId="1963AC82">
      <w:pPr>
        <w:numPr>
          <w:ilvl w:val="0"/>
          <w:numId w:val="8"/>
        </w:numPr>
        <w:spacing w:after="0" w:line="240" w:lineRule="auto"/>
        <w:rPr>
          <w:rFonts w:ascii="Times New Roman" w:hAnsi="Times New Roman" w:eastAsia="Times New Roman"/>
          <w:bCs/>
          <w:sz w:val="24"/>
          <w:szCs w:val="24"/>
        </w:rPr>
      </w:pPr>
      <w:r w:rsidRPr="006A0619">
        <w:rPr>
          <w:rFonts w:ascii="Times New Roman" w:hAnsi="Times New Roman" w:eastAsia="Times New Roman"/>
          <w:bCs/>
          <w:sz w:val="24"/>
          <w:szCs w:val="24"/>
        </w:rPr>
        <w:t>Disclosure of Lobbying Activities (Standard Form LLL)</w:t>
      </w:r>
    </w:p>
    <w:p w:rsidRPr="006A0619" w:rsidR="00E37A54" w:rsidP="00D40085" w:rsidRDefault="00E37A54" w14:paraId="6D80CCC6" w14:textId="59FA34DE">
      <w:pPr>
        <w:widowControl w:val="0"/>
        <w:numPr>
          <w:ilvl w:val="0"/>
          <w:numId w:val="8"/>
        </w:numPr>
        <w:spacing w:after="0" w:line="240" w:lineRule="auto"/>
        <w:rPr>
          <w:rFonts w:ascii="Times New Roman" w:hAnsi="Times New Roman" w:eastAsia="Times New Roman"/>
          <w:bCs/>
          <w:sz w:val="24"/>
          <w:szCs w:val="20"/>
        </w:rPr>
      </w:pPr>
      <w:r w:rsidRPr="006A0619">
        <w:rPr>
          <w:rFonts w:ascii="Times New Roman" w:hAnsi="Times New Roman" w:eastAsia="Times New Roman"/>
          <w:bCs/>
          <w:sz w:val="24"/>
          <w:szCs w:val="20"/>
        </w:rPr>
        <w:t xml:space="preserve">Grants.Gov Lobbying </w:t>
      </w:r>
      <w:r w:rsidRPr="006A0619" w:rsidR="00D04AE2">
        <w:rPr>
          <w:rFonts w:ascii="Times New Roman" w:hAnsi="Times New Roman" w:eastAsia="Times New Roman"/>
          <w:bCs/>
          <w:sz w:val="24"/>
          <w:szCs w:val="20"/>
        </w:rPr>
        <w:t>F</w:t>
      </w:r>
      <w:r w:rsidRPr="006A0619">
        <w:rPr>
          <w:rFonts w:ascii="Times New Roman" w:hAnsi="Times New Roman" w:eastAsia="Times New Roman"/>
          <w:bCs/>
          <w:sz w:val="24"/>
          <w:szCs w:val="20"/>
        </w:rPr>
        <w:t xml:space="preserve">orm </w:t>
      </w:r>
    </w:p>
    <w:p w:rsidRPr="006A0619" w:rsidR="00241F12" w:rsidP="00D40085" w:rsidRDefault="00241F12" w14:paraId="482443EE" w14:textId="1DEAE641">
      <w:pPr>
        <w:numPr>
          <w:ilvl w:val="0"/>
          <w:numId w:val="8"/>
        </w:numPr>
        <w:spacing w:after="0" w:line="240" w:lineRule="auto"/>
        <w:rPr>
          <w:rFonts w:ascii="Times New Roman" w:hAnsi="Times New Roman" w:eastAsia="Times New Roman"/>
          <w:bCs/>
          <w:sz w:val="24"/>
          <w:szCs w:val="24"/>
        </w:rPr>
      </w:pPr>
      <w:r w:rsidRPr="006A0619">
        <w:rPr>
          <w:rFonts w:ascii="Times New Roman" w:hAnsi="Times New Roman" w:eastAsia="Times New Roman"/>
          <w:bCs/>
          <w:sz w:val="24"/>
          <w:szCs w:val="24"/>
        </w:rPr>
        <w:t>General Education Provisions Act (GEPA) Requirements – Section 427</w:t>
      </w:r>
      <w:r w:rsidRPr="006A0619" w:rsidR="007049ED">
        <w:rPr>
          <w:rFonts w:ascii="Times New Roman" w:hAnsi="Times New Roman" w:eastAsia="Times New Roman"/>
          <w:bCs/>
          <w:sz w:val="24"/>
          <w:szCs w:val="24"/>
        </w:rPr>
        <w:t xml:space="preserve"> (</w:t>
      </w:r>
      <w:r w:rsidRPr="006A0619">
        <w:rPr>
          <w:rFonts w:ascii="Times New Roman" w:hAnsi="Times New Roman" w:eastAsia="Times New Roman"/>
          <w:bCs/>
          <w:sz w:val="24"/>
          <w:szCs w:val="24"/>
        </w:rPr>
        <w:t xml:space="preserve">ED GEPA427 form) </w:t>
      </w:r>
    </w:p>
    <w:p w:rsidRPr="006A0619" w:rsidR="00A521C5" w:rsidP="00D40085" w:rsidRDefault="00190EFF" w14:paraId="61D8597A" w14:textId="675E6C23">
      <w:pPr>
        <w:numPr>
          <w:ilvl w:val="0"/>
          <w:numId w:val="8"/>
        </w:numPr>
        <w:spacing w:after="0" w:line="240" w:lineRule="auto"/>
        <w:rPr>
          <w:rFonts w:ascii="Times New Roman" w:hAnsi="Times New Roman" w:eastAsia="Times New Roman"/>
          <w:bCs/>
          <w:sz w:val="24"/>
          <w:szCs w:val="24"/>
        </w:rPr>
      </w:pPr>
      <w:r w:rsidRPr="006A0619">
        <w:rPr>
          <w:rFonts w:ascii="Times New Roman" w:hAnsi="Times New Roman" w:eastAsia="Times New Roman"/>
          <w:bCs/>
          <w:sz w:val="24"/>
          <w:szCs w:val="24"/>
        </w:rPr>
        <w:t xml:space="preserve">MOU/MOA or </w:t>
      </w:r>
      <w:r w:rsidRPr="006A0619" w:rsidR="007E4C2E">
        <w:rPr>
          <w:rFonts w:ascii="Times New Roman" w:hAnsi="Times New Roman" w:eastAsia="Times New Roman"/>
          <w:bCs/>
          <w:sz w:val="24"/>
          <w:szCs w:val="24"/>
        </w:rPr>
        <w:t xml:space="preserve">Letter of Agreement </w:t>
      </w:r>
      <w:r w:rsidRPr="006A0619" w:rsidR="000E452A">
        <w:rPr>
          <w:rFonts w:ascii="Times New Roman" w:hAnsi="Times New Roman" w:eastAsia="Times New Roman"/>
          <w:bCs/>
          <w:sz w:val="24"/>
          <w:szCs w:val="24"/>
        </w:rPr>
        <w:t xml:space="preserve">between the LEA or SEA, </w:t>
      </w:r>
      <w:r w:rsidRPr="006A0619" w:rsidR="00BD230E">
        <w:rPr>
          <w:rFonts w:ascii="Times New Roman" w:hAnsi="Times New Roman" w:eastAsia="Times New Roman"/>
          <w:bCs/>
          <w:sz w:val="24"/>
          <w:szCs w:val="24"/>
        </w:rPr>
        <w:t xml:space="preserve">and the </w:t>
      </w:r>
      <w:r w:rsidRPr="006A0619" w:rsidR="00494243">
        <w:rPr>
          <w:rFonts w:ascii="Times New Roman" w:hAnsi="Times New Roman" w:eastAsia="Times New Roman"/>
          <w:bCs/>
          <w:sz w:val="24"/>
          <w:szCs w:val="24"/>
        </w:rPr>
        <w:t>IHE</w:t>
      </w:r>
      <w:r w:rsidRPr="006A0619" w:rsidR="007D3C9F">
        <w:rPr>
          <w:rFonts w:ascii="Times New Roman" w:hAnsi="Times New Roman" w:eastAsia="Times New Roman"/>
          <w:bCs/>
          <w:sz w:val="24"/>
          <w:szCs w:val="24"/>
        </w:rPr>
        <w:t xml:space="preserve"> </w:t>
      </w:r>
    </w:p>
    <w:p w:rsidRPr="006A0619" w:rsidR="000F74F7" w:rsidP="00FA57E8" w:rsidRDefault="000F74F7" w14:paraId="7E6983AC" w14:textId="20927A21">
      <w:pPr>
        <w:spacing w:after="0" w:line="240" w:lineRule="auto"/>
        <w:ind w:left="360"/>
        <w:rPr>
          <w:rFonts w:ascii="Times New Roman" w:hAnsi="Times New Roman" w:eastAsia="Times New Roman"/>
          <w:bCs/>
          <w:sz w:val="24"/>
          <w:szCs w:val="24"/>
        </w:rPr>
      </w:pPr>
    </w:p>
    <w:p w:rsidRPr="006A0619" w:rsidR="00241F12" w:rsidP="00890AE3" w:rsidRDefault="00241F12" w14:paraId="482443F0" w14:textId="77777777">
      <w:pPr>
        <w:pStyle w:val="BodyText"/>
        <w:rPr>
          <w:b/>
        </w:rPr>
      </w:pPr>
      <w:r w:rsidRPr="006A0619">
        <w:rPr>
          <w:b/>
        </w:rPr>
        <w:t xml:space="preserve">Part 8: Intergovernmental Review (Executive Order 12372)  </w:t>
      </w:r>
    </w:p>
    <w:p w:rsidRPr="006A0619" w:rsidR="00241F12" w:rsidP="00FA57E8" w:rsidRDefault="00976E85" w14:paraId="482443F1" w14:textId="123D0DDD">
      <w:pPr>
        <w:pStyle w:val="BodyText"/>
      </w:pPr>
      <w:r w:rsidRPr="006A0619">
        <w:t>[NOT APPLICABLE]</w:t>
      </w:r>
    </w:p>
    <w:p w:rsidRPr="002A7630" w:rsidR="00241F12" w:rsidP="00890AE3" w:rsidRDefault="00241F12" w14:paraId="482443F2" w14:textId="4F0E17BC">
      <w:pPr>
        <w:pStyle w:val="Heading2"/>
        <w:spacing w:after="0" w:line="240" w:lineRule="auto"/>
        <w:rPr>
          <w:rFonts w:ascii="Times New Roman" w:hAnsi="Times New Roman"/>
        </w:rPr>
      </w:pPr>
      <w:r w:rsidRPr="005166E7">
        <w:rPr>
          <w:rFonts w:ascii="Times New Roman" w:hAnsi="Times New Roman"/>
          <w:bCs w:val="0"/>
          <w:sz w:val="24"/>
          <w:szCs w:val="24"/>
        </w:rPr>
        <w:br w:type="page"/>
      </w:r>
      <w:bookmarkStart w:name="_Toc212428712" w:id="45"/>
      <w:bookmarkStart w:name="_Toc275414287" w:id="46"/>
      <w:bookmarkStart w:name="_Toc349571134" w:id="47"/>
      <w:r w:rsidRPr="002A7630">
        <w:rPr>
          <w:rFonts w:ascii="Times New Roman" w:hAnsi="Times New Roman"/>
        </w:rPr>
        <w:t>Part 1:  Preliminary Documents</w:t>
      </w:r>
      <w:bookmarkEnd w:id="45"/>
      <w:bookmarkEnd w:id="46"/>
      <w:bookmarkEnd w:id="47"/>
      <w:r w:rsidRPr="002A7630">
        <w:rPr>
          <w:rFonts w:ascii="Times New Roman" w:hAnsi="Times New Roman"/>
        </w:rPr>
        <w:t xml:space="preserve">  </w:t>
      </w:r>
    </w:p>
    <w:p w:rsidRPr="00980E84" w:rsidR="00241F12" w:rsidP="00D40085" w:rsidRDefault="00241F12" w14:paraId="482443F3" w14:textId="77777777">
      <w:pPr>
        <w:pStyle w:val="BodyText"/>
        <w:numPr>
          <w:ilvl w:val="0"/>
          <w:numId w:val="10"/>
        </w:numPr>
        <w:rPr>
          <w:b/>
          <w:bCs w:val="0"/>
        </w:rPr>
      </w:pPr>
      <w:r w:rsidRPr="00980E84">
        <w:rPr>
          <w:b/>
          <w:bCs w:val="0"/>
        </w:rPr>
        <w:t>Application for Federal Assistance (Form SF 424)</w:t>
      </w:r>
    </w:p>
    <w:p w:rsidRPr="00980E84" w:rsidR="00241F12" w:rsidP="00D40085" w:rsidRDefault="00241F12" w14:paraId="482443F4" w14:textId="1218EFF0">
      <w:pPr>
        <w:pStyle w:val="BodyText"/>
        <w:numPr>
          <w:ilvl w:val="0"/>
          <w:numId w:val="10"/>
        </w:numPr>
        <w:rPr>
          <w:b/>
          <w:bCs w:val="0"/>
        </w:rPr>
      </w:pPr>
      <w:r w:rsidRPr="00980E84">
        <w:rPr>
          <w:b/>
          <w:bCs w:val="0"/>
        </w:rPr>
        <w:t>ED Supplemental Information for SF 424</w:t>
      </w:r>
    </w:p>
    <w:p w:rsidRPr="005166E7" w:rsidR="00241F12" w:rsidP="00890AE3" w:rsidRDefault="00241F12" w14:paraId="482443F5" w14:textId="77777777">
      <w:pPr>
        <w:pStyle w:val="BodyText"/>
        <w:rPr>
          <w:b/>
          <w:bCs w:val="0"/>
        </w:rPr>
      </w:pPr>
    </w:p>
    <w:p w:rsidRPr="005166E7" w:rsidR="00241F12" w:rsidP="00890AE3" w:rsidRDefault="00241F12" w14:paraId="482443F6" w14:textId="1C187B4B">
      <w:pPr>
        <w:pStyle w:val="BodyText"/>
        <w:rPr>
          <w:szCs w:val="24"/>
        </w:rPr>
      </w:pPr>
      <w:r w:rsidRPr="005166E7">
        <w:rPr>
          <w:szCs w:val="24"/>
        </w:rPr>
        <w:t xml:space="preserve">These forms require basic identifying information about the applicant and the application. Please provide all requested applicant information (including name, address, e-mail address and DUNS number). </w:t>
      </w:r>
    </w:p>
    <w:p w:rsidRPr="005166E7" w:rsidR="00241F12" w:rsidP="00890AE3" w:rsidRDefault="00241F12" w14:paraId="482443F7" w14:textId="77777777">
      <w:pPr>
        <w:pStyle w:val="BodyText"/>
        <w:rPr>
          <w:szCs w:val="24"/>
        </w:rPr>
      </w:pPr>
    </w:p>
    <w:p w:rsidRPr="005166E7" w:rsidR="00241F12" w:rsidP="00890AE3" w:rsidRDefault="00241F12" w14:paraId="482443F8" w14:textId="16B50388">
      <w:pPr>
        <w:pStyle w:val="BodyText"/>
        <w:rPr>
          <w:b/>
          <w:bCs w:val="0"/>
          <w:szCs w:val="24"/>
        </w:rPr>
      </w:pPr>
      <w:r w:rsidRPr="005166E7">
        <w:rPr>
          <w:b/>
          <w:bCs w:val="0"/>
          <w:szCs w:val="24"/>
        </w:rPr>
        <w:t xml:space="preserve">When applying electronically via Grants.gov, you will need to ensure that the DUNS number you enter on your application is the same as the DUNS number your organization used when it registered with the </w:t>
      </w:r>
      <w:r w:rsidRPr="005166E7" w:rsidR="00AB7E8D">
        <w:rPr>
          <w:b/>
          <w:bCs w:val="0"/>
          <w:szCs w:val="24"/>
        </w:rPr>
        <w:t>System for Award Management</w:t>
      </w:r>
      <w:r w:rsidR="0024510B">
        <w:rPr>
          <w:b/>
          <w:bCs w:val="0"/>
          <w:szCs w:val="24"/>
        </w:rPr>
        <w:t xml:space="preserve"> (SAM)</w:t>
      </w:r>
      <w:r w:rsidRPr="005166E7">
        <w:rPr>
          <w:b/>
          <w:bCs w:val="0"/>
          <w:szCs w:val="24"/>
        </w:rPr>
        <w:t xml:space="preserve">.  </w:t>
      </w:r>
    </w:p>
    <w:p w:rsidRPr="005166E7" w:rsidR="00241F12" w:rsidP="00890AE3" w:rsidRDefault="00241F12" w14:paraId="482443F9" w14:textId="77777777">
      <w:pPr>
        <w:pStyle w:val="BodyText"/>
        <w:rPr>
          <w:szCs w:val="24"/>
        </w:rPr>
      </w:pPr>
    </w:p>
    <w:p w:rsidRPr="005166E7" w:rsidR="00241F12" w:rsidP="00890AE3" w:rsidRDefault="00241F12" w14:paraId="482443FA" w14:textId="1B90C669">
      <w:pPr>
        <w:pStyle w:val="BodyText"/>
        <w:rPr>
          <w:szCs w:val="24"/>
        </w:rPr>
      </w:pPr>
      <w:r w:rsidRPr="005166E7">
        <w:rPr>
          <w:szCs w:val="24"/>
        </w:rPr>
        <w:t xml:space="preserve">Applicants are advised to complete the Application for Federal Assistance (Form SF 424) </w:t>
      </w:r>
      <w:r w:rsidRPr="005166E7">
        <w:rPr>
          <w:szCs w:val="24"/>
          <w:u w:val="single"/>
        </w:rPr>
        <w:t>first</w:t>
      </w:r>
      <w:r w:rsidRPr="005166E7">
        <w:rPr>
          <w:szCs w:val="24"/>
        </w:rPr>
        <w:t xml:space="preserve">. Grants.gov will automatically insert the correct CFDA and program name automatically wherever needed on other forms. </w:t>
      </w:r>
    </w:p>
    <w:p w:rsidRPr="005166E7" w:rsidR="00241F12" w:rsidP="00890AE3" w:rsidRDefault="00241F12" w14:paraId="482443FB" w14:textId="77777777">
      <w:pPr>
        <w:pStyle w:val="BodyText"/>
        <w:rPr>
          <w:szCs w:val="24"/>
        </w:rPr>
      </w:pPr>
    </w:p>
    <w:p w:rsidRPr="005166E7" w:rsidR="00241F12" w:rsidP="00890AE3" w:rsidRDefault="00241F12" w14:paraId="482443FC" w14:textId="7231EA74">
      <w:pPr>
        <w:spacing w:after="0" w:line="240" w:lineRule="auto"/>
        <w:rPr>
          <w:rFonts w:ascii="Times New Roman" w:hAnsi="Times New Roman"/>
          <w:i/>
          <w:iCs/>
          <w:sz w:val="24"/>
          <w:szCs w:val="24"/>
        </w:rPr>
      </w:pPr>
      <w:r w:rsidRPr="005166E7">
        <w:rPr>
          <w:rFonts w:ascii="Times New Roman" w:hAnsi="Times New Roman"/>
          <w:i/>
          <w:iCs/>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Pr="002A7630" w:rsidR="00AE7107" w:rsidP="00890AE3" w:rsidRDefault="00AE7107" w14:paraId="482443FD" w14:textId="77777777">
      <w:pPr>
        <w:adjustRightInd w:val="0"/>
        <w:spacing w:after="0" w:line="240" w:lineRule="auto"/>
        <w:rPr>
          <w:rFonts w:ascii="Times New Roman" w:hAnsi="Times New Roman"/>
        </w:rPr>
        <w:sectPr w:rsidRPr="002A7630" w:rsidR="00AE7107" w:rsidSect="00AE7107">
          <w:pgSz w:w="12240" w:h="15840"/>
          <w:pgMar w:top="1440" w:right="1440" w:bottom="1440" w:left="1440" w:header="720" w:footer="720" w:gutter="0"/>
          <w:cols w:space="720"/>
          <w:docGrid w:linePitch="360"/>
        </w:sectPr>
      </w:pPr>
    </w:p>
    <w:p w:rsidRPr="002A7630" w:rsidR="00F1668D" w:rsidP="00890AE3" w:rsidRDefault="00F1668D" w14:paraId="482443FE" w14:textId="77777777">
      <w:pPr>
        <w:adjustRightInd w:val="0"/>
        <w:spacing w:after="0" w:line="240" w:lineRule="auto"/>
        <w:rPr>
          <w:rFonts w:ascii="Times New Roman" w:hAnsi="Times New Roman"/>
          <w:b/>
          <w:sz w:val="20"/>
        </w:rPr>
      </w:pPr>
      <w:r w:rsidRPr="002A7630">
        <w:rPr>
          <w:rFonts w:ascii="Times New Roman" w:hAnsi="Times New Roman"/>
          <w:b/>
          <w:sz w:val="20"/>
        </w:rPr>
        <w:t>INSTRUCTIONS FOR THE SF-424</w:t>
      </w:r>
    </w:p>
    <w:p w:rsidRPr="002A7630" w:rsidR="00F1668D" w:rsidP="00890AE3" w:rsidRDefault="0080683E" w14:paraId="48244400" w14:textId="4437E7B6">
      <w:pPr>
        <w:adjustRightInd w:val="0"/>
        <w:spacing w:after="0" w:line="240" w:lineRule="auto"/>
        <w:rPr>
          <w:rFonts w:ascii="Times New Roman" w:hAnsi="Times New Roman"/>
          <w:sz w:val="18"/>
        </w:rPr>
      </w:pPr>
      <w:hyperlink w:history="1" r:id="rId60">
        <w:r w:rsidRPr="0080523C" w:rsidR="0080523C">
          <w:rPr>
            <w:rStyle w:val="Hyperlink"/>
            <w:rFonts w:ascii="Times New Roman" w:hAnsi="Times New Roman"/>
          </w:rPr>
          <w:t>https://www.grants.gov/web/grants/forms/sf-424-family.html</w:t>
        </w:r>
      </w:hyperlink>
      <w:r w:rsidR="0080523C">
        <w:br/>
      </w:r>
      <w:r w:rsidRPr="002A7630" w:rsidR="00F1668D">
        <w:rPr>
          <w:rFonts w:ascii="Times New Roman" w:hAnsi="Times New Roman"/>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2A7630" w:rsidR="00F1668D" w:rsidP="00890AE3" w:rsidRDefault="00F1668D" w14:paraId="48244401" w14:textId="77777777">
      <w:pPr>
        <w:spacing w:after="0" w:line="240" w:lineRule="auto"/>
        <w:rPr>
          <w:rFonts w:ascii="Times New Roman" w:hAnsi="Times New Roman"/>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01"/>
        <w:gridCol w:w="2507"/>
        <w:gridCol w:w="2507"/>
        <w:gridCol w:w="611"/>
        <w:gridCol w:w="5140"/>
      </w:tblGrid>
      <w:tr w:rsidRPr="005166E7" w:rsidR="00F1668D" w:rsidTr="00AF04C0" w14:paraId="48244406" w14:textId="77777777">
        <w:trPr>
          <w:tblHeader/>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2" w14:textId="77777777">
            <w:pPr>
              <w:spacing w:after="0" w:line="240" w:lineRule="auto"/>
              <w:rPr>
                <w:rFonts w:ascii="Times New Roman" w:hAnsi="Times New Roman"/>
                <w:sz w:val="18"/>
              </w:rPr>
            </w:pPr>
            <w:r w:rsidRPr="002A7630">
              <w:rPr>
                <w:rFonts w:ascii="Times New Roman" w:hAnsi="Times New Roman"/>
                <w:sz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3" w14:textId="77777777">
            <w:pPr>
              <w:spacing w:after="0" w:line="240" w:lineRule="auto"/>
              <w:rPr>
                <w:rFonts w:ascii="Times New Roman" w:hAnsi="Times New Roman"/>
                <w:sz w:val="18"/>
              </w:rPr>
            </w:pPr>
            <w:r w:rsidRPr="002A7630">
              <w:rPr>
                <w:rFonts w:ascii="Times New Roman" w:hAnsi="Times New Roman"/>
                <w:sz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4" w14:textId="77777777">
            <w:pPr>
              <w:spacing w:after="0" w:line="240" w:lineRule="auto"/>
              <w:rPr>
                <w:rFonts w:ascii="Times New Roman" w:hAnsi="Times New Roman"/>
                <w:sz w:val="18"/>
              </w:rPr>
            </w:pPr>
            <w:r w:rsidRPr="002A7630">
              <w:rPr>
                <w:rFonts w:ascii="Times New Roman" w:hAnsi="Times New Roman"/>
                <w:sz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5" w14:textId="77777777">
            <w:pPr>
              <w:spacing w:after="0" w:line="240" w:lineRule="auto"/>
              <w:rPr>
                <w:rFonts w:ascii="Times New Roman" w:hAnsi="Times New Roman"/>
                <w:sz w:val="18"/>
              </w:rPr>
            </w:pPr>
            <w:r w:rsidRPr="002A7630">
              <w:rPr>
                <w:rFonts w:ascii="Times New Roman" w:hAnsi="Times New Roman"/>
                <w:sz w:val="18"/>
              </w:rPr>
              <w:t>Entry:</w:t>
            </w:r>
          </w:p>
        </w:tc>
      </w:tr>
      <w:tr w:rsidRPr="005166E7" w:rsidR="00F1668D" w:rsidTr="00162923" w14:paraId="4824440E"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7" w14:textId="77777777">
            <w:pPr>
              <w:spacing w:after="0" w:line="240" w:lineRule="auto"/>
              <w:rPr>
                <w:rFonts w:ascii="Times New Roman" w:hAnsi="Times New Roman"/>
                <w:sz w:val="18"/>
              </w:rPr>
            </w:pPr>
            <w:r w:rsidRPr="002A7630">
              <w:rPr>
                <w:rFonts w:ascii="Times New Roman" w:hAnsi="Times New Roman"/>
                <w:sz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8" w14:textId="77777777">
            <w:pPr>
              <w:adjustRightInd w:val="0"/>
              <w:spacing w:after="0" w:line="240" w:lineRule="auto"/>
              <w:rPr>
                <w:rFonts w:ascii="Times New Roman" w:hAnsi="Times New Roman"/>
                <w:sz w:val="18"/>
              </w:rPr>
            </w:pPr>
            <w:r w:rsidRPr="002A7630">
              <w:rPr>
                <w:rFonts w:ascii="Times New Roman" w:hAnsi="Times New Roman"/>
                <w:b/>
                <w:sz w:val="18"/>
              </w:rPr>
              <w:t xml:space="preserve">Type of Submission: </w:t>
            </w:r>
            <w:r w:rsidRPr="002A7630">
              <w:rPr>
                <w:rFonts w:ascii="Times New Roman" w:hAnsi="Times New Roman"/>
                <w:sz w:val="18"/>
              </w:rPr>
              <w:t>(Required) Select one type of submission in accordance with agency instructions.</w:t>
            </w:r>
          </w:p>
          <w:p w:rsidRPr="002A7630" w:rsidR="00F1668D" w:rsidP="00890AE3" w:rsidRDefault="00F1668D" w14:paraId="48244409" w14:textId="77777777">
            <w:pPr>
              <w:adjustRightInd w:val="0"/>
              <w:spacing w:after="0" w:line="240" w:lineRule="auto"/>
              <w:rPr>
                <w:rFonts w:ascii="Times New Roman" w:hAnsi="Times New Roman"/>
                <w:sz w:val="18"/>
              </w:rPr>
            </w:pPr>
            <w:r w:rsidRPr="002A7630">
              <w:rPr>
                <w:rFonts w:ascii="Times New Roman" w:hAnsi="Times New Roman"/>
                <w:sz w:val="18"/>
              </w:rPr>
              <w:t>• Pre-application</w:t>
            </w:r>
          </w:p>
          <w:p w:rsidRPr="002A7630" w:rsidR="00F1668D" w:rsidP="00890AE3" w:rsidRDefault="00F1668D" w14:paraId="4824440A" w14:textId="77777777">
            <w:pPr>
              <w:adjustRightInd w:val="0"/>
              <w:spacing w:after="0" w:line="240" w:lineRule="auto"/>
              <w:rPr>
                <w:rFonts w:ascii="Times New Roman" w:hAnsi="Times New Roman"/>
                <w:sz w:val="18"/>
              </w:rPr>
            </w:pPr>
            <w:r w:rsidRPr="002A7630">
              <w:rPr>
                <w:rFonts w:ascii="Times New Roman" w:hAnsi="Times New Roman"/>
                <w:sz w:val="18"/>
              </w:rPr>
              <w:t>• Application</w:t>
            </w:r>
          </w:p>
          <w:p w:rsidRPr="002A7630" w:rsidR="00F1668D" w:rsidP="00890AE3" w:rsidRDefault="00F1668D" w14:paraId="4824440B" w14:textId="77777777">
            <w:pPr>
              <w:spacing w:after="0" w:line="240" w:lineRule="auto"/>
              <w:rPr>
                <w:rFonts w:ascii="Times New Roman" w:hAnsi="Times New Roman"/>
                <w:sz w:val="18"/>
              </w:rPr>
            </w:pPr>
            <w:r w:rsidRPr="002A7630">
              <w:rPr>
                <w:rFonts w:ascii="Times New Roman" w:hAnsi="Times New Roman"/>
                <w:sz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C" w14:textId="77777777">
            <w:pPr>
              <w:spacing w:after="0" w:line="240" w:lineRule="auto"/>
              <w:rPr>
                <w:rFonts w:ascii="Times New Roman" w:hAnsi="Times New Roman"/>
                <w:sz w:val="18"/>
              </w:rPr>
            </w:pPr>
            <w:r w:rsidRPr="002A7630">
              <w:rPr>
                <w:rFonts w:ascii="Times New Roman" w:hAnsi="Times New Roman"/>
                <w:sz w:val="18"/>
              </w:rPr>
              <w:t>10.</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0D" w14:textId="3D3AB9CA">
            <w:pPr>
              <w:spacing w:after="0" w:line="240" w:lineRule="auto"/>
              <w:rPr>
                <w:rFonts w:ascii="Times New Roman" w:hAnsi="Times New Roman"/>
                <w:sz w:val="18"/>
              </w:rPr>
            </w:pPr>
            <w:r w:rsidRPr="002A7630">
              <w:rPr>
                <w:rFonts w:ascii="Times New Roman" w:hAnsi="Times New Roman"/>
                <w:b/>
                <w:sz w:val="18"/>
              </w:rPr>
              <w:t xml:space="preserve">Name </w:t>
            </w:r>
            <w:r w:rsidRPr="002A7630" w:rsidR="00BF1C06">
              <w:rPr>
                <w:rFonts w:ascii="Times New Roman" w:hAnsi="Times New Roman"/>
                <w:b/>
                <w:sz w:val="18"/>
              </w:rPr>
              <w:t>of</w:t>
            </w:r>
            <w:r w:rsidRPr="002A7630">
              <w:rPr>
                <w:rFonts w:ascii="Times New Roman" w:hAnsi="Times New Roman"/>
                <w:b/>
                <w:sz w:val="18"/>
              </w:rPr>
              <w:t xml:space="preserve"> Federal Agency</w:t>
            </w:r>
            <w:r w:rsidRPr="002A7630">
              <w:rPr>
                <w:rFonts w:ascii="Times New Roman" w:hAnsi="Times New Roman"/>
                <w:sz w:val="18"/>
              </w:rPr>
              <w:t>: (Required) Enter the name of the federal agency from which assistance is being requested with this application.</w:t>
            </w:r>
          </w:p>
        </w:tc>
      </w:tr>
      <w:tr w:rsidRPr="005166E7" w:rsidR="00F1668D" w:rsidTr="00162923" w14:paraId="48244414"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0F"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10"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1" w14:textId="77777777">
            <w:pPr>
              <w:spacing w:after="0" w:line="240" w:lineRule="auto"/>
              <w:rPr>
                <w:rFonts w:ascii="Times New Roman" w:hAnsi="Times New Roman"/>
                <w:sz w:val="18"/>
              </w:rPr>
            </w:pPr>
            <w:r w:rsidRPr="002A7630">
              <w:rPr>
                <w:rFonts w:ascii="Times New Roman" w:hAnsi="Times New Roman"/>
                <w:sz w:val="18"/>
              </w:rPr>
              <w:t>11.</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2" w14:textId="53D64E37">
            <w:pPr>
              <w:adjustRightInd w:val="0"/>
              <w:spacing w:after="0" w:line="240" w:lineRule="auto"/>
              <w:rPr>
                <w:rFonts w:ascii="Times New Roman" w:hAnsi="Times New Roman"/>
                <w:b/>
                <w:sz w:val="18"/>
              </w:rPr>
            </w:pPr>
            <w:r w:rsidRPr="002A7630">
              <w:rPr>
                <w:rFonts w:ascii="Times New Roman" w:hAnsi="Times New Roman"/>
                <w:b/>
                <w:sz w:val="18"/>
              </w:rPr>
              <w:t xml:space="preserve">Catalog </w:t>
            </w:r>
            <w:r w:rsidRPr="002A7630" w:rsidR="00BF1C06">
              <w:rPr>
                <w:rFonts w:ascii="Times New Roman" w:hAnsi="Times New Roman"/>
                <w:b/>
                <w:sz w:val="18"/>
              </w:rPr>
              <w:t>of</w:t>
            </w:r>
            <w:r w:rsidRPr="002A7630">
              <w:rPr>
                <w:rFonts w:ascii="Times New Roman" w:hAnsi="Times New Roman"/>
                <w:b/>
                <w:sz w:val="18"/>
              </w:rPr>
              <w:t xml:space="preserve"> Federal Domestic Assistance Number/Title:</w:t>
            </w:r>
          </w:p>
          <w:p w:rsidRPr="002A7630" w:rsidR="00F1668D" w:rsidP="00890AE3" w:rsidRDefault="00F1668D" w14:paraId="48244413" w14:textId="77777777">
            <w:pPr>
              <w:adjustRightInd w:val="0"/>
              <w:spacing w:after="0" w:line="240" w:lineRule="auto"/>
              <w:rPr>
                <w:rFonts w:ascii="Times New Roman" w:hAnsi="Times New Roman"/>
                <w:sz w:val="18"/>
              </w:rPr>
            </w:pPr>
            <w:r w:rsidRPr="002A7630">
              <w:rPr>
                <w:rFonts w:ascii="Times New Roman" w:hAnsi="Times New Roman"/>
                <w:sz w:val="18"/>
              </w:rPr>
              <w:t>Enter the Catalog of Federal Domestic Assistance number and title of the program under which assistance is requested, as found in the program announcement, if applicable.</w:t>
            </w:r>
          </w:p>
        </w:tc>
      </w:tr>
      <w:tr w:rsidRPr="005166E7" w:rsidR="00F1668D" w:rsidTr="00162923" w14:paraId="48244421"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5" w14:textId="77777777">
            <w:pPr>
              <w:spacing w:after="0" w:line="240" w:lineRule="auto"/>
              <w:rPr>
                <w:rFonts w:ascii="Times New Roman" w:hAnsi="Times New Roman"/>
                <w:sz w:val="18"/>
              </w:rPr>
            </w:pPr>
            <w:r w:rsidRPr="002A7630">
              <w:rPr>
                <w:rFonts w:ascii="Times New Roman" w:hAnsi="Times New Roman"/>
                <w:sz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16" w14:textId="77777777">
            <w:pPr>
              <w:adjustRightInd w:val="0"/>
              <w:spacing w:after="0" w:line="240" w:lineRule="auto"/>
              <w:rPr>
                <w:rFonts w:ascii="Times New Roman" w:hAnsi="Times New Roman"/>
                <w:sz w:val="18"/>
              </w:rPr>
            </w:pPr>
            <w:r w:rsidRPr="002A7630">
              <w:rPr>
                <w:rFonts w:ascii="Times New Roman" w:hAnsi="Times New Roman"/>
                <w:b/>
                <w:sz w:val="18"/>
              </w:rPr>
              <w:t>Type of Application</w:t>
            </w:r>
            <w:r w:rsidRPr="002A7630">
              <w:rPr>
                <w:rFonts w:ascii="Times New Roman" w:hAnsi="Times New Roman"/>
                <w:sz w:val="18"/>
              </w:rPr>
              <w:t>: (Required) Select one type of application in accordance with agency instructions.</w:t>
            </w:r>
          </w:p>
          <w:p w:rsidRPr="002A7630" w:rsidR="00F1668D" w:rsidP="00890AE3" w:rsidRDefault="00F1668D" w14:paraId="48244417" w14:textId="77777777">
            <w:pPr>
              <w:adjustRightInd w:val="0"/>
              <w:spacing w:after="0" w:line="240" w:lineRule="auto"/>
              <w:rPr>
                <w:rFonts w:ascii="Times New Roman" w:hAnsi="Times New Roman"/>
                <w:sz w:val="18"/>
              </w:rPr>
            </w:pPr>
          </w:p>
          <w:p w:rsidRPr="002A7630" w:rsidR="00F1668D" w:rsidP="00890AE3" w:rsidRDefault="00F1668D" w14:paraId="48244418" w14:textId="77777777">
            <w:pPr>
              <w:adjustRightInd w:val="0"/>
              <w:spacing w:after="0" w:line="240" w:lineRule="auto"/>
              <w:rPr>
                <w:rFonts w:ascii="Times New Roman" w:hAnsi="Times New Roman"/>
                <w:sz w:val="18"/>
              </w:rPr>
            </w:pPr>
            <w:r w:rsidRPr="002A7630">
              <w:rPr>
                <w:rFonts w:ascii="Times New Roman" w:hAnsi="Times New Roman"/>
                <w:sz w:val="18"/>
              </w:rPr>
              <w:t>• New – An application that is being submitted to an agency for the first time.</w:t>
            </w:r>
          </w:p>
          <w:p w:rsidRPr="002A7630" w:rsidR="00F1668D" w:rsidP="00890AE3" w:rsidRDefault="00F1668D" w14:paraId="48244419" w14:textId="77777777">
            <w:pPr>
              <w:adjustRightInd w:val="0"/>
              <w:spacing w:after="0" w:line="240" w:lineRule="auto"/>
              <w:rPr>
                <w:rFonts w:ascii="Times New Roman" w:hAnsi="Times New Roman"/>
                <w:sz w:val="18"/>
              </w:rPr>
            </w:pPr>
            <w:r w:rsidRPr="002A7630">
              <w:rPr>
                <w:rFonts w:ascii="Times New Roman" w:hAnsi="Times New Roman"/>
                <w:sz w:val="18"/>
              </w:rPr>
              <w:t>• Continuation - An extension for an additional funding/budget period for a project with a projected completion date. This can include renewals.</w:t>
            </w:r>
          </w:p>
          <w:p w:rsidRPr="002A7630" w:rsidR="00F1668D" w:rsidP="00890AE3" w:rsidRDefault="00F1668D" w14:paraId="4824441A" w14:textId="77777777">
            <w:pPr>
              <w:adjustRightInd w:val="0"/>
              <w:spacing w:after="0" w:line="240" w:lineRule="auto"/>
              <w:rPr>
                <w:rFonts w:ascii="Times New Roman" w:hAnsi="Times New Roman"/>
                <w:sz w:val="18"/>
              </w:rPr>
            </w:pPr>
            <w:r w:rsidRPr="002A7630">
              <w:rPr>
                <w:rFonts w:ascii="Times New Roman" w:hAnsi="Times New Roman"/>
                <w:sz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2A7630" w:rsidR="00F1668D" w:rsidP="00890AE3" w:rsidRDefault="00F1668D" w14:paraId="4824441B" w14:textId="77777777">
            <w:pPr>
              <w:adjustRightInd w:val="0"/>
              <w:spacing w:after="0" w:line="240" w:lineRule="auto"/>
              <w:rPr>
                <w:rFonts w:ascii="Times New Roman" w:hAnsi="Times New Roman"/>
                <w:sz w:val="18"/>
              </w:rPr>
            </w:pPr>
          </w:p>
          <w:p w:rsidRPr="002A7630" w:rsidR="00F1668D" w:rsidP="00890AE3" w:rsidRDefault="00F1668D" w14:paraId="4824441C" w14:textId="77777777">
            <w:pPr>
              <w:adjustRightInd w:val="0"/>
              <w:spacing w:after="0" w:line="240" w:lineRule="auto"/>
              <w:rPr>
                <w:rFonts w:ascii="Times New Roman" w:hAnsi="Times New Roman"/>
                <w:sz w:val="18"/>
              </w:rPr>
            </w:pPr>
            <w:r w:rsidRPr="002A7630">
              <w:rPr>
                <w:rFonts w:ascii="Times New Roman" w:hAnsi="Times New Roman"/>
                <w:sz w:val="18"/>
              </w:rPr>
              <w:t>A. Increase Award                      D. Decrease Duration</w:t>
            </w:r>
          </w:p>
          <w:p w:rsidRPr="002A7630" w:rsidR="00F1668D" w:rsidP="00890AE3" w:rsidRDefault="00F1668D" w14:paraId="4824441D" w14:textId="77777777">
            <w:pPr>
              <w:adjustRightInd w:val="0"/>
              <w:spacing w:after="0" w:line="240" w:lineRule="auto"/>
              <w:rPr>
                <w:rFonts w:ascii="Times New Roman" w:hAnsi="Times New Roman"/>
                <w:sz w:val="18"/>
              </w:rPr>
            </w:pPr>
            <w:r w:rsidRPr="002A7630">
              <w:rPr>
                <w:rFonts w:ascii="Times New Roman" w:hAnsi="Times New Roman"/>
                <w:sz w:val="18"/>
              </w:rPr>
              <w:t>B. Decrease Award                     E. Other (specify)</w:t>
            </w:r>
          </w:p>
          <w:p w:rsidRPr="002A7630" w:rsidR="00F1668D" w:rsidP="00890AE3" w:rsidRDefault="00F1668D" w14:paraId="4824441E" w14:textId="77777777">
            <w:pPr>
              <w:spacing w:after="0" w:line="240" w:lineRule="auto"/>
              <w:rPr>
                <w:rFonts w:ascii="Times New Roman" w:hAnsi="Times New Roman"/>
                <w:sz w:val="18"/>
              </w:rPr>
            </w:pPr>
            <w:r w:rsidRPr="002A7630">
              <w:rPr>
                <w:rFonts w:ascii="Times New Roman" w:hAnsi="Times New Roman"/>
                <w:sz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1F" w14:textId="77777777">
            <w:pPr>
              <w:spacing w:after="0" w:line="240" w:lineRule="auto"/>
              <w:rPr>
                <w:rFonts w:ascii="Times New Roman" w:hAnsi="Times New Roman"/>
                <w:sz w:val="18"/>
              </w:rPr>
            </w:pPr>
            <w:r w:rsidRPr="002A7630">
              <w:rPr>
                <w:rFonts w:ascii="Times New Roman" w:hAnsi="Times New Roman"/>
                <w:sz w:val="18"/>
              </w:rPr>
              <w:t>12.</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0" w14:textId="77777777">
            <w:pPr>
              <w:spacing w:after="0" w:line="240" w:lineRule="auto"/>
              <w:rPr>
                <w:rFonts w:ascii="Times New Roman" w:hAnsi="Times New Roman"/>
                <w:sz w:val="18"/>
              </w:rPr>
            </w:pPr>
            <w:r w:rsidRPr="002A7630">
              <w:rPr>
                <w:rFonts w:ascii="Times New Roman" w:hAnsi="Times New Roman"/>
                <w:b/>
                <w:sz w:val="18"/>
              </w:rPr>
              <w:t xml:space="preserve">Funding Opportunity Number/Title: </w:t>
            </w:r>
            <w:r w:rsidRPr="002A7630">
              <w:rPr>
                <w:rFonts w:ascii="Times New Roman" w:hAnsi="Times New Roman"/>
                <w:sz w:val="18"/>
              </w:rPr>
              <w:t xml:space="preserve">(Required) Enter the Funding Opportunity Number (FON) and title of the opportunity under which assistance is requested, as found in the program announcement.  </w:t>
            </w:r>
          </w:p>
        </w:tc>
      </w:tr>
      <w:tr w:rsidRPr="005166E7" w:rsidR="00F1668D" w:rsidTr="00162923" w14:paraId="48244426"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2"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3"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4" w14:textId="77777777">
            <w:pPr>
              <w:spacing w:after="0" w:line="240" w:lineRule="auto"/>
              <w:rPr>
                <w:rFonts w:ascii="Times New Roman" w:hAnsi="Times New Roman"/>
                <w:sz w:val="18"/>
              </w:rPr>
            </w:pPr>
            <w:r w:rsidRPr="002A7630">
              <w:rPr>
                <w:rFonts w:ascii="Times New Roman" w:hAnsi="Times New Roman"/>
                <w:sz w:val="18"/>
              </w:rPr>
              <w:t>13.</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5" w14:textId="77777777">
            <w:pPr>
              <w:spacing w:after="0" w:line="240" w:lineRule="auto"/>
              <w:rPr>
                <w:rFonts w:ascii="Times New Roman" w:hAnsi="Times New Roman"/>
                <w:sz w:val="18"/>
              </w:rPr>
            </w:pPr>
            <w:r w:rsidRPr="002A7630">
              <w:rPr>
                <w:rFonts w:ascii="Times New Roman" w:hAnsi="Times New Roman"/>
                <w:b/>
                <w:sz w:val="18"/>
              </w:rPr>
              <w:t xml:space="preserve">Competition Identification Number/Title: </w:t>
            </w:r>
            <w:r w:rsidRPr="002A7630">
              <w:rPr>
                <w:rFonts w:ascii="Times New Roman" w:hAnsi="Times New Roman"/>
                <w:sz w:val="18"/>
              </w:rPr>
              <w:t>Enter the competition identification number and title of the competition under which assistance is requested, if applicable.</w:t>
            </w:r>
          </w:p>
        </w:tc>
      </w:tr>
      <w:tr w:rsidRPr="005166E7" w:rsidR="00F1668D" w:rsidTr="00162923" w14:paraId="4824442B"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7" w14:textId="77777777">
            <w:pPr>
              <w:spacing w:after="0" w:line="240" w:lineRule="auto"/>
              <w:rPr>
                <w:rFonts w:ascii="Times New Roman" w:hAnsi="Times New Roman"/>
                <w:sz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28" w14:textId="77777777">
            <w:pPr>
              <w:spacing w:after="0" w:line="240" w:lineRule="auto"/>
              <w:rPr>
                <w:rFonts w:ascii="Times New Roman" w:hAnsi="Times New Roman"/>
                <w:sz w:val="18"/>
              </w:rPr>
            </w:pP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9" w14:textId="77777777">
            <w:pPr>
              <w:spacing w:after="0" w:line="240" w:lineRule="auto"/>
              <w:rPr>
                <w:rFonts w:ascii="Times New Roman" w:hAnsi="Times New Roman"/>
                <w:sz w:val="18"/>
              </w:rPr>
            </w:pPr>
            <w:r w:rsidRPr="002A7630">
              <w:rPr>
                <w:rFonts w:ascii="Times New Roman" w:hAnsi="Times New Roman"/>
                <w:sz w:val="18"/>
              </w:rPr>
              <w:t>14.</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A" w14:textId="52DEE304">
            <w:pPr>
              <w:spacing w:after="0" w:line="240" w:lineRule="auto"/>
              <w:rPr>
                <w:rFonts w:ascii="Times New Roman" w:hAnsi="Times New Roman"/>
                <w:sz w:val="18"/>
              </w:rPr>
            </w:pPr>
            <w:r w:rsidRPr="002A7630">
              <w:rPr>
                <w:rFonts w:ascii="Times New Roman" w:hAnsi="Times New Roman"/>
                <w:b/>
                <w:sz w:val="18"/>
              </w:rPr>
              <w:t xml:space="preserve">Areas Affected </w:t>
            </w:r>
            <w:r w:rsidRPr="002A7630" w:rsidR="00BF1C06">
              <w:rPr>
                <w:rFonts w:ascii="Times New Roman" w:hAnsi="Times New Roman"/>
                <w:b/>
                <w:sz w:val="18"/>
              </w:rPr>
              <w:t>by</w:t>
            </w:r>
            <w:r w:rsidRPr="002A7630">
              <w:rPr>
                <w:rFonts w:ascii="Times New Roman" w:hAnsi="Times New Roman"/>
                <w:b/>
                <w:sz w:val="18"/>
              </w:rPr>
              <w:t xml:space="preserve"> Project: </w:t>
            </w:r>
            <w:r w:rsidRPr="002A7630">
              <w:rPr>
                <w:rFonts w:ascii="Times New Roman" w:hAnsi="Times New Roman"/>
                <w:sz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5166E7" w:rsidR="00F1668D" w:rsidTr="00162923" w14:paraId="48244430"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C" w14:textId="77777777">
            <w:pPr>
              <w:spacing w:after="0" w:line="240" w:lineRule="auto"/>
              <w:rPr>
                <w:rFonts w:ascii="Times New Roman" w:hAnsi="Times New Roman"/>
                <w:sz w:val="18"/>
              </w:rPr>
            </w:pPr>
            <w:r w:rsidRPr="002A7630">
              <w:rPr>
                <w:rFonts w:ascii="Times New Roman" w:hAnsi="Times New Roman"/>
                <w:sz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D" w14:textId="77777777">
            <w:pPr>
              <w:spacing w:after="0" w:line="240" w:lineRule="auto"/>
              <w:rPr>
                <w:rFonts w:ascii="Times New Roman" w:hAnsi="Times New Roman"/>
                <w:sz w:val="18"/>
              </w:rPr>
            </w:pPr>
            <w:r w:rsidRPr="002A7630">
              <w:rPr>
                <w:rFonts w:ascii="Times New Roman" w:hAnsi="Times New Roman"/>
                <w:b/>
                <w:sz w:val="18"/>
              </w:rPr>
              <w:t xml:space="preserve">Date Received: </w:t>
            </w:r>
            <w:r w:rsidRPr="002A7630">
              <w:rPr>
                <w:rFonts w:ascii="Times New Roman" w:hAnsi="Times New Roman"/>
                <w:sz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E" w14:textId="77777777">
            <w:pPr>
              <w:spacing w:after="0" w:line="240" w:lineRule="auto"/>
              <w:rPr>
                <w:rFonts w:ascii="Times New Roman" w:hAnsi="Times New Roman"/>
                <w:sz w:val="18"/>
              </w:rPr>
            </w:pPr>
            <w:r w:rsidRPr="002A7630">
              <w:rPr>
                <w:rFonts w:ascii="Times New Roman" w:hAnsi="Times New Roman"/>
                <w:sz w:val="18"/>
              </w:rPr>
              <w:t>15.</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2F" w14:textId="75F787D5">
            <w:pPr>
              <w:spacing w:after="0" w:line="240" w:lineRule="auto"/>
              <w:rPr>
                <w:rFonts w:ascii="Times New Roman" w:hAnsi="Times New Roman"/>
                <w:sz w:val="18"/>
              </w:rPr>
            </w:pPr>
            <w:r w:rsidRPr="002A7630">
              <w:rPr>
                <w:rFonts w:ascii="Times New Roman" w:hAnsi="Times New Roman"/>
                <w:b/>
                <w:sz w:val="18"/>
              </w:rPr>
              <w:t>Descriptive Title of Applicant</w:t>
            </w:r>
            <w:r w:rsidR="00BF1C06">
              <w:rPr>
                <w:rFonts w:ascii="Times New Roman" w:hAnsi="Times New Roman"/>
                <w:b/>
                <w:sz w:val="18"/>
              </w:rPr>
              <w:t>’</w:t>
            </w:r>
            <w:r w:rsidRPr="002A7630">
              <w:rPr>
                <w:rFonts w:ascii="Times New Roman" w:hAnsi="Times New Roman"/>
                <w:b/>
                <w:sz w:val="18"/>
              </w:rPr>
              <w:t xml:space="preserve">s Project: </w:t>
            </w:r>
            <w:r w:rsidRPr="002A7630">
              <w:rPr>
                <w:rFonts w:ascii="Times New Roman" w:hAnsi="Times New Roman"/>
                <w:sz w:val="18"/>
              </w:rPr>
              <w:t xml:space="preserve">(Required) Enter a brief descriptive title of the project. If appropriate, attach a map showing project location (e.g., construction or real property projects). For pre-applications, attach a summary description of the project. </w:t>
            </w:r>
          </w:p>
        </w:tc>
      </w:tr>
      <w:tr w:rsidRPr="005166E7" w:rsidR="00F1668D" w:rsidTr="00162923" w14:paraId="48244435"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1" w14:textId="77777777">
            <w:pPr>
              <w:spacing w:after="0" w:line="240" w:lineRule="auto"/>
              <w:rPr>
                <w:rFonts w:ascii="Times New Roman" w:hAnsi="Times New Roman"/>
                <w:sz w:val="18"/>
              </w:rPr>
            </w:pPr>
            <w:r w:rsidRPr="002A7630">
              <w:rPr>
                <w:rFonts w:ascii="Times New Roman" w:hAnsi="Times New Roman"/>
                <w:sz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2" w14:textId="056D1A96">
            <w:pPr>
              <w:spacing w:after="0" w:line="240" w:lineRule="auto"/>
              <w:rPr>
                <w:rFonts w:ascii="Times New Roman" w:hAnsi="Times New Roman"/>
                <w:sz w:val="18"/>
              </w:rPr>
            </w:pPr>
            <w:r w:rsidRPr="002A7630">
              <w:rPr>
                <w:rFonts w:ascii="Times New Roman" w:hAnsi="Times New Roman"/>
                <w:b/>
                <w:sz w:val="18"/>
              </w:rPr>
              <w:t xml:space="preserve">Applicant Identifier: </w:t>
            </w:r>
            <w:r w:rsidRPr="002A7630">
              <w:rPr>
                <w:rFonts w:ascii="Times New Roman" w:hAnsi="Times New Roman"/>
                <w:sz w:val="18"/>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33"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34" w14:textId="77777777">
            <w:pPr>
              <w:spacing w:after="0" w:line="240" w:lineRule="auto"/>
              <w:rPr>
                <w:rFonts w:ascii="Times New Roman" w:hAnsi="Times New Roman"/>
                <w:b/>
                <w:sz w:val="18"/>
              </w:rPr>
            </w:pPr>
          </w:p>
        </w:tc>
      </w:tr>
      <w:tr w:rsidRPr="005166E7" w:rsidR="00F1668D" w:rsidTr="00162923" w14:paraId="4824443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6" w14:textId="77777777">
            <w:pPr>
              <w:spacing w:after="0" w:line="240" w:lineRule="auto"/>
              <w:rPr>
                <w:rFonts w:ascii="Times New Roman" w:hAnsi="Times New Roman"/>
                <w:sz w:val="18"/>
              </w:rPr>
            </w:pPr>
            <w:r w:rsidRPr="002A7630">
              <w:rPr>
                <w:rFonts w:ascii="Times New Roman" w:hAnsi="Times New Roman"/>
                <w:sz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7" w14:textId="77777777">
            <w:pPr>
              <w:spacing w:after="0" w:line="240" w:lineRule="auto"/>
              <w:rPr>
                <w:rFonts w:ascii="Times New Roman" w:hAnsi="Times New Roman"/>
                <w:sz w:val="18"/>
              </w:rPr>
            </w:pPr>
            <w:r w:rsidRPr="002A7630">
              <w:rPr>
                <w:rFonts w:ascii="Times New Roman" w:hAnsi="Times New Roman"/>
                <w:b/>
                <w:sz w:val="18"/>
              </w:rPr>
              <w:t>Federal Entity Identifier</w:t>
            </w:r>
            <w:r w:rsidRPr="002A7630">
              <w:rPr>
                <w:rFonts w:ascii="Times New Roman" w:hAnsi="Times New Roman"/>
                <w:sz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8" w14:textId="77777777">
            <w:pPr>
              <w:spacing w:after="0" w:line="240" w:lineRule="auto"/>
              <w:rPr>
                <w:rFonts w:ascii="Times New Roman" w:hAnsi="Times New Roman"/>
                <w:sz w:val="18"/>
              </w:rPr>
            </w:pPr>
            <w:r w:rsidRPr="002A7630">
              <w:rPr>
                <w:rFonts w:ascii="Times New Roman" w:hAnsi="Times New Roman"/>
                <w:sz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9" w14:textId="77777777">
            <w:pPr>
              <w:spacing w:after="0" w:line="240" w:lineRule="auto"/>
              <w:rPr>
                <w:rFonts w:ascii="Times New Roman" w:hAnsi="Times New Roman"/>
                <w:sz w:val="18"/>
              </w:rPr>
            </w:pPr>
            <w:r w:rsidRPr="002A7630">
              <w:rPr>
                <w:rFonts w:ascii="Times New Roman" w:hAnsi="Times New Roman"/>
                <w:b/>
                <w:sz w:val="18"/>
              </w:rPr>
              <w:t>Congressional Districts Of</w:t>
            </w:r>
            <w:r w:rsidRPr="002A7630">
              <w:rPr>
                <w:rFonts w:ascii="Times New Roman" w:hAnsi="Times New Roman"/>
                <w:sz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w:t>
            </w:r>
            <w:proofErr w:type="gramStart"/>
            <w:r w:rsidRPr="002A7630">
              <w:rPr>
                <w:rFonts w:ascii="Times New Roman" w:hAnsi="Times New Roman"/>
                <w:sz w:val="18"/>
              </w:rPr>
              <w:t>i.e.</w:t>
            </w:r>
            <w:proofErr w:type="gramEnd"/>
            <w:r w:rsidRPr="002A7630">
              <w:rPr>
                <w:rFonts w:ascii="Times New Roman" w:hAnsi="Times New Roman"/>
                <w:sz w:val="18"/>
              </w:rPr>
              <w:t xml:space="preserv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5166E7" w:rsidR="00F1668D" w:rsidTr="00162923" w14:paraId="4824443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B" w14:textId="77777777">
            <w:pPr>
              <w:spacing w:after="0" w:line="240" w:lineRule="auto"/>
              <w:rPr>
                <w:rFonts w:ascii="Times New Roman" w:hAnsi="Times New Roman"/>
                <w:sz w:val="18"/>
              </w:rPr>
            </w:pPr>
            <w:r w:rsidRPr="002A7630">
              <w:rPr>
                <w:rFonts w:ascii="Times New Roman" w:hAnsi="Times New Roman"/>
                <w:sz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3C" w14:textId="77777777">
            <w:pPr>
              <w:spacing w:after="0" w:line="240" w:lineRule="auto"/>
              <w:rPr>
                <w:rFonts w:ascii="Times New Roman" w:hAnsi="Times New Roman"/>
                <w:sz w:val="18"/>
              </w:rPr>
            </w:pPr>
            <w:r w:rsidRPr="002A7630">
              <w:rPr>
                <w:rFonts w:ascii="Times New Roman" w:hAnsi="Times New Roman"/>
                <w:b/>
                <w:sz w:val="18"/>
              </w:rPr>
              <w:t>Federal Award Identifier</w:t>
            </w:r>
            <w:r w:rsidRPr="002A7630">
              <w:rPr>
                <w:rFonts w:ascii="Times New Roman" w:hAnsi="Times New Roman"/>
                <w:sz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3D"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3E" w14:textId="77777777">
            <w:pPr>
              <w:spacing w:after="0" w:line="240" w:lineRule="auto"/>
              <w:rPr>
                <w:rFonts w:ascii="Times New Roman" w:hAnsi="Times New Roman"/>
                <w:sz w:val="18"/>
              </w:rPr>
            </w:pPr>
          </w:p>
        </w:tc>
      </w:tr>
      <w:tr w:rsidRPr="005166E7" w:rsidR="00F1668D" w:rsidTr="00162923" w14:paraId="48244444"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0" w14:textId="77777777">
            <w:pPr>
              <w:spacing w:after="0" w:line="240" w:lineRule="auto"/>
              <w:rPr>
                <w:rFonts w:ascii="Times New Roman" w:hAnsi="Times New Roman"/>
                <w:sz w:val="18"/>
              </w:rPr>
            </w:pPr>
            <w:r w:rsidRPr="002A7630">
              <w:rPr>
                <w:rFonts w:ascii="Times New Roman" w:hAnsi="Times New Roman"/>
                <w:sz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1" w14:textId="77777777">
            <w:pPr>
              <w:spacing w:after="0" w:line="240" w:lineRule="auto"/>
              <w:rPr>
                <w:rFonts w:ascii="Times New Roman" w:hAnsi="Times New Roman"/>
                <w:sz w:val="18"/>
              </w:rPr>
            </w:pPr>
            <w:r w:rsidRPr="002A7630">
              <w:rPr>
                <w:rFonts w:ascii="Times New Roman" w:hAnsi="Times New Roman"/>
                <w:b/>
                <w:sz w:val="18"/>
              </w:rPr>
              <w:t xml:space="preserve">Date Received by State: </w:t>
            </w:r>
            <w:r w:rsidRPr="002A7630">
              <w:rPr>
                <w:rFonts w:ascii="Times New Roman" w:hAnsi="Times New Roman"/>
                <w:sz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2"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3" w14:textId="77777777">
            <w:pPr>
              <w:spacing w:after="0" w:line="240" w:lineRule="auto"/>
              <w:rPr>
                <w:rFonts w:ascii="Times New Roman" w:hAnsi="Times New Roman"/>
                <w:sz w:val="18"/>
              </w:rPr>
            </w:pPr>
          </w:p>
        </w:tc>
      </w:tr>
      <w:tr w:rsidRPr="005166E7" w:rsidR="00F1668D" w:rsidTr="00162923" w14:paraId="4824444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5" w14:textId="77777777">
            <w:pPr>
              <w:spacing w:after="0" w:line="240" w:lineRule="auto"/>
              <w:rPr>
                <w:rFonts w:ascii="Times New Roman" w:hAnsi="Times New Roman"/>
                <w:sz w:val="18"/>
              </w:rPr>
            </w:pPr>
            <w:r w:rsidRPr="002A7630">
              <w:rPr>
                <w:rFonts w:ascii="Times New Roman" w:hAnsi="Times New Roman"/>
                <w:sz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6" w14:textId="77777777">
            <w:pPr>
              <w:spacing w:after="0" w:line="240" w:lineRule="auto"/>
              <w:rPr>
                <w:rFonts w:ascii="Times New Roman" w:hAnsi="Times New Roman"/>
                <w:sz w:val="18"/>
              </w:rPr>
            </w:pPr>
            <w:r w:rsidRPr="002A7630">
              <w:rPr>
                <w:rFonts w:ascii="Times New Roman" w:hAnsi="Times New Roman"/>
                <w:b/>
                <w:sz w:val="18"/>
              </w:rPr>
              <w:t xml:space="preserve">State Application Identifier: </w:t>
            </w:r>
            <w:r w:rsidRPr="002A7630">
              <w:rPr>
                <w:rFonts w:ascii="Times New Roman" w:hAnsi="Times New Roman"/>
                <w:sz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7"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8" w14:textId="77777777">
            <w:pPr>
              <w:spacing w:after="0" w:line="240" w:lineRule="auto"/>
              <w:rPr>
                <w:rFonts w:ascii="Times New Roman" w:hAnsi="Times New Roman"/>
                <w:sz w:val="18"/>
              </w:rPr>
            </w:pPr>
          </w:p>
        </w:tc>
      </w:tr>
      <w:tr w:rsidRPr="005166E7" w:rsidR="00F1668D" w:rsidTr="00162923" w14:paraId="4824444E"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A" w14:textId="77777777">
            <w:pPr>
              <w:spacing w:after="0" w:line="240" w:lineRule="auto"/>
              <w:rPr>
                <w:rFonts w:ascii="Times New Roman" w:hAnsi="Times New Roman"/>
                <w:sz w:val="18"/>
              </w:rPr>
            </w:pPr>
            <w:r w:rsidRPr="002A7630">
              <w:rPr>
                <w:rFonts w:ascii="Times New Roman" w:hAnsi="Times New Roman"/>
                <w:sz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4B" w14:textId="77777777">
            <w:pPr>
              <w:spacing w:after="0" w:line="240" w:lineRule="auto"/>
              <w:rPr>
                <w:rFonts w:ascii="Times New Roman" w:hAnsi="Times New Roman"/>
                <w:sz w:val="18"/>
              </w:rPr>
            </w:pPr>
            <w:r w:rsidRPr="002A7630">
              <w:rPr>
                <w:rFonts w:ascii="Times New Roman" w:hAnsi="Times New Roman"/>
                <w:b/>
                <w:sz w:val="18"/>
              </w:rPr>
              <w:t>Applicant Information</w:t>
            </w:r>
            <w:r w:rsidRPr="002A7630">
              <w:rPr>
                <w:rFonts w:ascii="Times New Roman" w:hAnsi="Times New Roman"/>
                <w:sz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C"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4D" w14:textId="77777777">
            <w:pPr>
              <w:spacing w:after="0" w:line="240" w:lineRule="auto"/>
              <w:rPr>
                <w:rFonts w:ascii="Times New Roman" w:hAnsi="Times New Roman"/>
                <w:sz w:val="18"/>
              </w:rPr>
            </w:pPr>
          </w:p>
        </w:tc>
      </w:tr>
      <w:tr w:rsidRPr="005166E7" w:rsidR="00F1668D" w:rsidTr="00162923" w14:paraId="48244453" w14:textId="77777777">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4F"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0" w14:textId="77777777">
            <w:pPr>
              <w:spacing w:after="0" w:line="240" w:lineRule="auto"/>
              <w:rPr>
                <w:rFonts w:ascii="Times New Roman" w:hAnsi="Times New Roman"/>
                <w:sz w:val="18"/>
              </w:rPr>
            </w:pPr>
            <w:r w:rsidRPr="002A7630">
              <w:rPr>
                <w:rFonts w:ascii="Times New Roman" w:hAnsi="Times New Roman"/>
                <w:b/>
                <w:sz w:val="18"/>
              </w:rPr>
              <w:t>a. Legal Name</w:t>
            </w:r>
            <w:r w:rsidRPr="002A7630">
              <w:rPr>
                <w:rFonts w:ascii="Times New Roman" w:hAnsi="Times New Roman"/>
                <w:sz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1" w14:textId="77777777">
            <w:pPr>
              <w:spacing w:after="0" w:line="240" w:lineRule="auto"/>
              <w:rPr>
                <w:rFonts w:ascii="Times New Roman" w:hAnsi="Times New Roman"/>
                <w:sz w:val="18"/>
              </w:rPr>
            </w:pPr>
            <w:r w:rsidRPr="002A7630">
              <w:rPr>
                <w:rFonts w:ascii="Times New Roman" w:hAnsi="Times New Roman"/>
                <w:sz w:val="18"/>
              </w:rPr>
              <w:t>17.</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2" w14:textId="77777777">
            <w:pPr>
              <w:spacing w:after="0" w:line="240" w:lineRule="auto"/>
              <w:rPr>
                <w:rFonts w:ascii="Times New Roman" w:hAnsi="Times New Roman"/>
                <w:sz w:val="18"/>
              </w:rPr>
            </w:pPr>
            <w:r w:rsidRPr="002A7630">
              <w:rPr>
                <w:rFonts w:ascii="Times New Roman" w:hAnsi="Times New Roman"/>
                <w:b/>
                <w:sz w:val="18"/>
              </w:rPr>
              <w:t>Proposed Project Start and End Dates</w:t>
            </w:r>
            <w:r w:rsidRPr="002A7630">
              <w:rPr>
                <w:rFonts w:ascii="Times New Roman" w:hAnsi="Times New Roman"/>
                <w:sz w:val="18"/>
              </w:rPr>
              <w:t>: (Required) Enter the proposed start date and end date of the project.</w:t>
            </w:r>
          </w:p>
        </w:tc>
      </w:tr>
      <w:tr w:rsidRPr="005166E7" w:rsidR="00F1668D" w:rsidTr="00162923" w14:paraId="48244458"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54"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5" w14:textId="77777777">
            <w:pPr>
              <w:spacing w:after="0" w:line="240" w:lineRule="auto"/>
              <w:rPr>
                <w:rFonts w:ascii="Times New Roman" w:hAnsi="Times New Roman"/>
                <w:sz w:val="18"/>
              </w:rPr>
            </w:pPr>
            <w:r w:rsidRPr="002A7630">
              <w:rPr>
                <w:rFonts w:ascii="Times New Roman" w:hAnsi="Times New Roman"/>
                <w:b/>
                <w:sz w:val="18"/>
              </w:rPr>
              <w:t xml:space="preserve">b. Employer/Taxpayer Number (EIN/TIN): </w:t>
            </w:r>
            <w:r w:rsidRPr="002A7630">
              <w:rPr>
                <w:rFonts w:ascii="Times New Roman" w:hAnsi="Times New Roman"/>
                <w:sz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6" w14:textId="77777777">
            <w:pPr>
              <w:spacing w:after="0" w:line="240" w:lineRule="auto"/>
              <w:rPr>
                <w:rFonts w:ascii="Times New Roman" w:hAnsi="Times New Roman"/>
                <w:sz w:val="18"/>
              </w:rPr>
            </w:pPr>
            <w:r w:rsidRPr="002A7630">
              <w:rPr>
                <w:rFonts w:ascii="Times New Roman" w:hAnsi="Times New Roman"/>
                <w:sz w:val="18"/>
              </w:rPr>
              <w:t>18.</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7" w14:textId="77777777">
            <w:pPr>
              <w:spacing w:after="0" w:line="240" w:lineRule="auto"/>
              <w:rPr>
                <w:rFonts w:ascii="Times New Roman" w:hAnsi="Times New Roman"/>
                <w:sz w:val="18"/>
              </w:rPr>
            </w:pPr>
            <w:r w:rsidRPr="002A7630">
              <w:rPr>
                <w:rFonts w:ascii="Times New Roman" w:hAnsi="Times New Roman"/>
                <w:b/>
                <w:sz w:val="18"/>
              </w:rPr>
              <w:t xml:space="preserve">Estimated Funding: </w:t>
            </w:r>
            <w:r w:rsidRPr="002A7630">
              <w:rPr>
                <w:rFonts w:ascii="Times New Roman" w:hAnsi="Times New Roman"/>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5166E7" w:rsidR="00F1668D" w:rsidTr="00162923" w14:paraId="4824445D"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59"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A" w14:textId="77777777">
            <w:pPr>
              <w:spacing w:after="0" w:line="240" w:lineRule="auto"/>
              <w:rPr>
                <w:rFonts w:ascii="Times New Roman" w:hAnsi="Times New Roman"/>
                <w:sz w:val="18"/>
              </w:rPr>
            </w:pPr>
            <w:r w:rsidRPr="002A7630">
              <w:rPr>
                <w:rFonts w:ascii="Times New Roman" w:hAnsi="Times New Roman"/>
                <w:b/>
                <w:sz w:val="18"/>
              </w:rPr>
              <w:t>c. Organizational DUNS</w:t>
            </w:r>
            <w:r w:rsidRPr="002A7630">
              <w:rPr>
                <w:rFonts w:ascii="Times New Roman" w:hAnsi="Times New Roman"/>
                <w:sz w:val="18"/>
              </w:rPr>
              <w:t xml:space="preserve">: (Required) Enter the organization’s DUNS or DUNS+4 number received from Dun and Bradstreet. Information on obtaining a </w:t>
            </w:r>
            <w:proofErr w:type="gramStart"/>
            <w:r w:rsidRPr="002A7630">
              <w:rPr>
                <w:rFonts w:ascii="Times New Roman" w:hAnsi="Times New Roman"/>
                <w:sz w:val="18"/>
              </w:rPr>
              <w:t>DUNS</w:t>
            </w:r>
            <w:proofErr w:type="gramEnd"/>
            <w:r w:rsidRPr="002A7630">
              <w:rPr>
                <w:rFonts w:ascii="Times New Roman" w:hAnsi="Times New Roman"/>
                <w:sz w:val="18"/>
              </w:rPr>
              <w:t xml:space="preserve">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B" w14:textId="77777777">
            <w:pPr>
              <w:spacing w:after="0" w:line="240" w:lineRule="auto"/>
              <w:rPr>
                <w:rFonts w:ascii="Times New Roman" w:hAnsi="Times New Roman"/>
                <w:sz w:val="18"/>
              </w:rPr>
            </w:pPr>
            <w:r w:rsidRPr="002A7630">
              <w:rPr>
                <w:rFonts w:ascii="Times New Roman" w:hAnsi="Times New Roman"/>
                <w:sz w:val="18"/>
              </w:rPr>
              <w:t>19.</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C" w14:textId="77777777">
            <w:pPr>
              <w:spacing w:after="0" w:line="240" w:lineRule="auto"/>
              <w:rPr>
                <w:rFonts w:ascii="Times New Roman" w:hAnsi="Times New Roman"/>
                <w:sz w:val="18"/>
              </w:rPr>
            </w:pPr>
            <w:r w:rsidRPr="002A7630">
              <w:rPr>
                <w:rFonts w:ascii="Times New Roman" w:hAnsi="Times New Roman"/>
                <w:b/>
                <w:sz w:val="18"/>
              </w:rPr>
              <w:t xml:space="preserve">Is Application Subject to Review by State Under Executive Order 12372 Process? </w:t>
            </w:r>
            <w:r w:rsidRPr="002A7630">
              <w:rPr>
                <w:rFonts w:ascii="Times New Roman" w:hAnsi="Times New Roman"/>
                <w:sz w:val="18"/>
              </w:rPr>
              <w:t>(Required</w:t>
            </w:r>
            <w:r w:rsidRPr="002A7630">
              <w:rPr>
                <w:rFonts w:ascii="Times New Roman" w:hAnsi="Times New Roman"/>
                <w:b/>
                <w:sz w:val="18"/>
              </w:rPr>
              <w:t xml:space="preserve">) </w:t>
            </w:r>
            <w:r w:rsidRPr="002A7630">
              <w:rPr>
                <w:rFonts w:ascii="Times New Roman" w:hAnsi="Times New Roman"/>
                <w:sz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5166E7" w:rsidR="00F1668D" w:rsidTr="00162923" w14:paraId="48244463"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5E"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5F" w14:textId="77777777">
            <w:pPr>
              <w:spacing w:after="0" w:line="240" w:lineRule="auto"/>
              <w:rPr>
                <w:rFonts w:ascii="Times New Roman" w:hAnsi="Times New Roman"/>
                <w:sz w:val="18"/>
              </w:rPr>
            </w:pPr>
            <w:r w:rsidRPr="002A7630">
              <w:rPr>
                <w:rFonts w:ascii="Times New Roman" w:hAnsi="Times New Roman"/>
                <w:b/>
                <w:sz w:val="18"/>
              </w:rPr>
              <w:t>d. Address</w:t>
            </w:r>
            <w:r w:rsidRPr="002A7630">
              <w:rPr>
                <w:rFonts w:ascii="Times New Roman" w:hAnsi="Times New Roman"/>
                <w:sz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0" w14:textId="77777777">
            <w:pPr>
              <w:spacing w:after="0" w:line="240" w:lineRule="auto"/>
              <w:rPr>
                <w:rFonts w:ascii="Times New Roman" w:hAnsi="Times New Roman"/>
                <w:sz w:val="18"/>
              </w:rPr>
            </w:pPr>
            <w:r w:rsidRPr="002A7630">
              <w:rPr>
                <w:rFonts w:ascii="Times New Roman" w:hAnsi="Times New Roman"/>
                <w:sz w:val="18"/>
              </w:rPr>
              <w:t>20.</w:t>
            </w:r>
          </w:p>
        </w:tc>
        <w:tc>
          <w:tcPr>
            <w:tcW w:w="2262"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1" w14:textId="77777777">
            <w:pPr>
              <w:adjustRightInd w:val="0"/>
              <w:spacing w:after="0" w:line="240" w:lineRule="auto"/>
              <w:rPr>
                <w:rFonts w:ascii="Times New Roman" w:hAnsi="Times New Roman"/>
                <w:b/>
                <w:sz w:val="18"/>
              </w:rPr>
            </w:pPr>
            <w:r w:rsidRPr="002A7630">
              <w:rPr>
                <w:rFonts w:ascii="Times New Roman" w:hAnsi="Times New Roman"/>
                <w:b/>
                <w:sz w:val="18"/>
              </w:rPr>
              <w:t>Is the Applicant Delinquent on any Federal Debt?</w:t>
            </w:r>
          </w:p>
          <w:p w:rsidRPr="002A7630" w:rsidR="00F1668D" w:rsidP="00890AE3" w:rsidRDefault="00F1668D" w14:paraId="48244462" w14:textId="77777777">
            <w:pPr>
              <w:spacing w:after="0" w:line="240" w:lineRule="auto"/>
              <w:rPr>
                <w:rFonts w:ascii="Times New Roman" w:hAnsi="Times New Roman"/>
                <w:sz w:val="18"/>
              </w:rPr>
            </w:pPr>
            <w:r w:rsidRPr="002A7630">
              <w:rPr>
                <w:rFonts w:ascii="Times New Roman" w:hAnsi="Times New Roman"/>
                <w:sz w:val="18"/>
              </w:rPr>
              <w:t xml:space="preserve">(Required) Select the appropriate box. This question applies to the applicant organization, not the person who signs as the authorized representative. Categories of federal debt </w:t>
            </w:r>
            <w:proofErr w:type="gramStart"/>
            <w:r w:rsidRPr="002A7630">
              <w:rPr>
                <w:rFonts w:ascii="Times New Roman" w:hAnsi="Times New Roman"/>
                <w:sz w:val="18"/>
              </w:rPr>
              <w:t>include;</w:t>
            </w:r>
            <w:proofErr w:type="gramEnd"/>
            <w:r w:rsidRPr="002A7630">
              <w:rPr>
                <w:rFonts w:ascii="Times New Roman" w:hAnsi="Times New Roman"/>
                <w:sz w:val="18"/>
              </w:rPr>
              <w:t xml:space="preserve"> but, may not be limited to: delinquent audit disallowances, loans and taxes. If yes, include an explanation in an attachment.  </w:t>
            </w:r>
          </w:p>
        </w:tc>
      </w:tr>
      <w:tr w:rsidRPr="005166E7" w:rsidR="00F1668D" w:rsidTr="00162923" w14:paraId="48244468"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64"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5" w14:textId="77777777">
            <w:pPr>
              <w:spacing w:after="0" w:line="240" w:lineRule="auto"/>
              <w:rPr>
                <w:rFonts w:ascii="Times New Roman" w:hAnsi="Times New Roman"/>
                <w:sz w:val="18"/>
              </w:rPr>
            </w:pPr>
            <w:r w:rsidRPr="002A7630">
              <w:rPr>
                <w:rFonts w:ascii="Times New Roman" w:hAnsi="Times New Roman"/>
                <w:b/>
                <w:sz w:val="18"/>
              </w:rPr>
              <w:t xml:space="preserve">e. Organizational Unit: </w:t>
            </w:r>
            <w:r w:rsidRPr="002A7630">
              <w:rPr>
                <w:rFonts w:ascii="Times New Roman" w:hAnsi="Times New Roman"/>
                <w:sz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6" w14:textId="77777777">
            <w:pPr>
              <w:spacing w:after="0" w:line="240" w:lineRule="auto"/>
              <w:rPr>
                <w:rFonts w:ascii="Times New Roman" w:hAnsi="Times New Roman"/>
                <w:sz w:val="18"/>
              </w:rPr>
            </w:pPr>
            <w:r w:rsidRPr="002A7630">
              <w:rPr>
                <w:rFonts w:ascii="Times New Roman" w:hAnsi="Times New Roman"/>
                <w:sz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7" w14:textId="77777777">
            <w:pPr>
              <w:spacing w:after="0" w:line="240" w:lineRule="auto"/>
              <w:rPr>
                <w:rFonts w:ascii="Times New Roman" w:hAnsi="Times New Roman"/>
                <w:sz w:val="18"/>
              </w:rPr>
            </w:pPr>
            <w:r w:rsidRPr="002A7630">
              <w:rPr>
                <w:rFonts w:ascii="Times New Roman" w:hAnsi="Times New Roman"/>
                <w:b/>
                <w:sz w:val="18"/>
              </w:rPr>
              <w:t>Authorized Representative</w:t>
            </w:r>
            <w:r w:rsidRPr="002A7630">
              <w:rPr>
                <w:rFonts w:ascii="Times New Roman" w:hAnsi="Times New Roman"/>
                <w:sz w:val="18"/>
              </w:rPr>
              <w:t>: To be signed and dated by the authorized representative of the applicant organization. Enter the first and last name (Required</w:t>
            </w:r>
            <w:proofErr w:type="gramStart"/>
            <w:r w:rsidRPr="002A7630">
              <w:rPr>
                <w:rFonts w:ascii="Times New Roman" w:hAnsi="Times New Roman"/>
                <w:sz w:val="18"/>
              </w:rPr>
              <w:t>);</w:t>
            </w:r>
            <w:proofErr w:type="gramEnd"/>
            <w:r w:rsidRPr="002A7630">
              <w:rPr>
                <w:rFonts w:ascii="Times New Roman" w:hAnsi="Times New Roman"/>
                <w:sz w:val="18"/>
              </w:rPr>
              <w:t xml:space="preserve"> prefix, middle name, suffix.  Enter title, telephone number, email (Required</w:t>
            </w:r>
            <w:proofErr w:type="gramStart"/>
            <w:r w:rsidRPr="002A7630">
              <w:rPr>
                <w:rFonts w:ascii="Times New Roman" w:hAnsi="Times New Roman"/>
                <w:sz w:val="18"/>
              </w:rPr>
              <w:t>);</w:t>
            </w:r>
            <w:proofErr w:type="gramEnd"/>
            <w:r w:rsidRPr="002A7630">
              <w:rPr>
                <w:rFonts w:ascii="Times New Roman" w:hAnsi="Times New Roman"/>
                <w:sz w:val="18"/>
              </w:rPr>
              <w:t xml:space="preserve">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5166E7" w:rsidR="00F1668D" w:rsidTr="00162923" w14:paraId="4824446D"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9" w14:textId="77777777">
            <w:pPr>
              <w:spacing w:after="0" w:line="240" w:lineRule="auto"/>
              <w:rPr>
                <w:rFonts w:ascii="Times New Roman" w:hAnsi="Times New Roman"/>
                <w:sz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A" w14:textId="77777777">
            <w:pPr>
              <w:spacing w:after="0" w:line="240" w:lineRule="auto"/>
              <w:rPr>
                <w:rFonts w:ascii="Times New Roman" w:hAnsi="Times New Roman"/>
                <w:b/>
                <w:sz w:val="18"/>
              </w:rPr>
            </w:pPr>
            <w:r w:rsidRPr="002A7630">
              <w:rPr>
                <w:rFonts w:ascii="Times New Roman" w:hAnsi="Times New Roman"/>
                <w:b/>
                <w:sz w:val="18"/>
              </w:rPr>
              <w:t xml:space="preserve">f. Name and contact information of person to be contacted on matters involving this application: </w:t>
            </w:r>
            <w:r w:rsidRPr="002A7630">
              <w:rPr>
                <w:rFonts w:ascii="Times New Roman" w:hAnsi="Times New Roman"/>
                <w:sz w:val="18"/>
              </w:rPr>
              <w:t>Enter the first and last name (Required); prefix, middle name, suffix, title.  Enter organizational affiliation if affiliated with an organization other than that in 7.a.  Telephone number and email (Required</w:t>
            </w:r>
            <w:proofErr w:type="gramStart"/>
            <w:r w:rsidRPr="002A7630">
              <w:rPr>
                <w:rFonts w:ascii="Times New Roman" w:hAnsi="Times New Roman"/>
                <w:sz w:val="18"/>
              </w:rPr>
              <w:t>);</w:t>
            </w:r>
            <w:proofErr w:type="gramEnd"/>
            <w:r w:rsidRPr="002A7630">
              <w:rPr>
                <w:rFonts w:ascii="Times New Roman" w:hAnsi="Times New Roman"/>
                <w:sz w:val="18"/>
              </w:rPr>
              <w:t xml:space="preserve">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B" w14:textId="77777777">
            <w:pPr>
              <w:spacing w:after="0" w:line="240" w:lineRule="auto"/>
              <w:rPr>
                <w:rFonts w:ascii="Times New Roman" w:hAnsi="Times New Roman"/>
                <w:sz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6C" w14:textId="77777777">
            <w:pPr>
              <w:spacing w:after="0" w:line="240" w:lineRule="auto"/>
              <w:rPr>
                <w:rFonts w:ascii="Times New Roman" w:hAnsi="Times New Roman"/>
                <w:sz w:val="18"/>
              </w:rPr>
            </w:pPr>
          </w:p>
        </w:tc>
      </w:tr>
      <w:tr w:rsidRPr="005166E7" w:rsidR="00F1668D" w:rsidTr="00162923" w14:paraId="48244472"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E" w14:textId="77777777">
            <w:pPr>
              <w:spacing w:after="0" w:line="240" w:lineRule="auto"/>
              <w:rPr>
                <w:rFonts w:ascii="Times New Roman" w:hAnsi="Times New Roman"/>
                <w:sz w:val="18"/>
              </w:rPr>
            </w:pPr>
            <w:r w:rsidRPr="002A7630">
              <w:rPr>
                <w:rFonts w:ascii="Times New Roman" w:hAnsi="Times New Roman"/>
                <w:sz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6F" w14:textId="77777777">
            <w:pPr>
              <w:spacing w:after="0" w:line="240" w:lineRule="auto"/>
              <w:rPr>
                <w:rFonts w:ascii="Times New Roman" w:hAnsi="Times New Roman"/>
                <w:sz w:val="18"/>
              </w:rPr>
            </w:pPr>
            <w:r w:rsidRPr="002A7630">
              <w:rPr>
                <w:rFonts w:ascii="Times New Roman" w:hAnsi="Times New Roman"/>
                <w:sz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70"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71" w14:textId="77777777">
            <w:pPr>
              <w:spacing w:after="0" w:line="240" w:lineRule="auto"/>
              <w:rPr>
                <w:rFonts w:ascii="Times New Roman" w:hAnsi="Times New Roman"/>
                <w:sz w:val="18"/>
              </w:rPr>
            </w:pPr>
          </w:p>
        </w:tc>
      </w:tr>
      <w:tr w:rsidRPr="005166E7" w:rsidR="00F1668D" w:rsidTr="00162923" w14:paraId="4824448D"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73" w14:textId="77777777">
            <w:pPr>
              <w:spacing w:after="0" w:line="240" w:lineRule="auto"/>
              <w:rPr>
                <w:rFonts w:ascii="Times New Roman" w:hAnsi="Times New Roman"/>
                <w:sz w:val="18"/>
              </w:rPr>
            </w:pPr>
          </w:p>
        </w:tc>
        <w:tc>
          <w:tcPr>
            <w:tcW w:w="1103"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74"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A.</w:t>
            </w:r>
            <w:r w:rsidRPr="00314DB3">
              <w:rPr>
                <w:rFonts w:ascii="Times New Roman" w:hAnsi="Times New Roman" w:eastAsia="Helvetica"/>
                <w:sz w:val="18"/>
                <w:szCs w:val="18"/>
              </w:rPr>
              <w:t xml:space="preserve">     </w:t>
            </w:r>
            <w:r w:rsidRPr="002A7630">
              <w:rPr>
                <w:rFonts w:ascii="Times New Roman" w:hAnsi="Times New Roman"/>
                <w:sz w:val="18"/>
              </w:rPr>
              <w:t>State Government</w:t>
            </w:r>
          </w:p>
          <w:p w:rsidRPr="002A7630" w:rsidR="00F1668D" w:rsidP="00890AE3" w:rsidRDefault="00F1668D" w14:paraId="48244475"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B.</w:t>
            </w:r>
            <w:r w:rsidRPr="00314DB3">
              <w:rPr>
                <w:rFonts w:ascii="Times New Roman" w:hAnsi="Times New Roman" w:eastAsia="Helvetica"/>
                <w:sz w:val="18"/>
                <w:szCs w:val="18"/>
              </w:rPr>
              <w:t xml:space="preserve">     </w:t>
            </w:r>
            <w:r w:rsidRPr="002A7630">
              <w:rPr>
                <w:rFonts w:ascii="Times New Roman" w:hAnsi="Times New Roman"/>
                <w:sz w:val="18"/>
              </w:rPr>
              <w:t>County Government</w:t>
            </w:r>
          </w:p>
          <w:p w:rsidRPr="002A7630" w:rsidR="00F1668D" w:rsidP="00890AE3" w:rsidRDefault="00F1668D" w14:paraId="48244476"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C.</w:t>
            </w:r>
            <w:r w:rsidRPr="00314DB3">
              <w:rPr>
                <w:rFonts w:ascii="Times New Roman" w:hAnsi="Times New Roman" w:eastAsia="Helvetica"/>
                <w:sz w:val="18"/>
                <w:szCs w:val="18"/>
              </w:rPr>
              <w:t xml:space="preserve">     </w:t>
            </w:r>
            <w:r w:rsidRPr="002A7630">
              <w:rPr>
                <w:rFonts w:ascii="Times New Roman" w:hAnsi="Times New Roman"/>
                <w:sz w:val="18"/>
              </w:rPr>
              <w:t>City or Township Government</w:t>
            </w:r>
          </w:p>
          <w:p w:rsidRPr="002A7630" w:rsidR="00F1668D" w:rsidP="00890AE3" w:rsidRDefault="00F1668D" w14:paraId="48244477"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D.</w:t>
            </w:r>
            <w:r w:rsidRPr="00314DB3">
              <w:rPr>
                <w:rFonts w:ascii="Times New Roman" w:hAnsi="Times New Roman" w:eastAsia="Helvetica"/>
                <w:sz w:val="18"/>
                <w:szCs w:val="18"/>
              </w:rPr>
              <w:t xml:space="preserve">     </w:t>
            </w:r>
            <w:r w:rsidRPr="002A7630">
              <w:rPr>
                <w:rFonts w:ascii="Times New Roman" w:hAnsi="Times New Roman"/>
                <w:sz w:val="18"/>
              </w:rPr>
              <w:t>Special District Government</w:t>
            </w:r>
          </w:p>
          <w:p w:rsidRPr="002A7630" w:rsidR="00F1668D" w:rsidP="00890AE3" w:rsidRDefault="00F1668D" w14:paraId="48244478"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E.</w:t>
            </w:r>
            <w:r w:rsidRPr="00314DB3">
              <w:rPr>
                <w:rFonts w:ascii="Times New Roman" w:hAnsi="Times New Roman" w:eastAsia="Helvetica"/>
                <w:sz w:val="18"/>
                <w:szCs w:val="18"/>
              </w:rPr>
              <w:t xml:space="preserve">     </w:t>
            </w:r>
            <w:r w:rsidRPr="002A7630">
              <w:rPr>
                <w:rFonts w:ascii="Times New Roman" w:hAnsi="Times New Roman"/>
                <w:sz w:val="18"/>
              </w:rPr>
              <w:t>Regional Organization</w:t>
            </w:r>
          </w:p>
          <w:p w:rsidRPr="002A7630" w:rsidR="00F1668D" w:rsidP="00890AE3" w:rsidRDefault="00F1668D" w14:paraId="48244479"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F.</w:t>
            </w:r>
            <w:r w:rsidRPr="00314DB3">
              <w:rPr>
                <w:rFonts w:ascii="Times New Roman" w:hAnsi="Times New Roman" w:eastAsia="Helvetica"/>
                <w:sz w:val="18"/>
                <w:szCs w:val="18"/>
              </w:rPr>
              <w:t xml:space="preserve">     </w:t>
            </w:r>
            <w:r w:rsidRPr="002A7630">
              <w:rPr>
                <w:rFonts w:ascii="Times New Roman" w:hAnsi="Times New Roman"/>
                <w:sz w:val="18"/>
              </w:rPr>
              <w:t>U.S. Territory or Possession</w:t>
            </w:r>
          </w:p>
          <w:p w:rsidRPr="002A7630" w:rsidR="00F1668D" w:rsidP="00890AE3" w:rsidRDefault="00F1668D" w14:paraId="4824447A"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G.</w:t>
            </w:r>
            <w:r w:rsidRPr="00314DB3">
              <w:rPr>
                <w:rFonts w:ascii="Times New Roman" w:hAnsi="Times New Roman" w:eastAsia="Helvetica"/>
                <w:sz w:val="18"/>
                <w:szCs w:val="18"/>
              </w:rPr>
              <w:t xml:space="preserve">    </w:t>
            </w:r>
            <w:r w:rsidRPr="002A7630">
              <w:rPr>
                <w:rFonts w:ascii="Times New Roman" w:hAnsi="Times New Roman"/>
                <w:sz w:val="18"/>
              </w:rPr>
              <w:t>Independent School District</w:t>
            </w:r>
          </w:p>
          <w:p w:rsidRPr="002A7630" w:rsidR="00F1668D" w:rsidP="00890AE3" w:rsidRDefault="00F1668D" w14:paraId="4824447B"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H.</w:t>
            </w:r>
            <w:r w:rsidRPr="00314DB3">
              <w:rPr>
                <w:rFonts w:ascii="Times New Roman" w:hAnsi="Times New Roman" w:eastAsia="Helvetica"/>
                <w:sz w:val="18"/>
                <w:szCs w:val="18"/>
              </w:rPr>
              <w:t xml:space="preserve">     </w:t>
            </w:r>
            <w:r w:rsidRPr="002A7630">
              <w:rPr>
                <w:rFonts w:ascii="Times New Roman" w:hAnsi="Times New Roman"/>
                <w:sz w:val="18"/>
              </w:rPr>
              <w:t>Public/State Controlled Institution of Higher Education</w:t>
            </w:r>
          </w:p>
          <w:p w:rsidRPr="002A7630" w:rsidR="00F1668D" w:rsidP="00890AE3" w:rsidRDefault="00F1668D" w14:paraId="4824447C"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I.</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 Government (Federally Recognized)</w:t>
            </w:r>
          </w:p>
          <w:p w:rsidRPr="002A7630" w:rsidR="00F1668D" w:rsidP="00890AE3" w:rsidRDefault="00F1668D" w14:paraId="4824447D"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J.</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 Government (Other than Federally Recognized)</w:t>
            </w:r>
          </w:p>
          <w:p w:rsidRPr="002A7630" w:rsidR="00F1668D" w:rsidP="00890AE3" w:rsidRDefault="00F1668D" w14:paraId="4824447E"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K.</w:t>
            </w:r>
            <w:r w:rsidRPr="00314DB3">
              <w:rPr>
                <w:rFonts w:ascii="Times New Roman" w:hAnsi="Times New Roman" w:eastAsia="Helvetica"/>
                <w:sz w:val="18"/>
                <w:szCs w:val="18"/>
              </w:rPr>
              <w:t xml:space="preserve">     </w:t>
            </w:r>
            <w:r w:rsidRPr="002A7630">
              <w:rPr>
                <w:rFonts w:ascii="Times New Roman" w:hAnsi="Times New Roman"/>
                <w:sz w:val="18"/>
              </w:rPr>
              <w:t>Indian/Native American Tribally Designated Organization</w:t>
            </w:r>
          </w:p>
          <w:p w:rsidRPr="002A7630" w:rsidR="00F1668D" w:rsidP="00890AE3" w:rsidRDefault="00F1668D" w14:paraId="4824447F" w14:textId="77777777">
            <w:pPr>
              <w:tabs>
                <w:tab w:val="num" w:pos="492"/>
              </w:tabs>
              <w:spacing w:after="0" w:line="240" w:lineRule="auto"/>
              <w:ind w:left="492" w:hanging="360"/>
              <w:rPr>
                <w:rFonts w:ascii="Times New Roman" w:hAnsi="Times New Roman"/>
                <w:sz w:val="18"/>
              </w:rPr>
            </w:pPr>
            <w:r w:rsidRPr="002A7630">
              <w:rPr>
                <w:rFonts w:ascii="Times New Roman" w:hAnsi="Times New Roman"/>
                <w:sz w:val="18"/>
              </w:rPr>
              <w:t>L.</w:t>
            </w:r>
            <w:r w:rsidRPr="00314DB3">
              <w:rPr>
                <w:rFonts w:ascii="Times New Roman" w:hAnsi="Times New Roman" w:eastAsia="Helvetica"/>
                <w:sz w:val="18"/>
                <w:szCs w:val="18"/>
              </w:rPr>
              <w:t xml:space="preserve">     </w:t>
            </w:r>
            <w:r w:rsidRPr="002A7630">
              <w:rPr>
                <w:rFonts w:ascii="Times New Roman" w:hAnsi="Times New Roman"/>
                <w:sz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2A7630" w:rsidR="00F1668D" w:rsidP="00890AE3" w:rsidRDefault="00F1668D" w14:paraId="48244480"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M.</w:t>
            </w:r>
            <w:r w:rsidRPr="00314DB3">
              <w:rPr>
                <w:rFonts w:ascii="Times New Roman" w:hAnsi="Times New Roman" w:eastAsia="Helvetica"/>
                <w:sz w:val="18"/>
                <w:szCs w:val="18"/>
              </w:rPr>
              <w:t xml:space="preserve">    </w:t>
            </w:r>
            <w:r w:rsidRPr="002A7630">
              <w:rPr>
                <w:rFonts w:ascii="Times New Roman" w:hAnsi="Times New Roman"/>
                <w:sz w:val="18"/>
              </w:rPr>
              <w:t>Nonprofit</w:t>
            </w:r>
          </w:p>
          <w:p w:rsidRPr="002A7630" w:rsidR="00F1668D" w:rsidP="00890AE3" w:rsidRDefault="00F1668D" w14:paraId="48244481"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N.</w:t>
            </w:r>
            <w:r w:rsidRPr="00314DB3">
              <w:rPr>
                <w:rFonts w:ascii="Times New Roman" w:hAnsi="Times New Roman" w:eastAsia="Helvetica"/>
                <w:sz w:val="18"/>
                <w:szCs w:val="18"/>
              </w:rPr>
              <w:t xml:space="preserve">     </w:t>
            </w:r>
            <w:r w:rsidRPr="002A7630">
              <w:rPr>
                <w:rFonts w:ascii="Times New Roman" w:hAnsi="Times New Roman"/>
                <w:sz w:val="18"/>
              </w:rPr>
              <w:t>Private Institution of Higher Education</w:t>
            </w:r>
          </w:p>
          <w:p w:rsidRPr="002A7630" w:rsidR="00F1668D" w:rsidP="00890AE3" w:rsidRDefault="00F1668D" w14:paraId="48244482"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O.</w:t>
            </w:r>
            <w:r w:rsidRPr="00314DB3">
              <w:rPr>
                <w:rFonts w:ascii="Times New Roman" w:hAnsi="Times New Roman" w:eastAsia="Helvetica"/>
                <w:sz w:val="18"/>
                <w:szCs w:val="18"/>
              </w:rPr>
              <w:t xml:space="preserve">    </w:t>
            </w:r>
            <w:r w:rsidRPr="002A7630">
              <w:rPr>
                <w:rFonts w:ascii="Times New Roman" w:hAnsi="Times New Roman"/>
                <w:sz w:val="18"/>
              </w:rPr>
              <w:t>Individual</w:t>
            </w:r>
          </w:p>
          <w:p w:rsidRPr="002A7630" w:rsidR="00F1668D" w:rsidP="00890AE3" w:rsidRDefault="00F1668D" w14:paraId="48244483"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P.</w:t>
            </w:r>
            <w:r w:rsidRPr="00314DB3">
              <w:rPr>
                <w:rFonts w:ascii="Times New Roman" w:hAnsi="Times New Roman" w:eastAsia="Helvetica"/>
                <w:sz w:val="18"/>
                <w:szCs w:val="18"/>
              </w:rPr>
              <w:t xml:space="preserve">     </w:t>
            </w:r>
            <w:r w:rsidRPr="002A7630">
              <w:rPr>
                <w:rFonts w:ascii="Times New Roman" w:hAnsi="Times New Roman"/>
                <w:sz w:val="18"/>
              </w:rPr>
              <w:t>For-Profit Organization (Other than Small Business)</w:t>
            </w:r>
          </w:p>
          <w:p w:rsidRPr="002A7630" w:rsidR="00F1668D" w:rsidP="00890AE3" w:rsidRDefault="00F1668D" w14:paraId="48244484"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Q.</w:t>
            </w:r>
            <w:r w:rsidRPr="00314DB3">
              <w:rPr>
                <w:rFonts w:ascii="Times New Roman" w:hAnsi="Times New Roman" w:eastAsia="Helvetica"/>
                <w:sz w:val="18"/>
                <w:szCs w:val="18"/>
              </w:rPr>
              <w:t xml:space="preserve">    </w:t>
            </w:r>
            <w:r w:rsidRPr="002A7630">
              <w:rPr>
                <w:rFonts w:ascii="Times New Roman" w:hAnsi="Times New Roman"/>
                <w:sz w:val="18"/>
              </w:rPr>
              <w:t>Small Business</w:t>
            </w:r>
          </w:p>
          <w:p w:rsidRPr="002A7630" w:rsidR="00F1668D" w:rsidP="00890AE3" w:rsidRDefault="00F1668D" w14:paraId="48244485"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R.</w:t>
            </w:r>
            <w:r w:rsidRPr="00314DB3">
              <w:rPr>
                <w:rFonts w:ascii="Times New Roman" w:hAnsi="Times New Roman" w:eastAsia="Helvetica"/>
                <w:sz w:val="18"/>
                <w:szCs w:val="18"/>
              </w:rPr>
              <w:t xml:space="preserve">     </w:t>
            </w:r>
            <w:r w:rsidRPr="002A7630">
              <w:rPr>
                <w:rFonts w:ascii="Times New Roman" w:hAnsi="Times New Roman"/>
                <w:sz w:val="18"/>
              </w:rPr>
              <w:t>Hispanic-serving Institution</w:t>
            </w:r>
          </w:p>
          <w:p w:rsidRPr="002A7630" w:rsidR="00F1668D" w:rsidP="00890AE3" w:rsidRDefault="00F1668D" w14:paraId="48244486"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S.</w:t>
            </w:r>
            <w:r w:rsidRPr="00314DB3">
              <w:rPr>
                <w:rFonts w:ascii="Times New Roman" w:hAnsi="Times New Roman" w:eastAsia="Helvetica"/>
                <w:sz w:val="18"/>
                <w:szCs w:val="18"/>
              </w:rPr>
              <w:t xml:space="preserve">     </w:t>
            </w:r>
            <w:r w:rsidRPr="002A7630">
              <w:rPr>
                <w:rFonts w:ascii="Times New Roman" w:hAnsi="Times New Roman"/>
                <w:sz w:val="18"/>
              </w:rPr>
              <w:t>Historically Black Colleges and Universities (HBCUs)</w:t>
            </w:r>
          </w:p>
          <w:p w:rsidRPr="002A7630" w:rsidR="00F1668D" w:rsidP="00890AE3" w:rsidRDefault="00F1668D" w14:paraId="48244487"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T.</w:t>
            </w:r>
            <w:r w:rsidRPr="00314DB3">
              <w:rPr>
                <w:rFonts w:ascii="Times New Roman" w:hAnsi="Times New Roman" w:eastAsia="Helvetica"/>
                <w:sz w:val="18"/>
                <w:szCs w:val="18"/>
              </w:rPr>
              <w:t xml:space="preserve">     </w:t>
            </w:r>
            <w:r w:rsidRPr="002A7630">
              <w:rPr>
                <w:rFonts w:ascii="Times New Roman" w:hAnsi="Times New Roman"/>
                <w:sz w:val="18"/>
              </w:rPr>
              <w:t>Tribally Controlled Colleges and Universities (TCCUs)</w:t>
            </w:r>
          </w:p>
          <w:p w:rsidRPr="002A7630" w:rsidR="00F1668D" w:rsidP="00890AE3" w:rsidRDefault="00F1668D" w14:paraId="48244488"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U.</w:t>
            </w:r>
            <w:r w:rsidRPr="00314DB3">
              <w:rPr>
                <w:rFonts w:ascii="Times New Roman" w:hAnsi="Times New Roman" w:eastAsia="Helvetica"/>
                <w:sz w:val="18"/>
                <w:szCs w:val="18"/>
              </w:rPr>
              <w:t xml:space="preserve">     </w:t>
            </w:r>
            <w:r w:rsidRPr="002A7630">
              <w:rPr>
                <w:rFonts w:ascii="Times New Roman" w:hAnsi="Times New Roman"/>
                <w:sz w:val="18"/>
              </w:rPr>
              <w:t>Alaska Native and Native Hawaiian Serving Institutions</w:t>
            </w:r>
          </w:p>
          <w:p w:rsidRPr="002A7630" w:rsidR="00F1668D" w:rsidP="00890AE3" w:rsidRDefault="00F1668D" w14:paraId="48244489"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V.</w:t>
            </w:r>
            <w:r w:rsidRPr="00314DB3">
              <w:rPr>
                <w:rFonts w:ascii="Times New Roman" w:hAnsi="Times New Roman" w:eastAsia="Helvetica"/>
                <w:sz w:val="18"/>
                <w:szCs w:val="18"/>
              </w:rPr>
              <w:t xml:space="preserve">     </w:t>
            </w:r>
            <w:r w:rsidRPr="002A7630">
              <w:rPr>
                <w:rFonts w:ascii="Times New Roman" w:hAnsi="Times New Roman"/>
                <w:sz w:val="18"/>
              </w:rPr>
              <w:t>Non-US Entity</w:t>
            </w:r>
          </w:p>
          <w:p w:rsidRPr="002A7630" w:rsidR="00F1668D" w:rsidP="00890AE3" w:rsidRDefault="00F1668D" w14:paraId="4824448A" w14:textId="77777777">
            <w:pPr>
              <w:tabs>
                <w:tab w:val="num" w:pos="552"/>
              </w:tabs>
              <w:spacing w:after="0" w:line="240" w:lineRule="auto"/>
              <w:ind w:left="552" w:hanging="360"/>
              <w:rPr>
                <w:rFonts w:ascii="Times New Roman" w:hAnsi="Times New Roman"/>
                <w:sz w:val="18"/>
              </w:rPr>
            </w:pPr>
            <w:r w:rsidRPr="002A7630">
              <w:rPr>
                <w:rFonts w:ascii="Times New Roman" w:hAnsi="Times New Roman"/>
                <w:sz w:val="18"/>
              </w:rPr>
              <w:t>W.</w:t>
            </w:r>
            <w:r w:rsidRPr="00314DB3">
              <w:rPr>
                <w:rFonts w:ascii="Times New Roman" w:hAnsi="Times New Roman" w:eastAsia="Helvetica"/>
                <w:sz w:val="18"/>
                <w:szCs w:val="18"/>
              </w:rPr>
              <w:t xml:space="preserve">    </w:t>
            </w:r>
            <w:r w:rsidRPr="002A7630">
              <w:rPr>
                <w:rFonts w:ascii="Times New Roman" w:hAnsi="Times New Roman"/>
                <w:sz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2A7630" w:rsidR="00F1668D" w:rsidP="00890AE3" w:rsidRDefault="00F1668D" w14:paraId="4824448B" w14:textId="77777777">
            <w:pPr>
              <w:spacing w:after="0" w:line="240" w:lineRule="auto"/>
              <w:rPr>
                <w:rFonts w:ascii="Times New Roman" w:hAnsi="Times New Roman"/>
                <w:sz w:val="18"/>
              </w:rPr>
            </w:pPr>
          </w:p>
        </w:tc>
        <w:tc>
          <w:tcPr>
            <w:tcW w:w="2262" w:type="pct"/>
            <w:tcBorders>
              <w:top w:val="single" w:color="auto" w:sz="4" w:space="0"/>
              <w:left w:val="single" w:color="auto" w:sz="4" w:space="0"/>
              <w:bottom w:val="single" w:color="auto" w:sz="4" w:space="0"/>
              <w:right w:val="single" w:color="auto" w:sz="4" w:space="0"/>
            </w:tcBorders>
          </w:tcPr>
          <w:p w:rsidRPr="002A7630" w:rsidR="00F1668D" w:rsidP="00890AE3" w:rsidRDefault="00F1668D" w14:paraId="4824448C" w14:textId="77777777">
            <w:pPr>
              <w:spacing w:after="0" w:line="240" w:lineRule="auto"/>
              <w:rPr>
                <w:rFonts w:ascii="Times New Roman" w:hAnsi="Times New Roman"/>
                <w:sz w:val="18"/>
              </w:rPr>
            </w:pPr>
          </w:p>
        </w:tc>
      </w:tr>
    </w:tbl>
    <w:p w:rsidRPr="002A7630" w:rsidR="00F1668D" w:rsidP="00890AE3" w:rsidRDefault="00F1668D" w14:paraId="4824448E" w14:textId="77777777">
      <w:pPr>
        <w:spacing w:after="0" w:line="240" w:lineRule="auto"/>
        <w:rPr>
          <w:rFonts w:ascii="Times New Roman" w:hAnsi="Times New Roman"/>
          <w:b/>
          <w:sz w:val="18"/>
          <w:u w:val="single"/>
        </w:rPr>
      </w:pPr>
    </w:p>
    <w:p w:rsidRPr="002A7630" w:rsidR="00F1668D" w:rsidP="00890AE3" w:rsidRDefault="00F1668D" w14:paraId="4824448F" w14:textId="77777777">
      <w:pPr>
        <w:spacing w:after="0" w:line="240" w:lineRule="auto"/>
        <w:rPr>
          <w:rFonts w:ascii="Times New Roman" w:hAnsi="Times New Roman"/>
          <w:b/>
          <w:sz w:val="18"/>
          <w:u w:val="single"/>
        </w:rPr>
      </w:pPr>
    </w:p>
    <w:p w:rsidRPr="002A7630" w:rsidR="00F1668D" w:rsidP="00890AE3" w:rsidRDefault="00F1668D" w14:paraId="48244490" w14:textId="77777777">
      <w:pPr>
        <w:spacing w:after="0" w:line="240" w:lineRule="auto"/>
        <w:rPr>
          <w:rFonts w:ascii="Times New Roman" w:hAnsi="Times New Roman"/>
          <w:b/>
          <w:sz w:val="18"/>
          <w:u w:val="single"/>
        </w:rPr>
      </w:pPr>
    </w:p>
    <w:p w:rsidRPr="002A7630" w:rsidR="00F1668D" w:rsidP="00890AE3" w:rsidRDefault="00F1668D" w14:paraId="48244491" w14:textId="77777777">
      <w:pPr>
        <w:spacing w:after="0" w:line="240" w:lineRule="auto"/>
        <w:rPr>
          <w:rFonts w:ascii="Times New Roman" w:hAnsi="Times New Roman"/>
          <w:b/>
          <w:sz w:val="18"/>
          <w:u w:val="single"/>
        </w:rPr>
      </w:pPr>
    </w:p>
    <w:p w:rsidRPr="002A7630" w:rsidR="00F1668D" w:rsidP="00890AE3" w:rsidRDefault="00F1668D" w14:paraId="48244492" w14:textId="77777777">
      <w:pPr>
        <w:spacing w:after="0" w:line="240" w:lineRule="auto"/>
        <w:rPr>
          <w:rFonts w:ascii="Times New Roman" w:hAnsi="Times New Roman"/>
          <w:b/>
          <w:sz w:val="18"/>
          <w:u w:val="single"/>
        </w:rPr>
      </w:pPr>
    </w:p>
    <w:p w:rsidRPr="002A7630" w:rsidR="00F1668D" w:rsidP="00890AE3" w:rsidRDefault="00F1668D" w14:paraId="48244493" w14:textId="13DF76A0">
      <w:pPr>
        <w:spacing w:after="0" w:line="240" w:lineRule="auto"/>
        <w:ind w:left="720"/>
        <w:rPr>
          <w:rFonts w:ascii="Times New Roman" w:hAnsi="Times New Roman"/>
          <w:sz w:val="24"/>
        </w:rPr>
      </w:pPr>
      <w:r w:rsidRPr="002A7630">
        <w:rPr>
          <w:rFonts w:ascii="Times New Roman" w:hAnsi="Times New Roman"/>
          <w:sz w:val="18"/>
          <w:u w:val="single"/>
        </w:rPr>
        <w:t>[</w:t>
      </w:r>
      <w:r w:rsidRPr="002A7630">
        <w:rPr>
          <w:rFonts w:ascii="Times New Roman" w:hAnsi="Times New Roman"/>
          <w:b/>
          <w:sz w:val="18"/>
          <w:u w:val="single"/>
        </w:rPr>
        <w:t>U.S Department of Education note</w:t>
      </w:r>
      <w:r w:rsidRPr="002A7630">
        <w:rPr>
          <w:rFonts w:ascii="Times New Roman" w:hAnsi="Times New Roman"/>
          <w:sz w:val="18"/>
        </w:rPr>
        <w:t xml:space="preserve">: As of </w:t>
      </w:r>
      <w:r w:rsidR="00DF0BE2">
        <w:rPr>
          <w:rFonts w:ascii="Times New Roman" w:hAnsi="Times New Roman"/>
          <w:sz w:val="18"/>
        </w:rPr>
        <w:t>summer</w:t>
      </w:r>
      <w:r w:rsidRPr="002A7630">
        <w:rPr>
          <w:rFonts w:ascii="Times New Roman" w:hAnsi="Times New Roman"/>
          <w:sz w:val="18"/>
        </w:rPr>
        <w:t>, 201</w:t>
      </w:r>
      <w:r w:rsidR="00DF0BE2">
        <w:rPr>
          <w:rFonts w:ascii="Times New Roman" w:hAnsi="Times New Roman"/>
          <w:sz w:val="18"/>
        </w:rPr>
        <w:t>9</w:t>
      </w:r>
      <w:r w:rsidRPr="002A7630">
        <w:rPr>
          <w:rFonts w:ascii="Times New Roman" w:hAnsi="Times New Roman"/>
          <w:sz w:val="18"/>
        </w:rPr>
        <w:t xml:space="preserve">, the FON discussed in Block 12 of the instructions can be found via the following URL:  </w:t>
      </w:r>
      <w:r w:rsidRPr="000C37BE" w:rsidR="000C37BE">
        <w:rPr>
          <w:rFonts w:ascii="Times New Roman" w:hAnsi="Times New Roman"/>
          <w:sz w:val="20"/>
          <w:szCs w:val="20"/>
        </w:rPr>
        <w:t>https://www.grants.gov/web/grants/search-grants.html</w:t>
      </w:r>
      <w:r w:rsidRPr="002A7630">
        <w:rPr>
          <w:rFonts w:ascii="Times New Roman" w:hAnsi="Times New Roman"/>
          <w:sz w:val="18"/>
        </w:rPr>
        <w:t>.]</w:t>
      </w:r>
    </w:p>
    <w:p w:rsidRPr="00314DB3" w:rsidR="00F1668D" w:rsidP="00890AE3" w:rsidRDefault="00F1668D" w14:paraId="48244494" w14:textId="77777777">
      <w:pPr>
        <w:spacing w:after="0" w:line="240" w:lineRule="auto"/>
        <w:jc w:val="center"/>
        <w:rPr>
          <w:rFonts w:ascii="Times New Roman" w:hAnsi="Times New Roman"/>
          <w:bCs/>
          <w:color w:val="000000"/>
          <w:sz w:val="24"/>
          <w:szCs w:val="24"/>
        </w:rPr>
      </w:pPr>
      <w:r w:rsidRPr="002A7630">
        <w:rPr>
          <w:rFonts w:ascii="Times New Roman" w:hAnsi="Times New Roman"/>
        </w:rPr>
        <w:br w:type="page"/>
      </w:r>
      <w:r w:rsidRPr="00314DB3">
        <w:rPr>
          <w:rFonts w:ascii="Times New Roman" w:hAnsi="Times New Roman"/>
          <w:b/>
        </w:rPr>
        <w:t>Instructions for U.S. Department of Education</w:t>
      </w:r>
    </w:p>
    <w:p w:rsidRPr="0080523C" w:rsidR="00F1668D" w:rsidP="00890AE3" w:rsidRDefault="00F1668D" w14:paraId="48244495" w14:textId="45AF1601">
      <w:pPr>
        <w:spacing w:after="0" w:line="240" w:lineRule="auto"/>
        <w:jc w:val="center"/>
        <w:rPr>
          <w:rFonts w:ascii="Times New Roman" w:hAnsi="Times New Roman"/>
          <w:b/>
        </w:rPr>
      </w:pPr>
      <w:r w:rsidRPr="0080523C">
        <w:rPr>
          <w:rFonts w:ascii="Times New Roman" w:hAnsi="Times New Roman"/>
          <w:b/>
        </w:rPr>
        <w:t xml:space="preserve">Supplemental </w:t>
      </w:r>
      <w:r w:rsidRPr="0080523C" w:rsidR="00373566">
        <w:rPr>
          <w:rFonts w:ascii="Times New Roman" w:hAnsi="Times New Roman"/>
          <w:b/>
        </w:rPr>
        <w:t>Information for the SF-424</w:t>
      </w:r>
      <w:r w:rsidRPr="0080523C" w:rsidR="004B51B4">
        <w:rPr>
          <w:rFonts w:ascii="Times New Roman" w:hAnsi="Times New Roman"/>
          <w:b/>
        </w:rPr>
        <w:br/>
      </w:r>
      <w:hyperlink w:history="1" r:id="rId61">
        <w:r w:rsidRPr="0080523C" w:rsidR="0080523C">
          <w:rPr>
            <w:rStyle w:val="Hyperlink"/>
            <w:rFonts w:ascii="Times New Roman" w:hAnsi="Times New Roman"/>
          </w:rPr>
          <w:t>https://www.grants.gov/web/grants/forms/sf-424-family.html</w:t>
        </w:r>
      </w:hyperlink>
    </w:p>
    <w:p w:rsidRPr="005166E7" w:rsidR="00F1668D" w:rsidP="00890AE3" w:rsidRDefault="00F1668D" w14:paraId="48244496" w14:textId="7E6DD4FC">
      <w:pPr>
        <w:tabs>
          <w:tab w:val="left" w:pos="315"/>
          <w:tab w:val="left" w:pos="450"/>
          <w:tab w:val="left" w:pos="1890"/>
          <w:tab w:val="num" w:pos="2160"/>
          <w:tab w:val="left" w:pos="3960"/>
        </w:tabs>
        <w:spacing w:after="0" w:line="240" w:lineRule="auto"/>
        <w:ind w:left="-180"/>
        <w:rPr>
          <w:rFonts w:ascii="Times New Roman" w:hAnsi="Times New Roman" w:eastAsia="Times New Roman"/>
          <w:b/>
          <w:sz w:val="20"/>
          <w:szCs w:val="24"/>
        </w:rPr>
      </w:pPr>
      <w:r w:rsidRPr="005166E7">
        <w:rPr>
          <w:rFonts w:ascii="Times New Roman" w:hAnsi="Times New Roman" w:eastAsia="Times New Roman"/>
          <w:b/>
          <w:sz w:val="20"/>
          <w:szCs w:val="24"/>
        </w:rPr>
        <w:t>1.  Project Director.</w:t>
      </w:r>
      <w:r w:rsidRPr="005166E7">
        <w:rPr>
          <w:rFonts w:ascii="Times New Roman" w:hAnsi="Times New Roman" w:eastAsia="Times New Roman"/>
          <w:sz w:val="20"/>
          <w:szCs w:val="24"/>
        </w:rPr>
        <w:t xml:space="preserve"> Name, address, telephone and fax numbers, and e-mail address of the person to be contacted on matters involving this application. Items marked with an asterisk (*) are mandatory.</w:t>
      </w:r>
    </w:p>
    <w:p w:rsidRPr="005166E7" w:rsidR="00F1668D" w:rsidP="00890AE3" w:rsidRDefault="00F1668D" w14:paraId="48244497" w14:textId="77777777">
      <w:pPr>
        <w:tabs>
          <w:tab w:val="num" w:pos="270"/>
          <w:tab w:val="left" w:pos="315"/>
          <w:tab w:val="left" w:pos="450"/>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8" w14:textId="3547AD94">
      <w:pPr>
        <w:tabs>
          <w:tab w:val="left" w:pos="315"/>
          <w:tab w:val="left" w:pos="450"/>
          <w:tab w:val="left" w:pos="1890"/>
          <w:tab w:val="num" w:pos="2160"/>
          <w:tab w:val="left" w:pos="3960"/>
        </w:tabs>
        <w:spacing w:after="0" w:line="240" w:lineRule="auto"/>
        <w:ind w:left="-180"/>
        <w:rPr>
          <w:rFonts w:ascii="Times New Roman" w:hAnsi="Times New Roman" w:eastAsia="Times New Roman"/>
          <w:sz w:val="20"/>
          <w:szCs w:val="20"/>
        </w:rPr>
      </w:pPr>
      <w:r w:rsidRPr="005166E7">
        <w:rPr>
          <w:rFonts w:ascii="Times New Roman" w:hAnsi="Times New Roman" w:eastAsia="Times New Roman"/>
          <w:b/>
          <w:sz w:val="20"/>
          <w:szCs w:val="24"/>
        </w:rPr>
        <w:t>2</w:t>
      </w:r>
      <w:r w:rsidRPr="005166E7">
        <w:rPr>
          <w:rFonts w:ascii="Times New Roman" w:hAnsi="Times New Roman" w:eastAsia="Times New Roman"/>
          <w:sz w:val="20"/>
          <w:szCs w:val="20"/>
        </w:rPr>
        <w:t>.</w:t>
      </w:r>
      <w:r w:rsidRPr="005166E7">
        <w:rPr>
          <w:rFonts w:ascii="Times New Roman" w:hAnsi="Times New Roman" w:eastAsia="Times New Roman"/>
          <w:b/>
          <w:sz w:val="20"/>
          <w:szCs w:val="24"/>
        </w:rPr>
        <w:t xml:space="preserve">  Novice Applicant.</w:t>
      </w:r>
      <w:r w:rsidRPr="005166E7">
        <w:rPr>
          <w:rFonts w:ascii="Times New Roman" w:hAnsi="Times New Roman" w:eastAsia="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166E7">
        <w:rPr>
          <w:rFonts w:ascii="Times New Roman" w:hAnsi="Times New Roman" w:eastAsia="Times New Roman"/>
          <w:b/>
          <w:sz w:val="20"/>
          <w:szCs w:val="24"/>
        </w:rPr>
        <w:t>.</w:t>
      </w:r>
    </w:p>
    <w:p w:rsidRPr="005166E7" w:rsidR="00F1668D" w:rsidP="00890AE3" w:rsidRDefault="00F1668D" w14:paraId="48244499" w14:textId="77777777">
      <w:pPr>
        <w:tabs>
          <w:tab w:val="left" w:pos="315"/>
          <w:tab w:val="left" w:pos="450"/>
          <w:tab w:val="left" w:pos="1890"/>
          <w:tab w:val="num" w:pos="216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A" w14:textId="32475EEC">
      <w:pPr>
        <w:tabs>
          <w:tab w:val="left" w:pos="315"/>
          <w:tab w:val="left" w:pos="450"/>
          <w:tab w:val="left" w:pos="1890"/>
          <w:tab w:val="num" w:pos="2160"/>
          <w:tab w:val="left" w:pos="3960"/>
        </w:tabs>
        <w:spacing w:after="0" w:line="240" w:lineRule="auto"/>
        <w:ind w:left="-180"/>
        <w:rPr>
          <w:rFonts w:ascii="Times New Roman" w:hAnsi="Times New Roman" w:eastAsia="Times New Roman"/>
          <w:i/>
          <w:sz w:val="20"/>
          <w:szCs w:val="20"/>
        </w:rPr>
      </w:pPr>
      <w:r w:rsidRPr="005166E7">
        <w:rPr>
          <w:rFonts w:ascii="Times New Roman" w:hAnsi="Times New Roman" w:eastAsia="Times New Roman"/>
          <w:sz w:val="20"/>
          <w:szCs w:val="20"/>
        </w:rPr>
        <w:t xml:space="preserve">This novice applicant information will be used by ED </w:t>
      </w:r>
      <w:proofErr w:type="gramStart"/>
      <w:r w:rsidRPr="005166E7">
        <w:rPr>
          <w:rFonts w:ascii="Times New Roman" w:hAnsi="Times New Roman" w:eastAsia="Times New Roman"/>
          <w:sz w:val="20"/>
          <w:szCs w:val="20"/>
        </w:rPr>
        <w:t>to:</w:t>
      </w:r>
      <w:proofErr w:type="gramEnd"/>
      <w:r w:rsidRPr="005166E7">
        <w:rPr>
          <w:rFonts w:ascii="Times New Roman" w:hAnsi="Times New Roman" w:eastAsia="Times New Roman"/>
          <w:sz w:val="20"/>
          <w:szCs w:val="20"/>
        </w:rPr>
        <w:t xml:space="preserve">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5166E7">
        <w:rPr>
          <w:rFonts w:ascii="Times New Roman" w:hAnsi="Times New Roman" w:eastAsia="Times New Roman"/>
          <w:sz w:val="20"/>
          <w:szCs w:val="20"/>
          <w:u w:val="single"/>
        </w:rPr>
        <w:t>Federal Register</w:t>
      </w:r>
      <w:r w:rsidRPr="005166E7">
        <w:rPr>
          <w:rFonts w:ascii="Times New Roman" w:hAnsi="Times New Roman" w:eastAsia="Times New Roman"/>
          <w:sz w:val="20"/>
          <w:szCs w:val="20"/>
        </w:rPr>
        <w:t xml:space="preserve"> will specify this information</w:t>
      </w:r>
    </w:p>
    <w:p w:rsidRPr="005166E7" w:rsidR="00F1668D" w:rsidP="00890AE3" w:rsidRDefault="00F1668D" w14:paraId="4824449B" w14:textId="77777777">
      <w:pPr>
        <w:tabs>
          <w:tab w:val="num" w:pos="270"/>
          <w:tab w:val="left" w:pos="315"/>
          <w:tab w:val="left" w:pos="450"/>
        </w:tabs>
        <w:spacing w:after="0" w:line="240" w:lineRule="auto"/>
        <w:ind w:left="-180"/>
        <w:rPr>
          <w:rFonts w:ascii="Times New Roman" w:hAnsi="Times New Roman" w:eastAsia="Times New Roman"/>
          <w:b/>
          <w:sz w:val="16"/>
          <w:szCs w:val="16"/>
        </w:rPr>
      </w:pPr>
    </w:p>
    <w:p w:rsidRPr="005166E7" w:rsidR="00F1668D" w:rsidP="00890AE3" w:rsidRDefault="00F1668D" w14:paraId="4824449C" w14:textId="5D662286">
      <w:pPr>
        <w:tabs>
          <w:tab w:val="left" w:pos="315"/>
          <w:tab w:val="left" w:pos="45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sz w:val="20"/>
          <w:szCs w:val="24"/>
        </w:rPr>
        <w:t>3.  Human Subjects Research.</w:t>
      </w:r>
      <w:r w:rsidRPr="005166E7">
        <w:rPr>
          <w:rFonts w:ascii="Times New Roman" w:hAnsi="Times New Roman" w:eastAsia="Times New Roman"/>
          <w:sz w:val="20"/>
          <w:szCs w:val="24"/>
        </w:rPr>
        <w:t xml:space="preserve"> (See I. A. “Definitions” in attached page entitled “Definitions for U.S. Department of Education Supplemental Information for the SF-424.”)</w:t>
      </w:r>
    </w:p>
    <w:p w:rsidRPr="005166E7" w:rsidR="00F1668D" w:rsidP="00890AE3" w:rsidRDefault="00F1668D" w14:paraId="4824449D"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9E" w14:textId="58731398">
      <w:pPr>
        <w:tabs>
          <w:tab w:val="left" w:pos="315"/>
          <w:tab w:val="left" w:pos="189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3a. If Not Human Subjects Research.</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No</w:t>
      </w:r>
      <w:r w:rsidRPr="005166E7">
        <w:rPr>
          <w:rFonts w:ascii="Times New Roman" w:hAnsi="Times New Roman" w:eastAsia="Times New Roman"/>
          <w:sz w:val="20"/>
          <w:szCs w:val="24"/>
        </w:rPr>
        <w:t xml:space="preserve">” if research activities involving human subjects are </w:t>
      </w:r>
      <w:r w:rsidRPr="005166E7">
        <w:rPr>
          <w:rFonts w:ascii="Times New Roman" w:hAnsi="Times New Roman" w:eastAsia="Times New Roman"/>
          <w:bCs/>
          <w:sz w:val="20"/>
          <w:szCs w:val="24"/>
        </w:rPr>
        <w:t>not</w:t>
      </w:r>
      <w:r w:rsidRPr="005166E7">
        <w:rPr>
          <w:rFonts w:ascii="Times New Roman" w:hAnsi="Times New Roman" w:eastAsia="Times New Roman"/>
          <w:b/>
          <w:sz w:val="20"/>
          <w:szCs w:val="24"/>
        </w:rPr>
        <w:t xml:space="preserve"> </w:t>
      </w:r>
      <w:r w:rsidRPr="005166E7">
        <w:rPr>
          <w:rFonts w:ascii="Times New Roman" w:hAnsi="Times New Roman" w:eastAsia="Times New Roman"/>
          <w:sz w:val="20"/>
          <w:szCs w:val="24"/>
        </w:rPr>
        <w:t xml:space="preserve">planned </w:t>
      </w:r>
      <w:r w:rsidRPr="005166E7">
        <w:rPr>
          <w:rFonts w:ascii="Times New Roman" w:hAnsi="Times New Roman" w:eastAsia="Times New Roman"/>
          <w:bCs/>
          <w:sz w:val="20"/>
          <w:szCs w:val="24"/>
        </w:rPr>
        <w:t>at any time</w:t>
      </w:r>
      <w:r w:rsidRPr="005166E7">
        <w:rPr>
          <w:rFonts w:ascii="Times New Roman" w:hAnsi="Times New Roman" w:eastAsia="Times New Roman"/>
          <w:sz w:val="20"/>
          <w:szCs w:val="24"/>
        </w:rPr>
        <w:t xml:space="preserve"> during the proposed project period. The remaining parts of Item 3 are then not applicable.</w:t>
      </w:r>
    </w:p>
    <w:p w:rsidRPr="005166E7" w:rsidR="00F1668D" w:rsidP="00890AE3" w:rsidRDefault="00F1668D" w14:paraId="4824449F"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0" w14:textId="51C39D56">
      <w:pPr>
        <w:tabs>
          <w:tab w:val="left" w:pos="315"/>
          <w:tab w:val="left" w:pos="189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3a. If Human Subjects Research.</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if research activities involving human subjects are planned at any time during the proposed project period, either at the applicant organization or at any other performance site or collaborating institution.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Pr="005166E7" w:rsidR="00F1668D" w:rsidP="00890AE3" w:rsidRDefault="00F1668D" w14:paraId="482444A1" w14:textId="77777777">
      <w:pPr>
        <w:tabs>
          <w:tab w:val="left" w:pos="315"/>
          <w:tab w:val="left" w:pos="189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2" w14:textId="5877D464">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If Human Subjects Research is Exempt from the Human Subjects Regulations.</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Yes</w:t>
      </w:r>
      <w:r w:rsidRPr="005166E7">
        <w:rPr>
          <w:rFonts w:ascii="Times New Roman" w:hAnsi="Times New Roman" w:eastAsia="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5166E7" w:rsidR="00F1668D" w:rsidP="00890AE3" w:rsidRDefault="00F1668D" w14:paraId="482444A3"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4" w14:textId="00CFF67D">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If Human Subjects Research is Not Exempt from Human Subjects Regulations.</w:t>
      </w:r>
      <w:r w:rsidRPr="005166E7">
        <w:rPr>
          <w:rFonts w:ascii="Times New Roman" w:hAnsi="Times New Roman" w:eastAsia="Times New Roman"/>
          <w:sz w:val="20"/>
          <w:szCs w:val="24"/>
        </w:rPr>
        <w:t xml:space="preserve"> Check “</w:t>
      </w:r>
      <w:r w:rsidRPr="005166E7">
        <w:rPr>
          <w:rFonts w:ascii="Times New Roman" w:hAnsi="Times New Roman" w:eastAsia="Times New Roman"/>
          <w:b/>
          <w:bCs/>
          <w:sz w:val="20"/>
          <w:szCs w:val="24"/>
        </w:rPr>
        <w:t>No</w:t>
      </w:r>
      <w:r w:rsidRPr="005166E7">
        <w:rPr>
          <w:rFonts w:ascii="Times New Roman" w:hAnsi="Times New Roman" w:eastAsia="Times New Roman"/>
          <w:sz w:val="20"/>
          <w:szCs w:val="24"/>
        </w:rPr>
        <w:t xml:space="preserve">” if some or </w:t>
      </w:r>
      <w:proofErr w:type="gramStart"/>
      <w:r w:rsidRPr="005166E7">
        <w:rPr>
          <w:rFonts w:ascii="Times New Roman" w:hAnsi="Times New Roman" w:eastAsia="Times New Roman"/>
          <w:sz w:val="20"/>
          <w:szCs w:val="24"/>
        </w:rPr>
        <w:t>all of</w:t>
      </w:r>
      <w:proofErr w:type="gramEnd"/>
      <w:r w:rsidRPr="005166E7">
        <w:rPr>
          <w:rFonts w:ascii="Times New Roman" w:hAnsi="Times New Roman" w:eastAsia="Times New Roman"/>
          <w:sz w:val="20"/>
          <w:szCs w:val="24"/>
        </w:rPr>
        <w:t xml:space="preserve"> the planned research activities are covered (not exempt).  In addition, follow the instructions in II. B. “Nonexempt Research Narrative” in the attached page entitled “Definitions for U.S. Department of Education Supplemental Information for the SF-424.”</w:t>
      </w:r>
    </w:p>
    <w:p w:rsidRPr="005166E7" w:rsidR="00F1668D" w:rsidP="00890AE3" w:rsidRDefault="00F1668D" w14:paraId="482444A5" w14:textId="77777777">
      <w:pPr>
        <w:tabs>
          <w:tab w:val="left" w:pos="315"/>
          <w:tab w:val="left" w:pos="630"/>
          <w:tab w:val="left" w:pos="3960"/>
        </w:tabs>
        <w:spacing w:after="0" w:line="240" w:lineRule="auto"/>
        <w:ind w:left="-180"/>
        <w:rPr>
          <w:rFonts w:ascii="Times New Roman" w:hAnsi="Times New Roman" w:eastAsia="Times New Roman"/>
          <w:color w:val="FF0000"/>
          <w:sz w:val="16"/>
          <w:szCs w:val="16"/>
        </w:rPr>
      </w:pPr>
    </w:p>
    <w:p w:rsidRPr="005166E7" w:rsidR="00F1668D" w:rsidP="00890AE3" w:rsidRDefault="00F1668D" w14:paraId="482444A6" w14:textId="5B4A29AC">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bCs/>
          <w:sz w:val="20"/>
          <w:szCs w:val="24"/>
        </w:rPr>
        <w:t>3b. Human Subjects Assurance Number.</w:t>
      </w:r>
      <w:r w:rsidRPr="005166E7">
        <w:rPr>
          <w:rFonts w:ascii="Times New Roman" w:hAnsi="Times New Roman" w:eastAsia="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166E7">
        <w:rPr>
          <w:rFonts w:ascii="Times New Roman" w:hAnsi="Times New Roman" w:eastAsia="Times New Roman"/>
          <w:b/>
          <w:sz w:val="20"/>
          <w:szCs w:val="24"/>
        </w:rPr>
        <w:t xml:space="preserve">(A list of current FWAs is available at: </w:t>
      </w:r>
      <w:r w:rsidRPr="002A7630">
        <w:rPr>
          <w:rFonts w:ascii="Times New Roman" w:hAnsi="Times New Roman"/>
          <w:b/>
          <w:sz w:val="20"/>
        </w:rPr>
        <w:t> </w:t>
      </w:r>
      <w:hyperlink w:history="1" w:anchor="ASUR" r:id="rId62">
        <w:r w:rsidRPr="002A7630">
          <w:rPr>
            <w:rFonts w:ascii="Times New Roman" w:hAnsi="Times New Roman"/>
            <w:b/>
            <w:sz w:val="20"/>
            <w:u w:val="single"/>
          </w:rPr>
          <w:t>http://ohrp.cit.nih.gov/search/asearch.asp#ASUR</w:t>
        </w:r>
      </w:hyperlink>
      <w:r w:rsidRPr="00314DB3">
        <w:rPr>
          <w:rFonts w:ascii="Times New Roman" w:hAnsi="Times New Roman" w:eastAsia="Times New Roman"/>
          <w:b/>
          <w:sz w:val="20"/>
          <w:szCs w:val="24"/>
        </w:rPr>
        <w:t>)</w:t>
      </w:r>
      <w:r w:rsidRPr="00314DB3">
        <w:rPr>
          <w:rFonts w:ascii="Times New Roman" w:hAnsi="Times New Roman" w:eastAsia="Times New Roman"/>
          <w:sz w:val="20"/>
          <w:szCs w:val="24"/>
        </w:rPr>
        <w:t xml:space="preserve">  If the applicant does not have an approved assurance on fi</w:t>
      </w:r>
      <w:r w:rsidRPr="00CB71D9">
        <w:rPr>
          <w:rFonts w:ascii="Times New Roman" w:hAnsi="Times New Roman" w:eastAsia="Times New Roman"/>
          <w:sz w:val="20"/>
          <w:szCs w:val="24"/>
        </w:rPr>
        <w:t xml:space="preserve">le with OHRP, enter </w:t>
      </w:r>
      <w:r w:rsidRPr="005166E7">
        <w:rPr>
          <w:rFonts w:ascii="Times New Roman" w:hAnsi="Times New Roman" w:eastAsia="Times New Roman"/>
          <w:sz w:val="20"/>
          <w:szCs w:val="24"/>
        </w:rPr>
        <w:t xml:space="preserve">“None.”  In this case, the applicant, by signature on the SF-424, is declaring that it will comply with 34 CFR 97 and proceed to obtain the human </w:t>
      </w:r>
      <w:r w:rsidRPr="005166E7" w:rsidR="00AD17E9">
        <w:rPr>
          <w:rFonts w:ascii="Times New Roman" w:hAnsi="Times New Roman" w:eastAsia="Times New Roman"/>
          <w:sz w:val="20"/>
          <w:szCs w:val="24"/>
        </w:rPr>
        <w:t>subjects’</w:t>
      </w:r>
      <w:r w:rsidRPr="005166E7">
        <w:rPr>
          <w:rFonts w:ascii="Times New Roman" w:hAnsi="Times New Roman" w:eastAsia="Times New Roman"/>
          <w:sz w:val="20"/>
          <w:szCs w:val="24"/>
        </w:rPr>
        <w:t xml:space="preserve"> assurance upon request by the designated ED official. If the application is recommended/selected for funding, the designated ED official will request that the applicant obtain the assurance within 30 days after the specific formal request.</w:t>
      </w:r>
    </w:p>
    <w:p w:rsidRPr="005166E7" w:rsidR="00F1668D" w:rsidP="00890AE3" w:rsidRDefault="00F1668D" w14:paraId="482444A7"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8" w14:textId="30E7C0D5">
      <w:pPr>
        <w:tabs>
          <w:tab w:val="left" w:pos="315"/>
          <w:tab w:val="left" w:pos="630"/>
          <w:tab w:val="left" w:pos="3960"/>
        </w:tabs>
        <w:spacing w:after="0" w:line="240" w:lineRule="auto"/>
        <w:ind w:left="-180"/>
        <w:rPr>
          <w:rFonts w:ascii="Times New Roman" w:hAnsi="Times New Roman" w:eastAsia="Times New Roman"/>
          <w:sz w:val="20"/>
          <w:szCs w:val="24"/>
        </w:rPr>
      </w:pPr>
      <w:r w:rsidRPr="005166E7">
        <w:rPr>
          <w:rFonts w:ascii="Times New Roman" w:hAnsi="Times New Roman" w:eastAsia="Times New Roman"/>
          <w:b/>
          <w:sz w:val="20"/>
          <w:szCs w:val="24"/>
        </w:rPr>
        <w:t>3c.</w:t>
      </w:r>
      <w:r w:rsidRPr="005166E7">
        <w:rPr>
          <w:rFonts w:ascii="Times New Roman" w:hAnsi="Times New Roman" w:eastAsia="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5166E7">
        <w:rPr>
          <w:rFonts w:ascii="Times New Roman" w:hAnsi="Times New Roman" w:eastAsia="Times New Roman"/>
          <w:bCs/>
          <w:sz w:val="20"/>
          <w:szCs w:val="24"/>
        </w:rPr>
        <w:t xml:space="preserve">“Instructions for Exempt and Nonexempt Human Subjects Research Narratives” in the attached </w:t>
      </w:r>
      <w:r w:rsidRPr="005166E7">
        <w:rPr>
          <w:rFonts w:ascii="Times New Roman" w:hAnsi="Times New Roman" w:eastAsia="Times New Roman"/>
          <w:sz w:val="20"/>
          <w:szCs w:val="24"/>
        </w:rPr>
        <w:t xml:space="preserve">page entitled “Definitions for U.S. Department of Education Supplemental Information for the SF-424.” </w:t>
      </w:r>
    </w:p>
    <w:p w:rsidRPr="005166E7" w:rsidR="00F1668D" w:rsidP="00890AE3" w:rsidRDefault="00F1668D" w14:paraId="482444A9" w14:textId="77777777">
      <w:pPr>
        <w:tabs>
          <w:tab w:val="left" w:pos="315"/>
          <w:tab w:val="left" w:pos="630"/>
          <w:tab w:val="left" w:pos="3960"/>
        </w:tabs>
        <w:spacing w:after="0" w:line="240" w:lineRule="auto"/>
        <w:rPr>
          <w:rFonts w:ascii="Times New Roman" w:hAnsi="Times New Roman" w:eastAsia="Times New Roman"/>
          <w:b/>
          <w:bCs/>
          <w:sz w:val="16"/>
          <w:szCs w:val="16"/>
        </w:rPr>
      </w:pPr>
    </w:p>
    <w:p w:rsidRPr="005166E7" w:rsidR="00F1668D" w:rsidP="00890AE3" w:rsidRDefault="00F1668D" w14:paraId="482444AA" w14:textId="48231A1F">
      <w:pPr>
        <w:tabs>
          <w:tab w:val="left" w:pos="315"/>
          <w:tab w:val="left" w:pos="630"/>
          <w:tab w:val="left" w:pos="3960"/>
        </w:tabs>
        <w:spacing w:after="0" w:line="240" w:lineRule="auto"/>
        <w:ind w:left="-180"/>
        <w:rPr>
          <w:rFonts w:ascii="Times New Roman" w:hAnsi="Times New Roman" w:eastAsia="Times New Roman"/>
          <w:b/>
          <w:bCs/>
          <w:color w:val="000000"/>
        </w:rPr>
      </w:pPr>
      <w:r w:rsidRPr="005166E7">
        <w:rPr>
          <w:rFonts w:ascii="Times New Roman" w:hAnsi="Times New Roman" w:eastAsia="Times New Roman"/>
          <w:b/>
          <w:bCs/>
          <w:color w:val="000000"/>
          <w:sz w:val="20"/>
          <w:szCs w:val="24"/>
        </w:rPr>
        <w:t>Note about Institutional Review Board Approval.</w:t>
      </w:r>
      <w:r w:rsidRPr="005166E7">
        <w:rPr>
          <w:rFonts w:ascii="Times New Roman" w:hAnsi="Times New Roman" w:eastAsia="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166E7">
        <w:rPr>
          <w:rFonts w:ascii="Times New Roman" w:hAnsi="Times New Roman" w:eastAsia="Times New Roman"/>
          <w:color w:val="000000"/>
        </w:rPr>
        <w:t>.</w:t>
      </w:r>
    </w:p>
    <w:p w:rsidRPr="00314DB3" w:rsidR="00F1668D" w:rsidP="00890AE3" w:rsidRDefault="00F1668D" w14:paraId="482444AB" w14:textId="77777777">
      <w:pPr>
        <w:tabs>
          <w:tab w:val="left" w:pos="315"/>
          <w:tab w:val="left" w:pos="630"/>
          <w:tab w:val="left" w:pos="3960"/>
        </w:tabs>
        <w:spacing w:after="0" w:line="240" w:lineRule="auto"/>
        <w:ind w:left="-180"/>
        <w:rPr>
          <w:rFonts w:ascii="Times New Roman" w:hAnsi="Times New Roman" w:eastAsia="Times New Roman"/>
          <w:color w:val="000000"/>
        </w:rPr>
      </w:pPr>
      <w:r w:rsidRPr="002A7630">
        <w:rPr>
          <w:rFonts w:ascii="Times New Roman" w:hAnsi="Times New Roman"/>
          <w:b/>
          <w:color w:val="000000"/>
          <w:sz w:val="20"/>
          <w:u w:val="single"/>
        </w:rPr>
        <w:t>No covered human subjects research can be conducted until the study has ED clearance for protection of human subjects in research</w:t>
      </w:r>
      <w:r w:rsidRPr="00314DB3">
        <w:rPr>
          <w:rFonts w:ascii="Times New Roman" w:hAnsi="Times New Roman" w:eastAsia="Times New Roman"/>
          <w:b/>
          <w:bCs/>
          <w:color w:val="000000"/>
        </w:rPr>
        <w:t>.</w:t>
      </w:r>
    </w:p>
    <w:p w:rsidRPr="00CB71D9" w:rsidR="00F1668D" w:rsidP="00890AE3" w:rsidRDefault="00F1668D" w14:paraId="482444AC" w14:textId="77777777">
      <w:pPr>
        <w:tabs>
          <w:tab w:val="left" w:pos="315"/>
          <w:tab w:val="left" w:pos="630"/>
          <w:tab w:val="left" w:pos="3960"/>
        </w:tabs>
        <w:spacing w:after="0" w:line="240" w:lineRule="auto"/>
        <w:ind w:left="-180"/>
        <w:rPr>
          <w:rFonts w:ascii="Times New Roman" w:hAnsi="Times New Roman" w:eastAsia="Times New Roman"/>
          <w:sz w:val="16"/>
          <w:szCs w:val="16"/>
        </w:rPr>
      </w:pPr>
    </w:p>
    <w:p w:rsidRPr="005166E7" w:rsidR="00F1668D" w:rsidP="00890AE3" w:rsidRDefault="00F1668D" w14:paraId="482444AD" w14:textId="452FBEBA">
      <w:pPr>
        <w:tabs>
          <w:tab w:val="left" w:pos="315"/>
          <w:tab w:val="left" w:pos="630"/>
          <w:tab w:val="left" w:pos="3960"/>
        </w:tabs>
        <w:spacing w:after="0" w:line="240" w:lineRule="auto"/>
        <w:ind w:left="-180"/>
        <w:rPr>
          <w:rFonts w:ascii="Times New Roman" w:hAnsi="Times New Roman" w:eastAsia="Times New Roman"/>
          <w:i/>
          <w:sz w:val="20"/>
          <w:szCs w:val="20"/>
        </w:rPr>
      </w:pPr>
      <w:r w:rsidRPr="005166E7">
        <w:rPr>
          <w:rFonts w:ascii="Times New Roman" w:hAnsi="Times New Roman" w:eastAsia="Times New Roman"/>
          <w:b/>
          <w:bCs/>
          <w:i/>
          <w:iCs/>
          <w:sz w:val="20"/>
          <w:szCs w:val="24"/>
        </w:rPr>
        <w:t>Paperwork Burden Statement</w:t>
      </w:r>
      <w:r w:rsidRPr="005166E7">
        <w:rPr>
          <w:rFonts w:ascii="Times New Roman" w:hAnsi="Times New Roman" w:eastAsia="Times New Roman"/>
          <w:b/>
          <w:bCs/>
          <w:sz w:val="20"/>
          <w:szCs w:val="24"/>
        </w:rPr>
        <w:t>.</w:t>
      </w:r>
      <w:r w:rsidRPr="005166E7">
        <w:rPr>
          <w:rFonts w:ascii="Times New Roman" w:hAnsi="Times New Roman" w:eastAsia="Times New Roman"/>
          <w:sz w:val="20"/>
          <w:szCs w:val="24"/>
        </w:rPr>
        <w:t xml:space="preserve"> </w:t>
      </w:r>
      <w:r w:rsidRPr="005166E7">
        <w:rPr>
          <w:rFonts w:ascii="Times New Roman" w:hAnsi="Times New Roman" w:eastAsia="Times New Roman"/>
          <w:i/>
          <w:iCs/>
          <w:sz w:val="20"/>
          <w:szCs w:val="24"/>
        </w:rPr>
        <w:t>According to the Paperwork Reduction Act of 1995, no persons are required to respond to a collection of information unless such collection displays a valid OMB control number. The valid OMB control number for this information collection is</w:t>
      </w:r>
      <w:r w:rsidR="00A53431">
        <w:rPr>
          <w:rFonts w:ascii="Times New Roman" w:hAnsi="Times New Roman" w:eastAsia="Times New Roman"/>
          <w:i/>
          <w:iCs/>
          <w:sz w:val="20"/>
          <w:szCs w:val="24"/>
        </w:rPr>
        <w:t xml:space="preserve"> </w:t>
      </w:r>
      <w:r w:rsidRPr="005166E7" w:rsidR="00A53431">
        <w:rPr>
          <w:rFonts w:ascii="Times New Roman" w:hAnsi="Times New Roman" w:eastAsia="Times New Roman"/>
          <w:i/>
          <w:iCs/>
          <w:sz w:val="20"/>
          <w:szCs w:val="24"/>
        </w:rPr>
        <w:t>1894-000</w:t>
      </w:r>
      <w:r w:rsidR="00E228DD">
        <w:rPr>
          <w:rFonts w:ascii="Times New Roman" w:hAnsi="Times New Roman" w:eastAsia="Times New Roman"/>
          <w:i/>
          <w:iCs/>
          <w:sz w:val="20"/>
          <w:szCs w:val="24"/>
        </w:rPr>
        <w:t>7</w:t>
      </w:r>
      <w:r w:rsidRPr="005166E7">
        <w:rPr>
          <w:rFonts w:ascii="Times New Roman" w:hAnsi="Times New Roman" w:eastAsia="Times New Roman"/>
          <w:i/>
          <w:iCs/>
          <w:sz w:val="20"/>
          <w:szCs w:val="24"/>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w:t>
      </w:r>
      <w:proofErr w:type="gramStart"/>
      <w:r w:rsidRPr="005166E7">
        <w:rPr>
          <w:rFonts w:ascii="Times New Roman" w:hAnsi="Times New Roman" w:eastAsia="Times New Roman"/>
          <w:i/>
          <w:iCs/>
          <w:sz w:val="20"/>
          <w:szCs w:val="24"/>
        </w:rPr>
        <w:t>to:</w:t>
      </w:r>
      <w:proofErr w:type="gramEnd"/>
      <w:r w:rsidRPr="005166E7">
        <w:rPr>
          <w:rFonts w:ascii="Times New Roman" w:hAnsi="Times New Roman" w:eastAsia="Times New Roman"/>
          <w:i/>
          <w:iCs/>
          <w:sz w:val="20"/>
          <w:szCs w:val="24"/>
        </w:rPr>
        <w:t xml:space="preserve">  U.S. Department of Education, Washington, D.C. </w:t>
      </w:r>
      <w:r w:rsidR="0092186D">
        <w:rPr>
          <w:rFonts w:ascii="Times New Roman" w:hAnsi="Times New Roman" w:eastAsia="Times New Roman"/>
          <w:i/>
          <w:iCs/>
          <w:sz w:val="20"/>
          <w:szCs w:val="24"/>
        </w:rPr>
        <w:t>2020</w:t>
      </w:r>
      <w:r w:rsidRPr="005166E7">
        <w:rPr>
          <w:rFonts w:ascii="Times New Roman" w:hAnsi="Times New Roman" w:eastAsia="Times New Roman"/>
          <w:i/>
          <w:iCs/>
          <w:sz w:val="20"/>
          <w:szCs w:val="24"/>
        </w:rPr>
        <w:t>2-0170.  If you have comments or concerns regarding the status of your individual submission of this form write directly to</w:t>
      </w:r>
      <w:r w:rsidRPr="00774104">
        <w:rPr>
          <w:rFonts w:ascii="Times New Roman" w:hAnsi="Times New Roman" w:eastAsia="Times New Roman"/>
          <w:i/>
          <w:iCs/>
          <w:sz w:val="20"/>
          <w:szCs w:val="20"/>
        </w:rPr>
        <w:t xml:space="preserve">: </w:t>
      </w:r>
      <w:r w:rsidRPr="00774104" w:rsidR="001747FC">
        <w:rPr>
          <w:rFonts w:ascii="Times New Roman" w:hAnsi="Times New Roman" w:eastAsia="Times New Roman"/>
          <w:i/>
          <w:sz w:val="20"/>
          <w:szCs w:val="20"/>
        </w:rPr>
        <w:t>[PROGRAM OFFICE]</w:t>
      </w:r>
      <w:r w:rsidRPr="00774104">
        <w:rPr>
          <w:rFonts w:ascii="Times New Roman" w:hAnsi="Times New Roman" w:eastAsia="Times New Roman"/>
          <w:i/>
          <w:sz w:val="20"/>
          <w:szCs w:val="20"/>
        </w:rPr>
        <w:t>,</w:t>
      </w:r>
      <w:r w:rsidRPr="005166E7">
        <w:rPr>
          <w:rFonts w:ascii="Times New Roman" w:hAnsi="Times New Roman" w:eastAsia="Times New Roman"/>
          <w:i/>
          <w:sz w:val="20"/>
          <w:szCs w:val="20"/>
        </w:rPr>
        <w:t xml:space="preserve"> U.S. Department of Education, 400 Maryland Avenue, S.W., Washington, D.C. </w:t>
      </w:r>
      <w:r w:rsidR="0092186D">
        <w:rPr>
          <w:rFonts w:ascii="Times New Roman" w:hAnsi="Times New Roman" w:eastAsia="Times New Roman"/>
          <w:i/>
          <w:sz w:val="20"/>
          <w:szCs w:val="20"/>
        </w:rPr>
        <w:t>2020</w:t>
      </w:r>
      <w:r w:rsidRPr="005166E7">
        <w:rPr>
          <w:rFonts w:ascii="Times New Roman" w:hAnsi="Times New Roman" w:eastAsia="Times New Roman"/>
          <w:i/>
          <w:sz w:val="20"/>
          <w:szCs w:val="20"/>
        </w:rPr>
        <w:t>2.</w:t>
      </w:r>
    </w:p>
    <w:p w:rsidRPr="005166E7" w:rsidR="00F1668D" w:rsidP="00890AE3" w:rsidRDefault="00F1668D" w14:paraId="482444AE" w14:textId="77777777">
      <w:pPr>
        <w:spacing w:after="0" w:line="240" w:lineRule="auto"/>
        <w:ind w:left="-180"/>
        <w:jc w:val="center"/>
        <w:rPr>
          <w:rFonts w:ascii="Times New Roman" w:hAnsi="Times New Roman" w:eastAsia="Times New Roman"/>
          <w:sz w:val="20"/>
          <w:szCs w:val="24"/>
        </w:rPr>
        <w:sectPr w:rsidRPr="005166E7" w:rsidR="00F1668D" w:rsidSect="00373566">
          <w:pgSz w:w="12240" w:h="15840"/>
          <w:pgMar w:top="432" w:right="432" w:bottom="677" w:left="432" w:header="0" w:footer="0" w:gutter="0"/>
          <w:cols w:space="720"/>
          <w:docGrid w:linePitch="360"/>
        </w:sectPr>
      </w:pPr>
    </w:p>
    <w:p w:rsidRPr="005166E7" w:rsidR="00F1668D" w:rsidP="00890AE3" w:rsidRDefault="00F1668D" w14:paraId="482444AF" w14:textId="77777777">
      <w:pPr>
        <w:spacing w:after="0" w:line="240" w:lineRule="auto"/>
        <w:ind w:left="-180"/>
        <w:jc w:val="center"/>
        <w:rPr>
          <w:rFonts w:ascii="Times New Roman" w:hAnsi="Times New Roman" w:eastAsia="Times New Roman"/>
          <w:b/>
          <w:sz w:val="24"/>
          <w:szCs w:val="24"/>
        </w:rPr>
      </w:pPr>
      <w:r w:rsidRPr="005166E7">
        <w:rPr>
          <w:rFonts w:ascii="Times New Roman" w:hAnsi="Times New Roman" w:eastAsia="Times New Roman"/>
          <w:b/>
          <w:bCs/>
          <w:sz w:val="24"/>
          <w:szCs w:val="24"/>
        </w:rPr>
        <w:t xml:space="preserve">Definitions for </w:t>
      </w:r>
      <w:r w:rsidRPr="005166E7">
        <w:rPr>
          <w:rFonts w:ascii="Times New Roman" w:hAnsi="Times New Roman" w:eastAsia="Times New Roman"/>
          <w:b/>
          <w:sz w:val="24"/>
          <w:szCs w:val="24"/>
        </w:rPr>
        <w:t xml:space="preserve">U.S. Department of Education </w:t>
      </w:r>
    </w:p>
    <w:p w:rsidRPr="005166E7" w:rsidR="00F1668D" w:rsidP="00890AE3" w:rsidRDefault="00F1668D" w14:paraId="482444B0" w14:textId="77777777">
      <w:pPr>
        <w:spacing w:after="0" w:line="240" w:lineRule="auto"/>
        <w:ind w:left="-180"/>
        <w:jc w:val="center"/>
        <w:rPr>
          <w:rFonts w:ascii="Times New Roman" w:hAnsi="Times New Roman" w:eastAsia="Times New Roman"/>
          <w:b/>
          <w:sz w:val="24"/>
          <w:szCs w:val="24"/>
        </w:rPr>
      </w:pPr>
      <w:r w:rsidRPr="005166E7">
        <w:rPr>
          <w:rFonts w:ascii="Times New Roman" w:hAnsi="Times New Roman" w:eastAsia="Times New Roman"/>
          <w:b/>
          <w:sz w:val="24"/>
          <w:szCs w:val="24"/>
        </w:rPr>
        <w:t>Supplemental Information for the SF-424</w:t>
      </w:r>
    </w:p>
    <w:p w:rsidRPr="005166E7" w:rsidR="00F1668D" w:rsidP="00890AE3" w:rsidRDefault="00F1668D" w14:paraId="482444B1" w14:textId="77777777">
      <w:pPr>
        <w:spacing w:after="0" w:line="240" w:lineRule="auto"/>
        <w:rPr>
          <w:rFonts w:ascii="Times New Roman" w:hAnsi="Times New Roman" w:eastAsia="Times New Roman"/>
          <w:sz w:val="24"/>
          <w:szCs w:val="24"/>
        </w:rPr>
      </w:pPr>
    </w:p>
    <w:p w:rsidRPr="005166E7" w:rsidR="00F1668D" w:rsidP="00890AE3" w:rsidRDefault="00F1668D" w14:paraId="482444B2" w14:textId="77777777">
      <w:pPr>
        <w:spacing w:after="0" w:line="240" w:lineRule="auto"/>
        <w:rPr>
          <w:rFonts w:ascii="Times New Roman" w:hAnsi="Times New Roman" w:eastAsia="Times New Roman"/>
          <w:b/>
          <w:bCs/>
          <w:sz w:val="20"/>
          <w:szCs w:val="24"/>
        </w:rPr>
        <w:sectPr w:rsidRPr="005166E7" w:rsidR="00F1668D" w:rsidSect="00373566">
          <w:pgSz w:w="12240" w:h="15840"/>
          <w:pgMar w:top="1008" w:right="720" w:bottom="720" w:left="720" w:header="0" w:footer="0" w:gutter="0"/>
          <w:cols w:space="720"/>
          <w:docGrid w:linePitch="360"/>
        </w:sectPr>
      </w:pPr>
    </w:p>
    <w:p w:rsidRPr="005166E7" w:rsidR="00F1668D" w:rsidP="00890AE3" w:rsidRDefault="00F1668D" w14:paraId="482444B3"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Definitions:</w:t>
      </w:r>
    </w:p>
    <w:p w:rsidRPr="005166E7" w:rsidR="00F1668D" w:rsidP="00890AE3" w:rsidRDefault="00F1668D" w14:paraId="482444B4" w14:textId="77777777">
      <w:pPr>
        <w:spacing w:after="0" w:line="240" w:lineRule="auto"/>
        <w:rPr>
          <w:rFonts w:ascii="Times New Roman" w:hAnsi="Times New Roman" w:eastAsia="Times New Roman"/>
          <w:b/>
          <w:sz w:val="20"/>
          <w:szCs w:val="24"/>
        </w:rPr>
      </w:pPr>
    </w:p>
    <w:p w:rsidRPr="005166E7" w:rsidR="00F1668D" w:rsidP="00890AE3" w:rsidRDefault="00F1668D" w14:paraId="482444B5"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Novice Applicant (See 34 CFR 75.225)</w:t>
      </w:r>
    </w:p>
    <w:p w:rsidRPr="005166E7" w:rsidR="00F1668D" w:rsidP="00890AE3" w:rsidRDefault="00F1668D" w14:paraId="482444B6"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
          <w:sz w:val="20"/>
          <w:szCs w:val="24"/>
        </w:rPr>
        <w:t xml:space="preserve"> </w:t>
      </w:r>
      <w:r w:rsidRPr="005166E7">
        <w:rPr>
          <w:rFonts w:ascii="Times New Roman" w:hAnsi="Times New Roman" w:eastAsia="Times New Roman"/>
          <w:bCs/>
          <w:sz w:val="20"/>
          <w:szCs w:val="24"/>
        </w:rPr>
        <w:t xml:space="preserve"> </w:t>
      </w:r>
    </w:p>
    <w:p w:rsidRPr="005166E7" w:rsidR="00F1668D" w:rsidP="00890AE3" w:rsidRDefault="00F1668D" w14:paraId="482444B7"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For discretionary grant programs, novice applicant means any applicant for a grant from ED that—</w:t>
      </w:r>
    </w:p>
    <w:p w:rsidRPr="005166E7" w:rsidR="00F1668D" w:rsidP="00890AE3" w:rsidRDefault="00F1668D" w14:paraId="482444B8" w14:textId="77777777">
      <w:pPr>
        <w:spacing w:after="0" w:line="240" w:lineRule="auto"/>
        <w:rPr>
          <w:rFonts w:ascii="Times New Roman" w:hAnsi="Times New Roman" w:eastAsia="Times New Roman"/>
          <w:bCs/>
          <w:sz w:val="20"/>
          <w:szCs w:val="24"/>
        </w:rPr>
      </w:pPr>
    </w:p>
    <w:p w:rsidRPr="005166E7" w:rsidR="00F1668D" w:rsidP="00D40085" w:rsidRDefault="00F1668D" w14:paraId="482444B9" w14:textId="77777777">
      <w:pPr>
        <w:numPr>
          <w:ilvl w:val="0"/>
          <w:numId w:val="11"/>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 xml:space="preserve">Has never received a grant or subgrant under the program from which it seeks </w:t>
      </w:r>
      <w:proofErr w:type="gramStart"/>
      <w:r w:rsidRPr="005166E7">
        <w:rPr>
          <w:rFonts w:ascii="Times New Roman" w:hAnsi="Times New Roman" w:eastAsia="Times New Roman"/>
          <w:bCs/>
          <w:sz w:val="20"/>
          <w:szCs w:val="24"/>
        </w:rPr>
        <w:t>funding;</w:t>
      </w:r>
      <w:proofErr w:type="gramEnd"/>
    </w:p>
    <w:p w:rsidRPr="005166E7" w:rsidR="00F1668D" w:rsidP="00890AE3" w:rsidRDefault="00F1668D" w14:paraId="482444BA" w14:textId="77777777">
      <w:pPr>
        <w:spacing w:after="0" w:line="240" w:lineRule="auto"/>
        <w:ind w:left="360"/>
        <w:rPr>
          <w:rFonts w:ascii="Times New Roman" w:hAnsi="Times New Roman" w:eastAsia="Times New Roman"/>
          <w:bCs/>
          <w:sz w:val="20"/>
          <w:szCs w:val="24"/>
        </w:rPr>
      </w:pPr>
    </w:p>
    <w:p w:rsidRPr="005166E7" w:rsidR="00F1668D" w:rsidP="00D40085" w:rsidRDefault="00F1668D" w14:paraId="482444BB" w14:textId="77777777">
      <w:pPr>
        <w:numPr>
          <w:ilvl w:val="0"/>
          <w:numId w:val="11"/>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Has never been a member of a group application, submitted in accordance with 34 CFR 75.127-75.129, that received a grant under the program from which it seeks funding; and</w:t>
      </w:r>
    </w:p>
    <w:p w:rsidRPr="005166E7" w:rsidR="00F1668D" w:rsidP="00890AE3" w:rsidRDefault="00F1668D" w14:paraId="482444BC" w14:textId="77777777">
      <w:pPr>
        <w:spacing w:after="0" w:line="240" w:lineRule="auto"/>
        <w:rPr>
          <w:rFonts w:ascii="Times New Roman" w:hAnsi="Times New Roman" w:eastAsia="Times New Roman"/>
          <w:bCs/>
          <w:sz w:val="20"/>
          <w:szCs w:val="24"/>
        </w:rPr>
      </w:pPr>
    </w:p>
    <w:p w:rsidRPr="005166E7" w:rsidR="00F1668D" w:rsidP="00D40085" w:rsidRDefault="00F1668D" w14:paraId="482444BD" w14:textId="77777777">
      <w:pPr>
        <w:numPr>
          <w:ilvl w:val="0"/>
          <w:numId w:val="11"/>
        </w:num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5166E7" w:rsidR="00F1668D" w:rsidP="00890AE3" w:rsidRDefault="00F1668D" w14:paraId="482444BE" w14:textId="77777777">
      <w:pPr>
        <w:spacing w:after="0" w:line="240" w:lineRule="auto"/>
        <w:rPr>
          <w:rFonts w:ascii="Times New Roman" w:hAnsi="Times New Roman" w:eastAsia="Times New Roman"/>
          <w:bCs/>
          <w:sz w:val="20"/>
          <w:szCs w:val="24"/>
        </w:rPr>
      </w:pPr>
    </w:p>
    <w:p w:rsidRPr="005166E7" w:rsidR="00F1668D" w:rsidP="00890AE3" w:rsidRDefault="00F1668D" w14:paraId="482444BF"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In the case of a group application submitted in accordance with 34 CFR 75.127-75.129, a group includes only parties that meet the requirements listed above.</w:t>
      </w:r>
    </w:p>
    <w:p w:rsidRPr="005166E7" w:rsidR="00F1668D" w:rsidP="00890AE3" w:rsidRDefault="00F1668D" w14:paraId="482444C0" w14:textId="77777777">
      <w:pPr>
        <w:spacing w:after="0" w:line="240" w:lineRule="auto"/>
        <w:rPr>
          <w:rFonts w:ascii="Times New Roman" w:hAnsi="Times New Roman" w:eastAsia="Times New Roman"/>
          <w:bCs/>
          <w:sz w:val="20"/>
          <w:szCs w:val="24"/>
        </w:rPr>
      </w:pPr>
    </w:p>
    <w:p w:rsidRPr="005166E7" w:rsidR="00F1668D" w:rsidP="00890AE3" w:rsidRDefault="00F1668D" w14:paraId="482444C1" w14:textId="77777777">
      <w:pPr>
        <w:spacing w:after="0" w:line="240" w:lineRule="auto"/>
        <w:rPr>
          <w:rFonts w:ascii="Times New Roman" w:hAnsi="Times New Roman" w:eastAsia="Times New Roman"/>
          <w:sz w:val="20"/>
          <w:szCs w:val="24"/>
        </w:rPr>
      </w:pPr>
    </w:p>
    <w:p w:rsidRPr="005166E7" w:rsidR="00F1668D" w:rsidP="00890AE3" w:rsidRDefault="00F1668D" w14:paraId="482444C2" w14:textId="77777777">
      <w:pPr>
        <w:keepNext/>
        <w:widowControl w:val="0"/>
        <w:spacing w:after="0" w:line="240" w:lineRule="auto"/>
        <w:outlineLvl w:val="3"/>
        <w:rPr>
          <w:rFonts w:ascii="Times New Roman" w:hAnsi="Times New Roman" w:eastAsia="Times New Roman"/>
          <w:b/>
          <w:snapToGrid w:val="0"/>
          <w:sz w:val="20"/>
          <w:szCs w:val="20"/>
        </w:rPr>
      </w:pPr>
      <w:r w:rsidRPr="005166E7">
        <w:rPr>
          <w:rFonts w:ascii="Times New Roman" w:hAnsi="Times New Roman" w:eastAsia="Times New Roman"/>
          <w:b/>
          <w:snapToGrid w:val="0"/>
          <w:sz w:val="20"/>
          <w:szCs w:val="20"/>
        </w:rPr>
        <w:t>PROTECTION OF HUMAN SUBJECTS IN RESEARCH</w:t>
      </w:r>
    </w:p>
    <w:p w:rsidRPr="005166E7" w:rsidR="00F1668D" w:rsidP="00890AE3" w:rsidRDefault="00F1668D" w14:paraId="482444C3" w14:textId="77777777">
      <w:pPr>
        <w:spacing w:after="0" w:line="240" w:lineRule="auto"/>
        <w:rPr>
          <w:rFonts w:ascii="Times New Roman" w:hAnsi="Times New Roman" w:eastAsia="Times New Roman"/>
          <w:b/>
          <w:bCs/>
          <w:sz w:val="20"/>
          <w:szCs w:val="24"/>
        </w:rPr>
      </w:pPr>
    </w:p>
    <w:p w:rsidRPr="005166E7" w:rsidR="00F1668D" w:rsidP="00890AE3" w:rsidRDefault="00F1668D" w14:paraId="482444C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b/>
          <w:bCs/>
          <w:sz w:val="20"/>
          <w:szCs w:val="24"/>
        </w:rPr>
        <w:t>I.  Definitions and Exemptions</w:t>
      </w:r>
    </w:p>
    <w:p w:rsidRPr="005166E7" w:rsidR="00F1668D" w:rsidP="00890AE3" w:rsidRDefault="00F1668D" w14:paraId="482444C5" w14:textId="77777777">
      <w:pPr>
        <w:spacing w:after="0" w:line="240" w:lineRule="auto"/>
        <w:rPr>
          <w:rFonts w:ascii="Times New Roman" w:hAnsi="Times New Roman" w:eastAsia="Times New Roman"/>
          <w:b/>
          <w:sz w:val="20"/>
          <w:szCs w:val="24"/>
        </w:rPr>
      </w:pPr>
    </w:p>
    <w:p w:rsidRPr="005166E7" w:rsidR="00F1668D" w:rsidP="00890AE3" w:rsidRDefault="00F1668D" w14:paraId="482444C6"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A.  Definitions.</w:t>
      </w:r>
    </w:p>
    <w:p w:rsidRPr="005166E7" w:rsidR="00F1668D" w:rsidP="00890AE3" w:rsidRDefault="00F1668D" w14:paraId="482444C7" w14:textId="77777777">
      <w:pPr>
        <w:spacing w:after="0" w:line="240" w:lineRule="auto"/>
        <w:rPr>
          <w:rFonts w:ascii="Times New Roman" w:hAnsi="Times New Roman" w:eastAsia="Times New Roman"/>
          <w:b/>
          <w:sz w:val="20"/>
          <w:szCs w:val="24"/>
        </w:rPr>
      </w:pPr>
    </w:p>
    <w:p w:rsidRPr="005166E7" w:rsidR="00F1668D" w:rsidP="00890AE3" w:rsidRDefault="00F1668D" w14:paraId="482444C8" w14:textId="77777777">
      <w:pPr>
        <w:widowControl w:val="0"/>
        <w:spacing w:after="0" w:line="240" w:lineRule="auto"/>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Pr="005166E7" w:rsidR="00F1668D" w:rsidP="00890AE3" w:rsidRDefault="00F1668D" w14:paraId="482444C9" w14:textId="77777777">
      <w:pPr>
        <w:spacing w:after="0" w:line="240" w:lineRule="auto"/>
        <w:rPr>
          <w:rFonts w:ascii="Times New Roman" w:hAnsi="Times New Roman" w:eastAsia="Times New Roman"/>
          <w:bCs/>
          <w:sz w:val="20"/>
          <w:szCs w:val="24"/>
        </w:rPr>
      </w:pPr>
    </w:p>
    <w:p w:rsidRPr="005166E7" w:rsidR="00F1668D" w:rsidP="00890AE3" w:rsidRDefault="00F1668D" w14:paraId="482444CA"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w:t>
      </w:r>
      <w:r w:rsidRPr="005166E7">
        <w:rPr>
          <w:rFonts w:ascii="Times New Roman" w:hAnsi="Times New Roman" w:eastAsia="Times New Roman"/>
          <w:b/>
          <w:sz w:val="20"/>
          <w:szCs w:val="24"/>
        </w:rPr>
        <w:t>Research</w:t>
      </w:r>
    </w:p>
    <w:p w:rsidRPr="005166E7" w:rsidR="00F1668D" w:rsidP="00890AE3" w:rsidRDefault="00F1668D" w14:paraId="482444CB" w14:textId="77777777">
      <w:pPr>
        <w:spacing w:after="0" w:line="240" w:lineRule="auto"/>
        <w:rPr>
          <w:rFonts w:ascii="Times New Roman" w:hAnsi="Times New Roman" w:eastAsia="Times New Roman"/>
          <w:bCs/>
          <w:sz w:val="20"/>
          <w:szCs w:val="24"/>
        </w:rPr>
      </w:pPr>
    </w:p>
    <w:p w:rsidRPr="005166E7" w:rsidR="00F1668D" w:rsidP="00890AE3" w:rsidRDefault="00F1668D" w14:paraId="482444CC" w14:textId="77777777">
      <w:pPr>
        <w:spacing w:after="0" w:line="240" w:lineRule="auto"/>
        <w:rPr>
          <w:rFonts w:ascii="Times New Roman" w:hAnsi="Times New Roman" w:eastAsia="Times New Roman"/>
          <w:bCs/>
          <w:sz w:val="20"/>
          <w:szCs w:val="24"/>
        </w:rPr>
      </w:pPr>
      <w:r w:rsidRPr="005166E7">
        <w:rPr>
          <w:rFonts w:ascii="Times New Roman" w:hAnsi="Times New Roman" w:eastAsia="Times New Roman"/>
          <w:bCs/>
          <w:sz w:val="20"/>
          <w:szCs w:val="24"/>
        </w:rPr>
        <w:t xml:space="preserve">The ED Regulations for the Protection of Human Subjects, Title 34, Code of Federal Regulations, Part 97, define research as “a systematic investigation, including research development, </w:t>
      </w:r>
      <w:proofErr w:type="gramStart"/>
      <w:r w:rsidRPr="005166E7">
        <w:rPr>
          <w:rFonts w:ascii="Times New Roman" w:hAnsi="Times New Roman" w:eastAsia="Times New Roman"/>
          <w:bCs/>
          <w:sz w:val="20"/>
          <w:szCs w:val="24"/>
        </w:rPr>
        <w:t>testing</w:t>
      </w:r>
      <w:proofErr w:type="gramEnd"/>
      <w:r w:rsidRPr="005166E7">
        <w:rPr>
          <w:rFonts w:ascii="Times New Roman" w:hAnsi="Times New Roman" w:eastAsia="Times New Roman"/>
          <w:bCs/>
          <w:sz w:val="20"/>
          <w:szCs w:val="24"/>
        </w:rPr>
        <w:t xml:space="preserve"> and evaluation, designed to develop or contribute to generalizable knowledge.</w:t>
      </w:r>
      <w:r w:rsidRPr="005166E7">
        <w:rPr>
          <w:rFonts w:ascii="Times New Roman" w:hAnsi="Times New Roman" w:eastAsia="Times New Roman"/>
          <w:bCs/>
          <w:color w:val="FF0000"/>
          <w:sz w:val="20"/>
          <w:szCs w:val="24"/>
        </w:rPr>
        <w:t xml:space="preserve"> </w:t>
      </w:r>
      <w:r w:rsidRPr="005166E7">
        <w:rPr>
          <w:rFonts w:ascii="Times New Roman" w:hAnsi="Times New Roman" w:eastAsia="Times New Roman"/>
          <w:bCs/>
          <w:sz w:val="20"/>
          <w:szCs w:val="24"/>
        </w:rPr>
        <w:t xml:space="preserve">Activities which meet this definition constitute research </w:t>
      </w:r>
      <w:proofErr w:type="gramStart"/>
      <w:r w:rsidRPr="005166E7">
        <w:rPr>
          <w:rFonts w:ascii="Times New Roman" w:hAnsi="Times New Roman" w:eastAsia="Times New Roman"/>
          <w:bCs/>
          <w:sz w:val="20"/>
          <w:szCs w:val="24"/>
        </w:rPr>
        <w:t>whether or not</w:t>
      </w:r>
      <w:proofErr w:type="gramEnd"/>
      <w:r w:rsidRPr="005166E7">
        <w:rPr>
          <w:rFonts w:ascii="Times New Roman" w:hAnsi="Times New Roman" w:eastAsia="Times New Roman"/>
          <w:bCs/>
          <w:sz w:val="20"/>
          <w:szCs w:val="24"/>
        </w:rPr>
        <w:t xml:space="preserve"> they are conducted or supported under a program that is considered research for other purposes.  For example, some demonstration and service programs may include research activities.</w:t>
      </w:r>
    </w:p>
    <w:p w:rsidRPr="005166E7" w:rsidR="00F1668D" w:rsidP="00890AE3" w:rsidRDefault="00F1668D" w14:paraId="482444CD" w14:textId="77777777">
      <w:pPr>
        <w:spacing w:after="0" w:line="240" w:lineRule="auto"/>
        <w:rPr>
          <w:rFonts w:ascii="Times New Roman" w:hAnsi="Times New Roman" w:eastAsia="Times New Roman"/>
          <w:bCs/>
          <w:sz w:val="20"/>
          <w:szCs w:val="24"/>
        </w:rPr>
      </w:pPr>
    </w:p>
    <w:p w:rsidRPr="005166E7" w:rsidR="00F1668D" w:rsidP="00890AE3" w:rsidRDefault="00F1668D" w14:paraId="482444CE"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br w:type="column"/>
        <w:t>—Human Subject</w:t>
      </w:r>
    </w:p>
    <w:p w:rsidRPr="005166E7" w:rsidR="00F1668D" w:rsidP="00890AE3" w:rsidRDefault="00F1668D" w14:paraId="482444CF" w14:textId="77777777">
      <w:pPr>
        <w:spacing w:after="0" w:line="240" w:lineRule="auto"/>
        <w:rPr>
          <w:rFonts w:ascii="Times New Roman" w:hAnsi="Times New Roman" w:eastAsia="Times New Roman"/>
          <w:sz w:val="20"/>
          <w:szCs w:val="24"/>
        </w:rPr>
      </w:pPr>
    </w:p>
    <w:p w:rsidRPr="005166E7" w:rsidR="00F1668D" w:rsidP="00890AE3" w:rsidRDefault="00F1668D" w14:paraId="482444D0"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166E7">
        <w:rPr>
          <w:rFonts w:ascii="Times New Roman" w:hAnsi="Times New Roman" w:eastAsia="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166E7">
        <w:rPr>
          <w:rFonts w:ascii="Times New Roman" w:hAnsi="Times New Roman" w:eastAsia="Times New Roman"/>
          <w:b/>
          <w:bCs/>
          <w:i/>
          <w:iCs/>
          <w:sz w:val="20"/>
          <w:szCs w:val="24"/>
        </w:rPr>
        <w:t>directly or indirectly</w:t>
      </w:r>
      <w:r w:rsidRPr="005166E7">
        <w:rPr>
          <w:rFonts w:ascii="Times New Roman" w:hAnsi="Times New Roman" w:eastAsia="Times New Roman"/>
          <w:i/>
          <w:iCs/>
          <w:sz w:val="20"/>
          <w:szCs w:val="24"/>
        </w:rPr>
        <w:t xml:space="preserve"> linked to that individual, the definition of human subject is met  </w:t>
      </w:r>
      <w:r w:rsidRPr="005166E7">
        <w:rPr>
          <w:rFonts w:ascii="Times New Roman" w:hAnsi="Times New Roman" w:eastAsia="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5166E7" w:rsidR="00F1668D" w:rsidP="00890AE3" w:rsidRDefault="00F1668D" w14:paraId="482444D1" w14:textId="77777777">
      <w:pPr>
        <w:spacing w:after="0" w:line="240" w:lineRule="auto"/>
        <w:rPr>
          <w:rFonts w:ascii="Times New Roman" w:hAnsi="Times New Roman" w:eastAsia="Times New Roman"/>
          <w:sz w:val="20"/>
          <w:szCs w:val="24"/>
        </w:rPr>
      </w:pPr>
    </w:p>
    <w:p w:rsidRPr="005166E7" w:rsidR="00F1668D" w:rsidP="00890AE3" w:rsidRDefault="00F1668D" w14:paraId="482444D2" w14:textId="77777777">
      <w:pPr>
        <w:spacing w:after="0" w:line="240" w:lineRule="auto"/>
        <w:rPr>
          <w:rFonts w:ascii="Times New Roman" w:hAnsi="Times New Roman" w:eastAsia="Times New Roman"/>
          <w:b/>
          <w:sz w:val="20"/>
          <w:szCs w:val="24"/>
        </w:rPr>
      </w:pPr>
      <w:r w:rsidRPr="005166E7">
        <w:rPr>
          <w:rFonts w:ascii="Times New Roman" w:hAnsi="Times New Roman" w:eastAsia="Times New Roman"/>
          <w:b/>
          <w:sz w:val="20"/>
          <w:szCs w:val="24"/>
        </w:rPr>
        <w:t>B.  Exemptions.</w:t>
      </w:r>
    </w:p>
    <w:p w:rsidRPr="005166E7" w:rsidR="00F1668D" w:rsidP="00890AE3" w:rsidRDefault="00F1668D" w14:paraId="482444D3" w14:textId="77777777">
      <w:pPr>
        <w:spacing w:after="0" w:line="240" w:lineRule="auto"/>
        <w:rPr>
          <w:rFonts w:ascii="Times New Roman" w:hAnsi="Times New Roman" w:eastAsia="Times New Roman"/>
          <w:sz w:val="20"/>
          <w:szCs w:val="24"/>
        </w:rPr>
      </w:pPr>
    </w:p>
    <w:p w:rsidRPr="005166E7" w:rsidR="00F1668D" w:rsidP="00890AE3" w:rsidRDefault="00F1668D" w14:paraId="482444D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Research activities in which the </w:t>
      </w:r>
      <w:r w:rsidRPr="005166E7">
        <w:rPr>
          <w:rFonts w:ascii="Times New Roman" w:hAnsi="Times New Roman" w:eastAsia="Times New Roman"/>
          <w:b/>
          <w:bCs/>
          <w:sz w:val="20"/>
          <w:szCs w:val="24"/>
          <w:u w:val="single"/>
        </w:rPr>
        <w:t>only</w:t>
      </w:r>
      <w:r w:rsidRPr="005166E7">
        <w:rPr>
          <w:rFonts w:ascii="Times New Roman" w:hAnsi="Times New Roman" w:eastAsia="Times New Roman"/>
          <w:sz w:val="20"/>
          <w:szCs w:val="24"/>
        </w:rPr>
        <w:t xml:space="preserve"> involvement of human subjects will be in one or more of the following six categories of </w:t>
      </w:r>
      <w:r w:rsidRPr="005166E7">
        <w:rPr>
          <w:rFonts w:ascii="Times New Roman" w:hAnsi="Times New Roman" w:eastAsia="Times New Roman"/>
          <w:b/>
          <w:i/>
          <w:sz w:val="20"/>
          <w:szCs w:val="24"/>
        </w:rPr>
        <w:t>exemptions</w:t>
      </w:r>
      <w:r w:rsidRPr="005166E7">
        <w:rPr>
          <w:rFonts w:ascii="Times New Roman" w:hAnsi="Times New Roman" w:eastAsia="Times New Roman"/>
          <w:sz w:val="20"/>
          <w:szCs w:val="24"/>
        </w:rPr>
        <w:t xml:space="preserve"> are not covered by the regulations:</w:t>
      </w:r>
    </w:p>
    <w:p w:rsidRPr="005166E7" w:rsidR="00F1668D" w:rsidP="00890AE3" w:rsidRDefault="00F1668D" w14:paraId="482444D5" w14:textId="77777777">
      <w:pPr>
        <w:spacing w:after="0" w:line="240" w:lineRule="auto"/>
        <w:rPr>
          <w:rFonts w:ascii="Times New Roman" w:hAnsi="Times New Roman" w:eastAsia="Times New Roman"/>
          <w:sz w:val="20"/>
          <w:szCs w:val="24"/>
        </w:rPr>
      </w:pPr>
    </w:p>
    <w:p w:rsidRPr="005166E7" w:rsidR="00F1668D" w:rsidP="00890AE3" w:rsidRDefault="00F1668D" w14:paraId="482444D6" w14:textId="216ACB56">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166E7">
        <w:rPr>
          <w:rFonts w:ascii="Times New Roman" w:hAnsi="Times New Roman" w:eastAsia="Times New Roman"/>
          <w:b/>
          <w:bCs/>
          <w:i/>
          <w:iCs/>
          <w:sz w:val="20"/>
          <w:szCs w:val="20"/>
        </w:rPr>
        <w:t xml:space="preserve">If an educational practice </w:t>
      </w:r>
      <w:r w:rsidRPr="005166E7" w:rsidR="00F801EA">
        <w:rPr>
          <w:rFonts w:ascii="Times New Roman" w:hAnsi="Times New Roman" w:eastAsia="Times New Roman"/>
          <w:b/>
          <w:bCs/>
          <w:i/>
          <w:iCs/>
          <w:sz w:val="20"/>
          <w:szCs w:val="20"/>
        </w:rPr>
        <w:t>is being</w:t>
      </w:r>
      <w:r w:rsidRPr="005166E7">
        <w:rPr>
          <w:rFonts w:ascii="Times New Roman" w:hAnsi="Times New Roman" w:eastAsia="Times New Roman"/>
          <w:b/>
          <w:bCs/>
          <w:i/>
          <w:iCs/>
          <w:sz w:val="20"/>
          <w:szCs w:val="20"/>
        </w:rPr>
        <w:t xml:space="preserve"> introduced to the site and is not widely used </w:t>
      </w:r>
      <w:r w:rsidRPr="005166E7">
        <w:rPr>
          <w:rFonts w:ascii="Times New Roman" w:hAnsi="Times New Roman" w:eastAsia="Times New Roman"/>
          <w:b/>
          <w:bCs/>
          <w:i/>
          <w:iCs/>
          <w:sz w:val="20"/>
          <w:szCs w:val="20"/>
          <w:u w:val="single"/>
        </w:rPr>
        <w:t>for similar populations</w:t>
      </w:r>
      <w:r w:rsidRPr="005166E7">
        <w:rPr>
          <w:rFonts w:ascii="Times New Roman" w:hAnsi="Times New Roman" w:eastAsia="Times New Roman"/>
          <w:b/>
          <w:bCs/>
          <w:i/>
          <w:iCs/>
          <w:sz w:val="20"/>
          <w:szCs w:val="20"/>
        </w:rPr>
        <w:t>, it is not covered by this exemption</w:t>
      </w:r>
      <w:r w:rsidRPr="005166E7">
        <w:rPr>
          <w:rFonts w:ascii="Times New Roman" w:hAnsi="Times New Roman" w:eastAsia="Times New Roman"/>
          <w:bCs/>
          <w:i/>
          <w:iCs/>
          <w:sz w:val="20"/>
          <w:szCs w:val="20"/>
        </w:rPr>
        <w:t>.</w:t>
      </w:r>
    </w:p>
    <w:p w:rsidRPr="005166E7" w:rsidR="00F1668D" w:rsidP="00890AE3" w:rsidRDefault="00F1668D" w14:paraId="482444D7" w14:textId="77777777">
      <w:pPr>
        <w:spacing w:after="0" w:line="240" w:lineRule="auto"/>
        <w:rPr>
          <w:rFonts w:ascii="Times New Roman" w:hAnsi="Times New Roman" w:eastAsia="Times New Roman"/>
          <w:sz w:val="20"/>
          <w:szCs w:val="24"/>
        </w:rPr>
      </w:pPr>
    </w:p>
    <w:p w:rsidRPr="005166E7" w:rsidR="00F1668D" w:rsidP="00890AE3" w:rsidRDefault="00F1668D" w14:paraId="482444D8" w14:textId="77777777">
      <w:pPr>
        <w:spacing w:after="0" w:line="240" w:lineRule="auto"/>
        <w:rPr>
          <w:rFonts w:ascii="Times New Roman" w:hAnsi="Times New Roman" w:eastAsia="Times New Roman"/>
          <w:b/>
          <w:i/>
          <w:sz w:val="20"/>
          <w:szCs w:val="24"/>
        </w:rPr>
      </w:pPr>
      <w:r w:rsidRPr="005166E7">
        <w:rPr>
          <w:rFonts w:ascii="Times New Roman" w:hAnsi="Times New Roman" w:eastAsia="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166E7">
        <w:rPr>
          <w:rFonts w:ascii="Times New Roman" w:hAnsi="Times New Roman" w:eastAsia="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Pr="005166E7" w:rsidR="00F1668D" w:rsidP="00890AE3" w:rsidRDefault="00F1668D" w14:paraId="482444D9" w14:textId="77777777">
      <w:pPr>
        <w:spacing w:after="0" w:line="240" w:lineRule="auto"/>
        <w:rPr>
          <w:rFonts w:ascii="Times New Roman" w:hAnsi="Times New Roman" w:eastAsia="Times New Roman"/>
          <w:b/>
          <w:i/>
          <w:sz w:val="20"/>
          <w:szCs w:val="24"/>
        </w:rPr>
      </w:pPr>
    </w:p>
    <w:p w:rsidRPr="005166E7" w:rsidR="00F1668D" w:rsidP="00890AE3" w:rsidRDefault="00F1668D" w14:paraId="482444DA" w14:textId="2FE6E670">
      <w:pPr>
        <w:spacing w:after="0" w:line="240" w:lineRule="auto"/>
        <w:rPr>
          <w:rFonts w:ascii="Times New Roman" w:hAnsi="Times New Roman" w:eastAsia="Times New Roman"/>
          <w:sz w:val="20"/>
          <w:szCs w:val="24"/>
        </w:rPr>
      </w:pPr>
      <w:r w:rsidRPr="005166E7">
        <w:rPr>
          <w:rFonts w:ascii="Times New Roman" w:hAnsi="Times New Roman" w:eastAsia="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5166E7">
        <w:rPr>
          <w:rFonts w:ascii="Times New Roman" w:hAnsi="Times New Roman" w:eastAsia="Times New Roman"/>
          <w:sz w:val="20"/>
          <w:szCs w:val="24"/>
        </w:rPr>
        <w:t>[Children are defined as persons who have not attained the legal age for consent to treatments or procedures involved in the research, under the applicable law or jurisdiction in which the research will be conducted.]</w:t>
      </w:r>
    </w:p>
    <w:p w:rsidRPr="005166E7" w:rsidR="00F1668D" w:rsidP="00890AE3" w:rsidRDefault="00F1668D" w14:paraId="482444DB" w14:textId="77777777">
      <w:pPr>
        <w:spacing w:after="0" w:line="240" w:lineRule="auto"/>
        <w:rPr>
          <w:rFonts w:ascii="Times New Roman" w:hAnsi="Times New Roman" w:eastAsia="Times New Roman"/>
          <w:sz w:val="20"/>
          <w:szCs w:val="24"/>
        </w:rPr>
      </w:pPr>
    </w:p>
    <w:p w:rsidRPr="005166E7" w:rsidR="00F1668D" w:rsidP="00890AE3" w:rsidRDefault="00F1668D" w14:paraId="482444DC"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5166E7" w:rsidR="00F1668D" w:rsidP="00890AE3" w:rsidRDefault="00F1668D" w14:paraId="482444DD" w14:textId="77777777">
      <w:pPr>
        <w:spacing w:after="0" w:line="240" w:lineRule="auto"/>
        <w:rPr>
          <w:rFonts w:ascii="Times New Roman" w:hAnsi="Times New Roman" w:eastAsia="Times New Roman"/>
          <w:sz w:val="20"/>
          <w:szCs w:val="24"/>
        </w:rPr>
      </w:pPr>
    </w:p>
    <w:p w:rsidRPr="005166E7" w:rsidR="00F1668D" w:rsidP="00890AE3" w:rsidRDefault="00F1668D" w14:paraId="482444DE" w14:textId="77777777">
      <w:pPr>
        <w:spacing w:after="0" w:line="240" w:lineRule="auto"/>
        <w:rPr>
          <w:rFonts w:ascii="Times New Roman" w:hAnsi="Times New Roman" w:eastAsia="Times New Roman"/>
          <w:b/>
          <w:i/>
          <w:sz w:val="20"/>
          <w:szCs w:val="24"/>
        </w:rPr>
      </w:pPr>
      <w:r w:rsidRPr="005166E7">
        <w:rPr>
          <w:rFonts w:ascii="Times New Roman" w:hAnsi="Times New Roman" w:eastAsia="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166E7">
        <w:rPr>
          <w:rFonts w:ascii="Times New Roman" w:hAnsi="Times New Roman" w:eastAsia="Times New Roman"/>
          <w:b/>
          <w:sz w:val="20"/>
          <w:szCs w:val="24"/>
        </w:rPr>
        <w:t xml:space="preserve">. </w:t>
      </w:r>
      <w:r w:rsidRPr="005166E7">
        <w:rPr>
          <w:rFonts w:ascii="Times New Roman" w:hAnsi="Times New Roman" w:eastAsia="Times New Roman"/>
          <w:b/>
          <w:i/>
          <w:color w:val="0000FF"/>
          <w:sz w:val="20"/>
          <w:szCs w:val="24"/>
        </w:rPr>
        <w:t xml:space="preserve">  </w:t>
      </w:r>
      <w:r w:rsidRPr="005166E7">
        <w:rPr>
          <w:rFonts w:ascii="Times New Roman" w:hAnsi="Times New Roman" w:eastAsia="Times New Roman"/>
          <w:b/>
          <w:i/>
          <w:sz w:val="20"/>
          <w:szCs w:val="24"/>
        </w:rPr>
        <w:t>[This exemption applies only to retrospective studies using data collected before the initiation of the research.]</w:t>
      </w:r>
    </w:p>
    <w:p w:rsidRPr="005166E7" w:rsidR="00F1668D" w:rsidP="00890AE3" w:rsidRDefault="00F1668D" w14:paraId="482444DF" w14:textId="77777777">
      <w:pPr>
        <w:spacing w:after="0" w:line="240" w:lineRule="auto"/>
        <w:rPr>
          <w:rFonts w:ascii="Times New Roman" w:hAnsi="Times New Roman" w:eastAsia="Times New Roman"/>
          <w:sz w:val="20"/>
          <w:szCs w:val="24"/>
        </w:rPr>
      </w:pPr>
    </w:p>
    <w:p w:rsidRPr="005166E7" w:rsidR="00F1668D" w:rsidP="00890AE3" w:rsidRDefault="00F1668D" w14:paraId="482444E0" w14:textId="77777777">
      <w:pPr>
        <w:spacing w:after="0" w:line="240" w:lineRule="auto"/>
        <w:rPr>
          <w:rFonts w:ascii="Times New Roman" w:hAnsi="Times New Roman" w:eastAsia="Times New Roman"/>
          <w:sz w:val="20"/>
          <w:szCs w:val="24"/>
        </w:rPr>
      </w:pPr>
    </w:p>
    <w:p w:rsidRPr="005166E7" w:rsidR="00F1668D" w:rsidP="00890AE3" w:rsidRDefault="00F1668D" w14:paraId="482444E1" w14:textId="77777777">
      <w:pPr>
        <w:spacing w:after="0" w:line="240" w:lineRule="auto"/>
        <w:rPr>
          <w:rFonts w:ascii="Times New Roman" w:hAnsi="Times New Roman" w:eastAsia="Times New Roman"/>
          <w:i/>
          <w:iCs/>
          <w:color w:val="0000FF"/>
          <w:sz w:val="20"/>
          <w:szCs w:val="24"/>
        </w:rPr>
      </w:pPr>
      <w:r w:rsidRPr="005166E7">
        <w:rPr>
          <w:rFonts w:ascii="Times New Roman" w:hAnsi="Times New Roman" w:eastAsia="Times New Roman"/>
          <w:sz w:val="20"/>
          <w:szCs w:val="24"/>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166E7">
        <w:rPr>
          <w:rFonts w:ascii="Times New Roman" w:hAnsi="Times New Roman" w:eastAsia="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5166E7">
        <w:rPr>
          <w:rFonts w:ascii="Times New Roman" w:hAnsi="Times New Roman" w:eastAsia="Times New Roman"/>
          <w:i/>
          <w:iCs/>
          <w:sz w:val="20"/>
          <w:szCs w:val="24"/>
        </w:rPr>
        <w:t>.</w:t>
      </w:r>
      <w:r w:rsidRPr="005166E7">
        <w:rPr>
          <w:rFonts w:ascii="Times New Roman" w:hAnsi="Times New Roman" w:eastAsia="Times New Roman"/>
          <w:b/>
          <w:i/>
          <w:iCs/>
          <w:sz w:val="20"/>
          <w:szCs w:val="24"/>
        </w:rPr>
        <w:t>]</w:t>
      </w:r>
    </w:p>
    <w:p w:rsidRPr="005166E7" w:rsidR="00F1668D" w:rsidP="00890AE3" w:rsidRDefault="00F1668D" w14:paraId="482444E2" w14:textId="77777777">
      <w:pPr>
        <w:spacing w:after="0" w:line="240" w:lineRule="auto"/>
        <w:rPr>
          <w:rFonts w:ascii="Times New Roman" w:hAnsi="Times New Roman" w:eastAsia="Times New Roman"/>
          <w:sz w:val="20"/>
          <w:szCs w:val="24"/>
        </w:rPr>
      </w:pPr>
    </w:p>
    <w:p w:rsidRPr="005166E7" w:rsidR="00F1668D" w:rsidP="00890AE3" w:rsidRDefault="00F1668D" w14:paraId="482444E3" w14:textId="77777777">
      <w:pPr>
        <w:spacing w:after="0" w:line="240" w:lineRule="auto"/>
        <w:rPr>
          <w:rFonts w:ascii="Times New Roman" w:hAnsi="Times New Roman" w:eastAsia="Times New Roman"/>
          <w:sz w:val="20"/>
          <w:szCs w:val="24"/>
        </w:rPr>
      </w:pPr>
    </w:p>
    <w:p w:rsidRPr="005166E7" w:rsidR="00F1668D" w:rsidP="00890AE3" w:rsidRDefault="00F1668D" w14:paraId="482444E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5166E7" w:rsidR="00F1668D" w:rsidP="00890AE3" w:rsidRDefault="00F1668D" w14:paraId="482444E5" w14:textId="77777777">
      <w:pPr>
        <w:spacing w:after="0" w:line="240" w:lineRule="auto"/>
        <w:rPr>
          <w:rFonts w:ascii="Times New Roman" w:hAnsi="Times New Roman" w:eastAsia="Times New Roman"/>
          <w:sz w:val="20"/>
          <w:szCs w:val="24"/>
        </w:rPr>
      </w:pPr>
    </w:p>
    <w:p w:rsidRPr="005166E7" w:rsidR="00F1668D" w:rsidP="00890AE3" w:rsidRDefault="00F1668D" w14:paraId="482444E6"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II.  Instructions for Exempt and Nonexempt Human Subjects Research Narratives</w:t>
      </w:r>
    </w:p>
    <w:p w:rsidRPr="005166E7" w:rsidR="00F1668D" w:rsidP="00890AE3" w:rsidRDefault="00F1668D" w14:paraId="482444E7" w14:textId="77777777">
      <w:pPr>
        <w:spacing w:after="0" w:line="240" w:lineRule="auto"/>
        <w:rPr>
          <w:rFonts w:ascii="Times New Roman" w:hAnsi="Times New Roman" w:eastAsia="Times New Roman"/>
          <w:iCs/>
          <w:sz w:val="20"/>
          <w:szCs w:val="24"/>
        </w:rPr>
      </w:pPr>
    </w:p>
    <w:p w:rsidRPr="005166E7" w:rsidR="00F1668D" w:rsidP="00890AE3" w:rsidRDefault="00F1668D" w14:paraId="482444E8"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iCs/>
          <w:sz w:val="20"/>
          <w:szCs w:val="24"/>
        </w:rPr>
        <w:t xml:space="preserve">If the applicant marked “Yes” for Item 3.b. of the U.S. Department of Education Supplemental Information for the SF 424, the applicant </w:t>
      </w:r>
      <w:r w:rsidRPr="005166E7">
        <w:rPr>
          <w:rFonts w:ascii="Times New Roman" w:hAnsi="Times New Roman" w:eastAsia="Times New Roman"/>
          <w:iCs/>
          <w:color w:val="000000"/>
          <w:sz w:val="20"/>
          <w:szCs w:val="24"/>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5166E7">
        <w:rPr>
          <w:rFonts w:ascii="Times New Roman" w:hAnsi="Times New Roman" w:eastAsia="Times New Roman"/>
          <w:iCs/>
          <w:sz w:val="20"/>
          <w:szCs w:val="24"/>
        </w:rPr>
        <w:t xml:space="preserve"> of responses as to the project they address.</w:t>
      </w:r>
    </w:p>
    <w:p w:rsidRPr="005166E7" w:rsidR="00F1668D" w:rsidP="00890AE3" w:rsidRDefault="00F1668D" w14:paraId="482444E9" w14:textId="77777777">
      <w:pPr>
        <w:spacing w:after="0" w:line="240" w:lineRule="auto"/>
        <w:rPr>
          <w:rFonts w:ascii="Times New Roman" w:hAnsi="Times New Roman" w:eastAsia="Times New Roman"/>
          <w:iCs/>
          <w:sz w:val="20"/>
          <w:szCs w:val="24"/>
        </w:rPr>
      </w:pPr>
    </w:p>
    <w:p w:rsidRPr="005166E7" w:rsidR="00F1668D" w:rsidP="00890AE3" w:rsidRDefault="00F1668D" w14:paraId="482444EA" w14:textId="77777777">
      <w:pPr>
        <w:spacing w:after="0" w:line="240" w:lineRule="auto"/>
        <w:rPr>
          <w:rFonts w:ascii="Times New Roman" w:hAnsi="Times New Roman" w:eastAsia="Times New Roman"/>
          <w:iCs/>
          <w:sz w:val="20"/>
          <w:szCs w:val="24"/>
        </w:rPr>
      </w:pPr>
    </w:p>
    <w:p w:rsidRPr="005166E7" w:rsidR="00F1668D" w:rsidP="00890AE3" w:rsidRDefault="00F1668D" w14:paraId="482444EB" w14:textId="77777777">
      <w:pPr>
        <w:spacing w:after="0" w:line="240" w:lineRule="auto"/>
        <w:rPr>
          <w:rFonts w:ascii="Times New Roman" w:hAnsi="Times New Roman" w:eastAsia="Times New Roman"/>
          <w:b/>
          <w:bCs/>
          <w:sz w:val="20"/>
          <w:szCs w:val="24"/>
        </w:rPr>
      </w:pPr>
    </w:p>
    <w:p w:rsidRPr="005166E7" w:rsidR="00F1668D" w:rsidP="00890AE3" w:rsidRDefault="00F1668D" w14:paraId="482444EC" w14:textId="77777777">
      <w:pPr>
        <w:spacing w:after="0" w:line="240" w:lineRule="auto"/>
        <w:rPr>
          <w:rFonts w:ascii="Times New Roman" w:hAnsi="Times New Roman" w:eastAsia="Times New Roman"/>
          <w:b/>
          <w:bCs/>
          <w:sz w:val="20"/>
          <w:szCs w:val="24"/>
        </w:rPr>
      </w:pPr>
      <w:r w:rsidRPr="005166E7">
        <w:rPr>
          <w:rFonts w:ascii="Times New Roman" w:hAnsi="Times New Roman" w:eastAsia="Times New Roman"/>
          <w:b/>
          <w:bCs/>
          <w:sz w:val="20"/>
          <w:szCs w:val="24"/>
        </w:rPr>
        <w:t>A.  Exempt Research Narrative.</w:t>
      </w:r>
    </w:p>
    <w:p w:rsidRPr="005166E7" w:rsidR="00F1668D" w:rsidP="00890AE3" w:rsidRDefault="00F1668D" w14:paraId="482444ED"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5166E7" w:rsidR="00F1668D" w:rsidP="00890AE3" w:rsidRDefault="00F1668D" w14:paraId="482444EE" w14:textId="77777777">
      <w:pPr>
        <w:spacing w:after="0" w:line="240" w:lineRule="auto"/>
        <w:rPr>
          <w:rFonts w:ascii="Times New Roman" w:hAnsi="Times New Roman" w:eastAsia="Times New Roman"/>
          <w:b/>
          <w:bCs/>
          <w:sz w:val="20"/>
          <w:szCs w:val="24"/>
        </w:rPr>
      </w:pPr>
    </w:p>
    <w:p w:rsidRPr="005166E7" w:rsidR="00F1668D" w:rsidP="00890AE3" w:rsidRDefault="00F1668D" w14:paraId="482444EF"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b/>
          <w:bCs/>
          <w:sz w:val="20"/>
          <w:szCs w:val="24"/>
        </w:rPr>
        <w:t>B.  Nonexempt Research Narrative.</w:t>
      </w:r>
    </w:p>
    <w:p w:rsidRPr="005166E7" w:rsidR="00F1668D" w:rsidP="00890AE3" w:rsidRDefault="00F1668D" w14:paraId="482444F0" w14:textId="45E6520F">
      <w:pPr>
        <w:spacing w:after="0" w:line="240" w:lineRule="auto"/>
        <w:rPr>
          <w:rFonts w:ascii="Times New Roman" w:hAnsi="Times New Roman" w:eastAsia="Times New Roman"/>
          <w:b/>
          <w:bCs/>
          <w:iCs/>
          <w:sz w:val="20"/>
          <w:szCs w:val="24"/>
        </w:rPr>
      </w:pPr>
      <w:r w:rsidRPr="005166E7">
        <w:rPr>
          <w:rFonts w:ascii="Times New Roman" w:hAnsi="Times New Roman" w:eastAsia="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5166E7" w:rsidR="00F1668D" w:rsidP="00890AE3" w:rsidRDefault="00F1668D" w14:paraId="482444F1" w14:textId="77777777">
      <w:pPr>
        <w:spacing w:after="0" w:line="240" w:lineRule="auto"/>
        <w:rPr>
          <w:rFonts w:ascii="Times New Roman" w:hAnsi="Times New Roman" w:eastAsia="Times New Roman"/>
          <w:iCs/>
          <w:sz w:val="20"/>
          <w:szCs w:val="24"/>
        </w:rPr>
      </w:pPr>
    </w:p>
    <w:p w:rsidRPr="005166E7" w:rsidR="00F1668D" w:rsidP="00890AE3" w:rsidRDefault="00F1668D" w14:paraId="482444F2" w14:textId="2E8F6334">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(1) </w:t>
      </w:r>
      <w:r w:rsidRPr="005166E7">
        <w:rPr>
          <w:rFonts w:ascii="Times New Roman" w:hAnsi="Times New Roman" w:eastAsia="Times New Roman"/>
          <w:b/>
          <w:bCs/>
          <w:sz w:val="20"/>
          <w:szCs w:val="24"/>
        </w:rPr>
        <w:t>Human Subjects Involvement and Characteristics</w:t>
      </w:r>
      <w:r w:rsidRPr="005166E7">
        <w:rPr>
          <w:rFonts w:ascii="Times New Roman" w:hAnsi="Times New Roman" w:eastAsia="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5166E7" w:rsidR="00F1668D" w:rsidP="00890AE3" w:rsidRDefault="00F1668D" w14:paraId="482444F3" w14:textId="77777777">
      <w:pPr>
        <w:spacing w:after="0" w:line="240" w:lineRule="auto"/>
        <w:rPr>
          <w:rFonts w:ascii="Times New Roman" w:hAnsi="Times New Roman" w:eastAsia="Times New Roman"/>
          <w:iCs/>
          <w:sz w:val="20"/>
          <w:szCs w:val="24"/>
        </w:rPr>
      </w:pPr>
    </w:p>
    <w:p w:rsidRPr="005166E7" w:rsidR="00F1668D" w:rsidP="00890AE3" w:rsidRDefault="00F1668D" w14:paraId="482444F4" w14:textId="77777777">
      <w:pPr>
        <w:spacing w:after="0" w:line="240" w:lineRule="auto"/>
        <w:rPr>
          <w:rFonts w:ascii="Times New Roman" w:hAnsi="Times New Roman" w:eastAsia="Times New Roman"/>
          <w:sz w:val="20"/>
          <w:szCs w:val="24"/>
        </w:rPr>
      </w:pPr>
      <w:r w:rsidRPr="005166E7">
        <w:rPr>
          <w:rFonts w:ascii="Times New Roman" w:hAnsi="Times New Roman" w:eastAsia="Times New Roman"/>
          <w:iCs/>
          <w:sz w:val="20"/>
          <w:szCs w:val="24"/>
        </w:rPr>
        <w:t xml:space="preserve">(2) </w:t>
      </w:r>
      <w:r w:rsidRPr="005166E7">
        <w:rPr>
          <w:rFonts w:ascii="Times New Roman" w:hAnsi="Times New Roman" w:eastAsia="Times New Roman"/>
          <w:b/>
          <w:bCs/>
          <w:iCs/>
          <w:sz w:val="20"/>
          <w:szCs w:val="24"/>
        </w:rPr>
        <w:t>Sources of Materials</w:t>
      </w:r>
      <w:r w:rsidRPr="005166E7">
        <w:rPr>
          <w:rFonts w:ascii="Times New Roman" w:hAnsi="Times New Roman" w:eastAsia="Times New Roman"/>
          <w:iCs/>
          <w:sz w:val="20"/>
          <w:szCs w:val="24"/>
        </w:rPr>
        <w:t xml:space="preserve">: </w:t>
      </w:r>
      <w:r w:rsidRPr="005166E7">
        <w:rPr>
          <w:rFonts w:ascii="Times New Roman" w:hAnsi="Times New Roman" w:eastAsia="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5166E7" w:rsidR="00F1668D" w:rsidP="00890AE3" w:rsidRDefault="00F1668D" w14:paraId="482444F5" w14:textId="77777777">
      <w:pPr>
        <w:spacing w:after="0" w:line="240" w:lineRule="auto"/>
        <w:rPr>
          <w:rFonts w:ascii="Times New Roman" w:hAnsi="Times New Roman" w:eastAsia="Times New Roman"/>
          <w:sz w:val="20"/>
          <w:szCs w:val="24"/>
        </w:rPr>
      </w:pPr>
    </w:p>
    <w:p w:rsidRPr="005166E7" w:rsidR="00F1668D" w:rsidP="00890AE3" w:rsidRDefault="00F1668D" w14:paraId="482444F6" w14:textId="076C7A8D">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(3) </w:t>
      </w:r>
      <w:r w:rsidRPr="005166E7">
        <w:rPr>
          <w:rFonts w:ascii="Times New Roman" w:hAnsi="Times New Roman" w:eastAsia="Times New Roman"/>
          <w:b/>
          <w:bCs/>
          <w:sz w:val="20"/>
          <w:szCs w:val="24"/>
        </w:rPr>
        <w:t>Recruitment and Informed Consent</w:t>
      </w:r>
      <w:r w:rsidRPr="005166E7">
        <w:rPr>
          <w:rFonts w:ascii="Times New Roman" w:hAnsi="Times New Roman" w:eastAsia="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5166E7" w:rsidR="00F1668D" w:rsidP="00890AE3" w:rsidRDefault="00F1668D" w14:paraId="482444F7" w14:textId="77777777">
      <w:pPr>
        <w:spacing w:after="0" w:line="240" w:lineRule="auto"/>
        <w:rPr>
          <w:rFonts w:ascii="Times New Roman" w:hAnsi="Times New Roman" w:eastAsia="Times New Roman"/>
          <w:sz w:val="20"/>
          <w:szCs w:val="24"/>
        </w:rPr>
      </w:pPr>
    </w:p>
    <w:p w:rsidRPr="005166E7" w:rsidR="00F1668D" w:rsidP="00890AE3" w:rsidRDefault="00F1668D" w14:paraId="482444F8" w14:textId="67A62BA4">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(4) </w:t>
      </w:r>
      <w:r w:rsidRPr="005166E7">
        <w:rPr>
          <w:rFonts w:ascii="Times New Roman" w:hAnsi="Times New Roman" w:eastAsia="Times New Roman"/>
          <w:b/>
          <w:bCs/>
          <w:sz w:val="20"/>
          <w:szCs w:val="24"/>
        </w:rPr>
        <w:t>Potential Risks</w:t>
      </w:r>
      <w:r w:rsidRPr="005166E7">
        <w:rPr>
          <w:rFonts w:ascii="Times New Roman" w:hAnsi="Times New Roman" w:eastAsia="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Pr="005166E7" w:rsidR="00F1668D" w:rsidP="00890AE3" w:rsidRDefault="00F1668D" w14:paraId="482444F9" w14:textId="77777777">
      <w:pPr>
        <w:spacing w:after="0" w:line="240" w:lineRule="auto"/>
        <w:rPr>
          <w:rFonts w:ascii="Times New Roman" w:hAnsi="Times New Roman" w:eastAsia="Times New Roman"/>
          <w:sz w:val="20"/>
          <w:szCs w:val="24"/>
        </w:rPr>
      </w:pPr>
    </w:p>
    <w:p w:rsidRPr="005166E7" w:rsidR="00F1668D" w:rsidP="00890AE3" w:rsidRDefault="00F1668D" w14:paraId="482444FA" w14:textId="14FEE865">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(5) </w:t>
      </w:r>
      <w:r w:rsidRPr="005166E7">
        <w:rPr>
          <w:rFonts w:ascii="Times New Roman" w:hAnsi="Times New Roman" w:eastAsia="Times New Roman"/>
          <w:b/>
          <w:bCs/>
          <w:sz w:val="20"/>
          <w:szCs w:val="24"/>
        </w:rPr>
        <w:t>Protection Against Risk</w:t>
      </w:r>
      <w:r w:rsidRPr="005166E7">
        <w:rPr>
          <w:rFonts w:ascii="Times New Roman" w:hAnsi="Times New Roman" w:eastAsia="Times New Roman"/>
          <w:sz w:val="20"/>
          <w:szCs w:val="24"/>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5166E7" w:rsidR="00F1668D" w:rsidP="00890AE3" w:rsidRDefault="00F1668D" w14:paraId="482444FB" w14:textId="77777777">
      <w:pPr>
        <w:spacing w:after="0" w:line="240" w:lineRule="auto"/>
        <w:rPr>
          <w:rFonts w:ascii="Times New Roman" w:hAnsi="Times New Roman" w:eastAsia="Times New Roman"/>
          <w:sz w:val="20"/>
          <w:szCs w:val="24"/>
        </w:rPr>
      </w:pPr>
    </w:p>
    <w:p w:rsidRPr="005166E7" w:rsidR="00F1668D" w:rsidP="00890AE3" w:rsidRDefault="00F1668D" w14:paraId="482444FC" w14:textId="3A0716C8">
      <w:pPr>
        <w:spacing w:after="0" w:line="240" w:lineRule="auto"/>
        <w:rPr>
          <w:rFonts w:ascii="Times New Roman" w:hAnsi="Times New Roman" w:eastAsia="Times New Roman"/>
          <w:sz w:val="20"/>
          <w:szCs w:val="24"/>
        </w:rPr>
      </w:pPr>
      <w:r w:rsidRPr="005166E7">
        <w:rPr>
          <w:rFonts w:ascii="Times New Roman" w:hAnsi="Times New Roman" w:eastAsia="Times New Roman"/>
          <w:sz w:val="20"/>
          <w:szCs w:val="24"/>
        </w:rPr>
        <w:t xml:space="preserve">(6) </w:t>
      </w:r>
      <w:r w:rsidRPr="005166E7">
        <w:rPr>
          <w:rFonts w:ascii="Times New Roman" w:hAnsi="Times New Roman" w:eastAsia="Times New Roman"/>
          <w:b/>
          <w:bCs/>
          <w:sz w:val="20"/>
          <w:szCs w:val="24"/>
        </w:rPr>
        <w:t>Importance of the Knowledge to be Gained</w:t>
      </w:r>
      <w:r w:rsidRPr="005166E7">
        <w:rPr>
          <w:rFonts w:ascii="Times New Roman" w:hAnsi="Times New Roman" w:eastAsia="Times New Roman"/>
          <w:sz w:val="20"/>
          <w:szCs w:val="24"/>
        </w:rPr>
        <w:t xml:space="preserve">: Discuss the importance of the knowledge gained or to be gained </w:t>
      </w:r>
      <w:proofErr w:type="gramStart"/>
      <w:r w:rsidRPr="005166E7">
        <w:rPr>
          <w:rFonts w:ascii="Times New Roman" w:hAnsi="Times New Roman" w:eastAsia="Times New Roman"/>
          <w:sz w:val="20"/>
          <w:szCs w:val="24"/>
        </w:rPr>
        <w:t>as a result of</w:t>
      </w:r>
      <w:proofErr w:type="gramEnd"/>
      <w:r w:rsidRPr="005166E7">
        <w:rPr>
          <w:rFonts w:ascii="Times New Roman" w:hAnsi="Times New Roman" w:eastAsia="Times New Roman"/>
          <w:sz w:val="20"/>
          <w:szCs w:val="24"/>
        </w:rPr>
        <w:t xml:space="preserve"> the proposed research. Discuss why the risks to subjects are reasonable in relation to the anticipated benefits to subjects and in relation to the importance of the knowledge that may reasonably be expected to result.</w:t>
      </w:r>
    </w:p>
    <w:p w:rsidRPr="005166E7" w:rsidR="00F1668D" w:rsidP="00890AE3" w:rsidRDefault="00F1668D" w14:paraId="482444FD" w14:textId="77777777">
      <w:pPr>
        <w:spacing w:after="0" w:line="240" w:lineRule="auto"/>
        <w:rPr>
          <w:rFonts w:ascii="Times New Roman" w:hAnsi="Times New Roman" w:eastAsia="Times New Roman"/>
          <w:sz w:val="20"/>
          <w:szCs w:val="24"/>
        </w:rPr>
      </w:pPr>
    </w:p>
    <w:p w:rsidRPr="005166E7" w:rsidR="00F1668D" w:rsidP="00890AE3" w:rsidRDefault="00F1668D" w14:paraId="482444FE" w14:textId="77777777">
      <w:pPr>
        <w:spacing w:after="0" w:line="240" w:lineRule="auto"/>
        <w:rPr>
          <w:rFonts w:ascii="Times New Roman" w:hAnsi="Times New Roman" w:eastAsia="Times New Roman"/>
          <w:iCs/>
          <w:sz w:val="20"/>
          <w:szCs w:val="24"/>
        </w:rPr>
      </w:pPr>
      <w:r w:rsidRPr="005166E7">
        <w:rPr>
          <w:rFonts w:ascii="Times New Roman" w:hAnsi="Times New Roman" w:eastAsia="Times New Roman"/>
          <w:sz w:val="20"/>
          <w:szCs w:val="24"/>
        </w:rPr>
        <w:t xml:space="preserve">(7) </w:t>
      </w:r>
      <w:r w:rsidRPr="005166E7">
        <w:rPr>
          <w:rFonts w:ascii="Times New Roman" w:hAnsi="Times New Roman" w:eastAsia="Times New Roman"/>
          <w:b/>
          <w:bCs/>
          <w:sz w:val="20"/>
          <w:szCs w:val="24"/>
        </w:rPr>
        <w:t>Collaborating Site(s)</w:t>
      </w:r>
      <w:r w:rsidRPr="005166E7">
        <w:rPr>
          <w:rFonts w:ascii="Times New Roman" w:hAnsi="Times New Roman" w:eastAsia="Times New Roman"/>
          <w:sz w:val="20"/>
          <w:szCs w:val="24"/>
        </w:rPr>
        <w:t xml:space="preserve">: If research involving human subjects will take place at collaborating site(s) or other performance site(s), name the </w:t>
      </w:r>
      <w:proofErr w:type="gramStart"/>
      <w:r w:rsidRPr="005166E7">
        <w:rPr>
          <w:rFonts w:ascii="Times New Roman" w:hAnsi="Times New Roman" w:eastAsia="Times New Roman"/>
          <w:sz w:val="20"/>
          <w:szCs w:val="24"/>
        </w:rPr>
        <w:t>sites</w:t>
      </w:r>
      <w:proofErr w:type="gramEnd"/>
      <w:r w:rsidRPr="005166E7">
        <w:rPr>
          <w:rFonts w:ascii="Times New Roman" w:hAnsi="Times New Roman" w:eastAsia="Times New Roman"/>
          <w:sz w:val="20"/>
          <w:szCs w:val="24"/>
        </w:rPr>
        <w:t xml:space="preserve"> and briefly describe their involvement or role in the research.</w:t>
      </w:r>
    </w:p>
    <w:p w:rsidRPr="005166E7" w:rsidR="00F1668D" w:rsidP="00890AE3" w:rsidRDefault="00F1668D" w14:paraId="482444FF" w14:textId="77777777">
      <w:pPr>
        <w:spacing w:after="0" w:line="240" w:lineRule="auto"/>
        <w:rPr>
          <w:rFonts w:ascii="Times New Roman" w:hAnsi="Times New Roman" w:eastAsia="Times New Roman"/>
          <w:bCs/>
          <w:iCs/>
          <w:sz w:val="20"/>
          <w:szCs w:val="24"/>
        </w:rPr>
      </w:pPr>
    </w:p>
    <w:p w:rsidRPr="005166E7" w:rsidR="00F1668D" w:rsidP="00890AE3" w:rsidRDefault="00F1668D" w14:paraId="48244500" w14:textId="4DA25836">
      <w:pPr>
        <w:spacing w:after="0" w:line="240" w:lineRule="auto"/>
        <w:rPr>
          <w:rFonts w:ascii="Times New Roman" w:hAnsi="Times New Roman" w:eastAsia="Times New Roman"/>
          <w:color w:val="000000"/>
          <w:sz w:val="20"/>
          <w:szCs w:val="24"/>
        </w:rPr>
      </w:pPr>
      <w:r w:rsidRPr="005166E7">
        <w:rPr>
          <w:rFonts w:ascii="Times New Roman" w:hAnsi="Times New Roman" w:eastAsia="Times New Roman"/>
          <w:b/>
          <w:i/>
          <w:sz w:val="20"/>
          <w:szCs w:val="24"/>
        </w:rPr>
        <w:t>Copies of the Department of Education’s Regulations for the Protection of Human Subjects, 34 CFR Part 97 and other pertinent materials on the protection of human subjects in research are available from the Office of Financ</w:t>
      </w:r>
      <w:r w:rsidR="000279E0">
        <w:rPr>
          <w:rFonts w:ascii="Times New Roman" w:hAnsi="Times New Roman" w:eastAsia="Times New Roman"/>
          <w:b/>
          <w:i/>
          <w:sz w:val="20"/>
          <w:szCs w:val="24"/>
        </w:rPr>
        <w:t>e</w:t>
      </w:r>
      <w:r w:rsidRPr="005166E7">
        <w:rPr>
          <w:rFonts w:ascii="Times New Roman" w:hAnsi="Times New Roman" w:eastAsia="Times New Roman"/>
          <w:b/>
          <w:i/>
          <w:sz w:val="20"/>
          <w:szCs w:val="24"/>
        </w:rPr>
        <w:t xml:space="preserve"> </w:t>
      </w:r>
      <w:r w:rsidR="000279E0">
        <w:rPr>
          <w:rFonts w:ascii="Times New Roman" w:hAnsi="Times New Roman" w:eastAsia="Times New Roman"/>
          <w:b/>
          <w:i/>
          <w:sz w:val="20"/>
          <w:szCs w:val="24"/>
        </w:rPr>
        <w:t>and Operations</w:t>
      </w:r>
      <w:r w:rsidRPr="005166E7">
        <w:rPr>
          <w:rFonts w:ascii="Times New Roman" w:hAnsi="Times New Roman" w:eastAsia="Times New Roman"/>
          <w:b/>
          <w:i/>
          <w:sz w:val="20"/>
          <w:szCs w:val="24"/>
        </w:rPr>
        <w:t xml:space="preserve">, U.S. Department of Education, Washington, D.C. </w:t>
      </w:r>
      <w:r w:rsidR="0092186D">
        <w:rPr>
          <w:rFonts w:ascii="Times New Roman" w:hAnsi="Times New Roman" w:eastAsia="Times New Roman"/>
          <w:b/>
          <w:i/>
          <w:sz w:val="20"/>
          <w:szCs w:val="24"/>
        </w:rPr>
        <w:t>2020</w:t>
      </w:r>
      <w:r w:rsidRPr="005166E7">
        <w:rPr>
          <w:rFonts w:ascii="Times New Roman" w:hAnsi="Times New Roman" w:eastAsia="Times New Roman"/>
          <w:b/>
          <w:i/>
          <w:sz w:val="20"/>
          <w:szCs w:val="24"/>
        </w:rPr>
        <w:t xml:space="preserve">2-4331, telephone: (202) 245-8090, and on the U.S. Department of Education’s Protection of Human Subjects in Research Web Site:  </w:t>
      </w:r>
      <w:hyperlink w:history="1" r:id="rId63">
        <w:r w:rsidRPr="00BD665F">
          <w:rPr>
            <w:rStyle w:val="Hyperlink"/>
            <w:rFonts w:ascii="Times New Roman" w:hAnsi="Times New Roman" w:eastAsia="Times New Roman"/>
            <w:b/>
            <w:i/>
            <w:sz w:val="20"/>
            <w:szCs w:val="24"/>
          </w:rPr>
          <w:t>http://www.ed.gov/about/offices/list/ocfo/humansub.html</w:t>
        </w:r>
      </w:hyperlink>
      <w:r w:rsidRPr="005166E7">
        <w:rPr>
          <w:rFonts w:ascii="Times New Roman" w:hAnsi="Times New Roman" w:eastAsia="Times New Roman"/>
          <w:color w:val="000000"/>
          <w:sz w:val="20"/>
          <w:szCs w:val="24"/>
        </w:rPr>
        <w:tab/>
      </w:r>
    </w:p>
    <w:p w:rsidRPr="005166E7" w:rsidR="00F1668D" w:rsidP="00890AE3" w:rsidRDefault="00F1668D" w14:paraId="48244501" w14:textId="77777777">
      <w:pPr>
        <w:spacing w:after="0" w:line="240" w:lineRule="auto"/>
        <w:rPr>
          <w:rFonts w:ascii="Times New Roman" w:hAnsi="Times New Roman" w:eastAsia="Times New Roman"/>
          <w:bCs/>
          <w:iCs/>
          <w:sz w:val="20"/>
          <w:szCs w:val="24"/>
        </w:rPr>
      </w:pPr>
    </w:p>
    <w:p w:rsidRPr="005166E7" w:rsidR="00F1668D" w:rsidP="00890AE3" w:rsidRDefault="00F1668D" w14:paraId="48244502" w14:textId="022AABA2">
      <w:pPr>
        <w:spacing w:after="0" w:line="240" w:lineRule="auto"/>
        <w:rPr>
          <w:rFonts w:ascii="Times New Roman" w:hAnsi="Times New Roman" w:eastAsia="Times New Roman"/>
          <w:sz w:val="20"/>
          <w:szCs w:val="24"/>
        </w:rPr>
        <w:sectPr w:rsidRPr="005166E7" w:rsidR="00F1668D">
          <w:type w:val="continuous"/>
          <w:pgSz w:w="12240" w:h="15840"/>
          <w:pgMar w:top="1008" w:right="720" w:bottom="720" w:left="720" w:header="720" w:footer="720" w:gutter="0"/>
          <w:cols w:space="432" w:num="2"/>
          <w:docGrid w:linePitch="360"/>
        </w:sectPr>
      </w:pPr>
      <w:r w:rsidRPr="005166E7">
        <w:rPr>
          <w:rFonts w:ascii="Times New Roman" w:hAnsi="Times New Roman" w:eastAsia="Times New Roman"/>
          <w:bCs/>
          <w:iCs/>
          <w:sz w:val="20"/>
          <w:szCs w:val="24"/>
        </w:rPr>
        <w:t xml:space="preserve">NOTE:  The </w:t>
      </w:r>
      <w:r w:rsidRPr="005166E7">
        <w:rPr>
          <w:rFonts w:ascii="Times New Roman" w:hAnsi="Times New Roman" w:eastAsia="Times New Roman"/>
          <w:b/>
          <w:bCs/>
          <w:sz w:val="20"/>
          <w:szCs w:val="24"/>
        </w:rPr>
        <w:t>State Applicant Identifier</w:t>
      </w:r>
      <w:r w:rsidRPr="005166E7">
        <w:rPr>
          <w:rFonts w:ascii="Times New Roman" w:hAnsi="Times New Roman" w:eastAsia="Times New Roman"/>
          <w:bCs/>
          <w:iCs/>
          <w:sz w:val="20"/>
          <w:szCs w:val="24"/>
        </w:rPr>
        <w:t xml:space="preserve"> on the SF-424 is for State Use only. Please complete it on the SF-424 in the upper right corner of the form (if applicable).</w:t>
      </w:r>
      <w:r w:rsidRPr="005166E7">
        <w:rPr>
          <w:rFonts w:ascii="Times New Roman" w:hAnsi="Times New Roman" w:eastAsia="Times New Roman"/>
          <w:sz w:val="20"/>
          <w:szCs w:val="24"/>
        </w:rPr>
        <w:t xml:space="preserve"> </w:t>
      </w:r>
    </w:p>
    <w:p w:rsidRPr="005166E7" w:rsidR="00F1668D" w:rsidP="00890AE3" w:rsidRDefault="00F1668D" w14:paraId="48244503" w14:textId="77777777">
      <w:pPr>
        <w:spacing w:after="0" w:line="240" w:lineRule="auto"/>
        <w:rPr>
          <w:rFonts w:ascii="Times New Roman" w:hAnsi="Times New Roman" w:eastAsia="Times New Roman"/>
          <w:sz w:val="20"/>
          <w:szCs w:val="24"/>
        </w:rPr>
      </w:pPr>
    </w:p>
    <w:p w:rsidR="001F3DFC" w:rsidP="00890AE3" w:rsidRDefault="001F3DFC" w14:paraId="48244504" w14:textId="1EDE1DA3">
      <w:pPr>
        <w:pStyle w:val="Heading2"/>
        <w:spacing w:after="0" w:line="240" w:lineRule="auto"/>
        <w:rPr>
          <w:rFonts w:ascii="Times New Roman" w:hAnsi="Times New Roman"/>
        </w:rPr>
      </w:pPr>
      <w:bookmarkStart w:name="_Toc275414288" w:id="48"/>
      <w:bookmarkStart w:name="_Toc349571135" w:id="49"/>
      <w:r w:rsidRPr="002A7630">
        <w:rPr>
          <w:rFonts w:ascii="Times New Roman" w:hAnsi="Times New Roman"/>
        </w:rPr>
        <w:t>Part 2:  Budget Information</w:t>
      </w:r>
      <w:bookmarkEnd w:id="48"/>
      <w:bookmarkEnd w:id="49"/>
    </w:p>
    <w:p w:rsidR="00C55A23" w:rsidP="00C55A23" w:rsidRDefault="00C55A23" w14:paraId="185B924F" w14:textId="77777777">
      <w:pPr>
        <w:spacing w:after="0" w:line="240" w:lineRule="auto"/>
        <w:rPr>
          <w:rFonts w:ascii="Times New Roman" w:hAnsi="Times New Roman" w:eastAsia="Times New Roman"/>
          <w:color w:val="000000" w:themeColor="text1"/>
          <w:sz w:val="24"/>
          <w:szCs w:val="24"/>
        </w:rPr>
      </w:pPr>
    </w:p>
    <w:p w:rsidRPr="00980E84" w:rsidR="001F3DFC" w:rsidP="00C55A23" w:rsidRDefault="001F3DFC" w14:paraId="48244505" w14:textId="76899D11">
      <w:pPr>
        <w:spacing w:after="0" w:line="240" w:lineRule="auto"/>
        <w:rPr>
          <w:rFonts w:ascii="Times New Roman" w:hAnsi="Times New Roman" w:eastAsia="Times New Roman"/>
          <w:b/>
          <w:sz w:val="24"/>
          <w:szCs w:val="20"/>
        </w:rPr>
      </w:pPr>
      <w:r w:rsidRPr="00980E84">
        <w:rPr>
          <w:rFonts w:ascii="Times New Roman" w:hAnsi="Times New Roman" w:eastAsia="Times New Roman"/>
          <w:b/>
          <w:sz w:val="24"/>
          <w:szCs w:val="20"/>
        </w:rPr>
        <w:t xml:space="preserve">ED Budget Information Non-Construction Programs (ED Form 524) </w:t>
      </w:r>
    </w:p>
    <w:p w:rsidRPr="00CB71D9" w:rsidR="001F3DFC" w:rsidP="00890AE3" w:rsidRDefault="001F3DFC" w14:paraId="48244506" w14:textId="77777777">
      <w:pPr>
        <w:spacing w:after="0" w:line="240" w:lineRule="auto"/>
        <w:rPr>
          <w:rFonts w:ascii="Times New Roman" w:hAnsi="Times New Roman" w:eastAsia="Times New Roman"/>
          <w:sz w:val="24"/>
          <w:szCs w:val="24"/>
        </w:rPr>
      </w:pPr>
    </w:p>
    <w:p w:rsidRPr="00CB71D9" w:rsidR="001F3DFC" w:rsidP="00890AE3" w:rsidRDefault="001F3DFC" w14:paraId="48244507" w14:textId="2048AF1C">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This part of your application contains information about the Federal funding you are requesting. Remember that you must provide all requested budget information for each year of the project </w:t>
      </w:r>
      <w:r w:rsidRPr="00314DB3">
        <w:rPr>
          <w:rFonts w:ascii="Times New Roman" w:hAnsi="Times New Roman" w:eastAsia="Times New Roman"/>
          <w:bCs/>
          <w:sz w:val="24"/>
          <w:szCs w:val="20"/>
        </w:rPr>
        <w:t xml:space="preserve">and the total column </w:t>
      </w:r>
      <w:proofErr w:type="gramStart"/>
      <w:r w:rsidRPr="00314DB3">
        <w:rPr>
          <w:rFonts w:ascii="Times New Roman" w:hAnsi="Times New Roman" w:eastAsia="Times New Roman"/>
          <w:bCs/>
          <w:sz w:val="24"/>
          <w:szCs w:val="20"/>
        </w:rPr>
        <w:t>in order to</w:t>
      </w:r>
      <w:proofErr w:type="gramEnd"/>
      <w:r w:rsidRPr="00314DB3">
        <w:rPr>
          <w:rFonts w:ascii="Times New Roman" w:hAnsi="Times New Roman" w:eastAsia="Times New Roman"/>
          <w:bCs/>
          <w:sz w:val="24"/>
          <w:szCs w:val="20"/>
        </w:rPr>
        <w:t xml:space="preserve"> be considered for Federal funding. Specific instructions for completing the budget forms are provided within </w:t>
      </w:r>
      <w:r w:rsidRPr="00CB71D9">
        <w:rPr>
          <w:rFonts w:ascii="Times New Roman" w:hAnsi="Times New Roman" w:eastAsia="Times New Roman"/>
          <w:bCs/>
          <w:spacing w:val="-3"/>
          <w:sz w:val="24"/>
          <w:szCs w:val="20"/>
        </w:rPr>
        <w:t>this application package</w:t>
      </w:r>
      <w:r w:rsidRPr="00CB71D9">
        <w:rPr>
          <w:rFonts w:ascii="Times New Roman" w:hAnsi="Times New Roman" w:eastAsia="Times New Roman"/>
          <w:bCs/>
          <w:sz w:val="24"/>
          <w:szCs w:val="20"/>
        </w:rPr>
        <w:t xml:space="preserve">. </w:t>
      </w:r>
    </w:p>
    <w:p w:rsidRPr="005166E7" w:rsidR="001F3DFC" w:rsidP="00890AE3" w:rsidRDefault="001F3DFC" w14:paraId="48244508" w14:textId="77777777">
      <w:pPr>
        <w:widowControl w:val="0"/>
        <w:spacing w:after="0" w:line="240" w:lineRule="auto"/>
        <w:rPr>
          <w:rFonts w:ascii="Times New Roman" w:hAnsi="Times New Roman" w:eastAsia="Times New Roman"/>
          <w:bCs/>
          <w:sz w:val="24"/>
          <w:szCs w:val="20"/>
        </w:rPr>
      </w:pPr>
    </w:p>
    <w:p w:rsidRPr="005166E7" w:rsidR="001F3DFC" w:rsidP="00890AE3" w:rsidRDefault="001F3DFC" w14:paraId="48244509" w14:textId="77777777">
      <w:pPr>
        <w:widowControl w:val="0"/>
        <w:spacing w:after="0" w:line="240" w:lineRule="auto"/>
        <w:rPr>
          <w:rFonts w:ascii="Times New Roman" w:hAnsi="Times New Roman" w:eastAsia="Times New Roman"/>
          <w:bCs/>
          <w:sz w:val="24"/>
          <w:szCs w:val="20"/>
        </w:rPr>
        <w:sectPr w:rsidRPr="005166E7" w:rsidR="001F3DFC" w:rsidSect="001F3DFC">
          <w:pgSz w:w="12240" w:h="15840"/>
          <w:pgMar w:top="1080" w:right="1440" w:bottom="1440" w:left="1440" w:header="0" w:footer="619" w:gutter="0"/>
          <w:cols w:space="720"/>
          <w:noEndnote/>
        </w:sectPr>
      </w:pPr>
    </w:p>
    <w:p w:rsidRPr="005166E7" w:rsidR="001F3DFC" w:rsidP="00890AE3" w:rsidRDefault="001F3DFC" w14:paraId="4824450A" w14:textId="77777777">
      <w:pPr>
        <w:keepNext/>
        <w:spacing w:after="0" w:line="240" w:lineRule="auto"/>
        <w:outlineLvl w:val="4"/>
        <w:rPr>
          <w:rFonts w:ascii="Times New Roman" w:hAnsi="Times New Roman" w:eastAsia="Times New Roman"/>
          <w:bCs/>
          <w:i/>
          <w:iCs/>
          <w:sz w:val="24"/>
          <w:szCs w:val="20"/>
        </w:rPr>
      </w:pPr>
      <w:r w:rsidRPr="005166E7">
        <w:rPr>
          <w:rFonts w:ascii="Times New Roman" w:hAnsi="Times New Roman" w:eastAsia="Times New Roman"/>
          <w:bCs/>
          <w:i/>
          <w:iCs/>
          <w:sz w:val="24"/>
          <w:szCs w:val="20"/>
        </w:rPr>
        <w:t>Instructions for completing ED Form 524 Section A:</w:t>
      </w:r>
    </w:p>
    <w:p w:rsidRPr="005166E7" w:rsidR="001F3DFC" w:rsidP="00890AE3" w:rsidRDefault="001F3DFC" w14:paraId="4824450B" w14:textId="77777777">
      <w:pPr>
        <w:spacing w:after="0" w:line="240" w:lineRule="auto"/>
        <w:rPr>
          <w:rFonts w:ascii="Times New Roman" w:hAnsi="Times New Roman" w:eastAsia="Times New Roman"/>
          <w:sz w:val="24"/>
          <w:szCs w:val="24"/>
        </w:rPr>
      </w:pPr>
    </w:p>
    <w:p w:rsidRPr="005166E7" w:rsidR="001F3DFC" w:rsidP="00890AE3" w:rsidRDefault="001F3DFC" w14:paraId="4824450C"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Name of Institution/Organization</w:t>
      </w:r>
      <w:r w:rsidRPr="005166E7">
        <w:rPr>
          <w:rFonts w:ascii="Times New Roman" w:hAnsi="Times New Roman" w:eastAsia="Times New Roman"/>
          <w:sz w:val="24"/>
          <w:szCs w:val="20"/>
        </w:rPr>
        <w:t>:  Enter the name of the applicant in the space provided.</w:t>
      </w:r>
    </w:p>
    <w:p w:rsidRPr="005166E7" w:rsidR="001F3DFC" w:rsidP="00890AE3" w:rsidRDefault="001F3DFC" w14:paraId="4824450D"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0E" w14:textId="015CDF84">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Personnel (line 1):</w:t>
      </w:r>
      <w:r w:rsidRPr="005166E7">
        <w:rPr>
          <w:rFonts w:ascii="Times New Roman" w:hAnsi="Times New Roman" w:eastAsia="Times New Roman"/>
          <w:sz w:val="24"/>
          <w:szCs w:val="20"/>
        </w:rPr>
        <w:t xml:space="preserve">  Enter project personnel salaries and wages only. Include fees and expenses for consultants on line 6.</w:t>
      </w:r>
    </w:p>
    <w:p w:rsidRPr="005166E7" w:rsidR="001F3DFC" w:rsidP="00890AE3" w:rsidRDefault="001F3DFC" w14:paraId="4824450F"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0" w14:textId="46102F6C">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Fringe Benefits (line 2):</w:t>
      </w:r>
      <w:r w:rsidRPr="005166E7">
        <w:rPr>
          <w:rFonts w:ascii="Times New Roman" w:hAnsi="Times New Roman" w:eastAsia="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Pr="005166E7" w:rsidR="001F3DFC" w:rsidP="00890AE3" w:rsidRDefault="001F3DFC" w14:paraId="48244511"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2"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Travel (line 3):</w:t>
      </w:r>
      <w:r w:rsidRPr="005166E7">
        <w:rPr>
          <w:rFonts w:ascii="Times New Roman" w:hAnsi="Times New Roman" w:eastAsia="Times New Roman"/>
          <w:sz w:val="24"/>
          <w:szCs w:val="20"/>
        </w:rPr>
        <w:t xml:space="preserve">  Indicate the travel costs of employees and participants only.  Include travel of persons such as consultants on line 6. </w:t>
      </w:r>
      <w:r w:rsidRPr="005166E7" w:rsidR="00B107B3">
        <w:rPr>
          <w:rFonts w:ascii="Times New Roman" w:hAnsi="Times New Roman" w:eastAsia="Times New Roman"/>
          <w:sz w:val="24"/>
          <w:szCs w:val="20"/>
        </w:rPr>
        <w:br/>
      </w:r>
    </w:p>
    <w:p w:rsidRPr="005166E7" w:rsidR="001F3DFC" w:rsidP="00890AE3" w:rsidRDefault="001F3DFC" w14:paraId="48244513"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Equipment (line 4):</w:t>
      </w:r>
      <w:r w:rsidRPr="005166E7">
        <w:rPr>
          <w:rFonts w:ascii="Times New Roman" w:hAnsi="Times New Roman" w:eastAsia="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Pr="005166E7" w:rsidR="001F3DFC" w:rsidP="00890AE3" w:rsidRDefault="001F3DFC" w14:paraId="48244514"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5" w14:textId="31A60E3B">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t>Supplies (line 5):</w:t>
      </w:r>
      <w:r w:rsidRPr="005166E7">
        <w:rPr>
          <w:rFonts w:ascii="Times New Roman" w:hAnsi="Times New Roman" w:eastAsia="Times New Roman"/>
          <w:sz w:val="24"/>
          <w:szCs w:val="20"/>
        </w:rPr>
        <w:t xml:space="preserve">  Show all tangible, expendable personal property.  </w:t>
      </w:r>
      <w:r w:rsidRPr="005166E7">
        <w:rPr>
          <w:rFonts w:ascii="Times New Roman" w:hAnsi="Times New Roman" w:eastAsia="Times New Roman"/>
          <w:bCs/>
          <w:sz w:val="24"/>
          <w:szCs w:val="20"/>
        </w:rPr>
        <w:t xml:space="preserve">Direct supplies and materials differ from equipment in that they are consumable, expendable, and of a relatively low unit cost. </w:t>
      </w:r>
      <w:r w:rsidRPr="005166E7">
        <w:rPr>
          <w:rFonts w:ascii="Times New Roman" w:hAnsi="Times New Roman" w:eastAsia="Times New Roman"/>
          <w:bCs/>
          <w:i/>
          <w:iCs/>
          <w:sz w:val="24"/>
          <w:szCs w:val="20"/>
        </w:rPr>
        <w:t>Supplies purchased with grant funds should directly benefit the grant project and be necessary for achieving the goals of the project.</w:t>
      </w:r>
    </w:p>
    <w:p w:rsidRPr="005166E7" w:rsidR="001F3DFC" w:rsidP="00890AE3" w:rsidRDefault="001F3DFC" w14:paraId="48244516" w14:textId="77777777">
      <w:pPr>
        <w:widowControl w:val="0"/>
        <w:spacing w:after="0" w:line="240" w:lineRule="auto"/>
        <w:rPr>
          <w:rFonts w:ascii="Times New Roman" w:hAnsi="Times New Roman" w:eastAsia="Times New Roman"/>
          <w:sz w:val="24"/>
          <w:szCs w:val="20"/>
          <w:u w:val="single"/>
        </w:rPr>
      </w:pPr>
      <w:r w:rsidRPr="005166E7">
        <w:rPr>
          <w:rFonts w:ascii="Times New Roman" w:hAnsi="Times New Roman" w:eastAsia="Times New Roman"/>
          <w:sz w:val="24"/>
          <w:szCs w:val="20"/>
          <w:u w:val="single"/>
        </w:rPr>
        <w:t xml:space="preserve"> </w:t>
      </w:r>
    </w:p>
    <w:p w:rsidRPr="005166E7" w:rsidR="001F3DFC" w:rsidP="00890AE3" w:rsidRDefault="001F3DFC" w14:paraId="48244517"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Contractual (line 6):</w:t>
      </w:r>
      <w:r w:rsidRPr="005166E7">
        <w:rPr>
          <w:rFonts w:ascii="Times New Roman" w:hAnsi="Times New Roman" w:eastAsia="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Pr="005166E7" w:rsidR="001F3DFC" w:rsidP="00890AE3" w:rsidRDefault="001F3DFC" w14:paraId="48244518"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B" w14:textId="3B9B1330">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t>Other (line 8):</w:t>
      </w:r>
      <w:r w:rsidRPr="005166E7">
        <w:rPr>
          <w:rFonts w:ascii="Times New Roman" w:hAnsi="Times New Roman" w:eastAsia="Times New Roman"/>
          <w:sz w:val="24"/>
          <w:szCs w:val="20"/>
        </w:rPr>
        <w:t xml:space="preserve">  Indicate all direct costs not covered on lines 1-6. For example, include costs such as space rental, required fees, </w:t>
      </w:r>
      <w:proofErr w:type="gramStart"/>
      <w:r w:rsidRPr="005166E7">
        <w:rPr>
          <w:rFonts w:ascii="Times New Roman" w:hAnsi="Times New Roman" w:eastAsia="Times New Roman"/>
          <w:sz w:val="24"/>
          <w:szCs w:val="20"/>
        </w:rPr>
        <w:t>honoraria</w:t>
      </w:r>
      <w:proofErr w:type="gramEnd"/>
      <w:r w:rsidRPr="005166E7">
        <w:rPr>
          <w:rFonts w:ascii="Times New Roman" w:hAnsi="Times New Roman" w:eastAsia="Times New Roman"/>
          <w:sz w:val="24"/>
          <w:szCs w:val="20"/>
        </w:rPr>
        <w:t xml:space="preserve"> and travel (where a contract is not in place for services), training, and communication and printing costs.  </w:t>
      </w:r>
      <w:r w:rsidRPr="005166E7">
        <w:rPr>
          <w:rFonts w:ascii="Times New Roman" w:hAnsi="Times New Roman" w:eastAsia="Times New Roman"/>
          <w:i/>
          <w:iCs/>
          <w:sz w:val="24"/>
          <w:szCs w:val="20"/>
        </w:rPr>
        <w:t xml:space="preserve">Do not include costs that are included in the indirect cost rate. </w:t>
      </w:r>
    </w:p>
    <w:p w:rsidRPr="005166E7" w:rsidR="001F3DFC" w:rsidP="00890AE3" w:rsidRDefault="001F3DFC" w14:paraId="4824451C"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D"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Total Direct Costs (line 9):</w:t>
      </w:r>
      <w:r w:rsidRPr="005166E7">
        <w:rPr>
          <w:rFonts w:ascii="Times New Roman" w:hAnsi="Times New Roman" w:eastAsia="Times New Roman"/>
          <w:sz w:val="24"/>
          <w:szCs w:val="20"/>
        </w:rPr>
        <w:t xml:space="preserve">  The sum of lines 1-8.</w:t>
      </w:r>
    </w:p>
    <w:p w:rsidRPr="005166E7" w:rsidR="001F3DFC" w:rsidP="00890AE3" w:rsidRDefault="001F3DFC" w14:paraId="4824451E" w14:textId="77777777">
      <w:pPr>
        <w:widowControl w:val="0"/>
        <w:spacing w:after="0" w:line="240" w:lineRule="auto"/>
        <w:rPr>
          <w:rFonts w:ascii="Times New Roman" w:hAnsi="Times New Roman" w:eastAsia="Times New Roman"/>
          <w:sz w:val="24"/>
          <w:szCs w:val="20"/>
        </w:rPr>
      </w:pPr>
    </w:p>
    <w:p w:rsidRPr="00314DB3" w:rsidR="001F3DFC" w:rsidP="00890AE3" w:rsidRDefault="001F3DFC" w14:paraId="4824451F" w14:textId="79B080C2">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Indirect Costs (line 10):</w:t>
      </w:r>
      <w:r w:rsidRPr="005166E7">
        <w:rPr>
          <w:rFonts w:ascii="Times New Roman" w:hAnsi="Times New Roman" w:eastAsia="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r w:rsidRPr="00F9237B" w:rsidR="00F9237B">
        <w:rPr>
          <w:rFonts w:ascii="Times New Roman" w:hAnsi="Times New Roman" w:eastAsia="Times New Roman"/>
          <w:bCs/>
          <w:color w:val="0000FF"/>
          <w:sz w:val="24"/>
          <w:szCs w:val="20"/>
          <w:u w:val="single"/>
        </w:rPr>
        <w:t>https://www2.ed.gov/about/offices/list/ocfo/fipao/abouticg.html</w:t>
      </w:r>
    </w:p>
    <w:p w:rsidRPr="002A7630" w:rsidR="001F3DFC" w:rsidP="00890AE3" w:rsidRDefault="001F3DFC" w14:paraId="48244520" w14:textId="77777777">
      <w:pPr>
        <w:widowControl w:val="0"/>
        <w:spacing w:after="0" w:line="240" w:lineRule="auto"/>
        <w:rPr>
          <w:rFonts w:ascii="Times New Roman" w:hAnsi="Times New Roman"/>
          <w:sz w:val="24"/>
        </w:rPr>
      </w:pPr>
    </w:p>
    <w:p w:rsidRPr="005166E7" w:rsidR="001F3DFC" w:rsidP="00890AE3" w:rsidRDefault="001F3DFC" w14:paraId="48244524" w14:textId="449D0B54">
      <w:pPr>
        <w:keepNext/>
        <w:spacing w:after="0" w:line="240" w:lineRule="auto"/>
        <w:outlineLvl w:val="3"/>
        <w:rPr>
          <w:rFonts w:ascii="Times New Roman" w:hAnsi="Times New Roman" w:eastAsia="Times New Roman"/>
          <w:sz w:val="24"/>
          <w:szCs w:val="20"/>
        </w:rPr>
      </w:pPr>
      <w:r w:rsidRPr="005166E7">
        <w:rPr>
          <w:rFonts w:ascii="Times New Roman" w:hAnsi="Times New Roman" w:eastAsia="Times New Roman"/>
          <w:sz w:val="24"/>
          <w:szCs w:val="20"/>
          <w:u w:val="single"/>
        </w:rPr>
        <w:t>Total Cost (line 12):</w:t>
      </w:r>
      <w:r w:rsidRPr="005166E7">
        <w:rPr>
          <w:rFonts w:ascii="Times New Roman" w:hAnsi="Times New Roman" w:eastAsia="Times New Roman"/>
          <w:sz w:val="24"/>
          <w:szCs w:val="20"/>
        </w:rPr>
        <w:t xml:space="preserve">  This should equal to sum of lines 9-11 (total direct costs + indirect + stipends). The sum for column one, labeled </w:t>
      </w:r>
      <w:r w:rsidRPr="005166E7">
        <w:rPr>
          <w:rFonts w:ascii="Times New Roman" w:hAnsi="Times New Roman" w:eastAsia="Times New Roman"/>
          <w:i/>
          <w:sz w:val="24"/>
          <w:szCs w:val="20"/>
        </w:rPr>
        <w:t>Project Year 1</w:t>
      </w:r>
      <w:r w:rsidRPr="005166E7">
        <w:rPr>
          <w:rFonts w:ascii="Times New Roman" w:hAnsi="Times New Roman" w:eastAsia="Times New Roman"/>
          <w:sz w:val="24"/>
          <w:szCs w:val="20"/>
        </w:rPr>
        <w:t xml:space="preserve"> (a), should also be equal to item 15a on the application cover sheet (SF Form 424).</w:t>
      </w:r>
    </w:p>
    <w:p w:rsidRPr="005166E7" w:rsidR="001F3DFC" w:rsidP="00890AE3" w:rsidRDefault="001F3DFC" w14:paraId="48244525" w14:textId="77777777">
      <w:pPr>
        <w:spacing w:after="0" w:line="240" w:lineRule="auto"/>
        <w:rPr>
          <w:rFonts w:ascii="Times New Roman" w:hAnsi="Times New Roman" w:eastAsia="Times New Roman"/>
          <w:sz w:val="24"/>
          <w:szCs w:val="24"/>
        </w:rPr>
      </w:pPr>
    </w:p>
    <w:p w:rsidRPr="005166E7" w:rsidR="001F3DFC" w:rsidP="00890AE3" w:rsidRDefault="001F3DFC" w14:paraId="48244526" w14:textId="77777777">
      <w:pPr>
        <w:spacing w:after="0" w:line="240" w:lineRule="auto"/>
        <w:rPr>
          <w:rFonts w:ascii="Times New Roman" w:hAnsi="Times New Roman" w:eastAsia="Times New Roman"/>
          <w:sz w:val="24"/>
          <w:szCs w:val="24"/>
        </w:rPr>
        <w:sectPr w:rsidRPr="005166E7" w:rsidR="001F3DFC">
          <w:type w:val="continuous"/>
          <w:pgSz w:w="12240" w:h="15840"/>
          <w:pgMar w:top="1080" w:right="1440" w:bottom="1440" w:left="1440" w:header="0" w:footer="619" w:gutter="0"/>
          <w:cols w:space="720"/>
          <w:formProt w:val="0"/>
          <w:noEndnote/>
        </w:sectPr>
      </w:pPr>
    </w:p>
    <w:p w:rsidRPr="002A7630" w:rsidR="00D10137" w:rsidP="00890AE3" w:rsidRDefault="00D10137" w14:paraId="125D95C9" w14:textId="2480230B">
      <w:pPr>
        <w:spacing w:after="0" w:line="240" w:lineRule="auto"/>
        <w:ind w:left="-1267" w:firstLine="1267"/>
        <w:contextualSpacing/>
        <w:jc w:val="center"/>
        <w:rPr>
          <w:rFonts w:ascii="Times New Roman" w:hAnsi="Times New Roman"/>
          <w:b/>
          <w:sz w:val="32"/>
        </w:rPr>
      </w:pPr>
      <w:r w:rsidRPr="002A7630">
        <w:rPr>
          <w:rFonts w:ascii="Times New Roman" w:hAnsi="Times New Roman"/>
          <w:b/>
          <w:sz w:val="32"/>
        </w:rPr>
        <w:t>Instructions for ED 524</w:t>
      </w:r>
      <w:r w:rsidRPr="005166E7">
        <w:rPr>
          <w:rFonts w:ascii="Times New Roman" w:hAnsi="Times New Roman"/>
          <w:b/>
          <w:bCs/>
          <w:sz w:val="32"/>
        </w:rPr>
        <w:t xml:space="preserve"> </w:t>
      </w:r>
    </w:p>
    <w:p w:rsidRPr="005166E7" w:rsidR="00D10137" w:rsidP="00890AE3" w:rsidRDefault="00D10137" w14:paraId="0101F013" w14:textId="4FEAE80C">
      <w:pPr>
        <w:tabs>
          <w:tab w:val="center" w:pos="2160"/>
        </w:tabs>
        <w:spacing w:after="0" w:line="240" w:lineRule="auto"/>
        <w:contextualSpacing/>
        <w:rPr>
          <w:rFonts w:ascii="Times New Roman" w:hAnsi="Times New Roman"/>
          <w:sz w:val="18"/>
        </w:rPr>
        <w:sectPr w:rsidRPr="005166E7" w:rsidR="00D10137" w:rsidSect="00E75145">
          <w:pgSz w:w="15840" w:h="12240" w:orient="landscape" w:code="1"/>
          <w:pgMar w:top="720" w:right="720" w:bottom="720" w:left="720" w:header="720" w:footer="720" w:gutter="0"/>
          <w:cols w:space="720"/>
          <w:docGrid w:linePitch="299"/>
        </w:sectPr>
      </w:pPr>
    </w:p>
    <w:p w:rsidRPr="002A7630" w:rsidR="00D10137" w:rsidP="00890AE3" w:rsidRDefault="00D10137" w14:paraId="05503D29" w14:textId="2DA06C4E">
      <w:pPr>
        <w:tabs>
          <w:tab w:val="center" w:pos="2160"/>
        </w:tabs>
        <w:spacing w:after="0" w:line="240" w:lineRule="auto"/>
        <w:contextualSpacing/>
        <w:rPr>
          <w:rFonts w:ascii="Times New Roman" w:hAnsi="Times New Roman"/>
          <w:sz w:val="16"/>
          <w:u w:val="single"/>
        </w:rPr>
      </w:pPr>
      <w:r w:rsidRPr="005166E7">
        <w:rPr>
          <w:rFonts w:ascii="Times New Roman" w:hAnsi="Times New Roman"/>
          <w:sz w:val="18"/>
        </w:rPr>
        <w:tab/>
      </w:r>
      <w:r w:rsidRPr="005166E7">
        <w:rPr>
          <w:rFonts w:ascii="Times New Roman" w:hAnsi="Times New Roman"/>
          <w:sz w:val="16"/>
          <w:u w:val="single"/>
        </w:rPr>
        <w:t>General Instructions</w:t>
      </w:r>
      <w:r w:rsidRPr="005166E7">
        <w:rPr>
          <w:rFonts w:ascii="Times New Roman" w:hAnsi="Times New Roman"/>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5166E7">
        <w:rPr>
          <w:rFonts w:ascii="Times New Roman" w:hAnsi="Times New Roman"/>
          <w:color w:val="000000"/>
          <w:sz w:val="16"/>
        </w:rPr>
        <w:t>attached. You may access the Education Department General Administrative Regulations cited within these instructions at:</w:t>
      </w:r>
    </w:p>
    <w:p w:rsidRPr="000C37BE" w:rsidR="00D10137" w:rsidP="00890AE3" w:rsidRDefault="0080683E" w14:paraId="27B09AD5" w14:textId="30F3B1C6">
      <w:pPr>
        <w:pStyle w:val="BodyText"/>
        <w:contextualSpacing/>
        <w:rPr>
          <w:color w:val="000000"/>
          <w:sz w:val="20"/>
        </w:rPr>
      </w:pPr>
      <w:hyperlink w:history="1" r:id="rId64">
        <w:r w:rsidRPr="00E75145" w:rsidR="00D10137">
          <w:rPr>
            <w:rStyle w:val="Hyperlink"/>
            <w:color w:val="002060"/>
            <w:sz w:val="16"/>
            <w:szCs w:val="16"/>
          </w:rPr>
          <w:t>http://www.ed.gov/policy/fund/reg/edgarReg/edgar.html</w:t>
        </w:r>
      </w:hyperlink>
      <w:r w:rsidRPr="002F0FE6" w:rsidR="00D10137">
        <w:rPr>
          <w:color w:val="000000"/>
          <w:sz w:val="16"/>
        </w:rPr>
        <w:t>. You may access requirements from 2 CFR 200, “Uniform Administrative Requirements, Cost Principles, and Audit Requirements for Federal Awards” cited within these instructions at:</w:t>
      </w:r>
      <w:r w:rsidRPr="002A7630" w:rsidR="00D10137">
        <w:t xml:space="preserve"> </w:t>
      </w:r>
      <w:hyperlink w:history="1" r:id="rId65">
        <w:r w:rsidRPr="00E75145" w:rsidR="00D10137">
          <w:rPr>
            <w:rStyle w:val="Hyperlink"/>
            <w:sz w:val="16"/>
            <w:szCs w:val="16"/>
          </w:rPr>
          <w:t>https://www.federalregister.gov/articles/2013/12/26/2013-30465/uniform-administrative-requirements-cost-principles-and-audit-requirements-for-federal-awards</w:t>
        </w:r>
      </w:hyperlink>
      <w:r w:rsidRPr="00E75145" w:rsidR="00D10137">
        <w:rPr>
          <w:color w:val="000000"/>
          <w:sz w:val="16"/>
          <w:szCs w:val="16"/>
        </w:rPr>
        <w:t>.</w:t>
      </w:r>
    </w:p>
    <w:p w:rsidRPr="002F0FE6" w:rsidR="00D10137" w:rsidP="00890AE3" w:rsidRDefault="00D10137" w14:paraId="3D30B6C5" w14:textId="3987E592">
      <w:pPr>
        <w:pStyle w:val="BodyText"/>
        <w:contextualSpacing/>
        <w:rPr>
          <w:sz w:val="16"/>
        </w:rPr>
      </w:pPr>
      <w:r w:rsidRPr="002F0FE6">
        <w:rPr>
          <w:b/>
          <w:sz w:val="16"/>
        </w:rPr>
        <w:t>You must consult with your Business Office prior to submitting this form.</w:t>
      </w:r>
      <w:r w:rsidRPr="005166E7">
        <w:rPr>
          <w:color w:val="FF0000"/>
          <w:sz w:val="16"/>
        </w:rPr>
        <w:br/>
      </w:r>
      <w:r w:rsidRPr="002F0FE6">
        <w:rPr>
          <w:sz w:val="16"/>
        </w:rPr>
        <w:tab/>
      </w:r>
      <w:r w:rsidRPr="002F0FE6">
        <w:rPr>
          <w:sz w:val="16"/>
        </w:rPr>
        <w:tab/>
      </w:r>
      <w:r w:rsidRPr="002F0FE6">
        <w:rPr>
          <w:sz w:val="16"/>
          <w:u w:val="single"/>
        </w:rPr>
        <w:t>Section A - Budget Summary</w:t>
      </w:r>
    </w:p>
    <w:p w:rsidRPr="005166E7" w:rsidR="00D10137" w:rsidP="00890AE3" w:rsidRDefault="00D10137" w14:paraId="0D7A4481" w14:textId="4064BFE2">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U.S. Department of Education Funds</w:t>
      </w:r>
    </w:p>
    <w:p w:rsidRPr="00E7210E" w:rsidR="00D10137" w:rsidP="00890AE3" w:rsidRDefault="00D10137" w14:paraId="4A0C5F34" w14:textId="0506CAF8">
      <w:pPr>
        <w:pStyle w:val="BodyText"/>
        <w:contextualSpacing/>
        <w:rPr>
          <w:sz w:val="16"/>
        </w:rPr>
      </w:pPr>
      <w:r w:rsidRPr="002F0FE6">
        <w:rPr>
          <w:sz w:val="16"/>
        </w:rPr>
        <w:t xml:space="preserve">All applicants must complete Section A and provide a break-down by the applicable budget categories shown in </w:t>
      </w:r>
      <w:r w:rsidRPr="00BD39C1">
        <w:rPr>
          <w:sz w:val="16"/>
        </w:rPr>
        <w:t>lines 1-11.</w:t>
      </w:r>
    </w:p>
    <w:p w:rsidRPr="002A7630" w:rsidR="00D10137" w:rsidP="00890AE3" w:rsidRDefault="00D10137" w14:paraId="280DEBCA" w14:textId="55B5FEF5">
      <w:pPr>
        <w:pStyle w:val="BodyText"/>
        <w:contextualSpacing/>
        <w:rPr>
          <w:sz w:val="16"/>
        </w:rPr>
      </w:pPr>
      <w:r w:rsidRPr="00F60989">
        <w:rPr>
          <w:sz w:val="16"/>
        </w:rPr>
        <w:t>Lines 1-11, columns (a)-(e):  For each project year for which funding is requested, show the total amount requested for each applicable budget category.</w:t>
      </w:r>
    </w:p>
    <w:p w:rsidRPr="002A7630" w:rsidR="00D10137" w:rsidP="00890AE3" w:rsidRDefault="00D10137" w14:paraId="6C8FDBDB" w14:textId="02B6A708">
      <w:pPr>
        <w:pStyle w:val="BodyText"/>
        <w:contextualSpacing/>
        <w:rPr>
          <w:sz w:val="16"/>
        </w:rPr>
      </w:pPr>
      <w:r w:rsidRPr="002A7630">
        <w:rPr>
          <w:sz w:val="16"/>
        </w:rPr>
        <w:t>Lines 1-11, column (f):  Show the multi-year total for each budget category.  If funding is requested for only one project year, leave this column blank.</w:t>
      </w:r>
    </w:p>
    <w:p w:rsidRPr="002A7630" w:rsidR="00D10137" w:rsidP="00890AE3" w:rsidRDefault="00D10137" w14:paraId="199482C5" w14:textId="5B1C6F0A">
      <w:pPr>
        <w:pStyle w:val="BodyText"/>
        <w:contextualSpacing/>
        <w:rPr>
          <w:sz w:val="16"/>
        </w:rPr>
      </w:pPr>
      <w:r w:rsidRPr="002A7630">
        <w:rPr>
          <w:sz w:val="16"/>
        </w:rPr>
        <w:t>Line 12, columns (a)-(e):  Show the total budget request for each project year for which funding is requested.</w:t>
      </w:r>
    </w:p>
    <w:p w:rsidRPr="002A7630" w:rsidR="00D10137" w:rsidP="00890AE3" w:rsidRDefault="00D10137" w14:paraId="71698E8A" w14:textId="77777777">
      <w:pPr>
        <w:pStyle w:val="BodyText"/>
        <w:contextualSpacing/>
        <w:rPr>
          <w:sz w:val="16"/>
        </w:rPr>
      </w:pPr>
      <w:r w:rsidRPr="002A7630">
        <w:rPr>
          <w:sz w:val="16"/>
        </w:rPr>
        <w:t>Line 12, column (f):  Show the total amount requested for all project years.  If funding is requested for only one year, leave this space blank.</w:t>
      </w:r>
    </w:p>
    <w:p w:rsidRPr="005166E7" w:rsidR="00D10137" w:rsidP="00890AE3" w:rsidRDefault="00D10137" w14:paraId="798E2F34" w14:textId="77777777">
      <w:pPr>
        <w:pStyle w:val="BodyText"/>
        <w:contextualSpacing/>
        <w:rPr>
          <w:sz w:val="16"/>
        </w:rPr>
      </w:pPr>
    </w:p>
    <w:p w:rsidRPr="005166E7" w:rsidR="00D10137" w:rsidP="00890AE3" w:rsidRDefault="00D10137" w14:paraId="5EB5CD75" w14:textId="77777777">
      <w:pPr>
        <w:spacing w:after="0" w:line="240" w:lineRule="auto"/>
        <w:contextualSpacing/>
        <w:rPr>
          <w:rFonts w:ascii="Times New Roman" w:hAnsi="Times New Roman"/>
          <w:sz w:val="16"/>
        </w:rPr>
      </w:pPr>
      <w:r w:rsidRPr="005166E7">
        <w:rPr>
          <w:rFonts w:ascii="Times New Roman" w:hAnsi="Times New Roman"/>
          <w:b/>
          <w:sz w:val="16"/>
        </w:rPr>
        <w:t>Indirect Cost Information</w:t>
      </w:r>
      <w:r w:rsidRPr="005166E7">
        <w:rPr>
          <w:rFonts w:ascii="Times New Roman" w:hAnsi="Times New Roman"/>
          <w:sz w:val="16"/>
        </w:rPr>
        <w:t xml:space="preserve">: If you are requesting reimbursement for indirect costs on line 10, this information is to be completed by your Business Office. </w:t>
      </w:r>
    </w:p>
    <w:p w:rsidRPr="005166E7" w:rsidR="00D10137" w:rsidP="00890AE3" w:rsidRDefault="00D10137" w14:paraId="7F97ED2C"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(1): Indicate </w:t>
      </w:r>
      <w:proofErr w:type="gramStart"/>
      <w:r w:rsidRPr="005166E7">
        <w:rPr>
          <w:rFonts w:ascii="Times New Roman" w:hAnsi="Times New Roman"/>
          <w:sz w:val="16"/>
        </w:rPr>
        <w:t>whether or not</w:t>
      </w:r>
      <w:proofErr w:type="gramEnd"/>
      <w:r w:rsidRPr="005166E7">
        <w:rPr>
          <w:rFonts w:ascii="Times New Roman" w:hAnsi="Times New Roman"/>
          <w:sz w:val="16"/>
        </w:rPr>
        <w:t xml:space="preserve"> your organization has an Indirect Cost Rate Agreement that was approved by the Federal government.  If you checked “no,”</w:t>
      </w:r>
      <w:r w:rsidRPr="005166E7">
        <w:rPr>
          <w:rFonts w:ascii="Times New Roman" w:hAnsi="Times New Roman"/>
          <w:bCs/>
          <w:sz w:val="16"/>
        </w:rPr>
        <w:t xml:space="preserve"> ED generally will authorize grantees to use a temporary rate of 10 percent of budgeted salaries and wages (</w:t>
      </w:r>
      <w:r w:rsidRPr="005166E7">
        <w:rPr>
          <w:rFonts w:ascii="Times New Roman" w:hAnsi="Times New Roman"/>
          <w:b/>
          <w:bCs/>
          <w:sz w:val="16"/>
        </w:rPr>
        <w:t>complete (4) of this section when using the temporary rate</w:t>
      </w:r>
      <w:r w:rsidRPr="005166E7">
        <w:rPr>
          <w:rFonts w:ascii="Times New Roman" w:hAnsi="Times New Roman"/>
          <w:bCs/>
          <w:sz w:val="16"/>
        </w:rPr>
        <w:t xml:space="preserve">) subject to the following limitations: </w:t>
      </w:r>
    </w:p>
    <w:p w:rsidRPr="005166E7" w:rsidR="00D10137" w:rsidP="00890AE3" w:rsidRDefault="00D10137" w14:paraId="0272B1DD" w14:textId="77777777">
      <w:pPr>
        <w:spacing w:after="0" w:line="240" w:lineRule="auto"/>
        <w:ind w:firstLine="720"/>
        <w:contextualSpacing/>
        <w:rPr>
          <w:rFonts w:ascii="Times New Roman" w:hAnsi="Times New Roman"/>
          <w:sz w:val="16"/>
        </w:rPr>
      </w:pPr>
      <w:r w:rsidRPr="005166E7">
        <w:rPr>
          <w:rFonts w:ascii="Times New Roman" w:hAnsi="Times New Roman"/>
          <w:bCs/>
          <w:sz w:val="16"/>
        </w:rPr>
        <w:t xml:space="preserve">(a) </w:t>
      </w:r>
      <w:r w:rsidRPr="005166E7">
        <w:rPr>
          <w:rFonts w:ascii="Times New Roman" w:hAnsi="Times New Roman"/>
          <w:sz w:val="16"/>
        </w:rPr>
        <w:t xml:space="preserve">The grantee must submit an indirect cost proposal to its cognizant agency within 90 days after ED issues a grant award </w:t>
      </w:r>
      <w:proofErr w:type="gramStart"/>
      <w:r w:rsidRPr="005166E7">
        <w:rPr>
          <w:rFonts w:ascii="Times New Roman" w:hAnsi="Times New Roman"/>
          <w:sz w:val="16"/>
        </w:rPr>
        <w:t>notification;</w:t>
      </w:r>
      <w:proofErr w:type="gramEnd"/>
      <w:r w:rsidRPr="005166E7">
        <w:rPr>
          <w:rFonts w:ascii="Times New Roman" w:hAnsi="Times New Roman"/>
          <w:sz w:val="16"/>
        </w:rPr>
        <w:t xml:space="preserve"> and </w:t>
      </w:r>
    </w:p>
    <w:p w:rsidRPr="005166E7" w:rsidR="00D10137" w:rsidP="00890AE3" w:rsidRDefault="00D10137" w14:paraId="051E2EF3" w14:textId="77777777">
      <w:pPr>
        <w:spacing w:after="0" w:line="240" w:lineRule="auto"/>
        <w:ind w:firstLine="720"/>
        <w:contextualSpacing/>
        <w:rPr>
          <w:rFonts w:ascii="Times New Roman" w:hAnsi="Times New Roman"/>
          <w:color w:val="FF0000"/>
          <w:sz w:val="16"/>
        </w:rPr>
      </w:pPr>
      <w:r w:rsidRPr="005166E7">
        <w:rPr>
          <w:rFonts w:ascii="Times New Roman" w:hAnsi="Times New Roman"/>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5166E7">
        <w:rPr>
          <w:rFonts w:ascii="Times New Roman" w:hAnsi="Times New Roman"/>
          <w:color w:val="FF0000"/>
          <w:sz w:val="16"/>
        </w:rPr>
        <w:t xml:space="preserve"> </w:t>
      </w:r>
    </w:p>
    <w:p w:rsidRPr="005166E7" w:rsidR="00D10137" w:rsidP="00890AE3" w:rsidRDefault="00D10137" w14:paraId="71FBD494" w14:textId="66EB03E2">
      <w:pPr>
        <w:spacing w:after="0" w:line="240" w:lineRule="auto"/>
        <w:ind w:firstLine="720"/>
        <w:contextualSpacing/>
        <w:rPr>
          <w:rFonts w:ascii="Times New Roman" w:hAnsi="Times New Roman"/>
          <w:sz w:val="16"/>
        </w:rPr>
      </w:pPr>
      <w:r w:rsidRPr="005166E7">
        <w:rPr>
          <w:rFonts w:ascii="Times New Roman" w:hAnsi="Times New Roman"/>
          <w:sz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5166E7">
        <w:rPr>
          <w:rFonts w:ascii="Times New Roman" w:hAnsi="Times New Roman"/>
          <w:color w:val="0000FF"/>
          <w:sz w:val="16"/>
        </w:rPr>
        <w:t xml:space="preserve"> </w:t>
      </w:r>
      <w:r w:rsidRPr="005166E7">
        <w:rPr>
          <w:rFonts w:ascii="Times New Roman" w:hAnsi="Times New Roman"/>
          <w:sz w:val="16"/>
        </w:rPr>
        <w:t>agency that issued the approved agreement.</w:t>
      </w:r>
    </w:p>
    <w:p w:rsidRPr="005166E7" w:rsidR="00D10137" w:rsidP="00890AE3" w:rsidRDefault="00D10137" w14:paraId="65171A5C"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5166E7" w:rsidR="00D10137" w:rsidP="00890AE3" w:rsidRDefault="00D10137" w14:paraId="3D6DA471" w14:textId="6100ED23">
      <w:pPr>
        <w:spacing w:after="0" w:line="240" w:lineRule="auto"/>
        <w:ind w:firstLine="720"/>
        <w:contextualSpacing/>
        <w:rPr>
          <w:rFonts w:ascii="Times New Roman" w:hAnsi="Times New Roman"/>
          <w:sz w:val="16"/>
        </w:rPr>
      </w:pPr>
      <w:r w:rsidRPr="005166E7">
        <w:rPr>
          <w:rFonts w:ascii="Times New Roman" w:hAnsi="Times New Roman"/>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5166E7" w:rsidR="00D10137" w:rsidP="00890AE3" w:rsidRDefault="00D10137" w14:paraId="324A4CB5"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Section B - Budget Summary</w:t>
      </w:r>
    </w:p>
    <w:p w:rsidRPr="005166E7" w:rsidR="00D10137" w:rsidP="00890AE3" w:rsidRDefault="00D10137" w14:paraId="6F7E7781" w14:textId="1DA5A92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Non-Federal Funds</w:t>
      </w:r>
    </w:p>
    <w:p w:rsidRPr="00F60989" w:rsidR="00D10137" w:rsidP="00890AE3" w:rsidRDefault="00D10137" w14:paraId="71342922" w14:textId="5D6D0130">
      <w:pPr>
        <w:pStyle w:val="BodyText"/>
        <w:contextualSpacing/>
        <w:rPr>
          <w:sz w:val="16"/>
        </w:rPr>
      </w:pPr>
      <w:r w:rsidRPr="002F0FE6">
        <w:rPr>
          <w:sz w:val="16"/>
        </w:rPr>
        <w:t>If you are required to provide or volunteer to provide cost-sharing or matching funds or other non-Federal reso</w:t>
      </w:r>
      <w:r w:rsidRPr="00BD39C1">
        <w:rPr>
          <w:sz w:val="16"/>
        </w:rPr>
        <w:t>urces to the project, these should be shown for each applicable budget category on lines</w:t>
      </w:r>
      <w:r w:rsidRPr="00E7210E">
        <w:rPr>
          <w:sz w:val="16"/>
        </w:rPr>
        <w:t xml:space="preserve"> 1</w:t>
      </w:r>
      <w:r w:rsidRPr="00E7210E">
        <w:rPr>
          <w:sz w:val="16"/>
        </w:rPr>
        <w:noBreakHyphen/>
        <w:t>11 of Section B.</w:t>
      </w:r>
    </w:p>
    <w:p w:rsidRPr="002A7630" w:rsidR="00D10137" w:rsidP="00890AE3" w:rsidRDefault="00D10137" w14:paraId="19813927" w14:textId="78346CD4">
      <w:pPr>
        <w:pStyle w:val="BodyText"/>
        <w:contextualSpacing/>
        <w:rPr>
          <w:sz w:val="16"/>
        </w:rPr>
      </w:pPr>
      <w:r w:rsidRPr="00F60989">
        <w:rPr>
          <w:sz w:val="16"/>
        </w:rPr>
        <w:t>Lines 1-11, columns (a)-(e):  For each project year, for which matching funds or other contributions are provided, show the total contribution for each applicable budget category.</w:t>
      </w:r>
    </w:p>
    <w:p w:rsidRPr="002A7630" w:rsidR="00D10137" w:rsidP="00890AE3" w:rsidRDefault="00D10137" w14:paraId="26148B5B" w14:textId="7B96311A">
      <w:pPr>
        <w:pStyle w:val="BodyText"/>
        <w:contextualSpacing/>
        <w:rPr>
          <w:sz w:val="16"/>
        </w:rPr>
      </w:pPr>
      <w:r w:rsidRPr="002A7630">
        <w:rPr>
          <w:sz w:val="16"/>
        </w:rPr>
        <w:t>Lines 1-11, column (f):  Show the multi-year total for each budget category. If non-Federal contributions are provided for only one year, leave this column blank.</w:t>
      </w:r>
    </w:p>
    <w:p w:rsidRPr="002A7630" w:rsidR="00D10137" w:rsidP="00890AE3" w:rsidRDefault="00D10137" w14:paraId="26A9073B" w14:textId="3E8797EF">
      <w:pPr>
        <w:pStyle w:val="BodyText"/>
        <w:contextualSpacing/>
        <w:rPr>
          <w:sz w:val="16"/>
        </w:rPr>
      </w:pPr>
      <w:r w:rsidRPr="002A7630">
        <w:rPr>
          <w:sz w:val="16"/>
        </w:rPr>
        <w:t>Line 12, columns (a)-(e):  Show the total matching or other contribution for each project year.</w:t>
      </w:r>
    </w:p>
    <w:p w:rsidRPr="002A7630" w:rsidR="00D10137" w:rsidP="00890AE3" w:rsidRDefault="00D10137" w14:paraId="3D872725" w14:textId="4BE6A709">
      <w:pPr>
        <w:pStyle w:val="BodyText"/>
        <w:contextualSpacing/>
        <w:rPr>
          <w:sz w:val="16"/>
        </w:rPr>
      </w:pPr>
      <w:r w:rsidRPr="002A7630">
        <w:rPr>
          <w:sz w:val="16"/>
        </w:rPr>
        <w:t>Line 12, column (f):  Show the total amount to be contributed for all years of the multi-year project. If non-Federal contributions are provided for only one year, leave this space blank.</w:t>
      </w:r>
    </w:p>
    <w:p w:rsidRPr="005166E7" w:rsidR="00D10137" w:rsidP="00890AE3" w:rsidRDefault="00D10137" w14:paraId="04F57F93" w14:textId="77777777">
      <w:pPr>
        <w:spacing w:after="0" w:line="240" w:lineRule="auto"/>
        <w:contextualSpacing/>
        <w:rPr>
          <w:rFonts w:ascii="Times New Roman" w:hAnsi="Times New Roman"/>
          <w:sz w:val="16"/>
        </w:rPr>
      </w:pPr>
    </w:p>
    <w:p w:rsidRPr="005166E7" w:rsidR="00D10137" w:rsidP="00890AE3" w:rsidRDefault="00D10137" w14:paraId="592BE8AB" w14:textId="77777777">
      <w:pPr>
        <w:tabs>
          <w:tab w:val="center" w:pos="2160"/>
        </w:tabs>
        <w:spacing w:after="0" w:line="240" w:lineRule="auto"/>
        <w:contextualSpacing/>
        <w:jc w:val="center"/>
        <w:rPr>
          <w:rFonts w:ascii="Times New Roman" w:hAnsi="Times New Roman"/>
          <w:sz w:val="16"/>
        </w:rPr>
      </w:pPr>
      <w:r w:rsidRPr="005166E7">
        <w:rPr>
          <w:rFonts w:ascii="Times New Roman" w:hAnsi="Times New Roman"/>
          <w:sz w:val="16"/>
          <w:u w:val="single"/>
        </w:rPr>
        <w:t>Section C - Budget Narrative [Attach separate sheet(s)]</w:t>
      </w:r>
    </w:p>
    <w:p w:rsidRPr="005166E7" w:rsidR="00D10137" w:rsidP="00890AE3" w:rsidRDefault="00D10137" w14:paraId="338F6FCA" w14:textId="7454B70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Pay attention to applicable program speci</w:t>
      </w:r>
      <w:r w:rsidRPr="005166E7" w:rsidR="00E31899">
        <w:rPr>
          <w:rFonts w:ascii="Times New Roman" w:hAnsi="Times New Roman"/>
          <w:sz w:val="16"/>
          <w:u w:val="single"/>
        </w:rPr>
        <w:t xml:space="preserve">fic instructions, </w:t>
      </w:r>
      <w:r w:rsidRPr="005166E7" w:rsidR="00E31899">
        <w:rPr>
          <w:rFonts w:ascii="Times New Roman" w:hAnsi="Times New Roman"/>
          <w:sz w:val="16"/>
          <w:u w:val="single"/>
        </w:rPr>
        <w:br/>
        <w:t>if attached.</w:t>
      </w:r>
    </w:p>
    <w:p w:rsidRPr="00F60989" w:rsidR="00D10137" w:rsidP="00D40085" w:rsidRDefault="00D10137" w14:paraId="12831F87" w14:textId="6AA2D005">
      <w:pPr>
        <w:pStyle w:val="BodyTextIndent3"/>
        <w:numPr>
          <w:ilvl w:val="0"/>
          <w:numId w:val="12"/>
        </w:numPr>
        <w:tabs>
          <w:tab w:val="clear" w:pos="540"/>
          <w:tab w:val="left" w:pos="-1440"/>
          <w:tab w:val="left" w:pos="-720"/>
        </w:tabs>
        <w:spacing w:after="0" w:line="240" w:lineRule="auto"/>
        <w:ind w:left="360"/>
        <w:contextualSpacing/>
        <w:rPr>
          <w:rFonts w:ascii="Times New Roman" w:hAnsi="Times New Roman"/>
          <w:color w:val="000000"/>
        </w:rPr>
      </w:pPr>
      <w:r w:rsidRPr="002F0FE6">
        <w:rPr>
          <w:rFonts w:ascii="Times New Roman" w:hAnsi="Times New Roman"/>
        </w:rPr>
        <w:t>Provide an itemized budget breakdown, and justification by project year, for each budget category listed in Sections A and B. For grant projects that will be divided into two or more separately budgeted major activities or sub-projects, show for each budg</w:t>
      </w:r>
      <w:r w:rsidRPr="00BD39C1">
        <w:rPr>
          <w:rFonts w:ascii="Times New Roman" w:hAnsi="Times New Roman"/>
        </w:rPr>
        <w:t xml:space="preserve">et category of a project year the breakdown of the specific expenses attributable </w:t>
      </w:r>
      <w:r w:rsidRPr="00E7210E">
        <w:rPr>
          <w:rFonts w:ascii="Times New Roman" w:hAnsi="Times New Roman"/>
          <w:color w:val="000000"/>
        </w:rPr>
        <w:t>to each sub-project or activity.</w:t>
      </w:r>
    </w:p>
    <w:p w:rsidRPr="002A7630" w:rsidR="00D10137" w:rsidP="00D40085" w:rsidRDefault="00D10137" w14:paraId="52F39976" w14:textId="781BE97D">
      <w:pPr>
        <w:pStyle w:val="BodyTextIndent3"/>
        <w:numPr>
          <w:ilvl w:val="0"/>
          <w:numId w:val="12"/>
        </w:numPr>
        <w:tabs>
          <w:tab w:val="clear" w:pos="540"/>
          <w:tab w:val="left" w:pos="-1440"/>
          <w:tab w:val="left" w:pos="-720"/>
        </w:tabs>
        <w:spacing w:after="0" w:line="240" w:lineRule="auto"/>
        <w:ind w:left="360"/>
        <w:contextualSpacing/>
        <w:rPr>
          <w:rFonts w:ascii="Times New Roman" w:hAnsi="Times New Roman"/>
          <w:color w:val="000000"/>
        </w:rPr>
      </w:pPr>
      <w:r w:rsidRPr="00F60989">
        <w:rPr>
          <w:rFonts w:ascii="Times New Roman" w:hAnsi="Times New Roman"/>
          <w:color w:val="000000"/>
        </w:rPr>
        <w:t xml:space="preserve">For non-Federal funds or resources listed in Section B that are used to meet a cost-sharing or matching requirement or provided as a voluntary cost-sharing or matching commitment, you must include:  </w:t>
      </w:r>
    </w:p>
    <w:p w:rsidRPr="002A7630" w:rsidR="00D10137" w:rsidP="00890AE3" w:rsidRDefault="00D10137" w14:paraId="665314CA"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a. The specific costs or contributions by budget </w:t>
      </w:r>
      <w:proofErr w:type="gramStart"/>
      <w:r w:rsidRPr="002A7630">
        <w:rPr>
          <w:rFonts w:ascii="Times New Roman" w:hAnsi="Times New Roman"/>
          <w:color w:val="000000"/>
        </w:rPr>
        <w:t>category;</w:t>
      </w:r>
      <w:proofErr w:type="gramEnd"/>
      <w:r w:rsidRPr="002A7630">
        <w:rPr>
          <w:rFonts w:ascii="Times New Roman" w:hAnsi="Times New Roman"/>
          <w:color w:val="000000"/>
        </w:rPr>
        <w:t xml:space="preserve">  </w:t>
      </w:r>
    </w:p>
    <w:p w:rsidRPr="002A7630" w:rsidR="00D10137" w:rsidP="00890AE3" w:rsidRDefault="00D10137" w14:paraId="1C5169D1"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b. The source of the costs or contributions; and</w:t>
      </w:r>
    </w:p>
    <w:p w:rsidRPr="00F60989" w:rsidR="00D10137" w:rsidP="00890AE3" w:rsidRDefault="00D10137" w14:paraId="34B7F002" w14:textId="36A4E1E2">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c. </w:t>
      </w:r>
      <w:r w:rsidRPr="005166E7">
        <w:rPr>
          <w:rFonts w:ascii="Times New Roman" w:hAnsi="Times New Roman"/>
          <w:color w:val="000000"/>
        </w:rPr>
        <w:t xml:space="preserve"> </w:t>
      </w:r>
      <w:r w:rsidRPr="002F0FE6">
        <w:rPr>
          <w:rFonts w:ascii="Times New Roman" w:hAnsi="Times New Roman"/>
          <w:color w:val="000000"/>
        </w:rPr>
        <w:t>In the case of third-party in-kind contributions, a description of how the value wa</w:t>
      </w:r>
      <w:r w:rsidRPr="00BD39C1">
        <w:rPr>
          <w:rFonts w:ascii="Times New Roman" w:hAnsi="Times New Roman"/>
          <w:color w:val="000000"/>
        </w:rPr>
        <w:t>s determined for the donated or</w:t>
      </w:r>
      <w:r w:rsidRPr="00E7210E" w:rsidR="00E31899">
        <w:rPr>
          <w:rFonts w:ascii="Times New Roman" w:hAnsi="Times New Roman"/>
          <w:color w:val="000000"/>
        </w:rPr>
        <w:t xml:space="preserve"> contributed goods or services.</w:t>
      </w:r>
    </w:p>
    <w:p w:rsidRPr="00BD39C1" w:rsidR="00D10137" w:rsidP="00890AE3" w:rsidRDefault="00D10137" w14:paraId="209F2794" w14:textId="553B8E99">
      <w:pPr>
        <w:pStyle w:val="BodyTextIndent3"/>
        <w:spacing w:after="0" w:line="240" w:lineRule="auto"/>
        <w:contextualSpacing/>
        <w:rPr>
          <w:rFonts w:ascii="Times New Roman" w:hAnsi="Times New Roman"/>
          <w:color w:val="FF0000"/>
        </w:rPr>
      </w:pPr>
      <w:r w:rsidRPr="002F0FE6">
        <w:rPr>
          <w:rFonts w:ascii="Times New Roman" w:hAnsi="Times New Roman"/>
          <w:color w:val="000000"/>
        </w:rPr>
        <w:t xml:space="preserve">[Please </w:t>
      </w:r>
      <w:r w:rsidRPr="002F0FE6" w:rsidR="00682F9E">
        <w:rPr>
          <w:rFonts w:ascii="Times New Roman" w:hAnsi="Times New Roman"/>
          <w:color w:val="000000"/>
        </w:rPr>
        <w:t>review cost</w:t>
      </w:r>
      <w:r w:rsidRPr="002F0FE6">
        <w:rPr>
          <w:rFonts w:ascii="Times New Roman" w:hAnsi="Times New Roman"/>
          <w:color w:val="000000"/>
        </w:rPr>
        <w:t xml:space="preserve"> sharing and matching regulations found in 2 CFR 200.306.]</w:t>
      </w:r>
    </w:p>
    <w:p w:rsidRPr="00F60989" w:rsidR="00D10137" w:rsidP="00D40085" w:rsidRDefault="00D10137" w14:paraId="5B6F669B" w14:textId="6B00C000">
      <w:pPr>
        <w:pStyle w:val="BodyTextIndent3"/>
        <w:numPr>
          <w:ilvl w:val="0"/>
          <w:numId w:val="12"/>
        </w:numPr>
        <w:tabs>
          <w:tab w:val="clear" w:pos="540"/>
          <w:tab w:val="left" w:pos="-1440"/>
          <w:tab w:val="left" w:pos="-720"/>
        </w:tabs>
        <w:spacing w:after="0" w:line="240" w:lineRule="auto"/>
        <w:ind w:left="360"/>
        <w:contextualSpacing/>
        <w:rPr>
          <w:rFonts w:ascii="Times New Roman" w:hAnsi="Times New Roman"/>
        </w:rPr>
      </w:pPr>
      <w:r w:rsidRPr="00E7210E">
        <w:rPr>
          <w:rFonts w:ascii="Times New Roman" w:hAnsi="Times New Roman"/>
        </w:rPr>
        <w:t>If applicable to this program, provide the rate and base on which fringe benefits are calculated.</w:t>
      </w:r>
    </w:p>
    <w:p w:rsidRPr="002A7630" w:rsidR="00D10137" w:rsidP="00D40085" w:rsidRDefault="00D10137" w14:paraId="77188462" w14:textId="03134229">
      <w:pPr>
        <w:pStyle w:val="BodyTextIndent3"/>
        <w:numPr>
          <w:ilvl w:val="0"/>
          <w:numId w:val="12"/>
        </w:numPr>
        <w:tabs>
          <w:tab w:val="clear" w:pos="540"/>
          <w:tab w:val="left" w:pos="-1440"/>
          <w:tab w:val="left" w:pos="-720"/>
        </w:tabs>
        <w:spacing w:after="0" w:line="240" w:lineRule="auto"/>
        <w:ind w:left="360"/>
        <w:contextualSpacing/>
        <w:rPr>
          <w:rFonts w:ascii="Times New Roman" w:hAnsi="Times New Roman"/>
        </w:rPr>
      </w:pPr>
      <w:r w:rsidRPr="00F60989">
        <w:rPr>
          <w:rFonts w:ascii="Times New Roman" w:hAnsi="Times New Roman"/>
          <w:color w:val="000000"/>
        </w:rPr>
        <w:t xml:space="preserve">If you are requesting </w:t>
      </w:r>
      <w:r w:rsidRPr="00F60989">
        <w:rPr>
          <w:rFonts w:ascii="Times New Roman" w:hAnsi="Times New Roman"/>
        </w:rPr>
        <w:t>reimbursement</w:t>
      </w:r>
      <w:r w:rsidRPr="002A7630">
        <w:rPr>
          <w:rFonts w:ascii="Times New Roman" w:hAnsi="Times New Roman"/>
          <w:color w:val="000000"/>
        </w:rPr>
        <w:t xml:space="preserve"> for indirect costs on line 10, this information is to be completed by your Business Office.  S</w:t>
      </w:r>
      <w:r w:rsidRPr="002A7630">
        <w:rPr>
          <w:rFonts w:ascii="Times New Roman" w:hAnsi="Times New Roman"/>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5166E7" w:rsidR="00D10137" w:rsidP="00890AE3" w:rsidRDefault="00D10137" w14:paraId="28C25DC1" w14:textId="3FB229A0">
      <w:pPr>
        <w:autoSpaceDE w:val="0"/>
        <w:autoSpaceDN w:val="0"/>
        <w:adjustRightInd w:val="0"/>
        <w:spacing w:after="0" w:line="240" w:lineRule="auto"/>
        <w:ind w:left="360"/>
        <w:contextualSpacing/>
        <w:rPr>
          <w:rFonts w:ascii="Times New Roman" w:hAnsi="Times New Roman"/>
          <w:color w:val="0000FF"/>
          <w:sz w:val="16"/>
          <w:szCs w:val="18"/>
        </w:rPr>
      </w:pPr>
      <w:r w:rsidRPr="005166E7">
        <w:rPr>
          <w:rFonts w:ascii="Times New Roman" w:hAnsi="Times New Roman"/>
          <w:sz w:val="16"/>
          <w:szCs w:val="18"/>
        </w:rPr>
        <w:t xml:space="preserve">When calculating indirect costs (line 10) for "Training grants" or grants under "Restricted Rate" programs, you must refer to the information and examples on ED’s website at: </w:t>
      </w:r>
      <w:r w:rsidRPr="005166E7">
        <w:rPr>
          <w:rFonts w:ascii="Times New Roman" w:hAnsi="Times New Roman"/>
          <w:color w:val="0000FF"/>
          <w:sz w:val="16"/>
          <w:szCs w:val="18"/>
          <w:u w:val="single"/>
        </w:rPr>
        <w:t>http://www.ed.gov/fund/grant/apply/appforms/appforms.html</w:t>
      </w:r>
      <w:r w:rsidRPr="005166E7" w:rsidR="00E31899">
        <w:rPr>
          <w:rFonts w:ascii="Times New Roman" w:hAnsi="Times New Roman"/>
          <w:color w:val="0000FF"/>
          <w:sz w:val="16"/>
          <w:szCs w:val="18"/>
        </w:rPr>
        <w:t xml:space="preserve">. </w:t>
      </w:r>
    </w:p>
    <w:p w:rsidRPr="005166E7" w:rsidR="00D10137" w:rsidP="00890AE3" w:rsidRDefault="00D10137" w14:paraId="0EE8AEEE" w14:textId="76D5E8EA">
      <w:pPr>
        <w:autoSpaceDE w:val="0"/>
        <w:autoSpaceDN w:val="0"/>
        <w:adjustRightInd w:val="0"/>
        <w:spacing w:after="0" w:line="240" w:lineRule="auto"/>
        <w:ind w:left="360"/>
        <w:contextualSpacing/>
        <w:rPr>
          <w:rFonts w:ascii="Times New Roman" w:hAnsi="Times New Roman"/>
          <w:sz w:val="16"/>
          <w:szCs w:val="18"/>
        </w:rPr>
      </w:pPr>
      <w:r w:rsidRPr="005166E7">
        <w:rPr>
          <w:rFonts w:ascii="Times New Roman" w:hAnsi="Times New Roman"/>
          <w:color w:val="000000"/>
          <w:sz w:val="16"/>
          <w:szCs w:val="18"/>
        </w:rPr>
        <w:t>Yo</w:t>
      </w:r>
      <w:r w:rsidRPr="005166E7">
        <w:rPr>
          <w:rFonts w:ascii="Times New Roman" w:hAnsi="Times New Roman"/>
          <w:sz w:val="16"/>
          <w:szCs w:val="18"/>
        </w:rPr>
        <w:t>u may also contact (202) 377-3838 for additional information regarding calculating indirect cost rates or general indirect cost rate information.</w:t>
      </w:r>
    </w:p>
    <w:p w:rsidRPr="002F0FE6" w:rsidR="00D10137" w:rsidP="00D40085" w:rsidRDefault="00D10137" w14:paraId="0F8BA46D" w14:textId="77777777">
      <w:pPr>
        <w:pStyle w:val="BodyTextIndent3"/>
        <w:numPr>
          <w:ilvl w:val="0"/>
          <w:numId w:val="12"/>
        </w:numPr>
        <w:tabs>
          <w:tab w:val="clear" w:pos="540"/>
          <w:tab w:val="left" w:pos="-1440"/>
          <w:tab w:val="left" w:pos="-720"/>
        </w:tabs>
        <w:spacing w:after="0" w:line="240" w:lineRule="auto"/>
        <w:ind w:left="360"/>
        <w:contextualSpacing/>
        <w:rPr>
          <w:rFonts w:ascii="Times New Roman" w:hAnsi="Times New Roman"/>
        </w:rPr>
      </w:pPr>
      <w:r w:rsidRPr="002F0FE6">
        <w:rPr>
          <w:rFonts w:ascii="Times New Roman" w:hAnsi="Times New Roman"/>
        </w:rPr>
        <w:t>Provide other explanations or comments you deem necessary.</w:t>
      </w:r>
    </w:p>
    <w:p w:rsidRPr="005166E7" w:rsidR="00D10137" w:rsidP="00890AE3" w:rsidRDefault="00D10137" w14:paraId="7B2F9368" w14:textId="77777777">
      <w:pPr>
        <w:spacing w:after="0" w:line="240" w:lineRule="auto"/>
        <w:contextualSpacing/>
        <w:rPr>
          <w:rFonts w:ascii="Times New Roman" w:hAnsi="Times New Roman"/>
          <w:sz w:val="16"/>
        </w:rPr>
      </w:pPr>
    </w:p>
    <w:p w:rsidRPr="002A7630" w:rsidR="00D10137" w:rsidP="00890AE3" w:rsidRDefault="00E31899" w14:paraId="33DF8BF9" w14:textId="59E3D62E">
      <w:pPr>
        <w:pStyle w:val="BodyText3"/>
        <w:spacing w:after="0" w:line="240" w:lineRule="auto"/>
        <w:contextualSpacing/>
        <w:rPr>
          <w:rFonts w:ascii="Times New Roman" w:hAnsi="Times New Roman"/>
        </w:rPr>
      </w:pPr>
      <w:bookmarkStart w:name="_Hlk38361424" w:id="50"/>
      <w:r w:rsidRPr="002A7630">
        <w:rPr>
          <w:rFonts w:ascii="Times New Roman" w:hAnsi="Times New Roman"/>
        </w:rPr>
        <w:t>Paperwork Burden Statement</w:t>
      </w:r>
    </w:p>
    <w:p w:rsidRPr="002A7630" w:rsidR="00D10137" w:rsidP="00890AE3" w:rsidRDefault="00D10137" w14:paraId="22099AC3" w14:textId="79F1585F">
      <w:pPr>
        <w:pStyle w:val="BodyText"/>
        <w:contextualSpacing/>
        <w:rPr>
          <w:b/>
          <w:sz w:val="16"/>
        </w:rPr>
      </w:pPr>
      <w:r w:rsidRPr="002F0FE6">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A44F2D">
        <w:rPr>
          <w:b/>
          <w:sz w:val="16"/>
        </w:rPr>
        <w:t>1894-0008</w:t>
      </w:r>
      <w:r w:rsidRPr="00E7210E">
        <w:rPr>
          <w:sz w:val="16"/>
        </w:rPr>
        <w:t>. The time required to complete this informa</w:t>
      </w:r>
      <w:r w:rsidRPr="00F60989">
        <w:rPr>
          <w:sz w:val="16"/>
        </w:rPr>
        <w:t xml:space="preserve">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F60989">
        <w:rPr>
          <w:sz w:val="16"/>
        </w:rPr>
        <w:t>to:</w:t>
      </w:r>
      <w:proofErr w:type="gramEnd"/>
      <w:r w:rsidRPr="00F60989">
        <w:rPr>
          <w:sz w:val="16"/>
        </w:rPr>
        <w:t xml:space="preserve"> U.S. Department of Education, Washington, D.C. </w:t>
      </w:r>
      <w:r w:rsidR="0092186D">
        <w:rPr>
          <w:sz w:val="16"/>
        </w:rPr>
        <w:t>2020</w:t>
      </w:r>
      <w:r w:rsidRPr="00F60989">
        <w:rPr>
          <w:sz w:val="16"/>
        </w:rPr>
        <w:t>2-</w:t>
      </w:r>
      <w:r w:rsidRPr="002A7630">
        <w:rPr>
          <w:color w:val="000000"/>
          <w:sz w:val="16"/>
        </w:rPr>
        <w:t>4537.</w:t>
      </w:r>
      <w:r w:rsidRPr="002A7630">
        <w:rPr>
          <w:sz w:val="16"/>
        </w:rPr>
        <w:t xml:space="preserve">  If you have comments or concerns regarding </w:t>
      </w:r>
      <w:r w:rsidRPr="00774104">
        <w:rPr>
          <w:sz w:val="16"/>
        </w:rPr>
        <w:t xml:space="preserve">the status of your individual submission of this form, write directly to </w:t>
      </w:r>
      <w:r w:rsidRPr="00774104" w:rsidR="005C44E5">
        <w:rPr>
          <w:sz w:val="16"/>
        </w:rPr>
        <w:t>[PROGRAM OFFICE]</w:t>
      </w:r>
      <w:r w:rsidRPr="00774104">
        <w:rPr>
          <w:sz w:val="16"/>
        </w:rPr>
        <w:t>, U</w:t>
      </w:r>
      <w:r w:rsidRPr="002A7630">
        <w:rPr>
          <w:sz w:val="16"/>
        </w:rPr>
        <w:t xml:space="preserve">.S. Department of Education, 400 Maryland Avenue, S.W., Washington, D.C. </w:t>
      </w:r>
      <w:r w:rsidR="0092186D">
        <w:rPr>
          <w:sz w:val="16"/>
        </w:rPr>
        <w:t>2020</w:t>
      </w:r>
      <w:r w:rsidRPr="002A7630">
        <w:rPr>
          <w:sz w:val="16"/>
        </w:rPr>
        <w:t xml:space="preserve">2. </w:t>
      </w:r>
    </w:p>
    <w:bookmarkEnd w:id="50"/>
    <w:p w:rsidRPr="005166E7" w:rsidR="001F3DFC" w:rsidP="00890AE3" w:rsidRDefault="001F3DFC" w14:paraId="4824456E" w14:textId="77777777">
      <w:pPr>
        <w:tabs>
          <w:tab w:val="left" w:pos="315"/>
          <w:tab w:val="left" w:pos="450"/>
          <w:tab w:val="left" w:pos="1890"/>
          <w:tab w:val="left" w:pos="3960"/>
        </w:tabs>
        <w:spacing w:after="0" w:line="240" w:lineRule="auto"/>
        <w:jc w:val="both"/>
        <w:rPr>
          <w:rFonts w:ascii="Times New Roman" w:hAnsi="Times New Roman" w:eastAsia="Times New Roman"/>
          <w:bCs/>
          <w:iCs/>
          <w:szCs w:val="24"/>
        </w:rPr>
        <w:sectPr w:rsidRPr="005166E7" w:rsidR="001F3DFC" w:rsidSect="00162923">
          <w:type w:val="continuous"/>
          <w:pgSz w:w="15840" w:h="12240" w:orient="landscape" w:code="1"/>
          <w:pgMar w:top="245" w:right="331" w:bottom="288" w:left="576" w:header="432" w:footer="576" w:gutter="0"/>
          <w:paperSrc w:first="15" w:other="15"/>
          <w:cols w:equalWidth="0" w:space="720" w:num="3">
            <w:col w:w="4824" w:space="180"/>
            <w:col w:w="5040" w:space="180"/>
            <w:col w:w="4708"/>
          </w:cols>
          <w:noEndnote/>
        </w:sectPr>
      </w:pPr>
    </w:p>
    <w:p w:rsidRPr="005166E7" w:rsidR="001F3DFC" w:rsidP="00890AE3" w:rsidRDefault="001F3DFC" w14:paraId="4824456F" w14:textId="77777777">
      <w:pPr>
        <w:tabs>
          <w:tab w:val="left" w:pos="315"/>
          <w:tab w:val="left" w:pos="450"/>
          <w:tab w:val="left" w:pos="1890"/>
          <w:tab w:val="left" w:pos="3960"/>
        </w:tabs>
        <w:spacing w:after="0" w:line="240" w:lineRule="auto"/>
        <w:jc w:val="both"/>
        <w:rPr>
          <w:rFonts w:ascii="Times New Roman" w:hAnsi="Times New Roman" w:eastAsia="Times New Roman"/>
          <w:bCs/>
          <w:iCs/>
          <w:szCs w:val="24"/>
        </w:rPr>
        <w:sectPr w:rsidRPr="005166E7" w:rsidR="001F3DFC">
          <w:type w:val="continuous"/>
          <w:pgSz w:w="15840" w:h="12240" w:orient="landscape" w:code="1"/>
          <w:pgMar w:top="245" w:right="720" w:bottom="432" w:left="720" w:header="432" w:footer="576" w:gutter="0"/>
          <w:paperSrc w:first="15" w:other="15"/>
          <w:cols w:equalWidth="0" w:space="720" w:num="3">
            <w:col w:w="4286" w:space="720"/>
            <w:col w:w="4574" w:space="720"/>
            <w:col w:w="4099"/>
          </w:cols>
          <w:noEndnote/>
        </w:sectPr>
      </w:pPr>
    </w:p>
    <w:p w:rsidRPr="002A7630" w:rsidR="00FB3B20" w:rsidP="00890AE3" w:rsidRDefault="00FB3B20" w14:paraId="48244570" w14:textId="77777777">
      <w:pPr>
        <w:pStyle w:val="Heading2"/>
        <w:spacing w:after="0" w:line="240" w:lineRule="auto"/>
        <w:rPr>
          <w:rFonts w:ascii="Times New Roman" w:hAnsi="Times New Roman"/>
        </w:rPr>
      </w:pPr>
      <w:bookmarkStart w:name="_Toc212428714" w:id="51"/>
      <w:bookmarkStart w:name="_Toc275414289" w:id="52"/>
      <w:bookmarkStart w:name="_Toc349571136" w:id="53"/>
      <w:r w:rsidRPr="002A7630">
        <w:rPr>
          <w:rFonts w:ascii="Times New Roman" w:hAnsi="Times New Roman"/>
        </w:rPr>
        <w:t>Part 3:  ED Abstract Form</w:t>
      </w:r>
      <w:bookmarkEnd w:id="51"/>
      <w:bookmarkEnd w:id="52"/>
      <w:bookmarkEnd w:id="53"/>
    </w:p>
    <w:p w:rsidRPr="005166E7" w:rsidR="00FB3B20" w:rsidP="00890AE3" w:rsidRDefault="00FB3B20" w14:paraId="48244571" w14:textId="77777777">
      <w:pPr>
        <w:widowControl w:val="0"/>
        <w:spacing w:after="0" w:line="240" w:lineRule="auto"/>
        <w:rPr>
          <w:rFonts w:ascii="Times New Roman" w:hAnsi="Times New Roman" w:eastAsia="Times New Roman"/>
          <w:bCs/>
          <w:i/>
          <w:iCs/>
          <w:sz w:val="24"/>
          <w:szCs w:val="20"/>
        </w:rPr>
      </w:pPr>
      <w:r w:rsidRPr="00314DB3">
        <w:rPr>
          <w:rFonts w:ascii="Times New Roman" w:hAnsi="Times New Roman" w:eastAsia="Times New Roman"/>
          <w:bCs/>
          <w:i/>
          <w:iCs/>
          <w:sz w:val="24"/>
          <w:szCs w:val="20"/>
        </w:rPr>
        <w:t xml:space="preserve">This section should be attached as a single document to the ED Abstract Form in accordance with the instructions </w:t>
      </w:r>
      <w:r w:rsidRPr="00CB71D9">
        <w:rPr>
          <w:rFonts w:ascii="Times New Roman" w:hAnsi="Times New Roman" w:eastAsia="Times New Roman"/>
          <w:bCs/>
          <w:i/>
          <w:iCs/>
          <w:sz w:val="24"/>
          <w:szCs w:val="20"/>
        </w:rPr>
        <w:t xml:space="preserve">found on Grants.gov and should be organized in the following manner and include the following parts </w:t>
      </w:r>
      <w:proofErr w:type="gramStart"/>
      <w:r w:rsidRPr="00CB71D9">
        <w:rPr>
          <w:rFonts w:ascii="Times New Roman" w:hAnsi="Times New Roman" w:eastAsia="Times New Roman"/>
          <w:bCs/>
          <w:i/>
          <w:iCs/>
          <w:sz w:val="24"/>
          <w:szCs w:val="20"/>
        </w:rPr>
        <w:t>in order to</w:t>
      </w:r>
      <w:proofErr w:type="gramEnd"/>
      <w:r w:rsidRPr="00CB71D9">
        <w:rPr>
          <w:rFonts w:ascii="Times New Roman" w:hAnsi="Times New Roman" w:eastAsia="Times New Roman"/>
          <w:bCs/>
          <w:i/>
          <w:iCs/>
          <w:sz w:val="24"/>
          <w:szCs w:val="20"/>
        </w:rPr>
        <w:t xml:space="preserve"> expedite th</w:t>
      </w:r>
      <w:r w:rsidRPr="005166E7">
        <w:rPr>
          <w:rFonts w:ascii="Times New Roman" w:hAnsi="Times New Roman" w:eastAsia="Times New Roman"/>
          <w:bCs/>
          <w:i/>
          <w:iCs/>
          <w:sz w:val="24"/>
          <w:szCs w:val="20"/>
        </w:rPr>
        <w:t>e review process.</w:t>
      </w:r>
    </w:p>
    <w:p w:rsidRPr="005166E7" w:rsidR="00FB3B20" w:rsidP="00890AE3" w:rsidRDefault="00FB3B20" w14:paraId="48244572" w14:textId="77777777">
      <w:pPr>
        <w:widowControl w:val="0"/>
        <w:spacing w:after="0" w:line="240" w:lineRule="auto"/>
        <w:rPr>
          <w:rFonts w:ascii="Times New Roman" w:hAnsi="Times New Roman" w:eastAsia="Times New Roman"/>
          <w:bCs/>
          <w:sz w:val="24"/>
          <w:szCs w:val="20"/>
        </w:rPr>
      </w:pPr>
    </w:p>
    <w:p w:rsidRPr="005166E7" w:rsidR="00FB3B20" w:rsidP="00890AE3" w:rsidRDefault="00FB3B20" w14:paraId="48244573" w14:textId="151F8B44">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Ensure that you only attach the Education approved file types detailed in the Federal Register application notice. Also, do not upload any password-protected files to your application.</w:t>
      </w:r>
    </w:p>
    <w:p w:rsidRPr="005166E7" w:rsidR="00FB3B20" w:rsidP="00890AE3" w:rsidRDefault="00FB3B20" w14:paraId="48244574"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5" w14:textId="5A086E19">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5166E7" w:rsidR="00FB3B20" w:rsidP="00890AE3" w:rsidRDefault="00FB3B20" w14:paraId="48244576"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7" w14:textId="62AFE480">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Pr="005166E7" w:rsidR="00FB3B20" w:rsidP="00890AE3" w:rsidRDefault="00FB3B20" w14:paraId="48244578" w14:textId="77777777">
      <w:pPr>
        <w:keepNext/>
        <w:spacing w:after="0" w:line="240" w:lineRule="auto"/>
        <w:outlineLvl w:val="3"/>
        <w:rPr>
          <w:rFonts w:ascii="Times New Roman" w:hAnsi="Times New Roman" w:eastAsia="Times New Roman"/>
          <w:b/>
          <w:sz w:val="24"/>
          <w:szCs w:val="20"/>
        </w:rPr>
      </w:pPr>
    </w:p>
    <w:p w:rsidRPr="005166E7" w:rsidR="00FB3B20" w:rsidP="00D40085" w:rsidRDefault="00FB3B20" w14:paraId="48244579" w14:textId="77777777">
      <w:pPr>
        <w:keepNext/>
        <w:numPr>
          <w:ilvl w:val="0"/>
          <w:numId w:val="14"/>
        </w:numPr>
        <w:spacing w:after="0" w:line="240" w:lineRule="auto"/>
        <w:outlineLvl w:val="3"/>
        <w:rPr>
          <w:rFonts w:ascii="Times New Roman" w:hAnsi="Times New Roman" w:eastAsia="Times New Roman"/>
          <w:b/>
          <w:sz w:val="24"/>
          <w:szCs w:val="20"/>
        </w:rPr>
      </w:pPr>
      <w:r w:rsidRPr="005166E7">
        <w:rPr>
          <w:rFonts w:ascii="Times New Roman" w:hAnsi="Times New Roman" w:eastAsia="Times New Roman"/>
          <w:b/>
          <w:sz w:val="24"/>
          <w:szCs w:val="20"/>
        </w:rPr>
        <w:t>Project Abstract</w:t>
      </w:r>
    </w:p>
    <w:p w:rsidRPr="005166E7" w:rsidR="00FB3B20" w:rsidP="00890AE3" w:rsidRDefault="00FB3B20" w14:paraId="4824457A" w14:textId="77777777">
      <w:pPr>
        <w:widowControl w:val="0"/>
        <w:spacing w:after="0" w:line="240" w:lineRule="auto"/>
        <w:rPr>
          <w:rFonts w:ascii="Times New Roman" w:hAnsi="Times New Roman" w:eastAsia="Times New Roman"/>
          <w:bCs/>
          <w:sz w:val="24"/>
          <w:szCs w:val="20"/>
        </w:rPr>
        <w:sectPr w:rsidRPr="005166E7" w:rsidR="00FB3B20" w:rsidSect="00FB3B20">
          <w:pgSz w:w="12240" w:h="15840"/>
          <w:pgMar w:top="1008" w:right="1440" w:bottom="1008" w:left="1440" w:header="0" w:footer="619" w:gutter="0"/>
          <w:cols w:space="720"/>
          <w:noEndnote/>
        </w:sectPr>
      </w:pPr>
    </w:p>
    <w:p w:rsidRPr="005166E7" w:rsidR="00FB3B20" w:rsidP="00890AE3" w:rsidRDefault="00FB3B20" w14:paraId="4824457B" w14:textId="77777777">
      <w:pPr>
        <w:spacing w:after="0" w:line="240" w:lineRule="auto"/>
        <w:rPr>
          <w:rFonts w:ascii="Times New Roman" w:hAnsi="Times New Roman" w:eastAsia="Times New Roman"/>
          <w:bCs/>
          <w:sz w:val="24"/>
          <w:szCs w:val="20"/>
        </w:rPr>
      </w:pPr>
      <w:r w:rsidRPr="005166E7">
        <w:rPr>
          <w:rFonts w:ascii="Times New Roman" w:hAnsi="Times New Roman" w:eastAsia="Times New Roman"/>
          <w:sz w:val="24"/>
          <w:szCs w:val="24"/>
        </w:rPr>
        <w:t xml:space="preserve"> </w:t>
      </w:r>
      <w:r w:rsidRPr="005166E7">
        <w:rPr>
          <w:rFonts w:ascii="Times New Roman" w:hAnsi="Times New Roman" w:eastAsia="Times New Roman"/>
          <w:bCs/>
          <w:sz w:val="24"/>
          <w:szCs w:val="20"/>
        </w:rPr>
        <w:t xml:space="preserve">The project abstract should not exceed </w:t>
      </w:r>
      <w:r w:rsidRPr="005166E7">
        <w:rPr>
          <w:rFonts w:ascii="Times New Roman" w:hAnsi="Times New Roman" w:eastAsia="Times New Roman"/>
          <w:b/>
          <w:bCs/>
          <w:sz w:val="24"/>
          <w:szCs w:val="20"/>
        </w:rPr>
        <w:t>two</w:t>
      </w:r>
      <w:r w:rsidRPr="005166E7">
        <w:rPr>
          <w:rFonts w:ascii="Times New Roman" w:hAnsi="Times New Roman" w:eastAsia="Times New Roman"/>
          <w:bCs/>
          <w:sz w:val="24"/>
          <w:szCs w:val="20"/>
        </w:rPr>
        <w:t xml:space="preserve"> double spaced pages</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and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should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 xml:space="preserve">include a concise description of the following information: </w:t>
      </w:r>
    </w:p>
    <w:p w:rsidRPr="005166E7" w:rsidR="00FB3B20" w:rsidP="00890AE3" w:rsidRDefault="00FB3B20" w14:paraId="4824457C" w14:textId="77777777">
      <w:pPr>
        <w:spacing w:after="0" w:line="240" w:lineRule="auto"/>
        <w:rPr>
          <w:rFonts w:ascii="Times New Roman" w:hAnsi="Times New Roman" w:eastAsia="Times New Roman"/>
          <w:bCs/>
          <w:sz w:val="24"/>
          <w:szCs w:val="20"/>
        </w:rPr>
      </w:pPr>
    </w:p>
    <w:p w:rsidRPr="00774104" w:rsidR="00FB3B20" w:rsidP="00D40085" w:rsidRDefault="00FB3B20" w14:paraId="4824457D" w14:textId="608C48A6">
      <w:pPr>
        <w:numPr>
          <w:ilvl w:val="0"/>
          <w:numId w:val="13"/>
        </w:numPr>
        <w:spacing w:after="0" w:line="240" w:lineRule="auto"/>
        <w:rPr>
          <w:rFonts w:ascii="Times New Roman" w:hAnsi="Times New Roman" w:eastAsia="Times New Roman"/>
          <w:bCs/>
          <w:sz w:val="24"/>
          <w:szCs w:val="20"/>
        </w:rPr>
      </w:pPr>
      <w:r w:rsidRPr="00774104">
        <w:rPr>
          <w:rFonts w:ascii="Times New Roman" w:hAnsi="Times New Roman" w:eastAsia="Times New Roman"/>
          <w:bCs/>
          <w:sz w:val="24"/>
          <w:szCs w:val="20"/>
        </w:rPr>
        <w:t xml:space="preserve">Project objectives and activities </w:t>
      </w:r>
    </w:p>
    <w:p w:rsidRPr="00774104" w:rsidR="00FB3B20" w:rsidP="00D40085" w:rsidRDefault="00FB3B20" w14:paraId="4824457F" w14:textId="77777777">
      <w:pPr>
        <w:numPr>
          <w:ilvl w:val="0"/>
          <w:numId w:val="13"/>
        </w:numPr>
        <w:spacing w:after="0" w:line="240" w:lineRule="auto"/>
        <w:rPr>
          <w:rFonts w:ascii="Times New Roman" w:hAnsi="Times New Roman" w:eastAsia="Times New Roman"/>
          <w:bCs/>
          <w:sz w:val="24"/>
          <w:szCs w:val="20"/>
        </w:rPr>
      </w:pPr>
      <w:r w:rsidRPr="00774104">
        <w:rPr>
          <w:rFonts w:ascii="Times New Roman" w:hAnsi="Times New Roman" w:eastAsia="Times New Roman"/>
          <w:bCs/>
          <w:sz w:val="24"/>
          <w:szCs w:val="20"/>
        </w:rPr>
        <w:t xml:space="preserve">Proposed project outcomes </w:t>
      </w:r>
    </w:p>
    <w:p w:rsidRPr="00774104" w:rsidR="00FB3B20" w:rsidP="00D40085" w:rsidRDefault="00FB3B20" w14:paraId="48244580" w14:textId="77777777">
      <w:pPr>
        <w:numPr>
          <w:ilvl w:val="0"/>
          <w:numId w:val="13"/>
        </w:numPr>
        <w:spacing w:after="0" w:line="240" w:lineRule="auto"/>
        <w:rPr>
          <w:rFonts w:ascii="Times New Roman" w:hAnsi="Times New Roman" w:eastAsia="Times New Roman"/>
          <w:b/>
          <w:bCs/>
          <w:sz w:val="24"/>
          <w:szCs w:val="20"/>
        </w:rPr>
      </w:pPr>
      <w:r w:rsidRPr="00774104">
        <w:rPr>
          <w:rFonts w:ascii="Times New Roman" w:hAnsi="Times New Roman" w:eastAsia="Times New Roman"/>
          <w:bCs/>
          <w:sz w:val="24"/>
          <w:szCs w:val="20"/>
        </w:rPr>
        <w:t xml:space="preserve">Number of participants to be served </w:t>
      </w:r>
    </w:p>
    <w:p w:rsidRPr="00774104" w:rsidR="00BF0EDA" w:rsidP="00D40085" w:rsidRDefault="00FB3B20" w14:paraId="25A379CF" w14:textId="3721E99D">
      <w:pPr>
        <w:numPr>
          <w:ilvl w:val="0"/>
          <w:numId w:val="13"/>
        </w:numPr>
        <w:spacing w:after="0" w:line="240" w:lineRule="auto"/>
        <w:rPr>
          <w:rFonts w:ascii="Times New Roman" w:hAnsi="Times New Roman" w:eastAsia="Times New Roman"/>
          <w:b/>
          <w:bCs/>
          <w:color w:val="FF0000"/>
          <w:sz w:val="24"/>
          <w:szCs w:val="20"/>
        </w:rPr>
      </w:pPr>
      <w:r w:rsidRPr="00774104">
        <w:rPr>
          <w:rFonts w:ascii="Times New Roman" w:hAnsi="Times New Roman" w:eastAsia="Times New Roman"/>
          <w:bCs/>
          <w:sz w:val="24"/>
          <w:szCs w:val="20"/>
        </w:rPr>
        <w:t xml:space="preserve">Number and location of proposed sites  </w:t>
      </w:r>
    </w:p>
    <w:p w:rsidRPr="00774104" w:rsidR="00BA7A6C" w:rsidP="00D40085" w:rsidRDefault="00082700" w14:paraId="2B0C0BB8" w14:textId="7017CDC3">
      <w:pPr>
        <w:numPr>
          <w:ilvl w:val="0"/>
          <w:numId w:val="13"/>
        </w:numPr>
        <w:spacing w:after="0" w:line="240" w:lineRule="auto"/>
        <w:rPr>
          <w:rFonts w:ascii="Times New Roman" w:hAnsi="Times New Roman" w:eastAsia="Times New Roman"/>
          <w:b/>
          <w:bCs/>
          <w:color w:val="FF0000"/>
          <w:sz w:val="24"/>
          <w:szCs w:val="20"/>
        </w:rPr>
      </w:pPr>
      <w:r w:rsidRPr="00774104">
        <w:rPr>
          <w:rFonts w:ascii="Times New Roman" w:hAnsi="Times New Roman" w:eastAsia="Times New Roman"/>
          <w:bCs/>
          <w:sz w:val="24"/>
          <w:szCs w:val="24"/>
        </w:rPr>
        <w:t xml:space="preserve">[How the </w:t>
      </w:r>
      <w:r w:rsidRPr="00774104" w:rsidR="00BF6DEF">
        <w:rPr>
          <w:rFonts w:ascii="Times New Roman" w:hAnsi="Times New Roman" w:eastAsia="Times New Roman"/>
          <w:bCs/>
          <w:sz w:val="24"/>
          <w:szCs w:val="24"/>
        </w:rPr>
        <w:t xml:space="preserve">absolute </w:t>
      </w:r>
      <w:proofErr w:type="spellStart"/>
      <w:r w:rsidRPr="00774104" w:rsidR="00BF6DEF">
        <w:rPr>
          <w:rFonts w:ascii="Times New Roman" w:hAnsi="Times New Roman" w:eastAsia="Times New Roman"/>
          <w:bCs/>
          <w:sz w:val="24"/>
          <w:szCs w:val="24"/>
        </w:rPr>
        <w:t>priorit</w:t>
      </w:r>
      <w:proofErr w:type="spellEnd"/>
      <w:r w:rsidRPr="00774104">
        <w:rPr>
          <w:rFonts w:ascii="Times New Roman" w:hAnsi="Times New Roman" w:eastAsia="Times New Roman"/>
          <w:bCs/>
          <w:sz w:val="24"/>
          <w:szCs w:val="24"/>
        </w:rPr>
        <w:t>(</w:t>
      </w:r>
      <w:proofErr w:type="spellStart"/>
      <w:r w:rsidRPr="00774104" w:rsidR="00BF6DEF">
        <w:rPr>
          <w:rFonts w:ascii="Times New Roman" w:hAnsi="Times New Roman" w:eastAsia="Times New Roman"/>
          <w:bCs/>
          <w:sz w:val="24"/>
          <w:szCs w:val="24"/>
        </w:rPr>
        <w:t>ies</w:t>
      </w:r>
      <w:proofErr w:type="spellEnd"/>
      <w:r w:rsidRPr="00774104">
        <w:rPr>
          <w:rFonts w:ascii="Times New Roman" w:hAnsi="Times New Roman" w:eastAsia="Times New Roman"/>
          <w:bCs/>
          <w:sz w:val="24"/>
          <w:szCs w:val="24"/>
        </w:rPr>
        <w:t>)</w:t>
      </w:r>
      <w:r w:rsidRPr="00774104" w:rsidR="00BF6DEF">
        <w:rPr>
          <w:rFonts w:ascii="Times New Roman" w:hAnsi="Times New Roman" w:eastAsia="Times New Roman"/>
          <w:bCs/>
          <w:sz w:val="24"/>
          <w:szCs w:val="24"/>
        </w:rPr>
        <w:t xml:space="preserve"> </w:t>
      </w:r>
      <w:r w:rsidRPr="00774104">
        <w:rPr>
          <w:rFonts w:ascii="Times New Roman" w:hAnsi="Times New Roman" w:eastAsia="Times New Roman"/>
          <w:bCs/>
          <w:sz w:val="24"/>
          <w:szCs w:val="24"/>
        </w:rPr>
        <w:t>are</w:t>
      </w:r>
      <w:r w:rsidRPr="00774104" w:rsidR="00BF6DEF">
        <w:rPr>
          <w:rFonts w:ascii="Times New Roman" w:hAnsi="Times New Roman" w:eastAsia="Times New Roman"/>
          <w:bCs/>
          <w:sz w:val="24"/>
          <w:szCs w:val="24"/>
        </w:rPr>
        <w:t xml:space="preserve"> addressed by the project</w:t>
      </w:r>
      <w:r w:rsidRPr="00774104">
        <w:rPr>
          <w:rFonts w:ascii="Times New Roman" w:hAnsi="Times New Roman" w:eastAsia="Times New Roman"/>
          <w:bCs/>
          <w:sz w:val="24"/>
          <w:szCs w:val="24"/>
        </w:rPr>
        <w:t>]</w:t>
      </w:r>
    </w:p>
    <w:p w:rsidRPr="00774104" w:rsidR="00F05917" w:rsidP="00D40085" w:rsidRDefault="00C71A23" w14:paraId="5C763B51" w14:textId="0F467DEA">
      <w:pPr>
        <w:numPr>
          <w:ilvl w:val="0"/>
          <w:numId w:val="13"/>
        </w:numPr>
        <w:spacing w:after="0" w:line="240" w:lineRule="auto"/>
        <w:rPr>
          <w:rFonts w:ascii="Times New Roman" w:hAnsi="Times New Roman" w:eastAsia="Times New Roman"/>
          <w:b/>
          <w:bCs/>
          <w:color w:val="FF0000"/>
          <w:sz w:val="24"/>
          <w:szCs w:val="20"/>
        </w:rPr>
      </w:pPr>
      <w:r w:rsidRPr="00774104">
        <w:rPr>
          <w:rFonts w:ascii="Times New Roman" w:hAnsi="Times New Roman" w:eastAsia="Times New Roman"/>
          <w:bCs/>
          <w:sz w:val="24"/>
          <w:szCs w:val="24"/>
        </w:rPr>
        <w:t>[</w:t>
      </w:r>
      <w:r w:rsidRPr="00774104" w:rsidR="00F05917">
        <w:rPr>
          <w:rFonts w:ascii="Times New Roman" w:hAnsi="Times New Roman" w:eastAsia="Times New Roman"/>
          <w:bCs/>
          <w:sz w:val="24"/>
          <w:szCs w:val="24"/>
        </w:rPr>
        <w:t xml:space="preserve">If applicable, how </w:t>
      </w:r>
      <w:r w:rsidRPr="00774104">
        <w:rPr>
          <w:rFonts w:ascii="Times New Roman" w:hAnsi="Times New Roman" w:eastAsia="Times New Roman"/>
          <w:bCs/>
          <w:sz w:val="24"/>
          <w:szCs w:val="24"/>
        </w:rPr>
        <w:t>any</w:t>
      </w:r>
      <w:r w:rsidRPr="00774104" w:rsidR="00F05917">
        <w:rPr>
          <w:rFonts w:ascii="Times New Roman" w:hAnsi="Times New Roman" w:eastAsia="Times New Roman"/>
          <w:bCs/>
          <w:sz w:val="24"/>
          <w:szCs w:val="24"/>
        </w:rPr>
        <w:t xml:space="preserve"> </w:t>
      </w:r>
      <w:r w:rsidRPr="00774104">
        <w:rPr>
          <w:rFonts w:ascii="Times New Roman" w:hAnsi="Times New Roman" w:eastAsia="Times New Roman"/>
          <w:bCs/>
          <w:sz w:val="24"/>
          <w:szCs w:val="24"/>
        </w:rPr>
        <w:t>competitive preference</w:t>
      </w:r>
      <w:r w:rsidRPr="00774104" w:rsidR="00F05917">
        <w:rPr>
          <w:rFonts w:ascii="Times New Roman" w:hAnsi="Times New Roman" w:eastAsia="Times New Roman"/>
          <w:bCs/>
          <w:sz w:val="24"/>
          <w:szCs w:val="24"/>
        </w:rPr>
        <w:t xml:space="preserve"> priorities </w:t>
      </w:r>
      <w:r w:rsidRPr="00774104">
        <w:rPr>
          <w:rFonts w:ascii="Times New Roman" w:hAnsi="Times New Roman" w:eastAsia="Times New Roman"/>
          <w:bCs/>
          <w:sz w:val="24"/>
          <w:szCs w:val="24"/>
        </w:rPr>
        <w:t>are</w:t>
      </w:r>
      <w:r w:rsidRPr="00774104" w:rsidR="00F05917">
        <w:rPr>
          <w:rFonts w:ascii="Times New Roman" w:hAnsi="Times New Roman" w:eastAsia="Times New Roman"/>
          <w:bCs/>
          <w:sz w:val="24"/>
          <w:szCs w:val="24"/>
        </w:rPr>
        <w:t xml:space="preserve"> being</w:t>
      </w:r>
      <w:r w:rsidRPr="00774104" w:rsidR="00342BA7">
        <w:rPr>
          <w:rFonts w:ascii="Times New Roman" w:hAnsi="Times New Roman" w:eastAsia="Times New Roman"/>
          <w:bCs/>
          <w:sz w:val="24"/>
          <w:szCs w:val="24"/>
        </w:rPr>
        <w:t xml:space="preserve"> addressed by the project</w:t>
      </w:r>
      <w:r w:rsidRPr="00774104">
        <w:rPr>
          <w:rFonts w:ascii="Times New Roman" w:hAnsi="Times New Roman" w:eastAsia="Times New Roman"/>
          <w:bCs/>
          <w:sz w:val="24"/>
          <w:szCs w:val="24"/>
        </w:rPr>
        <w:t>]</w:t>
      </w:r>
    </w:p>
    <w:p w:rsidRPr="005166E7" w:rsidR="00FB3B20" w:rsidP="00890AE3" w:rsidRDefault="00FB3B20" w14:paraId="48244582" w14:textId="77777777">
      <w:pPr>
        <w:spacing w:after="0" w:line="240" w:lineRule="auto"/>
        <w:rPr>
          <w:rFonts w:ascii="Times New Roman" w:hAnsi="Times New Roman" w:eastAsia="Times New Roman"/>
          <w:sz w:val="24"/>
          <w:szCs w:val="24"/>
        </w:rPr>
      </w:pPr>
    </w:p>
    <w:p w:rsidRPr="005166E7" w:rsidR="00FB3B20" w:rsidP="00890AE3" w:rsidRDefault="00FB3B20" w14:paraId="48244583" w14:textId="77777777">
      <w:pPr>
        <w:spacing w:after="0" w:line="240" w:lineRule="auto"/>
        <w:rPr>
          <w:rFonts w:ascii="Times New Roman" w:hAnsi="Times New Roman" w:eastAsia="Times New Roman"/>
          <w:sz w:val="24"/>
          <w:szCs w:val="24"/>
        </w:rPr>
        <w:sectPr w:rsidRPr="005166E7" w:rsidR="00FB3B20">
          <w:type w:val="continuous"/>
          <w:pgSz w:w="12240" w:h="15840"/>
          <w:pgMar w:top="1008" w:right="1440" w:bottom="1008" w:left="1440" w:header="0" w:footer="619" w:gutter="0"/>
          <w:cols w:space="720"/>
          <w:formProt w:val="0"/>
          <w:noEndnote/>
        </w:sectPr>
      </w:pPr>
    </w:p>
    <w:p w:rsidRPr="005166E7" w:rsidR="00FB3B20" w:rsidP="00890AE3" w:rsidRDefault="00FB3B20" w14:paraId="48244584" w14:textId="77777777">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Note: Grants.gov may include a note that indicates that the project abstract may not exceed one page; however, an abstract of more than one page may be uploaded.</w:t>
      </w:r>
    </w:p>
    <w:p w:rsidRPr="002A7630" w:rsidR="00FB3B20" w:rsidP="00890AE3" w:rsidRDefault="00FB3B20" w14:paraId="48244585"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0" w:id="54"/>
      <w:bookmarkStart w:name="_Toc349571137" w:id="55"/>
      <w:r w:rsidRPr="002A7630">
        <w:rPr>
          <w:rFonts w:ascii="Times New Roman" w:hAnsi="Times New Roman"/>
        </w:rPr>
        <w:t>Part 4:  Project Narrative Attachment Form</w:t>
      </w:r>
      <w:bookmarkEnd w:id="54"/>
      <w:bookmarkEnd w:id="55"/>
    </w:p>
    <w:p w:rsidRPr="00314DB3" w:rsidR="00FB3B20" w:rsidP="00890AE3" w:rsidRDefault="00FB3B20" w14:paraId="48244586" w14:textId="77777777">
      <w:pPr>
        <w:widowControl w:val="0"/>
        <w:spacing w:after="0" w:line="240" w:lineRule="auto"/>
        <w:rPr>
          <w:rFonts w:ascii="Times New Roman" w:hAnsi="Times New Roman" w:eastAsia="Times New Roman"/>
          <w:bCs/>
          <w:i/>
          <w:iCs/>
          <w:sz w:val="24"/>
          <w:szCs w:val="20"/>
        </w:rPr>
      </w:pPr>
    </w:p>
    <w:p w:rsidRPr="00CB71D9" w:rsidR="00FB3B20" w:rsidP="00890AE3" w:rsidRDefault="00FB3B20" w14:paraId="48244587" w14:textId="655368CE">
      <w:pPr>
        <w:widowControl w:val="0"/>
        <w:spacing w:after="0" w:line="240" w:lineRule="auto"/>
        <w:rPr>
          <w:rFonts w:ascii="Times New Roman" w:hAnsi="Times New Roman" w:eastAsia="Times New Roman"/>
          <w:bCs/>
          <w:i/>
          <w:iCs/>
          <w:sz w:val="24"/>
          <w:szCs w:val="20"/>
        </w:rPr>
      </w:pPr>
      <w:r w:rsidRPr="00CB71D9">
        <w:rPr>
          <w:rFonts w:ascii="Times New Roman" w:hAnsi="Times New Roman" w:eastAsia="Times New Roman"/>
          <w:bCs/>
          <w:i/>
          <w:iCs/>
          <w:sz w:val="24"/>
          <w:szCs w:val="20"/>
        </w:rPr>
        <w:t xml:space="preserve">This section should be attached as a </w:t>
      </w:r>
      <w:r w:rsidRPr="00CB71D9">
        <w:rPr>
          <w:rFonts w:ascii="Times New Roman" w:hAnsi="Times New Roman" w:eastAsia="Times New Roman"/>
          <w:b/>
          <w:i/>
          <w:iCs/>
          <w:sz w:val="24"/>
          <w:szCs w:val="20"/>
        </w:rPr>
        <w:t>single</w:t>
      </w:r>
      <w:r w:rsidRPr="00CB71D9">
        <w:rPr>
          <w:rFonts w:ascii="Times New Roman" w:hAnsi="Times New Roman" w:eastAsia="Times New Roman"/>
          <w:bCs/>
          <w:i/>
          <w:iCs/>
          <w:sz w:val="24"/>
          <w:szCs w:val="20"/>
        </w:rPr>
        <w:t xml:space="preserve"> document to the Project Narrative Attachment Form in accordance with the instructions found on </w:t>
      </w:r>
      <w:hyperlink w:history="1" w:anchor="forms" r:id="rId66">
        <w:r w:rsidRPr="000A1CA1">
          <w:rPr>
            <w:rStyle w:val="Hyperlink"/>
            <w:rFonts w:ascii="Times New Roman" w:hAnsi="Times New Roman" w:eastAsia="Times New Roman"/>
            <w:bCs/>
            <w:i/>
            <w:iCs/>
            <w:sz w:val="24"/>
            <w:szCs w:val="20"/>
          </w:rPr>
          <w:t>Grants.gov</w:t>
        </w:r>
      </w:hyperlink>
      <w:r w:rsidRPr="00314DB3">
        <w:rPr>
          <w:rFonts w:ascii="Times New Roman" w:hAnsi="Times New Roman" w:eastAsia="Times New Roman"/>
          <w:bCs/>
          <w:i/>
          <w:iCs/>
          <w:sz w:val="24"/>
          <w:szCs w:val="20"/>
        </w:rPr>
        <w:t xml:space="preserve"> and should be organized in the following manner and include the following parts in order to expedite the review process.</w:t>
      </w:r>
    </w:p>
    <w:p w:rsidRPr="005166E7" w:rsidR="00FB3B20" w:rsidP="00890AE3" w:rsidRDefault="00FB3B20" w14:paraId="48244588" w14:textId="77777777">
      <w:pPr>
        <w:spacing w:after="0" w:line="240" w:lineRule="auto"/>
        <w:ind w:left="360"/>
        <w:rPr>
          <w:rFonts w:ascii="Times New Roman" w:hAnsi="Times New Roman" w:eastAsia="Times New Roman"/>
          <w:bCs/>
          <w:sz w:val="24"/>
          <w:szCs w:val="20"/>
        </w:rPr>
      </w:pPr>
    </w:p>
    <w:p w:rsidRPr="00EA40F8" w:rsidR="00FB3B20" w:rsidP="00EA40F8" w:rsidRDefault="00FB3B20" w14:paraId="48244589" w14:textId="61764EAF">
      <w:pPr>
        <w:pStyle w:val="BodyText"/>
      </w:pPr>
      <w:r w:rsidRPr="005166E7">
        <w:rPr>
          <w:bCs w:val="0"/>
          <w:i/>
          <w:iCs/>
        </w:rPr>
        <w:t xml:space="preserve">Ensure that you only attach the Education approved file types detailed in the </w:t>
      </w:r>
      <w:r w:rsidRPr="00880742" w:rsidR="00EA40F8">
        <w:t xml:space="preserve">Common Instructions for Applicants to Department of Education Discretionary Grant Programs, published in the Federal Register on February 13, 2019 (84 FR 3768), and available at </w:t>
      </w:r>
      <w:hyperlink w:history="1" r:id="rId67">
        <w:r w:rsidRPr="00DB002D" w:rsidR="00EA40F8">
          <w:rPr>
            <w:rStyle w:val="Hyperlink"/>
          </w:rPr>
          <w:t>www.govinfo.gov/content/pkg/FR-2019-02-13/pdf/2019-02206.pdf</w:t>
        </w:r>
      </w:hyperlink>
      <w:r w:rsidRPr="00880742" w:rsidR="00EA40F8">
        <w:t>.</w:t>
      </w:r>
      <w:r w:rsidR="00EA40F8">
        <w:t xml:space="preserve"> </w:t>
      </w:r>
      <w:r w:rsidRPr="005166E7">
        <w:rPr>
          <w:bCs w:val="0"/>
          <w:i/>
          <w:iCs/>
        </w:rPr>
        <w:t>Also, do not upload any password-protected files to your application.</w:t>
      </w:r>
    </w:p>
    <w:p w:rsidRPr="005166E7" w:rsidR="00FB3B20" w:rsidP="00890AE3" w:rsidRDefault="00FB3B20" w14:paraId="4824458A"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B" w14:textId="114244DC">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5166E7" w:rsidR="00FB3B20" w:rsidP="00890AE3" w:rsidRDefault="00FB3B20" w14:paraId="4824458C"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D" w14:textId="77777777">
      <w:pPr>
        <w:widowControl w:val="0"/>
        <w:spacing w:after="0" w:line="240" w:lineRule="auto"/>
        <w:rPr>
          <w:rFonts w:ascii="Times New Roman" w:hAnsi="Times New Roman" w:eastAsia="Times New Roman"/>
          <w:bCs/>
          <w:sz w:val="24"/>
          <w:szCs w:val="20"/>
        </w:rPr>
        <w:sectPr w:rsidRPr="005166E7" w:rsidR="00FB3B20" w:rsidSect="00162923">
          <w:type w:val="continuous"/>
          <w:pgSz w:w="12240" w:h="15840"/>
          <w:pgMar w:top="1080" w:right="1152" w:bottom="1440" w:left="1440" w:header="0" w:footer="619" w:gutter="0"/>
          <w:cols w:space="720"/>
          <w:noEndnote/>
        </w:sectPr>
      </w:pPr>
    </w:p>
    <w:p w:rsidRPr="00303FCE" w:rsidR="00FB3B20" w:rsidP="00D40085" w:rsidRDefault="00FB3B20" w14:paraId="4824458E" w14:textId="77777777">
      <w:pPr>
        <w:keepNext/>
        <w:numPr>
          <w:ilvl w:val="0"/>
          <w:numId w:val="14"/>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Table of Contents</w:t>
      </w:r>
    </w:p>
    <w:p w:rsidRPr="005166E7" w:rsidR="00FB3B20" w:rsidP="00890AE3" w:rsidRDefault="00FB3B20" w14:paraId="4824458F" w14:textId="4F562397">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The Table of Contents shows where and how the important sections of your proposal are organized and should not exceed </w:t>
      </w:r>
      <w:r w:rsidRPr="005166E7">
        <w:rPr>
          <w:rFonts w:ascii="Times New Roman" w:hAnsi="Times New Roman" w:eastAsia="Times New Roman"/>
          <w:b/>
          <w:sz w:val="24"/>
          <w:szCs w:val="20"/>
        </w:rPr>
        <w:t>one</w:t>
      </w:r>
      <w:r w:rsidRPr="005166E7">
        <w:rPr>
          <w:rFonts w:ascii="Times New Roman" w:hAnsi="Times New Roman" w:eastAsia="Times New Roman"/>
          <w:bCs/>
          <w:sz w:val="24"/>
          <w:szCs w:val="20"/>
        </w:rPr>
        <w:t xml:space="preserve"> double</w:t>
      </w:r>
      <w:r w:rsidR="00B34448">
        <w:rPr>
          <w:rFonts w:ascii="Times New Roman" w:hAnsi="Times New Roman" w:eastAsia="Times New Roman"/>
          <w:bCs/>
          <w:sz w:val="24"/>
          <w:szCs w:val="20"/>
        </w:rPr>
        <w:t>-</w:t>
      </w:r>
      <w:r w:rsidRPr="005166E7">
        <w:rPr>
          <w:rFonts w:ascii="Times New Roman" w:hAnsi="Times New Roman" w:eastAsia="Times New Roman"/>
          <w:bCs/>
          <w:sz w:val="24"/>
          <w:szCs w:val="20"/>
        </w:rPr>
        <w:t>spaced page.</w:t>
      </w:r>
    </w:p>
    <w:p w:rsidRPr="005166E7" w:rsidR="00FB3B20" w:rsidP="00890AE3" w:rsidRDefault="00FB3B20" w14:paraId="48244590" w14:textId="77777777">
      <w:pPr>
        <w:widowControl w:val="0"/>
        <w:spacing w:after="0" w:line="240" w:lineRule="auto"/>
        <w:rPr>
          <w:rFonts w:ascii="Times New Roman" w:hAnsi="Times New Roman" w:eastAsia="Times New Roman"/>
          <w:bCs/>
          <w:sz w:val="24"/>
          <w:szCs w:val="20"/>
        </w:rPr>
      </w:pPr>
    </w:p>
    <w:p w:rsidRPr="00303FCE" w:rsidR="00FB3B20" w:rsidP="00D40085" w:rsidRDefault="00FB3B20" w14:paraId="48244591" w14:textId="77777777">
      <w:pPr>
        <w:keepNext/>
        <w:numPr>
          <w:ilvl w:val="0"/>
          <w:numId w:val="14"/>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Application Narrative</w:t>
      </w:r>
    </w:p>
    <w:p w:rsidRPr="005166E7" w:rsidR="00FB3B20" w:rsidP="00890AE3" w:rsidRDefault="00FB3B20" w14:paraId="48244592" w14:textId="3540A1B1">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bCs/>
          <w:i/>
          <w:iCs/>
          <w:sz w:val="24"/>
          <w:szCs w:val="20"/>
        </w:rPr>
        <w:t>The application narrative responds to the selection criteria found in</w:t>
      </w:r>
      <w:r w:rsidRPr="005166E7">
        <w:rPr>
          <w:rFonts w:ascii="Times New Roman" w:hAnsi="Times New Roman" w:eastAsia="Times New Roman"/>
          <w:bCs/>
          <w:i/>
          <w:iCs/>
          <w:spacing w:val="-3"/>
          <w:sz w:val="24"/>
          <w:szCs w:val="20"/>
        </w:rPr>
        <w:t xml:space="preserve"> this application package and s</w:t>
      </w:r>
      <w:r w:rsidRPr="005166E7">
        <w:rPr>
          <w:rFonts w:ascii="Times New Roman" w:hAnsi="Times New Roman" w:eastAsia="Times New Roman"/>
          <w:bCs/>
          <w:i/>
          <w:iCs/>
          <w:sz w:val="24"/>
          <w:szCs w:val="20"/>
        </w:rPr>
        <w:t>hould follow the order of the selection criteria</w:t>
      </w:r>
      <w:r w:rsidRPr="005166E7">
        <w:rPr>
          <w:rFonts w:ascii="Times New Roman" w:hAnsi="Times New Roman" w:eastAsia="Times New Roman"/>
          <w:bCs/>
          <w:i/>
          <w:iCs/>
          <w:spacing w:val="-3"/>
          <w:sz w:val="24"/>
          <w:szCs w:val="20"/>
        </w:rPr>
        <w:t>.</w:t>
      </w:r>
      <w:r w:rsidRPr="005166E7">
        <w:rPr>
          <w:rFonts w:ascii="Times New Roman" w:hAnsi="Times New Roman" w:eastAsia="Times New Roman"/>
          <w:sz w:val="24"/>
          <w:szCs w:val="20"/>
        </w:rPr>
        <w:t xml:space="preserve"> </w:t>
      </w:r>
    </w:p>
    <w:p w:rsidRPr="005166E7" w:rsidR="00FB3B20" w:rsidP="00890AE3" w:rsidRDefault="00FB3B20" w14:paraId="48244593" w14:textId="77777777">
      <w:pPr>
        <w:widowControl w:val="0"/>
        <w:spacing w:after="0" w:line="240" w:lineRule="auto"/>
        <w:rPr>
          <w:rFonts w:ascii="Times New Roman" w:hAnsi="Times New Roman" w:eastAsia="Times New Roman"/>
          <w:sz w:val="24"/>
          <w:szCs w:val="20"/>
        </w:rPr>
      </w:pPr>
    </w:p>
    <w:p w:rsidR="001A3403" w:rsidP="001A3403" w:rsidRDefault="001A3403" w14:paraId="41797A60" w14:textId="77777777">
      <w:pPr>
        <w:widowControl w:val="0"/>
        <w:spacing w:after="0" w:line="240" w:lineRule="auto"/>
        <w:rPr>
          <w:rFonts w:ascii="Times New Roman" w:hAnsi="Times New Roman" w:eastAsia="Times New Roman"/>
          <w:sz w:val="24"/>
          <w:szCs w:val="20"/>
        </w:rPr>
      </w:pPr>
      <w:r>
        <w:rPr>
          <w:rFonts w:ascii="Times New Roman" w:hAnsi="Times New Roman" w:eastAsia="Times New Roman"/>
          <w:sz w:val="24"/>
          <w:szCs w:val="20"/>
        </w:rPr>
        <w:t>Applicants must</w:t>
      </w:r>
      <w:r w:rsidRPr="001C42BD">
        <w:rPr>
          <w:rFonts w:ascii="Times New Roman" w:hAnsi="Times New Roman" w:eastAsia="Times New Roman"/>
          <w:bCs/>
          <w:sz w:val="24"/>
          <w:szCs w:val="20"/>
        </w:rPr>
        <w:t xml:space="preserve"> limit this section of the application to the equivalent of no more than </w:t>
      </w:r>
      <w:r>
        <w:rPr>
          <w:rFonts w:ascii="Times New Roman" w:hAnsi="Times New Roman" w:eastAsia="Times New Roman"/>
          <w:bCs/>
          <w:sz w:val="24"/>
          <w:szCs w:val="20"/>
        </w:rPr>
        <w:t>50</w:t>
      </w:r>
      <w:r w:rsidRPr="001C42BD">
        <w:rPr>
          <w:rFonts w:ascii="Times New Roman" w:hAnsi="Times New Roman" w:eastAsia="Times New Roman"/>
          <w:bCs/>
          <w:sz w:val="24"/>
          <w:szCs w:val="20"/>
        </w:rPr>
        <w:t xml:space="preserve"> </w:t>
      </w:r>
      <w:r>
        <w:rPr>
          <w:rFonts w:ascii="Times New Roman" w:hAnsi="Times New Roman" w:eastAsia="Times New Roman"/>
          <w:bCs/>
          <w:sz w:val="24"/>
          <w:szCs w:val="20"/>
        </w:rPr>
        <w:t xml:space="preserve">double-spaced typewritten pages </w:t>
      </w:r>
      <w:r w:rsidRPr="001C42BD">
        <w:rPr>
          <w:rFonts w:ascii="Times New Roman" w:hAnsi="Times New Roman" w:eastAsia="Times New Roman"/>
          <w:sz w:val="24"/>
          <w:szCs w:val="20"/>
        </w:rPr>
        <w:t>and adhere to the following guidelines:</w:t>
      </w:r>
    </w:p>
    <w:p w:rsidR="001A3403" w:rsidP="001A3403" w:rsidRDefault="001A3403" w14:paraId="6C5898FA" w14:textId="77777777">
      <w:pPr>
        <w:widowControl w:val="0"/>
        <w:spacing w:after="0" w:line="240" w:lineRule="auto"/>
        <w:rPr>
          <w:rFonts w:ascii="Times New Roman" w:hAnsi="Times New Roman" w:eastAsia="Times New Roman"/>
          <w:sz w:val="24"/>
          <w:szCs w:val="20"/>
        </w:rPr>
      </w:pPr>
    </w:p>
    <w:p w:rsidRPr="001C42BD" w:rsidR="001A3403" w:rsidP="00D40085" w:rsidRDefault="001A3403" w14:paraId="1DF1A270" w14:textId="77777777">
      <w:pPr>
        <w:widowControl w:val="0"/>
        <w:numPr>
          <w:ilvl w:val="0"/>
          <w:numId w:val="39"/>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A “page” is 8.5" x 11", on one side only, with 1" margins at the top, bottom, and both sides.</w:t>
      </w:r>
    </w:p>
    <w:p w:rsidRPr="001C42BD" w:rsidR="001A3403" w:rsidP="00D40085" w:rsidRDefault="001A3403" w14:paraId="59F160A7" w14:textId="77777777">
      <w:pPr>
        <w:widowControl w:val="0"/>
        <w:numPr>
          <w:ilvl w:val="0"/>
          <w:numId w:val="39"/>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Double space (no more than three lines per vertical inch) all text in the application narrative.</w:t>
      </w:r>
    </w:p>
    <w:p w:rsidRPr="001C42BD" w:rsidR="001A3403" w:rsidP="00D40085" w:rsidRDefault="001A3403" w14:paraId="1C15C8D4" w14:textId="77777777">
      <w:pPr>
        <w:widowControl w:val="0"/>
        <w:numPr>
          <w:ilvl w:val="0"/>
          <w:numId w:val="39"/>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Titles, headings, footnotes, quotations, references, and captions, as well as all text in charts, tables, figures, and graphs can be single spaced.</w:t>
      </w:r>
    </w:p>
    <w:p w:rsidRPr="001C42BD" w:rsidR="001A3403" w:rsidP="00D40085" w:rsidRDefault="001A3403" w14:paraId="0AC61E8C" w14:textId="77777777">
      <w:pPr>
        <w:widowControl w:val="0"/>
        <w:numPr>
          <w:ilvl w:val="0"/>
          <w:numId w:val="39"/>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Use a font that is either 12 point or larger or no smaller than 10 pitch (characters per inch).</w:t>
      </w:r>
    </w:p>
    <w:p w:rsidR="001A3403" w:rsidP="00D40085" w:rsidRDefault="001A3403" w14:paraId="6D8E96CE" w14:textId="491AC8F9">
      <w:pPr>
        <w:widowControl w:val="0"/>
        <w:numPr>
          <w:ilvl w:val="0"/>
          <w:numId w:val="39"/>
        </w:numPr>
        <w:spacing w:after="0" w:line="240" w:lineRule="auto"/>
        <w:rPr>
          <w:rFonts w:ascii="Times New Roman" w:hAnsi="Times New Roman" w:eastAsia="Times New Roman"/>
          <w:sz w:val="24"/>
          <w:szCs w:val="20"/>
        </w:rPr>
      </w:pPr>
      <w:r w:rsidRPr="001C42BD">
        <w:rPr>
          <w:rFonts w:ascii="Times New Roman" w:hAnsi="Times New Roman" w:eastAsia="Times New Roman"/>
          <w:sz w:val="24"/>
          <w:szCs w:val="20"/>
        </w:rPr>
        <w:t>Use one of the following fonts:  Times New Roman, Courier, Courier New, or Arial.  An application submitted in any other font (including Times Roman or Arial Narrow) will not be accepted.</w:t>
      </w:r>
    </w:p>
    <w:p w:rsidR="008F0725" w:rsidP="008F0725" w:rsidRDefault="008F0725" w14:paraId="239CD79E" w14:textId="53089619">
      <w:pPr>
        <w:widowControl w:val="0"/>
        <w:spacing w:after="0" w:line="240" w:lineRule="auto"/>
        <w:rPr>
          <w:rFonts w:ascii="Times New Roman" w:hAnsi="Times New Roman" w:eastAsia="Times New Roman"/>
          <w:sz w:val="24"/>
          <w:szCs w:val="20"/>
        </w:rPr>
      </w:pPr>
    </w:p>
    <w:p w:rsidRPr="008F0725" w:rsidR="008F0725" w:rsidP="008F0725" w:rsidRDefault="008F0725" w14:paraId="079CD6BF" w14:textId="77777777">
      <w:pPr>
        <w:widowControl w:val="0"/>
        <w:spacing w:after="0" w:line="240" w:lineRule="auto"/>
        <w:rPr>
          <w:rFonts w:ascii="Times New Roman" w:hAnsi="Times New Roman" w:eastAsia="Times New Roman"/>
          <w:bCs/>
          <w:sz w:val="24"/>
          <w:szCs w:val="24"/>
        </w:rPr>
      </w:pPr>
      <w:r w:rsidRPr="008F0725">
        <w:rPr>
          <w:rFonts w:ascii="Times New Roman" w:hAnsi="Times New Roman" w:eastAsia="Times New Roman"/>
          <w:bCs/>
          <w:sz w:val="24"/>
          <w:szCs w:val="24"/>
        </w:rPr>
        <w:t>Reviewers will not read any pages of your application that exceed the page limit.</w:t>
      </w:r>
    </w:p>
    <w:p w:rsidRPr="008F0725" w:rsidR="008F0725" w:rsidP="008F0725" w:rsidRDefault="008F0725" w14:paraId="26E70746" w14:textId="77777777">
      <w:pPr>
        <w:widowControl w:val="0"/>
        <w:spacing w:after="0" w:line="240" w:lineRule="auto"/>
        <w:rPr>
          <w:rFonts w:ascii="Times New Roman" w:hAnsi="Times New Roman" w:eastAsia="Times New Roman"/>
          <w:bCs/>
          <w:sz w:val="24"/>
          <w:szCs w:val="24"/>
        </w:rPr>
      </w:pPr>
    </w:p>
    <w:p w:rsidRPr="008F0725" w:rsidR="008F0725" w:rsidP="008F0725" w:rsidRDefault="008F0725" w14:paraId="080ED084" w14:textId="77777777">
      <w:pPr>
        <w:widowControl w:val="0"/>
        <w:spacing w:after="0" w:line="240" w:lineRule="auto"/>
        <w:rPr>
          <w:rFonts w:ascii="Times New Roman" w:hAnsi="Times New Roman" w:eastAsia="Times New Roman"/>
          <w:sz w:val="24"/>
          <w:szCs w:val="20"/>
        </w:rPr>
        <w:sectPr w:rsidRPr="008F0725" w:rsidR="008F0725" w:rsidSect="00162923">
          <w:type w:val="continuous"/>
          <w:pgSz w:w="12240" w:h="15840"/>
          <w:pgMar w:top="1080" w:right="1152" w:bottom="1440" w:left="1440" w:header="0" w:footer="619" w:gutter="0"/>
          <w:cols w:space="720"/>
          <w:noEndnote/>
        </w:sectPr>
      </w:pPr>
      <w:r w:rsidRPr="008F0725">
        <w:rPr>
          <w:rFonts w:ascii="Times New Roman" w:hAnsi="Times New Roman" w:eastAsia="Times New Roman"/>
          <w:bCs/>
          <w:sz w:val="24"/>
          <w:szCs w:val="24"/>
        </w:rPr>
        <w:t xml:space="preserve">The narrative must contain evidence that the applicant meets the absolute priorities and should contain and follow in sequence the information requested for each selection criterion.  Applicants should ensure that the narrative addresses </w:t>
      </w:r>
      <w:proofErr w:type="gramStart"/>
      <w:r w:rsidRPr="008F0725">
        <w:rPr>
          <w:rFonts w:ascii="Times New Roman" w:hAnsi="Times New Roman" w:eastAsia="Times New Roman"/>
          <w:bCs/>
          <w:sz w:val="24"/>
          <w:szCs w:val="24"/>
        </w:rPr>
        <w:t>all of</w:t>
      </w:r>
      <w:proofErr w:type="gramEnd"/>
      <w:r w:rsidRPr="008F0725">
        <w:rPr>
          <w:rFonts w:ascii="Times New Roman" w:hAnsi="Times New Roman" w:eastAsia="Times New Roman"/>
          <w:bCs/>
          <w:sz w:val="24"/>
          <w:szCs w:val="24"/>
        </w:rPr>
        <w:t xml:space="preserve"> the application and program requirements listed and that the narrative is easy to read and logically developed in accordance with the selection criteria.</w:t>
      </w:r>
    </w:p>
    <w:p w:rsidRPr="001C42BD" w:rsidR="008F0725" w:rsidP="008F0725" w:rsidRDefault="008F0725" w14:paraId="0B7324C9" w14:textId="77777777">
      <w:pPr>
        <w:widowControl w:val="0"/>
        <w:spacing w:after="0" w:line="240" w:lineRule="auto"/>
        <w:rPr>
          <w:rFonts w:ascii="Times New Roman" w:hAnsi="Times New Roman" w:eastAsia="Times New Roman"/>
          <w:sz w:val="24"/>
          <w:szCs w:val="20"/>
        </w:rPr>
      </w:pPr>
    </w:p>
    <w:p w:rsidR="00733DA6" w:rsidP="00890AE3" w:rsidRDefault="00733DA6" w14:paraId="2FCD6D87" w14:textId="77777777">
      <w:pPr>
        <w:widowControl w:val="0"/>
        <w:spacing w:after="0" w:line="240" w:lineRule="auto"/>
        <w:rPr>
          <w:rFonts w:ascii="Times New Roman" w:hAnsi="Times New Roman" w:eastAsia="Times New Roman"/>
          <w:sz w:val="24"/>
          <w:szCs w:val="20"/>
        </w:rPr>
      </w:pPr>
    </w:p>
    <w:p w:rsidRPr="005166E7" w:rsidR="00733DA6" w:rsidP="00890AE3" w:rsidRDefault="00733DA6" w14:paraId="48244596" w14:textId="5C331C31">
      <w:pPr>
        <w:widowControl w:val="0"/>
        <w:spacing w:after="0" w:line="240" w:lineRule="auto"/>
        <w:rPr>
          <w:rFonts w:ascii="Times New Roman" w:hAnsi="Times New Roman" w:eastAsia="Times New Roman"/>
          <w:sz w:val="24"/>
          <w:szCs w:val="20"/>
        </w:rPr>
        <w:sectPr w:rsidRPr="005166E7" w:rsidR="00733DA6" w:rsidSect="00162923">
          <w:type w:val="continuous"/>
          <w:pgSz w:w="12240" w:h="15840"/>
          <w:pgMar w:top="1080" w:right="1152" w:bottom="1440" w:left="1440" w:header="0" w:footer="619" w:gutter="0"/>
          <w:cols w:space="720"/>
          <w:noEndnote/>
        </w:sectPr>
      </w:pPr>
    </w:p>
    <w:p w:rsidRPr="005166E7" w:rsidR="00FB3B20" w:rsidP="00890AE3" w:rsidRDefault="00FB3B20" w14:paraId="48244597" w14:textId="77777777">
      <w:pPr>
        <w:widowControl w:val="0"/>
        <w:spacing w:after="0" w:line="240" w:lineRule="auto"/>
        <w:rPr>
          <w:rFonts w:ascii="Times New Roman" w:hAnsi="Times New Roman" w:eastAsia="Times New Roman"/>
          <w:sz w:val="24"/>
          <w:szCs w:val="20"/>
        </w:rPr>
      </w:pPr>
    </w:p>
    <w:p w:rsidRPr="005166E7" w:rsidR="00FB3B20" w:rsidP="00890AE3" w:rsidRDefault="00FB3B20" w14:paraId="48244598" w14:textId="77777777">
      <w:pPr>
        <w:spacing w:after="0" w:line="240" w:lineRule="auto"/>
        <w:rPr>
          <w:rFonts w:ascii="Times New Roman" w:hAnsi="Times New Roman" w:eastAsia="Times New Roman"/>
          <w:sz w:val="24"/>
          <w:szCs w:val="24"/>
        </w:rPr>
        <w:sectPr w:rsidRPr="005166E7" w:rsidR="00FB3B20">
          <w:type w:val="continuous"/>
          <w:pgSz w:w="12240" w:h="15840"/>
          <w:pgMar w:top="1080" w:right="1152" w:bottom="1440" w:left="1152" w:header="0" w:footer="619" w:gutter="0"/>
          <w:cols w:space="720"/>
          <w:formProt w:val="0"/>
          <w:noEndnote/>
        </w:sectPr>
      </w:pPr>
    </w:p>
    <w:p w:rsidR="00114E62" w:rsidP="00890AE3" w:rsidRDefault="00114E62" w14:paraId="2BB9EBE8" w14:textId="77777777">
      <w:pPr>
        <w:spacing w:after="0" w:line="240" w:lineRule="auto"/>
        <w:rPr>
          <w:rFonts w:ascii="Times New Roman" w:hAnsi="Times New Roman" w:eastAsia="Times New Roman"/>
          <w:b/>
          <w:i/>
          <w:sz w:val="24"/>
          <w:szCs w:val="24"/>
        </w:rPr>
      </w:pPr>
    </w:p>
    <w:p w:rsidR="00114E62" w:rsidP="00890AE3" w:rsidRDefault="00114E62" w14:paraId="7902832A" w14:textId="77777777">
      <w:pPr>
        <w:spacing w:after="0" w:line="240" w:lineRule="auto"/>
        <w:rPr>
          <w:rFonts w:ascii="Times New Roman" w:hAnsi="Times New Roman" w:eastAsia="Times New Roman"/>
          <w:b/>
          <w:i/>
          <w:sz w:val="24"/>
          <w:szCs w:val="24"/>
        </w:rPr>
      </w:pPr>
    </w:p>
    <w:p w:rsidRPr="005166E7" w:rsidR="00FB3B20" w:rsidP="00890AE3" w:rsidRDefault="00FB3B20" w14:paraId="48244599" w14:textId="11020503">
      <w:pPr>
        <w:spacing w:after="0" w:line="240" w:lineRule="auto"/>
        <w:rPr>
          <w:rFonts w:ascii="Times New Roman" w:hAnsi="Times New Roman" w:eastAsia="Times New Roman"/>
          <w:b/>
          <w:i/>
          <w:sz w:val="24"/>
          <w:szCs w:val="24"/>
        </w:rPr>
      </w:pPr>
      <w:r w:rsidRPr="005166E7">
        <w:rPr>
          <w:rFonts w:ascii="Times New Roman" w:hAnsi="Times New Roman" w:eastAsia="Times New Roman"/>
          <w:b/>
          <w:i/>
          <w:sz w:val="24"/>
          <w:szCs w:val="24"/>
        </w:rPr>
        <w:t xml:space="preserve">Selection Criteria for Program Narrative </w:t>
      </w:r>
    </w:p>
    <w:p w:rsidRPr="00807119" w:rsidR="00F132A7" w:rsidP="00807119" w:rsidRDefault="003047B8" w14:paraId="4824459F" w14:textId="43196664">
      <w:pPr>
        <w:pStyle w:val="NoSpacing"/>
        <w:rPr>
          <w:rFonts w:ascii="Times New Roman" w:hAnsi="Times New Roman"/>
          <w:color w:val="000000" w:themeColor="text1"/>
          <w:sz w:val="24"/>
          <w:szCs w:val="24"/>
        </w:rPr>
        <w:sectPr w:rsidRPr="00807119" w:rsidR="00F132A7" w:rsidSect="00162923">
          <w:type w:val="continuous"/>
          <w:pgSz w:w="12240" w:h="15840"/>
          <w:pgMar w:top="1080" w:right="1152" w:bottom="1440" w:left="1440" w:header="0" w:footer="619" w:gutter="0"/>
          <w:cols w:space="720"/>
          <w:formProt w:val="0"/>
          <w:noEndnote/>
        </w:sectPr>
      </w:pPr>
      <w:r w:rsidRPr="003047B8">
        <w:rPr>
          <w:rFonts w:ascii="Times New Roman" w:hAnsi="Times New Roman"/>
          <w:color w:val="000000" w:themeColor="text1"/>
          <w:sz w:val="24"/>
          <w:szCs w:val="24"/>
        </w:rPr>
        <w:t xml:space="preserve">The maximum score for all selection criteria is 100 points.  The points or weights assigned to each criterion are indicated in parentheses. Non-Federal peer reviewers will review each application.  </w:t>
      </w:r>
      <w:r w:rsidRPr="00DC0DC9" w:rsidR="008B7D59">
        <w:rPr>
          <w:rFonts w:ascii="Times New Roman" w:hAnsi="Times New Roman"/>
          <w:color w:val="000000" w:themeColor="text1"/>
          <w:sz w:val="24"/>
          <w:szCs w:val="24"/>
        </w:rPr>
        <w:t>The selection criteria for this competition are from 34 CFR 75.210</w:t>
      </w:r>
      <w:r w:rsidR="008B7D59">
        <w:rPr>
          <w:rFonts w:ascii="Times New Roman" w:hAnsi="Times New Roman"/>
          <w:color w:val="000000" w:themeColor="text1"/>
          <w:sz w:val="24"/>
          <w:szCs w:val="24"/>
        </w:rPr>
        <w:t>.</w:t>
      </w:r>
    </w:p>
    <w:p w:rsidRPr="002A7630" w:rsidR="00D7314C" w:rsidP="00890AE3" w:rsidRDefault="00D7314C" w14:paraId="482445A3" w14:textId="26C337CF">
      <w:pPr>
        <w:pStyle w:val="Heading2"/>
        <w:spacing w:after="0" w:line="240" w:lineRule="auto"/>
        <w:rPr>
          <w:rFonts w:ascii="Times New Roman" w:hAnsi="Times New Roman"/>
        </w:rPr>
      </w:pPr>
      <w:bookmarkStart w:name="_Toc275414291" w:id="56"/>
      <w:bookmarkStart w:name="_Toc349571138" w:id="57"/>
      <w:r w:rsidRPr="002A7630">
        <w:rPr>
          <w:rFonts w:ascii="Times New Roman" w:hAnsi="Times New Roman"/>
        </w:rPr>
        <w:t>Part 5:  Budget Narrative</w:t>
      </w:r>
      <w:bookmarkEnd w:id="56"/>
      <w:bookmarkEnd w:id="57"/>
    </w:p>
    <w:p w:rsidRPr="005166E7" w:rsidR="00D7314C" w:rsidP="00890AE3" w:rsidRDefault="00D7314C" w14:paraId="482445A4" w14:textId="542CC02B">
      <w:pPr>
        <w:pStyle w:val="BodyText"/>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w:history="1" w:anchor="forms" r:id="rId68">
        <w:r w:rsidRPr="000A1CA1" w:rsidR="00EA7238">
          <w:rPr>
            <w:rStyle w:val="Hyperlink"/>
            <w:i/>
            <w:iCs/>
            <w:szCs w:val="24"/>
          </w:rPr>
          <w:t>Grants.gov</w:t>
        </w:r>
      </w:hyperlink>
      <w:r w:rsidRPr="005166E7">
        <w:rPr>
          <w:i/>
          <w:iCs/>
          <w:szCs w:val="24"/>
        </w:rPr>
        <w:t xml:space="preserve">. It should be organized in the following manner and include the following parts </w:t>
      </w:r>
      <w:proofErr w:type="gramStart"/>
      <w:r w:rsidRPr="005166E7">
        <w:rPr>
          <w:i/>
          <w:iCs/>
          <w:szCs w:val="24"/>
        </w:rPr>
        <w:t>in order to</w:t>
      </w:r>
      <w:proofErr w:type="gramEnd"/>
      <w:r w:rsidRPr="005166E7">
        <w:rPr>
          <w:i/>
          <w:iCs/>
          <w:szCs w:val="24"/>
        </w:rPr>
        <w:t xml:space="preserve"> expedite the review process. </w:t>
      </w:r>
    </w:p>
    <w:p w:rsidRPr="005166E7" w:rsidR="00D7314C" w:rsidP="00890AE3" w:rsidRDefault="00D7314C" w14:paraId="482445A5" w14:textId="77777777">
      <w:pPr>
        <w:spacing w:after="0" w:line="240" w:lineRule="auto"/>
        <w:rPr>
          <w:rFonts w:ascii="Times New Roman" w:hAnsi="Times New Roman"/>
          <w:i/>
          <w:sz w:val="24"/>
          <w:szCs w:val="24"/>
        </w:rPr>
      </w:pPr>
    </w:p>
    <w:p w:rsidRPr="00F84343" w:rsidR="00D7314C" w:rsidP="00890AE3" w:rsidRDefault="00D7314C" w14:paraId="482445A6" w14:textId="3CDE86F4">
      <w:pPr>
        <w:pStyle w:val="BodyText"/>
      </w:pPr>
      <w:r w:rsidRPr="005166E7">
        <w:rPr>
          <w:i/>
          <w:iCs/>
          <w:szCs w:val="24"/>
        </w:rPr>
        <w:t xml:space="preserve">Ensure that you only attach the Education approved file types detailed in the </w:t>
      </w:r>
      <w:r w:rsidRPr="00880742" w:rsidR="00B50261">
        <w:t xml:space="preserve">Common Instructions for Applicants to Department of Education Discretionary Grant Programs, published in the Federal Register on February 13, 2019 (84 FR 3768), and available at </w:t>
      </w:r>
      <w:hyperlink w:history="1" r:id="rId69">
        <w:r w:rsidRPr="00DB002D" w:rsidR="00B50261">
          <w:rPr>
            <w:rStyle w:val="Hyperlink"/>
          </w:rPr>
          <w:t>www.govinfo.gov/content/pkg/FR-2019-02-13/pdf/2019-02206.pdf</w:t>
        </w:r>
      </w:hyperlink>
      <w:r w:rsidRPr="00880742" w:rsidR="00B50261">
        <w:t>.</w:t>
      </w:r>
      <w:r w:rsidR="00F84343">
        <w:t xml:space="preserve"> </w:t>
      </w:r>
      <w:r w:rsidRPr="005166E7">
        <w:rPr>
          <w:i/>
          <w:iCs/>
          <w:szCs w:val="24"/>
        </w:rPr>
        <w:t>Also, do not upload any password-protected files to your application.</w:t>
      </w:r>
    </w:p>
    <w:p w:rsidRPr="005166E7" w:rsidR="00D7314C" w:rsidP="00890AE3" w:rsidRDefault="00D7314C" w14:paraId="482445A7" w14:textId="77777777">
      <w:pPr>
        <w:spacing w:after="0" w:line="240" w:lineRule="auto"/>
        <w:rPr>
          <w:rFonts w:ascii="Times New Roman" w:hAnsi="Times New Roman"/>
          <w:sz w:val="24"/>
          <w:szCs w:val="24"/>
        </w:rPr>
      </w:pPr>
    </w:p>
    <w:p w:rsidRPr="005166E7" w:rsidR="00D7314C" w:rsidP="00890AE3" w:rsidRDefault="00D7314C" w14:paraId="482445A8" w14:textId="1D54C87A">
      <w:pPr>
        <w:spacing w:after="0" w:line="240" w:lineRule="auto"/>
        <w:rPr>
          <w:rFonts w:ascii="Times New Roman" w:hAnsi="Times New Roman"/>
          <w:i/>
          <w:sz w:val="24"/>
          <w:szCs w:val="24"/>
        </w:rPr>
      </w:pPr>
      <w:r w:rsidRPr="005166E7">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2A7630" w:rsidR="00D7314C" w:rsidP="00890AE3" w:rsidRDefault="00D7314C" w14:paraId="482445A9" w14:textId="77777777">
      <w:pPr>
        <w:spacing w:after="0" w:line="240" w:lineRule="auto"/>
        <w:rPr>
          <w:rFonts w:ascii="Times New Roman" w:hAnsi="Times New Roman"/>
        </w:rPr>
      </w:pPr>
    </w:p>
    <w:p w:rsidRPr="00CB71D9" w:rsidR="00D7314C" w:rsidP="00890AE3" w:rsidRDefault="00D7314C" w14:paraId="482445AA" w14:textId="428231F7">
      <w:pPr>
        <w:pStyle w:val="BodyText"/>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Pr="005166E7" w:rsidR="00D7314C" w:rsidP="00890AE3" w:rsidRDefault="00D7314C" w14:paraId="482445AB" w14:textId="77777777">
      <w:pPr>
        <w:pStyle w:val="BodyText"/>
      </w:pPr>
    </w:p>
    <w:p w:rsidRPr="005166E7" w:rsidR="00D7314C" w:rsidP="00890AE3" w:rsidRDefault="00D7314C" w14:paraId="482445AC" w14:textId="59AEE9F8">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w:t>
      </w:r>
      <w:proofErr w:type="gramStart"/>
      <w:r w:rsidRPr="005166E7">
        <w:t>costs</w:t>
      </w:r>
      <w:proofErr w:type="gramEnd"/>
      <w:r w:rsidRPr="005166E7">
        <w:t xml:space="preserve"> and any other projected expenditures.  Be sure to complete an itemized budget breakdown and narrative for each year of the proposed project</w:t>
      </w:r>
      <w:r w:rsidRPr="005166E7">
        <w:rPr>
          <w:i/>
          <w:iCs/>
        </w:rPr>
        <w:t>.</w:t>
      </w:r>
    </w:p>
    <w:p w:rsidRPr="005166E7" w:rsidR="00D7314C" w:rsidP="00890AE3" w:rsidRDefault="00D7314C" w14:paraId="482445AD" w14:textId="77777777">
      <w:pPr>
        <w:pStyle w:val="BodyText"/>
      </w:pPr>
    </w:p>
    <w:p w:rsidR="00D7314C" w:rsidP="00890AE3" w:rsidRDefault="00D7314C" w14:paraId="482445AE" w14:textId="56BE43B5">
      <w:pPr>
        <w:pStyle w:val="BodyText"/>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DA2DE9" w:rsidP="00890AE3" w:rsidRDefault="00DA2DE9" w14:paraId="0EC6FC29" w14:textId="02C477C8">
      <w:pPr>
        <w:pStyle w:val="BodyText"/>
      </w:pPr>
    </w:p>
    <w:p w:rsidRPr="005166E7" w:rsidR="00DA2DE9" w:rsidP="00890AE3" w:rsidRDefault="00DA2DE9" w14:paraId="4633E0B0" w14:textId="4A167ADF">
      <w:pPr>
        <w:pStyle w:val="BodyText"/>
      </w:pPr>
      <w:r w:rsidRPr="005166E7">
        <w:t xml:space="preserve">In accordance with </w:t>
      </w:r>
      <w:hyperlink w:history="1" w:anchor="se34.1.75_1232" r:id="rId70">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Pr="005166E7" w:rsidR="00D7314C" w:rsidP="00890AE3" w:rsidRDefault="00D7314C" w14:paraId="482445AF" w14:textId="77777777">
      <w:pPr>
        <w:pStyle w:val="BodyText"/>
        <w:rPr>
          <w:i/>
          <w:iCs/>
        </w:rPr>
      </w:pPr>
    </w:p>
    <w:p w:rsidRPr="005166E7" w:rsidR="00D7314C" w:rsidP="00890AE3" w:rsidRDefault="00D7314C" w14:paraId="482445B0" w14:textId="77777777">
      <w:pPr>
        <w:pStyle w:val="BodyText"/>
        <w:rPr>
          <w:i/>
          <w:iCs/>
        </w:rPr>
        <w:sectPr w:rsidRPr="005166E7" w:rsidR="00D7314C" w:rsidSect="00D7314C">
          <w:pgSz w:w="12240" w:h="15840"/>
          <w:pgMar w:top="1080" w:right="1152" w:bottom="1440" w:left="1440" w:header="0" w:footer="619" w:gutter="0"/>
          <w:cols w:space="720"/>
          <w:noEndnote/>
        </w:sectPr>
      </w:pPr>
    </w:p>
    <w:p w:rsidRPr="005166E7" w:rsidR="00D7314C" w:rsidP="00890AE3" w:rsidRDefault="00D7314C" w14:paraId="482445B1" w14:textId="77777777">
      <w:pPr>
        <w:pStyle w:val="BodyText"/>
      </w:pPr>
      <w:r w:rsidRPr="005166E7">
        <w:rPr>
          <w:b/>
          <w:bCs w:val="0"/>
        </w:rPr>
        <w:t>Important Notes</w:t>
      </w:r>
      <w:r w:rsidRPr="005166E7">
        <w:t xml:space="preserve"> </w:t>
      </w:r>
    </w:p>
    <w:p w:rsidRPr="00AA14BB" w:rsidR="00D7314C" w:rsidP="00C33654" w:rsidRDefault="00D7314C" w14:paraId="482445B2" w14:textId="302DBDD3">
      <w:pPr>
        <w:spacing w:after="0" w:line="240" w:lineRule="auto"/>
      </w:pPr>
      <w:r w:rsidRPr="002A7630">
        <w:rPr>
          <w:rFonts w:ascii="Times New Roman" w:hAnsi="Times New Roman"/>
          <w:sz w:val="24"/>
        </w:rPr>
        <w:t xml:space="preserve">Applicants are encouraged to </w:t>
      </w:r>
      <w:r w:rsidR="005665A2">
        <w:rPr>
          <w:rFonts w:ascii="Times New Roman" w:hAnsi="Times New Roman"/>
          <w:sz w:val="24"/>
        </w:rPr>
        <w:t xml:space="preserve">review </w:t>
      </w:r>
      <w:r w:rsidR="006C7506">
        <w:rPr>
          <w:rFonts w:ascii="Times New Roman" w:hAnsi="Times New Roman"/>
          <w:sz w:val="24"/>
        </w:rPr>
        <w:t>the Electronic Code of Federal Regulations</w:t>
      </w:r>
      <w:r w:rsidR="00866D86">
        <w:rPr>
          <w:rFonts w:ascii="Times New Roman" w:hAnsi="Times New Roman"/>
          <w:sz w:val="24"/>
        </w:rPr>
        <w:t xml:space="preserve"> Uniform Guidance,</w:t>
      </w:r>
      <w:r w:rsidRPr="002A7630" w:rsidR="00162923">
        <w:rPr>
          <w:rFonts w:ascii="Times New Roman" w:hAnsi="Times New Roman"/>
          <w:sz w:val="24"/>
        </w:rPr>
        <w:t xml:space="preserve"> </w:t>
      </w:r>
      <w:r w:rsidRPr="002A7630">
        <w:rPr>
          <w:rFonts w:ascii="Times New Roman" w:hAnsi="Times New Roman"/>
          <w:i/>
          <w:sz w:val="24"/>
        </w:rPr>
        <w:t>Cost Principles</w:t>
      </w:r>
      <w:r w:rsidR="009921C3">
        <w:rPr>
          <w:rFonts w:ascii="Times New Roman" w:hAnsi="Times New Roman"/>
          <w:iCs/>
          <w:sz w:val="24"/>
          <w:szCs w:val="24"/>
        </w:rPr>
        <w:t xml:space="preserve"> </w:t>
      </w:r>
      <w:r w:rsidRPr="005166E7">
        <w:rPr>
          <w:rFonts w:ascii="Times New Roman" w:hAnsi="Times New Roman"/>
          <w:sz w:val="24"/>
          <w:szCs w:val="24"/>
        </w:rPr>
        <w:t>in preparing their budget and budget narrative.</w:t>
      </w:r>
      <w:r w:rsidRPr="002A7630">
        <w:rPr>
          <w:rFonts w:ascii="Times New Roman" w:hAnsi="Times New Roman"/>
          <w:sz w:val="24"/>
        </w:rPr>
        <w:t xml:space="preserve"> </w:t>
      </w:r>
    </w:p>
    <w:p w:rsidRPr="00BD39C1" w:rsidR="00AA14BB" w:rsidP="00890AE3" w:rsidRDefault="00AA14BB" w14:paraId="01062FC5" w14:textId="77777777">
      <w:pPr>
        <w:spacing w:after="0" w:line="240" w:lineRule="auto"/>
        <w:ind w:left="720"/>
      </w:pPr>
    </w:p>
    <w:p w:rsidRPr="00C33654" w:rsidR="00D7314C" w:rsidP="00C33654" w:rsidRDefault="00C33654" w14:paraId="482445B3" w14:textId="1B3F5293">
      <w:pPr>
        <w:spacing w:after="0" w:line="240" w:lineRule="auto"/>
        <w:rPr>
          <w:rFonts w:ascii="Times New Roman" w:hAnsi="Times New Roman"/>
          <w:sz w:val="24"/>
          <w:szCs w:val="24"/>
        </w:rPr>
      </w:pPr>
      <w:r w:rsidRPr="00C33654">
        <w:rPr>
          <w:rFonts w:ascii="Times New Roman" w:hAnsi="Times New Roman"/>
          <w:sz w:val="24"/>
          <w:szCs w:val="24"/>
        </w:rPr>
        <w:t>The Uniform Guidance</w:t>
      </w:r>
      <w:r w:rsidRPr="00C33654" w:rsidR="00D7314C">
        <w:rPr>
          <w:rFonts w:ascii="Times New Roman" w:hAnsi="Times New Roman"/>
          <w:sz w:val="24"/>
          <w:szCs w:val="24"/>
        </w:rPr>
        <w:t xml:space="preserve"> may be found at the following link:</w:t>
      </w:r>
    </w:p>
    <w:p w:rsidRPr="00C33654" w:rsidR="00C33654" w:rsidP="00C33654" w:rsidRDefault="0080683E" w14:paraId="674F980F" w14:textId="17970FAC">
      <w:pPr>
        <w:spacing w:after="0" w:line="240" w:lineRule="auto"/>
        <w:rPr>
          <w:rFonts w:ascii="Times New Roman" w:hAnsi="Times New Roman"/>
          <w:sz w:val="24"/>
          <w:szCs w:val="24"/>
        </w:rPr>
      </w:pPr>
      <w:hyperlink w:history="1" r:id="rId71">
        <w:r w:rsidRPr="00941152" w:rsidR="00C33654">
          <w:rPr>
            <w:rStyle w:val="Hyperlink"/>
            <w:rFonts w:ascii="Times New Roman" w:hAnsi="Times New Roman"/>
          </w:rPr>
          <w:t>https://www.ecfr.gov/cgi-bin/text-idx?tpl=/ecfrbrowse/Title02/2cfr200_main_02.tpl</w:t>
        </w:r>
      </w:hyperlink>
    </w:p>
    <w:p w:rsidRPr="005166E7" w:rsidR="00D7314C" w:rsidP="00890AE3" w:rsidRDefault="00D7314C" w14:paraId="482445B9" w14:textId="77777777">
      <w:pPr>
        <w:pStyle w:val="BodyText"/>
        <w:jc w:val="center"/>
        <w:rPr>
          <w:bCs w:val="0"/>
          <w:szCs w:val="24"/>
        </w:rPr>
        <w:sectPr w:rsidRPr="005166E7" w:rsidR="00D7314C">
          <w:type w:val="continuous"/>
          <w:pgSz w:w="12240" w:h="15840"/>
          <w:pgMar w:top="1080" w:right="1440" w:bottom="1440" w:left="1440" w:header="0" w:footer="619" w:gutter="0"/>
          <w:cols w:space="720"/>
          <w:formProt w:val="0"/>
          <w:noEndnote/>
        </w:sectPr>
      </w:pPr>
    </w:p>
    <w:p w:rsidRPr="005166E7" w:rsidR="00D7314C" w:rsidP="00890AE3" w:rsidRDefault="00D7314C" w14:paraId="482445BA" w14:textId="77777777">
      <w:pPr>
        <w:pStyle w:val="BodyText"/>
        <w:rPr>
          <w:b/>
          <w:bCs w:val="0"/>
        </w:rPr>
      </w:pPr>
      <w:r w:rsidRPr="005166E7">
        <w:rPr>
          <w:b/>
          <w:bCs w:val="0"/>
        </w:rPr>
        <w:t>Suggested Guidelines for the Budget Narrative</w:t>
      </w:r>
    </w:p>
    <w:p w:rsidRPr="005166E7" w:rsidR="00D7314C" w:rsidP="00890AE3" w:rsidRDefault="00D7314C" w14:paraId="482445BC" w14:textId="77777777">
      <w:pPr>
        <w:pStyle w:val="BodyText"/>
      </w:pPr>
    </w:p>
    <w:p w:rsidRPr="005166E7" w:rsidR="00D7314C" w:rsidP="00890AE3" w:rsidRDefault="00D7314C" w14:paraId="482445BD" w14:textId="77777777">
      <w:pPr>
        <w:pStyle w:val="BodyText"/>
      </w:pPr>
      <w:r w:rsidRPr="005166E7">
        <w:t>To facilitate the review of your Budget Narrative, we encourage each applicant to include the following information for each year of the project:</w:t>
      </w:r>
    </w:p>
    <w:p w:rsidRPr="005166E7" w:rsidR="008B5B65" w:rsidP="00890AE3" w:rsidRDefault="008B5B65" w14:paraId="482445BE" w14:textId="77777777">
      <w:pPr>
        <w:pStyle w:val="BodyText"/>
      </w:pPr>
    </w:p>
    <w:p w:rsidRPr="005166E7" w:rsidR="00D7314C" w:rsidP="00890AE3" w:rsidRDefault="00D7314C" w14:paraId="482445BF" w14:textId="77777777">
      <w:pPr>
        <w:pStyle w:val="BodyText"/>
        <w:rPr>
          <w:b/>
        </w:rPr>
      </w:pPr>
      <w:r w:rsidRPr="005166E7">
        <w:rPr>
          <w:b/>
        </w:rPr>
        <w:t>1. Personnel</w:t>
      </w:r>
    </w:p>
    <w:p w:rsidRPr="005166E7" w:rsidR="00D7314C" w:rsidP="00D40085" w:rsidRDefault="00D7314C" w14:paraId="482445C0" w14:textId="77777777">
      <w:pPr>
        <w:pStyle w:val="BodyText"/>
        <w:numPr>
          <w:ilvl w:val="0"/>
          <w:numId w:val="20"/>
        </w:numPr>
        <w:rPr>
          <w:bCs w:val="0"/>
        </w:rPr>
      </w:pPr>
      <w:r w:rsidRPr="005166E7">
        <w:t>Provide the title and duties of each position to be compensated under this project.</w:t>
      </w:r>
    </w:p>
    <w:p w:rsidRPr="005166E7" w:rsidR="00D7314C" w:rsidP="00D40085" w:rsidRDefault="00D7314C" w14:paraId="482445C1" w14:textId="77777777">
      <w:pPr>
        <w:pStyle w:val="BodyText"/>
        <w:numPr>
          <w:ilvl w:val="0"/>
          <w:numId w:val="20"/>
        </w:numPr>
        <w:rPr>
          <w:bCs w:val="0"/>
        </w:rPr>
      </w:pPr>
      <w:r w:rsidRPr="005166E7">
        <w:t xml:space="preserve">Provide the salary for each position under this project. </w:t>
      </w:r>
    </w:p>
    <w:p w:rsidRPr="005166E7" w:rsidR="00D7314C" w:rsidP="00D40085" w:rsidRDefault="00D7314C" w14:paraId="482445C2" w14:textId="77777777">
      <w:pPr>
        <w:pStyle w:val="BodyText"/>
        <w:numPr>
          <w:ilvl w:val="0"/>
          <w:numId w:val="20"/>
        </w:numPr>
        <w:rPr>
          <w:bCs w:val="0"/>
        </w:rPr>
      </w:pPr>
      <w:r w:rsidRPr="005166E7">
        <w:t>Provide the amounts of time, such as hours or percentage of time to be expended by each position under this project.</w:t>
      </w:r>
    </w:p>
    <w:p w:rsidRPr="005166E7" w:rsidR="00D7314C" w:rsidP="00D40085" w:rsidRDefault="00D7314C" w14:paraId="482445C3" w14:textId="77777777">
      <w:pPr>
        <w:pStyle w:val="BodyText"/>
        <w:numPr>
          <w:ilvl w:val="0"/>
          <w:numId w:val="20"/>
        </w:numPr>
        <w:rPr>
          <w:bCs w:val="0"/>
        </w:rPr>
      </w:pPr>
      <w:r w:rsidRPr="005166E7">
        <w:t>Explain the importance of each position to the success of the project.</w:t>
      </w:r>
    </w:p>
    <w:p w:rsidRPr="005166E7" w:rsidR="00D7314C" w:rsidP="00D40085" w:rsidRDefault="00D7314C" w14:paraId="482445C4" w14:textId="77777777">
      <w:pPr>
        <w:pStyle w:val="BodyText"/>
        <w:numPr>
          <w:ilvl w:val="0"/>
          <w:numId w:val="20"/>
        </w:numPr>
      </w:pPr>
      <w:r w:rsidRPr="005166E7">
        <w:t xml:space="preserve">Provide the basis for cost estimates or computations. </w:t>
      </w:r>
    </w:p>
    <w:p w:rsidRPr="002A7630" w:rsidR="00D7314C" w:rsidP="00890AE3" w:rsidRDefault="00D7314C" w14:paraId="482445C5" w14:textId="77777777">
      <w:pPr>
        <w:spacing w:after="0" w:line="240" w:lineRule="auto"/>
        <w:ind w:left="360"/>
        <w:rPr>
          <w:rFonts w:ascii="Times New Roman" w:hAnsi="Times New Roman"/>
        </w:rPr>
      </w:pPr>
    </w:p>
    <w:p w:rsidRPr="00314DB3" w:rsidR="00D7314C" w:rsidP="00890AE3" w:rsidRDefault="00D7314C" w14:paraId="482445C6" w14:textId="77777777">
      <w:pPr>
        <w:pStyle w:val="BodyText"/>
        <w:rPr>
          <w:b/>
        </w:rPr>
      </w:pPr>
      <w:r w:rsidRPr="00314DB3">
        <w:rPr>
          <w:b/>
        </w:rPr>
        <w:t>2.  Fringe Benefits</w:t>
      </w:r>
    </w:p>
    <w:p w:rsidRPr="005166E7" w:rsidR="00D7314C" w:rsidP="00D40085" w:rsidRDefault="00D7314C" w14:paraId="482445C7" w14:textId="77777777">
      <w:pPr>
        <w:pStyle w:val="BodyText"/>
        <w:numPr>
          <w:ilvl w:val="0"/>
          <w:numId w:val="15"/>
        </w:numPr>
        <w:tabs>
          <w:tab w:val="clear" w:pos="360"/>
          <w:tab w:val="num" w:pos="720"/>
        </w:tabs>
        <w:ind w:left="720"/>
        <w:rPr>
          <w:b/>
        </w:rPr>
      </w:pPr>
      <w:r w:rsidRPr="00CB71D9">
        <w:t xml:space="preserve">Give the fringe benefit percentages of all personnel included under </w:t>
      </w:r>
      <w:r w:rsidRPr="006A289F">
        <w:rPr>
          <w:u w:val="single"/>
        </w:rPr>
        <w:t>Personnel</w:t>
      </w:r>
      <w:r w:rsidRPr="005166E7">
        <w:t>.</w:t>
      </w:r>
    </w:p>
    <w:p w:rsidRPr="005166E7" w:rsidR="00D7314C" w:rsidP="00D40085" w:rsidRDefault="00D7314C" w14:paraId="482445C8" w14:textId="77777777">
      <w:pPr>
        <w:pStyle w:val="BodyText"/>
        <w:numPr>
          <w:ilvl w:val="0"/>
          <w:numId w:val="20"/>
        </w:numPr>
        <w:rPr>
          <w:b/>
        </w:rPr>
      </w:pPr>
      <w:r w:rsidRPr="005166E7">
        <w:t xml:space="preserve">Provide the rate and base on which fringe benefits are calculated. </w:t>
      </w:r>
    </w:p>
    <w:p w:rsidRPr="005166E7" w:rsidR="00D7314C" w:rsidP="00890AE3" w:rsidRDefault="00D7314C" w14:paraId="482445C9" w14:textId="77777777">
      <w:pPr>
        <w:pStyle w:val="BodyText"/>
        <w:ind w:left="360"/>
        <w:rPr>
          <w:b/>
        </w:rPr>
      </w:pPr>
    </w:p>
    <w:p w:rsidRPr="005166E7" w:rsidR="00D7314C" w:rsidP="00890AE3" w:rsidRDefault="00D7314C" w14:paraId="482445CA" w14:textId="77777777">
      <w:pPr>
        <w:pStyle w:val="BodyText"/>
        <w:rPr>
          <w:b/>
        </w:rPr>
      </w:pPr>
      <w:r w:rsidRPr="005166E7">
        <w:rPr>
          <w:b/>
        </w:rPr>
        <w:t xml:space="preserve">3. Travel </w:t>
      </w:r>
    </w:p>
    <w:p w:rsidRPr="005166E7" w:rsidR="00D7314C" w:rsidP="00D40085" w:rsidRDefault="00D7314C" w14:paraId="482445CB" w14:textId="77777777">
      <w:pPr>
        <w:pStyle w:val="BodyText"/>
        <w:numPr>
          <w:ilvl w:val="0"/>
          <w:numId w:val="15"/>
        </w:numPr>
        <w:tabs>
          <w:tab w:val="clear" w:pos="360"/>
          <w:tab w:val="num" w:pos="720"/>
        </w:tabs>
        <w:ind w:left="720"/>
      </w:pPr>
      <w:r w:rsidRPr="005166E7">
        <w:t xml:space="preserve">Explain the purpose of the travel, how it relates to project success, how it aligns with the project goals and objectives and which program participants or staff will participate.  </w:t>
      </w:r>
    </w:p>
    <w:p w:rsidRPr="005166E7" w:rsidR="00D7314C" w:rsidP="00D40085" w:rsidRDefault="00D7314C" w14:paraId="482445CC" w14:textId="26793285">
      <w:pPr>
        <w:pStyle w:val="BodyText"/>
        <w:numPr>
          <w:ilvl w:val="0"/>
          <w:numId w:val="15"/>
        </w:numPr>
        <w:tabs>
          <w:tab w:val="clear" w:pos="360"/>
          <w:tab w:val="num" w:pos="720"/>
        </w:tabs>
        <w:ind w:left="720"/>
      </w:pPr>
      <w:r w:rsidRPr="005166E7">
        <w:t xml:space="preserve">Submit an estimate for the number of trips, points of origin and destination, and purpose of travel. </w:t>
      </w:r>
    </w:p>
    <w:p w:rsidRPr="005166E7" w:rsidR="00D7314C" w:rsidP="00D40085" w:rsidRDefault="00D7314C" w14:paraId="482445CD" w14:textId="77777777">
      <w:pPr>
        <w:pStyle w:val="Steps"/>
        <w:numPr>
          <w:ilvl w:val="0"/>
          <w:numId w:val="21"/>
        </w:numPr>
        <w:tabs>
          <w:tab w:val="clear" w:pos="360"/>
          <w:tab w:val="num" w:pos="720"/>
        </w:tabs>
        <w:ind w:left="720"/>
      </w:pPr>
      <w:r w:rsidRPr="005166E7">
        <w:t xml:space="preserve">Submit an itemized estimate of transportation and/or subsistence costs for each trip. </w:t>
      </w:r>
    </w:p>
    <w:p w:rsidRPr="005166E7" w:rsidR="00D7314C" w:rsidP="00D40085" w:rsidRDefault="00D7314C" w14:paraId="482445CE" w14:textId="77777777">
      <w:pPr>
        <w:pStyle w:val="BodyText"/>
        <w:numPr>
          <w:ilvl w:val="0"/>
          <w:numId w:val="20"/>
        </w:numPr>
      </w:pPr>
      <w:r w:rsidRPr="005166E7">
        <w:t xml:space="preserve">Provide the basis for cost estimates or computations. </w:t>
      </w:r>
    </w:p>
    <w:p w:rsidRPr="005166E7" w:rsidR="00D7314C" w:rsidP="00890AE3" w:rsidRDefault="00A05BAF" w14:paraId="482445CF" w14:textId="77777777">
      <w:pPr>
        <w:pStyle w:val="BodyText"/>
        <w:rPr>
          <w:b/>
        </w:rPr>
      </w:pPr>
      <w:r w:rsidRPr="005166E7">
        <w:rPr>
          <w:bCs w:val="0"/>
        </w:rPr>
        <w:br/>
      </w:r>
      <w:r w:rsidRPr="005166E7">
        <w:rPr>
          <w:b/>
          <w:bCs w:val="0"/>
        </w:rPr>
        <w:t>4.</w:t>
      </w:r>
      <w:r w:rsidRPr="005166E7">
        <w:rPr>
          <w:b/>
        </w:rPr>
        <w:t xml:space="preserve">  </w:t>
      </w:r>
      <w:r w:rsidRPr="005166E7" w:rsidR="00D7314C">
        <w:rPr>
          <w:b/>
        </w:rPr>
        <w:t>Equipment</w:t>
      </w:r>
    </w:p>
    <w:p w:rsidRPr="005166E7" w:rsidR="00D7314C" w:rsidP="00D40085" w:rsidRDefault="00D7314C" w14:paraId="482445D0" w14:textId="77777777">
      <w:pPr>
        <w:pStyle w:val="BodyText"/>
        <w:numPr>
          <w:ilvl w:val="0"/>
          <w:numId w:val="20"/>
        </w:numPr>
      </w:pPr>
      <w:r w:rsidRPr="005166E7">
        <w:t xml:space="preserve">Indicate the estimated unit cost for each item to be purchased. </w:t>
      </w:r>
    </w:p>
    <w:p w:rsidRPr="005166E7" w:rsidR="00D7314C" w:rsidP="00D40085" w:rsidRDefault="00D7314C" w14:paraId="482445D1" w14:textId="77777777">
      <w:pPr>
        <w:pStyle w:val="BodyText"/>
        <w:numPr>
          <w:ilvl w:val="0"/>
          <w:numId w:val="15"/>
        </w:numPr>
        <w:tabs>
          <w:tab w:val="clear" w:pos="360"/>
          <w:tab w:val="num" w:pos="720"/>
        </w:tabs>
        <w:ind w:left="720"/>
        <w:rPr>
          <w:bCs w:val="0"/>
        </w:rPr>
      </w:pPr>
      <w:r w:rsidRPr="005166E7">
        <w:t>Identify each type of equipment.</w:t>
      </w:r>
    </w:p>
    <w:p w:rsidRPr="005166E7" w:rsidR="00D7314C" w:rsidP="00D40085" w:rsidRDefault="00D7314C" w14:paraId="482445D2" w14:textId="77777777">
      <w:pPr>
        <w:pStyle w:val="BodyText"/>
        <w:numPr>
          <w:ilvl w:val="0"/>
          <w:numId w:val="20"/>
        </w:numPr>
        <w:rPr>
          <w:bCs w:val="0"/>
        </w:rPr>
      </w:pPr>
      <w:r w:rsidRPr="005166E7">
        <w:t>Provide adequate justification of the need for items of equipment to be purchased.</w:t>
      </w:r>
    </w:p>
    <w:p w:rsidRPr="005166E7" w:rsidR="00A05BAF" w:rsidP="00D40085" w:rsidRDefault="00D7314C" w14:paraId="482445D3" w14:textId="77777777">
      <w:pPr>
        <w:pStyle w:val="BodyText"/>
        <w:numPr>
          <w:ilvl w:val="0"/>
          <w:numId w:val="15"/>
        </w:numPr>
        <w:tabs>
          <w:tab w:val="clear" w:pos="360"/>
          <w:tab w:val="num" w:pos="720"/>
        </w:tabs>
        <w:ind w:left="720"/>
        <w:rPr>
          <w:bCs w:val="0"/>
        </w:rPr>
      </w:pPr>
      <w:r w:rsidRPr="005166E7">
        <w:t>Explain the purpose of the equipment, and how it relates to project success.</w:t>
      </w:r>
    </w:p>
    <w:p w:rsidRPr="005166E7" w:rsidR="00D7314C" w:rsidP="00D40085" w:rsidRDefault="00D7314C" w14:paraId="482445D4" w14:textId="77777777">
      <w:pPr>
        <w:pStyle w:val="BodyText"/>
        <w:numPr>
          <w:ilvl w:val="0"/>
          <w:numId w:val="15"/>
        </w:numPr>
        <w:tabs>
          <w:tab w:val="clear" w:pos="360"/>
          <w:tab w:val="num" w:pos="720"/>
        </w:tabs>
        <w:ind w:left="720"/>
        <w:rPr>
          <w:bCs w:val="0"/>
        </w:rPr>
      </w:pPr>
      <w:r w:rsidRPr="005166E7">
        <w:t xml:space="preserve">Provide the basis for cost estimates or computations. </w:t>
      </w:r>
    </w:p>
    <w:p w:rsidRPr="005166E7" w:rsidR="00A05BAF" w:rsidP="00890AE3" w:rsidRDefault="00A05BAF" w14:paraId="482445D5" w14:textId="77777777">
      <w:pPr>
        <w:pStyle w:val="BodyText"/>
        <w:ind w:left="720"/>
      </w:pPr>
    </w:p>
    <w:p w:rsidRPr="005166E7" w:rsidR="00D7314C" w:rsidP="00890AE3" w:rsidRDefault="00A05BAF" w14:paraId="482445D6" w14:textId="77777777">
      <w:pPr>
        <w:pStyle w:val="BodyText"/>
        <w:rPr>
          <w:b/>
        </w:rPr>
      </w:pPr>
      <w:r w:rsidRPr="005166E7">
        <w:rPr>
          <w:b/>
        </w:rPr>
        <w:t xml:space="preserve">5.  </w:t>
      </w:r>
      <w:r w:rsidRPr="005166E7" w:rsidR="00D7314C">
        <w:rPr>
          <w:b/>
        </w:rPr>
        <w:t>Supplies</w:t>
      </w:r>
    </w:p>
    <w:p w:rsidRPr="005166E7" w:rsidR="00D7314C" w:rsidP="00D40085" w:rsidRDefault="00D7314C" w14:paraId="482445D7" w14:textId="77777777">
      <w:pPr>
        <w:pStyle w:val="BodyText"/>
        <w:numPr>
          <w:ilvl w:val="0"/>
          <w:numId w:val="16"/>
        </w:numPr>
        <w:tabs>
          <w:tab w:val="clear" w:pos="360"/>
          <w:tab w:val="num" w:pos="720"/>
        </w:tabs>
        <w:ind w:left="720"/>
        <w:rPr>
          <w:bCs w:val="0"/>
        </w:rPr>
      </w:pPr>
      <w:r w:rsidRPr="005166E7">
        <w:t>Provide an itemized estimate of materials and supplies by nature of expense or general category (e.g., instructional materials, office supplies, etc.).</w:t>
      </w:r>
    </w:p>
    <w:p w:rsidRPr="005166E7" w:rsidR="00A05BAF" w:rsidP="00D40085" w:rsidRDefault="00D7314C" w14:paraId="482445D8" w14:textId="77777777">
      <w:pPr>
        <w:pStyle w:val="BodyText"/>
        <w:numPr>
          <w:ilvl w:val="0"/>
          <w:numId w:val="15"/>
        </w:numPr>
        <w:tabs>
          <w:tab w:val="clear" w:pos="360"/>
          <w:tab w:val="num" w:pos="720"/>
        </w:tabs>
        <w:ind w:left="720"/>
        <w:rPr>
          <w:bCs w:val="0"/>
        </w:rPr>
      </w:pPr>
      <w:r w:rsidRPr="005166E7">
        <w:t>Explain the purpose of the supplies and how they relate to project success.</w:t>
      </w:r>
    </w:p>
    <w:p w:rsidRPr="005166E7" w:rsidR="00D7314C" w:rsidP="00D40085" w:rsidRDefault="00D7314C" w14:paraId="482445D9" w14:textId="77777777">
      <w:pPr>
        <w:pStyle w:val="BodyText"/>
        <w:numPr>
          <w:ilvl w:val="0"/>
          <w:numId w:val="15"/>
        </w:numPr>
        <w:tabs>
          <w:tab w:val="clear" w:pos="360"/>
          <w:tab w:val="num" w:pos="720"/>
        </w:tabs>
        <w:ind w:left="720"/>
        <w:rPr>
          <w:bCs w:val="0"/>
        </w:rPr>
      </w:pPr>
      <w:r w:rsidRPr="005166E7">
        <w:t xml:space="preserve">Provide the basis for cost estimates or computations. </w:t>
      </w:r>
    </w:p>
    <w:p w:rsidRPr="005166E7" w:rsidR="00D7314C" w:rsidP="00890AE3" w:rsidRDefault="00D7314C" w14:paraId="482445DA" w14:textId="77777777">
      <w:pPr>
        <w:pStyle w:val="BodyText"/>
      </w:pPr>
    </w:p>
    <w:p w:rsidRPr="005166E7" w:rsidR="00D7314C" w:rsidP="00890AE3" w:rsidRDefault="00A05BAF" w14:paraId="482445DB" w14:textId="77777777">
      <w:pPr>
        <w:pStyle w:val="BodyText"/>
        <w:rPr>
          <w:b/>
        </w:rPr>
      </w:pPr>
      <w:r w:rsidRPr="005166E7">
        <w:rPr>
          <w:b/>
        </w:rPr>
        <w:t xml:space="preserve">6.   </w:t>
      </w:r>
      <w:r w:rsidRPr="005166E7" w:rsidR="00D7314C">
        <w:rPr>
          <w:b/>
        </w:rPr>
        <w:t>Contractual</w:t>
      </w:r>
    </w:p>
    <w:p w:rsidRPr="005166E7" w:rsidR="00D7314C" w:rsidP="00D40085" w:rsidRDefault="00D7314C" w14:paraId="482445DC" w14:textId="77777777">
      <w:pPr>
        <w:pStyle w:val="BodyText"/>
        <w:numPr>
          <w:ilvl w:val="0"/>
          <w:numId w:val="17"/>
        </w:numPr>
        <w:tabs>
          <w:tab w:val="clear" w:pos="360"/>
          <w:tab w:val="num" w:pos="720"/>
        </w:tabs>
        <w:ind w:left="720"/>
        <w:rPr>
          <w:bCs w:val="0"/>
        </w:rPr>
      </w:pPr>
      <w:r w:rsidRPr="005166E7">
        <w:t>Provide the purpose and relation to project success.</w:t>
      </w:r>
    </w:p>
    <w:p w:rsidRPr="005166E7" w:rsidR="00D7314C" w:rsidP="00D40085" w:rsidRDefault="00D7314C" w14:paraId="482445DD" w14:textId="77777777">
      <w:pPr>
        <w:pStyle w:val="BodyText"/>
        <w:numPr>
          <w:ilvl w:val="0"/>
          <w:numId w:val="17"/>
        </w:numPr>
        <w:tabs>
          <w:tab w:val="clear" w:pos="360"/>
          <w:tab w:val="num" w:pos="720"/>
        </w:tabs>
        <w:ind w:left="720"/>
        <w:rPr>
          <w:bCs w:val="0"/>
        </w:rPr>
      </w:pPr>
      <w:r w:rsidRPr="005166E7">
        <w:t>Describe the products to be acquired, and/or the professional services to be provided.</w:t>
      </w:r>
    </w:p>
    <w:p w:rsidRPr="005166E7" w:rsidR="00D7314C" w:rsidP="00D40085" w:rsidRDefault="00D7314C" w14:paraId="482445DE" w14:textId="77777777">
      <w:pPr>
        <w:pStyle w:val="BodyText"/>
        <w:numPr>
          <w:ilvl w:val="0"/>
          <w:numId w:val="20"/>
        </w:numPr>
      </w:pPr>
      <w:r w:rsidRPr="005166E7">
        <w:t xml:space="preserve">Provide a brief justification for the use of the contractors selected. </w:t>
      </w:r>
    </w:p>
    <w:p w:rsidRPr="005166E7" w:rsidR="00D7314C" w:rsidP="00D40085" w:rsidRDefault="00D7314C" w14:paraId="482445DF" w14:textId="77777777">
      <w:pPr>
        <w:pStyle w:val="BodyText"/>
        <w:numPr>
          <w:ilvl w:val="0"/>
          <w:numId w:val="17"/>
        </w:numPr>
        <w:tabs>
          <w:tab w:val="clear" w:pos="360"/>
          <w:tab w:val="num" w:pos="720"/>
        </w:tabs>
        <w:ind w:left="720"/>
        <w:rPr>
          <w:bCs w:val="0"/>
        </w:rPr>
      </w:pPr>
      <w:r w:rsidRPr="005166E7">
        <w:t>Identify the name(s) of the contracting party, including consultants, if available.</w:t>
      </w:r>
    </w:p>
    <w:p w:rsidRPr="005166E7" w:rsidR="00D7314C" w:rsidP="00D40085" w:rsidRDefault="00D7314C" w14:paraId="482445E0" w14:textId="77777777">
      <w:pPr>
        <w:pStyle w:val="BodyText"/>
        <w:numPr>
          <w:ilvl w:val="0"/>
          <w:numId w:val="17"/>
        </w:numPr>
        <w:tabs>
          <w:tab w:val="clear" w:pos="360"/>
          <w:tab w:val="num" w:pos="720"/>
        </w:tabs>
        <w:ind w:left="720"/>
        <w:rPr>
          <w:bCs w:val="0"/>
        </w:rPr>
      </w:pPr>
      <w:r w:rsidRPr="005166E7">
        <w:t>Provide the cost per contractor.</w:t>
      </w:r>
    </w:p>
    <w:p w:rsidRPr="005166E7" w:rsidR="00D7314C" w:rsidP="00D40085" w:rsidRDefault="00D7314C" w14:paraId="482445E1" w14:textId="77777777">
      <w:pPr>
        <w:pStyle w:val="BodyText"/>
        <w:numPr>
          <w:ilvl w:val="0"/>
          <w:numId w:val="17"/>
        </w:numPr>
        <w:tabs>
          <w:tab w:val="clear" w:pos="360"/>
          <w:tab w:val="num" w:pos="720"/>
        </w:tabs>
        <w:ind w:left="720"/>
        <w:rPr>
          <w:bCs w:val="0"/>
        </w:rPr>
      </w:pPr>
      <w:r w:rsidRPr="005166E7">
        <w:t>Provide the amount of time that the project will be working with the contractor(s).</w:t>
      </w:r>
    </w:p>
    <w:p w:rsidRPr="005166E7" w:rsidR="00D7314C" w:rsidP="00D40085" w:rsidRDefault="00D7314C" w14:paraId="482445E2" w14:textId="29EF7761">
      <w:pPr>
        <w:pStyle w:val="BodyText"/>
        <w:numPr>
          <w:ilvl w:val="0"/>
          <w:numId w:val="20"/>
        </w:numPr>
      </w:pPr>
      <w:r w:rsidRPr="005166E7">
        <w:t xml:space="preserve">For professional services contracts, provide the amounts of time to be devoted to the project, including the costs to be charged to this proposed grant award. </w:t>
      </w:r>
    </w:p>
    <w:p w:rsidRPr="005166E7" w:rsidR="00A05BAF" w:rsidP="00D40085" w:rsidRDefault="00D7314C" w14:paraId="482445E3" w14:textId="32E96362">
      <w:pPr>
        <w:pStyle w:val="BodyText"/>
        <w:numPr>
          <w:ilvl w:val="0"/>
          <w:numId w:val="20"/>
        </w:numPr>
      </w:pPr>
      <w:r w:rsidRPr="005166E7">
        <w:t>Provide a brief statement that you have followed the procedures for procurement under</w:t>
      </w:r>
      <w:r w:rsidR="00205DA4">
        <w:t>:</w:t>
      </w:r>
      <w:r w:rsidRPr="005166E7">
        <w:t xml:space="preserve"> </w:t>
      </w:r>
      <w:r w:rsidR="00C82BDD">
        <w:br/>
      </w:r>
      <w:r w:rsidRPr="005166E7" w:rsidR="00E31899">
        <w:t>2 CFR 200.317-</w:t>
      </w:r>
      <w:r w:rsidRPr="005166E7" w:rsidR="002E1DF8">
        <w:t>200.</w:t>
      </w:r>
      <w:r w:rsidRPr="005166E7" w:rsidR="00E31899">
        <w:t>326</w:t>
      </w:r>
      <w:r w:rsidRPr="005166E7" w:rsidR="00A05BAF">
        <w:t xml:space="preserve">. </w:t>
      </w:r>
    </w:p>
    <w:p w:rsidRPr="005166E7" w:rsidR="00D7314C" w:rsidP="00D40085" w:rsidRDefault="00D7314C" w14:paraId="482445E4" w14:textId="77777777">
      <w:pPr>
        <w:pStyle w:val="BodyText"/>
        <w:numPr>
          <w:ilvl w:val="0"/>
          <w:numId w:val="20"/>
        </w:numPr>
      </w:pPr>
      <w:r w:rsidRPr="005166E7">
        <w:t xml:space="preserve"> Provide the basis for cost estimates or computations. </w:t>
      </w:r>
    </w:p>
    <w:p w:rsidRPr="005166E7" w:rsidR="00D7314C" w:rsidP="00890AE3" w:rsidRDefault="00D7314C" w14:paraId="482445E5" w14:textId="77777777">
      <w:pPr>
        <w:pStyle w:val="BodyText"/>
        <w:rPr>
          <w:bCs w:val="0"/>
        </w:rPr>
      </w:pPr>
    </w:p>
    <w:p w:rsidR="009E220B" w:rsidP="009E220B" w:rsidRDefault="00A05BAF" w14:paraId="0BD38F1F" w14:textId="77777777">
      <w:pPr>
        <w:pStyle w:val="BodyText"/>
        <w:rPr>
          <w:b/>
        </w:rPr>
      </w:pPr>
      <w:r w:rsidRPr="005166E7">
        <w:rPr>
          <w:b/>
        </w:rPr>
        <w:t xml:space="preserve">7.   </w:t>
      </w:r>
      <w:r w:rsidRPr="005166E7" w:rsidR="00D7314C">
        <w:rPr>
          <w:b/>
        </w:rPr>
        <w:t>Construction</w:t>
      </w:r>
      <w:r w:rsidR="009E220B">
        <w:rPr>
          <w:b/>
        </w:rPr>
        <w:t xml:space="preserve"> </w:t>
      </w:r>
    </w:p>
    <w:p w:rsidRPr="00F41C73" w:rsidR="00D7314C" w:rsidP="00D40085" w:rsidRDefault="00B50AD6" w14:paraId="482445E8" w14:textId="06B0FD0E">
      <w:pPr>
        <w:numPr>
          <w:ilvl w:val="0"/>
          <w:numId w:val="20"/>
        </w:numPr>
        <w:spacing w:after="0" w:line="240" w:lineRule="auto"/>
      </w:pPr>
      <w:r>
        <w:rPr>
          <w:rFonts w:ascii="Times New Roman" w:hAnsi="Times New Roman"/>
          <w:sz w:val="24"/>
        </w:rPr>
        <w:t xml:space="preserve">This item does </w:t>
      </w:r>
      <w:r w:rsidR="00E6004A">
        <w:rPr>
          <w:rFonts w:ascii="Times New Roman" w:hAnsi="Times New Roman"/>
          <w:sz w:val="24"/>
        </w:rPr>
        <w:t>not apply to this program.</w:t>
      </w:r>
      <w:r w:rsidRPr="00F41C73" w:rsidR="00F41C73">
        <w:rPr>
          <w:rFonts w:ascii="Times New Roman" w:hAnsi="Times New Roman"/>
          <w:sz w:val="24"/>
        </w:rPr>
        <w:t xml:space="preserve"> </w:t>
      </w:r>
      <w:r w:rsidRPr="00F41C73" w:rsidR="001C7642">
        <w:rPr>
          <w:rFonts w:ascii="Times New Roman" w:hAnsi="Times New Roman"/>
          <w:sz w:val="24"/>
        </w:rPr>
        <w:t xml:space="preserve"> </w:t>
      </w:r>
    </w:p>
    <w:p w:rsidRPr="005166E7" w:rsidR="009E220B" w:rsidP="009E220B" w:rsidRDefault="009E220B" w14:paraId="7AD2BE62" w14:textId="77777777">
      <w:pPr>
        <w:spacing w:after="0" w:line="240" w:lineRule="auto"/>
        <w:ind w:left="720"/>
      </w:pPr>
    </w:p>
    <w:p w:rsidRPr="005166E7" w:rsidR="00D7314C" w:rsidP="00890AE3" w:rsidRDefault="00A05BAF" w14:paraId="482445E9" w14:textId="77777777">
      <w:pPr>
        <w:pStyle w:val="BodyText"/>
        <w:rPr>
          <w:b/>
        </w:rPr>
      </w:pPr>
      <w:r w:rsidRPr="005166E7">
        <w:rPr>
          <w:b/>
        </w:rPr>
        <w:t xml:space="preserve">8.  </w:t>
      </w:r>
      <w:r w:rsidRPr="005166E7" w:rsidR="00D7314C">
        <w:rPr>
          <w:b/>
        </w:rPr>
        <w:t xml:space="preserve">Other </w:t>
      </w:r>
    </w:p>
    <w:p w:rsidRPr="005166E7" w:rsidR="00D7314C" w:rsidP="00D40085" w:rsidRDefault="00D7314C" w14:paraId="482445EA" w14:textId="77777777">
      <w:pPr>
        <w:pStyle w:val="BodyText"/>
        <w:numPr>
          <w:ilvl w:val="0"/>
          <w:numId w:val="18"/>
        </w:numPr>
      </w:pPr>
      <w:r w:rsidRPr="005166E7">
        <w:t xml:space="preserve">List and identify items by major type or category (e.g., communications, printing, postage, equipment rental, etc.). </w:t>
      </w:r>
    </w:p>
    <w:p w:rsidRPr="005166E7" w:rsidR="00D7314C" w:rsidP="00D40085" w:rsidRDefault="00D7314C" w14:paraId="482445EB" w14:textId="77777777">
      <w:pPr>
        <w:pStyle w:val="BodyText"/>
        <w:numPr>
          <w:ilvl w:val="0"/>
          <w:numId w:val="18"/>
        </w:numPr>
      </w:pPr>
      <w:r w:rsidRPr="005166E7">
        <w:t>Provide the cost per item (printing = $500, postage = $750).</w:t>
      </w:r>
    </w:p>
    <w:p w:rsidRPr="005166E7" w:rsidR="00D7314C" w:rsidP="00D40085" w:rsidRDefault="00D7314C" w14:paraId="482445EC" w14:textId="77777777">
      <w:pPr>
        <w:pStyle w:val="BodyText"/>
        <w:numPr>
          <w:ilvl w:val="0"/>
          <w:numId w:val="18"/>
        </w:numPr>
      </w:pPr>
      <w:r w:rsidRPr="005166E7">
        <w:t>Provide the purpose for the expenditures and relation to project success.</w:t>
      </w:r>
    </w:p>
    <w:p w:rsidRPr="005166E7" w:rsidR="00D7314C" w:rsidP="00D40085" w:rsidRDefault="00D7314C" w14:paraId="482445ED" w14:textId="77777777">
      <w:pPr>
        <w:pStyle w:val="BodyText"/>
        <w:numPr>
          <w:ilvl w:val="0"/>
          <w:numId w:val="18"/>
        </w:numPr>
      </w:pPr>
      <w:r w:rsidRPr="005166E7">
        <w:t xml:space="preserve">Provide the basis for cost estimates or computations. </w:t>
      </w:r>
    </w:p>
    <w:p w:rsidRPr="005166E7" w:rsidR="00D7314C" w:rsidP="00890AE3" w:rsidRDefault="00D7314C" w14:paraId="482445EE" w14:textId="77777777">
      <w:pPr>
        <w:pStyle w:val="BodyText"/>
      </w:pPr>
    </w:p>
    <w:p w:rsidRPr="005166E7" w:rsidR="00D7314C" w:rsidP="00890AE3" w:rsidRDefault="00A05BAF" w14:paraId="482445EF" w14:textId="77777777">
      <w:pPr>
        <w:pStyle w:val="BodyText"/>
        <w:rPr>
          <w:b/>
        </w:rPr>
      </w:pPr>
      <w:r w:rsidRPr="005166E7">
        <w:rPr>
          <w:b/>
        </w:rPr>
        <w:t xml:space="preserve">9.  </w:t>
      </w:r>
      <w:r w:rsidRPr="005166E7" w:rsidR="00D7314C">
        <w:rPr>
          <w:b/>
        </w:rPr>
        <w:t>Total Direct Costs</w:t>
      </w:r>
    </w:p>
    <w:p w:rsidRPr="005166E7" w:rsidR="00D7314C" w:rsidP="00D40085" w:rsidRDefault="00D7314C" w14:paraId="482445F0" w14:textId="77777777">
      <w:pPr>
        <w:pStyle w:val="BodyText"/>
        <w:numPr>
          <w:ilvl w:val="0"/>
          <w:numId w:val="19"/>
        </w:numPr>
      </w:pPr>
      <w:r w:rsidRPr="005166E7">
        <w:t>The amount that is the sum of expenditures, per budget category, of lines 1-8.</w:t>
      </w:r>
    </w:p>
    <w:p w:rsidRPr="005166E7" w:rsidR="00D7314C" w:rsidP="00890AE3" w:rsidRDefault="00D7314C" w14:paraId="482445F1" w14:textId="77777777">
      <w:pPr>
        <w:pStyle w:val="BodyText"/>
      </w:pPr>
    </w:p>
    <w:p w:rsidRPr="005166E7" w:rsidR="00D7314C" w:rsidP="00890AE3" w:rsidRDefault="00A05BAF" w14:paraId="482445F2" w14:textId="77777777">
      <w:pPr>
        <w:pStyle w:val="BodyText"/>
        <w:rPr>
          <w:b/>
        </w:rPr>
      </w:pPr>
      <w:r w:rsidRPr="005166E7">
        <w:rPr>
          <w:b/>
        </w:rPr>
        <w:t xml:space="preserve">10.   </w:t>
      </w:r>
      <w:r w:rsidRPr="005166E7" w:rsidR="00D7314C">
        <w:rPr>
          <w:b/>
        </w:rPr>
        <w:t>Indirect Costs</w:t>
      </w:r>
    </w:p>
    <w:p w:rsidRPr="005166E7" w:rsidR="00D7314C" w:rsidP="00D40085" w:rsidRDefault="00D7314C" w14:paraId="482445F3" w14:textId="77777777">
      <w:pPr>
        <w:pStyle w:val="BodyText"/>
        <w:numPr>
          <w:ilvl w:val="0"/>
          <w:numId w:val="18"/>
        </w:numPr>
      </w:pPr>
      <w:r w:rsidRPr="005166E7">
        <w:t xml:space="preserve">Identify indirect cost rate (if the applicant will charge indirect costs to the grant) </w:t>
      </w:r>
    </w:p>
    <w:p w:rsidRPr="005166E7" w:rsidR="00D7314C" w:rsidP="00D40085" w:rsidRDefault="00D7314C" w14:paraId="482445F4" w14:textId="77777777">
      <w:pPr>
        <w:pStyle w:val="BodyText"/>
        <w:numPr>
          <w:ilvl w:val="0"/>
          <w:numId w:val="18"/>
        </w:numPr>
      </w:pPr>
      <w:r w:rsidRPr="005166E7">
        <w:t>Note:  remember to provide a copy of the most recent approved indirect cost agreement in the Other Attachments form section of the application.</w:t>
      </w:r>
    </w:p>
    <w:p w:rsidR="00041C34" w:rsidP="00041C34" w:rsidRDefault="00041C34" w14:paraId="783EDC9E" w14:textId="77777777">
      <w:pPr>
        <w:pStyle w:val="BodyText"/>
        <w:rPr>
          <w:b/>
        </w:rPr>
      </w:pPr>
    </w:p>
    <w:p w:rsidRPr="005166E7" w:rsidR="00D7314C" w:rsidP="00041C34" w:rsidRDefault="00A05BAF" w14:paraId="482445F6" w14:textId="200E2806">
      <w:pPr>
        <w:pStyle w:val="BodyText"/>
        <w:rPr>
          <w:b/>
        </w:rPr>
      </w:pPr>
      <w:r w:rsidRPr="005166E7">
        <w:rPr>
          <w:b/>
        </w:rPr>
        <w:t>11.</w:t>
      </w:r>
      <w:r w:rsidRPr="005166E7" w:rsidR="00D7314C">
        <w:rPr>
          <w:b/>
        </w:rPr>
        <w:t xml:space="preserve"> </w:t>
      </w:r>
      <w:r w:rsidRPr="005166E7">
        <w:rPr>
          <w:b/>
        </w:rPr>
        <w:t xml:space="preserve"> </w:t>
      </w:r>
      <w:r w:rsidRPr="005166E7" w:rsidR="00D7314C">
        <w:rPr>
          <w:b/>
        </w:rPr>
        <w:t xml:space="preserve">Training Stipends </w:t>
      </w:r>
    </w:p>
    <w:p w:rsidR="00D7314C" w:rsidP="00D40085" w:rsidRDefault="00B353E8" w14:paraId="482445F8" w14:textId="1FD51B1E">
      <w:pPr>
        <w:pStyle w:val="BodyText"/>
        <w:numPr>
          <w:ilvl w:val="0"/>
          <w:numId w:val="19"/>
        </w:numPr>
      </w:pPr>
      <w:r w:rsidRPr="00B353E8">
        <w:t>Please provide total cost for training stipends</w:t>
      </w:r>
      <w:r w:rsidR="00B50AD6">
        <w:t>.</w:t>
      </w:r>
    </w:p>
    <w:p w:rsidRPr="005166E7" w:rsidR="00B50AD6" w:rsidP="00B50AD6" w:rsidRDefault="00B50AD6" w14:paraId="4D7E1993" w14:textId="77777777">
      <w:pPr>
        <w:pStyle w:val="BodyText"/>
        <w:ind w:left="720"/>
      </w:pPr>
    </w:p>
    <w:p w:rsidRPr="005166E7" w:rsidR="00D7314C" w:rsidP="00890AE3" w:rsidRDefault="00D7314C" w14:paraId="482445F9" w14:textId="77777777">
      <w:pPr>
        <w:pStyle w:val="BodyText"/>
        <w:rPr>
          <w:b/>
          <w:bCs w:val="0"/>
        </w:rPr>
      </w:pPr>
      <w:r w:rsidRPr="005166E7">
        <w:rPr>
          <w:b/>
          <w:bCs w:val="0"/>
        </w:rPr>
        <w:t xml:space="preserve">12. </w:t>
      </w:r>
      <w:r w:rsidRPr="005166E7" w:rsidR="00A05BAF">
        <w:rPr>
          <w:b/>
          <w:bCs w:val="0"/>
        </w:rPr>
        <w:t xml:space="preserve"> </w:t>
      </w:r>
      <w:r w:rsidRPr="005166E7">
        <w:rPr>
          <w:b/>
          <w:bCs w:val="0"/>
        </w:rPr>
        <w:t>Total Costs</w:t>
      </w:r>
    </w:p>
    <w:p w:rsidRPr="005166E7" w:rsidR="00D7314C" w:rsidP="00D40085" w:rsidRDefault="00A608CD" w14:paraId="482445FA" w14:textId="58FAA659">
      <w:pPr>
        <w:pStyle w:val="BodyText"/>
        <w:numPr>
          <w:ilvl w:val="0"/>
          <w:numId w:val="22"/>
        </w:numPr>
        <w:rPr>
          <w:bCs w:val="0"/>
        </w:rPr>
      </w:pPr>
      <w:r w:rsidRPr="005166E7">
        <w:rPr>
          <w:bCs w:val="0"/>
        </w:rPr>
        <w:t>Sum</w:t>
      </w:r>
      <w:r w:rsidRPr="005166E7" w:rsidR="00D7314C">
        <w:rPr>
          <w:bCs w:val="0"/>
        </w:rPr>
        <w:t xml:space="preserve"> of direct costs, indirect costs, and stipends. </w:t>
      </w:r>
    </w:p>
    <w:p w:rsidRPr="005166E7" w:rsidR="00162923" w:rsidP="00D40085" w:rsidRDefault="00D7314C" w14:paraId="482445FB" w14:textId="4EFB5F99">
      <w:pPr>
        <w:pStyle w:val="BodyText"/>
        <w:numPr>
          <w:ilvl w:val="0"/>
          <w:numId w:val="22"/>
        </w:numPr>
        <w:rPr>
          <w:bCs w:val="0"/>
        </w:rPr>
      </w:pPr>
      <w:r w:rsidRPr="005166E7">
        <w:rPr>
          <w:bCs w:val="0"/>
        </w:rPr>
        <w:t>Please provide total costs for each year of the project as well as grand total cost for the entire project.</w:t>
      </w:r>
    </w:p>
    <w:p w:rsidR="00F54E9A" w:rsidP="00890AE3" w:rsidRDefault="00F54E9A" w14:paraId="44D035D2" w14:textId="77777777">
      <w:pPr>
        <w:pStyle w:val="BodyText"/>
        <w:ind w:left="1440" w:hanging="360"/>
      </w:pPr>
    </w:p>
    <w:p w:rsidR="00F54E9A" w:rsidP="00890AE3" w:rsidRDefault="00F54E9A" w14:paraId="566240A0" w14:textId="77777777">
      <w:pPr>
        <w:pStyle w:val="BodyText"/>
        <w:ind w:left="1440" w:hanging="360"/>
      </w:pPr>
    </w:p>
    <w:p w:rsidR="00CD31C8" w:rsidP="00890AE3" w:rsidRDefault="00CD31C8" w14:paraId="42D2CDA8" w14:textId="77777777">
      <w:pPr>
        <w:spacing w:after="0" w:line="240" w:lineRule="auto"/>
      </w:pPr>
    </w:p>
    <w:p w:rsidRPr="002A7630" w:rsidR="00162923" w:rsidP="00890AE3" w:rsidRDefault="00162923" w14:paraId="482445FD" w14:textId="64919EBE">
      <w:pPr>
        <w:spacing w:after="0" w:line="240" w:lineRule="auto"/>
        <w:rPr>
          <w:rFonts w:ascii="Times New Roman" w:hAnsi="Times New Roman"/>
        </w:rPr>
      </w:pPr>
    </w:p>
    <w:p w:rsidRPr="002A7630" w:rsidR="00162923" w:rsidP="00890AE3" w:rsidRDefault="00162923" w14:paraId="482445FE"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2" w:id="58"/>
      <w:bookmarkStart w:name="_Toc349571140" w:id="59"/>
      <w:r w:rsidRPr="002A7630">
        <w:rPr>
          <w:rFonts w:ascii="Times New Roman" w:hAnsi="Times New Roman"/>
        </w:rPr>
        <w:t>Part 6: Other Attachment Form</w:t>
      </w:r>
      <w:bookmarkEnd w:id="58"/>
      <w:bookmarkEnd w:id="59"/>
    </w:p>
    <w:p w:rsidRPr="00CB71D9" w:rsidR="00162923" w:rsidP="00890AE3" w:rsidRDefault="00162923" w14:paraId="482445FF" w14:textId="7989AE7E">
      <w:pPr>
        <w:widowControl w:val="0"/>
        <w:spacing w:after="0" w:line="240" w:lineRule="auto"/>
        <w:rPr>
          <w:rFonts w:ascii="Times New Roman" w:hAnsi="Times New Roman" w:eastAsia="Times New Roman"/>
          <w:bCs/>
          <w:i/>
          <w:iCs/>
          <w:sz w:val="24"/>
          <w:szCs w:val="20"/>
        </w:rPr>
      </w:pPr>
      <w:r w:rsidRPr="00314DB3">
        <w:rPr>
          <w:rFonts w:ascii="Times New Roman" w:hAnsi="Times New Roman" w:eastAsia="Times New Roman"/>
          <w:bCs/>
          <w:i/>
          <w:iCs/>
          <w:sz w:val="24"/>
          <w:szCs w:val="20"/>
        </w:rPr>
        <w:t xml:space="preserve">Attach one or more documents to the Other Attachments Form in accordance with the instructions found on </w:t>
      </w:r>
      <w:hyperlink w:history="1" w:anchor="forms" r:id="rId72">
        <w:r w:rsidRPr="000A1CA1">
          <w:rPr>
            <w:rStyle w:val="Hyperlink"/>
            <w:rFonts w:ascii="Times New Roman" w:hAnsi="Times New Roman" w:eastAsia="Times New Roman"/>
            <w:bCs/>
            <w:i/>
            <w:iCs/>
            <w:sz w:val="24"/>
            <w:szCs w:val="20"/>
          </w:rPr>
          <w:t>Grants.gov</w:t>
        </w:r>
      </w:hyperlink>
      <w:r w:rsidRPr="00314DB3">
        <w:rPr>
          <w:rFonts w:ascii="Times New Roman" w:hAnsi="Times New Roman" w:eastAsia="Times New Roman"/>
          <w:bCs/>
          <w:i/>
          <w:iCs/>
          <w:sz w:val="24"/>
          <w:szCs w:val="20"/>
        </w:rPr>
        <w:t xml:space="preserve">. You may provide </w:t>
      </w:r>
      <w:proofErr w:type="gramStart"/>
      <w:r w:rsidRPr="00314DB3">
        <w:rPr>
          <w:rFonts w:ascii="Times New Roman" w:hAnsi="Times New Roman" w:eastAsia="Times New Roman"/>
          <w:bCs/>
          <w:i/>
          <w:iCs/>
          <w:sz w:val="24"/>
          <w:szCs w:val="20"/>
        </w:rPr>
        <w:t>all of</w:t>
      </w:r>
      <w:proofErr w:type="gramEnd"/>
      <w:r w:rsidRPr="00314DB3">
        <w:rPr>
          <w:rFonts w:ascii="Times New Roman" w:hAnsi="Times New Roman" w:eastAsia="Times New Roman"/>
          <w:bCs/>
          <w:i/>
          <w:iCs/>
          <w:sz w:val="24"/>
          <w:szCs w:val="20"/>
        </w:rPr>
        <w:t xml:space="preserve"> the required information in a single document, or in multiple documents.   </w:t>
      </w:r>
    </w:p>
    <w:p w:rsidRPr="005166E7" w:rsidR="00162923" w:rsidP="00890AE3" w:rsidRDefault="00162923" w14:paraId="48244600" w14:textId="77777777">
      <w:pPr>
        <w:widowControl w:val="0"/>
        <w:spacing w:after="0" w:line="240" w:lineRule="auto"/>
        <w:rPr>
          <w:rFonts w:ascii="Times New Roman" w:hAnsi="Times New Roman" w:eastAsia="Times New Roman"/>
          <w:bCs/>
          <w:i/>
          <w:sz w:val="24"/>
          <w:szCs w:val="20"/>
        </w:rPr>
      </w:pPr>
    </w:p>
    <w:p w:rsidRPr="00EA40F8" w:rsidR="00162923" w:rsidP="00EA40F8" w:rsidRDefault="00162923" w14:paraId="48244601" w14:textId="098AF8F4">
      <w:pPr>
        <w:pStyle w:val="BodyText"/>
      </w:pPr>
      <w:r w:rsidRPr="005166E7">
        <w:rPr>
          <w:bCs w:val="0"/>
          <w:i/>
          <w:iCs/>
        </w:rPr>
        <w:t xml:space="preserve">Ensure that you only attach the Education approved file types detailed in the </w:t>
      </w:r>
      <w:r w:rsidRPr="00880742" w:rsidR="00965336">
        <w:t xml:space="preserve">Common Instructions for Applicants to Department of Education Discretionary Grant Programs, published in the Federal Register on February 13, 2019 (84 FR 3768), and available at </w:t>
      </w:r>
      <w:hyperlink w:history="1" r:id="rId73">
        <w:r w:rsidRPr="00DB002D" w:rsidR="00965336">
          <w:rPr>
            <w:rStyle w:val="Hyperlink"/>
          </w:rPr>
          <w:t>www.govinfo.gov/content/pkg/FR-2019-02-13/pdf/2019-02206.pdf</w:t>
        </w:r>
      </w:hyperlink>
      <w:r w:rsidRPr="00880742" w:rsidR="00965336">
        <w:t>.</w:t>
      </w:r>
      <w:r w:rsidR="00EA40F8">
        <w:t xml:space="preserve"> </w:t>
      </w:r>
      <w:r w:rsidRPr="005166E7">
        <w:rPr>
          <w:bCs w:val="0"/>
          <w:i/>
          <w:iCs/>
        </w:rPr>
        <w:t>Also, do not upload any password-protected files to your application.</w:t>
      </w:r>
    </w:p>
    <w:p w:rsidRPr="005166E7" w:rsidR="00162923" w:rsidP="00890AE3" w:rsidRDefault="00162923" w14:paraId="48244602" w14:textId="77777777">
      <w:pPr>
        <w:spacing w:after="0" w:line="240" w:lineRule="auto"/>
        <w:rPr>
          <w:rFonts w:ascii="Times New Roman" w:hAnsi="Times New Roman" w:eastAsia="Times New Roman"/>
          <w:sz w:val="24"/>
          <w:szCs w:val="24"/>
        </w:rPr>
      </w:pPr>
    </w:p>
    <w:p w:rsidRPr="005166E7" w:rsidR="00162923" w:rsidP="00890AE3" w:rsidRDefault="00162923" w14:paraId="48244603" w14:textId="68A4A14F">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5166E7" w:rsidR="00162923" w:rsidP="00890AE3" w:rsidRDefault="00162923" w14:paraId="48244604" w14:textId="77777777">
      <w:pPr>
        <w:spacing w:after="0" w:line="240" w:lineRule="auto"/>
        <w:rPr>
          <w:rFonts w:ascii="Times New Roman" w:hAnsi="Times New Roman" w:eastAsia="Times New Roman"/>
          <w:sz w:val="24"/>
          <w:szCs w:val="24"/>
        </w:rPr>
      </w:pPr>
    </w:p>
    <w:p w:rsidRPr="005166E7" w:rsidR="00162923" w:rsidP="00890AE3" w:rsidRDefault="00162923" w14:paraId="48244605" w14:textId="09160AC5">
      <w:pPr>
        <w:spacing w:after="0" w:line="240" w:lineRule="auto"/>
        <w:rPr>
          <w:rFonts w:ascii="Times New Roman" w:hAnsi="Times New Roman" w:eastAsia="Times New Roman"/>
          <w:i/>
          <w:sz w:val="24"/>
          <w:szCs w:val="24"/>
        </w:rPr>
        <w:sectPr w:rsidRPr="005166E7" w:rsidR="00162923" w:rsidSect="00162923">
          <w:pgSz w:w="12240" w:h="15840"/>
          <w:pgMar w:top="1080" w:right="1440" w:bottom="1440" w:left="1440" w:header="0" w:footer="619" w:gutter="0"/>
          <w:cols w:space="720"/>
          <w:noEndnote/>
        </w:sectPr>
      </w:pPr>
      <w:r w:rsidRPr="005166E7">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5166E7" w:rsidR="00162923" w:rsidP="00890AE3" w:rsidRDefault="00162923" w14:paraId="48244606" w14:textId="77777777">
      <w:pPr>
        <w:spacing w:after="0" w:line="240" w:lineRule="auto"/>
        <w:rPr>
          <w:rFonts w:ascii="Times New Roman" w:hAnsi="Times New Roman" w:eastAsia="Times New Roman"/>
          <w:i/>
          <w:sz w:val="24"/>
          <w:szCs w:val="24"/>
        </w:rPr>
      </w:pPr>
    </w:p>
    <w:p w:rsidRPr="00F54E9A" w:rsidR="00342B48" w:rsidP="00D40085" w:rsidRDefault="00162923" w14:paraId="32F91799" w14:textId="4AE882A6">
      <w:pPr>
        <w:keepNext/>
        <w:numPr>
          <w:ilvl w:val="0"/>
          <w:numId w:val="14"/>
        </w:numPr>
        <w:spacing w:after="0" w:line="240" w:lineRule="auto"/>
        <w:outlineLvl w:val="3"/>
        <w:rPr>
          <w:rFonts w:ascii="Times New Roman" w:hAnsi="Times New Roman" w:eastAsia="Times New Roman"/>
          <w:bCs/>
          <w:sz w:val="24"/>
          <w:szCs w:val="20"/>
        </w:rPr>
      </w:pPr>
      <w:r w:rsidRPr="005166E7">
        <w:rPr>
          <w:rFonts w:ascii="Times New Roman" w:hAnsi="Times New Roman" w:eastAsia="Times New Roman"/>
          <w:b/>
          <w:sz w:val="24"/>
          <w:szCs w:val="20"/>
        </w:rPr>
        <w:t>Individual Resumes for Project Directors and Key Personnel</w:t>
      </w:r>
      <w:r w:rsidRPr="005166E7">
        <w:rPr>
          <w:rFonts w:ascii="Times New Roman" w:hAnsi="Times New Roman" w:eastAsia="Times New Roman"/>
          <w:bCs/>
          <w:sz w:val="24"/>
          <w:szCs w:val="20"/>
        </w:rPr>
        <w:t xml:space="preserve">: </w:t>
      </w:r>
      <w:r w:rsidRPr="005166E7">
        <w:rPr>
          <w:rFonts w:ascii="Times New Roman" w:hAnsi="Times New Roman" w:eastAsia="Times New Roman"/>
          <w:bCs/>
          <w:snapToGrid w:val="0"/>
          <w:sz w:val="24"/>
          <w:szCs w:val="20"/>
        </w:rPr>
        <w:t xml:space="preserve">Provide brief resumes or job descriptions that describe </w:t>
      </w:r>
      <w:r w:rsidR="007A277A">
        <w:rPr>
          <w:rFonts w:ascii="Times New Roman" w:hAnsi="Times New Roman" w:eastAsia="Times New Roman"/>
          <w:bCs/>
          <w:snapToGrid w:val="0"/>
          <w:sz w:val="24"/>
          <w:szCs w:val="20"/>
        </w:rPr>
        <w:t>personnel</w:t>
      </w:r>
      <w:r w:rsidRPr="005166E7">
        <w:rPr>
          <w:rFonts w:ascii="Times New Roman" w:hAnsi="Times New Roman" w:eastAsia="Times New Roman"/>
          <w:bCs/>
          <w:snapToGrid w:val="0"/>
          <w:sz w:val="24"/>
          <w:szCs w:val="20"/>
        </w:rPr>
        <w:t xml:space="preserve"> qualifications for the responsibilities they will carry out under the project. </w:t>
      </w:r>
    </w:p>
    <w:p w:rsidRPr="00342B48" w:rsidR="00F54E9A" w:rsidP="00F54E9A" w:rsidRDefault="00F54E9A" w14:paraId="54E8F5DE" w14:textId="77777777">
      <w:pPr>
        <w:keepNext/>
        <w:spacing w:after="0" w:line="240" w:lineRule="auto"/>
        <w:ind w:left="360"/>
        <w:outlineLvl w:val="3"/>
        <w:rPr>
          <w:rFonts w:ascii="Times New Roman" w:hAnsi="Times New Roman" w:eastAsia="Times New Roman"/>
          <w:bCs/>
          <w:sz w:val="24"/>
          <w:szCs w:val="20"/>
        </w:rPr>
      </w:pPr>
    </w:p>
    <w:p w:rsidRPr="001A2F69" w:rsidR="00342B48" w:rsidP="00D40085" w:rsidRDefault="00342B48" w14:paraId="27ECDC1E" w14:textId="682A1F21">
      <w:pPr>
        <w:keepNext/>
        <w:numPr>
          <w:ilvl w:val="0"/>
          <w:numId w:val="14"/>
        </w:numPr>
        <w:spacing w:after="0" w:line="240" w:lineRule="auto"/>
        <w:outlineLvl w:val="3"/>
        <w:rPr>
          <w:rFonts w:ascii="Times New Roman" w:hAnsi="Times New Roman" w:eastAsia="Times New Roman"/>
          <w:bCs/>
          <w:sz w:val="24"/>
          <w:szCs w:val="20"/>
        </w:rPr>
      </w:pPr>
      <w:r>
        <w:rPr>
          <w:rFonts w:ascii="Times New Roman" w:hAnsi="Times New Roman" w:eastAsia="Times New Roman"/>
          <w:b/>
          <w:sz w:val="24"/>
          <w:szCs w:val="20"/>
        </w:rPr>
        <w:t>Copy of Indirect Cost Rate Agreement</w:t>
      </w:r>
    </w:p>
    <w:p w:rsidRPr="00F54E9A" w:rsidR="00F54E9A" w:rsidP="00F54E9A" w:rsidRDefault="00F54E9A" w14:paraId="45EA1269" w14:textId="77777777">
      <w:pPr>
        <w:keepNext/>
        <w:spacing w:after="0" w:line="240" w:lineRule="auto"/>
        <w:ind w:left="360"/>
        <w:outlineLvl w:val="3"/>
        <w:rPr>
          <w:rFonts w:ascii="Times New Roman" w:hAnsi="Times New Roman" w:eastAsia="Times New Roman"/>
          <w:bCs/>
          <w:sz w:val="24"/>
          <w:szCs w:val="20"/>
        </w:rPr>
      </w:pPr>
    </w:p>
    <w:p w:rsidRPr="008B7D59" w:rsidR="00342B48" w:rsidP="00D40085" w:rsidRDefault="00342B48" w14:paraId="45C2A7F2" w14:textId="082D1E24">
      <w:pPr>
        <w:keepNext/>
        <w:numPr>
          <w:ilvl w:val="0"/>
          <w:numId w:val="14"/>
        </w:numPr>
        <w:spacing w:after="0" w:line="240" w:lineRule="auto"/>
        <w:outlineLvl w:val="3"/>
        <w:rPr>
          <w:rFonts w:ascii="Times New Roman" w:hAnsi="Times New Roman" w:eastAsia="Times New Roman"/>
          <w:bCs/>
          <w:sz w:val="24"/>
          <w:szCs w:val="20"/>
        </w:rPr>
      </w:pPr>
      <w:r w:rsidRPr="008B7D59">
        <w:rPr>
          <w:rFonts w:ascii="Times New Roman" w:hAnsi="Times New Roman" w:eastAsia="Times New Roman"/>
          <w:b/>
          <w:sz w:val="24"/>
          <w:szCs w:val="20"/>
        </w:rPr>
        <w:t>Letters of Support</w:t>
      </w:r>
    </w:p>
    <w:p w:rsidRPr="008B7D59" w:rsidR="00F54E9A" w:rsidP="00F54E9A" w:rsidRDefault="00F54E9A" w14:paraId="5451DD64" w14:textId="77777777">
      <w:pPr>
        <w:keepNext/>
        <w:spacing w:after="0" w:line="240" w:lineRule="auto"/>
        <w:ind w:left="360"/>
        <w:outlineLvl w:val="3"/>
        <w:rPr>
          <w:rFonts w:ascii="Times New Roman" w:hAnsi="Times New Roman" w:eastAsia="Times New Roman"/>
          <w:bCs/>
          <w:sz w:val="24"/>
          <w:szCs w:val="20"/>
        </w:rPr>
      </w:pPr>
    </w:p>
    <w:p w:rsidRPr="008B7D59" w:rsidR="00752967" w:rsidP="00D40085" w:rsidRDefault="00752967" w14:paraId="0A6CB9F9" w14:textId="3FD11CFD">
      <w:pPr>
        <w:keepNext/>
        <w:numPr>
          <w:ilvl w:val="0"/>
          <w:numId w:val="14"/>
        </w:numPr>
        <w:spacing w:after="0" w:line="240" w:lineRule="auto"/>
        <w:outlineLvl w:val="3"/>
        <w:rPr>
          <w:rFonts w:ascii="Times New Roman" w:hAnsi="Times New Roman" w:eastAsia="Times New Roman"/>
          <w:bCs/>
          <w:sz w:val="24"/>
          <w:szCs w:val="20"/>
        </w:rPr>
      </w:pPr>
      <w:r w:rsidRPr="008B7D59">
        <w:rPr>
          <w:rFonts w:ascii="Times New Roman" w:hAnsi="Times New Roman" w:eastAsia="Times New Roman"/>
          <w:b/>
          <w:sz w:val="24"/>
          <w:szCs w:val="20"/>
        </w:rPr>
        <w:t>References</w:t>
      </w:r>
      <w:r w:rsidRPr="008B7D59" w:rsidR="00451E49">
        <w:rPr>
          <w:rFonts w:ascii="Times New Roman" w:hAnsi="Times New Roman" w:eastAsia="Times New Roman"/>
          <w:b/>
          <w:sz w:val="24"/>
          <w:szCs w:val="20"/>
        </w:rPr>
        <w:t>/Bibliography</w:t>
      </w:r>
    </w:p>
    <w:p w:rsidRPr="008B7D59" w:rsidR="00F54E9A" w:rsidP="00F54E9A" w:rsidRDefault="00F54E9A" w14:paraId="1F07336A" w14:textId="77777777">
      <w:pPr>
        <w:keepNext/>
        <w:spacing w:after="0" w:line="240" w:lineRule="auto"/>
        <w:ind w:left="360"/>
        <w:outlineLvl w:val="3"/>
        <w:rPr>
          <w:rFonts w:ascii="Times New Roman" w:hAnsi="Times New Roman" w:eastAsia="Times New Roman"/>
          <w:b/>
          <w:sz w:val="24"/>
          <w:szCs w:val="20"/>
        </w:rPr>
      </w:pPr>
    </w:p>
    <w:p w:rsidRPr="008B7D59" w:rsidR="00162923" w:rsidP="00D40085" w:rsidRDefault="00082DC7" w14:paraId="48244607" w14:textId="63A72A1B">
      <w:pPr>
        <w:keepNext/>
        <w:numPr>
          <w:ilvl w:val="0"/>
          <w:numId w:val="14"/>
        </w:numPr>
        <w:spacing w:after="0" w:line="240" w:lineRule="auto"/>
        <w:outlineLvl w:val="3"/>
        <w:rPr>
          <w:rFonts w:ascii="Times New Roman" w:hAnsi="Times New Roman" w:eastAsia="Times New Roman"/>
          <w:b/>
          <w:sz w:val="24"/>
          <w:szCs w:val="20"/>
        </w:rPr>
      </w:pPr>
      <w:r w:rsidRPr="008B7D59">
        <w:rPr>
          <w:rFonts w:ascii="Times New Roman" w:hAnsi="Times New Roman" w:eastAsia="Times New Roman"/>
          <w:b/>
          <w:sz w:val="24"/>
          <w:szCs w:val="20"/>
        </w:rPr>
        <w:t>[</w:t>
      </w:r>
      <w:r w:rsidRPr="008B7D59" w:rsidR="00133921">
        <w:rPr>
          <w:rFonts w:ascii="Times New Roman" w:hAnsi="Times New Roman" w:eastAsia="Times New Roman"/>
          <w:b/>
          <w:sz w:val="24"/>
          <w:szCs w:val="20"/>
        </w:rPr>
        <w:t>POSSIBLE ADDITIONAL FORMS]</w:t>
      </w:r>
    </w:p>
    <w:p w:rsidRPr="005166E7" w:rsidR="00162923" w:rsidP="00890AE3" w:rsidRDefault="00162923" w14:paraId="48244608" w14:textId="77777777">
      <w:pPr>
        <w:widowControl w:val="0"/>
        <w:spacing w:after="0" w:line="240" w:lineRule="auto"/>
        <w:rPr>
          <w:rFonts w:ascii="Times New Roman" w:hAnsi="Times New Roman" w:eastAsia="Times New Roman"/>
          <w:bCs/>
          <w:sz w:val="24"/>
          <w:szCs w:val="20"/>
        </w:rPr>
      </w:pPr>
    </w:p>
    <w:p w:rsidRPr="005166E7" w:rsidR="00162923" w:rsidP="00890AE3" w:rsidRDefault="00162923" w14:paraId="48244609" w14:textId="77777777">
      <w:pPr>
        <w:autoSpaceDE w:val="0"/>
        <w:autoSpaceDN w:val="0"/>
        <w:adjustRightInd w:val="0"/>
        <w:spacing w:after="0" w:line="240" w:lineRule="auto"/>
        <w:rPr>
          <w:rFonts w:ascii="Times New Roman" w:hAnsi="Times New Roman" w:eastAsia="Times New Roman"/>
          <w:sz w:val="24"/>
          <w:szCs w:val="24"/>
        </w:rPr>
      </w:pPr>
    </w:p>
    <w:p w:rsidRPr="005166E7" w:rsidR="00162923" w:rsidP="00890AE3" w:rsidRDefault="00162923" w14:paraId="4824460A" w14:textId="77777777">
      <w:pPr>
        <w:autoSpaceDE w:val="0"/>
        <w:autoSpaceDN w:val="0"/>
        <w:adjustRightInd w:val="0"/>
        <w:spacing w:after="0" w:line="240" w:lineRule="auto"/>
        <w:ind w:left="360" w:hanging="360"/>
        <w:rPr>
          <w:rFonts w:ascii="Times New Roman" w:hAnsi="Times New Roman" w:eastAsia="Times New Roman"/>
          <w:sz w:val="24"/>
          <w:szCs w:val="24"/>
        </w:rPr>
        <w:sectPr w:rsidRPr="005166E7" w:rsidR="00162923" w:rsidSect="00162923">
          <w:type w:val="continuous"/>
          <w:pgSz w:w="12240" w:h="15840"/>
          <w:pgMar w:top="1080" w:right="1440" w:bottom="1440" w:left="1440" w:header="0" w:footer="619" w:gutter="0"/>
          <w:cols w:space="720"/>
          <w:formProt w:val="0"/>
          <w:noEndnote/>
        </w:sectPr>
      </w:pPr>
    </w:p>
    <w:p w:rsidRPr="002A7630" w:rsidR="00162923" w:rsidP="00890AE3" w:rsidRDefault="00162923" w14:paraId="4824460B" w14:textId="77777777">
      <w:pPr>
        <w:pStyle w:val="Heading2"/>
        <w:spacing w:after="0" w:line="240" w:lineRule="auto"/>
        <w:rPr>
          <w:rFonts w:ascii="Times New Roman" w:hAnsi="Times New Roman"/>
          <w:u w:val="single"/>
        </w:rPr>
      </w:pPr>
      <w:bookmarkStart w:name="_Toc275414293" w:id="60"/>
      <w:bookmarkStart w:name="_Toc349571141" w:id="61"/>
      <w:r w:rsidRPr="002A7630">
        <w:rPr>
          <w:rFonts w:ascii="Times New Roman" w:hAnsi="Times New Roman"/>
        </w:rPr>
        <w:t>Part 7: Assurances and Certifications</w:t>
      </w:r>
      <w:bookmarkEnd w:id="60"/>
      <w:bookmarkEnd w:id="61"/>
    </w:p>
    <w:p w:rsidRPr="00314DB3" w:rsidR="00162923" w:rsidP="00890AE3" w:rsidRDefault="00162923" w14:paraId="4824460C" w14:textId="77777777">
      <w:pPr>
        <w:widowControl w:val="0"/>
        <w:spacing w:after="0" w:line="240" w:lineRule="auto"/>
        <w:rPr>
          <w:rFonts w:ascii="Times New Roman" w:hAnsi="Times New Roman" w:eastAsia="Times New Roman"/>
          <w:bCs/>
          <w:sz w:val="24"/>
          <w:szCs w:val="20"/>
        </w:rPr>
      </w:pPr>
    </w:p>
    <w:p w:rsidRPr="00CB71D9" w:rsidR="00162923" w:rsidP="00890AE3" w:rsidRDefault="00162923" w14:paraId="4824460D" w14:textId="03D3CA2A">
      <w:pPr>
        <w:widowControl w:val="0"/>
        <w:spacing w:after="0" w:line="240" w:lineRule="auto"/>
        <w:rPr>
          <w:rFonts w:ascii="Times New Roman" w:hAnsi="Times New Roman" w:eastAsia="Times New Roman"/>
          <w:bCs/>
          <w:i/>
          <w:sz w:val="24"/>
          <w:szCs w:val="20"/>
        </w:rPr>
      </w:pPr>
      <w:r w:rsidRPr="00314DB3">
        <w:rPr>
          <w:rFonts w:ascii="Times New Roman" w:hAnsi="Times New Roman" w:eastAsia="Times New Roman"/>
          <w:bCs/>
          <w:i/>
          <w:sz w:val="24"/>
          <w:szCs w:val="20"/>
        </w:rPr>
        <w:t xml:space="preserve">Be certain to complete all required assurances and certifications in </w:t>
      </w:r>
      <w:hyperlink w:history="1" w:anchor="forms" r:id="rId74">
        <w:r w:rsidRPr="000A1CA1" w:rsidR="004C1E5C">
          <w:rPr>
            <w:rStyle w:val="Hyperlink"/>
            <w:rFonts w:ascii="Times New Roman" w:hAnsi="Times New Roman" w:eastAsia="Times New Roman"/>
            <w:bCs/>
            <w:i/>
            <w:iCs/>
            <w:sz w:val="24"/>
            <w:szCs w:val="20"/>
          </w:rPr>
          <w:t>Grants.gov</w:t>
        </w:r>
      </w:hyperlink>
      <w:r w:rsidRPr="00314DB3">
        <w:rPr>
          <w:rFonts w:ascii="Times New Roman" w:hAnsi="Times New Roman" w:eastAsia="Times New Roman"/>
          <w:bCs/>
          <w:i/>
          <w:sz w:val="24"/>
          <w:szCs w:val="20"/>
        </w:rPr>
        <w:t xml:space="preserve">, and include all required information in the appropriate place on each form.  The assurances and certifications required </w:t>
      </w:r>
      <w:r w:rsidRPr="00CB71D9">
        <w:rPr>
          <w:rFonts w:ascii="Times New Roman" w:hAnsi="Times New Roman" w:eastAsia="Times New Roman"/>
          <w:bCs/>
          <w:i/>
          <w:sz w:val="24"/>
          <w:szCs w:val="20"/>
        </w:rPr>
        <w:t>for this application are:</w:t>
      </w:r>
    </w:p>
    <w:p w:rsidRPr="005166E7" w:rsidR="00162923" w:rsidP="00890AE3" w:rsidRDefault="00162923" w14:paraId="4824460E" w14:textId="77777777">
      <w:pPr>
        <w:widowControl w:val="0"/>
        <w:spacing w:after="0" w:line="240" w:lineRule="auto"/>
        <w:rPr>
          <w:rFonts w:ascii="Times New Roman" w:hAnsi="Times New Roman" w:eastAsia="Times New Roman"/>
          <w:bCs/>
          <w:sz w:val="24"/>
          <w:szCs w:val="20"/>
        </w:rPr>
      </w:pPr>
    </w:p>
    <w:p w:rsidRPr="006D5261" w:rsidR="00162923" w:rsidP="00D40085" w:rsidRDefault="00162923" w14:paraId="48244610" w14:textId="724C28AB">
      <w:pPr>
        <w:widowControl w:val="0"/>
        <w:numPr>
          <w:ilvl w:val="0"/>
          <w:numId w:val="14"/>
        </w:numPr>
        <w:spacing w:after="0" w:line="240" w:lineRule="auto"/>
        <w:rPr>
          <w:rFonts w:ascii="Times New Roman" w:hAnsi="Times New Roman" w:eastAsia="Times New Roman"/>
          <w:b/>
          <w:sz w:val="24"/>
          <w:szCs w:val="20"/>
        </w:rPr>
      </w:pPr>
      <w:bookmarkStart w:name="_Toc32048040" w:id="62"/>
      <w:bookmarkStart w:name="_Toc32048038" w:id="63"/>
      <w:r w:rsidRPr="006D5261">
        <w:rPr>
          <w:rFonts w:ascii="Times New Roman" w:hAnsi="Times New Roman" w:eastAsia="Times New Roman"/>
          <w:b/>
          <w:sz w:val="24"/>
          <w:szCs w:val="20"/>
        </w:rPr>
        <w:t>Disclosure of Lobbying Activities (SF LLL Form)</w:t>
      </w:r>
      <w:bookmarkEnd w:id="62"/>
      <w:r w:rsidRPr="006D5261">
        <w:rPr>
          <w:rFonts w:ascii="Times New Roman" w:hAnsi="Times New Roman" w:eastAsia="Times New Roman"/>
          <w:b/>
          <w:sz w:val="24"/>
          <w:szCs w:val="20"/>
        </w:rPr>
        <w:t xml:space="preserve"> </w:t>
      </w:r>
    </w:p>
    <w:p w:rsidRPr="006D5261" w:rsidR="00F54E9A" w:rsidP="00F54E9A" w:rsidRDefault="00F54E9A" w14:paraId="6EC12D0B" w14:textId="77777777">
      <w:pPr>
        <w:widowControl w:val="0"/>
        <w:spacing w:after="0" w:line="240" w:lineRule="auto"/>
        <w:ind w:left="360"/>
        <w:rPr>
          <w:rFonts w:ascii="Times New Roman" w:hAnsi="Times New Roman" w:eastAsia="Times New Roman"/>
          <w:b/>
          <w:sz w:val="24"/>
          <w:szCs w:val="20"/>
        </w:rPr>
      </w:pPr>
    </w:p>
    <w:p w:rsidRPr="006D5261" w:rsidR="00162923" w:rsidP="00D40085" w:rsidRDefault="008A4523" w14:paraId="48244611" w14:textId="4B095385">
      <w:pPr>
        <w:widowControl w:val="0"/>
        <w:numPr>
          <w:ilvl w:val="0"/>
          <w:numId w:val="14"/>
        </w:numPr>
        <w:spacing w:after="0" w:line="240" w:lineRule="auto"/>
        <w:rPr>
          <w:rFonts w:ascii="Times New Roman" w:hAnsi="Times New Roman" w:eastAsia="Times New Roman"/>
          <w:b/>
          <w:sz w:val="24"/>
          <w:szCs w:val="20"/>
        </w:rPr>
      </w:pPr>
      <w:r w:rsidRPr="006D5261">
        <w:rPr>
          <w:rFonts w:ascii="Times New Roman" w:hAnsi="Times New Roman" w:eastAsia="Times New Roman"/>
          <w:b/>
          <w:sz w:val="24"/>
          <w:szCs w:val="20"/>
        </w:rPr>
        <w:t xml:space="preserve">Grants.Gov Lobbying </w:t>
      </w:r>
      <w:r w:rsidRPr="006D5261" w:rsidR="00D04AE2">
        <w:rPr>
          <w:rFonts w:ascii="Times New Roman" w:hAnsi="Times New Roman" w:eastAsia="Times New Roman"/>
          <w:b/>
          <w:sz w:val="24"/>
          <w:szCs w:val="20"/>
        </w:rPr>
        <w:t>F</w:t>
      </w:r>
      <w:r w:rsidRPr="006D5261">
        <w:rPr>
          <w:rFonts w:ascii="Times New Roman" w:hAnsi="Times New Roman" w:eastAsia="Times New Roman"/>
          <w:b/>
          <w:sz w:val="24"/>
          <w:szCs w:val="20"/>
        </w:rPr>
        <w:t>orm</w:t>
      </w:r>
      <w:r w:rsidRPr="006D5261" w:rsidR="00E37A54">
        <w:rPr>
          <w:rFonts w:ascii="Times New Roman" w:hAnsi="Times New Roman" w:eastAsia="Times New Roman"/>
          <w:b/>
          <w:sz w:val="24"/>
          <w:szCs w:val="20"/>
        </w:rPr>
        <w:t xml:space="preserve"> – “</w:t>
      </w:r>
      <w:r w:rsidRPr="006D5261" w:rsidR="00162923">
        <w:rPr>
          <w:rFonts w:ascii="Times New Roman" w:hAnsi="Times New Roman" w:eastAsia="Times New Roman"/>
          <w:b/>
          <w:sz w:val="24"/>
          <w:szCs w:val="20"/>
        </w:rPr>
        <w:t>Certification Regarding Lobbying</w:t>
      </w:r>
      <w:r w:rsidRPr="006D5261" w:rsidR="00E37A54">
        <w:rPr>
          <w:rFonts w:ascii="Times New Roman" w:hAnsi="Times New Roman" w:eastAsia="Times New Roman"/>
          <w:b/>
          <w:sz w:val="24"/>
          <w:szCs w:val="20"/>
        </w:rPr>
        <w:t>”</w:t>
      </w:r>
      <w:r w:rsidRPr="006D5261" w:rsidR="00162923">
        <w:rPr>
          <w:rFonts w:ascii="Times New Roman" w:hAnsi="Times New Roman" w:eastAsia="Times New Roman"/>
          <w:b/>
          <w:sz w:val="24"/>
          <w:szCs w:val="20"/>
        </w:rPr>
        <w:t xml:space="preserve"> (ED 80-013 Form)</w:t>
      </w:r>
    </w:p>
    <w:bookmarkEnd w:id="63"/>
    <w:p w:rsidRPr="006D5261" w:rsidR="00F54E9A" w:rsidP="00F54E9A" w:rsidRDefault="00F54E9A" w14:paraId="3E894BF8" w14:textId="77777777">
      <w:pPr>
        <w:widowControl w:val="0"/>
        <w:spacing w:after="0" w:line="240" w:lineRule="auto"/>
        <w:ind w:left="360"/>
        <w:rPr>
          <w:rFonts w:ascii="Times New Roman" w:hAnsi="Times New Roman" w:eastAsia="Times New Roman"/>
          <w:b/>
          <w:sz w:val="24"/>
          <w:szCs w:val="20"/>
        </w:rPr>
      </w:pPr>
    </w:p>
    <w:p w:rsidRPr="006D5261" w:rsidR="00162923" w:rsidP="00D40085" w:rsidRDefault="00162923" w14:paraId="48244612" w14:textId="03147FDE">
      <w:pPr>
        <w:widowControl w:val="0"/>
        <w:numPr>
          <w:ilvl w:val="0"/>
          <w:numId w:val="6"/>
        </w:numPr>
        <w:spacing w:after="0" w:line="240" w:lineRule="auto"/>
        <w:rPr>
          <w:rFonts w:ascii="Times New Roman" w:hAnsi="Times New Roman" w:eastAsia="Times New Roman"/>
          <w:b/>
          <w:sz w:val="24"/>
          <w:szCs w:val="20"/>
        </w:rPr>
      </w:pPr>
      <w:r w:rsidRPr="006D5261">
        <w:rPr>
          <w:rFonts w:ascii="Times New Roman" w:hAnsi="Times New Roman" w:eastAsia="Times New Roman"/>
          <w:b/>
          <w:sz w:val="24"/>
          <w:szCs w:val="20"/>
        </w:rPr>
        <w:t>General Education Provisions Act (GEPA) Requirements – Section 427</w:t>
      </w:r>
    </w:p>
    <w:p w:rsidRPr="006D5261" w:rsidR="00107064" w:rsidP="00107064" w:rsidRDefault="00107064" w14:paraId="447A156E" w14:textId="77777777">
      <w:pPr>
        <w:widowControl w:val="0"/>
        <w:spacing w:after="0" w:line="240" w:lineRule="auto"/>
        <w:ind w:left="360"/>
        <w:rPr>
          <w:rFonts w:ascii="Times New Roman" w:hAnsi="Times New Roman" w:eastAsia="Times New Roman"/>
          <w:b/>
          <w:sz w:val="24"/>
          <w:szCs w:val="20"/>
        </w:rPr>
      </w:pPr>
    </w:p>
    <w:p w:rsidRPr="006D5261" w:rsidR="00107064" w:rsidP="00D40085" w:rsidRDefault="00107064" w14:paraId="01E9C252" w14:textId="13A0CEE3">
      <w:pPr>
        <w:widowControl w:val="0"/>
        <w:numPr>
          <w:ilvl w:val="0"/>
          <w:numId w:val="6"/>
        </w:numPr>
        <w:spacing w:after="0" w:line="240" w:lineRule="auto"/>
        <w:rPr>
          <w:rFonts w:ascii="Times New Roman" w:hAnsi="Times New Roman" w:eastAsia="Times New Roman"/>
          <w:b/>
          <w:sz w:val="24"/>
          <w:szCs w:val="20"/>
        </w:rPr>
      </w:pPr>
      <w:r w:rsidRPr="006D5261">
        <w:rPr>
          <w:rFonts w:ascii="Times New Roman" w:hAnsi="Times New Roman" w:eastAsia="Times New Roman"/>
          <w:b/>
          <w:bCs/>
          <w:sz w:val="24"/>
          <w:szCs w:val="20"/>
        </w:rPr>
        <w:t>Assurances for Non-Construction Programs (SF 424B Form)</w:t>
      </w:r>
    </w:p>
    <w:p w:rsidRPr="006D5261" w:rsidR="00F54E9A" w:rsidP="00F54E9A" w:rsidRDefault="00F54E9A" w14:paraId="5593AA00" w14:textId="77777777">
      <w:pPr>
        <w:widowControl w:val="0"/>
        <w:spacing w:after="0" w:line="240" w:lineRule="auto"/>
        <w:ind w:left="360"/>
        <w:rPr>
          <w:rFonts w:ascii="Times New Roman" w:hAnsi="Times New Roman" w:eastAsia="Times New Roman"/>
          <w:b/>
          <w:sz w:val="24"/>
          <w:szCs w:val="20"/>
        </w:rPr>
      </w:pPr>
    </w:p>
    <w:p w:rsidRPr="006D5261" w:rsidR="007441E8" w:rsidP="00D40085" w:rsidRDefault="007441E8" w14:paraId="576D4EE8" w14:textId="34344DA6">
      <w:pPr>
        <w:widowControl w:val="0"/>
        <w:numPr>
          <w:ilvl w:val="0"/>
          <w:numId w:val="6"/>
        </w:numPr>
        <w:spacing w:after="0" w:line="240" w:lineRule="auto"/>
        <w:rPr>
          <w:rFonts w:ascii="Times New Roman" w:hAnsi="Times New Roman" w:eastAsia="Times New Roman"/>
          <w:b/>
          <w:sz w:val="24"/>
          <w:szCs w:val="20"/>
        </w:rPr>
      </w:pPr>
      <w:r w:rsidRPr="006D5261">
        <w:rPr>
          <w:rFonts w:ascii="Times New Roman" w:hAnsi="Times New Roman" w:eastAsia="Times New Roman"/>
          <w:b/>
          <w:sz w:val="24"/>
          <w:szCs w:val="20"/>
        </w:rPr>
        <w:t>MOU/MOA or Consortium Agreement</w:t>
      </w:r>
    </w:p>
    <w:p w:rsidRPr="006D5261" w:rsidR="00F54E9A" w:rsidP="00F54E9A" w:rsidRDefault="00F54E9A" w14:paraId="661B0F43" w14:textId="77777777">
      <w:pPr>
        <w:widowControl w:val="0"/>
        <w:spacing w:after="0" w:line="240" w:lineRule="auto"/>
        <w:ind w:left="360"/>
        <w:rPr>
          <w:rFonts w:ascii="Times New Roman" w:hAnsi="Times New Roman" w:eastAsia="Times New Roman"/>
          <w:bCs/>
          <w:sz w:val="24"/>
          <w:szCs w:val="20"/>
        </w:rPr>
      </w:pPr>
    </w:p>
    <w:p w:rsidRPr="00254484" w:rsidR="00C1766F" w:rsidP="00890AE3" w:rsidRDefault="00C1766F" w14:paraId="325E8AFC" w14:textId="56362957">
      <w:pPr>
        <w:spacing w:after="0" w:line="240" w:lineRule="auto"/>
        <w:contextualSpacing/>
        <w:rPr>
          <w:rFonts w:ascii="Times New Roman" w:hAnsi="Times New Roman"/>
          <w:sz w:val="24"/>
          <w:szCs w:val="24"/>
        </w:rPr>
      </w:pPr>
      <w:r w:rsidRPr="00254484">
        <w:rPr>
          <w:rFonts w:ascii="Times New Roman" w:hAnsi="Times New Roman"/>
          <w:sz w:val="24"/>
          <w:szCs w:val="24"/>
        </w:rPr>
        <w:t xml:space="preserve">  </w:t>
      </w:r>
    </w:p>
    <w:p w:rsidR="005B43CB" w:rsidP="00890AE3" w:rsidRDefault="005B43CB" w14:paraId="4DA4EF5C" w14:textId="69AF410E">
      <w:pPr>
        <w:widowControl w:val="0"/>
        <w:spacing w:after="0" w:line="240" w:lineRule="auto"/>
        <w:ind w:left="360"/>
        <w:rPr>
          <w:rFonts w:ascii="Times New Roman" w:hAnsi="Times New Roman" w:eastAsia="Times New Roman"/>
          <w:bCs/>
          <w:sz w:val="24"/>
          <w:szCs w:val="20"/>
        </w:rPr>
      </w:pPr>
    </w:p>
    <w:p w:rsidR="00146F69" w:rsidP="00890AE3" w:rsidRDefault="00146F69" w14:paraId="035FB2B2" w14:textId="09570CC4">
      <w:pPr>
        <w:widowControl w:val="0"/>
        <w:spacing w:after="0" w:line="240" w:lineRule="auto"/>
        <w:ind w:left="360"/>
        <w:rPr>
          <w:rFonts w:ascii="Times New Roman" w:hAnsi="Times New Roman" w:eastAsia="Times New Roman"/>
          <w:bCs/>
          <w:sz w:val="24"/>
          <w:szCs w:val="20"/>
        </w:rPr>
      </w:pPr>
    </w:p>
    <w:p w:rsidR="00146F69" w:rsidP="00890AE3" w:rsidRDefault="00146F69" w14:paraId="6B917439" w14:textId="46249150">
      <w:pPr>
        <w:widowControl w:val="0"/>
        <w:spacing w:after="0" w:line="240" w:lineRule="auto"/>
        <w:ind w:left="360"/>
        <w:rPr>
          <w:rFonts w:ascii="Times New Roman" w:hAnsi="Times New Roman" w:eastAsia="Times New Roman"/>
          <w:bCs/>
          <w:sz w:val="24"/>
          <w:szCs w:val="20"/>
        </w:rPr>
      </w:pPr>
    </w:p>
    <w:p w:rsidR="00146F69" w:rsidP="00890AE3" w:rsidRDefault="00146F69" w14:paraId="03E78567" w14:textId="63F58400">
      <w:pPr>
        <w:widowControl w:val="0"/>
        <w:spacing w:after="0" w:line="240" w:lineRule="auto"/>
        <w:ind w:left="360"/>
        <w:rPr>
          <w:rFonts w:ascii="Times New Roman" w:hAnsi="Times New Roman" w:eastAsia="Times New Roman"/>
          <w:bCs/>
          <w:sz w:val="24"/>
          <w:szCs w:val="20"/>
        </w:rPr>
      </w:pPr>
    </w:p>
    <w:p w:rsidR="00146F69" w:rsidP="00890AE3" w:rsidRDefault="00146F69" w14:paraId="5CD5EE0F" w14:textId="161A8B2C">
      <w:pPr>
        <w:widowControl w:val="0"/>
        <w:spacing w:after="0" w:line="240" w:lineRule="auto"/>
        <w:ind w:left="360"/>
        <w:rPr>
          <w:rFonts w:ascii="Times New Roman" w:hAnsi="Times New Roman" w:eastAsia="Times New Roman"/>
          <w:bCs/>
          <w:sz w:val="24"/>
          <w:szCs w:val="20"/>
        </w:rPr>
      </w:pPr>
    </w:p>
    <w:p w:rsidR="00146F69" w:rsidP="00890AE3" w:rsidRDefault="00146F69" w14:paraId="1359C2AC" w14:textId="758DEFFC">
      <w:pPr>
        <w:widowControl w:val="0"/>
        <w:spacing w:after="0" w:line="240" w:lineRule="auto"/>
        <w:ind w:left="360"/>
        <w:rPr>
          <w:rFonts w:ascii="Times New Roman" w:hAnsi="Times New Roman" w:eastAsia="Times New Roman"/>
          <w:bCs/>
          <w:sz w:val="24"/>
          <w:szCs w:val="20"/>
        </w:rPr>
      </w:pPr>
    </w:p>
    <w:p w:rsidR="00146F69" w:rsidP="00890AE3" w:rsidRDefault="00146F69" w14:paraId="613C9CE4" w14:textId="6D5BCAE4">
      <w:pPr>
        <w:widowControl w:val="0"/>
        <w:spacing w:after="0" w:line="240" w:lineRule="auto"/>
        <w:ind w:left="360"/>
        <w:rPr>
          <w:rFonts w:ascii="Times New Roman" w:hAnsi="Times New Roman" w:eastAsia="Times New Roman"/>
          <w:bCs/>
          <w:sz w:val="24"/>
          <w:szCs w:val="20"/>
        </w:rPr>
      </w:pPr>
    </w:p>
    <w:p w:rsidR="00146F69" w:rsidP="00890AE3" w:rsidRDefault="00146F69" w14:paraId="75837487" w14:textId="4F1A47DE">
      <w:pPr>
        <w:widowControl w:val="0"/>
        <w:spacing w:after="0" w:line="240" w:lineRule="auto"/>
        <w:ind w:left="360"/>
        <w:rPr>
          <w:rFonts w:ascii="Times New Roman" w:hAnsi="Times New Roman" w:eastAsia="Times New Roman"/>
          <w:bCs/>
          <w:sz w:val="24"/>
          <w:szCs w:val="20"/>
        </w:rPr>
      </w:pPr>
    </w:p>
    <w:p w:rsidR="00146F69" w:rsidP="00890AE3" w:rsidRDefault="00146F69" w14:paraId="3E43EDFC" w14:textId="4F0DAA52">
      <w:pPr>
        <w:widowControl w:val="0"/>
        <w:spacing w:after="0" w:line="240" w:lineRule="auto"/>
        <w:ind w:left="360"/>
        <w:rPr>
          <w:rFonts w:ascii="Times New Roman" w:hAnsi="Times New Roman" w:eastAsia="Times New Roman"/>
          <w:bCs/>
          <w:sz w:val="24"/>
          <w:szCs w:val="20"/>
        </w:rPr>
      </w:pPr>
    </w:p>
    <w:p w:rsidR="00146F69" w:rsidP="00890AE3" w:rsidRDefault="00146F69" w14:paraId="5A4BFA75" w14:textId="2FD43F35">
      <w:pPr>
        <w:widowControl w:val="0"/>
        <w:spacing w:after="0" w:line="240" w:lineRule="auto"/>
        <w:ind w:left="360"/>
        <w:rPr>
          <w:rFonts w:ascii="Times New Roman" w:hAnsi="Times New Roman" w:eastAsia="Times New Roman"/>
          <w:bCs/>
          <w:sz w:val="24"/>
          <w:szCs w:val="20"/>
        </w:rPr>
      </w:pPr>
    </w:p>
    <w:p w:rsidR="00146F69" w:rsidP="00890AE3" w:rsidRDefault="00146F69" w14:paraId="7C89B2E3" w14:textId="49A0981D">
      <w:pPr>
        <w:widowControl w:val="0"/>
        <w:spacing w:after="0" w:line="240" w:lineRule="auto"/>
        <w:ind w:left="360"/>
        <w:rPr>
          <w:rFonts w:ascii="Times New Roman" w:hAnsi="Times New Roman" w:eastAsia="Times New Roman"/>
          <w:bCs/>
          <w:sz w:val="24"/>
          <w:szCs w:val="20"/>
        </w:rPr>
      </w:pPr>
    </w:p>
    <w:p w:rsidR="00146F69" w:rsidP="00890AE3" w:rsidRDefault="00146F69" w14:paraId="30F86EDF" w14:textId="45C22ECA">
      <w:pPr>
        <w:widowControl w:val="0"/>
        <w:spacing w:after="0" w:line="240" w:lineRule="auto"/>
        <w:ind w:left="360"/>
        <w:rPr>
          <w:rFonts w:ascii="Times New Roman" w:hAnsi="Times New Roman" w:eastAsia="Times New Roman"/>
          <w:bCs/>
          <w:sz w:val="24"/>
          <w:szCs w:val="20"/>
        </w:rPr>
      </w:pPr>
    </w:p>
    <w:p w:rsidR="00146F69" w:rsidP="00890AE3" w:rsidRDefault="00146F69" w14:paraId="4589C3B0" w14:textId="51251BA4">
      <w:pPr>
        <w:widowControl w:val="0"/>
        <w:spacing w:after="0" w:line="240" w:lineRule="auto"/>
        <w:ind w:left="360"/>
        <w:rPr>
          <w:rFonts w:ascii="Times New Roman" w:hAnsi="Times New Roman" w:eastAsia="Times New Roman"/>
          <w:bCs/>
          <w:sz w:val="24"/>
          <w:szCs w:val="20"/>
        </w:rPr>
      </w:pPr>
    </w:p>
    <w:p w:rsidR="00146F69" w:rsidP="00890AE3" w:rsidRDefault="00146F69" w14:paraId="17A24137" w14:textId="46AC9E44">
      <w:pPr>
        <w:widowControl w:val="0"/>
        <w:spacing w:after="0" w:line="240" w:lineRule="auto"/>
        <w:ind w:left="360"/>
        <w:rPr>
          <w:rFonts w:ascii="Times New Roman" w:hAnsi="Times New Roman" w:eastAsia="Times New Roman"/>
          <w:bCs/>
          <w:sz w:val="24"/>
          <w:szCs w:val="20"/>
        </w:rPr>
      </w:pPr>
    </w:p>
    <w:p w:rsidR="00146F69" w:rsidP="00890AE3" w:rsidRDefault="00146F69" w14:paraId="674074E3" w14:textId="2ED10EAB">
      <w:pPr>
        <w:widowControl w:val="0"/>
        <w:spacing w:after="0" w:line="240" w:lineRule="auto"/>
        <w:ind w:left="360"/>
        <w:rPr>
          <w:rFonts w:ascii="Times New Roman" w:hAnsi="Times New Roman" w:eastAsia="Times New Roman"/>
          <w:bCs/>
          <w:sz w:val="24"/>
          <w:szCs w:val="20"/>
        </w:rPr>
      </w:pPr>
    </w:p>
    <w:p w:rsidR="00146F69" w:rsidP="00890AE3" w:rsidRDefault="00146F69" w14:paraId="252C86AC" w14:textId="38373214">
      <w:pPr>
        <w:widowControl w:val="0"/>
        <w:spacing w:after="0" w:line="240" w:lineRule="auto"/>
        <w:ind w:left="360"/>
        <w:rPr>
          <w:rFonts w:ascii="Times New Roman" w:hAnsi="Times New Roman" w:eastAsia="Times New Roman"/>
          <w:bCs/>
          <w:sz w:val="24"/>
          <w:szCs w:val="20"/>
        </w:rPr>
      </w:pPr>
    </w:p>
    <w:p w:rsidR="00146F69" w:rsidP="00890AE3" w:rsidRDefault="00146F69" w14:paraId="3888E895" w14:textId="774F6242">
      <w:pPr>
        <w:widowControl w:val="0"/>
        <w:spacing w:after="0" w:line="240" w:lineRule="auto"/>
        <w:ind w:left="360"/>
        <w:rPr>
          <w:rFonts w:ascii="Times New Roman" w:hAnsi="Times New Roman" w:eastAsia="Times New Roman"/>
          <w:bCs/>
          <w:sz w:val="24"/>
          <w:szCs w:val="20"/>
        </w:rPr>
      </w:pPr>
    </w:p>
    <w:p w:rsidR="00146F69" w:rsidP="00890AE3" w:rsidRDefault="00146F69" w14:paraId="3B797EC7" w14:textId="3F017B6C">
      <w:pPr>
        <w:widowControl w:val="0"/>
        <w:spacing w:after="0" w:line="240" w:lineRule="auto"/>
        <w:ind w:left="360"/>
        <w:rPr>
          <w:rFonts w:ascii="Times New Roman" w:hAnsi="Times New Roman" w:eastAsia="Times New Roman"/>
          <w:bCs/>
          <w:sz w:val="24"/>
          <w:szCs w:val="20"/>
        </w:rPr>
      </w:pPr>
    </w:p>
    <w:p w:rsidR="00146F69" w:rsidP="00890AE3" w:rsidRDefault="00146F69" w14:paraId="36E8C3FD" w14:textId="1AB38E04">
      <w:pPr>
        <w:widowControl w:val="0"/>
        <w:spacing w:after="0" w:line="240" w:lineRule="auto"/>
        <w:ind w:left="360"/>
        <w:rPr>
          <w:rFonts w:ascii="Times New Roman" w:hAnsi="Times New Roman" w:eastAsia="Times New Roman"/>
          <w:bCs/>
          <w:sz w:val="24"/>
          <w:szCs w:val="20"/>
        </w:rPr>
      </w:pPr>
    </w:p>
    <w:p w:rsidR="00146F69" w:rsidP="00890AE3" w:rsidRDefault="00146F69" w14:paraId="755BDF68" w14:textId="60967C36">
      <w:pPr>
        <w:widowControl w:val="0"/>
        <w:spacing w:after="0" w:line="240" w:lineRule="auto"/>
        <w:ind w:left="360"/>
        <w:rPr>
          <w:rFonts w:ascii="Times New Roman" w:hAnsi="Times New Roman" w:eastAsia="Times New Roman"/>
          <w:bCs/>
          <w:sz w:val="24"/>
          <w:szCs w:val="20"/>
        </w:rPr>
      </w:pPr>
    </w:p>
    <w:p w:rsidR="00146F69" w:rsidP="00890AE3" w:rsidRDefault="00146F69" w14:paraId="0827FEF5" w14:textId="016CC098">
      <w:pPr>
        <w:widowControl w:val="0"/>
        <w:spacing w:after="0" w:line="240" w:lineRule="auto"/>
        <w:ind w:left="360"/>
        <w:rPr>
          <w:rFonts w:ascii="Times New Roman" w:hAnsi="Times New Roman" w:eastAsia="Times New Roman"/>
          <w:bCs/>
          <w:sz w:val="24"/>
          <w:szCs w:val="20"/>
        </w:rPr>
      </w:pPr>
    </w:p>
    <w:p w:rsidR="00146F69" w:rsidP="00890AE3" w:rsidRDefault="00146F69" w14:paraId="4425348D" w14:textId="625DDAF1">
      <w:pPr>
        <w:widowControl w:val="0"/>
        <w:spacing w:after="0" w:line="240" w:lineRule="auto"/>
        <w:ind w:left="360"/>
        <w:rPr>
          <w:rFonts w:ascii="Times New Roman" w:hAnsi="Times New Roman" w:eastAsia="Times New Roman"/>
          <w:bCs/>
          <w:sz w:val="24"/>
          <w:szCs w:val="20"/>
        </w:rPr>
      </w:pPr>
    </w:p>
    <w:p w:rsidR="00146F69" w:rsidP="00890AE3" w:rsidRDefault="00146F69" w14:paraId="45A52D10" w14:textId="6CBE8CA9">
      <w:pPr>
        <w:widowControl w:val="0"/>
        <w:spacing w:after="0" w:line="240" w:lineRule="auto"/>
        <w:ind w:left="360"/>
        <w:rPr>
          <w:rFonts w:ascii="Times New Roman" w:hAnsi="Times New Roman" w:eastAsia="Times New Roman"/>
          <w:bCs/>
          <w:sz w:val="24"/>
          <w:szCs w:val="20"/>
        </w:rPr>
      </w:pPr>
    </w:p>
    <w:p w:rsidR="00146F69" w:rsidP="00BF0C26" w:rsidRDefault="00146F69" w14:paraId="609F6B5E" w14:textId="3C973FF0">
      <w:pPr>
        <w:widowControl w:val="0"/>
        <w:spacing w:after="0" w:line="240" w:lineRule="auto"/>
        <w:rPr>
          <w:rFonts w:ascii="Times New Roman" w:hAnsi="Times New Roman" w:eastAsia="Times New Roman"/>
          <w:bCs/>
          <w:sz w:val="24"/>
          <w:szCs w:val="20"/>
        </w:rPr>
      </w:pPr>
    </w:p>
    <w:p w:rsidR="00BF0C26" w:rsidP="00BF0C26" w:rsidRDefault="00BF0C26" w14:paraId="117C9FB9" w14:textId="77777777">
      <w:pPr>
        <w:widowControl w:val="0"/>
        <w:spacing w:after="0" w:line="240" w:lineRule="auto"/>
        <w:rPr>
          <w:rFonts w:ascii="Times New Roman" w:hAnsi="Times New Roman" w:eastAsia="Times New Roman"/>
          <w:bCs/>
          <w:sz w:val="24"/>
          <w:szCs w:val="20"/>
        </w:rPr>
      </w:pPr>
    </w:p>
    <w:p w:rsidR="00146F69" w:rsidP="00890AE3" w:rsidRDefault="00146F69" w14:paraId="59405ED4" w14:textId="1582D4AB">
      <w:pPr>
        <w:widowControl w:val="0"/>
        <w:spacing w:after="0" w:line="240" w:lineRule="auto"/>
        <w:ind w:left="360"/>
        <w:rPr>
          <w:rFonts w:ascii="Times New Roman" w:hAnsi="Times New Roman" w:eastAsia="Times New Roman"/>
          <w:bCs/>
          <w:sz w:val="24"/>
          <w:szCs w:val="20"/>
        </w:rPr>
      </w:pPr>
    </w:p>
    <w:p w:rsidR="00146F69" w:rsidP="00890AE3" w:rsidRDefault="00146F69" w14:paraId="57255BF1" w14:textId="4F4512C1">
      <w:pPr>
        <w:widowControl w:val="0"/>
        <w:spacing w:after="0" w:line="240" w:lineRule="auto"/>
        <w:ind w:left="360"/>
        <w:rPr>
          <w:rFonts w:ascii="Times New Roman" w:hAnsi="Times New Roman" w:eastAsia="Times New Roman"/>
          <w:bCs/>
          <w:sz w:val="24"/>
          <w:szCs w:val="20"/>
        </w:rPr>
      </w:pPr>
    </w:p>
    <w:p w:rsidR="00146F69" w:rsidP="00890AE3" w:rsidRDefault="00146F69" w14:paraId="27ED46AA" w14:textId="54BCA559">
      <w:pPr>
        <w:widowControl w:val="0"/>
        <w:spacing w:after="0" w:line="240" w:lineRule="auto"/>
        <w:ind w:left="360"/>
        <w:rPr>
          <w:rFonts w:ascii="Times New Roman" w:hAnsi="Times New Roman" w:eastAsia="Times New Roman"/>
          <w:bCs/>
          <w:sz w:val="24"/>
          <w:szCs w:val="20"/>
        </w:rPr>
      </w:pPr>
    </w:p>
    <w:p w:rsidRPr="005166E7" w:rsidR="00A97BB7" w:rsidP="00890AE3" w:rsidRDefault="00A97BB7" w14:paraId="48244613" w14:textId="1C6A78AD">
      <w:pPr>
        <w:spacing w:after="0" w:line="240" w:lineRule="auto"/>
        <w:ind w:left="-720" w:right="-630"/>
        <w:jc w:val="center"/>
        <w:rPr>
          <w:rFonts w:ascii="Times New Roman" w:hAnsi="Times New Roman" w:eastAsia="Times New Roman"/>
          <w:b/>
          <w:sz w:val="16"/>
          <w:szCs w:val="24"/>
        </w:rPr>
      </w:pPr>
      <w:r w:rsidRPr="005166E7">
        <w:rPr>
          <w:rFonts w:ascii="Times New Roman" w:hAnsi="Times New Roman" w:eastAsia="Times New Roman"/>
          <w:b/>
          <w:sz w:val="24"/>
          <w:szCs w:val="24"/>
        </w:rPr>
        <w:t>INSTRUCTIONS FOR COMPLETION OF SF-LLL, DISCLOSURE OF LOBBYING ACTIVITIES</w:t>
      </w:r>
    </w:p>
    <w:p w:rsidRPr="005166E7" w:rsidR="00A97BB7" w:rsidP="00890AE3" w:rsidRDefault="00A97BB7" w14:paraId="48244614" w14:textId="77777777">
      <w:pPr>
        <w:spacing w:after="0" w:line="240" w:lineRule="auto"/>
        <w:rPr>
          <w:rFonts w:ascii="Times New Roman" w:hAnsi="Times New Roman" w:eastAsia="Times New Roman"/>
          <w:sz w:val="16"/>
          <w:szCs w:val="24"/>
        </w:rPr>
      </w:pPr>
    </w:p>
    <w:p w:rsidRPr="005166E7" w:rsidR="00A97BB7" w:rsidP="00890AE3" w:rsidRDefault="00A97BB7" w14:paraId="48244615" w14:textId="12262AFC">
      <w:pPr>
        <w:spacing w:after="0" w:line="240" w:lineRule="auto"/>
        <w:rPr>
          <w:rFonts w:ascii="Times New Roman" w:hAnsi="Times New Roman" w:eastAsia="Times New Roman"/>
          <w:sz w:val="20"/>
          <w:szCs w:val="20"/>
        </w:rPr>
      </w:pPr>
      <w:r w:rsidRPr="00314DB3">
        <w:rPr>
          <w:rFonts w:ascii="Times New Roman" w:hAnsi="Times New Roman" w:eastAsia="Times New Roman"/>
          <w:sz w:val="20"/>
          <w:szCs w:val="20"/>
        </w:rPr>
        <w:t xml:space="preserve">This disclosure form shall be completed by the reporting entity, whether </w:t>
      </w:r>
      <w:proofErr w:type="spellStart"/>
      <w:r w:rsidRPr="00314DB3">
        <w:rPr>
          <w:rFonts w:ascii="Times New Roman" w:hAnsi="Times New Roman" w:eastAsia="Times New Roman"/>
          <w:sz w:val="20"/>
          <w:szCs w:val="20"/>
        </w:rPr>
        <w:t>subawardee</w:t>
      </w:r>
      <w:proofErr w:type="spellEnd"/>
      <w:r w:rsidRPr="00314DB3">
        <w:rPr>
          <w:rFonts w:ascii="Times New Roman" w:hAnsi="Times New Roman" w:eastAsia="Times New Roman"/>
          <w:sz w:val="20"/>
          <w:szCs w:val="20"/>
        </w:rPr>
        <w:t xml:space="preserve"> or prime Federal recipient, at the initiation or receipt of a covered Federal action, or a materia</w:t>
      </w:r>
      <w:r w:rsidRPr="00CB71D9">
        <w:rPr>
          <w:rFonts w:ascii="Times New Roman" w:hAnsi="Times New Roman" w:eastAsia="Times New Roman"/>
          <w:sz w:val="20"/>
          <w:szCs w:val="20"/>
        </w:rPr>
        <w:t>l change to a previous filing, pursuant to title 31 U.S.C. section 1352. The filing of a form is required for each payment or agreement to make payment to any lobbying entity for influencing or attempting to influenc</w:t>
      </w:r>
      <w:r w:rsidRPr="005166E7">
        <w:rPr>
          <w:rFonts w:ascii="Times New Roman" w:hAnsi="Times New Roman" w:eastAsia="Times New Roman"/>
          <w:sz w:val="20"/>
          <w:szCs w:val="20"/>
        </w:rPr>
        <w:t>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5166E7" w:rsidR="00A97BB7" w:rsidP="00890AE3" w:rsidRDefault="00A97BB7" w14:paraId="48244616" w14:textId="77777777">
      <w:pPr>
        <w:tabs>
          <w:tab w:val="left" w:pos="720"/>
        </w:tabs>
        <w:spacing w:after="0" w:line="240" w:lineRule="auto"/>
        <w:rPr>
          <w:rFonts w:ascii="Times New Roman" w:hAnsi="Times New Roman" w:eastAsia="Times New Roman"/>
          <w:sz w:val="24"/>
          <w:szCs w:val="24"/>
        </w:rPr>
      </w:pPr>
    </w:p>
    <w:p w:rsidRPr="005166E7" w:rsidR="00A97BB7" w:rsidP="001F34E9" w:rsidRDefault="00A97BB7" w14:paraId="48244617" w14:textId="77777777">
      <w:pPr>
        <w:widowControl w:val="0"/>
        <w:spacing w:after="0" w:line="240" w:lineRule="auto"/>
        <w:ind w:left="360" w:hanging="360"/>
        <w:jc w:val="both"/>
        <w:rPr>
          <w:rFonts w:ascii="Times New Roman" w:hAnsi="Times New Roman" w:eastAsia="Times New Roman"/>
          <w:snapToGrid w:val="0"/>
          <w:sz w:val="20"/>
          <w:szCs w:val="20"/>
        </w:rPr>
      </w:pPr>
      <w:r w:rsidRPr="00BF0C26">
        <w:rPr>
          <w:rFonts w:ascii="Times New Roman" w:hAnsi="Times New Roman" w:eastAsia="Times New Roman"/>
          <w:snapToGrid w:val="0"/>
          <w:sz w:val="20"/>
          <w:szCs w:val="20"/>
        </w:rPr>
        <w:t>1</w:t>
      </w:r>
      <w:r w:rsidRPr="005166E7">
        <w:rPr>
          <w:rFonts w:ascii="Times New Roman" w:hAnsi="Times New Roman" w:eastAsia="Times New Roman"/>
          <w:snapToGrid w:val="0"/>
          <w:sz w:val="24"/>
          <w:szCs w:val="20"/>
        </w:rPr>
        <w:t>.</w:t>
      </w:r>
      <w:r w:rsidRPr="005166E7">
        <w:rPr>
          <w:rFonts w:ascii="Times New Roman" w:hAnsi="Times New Roman" w:eastAsia="Times New Roman"/>
          <w:snapToGrid w:val="0"/>
          <w:sz w:val="24"/>
          <w:szCs w:val="20"/>
        </w:rPr>
        <w:tab/>
      </w:r>
      <w:r w:rsidRPr="005166E7">
        <w:rPr>
          <w:rFonts w:ascii="Times New Roman" w:hAnsi="Times New Roman" w:eastAsia="Times New Roman"/>
          <w:snapToGrid w:val="0"/>
          <w:sz w:val="20"/>
          <w:szCs w:val="20"/>
        </w:rPr>
        <w:t>Identify the type of covered Federal action for which lobbying activity is and/or has been secured to influence the outcome of a covered Federal action.</w:t>
      </w:r>
    </w:p>
    <w:p w:rsidRPr="005166E7" w:rsidR="00A97BB7" w:rsidP="001F34E9" w:rsidRDefault="00A97BB7" w14:paraId="48244618" w14:textId="77777777">
      <w:pPr>
        <w:tabs>
          <w:tab w:val="left" w:pos="720"/>
        </w:tabs>
        <w:spacing w:after="0" w:line="240" w:lineRule="auto"/>
        <w:ind w:left="360" w:hanging="360"/>
        <w:rPr>
          <w:rFonts w:ascii="Times New Roman" w:hAnsi="Times New Roman" w:eastAsia="Times New Roman"/>
          <w:sz w:val="20"/>
          <w:szCs w:val="20"/>
        </w:rPr>
      </w:pPr>
    </w:p>
    <w:p w:rsidRPr="005166E7" w:rsidR="00A97BB7" w:rsidP="001F34E9" w:rsidRDefault="00A97BB7" w14:paraId="48244619"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2.</w:t>
      </w:r>
      <w:r w:rsidRPr="005166E7">
        <w:rPr>
          <w:rFonts w:ascii="Times New Roman" w:hAnsi="Times New Roman" w:eastAsia="Times New Roman"/>
          <w:snapToGrid w:val="0"/>
          <w:sz w:val="20"/>
          <w:szCs w:val="20"/>
        </w:rPr>
        <w:tab/>
        <w:t>Identify the status of the covered Federal action.</w:t>
      </w:r>
    </w:p>
    <w:p w:rsidRPr="005166E7" w:rsidR="00A97BB7" w:rsidP="001F34E9" w:rsidRDefault="00A97BB7" w14:paraId="4824461A"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B" w14:textId="2AB64076">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3.</w:t>
      </w:r>
      <w:r w:rsidRPr="005166E7">
        <w:rPr>
          <w:rFonts w:ascii="Times New Roman" w:hAnsi="Times New Roman" w:eastAsia="Times New Roman"/>
          <w:snapToGrid w:val="0"/>
          <w:sz w:val="20"/>
          <w:szCs w:val="20"/>
        </w:rPr>
        <w:tab/>
        <w:t>Identify the appropriate classification of this report. If this is a follow</w:t>
      </w:r>
      <w:r w:rsidR="000D6D75">
        <w:rPr>
          <w:rFonts w:ascii="Times New Roman" w:hAnsi="Times New Roman" w:eastAsia="Times New Roman"/>
          <w:snapToGrid w:val="0"/>
          <w:sz w:val="20"/>
          <w:szCs w:val="20"/>
        </w:rPr>
        <w:t xml:space="preserve"> </w:t>
      </w:r>
      <w:r w:rsidRPr="005166E7">
        <w:rPr>
          <w:rFonts w:ascii="Times New Roman" w:hAnsi="Times New Roman" w:eastAsia="Times New Roman"/>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Pr="005166E7" w:rsidR="00A97BB7" w:rsidP="001F34E9" w:rsidRDefault="00A97BB7" w14:paraId="4824461C"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D" w14:textId="49BB1F8D">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4.</w:t>
      </w:r>
      <w:r w:rsidRPr="005166E7">
        <w:rPr>
          <w:rFonts w:ascii="Times New Roman" w:hAnsi="Times New Roman" w:eastAsia="Times New Roman"/>
          <w:snapToGrid w:val="0"/>
          <w:sz w:val="20"/>
          <w:szCs w:val="20"/>
        </w:rPr>
        <w:tab/>
        <w:t xml:space="preserve">Enter the full name, address, city, </w:t>
      </w:r>
      <w:proofErr w:type="gramStart"/>
      <w:r w:rsidRPr="005166E7">
        <w:rPr>
          <w:rFonts w:ascii="Times New Roman" w:hAnsi="Times New Roman" w:eastAsia="Times New Roman"/>
          <w:snapToGrid w:val="0"/>
          <w:sz w:val="20"/>
          <w:szCs w:val="20"/>
        </w:rPr>
        <w:t>State</w:t>
      </w:r>
      <w:proofErr w:type="gramEnd"/>
      <w:r w:rsidRPr="005166E7">
        <w:rPr>
          <w:rFonts w:ascii="Times New Roman" w:hAnsi="Times New Roman" w:eastAsia="Times New Roman"/>
          <w:snapToGrid w:val="0"/>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xml:space="preserve">, e.g., the first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xml:space="preserve"> of the prime is the 1st tier. Subawards include but are not limited to subcontracts, subgrants and contract awards under grants.</w:t>
      </w:r>
    </w:p>
    <w:p w:rsidRPr="005166E7" w:rsidR="00A97BB7" w:rsidP="001F34E9" w:rsidRDefault="00A97BB7" w14:paraId="4824461E"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1F"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5.</w:t>
      </w:r>
      <w:r w:rsidRPr="005166E7">
        <w:rPr>
          <w:rFonts w:ascii="Times New Roman" w:hAnsi="Times New Roman" w:eastAsia="Times New Roman"/>
          <w:snapToGrid w:val="0"/>
          <w:sz w:val="20"/>
          <w:szCs w:val="20"/>
        </w:rPr>
        <w:tab/>
        <w:t>If the organization filing the report in item 4 checks “</w:t>
      </w:r>
      <w:proofErr w:type="spellStart"/>
      <w:r w:rsidRPr="005166E7">
        <w:rPr>
          <w:rFonts w:ascii="Times New Roman" w:hAnsi="Times New Roman" w:eastAsia="Times New Roman"/>
          <w:snapToGrid w:val="0"/>
          <w:sz w:val="20"/>
          <w:szCs w:val="20"/>
        </w:rPr>
        <w:t>Subawardee</w:t>
      </w:r>
      <w:proofErr w:type="spellEnd"/>
      <w:r w:rsidRPr="005166E7">
        <w:rPr>
          <w:rFonts w:ascii="Times New Roman" w:hAnsi="Times New Roman" w:eastAsia="Times New Roman"/>
          <w:snapToGrid w:val="0"/>
          <w:sz w:val="20"/>
          <w:szCs w:val="20"/>
        </w:rPr>
        <w:t xml:space="preserve">,” then enter the full name, address, city, </w:t>
      </w:r>
      <w:proofErr w:type="gramStart"/>
      <w:r w:rsidRPr="005166E7">
        <w:rPr>
          <w:rFonts w:ascii="Times New Roman" w:hAnsi="Times New Roman" w:eastAsia="Times New Roman"/>
          <w:snapToGrid w:val="0"/>
          <w:sz w:val="20"/>
          <w:szCs w:val="20"/>
        </w:rPr>
        <w:t>State</w:t>
      </w:r>
      <w:proofErr w:type="gramEnd"/>
      <w:r w:rsidRPr="005166E7">
        <w:rPr>
          <w:rFonts w:ascii="Times New Roman" w:hAnsi="Times New Roman" w:eastAsia="Times New Roman"/>
          <w:snapToGrid w:val="0"/>
          <w:sz w:val="20"/>
          <w:szCs w:val="20"/>
        </w:rPr>
        <w:t xml:space="preserve"> and zip code of the prime Federal recipient.  Include Congressional District, if known.</w:t>
      </w:r>
    </w:p>
    <w:p w:rsidRPr="005166E7" w:rsidR="00A97BB7" w:rsidP="001F34E9" w:rsidRDefault="00A97BB7" w14:paraId="48244620"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1" w14:textId="6EFF6740">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6.</w:t>
      </w:r>
      <w:r w:rsidRPr="005166E7">
        <w:rPr>
          <w:rFonts w:ascii="Times New Roman" w:hAnsi="Times New Roman" w:eastAsia="Times New Roman"/>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Pr="005166E7" w:rsidR="00A97BB7" w:rsidP="001F34E9" w:rsidRDefault="00A97BB7" w14:paraId="48244622"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3" w14:textId="517A53F0">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7.</w:t>
      </w:r>
      <w:r w:rsidRPr="005166E7">
        <w:rPr>
          <w:rFonts w:ascii="Times New Roman" w:hAnsi="Times New Roman" w:eastAsia="Times New Roman"/>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Pr="005166E7" w:rsidR="00A97BB7" w:rsidP="001F34E9" w:rsidRDefault="00A97BB7" w14:paraId="48244624"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5"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8.</w:t>
      </w:r>
      <w:r w:rsidRPr="005166E7">
        <w:rPr>
          <w:rFonts w:ascii="Times New Roman" w:hAnsi="Times New Roman" w:eastAsia="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5166E7" w:rsidR="00A97BB7" w:rsidP="001F34E9" w:rsidRDefault="00A97BB7" w14:paraId="48244626"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7"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9.</w:t>
      </w:r>
      <w:r w:rsidRPr="005166E7">
        <w:rPr>
          <w:rFonts w:ascii="Times New Roman" w:hAnsi="Times New Roman" w:eastAsia="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Pr="005166E7" w:rsidR="00A97BB7" w:rsidP="001F34E9" w:rsidRDefault="00A97BB7" w14:paraId="48244628"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9" w14:textId="77777777">
      <w:pPr>
        <w:widowControl w:val="0"/>
        <w:spacing w:after="0" w:line="240" w:lineRule="auto"/>
        <w:ind w:left="360" w:hanging="360"/>
        <w:jc w:val="both"/>
        <w:rPr>
          <w:rFonts w:ascii="Times New Roman" w:hAnsi="Times New Roman" w:eastAsia="Times New Roman"/>
          <w:snapToGrid w:val="0"/>
          <w:sz w:val="20"/>
          <w:szCs w:val="20"/>
        </w:rPr>
      </w:pPr>
      <w:r w:rsidRPr="005166E7">
        <w:rPr>
          <w:rFonts w:ascii="Times New Roman" w:hAnsi="Times New Roman" w:eastAsia="Times New Roman"/>
          <w:snapToGrid w:val="0"/>
          <w:sz w:val="20"/>
          <w:szCs w:val="20"/>
        </w:rPr>
        <w:t>10.</w:t>
      </w:r>
      <w:r w:rsidRPr="005166E7">
        <w:rPr>
          <w:rFonts w:ascii="Times New Roman" w:hAnsi="Times New Roman" w:eastAsia="Times New Roman"/>
          <w:snapToGrid w:val="0"/>
          <w:sz w:val="20"/>
          <w:szCs w:val="20"/>
        </w:rPr>
        <w:tab/>
        <w:t xml:space="preserve">(a) Enter the full name, address, city, </w:t>
      </w:r>
      <w:proofErr w:type="gramStart"/>
      <w:r w:rsidRPr="005166E7">
        <w:rPr>
          <w:rFonts w:ascii="Times New Roman" w:hAnsi="Times New Roman" w:eastAsia="Times New Roman"/>
          <w:snapToGrid w:val="0"/>
          <w:sz w:val="20"/>
          <w:szCs w:val="20"/>
        </w:rPr>
        <w:t>State</w:t>
      </w:r>
      <w:proofErr w:type="gramEnd"/>
      <w:r w:rsidRPr="005166E7">
        <w:rPr>
          <w:rFonts w:ascii="Times New Roman" w:hAnsi="Times New Roman" w:eastAsia="Times New Roman"/>
          <w:snapToGrid w:val="0"/>
          <w:sz w:val="20"/>
          <w:szCs w:val="20"/>
        </w:rPr>
        <w:t xml:space="preserve"> and zip code of the lobbying registrant under the Lobbying Disclosure Act of 1995 engaged by the reporting entity identified in item 4 to influence the covered Federal action.</w:t>
      </w:r>
    </w:p>
    <w:p w:rsidRPr="005166E7" w:rsidR="00A97BB7" w:rsidP="001F34E9" w:rsidRDefault="00A97BB7" w14:paraId="4824462A" w14:textId="77777777">
      <w:pPr>
        <w:tabs>
          <w:tab w:val="left" w:pos="720"/>
        </w:tabs>
        <w:spacing w:after="0" w:line="240" w:lineRule="auto"/>
        <w:ind w:left="360" w:hanging="360"/>
        <w:rPr>
          <w:rFonts w:ascii="Times New Roman" w:hAnsi="Times New Roman" w:eastAsia="Times New Roman"/>
          <w:sz w:val="20"/>
          <w:szCs w:val="20"/>
        </w:rPr>
      </w:pPr>
    </w:p>
    <w:p w:rsidRPr="005166E7" w:rsidR="00A97BB7" w:rsidP="001F34E9" w:rsidRDefault="00A97BB7" w14:paraId="4824462B" w14:textId="5CF2F866">
      <w:pPr>
        <w:tabs>
          <w:tab w:val="left" w:pos="720"/>
        </w:tabs>
        <w:spacing w:after="0" w:line="240" w:lineRule="auto"/>
        <w:ind w:left="360" w:hanging="360"/>
        <w:rPr>
          <w:rFonts w:ascii="Times New Roman" w:hAnsi="Times New Roman" w:eastAsia="Times New Roman"/>
          <w:sz w:val="20"/>
          <w:szCs w:val="20"/>
        </w:rPr>
      </w:pPr>
      <w:r w:rsidRPr="005166E7">
        <w:rPr>
          <w:rFonts w:ascii="Times New Roman" w:hAnsi="Times New Roman" w:eastAsia="Times New Roman"/>
          <w:sz w:val="20"/>
          <w:szCs w:val="20"/>
        </w:rPr>
        <w:tab/>
        <w:t>(b) Enter the full names of the individual(s) performing services and include full address if different from 10(a). Enter Last Name, First Name, and Middle Initial (MI).</w:t>
      </w:r>
    </w:p>
    <w:p w:rsidRPr="005166E7" w:rsidR="00A97BB7" w:rsidP="001F34E9" w:rsidRDefault="00A97BB7" w14:paraId="4824462C" w14:textId="77777777">
      <w:pPr>
        <w:widowControl w:val="0"/>
        <w:spacing w:after="0" w:line="240" w:lineRule="auto"/>
        <w:ind w:left="360" w:hanging="360"/>
        <w:jc w:val="both"/>
        <w:rPr>
          <w:rFonts w:ascii="Times New Roman" w:hAnsi="Times New Roman" w:eastAsia="Times New Roman"/>
          <w:snapToGrid w:val="0"/>
          <w:sz w:val="20"/>
          <w:szCs w:val="20"/>
        </w:rPr>
      </w:pPr>
    </w:p>
    <w:p w:rsidRPr="005166E7" w:rsidR="00A97BB7" w:rsidP="001F34E9" w:rsidRDefault="00A97BB7" w14:paraId="4824462D" w14:textId="77777777">
      <w:pPr>
        <w:widowControl w:val="0"/>
        <w:spacing w:after="0" w:line="240" w:lineRule="auto"/>
        <w:ind w:left="360" w:hanging="360"/>
        <w:jc w:val="both"/>
        <w:rPr>
          <w:rFonts w:ascii="Times New Roman" w:hAnsi="Times New Roman" w:eastAsia="Times New Roman"/>
          <w:snapToGrid w:val="0"/>
          <w:sz w:val="24"/>
          <w:szCs w:val="20"/>
        </w:rPr>
      </w:pPr>
      <w:r w:rsidRPr="005166E7">
        <w:rPr>
          <w:rFonts w:ascii="Times New Roman" w:hAnsi="Times New Roman" w:eastAsia="Times New Roman"/>
          <w:snapToGrid w:val="0"/>
          <w:sz w:val="20"/>
          <w:szCs w:val="20"/>
        </w:rPr>
        <w:t>11.</w:t>
      </w:r>
      <w:r w:rsidRPr="005166E7">
        <w:rPr>
          <w:rFonts w:ascii="Times New Roman" w:hAnsi="Times New Roman" w:eastAsia="Times New Roman"/>
          <w:snapToGrid w:val="0"/>
          <w:sz w:val="20"/>
          <w:szCs w:val="20"/>
        </w:rPr>
        <w:tab/>
        <w:t>The certifying official shall sign and date the form, print his/her name, title, and telephone number.</w:t>
      </w:r>
    </w:p>
    <w:p w:rsidRPr="005166E7" w:rsidR="00A97BB7" w:rsidP="001F34E9" w:rsidRDefault="00A97BB7" w14:paraId="4824462E" w14:textId="77777777">
      <w:pPr>
        <w:tabs>
          <w:tab w:val="left" w:pos="720"/>
        </w:tabs>
        <w:spacing w:after="0" w:line="240" w:lineRule="auto"/>
        <w:ind w:left="360" w:hanging="360"/>
        <w:rPr>
          <w:rFonts w:ascii="Times New Roman" w:hAnsi="Times New Roman" w:eastAsia="Times New Roman"/>
          <w:sz w:val="24"/>
          <w:szCs w:val="24"/>
        </w:rPr>
      </w:pPr>
    </w:p>
    <w:p w:rsidRPr="00314DB3" w:rsidR="00A97BB7" w:rsidP="00890AE3" w:rsidRDefault="00B51AE4" w14:paraId="4824462F" w14:textId="77777777">
      <w:pPr>
        <w:spacing w:after="0" w:line="240" w:lineRule="auto"/>
        <w:jc w:val="center"/>
        <w:rPr>
          <w:rFonts w:ascii="Times New Roman" w:hAnsi="Times New Roman" w:eastAsia="Times New Roman"/>
          <w:sz w:val="18"/>
          <w:szCs w:val="24"/>
        </w:rPr>
      </w:pPr>
      <w:r w:rsidRPr="00314DB3">
        <w:rPr>
          <w:rFonts w:ascii="Times New Roman" w:hAnsi="Times New Roman" w:eastAsia="Times New Roman"/>
          <w:noProof/>
          <w:sz w:val="18"/>
          <w:szCs w:val="24"/>
        </w:rPr>
        <mc:AlternateContent>
          <mc:Choice Requires="wps">
            <w:drawing>
              <wp:anchor distT="0" distB="0" distL="114300" distR="114300" simplePos="0" relativeHeight="251657216" behindDoc="0" locked="0" layoutInCell="0" allowOverlap="1" wp14:editId="48244667" wp14:anchorId="48244666">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Horizontal Line" o:spid="_x0000_s1026" o:allowincell="f" from="0,8.3pt" to="540pt,8.3pt" w14:anchorId="0EEE1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"/>
            </w:pict>
          </mc:Fallback>
        </mc:AlternateContent>
      </w:r>
    </w:p>
    <w:p w:rsidRPr="005166E7" w:rsidR="00672BC0" w:rsidP="00890AE3" w:rsidRDefault="00A97BB7" w14:paraId="4824463F" w14:textId="094F86D4">
      <w:pPr>
        <w:spacing w:after="0" w:line="240" w:lineRule="auto"/>
        <w:rPr>
          <w:rFonts w:ascii="Times New Roman" w:hAnsi="Times New Roman" w:eastAsia="Times New Roman"/>
          <w:sz w:val="24"/>
          <w:szCs w:val="24"/>
        </w:rPr>
        <w:sectPr w:rsidRPr="005166E7" w:rsidR="00672BC0">
          <w:footerReference w:type="default" r:id="rId75"/>
          <w:pgSz w:w="12240" w:h="15840"/>
          <w:pgMar w:top="1080" w:right="1440" w:bottom="1440" w:left="1440" w:header="0" w:footer="619" w:gutter="0"/>
          <w:cols w:space="720"/>
          <w:formProt w:val="0"/>
          <w:noEndnote/>
        </w:sectPr>
      </w:pPr>
      <w:r w:rsidRPr="00CB71D9">
        <w:rPr>
          <w:rFonts w:ascii="Times New Roman" w:hAnsi="Times New Roman" w:eastAsia="Times New Roman"/>
          <w:sz w:val="18"/>
          <w:szCs w:val="24"/>
        </w:rPr>
        <w:t>According to the Paperwork Reduction Act, as amended, no persons are required to respond to a collection of information unless it displays a valid OMB control Number. The valid OMB control</w:t>
      </w:r>
      <w:r w:rsidRPr="005166E7">
        <w:rPr>
          <w:rFonts w:ascii="Times New Roman" w:hAnsi="Times New Roman" w:eastAsia="Times New Roman"/>
          <w:sz w:val="18"/>
          <w:szCs w:val="24"/>
        </w:rPr>
        <w:t xml:space="preserve"> number for this information collection is OMB No. </w:t>
      </w:r>
      <w:r w:rsidR="00B94A02">
        <w:rPr>
          <w:rFonts w:ascii="Times New Roman" w:hAnsi="Times New Roman" w:eastAsia="Times New Roman"/>
          <w:sz w:val="18"/>
          <w:szCs w:val="24"/>
        </w:rPr>
        <w:t>4040</w:t>
      </w:r>
      <w:r w:rsidRPr="005166E7" w:rsidR="00B94A02">
        <w:rPr>
          <w:rFonts w:ascii="Times New Roman" w:hAnsi="Times New Roman" w:eastAsia="Times New Roman"/>
          <w:sz w:val="18"/>
          <w:szCs w:val="24"/>
        </w:rPr>
        <w:t>-00</w:t>
      </w:r>
      <w:r w:rsidR="00B94A02">
        <w:rPr>
          <w:rFonts w:ascii="Times New Roman" w:hAnsi="Times New Roman" w:eastAsia="Times New Roman"/>
          <w:sz w:val="18"/>
          <w:szCs w:val="24"/>
        </w:rPr>
        <w:t>13</w:t>
      </w:r>
      <w:r w:rsidRPr="005166E7">
        <w:rPr>
          <w:rFonts w:ascii="Times New Roman" w:hAnsi="Times New Roman" w:eastAsia="Times New Roman"/>
          <w:sz w:val="18"/>
          <w:szCs w:val="24"/>
        </w:rPr>
        <w:t xml:space="preserve">. Public reporting burden for this collection of information is estimated to average 10 minutes per response, including time for reviewing instructions, searching existing data sources, </w:t>
      </w:r>
      <w:proofErr w:type="gramStart"/>
      <w:r w:rsidRPr="005166E7">
        <w:rPr>
          <w:rFonts w:ascii="Times New Roman" w:hAnsi="Times New Roman" w:eastAsia="Times New Roman"/>
          <w:sz w:val="18"/>
          <w:szCs w:val="24"/>
        </w:rPr>
        <w:t>gathering</w:t>
      </w:r>
      <w:proofErr w:type="gramEnd"/>
      <w:r w:rsidRPr="005166E7">
        <w:rPr>
          <w:rFonts w:ascii="Times New Roman" w:hAnsi="Times New Roman" w:eastAsia="Times New Roman"/>
          <w:sz w:val="18"/>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sidR="00466A33">
        <w:rPr>
          <w:rFonts w:ascii="Times New Roman" w:hAnsi="Times New Roman" w:eastAsia="Times New Roman"/>
          <w:sz w:val="18"/>
          <w:szCs w:val="24"/>
        </w:rPr>
        <w:t>4040</w:t>
      </w:r>
      <w:r w:rsidRPr="005166E7">
        <w:rPr>
          <w:rFonts w:ascii="Times New Roman" w:hAnsi="Times New Roman" w:eastAsia="Times New Roman"/>
          <w:sz w:val="18"/>
          <w:szCs w:val="24"/>
        </w:rPr>
        <w:t>-00</w:t>
      </w:r>
      <w:r w:rsidR="00466A33">
        <w:rPr>
          <w:rFonts w:ascii="Times New Roman" w:hAnsi="Times New Roman" w:eastAsia="Times New Roman"/>
          <w:sz w:val="18"/>
          <w:szCs w:val="24"/>
        </w:rPr>
        <w:t>13</w:t>
      </w:r>
      <w:r w:rsidRPr="005166E7">
        <w:rPr>
          <w:rFonts w:ascii="Times New Roman" w:hAnsi="Times New Roman" w:eastAsia="Times New Roman"/>
          <w:sz w:val="18"/>
          <w:szCs w:val="24"/>
        </w:rPr>
        <w:t>), Washington, DC 20503</w:t>
      </w:r>
    </w:p>
    <w:p w:rsidRPr="002A7630" w:rsidR="00A97BB7" w:rsidP="00890AE3" w:rsidRDefault="00A97BB7" w14:paraId="48244640" w14:textId="77777777">
      <w:pPr>
        <w:pStyle w:val="Heading2"/>
        <w:spacing w:after="0" w:line="240" w:lineRule="auto"/>
        <w:rPr>
          <w:rFonts w:ascii="Times New Roman" w:hAnsi="Times New Roman"/>
        </w:rPr>
      </w:pPr>
      <w:bookmarkStart w:name="_Toc275414294" w:id="64"/>
      <w:bookmarkStart w:name="_Toc349571142" w:id="65"/>
      <w:r w:rsidRPr="002A7630">
        <w:rPr>
          <w:rFonts w:ascii="Times New Roman" w:hAnsi="Times New Roman"/>
        </w:rPr>
        <w:t>Part 8: Intergovernmental Review of Federal Programs (Executive Order 12372)</w:t>
      </w:r>
      <w:bookmarkEnd w:id="64"/>
      <w:bookmarkEnd w:id="65"/>
    </w:p>
    <w:p w:rsidRPr="00C5502C" w:rsidR="00AD3334" w:rsidP="00863272" w:rsidRDefault="003F1D28" w14:paraId="38541C25" w14:textId="18C1111D">
      <w:pPr>
        <w:autoSpaceDE w:val="0"/>
        <w:autoSpaceDN w:val="0"/>
        <w:adjustRightInd w:val="0"/>
        <w:spacing w:after="0" w:line="240" w:lineRule="auto"/>
        <w:rPr>
          <w:rFonts w:ascii="Times New Roman" w:hAnsi="Times New Roman" w:eastAsia="Times New Roman"/>
          <w:sz w:val="24"/>
          <w:szCs w:val="24"/>
        </w:rPr>
      </w:pPr>
      <w:r>
        <w:rPr>
          <w:rFonts w:ascii="Times New Roman" w:hAnsi="Times New Roman" w:eastAsia="Times New Roman"/>
          <w:sz w:val="24"/>
        </w:rPr>
        <w:br/>
      </w:r>
      <w:bookmarkStart w:name="_Toc349571143" w:id="66"/>
    </w:p>
    <w:p w:rsidRPr="00863272" w:rsidR="00C5502C" w:rsidP="00890AE3" w:rsidRDefault="00C5502C" w14:paraId="46D12372" w14:textId="5876A218">
      <w:pPr>
        <w:autoSpaceDE w:val="0"/>
        <w:autoSpaceDN w:val="0"/>
        <w:adjustRightInd w:val="0"/>
        <w:spacing w:before="100" w:after="0" w:line="240" w:lineRule="auto"/>
        <w:rPr>
          <w:rFonts w:ascii="Times New Roman" w:hAnsi="Times New Roman"/>
          <w:sz w:val="24"/>
          <w:szCs w:val="24"/>
        </w:rPr>
      </w:pPr>
      <w:r w:rsidRPr="00863272">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863272" w:rsidR="00F54E9A" w:rsidP="00890AE3" w:rsidRDefault="00F54E9A" w14:paraId="3176CFE3" w14:textId="77777777">
      <w:pPr>
        <w:autoSpaceDE w:val="0"/>
        <w:autoSpaceDN w:val="0"/>
        <w:adjustRightInd w:val="0"/>
        <w:spacing w:before="100" w:after="0" w:line="240" w:lineRule="auto"/>
        <w:rPr>
          <w:rFonts w:ascii="Times New Roman" w:hAnsi="Times New Roman"/>
          <w:sz w:val="24"/>
          <w:szCs w:val="24"/>
        </w:rPr>
      </w:pPr>
    </w:p>
    <w:p w:rsidRPr="00863272" w:rsidR="00C5502C" w:rsidP="00890AE3" w:rsidRDefault="00C5502C" w14:paraId="6049A581" w14:textId="77777777">
      <w:pPr>
        <w:autoSpaceDE w:val="0"/>
        <w:autoSpaceDN w:val="0"/>
        <w:adjustRightInd w:val="0"/>
        <w:spacing w:before="100" w:after="0" w:line="240" w:lineRule="auto"/>
        <w:rPr>
          <w:rFonts w:ascii="Times New Roman" w:hAnsi="Times New Roman"/>
          <w:sz w:val="24"/>
          <w:szCs w:val="24"/>
        </w:rPr>
      </w:pPr>
      <w:r w:rsidRPr="00863272">
        <w:rPr>
          <w:rFonts w:ascii="Times New Roman" w:hAnsi="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Pr="00863272" w:rsidR="00F54E9A" w:rsidP="00890AE3" w:rsidRDefault="00F54E9A" w14:paraId="6F230403" w14:textId="77777777">
      <w:pPr>
        <w:autoSpaceDE w:val="0"/>
        <w:autoSpaceDN w:val="0"/>
        <w:adjustRightInd w:val="0"/>
        <w:spacing w:before="100" w:after="0" w:line="240" w:lineRule="auto"/>
        <w:rPr>
          <w:rFonts w:ascii="Times New Roman" w:hAnsi="Times New Roman"/>
          <w:sz w:val="24"/>
          <w:szCs w:val="24"/>
        </w:rPr>
      </w:pPr>
    </w:p>
    <w:p w:rsidRPr="00863272" w:rsidR="00C5502C" w:rsidP="00890AE3" w:rsidRDefault="00C5502C" w14:paraId="045F1E95" w14:textId="361217AC">
      <w:pPr>
        <w:autoSpaceDE w:val="0"/>
        <w:autoSpaceDN w:val="0"/>
        <w:adjustRightInd w:val="0"/>
        <w:spacing w:before="100" w:after="0" w:line="240" w:lineRule="auto"/>
        <w:rPr>
          <w:rFonts w:ascii="Times New Roman" w:hAnsi="Times New Roman"/>
          <w:sz w:val="24"/>
          <w:szCs w:val="24"/>
        </w:rPr>
      </w:pPr>
      <w:r w:rsidRPr="00863272">
        <w:rPr>
          <w:rFonts w:ascii="Times New Roman" w:hAnsi="Times New Roman"/>
          <w:sz w:val="24"/>
          <w:szCs w:val="24"/>
        </w:rPr>
        <w:t xml:space="preserve">Further information about the State Single Point of Contact process and a list of names by State can be found at:  </w:t>
      </w:r>
    </w:p>
    <w:p w:rsidR="00310AE5" w:rsidP="00890AE3" w:rsidRDefault="0080683E" w14:paraId="79B6096F" w14:textId="40F1C7AC">
      <w:pPr>
        <w:autoSpaceDE w:val="0"/>
        <w:autoSpaceDN w:val="0"/>
        <w:adjustRightInd w:val="0"/>
        <w:spacing w:before="100" w:after="0" w:line="240" w:lineRule="auto"/>
        <w:rPr>
          <w:rStyle w:val="Hyperlink"/>
          <w:rFonts w:ascii="Times New Roman" w:hAnsi="Times New Roman"/>
          <w:sz w:val="24"/>
          <w:szCs w:val="24"/>
          <w:highlight w:val="yellow"/>
        </w:rPr>
      </w:pPr>
      <w:hyperlink w:history="1" r:id="rId76">
        <w:r w:rsidRPr="004058DE" w:rsidR="00310AE5">
          <w:rPr>
            <w:rStyle w:val="Hyperlink"/>
            <w:rFonts w:ascii="Times New Roman" w:hAnsi="Times New Roman"/>
            <w:sz w:val="24"/>
            <w:szCs w:val="24"/>
          </w:rPr>
          <w:t>https://www.whitehouse.gov/wp-content/uploads/2017/11/SPOC-Feb.-2018.pdf</w:t>
        </w:r>
      </w:hyperlink>
    </w:p>
    <w:p w:rsidR="00F54E9A" w:rsidP="00890AE3" w:rsidRDefault="00F54E9A" w14:paraId="05AD2383" w14:textId="77777777">
      <w:pPr>
        <w:autoSpaceDE w:val="0"/>
        <w:autoSpaceDN w:val="0"/>
        <w:adjustRightInd w:val="0"/>
        <w:spacing w:before="100" w:after="0" w:line="240" w:lineRule="auto"/>
        <w:rPr>
          <w:rFonts w:ascii="Times New Roman" w:hAnsi="Times New Roman"/>
          <w:sz w:val="24"/>
          <w:szCs w:val="24"/>
          <w:highlight w:val="yellow"/>
        </w:rPr>
      </w:pPr>
    </w:p>
    <w:p w:rsidRPr="003C2A4D" w:rsidR="00C5502C" w:rsidP="00890AE3" w:rsidRDefault="00C5502C" w14:paraId="1CB0C714" w14:textId="3F53D277">
      <w:pPr>
        <w:autoSpaceDE w:val="0"/>
        <w:autoSpaceDN w:val="0"/>
        <w:adjustRightInd w:val="0"/>
        <w:spacing w:before="100" w:after="0" w:line="240" w:lineRule="auto"/>
        <w:rPr>
          <w:rFonts w:ascii="Times New Roman" w:hAnsi="Times New Roman"/>
          <w:sz w:val="24"/>
          <w:szCs w:val="24"/>
        </w:rPr>
      </w:pPr>
      <w:r w:rsidRPr="003C2A4D">
        <w:rPr>
          <w:rFonts w:ascii="Times New Roman" w:hAnsi="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Pr="003C2A4D" w:rsidR="00035B1E">
        <w:rPr>
          <w:rFonts w:ascii="Times New Roman" w:hAnsi="Times New Roman"/>
          <w:sz w:val="24"/>
          <w:szCs w:val="24"/>
        </w:rPr>
        <w:t>—</w:t>
      </w:r>
      <w:r w:rsidRPr="003C2A4D">
        <w:rPr>
          <w:rFonts w:ascii="Times New Roman" w:hAnsi="Times New Roman"/>
          <w:sz w:val="24"/>
          <w:szCs w:val="24"/>
        </w:rPr>
        <w:t>A</w:t>
      </w:r>
      <w:r w:rsidRPr="003C2A4D" w:rsidR="00035B1E">
        <w:rPr>
          <w:rFonts w:ascii="Times New Roman" w:hAnsi="Times New Roman"/>
          <w:sz w:val="24"/>
          <w:szCs w:val="24"/>
        </w:rPr>
        <w:t xml:space="preserve">LN 84.184X, </w:t>
      </w:r>
      <w:r w:rsidRPr="003C2A4D">
        <w:rPr>
          <w:rFonts w:ascii="Times New Roman" w:hAnsi="Times New Roman"/>
          <w:sz w:val="24"/>
          <w:szCs w:val="24"/>
        </w:rPr>
        <w:t xml:space="preserve">U.S. Department of Education, room 7E200. 400 Maryland Avenue, SW., Washington, DC </w:t>
      </w:r>
      <w:r w:rsidRPr="003C2A4D" w:rsidR="0092186D">
        <w:rPr>
          <w:rFonts w:ascii="Times New Roman" w:hAnsi="Times New Roman"/>
          <w:sz w:val="24"/>
          <w:szCs w:val="24"/>
        </w:rPr>
        <w:t>2020</w:t>
      </w:r>
      <w:r w:rsidRPr="003C2A4D">
        <w:rPr>
          <w:rFonts w:ascii="Times New Roman" w:hAnsi="Times New Roman"/>
          <w:sz w:val="24"/>
          <w:szCs w:val="24"/>
        </w:rPr>
        <w:t>2.</w:t>
      </w:r>
    </w:p>
    <w:p w:rsidRPr="003C2A4D" w:rsidR="00F54E9A" w:rsidP="00890AE3" w:rsidRDefault="00F54E9A" w14:paraId="28504D0C" w14:textId="77777777">
      <w:pPr>
        <w:autoSpaceDE w:val="0"/>
        <w:autoSpaceDN w:val="0"/>
        <w:adjustRightInd w:val="0"/>
        <w:spacing w:before="100" w:after="0" w:line="240" w:lineRule="auto"/>
        <w:rPr>
          <w:rFonts w:ascii="Times New Roman" w:hAnsi="Times New Roman"/>
          <w:sz w:val="24"/>
          <w:szCs w:val="24"/>
        </w:rPr>
      </w:pPr>
    </w:p>
    <w:p w:rsidRPr="003C2A4D" w:rsidR="00C5502C" w:rsidP="00890AE3" w:rsidRDefault="00C5502C" w14:paraId="44D1FE1E" w14:textId="5E38137B">
      <w:pPr>
        <w:autoSpaceDE w:val="0"/>
        <w:autoSpaceDN w:val="0"/>
        <w:adjustRightInd w:val="0"/>
        <w:spacing w:before="100" w:after="0" w:line="240" w:lineRule="auto"/>
        <w:rPr>
          <w:rFonts w:ascii="Times New Roman" w:hAnsi="Times New Roman"/>
          <w:sz w:val="24"/>
          <w:szCs w:val="24"/>
        </w:rPr>
      </w:pPr>
      <w:r w:rsidRPr="003C2A4D">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Pr="003C2A4D" w:rsidR="003275C5" w:rsidP="00890AE3" w:rsidRDefault="003275C5" w14:paraId="435AA4F4" w14:textId="77777777">
      <w:pPr>
        <w:autoSpaceDE w:val="0"/>
        <w:autoSpaceDN w:val="0"/>
        <w:adjustRightInd w:val="0"/>
        <w:spacing w:before="100" w:after="0" w:line="240" w:lineRule="auto"/>
        <w:rPr>
          <w:rFonts w:ascii="Times New Roman" w:hAnsi="Times New Roman"/>
          <w:sz w:val="24"/>
          <w:szCs w:val="24"/>
        </w:rPr>
      </w:pPr>
    </w:p>
    <w:p w:rsidRPr="00C5502C" w:rsidR="00C5502C" w:rsidP="00890AE3" w:rsidRDefault="00C5502C" w14:paraId="470E930C" w14:textId="77777777">
      <w:pPr>
        <w:spacing w:after="0" w:line="240" w:lineRule="auto"/>
        <w:rPr>
          <w:rFonts w:ascii="Times New Roman" w:hAnsi="Times New Roman"/>
          <w:sz w:val="24"/>
          <w:szCs w:val="24"/>
        </w:rPr>
      </w:pPr>
      <w:r w:rsidRPr="003C2A4D">
        <w:rPr>
          <w:rFonts w:ascii="Times New Roman" w:hAnsi="Times New Roman"/>
          <w:b/>
          <w:bCs/>
          <w:sz w:val="24"/>
          <w:szCs w:val="24"/>
          <w:u w:val="single"/>
        </w:rPr>
        <w:t>Important note:</w:t>
      </w:r>
      <w:r w:rsidRPr="003C2A4D">
        <w:rPr>
          <w:rFonts w:ascii="Times New Roman" w:hAnsi="Times New Roman"/>
          <w:sz w:val="24"/>
          <w:szCs w:val="24"/>
        </w:rPr>
        <w:t xml:space="preserve">  The above address is not the same address as the one to which the applicant submits its completed applications.</w:t>
      </w:r>
      <w:r w:rsidRPr="003C2A4D">
        <w:rPr>
          <w:rFonts w:ascii="Times New Roman" w:hAnsi="Times New Roman"/>
          <w:b/>
          <w:bCs/>
          <w:sz w:val="24"/>
          <w:szCs w:val="24"/>
        </w:rPr>
        <w:t xml:space="preserve"> </w:t>
      </w:r>
      <w:r w:rsidRPr="003C2A4D">
        <w:rPr>
          <w:rFonts w:ascii="Times New Roman" w:hAnsi="Times New Roman"/>
          <w:b/>
          <w:bCs/>
          <w:i/>
          <w:iCs/>
          <w:sz w:val="24"/>
          <w:szCs w:val="24"/>
          <w:u w:val="single"/>
        </w:rPr>
        <w:t>Do not send applications to the above address.</w:t>
      </w:r>
    </w:p>
    <w:p w:rsidR="00AD3334" w:rsidP="00890AE3" w:rsidRDefault="00AD3334" w14:paraId="2A752B9B" w14:textId="77777777">
      <w:pPr>
        <w:autoSpaceDE w:val="0"/>
        <w:autoSpaceDN w:val="0"/>
        <w:adjustRightInd w:val="0"/>
        <w:spacing w:after="0" w:line="240" w:lineRule="auto"/>
        <w:rPr>
          <w:rFonts w:ascii="Times New Roman" w:hAnsi="Times New Roman" w:eastAsia="Times New Roman"/>
          <w:sz w:val="24"/>
        </w:rPr>
      </w:pPr>
    </w:p>
    <w:p w:rsidR="003025B2" w:rsidP="00890AE3" w:rsidRDefault="003025B2" w14:paraId="27F67AB5" w14:textId="188097E2">
      <w:pPr>
        <w:autoSpaceDE w:val="0"/>
        <w:autoSpaceDN w:val="0"/>
        <w:adjustRightInd w:val="0"/>
        <w:spacing w:after="0" w:line="240" w:lineRule="auto"/>
        <w:rPr>
          <w:rFonts w:ascii="Times New Roman" w:hAnsi="Times New Roman" w:eastAsia="Times New Roman"/>
          <w:sz w:val="24"/>
        </w:rPr>
      </w:pPr>
    </w:p>
    <w:p w:rsidR="003F1D28" w:rsidP="00890AE3" w:rsidRDefault="003F1D28" w14:paraId="184F7892" w14:textId="3BD126BF">
      <w:pPr>
        <w:autoSpaceDE w:val="0"/>
        <w:autoSpaceDN w:val="0"/>
        <w:adjustRightInd w:val="0"/>
        <w:spacing w:after="0" w:line="240" w:lineRule="auto"/>
        <w:rPr>
          <w:rFonts w:ascii="Times New Roman" w:hAnsi="Times New Roman" w:eastAsia="Times New Roman"/>
          <w:sz w:val="24"/>
        </w:rPr>
      </w:pPr>
    </w:p>
    <w:p w:rsidR="003F1D28" w:rsidP="00890AE3" w:rsidRDefault="003F1D28" w14:paraId="61C83F95" w14:textId="5A3C1AEF">
      <w:pPr>
        <w:autoSpaceDE w:val="0"/>
        <w:autoSpaceDN w:val="0"/>
        <w:adjustRightInd w:val="0"/>
        <w:spacing w:after="0" w:line="240" w:lineRule="auto"/>
        <w:rPr>
          <w:rFonts w:ascii="Times New Roman" w:hAnsi="Times New Roman" w:eastAsia="Times New Roman"/>
          <w:sz w:val="24"/>
        </w:rPr>
      </w:pPr>
    </w:p>
    <w:p w:rsidR="003F1D28" w:rsidP="00890AE3" w:rsidRDefault="003F1D28" w14:paraId="4EE21A91" w14:textId="5321FB0D">
      <w:pPr>
        <w:autoSpaceDE w:val="0"/>
        <w:autoSpaceDN w:val="0"/>
        <w:adjustRightInd w:val="0"/>
        <w:spacing w:after="0" w:line="240" w:lineRule="auto"/>
        <w:rPr>
          <w:rFonts w:ascii="Times New Roman" w:hAnsi="Times New Roman" w:eastAsia="Times New Roman"/>
          <w:sz w:val="24"/>
        </w:rPr>
      </w:pPr>
    </w:p>
    <w:p w:rsidR="009E2CD6" w:rsidP="00890AE3" w:rsidRDefault="009E2CD6" w14:paraId="30613EF4" w14:textId="5559671D">
      <w:pPr>
        <w:autoSpaceDE w:val="0"/>
        <w:autoSpaceDN w:val="0"/>
        <w:adjustRightInd w:val="0"/>
        <w:spacing w:after="0" w:line="240" w:lineRule="auto"/>
        <w:rPr>
          <w:rFonts w:ascii="Times New Roman" w:hAnsi="Times New Roman" w:eastAsia="Times New Roman"/>
          <w:sz w:val="24"/>
        </w:rPr>
      </w:pPr>
    </w:p>
    <w:p w:rsidR="00E15B41" w:rsidP="00890AE3" w:rsidRDefault="00E15B41" w14:paraId="61D5B127" w14:textId="77777777">
      <w:pPr>
        <w:autoSpaceDE w:val="0"/>
        <w:autoSpaceDN w:val="0"/>
        <w:adjustRightInd w:val="0"/>
        <w:spacing w:after="0" w:line="240" w:lineRule="auto"/>
        <w:rPr>
          <w:rFonts w:ascii="Times New Roman" w:hAnsi="Times New Roman" w:eastAsia="Times New Roman"/>
          <w:sz w:val="24"/>
        </w:rPr>
      </w:pPr>
    </w:p>
    <w:p w:rsidR="009705B2" w:rsidRDefault="009705B2" w14:paraId="19EB8E44" w14:textId="0DBE042A">
      <w:pPr>
        <w:spacing w:after="0" w:line="240" w:lineRule="auto"/>
        <w:rPr>
          <w:rFonts w:ascii="Times New Roman" w:hAnsi="Times New Roman" w:eastAsia="Times New Roman"/>
          <w:sz w:val="24"/>
        </w:rPr>
      </w:pPr>
      <w:r>
        <w:rPr>
          <w:rFonts w:ascii="Times New Roman" w:hAnsi="Times New Roman" w:eastAsia="Times New Roman"/>
          <w:sz w:val="24"/>
        </w:rPr>
        <w:br w:type="page"/>
      </w:r>
    </w:p>
    <w:p w:rsidR="00A97BB7" w:rsidP="00890AE3" w:rsidRDefault="00A97BB7" w14:paraId="48244653" w14:textId="4D8C0024">
      <w:pPr>
        <w:autoSpaceDE w:val="0"/>
        <w:autoSpaceDN w:val="0"/>
        <w:adjustRightInd w:val="0"/>
        <w:spacing w:after="0" w:line="240" w:lineRule="auto"/>
        <w:rPr>
          <w:rFonts w:ascii="Times New Roman" w:hAnsi="Times New Roman"/>
          <w:b/>
          <w:sz w:val="32"/>
          <w:szCs w:val="32"/>
        </w:rPr>
      </w:pPr>
      <w:r w:rsidRPr="00AF0E44">
        <w:rPr>
          <w:rFonts w:ascii="Times New Roman" w:hAnsi="Times New Roman"/>
          <w:b/>
          <w:sz w:val="32"/>
          <w:szCs w:val="32"/>
        </w:rPr>
        <w:t>Reporting and Accountability</w:t>
      </w:r>
      <w:bookmarkEnd w:id="66"/>
      <w:r w:rsidR="001E0572">
        <w:rPr>
          <w:rFonts w:ascii="Times New Roman" w:hAnsi="Times New Roman"/>
          <w:b/>
          <w:sz w:val="32"/>
          <w:szCs w:val="32"/>
        </w:rPr>
        <w:t xml:space="preserve"> </w:t>
      </w:r>
    </w:p>
    <w:p w:rsidRPr="00AF0E44" w:rsidR="001E0572" w:rsidP="00890AE3" w:rsidRDefault="001E0572" w14:paraId="16CD1B12" w14:textId="77777777">
      <w:pPr>
        <w:autoSpaceDE w:val="0"/>
        <w:autoSpaceDN w:val="0"/>
        <w:adjustRightInd w:val="0"/>
        <w:spacing w:after="0" w:line="240" w:lineRule="auto"/>
        <w:rPr>
          <w:rFonts w:ascii="Times New Roman" w:hAnsi="Times New Roman"/>
          <w:b/>
          <w:sz w:val="32"/>
          <w:szCs w:val="32"/>
        </w:rPr>
      </w:pPr>
    </w:p>
    <w:p w:rsidRPr="00314DB3" w:rsidR="00A97BB7" w:rsidP="00890AE3" w:rsidRDefault="00A97BB7" w14:paraId="48244654" w14:textId="77777777">
      <w:pPr>
        <w:pStyle w:val="BodyText"/>
        <w:rPr>
          <w:szCs w:val="24"/>
        </w:rPr>
      </w:pPr>
    </w:p>
    <w:p w:rsidRPr="005166E7" w:rsidR="00A97BB7" w:rsidP="00890AE3" w:rsidRDefault="00A97BB7" w14:paraId="48244655" w14:textId="4AF41CE6">
      <w:pPr>
        <w:pStyle w:val="BodyText"/>
      </w:pPr>
      <w:r w:rsidRPr="006C5CA6">
        <w:rPr>
          <w:szCs w:val="24"/>
        </w:rPr>
        <w:t xml:space="preserve">Successful Applicants with multi-year grants </w:t>
      </w:r>
      <w:r w:rsidRPr="006C5CA6">
        <w:t xml:space="preserve">must submit an </w:t>
      </w:r>
      <w:r w:rsidRPr="006C5CA6">
        <w:rPr>
          <w:b/>
        </w:rPr>
        <w:t>annual performance report</w:t>
      </w:r>
      <w:r w:rsidRPr="006C5CA6">
        <w:t xml:space="preserve"> </w:t>
      </w:r>
      <w:r w:rsidR="00DE5FF2">
        <w:t xml:space="preserve">(APR) </w:t>
      </w:r>
      <w:r w:rsidRPr="006C5CA6">
        <w:t>demonstrating their progress in meeting approved project objectives. Grantees must also provide the most current financial and performance measure data for each year of the project.</w:t>
      </w:r>
      <w:r w:rsidRPr="005166E7">
        <w:t xml:space="preserve"> </w:t>
      </w:r>
    </w:p>
    <w:p w:rsidRPr="005166E7" w:rsidR="00A97BB7" w:rsidP="00890AE3" w:rsidRDefault="00A97BB7" w14:paraId="48244656" w14:textId="77777777">
      <w:pPr>
        <w:widowControl w:val="0"/>
        <w:spacing w:after="0" w:line="240" w:lineRule="auto"/>
        <w:rPr>
          <w:rFonts w:ascii="Times New Roman" w:hAnsi="Times New Roman" w:eastAsia="Times New Roman"/>
          <w:bCs/>
          <w:sz w:val="24"/>
          <w:szCs w:val="20"/>
        </w:rPr>
      </w:pPr>
    </w:p>
    <w:p w:rsidRPr="005166E7" w:rsidR="00A97BB7" w:rsidP="00890AE3" w:rsidRDefault="00A97BB7" w14:paraId="48244657" w14:textId="2D798126">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At the end of the project period, applicants will also be required to submit a </w:t>
      </w:r>
      <w:r w:rsidRPr="005166E7">
        <w:rPr>
          <w:rFonts w:ascii="Times New Roman" w:hAnsi="Times New Roman" w:eastAsia="Times New Roman"/>
          <w:b/>
          <w:bCs/>
          <w:sz w:val="24"/>
          <w:szCs w:val="24"/>
        </w:rPr>
        <w:t>final performance report</w:t>
      </w:r>
      <w:r w:rsidR="007B3F70">
        <w:rPr>
          <w:rFonts w:ascii="Times New Roman" w:hAnsi="Times New Roman" w:eastAsia="Times New Roman"/>
          <w:b/>
          <w:bCs/>
          <w:sz w:val="24"/>
          <w:szCs w:val="24"/>
        </w:rPr>
        <w:t xml:space="preserve"> (FPR)</w:t>
      </w:r>
      <w:r w:rsidRPr="005166E7">
        <w:rPr>
          <w:rFonts w:ascii="Times New Roman" w:hAnsi="Times New Roman" w:eastAsia="Times New Roman"/>
          <w:sz w:val="24"/>
          <w:szCs w:val="24"/>
        </w:rPr>
        <w:t>.</w:t>
      </w:r>
    </w:p>
    <w:p w:rsidR="00093EB2" w:rsidP="00890AE3" w:rsidRDefault="00093EB2" w14:paraId="163F87D8" w14:textId="77777777">
      <w:pPr>
        <w:spacing w:after="0" w:line="240" w:lineRule="auto"/>
        <w:rPr>
          <w:rFonts w:ascii="Times New Roman" w:hAnsi="Times New Roman" w:eastAsia="Times New Roman"/>
          <w:sz w:val="24"/>
          <w:szCs w:val="24"/>
        </w:rPr>
      </w:pPr>
    </w:p>
    <w:p w:rsidR="00113A89" w:rsidP="00890AE3" w:rsidRDefault="00A97BB7" w14:paraId="6195014B" w14:textId="77777777">
      <w:p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Under the Government Performance and Results Act (GPRA), the following performance indicators have been established to evaluate the overall effectiveness of the </w:t>
      </w:r>
      <w:r w:rsidR="003C2A4D">
        <w:rPr>
          <w:rFonts w:ascii="Times New Roman" w:hAnsi="Times New Roman" w:eastAsia="Times New Roman"/>
          <w:bCs/>
          <w:sz w:val="24"/>
          <w:szCs w:val="20"/>
        </w:rPr>
        <w:t xml:space="preserve">Mental Health Service Professionals </w:t>
      </w:r>
      <w:r w:rsidR="006C2A5D">
        <w:rPr>
          <w:rFonts w:ascii="Times New Roman" w:hAnsi="Times New Roman" w:eastAsia="Times New Roman"/>
          <w:bCs/>
          <w:sz w:val="24"/>
          <w:szCs w:val="20"/>
        </w:rPr>
        <w:t>Grant Program</w:t>
      </w:r>
      <w:r w:rsidR="00800B2E">
        <w:rPr>
          <w:rFonts w:ascii="Times New Roman" w:hAnsi="Times New Roman" w:eastAsia="Times New Roman"/>
          <w:bCs/>
          <w:sz w:val="24"/>
          <w:szCs w:val="20"/>
        </w:rPr>
        <w:t xml:space="preserve">. </w:t>
      </w:r>
    </w:p>
    <w:p w:rsidR="00113A89" w:rsidP="00890AE3" w:rsidRDefault="00113A89" w14:paraId="697E8D6A" w14:textId="77777777">
      <w:pPr>
        <w:spacing w:after="0" w:line="240" w:lineRule="auto"/>
        <w:rPr>
          <w:rFonts w:ascii="Times New Roman" w:hAnsi="Times New Roman" w:eastAsia="Times New Roman"/>
          <w:bCs/>
          <w:sz w:val="24"/>
          <w:szCs w:val="20"/>
        </w:rPr>
      </w:pPr>
    </w:p>
    <w:p w:rsidR="00113A89" w:rsidP="00890AE3" w:rsidRDefault="00512669" w14:paraId="115E31AC" w14:textId="28EC4D54">
      <w:p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t xml:space="preserve">The GPRA </w:t>
      </w:r>
      <w:r w:rsidR="00113A89">
        <w:rPr>
          <w:rFonts w:ascii="Times New Roman" w:hAnsi="Times New Roman" w:eastAsia="Times New Roman"/>
          <w:bCs/>
          <w:sz w:val="24"/>
          <w:szCs w:val="20"/>
        </w:rPr>
        <w:t>measures for this program are:</w:t>
      </w:r>
    </w:p>
    <w:p w:rsidR="001C580B" w:rsidP="00890AE3" w:rsidRDefault="001C580B" w14:paraId="0C5F5A13" w14:textId="410F341D">
      <w:pPr>
        <w:spacing w:after="0" w:line="240" w:lineRule="auto"/>
        <w:rPr>
          <w:rFonts w:ascii="Times New Roman" w:hAnsi="Times New Roman" w:eastAsia="Times New Roman"/>
          <w:bCs/>
          <w:sz w:val="24"/>
          <w:szCs w:val="20"/>
        </w:rPr>
      </w:pPr>
    </w:p>
    <w:p w:rsidR="001C580B" w:rsidP="00D40085" w:rsidRDefault="00D5622D" w14:paraId="7F4F12A0" w14:textId="0F30FE36">
      <w:pPr>
        <w:pStyle w:val="ListParagraph"/>
        <w:numPr>
          <w:ilvl w:val="0"/>
          <w:numId w:val="46"/>
        </w:numPr>
        <w:spacing w:after="120" w:line="240" w:lineRule="auto"/>
        <w:rPr>
          <w:rFonts w:ascii="Times New Roman" w:hAnsi="Times New Roman" w:eastAsia="Times New Roman"/>
          <w:bCs/>
          <w:sz w:val="24"/>
          <w:szCs w:val="20"/>
        </w:rPr>
      </w:pPr>
      <w:r w:rsidRPr="00D5622D">
        <w:rPr>
          <w:rFonts w:ascii="Times New Roman" w:hAnsi="Times New Roman" w:eastAsia="Times New Roman"/>
          <w:bCs/>
          <w:sz w:val="24"/>
          <w:szCs w:val="20"/>
        </w:rPr>
        <w:t>The unduplicated number of school-based mental health services providers employed by schools and LEAs as of the date for each annual reporting period of the grant who have been trained and placed by the grant to provide school-based mental health services</w:t>
      </w:r>
    </w:p>
    <w:p w:rsidRPr="00D5622D" w:rsidR="00D5622D" w:rsidP="00D40085" w:rsidRDefault="00A04023" w14:paraId="65950AB9" w14:textId="59BC6E07">
      <w:pPr>
        <w:pStyle w:val="ListParagraph"/>
        <w:numPr>
          <w:ilvl w:val="0"/>
          <w:numId w:val="46"/>
        </w:numPr>
        <w:spacing w:after="0" w:line="240" w:lineRule="auto"/>
        <w:rPr>
          <w:rFonts w:ascii="Times New Roman" w:hAnsi="Times New Roman" w:eastAsia="Times New Roman"/>
          <w:bCs/>
          <w:sz w:val="24"/>
          <w:szCs w:val="20"/>
        </w:rPr>
      </w:pPr>
      <w:r>
        <w:rPr>
          <w:rFonts w:ascii="Times New Roman" w:hAnsi="Times New Roman" w:eastAsia="Times New Roman"/>
          <w:bCs/>
          <w:sz w:val="24"/>
          <w:szCs w:val="20"/>
        </w:rPr>
        <w:t xml:space="preserve">The </w:t>
      </w:r>
      <w:r w:rsidR="001162E1">
        <w:rPr>
          <w:rFonts w:ascii="Times New Roman" w:hAnsi="Times New Roman" w:eastAsia="Times New Roman"/>
          <w:bCs/>
          <w:sz w:val="24"/>
          <w:szCs w:val="20"/>
        </w:rPr>
        <w:t>number of school-based mental health services providers employed by schools and LEAs retained on an annual basis by a high-nee local educational agency to provide school-based</w:t>
      </w:r>
      <w:r w:rsidR="00CB6874">
        <w:rPr>
          <w:rFonts w:ascii="Times New Roman" w:hAnsi="Times New Roman" w:eastAsia="Times New Roman"/>
          <w:bCs/>
          <w:sz w:val="24"/>
          <w:szCs w:val="20"/>
        </w:rPr>
        <w:t xml:space="preserve"> mental health services.</w:t>
      </w:r>
    </w:p>
    <w:p w:rsidRPr="005166E7" w:rsidR="00A97BB7" w:rsidP="00890AE3" w:rsidRDefault="00A97BB7" w14:paraId="4824465A" w14:textId="77777777">
      <w:pPr>
        <w:spacing w:after="0" w:line="240" w:lineRule="auto"/>
        <w:rPr>
          <w:rFonts w:ascii="Times New Roman" w:hAnsi="Times New Roman" w:eastAsia="Times New Roman"/>
          <w:bCs/>
          <w:sz w:val="24"/>
          <w:szCs w:val="20"/>
        </w:rPr>
      </w:pPr>
    </w:p>
    <w:p w:rsidR="009A0DD6" w:rsidP="009A0DD6" w:rsidRDefault="00F55DA7" w14:paraId="072D3473" w14:textId="3BF460D3">
      <w:pPr>
        <w:spacing w:after="0" w:line="240" w:lineRule="auto"/>
        <w:rPr>
          <w:rFonts w:ascii="Times New Roman" w:hAnsi="Times New Roman" w:eastAsia="Times New Roman"/>
          <w:bCs/>
          <w:color w:val="000000"/>
          <w:sz w:val="24"/>
          <w:szCs w:val="24"/>
        </w:rPr>
      </w:pPr>
      <w:r w:rsidRPr="00F55DA7">
        <w:rPr>
          <w:rFonts w:ascii="Times New Roman" w:hAnsi="Times New Roman" w:eastAsia="Times New Roman"/>
          <w:bCs/>
          <w:color w:val="000000"/>
          <w:sz w:val="24"/>
          <w:szCs w:val="24"/>
        </w:rPr>
        <w:t xml:space="preserve">These GPRA measures constitute the Department’s indicators of success for this program. Consequently, applicants for a grant under this program should </w:t>
      </w:r>
      <w:proofErr w:type="gramStart"/>
      <w:r w:rsidRPr="00F55DA7">
        <w:rPr>
          <w:rFonts w:ascii="Times New Roman" w:hAnsi="Times New Roman" w:eastAsia="Times New Roman"/>
          <w:bCs/>
          <w:color w:val="000000"/>
          <w:sz w:val="24"/>
          <w:szCs w:val="24"/>
        </w:rPr>
        <w:t>give careful consideration to</w:t>
      </w:r>
      <w:proofErr w:type="gramEnd"/>
      <w:r w:rsidRPr="00F55DA7">
        <w:rPr>
          <w:rFonts w:ascii="Times New Roman" w:hAnsi="Times New Roman" w:eastAsia="Times New Roman"/>
          <w:bCs/>
          <w:color w:val="000000"/>
          <w:sz w:val="24"/>
          <w:szCs w:val="24"/>
        </w:rPr>
        <w:t xml:space="preserve"> these measures in developing their projects, and particularly to how they will collect and report data for these measures. Grantees will be expected to collect and report data to the Department in their annual performance report and final performance reports</w:t>
      </w:r>
      <w:r w:rsidR="00FF78BB">
        <w:rPr>
          <w:rFonts w:ascii="Times New Roman" w:hAnsi="Times New Roman" w:eastAsia="Times New Roman"/>
          <w:bCs/>
          <w:color w:val="000000"/>
          <w:sz w:val="24"/>
          <w:szCs w:val="24"/>
        </w:rPr>
        <w:t xml:space="preserve">. </w:t>
      </w:r>
      <w:r w:rsidR="001F6F36">
        <w:rPr>
          <w:rFonts w:ascii="Times New Roman" w:hAnsi="Times New Roman" w:eastAsia="Times New Roman"/>
          <w:bCs/>
          <w:color w:val="000000"/>
          <w:sz w:val="24"/>
          <w:szCs w:val="24"/>
        </w:rPr>
        <w:t xml:space="preserve"> </w:t>
      </w:r>
      <w:r w:rsidRPr="00B20C5D" w:rsidR="009A0DD6">
        <w:rPr>
          <w:rFonts w:ascii="Times New Roman" w:hAnsi="Times New Roman" w:eastAsia="Times New Roman"/>
          <w:bCs/>
          <w:color w:val="000000"/>
          <w:sz w:val="24"/>
          <w:szCs w:val="24"/>
        </w:rPr>
        <w:t xml:space="preserve">We will aggregate data provided by grantees for these </w:t>
      </w:r>
      <w:r w:rsidR="009A0DD6">
        <w:rPr>
          <w:rFonts w:ascii="Times New Roman" w:hAnsi="Times New Roman" w:eastAsia="Times New Roman"/>
          <w:bCs/>
          <w:color w:val="000000"/>
          <w:sz w:val="24"/>
          <w:szCs w:val="24"/>
        </w:rPr>
        <w:t xml:space="preserve">GPRA </w:t>
      </w:r>
      <w:r w:rsidRPr="00B20C5D" w:rsidR="009A0DD6">
        <w:rPr>
          <w:rFonts w:ascii="Times New Roman" w:hAnsi="Times New Roman" w:eastAsia="Times New Roman"/>
          <w:bCs/>
          <w:color w:val="000000"/>
          <w:sz w:val="24"/>
          <w:szCs w:val="24"/>
        </w:rPr>
        <w:t>measures and use these data for a variety of purposes, including developing future budget proposals and improving the performance of the program. We also will share this performance data with Congress and may publish results from individual grants to illustrate how grant sites are making progress toward program objectives.</w:t>
      </w:r>
    </w:p>
    <w:p w:rsidR="006E2D87" w:rsidP="009A0DD6" w:rsidRDefault="006E2D87" w14:paraId="293362FC" w14:textId="33691957">
      <w:pPr>
        <w:spacing w:after="0" w:line="240" w:lineRule="auto"/>
        <w:rPr>
          <w:rFonts w:ascii="Times New Roman" w:hAnsi="Times New Roman" w:eastAsia="Times New Roman"/>
          <w:bCs/>
          <w:color w:val="000000"/>
          <w:sz w:val="24"/>
          <w:szCs w:val="24"/>
        </w:rPr>
      </w:pPr>
    </w:p>
    <w:p w:rsidR="006E2D87" w:rsidP="009A0DD6" w:rsidRDefault="006E2D87" w14:paraId="61FDF67F" w14:textId="66E64272">
      <w:pPr>
        <w:spacing w:after="0" w:line="240" w:lineRule="auto"/>
        <w:rPr>
          <w:rFonts w:ascii="Times New Roman" w:hAnsi="Times New Roman" w:eastAsia="Times New Roman"/>
          <w:bCs/>
          <w:color w:val="000000"/>
          <w:sz w:val="24"/>
          <w:szCs w:val="24"/>
        </w:rPr>
      </w:pPr>
    </w:p>
    <w:p w:rsidR="006E2D87" w:rsidP="009A0DD6" w:rsidRDefault="006E2D87" w14:paraId="2A90073A" w14:textId="7272008D">
      <w:pPr>
        <w:spacing w:after="0" w:line="240" w:lineRule="auto"/>
        <w:rPr>
          <w:rFonts w:ascii="Times New Roman" w:hAnsi="Times New Roman" w:eastAsia="Times New Roman"/>
          <w:bCs/>
          <w:color w:val="000000"/>
          <w:sz w:val="24"/>
          <w:szCs w:val="24"/>
        </w:rPr>
      </w:pPr>
    </w:p>
    <w:p w:rsidR="006E2D87" w:rsidP="009A0DD6" w:rsidRDefault="006E2D87" w14:paraId="1A8C222D" w14:textId="0D07E30E">
      <w:pPr>
        <w:spacing w:after="0" w:line="240" w:lineRule="auto"/>
        <w:rPr>
          <w:rFonts w:ascii="Times New Roman" w:hAnsi="Times New Roman" w:eastAsia="Times New Roman"/>
          <w:bCs/>
          <w:color w:val="000000"/>
          <w:sz w:val="24"/>
          <w:szCs w:val="24"/>
        </w:rPr>
      </w:pPr>
    </w:p>
    <w:p w:rsidR="006E2D87" w:rsidP="009A0DD6" w:rsidRDefault="006E2D87" w14:paraId="029E473D" w14:textId="0D1F96A7">
      <w:pPr>
        <w:spacing w:after="0" w:line="240" w:lineRule="auto"/>
        <w:rPr>
          <w:rFonts w:ascii="Times New Roman" w:hAnsi="Times New Roman" w:eastAsia="Times New Roman"/>
          <w:bCs/>
          <w:color w:val="000000"/>
          <w:sz w:val="24"/>
          <w:szCs w:val="24"/>
        </w:rPr>
      </w:pPr>
    </w:p>
    <w:p w:rsidR="006E2D87" w:rsidP="009A0DD6" w:rsidRDefault="006E2D87" w14:paraId="0FE32D96" w14:textId="19587E58">
      <w:pPr>
        <w:spacing w:after="0" w:line="240" w:lineRule="auto"/>
        <w:rPr>
          <w:rFonts w:ascii="Times New Roman" w:hAnsi="Times New Roman" w:eastAsia="Times New Roman"/>
          <w:bCs/>
          <w:color w:val="000000"/>
          <w:sz w:val="24"/>
          <w:szCs w:val="24"/>
        </w:rPr>
      </w:pPr>
    </w:p>
    <w:p w:rsidR="006E2D87" w:rsidP="009A0DD6" w:rsidRDefault="006E2D87" w14:paraId="72F3BCA9" w14:textId="0B999AEB">
      <w:pPr>
        <w:spacing w:after="0" w:line="240" w:lineRule="auto"/>
        <w:rPr>
          <w:rFonts w:ascii="Times New Roman" w:hAnsi="Times New Roman" w:eastAsia="Times New Roman"/>
          <w:bCs/>
          <w:color w:val="000000"/>
          <w:sz w:val="24"/>
          <w:szCs w:val="24"/>
        </w:rPr>
      </w:pPr>
    </w:p>
    <w:p w:rsidR="006E2D87" w:rsidP="009A0DD6" w:rsidRDefault="006E2D87" w14:paraId="1ED8DA74" w14:textId="004146A6">
      <w:pPr>
        <w:spacing w:after="0" w:line="240" w:lineRule="auto"/>
        <w:rPr>
          <w:rFonts w:ascii="Times New Roman" w:hAnsi="Times New Roman" w:eastAsia="Times New Roman"/>
          <w:bCs/>
          <w:color w:val="000000"/>
          <w:sz w:val="24"/>
          <w:szCs w:val="24"/>
        </w:rPr>
      </w:pPr>
    </w:p>
    <w:p w:rsidR="006E2D87" w:rsidP="009A0DD6" w:rsidRDefault="006E2D87" w14:paraId="633FEBC0" w14:textId="26440D5A">
      <w:pPr>
        <w:spacing w:after="0" w:line="240" w:lineRule="auto"/>
        <w:rPr>
          <w:rFonts w:ascii="Times New Roman" w:hAnsi="Times New Roman" w:eastAsia="Times New Roman"/>
          <w:bCs/>
          <w:color w:val="000000"/>
          <w:sz w:val="24"/>
          <w:szCs w:val="24"/>
        </w:rPr>
      </w:pPr>
    </w:p>
    <w:p w:rsidR="006E2D87" w:rsidP="009A0DD6" w:rsidRDefault="006E2D87" w14:paraId="1BC10D70" w14:textId="582D5010">
      <w:pPr>
        <w:spacing w:after="0" w:line="240" w:lineRule="auto"/>
        <w:rPr>
          <w:rFonts w:ascii="Times New Roman" w:hAnsi="Times New Roman" w:eastAsia="Times New Roman"/>
          <w:bCs/>
          <w:color w:val="000000"/>
          <w:sz w:val="24"/>
          <w:szCs w:val="24"/>
        </w:rPr>
      </w:pPr>
    </w:p>
    <w:p w:rsidR="006E2D87" w:rsidP="009A0DD6" w:rsidRDefault="006E2D87" w14:paraId="5D654F80" w14:textId="12A7CB9A">
      <w:pPr>
        <w:spacing w:after="0" w:line="240" w:lineRule="auto"/>
        <w:rPr>
          <w:rFonts w:ascii="Times New Roman" w:hAnsi="Times New Roman" w:eastAsia="Times New Roman"/>
          <w:bCs/>
          <w:color w:val="000000"/>
          <w:sz w:val="24"/>
          <w:szCs w:val="24"/>
        </w:rPr>
      </w:pPr>
    </w:p>
    <w:p w:rsidRPr="00B20C5D" w:rsidR="006E2D87" w:rsidP="009A0DD6" w:rsidRDefault="006E2D87" w14:paraId="4A3A8E37" w14:textId="77777777">
      <w:pPr>
        <w:spacing w:after="0" w:line="240" w:lineRule="auto"/>
        <w:rPr>
          <w:rFonts w:ascii="Times New Roman" w:hAnsi="Times New Roman" w:eastAsia="Times New Roman"/>
          <w:bCs/>
          <w:color w:val="000000"/>
          <w:sz w:val="24"/>
          <w:szCs w:val="24"/>
        </w:rPr>
      </w:pPr>
    </w:p>
    <w:p w:rsidRPr="00B20C5D" w:rsidR="009A0DD6" w:rsidP="009A0DD6" w:rsidRDefault="009A0DD6" w14:paraId="6C41DEDD" w14:textId="77777777">
      <w:pPr>
        <w:spacing w:after="0" w:line="240" w:lineRule="auto"/>
        <w:rPr>
          <w:rFonts w:ascii="Times New Roman" w:hAnsi="Times New Roman" w:eastAsia="Times New Roman"/>
          <w:bCs/>
          <w:color w:val="000000"/>
          <w:sz w:val="24"/>
          <w:szCs w:val="24"/>
        </w:rPr>
      </w:pPr>
    </w:p>
    <w:p w:rsidRPr="00A57E45" w:rsidR="006071C5" w:rsidP="00890AE3" w:rsidRDefault="006E2D87" w14:paraId="772574D8" w14:textId="10786CDB">
      <w:pPr>
        <w:spacing w:after="0" w:line="240" w:lineRule="auto"/>
        <w:rPr>
          <w:rFonts w:ascii="Times New Roman" w:hAnsi="Times New Roman" w:eastAsia="Times New Roman"/>
          <w:b/>
          <w:bCs/>
          <w:color w:val="000000"/>
          <w:sz w:val="32"/>
          <w:szCs w:val="32"/>
        </w:rPr>
      </w:pPr>
      <w:bookmarkStart w:name="_Toc349571144" w:id="67"/>
      <w:r w:rsidRPr="008B7D59">
        <w:rPr>
          <w:rFonts w:ascii="Times New Roman" w:hAnsi="Times New Roman"/>
          <w:b/>
          <w:bCs/>
          <w:sz w:val="32"/>
          <w:szCs w:val="32"/>
        </w:rPr>
        <w:t>Legal and Regulatory Information</w:t>
      </w:r>
      <w:bookmarkEnd w:id="67"/>
    </w:p>
    <w:p w:rsidRPr="005166E7" w:rsidR="005E5289" w:rsidP="00890AE3" w:rsidRDefault="005E5289" w14:paraId="5D1AC028" w14:textId="77777777">
      <w:pPr>
        <w:spacing w:after="0" w:line="240" w:lineRule="auto"/>
        <w:rPr>
          <w:rFonts w:ascii="Times New Roman" w:hAnsi="Times New Roman" w:eastAsia="Times New Roman"/>
          <w:bCs/>
          <w:sz w:val="24"/>
          <w:szCs w:val="20"/>
        </w:rPr>
      </w:pPr>
    </w:p>
    <w:p w:rsidRPr="00A26866" w:rsidR="00A97BB7" w:rsidP="00890AE3" w:rsidRDefault="00A97BB7" w14:paraId="4824465E" w14:textId="0634D84E">
      <w:pPr>
        <w:pStyle w:val="Heading1"/>
        <w:spacing w:after="0" w:line="240" w:lineRule="auto"/>
        <w:rPr>
          <w:rFonts w:ascii="Times New Roman" w:hAnsi="Times New Roman"/>
        </w:rPr>
      </w:pPr>
      <w:r w:rsidRPr="002A7630">
        <w:rPr>
          <w:rFonts w:ascii="Times New Roman" w:hAnsi="Times New Roman"/>
        </w:rPr>
        <w:br w:type="page"/>
      </w:r>
    </w:p>
    <w:p w:rsidR="00DB7CCD" w:rsidP="009A17DC" w:rsidRDefault="009A17DC" w14:paraId="1D2CE2F7" w14:textId="5BAAB1B0">
      <w:pPr>
        <w:tabs>
          <w:tab w:val="left" w:pos="2076"/>
        </w:tabs>
        <w:rPr>
          <w:rFonts w:ascii="Cambria" w:hAnsi="Cambria"/>
          <w:b/>
          <w:bCs/>
          <w:i/>
          <w:iCs/>
          <w:sz w:val="28"/>
          <w:szCs w:val="28"/>
        </w:rPr>
      </w:pPr>
      <w:bookmarkStart w:name="_Toc386106785" w:id="68"/>
      <w:r w:rsidRPr="009A17DC">
        <w:rPr>
          <w:rFonts w:ascii="Cambria" w:hAnsi="Cambria"/>
          <w:b/>
          <w:bCs/>
          <w:i/>
          <w:iCs/>
          <w:sz w:val="28"/>
          <w:szCs w:val="28"/>
        </w:rPr>
        <w:t>Authorizing Legislation</w:t>
      </w:r>
      <w:bookmarkEnd w:id="68"/>
    </w:p>
    <w:p w:rsidRPr="003B6141" w:rsidR="003B6141" w:rsidP="003B6141" w:rsidRDefault="003B6141" w14:paraId="5DCA74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3B6141">
        <w:rPr>
          <w:rFonts w:ascii="Times New Roman" w:hAnsi="Times New Roman"/>
          <w:b/>
          <w:sz w:val="24"/>
          <w:szCs w:val="24"/>
        </w:rPr>
        <w:t>Elementary and Secondary Education Act of 1965, as amended</w:t>
      </w:r>
    </w:p>
    <w:p w:rsidR="003B6141" w:rsidP="003B6141" w:rsidRDefault="003B6141" w14:paraId="3AF08C75" w14:textId="495598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r w:rsidRPr="003B6141">
        <w:rPr>
          <w:rFonts w:ascii="Times New Roman" w:hAnsi="Times New Roman"/>
          <w:b/>
          <w:sz w:val="24"/>
          <w:szCs w:val="24"/>
        </w:rPr>
        <w:t>Title IV, Part A, Subpart 2, Section 4121 – Federal Activities</w:t>
      </w:r>
    </w:p>
    <w:p w:rsidRPr="00492D26" w:rsidR="000E727D" w:rsidP="000E727D" w:rsidRDefault="000E727D" w14:paraId="1795B68F" w14:textId="77777777">
      <w:pPr>
        <w:spacing w:line="240" w:lineRule="auto"/>
        <w:rPr>
          <w:rFonts w:ascii="Times New Roman" w:hAnsi="Times New Roman"/>
          <w:sz w:val="24"/>
          <w:szCs w:val="24"/>
        </w:rPr>
      </w:pPr>
      <w:r w:rsidRPr="00492D26">
        <w:rPr>
          <w:rFonts w:ascii="Times New Roman" w:hAnsi="Times New Roman"/>
          <w:sz w:val="24"/>
          <w:szCs w:val="24"/>
        </w:rPr>
        <w:t>(a) Program Authorized—From funds made available to carry out this subpart under section 4003(2), the Secretary, in consultation with the Secretary of Health and Human Services, the Director of the Office of National Drug Control Policy, and the Attorney General, shall carry out programs to prevent the illegal use of drugs and violence among, and promote safety and discipline for, students. The Secretary shall carry out such programs directly, or through grants, contracts, or cooperative agreements with public and private entities and individuals, or through agreements with other federal agencies, and shall coordinate such programs with other appropriate federal activities. Such programs may include:</w:t>
      </w:r>
    </w:p>
    <w:p w:rsidRPr="00492D26" w:rsidR="000E727D" w:rsidP="00D40085" w:rsidRDefault="000E727D" w14:paraId="658942B8" w14:textId="77777777">
      <w:pPr>
        <w:pStyle w:val="BodyText"/>
        <w:widowControl/>
        <w:numPr>
          <w:ilvl w:val="0"/>
          <w:numId w:val="47"/>
        </w:numPr>
        <w:rPr>
          <w:bCs w:val="0"/>
          <w:szCs w:val="24"/>
        </w:rPr>
      </w:pPr>
      <w:r w:rsidRPr="00492D26">
        <w:rPr>
          <w:bCs w:val="0"/>
          <w:szCs w:val="24"/>
        </w:rPr>
        <w:t xml:space="preserve">the development and demonstration of innovative strategies for the training of school personnel, parents, and members of the community for drug and violence prevention activities based on State and local </w:t>
      </w:r>
      <w:proofErr w:type="gramStart"/>
      <w:r w:rsidRPr="00492D26">
        <w:rPr>
          <w:bCs w:val="0"/>
          <w:szCs w:val="24"/>
        </w:rPr>
        <w:t>needs;</w:t>
      </w:r>
      <w:proofErr w:type="gramEnd"/>
    </w:p>
    <w:p w:rsidRPr="00492D26" w:rsidR="000E727D" w:rsidP="00D40085" w:rsidRDefault="000E727D" w14:paraId="5DD18494" w14:textId="77777777">
      <w:pPr>
        <w:numPr>
          <w:ilvl w:val="0"/>
          <w:numId w:val="47"/>
        </w:numPr>
        <w:spacing w:after="0" w:line="240" w:lineRule="auto"/>
        <w:rPr>
          <w:rFonts w:ascii="Times New Roman" w:hAnsi="Times New Roman"/>
          <w:sz w:val="24"/>
          <w:szCs w:val="24"/>
        </w:rPr>
      </w:pPr>
      <w:r w:rsidRPr="00492D26">
        <w:rPr>
          <w:rFonts w:ascii="Times New Roman" w:hAnsi="Times New Roman"/>
          <w:sz w:val="24"/>
          <w:szCs w:val="24"/>
        </w:rPr>
        <w:t xml:space="preserve">the development, demonstration, scientifically based evaluation, and dissemination of innovative and </w:t>
      </w:r>
      <w:proofErr w:type="gramStart"/>
      <w:r w:rsidRPr="00492D26">
        <w:rPr>
          <w:rFonts w:ascii="Times New Roman" w:hAnsi="Times New Roman"/>
          <w:sz w:val="24"/>
          <w:szCs w:val="24"/>
        </w:rPr>
        <w:t>high quality</w:t>
      </w:r>
      <w:proofErr w:type="gramEnd"/>
      <w:r w:rsidRPr="00492D26">
        <w:rPr>
          <w:rFonts w:ascii="Times New Roman" w:hAnsi="Times New Roman"/>
          <w:sz w:val="24"/>
          <w:szCs w:val="24"/>
        </w:rPr>
        <w:t xml:space="preserve"> drug and violence prevention programs and activities, based on State and local needs, which may include-</w:t>
      </w:r>
    </w:p>
    <w:p w:rsidRPr="00492D26" w:rsidR="000E727D" w:rsidP="00D40085" w:rsidRDefault="000E727D" w14:paraId="49D805A5" w14:textId="77777777">
      <w:pPr>
        <w:pStyle w:val="BodyText"/>
        <w:widowControl/>
        <w:numPr>
          <w:ilvl w:val="1"/>
          <w:numId w:val="47"/>
        </w:numPr>
        <w:rPr>
          <w:szCs w:val="24"/>
        </w:rPr>
      </w:pPr>
      <w:r w:rsidRPr="00492D26">
        <w:rPr>
          <w:szCs w:val="24"/>
        </w:rPr>
        <w:t xml:space="preserve">alternative education models, either established within a school or separate and apart from an existing school, that are designed to promote drug and violence prevention, reduce disruptive behavior, reduce the need for repeat suspensions and expulsions, enable students to meet challenging State academic standards, and enable students to return to the regular classroom </w:t>
      </w:r>
      <w:proofErr w:type="gramStart"/>
      <w:r w:rsidRPr="00492D26">
        <w:rPr>
          <w:szCs w:val="24"/>
        </w:rPr>
        <w:t>as soon as possible;</w:t>
      </w:r>
      <w:proofErr w:type="gramEnd"/>
    </w:p>
    <w:p w:rsidRPr="00492D26" w:rsidR="000E727D" w:rsidP="00D40085" w:rsidRDefault="000E727D" w14:paraId="7F5D69A6" w14:textId="77777777">
      <w:pPr>
        <w:numPr>
          <w:ilvl w:val="1"/>
          <w:numId w:val="47"/>
        </w:numPr>
        <w:spacing w:after="0" w:line="240" w:lineRule="auto"/>
        <w:rPr>
          <w:rFonts w:ascii="Times New Roman" w:hAnsi="Times New Roman"/>
          <w:sz w:val="24"/>
          <w:szCs w:val="24"/>
        </w:rPr>
      </w:pPr>
      <w:r w:rsidRPr="00492D26">
        <w:rPr>
          <w:rFonts w:ascii="Times New Roman" w:hAnsi="Times New Roman"/>
          <w:sz w:val="24"/>
          <w:szCs w:val="24"/>
        </w:rPr>
        <w:t>community service and service-learning projects, designed to rebuild safe and health neighborhoods and increase students’ sense of individual responsibility</w:t>
      </w:r>
    </w:p>
    <w:p w:rsidRPr="00492D26" w:rsidR="000E727D" w:rsidP="00D40085" w:rsidRDefault="000E727D" w14:paraId="3DAAF5EC" w14:textId="77777777">
      <w:pPr>
        <w:numPr>
          <w:ilvl w:val="1"/>
          <w:numId w:val="47"/>
        </w:numPr>
        <w:spacing w:after="0" w:line="240" w:lineRule="auto"/>
        <w:rPr>
          <w:rFonts w:ascii="Times New Roman" w:hAnsi="Times New Roman"/>
          <w:sz w:val="24"/>
          <w:szCs w:val="24"/>
        </w:rPr>
      </w:pPr>
      <w:r w:rsidRPr="00492D26">
        <w:rPr>
          <w:rFonts w:ascii="Times New Roman" w:hAnsi="Times New Roman"/>
          <w:sz w:val="24"/>
          <w:szCs w:val="24"/>
        </w:rPr>
        <w:t>video-based projects developed by noncommercial telecommunications entities that provide young people with models for conflict resolution and responsible decision-making; and</w:t>
      </w:r>
    </w:p>
    <w:p w:rsidRPr="00492D26" w:rsidR="000E727D" w:rsidP="00D40085" w:rsidRDefault="000E727D" w14:paraId="62A938DF" w14:textId="77777777">
      <w:pPr>
        <w:numPr>
          <w:ilvl w:val="1"/>
          <w:numId w:val="47"/>
        </w:numPr>
        <w:spacing w:after="0" w:line="240" w:lineRule="auto"/>
        <w:rPr>
          <w:rFonts w:ascii="Times New Roman" w:hAnsi="Times New Roman"/>
          <w:bCs/>
          <w:sz w:val="24"/>
          <w:szCs w:val="24"/>
        </w:rPr>
      </w:pPr>
      <w:r w:rsidRPr="00492D26">
        <w:rPr>
          <w:rFonts w:ascii="Times New Roman" w:hAnsi="Times New Roman"/>
          <w:sz w:val="24"/>
          <w:szCs w:val="24"/>
        </w:rPr>
        <w:t xml:space="preserve">child abuse education and prevention programs for elementary and secondary </w:t>
      </w:r>
      <w:proofErr w:type="gramStart"/>
      <w:r w:rsidRPr="00492D26">
        <w:rPr>
          <w:rFonts w:ascii="Times New Roman" w:hAnsi="Times New Roman"/>
          <w:sz w:val="24"/>
          <w:szCs w:val="24"/>
        </w:rPr>
        <w:t>students;</w:t>
      </w:r>
      <w:proofErr w:type="gramEnd"/>
    </w:p>
    <w:p w:rsidRPr="00492D26" w:rsidR="000E727D" w:rsidP="00D40085" w:rsidRDefault="000E727D" w14:paraId="10F7B08F" w14:textId="77777777">
      <w:pPr>
        <w:pStyle w:val="BodyText"/>
        <w:widowControl/>
        <w:numPr>
          <w:ilvl w:val="0"/>
          <w:numId w:val="47"/>
        </w:numPr>
        <w:rPr>
          <w:bCs w:val="0"/>
          <w:szCs w:val="24"/>
        </w:rPr>
      </w:pPr>
      <w:r w:rsidRPr="00492D26">
        <w:rPr>
          <w:bCs w:val="0"/>
          <w:szCs w:val="24"/>
        </w:rPr>
        <w:t xml:space="preserve">the provision of information on drug abuse education and prevention to the Secretary of Health and Human Services for </w:t>
      </w:r>
      <w:proofErr w:type="gramStart"/>
      <w:r w:rsidRPr="00492D26">
        <w:rPr>
          <w:bCs w:val="0"/>
          <w:szCs w:val="24"/>
        </w:rPr>
        <w:t>dissemination;</w:t>
      </w:r>
      <w:proofErr w:type="gramEnd"/>
    </w:p>
    <w:p w:rsidRPr="00492D26" w:rsidR="000E727D" w:rsidP="00D40085" w:rsidRDefault="000E727D" w14:paraId="093D26DC" w14:textId="77777777">
      <w:pPr>
        <w:numPr>
          <w:ilvl w:val="0"/>
          <w:numId w:val="47"/>
        </w:numPr>
        <w:spacing w:after="0" w:line="240" w:lineRule="auto"/>
        <w:rPr>
          <w:rFonts w:ascii="Times New Roman" w:hAnsi="Times New Roman"/>
          <w:sz w:val="24"/>
          <w:szCs w:val="24"/>
        </w:rPr>
      </w:pPr>
      <w:r w:rsidRPr="00492D26">
        <w:rPr>
          <w:rFonts w:ascii="Times New Roman" w:hAnsi="Times New Roman"/>
          <w:sz w:val="24"/>
          <w:szCs w:val="24"/>
        </w:rPr>
        <w:t xml:space="preserve">the provision of information on violence prevention and education and school safety to the Department of Justice for </w:t>
      </w:r>
      <w:proofErr w:type="gramStart"/>
      <w:r w:rsidRPr="00492D26">
        <w:rPr>
          <w:rFonts w:ascii="Times New Roman" w:hAnsi="Times New Roman"/>
          <w:sz w:val="24"/>
          <w:szCs w:val="24"/>
        </w:rPr>
        <w:t>dissemination;</w:t>
      </w:r>
      <w:proofErr w:type="gramEnd"/>
    </w:p>
    <w:p w:rsidRPr="00492D26" w:rsidR="000E727D" w:rsidP="00D40085" w:rsidRDefault="000E727D" w14:paraId="0A086F49" w14:textId="77777777">
      <w:pPr>
        <w:numPr>
          <w:ilvl w:val="0"/>
          <w:numId w:val="47"/>
        </w:numPr>
        <w:spacing w:after="0" w:line="240" w:lineRule="auto"/>
        <w:rPr>
          <w:rFonts w:ascii="Times New Roman" w:hAnsi="Times New Roman"/>
          <w:sz w:val="24"/>
          <w:szCs w:val="24"/>
        </w:rPr>
      </w:pPr>
      <w:r w:rsidRPr="00492D26">
        <w:rPr>
          <w:rFonts w:ascii="Times New Roman" w:hAnsi="Times New Roman"/>
          <w:sz w:val="24"/>
          <w:szCs w:val="24"/>
        </w:rPr>
        <w:t xml:space="preserve">technical assistance to chief executive officers, State agencies, local educational agencies, and other recipients of funding under this part to build capacity to develop and implement high-quality, effective drug and violence prevention programs consistent with the principles of effectiveness in section </w:t>
      </w:r>
      <w:proofErr w:type="gramStart"/>
      <w:r w:rsidRPr="00492D26">
        <w:rPr>
          <w:rFonts w:ascii="Times New Roman" w:hAnsi="Times New Roman"/>
          <w:sz w:val="24"/>
          <w:szCs w:val="24"/>
        </w:rPr>
        <w:t>4115(a);</w:t>
      </w:r>
      <w:proofErr w:type="gramEnd"/>
    </w:p>
    <w:p w:rsidRPr="00492D26" w:rsidR="000E727D" w:rsidP="00D40085" w:rsidRDefault="000E727D" w14:paraId="00A20131" w14:textId="77777777">
      <w:pPr>
        <w:numPr>
          <w:ilvl w:val="0"/>
          <w:numId w:val="47"/>
        </w:numPr>
        <w:spacing w:after="0" w:line="240" w:lineRule="auto"/>
        <w:rPr>
          <w:rFonts w:ascii="Times New Roman" w:hAnsi="Times New Roman"/>
          <w:sz w:val="24"/>
          <w:szCs w:val="24"/>
        </w:rPr>
      </w:pPr>
      <w:r w:rsidRPr="00492D26">
        <w:rPr>
          <w:rFonts w:ascii="Times New Roman" w:hAnsi="Times New Roman"/>
          <w:sz w:val="24"/>
          <w:szCs w:val="24"/>
        </w:rPr>
        <w:t xml:space="preserve">assistance to school systems that have particularly severe drug and violence problems, including hiring drug prevention and school safety coordinators, or assistance to support appropriate response efforts to crisis </w:t>
      </w:r>
      <w:proofErr w:type="gramStart"/>
      <w:r w:rsidRPr="00492D26">
        <w:rPr>
          <w:rFonts w:ascii="Times New Roman" w:hAnsi="Times New Roman"/>
          <w:sz w:val="24"/>
          <w:szCs w:val="24"/>
        </w:rPr>
        <w:t>situations;</w:t>
      </w:r>
      <w:proofErr w:type="gramEnd"/>
    </w:p>
    <w:p w:rsidRPr="00492D26" w:rsidR="000E727D" w:rsidP="00D40085" w:rsidRDefault="000E727D" w14:paraId="621454B8" w14:textId="77777777">
      <w:pPr>
        <w:numPr>
          <w:ilvl w:val="0"/>
          <w:numId w:val="47"/>
        </w:numPr>
        <w:spacing w:after="0" w:line="240" w:lineRule="auto"/>
        <w:rPr>
          <w:rFonts w:ascii="Times New Roman" w:hAnsi="Times New Roman"/>
          <w:sz w:val="24"/>
          <w:szCs w:val="24"/>
        </w:rPr>
      </w:pPr>
      <w:r w:rsidRPr="00492D26">
        <w:rPr>
          <w:rFonts w:ascii="Times New Roman" w:hAnsi="Times New Roman"/>
          <w:sz w:val="24"/>
          <w:szCs w:val="24"/>
        </w:rPr>
        <w:t xml:space="preserve">the development of education and training programs, curricula, instructional materials, and professional training and development for preventing and reducing the incidence of crimes and conflicts motivated by hate in localities most directly affected by hate </w:t>
      </w:r>
      <w:proofErr w:type="gramStart"/>
      <w:r w:rsidRPr="00492D26">
        <w:rPr>
          <w:rFonts w:ascii="Times New Roman" w:hAnsi="Times New Roman"/>
          <w:sz w:val="24"/>
          <w:szCs w:val="24"/>
        </w:rPr>
        <w:t>crimes;</w:t>
      </w:r>
      <w:proofErr w:type="gramEnd"/>
    </w:p>
    <w:p w:rsidRPr="00492D26" w:rsidR="000E727D" w:rsidP="00D40085" w:rsidRDefault="000E727D" w14:paraId="4102FF38" w14:textId="77777777">
      <w:pPr>
        <w:numPr>
          <w:ilvl w:val="0"/>
          <w:numId w:val="47"/>
        </w:numPr>
        <w:spacing w:after="0" w:line="240" w:lineRule="auto"/>
        <w:rPr>
          <w:rFonts w:ascii="Times New Roman" w:hAnsi="Times New Roman"/>
          <w:sz w:val="24"/>
          <w:szCs w:val="24"/>
        </w:rPr>
      </w:pPr>
      <w:r w:rsidRPr="00492D26">
        <w:rPr>
          <w:rFonts w:ascii="Times New Roman" w:hAnsi="Times New Roman"/>
          <w:sz w:val="24"/>
          <w:szCs w:val="24"/>
        </w:rPr>
        <w:t>activities in communities designated as empowerment zones or enterprise communities that will connect schools to community-wide efforts to reduce drug and violence problems; and</w:t>
      </w:r>
    </w:p>
    <w:p w:rsidRPr="00492D26" w:rsidR="000E727D" w:rsidP="00D40085" w:rsidRDefault="000E727D" w14:paraId="2B05ED9F" w14:textId="77777777">
      <w:pPr>
        <w:numPr>
          <w:ilvl w:val="0"/>
          <w:numId w:val="47"/>
        </w:numPr>
        <w:spacing w:after="0" w:line="240" w:lineRule="auto"/>
        <w:rPr>
          <w:rFonts w:ascii="Times New Roman" w:hAnsi="Times New Roman"/>
          <w:sz w:val="24"/>
          <w:szCs w:val="24"/>
        </w:rPr>
      </w:pPr>
      <w:r w:rsidRPr="00492D26">
        <w:rPr>
          <w:rFonts w:ascii="Times New Roman" w:hAnsi="Times New Roman"/>
          <w:sz w:val="24"/>
          <w:szCs w:val="24"/>
        </w:rPr>
        <w:t>other activities in accordance with the purpose of this part, based on State and local needs.</w:t>
      </w:r>
    </w:p>
    <w:p w:rsidRPr="00492D26" w:rsidR="000E727D" w:rsidP="000E727D" w:rsidRDefault="000E727D" w14:paraId="1D79C448" w14:textId="77777777">
      <w:pPr>
        <w:rPr>
          <w:rFonts w:ascii="Times New Roman" w:hAnsi="Times New Roman"/>
          <w:sz w:val="24"/>
          <w:szCs w:val="24"/>
        </w:rPr>
      </w:pPr>
    </w:p>
    <w:p w:rsidRPr="00492D26" w:rsidR="000E727D" w:rsidP="000E727D" w:rsidRDefault="000E727D" w14:paraId="636BB7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492D26">
        <w:rPr>
          <w:rFonts w:ascii="Times New Roman" w:hAnsi="Times New Roman"/>
          <w:sz w:val="24"/>
          <w:szCs w:val="24"/>
        </w:rPr>
        <w:t>(b) Peer Review—The Secretary shall use a peer review process in reviewing applications for funds under this section.</w:t>
      </w:r>
    </w:p>
    <w:p w:rsidRPr="005403B5" w:rsidR="000E727D" w:rsidP="000E727D" w:rsidRDefault="000E727D" w14:paraId="36705B2E" w14:textId="77777777">
      <w:pPr>
        <w:spacing w:after="0" w:line="240" w:lineRule="auto"/>
        <w:rPr>
          <w:rFonts w:ascii="Times New Roman" w:hAnsi="Times New Roman" w:eastAsia="Times New Roman"/>
          <w:color w:val="FF0000"/>
          <w:sz w:val="24"/>
          <w:szCs w:val="24"/>
        </w:rPr>
      </w:pPr>
    </w:p>
    <w:p w:rsidRPr="005403B5" w:rsidR="000E727D" w:rsidP="000E727D" w:rsidRDefault="000E727D" w14:paraId="0F66B653" w14:textId="77777777">
      <w:pPr>
        <w:widowControl w:val="0"/>
        <w:spacing w:after="0" w:line="240" w:lineRule="auto"/>
        <w:rPr>
          <w:rFonts w:ascii="Times New Roman" w:hAnsi="Times New Roman" w:eastAsia="Times New Roman"/>
          <w:bCs/>
          <w:color w:val="FF0000"/>
          <w:sz w:val="24"/>
          <w:szCs w:val="20"/>
        </w:rPr>
      </w:pPr>
    </w:p>
    <w:p w:rsidRPr="003B6141" w:rsidR="003B6141" w:rsidP="003B6141" w:rsidRDefault="003B6141" w14:paraId="73CB40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4"/>
          <w:szCs w:val="24"/>
        </w:rPr>
      </w:pPr>
    </w:p>
    <w:p w:rsidRPr="003B6141" w:rsidR="009A17DC" w:rsidP="009A17DC" w:rsidRDefault="009A17DC" w14:paraId="3E6F9277" w14:textId="77777777">
      <w:pPr>
        <w:tabs>
          <w:tab w:val="left" w:pos="2076"/>
        </w:tabs>
        <w:rPr>
          <w:rFonts w:ascii="Cambria" w:hAnsi="Cambria"/>
          <w:sz w:val="28"/>
          <w:szCs w:val="28"/>
        </w:rPr>
      </w:pPr>
    </w:p>
    <w:sectPr w:rsidRPr="003B6141" w:rsidR="009A17DC" w:rsidSect="00E74AAF">
      <w:head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D87D" w14:textId="77777777" w:rsidR="00B369D8" w:rsidRDefault="00B369D8" w:rsidP="0063176D">
      <w:pPr>
        <w:spacing w:after="0" w:line="240" w:lineRule="auto"/>
      </w:pPr>
      <w:r>
        <w:separator/>
      </w:r>
    </w:p>
  </w:endnote>
  <w:endnote w:type="continuationSeparator" w:id="0">
    <w:p w14:paraId="3262AFE4" w14:textId="77777777" w:rsidR="00B369D8" w:rsidRDefault="00B369D8" w:rsidP="0063176D">
      <w:pPr>
        <w:spacing w:after="0" w:line="240" w:lineRule="auto"/>
      </w:pPr>
      <w:r>
        <w:continuationSeparator/>
      </w:r>
    </w:p>
  </w:endnote>
  <w:endnote w:type="continuationNotice" w:id="1">
    <w:p w14:paraId="6F25A7F3" w14:textId="77777777" w:rsidR="00B369D8" w:rsidRDefault="00B36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2142" w14:textId="649F0FD8" w:rsidR="008E52BC" w:rsidRDefault="008E52BC" w:rsidP="00E751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4670" w14:textId="77777777" w:rsidR="008E52BC" w:rsidRPr="002A7630" w:rsidRDefault="008E52BC" w:rsidP="006443CB">
    <w:pPr>
      <w:pStyle w:val="Footer"/>
      <w:framePr w:wrap="around" w:vAnchor="text" w:hAnchor="margin" w:xAlign="center" w:y="1"/>
      <w:rPr>
        <w:rStyle w:val="PageNumber"/>
        <w:rFonts w:ascii="Times New Roman" w:hAnsi="Times New Roman"/>
      </w:rPr>
    </w:pPr>
    <w:r w:rsidRPr="002A7630">
      <w:rPr>
        <w:rStyle w:val="PageNumber"/>
        <w:rFonts w:ascii="Times New Roman" w:hAnsi="Times New Roman"/>
      </w:rPr>
      <w:fldChar w:fldCharType="begin"/>
    </w:r>
    <w:r w:rsidRPr="005166E7">
      <w:rPr>
        <w:rStyle w:val="PageNumber"/>
        <w:rFonts w:ascii="Times New Roman" w:hAnsi="Times New Roman"/>
      </w:rPr>
      <w:instrText xml:space="preserve">PAGE  </w:instrText>
    </w:r>
    <w:r w:rsidRPr="002A7630">
      <w:rPr>
        <w:rStyle w:val="PageNumber"/>
        <w:rFonts w:ascii="Times New Roman" w:hAnsi="Times New Roman"/>
      </w:rPr>
      <w:fldChar w:fldCharType="separate"/>
    </w:r>
    <w:r>
      <w:rPr>
        <w:rStyle w:val="PageNumber"/>
        <w:rFonts w:ascii="Times New Roman" w:hAnsi="Times New Roman"/>
        <w:noProof/>
      </w:rPr>
      <w:t>39</w:t>
    </w:r>
    <w:r w:rsidRPr="002A7630">
      <w:rPr>
        <w:rStyle w:val="PageNumber"/>
        <w:rFonts w:ascii="Times New Roman" w:hAnsi="Times New Roman"/>
      </w:rPr>
      <w:fldChar w:fldCharType="end"/>
    </w:r>
  </w:p>
  <w:p w14:paraId="48244671" w14:textId="77777777" w:rsidR="008E52BC" w:rsidRDefault="008E52BC">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CB86" w14:textId="77777777" w:rsidR="00B369D8" w:rsidRDefault="00B369D8" w:rsidP="0063176D">
      <w:pPr>
        <w:spacing w:after="0" w:line="240" w:lineRule="auto"/>
      </w:pPr>
      <w:r>
        <w:separator/>
      </w:r>
    </w:p>
  </w:footnote>
  <w:footnote w:type="continuationSeparator" w:id="0">
    <w:p w14:paraId="2A7DC7B7" w14:textId="77777777" w:rsidR="00B369D8" w:rsidRDefault="00B369D8" w:rsidP="0063176D">
      <w:pPr>
        <w:spacing w:after="0" w:line="240" w:lineRule="auto"/>
      </w:pPr>
      <w:r>
        <w:continuationSeparator/>
      </w:r>
    </w:p>
  </w:footnote>
  <w:footnote w:type="continuationNotice" w:id="1">
    <w:p w14:paraId="2523E474" w14:textId="77777777" w:rsidR="00B369D8" w:rsidRDefault="00B369D8">
      <w:pPr>
        <w:spacing w:after="0" w:line="240" w:lineRule="auto"/>
      </w:pPr>
    </w:p>
  </w:footnote>
  <w:footnote w:id="2">
    <w:p w14:paraId="4EE14509" w14:textId="77777777" w:rsidR="00100B80" w:rsidRDefault="00100B80" w:rsidP="00100B80">
      <w:pPr>
        <w:pStyle w:val="FootnoteText"/>
      </w:pPr>
      <w:r>
        <w:rPr>
          <w:rStyle w:val="FootnoteReference"/>
        </w:rPr>
        <w:footnoteRef/>
      </w:r>
      <w:r>
        <w:t xml:space="preserve"> </w:t>
      </w:r>
      <w:r w:rsidRPr="00FB1A29">
        <w:rPr>
          <w:rFonts w:ascii="Courier New" w:eastAsia="Arial Unicode MS" w:hAnsi="Courier New" w:cs="Courier New"/>
          <w:bdr w:val="nil"/>
        </w:rPr>
        <w:t>American School Counselor Association Home Page</w:t>
      </w:r>
      <w:r w:rsidRPr="00FB1A29">
        <w:rPr>
          <w:rFonts w:ascii="Courier New" w:eastAsia="Arial Unicode MS" w:hAnsi="Courier New" w:cs="Courier New"/>
          <w:i/>
          <w:bdr w:val="nil"/>
        </w:rPr>
        <w:t xml:space="preserve">.  </w:t>
      </w:r>
      <w:r w:rsidRPr="00FB1A29">
        <w:rPr>
          <w:rFonts w:ascii="Times New Roman" w:eastAsia="Arial Unicode MS" w:hAnsi="Times New Roman" w:cs="Times New Roman"/>
          <w:bdr w:val="nil"/>
        </w:rPr>
        <w:t xml:space="preserve"> </w:t>
      </w:r>
      <w:r w:rsidRPr="00FB1A29">
        <w:rPr>
          <w:rFonts w:ascii="Courier New" w:eastAsia="Arial Unicode MS" w:hAnsi="Courier New" w:cs="Courier New"/>
          <w:color w:val="0000FF"/>
          <w:u w:val="single"/>
          <w:bdr w:val="nil"/>
        </w:rPr>
        <w:t>https://www.schoolcounselor.org/About-School-Counseling/School-Counselor-Roles-Ratios</w:t>
      </w:r>
      <w:r w:rsidRPr="00FB1A29">
        <w:rPr>
          <w:rFonts w:ascii="Courier New" w:eastAsia="Arial Unicode MS" w:hAnsi="Courier New" w:cs="Courier New"/>
          <w:bdr w:val="nil"/>
        </w:rPr>
        <w:t>.  Accessed March 28, 2022.</w:t>
      </w:r>
    </w:p>
  </w:footnote>
  <w:footnote w:id="3">
    <w:p w14:paraId="705C263C" w14:textId="77777777" w:rsidR="00EC1060" w:rsidRDefault="00EC1060" w:rsidP="00EC1060">
      <w:pPr>
        <w:pStyle w:val="FootnoteText"/>
      </w:pPr>
      <w:r>
        <w:rPr>
          <w:rStyle w:val="FootnoteReference"/>
        </w:rPr>
        <w:footnoteRef/>
      </w:r>
      <w:r>
        <w:t xml:space="preserve"> </w:t>
      </w:r>
      <w:r w:rsidRPr="00FB1A29">
        <w:rPr>
          <w:rFonts w:ascii="Courier New" w:eastAsia="Arial Unicode MS" w:hAnsi="Courier New" w:cs="Courier New"/>
          <w:bdr w:val="nil"/>
        </w:rPr>
        <w:t xml:space="preserve">“Research Summary: Shortages in School Psychology.”  National Association of School Psychologists.  </w:t>
      </w:r>
      <w:hyperlink r:id="rId1" w:history="1">
        <w:r w:rsidRPr="00FB1A29">
          <w:rPr>
            <w:rFonts w:ascii="Courier New" w:eastAsia="Arial Unicode MS" w:hAnsi="Courier New" w:cs="Courier New"/>
            <w:color w:val="0000FF"/>
            <w:u w:val="single"/>
            <w:bdr w:val="nil"/>
          </w:rPr>
          <w:t>https://www.nasponline.org/research-and-policy/policy-priorities/critical-policy-issues/shortage-of-school-psychologists</w:t>
        </w:r>
      </w:hyperlink>
      <w:r w:rsidRPr="00FB1A29">
        <w:rPr>
          <w:rFonts w:ascii="Courier New" w:eastAsia="Arial Unicode MS" w:hAnsi="Courier New" w:cs="Courier New"/>
          <w:bdr w:val="nil"/>
        </w:rPr>
        <w:t>.  Accessed March 28, 2022.</w:t>
      </w:r>
    </w:p>
  </w:footnote>
  <w:footnote w:id="4">
    <w:p w14:paraId="14CFED10" w14:textId="77777777" w:rsidR="004475A4" w:rsidRDefault="004475A4" w:rsidP="004475A4">
      <w:pPr>
        <w:pStyle w:val="FootnoteText"/>
      </w:pPr>
      <w:r>
        <w:rPr>
          <w:rStyle w:val="FootnoteReference"/>
        </w:rPr>
        <w:footnoteRef/>
      </w:r>
      <w:r>
        <w:t xml:space="preserve"> </w:t>
      </w:r>
      <w:r w:rsidRPr="00FB1A29">
        <w:rPr>
          <w:rFonts w:ascii="Courier New" w:eastAsia="Arial Unicode MS" w:hAnsi="Courier New" w:cs="Courier New"/>
          <w:bdr w:val="nil"/>
        </w:rPr>
        <w:t>American School Counselor Association Home Page</w:t>
      </w:r>
      <w:r w:rsidRPr="00FB1A29">
        <w:rPr>
          <w:rFonts w:ascii="Courier New" w:eastAsia="Arial Unicode MS" w:hAnsi="Courier New" w:cs="Courier New"/>
          <w:i/>
          <w:bdr w:val="nil"/>
        </w:rPr>
        <w:t xml:space="preserve">.  </w:t>
      </w:r>
      <w:r w:rsidRPr="00FB1A29">
        <w:rPr>
          <w:rFonts w:ascii="Times New Roman" w:eastAsia="Arial Unicode MS" w:hAnsi="Times New Roman" w:cs="Times New Roman"/>
          <w:bdr w:val="nil"/>
        </w:rPr>
        <w:t xml:space="preserve"> </w:t>
      </w:r>
      <w:r w:rsidRPr="00FB1A29">
        <w:rPr>
          <w:rFonts w:ascii="Courier New" w:eastAsia="Arial Unicode MS" w:hAnsi="Courier New" w:cs="Courier New"/>
          <w:color w:val="0000FF"/>
          <w:u w:val="single"/>
          <w:bdr w:val="nil"/>
        </w:rPr>
        <w:t>https://www.schoolcounselor.org/About-School-Counseling/School-Counselor-Roles-Ratios</w:t>
      </w:r>
      <w:r w:rsidRPr="00FB1A29">
        <w:rPr>
          <w:rFonts w:ascii="Courier New" w:eastAsia="Arial Unicode MS" w:hAnsi="Courier New" w:cs="Courier New"/>
          <w:bdr w:val="nil"/>
        </w:rPr>
        <w:t>.  Accessed March 28, 2022.</w:t>
      </w:r>
    </w:p>
  </w:footnote>
  <w:footnote w:id="5">
    <w:p w14:paraId="07C63703" w14:textId="77777777" w:rsidR="004475A4" w:rsidRDefault="004475A4" w:rsidP="004475A4">
      <w:pPr>
        <w:pStyle w:val="FootnoteText"/>
      </w:pPr>
      <w:r>
        <w:rPr>
          <w:rStyle w:val="FootnoteReference"/>
        </w:rPr>
        <w:footnoteRef/>
      </w:r>
      <w:r>
        <w:t xml:space="preserve"> </w:t>
      </w:r>
      <w:r w:rsidRPr="00FB1A29">
        <w:rPr>
          <w:rFonts w:ascii="Courier New" w:eastAsia="Arial Unicode MS" w:hAnsi="Courier New" w:cs="Courier New"/>
          <w:bdr w:val="nil"/>
        </w:rPr>
        <w:t xml:space="preserve">“Research Summary: Shortages in School Psychology.”  National Association of School Psychologists.  </w:t>
      </w:r>
      <w:hyperlink r:id="rId2" w:history="1">
        <w:r w:rsidRPr="00FB1A29">
          <w:rPr>
            <w:rFonts w:ascii="Courier New" w:eastAsia="Arial Unicode MS" w:hAnsi="Courier New" w:cs="Courier New"/>
            <w:color w:val="0000FF"/>
            <w:u w:val="single"/>
            <w:bdr w:val="nil"/>
          </w:rPr>
          <w:t>https://www.nasponline.org/research-and-policy/policy-priorities/critical-policy-issues/shortage-of-school-psychologists</w:t>
        </w:r>
      </w:hyperlink>
      <w:r w:rsidRPr="00FB1A29">
        <w:rPr>
          <w:rFonts w:ascii="Courier New" w:eastAsia="Arial Unicode MS" w:hAnsi="Courier New" w:cs="Courier New"/>
          <w:bdr w:val="nil"/>
        </w:rPr>
        <w:t>.  Accessed March 28,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4672" w14:textId="77777777" w:rsidR="008E52BC" w:rsidRPr="00672BC0" w:rsidRDefault="008E52BC" w:rsidP="0067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063BE"/>
    <w:multiLevelType w:val="hybridMultilevel"/>
    <w:tmpl w:val="D62E34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831ED"/>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A2417F"/>
    <w:multiLevelType w:val="hybridMultilevel"/>
    <w:tmpl w:val="74AC515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15BE9"/>
    <w:multiLevelType w:val="hybridMultilevel"/>
    <w:tmpl w:val="63CAA8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F2D50"/>
    <w:multiLevelType w:val="hybridMultilevel"/>
    <w:tmpl w:val="882C8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B5F8B"/>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1B7B04C4"/>
    <w:multiLevelType w:val="hybridMultilevel"/>
    <w:tmpl w:val="3084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063DB9"/>
    <w:multiLevelType w:val="hybridMultilevel"/>
    <w:tmpl w:val="5D5E5D86"/>
    <w:lvl w:ilvl="0" w:tplc="D41A692C">
      <w:start w:val="1"/>
      <w:numFmt w:val="lowerLetter"/>
      <w:lvlText w:val="(%1)"/>
      <w:lvlJc w:val="left"/>
      <w:pPr>
        <w:ind w:left="624" w:hanging="384"/>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240F153F"/>
    <w:multiLevelType w:val="hybridMultilevel"/>
    <w:tmpl w:val="C6CAF010"/>
    <w:lvl w:ilvl="0" w:tplc="60DA1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370A58"/>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286D0A53"/>
    <w:multiLevelType w:val="hybridMultilevel"/>
    <w:tmpl w:val="B026138C"/>
    <w:lvl w:ilvl="0" w:tplc="7D66155C">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E03926"/>
    <w:multiLevelType w:val="hybridMultilevel"/>
    <w:tmpl w:val="65248BA4"/>
    <w:lvl w:ilvl="0" w:tplc="A936E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660332"/>
    <w:multiLevelType w:val="hybridMultilevel"/>
    <w:tmpl w:val="183C1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40C2C"/>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3A6A3184"/>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4C2162"/>
    <w:multiLevelType w:val="hybridMultilevel"/>
    <w:tmpl w:val="DF1011F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2BD5B00"/>
    <w:multiLevelType w:val="hybridMultilevel"/>
    <w:tmpl w:val="9EA2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F3B97"/>
    <w:multiLevelType w:val="hybridMultilevel"/>
    <w:tmpl w:val="4CFE315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699B27CE"/>
    <w:multiLevelType w:val="hybridMultilevel"/>
    <w:tmpl w:val="773A5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2304A"/>
    <w:multiLevelType w:val="hybridMultilevel"/>
    <w:tmpl w:val="6A08337E"/>
    <w:lvl w:ilvl="0" w:tplc="99D06A7C">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3110A2D6">
      <w:start w:val="3"/>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F3061E1"/>
    <w:multiLevelType w:val="hybridMultilevel"/>
    <w:tmpl w:val="FCE8F554"/>
    <w:lvl w:ilvl="0" w:tplc="0BDA2150">
      <w:start w:val="1"/>
      <w:numFmt w:val="bullet"/>
      <w:lvlText w:val=""/>
      <w:lvlJc w:val="left"/>
      <w:pPr>
        <w:tabs>
          <w:tab w:val="num" w:pos="720"/>
        </w:tabs>
        <w:ind w:left="720" w:hanging="360"/>
      </w:pPr>
      <w:rPr>
        <w:rFonts w:ascii="Symbol" w:hAnsi="Symbol" w:hint="default"/>
        <w:color w:val="auto"/>
        <w:sz w:val="20"/>
      </w:rPr>
    </w:lvl>
    <w:lvl w:ilvl="1" w:tplc="6002BFB0">
      <w:start w:val="1"/>
      <w:numFmt w:val="decimal"/>
      <w:lvlText w:val="%2)"/>
      <w:lvlJc w:val="left"/>
      <w:pPr>
        <w:tabs>
          <w:tab w:val="num" w:pos="1800"/>
        </w:tabs>
        <w:ind w:left="1800" w:hanging="360"/>
      </w:pPr>
      <w:rPr>
        <w:rFonts w:ascii="Times New Roman" w:eastAsia="Calibri" w:hAnsi="Times New Roman"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15:restartNumberingAfterBreak="0">
    <w:nsid w:val="7B523C48"/>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7C637A"/>
    <w:multiLevelType w:val="hybridMultilevel"/>
    <w:tmpl w:val="ECE480C8"/>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37511C"/>
    <w:multiLevelType w:val="hybridMultilevel"/>
    <w:tmpl w:val="E7EE4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57899"/>
    <w:multiLevelType w:val="singleLevel"/>
    <w:tmpl w:val="04090015"/>
    <w:lvl w:ilvl="0">
      <w:start w:val="1"/>
      <w:numFmt w:val="upperLetter"/>
      <w:lvlText w:val="%1."/>
      <w:lvlJc w:val="left"/>
      <w:pPr>
        <w:tabs>
          <w:tab w:val="num" w:pos="360"/>
        </w:tabs>
        <w:ind w:left="360" w:hanging="360"/>
      </w:pPr>
    </w:lvl>
  </w:abstractNum>
  <w:abstractNum w:abstractNumId="46" w15:restartNumberingAfterBreak="0">
    <w:nsid w:val="7E636466"/>
    <w:multiLevelType w:val="hybridMultilevel"/>
    <w:tmpl w:val="280A8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128998">
    <w:abstractNumId w:val="40"/>
  </w:num>
  <w:num w:numId="2" w16cid:durableId="1477992026">
    <w:abstractNumId w:val="34"/>
  </w:num>
  <w:num w:numId="3" w16cid:durableId="1404570596">
    <w:abstractNumId w:val="28"/>
  </w:num>
  <w:num w:numId="4" w16cid:durableId="492377306">
    <w:abstractNumId w:val="26"/>
  </w:num>
  <w:num w:numId="5" w16cid:durableId="981423517">
    <w:abstractNumId w:val="0"/>
  </w:num>
  <w:num w:numId="6" w16cid:durableId="1979723421">
    <w:abstractNumId w:val="25"/>
  </w:num>
  <w:num w:numId="7" w16cid:durableId="250627421">
    <w:abstractNumId w:val="4"/>
  </w:num>
  <w:num w:numId="8" w16cid:durableId="421682267">
    <w:abstractNumId w:val="9"/>
  </w:num>
  <w:num w:numId="9" w16cid:durableId="1019701305">
    <w:abstractNumId w:val="33"/>
  </w:num>
  <w:num w:numId="10" w16cid:durableId="1496188774">
    <w:abstractNumId w:val="32"/>
  </w:num>
  <w:num w:numId="11" w16cid:durableId="1962809414">
    <w:abstractNumId w:val="31"/>
  </w:num>
  <w:num w:numId="12" w16cid:durableId="195852651">
    <w:abstractNumId w:val="41"/>
  </w:num>
  <w:num w:numId="13" w16cid:durableId="185750675">
    <w:abstractNumId w:val="24"/>
  </w:num>
  <w:num w:numId="14" w16cid:durableId="46535581">
    <w:abstractNumId w:val="5"/>
  </w:num>
  <w:num w:numId="15" w16cid:durableId="1357347996">
    <w:abstractNumId w:val="19"/>
  </w:num>
  <w:num w:numId="16" w16cid:durableId="567804700">
    <w:abstractNumId w:val="27"/>
  </w:num>
  <w:num w:numId="17" w16cid:durableId="483353317">
    <w:abstractNumId w:val="1"/>
  </w:num>
  <w:num w:numId="18" w16cid:durableId="1109815836">
    <w:abstractNumId w:val="14"/>
  </w:num>
  <w:num w:numId="19" w16cid:durableId="563880346">
    <w:abstractNumId w:val="39"/>
  </w:num>
  <w:num w:numId="20" w16cid:durableId="1586302310">
    <w:abstractNumId w:val="7"/>
  </w:num>
  <w:num w:numId="21" w16cid:durableId="1789471320">
    <w:abstractNumId w:val="38"/>
  </w:num>
  <w:num w:numId="22" w16cid:durableId="2110000174">
    <w:abstractNumId w:val="2"/>
  </w:num>
  <w:num w:numId="23" w16cid:durableId="23486534">
    <w:abstractNumId w:val="35"/>
  </w:num>
  <w:num w:numId="24" w16cid:durableId="742335853">
    <w:abstractNumId w:val="13"/>
  </w:num>
  <w:num w:numId="25" w16cid:durableId="244582545">
    <w:abstractNumId w:val="16"/>
  </w:num>
  <w:num w:numId="26" w16cid:durableId="1141535190">
    <w:abstractNumId w:val="15"/>
  </w:num>
  <w:num w:numId="27" w16cid:durableId="343826153">
    <w:abstractNumId w:val="44"/>
  </w:num>
  <w:num w:numId="28" w16cid:durableId="443812832">
    <w:abstractNumId w:val="46"/>
  </w:num>
  <w:num w:numId="29" w16cid:durableId="1338658062">
    <w:abstractNumId w:val="11"/>
  </w:num>
  <w:num w:numId="30" w16cid:durableId="608898991">
    <w:abstractNumId w:val="3"/>
  </w:num>
  <w:num w:numId="31" w16cid:durableId="1890723492">
    <w:abstractNumId w:val="29"/>
  </w:num>
  <w:num w:numId="32" w16cid:durableId="755443972">
    <w:abstractNumId w:val="8"/>
  </w:num>
  <w:num w:numId="33" w16cid:durableId="1207986991">
    <w:abstractNumId w:val="21"/>
  </w:num>
  <w:num w:numId="34" w16cid:durableId="1073774589">
    <w:abstractNumId w:val="10"/>
  </w:num>
  <w:num w:numId="35" w16cid:durableId="877278342">
    <w:abstractNumId w:val="43"/>
  </w:num>
  <w:num w:numId="36" w16cid:durableId="667293210">
    <w:abstractNumId w:val="6"/>
  </w:num>
  <w:num w:numId="37" w16cid:durableId="638073561">
    <w:abstractNumId w:val="42"/>
  </w:num>
  <w:num w:numId="38" w16cid:durableId="830484976">
    <w:abstractNumId w:val="36"/>
  </w:num>
  <w:num w:numId="39" w16cid:durableId="1675763964">
    <w:abstractNumId w:val="30"/>
  </w:num>
  <w:num w:numId="40" w16cid:durableId="1935161521">
    <w:abstractNumId w:val="18"/>
  </w:num>
  <w:num w:numId="41" w16cid:durableId="1671520553">
    <w:abstractNumId w:val="17"/>
  </w:num>
  <w:num w:numId="42" w16cid:durableId="1080441375">
    <w:abstractNumId w:val="22"/>
  </w:num>
  <w:num w:numId="43" w16cid:durableId="1709260340">
    <w:abstractNumId w:val="45"/>
  </w:num>
  <w:num w:numId="44" w16cid:durableId="49112180">
    <w:abstractNumId w:val="23"/>
  </w:num>
  <w:num w:numId="45" w16cid:durableId="1590753">
    <w:abstractNumId w:val="12"/>
  </w:num>
  <w:num w:numId="46" w16cid:durableId="903182596">
    <w:abstractNumId w:val="20"/>
  </w:num>
  <w:num w:numId="47" w16cid:durableId="1482041368">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250C"/>
    <w:rsid w:val="00005161"/>
    <w:rsid w:val="000058F2"/>
    <w:rsid w:val="00010225"/>
    <w:rsid w:val="0001592F"/>
    <w:rsid w:val="00015D0F"/>
    <w:rsid w:val="0001706F"/>
    <w:rsid w:val="00022063"/>
    <w:rsid w:val="000243F6"/>
    <w:rsid w:val="000252E3"/>
    <w:rsid w:val="0002550F"/>
    <w:rsid w:val="00026A51"/>
    <w:rsid w:val="00026D7F"/>
    <w:rsid w:val="00027696"/>
    <w:rsid w:val="000279E0"/>
    <w:rsid w:val="00031BB1"/>
    <w:rsid w:val="00031EAC"/>
    <w:rsid w:val="000334C6"/>
    <w:rsid w:val="00035B1E"/>
    <w:rsid w:val="00035DD6"/>
    <w:rsid w:val="0003751F"/>
    <w:rsid w:val="00041C34"/>
    <w:rsid w:val="00043987"/>
    <w:rsid w:val="00044A64"/>
    <w:rsid w:val="000474E2"/>
    <w:rsid w:val="00047AD2"/>
    <w:rsid w:val="00050F49"/>
    <w:rsid w:val="000515BB"/>
    <w:rsid w:val="00054CEA"/>
    <w:rsid w:val="00055E80"/>
    <w:rsid w:val="00060F59"/>
    <w:rsid w:val="00061CB0"/>
    <w:rsid w:val="00065C66"/>
    <w:rsid w:val="00066EBF"/>
    <w:rsid w:val="00070E70"/>
    <w:rsid w:val="0007112F"/>
    <w:rsid w:val="00072325"/>
    <w:rsid w:val="00073F7B"/>
    <w:rsid w:val="0008116C"/>
    <w:rsid w:val="00081784"/>
    <w:rsid w:val="00082700"/>
    <w:rsid w:val="00082DC7"/>
    <w:rsid w:val="000835BD"/>
    <w:rsid w:val="000838DB"/>
    <w:rsid w:val="00085919"/>
    <w:rsid w:val="00086DA4"/>
    <w:rsid w:val="000872EA"/>
    <w:rsid w:val="00087A25"/>
    <w:rsid w:val="000902C5"/>
    <w:rsid w:val="00090FA5"/>
    <w:rsid w:val="000919E4"/>
    <w:rsid w:val="00093EB2"/>
    <w:rsid w:val="00095FAA"/>
    <w:rsid w:val="000960E0"/>
    <w:rsid w:val="00096FD4"/>
    <w:rsid w:val="000A0138"/>
    <w:rsid w:val="000A02DC"/>
    <w:rsid w:val="000A05C8"/>
    <w:rsid w:val="000A1CA1"/>
    <w:rsid w:val="000B183E"/>
    <w:rsid w:val="000B1ED5"/>
    <w:rsid w:val="000B22FA"/>
    <w:rsid w:val="000B2B33"/>
    <w:rsid w:val="000B4E45"/>
    <w:rsid w:val="000B5A02"/>
    <w:rsid w:val="000B5F79"/>
    <w:rsid w:val="000B5FD3"/>
    <w:rsid w:val="000B60EC"/>
    <w:rsid w:val="000C02F2"/>
    <w:rsid w:val="000C2224"/>
    <w:rsid w:val="000C2F01"/>
    <w:rsid w:val="000C3645"/>
    <w:rsid w:val="000C3723"/>
    <w:rsid w:val="000C37BE"/>
    <w:rsid w:val="000C5F4C"/>
    <w:rsid w:val="000D1898"/>
    <w:rsid w:val="000D4EB1"/>
    <w:rsid w:val="000D51EC"/>
    <w:rsid w:val="000D58BB"/>
    <w:rsid w:val="000D664D"/>
    <w:rsid w:val="000D66E6"/>
    <w:rsid w:val="000D6D75"/>
    <w:rsid w:val="000D7AF1"/>
    <w:rsid w:val="000E16E1"/>
    <w:rsid w:val="000E1EB4"/>
    <w:rsid w:val="000E2D6F"/>
    <w:rsid w:val="000E452A"/>
    <w:rsid w:val="000E54E9"/>
    <w:rsid w:val="000E5645"/>
    <w:rsid w:val="000E727D"/>
    <w:rsid w:val="000F1DC7"/>
    <w:rsid w:val="000F20FA"/>
    <w:rsid w:val="000F25DE"/>
    <w:rsid w:val="000F3811"/>
    <w:rsid w:val="000F5636"/>
    <w:rsid w:val="000F58E7"/>
    <w:rsid w:val="000F69F3"/>
    <w:rsid w:val="000F74F7"/>
    <w:rsid w:val="000F7E89"/>
    <w:rsid w:val="001004F0"/>
    <w:rsid w:val="00100B80"/>
    <w:rsid w:val="00101BD2"/>
    <w:rsid w:val="00102249"/>
    <w:rsid w:val="001028B2"/>
    <w:rsid w:val="00102F7B"/>
    <w:rsid w:val="001032CA"/>
    <w:rsid w:val="001057C9"/>
    <w:rsid w:val="00107064"/>
    <w:rsid w:val="001076C1"/>
    <w:rsid w:val="00113A89"/>
    <w:rsid w:val="00113BD6"/>
    <w:rsid w:val="001140F6"/>
    <w:rsid w:val="00114533"/>
    <w:rsid w:val="00114E62"/>
    <w:rsid w:val="001162E1"/>
    <w:rsid w:val="00117C56"/>
    <w:rsid w:val="00117F4A"/>
    <w:rsid w:val="001207EE"/>
    <w:rsid w:val="00120BC8"/>
    <w:rsid w:val="00121FB0"/>
    <w:rsid w:val="0012230E"/>
    <w:rsid w:val="00123431"/>
    <w:rsid w:val="001241DD"/>
    <w:rsid w:val="0012447A"/>
    <w:rsid w:val="00125BA6"/>
    <w:rsid w:val="001267C9"/>
    <w:rsid w:val="001307EA"/>
    <w:rsid w:val="00131294"/>
    <w:rsid w:val="00131E99"/>
    <w:rsid w:val="0013240F"/>
    <w:rsid w:val="001329E7"/>
    <w:rsid w:val="00133212"/>
    <w:rsid w:val="00133878"/>
    <w:rsid w:val="00133921"/>
    <w:rsid w:val="00135352"/>
    <w:rsid w:val="00135F99"/>
    <w:rsid w:val="00136CCC"/>
    <w:rsid w:val="00136DA2"/>
    <w:rsid w:val="0014123C"/>
    <w:rsid w:val="00141D69"/>
    <w:rsid w:val="00141E96"/>
    <w:rsid w:val="0014203B"/>
    <w:rsid w:val="001459A5"/>
    <w:rsid w:val="00146A75"/>
    <w:rsid w:val="00146F69"/>
    <w:rsid w:val="001501DB"/>
    <w:rsid w:val="00150324"/>
    <w:rsid w:val="001523ED"/>
    <w:rsid w:val="001536E1"/>
    <w:rsid w:val="001559FD"/>
    <w:rsid w:val="00156C87"/>
    <w:rsid w:val="00157E1B"/>
    <w:rsid w:val="00161631"/>
    <w:rsid w:val="00162923"/>
    <w:rsid w:val="00163E97"/>
    <w:rsid w:val="001662BA"/>
    <w:rsid w:val="00166C5D"/>
    <w:rsid w:val="00167CEB"/>
    <w:rsid w:val="00171486"/>
    <w:rsid w:val="001715B0"/>
    <w:rsid w:val="00172474"/>
    <w:rsid w:val="00172F2E"/>
    <w:rsid w:val="001747A5"/>
    <w:rsid w:val="001747FC"/>
    <w:rsid w:val="00175673"/>
    <w:rsid w:val="00176277"/>
    <w:rsid w:val="0017736D"/>
    <w:rsid w:val="00177A1B"/>
    <w:rsid w:val="0018050F"/>
    <w:rsid w:val="00183B66"/>
    <w:rsid w:val="0018438F"/>
    <w:rsid w:val="00185B2D"/>
    <w:rsid w:val="0018658C"/>
    <w:rsid w:val="001902B4"/>
    <w:rsid w:val="00190EFF"/>
    <w:rsid w:val="0019178C"/>
    <w:rsid w:val="00192612"/>
    <w:rsid w:val="00193333"/>
    <w:rsid w:val="00194461"/>
    <w:rsid w:val="001952FE"/>
    <w:rsid w:val="00197066"/>
    <w:rsid w:val="00197518"/>
    <w:rsid w:val="001A14B3"/>
    <w:rsid w:val="001A2452"/>
    <w:rsid w:val="001A24C3"/>
    <w:rsid w:val="001A2C7B"/>
    <w:rsid w:val="001A3403"/>
    <w:rsid w:val="001A58C8"/>
    <w:rsid w:val="001A5A92"/>
    <w:rsid w:val="001A5E35"/>
    <w:rsid w:val="001A7809"/>
    <w:rsid w:val="001A7901"/>
    <w:rsid w:val="001B038C"/>
    <w:rsid w:val="001B345E"/>
    <w:rsid w:val="001B39D1"/>
    <w:rsid w:val="001B3BDD"/>
    <w:rsid w:val="001B60AC"/>
    <w:rsid w:val="001B6CC5"/>
    <w:rsid w:val="001B7506"/>
    <w:rsid w:val="001C14B2"/>
    <w:rsid w:val="001C2F49"/>
    <w:rsid w:val="001C4B42"/>
    <w:rsid w:val="001C580B"/>
    <w:rsid w:val="001C7642"/>
    <w:rsid w:val="001D00B8"/>
    <w:rsid w:val="001D097F"/>
    <w:rsid w:val="001D199F"/>
    <w:rsid w:val="001D2F9B"/>
    <w:rsid w:val="001D397C"/>
    <w:rsid w:val="001D4FD2"/>
    <w:rsid w:val="001D5A0F"/>
    <w:rsid w:val="001E0572"/>
    <w:rsid w:val="001E2B62"/>
    <w:rsid w:val="001E5000"/>
    <w:rsid w:val="001E5D75"/>
    <w:rsid w:val="001E5EF4"/>
    <w:rsid w:val="001F0A51"/>
    <w:rsid w:val="001F1506"/>
    <w:rsid w:val="001F1642"/>
    <w:rsid w:val="001F16D5"/>
    <w:rsid w:val="001F1F27"/>
    <w:rsid w:val="001F2640"/>
    <w:rsid w:val="001F34E9"/>
    <w:rsid w:val="001F37CE"/>
    <w:rsid w:val="001F3DFC"/>
    <w:rsid w:val="001F4A91"/>
    <w:rsid w:val="001F5BA7"/>
    <w:rsid w:val="001F6F36"/>
    <w:rsid w:val="001F7CF1"/>
    <w:rsid w:val="001F7DD4"/>
    <w:rsid w:val="00200FA4"/>
    <w:rsid w:val="002055B5"/>
    <w:rsid w:val="002057A9"/>
    <w:rsid w:val="002059A5"/>
    <w:rsid w:val="00205DA4"/>
    <w:rsid w:val="00206055"/>
    <w:rsid w:val="00206B93"/>
    <w:rsid w:val="002115F3"/>
    <w:rsid w:val="00212F49"/>
    <w:rsid w:val="0021310C"/>
    <w:rsid w:val="00214086"/>
    <w:rsid w:val="00216BD3"/>
    <w:rsid w:val="00216C52"/>
    <w:rsid w:val="002202C8"/>
    <w:rsid w:val="0022412D"/>
    <w:rsid w:val="00226E06"/>
    <w:rsid w:val="00227862"/>
    <w:rsid w:val="002306FA"/>
    <w:rsid w:val="00234368"/>
    <w:rsid w:val="002350F3"/>
    <w:rsid w:val="00235489"/>
    <w:rsid w:val="00240F10"/>
    <w:rsid w:val="00240F21"/>
    <w:rsid w:val="00241ADD"/>
    <w:rsid w:val="00241F12"/>
    <w:rsid w:val="0024456D"/>
    <w:rsid w:val="002446B1"/>
    <w:rsid w:val="00244FEA"/>
    <w:rsid w:val="0024510B"/>
    <w:rsid w:val="00245C78"/>
    <w:rsid w:val="0024655B"/>
    <w:rsid w:val="00247D9A"/>
    <w:rsid w:val="00253D22"/>
    <w:rsid w:val="00254484"/>
    <w:rsid w:val="00255C62"/>
    <w:rsid w:val="002562DA"/>
    <w:rsid w:val="00257ECE"/>
    <w:rsid w:val="00257F9C"/>
    <w:rsid w:val="00261EC0"/>
    <w:rsid w:val="00266A1E"/>
    <w:rsid w:val="00271DDB"/>
    <w:rsid w:val="002743A4"/>
    <w:rsid w:val="0027527A"/>
    <w:rsid w:val="00275B0B"/>
    <w:rsid w:val="00280D4C"/>
    <w:rsid w:val="002831B2"/>
    <w:rsid w:val="00283B68"/>
    <w:rsid w:val="00286314"/>
    <w:rsid w:val="00291602"/>
    <w:rsid w:val="0029284A"/>
    <w:rsid w:val="0029433B"/>
    <w:rsid w:val="00296EDA"/>
    <w:rsid w:val="002970DC"/>
    <w:rsid w:val="002971E9"/>
    <w:rsid w:val="002A1273"/>
    <w:rsid w:val="002A2092"/>
    <w:rsid w:val="002A39D1"/>
    <w:rsid w:val="002A3BCC"/>
    <w:rsid w:val="002A4D74"/>
    <w:rsid w:val="002A5A2B"/>
    <w:rsid w:val="002A5CA6"/>
    <w:rsid w:val="002A7204"/>
    <w:rsid w:val="002A7630"/>
    <w:rsid w:val="002B1A6D"/>
    <w:rsid w:val="002B4549"/>
    <w:rsid w:val="002B59C4"/>
    <w:rsid w:val="002B5FF3"/>
    <w:rsid w:val="002B6C69"/>
    <w:rsid w:val="002B6FA5"/>
    <w:rsid w:val="002B7DFF"/>
    <w:rsid w:val="002C085A"/>
    <w:rsid w:val="002C23DC"/>
    <w:rsid w:val="002C55DE"/>
    <w:rsid w:val="002C5DA5"/>
    <w:rsid w:val="002C629D"/>
    <w:rsid w:val="002D250C"/>
    <w:rsid w:val="002D2AB5"/>
    <w:rsid w:val="002D49D3"/>
    <w:rsid w:val="002D6413"/>
    <w:rsid w:val="002D729F"/>
    <w:rsid w:val="002E0B6C"/>
    <w:rsid w:val="002E14C9"/>
    <w:rsid w:val="002E1DF8"/>
    <w:rsid w:val="002E441E"/>
    <w:rsid w:val="002E7C47"/>
    <w:rsid w:val="002F0FE6"/>
    <w:rsid w:val="002F1688"/>
    <w:rsid w:val="002F1F6B"/>
    <w:rsid w:val="002F246B"/>
    <w:rsid w:val="002F3387"/>
    <w:rsid w:val="002F58E9"/>
    <w:rsid w:val="002F5A17"/>
    <w:rsid w:val="0030224F"/>
    <w:rsid w:val="003025B2"/>
    <w:rsid w:val="00303FCE"/>
    <w:rsid w:val="003046A2"/>
    <w:rsid w:val="003047B8"/>
    <w:rsid w:val="00304B5A"/>
    <w:rsid w:val="003079DA"/>
    <w:rsid w:val="00310AE5"/>
    <w:rsid w:val="003117FA"/>
    <w:rsid w:val="00312611"/>
    <w:rsid w:val="00313DAD"/>
    <w:rsid w:val="0031420A"/>
    <w:rsid w:val="00314DB3"/>
    <w:rsid w:val="00316DA1"/>
    <w:rsid w:val="0032007D"/>
    <w:rsid w:val="00321CF0"/>
    <w:rsid w:val="003227BA"/>
    <w:rsid w:val="003233DE"/>
    <w:rsid w:val="00323C38"/>
    <w:rsid w:val="00324E4A"/>
    <w:rsid w:val="00325ECA"/>
    <w:rsid w:val="00326FFD"/>
    <w:rsid w:val="003275C5"/>
    <w:rsid w:val="003308BA"/>
    <w:rsid w:val="00330CF2"/>
    <w:rsid w:val="00331D43"/>
    <w:rsid w:val="00333369"/>
    <w:rsid w:val="00333F95"/>
    <w:rsid w:val="00335075"/>
    <w:rsid w:val="003356D4"/>
    <w:rsid w:val="00336EE5"/>
    <w:rsid w:val="00337368"/>
    <w:rsid w:val="00337768"/>
    <w:rsid w:val="00340F43"/>
    <w:rsid w:val="003416AD"/>
    <w:rsid w:val="003422E7"/>
    <w:rsid w:val="00342B48"/>
    <w:rsid w:val="00342BA7"/>
    <w:rsid w:val="0034310E"/>
    <w:rsid w:val="0034484F"/>
    <w:rsid w:val="003455A8"/>
    <w:rsid w:val="00346DFA"/>
    <w:rsid w:val="00350BD9"/>
    <w:rsid w:val="003522E0"/>
    <w:rsid w:val="00353072"/>
    <w:rsid w:val="00361991"/>
    <w:rsid w:val="00363BA0"/>
    <w:rsid w:val="003643A3"/>
    <w:rsid w:val="0036603B"/>
    <w:rsid w:val="00366205"/>
    <w:rsid w:val="0036690A"/>
    <w:rsid w:val="0036794E"/>
    <w:rsid w:val="0037009B"/>
    <w:rsid w:val="00370622"/>
    <w:rsid w:val="00371484"/>
    <w:rsid w:val="00373566"/>
    <w:rsid w:val="003736BC"/>
    <w:rsid w:val="003740AF"/>
    <w:rsid w:val="003758C6"/>
    <w:rsid w:val="00375F6B"/>
    <w:rsid w:val="00376652"/>
    <w:rsid w:val="00377658"/>
    <w:rsid w:val="00381317"/>
    <w:rsid w:val="003828EE"/>
    <w:rsid w:val="00383D81"/>
    <w:rsid w:val="0038548E"/>
    <w:rsid w:val="00387095"/>
    <w:rsid w:val="00391B7C"/>
    <w:rsid w:val="0039261B"/>
    <w:rsid w:val="00392CC3"/>
    <w:rsid w:val="00393C98"/>
    <w:rsid w:val="0039402B"/>
    <w:rsid w:val="00394076"/>
    <w:rsid w:val="003963ED"/>
    <w:rsid w:val="00397ABD"/>
    <w:rsid w:val="003A104D"/>
    <w:rsid w:val="003B1135"/>
    <w:rsid w:val="003B1FBD"/>
    <w:rsid w:val="003B2A47"/>
    <w:rsid w:val="003B420C"/>
    <w:rsid w:val="003B56B6"/>
    <w:rsid w:val="003B58CC"/>
    <w:rsid w:val="003B5CDB"/>
    <w:rsid w:val="003B6141"/>
    <w:rsid w:val="003B787F"/>
    <w:rsid w:val="003C1352"/>
    <w:rsid w:val="003C2A4D"/>
    <w:rsid w:val="003C2E2B"/>
    <w:rsid w:val="003C340A"/>
    <w:rsid w:val="003C3F6B"/>
    <w:rsid w:val="003C610E"/>
    <w:rsid w:val="003C6175"/>
    <w:rsid w:val="003D0618"/>
    <w:rsid w:val="003D2CD2"/>
    <w:rsid w:val="003D6485"/>
    <w:rsid w:val="003D6A85"/>
    <w:rsid w:val="003E0E3D"/>
    <w:rsid w:val="003E1580"/>
    <w:rsid w:val="003E187C"/>
    <w:rsid w:val="003E242F"/>
    <w:rsid w:val="003E506E"/>
    <w:rsid w:val="003E6ABA"/>
    <w:rsid w:val="003E789A"/>
    <w:rsid w:val="003E793D"/>
    <w:rsid w:val="003E7FF8"/>
    <w:rsid w:val="003F0FDC"/>
    <w:rsid w:val="003F1D28"/>
    <w:rsid w:val="003F363E"/>
    <w:rsid w:val="003F396B"/>
    <w:rsid w:val="003F4A3D"/>
    <w:rsid w:val="003F5715"/>
    <w:rsid w:val="003F6561"/>
    <w:rsid w:val="003F7299"/>
    <w:rsid w:val="00401595"/>
    <w:rsid w:val="004039D3"/>
    <w:rsid w:val="00403D25"/>
    <w:rsid w:val="004057C5"/>
    <w:rsid w:val="004058DE"/>
    <w:rsid w:val="0040632F"/>
    <w:rsid w:val="00407FA2"/>
    <w:rsid w:val="004107DE"/>
    <w:rsid w:val="00410EED"/>
    <w:rsid w:val="0041167D"/>
    <w:rsid w:val="00420719"/>
    <w:rsid w:val="00422F9E"/>
    <w:rsid w:val="00430CC6"/>
    <w:rsid w:val="00430EE5"/>
    <w:rsid w:val="0043183D"/>
    <w:rsid w:val="00435181"/>
    <w:rsid w:val="00435493"/>
    <w:rsid w:val="004359A4"/>
    <w:rsid w:val="0043714B"/>
    <w:rsid w:val="004373FA"/>
    <w:rsid w:val="0044307B"/>
    <w:rsid w:val="004437B2"/>
    <w:rsid w:val="00443C25"/>
    <w:rsid w:val="004475A4"/>
    <w:rsid w:val="004514DC"/>
    <w:rsid w:val="004517BB"/>
    <w:rsid w:val="00451E49"/>
    <w:rsid w:val="0045251F"/>
    <w:rsid w:val="00452BE6"/>
    <w:rsid w:val="00454428"/>
    <w:rsid w:val="00454651"/>
    <w:rsid w:val="00455B30"/>
    <w:rsid w:val="00461274"/>
    <w:rsid w:val="00461C7E"/>
    <w:rsid w:val="00462388"/>
    <w:rsid w:val="00462CF1"/>
    <w:rsid w:val="00462FDA"/>
    <w:rsid w:val="00464572"/>
    <w:rsid w:val="00464D08"/>
    <w:rsid w:val="0046534F"/>
    <w:rsid w:val="00466A33"/>
    <w:rsid w:val="00467182"/>
    <w:rsid w:val="004672F0"/>
    <w:rsid w:val="00471E76"/>
    <w:rsid w:val="0047308C"/>
    <w:rsid w:val="00473A43"/>
    <w:rsid w:val="00474FBB"/>
    <w:rsid w:val="00480862"/>
    <w:rsid w:val="004850CE"/>
    <w:rsid w:val="00485F64"/>
    <w:rsid w:val="00486CA4"/>
    <w:rsid w:val="00491254"/>
    <w:rsid w:val="004934CE"/>
    <w:rsid w:val="00494243"/>
    <w:rsid w:val="00495802"/>
    <w:rsid w:val="004958C7"/>
    <w:rsid w:val="0049682F"/>
    <w:rsid w:val="004A5E32"/>
    <w:rsid w:val="004A647F"/>
    <w:rsid w:val="004A76E6"/>
    <w:rsid w:val="004A7B65"/>
    <w:rsid w:val="004B05B0"/>
    <w:rsid w:val="004B0D49"/>
    <w:rsid w:val="004B51B4"/>
    <w:rsid w:val="004B5672"/>
    <w:rsid w:val="004B6491"/>
    <w:rsid w:val="004B738E"/>
    <w:rsid w:val="004C1DB5"/>
    <w:rsid w:val="004C1E5C"/>
    <w:rsid w:val="004C3ED7"/>
    <w:rsid w:val="004C4D39"/>
    <w:rsid w:val="004C5A15"/>
    <w:rsid w:val="004C68D6"/>
    <w:rsid w:val="004C7263"/>
    <w:rsid w:val="004C79AE"/>
    <w:rsid w:val="004C7D4A"/>
    <w:rsid w:val="004D2297"/>
    <w:rsid w:val="004D25A2"/>
    <w:rsid w:val="004D3A62"/>
    <w:rsid w:val="004D4E13"/>
    <w:rsid w:val="004E1DF5"/>
    <w:rsid w:val="004E3B8E"/>
    <w:rsid w:val="004E51CB"/>
    <w:rsid w:val="004F015F"/>
    <w:rsid w:val="004F0CB0"/>
    <w:rsid w:val="004F21DB"/>
    <w:rsid w:val="004F232F"/>
    <w:rsid w:val="004F2A97"/>
    <w:rsid w:val="004F4792"/>
    <w:rsid w:val="004F481E"/>
    <w:rsid w:val="004F5FC5"/>
    <w:rsid w:val="00500645"/>
    <w:rsid w:val="00502742"/>
    <w:rsid w:val="00502CA8"/>
    <w:rsid w:val="00510540"/>
    <w:rsid w:val="0051197D"/>
    <w:rsid w:val="005119B3"/>
    <w:rsid w:val="00512669"/>
    <w:rsid w:val="00514212"/>
    <w:rsid w:val="005166E7"/>
    <w:rsid w:val="0052028A"/>
    <w:rsid w:val="00520472"/>
    <w:rsid w:val="00520D42"/>
    <w:rsid w:val="00521D5B"/>
    <w:rsid w:val="00524FD6"/>
    <w:rsid w:val="005301BD"/>
    <w:rsid w:val="005334F0"/>
    <w:rsid w:val="00533531"/>
    <w:rsid w:val="00533CB3"/>
    <w:rsid w:val="00534793"/>
    <w:rsid w:val="0053479C"/>
    <w:rsid w:val="00536243"/>
    <w:rsid w:val="00537ED7"/>
    <w:rsid w:val="005445DE"/>
    <w:rsid w:val="00546F56"/>
    <w:rsid w:val="005475CE"/>
    <w:rsid w:val="0055075E"/>
    <w:rsid w:val="00551D10"/>
    <w:rsid w:val="005536FF"/>
    <w:rsid w:val="0055496C"/>
    <w:rsid w:val="00554C19"/>
    <w:rsid w:val="005566C2"/>
    <w:rsid w:val="005575E9"/>
    <w:rsid w:val="005608BD"/>
    <w:rsid w:val="00563605"/>
    <w:rsid w:val="005665A2"/>
    <w:rsid w:val="00572684"/>
    <w:rsid w:val="00574D58"/>
    <w:rsid w:val="0057635B"/>
    <w:rsid w:val="0057657F"/>
    <w:rsid w:val="00576F7B"/>
    <w:rsid w:val="005803D6"/>
    <w:rsid w:val="00580575"/>
    <w:rsid w:val="005808AF"/>
    <w:rsid w:val="00581235"/>
    <w:rsid w:val="005828F4"/>
    <w:rsid w:val="00583FFC"/>
    <w:rsid w:val="00587952"/>
    <w:rsid w:val="00590845"/>
    <w:rsid w:val="0059158D"/>
    <w:rsid w:val="005934DB"/>
    <w:rsid w:val="00593AC9"/>
    <w:rsid w:val="0059468A"/>
    <w:rsid w:val="005946CF"/>
    <w:rsid w:val="005947F7"/>
    <w:rsid w:val="005948F7"/>
    <w:rsid w:val="00595979"/>
    <w:rsid w:val="005A26DB"/>
    <w:rsid w:val="005A2823"/>
    <w:rsid w:val="005A67EC"/>
    <w:rsid w:val="005B069D"/>
    <w:rsid w:val="005B144F"/>
    <w:rsid w:val="005B1AFE"/>
    <w:rsid w:val="005B27F2"/>
    <w:rsid w:val="005B43CB"/>
    <w:rsid w:val="005B53FC"/>
    <w:rsid w:val="005B72D4"/>
    <w:rsid w:val="005C13AE"/>
    <w:rsid w:val="005C1A76"/>
    <w:rsid w:val="005C44E5"/>
    <w:rsid w:val="005C5182"/>
    <w:rsid w:val="005C783B"/>
    <w:rsid w:val="005D1463"/>
    <w:rsid w:val="005D284C"/>
    <w:rsid w:val="005D2C70"/>
    <w:rsid w:val="005D3D63"/>
    <w:rsid w:val="005D44CC"/>
    <w:rsid w:val="005D7763"/>
    <w:rsid w:val="005D7E1A"/>
    <w:rsid w:val="005E052A"/>
    <w:rsid w:val="005E0619"/>
    <w:rsid w:val="005E0ECC"/>
    <w:rsid w:val="005E2656"/>
    <w:rsid w:val="005E2C30"/>
    <w:rsid w:val="005E41A4"/>
    <w:rsid w:val="005E5289"/>
    <w:rsid w:val="005E70AA"/>
    <w:rsid w:val="005F06D9"/>
    <w:rsid w:val="005F06DB"/>
    <w:rsid w:val="005F1A12"/>
    <w:rsid w:val="005F23CD"/>
    <w:rsid w:val="005F4C5F"/>
    <w:rsid w:val="005F4D71"/>
    <w:rsid w:val="005F666C"/>
    <w:rsid w:val="005F6D28"/>
    <w:rsid w:val="00600D0C"/>
    <w:rsid w:val="00601ADB"/>
    <w:rsid w:val="00602108"/>
    <w:rsid w:val="00602C5B"/>
    <w:rsid w:val="00603CFF"/>
    <w:rsid w:val="0060702C"/>
    <w:rsid w:val="006071C5"/>
    <w:rsid w:val="00610D6C"/>
    <w:rsid w:val="00612A23"/>
    <w:rsid w:val="006163D0"/>
    <w:rsid w:val="006173A1"/>
    <w:rsid w:val="00620C2D"/>
    <w:rsid w:val="00620C35"/>
    <w:rsid w:val="00622C3C"/>
    <w:rsid w:val="00622DC5"/>
    <w:rsid w:val="00625659"/>
    <w:rsid w:val="006274F3"/>
    <w:rsid w:val="006311E2"/>
    <w:rsid w:val="0063176D"/>
    <w:rsid w:val="006318A8"/>
    <w:rsid w:val="0063201F"/>
    <w:rsid w:val="00632048"/>
    <w:rsid w:val="00635410"/>
    <w:rsid w:val="006359FC"/>
    <w:rsid w:val="006401D7"/>
    <w:rsid w:val="006443CB"/>
    <w:rsid w:val="00646686"/>
    <w:rsid w:val="006475A2"/>
    <w:rsid w:val="00650CDD"/>
    <w:rsid w:val="00651547"/>
    <w:rsid w:val="006561D4"/>
    <w:rsid w:val="006579D2"/>
    <w:rsid w:val="00660685"/>
    <w:rsid w:val="00661A5E"/>
    <w:rsid w:val="00663082"/>
    <w:rsid w:val="006643A4"/>
    <w:rsid w:val="006665DB"/>
    <w:rsid w:val="006702A2"/>
    <w:rsid w:val="006702C8"/>
    <w:rsid w:val="00670A57"/>
    <w:rsid w:val="006726BB"/>
    <w:rsid w:val="00672BC0"/>
    <w:rsid w:val="00672C0A"/>
    <w:rsid w:val="00674124"/>
    <w:rsid w:val="00674618"/>
    <w:rsid w:val="00676C26"/>
    <w:rsid w:val="006805F6"/>
    <w:rsid w:val="0068126E"/>
    <w:rsid w:val="00682F9E"/>
    <w:rsid w:val="006833D8"/>
    <w:rsid w:val="006834AB"/>
    <w:rsid w:val="00683FD6"/>
    <w:rsid w:val="00684971"/>
    <w:rsid w:val="006852EC"/>
    <w:rsid w:val="00685979"/>
    <w:rsid w:val="00686AE2"/>
    <w:rsid w:val="00693BF4"/>
    <w:rsid w:val="00694AB6"/>
    <w:rsid w:val="00694F3A"/>
    <w:rsid w:val="006965C3"/>
    <w:rsid w:val="00696D7C"/>
    <w:rsid w:val="006A0086"/>
    <w:rsid w:val="006A0619"/>
    <w:rsid w:val="006A1B82"/>
    <w:rsid w:val="006A289F"/>
    <w:rsid w:val="006A628E"/>
    <w:rsid w:val="006B2D75"/>
    <w:rsid w:val="006B30BD"/>
    <w:rsid w:val="006B4C1E"/>
    <w:rsid w:val="006B6D24"/>
    <w:rsid w:val="006B7A48"/>
    <w:rsid w:val="006C0054"/>
    <w:rsid w:val="006C13EA"/>
    <w:rsid w:val="006C23DF"/>
    <w:rsid w:val="006C2A5D"/>
    <w:rsid w:val="006C398F"/>
    <w:rsid w:val="006C5139"/>
    <w:rsid w:val="006C51A2"/>
    <w:rsid w:val="006C592A"/>
    <w:rsid w:val="006C5BD3"/>
    <w:rsid w:val="006C5CA6"/>
    <w:rsid w:val="006C5DB6"/>
    <w:rsid w:val="006C69FB"/>
    <w:rsid w:val="006C7506"/>
    <w:rsid w:val="006D07F9"/>
    <w:rsid w:val="006D0DE9"/>
    <w:rsid w:val="006D426A"/>
    <w:rsid w:val="006D5261"/>
    <w:rsid w:val="006D5A45"/>
    <w:rsid w:val="006D5D39"/>
    <w:rsid w:val="006D6FE2"/>
    <w:rsid w:val="006E0E35"/>
    <w:rsid w:val="006E2036"/>
    <w:rsid w:val="006E2D87"/>
    <w:rsid w:val="006E2F0F"/>
    <w:rsid w:val="006E62DF"/>
    <w:rsid w:val="006E7E26"/>
    <w:rsid w:val="006F2775"/>
    <w:rsid w:val="006F3BC7"/>
    <w:rsid w:val="006F60EA"/>
    <w:rsid w:val="006F6FDE"/>
    <w:rsid w:val="006F7227"/>
    <w:rsid w:val="006F7B9E"/>
    <w:rsid w:val="007006DE"/>
    <w:rsid w:val="007023FB"/>
    <w:rsid w:val="00704325"/>
    <w:rsid w:val="007049ED"/>
    <w:rsid w:val="00714C61"/>
    <w:rsid w:val="0071526B"/>
    <w:rsid w:val="00715C86"/>
    <w:rsid w:val="00720B69"/>
    <w:rsid w:val="00720BBB"/>
    <w:rsid w:val="007236E3"/>
    <w:rsid w:val="00725A3C"/>
    <w:rsid w:val="007317F9"/>
    <w:rsid w:val="00731FF5"/>
    <w:rsid w:val="0073352D"/>
    <w:rsid w:val="00733DA6"/>
    <w:rsid w:val="00736FAF"/>
    <w:rsid w:val="00737051"/>
    <w:rsid w:val="0074109D"/>
    <w:rsid w:val="00741F8C"/>
    <w:rsid w:val="007441E8"/>
    <w:rsid w:val="00745850"/>
    <w:rsid w:val="00745918"/>
    <w:rsid w:val="00745DB1"/>
    <w:rsid w:val="007461CB"/>
    <w:rsid w:val="00747862"/>
    <w:rsid w:val="007521C1"/>
    <w:rsid w:val="00752967"/>
    <w:rsid w:val="00753657"/>
    <w:rsid w:val="00753B9B"/>
    <w:rsid w:val="00757251"/>
    <w:rsid w:val="00757D88"/>
    <w:rsid w:val="00761303"/>
    <w:rsid w:val="00761845"/>
    <w:rsid w:val="00763CFA"/>
    <w:rsid w:val="007650D8"/>
    <w:rsid w:val="0076567B"/>
    <w:rsid w:val="007672FD"/>
    <w:rsid w:val="00771FFB"/>
    <w:rsid w:val="00772BE0"/>
    <w:rsid w:val="00774104"/>
    <w:rsid w:val="00775D2D"/>
    <w:rsid w:val="00775F01"/>
    <w:rsid w:val="00777027"/>
    <w:rsid w:val="007770B5"/>
    <w:rsid w:val="00780422"/>
    <w:rsid w:val="00783A91"/>
    <w:rsid w:val="00783BA7"/>
    <w:rsid w:val="0078400B"/>
    <w:rsid w:val="00784585"/>
    <w:rsid w:val="00787117"/>
    <w:rsid w:val="007921D6"/>
    <w:rsid w:val="00792EBC"/>
    <w:rsid w:val="0079747D"/>
    <w:rsid w:val="007A1984"/>
    <w:rsid w:val="007A277A"/>
    <w:rsid w:val="007A2EA2"/>
    <w:rsid w:val="007A32F2"/>
    <w:rsid w:val="007A3CF6"/>
    <w:rsid w:val="007A4C99"/>
    <w:rsid w:val="007A5D38"/>
    <w:rsid w:val="007B2101"/>
    <w:rsid w:val="007B2799"/>
    <w:rsid w:val="007B3B63"/>
    <w:rsid w:val="007B3DD4"/>
    <w:rsid w:val="007B3F70"/>
    <w:rsid w:val="007B73C2"/>
    <w:rsid w:val="007B73EE"/>
    <w:rsid w:val="007B75E7"/>
    <w:rsid w:val="007C0CB6"/>
    <w:rsid w:val="007C1DAB"/>
    <w:rsid w:val="007C335A"/>
    <w:rsid w:val="007C3A0C"/>
    <w:rsid w:val="007C4D16"/>
    <w:rsid w:val="007C53E5"/>
    <w:rsid w:val="007C5625"/>
    <w:rsid w:val="007C7CA1"/>
    <w:rsid w:val="007D10D1"/>
    <w:rsid w:val="007D180D"/>
    <w:rsid w:val="007D1CF2"/>
    <w:rsid w:val="007D3C9F"/>
    <w:rsid w:val="007D4299"/>
    <w:rsid w:val="007D46AB"/>
    <w:rsid w:val="007D5164"/>
    <w:rsid w:val="007D5273"/>
    <w:rsid w:val="007D6AC3"/>
    <w:rsid w:val="007E25CD"/>
    <w:rsid w:val="007E49BC"/>
    <w:rsid w:val="007E4C2E"/>
    <w:rsid w:val="007E51DA"/>
    <w:rsid w:val="007E624B"/>
    <w:rsid w:val="007E6305"/>
    <w:rsid w:val="007E655A"/>
    <w:rsid w:val="007E76F7"/>
    <w:rsid w:val="007E7D90"/>
    <w:rsid w:val="007F0153"/>
    <w:rsid w:val="007F4C1F"/>
    <w:rsid w:val="007F4FAE"/>
    <w:rsid w:val="007F50A4"/>
    <w:rsid w:val="007F5714"/>
    <w:rsid w:val="007F57D1"/>
    <w:rsid w:val="007F5B08"/>
    <w:rsid w:val="007F683C"/>
    <w:rsid w:val="007F70C6"/>
    <w:rsid w:val="007F7A30"/>
    <w:rsid w:val="00800A3E"/>
    <w:rsid w:val="00800B2E"/>
    <w:rsid w:val="008045AA"/>
    <w:rsid w:val="0080523C"/>
    <w:rsid w:val="00805424"/>
    <w:rsid w:val="00805876"/>
    <w:rsid w:val="00805A1E"/>
    <w:rsid w:val="0080683E"/>
    <w:rsid w:val="00807018"/>
    <w:rsid w:val="00807119"/>
    <w:rsid w:val="00807202"/>
    <w:rsid w:val="008120C7"/>
    <w:rsid w:val="008125F7"/>
    <w:rsid w:val="008128FB"/>
    <w:rsid w:val="00813A1A"/>
    <w:rsid w:val="0081477C"/>
    <w:rsid w:val="008158BF"/>
    <w:rsid w:val="00816D1D"/>
    <w:rsid w:val="00820396"/>
    <w:rsid w:val="00820CEB"/>
    <w:rsid w:val="00822AFB"/>
    <w:rsid w:val="00823D79"/>
    <w:rsid w:val="0082403C"/>
    <w:rsid w:val="008241EF"/>
    <w:rsid w:val="008245EB"/>
    <w:rsid w:val="00824BFD"/>
    <w:rsid w:val="008251AF"/>
    <w:rsid w:val="00825A87"/>
    <w:rsid w:val="00833069"/>
    <w:rsid w:val="00833E99"/>
    <w:rsid w:val="00835066"/>
    <w:rsid w:val="00835A2F"/>
    <w:rsid w:val="00835B7B"/>
    <w:rsid w:val="0084028F"/>
    <w:rsid w:val="00840BDB"/>
    <w:rsid w:val="00842A10"/>
    <w:rsid w:val="00842C87"/>
    <w:rsid w:val="00843C86"/>
    <w:rsid w:val="008449B7"/>
    <w:rsid w:val="00845267"/>
    <w:rsid w:val="008462CF"/>
    <w:rsid w:val="008464C9"/>
    <w:rsid w:val="00850785"/>
    <w:rsid w:val="008507D1"/>
    <w:rsid w:val="00852C98"/>
    <w:rsid w:val="00854B72"/>
    <w:rsid w:val="00856C0F"/>
    <w:rsid w:val="00863272"/>
    <w:rsid w:val="00865FAF"/>
    <w:rsid w:val="0086650A"/>
    <w:rsid w:val="00866D86"/>
    <w:rsid w:val="008671D2"/>
    <w:rsid w:val="00870D4B"/>
    <w:rsid w:val="00871326"/>
    <w:rsid w:val="00871D14"/>
    <w:rsid w:val="00872ABD"/>
    <w:rsid w:val="0087327A"/>
    <w:rsid w:val="008746BB"/>
    <w:rsid w:val="00875ABF"/>
    <w:rsid w:val="00875ED2"/>
    <w:rsid w:val="00880742"/>
    <w:rsid w:val="0088139B"/>
    <w:rsid w:val="00883526"/>
    <w:rsid w:val="00884A26"/>
    <w:rsid w:val="00884D91"/>
    <w:rsid w:val="0088505A"/>
    <w:rsid w:val="00886A9D"/>
    <w:rsid w:val="00886F72"/>
    <w:rsid w:val="00890AE3"/>
    <w:rsid w:val="008911E3"/>
    <w:rsid w:val="00894A8C"/>
    <w:rsid w:val="00896742"/>
    <w:rsid w:val="008A1DA9"/>
    <w:rsid w:val="008A4523"/>
    <w:rsid w:val="008B1358"/>
    <w:rsid w:val="008B226B"/>
    <w:rsid w:val="008B5B65"/>
    <w:rsid w:val="008B7D59"/>
    <w:rsid w:val="008C2E4B"/>
    <w:rsid w:val="008C6890"/>
    <w:rsid w:val="008D0A68"/>
    <w:rsid w:val="008D25C4"/>
    <w:rsid w:val="008D32F2"/>
    <w:rsid w:val="008D4167"/>
    <w:rsid w:val="008D4A92"/>
    <w:rsid w:val="008D57FE"/>
    <w:rsid w:val="008D61C7"/>
    <w:rsid w:val="008D6809"/>
    <w:rsid w:val="008E0576"/>
    <w:rsid w:val="008E0CC4"/>
    <w:rsid w:val="008E0CC7"/>
    <w:rsid w:val="008E141C"/>
    <w:rsid w:val="008E18E6"/>
    <w:rsid w:val="008E2469"/>
    <w:rsid w:val="008E364B"/>
    <w:rsid w:val="008E3B26"/>
    <w:rsid w:val="008E52BC"/>
    <w:rsid w:val="008E5528"/>
    <w:rsid w:val="008E79EB"/>
    <w:rsid w:val="008E7A3F"/>
    <w:rsid w:val="008F0725"/>
    <w:rsid w:val="008F1C36"/>
    <w:rsid w:val="008F6442"/>
    <w:rsid w:val="008F6773"/>
    <w:rsid w:val="00902203"/>
    <w:rsid w:val="00903827"/>
    <w:rsid w:val="00904AFF"/>
    <w:rsid w:val="00906638"/>
    <w:rsid w:val="00910246"/>
    <w:rsid w:val="00910C48"/>
    <w:rsid w:val="00913140"/>
    <w:rsid w:val="00913FF0"/>
    <w:rsid w:val="009154A5"/>
    <w:rsid w:val="009154E1"/>
    <w:rsid w:val="00915CC5"/>
    <w:rsid w:val="00917D66"/>
    <w:rsid w:val="00917E90"/>
    <w:rsid w:val="0092186D"/>
    <w:rsid w:val="009237DA"/>
    <w:rsid w:val="00926C7F"/>
    <w:rsid w:val="00927DF7"/>
    <w:rsid w:val="00931A53"/>
    <w:rsid w:val="009335E7"/>
    <w:rsid w:val="0093487E"/>
    <w:rsid w:val="00940249"/>
    <w:rsid w:val="009415CB"/>
    <w:rsid w:val="00942402"/>
    <w:rsid w:val="00943203"/>
    <w:rsid w:val="009439F5"/>
    <w:rsid w:val="00945135"/>
    <w:rsid w:val="0094643E"/>
    <w:rsid w:val="00950CB1"/>
    <w:rsid w:val="00951A0F"/>
    <w:rsid w:val="009523BB"/>
    <w:rsid w:val="00954AF9"/>
    <w:rsid w:val="00954E22"/>
    <w:rsid w:val="009559EC"/>
    <w:rsid w:val="009602C0"/>
    <w:rsid w:val="009602E9"/>
    <w:rsid w:val="00963D05"/>
    <w:rsid w:val="00965336"/>
    <w:rsid w:val="00967E29"/>
    <w:rsid w:val="009705B2"/>
    <w:rsid w:val="009709B1"/>
    <w:rsid w:val="00971CEB"/>
    <w:rsid w:val="00971CF7"/>
    <w:rsid w:val="00972151"/>
    <w:rsid w:val="00972226"/>
    <w:rsid w:val="0097473A"/>
    <w:rsid w:val="00976E85"/>
    <w:rsid w:val="009770FF"/>
    <w:rsid w:val="00980E84"/>
    <w:rsid w:val="009819BD"/>
    <w:rsid w:val="00981E29"/>
    <w:rsid w:val="0098308E"/>
    <w:rsid w:val="00983813"/>
    <w:rsid w:val="0098575E"/>
    <w:rsid w:val="0098626D"/>
    <w:rsid w:val="009871FC"/>
    <w:rsid w:val="00987685"/>
    <w:rsid w:val="0098770E"/>
    <w:rsid w:val="009877CE"/>
    <w:rsid w:val="00987D38"/>
    <w:rsid w:val="00990267"/>
    <w:rsid w:val="00990633"/>
    <w:rsid w:val="0099137B"/>
    <w:rsid w:val="009921C3"/>
    <w:rsid w:val="009922AC"/>
    <w:rsid w:val="00992A97"/>
    <w:rsid w:val="00993684"/>
    <w:rsid w:val="00994E39"/>
    <w:rsid w:val="00995815"/>
    <w:rsid w:val="00995B61"/>
    <w:rsid w:val="00996BDD"/>
    <w:rsid w:val="00997704"/>
    <w:rsid w:val="009A0DD6"/>
    <w:rsid w:val="009A17DC"/>
    <w:rsid w:val="009A1972"/>
    <w:rsid w:val="009A2744"/>
    <w:rsid w:val="009B004F"/>
    <w:rsid w:val="009B1019"/>
    <w:rsid w:val="009B174E"/>
    <w:rsid w:val="009B3341"/>
    <w:rsid w:val="009B419C"/>
    <w:rsid w:val="009B4612"/>
    <w:rsid w:val="009B6340"/>
    <w:rsid w:val="009B7F3E"/>
    <w:rsid w:val="009C1D24"/>
    <w:rsid w:val="009C1FF3"/>
    <w:rsid w:val="009C4149"/>
    <w:rsid w:val="009C49D6"/>
    <w:rsid w:val="009C6BDC"/>
    <w:rsid w:val="009C7DC9"/>
    <w:rsid w:val="009D0CEC"/>
    <w:rsid w:val="009D1392"/>
    <w:rsid w:val="009D400B"/>
    <w:rsid w:val="009D4C54"/>
    <w:rsid w:val="009D5776"/>
    <w:rsid w:val="009D597A"/>
    <w:rsid w:val="009D7884"/>
    <w:rsid w:val="009E220B"/>
    <w:rsid w:val="009E2713"/>
    <w:rsid w:val="009E2ACA"/>
    <w:rsid w:val="009E2CD6"/>
    <w:rsid w:val="009E55A4"/>
    <w:rsid w:val="009E65DA"/>
    <w:rsid w:val="009E7484"/>
    <w:rsid w:val="009F1351"/>
    <w:rsid w:val="009F426A"/>
    <w:rsid w:val="009F429B"/>
    <w:rsid w:val="009F6DCD"/>
    <w:rsid w:val="009F7C60"/>
    <w:rsid w:val="00A037C4"/>
    <w:rsid w:val="00A04023"/>
    <w:rsid w:val="00A05BAF"/>
    <w:rsid w:val="00A05E6D"/>
    <w:rsid w:val="00A11C6A"/>
    <w:rsid w:val="00A138A7"/>
    <w:rsid w:val="00A16793"/>
    <w:rsid w:val="00A16D75"/>
    <w:rsid w:val="00A21EBB"/>
    <w:rsid w:val="00A220D1"/>
    <w:rsid w:val="00A22100"/>
    <w:rsid w:val="00A23246"/>
    <w:rsid w:val="00A24C69"/>
    <w:rsid w:val="00A250D3"/>
    <w:rsid w:val="00A253F9"/>
    <w:rsid w:val="00A26866"/>
    <w:rsid w:val="00A26AA6"/>
    <w:rsid w:val="00A30439"/>
    <w:rsid w:val="00A33FE7"/>
    <w:rsid w:val="00A35F5F"/>
    <w:rsid w:val="00A42C8A"/>
    <w:rsid w:val="00A4394B"/>
    <w:rsid w:val="00A442EF"/>
    <w:rsid w:val="00A44F2D"/>
    <w:rsid w:val="00A46CFB"/>
    <w:rsid w:val="00A46EB6"/>
    <w:rsid w:val="00A4734F"/>
    <w:rsid w:val="00A514AE"/>
    <w:rsid w:val="00A521C5"/>
    <w:rsid w:val="00A52EDC"/>
    <w:rsid w:val="00A533DC"/>
    <w:rsid w:val="00A53431"/>
    <w:rsid w:val="00A535AD"/>
    <w:rsid w:val="00A5380A"/>
    <w:rsid w:val="00A53A94"/>
    <w:rsid w:val="00A54788"/>
    <w:rsid w:val="00A57E45"/>
    <w:rsid w:val="00A608CD"/>
    <w:rsid w:val="00A63EC5"/>
    <w:rsid w:val="00A65F7C"/>
    <w:rsid w:val="00A65FEB"/>
    <w:rsid w:val="00A66D19"/>
    <w:rsid w:val="00A672F1"/>
    <w:rsid w:val="00A67B56"/>
    <w:rsid w:val="00A7383F"/>
    <w:rsid w:val="00A73EF8"/>
    <w:rsid w:val="00A75C6F"/>
    <w:rsid w:val="00A75DFA"/>
    <w:rsid w:val="00A766E4"/>
    <w:rsid w:val="00A83915"/>
    <w:rsid w:val="00A85859"/>
    <w:rsid w:val="00A90CFD"/>
    <w:rsid w:val="00A911F9"/>
    <w:rsid w:val="00A94C09"/>
    <w:rsid w:val="00A950F0"/>
    <w:rsid w:val="00A95C16"/>
    <w:rsid w:val="00A9604B"/>
    <w:rsid w:val="00A96EA5"/>
    <w:rsid w:val="00A97BB7"/>
    <w:rsid w:val="00AA0640"/>
    <w:rsid w:val="00AA14BB"/>
    <w:rsid w:val="00AA3327"/>
    <w:rsid w:val="00AA341A"/>
    <w:rsid w:val="00AA70BA"/>
    <w:rsid w:val="00AB17CB"/>
    <w:rsid w:val="00AB29AA"/>
    <w:rsid w:val="00AB6D6B"/>
    <w:rsid w:val="00AB7E8D"/>
    <w:rsid w:val="00AC0AD5"/>
    <w:rsid w:val="00AC546E"/>
    <w:rsid w:val="00AC77CB"/>
    <w:rsid w:val="00AD17E9"/>
    <w:rsid w:val="00AD3334"/>
    <w:rsid w:val="00AD3BAA"/>
    <w:rsid w:val="00AD3CBF"/>
    <w:rsid w:val="00AD4B2F"/>
    <w:rsid w:val="00AD6186"/>
    <w:rsid w:val="00AD72DA"/>
    <w:rsid w:val="00AD7700"/>
    <w:rsid w:val="00AE094C"/>
    <w:rsid w:val="00AE13CE"/>
    <w:rsid w:val="00AE7107"/>
    <w:rsid w:val="00AE7FAF"/>
    <w:rsid w:val="00AF02F9"/>
    <w:rsid w:val="00AF04C0"/>
    <w:rsid w:val="00AF0E44"/>
    <w:rsid w:val="00AF28C7"/>
    <w:rsid w:val="00AF2A69"/>
    <w:rsid w:val="00AF2D7F"/>
    <w:rsid w:val="00AF32AC"/>
    <w:rsid w:val="00AF33B9"/>
    <w:rsid w:val="00AF4314"/>
    <w:rsid w:val="00AF48C0"/>
    <w:rsid w:val="00AF646A"/>
    <w:rsid w:val="00AF71BA"/>
    <w:rsid w:val="00AF76E4"/>
    <w:rsid w:val="00B00909"/>
    <w:rsid w:val="00B05689"/>
    <w:rsid w:val="00B06419"/>
    <w:rsid w:val="00B067A7"/>
    <w:rsid w:val="00B072F0"/>
    <w:rsid w:val="00B105E5"/>
    <w:rsid w:val="00B107B3"/>
    <w:rsid w:val="00B11E21"/>
    <w:rsid w:val="00B12108"/>
    <w:rsid w:val="00B13DD8"/>
    <w:rsid w:val="00B14466"/>
    <w:rsid w:val="00B17A9B"/>
    <w:rsid w:val="00B20668"/>
    <w:rsid w:val="00B23A71"/>
    <w:rsid w:val="00B24EBA"/>
    <w:rsid w:val="00B252D6"/>
    <w:rsid w:val="00B252EF"/>
    <w:rsid w:val="00B25BFD"/>
    <w:rsid w:val="00B26BFC"/>
    <w:rsid w:val="00B272C4"/>
    <w:rsid w:val="00B27D30"/>
    <w:rsid w:val="00B30CE2"/>
    <w:rsid w:val="00B33014"/>
    <w:rsid w:val="00B33514"/>
    <w:rsid w:val="00B33535"/>
    <w:rsid w:val="00B341D7"/>
    <w:rsid w:val="00B34448"/>
    <w:rsid w:val="00B35309"/>
    <w:rsid w:val="00B353E8"/>
    <w:rsid w:val="00B35A8E"/>
    <w:rsid w:val="00B369D8"/>
    <w:rsid w:val="00B40747"/>
    <w:rsid w:val="00B40A67"/>
    <w:rsid w:val="00B4548A"/>
    <w:rsid w:val="00B50261"/>
    <w:rsid w:val="00B50AD6"/>
    <w:rsid w:val="00B5129B"/>
    <w:rsid w:val="00B51AE4"/>
    <w:rsid w:val="00B51F96"/>
    <w:rsid w:val="00B52443"/>
    <w:rsid w:val="00B5255B"/>
    <w:rsid w:val="00B52A88"/>
    <w:rsid w:val="00B534CB"/>
    <w:rsid w:val="00B537F7"/>
    <w:rsid w:val="00B57BF9"/>
    <w:rsid w:val="00B61317"/>
    <w:rsid w:val="00B61B78"/>
    <w:rsid w:val="00B61BDC"/>
    <w:rsid w:val="00B62631"/>
    <w:rsid w:val="00B6299C"/>
    <w:rsid w:val="00B635DD"/>
    <w:rsid w:val="00B6533E"/>
    <w:rsid w:val="00B67176"/>
    <w:rsid w:val="00B708CD"/>
    <w:rsid w:val="00B70AAA"/>
    <w:rsid w:val="00B72057"/>
    <w:rsid w:val="00B72522"/>
    <w:rsid w:val="00B7381B"/>
    <w:rsid w:val="00B76C95"/>
    <w:rsid w:val="00B77C80"/>
    <w:rsid w:val="00B77EA3"/>
    <w:rsid w:val="00B82EC9"/>
    <w:rsid w:val="00B8370D"/>
    <w:rsid w:val="00B84CFA"/>
    <w:rsid w:val="00B85335"/>
    <w:rsid w:val="00B85D8E"/>
    <w:rsid w:val="00B904CF"/>
    <w:rsid w:val="00B94A02"/>
    <w:rsid w:val="00BA0174"/>
    <w:rsid w:val="00BA2B67"/>
    <w:rsid w:val="00BA36C0"/>
    <w:rsid w:val="00BA3F05"/>
    <w:rsid w:val="00BA4C1A"/>
    <w:rsid w:val="00BA5DBF"/>
    <w:rsid w:val="00BA61F9"/>
    <w:rsid w:val="00BA62BF"/>
    <w:rsid w:val="00BA7A6C"/>
    <w:rsid w:val="00BB00C7"/>
    <w:rsid w:val="00BB1B61"/>
    <w:rsid w:val="00BB7209"/>
    <w:rsid w:val="00BB7CA0"/>
    <w:rsid w:val="00BC1C6C"/>
    <w:rsid w:val="00BC64D6"/>
    <w:rsid w:val="00BC7929"/>
    <w:rsid w:val="00BD230E"/>
    <w:rsid w:val="00BD39C1"/>
    <w:rsid w:val="00BD5135"/>
    <w:rsid w:val="00BD54B6"/>
    <w:rsid w:val="00BD665F"/>
    <w:rsid w:val="00BD7C2A"/>
    <w:rsid w:val="00BE1FDE"/>
    <w:rsid w:val="00BE23F5"/>
    <w:rsid w:val="00BE46AD"/>
    <w:rsid w:val="00BE48ED"/>
    <w:rsid w:val="00BE4BB2"/>
    <w:rsid w:val="00BE4C0D"/>
    <w:rsid w:val="00BE6A64"/>
    <w:rsid w:val="00BF0749"/>
    <w:rsid w:val="00BF0C26"/>
    <w:rsid w:val="00BF0EDA"/>
    <w:rsid w:val="00BF1C06"/>
    <w:rsid w:val="00BF3170"/>
    <w:rsid w:val="00BF31F2"/>
    <w:rsid w:val="00BF6DEF"/>
    <w:rsid w:val="00BF7D22"/>
    <w:rsid w:val="00C05503"/>
    <w:rsid w:val="00C06262"/>
    <w:rsid w:val="00C06D65"/>
    <w:rsid w:val="00C07220"/>
    <w:rsid w:val="00C07C8A"/>
    <w:rsid w:val="00C120B7"/>
    <w:rsid w:val="00C13F53"/>
    <w:rsid w:val="00C14631"/>
    <w:rsid w:val="00C15A71"/>
    <w:rsid w:val="00C1766F"/>
    <w:rsid w:val="00C20609"/>
    <w:rsid w:val="00C20C45"/>
    <w:rsid w:val="00C219FE"/>
    <w:rsid w:val="00C2466D"/>
    <w:rsid w:val="00C25766"/>
    <w:rsid w:val="00C2590C"/>
    <w:rsid w:val="00C275A0"/>
    <w:rsid w:val="00C33654"/>
    <w:rsid w:val="00C33FFF"/>
    <w:rsid w:val="00C350E8"/>
    <w:rsid w:val="00C370EE"/>
    <w:rsid w:val="00C401C6"/>
    <w:rsid w:val="00C44C3F"/>
    <w:rsid w:val="00C44F7E"/>
    <w:rsid w:val="00C478CB"/>
    <w:rsid w:val="00C47A18"/>
    <w:rsid w:val="00C47A68"/>
    <w:rsid w:val="00C503FF"/>
    <w:rsid w:val="00C51786"/>
    <w:rsid w:val="00C51F44"/>
    <w:rsid w:val="00C51F59"/>
    <w:rsid w:val="00C5238F"/>
    <w:rsid w:val="00C53063"/>
    <w:rsid w:val="00C5502C"/>
    <w:rsid w:val="00C55A23"/>
    <w:rsid w:val="00C55DE6"/>
    <w:rsid w:val="00C5689B"/>
    <w:rsid w:val="00C60F4B"/>
    <w:rsid w:val="00C650DE"/>
    <w:rsid w:val="00C66537"/>
    <w:rsid w:val="00C70FF2"/>
    <w:rsid w:val="00C71A23"/>
    <w:rsid w:val="00C735FA"/>
    <w:rsid w:val="00C73EDC"/>
    <w:rsid w:val="00C75F3A"/>
    <w:rsid w:val="00C76943"/>
    <w:rsid w:val="00C77DF9"/>
    <w:rsid w:val="00C824FA"/>
    <w:rsid w:val="00C82BDD"/>
    <w:rsid w:val="00C82DBA"/>
    <w:rsid w:val="00C8577E"/>
    <w:rsid w:val="00C87276"/>
    <w:rsid w:val="00C921F2"/>
    <w:rsid w:val="00C94FD7"/>
    <w:rsid w:val="00C962EA"/>
    <w:rsid w:val="00C979B2"/>
    <w:rsid w:val="00CA0EF8"/>
    <w:rsid w:val="00CA105C"/>
    <w:rsid w:val="00CA24F7"/>
    <w:rsid w:val="00CA2B12"/>
    <w:rsid w:val="00CA7DC5"/>
    <w:rsid w:val="00CB04D9"/>
    <w:rsid w:val="00CB05B3"/>
    <w:rsid w:val="00CB2570"/>
    <w:rsid w:val="00CB2F5C"/>
    <w:rsid w:val="00CB2F64"/>
    <w:rsid w:val="00CB4102"/>
    <w:rsid w:val="00CB4DBC"/>
    <w:rsid w:val="00CB4EB4"/>
    <w:rsid w:val="00CB6874"/>
    <w:rsid w:val="00CB71D9"/>
    <w:rsid w:val="00CB7CB2"/>
    <w:rsid w:val="00CC21CD"/>
    <w:rsid w:val="00CC2B8D"/>
    <w:rsid w:val="00CC6A98"/>
    <w:rsid w:val="00CC7556"/>
    <w:rsid w:val="00CD31C8"/>
    <w:rsid w:val="00CD3B23"/>
    <w:rsid w:val="00CD779F"/>
    <w:rsid w:val="00CE0211"/>
    <w:rsid w:val="00CE0C65"/>
    <w:rsid w:val="00CE1D3F"/>
    <w:rsid w:val="00CE3141"/>
    <w:rsid w:val="00CE4F97"/>
    <w:rsid w:val="00CE5F88"/>
    <w:rsid w:val="00CE6273"/>
    <w:rsid w:val="00CF0A5A"/>
    <w:rsid w:val="00CF3C4C"/>
    <w:rsid w:val="00CF4AB8"/>
    <w:rsid w:val="00CF5C15"/>
    <w:rsid w:val="00CF6777"/>
    <w:rsid w:val="00D03D3B"/>
    <w:rsid w:val="00D04AE2"/>
    <w:rsid w:val="00D0519E"/>
    <w:rsid w:val="00D06819"/>
    <w:rsid w:val="00D06E31"/>
    <w:rsid w:val="00D06F61"/>
    <w:rsid w:val="00D079BB"/>
    <w:rsid w:val="00D10137"/>
    <w:rsid w:val="00D11C6B"/>
    <w:rsid w:val="00D11D3B"/>
    <w:rsid w:val="00D12086"/>
    <w:rsid w:val="00D14000"/>
    <w:rsid w:val="00D14150"/>
    <w:rsid w:val="00D161C6"/>
    <w:rsid w:val="00D21FBF"/>
    <w:rsid w:val="00D22643"/>
    <w:rsid w:val="00D2332C"/>
    <w:rsid w:val="00D2338A"/>
    <w:rsid w:val="00D24D2C"/>
    <w:rsid w:val="00D26563"/>
    <w:rsid w:val="00D26F92"/>
    <w:rsid w:val="00D2713E"/>
    <w:rsid w:val="00D27496"/>
    <w:rsid w:val="00D2775A"/>
    <w:rsid w:val="00D31B8C"/>
    <w:rsid w:val="00D33C0B"/>
    <w:rsid w:val="00D34435"/>
    <w:rsid w:val="00D3665E"/>
    <w:rsid w:val="00D3757A"/>
    <w:rsid w:val="00D40085"/>
    <w:rsid w:val="00D40819"/>
    <w:rsid w:val="00D4727A"/>
    <w:rsid w:val="00D4747B"/>
    <w:rsid w:val="00D518D3"/>
    <w:rsid w:val="00D55329"/>
    <w:rsid w:val="00D55CB7"/>
    <w:rsid w:val="00D5622D"/>
    <w:rsid w:val="00D5702A"/>
    <w:rsid w:val="00D57183"/>
    <w:rsid w:val="00D571A7"/>
    <w:rsid w:val="00D63219"/>
    <w:rsid w:val="00D632AF"/>
    <w:rsid w:val="00D63A91"/>
    <w:rsid w:val="00D648F4"/>
    <w:rsid w:val="00D649FE"/>
    <w:rsid w:val="00D64EDC"/>
    <w:rsid w:val="00D65297"/>
    <w:rsid w:val="00D65774"/>
    <w:rsid w:val="00D67D5E"/>
    <w:rsid w:val="00D705CA"/>
    <w:rsid w:val="00D7060E"/>
    <w:rsid w:val="00D71C33"/>
    <w:rsid w:val="00D7314C"/>
    <w:rsid w:val="00D73726"/>
    <w:rsid w:val="00D7384D"/>
    <w:rsid w:val="00D74A54"/>
    <w:rsid w:val="00D74CEF"/>
    <w:rsid w:val="00D74D1E"/>
    <w:rsid w:val="00D756CF"/>
    <w:rsid w:val="00D76A5D"/>
    <w:rsid w:val="00D76B03"/>
    <w:rsid w:val="00D76C9C"/>
    <w:rsid w:val="00D849CD"/>
    <w:rsid w:val="00D87B15"/>
    <w:rsid w:val="00D93926"/>
    <w:rsid w:val="00D946AA"/>
    <w:rsid w:val="00D976F4"/>
    <w:rsid w:val="00DA0C01"/>
    <w:rsid w:val="00DA1265"/>
    <w:rsid w:val="00DA227A"/>
    <w:rsid w:val="00DA2DE9"/>
    <w:rsid w:val="00DA4B37"/>
    <w:rsid w:val="00DA62F5"/>
    <w:rsid w:val="00DA6727"/>
    <w:rsid w:val="00DB129D"/>
    <w:rsid w:val="00DB1D0D"/>
    <w:rsid w:val="00DB4CC6"/>
    <w:rsid w:val="00DB5A7D"/>
    <w:rsid w:val="00DB5B4D"/>
    <w:rsid w:val="00DB7CCD"/>
    <w:rsid w:val="00DC4405"/>
    <w:rsid w:val="00DC6A94"/>
    <w:rsid w:val="00DD2B2D"/>
    <w:rsid w:val="00DD396D"/>
    <w:rsid w:val="00DD74B2"/>
    <w:rsid w:val="00DD7673"/>
    <w:rsid w:val="00DE0208"/>
    <w:rsid w:val="00DE3501"/>
    <w:rsid w:val="00DE4790"/>
    <w:rsid w:val="00DE4FE9"/>
    <w:rsid w:val="00DE5FF2"/>
    <w:rsid w:val="00DF0BE2"/>
    <w:rsid w:val="00DF4EB2"/>
    <w:rsid w:val="00DF543F"/>
    <w:rsid w:val="00DF54EA"/>
    <w:rsid w:val="00E00EB7"/>
    <w:rsid w:val="00E01710"/>
    <w:rsid w:val="00E0256B"/>
    <w:rsid w:val="00E02ED9"/>
    <w:rsid w:val="00E0427A"/>
    <w:rsid w:val="00E0556F"/>
    <w:rsid w:val="00E05E1C"/>
    <w:rsid w:val="00E073A3"/>
    <w:rsid w:val="00E12069"/>
    <w:rsid w:val="00E126E2"/>
    <w:rsid w:val="00E15B41"/>
    <w:rsid w:val="00E16C0E"/>
    <w:rsid w:val="00E210A0"/>
    <w:rsid w:val="00E211EF"/>
    <w:rsid w:val="00E21DCD"/>
    <w:rsid w:val="00E228DD"/>
    <w:rsid w:val="00E22BB6"/>
    <w:rsid w:val="00E234EF"/>
    <w:rsid w:val="00E236D5"/>
    <w:rsid w:val="00E23E95"/>
    <w:rsid w:val="00E2786A"/>
    <w:rsid w:val="00E31899"/>
    <w:rsid w:val="00E324FA"/>
    <w:rsid w:val="00E3733B"/>
    <w:rsid w:val="00E37A54"/>
    <w:rsid w:val="00E4061F"/>
    <w:rsid w:val="00E41045"/>
    <w:rsid w:val="00E50ABD"/>
    <w:rsid w:val="00E510FE"/>
    <w:rsid w:val="00E524EA"/>
    <w:rsid w:val="00E52BEE"/>
    <w:rsid w:val="00E52E7E"/>
    <w:rsid w:val="00E55F4E"/>
    <w:rsid w:val="00E563C2"/>
    <w:rsid w:val="00E566E3"/>
    <w:rsid w:val="00E56820"/>
    <w:rsid w:val="00E573F7"/>
    <w:rsid w:val="00E574AC"/>
    <w:rsid w:val="00E5756F"/>
    <w:rsid w:val="00E575CC"/>
    <w:rsid w:val="00E6004A"/>
    <w:rsid w:val="00E60582"/>
    <w:rsid w:val="00E61A53"/>
    <w:rsid w:val="00E62A3A"/>
    <w:rsid w:val="00E6589B"/>
    <w:rsid w:val="00E65EB1"/>
    <w:rsid w:val="00E676F6"/>
    <w:rsid w:val="00E717E5"/>
    <w:rsid w:val="00E7210E"/>
    <w:rsid w:val="00E74AAF"/>
    <w:rsid w:val="00E74AF7"/>
    <w:rsid w:val="00E75145"/>
    <w:rsid w:val="00E76E0D"/>
    <w:rsid w:val="00E77821"/>
    <w:rsid w:val="00E81125"/>
    <w:rsid w:val="00E84A82"/>
    <w:rsid w:val="00E85003"/>
    <w:rsid w:val="00E87A48"/>
    <w:rsid w:val="00E93AEA"/>
    <w:rsid w:val="00E94535"/>
    <w:rsid w:val="00E955F9"/>
    <w:rsid w:val="00E9575F"/>
    <w:rsid w:val="00E95DEB"/>
    <w:rsid w:val="00E96C18"/>
    <w:rsid w:val="00E97465"/>
    <w:rsid w:val="00E9765F"/>
    <w:rsid w:val="00EA1E52"/>
    <w:rsid w:val="00EA285B"/>
    <w:rsid w:val="00EA2F16"/>
    <w:rsid w:val="00EA40F8"/>
    <w:rsid w:val="00EA672D"/>
    <w:rsid w:val="00EA7238"/>
    <w:rsid w:val="00EB0E8D"/>
    <w:rsid w:val="00EB1177"/>
    <w:rsid w:val="00EB23CD"/>
    <w:rsid w:val="00EB5E86"/>
    <w:rsid w:val="00EC1060"/>
    <w:rsid w:val="00EC527A"/>
    <w:rsid w:val="00EC5DBC"/>
    <w:rsid w:val="00ED023E"/>
    <w:rsid w:val="00ED0392"/>
    <w:rsid w:val="00ED0CE0"/>
    <w:rsid w:val="00ED1AF1"/>
    <w:rsid w:val="00ED1B3C"/>
    <w:rsid w:val="00ED1BAB"/>
    <w:rsid w:val="00ED2776"/>
    <w:rsid w:val="00ED4358"/>
    <w:rsid w:val="00ED5C22"/>
    <w:rsid w:val="00ED6389"/>
    <w:rsid w:val="00EE0261"/>
    <w:rsid w:val="00EE1B9C"/>
    <w:rsid w:val="00EE5355"/>
    <w:rsid w:val="00EF0FDD"/>
    <w:rsid w:val="00EF3042"/>
    <w:rsid w:val="00EF3BD9"/>
    <w:rsid w:val="00EF5213"/>
    <w:rsid w:val="00EF6E00"/>
    <w:rsid w:val="00EF7ACC"/>
    <w:rsid w:val="00F037DE"/>
    <w:rsid w:val="00F038A7"/>
    <w:rsid w:val="00F05917"/>
    <w:rsid w:val="00F067C4"/>
    <w:rsid w:val="00F07F2B"/>
    <w:rsid w:val="00F11130"/>
    <w:rsid w:val="00F11C02"/>
    <w:rsid w:val="00F1280D"/>
    <w:rsid w:val="00F1286F"/>
    <w:rsid w:val="00F132A7"/>
    <w:rsid w:val="00F13364"/>
    <w:rsid w:val="00F15293"/>
    <w:rsid w:val="00F16047"/>
    <w:rsid w:val="00F16178"/>
    <w:rsid w:val="00F1668D"/>
    <w:rsid w:val="00F169C4"/>
    <w:rsid w:val="00F1708F"/>
    <w:rsid w:val="00F1737B"/>
    <w:rsid w:val="00F176D8"/>
    <w:rsid w:val="00F2169D"/>
    <w:rsid w:val="00F22140"/>
    <w:rsid w:val="00F225BF"/>
    <w:rsid w:val="00F303F5"/>
    <w:rsid w:val="00F309CA"/>
    <w:rsid w:val="00F31A64"/>
    <w:rsid w:val="00F326F4"/>
    <w:rsid w:val="00F330FA"/>
    <w:rsid w:val="00F337F7"/>
    <w:rsid w:val="00F34B8B"/>
    <w:rsid w:val="00F3615B"/>
    <w:rsid w:val="00F361BA"/>
    <w:rsid w:val="00F36CB4"/>
    <w:rsid w:val="00F36CF7"/>
    <w:rsid w:val="00F37C66"/>
    <w:rsid w:val="00F40255"/>
    <w:rsid w:val="00F40EC1"/>
    <w:rsid w:val="00F418C4"/>
    <w:rsid w:val="00F41C73"/>
    <w:rsid w:val="00F41DC2"/>
    <w:rsid w:val="00F422E2"/>
    <w:rsid w:val="00F447E6"/>
    <w:rsid w:val="00F46F50"/>
    <w:rsid w:val="00F506BA"/>
    <w:rsid w:val="00F513E6"/>
    <w:rsid w:val="00F52520"/>
    <w:rsid w:val="00F53061"/>
    <w:rsid w:val="00F54E9A"/>
    <w:rsid w:val="00F55582"/>
    <w:rsid w:val="00F55DA7"/>
    <w:rsid w:val="00F56F84"/>
    <w:rsid w:val="00F573E9"/>
    <w:rsid w:val="00F60989"/>
    <w:rsid w:val="00F60BE1"/>
    <w:rsid w:val="00F61A10"/>
    <w:rsid w:val="00F63787"/>
    <w:rsid w:val="00F64367"/>
    <w:rsid w:val="00F65334"/>
    <w:rsid w:val="00F6591B"/>
    <w:rsid w:val="00F6704A"/>
    <w:rsid w:val="00F6747A"/>
    <w:rsid w:val="00F67C45"/>
    <w:rsid w:val="00F73D08"/>
    <w:rsid w:val="00F765CA"/>
    <w:rsid w:val="00F766A7"/>
    <w:rsid w:val="00F76A6E"/>
    <w:rsid w:val="00F801EA"/>
    <w:rsid w:val="00F8276E"/>
    <w:rsid w:val="00F84343"/>
    <w:rsid w:val="00F86B01"/>
    <w:rsid w:val="00F86FA9"/>
    <w:rsid w:val="00F87911"/>
    <w:rsid w:val="00F9080D"/>
    <w:rsid w:val="00F91C9F"/>
    <w:rsid w:val="00F92012"/>
    <w:rsid w:val="00F9237B"/>
    <w:rsid w:val="00F924EF"/>
    <w:rsid w:val="00F92CD2"/>
    <w:rsid w:val="00F931A8"/>
    <w:rsid w:val="00F933DB"/>
    <w:rsid w:val="00FA2E34"/>
    <w:rsid w:val="00FA3867"/>
    <w:rsid w:val="00FA48BF"/>
    <w:rsid w:val="00FA57E8"/>
    <w:rsid w:val="00FA6970"/>
    <w:rsid w:val="00FB013F"/>
    <w:rsid w:val="00FB2079"/>
    <w:rsid w:val="00FB309A"/>
    <w:rsid w:val="00FB3A3E"/>
    <w:rsid w:val="00FB3B20"/>
    <w:rsid w:val="00FB45EA"/>
    <w:rsid w:val="00FB657C"/>
    <w:rsid w:val="00FC08FE"/>
    <w:rsid w:val="00FC0FF4"/>
    <w:rsid w:val="00FC412C"/>
    <w:rsid w:val="00FC4DBA"/>
    <w:rsid w:val="00FC5FBF"/>
    <w:rsid w:val="00FC710C"/>
    <w:rsid w:val="00FC775A"/>
    <w:rsid w:val="00FC78D5"/>
    <w:rsid w:val="00FD6B0D"/>
    <w:rsid w:val="00FE2FB8"/>
    <w:rsid w:val="00FE4A73"/>
    <w:rsid w:val="00FE5013"/>
    <w:rsid w:val="00FE508C"/>
    <w:rsid w:val="00FF08CD"/>
    <w:rsid w:val="00FF0B4C"/>
    <w:rsid w:val="00FF25D8"/>
    <w:rsid w:val="00FF2921"/>
    <w:rsid w:val="00FF2BBD"/>
    <w:rsid w:val="00FF3425"/>
    <w:rsid w:val="00FF4B54"/>
    <w:rsid w:val="00FF5554"/>
    <w:rsid w:val="00FF75D4"/>
    <w:rsid w:val="00FF78BB"/>
    <w:rsid w:val="0F2FA0D6"/>
    <w:rsid w:val="170478CB"/>
    <w:rsid w:val="3FBCDFE2"/>
    <w:rsid w:val="637702D7"/>
    <w:rsid w:val="66E68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2442DF"/>
  <w15:docId w15:val="{4E748CA4-B941-4548-B349-963AFB6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EB"/>
    <w:pPr>
      <w:spacing w:after="200" w:line="276" w:lineRule="auto"/>
    </w:pPr>
    <w:rPr>
      <w:sz w:val="22"/>
      <w:szCs w:val="22"/>
    </w:rPr>
  </w:style>
  <w:style w:type="paragraph" w:styleId="Heading1">
    <w:name w:val="heading 1"/>
    <w:basedOn w:val="Normal"/>
    <w:next w:val="Normal"/>
    <w:link w:val="Heading1Char"/>
    <w:uiPriority w:val="9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3F6561"/>
    <w:pPr>
      <w:tabs>
        <w:tab w:val="right" w:leader="dot" w:pos="9350"/>
      </w:tabs>
      <w:spacing w:after="80" w:line="240" w:lineRule="auto"/>
      <w:ind w:left="216"/>
    </w:pPr>
    <w:rPr>
      <w:rFonts w:ascii="Times New Roman" w:hAnsi="Times New Roman"/>
    </w:rPr>
  </w:style>
  <w:style w:type="paragraph" w:styleId="TOC1">
    <w:name w:val="toc 1"/>
    <w:basedOn w:val="Normal"/>
    <w:next w:val="Normal"/>
    <w:autoRedefine/>
    <w:uiPriority w:val="39"/>
    <w:unhideWhenUsed/>
    <w:rsid w:val="001004F0"/>
    <w:pPr>
      <w:tabs>
        <w:tab w:val="right" w:leader="dot" w:pos="9350"/>
      </w:tabs>
      <w:spacing w:after="120" w:line="240" w:lineRule="auto"/>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 w:type="character" w:customStyle="1" w:styleId="cf01">
    <w:name w:val="cf01"/>
    <w:rsid w:val="008E3B26"/>
    <w:rPr>
      <w:rFonts w:ascii="Segoe UI" w:hAnsi="Segoe UI" w:cs="Segoe UI" w:hint="default"/>
      <w:sz w:val="18"/>
      <w:szCs w:val="18"/>
    </w:rPr>
  </w:style>
  <w:style w:type="paragraph" w:customStyle="1" w:styleId="paragraph">
    <w:name w:val="paragraph"/>
    <w:basedOn w:val="Normal"/>
    <w:rsid w:val="00183B66"/>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83B66"/>
  </w:style>
  <w:style w:type="character" w:customStyle="1" w:styleId="eop">
    <w:name w:val="eop"/>
    <w:basedOn w:val="DefaultParagraphFont"/>
    <w:rsid w:val="00183B66"/>
  </w:style>
  <w:style w:type="character" w:customStyle="1" w:styleId="spellingerror">
    <w:name w:val="spellingerror"/>
    <w:basedOn w:val="DefaultParagraphFont"/>
    <w:rsid w:val="00C73EDC"/>
  </w:style>
  <w:style w:type="character" w:customStyle="1" w:styleId="superscript">
    <w:name w:val="superscript"/>
    <w:basedOn w:val="DefaultParagraphFont"/>
    <w:rsid w:val="00C73EDC"/>
  </w:style>
  <w:style w:type="paragraph" w:styleId="FootnoteText">
    <w:name w:val="footnote text"/>
    <w:basedOn w:val="Normal"/>
    <w:link w:val="FootnoteTextChar"/>
    <w:uiPriority w:val="99"/>
    <w:semiHidden/>
    <w:unhideWhenUsed/>
    <w:rsid w:val="004475A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5A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4881">
      <w:bodyDiv w:val="1"/>
      <w:marLeft w:val="0"/>
      <w:marRight w:val="0"/>
      <w:marTop w:val="0"/>
      <w:marBottom w:val="0"/>
      <w:divBdr>
        <w:top w:val="none" w:sz="0" w:space="0" w:color="auto"/>
        <w:left w:val="none" w:sz="0" w:space="0" w:color="auto"/>
        <w:bottom w:val="none" w:sz="0" w:space="0" w:color="auto"/>
        <w:right w:val="none" w:sz="0" w:space="0" w:color="auto"/>
      </w:divBdr>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788016150">
      <w:bodyDiv w:val="1"/>
      <w:marLeft w:val="0"/>
      <w:marRight w:val="0"/>
      <w:marTop w:val="0"/>
      <w:marBottom w:val="0"/>
      <w:divBdr>
        <w:top w:val="none" w:sz="0" w:space="0" w:color="auto"/>
        <w:left w:val="none" w:sz="0" w:space="0" w:color="auto"/>
        <w:bottom w:val="none" w:sz="0" w:space="0" w:color="auto"/>
        <w:right w:val="none" w:sz="0" w:space="0" w:color="auto"/>
      </w:divBdr>
      <w:divsChild>
        <w:div w:id="1772776570">
          <w:marLeft w:val="0"/>
          <w:marRight w:val="0"/>
          <w:marTop w:val="0"/>
          <w:marBottom w:val="0"/>
          <w:divBdr>
            <w:top w:val="single" w:sz="36" w:space="0" w:color="00457C"/>
            <w:left w:val="single" w:sz="36" w:space="0" w:color="00457C"/>
            <w:bottom w:val="single" w:sz="36" w:space="0" w:color="00457C"/>
            <w:right w:val="single" w:sz="36" w:space="0" w:color="00457C"/>
          </w:divBdr>
          <w:divsChild>
            <w:div w:id="25521509">
              <w:marLeft w:val="0"/>
              <w:marRight w:val="0"/>
              <w:marTop w:val="0"/>
              <w:marBottom w:val="0"/>
              <w:divBdr>
                <w:top w:val="none" w:sz="0" w:space="0" w:color="auto"/>
                <w:left w:val="none" w:sz="0" w:space="0" w:color="auto"/>
                <w:bottom w:val="none" w:sz="0" w:space="0" w:color="auto"/>
                <w:right w:val="none" w:sz="0" w:space="0" w:color="auto"/>
              </w:divBdr>
              <w:divsChild>
                <w:div w:id="266471331">
                  <w:marLeft w:val="0"/>
                  <w:marRight w:val="0"/>
                  <w:marTop w:val="0"/>
                  <w:marBottom w:val="0"/>
                  <w:divBdr>
                    <w:top w:val="none" w:sz="0" w:space="0" w:color="auto"/>
                    <w:left w:val="none" w:sz="0" w:space="0" w:color="auto"/>
                    <w:bottom w:val="none" w:sz="0" w:space="0" w:color="auto"/>
                    <w:right w:val="none" w:sz="0" w:space="0" w:color="auto"/>
                  </w:divBdr>
                  <w:divsChild>
                    <w:div w:id="1852065814">
                      <w:marLeft w:val="0"/>
                      <w:marRight w:val="0"/>
                      <w:marTop w:val="0"/>
                      <w:marBottom w:val="0"/>
                      <w:divBdr>
                        <w:top w:val="none" w:sz="0" w:space="0" w:color="auto"/>
                        <w:left w:val="none" w:sz="0" w:space="0" w:color="auto"/>
                        <w:bottom w:val="none" w:sz="0" w:space="0" w:color="auto"/>
                        <w:right w:val="none" w:sz="0" w:space="0" w:color="auto"/>
                      </w:divBdr>
                      <w:divsChild>
                        <w:div w:id="1666126772">
                          <w:marLeft w:val="0"/>
                          <w:marRight w:val="0"/>
                          <w:marTop w:val="0"/>
                          <w:marBottom w:val="0"/>
                          <w:divBdr>
                            <w:top w:val="none" w:sz="0" w:space="0" w:color="auto"/>
                            <w:left w:val="none" w:sz="0" w:space="0" w:color="auto"/>
                            <w:bottom w:val="none" w:sz="0" w:space="0" w:color="auto"/>
                            <w:right w:val="none" w:sz="0" w:space="0" w:color="auto"/>
                          </w:divBdr>
                          <w:divsChild>
                            <w:div w:id="2068063511">
                              <w:marLeft w:val="0"/>
                              <w:marRight w:val="0"/>
                              <w:marTop w:val="0"/>
                              <w:marBottom w:val="0"/>
                              <w:divBdr>
                                <w:top w:val="none" w:sz="0" w:space="0" w:color="auto"/>
                                <w:left w:val="none" w:sz="0" w:space="0" w:color="auto"/>
                                <w:bottom w:val="none" w:sz="0" w:space="0" w:color="auto"/>
                                <w:right w:val="none" w:sz="0" w:space="0" w:color="auto"/>
                              </w:divBdr>
                              <w:divsChild>
                                <w:div w:id="246306815">
                                  <w:marLeft w:val="0"/>
                                  <w:marRight w:val="0"/>
                                  <w:marTop w:val="0"/>
                                  <w:marBottom w:val="0"/>
                                  <w:divBdr>
                                    <w:top w:val="none" w:sz="0" w:space="0" w:color="auto"/>
                                    <w:left w:val="none" w:sz="0" w:space="0" w:color="auto"/>
                                    <w:bottom w:val="none" w:sz="0" w:space="0" w:color="auto"/>
                                    <w:right w:val="none" w:sz="0" w:space="0" w:color="auto"/>
                                  </w:divBdr>
                                  <w:divsChild>
                                    <w:div w:id="437799925">
                                      <w:marLeft w:val="0"/>
                                      <w:marRight w:val="0"/>
                                      <w:marTop w:val="0"/>
                                      <w:marBottom w:val="0"/>
                                      <w:divBdr>
                                        <w:top w:val="none" w:sz="0" w:space="0" w:color="auto"/>
                                        <w:left w:val="none" w:sz="0" w:space="0" w:color="auto"/>
                                        <w:bottom w:val="none" w:sz="0" w:space="0" w:color="auto"/>
                                        <w:right w:val="none" w:sz="0" w:space="0" w:color="auto"/>
                                      </w:divBdr>
                                      <w:divsChild>
                                        <w:div w:id="1127043715">
                                          <w:marLeft w:val="0"/>
                                          <w:marRight w:val="0"/>
                                          <w:marTop w:val="0"/>
                                          <w:marBottom w:val="0"/>
                                          <w:divBdr>
                                            <w:top w:val="none" w:sz="0" w:space="0" w:color="auto"/>
                                            <w:left w:val="none" w:sz="0" w:space="0" w:color="auto"/>
                                            <w:bottom w:val="none" w:sz="0" w:space="0" w:color="auto"/>
                                            <w:right w:val="none" w:sz="0" w:space="0" w:color="auto"/>
                                          </w:divBdr>
                                          <w:divsChild>
                                            <w:div w:id="611127636">
                                              <w:marLeft w:val="0"/>
                                              <w:marRight w:val="0"/>
                                              <w:marTop w:val="0"/>
                                              <w:marBottom w:val="0"/>
                                              <w:divBdr>
                                                <w:top w:val="none" w:sz="0" w:space="0" w:color="auto"/>
                                                <w:left w:val="none" w:sz="0" w:space="0" w:color="auto"/>
                                                <w:bottom w:val="none" w:sz="0" w:space="0" w:color="auto"/>
                                                <w:right w:val="none" w:sz="0" w:space="0" w:color="auto"/>
                                              </w:divBdr>
                                              <w:divsChild>
                                                <w:div w:id="1945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775183">
      <w:bodyDiv w:val="1"/>
      <w:marLeft w:val="0"/>
      <w:marRight w:val="0"/>
      <w:marTop w:val="0"/>
      <w:marBottom w:val="0"/>
      <w:divBdr>
        <w:top w:val="none" w:sz="0" w:space="0" w:color="auto"/>
        <w:left w:val="none" w:sz="0" w:space="0" w:color="auto"/>
        <w:bottom w:val="none" w:sz="0" w:space="0" w:color="auto"/>
        <w:right w:val="none" w:sz="0" w:space="0" w:color="auto"/>
      </w:divBdr>
    </w:div>
    <w:div w:id="886798231">
      <w:bodyDiv w:val="1"/>
      <w:marLeft w:val="0"/>
      <w:marRight w:val="0"/>
      <w:marTop w:val="0"/>
      <w:marBottom w:val="0"/>
      <w:divBdr>
        <w:top w:val="none" w:sz="0" w:space="0" w:color="auto"/>
        <w:left w:val="none" w:sz="0" w:space="0" w:color="auto"/>
        <w:bottom w:val="none" w:sz="0" w:space="0" w:color="auto"/>
        <w:right w:val="none" w:sz="0" w:space="0" w:color="auto"/>
      </w:divBdr>
    </w:div>
    <w:div w:id="893470100">
      <w:bodyDiv w:val="1"/>
      <w:marLeft w:val="0"/>
      <w:marRight w:val="0"/>
      <w:marTop w:val="0"/>
      <w:marBottom w:val="0"/>
      <w:divBdr>
        <w:top w:val="none" w:sz="0" w:space="0" w:color="auto"/>
        <w:left w:val="none" w:sz="0" w:space="0" w:color="auto"/>
        <w:bottom w:val="none" w:sz="0" w:space="0" w:color="auto"/>
        <w:right w:val="none" w:sz="0" w:space="0" w:color="auto"/>
      </w:divBdr>
    </w:div>
    <w:div w:id="917137765">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089813604">
      <w:bodyDiv w:val="1"/>
      <w:marLeft w:val="0"/>
      <w:marRight w:val="0"/>
      <w:marTop w:val="0"/>
      <w:marBottom w:val="0"/>
      <w:divBdr>
        <w:top w:val="none" w:sz="0" w:space="0" w:color="auto"/>
        <w:left w:val="none" w:sz="0" w:space="0" w:color="auto"/>
        <w:bottom w:val="none" w:sz="0" w:space="0" w:color="auto"/>
        <w:right w:val="none" w:sz="0" w:space="0" w:color="auto"/>
      </w:divBdr>
    </w:div>
    <w:div w:id="1376001010">
      <w:bodyDiv w:val="1"/>
      <w:marLeft w:val="0"/>
      <w:marRight w:val="0"/>
      <w:marTop w:val="0"/>
      <w:marBottom w:val="0"/>
      <w:divBdr>
        <w:top w:val="none" w:sz="0" w:space="0" w:color="auto"/>
        <w:left w:val="none" w:sz="0" w:space="0" w:color="auto"/>
        <w:bottom w:val="none" w:sz="0" w:space="0" w:color="auto"/>
        <w:right w:val="none" w:sz="0" w:space="0" w:color="auto"/>
      </w:divBdr>
    </w:div>
    <w:div w:id="1675567678">
      <w:bodyDiv w:val="1"/>
      <w:marLeft w:val="0"/>
      <w:marRight w:val="0"/>
      <w:marTop w:val="0"/>
      <w:marBottom w:val="0"/>
      <w:divBdr>
        <w:top w:val="none" w:sz="0" w:space="0" w:color="auto"/>
        <w:left w:val="none" w:sz="0" w:space="0" w:color="auto"/>
        <w:bottom w:val="none" w:sz="0" w:space="0" w:color="auto"/>
        <w:right w:val="none" w:sz="0" w:space="0" w:color="auto"/>
      </w:divBdr>
      <w:divsChild>
        <w:div w:id="85421757">
          <w:marLeft w:val="432"/>
          <w:marRight w:val="0"/>
          <w:marTop w:val="0"/>
          <w:marBottom w:val="0"/>
          <w:divBdr>
            <w:top w:val="none" w:sz="0" w:space="0" w:color="auto"/>
            <w:left w:val="none" w:sz="0" w:space="0" w:color="auto"/>
            <w:bottom w:val="none" w:sz="0" w:space="0" w:color="auto"/>
            <w:right w:val="none" w:sz="0" w:space="0" w:color="auto"/>
          </w:divBdr>
        </w:div>
      </w:divsChild>
    </w:div>
    <w:div w:id="19196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h.gov/" TargetMode="External"/><Relationship Id="rId21" Type="http://schemas.openxmlformats.org/officeDocument/2006/relationships/hyperlink" Target="http://www.nasponline.org" TargetMode="External"/><Relationship Id="rId42" Type="http://schemas.openxmlformats.org/officeDocument/2006/relationships/hyperlink" Target="mailto:support@grants.gov" TargetMode="External"/><Relationship Id="rId47" Type="http://schemas.openxmlformats.org/officeDocument/2006/relationships/hyperlink" Target="http://www.sam.gov" TargetMode="External"/><Relationship Id="rId63" Type="http://schemas.openxmlformats.org/officeDocument/2006/relationships/hyperlink" Target="http://www.ed.gov/about/offices/list/ocfo/humansub.html" TargetMode="External"/><Relationship Id="rId68" Type="http://schemas.openxmlformats.org/officeDocument/2006/relationships/hyperlink" Target="https://www.grants.gov/web/grants/applicants/applicant-faqs.html" TargetMode="External"/><Relationship Id="rId16" Type="http://schemas.openxmlformats.org/officeDocument/2006/relationships/hyperlink" Target="http://www.grants.gov" TargetMode="External"/><Relationship Id="rId11" Type="http://schemas.openxmlformats.org/officeDocument/2006/relationships/image" Target="media/image1.png"/><Relationship Id="rId24" Type="http://schemas.openxmlformats.org/officeDocument/2006/relationships/hyperlink" Target="http://www.sswaa.org/" TargetMode="External"/><Relationship Id="rId32" Type="http://schemas.openxmlformats.org/officeDocument/2006/relationships/hyperlink" Target="http://e-Grants.ed.gov" TargetMode="External"/><Relationship Id="rId37" Type="http://schemas.openxmlformats.org/officeDocument/2006/relationships/hyperlink" Target="mailto:Earl.Myers@ed.gov" TargetMode="External"/><Relationship Id="rId40" Type="http://schemas.openxmlformats.org/officeDocument/2006/relationships/hyperlink" Target="https://www.grants.gov/web/grants/applicants/apply-for-grants.html" TargetMode="External"/><Relationship Id="rId45" Type="http://schemas.openxmlformats.org/officeDocument/2006/relationships/hyperlink" Target="http://www.sam.gov" TargetMode="External"/><Relationship Id="rId53" Type="http://schemas.openxmlformats.org/officeDocument/2006/relationships/hyperlink" Target="https://www.federalregister.gov/documents/2019/06/05/2019-11677/applications-for-new-awards-project-prevent-grant-program" TargetMode="External"/><Relationship Id="rId58" Type="http://schemas.openxmlformats.org/officeDocument/2006/relationships/hyperlink" Target="http://www.grants.gov/" TargetMode="External"/><Relationship Id="rId66" Type="http://schemas.openxmlformats.org/officeDocument/2006/relationships/hyperlink" Target="https://www.grants.gov/web/grants/applicants/applicant-faqs.html" TargetMode="External"/><Relationship Id="rId74" Type="http://schemas.openxmlformats.org/officeDocument/2006/relationships/hyperlink" Target="https://www.grants.gov/web/grants/applicants/applicant-faqs.html"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rants.gov/web/grants/forms/sf-424-family.html" TargetMode="External"/><Relationship Id="rId19" Type="http://schemas.openxmlformats.org/officeDocument/2006/relationships/hyperlink" Target="http://www.counseling.org/" TargetMode="External"/><Relationship Id="rId14" Type="http://schemas.openxmlformats.org/officeDocument/2006/relationships/oleObject" Target="embeddings/oleObject1.bin"/><Relationship Id="rId22" Type="http://schemas.openxmlformats.org/officeDocument/2006/relationships/hyperlink" Target="http://safesupportivelearning.ed.gov" TargetMode="External"/><Relationship Id="rId27" Type="http://schemas.openxmlformats.org/officeDocument/2006/relationships/hyperlink" Target="mailto:Indirectcostgroup@ed.gov" TargetMode="External"/><Relationship Id="rId30" Type="http://schemas.openxmlformats.org/officeDocument/2006/relationships/hyperlink" Target="https://www2.ed.gov/policy/fund/reg/edgarReg/edgar.html" TargetMode="External"/><Relationship Id="rId35" Type="http://schemas.openxmlformats.org/officeDocument/2006/relationships/hyperlink" Target="mailto:Earl.Myers@ed.gov" TargetMode="External"/><Relationship Id="rId43" Type="http://schemas.openxmlformats.org/officeDocument/2006/relationships/hyperlink" Target="http://www.Grants.gov" TargetMode="External"/><Relationship Id="rId48" Type="http://schemas.openxmlformats.org/officeDocument/2006/relationships/hyperlink" Target="http://www2.ed.gov/fund/grant/apply/sam-faqs.html" TargetMode="External"/><Relationship Id="rId56" Type="http://schemas.openxmlformats.org/officeDocument/2006/relationships/hyperlink" Target="http://www.grants.gov/web/grants/support/technical-support/software/pdf-conversion-software.html" TargetMode="External"/><Relationship Id="rId64" Type="http://schemas.openxmlformats.org/officeDocument/2006/relationships/hyperlink" Target="http://www.ed.gov/policy/fund/reg/edgarReg/edgar.html" TargetMode="External"/><Relationship Id="rId69" Type="http://schemas.openxmlformats.org/officeDocument/2006/relationships/hyperlink" Target="http://www.govinfo.gov/content/pkg/FR-2019-02-13/pdf/2019-02206.pdf"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grants.gov/web/grants/about/contact-us.html" TargetMode="External"/><Relationship Id="rId72" Type="http://schemas.openxmlformats.org/officeDocument/2006/relationships/hyperlink" Target="https://www.grants.gov/web/grants/applicants/applicant-faqs.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oese.ed.gov/offices/office-of-formula-grants/safe-supportive-schools/mental-health-service-professional-demonstration-grant-program/" TargetMode="External"/><Relationship Id="rId25" Type="http://schemas.openxmlformats.org/officeDocument/2006/relationships/hyperlink" Target="https://www.samhsa.gov/nctic/" TargetMode="External"/><Relationship Id="rId33" Type="http://schemas.openxmlformats.org/officeDocument/2006/relationships/hyperlink" Target="http://www.grants.gov/GetStarted" TargetMode="External"/><Relationship Id="rId38" Type="http://schemas.openxmlformats.org/officeDocument/2006/relationships/hyperlink" Target="http://www.grants.gov" TargetMode="External"/><Relationship Id="rId46" Type="http://schemas.openxmlformats.org/officeDocument/2006/relationships/hyperlink" Target="http://www.grants.gov/web/grants/register.html" TargetMode="External"/><Relationship Id="rId59" Type="http://schemas.openxmlformats.org/officeDocument/2006/relationships/hyperlink" Target="mailto:support@grants.gov" TargetMode="External"/><Relationship Id="rId67" Type="http://schemas.openxmlformats.org/officeDocument/2006/relationships/hyperlink" Target="http://www.govinfo.gov/content/pkg/FR-2019-02-13/pdf/2019-02206.pdf" TargetMode="External"/><Relationship Id="rId20" Type="http://schemas.openxmlformats.org/officeDocument/2006/relationships/hyperlink" Target="http://www.mentalhealth.gov" TargetMode="External"/><Relationship Id="rId41" Type="http://schemas.openxmlformats.org/officeDocument/2006/relationships/hyperlink" Target="https://www.federalregister.gov/documents/2019/06/05/2019-11677/applications-for-new-awards-project-prevent-grant-program" TargetMode="External"/><Relationship Id="rId54" Type="http://schemas.openxmlformats.org/officeDocument/2006/relationships/hyperlink" Target="https://www.federalregister.gov/documents/2019/06/05/2019-11677/applications-for-new-awards-project-prevent-grant-program" TargetMode="External"/><Relationship Id="rId62" Type="http://schemas.openxmlformats.org/officeDocument/2006/relationships/hyperlink" Target="http://ohrp.cit.nih.gov/search/asearch.asp" TargetMode="External"/><Relationship Id="rId70" Type="http://schemas.openxmlformats.org/officeDocument/2006/relationships/hyperlink" Target="https://www.ecfr.gov/cgi-bin/retrieveECFR?gp=1&amp;SID=367e1f94ddd42a155763f4a7fa1ee269&amp;h=L&amp;mc=true&amp;n=pt34.1.75&amp;r=PART&amp;ty=HTML"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gi-bin/retrieveECFR?gp=1&amp;SID=367e1f94ddd42a155763f4a7fa1ee269&amp;h=L&amp;mc=true&amp;n=pt34.1.75&amp;r=PART&amp;ty=HTML" TargetMode="External"/><Relationship Id="rId23" Type="http://schemas.openxmlformats.org/officeDocument/2006/relationships/hyperlink" Target="https://www.nimh.nih.gov/" TargetMode="External"/><Relationship Id="rId28" Type="http://schemas.openxmlformats.org/officeDocument/2006/relationships/hyperlink" Target="http://www.ed.gov/policy/gen/leg/foia/foiatoc.html%20" TargetMode="External"/><Relationship Id="rId36" Type="http://schemas.openxmlformats.org/officeDocument/2006/relationships/hyperlink" Target="http://www.ed.gov/programs/elseccounseling/index.html" TargetMode="External"/><Relationship Id="rId49" Type="http://schemas.openxmlformats.org/officeDocument/2006/relationships/hyperlink" Target="http://www.grants.gov/web/grants/applicants/applicant-faqs/tracking-an-application.html" TargetMode="External"/><Relationship Id="rId57" Type="http://schemas.openxmlformats.org/officeDocument/2006/relationships/hyperlink" Target="http://grants-gov.blogspot.com/2012/07/information-about-pending-migration.html" TargetMode="External"/><Relationship Id="rId10" Type="http://schemas.openxmlformats.org/officeDocument/2006/relationships/endnotes" Target="endnotes.xml"/><Relationship Id="rId31" Type="http://schemas.openxmlformats.org/officeDocument/2006/relationships/hyperlink" Target="https://www.federalregister.gov/documents/2019/06/05/2019-11677/applications-for-new-awards-project-prevent-grant-program" TargetMode="External"/><Relationship Id="rId44" Type="http://schemas.openxmlformats.org/officeDocument/2006/relationships/hyperlink" Target="mailto:support@grants.gov" TargetMode="External"/><Relationship Id="rId52" Type="http://schemas.openxmlformats.org/officeDocument/2006/relationships/hyperlink" Target="https://grants-portal.psc.gov/Welcome.aspx?pt=Grants" TargetMode="External"/><Relationship Id="rId60" Type="http://schemas.openxmlformats.org/officeDocument/2006/relationships/hyperlink" Target="https://www.grants.gov/web/grants/forms/sf-424-family.html" TargetMode="External"/><Relationship Id="rId65" Type="http://schemas.openxmlformats.org/officeDocument/2006/relationships/hyperlink" Target="https://www.federalregister.gov/articles/2013/12/26/2013-30465/uniform-administrative-requirements-cost-principles-and-audit-requirements-for-federal-awards" TargetMode="External"/><Relationship Id="rId73" Type="http://schemas.openxmlformats.org/officeDocument/2006/relationships/hyperlink" Target="http://www.govinfo.gov/content/pkg/FR-2019-02-13/pdf/2019-02206.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mailto:Mental.Health@ed.gov" TargetMode="External"/><Relationship Id="rId39" Type="http://schemas.openxmlformats.org/officeDocument/2006/relationships/hyperlink" Target="http://www.Grants.gov" TargetMode="External"/><Relationship Id="rId34" Type="http://schemas.openxmlformats.org/officeDocument/2006/relationships/hyperlink" Target="http://www.grants.gov/help/download_software.jsp%23pdf_conversion_programs" TargetMode="External"/><Relationship Id="rId50" Type="http://schemas.openxmlformats.org/officeDocument/2006/relationships/hyperlink" Target="http://www.grants.gov/web/grants/support/technical-support/troubleshooting/encountering-error-messages.html" TargetMode="External"/><Relationship Id="rId55" Type="http://schemas.openxmlformats.org/officeDocument/2006/relationships/hyperlink" Target="https://www.federalregister.gov/documents/2019/06/05/2019-11677/applications-for-new-awards-project-prevent-grant-program" TargetMode="External"/><Relationship Id="rId76" Type="http://schemas.openxmlformats.org/officeDocument/2006/relationships/hyperlink" Target="https://www.whitehouse.gov/wp-content/uploads/2017/11/SPOC-Feb.-2018.pdf" TargetMode="External"/><Relationship Id="rId7" Type="http://schemas.openxmlformats.org/officeDocument/2006/relationships/settings" Target="settings.xml"/><Relationship Id="rId71" Type="http://schemas.openxmlformats.org/officeDocument/2006/relationships/hyperlink" Target="https://www.ecfr.gov/cgi-bin/text-idx?tpl=/ecfrbrowse/Title02/2cfr200_main_02.tpl" TargetMode="External"/><Relationship Id="rId2" Type="http://schemas.openxmlformats.org/officeDocument/2006/relationships/customXml" Target="../customXml/item2.xml"/><Relationship Id="rId29" Type="http://schemas.openxmlformats.org/officeDocument/2006/relationships/hyperlink" Target="http://www.ed.gov/about/offices/list/ocfo/humansub.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sponline.org/research-and-policy/policy-priorities/critical-policy-issues/shortage-of-school-psychologists" TargetMode="External"/><Relationship Id="rId1" Type="http://schemas.openxmlformats.org/officeDocument/2006/relationships/hyperlink" Target="https://www.nasponline.org/research-and-policy/policy-priorities/critical-policy-issues/shortage-of-school-psycholog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61BCA-90A3-4906-AE21-D7F2EE02A5DF}">
  <ds:schemaRefs>
    <ds:schemaRef ds:uri="http://schemas.openxmlformats.org/officeDocument/2006/bibliography"/>
  </ds:schemaRefs>
</ds:datastoreItem>
</file>

<file path=customXml/itemProps2.xml><?xml version="1.0" encoding="utf-8"?>
<ds:datastoreItem xmlns:ds="http://schemas.openxmlformats.org/officeDocument/2006/customXml" ds:itemID="{C7867A4B-AE2E-4672-AC16-AB17218A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156F5-A0A2-40A4-BFDD-9C8F821C30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F4F206-E876-4586-A8A5-EFAE14AD0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21810</Words>
  <Characters>124317</Characters>
  <Application>Microsoft Office Word</Application>
  <DocSecurity>4</DocSecurity>
  <Lines>1035</Lines>
  <Paragraphs>291</Paragraphs>
  <ScaleCrop>false</ScaleCrop>
  <HeadingPairs>
    <vt:vector size="2" baseType="variant">
      <vt:variant>
        <vt:lpstr>Title</vt:lpstr>
      </vt:variant>
      <vt:variant>
        <vt:i4>1</vt:i4>
      </vt:variant>
    </vt:vector>
  </HeadingPairs>
  <TitlesOfParts>
    <vt:vector size="1" baseType="lpstr">
      <vt:lpstr>OESE Application Package Template</vt:lpstr>
    </vt:vector>
  </TitlesOfParts>
  <Company>U.S. Department of Education</Company>
  <LinksUpToDate>false</LinksUpToDate>
  <CharactersWithSpaces>145836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AO</dc:creator>
  <cp:lastModifiedBy>Mullan, Kate</cp:lastModifiedBy>
  <cp:revision>2</cp:revision>
  <cp:lastPrinted>2019-12-03T19:25:00Z</cp:lastPrinted>
  <dcterms:created xsi:type="dcterms:W3CDTF">2022-08-01T14:38:00Z</dcterms:created>
  <dcterms:modified xsi:type="dcterms:W3CDTF">2022-08-01T14:38:00Z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