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2BA3" w:rsidR="0052220F" w:rsidP="00D341F9" w:rsidRDefault="0052220F" w14:paraId="7593317C" w14:textId="77777777">
      <w:pPr>
        <w:suppressAutoHyphens/>
        <w:jc w:val="both"/>
        <w:rPr>
          <w:rFonts w:ascii="Times New Roman" w:hAnsi="Times New Roman"/>
          <w:b/>
          <w:spacing w:val="-3"/>
          <w:sz w:val="24"/>
          <w:szCs w:val="24"/>
        </w:rPr>
      </w:pPr>
      <w:r w:rsidRPr="00E72BA3">
        <w:rPr>
          <w:rFonts w:ascii="Times New Roman" w:hAnsi="Times New Roman"/>
          <w:spacing w:val="-3"/>
          <w:sz w:val="24"/>
          <w:szCs w:val="24"/>
        </w:rPr>
        <w:tab/>
      </w:r>
      <w:r w:rsidRPr="00E72BA3">
        <w:rPr>
          <w:rFonts w:ascii="Times New Roman" w:hAnsi="Times New Roman"/>
          <w:spacing w:val="-3"/>
          <w:sz w:val="24"/>
          <w:szCs w:val="24"/>
        </w:rPr>
        <w:tab/>
      </w:r>
      <w:r w:rsidRPr="00E72BA3">
        <w:rPr>
          <w:rFonts w:ascii="Times New Roman" w:hAnsi="Times New Roman"/>
          <w:spacing w:val="-3"/>
          <w:sz w:val="24"/>
          <w:szCs w:val="24"/>
        </w:rPr>
        <w:tab/>
        <w:t xml:space="preserve">                </w:t>
      </w:r>
      <w:r w:rsidRPr="00E72BA3">
        <w:rPr>
          <w:rFonts w:ascii="Times New Roman" w:hAnsi="Times New Roman"/>
          <w:b/>
          <w:spacing w:val="-3"/>
          <w:sz w:val="24"/>
          <w:szCs w:val="24"/>
        </w:rPr>
        <w:t>SUPPORTING STATEMENT</w:t>
      </w:r>
    </w:p>
    <w:p w:rsidRPr="00E72BA3" w:rsidR="0052220F" w:rsidRDefault="0052220F" w14:paraId="2ADE4BD9" w14:textId="77777777">
      <w:pPr>
        <w:suppressAutoHyphens/>
        <w:jc w:val="both"/>
        <w:rPr>
          <w:rFonts w:ascii="Times New Roman" w:hAnsi="Times New Roman"/>
          <w:b/>
          <w:spacing w:val="-3"/>
          <w:sz w:val="24"/>
          <w:szCs w:val="24"/>
        </w:rPr>
      </w:pPr>
    </w:p>
    <w:p w:rsidRPr="00E72BA3" w:rsidR="0052220F" w:rsidRDefault="00484CE0" w14:paraId="2D108997" w14:textId="77777777">
      <w:pPr>
        <w:suppressAutoHyphens/>
        <w:jc w:val="both"/>
        <w:rPr>
          <w:rFonts w:ascii="Times New Roman" w:hAnsi="Times New Roman"/>
          <w:b/>
          <w:spacing w:val="-3"/>
          <w:sz w:val="24"/>
          <w:szCs w:val="24"/>
        </w:rPr>
      </w:pPr>
      <w:r>
        <w:rPr>
          <w:rFonts w:ascii="Times New Roman" w:hAnsi="Times New Roman"/>
          <w:b/>
          <w:spacing w:val="-3"/>
          <w:sz w:val="24"/>
          <w:szCs w:val="24"/>
        </w:rPr>
        <w:t>A.</w:t>
      </w:r>
      <w:r>
        <w:rPr>
          <w:rFonts w:ascii="Times New Roman" w:hAnsi="Times New Roman"/>
          <w:b/>
          <w:spacing w:val="-3"/>
          <w:sz w:val="24"/>
          <w:szCs w:val="24"/>
        </w:rPr>
        <w:tab/>
      </w:r>
      <w:r w:rsidRPr="00E72BA3" w:rsidR="00E1791C">
        <w:rPr>
          <w:rFonts w:ascii="Times New Roman" w:hAnsi="Times New Roman"/>
          <w:b/>
          <w:spacing w:val="-3"/>
          <w:sz w:val="24"/>
          <w:szCs w:val="24"/>
        </w:rPr>
        <w:t xml:space="preserve">Justification: </w:t>
      </w:r>
      <w:r w:rsidRPr="00E72BA3" w:rsidR="0052220F">
        <w:rPr>
          <w:rFonts w:ascii="Times New Roman" w:hAnsi="Times New Roman"/>
          <w:b/>
          <w:spacing w:val="-3"/>
          <w:sz w:val="24"/>
          <w:szCs w:val="24"/>
        </w:rPr>
        <w:t xml:space="preserve"> </w:t>
      </w:r>
    </w:p>
    <w:p w:rsidRPr="00E72BA3" w:rsidR="0052220F" w:rsidRDefault="0052220F" w14:paraId="6E7B43D0" w14:textId="77777777">
      <w:pPr>
        <w:suppressAutoHyphens/>
        <w:jc w:val="both"/>
        <w:rPr>
          <w:rFonts w:ascii="Times New Roman" w:hAnsi="Times New Roman"/>
          <w:spacing w:val="-3"/>
          <w:sz w:val="24"/>
          <w:szCs w:val="24"/>
        </w:rPr>
      </w:pPr>
      <w:r w:rsidRPr="00E72BA3">
        <w:rPr>
          <w:rFonts w:ascii="Times New Roman" w:hAnsi="Times New Roman"/>
          <w:spacing w:val="-3"/>
          <w:sz w:val="24"/>
          <w:szCs w:val="24"/>
        </w:rPr>
        <w:t xml:space="preserve"> </w:t>
      </w:r>
    </w:p>
    <w:p w:rsidRPr="00E72BA3" w:rsidR="00805116" w:rsidP="00FE096D" w:rsidRDefault="00A10464" w14:paraId="09E57A3A" w14:textId="77777777">
      <w:pPr>
        <w:suppressAutoHyphens/>
        <w:rPr>
          <w:rFonts w:ascii="Times New Roman" w:hAnsi="Times New Roman"/>
          <w:spacing w:val="-3"/>
          <w:sz w:val="24"/>
          <w:szCs w:val="24"/>
        </w:rPr>
      </w:pPr>
      <w:r w:rsidRPr="00E72BA3">
        <w:rPr>
          <w:rFonts w:ascii="Times New Roman" w:hAnsi="Times New Roman"/>
          <w:spacing w:val="-3"/>
          <w:sz w:val="24"/>
          <w:szCs w:val="24"/>
        </w:rPr>
        <w:t xml:space="preserve">1.   </w:t>
      </w:r>
      <w:r w:rsidR="00C8569A">
        <w:rPr>
          <w:rFonts w:ascii="Times New Roman" w:hAnsi="Times New Roman"/>
          <w:spacing w:val="-3"/>
          <w:sz w:val="24"/>
          <w:szCs w:val="24"/>
        </w:rPr>
        <w:t xml:space="preserve">47 CFR </w:t>
      </w:r>
      <w:r w:rsidRPr="00E72BA3" w:rsidR="00805116">
        <w:rPr>
          <w:rFonts w:ascii="Times New Roman" w:hAnsi="Times New Roman"/>
          <w:spacing w:val="-3"/>
          <w:sz w:val="24"/>
          <w:szCs w:val="24"/>
        </w:rPr>
        <w:t>Section 74.1263(c) requires licensees of FM translator or booster stations to notify the Commission of its intent to discontinue operations for 30 or more consecutive days.  In addition, licensees must notify the Commission within 48 hours of the station’s return to operation.</w:t>
      </w:r>
    </w:p>
    <w:p w:rsidRPr="00E72BA3" w:rsidR="007C08B8" w:rsidP="00FE096D" w:rsidRDefault="007C08B8" w14:paraId="438EB9B1" w14:textId="77777777">
      <w:pPr>
        <w:suppressAutoHyphens/>
        <w:jc w:val="both"/>
        <w:rPr>
          <w:rFonts w:ascii="Times New Roman" w:hAnsi="Times New Roman"/>
          <w:spacing w:val="-3"/>
          <w:sz w:val="24"/>
          <w:szCs w:val="24"/>
        </w:rPr>
      </w:pPr>
    </w:p>
    <w:p w:rsidRPr="00E72BA3" w:rsidR="00291E61" w:rsidP="009C4D2D" w:rsidRDefault="00C8569A" w14:paraId="5576A519" w14:textId="77777777">
      <w:pPr>
        <w:suppressAutoHyphens/>
        <w:rPr>
          <w:rFonts w:ascii="Times New Roman" w:hAnsi="Times New Roman"/>
          <w:spacing w:val="-3"/>
          <w:sz w:val="24"/>
          <w:szCs w:val="24"/>
        </w:rPr>
      </w:pPr>
      <w:r>
        <w:rPr>
          <w:rFonts w:ascii="Times New Roman" w:hAnsi="Times New Roman"/>
          <w:spacing w:val="-3"/>
          <w:sz w:val="24"/>
          <w:szCs w:val="24"/>
        </w:rPr>
        <w:t xml:space="preserve">47 CFR </w:t>
      </w:r>
      <w:r w:rsidRPr="00E72BA3" w:rsidR="00291E61">
        <w:rPr>
          <w:rFonts w:ascii="Times New Roman" w:hAnsi="Times New Roman"/>
          <w:spacing w:val="-3"/>
          <w:sz w:val="24"/>
          <w:szCs w:val="24"/>
        </w:rPr>
        <w:t xml:space="preserve">Section 74.1263(d) requires FM translator or booster station licensees to notify the Commission of its intent to </w:t>
      </w:r>
      <w:r w:rsidRPr="00E72BA3" w:rsidR="00442A6E">
        <w:rPr>
          <w:rFonts w:ascii="Times New Roman" w:hAnsi="Times New Roman"/>
          <w:spacing w:val="-3"/>
          <w:sz w:val="24"/>
          <w:szCs w:val="24"/>
        </w:rPr>
        <w:t xml:space="preserve">discontinue </w:t>
      </w:r>
      <w:r w:rsidRPr="00E72BA3" w:rsidR="005317E9">
        <w:rPr>
          <w:rFonts w:ascii="Times New Roman" w:hAnsi="Times New Roman"/>
          <w:spacing w:val="-3"/>
          <w:sz w:val="24"/>
          <w:szCs w:val="24"/>
        </w:rPr>
        <w:t>operations permanently and</w:t>
      </w:r>
      <w:r w:rsidRPr="00E72BA3" w:rsidR="00291E61">
        <w:rPr>
          <w:rFonts w:ascii="Times New Roman" w:hAnsi="Times New Roman"/>
          <w:spacing w:val="-3"/>
          <w:sz w:val="24"/>
          <w:szCs w:val="24"/>
        </w:rPr>
        <w:t xml:space="preserve"> to forward the station license to the FCC for cancellation</w:t>
      </w:r>
      <w:r w:rsidRPr="00E72BA3" w:rsidR="005317E9">
        <w:rPr>
          <w:rFonts w:ascii="Times New Roman" w:hAnsi="Times New Roman"/>
          <w:spacing w:val="-3"/>
          <w:sz w:val="24"/>
          <w:szCs w:val="24"/>
        </w:rPr>
        <w:t>.</w:t>
      </w:r>
    </w:p>
    <w:p w:rsidR="0052220F" w:rsidP="009C4D2D" w:rsidRDefault="0052220F" w14:paraId="43A89C34" w14:textId="77777777">
      <w:pPr>
        <w:suppressAutoHyphens/>
        <w:rPr>
          <w:rFonts w:ascii="Times New Roman" w:hAnsi="Times New Roman"/>
          <w:spacing w:val="-3"/>
          <w:sz w:val="24"/>
          <w:szCs w:val="24"/>
        </w:rPr>
      </w:pPr>
    </w:p>
    <w:p w:rsidRPr="00B56118" w:rsidR="005B7C98" w:rsidP="009C4D2D" w:rsidRDefault="005B7C98" w14:paraId="367D54DA" w14:textId="77777777">
      <w:pPr>
        <w:suppressAutoHyphens/>
        <w:rPr>
          <w:rFonts w:ascii="Times New Roman" w:hAnsi="Times New Roman"/>
          <w:spacing w:val="-3"/>
          <w:sz w:val="24"/>
          <w:szCs w:val="24"/>
        </w:rPr>
      </w:pPr>
      <w:r w:rsidRPr="00B56118">
        <w:rPr>
          <w:rFonts w:ascii="Times New Roman" w:hAnsi="Times New Roman"/>
          <w:spacing w:val="-3"/>
          <w:sz w:val="24"/>
          <w:szCs w:val="24"/>
        </w:rPr>
        <w:t>The Commission is requesting an extension of this information collection in order to receive the full three year OMB clearance/approval.</w:t>
      </w:r>
    </w:p>
    <w:p w:rsidRPr="00B56118" w:rsidR="005B7C98" w:rsidP="009C4D2D" w:rsidRDefault="005B7C98" w14:paraId="012D007F" w14:textId="77777777">
      <w:pPr>
        <w:suppressAutoHyphens/>
        <w:rPr>
          <w:rFonts w:ascii="Times New Roman" w:hAnsi="Times New Roman"/>
          <w:spacing w:val="-3"/>
          <w:sz w:val="24"/>
          <w:szCs w:val="24"/>
        </w:rPr>
      </w:pPr>
    </w:p>
    <w:p w:rsidRPr="00B56118" w:rsidR="008A6F0F" w:rsidRDefault="00CE7E4B" w14:paraId="3678BEAF" w14:textId="77777777">
      <w:pPr>
        <w:rPr>
          <w:rFonts w:ascii="Times New Roman" w:hAnsi="Times New Roman"/>
          <w:sz w:val="24"/>
          <w:szCs w:val="24"/>
        </w:rPr>
      </w:pPr>
      <w:r>
        <w:rPr>
          <w:rFonts w:ascii="Times New Roman" w:hAnsi="Times New Roman"/>
          <w:sz w:val="24"/>
          <w:szCs w:val="24"/>
        </w:rPr>
        <w:t>Th</w:t>
      </w:r>
      <w:r w:rsidRPr="00B56118" w:rsidR="008A6F0F">
        <w:rPr>
          <w:rFonts w:ascii="Times New Roman" w:hAnsi="Times New Roman"/>
          <w:sz w:val="24"/>
          <w:szCs w:val="24"/>
        </w:rPr>
        <w:t>is information collection does not affect individuals or households; thus, there are no impacts under the Privacy Act.</w:t>
      </w:r>
    </w:p>
    <w:p w:rsidRPr="00B56118" w:rsidR="008A6F0F" w:rsidP="009C4D2D" w:rsidRDefault="008A6F0F" w14:paraId="51382268" w14:textId="77777777">
      <w:pPr>
        <w:suppressAutoHyphens/>
        <w:rPr>
          <w:rFonts w:ascii="Times New Roman" w:hAnsi="Times New Roman"/>
          <w:spacing w:val="-3"/>
          <w:sz w:val="24"/>
          <w:szCs w:val="24"/>
        </w:rPr>
      </w:pPr>
    </w:p>
    <w:p w:rsidRPr="00B56118" w:rsidR="0052220F" w:rsidP="009C4D2D" w:rsidRDefault="0052220F" w14:paraId="718CC51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B56118">
        <w:rPr>
          <w:rFonts w:ascii="Times New Roman" w:hAnsi="Times New Roman"/>
          <w:spacing w:val="-3"/>
          <w:sz w:val="24"/>
          <w:szCs w:val="24"/>
        </w:rPr>
        <w:t>Statutory authority for this collection of information is contained in Sections 154(i), 303 and 308 of the Communications Act of 1934, as amended.</w:t>
      </w:r>
    </w:p>
    <w:p w:rsidRPr="00B56118" w:rsidR="0052220F" w:rsidP="009C4D2D" w:rsidRDefault="0052220F" w14:paraId="4073323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B56118" w:rsidR="00291E61" w:rsidP="009C4D2D" w:rsidRDefault="0052220F" w14:paraId="1E596C6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B56118">
        <w:rPr>
          <w:rFonts w:ascii="Times New Roman" w:hAnsi="Times New Roman"/>
          <w:spacing w:val="-3"/>
          <w:sz w:val="24"/>
          <w:szCs w:val="24"/>
        </w:rPr>
        <w:t xml:space="preserve">2.  The </w:t>
      </w:r>
      <w:r w:rsidRPr="00B56118" w:rsidR="005317E9">
        <w:rPr>
          <w:rFonts w:ascii="Times New Roman" w:hAnsi="Times New Roman"/>
          <w:spacing w:val="-3"/>
          <w:sz w:val="24"/>
          <w:szCs w:val="24"/>
        </w:rPr>
        <w:t>FCC staff uses th</w:t>
      </w:r>
      <w:r w:rsidRPr="00B56118" w:rsidR="00EC3EA1">
        <w:rPr>
          <w:rFonts w:ascii="Times New Roman" w:hAnsi="Times New Roman"/>
          <w:spacing w:val="-3"/>
          <w:sz w:val="24"/>
          <w:szCs w:val="24"/>
        </w:rPr>
        <w:t>e</w:t>
      </w:r>
      <w:r w:rsidRPr="00B56118" w:rsidR="005317E9">
        <w:rPr>
          <w:rFonts w:ascii="Times New Roman" w:hAnsi="Times New Roman"/>
          <w:spacing w:val="-3"/>
          <w:sz w:val="24"/>
          <w:szCs w:val="24"/>
        </w:rPr>
        <w:t>s</w:t>
      </w:r>
      <w:r w:rsidRPr="00B56118" w:rsidR="00EC3EA1">
        <w:rPr>
          <w:rFonts w:ascii="Times New Roman" w:hAnsi="Times New Roman"/>
          <w:spacing w:val="-3"/>
          <w:sz w:val="24"/>
          <w:szCs w:val="24"/>
        </w:rPr>
        <w:t>e</w:t>
      </w:r>
      <w:r w:rsidRPr="00B56118" w:rsidR="005317E9">
        <w:rPr>
          <w:rFonts w:ascii="Times New Roman" w:hAnsi="Times New Roman"/>
          <w:spacing w:val="-3"/>
          <w:sz w:val="24"/>
          <w:szCs w:val="24"/>
        </w:rPr>
        <w:t xml:space="preserve"> </w:t>
      </w:r>
      <w:r w:rsidRPr="00B56118">
        <w:rPr>
          <w:rFonts w:ascii="Times New Roman" w:hAnsi="Times New Roman"/>
          <w:spacing w:val="-3"/>
          <w:sz w:val="24"/>
          <w:szCs w:val="24"/>
        </w:rPr>
        <w:t>data to</w:t>
      </w:r>
      <w:r w:rsidRPr="00B56118" w:rsidR="00291E61">
        <w:rPr>
          <w:rFonts w:ascii="Times New Roman" w:hAnsi="Times New Roman"/>
          <w:spacing w:val="-3"/>
          <w:sz w:val="24"/>
          <w:szCs w:val="24"/>
        </w:rPr>
        <w:t xml:space="preserve"> keep records up-to-date.  </w:t>
      </w:r>
      <w:r w:rsidRPr="00B56118" w:rsidR="00067F1F">
        <w:rPr>
          <w:rFonts w:ascii="Times New Roman" w:hAnsi="Times New Roman"/>
          <w:spacing w:val="-3"/>
          <w:sz w:val="24"/>
          <w:szCs w:val="24"/>
        </w:rPr>
        <w:t>The</w:t>
      </w:r>
      <w:r w:rsidRPr="00B56118" w:rsidR="00291E61">
        <w:rPr>
          <w:rFonts w:ascii="Times New Roman" w:hAnsi="Times New Roman"/>
          <w:spacing w:val="-3"/>
          <w:sz w:val="24"/>
          <w:szCs w:val="24"/>
        </w:rPr>
        <w:t xml:space="preserve"> </w:t>
      </w:r>
      <w:r w:rsidRPr="00B56118" w:rsidR="009E09AC">
        <w:rPr>
          <w:rFonts w:ascii="Times New Roman" w:hAnsi="Times New Roman"/>
          <w:spacing w:val="-3"/>
          <w:sz w:val="24"/>
          <w:szCs w:val="24"/>
        </w:rPr>
        <w:t>notification specifies the causes of the discontinued operation and a projected date for the station’s return to operation.  This allows other licensees to use these frequencies.</w:t>
      </w:r>
      <w:r w:rsidRPr="00B56118">
        <w:rPr>
          <w:rFonts w:ascii="Times New Roman" w:hAnsi="Times New Roman"/>
          <w:spacing w:val="-3"/>
          <w:sz w:val="24"/>
          <w:szCs w:val="24"/>
        </w:rPr>
        <w:t xml:space="preserve"> </w:t>
      </w:r>
    </w:p>
    <w:p w:rsidRPr="00B56118" w:rsidR="00291E61" w:rsidP="009C4D2D" w:rsidRDefault="00291E61" w14:paraId="67A1574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B56118" w:rsidR="00291E61" w:rsidP="009C4D2D" w:rsidRDefault="0052220F" w14:paraId="339E3C2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B56118">
        <w:rPr>
          <w:rFonts w:ascii="Times New Roman" w:hAnsi="Times New Roman"/>
          <w:spacing w:val="-3"/>
          <w:sz w:val="24"/>
          <w:szCs w:val="24"/>
        </w:rPr>
        <w:t xml:space="preserve">3. </w:t>
      </w:r>
      <w:r w:rsidRPr="00B56118" w:rsidR="00291E61">
        <w:rPr>
          <w:rFonts w:ascii="Times New Roman" w:hAnsi="Times New Roman"/>
          <w:spacing w:val="-3"/>
          <w:sz w:val="24"/>
          <w:szCs w:val="24"/>
        </w:rPr>
        <w:t xml:space="preserve">  </w:t>
      </w:r>
      <w:r w:rsidRPr="00B56118" w:rsidR="00291E61">
        <w:rPr>
          <w:rFonts w:ascii="Times New Roman" w:hAnsi="Times New Roman"/>
          <w:sz w:val="24"/>
          <w:szCs w:val="24"/>
        </w:rPr>
        <w:t xml:space="preserve">Use of information technology is not feasible for this </w:t>
      </w:r>
      <w:r w:rsidRPr="00B56118" w:rsidR="005B7C98">
        <w:rPr>
          <w:rFonts w:ascii="Times New Roman" w:hAnsi="Times New Roman"/>
          <w:sz w:val="24"/>
          <w:szCs w:val="24"/>
        </w:rPr>
        <w:t>notification requirement</w:t>
      </w:r>
      <w:r w:rsidRPr="00B56118" w:rsidR="00291E61">
        <w:rPr>
          <w:rFonts w:ascii="Times New Roman" w:hAnsi="Times New Roman"/>
          <w:sz w:val="24"/>
          <w:szCs w:val="24"/>
        </w:rPr>
        <w:t>.</w:t>
      </w:r>
    </w:p>
    <w:p w:rsidRPr="00B56118" w:rsidR="0052220F" w:rsidP="009C4D2D" w:rsidRDefault="0052220F" w14:paraId="5876533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B56118" w:rsidR="0052220F" w:rsidP="009C4D2D" w:rsidRDefault="0052220F" w14:paraId="4E638E3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B56118">
        <w:rPr>
          <w:rFonts w:ascii="Times New Roman" w:hAnsi="Times New Roman"/>
          <w:spacing w:val="-3"/>
          <w:sz w:val="24"/>
          <w:szCs w:val="24"/>
        </w:rPr>
        <w:t>4.  No other agency imposes a similar information collection on the respondents. There is no similar data available.</w:t>
      </w:r>
    </w:p>
    <w:p w:rsidRPr="00B56118" w:rsidR="0052220F" w:rsidP="009C4D2D" w:rsidRDefault="0052220F" w14:paraId="5C54C6E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52220F" w:rsidP="009C4D2D" w:rsidRDefault="0052220F" w14:paraId="3B5E5DD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B56118">
        <w:rPr>
          <w:rFonts w:ascii="Times New Roman" w:hAnsi="Times New Roman"/>
          <w:spacing w:val="-3"/>
          <w:sz w:val="24"/>
          <w:szCs w:val="24"/>
        </w:rPr>
        <w:t>5.  In conformance with the Paperwork Reduction Act of 1995, the Commission is making an effort to minimize the burden on all respondents.</w:t>
      </w:r>
      <w:r w:rsidRPr="00E72BA3">
        <w:rPr>
          <w:rFonts w:ascii="Times New Roman" w:hAnsi="Times New Roman"/>
          <w:spacing w:val="-3"/>
          <w:sz w:val="24"/>
          <w:szCs w:val="24"/>
        </w:rPr>
        <w:t xml:space="preserve">  </w:t>
      </w:r>
    </w:p>
    <w:p w:rsidRPr="00E72BA3" w:rsidR="0052220F" w:rsidP="009C4D2D" w:rsidRDefault="0052220F" w14:paraId="2E439CA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52220F" w:rsidP="009C4D2D" w:rsidRDefault="0052220F" w14:paraId="72DCD94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6.  </w:t>
      </w:r>
      <w:r w:rsidR="00BA1815">
        <w:rPr>
          <w:rFonts w:ascii="Times New Roman" w:hAnsi="Times New Roman"/>
          <w:spacing w:val="-3"/>
          <w:sz w:val="24"/>
          <w:szCs w:val="24"/>
        </w:rPr>
        <w:t>T</w:t>
      </w:r>
      <w:r w:rsidRPr="00E72BA3">
        <w:rPr>
          <w:rFonts w:ascii="Times New Roman" w:hAnsi="Times New Roman"/>
          <w:spacing w:val="-3"/>
          <w:sz w:val="24"/>
          <w:szCs w:val="24"/>
        </w:rPr>
        <w:t>his collection of information is determined by respondents</w:t>
      </w:r>
      <w:r w:rsidR="00BA1815">
        <w:rPr>
          <w:rFonts w:ascii="Times New Roman" w:hAnsi="Times New Roman"/>
          <w:spacing w:val="-3"/>
          <w:sz w:val="24"/>
          <w:szCs w:val="24"/>
        </w:rPr>
        <w:t xml:space="preserve"> need to notify the FCC of change</w:t>
      </w:r>
      <w:r w:rsidR="00F477A6">
        <w:rPr>
          <w:rFonts w:ascii="Times New Roman" w:hAnsi="Times New Roman"/>
          <w:spacing w:val="-3"/>
          <w:sz w:val="24"/>
          <w:szCs w:val="24"/>
        </w:rPr>
        <w:t xml:space="preserve"> in operation.  So it is provided</w:t>
      </w:r>
      <w:r w:rsidRPr="00E72BA3">
        <w:rPr>
          <w:rFonts w:ascii="Times New Roman" w:hAnsi="Times New Roman"/>
          <w:spacing w:val="-3"/>
          <w:sz w:val="24"/>
          <w:szCs w:val="24"/>
        </w:rPr>
        <w:t xml:space="preserve"> as necessary.</w:t>
      </w:r>
    </w:p>
    <w:p w:rsidRPr="00E72BA3" w:rsidR="0052220F" w:rsidP="009C4D2D" w:rsidRDefault="0052220F" w14:paraId="1D885E4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E363F" w:rsidP="009C4D2D" w:rsidRDefault="00CE363F" w14:paraId="13946EA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7.  </w:t>
      </w:r>
      <w:r w:rsidRPr="00E72BA3" w:rsidR="00291E61">
        <w:rPr>
          <w:rFonts w:ascii="Times New Roman" w:hAnsi="Times New Roman"/>
          <w:spacing w:val="-3"/>
          <w:sz w:val="24"/>
          <w:szCs w:val="24"/>
        </w:rPr>
        <w:t xml:space="preserve">Section 74.1263(c) requires licensees to notify the FCC within 10 days of the start of discontinued operation and within 48 hours on the return to operation.  These notifications are necessary to inform the FCC when the frequencies are not being used.  This deters misuse of frequencies by unauthorized parties.  </w:t>
      </w:r>
      <w:r w:rsidRPr="00E72BA3" w:rsidR="008E467E">
        <w:rPr>
          <w:rFonts w:ascii="Times New Roman" w:hAnsi="Times New Roman"/>
          <w:spacing w:val="-3"/>
          <w:sz w:val="24"/>
          <w:szCs w:val="24"/>
        </w:rPr>
        <w:t>In addition</w:t>
      </w:r>
      <w:r w:rsidRPr="00E72BA3" w:rsidR="00291E61">
        <w:rPr>
          <w:rFonts w:ascii="Times New Roman" w:hAnsi="Times New Roman"/>
          <w:spacing w:val="-3"/>
          <w:sz w:val="24"/>
          <w:szCs w:val="24"/>
        </w:rPr>
        <w:t>, Section 74.1263(d) requires licensees to notify the FCC upon permanent discontinuance of operation within 48 hours.  This notification is necessary to allow the frequencies to become available for other users</w:t>
      </w:r>
      <w:r w:rsidRPr="00E72BA3" w:rsidR="008E467E">
        <w:rPr>
          <w:rFonts w:ascii="Times New Roman" w:hAnsi="Times New Roman"/>
          <w:spacing w:val="-3"/>
          <w:sz w:val="24"/>
          <w:szCs w:val="24"/>
        </w:rPr>
        <w:t>.</w:t>
      </w:r>
    </w:p>
    <w:p w:rsidRPr="00E72BA3" w:rsidR="00C10647" w:rsidP="009C4D2D" w:rsidRDefault="00C10647" w14:paraId="4064E4D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1B0B36" w:rsidP="009C4D2D" w:rsidRDefault="00CE363F" w14:paraId="79ACCBF9" w14:textId="175DA8F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lastRenderedPageBreak/>
        <w:t xml:space="preserve">8.  </w:t>
      </w:r>
      <w:r w:rsidR="00EC3CE0">
        <w:rPr>
          <w:rFonts w:ascii="Times New Roman" w:hAnsi="Times New Roman"/>
          <w:spacing w:val="-3"/>
          <w:sz w:val="24"/>
          <w:szCs w:val="24"/>
        </w:rPr>
        <w:t>T</w:t>
      </w:r>
      <w:r w:rsidRPr="00E72BA3" w:rsidR="001B0B36">
        <w:rPr>
          <w:rFonts w:ascii="Times New Roman" w:hAnsi="Times New Roman"/>
          <w:spacing w:val="-3"/>
          <w:sz w:val="24"/>
          <w:szCs w:val="24"/>
        </w:rPr>
        <w:t>he Commission published a Notice (</w:t>
      </w:r>
      <w:r w:rsidR="00C10647">
        <w:rPr>
          <w:rFonts w:ascii="Times New Roman" w:hAnsi="Times New Roman"/>
          <w:spacing w:val="-3"/>
          <w:sz w:val="24"/>
          <w:szCs w:val="24"/>
        </w:rPr>
        <w:t>8</w:t>
      </w:r>
      <w:r w:rsidR="000E1347">
        <w:rPr>
          <w:rFonts w:ascii="Times New Roman" w:hAnsi="Times New Roman"/>
          <w:spacing w:val="-3"/>
          <w:sz w:val="24"/>
          <w:szCs w:val="24"/>
        </w:rPr>
        <w:t>7</w:t>
      </w:r>
      <w:r w:rsidR="00C55550">
        <w:rPr>
          <w:rFonts w:ascii="Times New Roman" w:hAnsi="Times New Roman"/>
          <w:spacing w:val="-3"/>
          <w:sz w:val="24"/>
          <w:szCs w:val="24"/>
        </w:rPr>
        <w:t xml:space="preserve"> </w:t>
      </w:r>
      <w:r w:rsidRPr="00E72BA3" w:rsidR="001B0B36">
        <w:rPr>
          <w:rFonts w:ascii="Times New Roman" w:hAnsi="Times New Roman"/>
          <w:spacing w:val="-3"/>
          <w:sz w:val="24"/>
          <w:szCs w:val="24"/>
        </w:rPr>
        <w:t>FR</w:t>
      </w:r>
      <w:r w:rsidR="00A610E7">
        <w:rPr>
          <w:rFonts w:ascii="Times New Roman" w:hAnsi="Times New Roman"/>
          <w:spacing w:val="-3"/>
          <w:sz w:val="24"/>
          <w:szCs w:val="24"/>
        </w:rPr>
        <w:t xml:space="preserve"> 34265</w:t>
      </w:r>
      <w:r w:rsidRPr="00060D76" w:rsidR="00060D76">
        <w:rPr>
          <w:rFonts w:ascii="Times New Roman" w:hAnsi="Times New Roman"/>
          <w:spacing w:val="-3"/>
          <w:sz w:val="24"/>
          <w:szCs w:val="24"/>
        </w:rPr>
        <w:t>)</w:t>
      </w:r>
      <w:r w:rsidRPr="00E72BA3" w:rsidR="001B0B36">
        <w:rPr>
          <w:rFonts w:ascii="Times New Roman" w:hAnsi="Times New Roman"/>
          <w:spacing w:val="-3"/>
          <w:sz w:val="24"/>
          <w:szCs w:val="24"/>
        </w:rPr>
        <w:t xml:space="preserve"> in the </w:t>
      </w:r>
      <w:r w:rsidRPr="00E72BA3" w:rsidR="001B0B36">
        <w:rPr>
          <w:rFonts w:ascii="Times New Roman" w:hAnsi="Times New Roman"/>
          <w:i/>
          <w:spacing w:val="-3"/>
          <w:sz w:val="24"/>
          <w:szCs w:val="24"/>
        </w:rPr>
        <w:t>Federal Register</w:t>
      </w:r>
      <w:r w:rsidRPr="00E72BA3" w:rsidR="00C53F97">
        <w:rPr>
          <w:rFonts w:ascii="Times New Roman" w:hAnsi="Times New Roman"/>
          <w:spacing w:val="-3"/>
          <w:sz w:val="24"/>
          <w:szCs w:val="24"/>
        </w:rPr>
        <w:t xml:space="preserve"> on </w:t>
      </w:r>
      <w:r w:rsidR="000E1347">
        <w:rPr>
          <w:rFonts w:ascii="Times New Roman" w:hAnsi="Times New Roman"/>
          <w:spacing w:val="-3"/>
          <w:sz w:val="24"/>
          <w:szCs w:val="24"/>
        </w:rPr>
        <w:t xml:space="preserve">June </w:t>
      </w:r>
      <w:r w:rsidR="00A610E7">
        <w:rPr>
          <w:rFonts w:ascii="Times New Roman" w:hAnsi="Times New Roman"/>
          <w:spacing w:val="-3"/>
          <w:sz w:val="24"/>
          <w:szCs w:val="24"/>
        </w:rPr>
        <w:t>6</w:t>
      </w:r>
      <w:r w:rsidR="000E1347">
        <w:rPr>
          <w:rFonts w:ascii="Times New Roman" w:hAnsi="Times New Roman"/>
          <w:spacing w:val="-3"/>
          <w:sz w:val="24"/>
          <w:szCs w:val="24"/>
        </w:rPr>
        <w:t>, 2022</w:t>
      </w:r>
      <w:r w:rsidR="00EA4FD7">
        <w:rPr>
          <w:rFonts w:ascii="Times New Roman" w:hAnsi="Times New Roman"/>
          <w:spacing w:val="-3"/>
          <w:sz w:val="24"/>
          <w:szCs w:val="24"/>
        </w:rPr>
        <w:t>,</w:t>
      </w:r>
      <w:r w:rsidR="00CE7E4B">
        <w:rPr>
          <w:rFonts w:ascii="Times New Roman" w:hAnsi="Times New Roman"/>
          <w:spacing w:val="-3"/>
          <w:sz w:val="24"/>
          <w:szCs w:val="24"/>
        </w:rPr>
        <w:t xml:space="preserve"> seeking comments from the public on the information collection requirements contained in this supporting statement</w:t>
      </w:r>
      <w:r w:rsidRPr="00E72BA3" w:rsidR="00C53F97">
        <w:rPr>
          <w:rFonts w:ascii="Times New Roman" w:hAnsi="Times New Roman"/>
          <w:spacing w:val="-3"/>
          <w:sz w:val="24"/>
          <w:szCs w:val="24"/>
        </w:rPr>
        <w:t xml:space="preserve">.  No comments were </w:t>
      </w:r>
      <w:r w:rsidR="00BA1815">
        <w:rPr>
          <w:rFonts w:ascii="Times New Roman" w:hAnsi="Times New Roman"/>
          <w:spacing w:val="-3"/>
          <w:sz w:val="24"/>
          <w:szCs w:val="24"/>
        </w:rPr>
        <w:t>received</w:t>
      </w:r>
      <w:r w:rsidR="00CE7E4B">
        <w:rPr>
          <w:rFonts w:ascii="Times New Roman" w:hAnsi="Times New Roman"/>
          <w:spacing w:val="-3"/>
          <w:sz w:val="24"/>
          <w:szCs w:val="24"/>
        </w:rPr>
        <w:t xml:space="preserve"> from the public</w:t>
      </w:r>
      <w:r w:rsidR="00BA1815">
        <w:rPr>
          <w:rFonts w:ascii="Times New Roman" w:hAnsi="Times New Roman"/>
          <w:spacing w:val="-3"/>
          <w:sz w:val="24"/>
          <w:szCs w:val="24"/>
        </w:rPr>
        <w:t>.</w:t>
      </w:r>
      <w:r w:rsidRPr="00E72BA3" w:rsidR="00C53F97">
        <w:rPr>
          <w:rFonts w:ascii="Times New Roman" w:hAnsi="Times New Roman"/>
          <w:spacing w:val="-3"/>
          <w:sz w:val="24"/>
          <w:szCs w:val="24"/>
        </w:rPr>
        <w:t xml:space="preserve"> </w:t>
      </w:r>
      <w:r w:rsidRPr="00E72BA3" w:rsidR="001B0B36">
        <w:rPr>
          <w:rFonts w:ascii="Times New Roman" w:hAnsi="Times New Roman"/>
          <w:spacing w:val="-3"/>
          <w:sz w:val="24"/>
          <w:szCs w:val="24"/>
        </w:rPr>
        <w:t xml:space="preserve">   </w:t>
      </w:r>
    </w:p>
    <w:p w:rsidR="00D806D2" w:rsidP="00DB5329" w:rsidRDefault="00D806D2" w14:paraId="7519F98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52220F" w:rsidP="00DB5329" w:rsidRDefault="0052220F" w14:paraId="00879E3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9.  No payment or gift was provided to the respondents.</w:t>
      </w:r>
    </w:p>
    <w:p w:rsidRPr="00E72BA3" w:rsidR="0052220F" w:rsidP="00FE096D" w:rsidRDefault="0052220F" w14:paraId="6DCD97E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E72BA3" w:rsidR="0052220F" w:rsidP="00FE096D" w:rsidRDefault="0052220F" w14:paraId="034905F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72BA3">
        <w:rPr>
          <w:rFonts w:ascii="Times New Roman" w:hAnsi="Times New Roman"/>
          <w:spacing w:val="-3"/>
          <w:sz w:val="24"/>
          <w:szCs w:val="24"/>
        </w:rPr>
        <w:t>10.  There is no need for confidentiality</w:t>
      </w:r>
      <w:r w:rsidR="00CE7E4B">
        <w:rPr>
          <w:rFonts w:ascii="Times New Roman" w:hAnsi="Times New Roman"/>
          <w:spacing w:val="-3"/>
          <w:sz w:val="24"/>
          <w:szCs w:val="24"/>
        </w:rPr>
        <w:t xml:space="preserve"> with this collection of information</w:t>
      </w:r>
      <w:r w:rsidRPr="00E72BA3">
        <w:rPr>
          <w:rFonts w:ascii="Times New Roman" w:hAnsi="Times New Roman"/>
          <w:spacing w:val="-3"/>
          <w:sz w:val="24"/>
          <w:szCs w:val="24"/>
        </w:rPr>
        <w:t>.</w:t>
      </w:r>
    </w:p>
    <w:p w:rsidRPr="00E72BA3" w:rsidR="0052220F" w:rsidP="00FE096D" w:rsidRDefault="0052220F" w14:paraId="23765E4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E72BA3" w:rsidR="0052220F" w:rsidP="00FE096D" w:rsidRDefault="0052220F" w14:paraId="0F0A735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72BA3">
        <w:rPr>
          <w:rFonts w:ascii="Times New Roman" w:hAnsi="Times New Roman"/>
          <w:spacing w:val="-3"/>
          <w:sz w:val="24"/>
          <w:szCs w:val="24"/>
        </w:rPr>
        <w:t>11.  This collection of information does not address any private matters of a sensitive nature.</w:t>
      </w:r>
    </w:p>
    <w:p w:rsidRPr="00E72BA3" w:rsidR="0052220F" w:rsidP="00FE096D" w:rsidRDefault="0052220F" w14:paraId="1EF813B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B56118" w:rsidR="003D12C9" w:rsidP="00C57384" w:rsidRDefault="0052220F" w14:paraId="2E19536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12</w:t>
      </w:r>
      <w:r w:rsidRPr="00E72BA3" w:rsidR="003D12C9">
        <w:rPr>
          <w:rFonts w:ascii="Times New Roman" w:hAnsi="Times New Roman"/>
          <w:spacing w:val="-3"/>
          <w:sz w:val="24"/>
          <w:szCs w:val="24"/>
        </w:rPr>
        <w:t xml:space="preserve">. We estimate that </w:t>
      </w:r>
      <w:r w:rsidR="0055098B">
        <w:rPr>
          <w:rFonts w:ascii="Times New Roman" w:hAnsi="Times New Roman"/>
          <w:spacing w:val="-3"/>
          <w:sz w:val="24"/>
          <w:szCs w:val="24"/>
        </w:rPr>
        <w:t>100</w:t>
      </w:r>
      <w:r w:rsidRPr="00E72BA3" w:rsidR="003D12C9">
        <w:rPr>
          <w:rFonts w:ascii="Times New Roman" w:hAnsi="Times New Roman"/>
          <w:spacing w:val="-3"/>
          <w:sz w:val="24"/>
          <w:szCs w:val="24"/>
        </w:rPr>
        <w:t xml:space="preserve"> stations will file notifications of intent to discontinue operation for 30 or more consecutive days</w:t>
      </w:r>
      <w:r w:rsidR="005B7C98">
        <w:rPr>
          <w:rFonts w:ascii="Times New Roman" w:hAnsi="Times New Roman"/>
          <w:spacing w:val="-3"/>
          <w:sz w:val="24"/>
          <w:szCs w:val="24"/>
        </w:rPr>
        <w:t xml:space="preserve"> </w:t>
      </w:r>
      <w:r w:rsidRPr="00B56118" w:rsidR="005B7C98">
        <w:rPr>
          <w:rFonts w:ascii="Times New Roman" w:hAnsi="Times New Roman"/>
          <w:spacing w:val="-3"/>
          <w:sz w:val="24"/>
          <w:szCs w:val="24"/>
        </w:rPr>
        <w:t>pursuant to Section 74.1263(c)</w:t>
      </w:r>
      <w:r w:rsidRPr="00B56118" w:rsidR="003D12C9">
        <w:rPr>
          <w:rFonts w:ascii="Times New Roman" w:hAnsi="Times New Roman"/>
          <w:spacing w:val="-3"/>
          <w:sz w:val="24"/>
          <w:szCs w:val="24"/>
        </w:rPr>
        <w:t xml:space="preserve">.  We also estimate that </w:t>
      </w:r>
      <w:r w:rsidR="0055098B">
        <w:rPr>
          <w:rFonts w:ascii="Times New Roman" w:hAnsi="Times New Roman"/>
          <w:spacing w:val="-3"/>
          <w:sz w:val="24"/>
          <w:szCs w:val="24"/>
        </w:rPr>
        <w:t>1</w:t>
      </w:r>
      <w:r w:rsidRPr="00B56118" w:rsidR="003D12C9">
        <w:rPr>
          <w:rFonts w:ascii="Times New Roman" w:hAnsi="Times New Roman"/>
          <w:spacing w:val="-3"/>
          <w:sz w:val="24"/>
          <w:szCs w:val="24"/>
        </w:rPr>
        <w:t>0 stations will notify the FCC of its intent to discontinue operations permanently</w:t>
      </w:r>
      <w:r w:rsidRPr="00B56118" w:rsidR="005B7C98">
        <w:rPr>
          <w:rFonts w:ascii="Times New Roman" w:hAnsi="Times New Roman"/>
          <w:spacing w:val="-3"/>
          <w:sz w:val="24"/>
          <w:szCs w:val="24"/>
        </w:rPr>
        <w:t xml:space="preserve"> pursuant to Section 74.1263(d)</w:t>
      </w:r>
      <w:r w:rsidRPr="00B56118" w:rsidR="008A6F0F">
        <w:rPr>
          <w:rFonts w:ascii="Times New Roman" w:hAnsi="Times New Roman"/>
          <w:spacing w:val="-3"/>
          <w:sz w:val="24"/>
          <w:szCs w:val="24"/>
        </w:rPr>
        <w:t>.</w:t>
      </w:r>
      <w:r w:rsidRPr="00B56118" w:rsidR="003D12C9">
        <w:rPr>
          <w:rFonts w:ascii="Times New Roman" w:hAnsi="Times New Roman"/>
          <w:spacing w:val="-3"/>
          <w:sz w:val="24"/>
          <w:szCs w:val="24"/>
        </w:rPr>
        <w:t xml:space="preserve">  The average burden on licensee is 0.5 hour per notification.  The estimate is based on FCC staff’s knowledge and familiarity with the availability of the data required.</w:t>
      </w:r>
    </w:p>
    <w:p w:rsidRPr="00B56118" w:rsidR="008A6F0F" w:rsidP="008A6F0F" w:rsidRDefault="008A6F0F" w14:paraId="1CA0B2C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b/>
          <w:spacing w:val="-3"/>
          <w:sz w:val="24"/>
          <w:szCs w:val="24"/>
        </w:rPr>
      </w:pPr>
    </w:p>
    <w:p w:rsidR="00E048F7" w:rsidP="008A6F0F" w:rsidRDefault="005B7C98" w14:paraId="5BF6CCB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b/>
          <w:spacing w:val="-3"/>
          <w:sz w:val="24"/>
          <w:szCs w:val="24"/>
        </w:rPr>
      </w:pPr>
      <w:r w:rsidRPr="00B56118">
        <w:rPr>
          <w:rFonts w:ascii="Times New Roman" w:hAnsi="Times New Roman"/>
          <w:b/>
          <w:spacing w:val="-3"/>
          <w:sz w:val="24"/>
          <w:szCs w:val="24"/>
        </w:rPr>
        <w:t xml:space="preserve">Total </w:t>
      </w:r>
      <w:r w:rsidRPr="00B56118" w:rsidR="008A6F0F">
        <w:rPr>
          <w:rFonts w:ascii="Times New Roman" w:hAnsi="Times New Roman"/>
          <w:b/>
          <w:spacing w:val="-3"/>
          <w:sz w:val="24"/>
          <w:szCs w:val="24"/>
        </w:rPr>
        <w:t xml:space="preserve">Annual Number of Respondents: </w:t>
      </w:r>
      <w:r w:rsidR="0055098B">
        <w:rPr>
          <w:rFonts w:ascii="Times New Roman" w:hAnsi="Times New Roman"/>
          <w:b/>
          <w:spacing w:val="-3"/>
          <w:sz w:val="24"/>
          <w:szCs w:val="24"/>
        </w:rPr>
        <w:t>110</w:t>
      </w:r>
      <w:r w:rsidRPr="00B56118">
        <w:rPr>
          <w:rFonts w:ascii="Times New Roman" w:hAnsi="Times New Roman"/>
          <w:b/>
          <w:spacing w:val="-3"/>
          <w:sz w:val="24"/>
          <w:szCs w:val="24"/>
        </w:rPr>
        <w:t xml:space="preserve"> FM Translators/Booster Stations</w:t>
      </w:r>
    </w:p>
    <w:p w:rsidR="008A6F0F" w:rsidP="008A6F0F" w:rsidRDefault="008A6F0F" w14:paraId="2618553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b/>
          <w:spacing w:val="-3"/>
          <w:sz w:val="24"/>
          <w:szCs w:val="24"/>
        </w:rPr>
      </w:pPr>
    </w:p>
    <w:p w:rsidR="005B7C98" w:rsidP="008A6F0F" w:rsidRDefault="005B7C98" w14:paraId="0E89AC1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b/>
          <w:spacing w:val="-3"/>
          <w:sz w:val="24"/>
          <w:szCs w:val="24"/>
        </w:rPr>
      </w:pPr>
    </w:p>
    <w:p w:rsidR="005B7C98" w:rsidP="008A6F0F" w:rsidRDefault="005B7C98" w14:paraId="529BE66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b/>
          <w:spacing w:val="-3"/>
          <w:sz w:val="24"/>
          <w:szCs w:val="24"/>
        </w:rPr>
      </w:pPr>
    </w:p>
    <w:p w:rsidRPr="00B56118" w:rsidR="008A6F0F" w:rsidP="008A6F0F" w:rsidRDefault="005B7C98" w14:paraId="41E263B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spacing w:val="-3"/>
          <w:sz w:val="24"/>
          <w:szCs w:val="24"/>
        </w:rPr>
      </w:pPr>
      <w:r w:rsidRPr="00B56118">
        <w:rPr>
          <w:rFonts w:ascii="Times New Roman" w:hAnsi="Times New Roman"/>
          <w:b/>
          <w:spacing w:val="-3"/>
          <w:sz w:val="24"/>
          <w:szCs w:val="24"/>
        </w:rPr>
        <w:t xml:space="preserve">Total </w:t>
      </w:r>
      <w:r w:rsidRPr="00B56118" w:rsidR="008A6F0F">
        <w:rPr>
          <w:rFonts w:ascii="Times New Roman" w:hAnsi="Times New Roman"/>
          <w:b/>
          <w:spacing w:val="-3"/>
          <w:sz w:val="24"/>
          <w:szCs w:val="24"/>
        </w:rPr>
        <w:t xml:space="preserve">Annual Number of Responses: </w:t>
      </w:r>
      <w:r w:rsidR="0055098B">
        <w:rPr>
          <w:rFonts w:ascii="Times New Roman" w:hAnsi="Times New Roman"/>
          <w:b/>
          <w:spacing w:val="-3"/>
          <w:sz w:val="24"/>
          <w:szCs w:val="24"/>
        </w:rPr>
        <w:t xml:space="preserve">  </w:t>
      </w:r>
      <w:r w:rsidR="0055098B">
        <w:rPr>
          <w:rFonts w:ascii="Times New Roman" w:hAnsi="Times New Roman"/>
          <w:spacing w:val="-3"/>
          <w:sz w:val="24"/>
          <w:szCs w:val="24"/>
        </w:rPr>
        <w:t>100</w:t>
      </w:r>
      <w:r w:rsidRPr="00B56118">
        <w:rPr>
          <w:rFonts w:ascii="Times New Roman" w:hAnsi="Times New Roman"/>
          <w:spacing w:val="-3"/>
          <w:sz w:val="24"/>
          <w:szCs w:val="24"/>
        </w:rPr>
        <w:t xml:space="preserve"> Notifications under Section 74.1263(c)</w:t>
      </w:r>
    </w:p>
    <w:p w:rsidRPr="00B56118" w:rsidR="005B7C98" w:rsidP="008A6F0F" w:rsidRDefault="005B7C98" w14:paraId="2518581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spacing w:val="-3"/>
          <w:sz w:val="24"/>
          <w:szCs w:val="24"/>
        </w:rPr>
      </w:pPr>
      <w:r w:rsidRPr="00B56118">
        <w:rPr>
          <w:rFonts w:ascii="Times New Roman" w:hAnsi="Times New Roman"/>
          <w:spacing w:val="-3"/>
          <w:sz w:val="24"/>
          <w:szCs w:val="24"/>
        </w:rPr>
        <w:t xml:space="preserve">                                                                 </w:t>
      </w:r>
      <w:r w:rsidRPr="003647D8" w:rsidR="0055098B">
        <w:rPr>
          <w:rFonts w:ascii="Times New Roman" w:hAnsi="Times New Roman"/>
          <w:spacing w:val="-3"/>
          <w:sz w:val="24"/>
          <w:szCs w:val="24"/>
          <w:u w:val="single"/>
        </w:rPr>
        <w:t xml:space="preserve">  </w:t>
      </w:r>
      <w:r w:rsidR="00C47C8C">
        <w:rPr>
          <w:rFonts w:ascii="Times New Roman" w:hAnsi="Times New Roman"/>
          <w:spacing w:val="-3"/>
          <w:sz w:val="24"/>
          <w:szCs w:val="24"/>
          <w:u w:val="single"/>
        </w:rPr>
        <w:t xml:space="preserve"> </w:t>
      </w:r>
      <w:r w:rsidR="0055098B">
        <w:rPr>
          <w:rFonts w:ascii="Times New Roman" w:hAnsi="Times New Roman"/>
          <w:spacing w:val="-3"/>
          <w:sz w:val="24"/>
          <w:szCs w:val="24"/>
          <w:u w:val="single"/>
        </w:rPr>
        <w:t>10</w:t>
      </w:r>
      <w:r w:rsidRPr="00B56118">
        <w:rPr>
          <w:rFonts w:ascii="Times New Roman" w:hAnsi="Times New Roman"/>
          <w:spacing w:val="-3"/>
          <w:sz w:val="24"/>
          <w:szCs w:val="24"/>
        </w:rPr>
        <w:t xml:space="preserve"> Notifications under Section 74.1263(d)</w:t>
      </w:r>
    </w:p>
    <w:p w:rsidR="00715754" w:rsidP="00715754" w:rsidRDefault="005B7C98" w14:paraId="7F59429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spacing w:val="-3"/>
          <w:sz w:val="24"/>
          <w:szCs w:val="24"/>
        </w:rPr>
      </w:pPr>
      <w:r w:rsidRPr="00B56118">
        <w:rPr>
          <w:rFonts w:ascii="Times New Roman" w:hAnsi="Times New Roman"/>
          <w:b/>
          <w:spacing w:val="-3"/>
          <w:sz w:val="24"/>
          <w:szCs w:val="24"/>
        </w:rPr>
        <w:t xml:space="preserve">                                                                 </w:t>
      </w:r>
      <w:r w:rsidR="00C47C8C">
        <w:rPr>
          <w:rFonts w:ascii="Times New Roman" w:hAnsi="Times New Roman"/>
          <w:b/>
          <w:spacing w:val="-3"/>
          <w:sz w:val="24"/>
          <w:szCs w:val="24"/>
        </w:rPr>
        <w:t xml:space="preserve"> </w:t>
      </w:r>
      <w:r w:rsidR="0055098B">
        <w:rPr>
          <w:rFonts w:ascii="Times New Roman" w:hAnsi="Times New Roman"/>
          <w:b/>
          <w:spacing w:val="-3"/>
          <w:sz w:val="24"/>
          <w:szCs w:val="24"/>
        </w:rPr>
        <w:t>110</w:t>
      </w:r>
      <w:r w:rsidRPr="00B56118">
        <w:rPr>
          <w:rFonts w:ascii="Times New Roman" w:hAnsi="Times New Roman"/>
          <w:b/>
          <w:spacing w:val="-3"/>
          <w:sz w:val="24"/>
          <w:szCs w:val="24"/>
        </w:rPr>
        <w:t xml:space="preserve"> Notifications (responses)</w:t>
      </w:r>
    </w:p>
    <w:p w:rsidR="00715754" w:rsidP="00715754" w:rsidRDefault="00715754" w14:paraId="43951B1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spacing w:val="-3"/>
          <w:sz w:val="24"/>
          <w:szCs w:val="24"/>
        </w:rPr>
      </w:pPr>
    </w:p>
    <w:p w:rsidRPr="00B56118" w:rsidR="00E048F7" w:rsidP="00715754" w:rsidRDefault="008A6F0F" w14:paraId="6B56B372" w14:textId="1E5BD20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spacing w:val="-3"/>
          <w:sz w:val="24"/>
          <w:szCs w:val="24"/>
        </w:rPr>
      </w:pPr>
      <w:r w:rsidRPr="00B56118">
        <w:rPr>
          <w:rFonts w:ascii="Times New Roman" w:hAnsi="Times New Roman"/>
          <w:b/>
          <w:sz w:val="24"/>
        </w:rPr>
        <w:t xml:space="preserve">Total Annual Burden Hours: </w:t>
      </w:r>
      <w:r w:rsidR="0055098B">
        <w:rPr>
          <w:rFonts w:ascii="Times New Roman" w:hAnsi="Times New Roman"/>
          <w:spacing w:val="-3"/>
          <w:sz w:val="24"/>
          <w:szCs w:val="24"/>
        </w:rPr>
        <w:t>110</w:t>
      </w:r>
      <w:r w:rsidRPr="00B56118">
        <w:rPr>
          <w:rFonts w:ascii="Times New Roman" w:hAnsi="Times New Roman"/>
          <w:spacing w:val="-3"/>
          <w:sz w:val="24"/>
          <w:szCs w:val="24"/>
        </w:rPr>
        <w:t xml:space="preserve"> notifications x 0.5 hours</w:t>
      </w:r>
      <w:r w:rsidRPr="00B56118" w:rsidR="005B7C98">
        <w:rPr>
          <w:rFonts w:ascii="Times New Roman" w:hAnsi="Times New Roman"/>
          <w:spacing w:val="-3"/>
          <w:sz w:val="24"/>
          <w:szCs w:val="24"/>
        </w:rPr>
        <w:t>/stations</w:t>
      </w:r>
      <w:r w:rsidRPr="00B56118">
        <w:rPr>
          <w:rFonts w:ascii="Times New Roman" w:hAnsi="Times New Roman"/>
          <w:spacing w:val="-3"/>
          <w:sz w:val="24"/>
          <w:szCs w:val="24"/>
        </w:rPr>
        <w:t xml:space="preserve"> </w:t>
      </w:r>
      <w:r w:rsidRPr="00B56118" w:rsidR="005B7C98">
        <w:rPr>
          <w:rFonts w:ascii="Times New Roman" w:hAnsi="Times New Roman"/>
          <w:spacing w:val="-3"/>
          <w:sz w:val="24"/>
          <w:szCs w:val="24"/>
        </w:rPr>
        <w:t xml:space="preserve">=  </w:t>
      </w:r>
      <w:r w:rsidR="0055098B">
        <w:rPr>
          <w:rFonts w:ascii="Times New Roman" w:hAnsi="Times New Roman"/>
          <w:b/>
          <w:spacing w:val="-3"/>
          <w:sz w:val="24"/>
          <w:szCs w:val="24"/>
        </w:rPr>
        <w:t>55</w:t>
      </w:r>
      <w:r w:rsidRPr="00B56118" w:rsidR="005B7C98">
        <w:rPr>
          <w:rFonts w:ascii="Times New Roman" w:hAnsi="Times New Roman"/>
          <w:b/>
          <w:spacing w:val="-3"/>
          <w:sz w:val="24"/>
          <w:szCs w:val="24"/>
        </w:rPr>
        <w:t xml:space="preserve"> hours</w:t>
      </w:r>
    </w:p>
    <w:p w:rsidRPr="00B56118" w:rsidR="008A6F0F" w:rsidP="00FE096D" w:rsidRDefault="008A6F0F" w14:paraId="782F1F7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Pr="00B56118" w:rsidR="00D806D2" w:rsidP="00FE096D" w:rsidRDefault="00D806D2" w14:paraId="42D6E63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Pr="00B56118" w:rsidR="003D12C9" w:rsidP="00FE096D" w:rsidRDefault="003D12C9" w14:paraId="494B42B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B56118">
        <w:rPr>
          <w:rFonts w:ascii="Times New Roman" w:hAnsi="Times New Roman"/>
          <w:b/>
          <w:spacing w:val="-3"/>
          <w:sz w:val="24"/>
          <w:szCs w:val="24"/>
        </w:rPr>
        <w:t xml:space="preserve">Annual </w:t>
      </w:r>
      <w:r w:rsidRPr="00B56118" w:rsidR="00D806D2">
        <w:rPr>
          <w:rFonts w:ascii="Times New Roman" w:hAnsi="Times New Roman"/>
          <w:b/>
          <w:spacing w:val="-3"/>
          <w:sz w:val="24"/>
          <w:szCs w:val="24"/>
        </w:rPr>
        <w:t>“</w:t>
      </w:r>
      <w:r w:rsidRPr="00B56118" w:rsidR="005B7C98">
        <w:rPr>
          <w:rFonts w:ascii="Times New Roman" w:hAnsi="Times New Roman"/>
          <w:b/>
          <w:spacing w:val="-3"/>
          <w:sz w:val="24"/>
          <w:szCs w:val="24"/>
        </w:rPr>
        <w:t>In-House</w:t>
      </w:r>
      <w:r w:rsidRPr="00B56118" w:rsidR="00D806D2">
        <w:rPr>
          <w:rFonts w:ascii="Times New Roman" w:hAnsi="Times New Roman"/>
          <w:b/>
          <w:spacing w:val="-3"/>
          <w:sz w:val="24"/>
          <w:szCs w:val="24"/>
        </w:rPr>
        <w:t>”</w:t>
      </w:r>
      <w:r w:rsidRPr="00B56118" w:rsidR="005B7C98">
        <w:rPr>
          <w:rFonts w:ascii="Times New Roman" w:hAnsi="Times New Roman"/>
          <w:b/>
          <w:spacing w:val="-3"/>
          <w:sz w:val="24"/>
          <w:szCs w:val="24"/>
        </w:rPr>
        <w:t xml:space="preserve"> Cost:</w:t>
      </w:r>
      <w:r w:rsidRPr="00B56118" w:rsidR="005B7C98">
        <w:rPr>
          <w:rFonts w:ascii="Times New Roman" w:hAnsi="Times New Roman"/>
          <w:spacing w:val="-3"/>
          <w:sz w:val="24"/>
          <w:szCs w:val="24"/>
        </w:rPr>
        <w:t xml:space="preserve"> </w:t>
      </w:r>
      <w:r w:rsidRPr="00B56118">
        <w:rPr>
          <w:rFonts w:ascii="Times New Roman" w:hAnsi="Times New Roman"/>
          <w:spacing w:val="-3"/>
          <w:sz w:val="24"/>
          <w:szCs w:val="24"/>
        </w:rPr>
        <w:t>We assume that the station licensee w</w:t>
      </w:r>
      <w:r w:rsidRPr="00B56118" w:rsidR="0066350E">
        <w:rPr>
          <w:rFonts w:ascii="Times New Roman" w:hAnsi="Times New Roman"/>
          <w:spacing w:val="-3"/>
          <w:sz w:val="24"/>
          <w:szCs w:val="24"/>
        </w:rPr>
        <w:t>ill</w:t>
      </w:r>
      <w:r w:rsidRPr="00B56118">
        <w:rPr>
          <w:rFonts w:ascii="Times New Roman" w:hAnsi="Times New Roman"/>
          <w:spacing w:val="-3"/>
          <w:sz w:val="24"/>
          <w:szCs w:val="24"/>
        </w:rPr>
        <w:t xml:space="preserve"> complete and file the notifications.  We estimate the station licensee would have an average salary of $</w:t>
      </w:r>
      <w:r w:rsidR="00CE7E4B">
        <w:rPr>
          <w:rFonts w:ascii="Times New Roman" w:hAnsi="Times New Roman"/>
          <w:spacing w:val="-3"/>
          <w:sz w:val="24"/>
          <w:szCs w:val="24"/>
        </w:rPr>
        <w:t>10</w:t>
      </w:r>
      <w:r w:rsidRPr="00B56118">
        <w:rPr>
          <w:rFonts w:ascii="Times New Roman" w:hAnsi="Times New Roman"/>
          <w:spacing w:val="-3"/>
          <w:sz w:val="24"/>
          <w:szCs w:val="24"/>
        </w:rPr>
        <w:t>0,000/year ($</w:t>
      </w:r>
      <w:r w:rsidR="00CE7E4B">
        <w:rPr>
          <w:rFonts w:ascii="Times New Roman" w:hAnsi="Times New Roman"/>
          <w:spacing w:val="-3"/>
          <w:sz w:val="24"/>
          <w:szCs w:val="24"/>
        </w:rPr>
        <w:t>48.08</w:t>
      </w:r>
      <w:r w:rsidRPr="00B56118">
        <w:rPr>
          <w:rFonts w:ascii="Times New Roman" w:hAnsi="Times New Roman"/>
          <w:spacing w:val="-3"/>
          <w:sz w:val="24"/>
          <w:szCs w:val="24"/>
        </w:rPr>
        <w:t>/hour).</w:t>
      </w:r>
    </w:p>
    <w:p w:rsidRPr="00B56118" w:rsidR="008B4453" w:rsidP="00FE096D" w:rsidRDefault="00392BB4" w14:paraId="674B6C2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B56118">
        <w:rPr>
          <w:rFonts w:ascii="Times New Roman" w:hAnsi="Times New Roman"/>
          <w:spacing w:val="-3"/>
          <w:sz w:val="24"/>
          <w:szCs w:val="24"/>
        </w:rPr>
        <w:tab/>
      </w:r>
    </w:p>
    <w:p w:rsidRPr="00E72BA3" w:rsidR="004D1ADB" w:rsidP="0066350E" w:rsidRDefault="00D806D2" w14:paraId="5380EFC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Times New Roman" w:hAnsi="Times New Roman"/>
          <w:spacing w:val="-3"/>
          <w:sz w:val="24"/>
          <w:szCs w:val="24"/>
        </w:rPr>
      </w:pPr>
      <w:r w:rsidRPr="00B56118">
        <w:rPr>
          <w:rFonts w:ascii="Times New Roman" w:hAnsi="Times New Roman"/>
          <w:b/>
          <w:spacing w:val="-3"/>
          <w:sz w:val="24"/>
          <w:szCs w:val="24"/>
        </w:rPr>
        <w:t>Total Annual “In-House” Cost:</w:t>
      </w:r>
      <w:r w:rsidRPr="00B56118">
        <w:rPr>
          <w:rFonts w:ascii="Times New Roman" w:hAnsi="Times New Roman"/>
          <w:spacing w:val="-3"/>
          <w:sz w:val="24"/>
          <w:szCs w:val="24"/>
        </w:rPr>
        <w:t xml:space="preserve">  </w:t>
      </w:r>
      <w:r w:rsidR="0055098B">
        <w:rPr>
          <w:rFonts w:ascii="Times New Roman" w:hAnsi="Times New Roman"/>
          <w:spacing w:val="-3"/>
          <w:sz w:val="24"/>
          <w:szCs w:val="24"/>
        </w:rPr>
        <w:t>110</w:t>
      </w:r>
      <w:r w:rsidRPr="00B56118" w:rsidR="004D1ADB">
        <w:rPr>
          <w:rFonts w:ascii="Times New Roman" w:hAnsi="Times New Roman"/>
          <w:spacing w:val="-3"/>
          <w:sz w:val="24"/>
          <w:szCs w:val="24"/>
        </w:rPr>
        <w:t xml:space="preserve"> notifications x 0.5 hours</w:t>
      </w:r>
      <w:r w:rsidRPr="00B56118">
        <w:rPr>
          <w:rFonts w:ascii="Times New Roman" w:hAnsi="Times New Roman"/>
          <w:spacing w:val="-3"/>
          <w:sz w:val="24"/>
          <w:szCs w:val="24"/>
        </w:rPr>
        <w:t>/station</w:t>
      </w:r>
      <w:r w:rsidRPr="00B56118" w:rsidR="004D1ADB">
        <w:rPr>
          <w:rFonts w:ascii="Times New Roman" w:hAnsi="Times New Roman"/>
          <w:spacing w:val="-3"/>
          <w:sz w:val="24"/>
          <w:szCs w:val="24"/>
        </w:rPr>
        <w:t xml:space="preserve"> x $</w:t>
      </w:r>
      <w:r w:rsidR="00CE7E4B">
        <w:rPr>
          <w:rFonts w:ascii="Times New Roman" w:hAnsi="Times New Roman"/>
          <w:spacing w:val="-3"/>
          <w:sz w:val="24"/>
          <w:szCs w:val="24"/>
        </w:rPr>
        <w:t>48.08</w:t>
      </w:r>
      <w:r w:rsidRPr="00B56118" w:rsidR="004D1ADB">
        <w:rPr>
          <w:rFonts w:ascii="Times New Roman" w:hAnsi="Times New Roman"/>
          <w:spacing w:val="-3"/>
          <w:sz w:val="24"/>
          <w:szCs w:val="24"/>
        </w:rPr>
        <w:t xml:space="preserve"> = </w:t>
      </w:r>
      <w:r w:rsidRPr="00B56118" w:rsidR="004D1ADB">
        <w:rPr>
          <w:rFonts w:ascii="Times New Roman" w:hAnsi="Times New Roman"/>
          <w:b/>
          <w:spacing w:val="-3"/>
          <w:sz w:val="24"/>
          <w:szCs w:val="24"/>
        </w:rPr>
        <w:t>$</w:t>
      </w:r>
      <w:r w:rsidR="0055098B">
        <w:rPr>
          <w:rFonts w:ascii="Times New Roman" w:hAnsi="Times New Roman"/>
          <w:b/>
          <w:spacing w:val="-3"/>
          <w:sz w:val="24"/>
          <w:szCs w:val="24"/>
        </w:rPr>
        <w:t>2,644.40</w:t>
      </w:r>
    </w:p>
    <w:p w:rsidR="00392BB4" w:rsidP="00FE096D" w:rsidRDefault="00392BB4" w14:paraId="147C914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66350E" w:rsidR="0066350E" w:rsidRDefault="0052220F" w14:paraId="79DB50F3" w14:textId="77777777">
      <w:pPr>
        <w:suppressAutoHyphens/>
        <w:jc w:val="both"/>
        <w:rPr>
          <w:rFonts w:ascii="Times New Roman" w:hAnsi="Times New Roman"/>
          <w:spacing w:val="-3"/>
          <w:sz w:val="24"/>
          <w:szCs w:val="24"/>
        </w:rPr>
      </w:pPr>
      <w:r w:rsidRPr="00E72BA3">
        <w:rPr>
          <w:rFonts w:ascii="Times New Roman" w:hAnsi="Times New Roman"/>
          <w:spacing w:val="-3"/>
          <w:sz w:val="24"/>
          <w:szCs w:val="24"/>
        </w:rPr>
        <w:t xml:space="preserve">13. </w:t>
      </w:r>
      <w:r w:rsidRPr="00E72BA3" w:rsidR="003D12C9">
        <w:rPr>
          <w:rFonts w:ascii="Times New Roman" w:hAnsi="Times New Roman"/>
          <w:spacing w:val="-3"/>
          <w:sz w:val="24"/>
          <w:szCs w:val="24"/>
        </w:rPr>
        <w:t xml:space="preserve"> </w:t>
      </w:r>
      <w:r w:rsidRPr="0066350E" w:rsidR="0066350E">
        <w:rPr>
          <w:rFonts w:ascii="Times New Roman" w:hAnsi="Times New Roman"/>
          <w:b/>
          <w:spacing w:val="-3"/>
          <w:sz w:val="24"/>
          <w:szCs w:val="24"/>
        </w:rPr>
        <w:t>Annual Cost Burden:</w:t>
      </w:r>
    </w:p>
    <w:p w:rsidRPr="0066350E" w:rsidR="0066350E" w:rsidRDefault="0066350E" w14:paraId="6DBD7802" w14:textId="77777777">
      <w:pPr>
        <w:suppressAutoHyphens/>
        <w:jc w:val="both"/>
        <w:rPr>
          <w:rFonts w:ascii="Times New Roman" w:hAnsi="Times New Roman"/>
          <w:spacing w:val="-3"/>
          <w:sz w:val="24"/>
          <w:szCs w:val="24"/>
        </w:rPr>
      </w:pPr>
    </w:p>
    <w:p w:rsidRPr="0066350E" w:rsidR="0066350E" w:rsidRDefault="0066350E" w14:paraId="18B1C503" w14:textId="77777777">
      <w:pPr>
        <w:suppressAutoHyphens/>
        <w:jc w:val="both"/>
        <w:rPr>
          <w:rFonts w:ascii="Times New Roman" w:hAnsi="Times New Roman"/>
          <w:spacing w:val="-3"/>
          <w:sz w:val="24"/>
          <w:szCs w:val="24"/>
        </w:rPr>
      </w:pPr>
      <w:r w:rsidRPr="0066350E">
        <w:rPr>
          <w:rFonts w:ascii="Times New Roman" w:hAnsi="Times New Roman"/>
          <w:spacing w:val="-3"/>
          <w:sz w:val="24"/>
          <w:szCs w:val="24"/>
        </w:rPr>
        <w:tab/>
        <w:t>(a)  Total annualized capital/startup costs: None</w:t>
      </w:r>
    </w:p>
    <w:p w:rsidRPr="0066350E" w:rsidR="0066350E" w:rsidRDefault="0066350E" w14:paraId="76DFC74C" w14:textId="77777777">
      <w:pPr>
        <w:suppressAutoHyphens/>
        <w:jc w:val="both"/>
        <w:rPr>
          <w:rFonts w:ascii="Times New Roman" w:hAnsi="Times New Roman"/>
          <w:spacing w:val="-3"/>
          <w:sz w:val="24"/>
          <w:szCs w:val="24"/>
        </w:rPr>
      </w:pPr>
    </w:p>
    <w:p w:rsidRPr="0066350E" w:rsidR="0066350E" w:rsidRDefault="0066350E" w14:paraId="01EDAC31" w14:textId="77777777">
      <w:pPr>
        <w:suppressAutoHyphens/>
        <w:jc w:val="both"/>
        <w:rPr>
          <w:rFonts w:ascii="Times New Roman" w:hAnsi="Times New Roman"/>
          <w:spacing w:val="-3"/>
          <w:sz w:val="24"/>
          <w:szCs w:val="24"/>
        </w:rPr>
      </w:pPr>
      <w:r w:rsidRPr="0066350E">
        <w:rPr>
          <w:rFonts w:ascii="Times New Roman" w:hAnsi="Times New Roman"/>
          <w:spacing w:val="-3"/>
          <w:sz w:val="24"/>
          <w:szCs w:val="24"/>
        </w:rPr>
        <w:tab/>
        <w:t>(b)  Total annual costs (O&amp;M):  None</w:t>
      </w:r>
    </w:p>
    <w:p w:rsidRPr="0066350E" w:rsidR="0066350E" w:rsidRDefault="0066350E" w14:paraId="15F397C3" w14:textId="77777777">
      <w:pPr>
        <w:suppressAutoHyphens/>
        <w:jc w:val="both"/>
        <w:rPr>
          <w:rFonts w:ascii="Times New Roman" w:hAnsi="Times New Roman"/>
          <w:spacing w:val="-3"/>
          <w:sz w:val="24"/>
          <w:szCs w:val="24"/>
        </w:rPr>
      </w:pPr>
    </w:p>
    <w:p w:rsidRPr="0066350E" w:rsidR="0066350E" w:rsidRDefault="0066350E" w14:paraId="3D11E404" w14:textId="77777777">
      <w:pPr>
        <w:suppressAutoHyphens/>
        <w:jc w:val="both"/>
        <w:rPr>
          <w:rFonts w:ascii="Times New Roman" w:hAnsi="Times New Roman"/>
          <w:spacing w:val="-3"/>
          <w:sz w:val="24"/>
          <w:szCs w:val="24"/>
        </w:rPr>
      </w:pPr>
      <w:r w:rsidRPr="0066350E">
        <w:rPr>
          <w:rFonts w:ascii="Times New Roman" w:hAnsi="Times New Roman"/>
          <w:spacing w:val="-3"/>
          <w:sz w:val="24"/>
          <w:szCs w:val="24"/>
        </w:rPr>
        <w:tab/>
        <w:t>(c)  Total annualized cost requested:  None</w:t>
      </w:r>
    </w:p>
    <w:p w:rsidRPr="0066350E" w:rsidR="0052220F" w:rsidP="00FE096D" w:rsidRDefault="0052220F" w14:paraId="7265459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66350E" w:rsidP="0066350E" w:rsidRDefault="0066350E" w14:paraId="322ABCE5" w14:textId="77777777">
      <w:pPr>
        <w:suppressAutoHyphens/>
        <w:rPr>
          <w:rFonts w:ascii="Times New Roman" w:hAnsi="Times New Roman"/>
          <w:spacing w:val="-3"/>
          <w:sz w:val="24"/>
          <w:szCs w:val="24"/>
        </w:rPr>
      </w:pPr>
    </w:p>
    <w:p w:rsidRPr="00B56118" w:rsidR="00E72BA3" w:rsidP="00FE096D" w:rsidRDefault="0052220F" w14:paraId="2C9D625A" w14:textId="141AD08D">
      <w:pPr>
        <w:numPr>
          <w:ilvl w:val="0"/>
          <w:numId w:val="5"/>
        </w:numPr>
        <w:suppressAutoHyphens/>
        <w:rPr>
          <w:rFonts w:ascii="Times New Roman" w:hAnsi="Times New Roman"/>
          <w:spacing w:val="-3"/>
          <w:sz w:val="24"/>
          <w:szCs w:val="24"/>
        </w:rPr>
      </w:pPr>
      <w:r w:rsidRPr="00B56118">
        <w:rPr>
          <w:rFonts w:ascii="Times New Roman" w:hAnsi="Times New Roman"/>
          <w:spacing w:val="-3"/>
          <w:sz w:val="24"/>
          <w:szCs w:val="24"/>
        </w:rPr>
        <w:t xml:space="preserve">Cost to the Federal Government:  </w:t>
      </w:r>
      <w:r w:rsidRPr="00B56118" w:rsidR="00060D76">
        <w:rPr>
          <w:rFonts w:ascii="Times New Roman" w:hAnsi="Times New Roman"/>
          <w:spacing w:val="-3"/>
          <w:sz w:val="24"/>
          <w:szCs w:val="24"/>
        </w:rPr>
        <w:t xml:space="preserve">We estimate five minutes </w:t>
      </w:r>
      <w:r w:rsidRPr="00B56118" w:rsidR="00D806D2">
        <w:rPr>
          <w:rFonts w:ascii="Times New Roman" w:hAnsi="Times New Roman"/>
          <w:spacing w:val="-3"/>
          <w:sz w:val="24"/>
          <w:szCs w:val="24"/>
        </w:rPr>
        <w:t>(</w:t>
      </w:r>
      <w:r w:rsidR="00CE7E4B">
        <w:rPr>
          <w:rFonts w:ascii="Times New Roman" w:hAnsi="Times New Roman"/>
          <w:spacing w:val="-3"/>
          <w:sz w:val="24"/>
          <w:szCs w:val="24"/>
        </w:rPr>
        <w:t>0</w:t>
      </w:r>
      <w:r w:rsidRPr="00B56118" w:rsidR="00D806D2">
        <w:rPr>
          <w:rFonts w:ascii="Times New Roman" w:hAnsi="Times New Roman"/>
          <w:spacing w:val="-3"/>
          <w:sz w:val="24"/>
          <w:szCs w:val="24"/>
        </w:rPr>
        <w:t xml:space="preserve">.084 hours) </w:t>
      </w:r>
      <w:r w:rsidRPr="00B56118" w:rsidR="00060D76">
        <w:rPr>
          <w:rFonts w:ascii="Times New Roman" w:hAnsi="Times New Roman"/>
          <w:spacing w:val="-3"/>
          <w:sz w:val="24"/>
          <w:szCs w:val="24"/>
        </w:rPr>
        <w:t xml:space="preserve">processing time for </w:t>
      </w:r>
      <w:r w:rsidRPr="00B56118" w:rsidR="00700712">
        <w:rPr>
          <w:rFonts w:ascii="Times New Roman" w:hAnsi="Times New Roman"/>
          <w:spacing w:val="-3"/>
          <w:sz w:val="24"/>
          <w:szCs w:val="24"/>
        </w:rPr>
        <w:t xml:space="preserve">professional staff at the GS-11/5 </w:t>
      </w:r>
      <w:r w:rsidRPr="00B56118" w:rsidR="00D806D2">
        <w:rPr>
          <w:rFonts w:ascii="Times New Roman" w:hAnsi="Times New Roman"/>
          <w:spacing w:val="-3"/>
          <w:sz w:val="24"/>
          <w:szCs w:val="24"/>
        </w:rPr>
        <w:t xml:space="preserve">grade </w:t>
      </w:r>
      <w:r w:rsidRPr="00B56118" w:rsidR="00700712">
        <w:rPr>
          <w:rFonts w:ascii="Times New Roman" w:hAnsi="Times New Roman"/>
          <w:spacing w:val="-3"/>
          <w:sz w:val="24"/>
          <w:szCs w:val="24"/>
        </w:rPr>
        <w:t>level ($</w:t>
      </w:r>
      <w:r w:rsidR="000E1347">
        <w:rPr>
          <w:rFonts w:ascii="Times New Roman" w:hAnsi="Times New Roman"/>
          <w:spacing w:val="-3"/>
          <w:sz w:val="24"/>
          <w:szCs w:val="24"/>
        </w:rPr>
        <w:t>40.70</w:t>
      </w:r>
      <w:r w:rsidRPr="00B56118" w:rsidR="00700712">
        <w:rPr>
          <w:rFonts w:ascii="Times New Roman" w:hAnsi="Times New Roman"/>
          <w:spacing w:val="-3"/>
          <w:sz w:val="24"/>
          <w:szCs w:val="24"/>
        </w:rPr>
        <w:t xml:space="preserve">/hour) and </w:t>
      </w:r>
      <w:r w:rsidRPr="00B56118" w:rsidR="00060D76">
        <w:rPr>
          <w:rFonts w:ascii="Times New Roman" w:hAnsi="Times New Roman"/>
          <w:spacing w:val="-3"/>
          <w:sz w:val="24"/>
          <w:szCs w:val="24"/>
        </w:rPr>
        <w:t xml:space="preserve">15 minutes </w:t>
      </w:r>
      <w:r w:rsidRPr="00B56118" w:rsidR="00D806D2">
        <w:rPr>
          <w:rFonts w:ascii="Times New Roman" w:hAnsi="Times New Roman"/>
          <w:spacing w:val="-3"/>
          <w:sz w:val="24"/>
          <w:szCs w:val="24"/>
        </w:rPr>
        <w:t xml:space="preserve">(0.25 hours) </w:t>
      </w:r>
      <w:r w:rsidRPr="00B56118" w:rsidR="00060D76">
        <w:rPr>
          <w:rFonts w:ascii="Times New Roman" w:hAnsi="Times New Roman"/>
          <w:spacing w:val="-3"/>
          <w:sz w:val="24"/>
          <w:szCs w:val="24"/>
        </w:rPr>
        <w:t xml:space="preserve">for </w:t>
      </w:r>
      <w:r w:rsidRPr="00B56118" w:rsidR="00700712">
        <w:rPr>
          <w:rFonts w:ascii="Times New Roman" w:hAnsi="Times New Roman"/>
          <w:spacing w:val="-3"/>
          <w:sz w:val="24"/>
          <w:szCs w:val="24"/>
        </w:rPr>
        <w:lastRenderedPageBreak/>
        <w:t>clerical staff</w:t>
      </w:r>
      <w:r w:rsidRPr="00B56118" w:rsidR="00060D76">
        <w:rPr>
          <w:rFonts w:ascii="Times New Roman" w:hAnsi="Times New Roman"/>
          <w:spacing w:val="-3"/>
          <w:sz w:val="24"/>
          <w:szCs w:val="24"/>
        </w:rPr>
        <w:t xml:space="preserve"> at the </w:t>
      </w:r>
      <w:r w:rsidRPr="00B56118" w:rsidR="00700712">
        <w:rPr>
          <w:rFonts w:ascii="Times New Roman" w:hAnsi="Times New Roman"/>
          <w:spacing w:val="-3"/>
          <w:sz w:val="24"/>
          <w:szCs w:val="24"/>
        </w:rPr>
        <w:t>GS-5</w:t>
      </w:r>
      <w:r w:rsidRPr="00B56118" w:rsidR="00060D76">
        <w:rPr>
          <w:rFonts w:ascii="Times New Roman" w:hAnsi="Times New Roman"/>
          <w:spacing w:val="-3"/>
          <w:sz w:val="24"/>
          <w:szCs w:val="24"/>
        </w:rPr>
        <w:t xml:space="preserve">, step </w:t>
      </w:r>
      <w:r w:rsidRPr="00B56118" w:rsidR="00700712">
        <w:rPr>
          <w:rFonts w:ascii="Times New Roman" w:hAnsi="Times New Roman"/>
          <w:spacing w:val="-3"/>
          <w:sz w:val="24"/>
          <w:szCs w:val="24"/>
        </w:rPr>
        <w:t xml:space="preserve">5 </w:t>
      </w:r>
      <w:r w:rsidRPr="00B56118" w:rsidR="00D806D2">
        <w:rPr>
          <w:rFonts w:ascii="Times New Roman" w:hAnsi="Times New Roman"/>
          <w:spacing w:val="-3"/>
          <w:sz w:val="24"/>
          <w:szCs w:val="24"/>
        </w:rPr>
        <w:t xml:space="preserve">grade </w:t>
      </w:r>
      <w:r w:rsidRPr="00B56118" w:rsidR="00700712">
        <w:rPr>
          <w:rFonts w:ascii="Times New Roman" w:hAnsi="Times New Roman"/>
          <w:spacing w:val="-3"/>
          <w:sz w:val="24"/>
          <w:szCs w:val="24"/>
        </w:rPr>
        <w:t>level ($</w:t>
      </w:r>
      <w:r w:rsidR="000E1347">
        <w:rPr>
          <w:rFonts w:ascii="Times New Roman" w:hAnsi="Times New Roman"/>
          <w:spacing w:val="-3"/>
          <w:sz w:val="24"/>
          <w:szCs w:val="24"/>
        </w:rPr>
        <w:t>22.20</w:t>
      </w:r>
      <w:r w:rsidRPr="00B56118" w:rsidR="00700712">
        <w:rPr>
          <w:rFonts w:ascii="Times New Roman" w:hAnsi="Times New Roman"/>
          <w:spacing w:val="-3"/>
          <w:sz w:val="24"/>
          <w:szCs w:val="24"/>
        </w:rPr>
        <w:t>/hour) to process the</w:t>
      </w:r>
      <w:r w:rsidRPr="00B56118" w:rsidR="00C1058C">
        <w:rPr>
          <w:rFonts w:ascii="Times New Roman" w:hAnsi="Times New Roman"/>
          <w:spacing w:val="-3"/>
          <w:sz w:val="24"/>
          <w:szCs w:val="24"/>
        </w:rPr>
        <w:t xml:space="preserve"> </w:t>
      </w:r>
      <w:r w:rsidRPr="00B56118" w:rsidR="0066350E">
        <w:rPr>
          <w:rFonts w:ascii="Times New Roman" w:hAnsi="Times New Roman"/>
          <w:spacing w:val="-3"/>
          <w:sz w:val="24"/>
          <w:szCs w:val="24"/>
        </w:rPr>
        <w:t>notifications</w:t>
      </w:r>
      <w:r w:rsidRPr="00B56118" w:rsidR="00700712">
        <w:rPr>
          <w:rFonts w:ascii="Times New Roman" w:hAnsi="Times New Roman"/>
          <w:spacing w:val="-3"/>
          <w:sz w:val="24"/>
          <w:szCs w:val="24"/>
        </w:rPr>
        <w:t>.</w:t>
      </w:r>
      <w:r w:rsidRPr="00B56118" w:rsidR="00B62B62">
        <w:rPr>
          <w:rFonts w:ascii="Times New Roman" w:hAnsi="Times New Roman"/>
          <w:spacing w:val="-3"/>
          <w:sz w:val="24"/>
          <w:szCs w:val="24"/>
        </w:rPr>
        <w:t xml:space="preserve"> </w:t>
      </w:r>
    </w:p>
    <w:p w:rsidRPr="00B56118" w:rsidR="00E72BA3" w:rsidP="00FE096D" w:rsidRDefault="00E72BA3" w14:paraId="2CD2E346" w14:textId="77777777">
      <w:pPr>
        <w:suppressAutoHyphens/>
        <w:ind w:left="360"/>
        <w:jc w:val="both"/>
        <w:rPr>
          <w:rFonts w:ascii="Times New Roman" w:hAnsi="Times New Roman"/>
          <w:spacing w:val="-3"/>
          <w:sz w:val="24"/>
          <w:szCs w:val="24"/>
        </w:rPr>
      </w:pPr>
    </w:p>
    <w:p w:rsidRPr="00B56118" w:rsidR="00700712" w:rsidP="00FE096D" w:rsidRDefault="00700712" w14:paraId="3165C055" w14:textId="56E55A69">
      <w:pPr>
        <w:suppressAutoHyphens/>
        <w:jc w:val="both"/>
        <w:rPr>
          <w:rFonts w:ascii="Times New Roman" w:hAnsi="Times New Roman"/>
          <w:spacing w:val="-3"/>
          <w:sz w:val="24"/>
          <w:szCs w:val="24"/>
        </w:rPr>
      </w:pPr>
      <w:r w:rsidRPr="00B56118">
        <w:rPr>
          <w:rFonts w:ascii="Times New Roman" w:hAnsi="Times New Roman"/>
          <w:spacing w:val="-3"/>
          <w:sz w:val="24"/>
          <w:szCs w:val="24"/>
        </w:rPr>
        <w:t xml:space="preserve">       </w:t>
      </w:r>
      <w:r w:rsidR="00CE7E4B">
        <w:rPr>
          <w:rFonts w:ascii="Times New Roman" w:hAnsi="Times New Roman"/>
          <w:spacing w:val="-3"/>
          <w:sz w:val="24"/>
          <w:szCs w:val="24"/>
        </w:rPr>
        <w:t>0.084</w:t>
      </w:r>
      <w:r w:rsidRPr="00B56118">
        <w:rPr>
          <w:rFonts w:ascii="Times New Roman" w:hAnsi="Times New Roman"/>
          <w:spacing w:val="-3"/>
          <w:sz w:val="24"/>
          <w:szCs w:val="24"/>
        </w:rPr>
        <w:t xml:space="preserve"> hours x $</w:t>
      </w:r>
      <w:r w:rsidR="000E1347">
        <w:rPr>
          <w:rFonts w:ascii="Times New Roman" w:hAnsi="Times New Roman"/>
          <w:spacing w:val="-3"/>
          <w:sz w:val="24"/>
          <w:szCs w:val="24"/>
        </w:rPr>
        <w:t>40.70</w:t>
      </w:r>
      <w:r w:rsidRPr="00B56118">
        <w:rPr>
          <w:rFonts w:ascii="Times New Roman" w:hAnsi="Times New Roman"/>
          <w:spacing w:val="-3"/>
          <w:sz w:val="24"/>
          <w:szCs w:val="24"/>
        </w:rPr>
        <w:t xml:space="preserve"> x </w:t>
      </w:r>
      <w:r w:rsidR="0055098B">
        <w:rPr>
          <w:rFonts w:ascii="Times New Roman" w:hAnsi="Times New Roman"/>
          <w:spacing w:val="-3"/>
          <w:sz w:val="24"/>
          <w:szCs w:val="24"/>
        </w:rPr>
        <w:t>1</w:t>
      </w:r>
      <w:r w:rsidR="002212D7">
        <w:rPr>
          <w:rFonts w:ascii="Times New Roman" w:hAnsi="Times New Roman"/>
          <w:spacing w:val="-3"/>
          <w:sz w:val="24"/>
          <w:szCs w:val="24"/>
        </w:rPr>
        <w:t>1</w:t>
      </w:r>
      <w:r w:rsidR="0055098B">
        <w:rPr>
          <w:rFonts w:ascii="Times New Roman" w:hAnsi="Times New Roman"/>
          <w:spacing w:val="-3"/>
          <w:sz w:val="24"/>
          <w:szCs w:val="24"/>
        </w:rPr>
        <w:t>0</w:t>
      </w:r>
      <w:r w:rsidRPr="00B56118">
        <w:rPr>
          <w:rFonts w:ascii="Times New Roman" w:hAnsi="Times New Roman"/>
          <w:spacing w:val="-3"/>
          <w:sz w:val="24"/>
          <w:szCs w:val="24"/>
        </w:rPr>
        <w:t xml:space="preserve"> notifications = </w:t>
      </w:r>
      <w:r w:rsidR="00CE7E4B">
        <w:rPr>
          <w:rFonts w:ascii="Times New Roman" w:hAnsi="Times New Roman"/>
          <w:spacing w:val="-3"/>
          <w:sz w:val="24"/>
          <w:szCs w:val="24"/>
        </w:rPr>
        <w:t xml:space="preserve">         </w:t>
      </w:r>
      <w:r w:rsidRPr="00B56118" w:rsidR="00CA7A5A">
        <w:rPr>
          <w:rFonts w:ascii="Times New Roman" w:hAnsi="Times New Roman"/>
          <w:sz w:val="24"/>
          <w:szCs w:val="24"/>
        </w:rPr>
        <w:t>$</w:t>
      </w:r>
      <w:r w:rsidR="00F62006">
        <w:rPr>
          <w:rFonts w:ascii="Times New Roman" w:hAnsi="Times New Roman"/>
          <w:sz w:val="24"/>
          <w:szCs w:val="24"/>
        </w:rPr>
        <w:t>3</w:t>
      </w:r>
      <w:r w:rsidR="006C603C">
        <w:rPr>
          <w:rFonts w:ascii="Times New Roman" w:hAnsi="Times New Roman"/>
          <w:sz w:val="24"/>
          <w:szCs w:val="24"/>
        </w:rPr>
        <w:t>76.07</w:t>
      </w:r>
      <w:r w:rsidRPr="00B56118" w:rsidR="00CA7A5A">
        <w:rPr>
          <w:rFonts w:ascii="Times New Roman" w:hAnsi="Times New Roman"/>
          <w:sz w:val="24"/>
          <w:szCs w:val="24"/>
        </w:rPr>
        <w:t xml:space="preserve"> </w:t>
      </w:r>
    </w:p>
    <w:p w:rsidRPr="00B56118" w:rsidR="00700712" w:rsidP="00FE096D" w:rsidRDefault="00700712" w14:paraId="279056CB" w14:textId="03D09AC2">
      <w:pPr>
        <w:suppressAutoHyphens/>
        <w:jc w:val="both"/>
        <w:rPr>
          <w:rFonts w:ascii="Times New Roman" w:hAnsi="Times New Roman"/>
          <w:spacing w:val="-3"/>
          <w:sz w:val="24"/>
          <w:szCs w:val="24"/>
          <w:u w:val="single"/>
        </w:rPr>
      </w:pPr>
      <w:r w:rsidRPr="00B56118">
        <w:rPr>
          <w:rFonts w:ascii="Times New Roman" w:hAnsi="Times New Roman"/>
          <w:spacing w:val="-3"/>
          <w:sz w:val="24"/>
          <w:szCs w:val="24"/>
        </w:rPr>
        <w:t xml:space="preserve">       0.</w:t>
      </w:r>
      <w:r w:rsidR="00CE7E4B">
        <w:rPr>
          <w:rFonts w:ascii="Times New Roman" w:hAnsi="Times New Roman"/>
          <w:spacing w:val="-3"/>
          <w:sz w:val="24"/>
          <w:szCs w:val="24"/>
        </w:rPr>
        <w:t>25</w:t>
      </w:r>
      <w:r w:rsidRPr="00B56118">
        <w:rPr>
          <w:rFonts w:ascii="Times New Roman" w:hAnsi="Times New Roman"/>
          <w:spacing w:val="-3"/>
          <w:sz w:val="24"/>
          <w:szCs w:val="24"/>
        </w:rPr>
        <w:t xml:space="preserve"> hours x $</w:t>
      </w:r>
      <w:r w:rsidR="00C55550">
        <w:rPr>
          <w:rFonts w:ascii="Times New Roman" w:hAnsi="Times New Roman"/>
          <w:spacing w:val="-3"/>
          <w:sz w:val="24"/>
          <w:szCs w:val="24"/>
        </w:rPr>
        <w:t>2</w:t>
      </w:r>
      <w:r w:rsidR="000E1347">
        <w:rPr>
          <w:rFonts w:ascii="Times New Roman" w:hAnsi="Times New Roman"/>
          <w:spacing w:val="-3"/>
          <w:sz w:val="24"/>
          <w:szCs w:val="24"/>
        </w:rPr>
        <w:t>2.20</w:t>
      </w:r>
      <w:r w:rsidRPr="00B56118">
        <w:rPr>
          <w:rFonts w:ascii="Times New Roman" w:hAnsi="Times New Roman"/>
          <w:spacing w:val="-3"/>
          <w:sz w:val="24"/>
          <w:szCs w:val="24"/>
        </w:rPr>
        <w:t xml:space="preserve">/hour x </w:t>
      </w:r>
      <w:r w:rsidR="0055098B">
        <w:rPr>
          <w:rFonts w:ascii="Times New Roman" w:hAnsi="Times New Roman"/>
          <w:spacing w:val="-3"/>
          <w:sz w:val="24"/>
          <w:szCs w:val="24"/>
        </w:rPr>
        <w:t>1</w:t>
      </w:r>
      <w:r w:rsidR="002212D7">
        <w:rPr>
          <w:rFonts w:ascii="Times New Roman" w:hAnsi="Times New Roman"/>
          <w:spacing w:val="-3"/>
          <w:sz w:val="24"/>
          <w:szCs w:val="24"/>
        </w:rPr>
        <w:t>1</w:t>
      </w:r>
      <w:r w:rsidR="0055098B">
        <w:rPr>
          <w:rFonts w:ascii="Times New Roman" w:hAnsi="Times New Roman"/>
          <w:spacing w:val="-3"/>
          <w:sz w:val="24"/>
          <w:szCs w:val="24"/>
        </w:rPr>
        <w:t>0</w:t>
      </w:r>
      <w:r w:rsidRPr="00B56118">
        <w:rPr>
          <w:rFonts w:ascii="Times New Roman" w:hAnsi="Times New Roman"/>
          <w:spacing w:val="-3"/>
          <w:sz w:val="24"/>
          <w:szCs w:val="24"/>
        </w:rPr>
        <w:t xml:space="preserve"> notifications = </w:t>
      </w:r>
      <w:r w:rsidR="008B651F">
        <w:rPr>
          <w:rFonts w:ascii="Times New Roman" w:hAnsi="Times New Roman"/>
          <w:spacing w:val="-3"/>
          <w:sz w:val="24"/>
          <w:szCs w:val="24"/>
        </w:rPr>
        <w:t xml:space="preserve"> </w:t>
      </w:r>
      <w:r w:rsidR="00CE7E4B">
        <w:rPr>
          <w:rFonts w:ascii="Times New Roman" w:hAnsi="Times New Roman"/>
          <w:spacing w:val="-3"/>
          <w:sz w:val="24"/>
          <w:szCs w:val="24"/>
        </w:rPr>
        <w:t xml:space="preserve"> </w:t>
      </w:r>
      <w:r w:rsidRPr="00B56118" w:rsidR="00FA110F">
        <w:rPr>
          <w:rFonts w:ascii="Times New Roman" w:hAnsi="Times New Roman"/>
          <w:sz w:val="24"/>
          <w:szCs w:val="24"/>
          <w:u w:val="single"/>
        </w:rPr>
        <w:t>$</w:t>
      </w:r>
      <w:r w:rsidR="006C603C">
        <w:rPr>
          <w:rFonts w:ascii="Times New Roman" w:hAnsi="Times New Roman"/>
          <w:sz w:val="24"/>
          <w:szCs w:val="24"/>
          <w:u w:val="single"/>
        </w:rPr>
        <w:t>610.50</w:t>
      </w:r>
    </w:p>
    <w:p w:rsidRPr="00177C9D" w:rsidR="00700712" w:rsidP="00FE096D" w:rsidRDefault="00700712" w14:paraId="675E8262" w14:textId="3657D999">
      <w:pPr>
        <w:suppressAutoHyphens/>
        <w:jc w:val="both"/>
        <w:rPr>
          <w:rFonts w:ascii="Times New Roman" w:hAnsi="Times New Roman"/>
          <w:b/>
          <w:spacing w:val="-3"/>
          <w:sz w:val="24"/>
          <w:szCs w:val="24"/>
        </w:rPr>
      </w:pPr>
      <w:r w:rsidRPr="00B56118">
        <w:rPr>
          <w:rFonts w:ascii="Times New Roman" w:hAnsi="Times New Roman"/>
          <w:spacing w:val="-3"/>
          <w:sz w:val="24"/>
          <w:szCs w:val="24"/>
        </w:rPr>
        <w:tab/>
      </w:r>
      <w:r w:rsidR="00177C9D">
        <w:rPr>
          <w:rFonts w:ascii="Times New Roman" w:hAnsi="Times New Roman"/>
          <w:spacing w:val="-3"/>
          <w:sz w:val="24"/>
          <w:szCs w:val="24"/>
        </w:rPr>
        <w:t>T</w:t>
      </w:r>
      <w:r w:rsidRPr="00B56118" w:rsidR="00177C9D">
        <w:rPr>
          <w:rFonts w:ascii="Times New Roman" w:hAnsi="Times New Roman"/>
          <w:b/>
          <w:bCs/>
          <w:spacing w:val="-3"/>
          <w:sz w:val="24"/>
          <w:szCs w:val="24"/>
        </w:rPr>
        <w:t>otal Cost to Federal Government</w:t>
      </w:r>
      <w:r w:rsidRPr="00177C9D" w:rsidR="00177C9D">
        <w:rPr>
          <w:rFonts w:ascii="Times New Roman" w:hAnsi="Times New Roman"/>
          <w:b/>
          <w:spacing w:val="-3"/>
          <w:sz w:val="24"/>
          <w:szCs w:val="24"/>
        </w:rPr>
        <w:t xml:space="preserve">:           </w:t>
      </w:r>
      <w:r w:rsidR="00031CB0">
        <w:rPr>
          <w:rFonts w:ascii="Times New Roman" w:hAnsi="Times New Roman"/>
          <w:b/>
          <w:spacing w:val="-3"/>
          <w:sz w:val="24"/>
          <w:szCs w:val="24"/>
        </w:rPr>
        <w:t xml:space="preserve"> </w:t>
      </w:r>
      <w:r w:rsidR="00F62006">
        <w:rPr>
          <w:rFonts w:ascii="Times New Roman" w:hAnsi="Times New Roman"/>
          <w:b/>
          <w:spacing w:val="-3"/>
          <w:sz w:val="24"/>
          <w:szCs w:val="24"/>
        </w:rPr>
        <w:t>$</w:t>
      </w:r>
      <w:r w:rsidR="006C603C">
        <w:rPr>
          <w:rFonts w:ascii="Times New Roman" w:hAnsi="Times New Roman"/>
          <w:b/>
          <w:spacing w:val="-3"/>
          <w:sz w:val="24"/>
          <w:szCs w:val="24"/>
        </w:rPr>
        <w:t>986.57</w:t>
      </w:r>
    </w:p>
    <w:p w:rsidRPr="00B56118" w:rsidR="00D661FF" w:rsidP="00FE096D" w:rsidRDefault="005401EC" w14:paraId="2FBCE53C" w14:textId="77777777">
      <w:pPr>
        <w:suppressAutoHyphens/>
        <w:jc w:val="both"/>
        <w:rPr>
          <w:rFonts w:ascii="Arial" w:hAnsi="Arial" w:cs="Arial"/>
        </w:rPr>
      </w:pPr>
      <w:r w:rsidRPr="00B56118">
        <w:rPr>
          <w:rFonts w:ascii="Times New Roman" w:hAnsi="Times New Roman"/>
          <w:spacing w:val="-3"/>
          <w:sz w:val="24"/>
          <w:szCs w:val="24"/>
        </w:rPr>
        <w:tab/>
      </w:r>
      <w:r w:rsidRPr="00B56118">
        <w:rPr>
          <w:rFonts w:ascii="Times New Roman" w:hAnsi="Times New Roman"/>
          <w:spacing w:val="-3"/>
          <w:sz w:val="24"/>
          <w:szCs w:val="24"/>
        </w:rPr>
        <w:tab/>
      </w:r>
      <w:r w:rsidRPr="00B56118">
        <w:rPr>
          <w:rFonts w:ascii="Times New Roman" w:hAnsi="Times New Roman"/>
          <w:spacing w:val="-3"/>
          <w:sz w:val="24"/>
          <w:szCs w:val="24"/>
        </w:rPr>
        <w:tab/>
      </w:r>
      <w:r w:rsidRPr="00B56118">
        <w:rPr>
          <w:rFonts w:ascii="Times New Roman" w:hAnsi="Times New Roman"/>
          <w:spacing w:val="-3"/>
          <w:sz w:val="24"/>
          <w:szCs w:val="24"/>
        </w:rPr>
        <w:tab/>
      </w:r>
      <w:r w:rsidRPr="00B56118" w:rsidR="00897964">
        <w:rPr>
          <w:rFonts w:ascii="Arial" w:hAnsi="Arial" w:cs="Arial"/>
        </w:rPr>
        <w:t xml:space="preserve"> </w:t>
      </w:r>
    </w:p>
    <w:p w:rsidR="00CE363F" w:rsidP="00FE096D" w:rsidRDefault="00CE363F" w14:paraId="79AFFA4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B56118">
        <w:rPr>
          <w:rFonts w:ascii="Times New Roman" w:hAnsi="Times New Roman"/>
          <w:spacing w:val="-3"/>
          <w:sz w:val="24"/>
          <w:szCs w:val="24"/>
        </w:rPr>
        <w:t xml:space="preserve">15. </w:t>
      </w:r>
      <w:r w:rsidR="002212D7">
        <w:rPr>
          <w:rFonts w:ascii="Times New Roman" w:hAnsi="Times New Roman"/>
          <w:spacing w:val="-3"/>
          <w:sz w:val="24"/>
          <w:szCs w:val="24"/>
        </w:rPr>
        <w:t xml:space="preserve">There are no program changes </w:t>
      </w:r>
      <w:r w:rsidR="00F62006">
        <w:rPr>
          <w:rFonts w:ascii="Times New Roman" w:hAnsi="Times New Roman"/>
          <w:spacing w:val="-3"/>
          <w:sz w:val="24"/>
          <w:szCs w:val="24"/>
        </w:rPr>
        <w:t xml:space="preserve">or adjustments </w:t>
      </w:r>
      <w:r w:rsidR="002212D7">
        <w:rPr>
          <w:rFonts w:ascii="Times New Roman" w:hAnsi="Times New Roman"/>
          <w:spacing w:val="-3"/>
          <w:sz w:val="24"/>
          <w:szCs w:val="24"/>
        </w:rPr>
        <w:t xml:space="preserve">to this collection.  </w:t>
      </w:r>
    </w:p>
    <w:p w:rsidRPr="00B56118" w:rsidR="00F62006" w:rsidP="00FE096D" w:rsidRDefault="00F62006" w14:paraId="6F21A04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B56118" w:rsidR="0052220F" w:rsidP="00FE096D" w:rsidRDefault="0052220F" w14:paraId="780DC07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B56118">
        <w:rPr>
          <w:rFonts w:ascii="Times New Roman" w:hAnsi="Times New Roman"/>
          <w:spacing w:val="-3"/>
          <w:sz w:val="24"/>
          <w:szCs w:val="24"/>
        </w:rPr>
        <w:t xml:space="preserve">16.  The data will not be published.  </w:t>
      </w:r>
    </w:p>
    <w:p w:rsidRPr="00B56118" w:rsidR="00F477A6" w:rsidP="00FE096D" w:rsidRDefault="00F477A6" w14:paraId="429C9F5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B56118" w:rsidR="0052220F" w:rsidP="00FE096D" w:rsidRDefault="0052220F" w14:paraId="0D9ABDC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B56118">
        <w:rPr>
          <w:rFonts w:ascii="Times New Roman" w:hAnsi="Times New Roman"/>
          <w:spacing w:val="-3"/>
          <w:sz w:val="24"/>
          <w:szCs w:val="24"/>
        </w:rPr>
        <w:t>17. OMB approval of the expiration date of the information collection will be displayed at 47 CFR Section 0.408.</w:t>
      </w:r>
    </w:p>
    <w:p w:rsidRPr="00B56118" w:rsidR="003D1308" w:rsidP="00FE096D" w:rsidRDefault="003D1308" w14:paraId="046F52F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B56118" w:rsidR="0052220F" w:rsidP="00FE096D" w:rsidRDefault="0052220F" w14:paraId="3DCE6EC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B56118">
        <w:rPr>
          <w:rFonts w:ascii="Times New Roman" w:hAnsi="Times New Roman"/>
          <w:spacing w:val="-3"/>
          <w:sz w:val="24"/>
          <w:szCs w:val="24"/>
        </w:rPr>
        <w:t xml:space="preserve">18.  </w:t>
      </w:r>
      <w:r w:rsidRPr="00B56118" w:rsidR="00323B1D">
        <w:rPr>
          <w:rFonts w:ascii="Times New Roman" w:hAnsi="Times New Roman"/>
          <w:spacing w:val="-3"/>
          <w:sz w:val="24"/>
          <w:szCs w:val="24"/>
        </w:rPr>
        <w:t>There are no exceptions to the Certification Statement</w:t>
      </w:r>
      <w:r w:rsidR="00CE7E4B">
        <w:rPr>
          <w:rFonts w:ascii="Times New Roman" w:hAnsi="Times New Roman"/>
          <w:spacing w:val="-3"/>
          <w:sz w:val="24"/>
          <w:szCs w:val="24"/>
        </w:rPr>
        <w:t>.</w:t>
      </w:r>
    </w:p>
    <w:p w:rsidRPr="00B56118" w:rsidR="0052220F" w:rsidP="00FE096D" w:rsidRDefault="0052220F" w14:paraId="337C7FB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B56118" w:rsidR="0052220F" w:rsidP="00FE096D" w:rsidRDefault="0052220F" w14:paraId="4A3D5F6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B56118">
        <w:rPr>
          <w:rFonts w:ascii="Times New Roman" w:hAnsi="Times New Roman"/>
          <w:b/>
          <w:spacing w:val="-3"/>
          <w:sz w:val="24"/>
          <w:szCs w:val="24"/>
        </w:rPr>
        <w:t>B.  Collections of Information Employing Statistical Methods</w:t>
      </w:r>
      <w:r w:rsidRPr="00B56118" w:rsidR="00484CE0">
        <w:rPr>
          <w:rFonts w:ascii="Times New Roman" w:hAnsi="Times New Roman"/>
          <w:b/>
          <w:spacing w:val="-3"/>
          <w:sz w:val="24"/>
          <w:szCs w:val="24"/>
        </w:rPr>
        <w:t>:</w:t>
      </w:r>
    </w:p>
    <w:p w:rsidRPr="00B56118" w:rsidR="0052220F" w:rsidP="00FE096D" w:rsidRDefault="0052220F" w14:paraId="2F8117C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E72BA3" w:rsidR="0052220F" w:rsidP="00FE096D" w:rsidRDefault="0052220F" w14:paraId="0679293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B56118">
        <w:rPr>
          <w:rFonts w:ascii="Times New Roman" w:hAnsi="Times New Roman"/>
          <w:spacing w:val="-3"/>
          <w:sz w:val="24"/>
          <w:szCs w:val="24"/>
        </w:rPr>
        <w:t xml:space="preserve">     No statistical methods are employed.</w:t>
      </w:r>
    </w:p>
    <w:sectPr w:rsidRPr="00E72BA3" w:rsidR="0052220F" w:rsidSect="00E72BA3">
      <w:headerReference w:type="default" r:id="rId7"/>
      <w:footerReference w:type="even" r:id="rId8"/>
      <w:footerReference w:type="default" r:id="rId9"/>
      <w:endnotePr>
        <w:numFmt w:val="decimal"/>
      </w:endnotePr>
      <w:pgSz w:w="12240" w:h="15840"/>
      <w:pgMar w:top="72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86158" w14:textId="77777777" w:rsidR="00916F2B" w:rsidRDefault="00916F2B">
      <w:pPr>
        <w:spacing w:line="20" w:lineRule="exact"/>
        <w:rPr>
          <w:sz w:val="24"/>
        </w:rPr>
      </w:pPr>
    </w:p>
  </w:endnote>
  <w:endnote w:type="continuationSeparator" w:id="0">
    <w:p w14:paraId="6371C86F" w14:textId="77777777" w:rsidR="00916F2B" w:rsidRDefault="00916F2B">
      <w:r>
        <w:rPr>
          <w:sz w:val="24"/>
        </w:rPr>
        <w:t xml:space="preserve"> </w:t>
      </w:r>
    </w:p>
  </w:endnote>
  <w:endnote w:type="continuationNotice" w:id="1">
    <w:p w14:paraId="253A2DE2" w14:textId="77777777" w:rsidR="00916F2B" w:rsidRDefault="00916F2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2904" w14:textId="77777777" w:rsidR="00334CA0" w:rsidRDefault="00334CA0" w:rsidP="00C53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99360D" w14:textId="77777777" w:rsidR="00334CA0" w:rsidRDefault="00334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36B9" w14:textId="77777777" w:rsidR="00334CA0" w:rsidRDefault="00334CA0" w:rsidP="00C53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50B2">
      <w:rPr>
        <w:rStyle w:val="PageNumber"/>
        <w:noProof/>
      </w:rPr>
      <w:t>1</w:t>
    </w:r>
    <w:r>
      <w:rPr>
        <w:rStyle w:val="PageNumber"/>
      </w:rPr>
      <w:fldChar w:fldCharType="end"/>
    </w:r>
  </w:p>
  <w:p w14:paraId="18BC6067" w14:textId="77777777" w:rsidR="00334CA0" w:rsidRDefault="00334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1106E" w14:textId="77777777" w:rsidR="00916F2B" w:rsidRDefault="00916F2B">
      <w:r>
        <w:rPr>
          <w:sz w:val="24"/>
        </w:rPr>
        <w:separator/>
      </w:r>
    </w:p>
  </w:footnote>
  <w:footnote w:type="continuationSeparator" w:id="0">
    <w:p w14:paraId="7719CC5C" w14:textId="77777777" w:rsidR="00916F2B" w:rsidRDefault="00916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A75F" w14:textId="16B0A917" w:rsidR="00334CA0" w:rsidRPr="00E72BA3" w:rsidRDefault="00334CA0" w:rsidP="007C08B8">
    <w:pPr>
      <w:suppressAutoHyphens/>
      <w:jc w:val="both"/>
      <w:rPr>
        <w:rFonts w:ascii="Times New Roman" w:hAnsi="Times New Roman"/>
        <w:b/>
        <w:spacing w:val="-3"/>
        <w:sz w:val="22"/>
        <w:szCs w:val="22"/>
      </w:rPr>
    </w:pPr>
    <w:r w:rsidRPr="00E72BA3">
      <w:rPr>
        <w:rFonts w:ascii="Times New Roman" w:hAnsi="Times New Roman"/>
        <w:b/>
        <w:spacing w:val="-3"/>
        <w:sz w:val="22"/>
        <w:szCs w:val="22"/>
      </w:rPr>
      <w:t xml:space="preserve">OMB </w:t>
    </w:r>
    <w:r>
      <w:rPr>
        <w:rFonts w:ascii="Times New Roman" w:hAnsi="Times New Roman"/>
        <w:b/>
        <w:spacing w:val="-3"/>
        <w:sz w:val="22"/>
        <w:szCs w:val="22"/>
      </w:rPr>
      <w:t xml:space="preserve">Control Number:  </w:t>
    </w:r>
    <w:r w:rsidRPr="00E72BA3">
      <w:rPr>
        <w:rFonts w:ascii="Times New Roman" w:hAnsi="Times New Roman"/>
        <w:b/>
        <w:spacing w:val="-3"/>
        <w:sz w:val="22"/>
        <w:szCs w:val="22"/>
      </w:rPr>
      <w:t>3060-0474</w:t>
    </w:r>
    <w:r w:rsidRPr="00E72BA3">
      <w:rPr>
        <w:rFonts w:ascii="Times New Roman" w:hAnsi="Times New Roman"/>
        <w:b/>
        <w:spacing w:val="-3"/>
        <w:sz w:val="22"/>
        <w:szCs w:val="22"/>
      </w:rPr>
      <w:tab/>
    </w:r>
    <w:r w:rsidRPr="00E72BA3">
      <w:rPr>
        <w:rFonts w:ascii="Times New Roman" w:hAnsi="Times New Roman"/>
        <w:b/>
        <w:spacing w:val="-3"/>
        <w:sz w:val="22"/>
        <w:szCs w:val="22"/>
      </w:rPr>
      <w:tab/>
    </w:r>
    <w:r w:rsidRPr="00E72BA3">
      <w:rPr>
        <w:rFonts w:ascii="Times New Roman" w:hAnsi="Times New Roman"/>
        <w:b/>
        <w:spacing w:val="-3"/>
        <w:sz w:val="22"/>
        <w:szCs w:val="22"/>
      </w:rPr>
      <w:tab/>
    </w:r>
    <w:r w:rsidRPr="00E72BA3">
      <w:rPr>
        <w:rFonts w:ascii="Times New Roman" w:hAnsi="Times New Roman"/>
        <w:b/>
        <w:spacing w:val="-3"/>
        <w:sz w:val="22"/>
        <w:szCs w:val="22"/>
      </w:rPr>
      <w:tab/>
    </w:r>
    <w:r w:rsidRPr="00E72BA3">
      <w:rPr>
        <w:rFonts w:ascii="Times New Roman" w:hAnsi="Times New Roman"/>
        <w:b/>
        <w:spacing w:val="-3"/>
        <w:sz w:val="22"/>
        <w:szCs w:val="22"/>
      </w:rPr>
      <w:tab/>
    </w:r>
    <w:r w:rsidRPr="00E72BA3">
      <w:rPr>
        <w:rFonts w:ascii="Times New Roman" w:hAnsi="Times New Roman"/>
        <w:b/>
        <w:spacing w:val="-3"/>
        <w:sz w:val="22"/>
        <w:szCs w:val="22"/>
      </w:rPr>
      <w:tab/>
      <w:t xml:space="preserve">         </w:t>
    </w:r>
    <w:r w:rsidR="000E1347">
      <w:rPr>
        <w:rFonts w:ascii="Times New Roman" w:hAnsi="Times New Roman"/>
        <w:b/>
        <w:spacing w:val="-3"/>
        <w:sz w:val="22"/>
        <w:szCs w:val="22"/>
      </w:rPr>
      <w:t>August 2022</w:t>
    </w:r>
    <w:r w:rsidRPr="00E72BA3">
      <w:rPr>
        <w:rFonts w:ascii="Times New Roman" w:hAnsi="Times New Roman"/>
        <w:b/>
        <w:spacing w:val="-3"/>
        <w:sz w:val="22"/>
        <w:szCs w:val="22"/>
      </w:rPr>
      <w:t xml:space="preserve"> </w:t>
    </w:r>
  </w:p>
  <w:p w14:paraId="3E15B7FC" w14:textId="77777777" w:rsidR="00334CA0" w:rsidRPr="005B7C98" w:rsidRDefault="00334CA0" w:rsidP="007C08B8">
    <w:pPr>
      <w:suppressAutoHyphens/>
      <w:jc w:val="both"/>
      <w:rPr>
        <w:rFonts w:ascii="Times New Roman" w:hAnsi="Times New Roman"/>
        <w:b/>
        <w:spacing w:val="-3"/>
        <w:sz w:val="24"/>
        <w:szCs w:val="24"/>
      </w:rPr>
    </w:pPr>
    <w:r w:rsidRPr="00E72BA3">
      <w:rPr>
        <w:rFonts w:ascii="Times New Roman" w:hAnsi="Times New Roman"/>
        <w:b/>
        <w:spacing w:val="-3"/>
        <w:sz w:val="22"/>
        <w:szCs w:val="22"/>
      </w:rPr>
      <w:t xml:space="preserve">Title: </w:t>
    </w:r>
    <w:r w:rsidRPr="005B7C98">
      <w:rPr>
        <w:rFonts w:ascii="Times New Roman" w:hAnsi="Times New Roman"/>
        <w:b/>
        <w:spacing w:val="-3"/>
        <w:sz w:val="22"/>
        <w:szCs w:val="22"/>
      </w:rPr>
      <w:t>Section 74.1263, Time of Operation</w:t>
    </w:r>
  </w:p>
  <w:p w14:paraId="62401B88" w14:textId="77777777" w:rsidR="00334CA0" w:rsidRPr="005B7C98" w:rsidRDefault="0033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7B4"/>
    <w:multiLevelType w:val="hybridMultilevel"/>
    <w:tmpl w:val="7444AF6A"/>
    <w:lvl w:ilvl="0" w:tplc="1B0A924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340D61"/>
    <w:multiLevelType w:val="hybridMultilevel"/>
    <w:tmpl w:val="D86094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2167C2"/>
    <w:multiLevelType w:val="hybridMultilevel"/>
    <w:tmpl w:val="4EE2A1DE"/>
    <w:lvl w:ilvl="0" w:tplc="9D36A6E6">
      <w:start w:val="14"/>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9451293"/>
    <w:multiLevelType w:val="hybridMultilevel"/>
    <w:tmpl w:val="3B00F7A4"/>
    <w:lvl w:ilvl="0" w:tplc="8722CAEC">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C7F71A8"/>
    <w:multiLevelType w:val="hybridMultilevel"/>
    <w:tmpl w:val="27E0358A"/>
    <w:lvl w:ilvl="0" w:tplc="1B0A9248">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101990276">
    <w:abstractNumId w:val="3"/>
  </w:num>
  <w:num w:numId="2" w16cid:durableId="995718573">
    <w:abstractNumId w:val="0"/>
  </w:num>
  <w:num w:numId="3" w16cid:durableId="889998809">
    <w:abstractNumId w:val="4"/>
  </w:num>
  <w:num w:numId="4" w16cid:durableId="1128164661">
    <w:abstractNumId w:val="1"/>
  </w:num>
  <w:num w:numId="5" w16cid:durableId="1177111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1C"/>
    <w:rsid w:val="00023128"/>
    <w:rsid w:val="000237A4"/>
    <w:rsid w:val="00031CB0"/>
    <w:rsid w:val="00034116"/>
    <w:rsid w:val="00054339"/>
    <w:rsid w:val="00060D76"/>
    <w:rsid w:val="00066E4E"/>
    <w:rsid w:val="00067F1F"/>
    <w:rsid w:val="000E1347"/>
    <w:rsid w:val="000E33C0"/>
    <w:rsid w:val="00133198"/>
    <w:rsid w:val="00174238"/>
    <w:rsid w:val="00177C9D"/>
    <w:rsid w:val="001A2DEE"/>
    <w:rsid w:val="001A72D5"/>
    <w:rsid w:val="001B0B36"/>
    <w:rsid w:val="001D78C9"/>
    <w:rsid w:val="002212D7"/>
    <w:rsid w:val="00232EA5"/>
    <w:rsid w:val="002779C8"/>
    <w:rsid w:val="00291E61"/>
    <w:rsid w:val="002A3FB1"/>
    <w:rsid w:val="002C4D37"/>
    <w:rsid w:val="002F2562"/>
    <w:rsid w:val="002F4392"/>
    <w:rsid w:val="00321E7F"/>
    <w:rsid w:val="00323B1D"/>
    <w:rsid w:val="00334CA0"/>
    <w:rsid w:val="00336661"/>
    <w:rsid w:val="003647D8"/>
    <w:rsid w:val="00371E92"/>
    <w:rsid w:val="00375BC4"/>
    <w:rsid w:val="00392BB4"/>
    <w:rsid w:val="003A1EDC"/>
    <w:rsid w:val="003A3E18"/>
    <w:rsid w:val="003B1202"/>
    <w:rsid w:val="003D12C9"/>
    <w:rsid w:val="003D1308"/>
    <w:rsid w:val="003D27BD"/>
    <w:rsid w:val="003F20F9"/>
    <w:rsid w:val="003F59B0"/>
    <w:rsid w:val="004355B7"/>
    <w:rsid w:val="00442A6E"/>
    <w:rsid w:val="00473878"/>
    <w:rsid w:val="00480676"/>
    <w:rsid w:val="00484CE0"/>
    <w:rsid w:val="004A441D"/>
    <w:rsid w:val="004D1ADB"/>
    <w:rsid w:val="004E1431"/>
    <w:rsid w:val="004F274D"/>
    <w:rsid w:val="0052220F"/>
    <w:rsid w:val="00522611"/>
    <w:rsid w:val="005317E9"/>
    <w:rsid w:val="005401EC"/>
    <w:rsid w:val="00546DE0"/>
    <w:rsid w:val="0055098B"/>
    <w:rsid w:val="005531BD"/>
    <w:rsid w:val="005B656F"/>
    <w:rsid w:val="005B7C98"/>
    <w:rsid w:val="005C5E3F"/>
    <w:rsid w:val="005E06AB"/>
    <w:rsid w:val="00653544"/>
    <w:rsid w:val="00657A62"/>
    <w:rsid w:val="0066350E"/>
    <w:rsid w:val="0067397C"/>
    <w:rsid w:val="00697073"/>
    <w:rsid w:val="006A7C5D"/>
    <w:rsid w:val="006C603C"/>
    <w:rsid w:val="006E3BEF"/>
    <w:rsid w:val="00700712"/>
    <w:rsid w:val="00715754"/>
    <w:rsid w:val="00717AB0"/>
    <w:rsid w:val="00760F31"/>
    <w:rsid w:val="00770977"/>
    <w:rsid w:val="00770C01"/>
    <w:rsid w:val="007C08B8"/>
    <w:rsid w:val="007E4467"/>
    <w:rsid w:val="00805116"/>
    <w:rsid w:val="00860CE4"/>
    <w:rsid w:val="008906E9"/>
    <w:rsid w:val="00897964"/>
    <w:rsid w:val="008A6F0F"/>
    <w:rsid w:val="008B4453"/>
    <w:rsid w:val="008B651F"/>
    <w:rsid w:val="008D5A5C"/>
    <w:rsid w:val="008E467E"/>
    <w:rsid w:val="00916F2B"/>
    <w:rsid w:val="0092194F"/>
    <w:rsid w:val="009346CF"/>
    <w:rsid w:val="0094707E"/>
    <w:rsid w:val="00947C2F"/>
    <w:rsid w:val="00971C0E"/>
    <w:rsid w:val="009A2E98"/>
    <w:rsid w:val="009C4D2D"/>
    <w:rsid w:val="009D140C"/>
    <w:rsid w:val="009D6D48"/>
    <w:rsid w:val="009E09AC"/>
    <w:rsid w:val="009E50B2"/>
    <w:rsid w:val="00A10464"/>
    <w:rsid w:val="00A36EC5"/>
    <w:rsid w:val="00A610E7"/>
    <w:rsid w:val="00AA09BC"/>
    <w:rsid w:val="00AB2525"/>
    <w:rsid w:val="00B13A0D"/>
    <w:rsid w:val="00B56118"/>
    <w:rsid w:val="00B62B62"/>
    <w:rsid w:val="00BA1815"/>
    <w:rsid w:val="00BA7A04"/>
    <w:rsid w:val="00BF0401"/>
    <w:rsid w:val="00BF19D8"/>
    <w:rsid w:val="00C07446"/>
    <w:rsid w:val="00C1058C"/>
    <w:rsid w:val="00C10647"/>
    <w:rsid w:val="00C35AC4"/>
    <w:rsid w:val="00C47C8C"/>
    <w:rsid w:val="00C53F97"/>
    <w:rsid w:val="00C55550"/>
    <w:rsid w:val="00C57384"/>
    <w:rsid w:val="00C6630B"/>
    <w:rsid w:val="00C7507D"/>
    <w:rsid w:val="00C83CD7"/>
    <w:rsid w:val="00C8569A"/>
    <w:rsid w:val="00CA7A5A"/>
    <w:rsid w:val="00CD58E5"/>
    <w:rsid w:val="00CE363F"/>
    <w:rsid w:val="00CE7E4B"/>
    <w:rsid w:val="00CF5F92"/>
    <w:rsid w:val="00D341F9"/>
    <w:rsid w:val="00D661FF"/>
    <w:rsid w:val="00D7406D"/>
    <w:rsid w:val="00D806D2"/>
    <w:rsid w:val="00D833E1"/>
    <w:rsid w:val="00D87BAE"/>
    <w:rsid w:val="00DB5329"/>
    <w:rsid w:val="00DB7359"/>
    <w:rsid w:val="00DE3E47"/>
    <w:rsid w:val="00E048F7"/>
    <w:rsid w:val="00E1791C"/>
    <w:rsid w:val="00E4047A"/>
    <w:rsid w:val="00E72BA3"/>
    <w:rsid w:val="00E934BE"/>
    <w:rsid w:val="00EA4FD7"/>
    <w:rsid w:val="00EC3CE0"/>
    <w:rsid w:val="00EC3EA1"/>
    <w:rsid w:val="00EE3D70"/>
    <w:rsid w:val="00EE48D3"/>
    <w:rsid w:val="00EE7728"/>
    <w:rsid w:val="00F071A9"/>
    <w:rsid w:val="00F07A57"/>
    <w:rsid w:val="00F41ACA"/>
    <w:rsid w:val="00F477A6"/>
    <w:rsid w:val="00F62006"/>
    <w:rsid w:val="00F62D28"/>
    <w:rsid w:val="00FA110F"/>
    <w:rsid w:val="00FD53CD"/>
    <w:rsid w:val="00FE096D"/>
    <w:rsid w:val="00FE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42EE7"/>
  <w15:chartTrackingRefBased/>
  <w15:docId w15:val="{7886039D-5370-491A-80D3-57DCAFBE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0"/>
      <w:lang w:val="en-US"/>
    </w:rPr>
  </w:style>
  <w:style w:type="character" w:customStyle="1" w:styleId="Technical3">
    <w:name w:val="Technical 3"/>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0"/>
      <w:lang w:val="en-US"/>
    </w:rPr>
  </w:style>
  <w:style w:type="character" w:customStyle="1" w:styleId="Technical30">
    <w:name w:val="Technical[3]"/>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0"/>
      <w:lang w:val="en-US"/>
    </w:rPr>
  </w:style>
  <w:style w:type="character" w:customStyle="1" w:styleId="LETTERLAND">
    <w:name w:val="LETTER LAND"/>
    <w:rPr>
      <w:rFonts w:ascii="Courier" w:hAnsi="Courier"/>
      <w:noProof w:val="0"/>
      <w:sz w:val="20"/>
      <w:lang w:val="en-US"/>
    </w:rPr>
  </w:style>
  <w:style w:type="character" w:customStyle="1" w:styleId="LEGALLAND">
    <w:name w:val="LEGAL LAND"/>
    <w:rPr>
      <w:rFonts w:ascii="Courier" w:hAnsi="Courier"/>
      <w:noProof w:val="0"/>
      <w:sz w:val="20"/>
      <w:lang w:val="en-US"/>
    </w:rPr>
  </w:style>
  <w:style w:type="character" w:customStyle="1" w:styleId="LETTERPORT">
    <w:name w:val="LETTER PORT"/>
    <w:rPr>
      <w:rFonts w:ascii="Courier" w:hAnsi="Courier"/>
      <w:noProof w:val="0"/>
      <w:sz w:val="20"/>
      <w:lang w:val="en-US"/>
    </w:rPr>
  </w:style>
  <w:style w:type="character" w:customStyle="1" w:styleId="LEGALPORT">
    <w:name w:val="LEGAL PORT"/>
    <w:rPr>
      <w:rFonts w:ascii="Courier" w:hAnsi="Courier"/>
      <w:noProof w:val="0"/>
      <w:sz w:val="20"/>
      <w:lang w:val="en-US"/>
    </w:rPr>
  </w:style>
  <w:style w:type="character" w:customStyle="1" w:styleId="Title1">
    <w:name w:val="Title1"/>
    <w:rPr>
      <w:b/>
      <w:sz w:val="30"/>
    </w:rPr>
  </w:style>
  <w:style w:type="character" w:customStyle="1" w:styleId="BLOCKQUOTE">
    <w:name w:val="BLOCK QUOTE"/>
    <w:basedOn w:val="DefaultParagraphFont"/>
  </w:style>
  <w:style w:type="character" w:customStyle="1" w:styleId="HIGHLIGHT2">
    <w:name w:val="HIGHLIGHT 2"/>
    <w:rPr>
      <w:rFonts w:ascii="Courier" w:hAnsi="Courier"/>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rPr>
      <w:rFonts w:ascii="Courier" w:hAnsi="Courier"/>
      <w:noProof w:val="0"/>
      <w:sz w:val="20"/>
      <w:lang w:val="en-US"/>
    </w:rPr>
  </w:style>
  <w:style w:type="character" w:customStyle="1" w:styleId="SMALL">
    <w:name w:val="SMALL"/>
    <w:rPr>
      <w:rFonts w:ascii="Courier" w:hAnsi="Courier"/>
      <w:noProof w:val="0"/>
      <w:sz w:val="16"/>
      <w:lang w:val="en-US"/>
    </w:rPr>
  </w:style>
  <w:style w:type="character" w:customStyle="1" w:styleId="FINE">
    <w:name w:val="FINE"/>
    <w:rPr>
      <w:rFonts w:ascii="Courier" w:hAnsi="Courier"/>
      <w:noProof w:val="0"/>
      <w:sz w:val="12"/>
      <w:lang w:val="en-US"/>
    </w:rPr>
  </w:style>
  <w:style w:type="character" w:customStyle="1" w:styleId="LARGE">
    <w:name w:val="LARGE"/>
    <w:rPr>
      <w:rFonts w:ascii="Courier" w:hAnsi="Courier"/>
      <w:noProof w:val="0"/>
      <w:sz w:val="24"/>
      <w:lang w:val="en-US"/>
    </w:rPr>
  </w:style>
  <w:style w:type="character" w:customStyle="1" w:styleId="EXTRALARGE">
    <w:name w:val="EXTRA LARGE"/>
    <w:rPr>
      <w:rFonts w:ascii="Courier" w:hAnsi="Courier"/>
      <w:noProof w:val="0"/>
      <w:sz w:val="40"/>
      <w:lang w:val="en-US"/>
    </w:rPr>
  </w:style>
  <w:style w:type="character" w:customStyle="1" w:styleId="VERYLARGE">
    <w:name w:val="VERY LARGE"/>
    <w:rPr>
      <w:rFonts w:ascii="Courier" w:hAnsi="Courier"/>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rPr>
      <w:rFonts w:ascii="Courier" w:hAnsi="Courier"/>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w:hAnsi="Courier"/>
      <w:noProof w:val="0"/>
      <w:sz w:val="20"/>
      <w:lang w:val="en-US"/>
    </w:rPr>
  </w:style>
  <w:style w:type="character" w:customStyle="1" w:styleId="12">
    <w:name w:val="12"/>
    <w:rPr>
      <w:rFonts w:ascii="Courier" w:hAnsi="Courier"/>
      <w:noProof w:val="0"/>
      <w:sz w:val="20"/>
      <w:lang w:val="en-US"/>
    </w:rPr>
  </w:style>
  <w:style w:type="character" w:customStyle="1" w:styleId="13">
    <w:name w:val="13"/>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w:hAnsi="Courier"/>
      <w:noProof w:val="0"/>
      <w:sz w:val="20"/>
      <w:lang w:val="en-US"/>
    </w:rPr>
  </w:style>
  <w:style w:type="character" w:customStyle="1" w:styleId="35b">
    <w:name w:val="35b"/>
    <w:rPr>
      <w:rFonts w:ascii="Courier" w:hAnsi="Courier"/>
      <w:noProof w:val="0"/>
      <w:sz w:val="20"/>
      <w:lang w:val="en-US"/>
    </w:rPr>
  </w:style>
  <w:style w:type="character" w:customStyle="1" w:styleId="36b">
    <w:name w:val="36b"/>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w:hAnsi="Courier"/>
      <w:noProof w:val="0"/>
      <w:sz w:val="20"/>
      <w:lang w:val="en-US"/>
    </w:rPr>
  </w:style>
  <w:style w:type="character" w:customStyle="1" w:styleId="59aa">
    <w:name w:val="59aa"/>
    <w:rPr>
      <w:rFonts w:ascii="Courier" w:hAnsi="Courier"/>
      <w:noProof w:val="0"/>
      <w:sz w:val="20"/>
      <w:lang w:val="en-US"/>
    </w:rPr>
  </w:style>
  <w:style w:type="character" w:customStyle="1" w:styleId="60aa">
    <w:name w:val="60aa"/>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805116"/>
    <w:rPr>
      <w:rFonts w:ascii="Tahoma" w:hAnsi="Tahoma" w:cs="Tahoma"/>
      <w:sz w:val="16"/>
      <w:szCs w:val="16"/>
    </w:rPr>
  </w:style>
  <w:style w:type="paragraph" w:styleId="Revision">
    <w:name w:val="Revision"/>
    <w:hidden/>
    <w:uiPriority w:val="99"/>
    <w:semiHidden/>
    <w:rsid w:val="000E1347"/>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14512">
      <w:bodyDiv w:val="1"/>
      <w:marLeft w:val="0"/>
      <w:marRight w:val="0"/>
      <w:marTop w:val="0"/>
      <w:marBottom w:val="0"/>
      <w:divBdr>
        <w:top w:val="none" w:sz="0" w:space="0" w:color="auto"/>
        <w:left w:val="none" w:sz="0" w:space="0" w:color="auto"/>
        <w:bottom w:val="none" w:sz="0" w:space="0" w:color="auto"/>
        <w:right w:val="none" w:sz="0" w:space="0" w:color="auto"/>
      </w:divBdr>
    </w:div>
    <w:div w:id="981689971">
      <w:bodyDiv w:val="1"/>
      <w:marLeft w:val="0"/>
      <w:marRight w:val="0"/>
      <w:marTop w:val="0"/>
      <w:marBottom w:val="0"/>
      <w:divBdr>
        <w:top w:val="none" w:sz="0" w:space="0" w:color="auto"/>
        <w:left w:val="none" w:sz="0" w:space="0" w:color="auto"/>
        <w:bottom w:val="none" w:sz="0" w:space="0" w:color="auto"/>
        <w:right w:val="none" w:sz="0" w:space="0" w:color="auto"/>
      </w:divBdr>
    </w:div>
    <w:div w:id="1403986948">
      <w:bodyDiv w:val="1"/>
      <w:marLeft w:val="0"/>
      <w:marRight w:val="0"/>
      <w:marTop w:val="0"/>
      <w:marBottom w:val="0"/>
      <w:divBdr>
        <w:top w:val="none" w:sz="0" w:space="0" w:color="auto"/>
        <w:left w:val="none" w:sz="0" w:space="0" w:color="auto"/>
        <w:bottom w:val="none" w:sz="0" w:space="0" w:color="auto"/>
        <w:right w:val="none" w:sz="0" w:space="0" w:color="auto"/>
      </w:divBdr>
    </w:div>
    <w:div w:id="1611161219">
      <w:bodyDiv w:val="1"/>
      <w:marLeft w:val="0"/>
      <w:marRight w:val="0"/>
      <w:marTop w:val="0"/>
      <w:marBottom w:val="0"/>
      <w:divBdr>
        <w:top w:val="none" w:sz="0" w:space="0" w:color="auto"/>
        <w:left w:val="none" w:sz="0" w:space="0" w:color="auto"/>
        <w:bottom w:val="none" w:sz="0" w:space="0" w:color="auto"/>
        <w:right w:val="none" w:sz="0" w:space="0" w:color="auto"/>
      </w:divBdr>
    </w:div>
    <w:div w:id="172865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subject/>
  <dc:creator>JSWANK</dc:creator>
  <cp:keywords/>
  <cp:lastModifiedBy>Cathy Williams</cp:lastModifiedBy>
  <cp:revision>3</cp:revision>
  <cp:lastPrinted>2006-02-23T14:28:00Z</cp:lastPrinted>
  <dcterms:created xsi:type="dcterms:W3CDTF">2022-08-09T13:31:00Z</dcterms:created>
  <dcterms:modified xsi:type="dcterms:W3CDTF">2022-08-09T13:32:00Z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784504412</vt:i4>
  </property>
  <property fmtid="{D5CDD505-2E9C-101B-9397-08002B2CF9AE}" pid="3" name="_EmailEntryID">
    <vt:lpwstr>00000000D3E47BBA5FBDF04B834CA7A964169ECD0700BF17D4F30776D441B05165F92C68ACD10000006957A10000103B40ED04F1AD4ABD195768D76E300300000648FD3F0000</vt:lpwstr>
  </property>
  <property fmtid="{D5CDD505-2E9C-101B-9397-08002B2CF9AE}" pid="4" name="_ReviewingToolsShownOnce">
    <vt:lpwstr/>
  </property>
</Properties>
</file>