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04B" w:rsidP="002B4BDD" w:rsidRDefault="00EA004B" w14:paraId="6559CC3F" w14:textId="77777777">
      <w:pPr>
        <w:jc w:val="center"/>
        <w:rPr>
          <w:b/>
          <w:sz w:val="24"/>
          <w:szCs w:val="24"/>
        </w:rPr>
      </w:pPr>
    </w:p>
    <w:p w:rsidRPr="007D0FFF" w:rsidR="004D0EED" w:rsidP="002B4BDD" w:rsidRDefault="002B4BDD" w14:paraId="40FD6839" w14:textId="77777777">
      <w:pPr>
        <w:jc w:val="center"/>
        <w:rPr>
          <w:b/>
          <w:sz w:val="22"/>
          <w:szCs w:val="22"/>
        </w:rPr>
      </w:pPr>
      <w:r w:rsidRPr="007D0FFF">
        <w:rPr>
          <w:b/>
          <w:sz w:val="22"/>
          <w:szCs w:val="22"/>
        </w:rPr>
        <w:t>SUPPORTING STATEMENT</w:t>
      </w:r>
    </w:p>
    <w:p w:rsidRPr="00FA06CE" w:rsidR="002B4BDD" w:rsidP="002B4BDD" w:rsidRDefault="002B4BDD" w14:paraId="54943CA8" w14:textId="77777777">
      <w:pPr>
        <w:jc w:val="both"/>
        <w:rPr>
          <w:b/>
          <w:sz w:val="22"/>
          <w:szCs w:val="22"/>
        </w:rPr>
      </w:pPr>
    </w:p>
    <w:p w:rsidRPr="00FA06CE" w:rsidR="002B4BDD" w:rsidP="00A734EE" w:rsidRDefault="00A734EE" w14:paraId="55E7CCBA" w14:textId="77777777">
      <w:pPr>
        <w:jc w:val="both"/>
        <w:rPr>
          <w:b/>
          <w:sz w:val="22"/>
          <w:szCs w:val="22"/>
        </w:rPr>
      </w:pPr>
      <w:r w:rsidRPr="00FA06CE">
        <w:rPr>
          <w:b/>
          <w:sz w:val="22"/>
          <w:szCs w:val="22"/>
        </w:rPr>
        <w:t xml:space="preserve">A.  </w:t>
      </w:r>
      <w:r w:rsidRPr="00FA06CE" w:rsidR="002B4BDD">
        <w:rPr>
          <w:b/>
          <w:sz w:val="22"/>
          <w:szCs w:val="22"/>
        </w:rPr>
        <w:t xml:space="preserve">Justification: </w:t>
      </w:r>
    </w:p>
    <w:p w:rsidRPr="00FA06CE" w:rsidR="00A734EE" w:rsidP="00A734EE" w:rsidRDefault="00A734EE" w14:paraId="38A5D14A" w14:textId="77777777">
      <w:pPr>
        <w:jc w:val="both"/>
        <w:rPr>
          <w:b/>
          <w:sz w:val="22"/>
          <w:szCs w:val="22"/>
        </w:rPr>
      </w:pPr>
    </w:p>
    <w:p w:rsidRPr="00FA06CE" w:rsidR="009D0D9B" w:rsidP="00AB25F5" w:rsidRDefault="00B83EFE" w14:paraId="4B175C4A" w14:textId="33B3C29F">
      <w:pPr>
        <w:suppressAutoHyphens/>
        <w:spacing w:after="240"/>
        <w:rPr>
          <w:sz w:val="22"/>
          <w:szCs w:val="22"/>
        </w:rPr>
      </w:pPr>
      <w:r w:rsidRPr="00FA06CE">
        <w:rPr>
          <w:spacing w:val="-3"/>
          <w:sz w:val="22"/>
          <w:szCs w:val="22"/>
        </w:rPr>
        <w:t xml:space="preserve">1.  </w:t>
      </w:r>
      <w:r w:rsidRPr="00FA06CE" w:rsidR="00185A75">
        <w:rPr>
          <w:spacing w:val="-3"/>
          <w:sz w:val="22"/>
          <w:szCs w:val="22"/>
        </w:rPr>
        <w:t xml:space="preserve">FCC Form </w:t>
      </w:r>
      <w:r w:rsidR="00937F24">
        <w:rPr>
          <w:spacing w:val="-3"/>
          <w:sz w:val="22"/>
          <w:szCs w:val="22"/>
        </w:rPr>
        <w:t xml:space="preserve">2100, Schedule </w:t>
      </w:r>
      <w:r w:rsidRPr="00FA06CE" w:rsidR="00185A75">
        <w:rPr>
          <w:spacing w:val="-3"/>
          <w:sz w:val="22"/>
          <w:szCs w:val="22"/>
        </w:rPr>
        <w:t>319</w:t>
      </w:r>
      <w:r w:rsidRPr="00FA06CE" w:rsidR="00852EFE">
        <w:rPr>
          <w:sz w:val="22"/>
          <w:szCs w:val="22"/>
        </w:rPr>
        <w:t xml:space="preserve"> (LPFM License Application)</w:t>
      </w:r>
      <w:r w:rsidRPr="00FA06CE" w:rsidR="00852EFE">
        <w:rPr>
          <w:spacing w:val="-3"/>
          <w:sz w:val="22"/>
          <w:szCs w:val="22"/>
        </w:rPr>
        <w:t xml:space="preserve"> </w:t>
      </w:r>
      <w:r w:rsidRPr="00FA06CE" w:rsidR="005B01A6">
        <w:rPr>
          <w:spacing w:val="-3"/>
          <w:sz w:val="22"/>
          <w:szCs w:val="22"/>
        </w:rPr>
        <w:t>i</w:t>
      </w:r>
      <w:r w:rsidRPr="00FA06CE" w:rsidR="00185A75">
        <w:rPr>
          <w:sz w:val="22"/>
          <w:szCs w:val="22"/>
        </w:rPr>
        <w:t>s used to apply for a new or modified low power FM (LPFM) broadcast station license in the current Media Bureau database system, the</w:t>
      </w:r>
      <w:r w:rsidRPr="00FA06CE" w:rsidR="005B01A6">
        <w:rPr>
          <w:sz w:val="22"/>
          <w:szCs w:val="22"/>
        </w:rPr>
        <w:t xml:space="preserve"> </w:t>
      </w:r>
      <w:r w:rsidRPr="00FA06CE" w:rsidR="005B01A6">
        <w:rPr>
          <w:snapToGrid w:val="0"/>
          <w:sz w:val="22"/>
          <w:szCs w:val="22"/>
        </w:rPr>
        <w:t xml:space="preserve">“Licensing Management System” (LMS) </w:t>
      </w:r>
      <w:r w:rsidRPr="00FA06CE" w:rsidR="00185A75">
        <w:rPr>
          <w:sz w:val="22"/>
          <w:szCs w:val="22"/>
        </w:rPr>
        <w:t>.  Specifically, it may be used: (1) to cover an authorized construction permit; (2) to replace a nondirectional antenna with a different type of nondirectional antenna with the same number of bays; (3) to replace the transmission line, which may require a change in the transmitter power output to maintain the licensed effective radiated power; (4) to change the hours of operation of a LPFM station authorized to operate pursuant to a time-share agreement; (5) to amend a pending license application; and (6) as otherwise ordered by staff.</w:t>
      </w:r>
    </w:p>
    <w:p w:rsidRPr="00FA06CE" w:rsidR="009D0D9B" w:rsidP="009D0D9B" w:rsidRDefault="009D0D9B" w14:paraId="1C49A21D" w14:textId="77777777">
      <w:pPr>
        <w:suppressAutoHyphens/>
        <w:spacing w:after="240"/>
        <w:jc w:val="both"/>
        <w:rPr>
          <w:b/>
          <w:spacing w:val="-3"/>
          <w:sz w:val="22"/>
          <w:szCs w:val="22"/>
          <w:u w:val="single"/>
        </w:rPr>
      </w:pPr>
      <w:r w:rsidRPr="00FA06CE">
        <w:rPr>
          <w:b/>
          <w:spacing w:val="-3"/>
          <w:sz w:val="22"/>
          <w:szCs w:val="22"/>
          <w:u w:val="single"/>
        </w:rPr>
        <w:t>Revised Information Collection Requirements:</w:t>
      </w:r>
    </w:p>
    <w:p w:rsidRPr="009D2882" w:rsidR="009D0D9B" w:rsidP="009D2882" w:rsidRDefault="009D0D9B" w14:paraId="4FDD01E2" w14:textId="60F56925">
      <w:pPr>
        <w:widowControl w:val="0"/>
        <w:snapToGrid w:val="0"/>
        <w:rPr>
          <w:snapToGrid w:val="0"/>
          <w:sz w:val="22"/>
          <w:szCs w:val="22"/>
        </w:rPr>
      </w:pPr>
      <w:r w:rsidRPr="00FA06CE">
        <w:rPr>
          <w:bCs/>
          <w:spacing w:val="-3"/>
          <w:sz w:val="22"/>
          <w:szCs w:val="22"/>
        </w:rPr>
        <w:t>This submission</w:t>
      </w:r>
      <w:r w:rsidRPr="00FA06CE">
        <w:rPr>
          <w:spacing w:val="-3"/>
          <w:sz w:val="22"/>
          <w:szCs w:val="22"/>
        </w:rPr>
        <w:t xml:space="preserve"> is being made to the Office of Management and Budget (OMB) for the approval of information collection requirements contained in the Commission’s </w:t>
      </w:r>
      <w:r w:rsidRPr="00FA06CE">
        <w:rPr>
          <w:i/>
          <w:iCs/>
          <w:snapToGrid w:val="0"/>
          <w:spacing w:val="-2"/>
          <w:sz w:val="22"/>
          <w:szCs w:val="22"/>
        </w:rPr>
        <w:t>FM Broadcast Directional Antenna Performance Verification Order</w:t>
      </w:r>
      <w:r w:rsidRPr="00FA06CE">
        <w:rPr>
          <w:snapToGrid w:val="0"/>
          <w:spacing w:val="-2"/>
          <w:sz w:val="22"/>
          <w:szCs w:val="22"/>
          <w:vertAlign w:val="superscript"/>
        </w:rPr>
        <w:footnoteReference w:id="1"/>
      </w:r>
      <w:r w:rsidRPr="00FA06CE">
        <w:rPr>
          <w:snapToGrid w:val="0"/>
          <w:spacing w:val="-2"/>
          <w:sz w:val="22"/>
          <w:szCs w:val="22"/>
        </w:rPr>
        <w:t xml:space="preserve"> adopted May 19, 2022, and released on May 19, 2022, </w:t>
      </w:r>
      <w:r w:rsidRPr="00FA06CE">
        <w:rPr>
          <w:sz w:val="22"/>
          <w:szCs w:val="22"/>
        </w:rPr>
        <w:t xml:space="preserve">where the Commission revised its broadcast radio rules and procedures </w:t>
      </w:r>
      <w:r w:rsidRPr="00FA06CE">
        <w:rPr>
          <w:snapToGrid w:val="0"/>
          <w:sz w:val="22"/>
          <w:szCs w:val="22"/>
        </w:rPr>
        <w:t xml:space="preserve">to allow for </w:t>
      </w:r>
      <w:r w:rsidRPr="00FA06CE" w:rsidR="009D1FC3">
        <w:rPr>
          <w:snapToGrid w:val="0"/>
          <w:sz w:val="22"/>
          <w:szCs w:val="22"/>
        </w:rPr>
        <w:t>LP</w:t>
      </w:r>
      <w:r w:rsidRPr="00FA06CE">
        <w:rPr>
          <w:snapToGrid w:val="0"/>
          <w:sz w:val="22"/>
          <w:szCs w:val="22"/>
        </w:rPr>
        <w:t>FM antenna directional pattern verification by computer modeling.</w:t>
      </w:r>
      <w:r w:rsidRPr="00FA06CE">
        <w:rPr>
          <w:snapToGrid w:val="0"/>
          <w:kern w:val="28"/>
          <w:sz w:val="22"/>
          <w:szCs w:val="22"/>
        </w:rPr>
        <w:t xml:space="preserve">  This represents an update from the previous requirement that an FM or LPFM directional antenna’s performance be verified by the “measured relative field pattern”</w:t>
      </w:r>
      <w:r w:rsidRPr="00FA06CE">
        <w:rPr>
          <w:snapToGrid w:val="0"/>
          <w:kern w:val="28"/>
          <w:sz w:val="22"/>
          <w:szCs w:val="22"/>
          <w:vertAlign w:val="superscript"/>
        </w:rPr>
        <w:footnoteReference w:id="2"/>
      </w:r>
      <w:r w:rsidRPr="00FA06CE">
        <w:rPr>
          <w:snapToGrid w:val="0"/>
          <w:kern w:val="28"/>
          <w:sz w:val="22"/>
          <w:szCs w:val="22"/>
        </w:rPr>
        <w:t xml:space="preserve"> and brings our rules for those services into regulatory conformity with our rules governing AM and DTV directional antennas.</w:t>
      </w:r>
      <w:r w:rsidRPr="00FA06CE">
        <w:rPr>
          <w:snapToGrid w:val="0"/>
          <w:kern w:val="28"/>
          <w:sz w:val="22"/>
          <w:szCs w:val="22"/>
          <w:vertAlign w:val="superscript"/>
        </w:rPr>
        <w:footnoteReference w:id="3"/>
      </w:r>
      <w:r w:rsidRPr="00FA06CE">
        <w:rPr>
          <w:snapToGrid w:val="0"/>
          <w:kern w:val="28"/>
          <w:sz w:val="22"/>
          <w:szCs w:val="22"/>
        </w:rPr>
        <w:t xml:space="preserve">  The Commission expects that this change</w:t>
      </w:r>
      <w:r w:rsidRPr="00FA06CE" w:rsidDel="008105E6">
        <w:rPr>
          <w:snapToGrid w:val="0"/>
          <w:kern w:val="28"/>
          <w:sz w:val="22"/>
          <w:szCs w:val="22"/>
        </w:rPr>
        <w:t xml:space="preserve"> </w:t>
      </w:r>
      <w:r w:rsidRPr="00FA06CE">
        <w:rPr>
          <w:snapToGrid w:val="0"/>
          <w:sz w:val="22"/>
          <w:szCs w:val="22"/>
        </w:rPr>
        <w:t xml:space="preserve">in how the antenna manufacturer may validate its </w:t>
      </w:r>
      <w:r w:rsidRPr="00FA06CE" w:rsidR="009D1FC3">
        <w:rPr>
          <w:snapToGrid w:val="0"/>
          <w:sz w:val="22"/>
          <w:szCs w:val="22"/>
        </w:rPr>
        <w:t>LP</w:t>
      </w:r>
      <w:r w:rsidRPr="00FA06CE">
        <w:rPr>
          <w:snapToGrid w:val="0"/>
          <w:sz w:val="22"/>
          <w:szCs w:val="22"/>
        </w:rPr>
        <w:t xml:space="preserve">FM directional antenna studies would provide an </w:t>
      </w:r>
      <w:r w:rsidRPr="00FA06CE" w:rsidR="009D1FC3">
        <w:rPr>
          <w:snapToGrid w:val="0"/>
          <w:sz w:val="22"/>
          <w:szCs w:val="22"/>
        </w:rPr>
        <w:t>LP</w:t>
      </w:r>
      <w:r w:rsidRPr="00FA06CE">
        <w:rPr>
          <w:snapToGrid w:val="0"/>
          <w:sz w:val="22"/>
          <w:szCs w:val="22"/>
        </w:rPr>
        <w:t xml:space="preserve">FM license applicant with greater flexibility in antenna siting and reduce the overall costs of designing and building an </w:t>
      </w:r>
      <w:r w:rsidRPr="00FA06CE" w:rsidR="00432E69">
        <w:rPr>
          <w:snapToGrid w:val="0"/>
          <w:sz w:val="22"/>
          <w:szCs w:val="22"/>
        </w:rPr>
        <w:t>LP</w:t>
      </w:r>
      <w:r w:rsidRPr="00FA06CE">
        <w:rPr>
          <w:snapToGrid w:val="0"/>
          <w:sz w:val="22"/>
          <w:szCs w:val="22"/>
        </w:rPr>
        <w:t>FM directional antenna, and station construction.</w:t>
      </w:r>
    </w:p>
    <w:p w:rsidRPr="00FA06CE" w:rsidR="009D0D9B" w:rsidP="009D0D9B" w:rsidRDefault="009D0D9B" w14:paraId="6C9E22A6" w14:textId="77777777">
      <w:pPr>
        <w:widowControl w:val="0"/>
        <w:snapToGrid w:val="0"/>
        <w:rPr>
          <w:snapToGrid w:val="0"/>
          <w:sz w:val="22"/>
          <w:szCs w:val="22"/>
        </w:rPr>
      </w:pPr>
    </w:p>
    <w:p w:rsidRPr="00FA06CE" w:rsidR="009D0D9B" w:rsidP="009D2882" w:rsidRDefault="009D0D9B" w14:paraId="09A43B8F" w14:textId="4C5246D6">
      <w:pPr>
        <w:widowControl w:val="0"/>
        <w:snapToGrid w:val="0"/>
        <w:rPr>
          <w:sz w:val="22"/>
          <w:szCs w:val="22"/>
        </w:rPr>
      </w:pPr>
      <w:r w:rsidRPr="00FA06CE">
        <w:rPr>
          <w:sz w:val="22"/>
          <w:szCs w:val="22"/>
        </w:rPr>
        <w:t xml:space="preserve">Specifically, pertaining to this Information Collection and </w:t>
      </w:r>
      <w:r w:rsidRPr="00FA06CE" w:rsidR="009D1FC3">
        <w:rPr>
          <w:sz w:val="22"/>
          <w:szCs w:val="22"/>
        </w:rPr>
        <w:t>LP</w:t>
      </w:r>
      <w:r w:rsidRPr="00FA06CE">
        <w:rPr>
          <w:sz w:val="22"/>
          <w:szCs w:val="22"/>
        </w:rPr>
        <w:t xml:space="preserve">FM stations, the Commission is revising the relevant rules, 47 CFR </w:t>
      </w:r>
      <w:r w:rsidRPr="00FA06CE">
        <w:rPr>
          <w:snapToGrid w:val="0"/>
          <w:sz w:val="22"/>
          <w:szCs w:val="22"/>
        </w:rPr>
        <w:t>§</w:t>
      </w:r>
      <w:r w:rsidRPr="00FA06CE">
        <w:rPr>
          <w:sz w:val="22"/>
          <w:szCs w:val="22"/>
        </w:rPr>
        <w:t xml:space="preserve"> 73.316 and 47 CFR </w:t>
      </w:r>
      <w:r w:rsidRPr="00FA06CE">
        <w:rPr>
          <w:snapToGrid w:val="0"/>
          <w:sz w:val="22"/>
          <w:szCs w:val="22"/>
        </w:rPr>
        <w:t>§</w:t>
      </w:r>
      <w:r w:rsidRPr="00FA06CE">
        <w:rPr>
          <w:sz w:val="22"/>
          <w:szCs w:val="22"/>
        </w:rPr>
        <w:t>73.1690, and corresponding instructions, as follows:</w:t>
      </w:r>
      <w:r w:rsidRPr="00FA06CE" w:rsidR="009D1FC3">
        <w:rPr>
          <w:rStyle w:val="FootnoteReference"/>
          <w:sz w:val="22"/>
          <w:szCs w:val="22"/>
        </w:rPr>
        <w:footnoteReference w:id="4"/>
      </w:r>
    </w:p>
    <w:p w:rsidRPr="00FA06CE" w:rsidR="009D0D9B" w:rsidP="009D0D9B" w:rsidRDefault="009D0D9B" w14:paraId="7C8D9D29" w14:textId="77777777">
      <w:pPr>
        <w:widowControl w:val="0"/>
        <w:snapToGrid w:val="0"/>
        <w:ind w:firstLine="720"/>
        <w:rPr>
          <w:color w:val="FF0000"/>
          <w:sz w:val="22"/>
          <w:szCs w:val="22"/>
        </w:rPr>
      </w:pPr>
    </w:p>
    <w:p w:rsidRPr="00FA06CE" w:rsidR="009D0D9B" w:rsidP="009D0D9B" w:rsidRDefault="009D0D9B" w14:paraId="5FD32148" w14:textId="35515536">
      <w:pPr>
        <w:widowControl w:val="0"/>
        <w:numPr>
          <w:ilvl w:val="0"/>
          <w:numId w:val="7"/>
        </w:numPr>
        <w:snapToGrid w:val="0"/>
        <w:rPr>
          <w:kern w:val="28"/>
          <w:sz w:val="22"/>
          <w:szCs w:val="22"/>
        </w:rPr>
      </w:pPr>
      <w:r w:rsidRPr="00FA06CE">
        <w:rPr>
          <w:kern w:val="28"/>
          <w:sz w:val="22"/>
          <w:szCs w:val="22"/>
        </w:rPr>
        <w:t>G</w:t>
      </w:r>
      <w:r w:rsidRPr="00FA06CE">
        <w:rPr>
          <w:snapToGrid w:val="0"/>
          <w:sz w:val="22"/>
          <w:szCs w:val="22"/>
        </w:rPr>
        <w:t xml:space="preserve">ives an </w:t>
      </w:r>
      <w:r w:rsidRPr="00FA06CE" w:rsidR="009D1FC3">
        <w:rPr>
          <w:snapToGrid w:val="0"/>
          <w:sz w:val="22"/>
          <w:szCs w:val="22"/>
        </w:rPr>
        <w:t>LP</w:t>
      </w:r>
      <w:r w:rsidRPr="00FA06CE">
        <w:rPr>
          <w:snapToGrid w:val="0"/>
          <w:sz w:val="22"/>
          <w:szCs w:val="22"/>
        </w:rPr>
        <w:t xml:space="preserve">FM license applicant that employs a directional antenna the option of submitting  computer-generated proofs of the </w:t>
      </w:r>
      <w:r w:rsidRPr="00FA06CE" w:rsidR="009D1FC3">
        <w:rPr>
          <w:snapToGrid w:val="0"/>
          <w:sz w:val="22"/>
          <w:szCs w:val="22"/>
        </w:rPr>
        <w:t>LP</w:t>
      </w:r>
      <w:r w:rsidRPr="00FA06CE">
        <w:rPr>
          <w:snapToGrid w:val="0"/>
          <w:sz w:val="22"/>
          <w:szCs w:val="22"/>
        </w:rPr>
        <w:t>FM directional antenna pattern prepared by the antenna’s manufacturer, in lieu of measured pattern plots and tabulations derived from physical full-size or scale model antenna mockups.</w:t>
      </w:r>
    </w:p>
    <w:p w:rsidRPr="00FA06CE" w:rsidR="009D0D9B" w:rsidP="009D0D9B" w:rsidRDefault="009D0D9B" w14:paraId="41B0BCDE" w14:textId="77777777">
      <w:pPr>
        <w:snapToGrid w:val="0"/>
        <w:ind w:left="720"/>
        <w:rPr>
          <w:kern w:val="28"/>
          <w:sz w:val="22"/>
          <w:szCs w:val="22"/>
        </w:rPr>
      </w:pPr>
    </w:p>
    <w:p w:rsidRPr="00FA06CE" w:rsidR="009D0D9B" w:rsidP="009D0D9B" w:rsidRDefault="009D0D9B" w14:paraId="344A7833" w14:textId="0B61C63E">
      <w:pPr>
        <w:widowControl w:val="0"/>
        <w:numPr>
          <w:ilvl w:val="0"/>
          <w:numId w:val="7"/>
        </w:numPr>
        <w:snapToGrid w:val="0"/>
        <w:rPr>
          <w:kern w:val="28"/>
          <w:sz w:val="22"/>
          <w:szCs w:val="22"/>
        </w:rPr>
      </w:pPr>
      <w:r w:rsidRPr="00FA06CE">
        <w:rPr>
          <w:snapToGrid w:val="0"/>
          <w:sz w:val="22"/>
          <w:szCs w:val="22"/>
        </w:rPr>
        <w:t xml:space="preserve">In Section 73.316, specifies the information required in a license application filed for a station using an </w:t>
      </w:r>
      <w:r w:rsidRPr="00FA06CE" w:rsidR="009D1FC3">
        <w:rPr>
          <w:snapToGrid w:val="0"/>
          <w:sz w:val="22"/>
          <w:szCs w:val="22"/>
        </w:rPr>
        <w:t>LP</w:t>
      </w:r>
      <w:r w:rsidRPr="00FA06CE">
        <w:rPr>
          <w:snapToGrid w:val="0"/>
          <w:sz w:val="22"/>
          <w:szCs w:val="22"/>
        </w:rPr>
        <w:t xml:space="preserve">FM directional antenna, which opts to use computer modeling pattern verification.  For example, the license application must include a statement from the engineer responsible for designing the antenna, performing the modeling, and preparing the antenna manufacturer’s instructions for installation of the antenna, that identifies and describes the software used to create the computer model, the software tool(s) used in the modeling and the procedures applied in </w:t>
      </w:r>
      <w:r w:rsidRPr="00FA06CE">
        <w:rPr>
          <w:snapToGrid w:val="0"/>
          <w:sz w:val="22"/>
          <w:szCs w:val="22"/>
        </w:rPr>
        <w:lastRenderedPageBreak/>
        <w:t xml:space="preserve">using the software.  The statement should describe all radiating structures included in the model.  It must also include a certification that the software executed normally without generating error messages or warnings.  </w:t>
      </w:r>
    </w:p>
    <w:p w:rsidRPr="00FA06CE" w:rsidR="009D0D9B" w:rsidP="009D0D9B" w:rsidRDefault="009D0D9B" w14:paraId="27F2176B" w14:textId="77777777">
      <w:pPr>
        <w:snapToGrid w:val="0"/>
        <w:rPr>
          <w:kern w:val="28"/>
          <w:sz w:val="22"/>
          <w:szCs w:val="22"/>
        </w:rPr>
      </w:pPr>
    </w:p>
    <w:p w:rsidRPr="00FA06CE" w:rsidR="009D0D9B" w:rsidP="009D0D9B" w:rsidRDefault="009D0D9B" w14:paraId="0D792403" w14:textId="77777777">
      <w:pPr>
        <w:widowControl w:val="0"/>
        <w:numPr>
          <w:ilvl w:val="0"/>
          <w:numId w:val="7"/>
        </w:numPr>
        <w:snapToGrid w:val="0"/>
        <w:rPr>
          <w:kern w:val="28"/>
          <w:sz w:val="22"/>
          <w:szCs w:val="22"/>
        </w:rPr>
      </w:pPr>
      <w:r w:rsidRPr="00FA06CE">
        <w:rPr>
          <w:snapToGrid w:val="0"/>
          <w:sz w:val="22"/>
          <w:szCs w:val="22"/>
        </w:rPr>
        <w:t>Requires that, the first time the directional pattern of a particular model of antenna is verified using computer results, the broadcast station must submit to the Commission both the results of the computer modelling and the measurements of either a full-size or scale model of the antenna or elements thereof, demonstrating a reasonable correlation between the measurements achieved and the computer model results.  Once a particular antenna model or series of elements has been verified, subsequent applicants using the same antenna model number or elements and the same modeling software may cross-reference the original submission by providing the application file number.</w:t>
      </w:r>
    </w:p>
    <w:p w:rsidRPr="00FA06CE" w:rsidR="009D0D9B" w:rsidP="009D0D9B" w:rsidRDefault="009D0D9B" w14:paraId="7B674D25" w14:textId="77777777">
      <w:pPr>
        <w:widowControl w:val="0"/>
        <w:snapToGrid w:val="0"/>
        <w:rPr>
          <w:color w:val="FF0000"/>
          <w:sz w:val="22"/>
          <w:szCs w:val="22"/>
        </w:rPr>
      </w:pPr>
    </w:p>
    <w:p w:rsidRPr="00FA06CE" w:rsidR="009D0D9B" w:rsidP="009D2882" w:rsidRDefault="009D0D9B" w14:paraId="45077E46" w14:textId="11F6B3D0">
      <w:pPr>
        <w:widowControl w:val="0"/>
        <w:snapToGrid w:val="0"/>
        <w:rPr>
          <w:snapToGrid w:val="0"/>
          <w:sz w:val="22"/>
          <w:szCs w:val="22"/>
        </w:rPr>
      </w:pPr>
      <w:r w:rsidRPr="00FA06CE">
        <w:rPr>
          <w:sz w:val="22"/>
          <w:szCs w:val="22"/>
        </w:rPr>
        <w:t>The revisions to the relevant rules and corresponding</w:t>
      </w:r>
      <w:r w:rsidRPr="00FA06CE" w:rsidR="00AB25F5">
        <w:rPr>
          <w:sz w:val="22"/>
          <w:szCs w:val="22"/>
        </w:rPr>
        <w:t xml:space="preserve"> </w:t>
      </w:r>
      <w:r w:rsidR="00806BD3">
        <w:rPr>
          <w:sz w:val="22"/>
          <w:szCs w:val="22"/>
        </w:rPr>
        <w:t xml:space="preserve">Form 2100, Schedule </w:t>
      </w:r>
      <w:r w:rsidRPr="00FA06CE" w:rsidR="00017A90">
        <w:rPr>
          <w:sz w:val="22"/>
          <w:szCs w:val="22"/>
        </w:rPr>
        <w:t xml:space="preserve"> </w:t>
      </w:r>
      <w:r w:rsidRPr="00FA06CE">
        <w:rPr>
          <w:sz w:val="22"/>
          <w:szCs w:val="22"/>
        </w:rPr>
        <w:t>3</w:t>
      </w:r>
      <w:r w:rsidRPr="00FA06CE" w:rsidR="00DA797B">
        <w:rPr>
          <w:sz w:val="22"/>
          <w:szCs w:val="22"/>
        </w:rPr>
        <w:t>19</w:t>
      </w:r>
      <w:r w:rsidR="00806BD3">
        <w:rPr>
          <w:sz w:val="22"/>
          <w:szCs w:val="22"/>
        </w:rPr>
        <w:t xml:space="preserve"> (</w:t>
      </w:r>
      <w:r w:rsidRPr="00FA06CE" w:rsidR="00DA797B">
        <w:rPr>
          <w:sz w:val="22"/>
          <w:szCs w:val="22"/>
        </w:rPr>
        <w:t>LP</w:t>
      </w:r>
      <w:r w:rsidRPr="00FA06CE">
        <w:rPr>
          <w:sz w:val="22"/>
          <w:szCs w:val="22"/>
        </w:rPr>
        <w:t xml:space="preserve">FM </w:t>
      </w:r>
      <w:r w:rsidR="00806BD3">
        <w:rPr>
          <w:sz w:val="22"/>
          <w:szCs w:val="22"/>
        </w:rPr>
        <w:t xml:space="preserve">License Application ) </w:t>
      </w:r>
      <w:r w:rsidRPr="00FA06CE">
        <w:rPr>
          <w:sz w:val="22"/>
          <w:szCs w:val="22"/>
        </w:rPr>
        <w:t>instructions listed above may potentially affect the substance, hours, and costs of completing the</w:t>
      </w:r>
      <w:r w:rsidRPr="00FA06CE" w:rsidR="00017A90">
        <w:rPr>
          <w:sz w:val="22"/>
          <w:szCs w:val="22"/>
        </w:rPr>
        <w:t xml:space="preserve"> </w:t>
      </w:r>
      <w:r w:rsidR="00CD152D">
        <w:rPr>
          <w:sz w:val="22"/>
          <w:szCs w:val="22"/>
        </w:rPr>
        <w:t xml:space="preserve">Schedule </w:t>
      </w:r>
      <w:r w:rsidRPr="00FA06CE">
        <w:rPr>
          <w:sz w:val="22"/>
          <w:szCs w:val="22"/>
        </w:rPr>
        <w:t>3</w:t>
      </w:r>
      <w:r w:rsidRPr="00FA06CE" w:rsidR="00DA797B">
        <w:rPr>
          <w:sz w:val="22"/>
          <w:szCs w:val="22"/>
        </w:rPr>
        <w:t>19</w:t>
      </w:r>
      <w:r w:rsidR="00CD152D">
        <w:rPr>
          <w:sz w:val="22"/>
          <w:szCs w:val="22"/>
        </w:rPr>
        <w:t xml:space="preserve"> (</w:t>
      </w:r>
      <w:r w:rsidRPr="00FA06CE" w:rsidR="00432E69">
        <w:rPr>
          <w:sz w:val="22"/>
          <w:szCs w:val="22"/>
        </w:rPr>
        <w:t>LP</w:t>
      </w:r>
      <w:r w:rsidRPr="00FA06CE">
        <w:rPr>
          <w:sz w:val="22"/>
          <w:szCs w:val="22"/>
        </w:rPr>
        <w:t>FM</w:t>
      </w:r>
      <w:r w:rsidR="00CD152D">
        <w:rPr>
          <w:sz w:val="22"/>
          <w:szCs w:val="22"/>
        </w:rPr>
        <w:t xml:space="preserve"> License Application)</w:t>
      </w:r>
      <w:r w:rsidRPr="00FA06CE">
        <w:rPr>
          <w:sz w:val="22"/>
          <w:szCs w:val="22"/>
        </w:rPr>
        <w:t>.  Therefore, this submission is being made to OMB for approval of the revised Information Collection requirements.</w:t>
      </w:r>
      <w:r w:rsidRPr="00F14A1C" w:rsidR="00F14A1C">
        <w:rPr>
          <w:rStyle w:val="FootnoteReference"/>
          <w:sz w:val="22"/>
          <w:szCs w:val="22"/>
        </w:rPr>
        <w:t xml:space="preserve"> </w:t>
      </w:r>
      <w:r w:rsidRPr="00FA06CE" w:rsidR="00F14A1C">
        <w:rPr>
          <w:rStyle w:val="FootnoteReference"/>
          <w:sz w:val="22"/>
          <w:szCs w:val="22"/>
        </w:rPr>
        <w:footnoteReference w:id="5"/>
      </w:r>
      <w:r w:rsidRPr="00FA06CE" w:rsidR="00F14A1C">
        <w:rPr>
          <w:sz w:val="22"/>
          <w:szCs w:val="22"/>
        </w:rPr>
        <w:t xml:space="preserve"> </w:t>
      </w:r>
      <w:r w:rsidRPr="00FA06CE">
        <w:rPr>
          <w:sz w:val="22"/>
          <w:szCs w:val="22"/>
        </w:rPr>
        <w:t xml:space="preserve"> </w:t>
      </w:r>
      <w:r w:rsidRPr="00FA06CE">
        <w:rPr>
          <w:snapToGrid w:val="0"/>
          <w:sz w:val="22"/>
          <w:szCs w:val="22"/>
        </w:rPr>
        <w:t xml:space="preserve">  </w:t>
      </w:r>
    </w:p>
    <w:p w:rsidRPr="00FA06CE" w:rsidR="00BC6F0F" w:rsidP="00185A75" w:rsidRDefault="00BC6F0F" w14:paraId="34D7F2CC" w14:textId="77777777">
      <w:pPr>
        <w:widowControl w:val="0"/>
        <w:snapToGrid w:val="0"/>
        <w:rPr>
          <w:sz w:val="22"/>
          <w:szCs w:val="22"/>
        </w:rPr>
      </w:pPr>
    </w:p>
    <w:p w:rsidRPr="00FA06CE" w:rsidR="001C11C2" w:rsidP="00A734EE" w:rsidRDefault="001C11C2" w14:paraId="5B8A5E90" w14:textId="77777777">
      <w:pPr>
        <w:jc w:val="both"/>
        <w:rPr>
          <w:sz w:val="22"/>
          <w:szCs w:val="22"/>
          <w:u w:val="single"/>
        </w:rPr>
      </w:pPr>
      <w:r w:rsidRPr="00FA06CE">
        <w:rPr>
          <w:sz w:val="22"/>
          <w:szCs w:val="22"/>
          <w:u w:val="single"/>
        </w:rPr>
        <w:t>History</w:t>
      </w:r>
    </w:p>
    <w:p w:rsidRPr="00FA06CE" w:rsidR="00852EFE" w:rsidP="00852EFE" w:rsidRDefault="00852EFE" w14:paraId="5FE631D5" w14:textId="77777777">
      <w:pPr>
        <w:widowControl w:val="0"/>
        <w:autoSpaceDE w:val="0"/>
        <w:autoSpaceDN w:val="0"/>
        <w:adjustRightInd w:val="0"/>
        <w:rPr>
          <w:snapToGrid w:val="0"/>
          <w:sz w:val="22"/>
          <w:szCs w:val="22"/>
        </w:rPr>
      </w:pPr>
    </w:p>
    <w:p w:rsidRPr="00FA06CE" w:rsidR="00852EFE" w:rsidP="00852EFE" w:rsidRDefault="00852EFE" w14:paraId="51A519F0" w14:textId="72B6FF83">
      <w:pPr>
        <w:widowControl w:val="0"/>
        <w:autoSpaceDE w:val="0"/>
        <w:autoSpaceDN w:val="0"/>
        <w:adjustRightInd w:val="0"/>
        <w:rPr>
          <w:snapToGrid w:val="0"/>
          <w:sz w:val="22"/>
          <w:szCs w:val="22"/>
        </w:rPr>
      </w:pPr>
      <w:r w:rsidRPr="00FA06CE">
        <w:rPr>
          <w:snapToGrid w:val="0"/>
          <w:sz w:val="22"/>
          <w:szCs w:val="22"/>
        </w:rPr>
        <w:t>The Media Bureau transitioned to a new on-line (electronic) licensing database system called the “Licensing Management System” (LMS) in which all Media Bureau broadcast applications and reporting forms will eventually be filed.  In effect, the database transition required a corresponding design conversion of all existing CDBS forms.  The Media Bureau developed electronic, LMS-compatible versions of various broadcast station application and reporting forms, such as this Form 2100, Schedule 319</w:t>
      </w:r>
      <w:r w:rsidR="00897DDA">
        <w:rPr>
          <w:snapToGrid w:val="0"/>
          <w:sz w:val="22"/>
          <w:szCs w:val="22"/>
        </w:rPr>
        <w:t xml:space="preserve"> </w:t>
      </w:r>
      <w:r w:rsidR="004B0C09">
        <w:rPr>
          <w:snapToGrid w:val="0"/>
          <w:sz w:val="22"/>
          <w:szCs w:val="22"/>
        </w:rPr>
        <w:t>(</w:t>
      </w:r>
      <w:r w:rsidRPr="00FA06CE" w:rsidR="00B13F6E">
        <w:rPr>
          <w:snapToGrid w:val="0"/>
          <w:sz w:val="22"/>
          <w:szCs w:val="22"/>
        </w:rPr>
        <w:t>LP</w:t>
      </w:r>
      <w:r w:rsidRPr="00FA06CE">
        <w:rPr>
          <w:snapToGrid w:val="0"/>
          <w:sz w:val="22"/>
          <w:szCs w:val="22"/>
        </w:rPr>
        <w:t xml:space="preserve">FM License Application) as part of the database transition. </w:t>
      </w:r>
    </w:p>
    <w:p w:rsidRPr="00FA06CE" w:rsidR="00852EFE" w:rsidP="00852EFE" w:rsidRDefault="00852EFE" w14:paraId="45E0E0A2" w14:textId="77777777">
      <w:pPr>
        <w:widowControl w:val="0"/>
        <w:snapToGrid w:val="0"/>
        <w:rPr>
          <w:snapToGrid w:val="0"/>
          <w:sz w:val="22"/>
          <w:szCs w:val="22"/>
        </w:rPr>
      </w:pPr>
    </w:p>
    <w:p w:rsidRPr="00FA06CE" w:rsidR="00852EFE" w:rsidP="00852EFE" w:rsidRDefault="00852EFE" w14:paraId="5F167586" w14:textId="22BED34F">
      <w:pPr>
        <w:widowControl w:val="0"/>
        <w:snapToGrid w:val="0"/>
        <w:rPr>
          <w:snapToGrid w:val="0"/>
          <w:sz w:val="22"/>
          <w:szCs w:val="22"/>
        </w:rPr>
      </w:pPr>
      <w:r w:rsidRPr="00FA06CE">
        <w:rPr>
          <w:snapToGrid w:val="0"/>
          <w:sz w:val="22"/>
          <w:szCs w:val="22"/>
        </w:rPr>
        <w:t xml:space="preserve">In general, the </w:t>
      </w:r>
      <w:r w:rsidR="00CE104A">
        <w:rPr>
          <w:snapToGrid w:val="0"/>
          <w:sz w:val="22"/>
          <w:szCs w:val="22"/>
        </w:rPr>
        <w:t>LPFM</w:t>
      </w:r>
      <w:r w:rsidRPr="00FA06CE">
        <w:rPr>
          <w:snapToGrid w:val="0"/>
          <w:sz w:val="22"/>
          <w:szCs w:val="22"/>
        </w:rPr>
        <w:t xml:space="preserve"> License Application replicates the former FCC Form</w:t>
      </w:r>
      <w:r w:rsidRPr="00FA06CE" w:rsidR="00B83EFE">
        <w:rPr>
          <w:snapToGrid w:val="0"/>
          <w:sz w:val="22"/>
          <w:szCs w:val="22"/>
        </w:rPr>
        <w:t xml:space="preserve"> 319</w:t>
      </w:r>
      <w:r w:rsidRPr="00FA06CE">
        <w:rPr>
          <w:snapToGrid w:val="0"/>
          <w:sz w:val="22"/>
          <w:szCs w:val="22"/>
        </w:rPr>
        <w:t>.  The form sections and substance of the individual questions essentially remain the same.  As with the former FCC Form 3</w:t>
      </w:r>
      <w:r w:rsidRPr="00FA06CE" w:rsidR="00B83EFE">
        <w:rPr>
          <w:snapToGrid w:val="0"/>
          <w:sz w:val="22"/>
          <w:szCs w:val="22"/>
        </w:rPr>
        <w:t>19</w:t>
      </w:r>
      <w:r w:rsidRPr="00FA06CE">
        <w:rPr>
          <w:snapToGrid w:val="0"/>
          <w:sz w:val="22"/>
          <w:szCs w:val="22"/>
        </w:rPr>
        <w:t xml:space="preserve">, the </w:t>
      </w:r>
      <w:r w:rsidRPr="00FA06CE" w:rsidR="00B83EFE">
        <w:rPr>
          <w:snapToGrid w:val="0"/>
          <w:sz w:val="22"/>
          <w:szCs w:val="22"/>
        </w:rPr>
        <w:t>LP</w:t>
      </w:r>
      <w:r w:rsidRPr="00FA06CE">
        <w:rPr>
          <w:snapToGrid w:val="0"/>
          <w:sz w:val="22"/>
          <w:szCs w:val="22"/>
        </w:rPr>
        <w:t>FM License Application requires applicants to certify compliance with statutory and regulatory requirements.  The application is presented primarily in a “Yes/No” certification format and contains places for submitting explanatory exhibits where appropriate.</w:t>
      </w:r>
    </w:p>
    <w:p w:rsidRPr="00FA06CE" w:rsidR="00852EFE" w:rsidP="00852EFE" w:rsidRDefault="00852EFE" w14:paraId="7BA78B3D" w14:textId="77777777">
      <w:pPr>
        <w:widowControl w:val="0"/>
        <w:snapToGrid w:val="0"/>
        <w:ind w:firstLine="720"/>
        <w:rPr>
          <w:snapToGrid w:val="0"/>
          <w:sz w:val="22"/>
          <w:szCs w:val="22"/>
        </w:rPr>
      </w:pPr>
      <w:r w:rsidRPr="00FA06CE">
        <w:rPr>
          <w:snapToGrid w:val="0"/>
          <w:sz w:val="22"/>
          <w:szCs w:val="22"/>
        </w:rPr>
        <w:t xml:space="preserve">    </w:t>
      </w:r>
    </w:p>
    <w:p w:rsidRPr="00FA06CE" w:rsidR="00852EFE" w:rsidP="00852EFE" w:rsidRDefault="00852EFE" w14:paraId="6595A323" w14:textId="6D1DDFAC">
      <w:pPr>
        <w:widowControl w:val="0"/>
        <w:snapToGrid w:val="0"/>
        <w:rPr>
          <w:snapToGrid w:val="0"/>
          <w:sz w:val="22"/>
          <w:szCs w:val="22"/>
        </w:rPr>
      </w:pPr>
      <w:r w:rsidRPr="00FA06CE">
        <w:rPr>
          <w:snapToGrid w:val="0"/>
          <w:sz w:val="22"/>
          <w:szCs w:val="22"/>
        </w:rPr>
        <w:t xml:space="preserve">In this phase of the LMS roll-out, the LMS </w:t>
      </w:r>
      <w:r w:rsidRPr="00FA06CE" w:rsidR="00B83EFE">
        <w:rPr>
          <w:snapToGrid w:val="0"/>
          <w:sz w:val="22"/>
          <w:szCs w:val="22"/>
        </w:rPr>
        <w:t>LPFM</w:t>
      </w:r>
      <w:r w:rsidRPr="00FA06CE">
        <w:rPr>
          <w:snapToGrid w:val="0"/>
          <w:sz w:val="22"/>
          <w:szCs w:val="22"/>
        </w:rPr>
        <w:t xml:space="preserve"> License Application replaced FCC Form 3</w:t>
      </w:r>
      <w:r w:rsidRPr="00FA06CE" w:rsidR="00B83EFE">
        <w:rPr>
          <w:snapToGrid w:val="0"/>
          <w:sz w:val="22"/>
          <w:szCs w:val="22"/>
        </w:rPr>
        <w:t>19</w:t>
      </w:r>
      <w:r w:rsidRPr="00FA06CE">
        <w:rPr>
          <w:snapToGrid w:val="0"/>
          <w:sz w:val="22"/>
          <w:szCs w:val="22"/>
        </w:rPr>
        <w:t xml:space="preserve"> for the filing of all </w:t>
      </w:r>
      <w:r w:rsidRPr="00FA06CE" w:rsidR="00B83EFE">
        <w:rPr>
          <w:snapToGrid w:val="0"/>
          <w:sz w:val="22"/>
          <w:szCs w:val="22"/>
        </w:rPr>
        <w:t>LP</w:t>
      </w:r>
      <w:r w:rsidRPr="00FA06CE">
        <w:rPr>
          <w:snapToGrid w:val="0"/>
          <w:sz w:val="22"/>
          <w:szCs w:val="22"/>
        </w:rPr>
        <w:t xml:space="preserve">FM license applications in LMS.  </w:t>
      </w:r>
      <w:bookmarkStart w:name="_Hlk17971930" w:id="0"/>
      <w:r w:rsidRPr="00FA06CE">
        <w:rPr>
          <w:snapToGrid w:val="0"/>
          <w:sz w:val="22"/>
          <w:szCs w:val="22"/>
        </w:rPr>
        <w:t>FCC Form 3</w:t>
      </w:r>
      <w:r w:rsidRPr="00FA06CE" w:rsidR="00B83EFE">
        <w:rPr>
          <w:snapToGrid w:val="0"/>
          <w:sz w:val="22"/>
          <w:szCs w:val="22"/>
        </w:rPr>
        <w:t>19</w:t>
      </w:r>
      <w:r w:rsidRPr="00FA06CE">
        <w:rPr>
          <w:snapToGrid w:val="0"/>
          <w:sz w:val="22"/>
          <w:szCs w:val="22"/>
        </w:rPr>
        <w:t xml:space="preserve"> therefore</w:t>
      </w:r>
      <w:r w:rsidR="007B7CFD">
        <w:rPr>
          <w:snapToGrid w:val="0"/>
          <w:sz w:val="22"/>
          <w:szCs w:val="22"/>
        </w:rPr>
        <w:t>,</w:t>
      </w:r>
      <w:r w:rsidRPr="00FA06CE">
        <w:rPr>
          <w:snapToGrid w:val="0"/>
          <w:sz w:val="22"/>
          <w:szCs w:val="22"/>
        </w:rPr>
        <w:t xml:space="preserve"> was completely replaced by the LMS </w:t>
      </w:r>
      <w:r w:rsidRPr="00FA06CE" w:rsidR="00B83EFE">
        <w:rPr>
          <w:snapToGrid w:val="0"/>
          <w:sz w:val="22"/>
          <w:szCs w:val="22"/>
        </w:rPr>
        <w:t>LP</w:t>
      </w:r>
      <w:r w:rsidRPr="00FA06CE">
        <w:rPr>
          <w:snapToGrid w:val="0"/>
          <w:sz w:val="22"/>
          <w:szCs w:val="22"/>
        </w:rPr>
        <w:t xml:space="preserve">FM License Application, and </w:t>
      </w:r>
      <w:r w:rsidRPr="00FA06CE" w:rsidR="00432E69">
        <w:rPr>
          <w:snapToGrid w:val="0"/>
          <w:sz w:val="22"/>
          <w:szCs w:val="22"/>
        </w:rPr>
        <w:t>LP</w:t>
      </w:r>
      <w:r w:rsidRPr="00FA06CE">
        <w:rPr>
          <w:snapToGrid w:val="0"/>
          <w:sz w:val="22"/>
          <w:szCs w:val="22"/>
        </w:rPr>
        <w:t>FM applicants no longer use FCC Form 3</w:t>
      </w:r>
      <w:r w:rsidRPr="00FA06CE" w:rsidR="008713F7">
        <w:rPr>
          <w:snapToGrid w:val="0"/>
          <w:sz w:val="22"/>
          <w:szCs w:val="22"/>
        </w:rPr>
        <w:t>19</w:t>
      </w:r>
      <w:r w:rsidRPr="00FA06CE">
        <w:rPr>
          <w:snapToGrid w:val="0"/>
          <w:sz w:val="22"/>
          <w:szCs w:val="22"/>
        </w:rPr>
        <w:t xml:space="preserve"> when applying for any </w:t>
      </w:r>
      <w:r w:rsidRPr="00FA06CE" w:rsidR="00432E69">
        <w:rPr>
          <w:snapToGrid w:val="0"/>
          <w:sz w:val="22"/>
          <w:szCs w:val="22"/>
        </w:rPr>
        <w:t>LP</w:t>
      </w:r>
      <w:r w:rsidRPr="00FA06CE">
        <w:rPr>
          <w:snapToGrid w:val="0"/>
          <w:sz w:val="22"/>
          <w:szCs w:val="22"/>
        </w:rPr>
        <w:t>FM license</w:t>
      </w:r>
      <w:bookmarkEnd w:id="0"/>
      <w:r w:rsidRPr="00FA06CE">
        <w:rPr>
          <w:snapToGrid w:val="0"/>
          <w:sz w:val="22"/>
          <w:szCs w:val="22"/>
        </w:rPr>
        <w:t xml:space="preserve">.   </w:t>
      </w:r>
    </w:p>
    <w:p w:rsidRPr="00FA06CE" w:rsidR="00852EFE" w:rsidP="00852EFE" w:rsidRDefault="00852EFE" w14:paraId="38A058D9" w14:textId="77777777">
      <w:pPr>
        <w:widowControl w:val="0"/>
        <w:suppressAutoHyphens/>
        <w:rPr>
          <w:snapToGrid w:val="0"/>
          <w:spacing w:val="-3"/>
          <w:sz w:val="22"/>
          <w:szCs w:val="22"/>
        </w:rPr>
      </w:pPr>
    </w:p>
    <w:p w:rsidRPr="00FA06CE" w:rsidR="00852EFE" w:rsidP="00852EFE" w:rsidRDefault="00852EFE" w14:paraId="7A7D3C38" w14:textId="7B5CEDCC">
      <w:pPr>
        <w:widowControl w:val="0"/>
        <w:suppressAutoHyphens/>
        <w:rPr>
          <w:snapToGrid w:val="0"/>
          <w:spacing w:val="-3"/>
          <w:sz w:val="22"/>
          <w:szCs w:val="22"/>
        </w:rPr>
      </w:pPr>
      <w:r w:rsidRPr="00FA06CE">
        <w:rPr>
          <w:snapToGrid w:val="0"/>
          <w:spacing w:val="-3"/>
          <w:sz w:val="22"/>
          <w:szCs w:val="22"/>
        </w:rPr>
        <w:t xml:space="preserve">On October 22, 1998, the Commission adopted a </w:t>
      </w:r>
      <w:r w:rsidRPr="00FA06CE">
        <w:rPr>
          <w:i/>
          <w:snapToGrid w:val="0"/>
          <w:spacing w:val="-3"/>
          <w:sz w:val="22"/>
          <w:szCs w:val="22"/>
        </w:rPr>
        <w:t>Report and Order</w:t>
      </w:r>
      <w:r w:rsidRPr="00FA06CE">
        <w:rPr>
          <w:snapToGrid w:val="0"/>
          <w:spacing w:val="-3"/>
          <w:sz w:val="22"/>
          <w:szCs w:val="22"/>
        </w:rPr>
        <w:t xml:space="preserve"> in MM Docket Nos. 98-43 (1998 Biennial Regulatory Review - Streamlining of Mass Media Applications, Rules, and Processes) and 94-149 (Policies and Rules Regarding Minority and Female Ownership of Mass Media Facilities).  Among other things, this </w:t>
      </w:r>
      <w:r w:rsidRPr="00FA06CE">
        <w:rPr>
          <w:i/>
          <w:snapToGrid w:val="0"/>
          <w:spacing w:val="-3"/>
          <w:sz w:val="22"/>
          <w:szCs w:val="22"/>
        </w:rPr>
        <w:t>Report and Order</w:t>
      </w:r>
      <w:r w:rsidRPr="00FA06CE">
        <w:rPr>
          <w:snapToGrid w:val="0"/>
          <w:spacing w:val="-3"/>
          <w:sz w:val="22"/>
          <w:szCs w:val="22"/>
        </w:rPr>
        <w:t xml:space="preserve"> substantially revised the FCC Form</w:t>
      </w:r>
      <w:r w:rsidRPr="00FA06CE" w:rsidR="00B13F6E">
        <w:rPr>
          <w:snapToGrid w:val="0"/>
          <w:spacing w:val="-3"/>
          <w:sz w:val="22"/>
          <w:szCs w:val="22"/>
        </w:rPr>
        <w:t xml:space="preserve"> 319</w:t>
      </w:r>
      <w:r w:rsidRPr="00FA06CE">
        <w:rPr>
          <w:snapToGrid w:val="0"/>
          <w:spacing w:val="-3"/>
          <w:sz w:val="22"/>
          <w:szCs w:val="22"/>
        </w:rPr>
        <w:t xml:space="preserve"> to facilitate electronic filing by replacing narrative exhibits with the use of certifications and an engineering technical box.  </w:t>
      </w:r>
    </w:p>
    <w:p w:rsidR="007B7CFD" w:rsidP="00A25F4B" w:rsidRDefault="007B7CFD" w14:paraId="37F8B6E2" w14:textId="77777777">
      <w:pPr>
        <w:rPr>
          <w:sz w:val="22"/>
          <w:szCs w:val="22"/>
        </w:rPr>
      </w:pPr>
    </w:p>
    <w:p w:rsidRPr="00FA06CE" w:rsidR="00FE5465" w:rsidP="00A25F4B" w:rsidRDefault="00FE5465" w14:paraId="3FD50118" w14:textId="371B938F">
      <w:pPr>
        <w:rPr>
          <w:sz w:val="22"/>
          <w:szCs w:val="22"/>
        </w:rPr>
      </w:pPr>
      <w:r w:rsidRPr="00FA06CE">
        <w:rPr>
          <w:sz w:val="22"/>
          <w:szCs w:val="22"/>
        </w:rPr>
        <w:t>On January 20, 2000, the Commission adopted a Report and Order</w:t>
      </w:r>
      <w:r w:rsidRPr="00FA06CE" w:rsidR="000D357F">
        <w:rPr>
          <w:sz w:val="22"/>
          <w:szCs w:val="22"/>
        </w:rPr>
        <w:t xml:space="preserve"> (R&amp;O)</w:t>
      </w:r>
      <w:r w:rsidRPr="00FA06CE">
        <w:rPr>
          <w:sz w:val="22"/>
          <w:szCs w:val="22"/>
        </w:rPr>
        <w:t xml:space="preserve"> in MM Docket No. 99-25, </w:t>
      </w:r>
      <w:r w:rsidRPr="00CE104A">
        <w:rPr>
          <w:i/>
          <w:iCs/>
          <w:sz w:val="22"/>
          <w:szCs w:val="22"/>
        </w:rPr>
        <w:t>In</w:t>
      </w:r>
      <w:r w:rsidRPr="00FA06CE">
        <w:rPr>
          <w:sz w:val="22"/>
          <w:szCs w:val="22"/>
        </w:rPr>
        <w:t xml:space="preserve"> </w:t>
      </w:r>
      <w:r w:rsidRPr="00CE104A">
        <w:rPr>
          <w:i/>
          <w:iCs/>
          <w:sz w:val="22"/>
          <w:szCs w:val="22"/>
        </w:rPr>
        <w:t>the Matter of Creation of Low Power Radio Service</w:t>
      </w:r>
      <w:r w:rsidRPr="00FA06CE" w:rsidR="000D357F">
        <w:rPr>
          <w:sz w:val="22"/>
          <w:szCs w:val="22"/>
        </w:rPr>
        <w:t>.</w:t>
      </w:r>
      <w:r w:rsidRPr="00FA06CE">
        <w:rPr>
          <w:sz w:val="22"/>
          <w:szCs w:val="22"/>
        </w:rPr>
        <w:t xml:space="preserve"> </w:t>
      </w:r>
      <w:r w:rsidRPr="00FA06CE" w:rsidR="001B70A9">
        <w:rPr>
          <w:sz w:val="22"/>
          <w:szCs w:val="22"/>
        </w:rPr>
        <w:t xml:space="preserve"> </w:t>
      </w:r>
      <w:r w:rsidRPr="00FA06CE">
        <w:rPr>
          <w:sz w:val="22"/>
          <w:szCs w:val="22"/>
        </w:rPr>
        <w:t>With the adoption of this R</w:t>
      </w:r>
      <w:r w:rsidRPr="00FA06CE" w:rsidR="000D357F">
        <w:rPr>
          <w:sz w:val="22"/>
          <w:szCs w:val="22"/>
        </w:rPr>
        <w:t>&amp;</w:t>
      </w:r>
      <w:r w:rsidRPr="00FA06CE">
        <w:rPr>
          <w:sz w:val="22"/>
          <w:szCs w:val="22"/>
        </w:rPr>
        <w:t>O, the Commission authorized the licensing of low power FM stations</w:t>
      </w:r>
      <w:r w:rsidRPr="00FA06CE" w:rsidR="00F933B1">
        <w:rPr>
          <w:sz w:val="22"/>
          <w:szCs w:val="22"/>
        </w:rPr>
        <w:t>.</w:t>
      </w:r>
      <w:r w:rsidRPr="00FA06CE">
        <w:rPr>
          <w:sz w:val="22"/>
          <w:szCs w:val="22"/>
        </w:rPr>
        <w:t xml:space="preserve">  These stations </w:t>
      </w:r>
      <w:r w:rsidRPr="00FA06CE" w:rsidR="00F933B1">
        <w:rPr>
          <w:sz w:val="22"/>
          <w:szCs w:val="22"/>
        </w:rPr>
        <w:t>are</w:t>
      </w:r>
      <w:r w:rsidRPr="00FA06CE">
        <w:rPr>
          <w:sz w:val="22"/>
          <w:szCs w:val="22"/>
        </w:rPr>
        <w:t xml:space="preserve"> operated on a noncommercial </w:t>
      </w:r>
      <w:r w:rsidRPr="00FA06CE">
        <w:rPr>
          <w:sz w:val="22"/>
          <w:szCs w:val="22"/>
        </w:rPr>
        <w:lastRenderedPageBreak/>
        <w:t xml:space="preserve">educational basis by entities that do not hold attributable interests in any other broadcast station or other media subject to the Commission's ownership rules.  The LPFM service </w:t>
      </w:r>
      <w:r w:rsidRPr="00FA06CE" w:rsidR="00FA05C1">
        <w:rPr>
          <w:sz w:val="22"/>
          <w:szCs w:val="22"/>
        </w:rPr>
        <w:t>c</w:t>
      </w:r>
      <w:r w:rsidRPr="00FA06CE">
        <w:rPr>
          <w:sz w:val="22"/>
          <w:szCs w:val="22"/>
        </w:rPr>
        <w:t>reate</w:t>
      </w:r>
      <w:r w:rsidRPr="00FA06CE" w:rsidR="00F933B1">
        <w:rPr>
          <w:sz w:val="22"/>
          <w:szCs w:val="22"/>
        </w:rPr>
        <w:t>d</w:t>
      </w:r>
      <w:r w:rsidRPr="00FA06CE">
        <w:rPr>
          <w:sz w:val="22"/>
          <w:szCs w:val="22"/>
        </w:rPr>
        <w:t xml:space="preserve"> a class of radio stations designed to serve very localized communities or underrepresented groups within communities.  </w:t>
      </w:r>
    </w:p>
    <w:p w:rsidRPr="00FA06CE" w:rsidR="00DA797B" w:rsidP="00DA797B" w:rsidRDefault="00DA797B" w14:paraId="18CAD204" w14:textId="0EC94DE9">
      <w:pPr>
        <w:rPr>
          <w:sz w:val="22"/>
          <w:szCs w:val="22"/>
        </w:rPr>
      </w:pPr>
      <w:r w:rsidRPr="00FA06CE">
        <w:rPr>
          <w:sz w:val="22"/>
          <w:szCs w:val="22"/>
        </w:rPr>
        <w:t xml:space="preserve">In connection with this new </w:t>
      </w:r>
      <w:r w:rsidR="009101D0">
        <w:rPr>
          <w:sz w:val="22"/>
          <w:szCs w:val="22"/>
        </w:rPr>
        <w:t xml:space="preserve">LPFM </w:t>
      </w:r>
      <w:r w:rsidRPr="00FA06CE">
        <w:rPr>
          <w:sz w:val="22"/>
          <w:szCs w:val="22"/>
        </w:rPr>
        <w:t xml:space="preserve">service, the Commission </w:t>
      </w:r>
      <w:r w:rsidR="009101D0">
        <w:rPr>
          <w:sz w:val="22"/>
          <w:szCs w:val="22"/>
        </w:rPr>
        <w:t xml:space="preserve">also </w:t>
      </w:r>
      <w:r w:rsidRPr="00FA06CE">
        <w:rPr>
          <w:sz w:val="22"/>
          <w:szCs w:val="22"/>
        </w:rPr>
        <w:t>developed a new FCC Form 319, Application for a Low Power FM Broadcast Statio</w:t>
      </w:r>
      <w:r w:rsidRPr="00FA06CE" w:rsidR="00AB25F5">
        <w:rPr>
          <w:sz w:val="22"/>
          <w:szCs w:val="22"/>
        </w:rPr>
        <w:t>n</w:t>
      </w:r>
      <w:r w:rsidR="00B80759">
        <w:rPr>
          <w:sz w:val="22"/>
          <w:szCs w:val="22"/>
        </w:rPr>
        <w:t xml:space="preserve"> License</w:t>
      </w:r>
      <w:r w:rsidR="009101D0">
        <w:rPr>
          <w:sz w:val="22"/>
          <w:szCs w:val="22"/>
        </w:rPr>
        <w:t>.  The</w:t>
      </w:r>
      <w:r w:rsidRPr="00FA06CE" w:rsidR="00AB25F5">
        <w:rPr>
          <w:sz w:val="22"/>
          <w:szCs w:val="22"/>
        </w:rPr>
        <w:t xml:space="preserve"> </w:t>
      </w:r>
      <w:r w:rsidR="00B80759">
        <w:rPr>
          <w:sz w:val="22"/>
          <w:szCs w:val="22"/>
        </w:rPr>
        <w:t>Form 319</w:t>
      </w:r>
      <w:r w:rsidRPr="00FA06CE">
        <w:rPr>
          <w:sz w:val="22"/>
          <w:szCs w:val="22"/>
        </w:rPr>
        <w:t xml:space="preserve"> is required to apply for a license for a new or modified LPFM station.</w:t>
      </w:r>
    </w:p>
    <w:p w:rsidRPr="00FA06CE" w:rsidR="000D357F" w:rsidP="00AB25F5" w:rsidRDefault="00D55098" w14:paraId="57A60936" w14:textId="2D60ECA1">
      <w:pPr>
        <w:tabs>
          <w:tab w:val="left" w:pos="5340"/>
          <w:tab w:val="left" w:pos="7710"/>
        </w:tabs>
        <w:rPr>
          <w:sz w:val="22"/>
          <w:szCs w:val="22"/>
        </w:rPr>
      </w:pPr>
      <w:r w:rsidRPr="00FA06CE">
        <w:rPr>
          <w:sz w:val="22"/>
          <w:szCs w:val="22"/>
        </w:rPr>
        <w:tab/>
      </w:r>
      <w:r w:rsidRPr="00FA06CE">
        <w:rPr>
          <w:sz w:val="22"/>
          <w:szCs w:val="22"/>
        </w:rPr>
        <w:tab/>
      </w:r>
    </w:p>
    <w:p w:rsidRPr="00FA06CE" w:rsidR="00EA004B" w:rsidP="00A25F4B" w:rsidRDefault="00B3321F" w14:paraId="17BC2ED1" w14:textId="77777777">
      <w:pPr>
        <w:rPr>
          <w:sz w:val="22"/>
          <w:szCs w:val="22"/>
        </w:rPr>
      </w:pPr>
      <w:r w:rsidRPr="00FA06CE">
        <w:rPr>
          <w:sz w:val="22"/>
          <w:szCs w:val="22"/>
        </w:rPr>
        <w:t>T</w:t>
      </w:r>
      <w:r w:rsidRPr="00FA06CE" w:rsidR="00EA004B">
        <w:rPr>
          <w:sz w:val="22"/>
          <w:szCs w:val="22"/>
        </w:rPr>
        <w:t>his information collection does not affect individuals or households; thus, there are no impacts under the Privacy Act.</w:t>
      </w:r>
    </w:p>
    <w:p w:rsidRPr="00FA06CE" w:rsidR="00EA004B" w:rsidP="00A25F4B" w:rsidRDefault="00EA004B" w14:paraId="295CC55E" w14:textId="77777777">
      <w:pPr>
        <w:rPr>
          <w:sz w:val="22"/>
          <w:szCs w:val="22"/>
        </w:rPr>
      </w:pPr>
    </w:p>
    <w:p w:rsidRPr="00FA06CE" w:rsidR="00FE5465" w:rsidP="00A25F4B" w:rsidRDefault="00FE5465" w14:paraId="670C7EE3" w14:textId="77777777">
      <w:pPr>
        <w:rPr>
          <w:sz w:val="22"/>
          <w:szCs w:val="22"/>
        </w:rPr>
      </w:pPr>
      <w:r w:rsidRPr="00FA06CE">
        <w:rPr>
          <w:sz w:val="22"/>
          <w:szCs w:val="22"/>
        </w:rPr>
        <w:t>Statutory authority for this collection of information is contained in Sections 154(i), 303 and 308 of the Communications Act of 1934, as amended.</w:t>
      </w:r>
    </w:p>
    <w:p w:rsidRPr="00FA06CE" w:rsidR="00FE5465" w:rsidP="00A25F4B" w:rsidRDefault="00FE5465" w14:paraId="656CBF33" w14:textId="77777777">
      <w:pPr>
        <w:rPr>
          <w:sz w:val="22"/>
          <w:szCs w:val="22"/>
        </w:rPr>
      </w:pPr>
    </w:p>
    <w:p w:rsidRPr="00FA06CE" w:rsidR="00FE5465" w:rsidP="00A25F4B" w:rsidRDefault="00FE5465" w14:paraId="17F00795" w14:textId="4FFAA64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FA06CE">
        <w:rPr>
          <w:sz w:val="22"/>
          <w:szCs w:val="22"/>
        </w:rPr>
        <w:t xml:space="preserve">2. </w:t>
      </w:r>
      <w:r w:rsidRPr="00FA06CE">
        <w:rPr>
          <w:spacing w:val="-3"/>
          <w:sz w:val="22"/>
          <w:szCs w:val="22"/>
        </w:rPr>
        <w:t xml:space="preserve">FCC staff </w:t>
      </w:r>
      <w:r w:rsidR="00A80ED1">
        <w:rPr>
          <w:spacing w:val="-3"/>
          <w:sz w:val="22"/>
          <w:szCs w:val="22"/>
        </w:rPr>
        <w:t xml:space="preserve">use data </w:t>
      </w:r>
      <w:r w:rsidRPr="00FA06CE">
        <w:rPr>
          <w:spacing w:val="-3"/>
          <w:sz w:val="22"/>
          <w:szCs w:val="22"/>
        </w:rPr>
        <w:t xml:space="preserve">to determine whether an applicant has constructed its station in accordance with the construction permit and to update FCC station files.  Data </w:t>
      </w:r>
      <w:r w:rsidRPr="00FA06CE" w:rsidR="00FA05C1">
        <w:rPr>
          <w:spacing w:val="-3"/>
          <w:sz w:val="22"/>
          <w:szCs w:val="22"/>
        </w:rPr>
        <w:t>is</w:t>
      </w:r>
      <w:r w:rsidRPr="00FA06CE" w:rsidR="00A03826">
        <w:rPr>
          <w:spacing w:val="-3"/>
          <w:sz w:val="22"/>
          <w:szCs w:val="22"/>
        </w:rPr>
        <w:t xml:space="preserve"> </w:t>
      </w:r>
      <w:r w:rsidRPr="00FA06CE">
        <w:rPr>
          <w:spacing w:val="-3"/>
          <w:sz w:val="22"/>
          <w:szCs w:val="22"/>
        </w:rPr>
        <w:t xml:space="preserve">extracted from </w:t>
      </w:r>
      <w:r w:rsidRPr="00FA06CE" w:rsidR="00F933B1">
        <w:rPr>
          <w:spacing w:val="-3"/>
          <w:sz w:val="22"/>
          <w:szCs w:val="22"/>
        </w:rPr>
        <w:t xml:space="preserve">the </w:t>
      </w:r>
      <w:r w:rsidRPr="00FA06CE" w:rsidR="001C11C2">
        <w:rPr>
          <w:spacing w:val="-3"/>
          <w:sz w:val="22"/>
          <w:szCs w:val="22"/>
        </w:rPr>
        <w:t xml:space="preserve">LMS LPFM License </w:t>
      </w:r>
      <w:r w:rsidRPr="00FA06CE" w:rsidR="005077AE">
        <w:rPr>
          <w:spacing w:val="-3"/>
          <w:sz w:val="22"/>
          <w:szCs w:val="22"/>
        </w:rPr>
        <w:t>Application</w:t>
      </w:r>
      <w:r w:rsidRPr="00FA06CE">
        <w:rPr>
          <w:spacing w:val="-3"/>
          <w:sz w:val="22"/>
          <w:szCs w:val="22"/>
        </w:rPr>
        <w:t xml:space="preserve"> for inclusion in the license </w:t>
      </w:r>
      <w:r w:rsidRPr="00FA06CE" w:rsidR="00F933B1">
        <w:rPr>
          <w:spacing w:val="-3"/>
          <w:sz w:val="22"/>
          <w:szCs w:val="22"/>
        </w:rPr>
        <w:t xml:space="preserve">authorization </w:t>
      </w:r>
      <w:r w:rsidRPr="00FA06CE">
        <w:rPr>
          <w:spacing w:val="-3"/>
          <w:sz w:val="22"/>
          <w:szCs w:val="22"/>
        </w:rPr>
        <w:t xml:space="preserve">to operate the station.  Applications to replace a nondirectional antenna </w:t>
      </w:r>
      <w:r w:rsidRPr="00FA06CE" w:rsidR="00F933B1">
        <w:rPr>
          <w:spacing w:val="-3"/>
          <w:sz w:val="22"/>
          <w:szCs w:val="22"/>
        </w:rPr>
        <w:t>or</w:t>
      </w:r>
      <w:r w:rsidRPr="00FA06CE">
        <w:rPr>
          <w:spacing w:val="-3"/>
          <w:sz w:val="22"/>
          <w:szCs w:val="22"/>
        </w:rPr>
        <w:t xml:space="preserve"> to replace transmission lines will be reviewed to ensure that the minor changes made by the </w:t>
      </w:r>
      <w:r w:rsidR="009101D0">
        <w:rPr>
          <w:spacing w:val="-3"/>
          <w:sz w:val="22"/>
          <w:szCs w:val="22"/>
        </w:rPr>
        <w:t xml:space="preserve">LPFM </w:t>
      </w:r>
      <w:r w:rsidRPr="00FA06CE">
        <w:rPr>
          <w:spacing w:val="-3"/>
          <w:sz w:val="22"/>
          <w:szCs w:val="22"/>
        </w:rPr>
        <w:t xml:space="preserve">station will not have any significant impact on other </w:t>
      </w:r>
      <w:r w:rsidRPr="00FA06CE" w:rsidR="00F933B1">
        <w:rPr>
          <w:spacing w:val="-3"/>
          <w:sz w:val="22"/>
          <w:szCs w:val="22"/>
        </w:rPr>
        <w:t xml:space="preserve">broadcast </w:t>
      </w:r>
      <w:r w:rsidRPr="00FA06CE">
        <w:rPr>
          <w:spacing w:val="-3"/>
          <w:sz w:val="22"/>
          <w:szCs w:val="22"/>
        </w:rPr>
        <w:t>stations and the public.</w:t>
      </w:r>
    </w:p>
    <w:p w:rsidRPr="00FA06CE" w:rsidR="00FE5465" w:rsidP="00A25F4B" w:rsidRDefault="00FE5465" w14:paraId="6E5FA2DD" w14:textId="77777777">
      <w:pPr>
        <w:rPr>
          <w:sz w:val="22"/>
          <w:szCs w:val="22"/>
        </w:rPr>
      </w:pPr>
    </w:p>
    <w:p w:rsidRPr="00FA06CE" w:rsidR="00FE5465" w:rsidP="00A25F4B" w:rsidRDefault="00FE5465" w14:paraId="65F7D9EA" w14:textId="0DDCB598">
      <w:pPr>
        <w:suppressAutoHyphens/>
        <w:rPr>
          <w:spacing w:val="-3"/>
          <w:sz w:val="22"/>
          <w:szCs w:val="22"/>
        </w:rPr>
      </w:pPr>
      <w:r w:rsidRPr="00FA06CE">
        <w:rPr>
          <w:sz w:val="22"/>
          <w:szCs w:val="22"/>
        </w:rPr>
        <w:t>3</w:t>
      </w:r>
      <w:r w:rsidRPr="00FA06CE" w:rsidR="00EC6175">
        <w:rPr>
          <w:sz w:val="22"/>
          <w:szCs w:val="22"/>
        </w:rPr>
        <w:t xml:space="preserve">.  </w:t>
      </w:r>
      <w:r w:rsidRPr="00FA06CE" w:rsidR="00960338">
        <w:rPr>
          <w:sz w:val="22"/>
          <w:szCs w:val="22"/>
        </w:rPr>
        <w:t>The Commission requires applicants to file</w:t>
      </w:r>
      <w:r w:rsidRPr="00FA06CE" w:rsidR="00ED7C44">
        <w:rPr>
          <w:sz w:val="22"/>
          <w:szCs w:val="22"/>
        </w:rPr>
        <w:t xml:space="preserve"> </w:t>
      </w:r>
      <w:r w:rsidRPr="00FA06CE" w:rsidR="001C11C2">
        <w:rPr>
          <w:sz w:val="22"/>
          <w:szCs w:val="22"/>
        </w:rPr>
        <w:t xml:space="preserve">LPFM License </w:t>
      </w:r>
      <w:r w:rsidRPr="00FA06CE" w:rsidR="005077AE">
        <w:rPr>
          <w:sz w:val="22"/>
          <w:szCs w:val="22"/>
        </w:rPr>
        <w:t>Application</w:t>
      </w:r>
      <w:r w:rsidR="009101D0">
        <w:rPr>
          <w:sz w:val="22"/>
          <w:szCs w:val="22"/>
        </w:rPr>
        <w:t>s</w:t>
      </w:r>
      <w:r w:rsidRPr="00FA06CE" w:rsidR="00960338">
        <w:rPr>
          <w:sz w:val="22"/>
          <w:szCs w:val="22"/>
        </w:rPr>
        <w:t xml:space="preserve"> electronically.</w:t>
      </w:r>
      <w:r w:rsidRPr="00FA06CE" w:rsidR="003076DB">
        <w:rPr>
          <w:sz w:val="22"/>
          <w:szCs w:val="22"/>
        </w:rPr>
        <w:t xml:space="preserve"> </w:t>
      </w:r>
    </w:p>
    <w:p w:rsidRPr="00FA06CE" w:rsidR="00FE5465" w:rsidP="00A25F4B" w:rsidRDefault="00FE5465" w14:paraId="706FD9EB" w14:textId="77777777">
      <w:pPr>
        <w:suppressAutoHyphens/>
        <w:rPr>
          <w:spacing w:val="-3"/>
          <w:sz w:val="22"/>
          <w:szCs w:val="22"/>
        </w:rPr>
      </w:pPr>
      <w:r w:rsidRPr="00FA06CE">
        <w:rPr>
          <w:spacing w:val="-3"/>
          <w:sz w:val="22"/>
          <w:szCs w:val="22"/>
        </w:rPr>
        <w:t xml:space="preserve"> </w:t>
      </w:r>
    </w:p>
    <w:p w:rsidRPr="00FA06CE" w:rsidR="00FE5465" w:rsidP="00A25F4B" w:rsidRDefault="00FE5465" w14:paraId="0E080C80" w14:textId="77777777">
      <w:pPr>
        <w:rPr>
          <w:sz w:val="22"/>
          <w:szCs w:val="22"/>
        </w:rPr>
      </w:pPr>
      <w:r w:rsidRPr="00FA06CE">
        <w:rPr>
          <w:sz w:val="22"/>
          <w:szCs w:val="22"/>
        </w:rPr>
        <w:t>4.  This agency does not impose a similar collection on the respondents.  There is no similar data available.</w:t>
      </w:r>
    </w:p>
    <w:p w:rsidRPr="00FA06CE" w:rsidR="00FE5465" w:rsidP="00A25F4B" w:rsidRDefault="00FE5465" w14:paraId="65D4555A" w14:textId="77777777">
      <w:pPr>
        <w:rPr>
          <w:sz w:val="22"/>
          <w:szCs w:val="22"/>
        </w:rPr>
      </w:pPr>
    </w:p>
    <w:p w:rsidRPr="00FA06CE" w:rsidR="00FE5465" w:rsidP="00A25F4B" w:rsidRDefault="00FE5465" w14:paraId="1DDB4925" w14:textId="77777777">
      <w:pPr>
        <w:rPr>
          <w:sz w:val="22"/>
          <w:szCs w:val="22"/>
        </w:rPr>
      </w:pPr>
      <w:r w:rsidRPr="00FA06CE">
        <w:rPr>
          <w:sz w:val="22"/>
          <w:szCs w:val="22"/>
        </w:rPr>
        <w:t xml:space="preserve">5. </w:t>
      </w:r>
      <w:r w:rsidRPr="00FA06CE">
        <w:rPr>
          <w:spacing w:val="-3"/>
          <w:sz w:val="22"/>
          <w:szCs w:val="22"/>
        </w:rPr>
        <w:t xml:space="preserve">In conformance with the Paperwork Reduction Act of 1995, the Commission </w:t>
      </w:r>
      <w:r w:rsidRPr="00FA06CE" w:rsidR="00F933B1">
        <w:rPr>
          <w:spacing w:val="-3"/>
          <w:sz w:val="22"/>
          <w:szCs w:val="22"/>
        </w:rPr>
        <w:t>makes an</w:t>
      </w:r>
      <w:r w:rsidRPr="00FA06CE">
        <w:rPr>
          <w:spacing w:val="-3"/>
          <w:sz w:val="22"/>
          <w:szCs w:val="22"/>
        </w:rPr>
        <w:t xml:space="preserve"> effort to minimize data collection burdens on all respondents. </w:t>
      </w:r>
      <w:r w:rsidRPr="00FA06CE" w:rsidR="000D357F">
        <w:rPr>
          <w:spacing w:val="-3"/>
          <w:sz w:val="22"/>
          <w:szCs w:val="22"/>
        </w:rPr>
        <w:t xml:space="preserve"> Therefore, this information collection will not have a significant economic impact on a substantial number of small entities/businesses.</w:t>
      </w:r>
    </w:p>
    <w:p w:rsidRPr="00FA06CE" w:rsidR="00FE5465" w:rsidP="00A25F4B" w:rsidRDefault="00FE5465" w14:paraId="0091D60E" w14:textId="77777777">
      <w:pPr>
        <w:suppressAutoHyphens/>
        <w:rPr>
          <w:sz w:val="22"/>
          <w:szCs w:val="22"/>
        </w:rPr>
      </w:pPr>
    </w:p>
    <w:p w:rsidRPr="00FA06CE" w:rsidR="00FE5465" w:rsidP="00A25F4B" w:rsidRDefault="00FE5465" w14:paraId="75CD80BE" w14:textId="672F2E48">
      <w:pPr>
        <w:suppressAutoHyphens/>
        <w:rPr>
          <w:spacing w:val="-3"/>
          <w:sz w:val="22"/>
          <w:szCs w:val="22"/>
        </w:rPr>
      </w:pPr>
      <w:r w:rsidRPr="00FA06CE">
        <w:rPr>
          <w:sz w:val="22"/>
          <w:szCs w:val="22"/>
        </w:rPr>
        <w:t xml:space="preserve">6. </w:t>
      </w:r>
      <w:r w:rsidRPr="00FA06CE">
        <w:rPr>
          <w:spacing w:val="-3"/>
          <w:sz w:val="22"/>
          <w:szCs w:val="22"/>
        </w:rPr>
        <w:t xml:space="preserve">The frequency for filing the </w:t>
      </w:r>
      <w:r w:rsidRPr="00FA06CE" w:rsidR="001C11C2">
        <w:rPr>
          <w:spacing w:val="-3"/>
          <w:sz w:val="22"/>
          <w:szCs w:val="22"/>
        </w:rPr>
        <w:t xml:space="preserve">LPFM License </w:t>
      </w:r>
      <w:r w:rsidRPr="00FA06CE" w:rsidR="005077AE">
        <w:rPr>
          <w:spacing w:val="-3"/>
          <w:sz w:val="22"/>
          <w:szCs w:val="22"/>
        </w:rPr>
        <w:t>A</w:t>
      </w:r>
      <w:r w:rsidRPr="00FA06CE">
        <w:rPr>
          <w:spacing w:val="-3"/>
          <w:sz w:val="22"/>
          <w:szCs w:val="22"/>
        </w:rPr>
        <w:t xml:space="preserve">pplication for </w:t>
      </w:r>
      <w:r w:rsidRPr="00FA06CE" w:rsidR="001B70A9">
        <w:rPr>
          <w:spacing w:val="-3"/>
          <w:sz w:val="22"/>
          <w:szCs w:val="22"/>
        </w:rPr>
        <w:t xml:space="preserve">a </w:t>
      </w:r>
      <w:r w:rsidRPr="00FA06CE">
        <w:rPr>
          <w:spacing w:val="-3"/>
          <w:sz w:val="22"/>
          <w:szCs w:val="22"/>
        </w:rPr>
        <w:t>new or modified license is determined by respondents, as necessary.</w:t>
      </w:r>
    </w:p>
    <w:p w:rsidRPr="00FA06CE" w:rsidR="00FE5465" w:rsidP="00A25F4B" w:rsidRDefault="00FE5465" w14:paraId="67D0F8ED" w14:textId="77777777">
      <w:pPr>
        <w:rPr>
          <w:sz w:val="22"/>
          <w:szCs w:val="22"/>
        </w:rPr>
      </w:pPr>
    </w:p>
    <w:p w:rsidRPr="00FA06CE" w:rsidR="00FE5465" w:rsidP="00852A99" w:rsidRDefault="00FE5465" w14:paraId="56EA83DF" w14:textId="77777777">
      <w:pPr>
        <w:rPr>
          <w:sz w:val="22"/>
          <w:szCs w:val="22"/>
        </w:rPr>
      </w:pPr>
      <w:r w:rsidRPr="00FA06CE">
        <w:rPr>
          <w:sz w:val="22"/>
          <w:szCs w:val="22"/>
        </w:rPr>
        <w:t>7.  This collection of information is consistent with the guidelines in 5 CFR 1320.5(d)(2).</w:t>
      </w:r>
    </w:p>
    <w:p w:rsidRPr="00FA06CE" w:rsidR="00FE5465" w:rsidP="00852A99" w:rsidRDefault="00FE5465" w14:paraId="7DD1F1CD" w14:textId="77777777">
      <w:pPr>
        <w:rPr>
          <w:sz w:val="22"/>
          <w:szCs w:val="22"/>
        </w:rPr>
      </w:pPr>
    </w:p>
    <w:p w:rsidRPr="00FA06CE" w:rsidR="00960338" w:rsidP="00852A99" w:rsidRDefault="00FE5465" w14:paraId="7A3645F9" w14:textId="79AF037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FA06CE">
        <w:rPr>
          <w:sz w:val="22"/>
          <w:szCs w:val="22"/>
        </w:rPr>
        <w:t xml:space="preserve">8.  </w:t>
      </w:r>
      <w:r w:rsidRPr="00FA06CE" w:rsidR="00960338">
        <w:rPr>
          <w:spacing w:val="-3"/>
          <w:sz w:val="22"/>
          <w:szCs w:val="22"/>
        </w:rPr>
        <w:t xml:space="preserve">The Commission </w:t>
      </w:r>
      <w:r w:rsidRPr="00FA06CE" w:rsidR="00F16C3D">
        <w:rPr>
          <w:spacing w:val="-3"/>
          <w:sz w:val="22"/>
          <w:szCs w:val="22"/>
        </w:rPr>
        <w:t xml:space="preserve">last </w:t>
      </w:r>
      <w:r w:rsidRPr="00FA06CE" w:rsidR="00960338">
        <w:rPr>
          <w:spacing w:val="-3"/>
          <w:sz w:val="22"/>
          <w:szCs w:val="22"/>
        </w:rPr>
        <w:t xml:space="preserve">published </w:t>
      </w:r>
      <w:r w:rsidRPr="00BB16FF" w:rsidR="00960338">
        <w:rPr>
          <w:spacing w:val="-3"/>
          <w:sz w:val="22"/>
          <w:szCs w:val="22"/>
        </w:rPr>
        <w:t>a Notice (</w:t>
      </w:r>
      <w:r w:rsidRPr="00BB16FF" w:rsidR="00BB16FF">
        <w:rPr>
          <w:spacing w:val="-3"/>
          <w:sz w:val="22"/>
          <w:szCs w:val="22"/>
        </w:rPr>
        <w:t>87</w:t>
      </w:r>
      <w:r w:rsidRPr="00BB16FF" w:rsidR="00960338">
        <w:rPr>
          <w:spacing w:val="-3"/>
          <w:sz w:val="22"/>
          <w:szCs w:val="22"/>
        </w:rPr>
        <w:t xml:space="preserve"> FR</w:t>
      </w:r>
      <w:r w:rsidRPr="00BB16FF" w:rsidR="00190672">
        <w:rPr>
          <w:spacing w:val="-3"/>
          <w:sz w:val="22"/>
          <w:szCs w:val="22"/>
        </w:rPr>
        <w:t xml:space="preserve"> </w:t>
      </w:r>
      <w:r w:rsidRPr="00BB16FF" w:rsidR="00BB16FF">
        <w:rPr>
          <w:spacing w:val="-3"/>
          <w:sz w:val="22"/>
          <w:szCs w:val="22"/>
        </w:rPr>
        <w:t>35772</w:t>
      </w:r>
      <w:r w:rsidRPr="00BB16FF" w:rsidR="00960338">
        <w:rPr>
          <w:spacing w:val="-3"/>
          <w:sz w:val="22"/>
          <w:szCs w:val="22"/>
        </w:rPr>
        <w:t>)</w:t>
      </w:r>
      <w:r w:rsidRPr="00FA06CE" w:rsidR="00960338">
        <w:rPr>
          <w:spacing w:val="-3"/>
          <w:sz w:val="22"/>
          <w:szCs w:val="22"/>
        </w:rPr>
        <w:t xml:space="preserve"> in the Federal Regis</w:t>
      </w:r>
      <w:r w:rsidRPr="00FA06CE" w:rsidR="0008346D">
        <w:rPr>
          <w:spacing w:val="-3"/>
          <w:sz w:val="22"/>
          <w:szCs w:val="22"/>
        </w:rPr>
        <w:t xml:space="preserve">ter on </w:t>
      </w:r>
      <w:r w:rsidR="00BB16FF">
        <w:rPr>
          <w:spacing w:val="-3"/>
          <w:sz w:val="22"/>
          <w:szCs w:val="22"/>
        </w:rPr>
        <w:t xml:space="preserve">June </w:t>
      </w:r>
      <w:r w:rsidRPr="00BB16FF" w:rsidR="00BB16FF">
        <w:rPr>
          <w:spacing w:val="-3"/>
          <w:sz w:val="22"/>
          <w:szCs w:val="22"/>
        </w:rPr>
        <w:t>13</w:t>
      </w:r>
      <w:r w:rsidRPr="00BB16FF" w:rsidR="000B5754">
        <w:rPr>
          <w:spacing w:val="-3"/>
          <w:sz w:val="22"/>
          <w:szCs w:val="22"/>
        </w:rPr>
        <w:t>, 20</w:t>
      </w:r>
      <w:r w:rsidRPr="00BB16FF" w:rsidR="00ED7C44">
        <w:rPr>
          <w:spacing w:val="-3"/>
          <w:sz w:val="22"/>
          <w:szCs w:val="22"/>
        </w:rPr>
        <w:t>22</w:t>
      </w:r>
      <w:r w:rsidRPr="00BB16FF" w:rsidR="00F16C3D">
        <w:rPr>
          <w:spacing w:val="-3"/>
          <w:sz w:val="22"/>
          <w:szCs w:val="22"/>
        </w:rPr>
        <w:t>,</w:t>
      </w:r>
      <w:r w:rsidRPr="00FA06CE" w:rsidR="00457EC8">
        <w:rPr>
          <w:spacing w:val="-3"/>
          <w:sz w:val="22"/>
          <w:szCs w:val="22"/>
        </w:rPr>
        <w:t xml:space="preserve"> seeking comment from the public on the information collections contained in this collection</w:t>
      </w:r>
      <w:r w:rsidRPr="00FA06CE" w:rsidR="00960338">
        <w:rPr>
          <w:spacing w:val="-3"/>
          <w:sz w:val="22"/>
          <w:szCs w:val="22"/>
        </w:rPr>
        <w:t xml:space="preserve">.  No comments were </w:t>
      </w:r>
      <w:r w:rsidRPr="00FA06CE" w:rsidR="00B3321F">
        <w:rPr>
          <w:spacing w:val="-3"/>
          <w:sz w:val="22"/>
          <w:szCs w:val="22"/>
        </w:rPr>
        <w:t>received from the public</w:t>
      </w:r>
      <w:r w:rsidRPr="00FA06CE" w:rsidR="007B603F">
        <w:rPr>
          <w:spacing w:val="-3"/>
          <w:sz w:val="22"/>
          <w:szCs w:val="22"/>
        </w:rPr>
        <w:t>.</w:t>
      </w:r>
    </w:p>
    <w:p w:rsidRPr="00FA06CE" w:rsidR="00960338" w:rsidP="00960338" w:rsidRDefault="00960338" w14:paraId="0F274F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Pr="00FA06CE" w:rsidR="00FE5465" w:rsidP="002B4BDD" w:rsidRDefault="00FE5465" w14:paraId="72118236" w14:textId="77777777">
      <w:pPr>
        <w:jc w:val="both"/>
        <w:rPr>
          <w:sz w:val="22"/>
          <w:szCs w:val="22"/>
        </w:rPr>
      </w:pPr>
      <w:r w:rsidRPr="00FA06CE">
        <w:rPr>
          <w:sz w:val="22"/>
          <w:szCs w:val="22"/>
        </w:rPr>
        <w:t>9.  No payment or gift was provided to respondents.</w:t>
      </w:r>
    </w:p>
    <w:p w:rsidRPr="00FA06CE" w:rsidR="00FE5465" w:rsidP="002B4BDD" w:rsidRDefault="00FE5465" w14:paraId="24BD4A8E" w14:textId="77777777">
      <w:pPr>
        <w:jc w:val="both"/>
        <w:rPr>
          <w:sz w:val="22"/>
          <w:szCs w:val="22"/>
        </w:rPr>
      </w:pPr>
    </w:p>
    <w:p w:rsidRPr="00FA06CE" w:rsidR="00FE5465" w:rsidP="002B4BDD" w:rsidRDefault="00FE5465" w14:paraId="0CE1E3A9" w14:textId="77777777">
      <w:pPr>
        <w:jc w:val="both"/>
        <w:rPr>
          <w:sz w:val="22"/>
          <w:szCs w:val="22"/>
        </w:rPr>
      </w:pPr>
      <w:r w:rsidRPr="00FA06CE">
        <w:rPr>
          <w:sz w:val="22"/>
          <w:szCs w:val="22"/>
        </w:rPr>
        <w:t>10.  There is no need for confidentiality</w:t>
      </w:r>
      <w:r w:rsidRPr="00FA06CE" w:rsidR="00B3321F">
        <w:rPr>
          <w:sz w:val="22"/>
          <w:szCs w:val="22"/>
        </w:rPr>
        <w:t xml:space="preserve"> with this collection of information</w:t>
      </w:r>
      <w:r w:rsidRPr="00FA06CE">
        <w:rPr>
          <w:sz w:val="22"/>
          <w:szCs w:val="22"/>
        </w:rPr>
        <w:t>.</w:t>
      </w:r>
    </w:p>
    <w:p w:rsidRPr="00FA06CE" w:rsidR="00FE5465" w:rsidP="002B4BDD" w:rsidRDefault="00FE5465" w14:paraId="50E7751A" w14:textId="77777777">
      <w:pPr>
        <w:jc w:val="both"/>
        <w:rPr>
          <w:sz w:val="22"/>
          <w:szCs w:val="22"/>
        </w:rPr>
      </w:pPr>
    </w:p>
    <w:p w:rsidRPr="00FA06CE" w:rsidR="00FE5465" w:rsidP="002B4BDD" w:rsidRDefault="00FE5465" w14:paraId="5A8454D0" w14:textId="77777777">
      <w:pPr>
        <w:jc w:val="both"/>
        <w:rPr>
          <w:sz w:val="22"/>
          <w:szCs w:val="22"/>
        </w:rPr>
      </w:pPr>
      <w:r w:rsidRPr="00FA06CE">
        <w:rPr>
          <w:sz w:val="22"/>
          <w:szCs w:val="22"/>
        </w:rPr>
        <w:t>11.  This collection of information does not address any private matters of a sensitive nature.</w:t>
      </w:r>
    </w:p>
    <w:p w:rsidRPr="00FA06CE" w:rsidR="00FE5465" w:rsidP="002B4BDD" w:rsidRDefault="00FE5465" w14:paraId="21B69EC2" w14:textId="77777777">
      <w:pPr>
        <w:jc w:val="both"/>
        <w:rPr>
          <w:sz w:val="22"/>
          <w:szCs w:val="22"/>
        </w:rPr>
      </w:pPr>
    </w:p>
    <w:p w:rsidRPr="00FA06CE" w:rsidR="00FE5465" w:rsidP="00CC2CE4" w:rsidRDefault="00FE5465" w14:paraId="75F5413B" w14:textId="434617C6">
      <w:pPr>
        <w:pStyle w:val="BodyText2"/>
        <w:rPr>
          <w:sz w:val="22"/>
          <w:szCs w:val="22"/>
        </w:rPr>
      </w:pPr>
      <w:r w:rsidRPr="00FA06CE">
        <w:rPr>
          <w:sz w:val="22"/>
          <w:szCs w:val="22"/>
        </w:rPr>
        <w:t xml:space="preserve">12.  We estimate that approximately 200 </w:t>
      </w:r>
      <w:r w:rsidRPr="00FA06CE" w:rsidR="001C11C2">
        <w:rPr>
          <w:sz w:val="22"/>
          <w:szCs w:val="22"/>
        </w:rPr>
        <w:t xml:space="preserve">LPFM License </w:t>
      </w:r>
      <w:r w:rsidRPr="00FA06CE" w:rsidR="005077AE">
        <w:rPr>
          <w:sz w:val="22"/>
          <w:szCs w:val="22"/>
        </w:rPr>
        <w:t>A</w:t>
      </w:r>
      <w:r w:rsidRPr="00FA06CE">
        <w:rPr>
          <w:sz w:val="22"/>
          <w:szCs w:val="22"/>
        </w:rPr>
        <w:t>pplications will be filed</w:t>
      </w:r>
      <w:r w:rsidRPr="00FA06CE" w:rsidR="00CC2CE4">
        <w:rPr>
          <w:sz w:val="22"/>
          <w:szCs w:val="22"/>
        </w:rPr>
        <w:t xml:space="preserve"> </w:t>
      </w:r>
      <w:r w:rsidR="009101D0">
        <w:rPr>
          <w:sz w:val="22"/>
          <w:szCs w:val="22"/>
        </w:rPr>
        <w:t xml:space="preserve">in LMS </w:t>
      </w:r>
      <w:r w:rsidRPr="00FA06CE" w:rsidR="00CC2CE4">
        <w:rPr>
          <w:sz w:val="22"/>
          <w:szCs w:val="22"/>
        </w:rPr>
        <w:t>annually</w:t>
      </w:r>
      <w:r w:rsidRPr="00FA06CE" w:rsidR="00FA05C1">
        <w:rPr>
          <w:sz w:val="22"/>
          <w:szCs w:val="22"/>
        </w:rPr>
        <w:t>.</w:t>
      </w:r>
      <w:r w:rsidRPr="00FA06CE">
        <w:rPr>
          <w:sz w:val="22"/>
          <w:szCs w:val="22"/>
        </w:rPr>
        <w:t xml:space="preserve">  The average burden on an applicant to complete the form is </w:t>
      </w:r>
      <w:r w:rsidRPr="00FA06CE" w:rsidR="00FA05C1">
        <w:rPr>
          <w:sz w:val="22"/>
          <w:szCs w:val="22"/>
        </w:rPr>
        <w:t>one (</w:t>
      </w:r>
      <w:r w:rsidRPr="00FA06CE">
        <w:rPr>
          <w:sz w:val="22"/>
          <w:szCs w:val="22"/>
        </w:rPr>
        <w:t>1</w:t>
      </w:r>
      <w:r w:rsidRPr="00FA06CE" w:rsidR="00FA05C1">
        <w:rPr>
          <w:sz w:val="22"/>
          <w:szCs w:val="22"/>
        </w:rPr>
        <w:t>)</w:t>
      </w:r>
      <w:r w:rsidRPr="00FA06CE">
        <w:rPr>
          <w:sz w:val="22"/>
          <w:szCs w:val="22"/>
        </w:rPr>
        <w:t xml:space="preserve"> hour.  This estimate is based on FCC staff's knowledge and familiarity with the availability of the data required.</w:t>
      </w:r>
    </w:p>
    <w:p w:rsidRPr="00FA06CE" w:rsidR="00E53AF5" w:rsidP="00CC2CE4" w:rsidRDefault="00E53AF5" w14:paraId="5CD45C95" w14:textId="77777777">
      <w:pPr>
        <w:rPr>
          <w:sz w:val="22"/>
          <w:szCs w:val="22"/>
        </w:rPr>
      </w:pPr>
    </w:p>
    <w:p w:rsidRPr="00FA06CE" w:rsidR="0008346D" w:rsidP="002B4BDD" w:rsidRDefault="0008346D" w14:paraId="59F0AC8D" w14:textId="77777777">
      <w:pPr>
        <w:suppressAutoHyphens/>
        <w:jc w:val="both"/>
        <w:rPr>
          <w:b/>
          <w:sz w:val="22"/>
          <w:szCs w:val="22"/>
        </w:rPr>
      </w:pPr>
      <w:r w:rsidRPr="00FA06CE">
        <w:rPr>
          <w:b/>
          <w:sz w:val="22"/>
          <w:szCs w:val="22"/>
        </w:rPr>
        <w:t xml:space="preserve">Total Number of </w:t>
      </w:r>
      <w:r w:rsidRPr="00FA06CE" w:rsidR="00842122">
        <w:rPr>
          <w:b/>
          <w:sz w:val="22"/>
          <w:szCs w:val="22"/>
        </w:rPr>
        <w:t xml:space="preserve">Annual </w:t>
      </w:r>
      <w:r w:rsidRPr="00FA06CE">
        <w:rPr>
          <w:b/>
          <w:sz w:val="22"/>
          <w:szCs w:val="22"/>
        </w:rPr>
        <w:t>Respondents:  200</w:t>
      </w:r>
      <w:r w:rsidRPr="00FA06CE" w:rsidR="00842122">
        <w:rPr>
          <w:b/>
          <w:sz w:val="22"/>
          <w:szCs w:val="22"/>
        </w:rPr>
        <w:t xml:space="preserve"> LPFM stations</w:t>
      </w:r>
    </w:p>
    <w:p w:rsidRPr="00FA06CE" w:rsidR="0008346D" w:rsidP="002B4BDD" w:rsidRDefault="0008346D" w14:paraId="011870B2" w14:textId="77777777">
      <w:pPr>
        <w:suppressAutoHyphens/>
        <w:jc w:val="both"/>
        <w:rPr>
          <w:b/>
          <w:sz w:val="22"/>
          <w:szCs w:val="22"/>
        </w:rPr>
      </w:pPr>
    </w:p>
    <w:p w:rsidRPr="00FA06CE" w:rsidR="0008346D" w:rsidP="002B4BDD" w:rsidRDefault="0008346D" w14:paraId="21A81D7B" w14:textId="730AD1A1">
      <w:pPr>
        <w:suppressAutoHyphens/>
        <w:jc w:val="both"/>
        <w:rPr>
          <w:b/>
          <w:sz w:val="22"/>
          <w:szCs w:val="22"/>
        </w:rPr>
      </w:pPr>
      <w:r w:rsidRPr="00FA06CE">
        <w:rPr>
          <w:b/>
          <w:sz w:val="22"/>
          <w:szCs w:val="22"/>
        </w:rPr>
        <w:t xml:space="preserve">Total Number of </w:t>
      </w:r>
      <w:r w:rsidRPr="00FA06CE" w:rsidR="00842122">
        <w:rPr>
          <w:b/>
          <w:sz w:val="22"/>
          <w:szCs w:val="22"/>
        </w:rPr>
        <w:t xml:space="preserve">Annual </w:t>
      </w:r>
      <w:r w:rsidRPr="00FA06CE">
        <w:rPr>
          <w:b/>
          <w:sz w:val="22"/>
          <w:szCs w:val="22"/>
        </w:rPr>
        <w:t>Responses:  200</w:t>
      </w:r>
      <w:r w:rsidRPr="00FA06CE" w:rsidR="00842122">
        <w:rPr>
          <w:b/>
          <w:sz w:val="22"/>
          <w:szCs w:val="22"/>
        </w:rPr>
        <w:t xml:space="preserve"> </w:t>
      </w:r>
      <w:r w:rsidRPr="00FA06CE" w:rsidR="001C11C2">
        <w:rPr>
          <w:b/>
          <w:sz w:val="22"/>
          <w:szCs w:val="22"/>
        </w:rPr>
        <w:t xml:space="preserve">LPFM License </w:t>
      </w:r>
      <w:r w:rsidRPr="00FA06CE" w:rsidR="005077AE">
        <w:rPr>
          <w:b/>
          <w:sz w:val="22"/>
          <w:szCs w:val="22"/>
        </w:rPr>
        <w:t>A</w:t>
      </w:r>
      <w:r w:rsidRPr="00FA06CE" w:rsidR="00842122">
        <w:rPr>
          <w:b/>
          <w:sz w:val="22"/>
          <w:szCs w:val="22"/>
        </w:rPr>
        <w:t>pplications</w:t>
      </w:r>
    </w:p>
    <w:p w:rsidRPr="00FA06CE" w:rsidR="00842122" w:rsidP="002B4BDD" w:rsidRDefault="00842122" w14:paraId="497FAFBB" w14:textId="77777777">
      <w:pPr>
        <w:suppressAutoHyphens/>
        <w:jc w:val="both"/>
        <w:rPr>
          <w:b/>
          <w:sz w:val="22"/>
          <w:szCs w:val="22"/>
        </w:rPr>
      </w:pPr>
    </w:p>
    <w:p w:rsidRPr="00FA06CE" w:rsidR="00842122" w:rsidP="002B4BDD" w:rsidRDefault="00E53AF5" w14:paraId="4285792E" w14:textId="77777777">
      <w:pPr>
        <w:suppressAutoHyphens/>
        <w:jc w:val="both"/>
        <w:rPr>
          <w:b/>
          <w:sz w:val="22"/>
          <w:szCs w:val="22"/>
        </w:rPr>
      </w:pPr>
      <w:r w:rsidRPr="00FA06CE">
        <w:rPr>
          <w:b/>
          <w:sz w:val="22"/>
          <w:szCs w:val="22"/>
        </w:rPr>
        <w:t>Total Annual Burden</w:t>
      </w:r>
      <w:r w:rsidRPr="00FA06CE" w:rsidR="00842122">
        <w:rPr>
          <w:b/>
          <w:sz w:val="22"/>
          <w:szCs w:val="22"/>
        </w:rPr>
        <w:t xml:space="preserve"> Hours</w:t>
      </w:r>
      <w:r w:rsidRPr="00FA06CE">
        <w:rPr>
          <w:b/>
          <w:sz w:val="22"/>
          <w:szCs w:val="22"/>
        </w:rPr>
        <w:t xml:space="preserve">:  </w:t>
      </w:r>
    </w:p>
    <w:p w:rsidRPr="00FA06CE" w:rsidR="00E53AF5" w:rsidP="002B4BDD" w:rsidRDefault="00E53AF5" w14:paraId="1586AC96" w14:textId="0119115E">
      <w:pPr>
        <w:suppressAutoHyphens/>
        <w:jc w:val="both"/>
        <w:rPr>
          <w:b/>
          <w:sz w:val="22"/>
          <w:szCs w:val="22"/>
        </w:rPr>
      </w:pPr>
      <w:r w:rsidRPr="00FA06CE">
        <w:rPr>
          <w:sz w:val="22"/>
          <w:szCs w:val="22"/>
        </w:rPr>
        <w:t xml:space="preserve">200 </w:t>
      </w:r>
      <w:r w:rsidRPr="00FA06CE" w:rsidR="001C11C2">
        <w:rPr>
          <w:sz w:val="22"/>
          <w:szCs w:val="22"/>
        </w:rPr>
        <w:t xml:space="preserve">LPFM License </w:t>
      </w:r>
      <w:r w:rsidRPr="00FA06CE" w:rsidR="005077AE">
        <w:rPr>
          <w:sz w:val="22"/>
          <w:szCs w:val="22"/>
        </w:rPr>
        <w:t>A</w:t>
      </w:r>
      <w:r w:rsidRPr="00FA06CE">
        <w:rPr>
          <w:sz w:val="22"/>
          <w:szCs w:val="22"/>
        </w:rPr>
        <w:t>pplications x 1 hour</w:t>
      </w:r>
      <w:r w:rsidRPr="00FA06CE" w:rsidR="00842122">
        <w:rPr>
          <w:sz w:val="22"/>
          <w:szCs w:val="22"/>
        </w:rPr>
        <w:t>/application</w:t>
      </w:r>
      <w:r w:rsidRPr="00FA06CE">
        <w:rPr>
          <w:b/>
          <w:sz w:val="22"/>
          <w:szCs w:val="22"/>
        </w:rPr>
        <w:t xml:space="preserve"> = 200 hours</w:t>
      </w:r>
    </w:p>
    <w:p w:rsidRPr="00FA06CE" w:rsidR="00842122" w:rsidP="002B4BDD" w:rsidRDefault="00842122" w14:paraId="6A97A5EB" w14:textId="77777777">
      <w:pPr>
        <w:suppressAutoHyphens/>
        <w:jc w:val="both"/>
        <w:rPr>
          <w:b/>
          <w:sz w:val="22"/>
          <w:szCs w:val="22"/>
        </w:rPr>
      </w:pPr>
    </w:p>
    <w:p w:rsidRPr="00FA06CE" w:rsidR="00FE5465" w:rsidP="002B4BDD" w:rsidRDefault="00FE5465" w14:paraId="56C527C0" w14:textId="77777777">
      <w:pPr>
        <w:suppressAutoHyphens/>
        <w:jc w:val="both"/>
        <w:rPr>
          <w:spacing w:val="-3"/>
          <w:sz w:val="22"/>
          <w:szCs w:val="22"/>
        </w:rPr>
      </w:pPr>
      <w:r w:rsidRPr="00FA06CE">
        <w:rPr>
          <w:b/>
          <w:sz w:val="22"/>
          <w:szCs w:val="22"/>
        </w:rPr>
        <w:t>ANNUAL</w:t>
      </w:r>
      <w:r w:rsidRPr="00FA06CE" w:rsidR="00842122">
        <w:rPr>
          <w:b/>
          <w:sz w:val="22"/>
          <w:szCs w:val="22"/>
        </w:rPr>
        <w:t xml:space="preserve"> “IN-HOUSE COST”</w:t>
      </w:r>
      <w:r w:rsidRPr="00FA06CE">
        <w:rPr>
          <w:b/>
          <w:sz w:val="22"/>
          <w:szCs w:val="22"/>
        </w:rPr>
        <w:t>:</w:t>
      </w:r>
      <w:r w:rsidRPr="00FA06CE">
        <w:rPr>
          <w:spacing w:val="-3"/>
          <w:sz w:val="22"/>
          <w:szCs w:val="22"/>
        </w:rPr>
        <w:t xml:space="preserve">  The respondent is estimated to have an average salary of $25,000/year ($11.97/hour). </w:t>
      </w:r>
    </w:p>
    <w:p w:rsidRPr="00FA06CE" w:rsidR="00FE5465" w:rsidP="002B4BDD" w:rsidRDefault="00FE5465" w14:paraId="6492C27F" w14:textId="77777777">
      <w:pPr>
        <w:suppressAutoHyphens/>
        <w:jc w:val="both"/>
        <w:rPr>
          <w:spacing w:val="-3"/>
          <w:sz w:val="22"/>
          <w:szCs w:val="22"/>
        </w:rPr>
      </w:pPr>
    </w:p>
    <w:p w:rsidRPr="00FA06CE" w:rsidR="00FE5465" w:rsidP="00E53AF5" w:rsidRDefault="00FE5465" w14:paraId="6D3C627E" w14:textId="39BBEAA3">
      <w:pPr>
        <w:suppressAutoHyphens/>
        <w:jc w:val="both"/>
        <w:rPr>
          <w:b/>
          <w:spacing w:val="-3"/>
          <w:sz w:val="22"/>
          <w:szCs w:val="22"/>
        </w:rPr>
      </w:pPr>
      <w:r w:rsidRPr="00FA06CE">
        <w:rPr>
          <w:spacing w:val="-3"/>
          <w:sz w:val="22"/>
          <w:szCs w:val="22"/>
        </w:rPr>
        <w:t xml:space="preserve">200 </w:t>
      </w:r>
      <w:r w:rsidRPr="00FA06CE" w:rsidR="001C11C2">
        <w:rPr>
          <w:spacing w:val="-3"/>
          <w:sz w:val="22"/>
          <w:szCs w:val="22"/>
        </w:rPr>
        <w:t xml:space="preserve">LPFM License </w:t>
      </w:r>
      <w:r w:rsidRPr="00FA06CE" w:rsidR="005077AE">
        <w:rPr>
          <w:spacing w:val="-3"/>
          <w:sz w:val="22"/>
          <w:szCs w:val="22"/>
        </w:rPr>
        <w:t>A</w:t>
      </w:r>
      <w:r w:rsidRPr="00FA06CE">
        <w:rPr>
          <w:spacing w:val="-3"/>
          <w:sz w:val="22"/>
          <w:szCs w:val="22"/>
        </w:rPr>
        <w:t>pplications x 1.0 hour</w:t>
      </w:r>
      <w:r w:rsidRPr="00FA06CE" w:rsidR="00842122">
        <w:rPr>
          <w:spacing w:val="-3"/>
          <w:sz w:val="22"/>
          <w:szCs w:val="22"/>
        </w:rPr>
        <w:t>/application</w:t>
      </w:r>
      <w:r w:rsidRPr="00FA06CE" w:rsidR="00593C6B">
        <w:rPr>
          <w:rStyle w:val="FootnoteReference"/>
          <w:spacing w:val="-3"/>
          <w:sz w:val="22"/>
          <w:szCs w:val="22"/>
        </w:rPr>
        <w:footnoteReference w:id="6"/>
      </w:r>
      <w:r w:rsidRPr="00FA06CE">
        <w:rPr>
          <w:spacing w:val="-3"/>
          <w:sz w:val="22"/>
          <w:szCs w:val="22"/>
        </w:rPr>
        <w:t xml:space="preserve"> x $11.97/hour = </w:t>
      </w:r>
      <w:r w:rsidRPr="00FA06CE">
        <w:rPr>
          <w:b/>
          <w:spacing w:val="-3"/>
          <w:sz w:val="22"/>
          <w:szCs w:val="22"/>
        </w:rPr>
        <w:t>$</w:t>
      </w:r>
      <w:r w:rsidRPr="00FA06CE" w:rsidR="0027687D">
        <w:rPr>
          <w:b/>
          <w:spacing w:val="-3"/>
          <w:sz w:val="22"/>
          <w:szCs w:val="22"/>
        </w:rPr>
        <w:t>2,394</w:t>
      </w:r>
      <w:r w:rsidRPr="00FA06CE">
        <w:rPr>
          <w:b/>
          <w:spacing w:val="-3"/>
          <w:sz w:val="22"/>
          <w:szCs w:val="22"/>
        </w:rPr>
        <w:t>.00</w:t>
      </w:r>
    </w:p>
    <w:p w:rsidRPr="00FA06CE" w:rsidR="00842122" w:rsidP="00E53AF5" w:rsidRDefault="00842122" w14:paraId="409B6C3E" w14:textId="77777777">
      <w:pPr>
        <w:suppressAutoHyphens/>
        <w:jc w:val="both"/>
        <w:rPr>
          <w:spacing w:val="-3"/>
          <w:sz w:val="22"/>
          <w:szCs w:val="22"/>
        </w:rPr>
      </w:pPr>
      <w:r w:rsidRPr="00FA06CE">
        <w:rPr>
          <w:b/>
          <w:spacing w:val="-3"/>
          <w:sz w:val="22"/>
          <w:szCs w:val="22"/>
        </w:rPr>
        <w:t xml:space="preserve">                                                               </w:t>
      </w:r>
      <w:r w:rsidRPr="00FA06CE" w:rsidR="00E710EB">
        <w:rPr>
          <w:b/>
          <w:spacing w:val="-3"/>
          <w:sz w:val="22"/>
          <w:szCs w:val="22"/>
        </w:rPr>
        <w:t xml:space="preserve"> </w:t>
      </w:r>
      <w:r w:rsidRPr="00FA06CE" w:rsidR="00B3321F">
        <w:rPr>
          <w:b/>
          <w:spacing w:val="-3"/>
          <w:sz w:val="22"/>
          <w:szCs w:val="22"/>
        </w:rPr>
        <w:t xml:space="preserve"> </w:t>
      </w:r>
      <w:r w:rsidRPr="00FA06CE" w:rsidR="00C72B67">
        <w:rPr>
          <w:b/>
          <w:spacing w:val="-3"/>
          <w:sz w:val="22"/>
          <w:szCs w:val="22"/>
        </w:rPr>
        <w:t xml:space="preserve">           </w:t>
      </w:r>
      <w:r w:rsidRPr="00FA06CE">
        <w:rPr>
          <w:b/>
          <w:spacing w:val="-3"/>
          <w:sz w:val="22"/>
          <w:szCs w:val="22"/>
        </w:rPr>
        <w:t>Total Annual “In-house cost”: $2,394.00</w:t>
      </w:r>
    </w:p>
    <w:p w:rsidRPr="00FA06CE" w:rsidR="00F804AB" w:rsidP="002B4BDD" w:rsidRDefault="00F804AB" w14:paraId="259452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z w:val="22"/>
          <w:szCs w:val="22"/>
        </w:rPr>
      </w:pPr>
    </w:p>
    <w:p w:rsidRPr="00FA06CE" w:rsidR="00FE5465" w:rsidP="002B4BDD" w:rsidRDefault="00FE5465" w14:paraId="463678F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pacing w:val="-3"/>
          <w:sz w:val="22"/>
          <w:szCs w:val="22"/>
        </w:rPr>
      </w:pPr>
      <w:r w:rsidRPr="00FA06CE">
        <w:rPr>
          <w:sz w:val="22"/>
          <w:szCs w:val="22"/>
        </w:rPr>
        <w:t xml:space="preserve">13.  </w:t>
      </w:r>
      <w:r w:rsidRPr="00FA06CE">
        <w:rPr>
          <w:b/>
          <w:sz w:val="22"/>
          <w:szCs w:val="22"/>
        </w:rPr>
        <w:t>ANNUAL COST BURDEN:</w:t>
      </w:r>
      <w:r w:rsidRPr="00FA06CE">
        <w:rPr>
          <w:b/>
          <w:spacing w:val="-3"/>
          <w:sz w:val="22"/>
          <w:szCs w:val="22"/>
        </w:rPr>
        <w:t xml:space="preserve"> </w:t>
      </w:r>
      <w:r w:rsidRPr="00FA06CE">
        <w:rPr>
          <w:spacing w:val="-3"/>
          <w:sz w:val="22"/>
          <w:szCs w:val="22"/>
        </w:rPr>
        <w:t xml:space="preserve">We assume that the respondents would consult with an attorney and consulting </w:t>
      </w:r>
      <w:r w:rsidRPr="00FA06CE" w:rsidR="00F16C3D">
        <w:rPr>
          <w:spacing w:val="-3"/>
          <w:sz w:val="22"/>
          <w:szCs w:val="22"/>
        </w:rPr>
        <w:t xml:space="preserve">engineer </w:t>
      </w:r>
      <w:r w:rsidRPr="00FA06CE">
        <w:rPr>
          <w:spacing w:val="-3"/>
          <w:sz w:val="22"/>
          <w:szCs w:val="22"/>
        </w:rPr>
        <w:t>prior to preparing and filing an application.  We estimate that the average cost for an attorney is $</w:t>
      </w:r>
      <w:r w:rsidRPr="00FA06CE" w:rsidR="00F804AB">
        <w:rPr>
          <w:spacing w:val="-3"/>
          <w:sz w:val="22"/>
          <w:szCs w:val="22"/>
        </w:rPr>
        <w:t>3</w:t>
      </w:r>
      <w:r w:rsidRPr="00FA06CE">
        <w:rPr>
          <w:spacing w:val="-3"/>
          <w:sz w:val="22"/>
          <w:szCs w:val="22"/>
        </w:rPr>
        <w:t>00/hour and the average cost for a consulting engineer is $</w:t>
      </w:r>
      <w:r w:rsidRPr="00FA06CE" w:rsidR="00F804AB">
        <w:rPr>
          <w:spacing w:val="-3"/>
          <w:sz w:val="22"/>
          <w:szCs w:val="22"/>
        </w:rPr>
        <w:t>2</w:t>
      </w:r>
      <w:r w:rsidRPr="00FA06CE">
        <w:rPr>
          <w:spacing w:val="-3"/>
          <w:sz w:val="22"/>
          <w:szCs w:val="22"/>
        </w:rPr>
        <w:t xml:space="preserve">50/hour.  </w:t>
      </w:r>
    </w:p>
    <w:p w:rsidRPr="00FA06CE" w:rsidR="00842122" w:rsidP="002B4BDD" w:rsidRDefault="00842122" w14:paraId="32CC96C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Pr="00FA06CE" w:rsidR="00FE5465" w:rsidP="002B4BDD" w:rsidRDefault="00FE5465" w14:paraId="6DC1C083" w14:textId="79253E7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A06CE">
        <w:rPr>
          <w:spacing w:val="-3"/>
          <w:sz w:val="22"/>
          <w:szCs w:val="22"/>
        </w:rPr>
        <w:tab/>
        <w:t xml:space="preserve">200 </w:t>
      </w:r>
      <w:r w:rsidRPr="00FA06CE" w:rsidR="001C11C2">
        <w:rPr>
          <w:spacing w:val="-3"/>
          <w:sz w:val="22"/>
          <w:szCs w:val="22"/>
        </w:rPr>
        <w:t xml:space="preserve">LPFM License </w:t>
      </w:r>
      <w:r w:rsidRPr="00FA06CE" w:rsidR="000F7448">
        <w:rPr>
          <w:spacing w:val="-3"/>
          <w:sz w:val="22"/>
          <w:szCs w:val="22"/>
        </w:rPr>
        <w:t>A</w:t>
      </w:r>
      <w:r w:rsidRPr="00FA06CE">
        <w:rPr>
          <w:spacing w:val="-3"/>
          <w:sz w:val="22"/>
          <w:szCs w:val="22"/>
        </w:rPr>
        <w:t>pplications x 0.25 hours</w:t>
      </w:r>
      <w:r w:rsidRPr="00FA06CE" w:rsidR="00842122">
        <w:rPr>
          <w:spacing w:val="-3"/>
          <w:sz w:val="22"/>
          <w:szCs w:val="22"/>
        </w:rPr>
        <w:t>/application</w:t>
      </w:r>
      <w:r w:rsidRPr="00FA06CE">
        <w:rPr>
          <w:spacing w:val="-3"/>
          <w:sz w:val="22"/>
          <w:szCs w:val="22"/>
        </w:rPr>
        <w:t xml:space="preserve"> x $</w:t>
      </w:r>
      <w:r w:rsidRPr="00FA06CE" w:rsidR="00F804AB">
        <w:rPr>
          <w:spacing w:val="-3"/>
          <w:sz w:val="22"/>
          <w:szCs w:val="22"/>
        </w:rPr>
        <w:t>3</w:t>
      </w:r>
      <w:r w:rsidRPr="00FA06CE">
        <w:rPr>
          <w:spacing w:val="-3"/>
          <w:sz w:val="22"/>
          <w:szCs w:val="22"/>
        </w:rPr>
        <w:t>00 = $</w:t>
      </w:r>
      <w:r w:rsidRPr="00FA06CE" w:rsidR="0027687D">
        <w:rPr>
          <w:spacing w:val="-3"/>
          <w:sz w:val="22"/>
          <w:szCs w:val="22"/>
        </w:rPr>
        <w:t>1</w:t>
      </w:r>
      <w:r w:rsidRPr="00FA06CE" w:rsidR="00F804AB">
        <w:rPr>
          <w:spacing w:val="-3"/>
          <w:sz w:val="22"/>
          <w:szCs w:val="22"/>
        </w:rPr>
        <w:t>5</w:t>
      </w:r>
      <w:r w:rsidRPr="00FA06CE">
        <w:rPr>
          <w:spacing w:val="-3"/>
          <w:sz w:val="22"/>
          <w:szCs w:val="22"/>
        </w:rPr>
        <w:t>,000</w:t>
      </w:r>
    </w:p>
    <w:p w:rsidRPr="00FA06CE" w:rsidR="00FE5465" w:rsidP="002B4BDD" w:rsidRDefault="00FE5465" w14:paraId="3D034878" w14:textId="24DB2D7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A06CE">
        <w:rPr>
          <w:spacing w:val="-3"/>
          <w:sz w:val="22"/>
          <w:szCs w:val="22"/>
        </w:rPr>
        <w:tab/>
        <w:t xml:space="preserve">200 </w:t>
      </w:r>
      <w:r w:rsidRPr="00FA06CE" w:rsidR="001C11C2">
        <w:rPr>
          <w:spacing w:val="-3"/>
          <w:sz w:val="22"/>
          <w:szCs w:val="22"/>
        </w:rPr>
        <w:t xml:space="preserve">LPFM License </w:t>
      </w:r>
      <w:r w:rsidRPr="00FA06CE" w:rsidR="00181031">
        <w:rPr>
          <w:spacing w:val="-3"/>
          <w:sz w:val="22"/>
          <w:szCs w:val="22"/>
        </w:rPr>
        <w:t>A</w:t>
      </w:r>
      <w:r w:rsidRPr="00FA06CE">
        <w:rPr>
          <w:spacing w:val="-3"/>
          <w:sz w:val="22"/>
          <w:szCs w:val="22"/>
        </w:rPr>
        <w:t>pplications x 0.25 hours</w:t>
      </w:r>
      <w:r w:rsidRPr="00FA06CE" w:rsidR="00842122">
        <w:rPr>
          <w:spacing w:val="-3"/>
          <w:sz w:val="22"/>
          <w:szCs w:val="22"/>
        </w:rPr>
        <w:t>/application</w:t>
      </w:r>
      <w:r w:rsidRPr="00FA06CE">
        <w:rPr>
          <w:spacing w:val="-3"/>
          <w:sz w:val="22"/>
          <w:szCs w:val="22"/>
        </w:rPr>
        <w:t xml:space="preserve"> x $</w:t>
      </w:r>
      <w:r w:rsidRPr="00FA06CE" w:rsidR="00F804AB">
        <w:rPr>
          <w:spacing w:val="-3"/>
          <w:sz w:val="22"/>
          <w:szCs w:val="22"/>
        </w:rPr>
        <w:t>2</w:t>
      </w:r>
      <w:r w:rsidRPr="00FA06CE">
        <w:rPr>
          <w:spacing w:val="-3"/>
          <w:sz w:val="22"/>
          <w:szCs w:val="22"/>
        </w:rPr>
        <w:t xml:space="preserve">50 = </w:t>
      </w:r>
      <w:r w:rsidRPr="00FA06CE">
        <w:rPr>
          <w:spacing w:val="-3"/>
          <w:sz w:val="22"/>
          <w:szCs w:val="22"/>
          <w:u w:val="single"/>
        </w:rPr>
        <w:t>$</w:t>
      </w:r>
      <w:r w:rsidRPr="00FA06CE" w:rsidR="00F804AB">
        <w:rPr>
          <w:spacing w:val="-3"/>
          <w:sz w:val="22"/>
          <w:szCs w:val="22"/>
          <w:u w:val="single"/>
        </w:rPr>
        <w:t>12,500</w:t>
      </w:r>
    </w:p>
    <w:p w:rsidRPr="00FA06CE" w:rsidR="00FE5465" w:rsidP="002B4BDD" w:rsidRDefault="00842122" w14:paraId="41FFE635" w14:textId="798B63C1">
      <w:pPr>
        <w:jc w:val="both"/>
        <w:rPr>
          <w:b/>
          <w:sz w:val="22"/>
          <w:szCs w:val="22"/>
        </w:rPr>
      </w:pPr>
      <w:r w:rsidRPr="00FA06CE">
        <w:rPr>
          <w:sz w:val="22"/>
          <w:szCs w:val="22"/>
        </w:rPr>
        <w:t xml:space="preserve">                                     </w:t>
      </w:r>
      <w:r w:rsidRPr="00FA06CE" w:rsidR="00D2237A">
        <w:rPr>
          <w:sz w:val="22"/>
          <w:szCs w:val="22"/>
        </w:rPr>
        <w:t xml:space="preserve"> </w:t>
      </w:r>
      <w:r w:rsidRPr="00FA06CE" w:rsidR="00C72B67">
        <w:rPr>
          <w:sz w:val="22"/>
          <w:szCs w:val="22"/>
        </w:rPr>
        <w:t xml:space="preserve">            </w:t>
      </w:r>
      <w:r w:rsidRPr="00FA06CE" w:rsidR="00FE5465">
        <w:rPr>
          <w:b/>
          <w:sz w:val="22"/>
          <w:szCs w:val="22"/>
        </w:rPr>
        <w:t>TOTAL ANNUAL COST BURDEN = $</w:t>
      </w:r>
      <w:r w:rsidRPr="00FA06CE" w:rsidR="00F804AB">
        <w:rPr>
          <w:b/>
          <w:sz w:val="22"/>
          <w:szCs w:val="22"/>
        </w:rPr>
        <w:t>2</w:t>
      </w:r>
      <w:r w:rsidRPr="00FA06CE" w:rsidR="0027687D">
        <w:rPr>
          <w:b/>
          <w:sz w:val="22"/>
          <w:szCs w:val="22"/>
        </w:rPr>
        <w:t>7,</w:t>
      </w:r>
      <w:r w:rsidRPr="00FA06CE" w:rsidR="00FE5465">
        <w:rPr>
          <w:b/>
          <w:sz w:val="22"/>
          <w:szCs w:val="22"/>
        </w:rPr>
        <w:t>500</w:t>
      </w:r>
    </w:p>
    <w:p w:rsidRPr="00FA06CE" w:rsidR="00FE5465" w:rsidP="002B4BDD" w:rsidRDefault="00FE5465" w14:paraId="112F4517" w14:textId="77777777">
      <w:pPr>
        <w:jc w:val="both"/>
        <w:rPr>
          <w:sz w:val="22"/>
          <w:szCs w:val="22"/>
        </w:rPr>
      </w:pPr>
    </w:p>
    <w:p w:rsidRPr="0030321D" w:rsidR="00BC5FD4" w:rsidP="00BC5FD4" w:rsidRDefault="00FE5465" w14:paraId="5D7A41EB" w14:textId="0F6AFDB3">
      <w:pPr>
        <w:tabs>
          <w:tab w:val="left" w:pos="-1440"/>
          <w:tab w:val="left" w:pos="-720"/>
          <w:tab w:val="left" w:pos="2610"/>
          <w:tab w:val="left" w:pos="3150"/>
          <w:tab w:val="left" w:pos="4680"/>
          <w:tab w:val="left" w:pos="5940"/>
          <w:tab w:val="left" w:pos="6480"/>
        </w:tabs>
        <w:suppressAutoHyphens/>
        <w:jc w:val="both"/>
        <w:rPr>
          <w:b/>
          <w:sz w:val="22"/>
          <w:szCs w:val="22"/>
        </w:rPr>
      </w:pPr>
      <w:r w:rsidRPr="00FA06CE">
        <w:rPr>
          <w:sz w:val="22"/>
          <w:szCs w:val="22"/>
        </w:rPr>
        <w:t xml:space="preserve">14.  </w:t>
      </w:r>
      <w:r w:rsidRPr="00FA06CE">
        <w:rPr>
          <w:b/>
          <w:sz w:val="22"/>
          <w:szCs w:val="22"/>
        </w:rPr>
        <w:t>Cost to the Federal Government.</w:t>
      </w:r>
      <w:r w:rsidRPr="00FA06CE">
        <w:rPr>
          <w:sz w:val="22"/>
          <w:szCs w:val="22"/>
        </w:rPr>
        <w:t xml:space="preserve"> </w:t>
      </w:r>
      <w:r w:rsidRPr="00FA06CE" w:rsidR="00EA004B">
        <w:rPr>
          <w:sz w:val="22"/>
          <w:szCs w:val="22"/>
        </w:rPr>
        <w:t xml:space="preserve"> </w:t>
      </w:r>
      <w:r w:rsidRPr="00FA06CE" w:rsidR="00BC5FD4">
        <w:rPr>
          <w:spacing w:val="-3"/>
          <w:sz w:val="22"/>
          <w:szCs w:val="22"/>
        </w:rPr>
        <w:t xml:space="preserve">The Commission will use legal staff at the GS-14, step 5 </w:t>
      </w:r>
      <w:r w:rsidRPr="00FA06CE" w:rsidR="00181031">
        <w:rPr>
          <w:spacing w:val="-3"/>
          <w:sz w:val="22"/>
          <w:szCs w:val="22"/>
        </w:rPr>
        <w:t xml:space="preserve">level </w:t>
      </w:r>
      <w:r w:rsidRPr="0030321D" w:rsidR="00BC6F0F">
        <w:rPr>
          <w:spacing w:val="-3"/>
          <w:sz w:val="22"/>
          <w:szCs w:val="22"/>
        </w:rPr>
        <w:t>($</w:t>
      </w:r>
      <w:r w:rsidRPr="0030321D" w:rsidR="0093419D">
        <w:rPr>
          <w:spacing w:val="-3"/>
          <w:sz w:val="22"/>
          <w:szCs w:val="22"/>
        </w:rPr>
        <w:t>6</w:t>
      </w:r>
      <w:r w:rsidRPr="0030321D" w:rsidR="000F03A9">
        <w:rPr>
          <w:spacing w:val="-3"/>
          <w:sz w:val="22"/>
          <w:szCs w:val="22"/>
        </w:rPr>
        <w:t>8.55</w:t>
      </w:r>
      <w:r w:rsidRPr="0030321D" w:rsidR="00BC5FD4">
        <w:rPr>
          <w:spacing w:val="-3"/>
          <w:sz w:val="22"/>
          <w:szCs w:val="22"/>
        </w:rPr>
        <w:t xml:space="preserve">/hour), engineering staff at the GS-14, step 5 </w:t>
      </w:r>
      <w:r w:rsidRPr="0030321D" w:rsidR="00181031">
        <w:rPr>
          <w:spacing w:val="-3"/>
          <w:sz w:val="22"/>
          <w:szCs w:val="22"/>
        </w:rPr>
        <w:t xml:space="preserve">level </w:t>
      </w:r>
      <w:r w:rsidRPr="0030321D" w:rsidR="00BC6F0F">
        <w:rPr>
          <w:spacing w:val="-3"/>
          <w:sz w:val="22"/>
          <w:szCs w:val="22"/>
        </w:rPr>
        <w:t>($</w:t>
      </w:r>
      <w:r w:rsidRPr="0030321D" w:rsidR="0093419D">
        <w:rPr>
          <w:spacing w:val="-3"/>
          <w:sz w:val="22"/>
          <w:szCs w:val="22"/>
        </w:rPr>
        <w:t>6</w:t>
      </w:r>
      <w:r w:rsidRPr="0030321D" w:rsidR="000F03A9">
        <w:rPr>
          <w:spacing w:val="-3"/>
          <w:sz w:val="22"/>
          <w:szCs w:val="22"/>
        </w:rPr>
        <w:t>8.55</w:t>
      </w:r>
      <w:r w:rsidRPr="0030321D" w:rsidR="00BC5FD4">
        <w:rPr>
          <w:spacing w:val="-3"/>
          <w:sz w:val="22"/>
          <w:szCs w:val="22"/>
        </w:rPr>
        <w:t xml:space="preserve">/hour), paraprofessional staff at the GS-11, step 5 level </w:t>
      </w:r>
      <w:r w:rsidRPr="0030321D" w:rsidR="00BC6F0F">
        <w:rPr>
          <w:spacing w:val="-3"/>
          <w:sz w:val="22"/>
          <w:szCs w:val="22"/>
        </w:rPr>
        <w:t>($</w:t>
      </w:r>
      <w:r w:rsidRPr="0030321D" w:rsidR="000F03A9">
        <w:rPr>
          <w:spacing w:val="-3"/>
          <w:sz w:val="22"/>
          <w:szCs w:val="22"/>
        </w:rPr>
        <w:t>40.70</w:t>
      </w:r>
      <w:r w:rsidRPr="0030321D" w:rsidR="00BC5FD4">
        <w:rPr>
          <w:spacing w:val="-3"/>
          <w:sz w:val="22"/>
          <w:szCs w:val="22"/>
        </w:rPr>
        <w:t>/hour) and clerical staff a</w:t>
      </w:r>
      <w:r w:rsidRPr="0030321D" w:rsidR="00BC6F0F">
        <w:rPr>
          <w:spacing w:val="-3"/>
          <w:sz w:val="22"/>
          <w:szCs w:val="22"/>
        </w:rPr>
        <w:t>t the GS-5, step 5 level ($</w:t>
      </w:r>
      <w:r w:rsidRPr="0030321D" w:rsidR="0093419D">
        <w:rPr>
          <w:spacing w:val="-3"/>
          <w:sz w:val="22"/>
          <w:szCs w:val="22"/>
        </w:rPr>
        <w:t>2</w:t>
      </w:r>
      <w:r w:rsidRPr="0030321D" w:rsidR="000F03A9">
        <w:rPr>
          <w:spacing w:val="-3"/>
          <w:sz w:val="22"/>
          <w:szCs w:val="22"/>
        </w:rPr>
        <w:t>2.20</w:t>
      </w:r>
      <w:r w:rsidRPr="0030321D" w:rsidR="00BC5FD4">
        <w:rPr>
          <w:spacing w:val="-3"/>
          <w:sz w:val="22"/>
          <w:szCs w:val="22"/>
        </w:rPr>
        <w:t>/hour) to process these applications.</w:t>
      </w:r>
    </w:p>
    <w:p w:rsidRPr="0030321D" w:rsidR="00BC5FD4" w:rsidP="00BC5FD4" w:rsidRDefault="00BC5FD4" w14:paraId="363FC7E9" w14:textId="77777777">
      <w:pPr>
        <w:tabs>
          <w:tab w:val="left" w:pos="-720"/>
          <w:tab w:val="left" w:pos="720"/>
          <w:tab w:val="left" w:pos="2610"/>
          <w:tab w:val="left" w:pos="3150"/>
          <w:tab w:val="left" w:pos="4680"/>
          <w:tab w:val="left" w:pos="5940"/>
          <w:tab w:val="left" w:pos="6480"/>
        </w:tabs>
        <w:suppressAutoHyphens/>
        <w:jc w:val="both"/>
        <w:rPr>
          <w:spacing w:val="-3"/>
          <w:sz w:val="22"/>
          <w:szCs w:val="22"/>
        </w:rPr>
      </w:pPr>
    </w:p>
    <w:p w:rsidRPr="0030321D" w:rsidR="00BC5FD4" w:rsidP="00BC5FD4" w:rsidRDefault="00BC5FD4" w14:paraId="47E512EE" w14:textId="6DE9A7CB">
      <w:pPr>
        <w:tabs>
          <w:tab w:val="left" w:pos="-720"/>
          <w:tab w:val="left" w:pos="720"/>
          <w:tab w:val="left" w:pos="2610"/>
          <w:tab w:val="left" w:pos="3150"/>
          <w:tab w:val="left" w:pos="4680"/>
          <w:tab w:val="left" w:pos="5940"/>
          <w:tab w:val="left" w:pos="6480"/>
        </w:tabs>
        <w:suppressAutoHyphens/>
        <w:jc w:val="both"/>
        <w:rPr>
          <w:spacing w:val="-3"/>
          <w:sz w:val="22"/>
          <w:szCs w:val="22"/>
        </w:rPr>
      </w:pPr>
      <w:r w:rsidRPr="0030321D">
        <w:rPr>
          <w:spacing w:val="-3"/>
          <w:sz w:val="22"/>
          <w:szCs w:val="22"/>
        </w:rPr>
        <w:tab/>
        <w:t xml:space="preserve">0.5 hours data processing x 200 applications x </w:t>
      </w:r>
      <w:r w:rsidRPr="0030321D" w:rsidR="00BC6F0F">
        <w:rPr>
          <w:spacing w:val="-3"/>
          <w:sz w:val="22"/>
          <w:szCs w:val="22"/>
        </w:rPr>
        <w:t>$</w:t>
      </w:r>
      <w:r w:rsidRPr="0030321D" w:rsidR="0093419D">
        <w:rPr>
          <w:spacing w:val="-3"/>
          <w:sz w:val="22"/>
          <w:szCs w:val="22"/>
        </w:rPr>
        <w:t>2</w:t>
      </w:r>
      <w:r w:rsidRPr="0030321D" w:rsidR="000F03A9">
        <w:rPr>
          <w:spacing w:val="-3"/>
          <w:sz w:val="22"/>
          <w:szCs w:val="22"/>
        </w:rPr>
        <w:t>2.20</w:t>
      </w:r>
      <w:r w:rsidRPr="0030321D" w:rsidR="00BC6F0F">
        <w:rPr>
          <w:spacing w:val="-3"/>
          <w:sz w:val="22"/>
          <w:szCs w:val="22"/>
        </w:rPr>
        <w:t xml:space="preserve">/hour = </w:t>
      </w:r>
      <w:r w:rsidRPr="0030321D" w:rsidR="000B5754">
        <w:rPr>
          <w:spacing w:val="-3"/>
          <w:sz w:val="22"/>
          <w:szCs w:val="22"/>
        </w:rPr>
        <w:t xml:space="preserve"> </w:t>
      </w:r>
      <w:r w:rsidRPr="0030321D" w:rsidR="00BC6F0F">
        <w:rPr>
          <w:spacing w:val="-3"/>
          <w:sz w:val="22"/>
          <w:szCs w:val="22"/>
        </w:rPr>
        <w:t>$</w:t>
      </w:r>
      <w:r w:rsidRPr="0030321D" w:rsidR="0030321D">
        <w:rPr>
          <w:spacing w:val="-3"/>
          <w:sz w:val="22"/>
          <w:szCs w:val="22"/>
        </w:rPr>
        <w:t>2,220.00</w:t>
      </w:r>
      <w:r w:rsidRPr="0030321D" w:rsidR="00BC6F0F">
        <w:rPr>
          <w:spacing w:val="-3"/>
          <w:sz w:val="22"/>
          <w:szCs w:val="22"/>
        </w:rPr>
        <w:t xml:space="preserve">  </w:t>
      </w:r>
    </w:p>
    <w:p w:rsidRPr="0030321D" w:rsidR="00BC5FD4" w:rsidP="00BC5FD4" w:rsidRDefault="00BC5FD4" w14:paraId="3A1413C5" w14:textId="3A62666C">
      <w:pPr>
        <w:jc w:val="both"/>
        <w:rPr>
          <w:sz w:val="22"/>
          <w:szCs w:val="22"/>
        </w:rPr>
      </w:pPr>
      <w:r w:rsidRPr="0030321D">
        <w:rPr>
          <w:sz w:val="22"/>
          <w:szCs w:val="22"/>
        </w:rPr>
        <w:tab/>
        <w:t xml:space="preserve">          0.5 hours clerical x 200 applications x $</w:t>
      </w:r>
      <w:r w:rsidRPr="0030321D" w:rsidR="0093419D">
        <w:rPr>
          <w:spacing w:val="-3"/>
          <w:sz w:val="22"/>
          <w:szCs w:val="22"/>
        </w:rPr>
        <w:t>2</w:t>
      </w:r>
      <w:r w:rsidRPr="0030321D" w:rsidR="000F03A9">
        <w:rPr>
          <w:spacing w:val="-3"/>
          <w:sz w:val="22"/>
          <w:szCs w:val="22"/>
        </w:rPr>
        <w:t>2.20</w:t>
      </w:r>
      <w:r w:rsidRPr="0030321D">
        <w:rPr>
          <w:sz w:val="22"/>
          <w:szCs w:val="22"/>
        </w:rPr>
        <w:t xml:space="preserve">hour = </w:t>
      </w:r>
      <w:r w:rsidRPr="0030321D" w:rsidR="000B5754">
        <w:rPr>
          <w:sz w:val="22"/>
          <w:szCs w:val="22"/>
        </w:rPr>
        <w:t xml:space="preserve"> </w:t>
      </w:r>
      <w:r w:rsidRPr="0030321D" w:rsidR="0030321D">
        <w:rPr>
          <w:sz w:val="22"/>
          <w:szCs w:val="22"/>
        </w:rPr>
        <w:t xml:space="preserve"> </w:t>
      </w:r>
      <w:r w:rsidRPr="0030321D">
        <w:rPr>
          <w:sz w:val="22"/>
          <w:szCs w:val="22"/>
        </w:rPr>
        <w:t>$</w:t>
      </w:r>
      <w:r w:rsidRPr="0030321D" w:rsidR="0030321D">
        <w:rPr>
          <w:sz w:val="22"/>
          <w:szCs w:val="22"/>
        </w:rPr>
        <w:t>2,220.00</w:t>
      </w:r>
      <w:r w:rsidRPr="0030321D">
        <w:rPr>
          <w:sz w:val="22"/>
          <w:szCs w:val="22"/>
        </w:rPr>
        <w:t xml:space="preserve">  </w:t>
      </w:r>
    </w:p>
    <w:p w:rsidRPr="0030321D" w:rsidR="00BC5FD4" w:rsidP="00BC5FD4" w:rsidRDefault="00BC5FD4" w14:paraId="2F474834" w14:textId="3F89FEE2">
      <w:pPr>
        <w:jc w:val="both"/>
        <w:rPr>
          <w:sz w:val="22"/>
          <w:szCs w:val="22"/>
        </w:rPr>
      </w:pPr>
      <w:r w:rsidRPr="0030321D">
        <w:rPr>
          <w:sz w:val="22"/>
          <w:szCs w:val="22"/>
        </w:rPr>
        <w:t xml:space="preserve">                          0.5 hours legal x 200 applications x $</w:t>
      </w:r>
      <w:r w:rsidRPr="0030321D" w:rsidR="0093419D">
        <w:rPr>
          <w:sz w:val="22"/>
          <w:szCs w:val="22"/>
        </w:rPr>
        <w:t>6</w:t>
      </w:r>
      <w:r w:rsidRPr="0030321D" w:rsidR="000F03A9">
        <w:rPr>
          <w:sz w:val="22"/>
          <w:szCs w:val="22"/>
        </w:rPr>
        <w:t>8.55</w:t>
      </w:r>
      <w:r w:rsidRPr="0030321D" w:rsidR="00BC6F0F">
        <w:rPr>
          <w:sz w:val="22"/>
          <w:szCs w:val="22"/>
        </w:rPr>
        <w:t xml:space="preserve">/hour = </w:t>
      </w:r>
      <w:r w:rsidRPr="0030321D" w:rsidR="000B5754">
        <w:rPr>
          <w:sz w:val="22"/>
          <w:szCs w:val="22"/>
        </w:rPr>
        <w:t xml:space="preserve">  </w:t>
      </w:r>
      <w:r w:rsidRPr="0030321D" w:rsidR="00BC6F0F">
        <w:rPr>
          <w:sz w:val="22"/>
          <w:szCs w:val="22"/>
        </w:rPr>
        <w:t>$</w:t>
      </w:r>
      <w:r w:rsidRPr="0030321D" w:rsidR="0030321D">
        <w:rPr>
          <w:sz w:val="22"/>
          <w:szCs w:val="22"/>
        </w:rPr>
        <w:t>6,855.00</w:t>
      </w:r>
      <w:r w:rsidRPr="0030321D" w:rsidR="00BC6F0F">
        <w:rPr>
          <w:sz w:val="22"/>
          <w:szCs w:val="22"/>
        </w:rPr>
        <w:t xml:space="preserve">  </w:t>
      </w:r>
    </w:p>
    <w:p w:rsidRPr="0030321D" w:rsidR="00BC5FD4" w:rsidP="00BC5FD4" w:rsidRDefault="00BC5FD4" w14:paraId="5CA9D259" w14:textId="4EB05FC6">
      <w:pPr>
        <w:jc w:val="both"/>
        <w:rPr>
          <w:sz w:val="22"/>
          <w:szCs w:val="22"/>
        </w:rPr>
      </w:pPr>
      <w:r w:rsidRPr="0030321D">
        <w:rPr>
          <w:sz w:val="22"/>
          <w:szCs w:val="22"/>
        </w:rPr>
        <w:t xml:space="preserve">                    1.0 hours engineer x 200 applications x $</w:t>
      </w:r>
      <w:r w:rsidRPr="0030321D" w:rsidR="0093419D">
        <w:rPr>
          <w:sz w:val="22"/>
          <w:szCs w:val="22"/>
        </w:rPr>
        <w:t>6</w:t>
      </w:r>
      <w:r w:rsidRPr="0030321D" w:rsidR="000F03A9">
        <w:rPr>
          <w:sz w:val="22"/>
          <w:szCs w:val="22"/>
        </w:rPr>
        <w:t>8.55</w:t>
      </w:r>
      <w:r w:rsidRPr="0030321D" w:rsidR="00BC6F0F">
        <w:rPr>
          <w:sz w:val="22"/>
          <w:szCs w:val="22"/>
        </w:rPr>
        <w:t xml:space="preserve">/hour = </w:t>
      </w:r>
      <w:r w:rsidRPr="0030321D" w:rsidR="000B5754">
        <w:rPr>
          <w:sz w:val="22"/>
          <w:szCs w:val="22"/>
        </w:rPr>
        <w:t xml:space="preserve">  </w:t>
      </w:r>
      <w:r w:rsidRPr="0030321D" w:rsidR="00BC6F0F">
        <w:rPr>
          <w:sz w:val="22"/>
          <w:szCs w:val="22"/>
        </w:rPr>
        <w:t>$</w:t>
      </w:r>
      <w:r w:rsidRPr="0030321D" w:rsidR="0030321D">
        <w:rPr>
          <w:sz w:val="22"/>
          <w:szCs w:val="22"/>
        </w:rPr>
        <w:t>13,710.00</w:t>
      </w:r>
    </w:p>
    <w:p w:rsidRPr="0030321D" w:rsidR="00BC5FD4" w:rsidP="00BC5FD4" w:rsidRDefault="00BC5FD4" w14:paraId="79F789E7" w14:textId="7FF95E85">
      <w:pPr>
        <w:jc w:val="both"/>
        <w:rPr>
          <w:sz w:val="22"/>
          <w:szCs w:val="22"/>
          <w:u w:val="single"/>
        </w:rPr>
      </w:pPr>
      <w:r w:rsidRPr="0030321D">
        <w:rPr>
          <w:sz w:val="22"/>
          <w:szCs w:val="22"/>
        </w:rPr>
        <w:t xml:space="preserve">         0.5 hour</w:t>
      </w:r>
      <w:r w:rsidRPr="0030321D" w:rsidR="000B5754">
        <w:rPr>
          <w:sz w:val="22"/>
          <w:szCs w:val="22"/>
        </w:rPr>
        <w:t>s</w:t>
      </w:r>
      <w:r w:rsidRPr="0030321D">
        <w:rPr>
          <w:sz w:val="22"/>
          <w:szCs w:val="22"/>
        </w:rPr>
        <w:t xml:space="preserve"> paraprofessional x 200 applications x $</w:t>
      </w:r>
      <w:r w:rsidRPr="0030321D" w:rsidR="000F03A9">
        <w:rPr>
          <w:sz w:val="22"/>
          <w:szCs w:val="22"/>
        </w:rPr>
        <w:t>40.70</w:t>
      </w:r>
      <w:r w:rsidRPr="0030321D">
        <w:rPr>
          <w:sz w:val="22"/>
          <w:szCs w:val="22"/>
        </w:rPr>
        <w:t xml:space="preserve">/hour = </w:t>
      </w:r>
      <w:r w:rsidRPr="0030321D" w:rsidR="00BC6F0F">
        <w:rPr>
          <w:sz w:val="22"/>
          <w:szCs w:val="22"/>
          <w:u w:val="single"/>
        </w:rPr>
        <w:t>$</w:t>
      </w:r>
      <w:r w:rsidRPr="0030321D" w:rsidR="0030321D">
        <w:rPr>
          <w:sz w:val="22"/>
          <w:szCs w:val="22"/>
          <w:u w:val="single"/>
        </w:rPr>
        <w:t>4,070.00</w:t>
      </w:r>
      <w:r w:rsidRPr="0030321D" w:rsidR="00BC6F0F">
        <w:rPr>
          <w:sz w:val="22"/>
          <w:szCs w:val="22"/>
          <w:u w:val="single"/>
        </w:rPr>
        <w:t xml:space="preserve">  </w:t>
      </w:r>
    </w:p>
    <w:p w:rsidRPr="0030321D" w:rsidR="00BC5FD4" w:rsidP="00BC5FD4" w:rsidRDefault="00BC5FD4" w14:paraId="28726080" w14:textId="0F81A556">
      <w:pPr>
        <w:jc w:val="both"/>
        <w:rPr>
          <w:sz w:val="22"/>
          <w:szCs w:val="22"/>
        </w:rPr>
      </w:pPr>
      <w:r w:rsidRPr="0030321D">
        <w:rPr>
          <w:sz w:val="22"/>
          <w:szCs w:val="22"/>
        </w:rPr>
        <w:tab/>
        <w:t xml:space="preserve">            Total Processing Cost to the Federal Government = </w:t>
      </w:r>
      <w:r w:rsidRPr="0030321D" w:rsidR="000B5754">
        <w:rPr>
          <w:sz w:val="22"/>
          <w:szCs w:val="22"/>
        </w:rPr>
        <w:t xml:space="preserve"> </w:t>
      </w:r>
      <w:r w:rsidRPr="0030321D" w:rsidR="00BC6F0F">
        <w:rPr>
          <w:sz w:val="22"/>
          <w:szCs w:val="22"/>
        </w:rPr>
        <w:t>$</w:t>
      </w:r>
      <w:r w:rsidRPr="0030321D" w:rsidR="0030321D">
        <w:rPr>
          <w:sz w:val="22"/>
          <w:szCs w:val="22"/>
        </w:rPr>
        <w:t>29,075.00</w:t>
      </w:r>
      <w:r w:rsidRPr="0030321D">
        <w:rPr>
          <w:sz w:val="22"/>
          <w:szCs w:val="22"/>
        </w:rPr>
        <w:tab/>
        <w:t xml:space="preserve">  </w:t>
      </w:r>
    </w:p>
    <w:p w:rsidRPr="0030321D" w:rsidR="00BC5FD4" w:rsidP="00BC5FD4" w:rsidRDefault="00BC5FD4" w14:paraId="46ECD276" w14:textId="77777777">
      <w:pPr>
        <w:jc w:val="both"/>
        <w:rPr>
          <w:sz w:val="22"/>
          <w:szCs w:val="22"/>
          <w:u w:val="single"/>
        </w:rPr>
      </w:pPr>
      <w:r w:rsidRPr="0030321D">
        <w:rPr>
          <w:sz w:val="22"/>
          <w:szCs w:val="22"/>
        </w:rPr>
        <w:t xml:space="preserve">                                                     </w:t>
      </w:r>
    </w:p>
    <w:p w:rsidRPr="00FA06CE" w:rsidR="00BC5FD4" w:rsidP="00BC5FD4" w:rsidRDefault="00BC5FD4" w14:paraId="0652C90B" w14:textId="29604BB7">
      <w:pPr>
        <w:ind w:firstLine="720"/>
        <w:jc w:val="both"/>
        <w:rPr>
          <w:b/>
          <w:sz w:val="22"/>
          <w:szCs w:val="22"/>
        </w:rPr>
      </w:pPr>
      <w:r w:rsidRPr="0030321D">
        <w:rPr>
          <w:b/>
          <w:sz w:val="22"/>
          <w:szCs w:val="22"/>
        </w:rPr>
        <w:t xml:space="preserve">                         Total Cost to the Federal Government = </w:t>
      </w:r>
      <w:r w:rsidRPr="0030321D" w:rsidR="000B5754">
        <w:rPr>
          <w:b/>
          <w:sz w:val="22"/>
          <w:szCs w:val="22"/>
        </w:rPr>
        <w:t xml:space="preserve"> </w:t>
      </w:r>
      <w:r w:rsidRPr="0030321D" w:rsidR="00BC6F0F">
        <w:rPr>
          <w:b/>
          <w:sz w:val="22"/>
          <w:szCs w:val="22"/>
        </w:rPr>
        <w:t>$</w:t>
      </w:r>
      <w:r w:rsidRPr="0030321D" w:rsidR="0030321D">
        <w:rPr>
          <w:b/>
          <w:sz w:val="22"/>
          <w:szCs w:val="22"/>
        </w:rPr>
        <w:t>29,075.00</w:t>
      </w:r>
    </w:p>
    <w:p w:rsidRPr="00FA06CE" w:rsidR="00FE5465" w:rsidP="002B4BDD" w:rsidRDefault="00FE5465" w14:paraId="30F76C1C" w14:textId="77777777">
      <w:pPr>
        <w:jc w:val="both"/>
        <w:rPr>
          <w:sz w:val="22"/>
          <w:szCs w:val="22"/>
        </w:rPr>
      </w:pPr>
    </w:p>
    <w:p w:rsidRPr="00FA06CE" w:rsidR="00FE5465" w:rsidP="002B4BDD" w:rsidRDefault="00FE5465" w14:paraId="1EFB4218" w14:textId="77777777">
      <w:pPr>
        <w:jc w:val="both"/>
        <w:rPr>
          <w:sz w:val="22"/>
          <w:szCs w:val="22"/>
        </w:rPr>
      </w:pPr>
      <w:r w:rsidRPr="00FA06CE">
        <w:rPr>
          <w:sz w:val="22"/>
          <w:szCs w:val="22"/>
        </w:rPr>
        <w:t xml:space="preserve">15. </w:t>
      </w:r>
      <w:r w:rsidRPr="00FA06CE" w:rsidR="00AB49A3">
        <w:rPr>
          <w:sz w:val="22"/>
          <w:szCs w:val="22"/>
        </w:rPr>
        <w:t xml:space="preserve">There are no program changes </w:t>
      </w:r>
      <w:r w:rsidRPr="00FA06CE" w:rsidR="008D1C5B">
        <w:rPr>
          <w:sz w:val="22"/>
          <w:szCs w:val="22"/>
        </w:rPr>
        <w:t xml:space="preserve">or adjustments </w:t>
      </w:r>
      <w:r w:rsidRPr="00FA06CE" w:rsidR="00F804AB">
        <w:rPr>
          <w:sz w:val="22"/>
          <w:szCs w:val="22"/>
        </w:rPr>
        <w:t xml:space="preserve">to this collection.  </w:t>
      </w:r>
    </w:p>
    <w:p w:rsidRPr="00FA06CE" w:rsidR="008D1C5B" w:rsidP="002B4BDD" w:rsidRDefault="008D1C5B" w14:paraId="282356FB" w14:textId="77777777">
      <w:pPr>
        <w:jc w:val="both"/>
        <w:rPr>
          <w:sz w:val="22"/>
          <w:szCs w:val="22"/>
        </w:rPr>
      </w:pPr>
    </w:p>
    <w:p w:rsidRPr="00FA06CE" w:rsidR="00FE5465" w:rsidP="002B4BDD" w:rsidRDefault="00FE5465" w14:paraId="6ECCA0DD" w14:textId="4A97754C">
      <w:pPr>
        <w:jc w:val="both"/>
        <w:rPr>
          <w:sz w:val="22"/>
          <w:szCs w:val="22"/>
        </w:rPr>
      </w:pPr>
      <w:r w:rsidRPr="00FA06CE">
        <w:rPr>
          <w:sz w:val="22"/>
          <w:szCs w:val="22"/>
        </w:rPr>
        <w:t xml:space="preserve">16.  The data will </w:t>
      </w:r>
      <w:r w:rsidR="00541460">
        <w:rPr>
          <w:sz w:val="22"/>
          <w:szCs w:val="22"/>
        </w:rPr>
        <w:t>be publicly available in LMS</w:t>
      </w:r>
      <w:r w:rsidRPr="00FA06CE">
        <w:rPr>
          <w:sz w:val="22"/>
          <w:szCs w:val="22"/>
        </w:rPr>
        <w:t>.</w:t>
      </w:r>
    </w:p>
    <w:p w:rsidRPr="00FA06CE" w:rsidR="00FE5465" w:rsidP="002B4BDD" w:rsidRDefault="00FE5465" w14:paraId="3B443BA4" w14:textId="77777777">
      <w:pPr>
        <w:jc w:val="both"/>
        <w:rPr>
          <w:sz w:val="22"/>
          <w:szCs w:val="22"/>
        </w:rPr>
      </w:pPr>
    </w:p>
    <w:p w:rsidRPr="00FA06CE" w:rsidR="00FE5465" w:rsidP="00727DE8" w:rsidRDefault="00FE5465" w14:paraId="43B0D812" w14:textId="77777777">
      <w:pPr>
        <w:rPr>
          <w:sz w:val="22"/>
          <w:szCs w:val="22"/>
        </w:rPr>
      </w:pPr>
      <w:r w:rsidRPr="00FA06CE">
        <w:rPr>
          <w:sz w:val="22"/>
          <w:szCs w:val="22"/>
        </w:rPr>
        <w:t xml:space="preserve">17. The Commission is requesting exemption from printing the expiration date on the form.  </w:t>
      </w:r>
      <w:r w:rsidRPr="00FA06CE">
        <w:rPr>
          <w:spacing w:val="-3"/>
          <w:sz w:val="22"/>
          <w:szCs w:val="22"/>
        </w:rPr>
        <w:t xml:space="preserve">This will obviate the need for the Commission to update paper and electronic forms upon the expiration of the clearance. </w:t>
      </w:r>
      <w:r w:rsidRPr="00FA06CE">
        <w:rPr>
          <w:sz w:val="22"/>
          <w:szCs w:val="22"/>
        </w:rPr>
        <w:t>OMB approval of the expiration of the information collection will be displayed at 47 CFR Section 0.408.</w:t>
      </w:r>
    </w:p>
    <w:p w:rsidRPr="00FA06CE" w:rsidR="00FE5465" w:rsidP="002B4BDD" w:rsidRDefault="00FE5465" w14:paraId="725E0E0B" w14:textId="77777777">
      <w:pPr>
        <w:jc w:val="both"/>
        <w:rPr>
          <w:sz w:val="22"/>
          <w:szCs w:val="22"/>
        </w:rPr>
      </w:pPr>
    </w:p>
    <w:p w:rsidRPr="00FA06CE" w:rsidR="00FE5465" w:rsidP="002B4BDD" w:rsidRDefault="00EA004B" w14:paraId="1D4D9E3B" w14:textId="77777777">
      <w:pPr>
        <w:jc w:val="both"/>
        <w:rPr>
          <w:sz w:val="22"/>
          <w:szCs w:val="22"/>
        </w:rPr>
      </w:pPr>
      <w:r w:rsidRPr="00FA06CE">
        <w:rPr>
          <w:sz w:val="22"/>
          <w:szCs w:val="22"/>
        </w:rPr>
        <w:t>18.  There are no exceptions to the Certification Statement.</w:t>
      </w:r>
    </w:p>
    <w:p w:rsidRPr="00FA06CE" w:rsidR="00FE5465" w:rsidP="002B4BDD" w:rsidRDefault="00FE5465" w14:paraId="45BBF601" w14:textId="77777777">
      <w:pPr>
        <w:jc w:val="both"/>
        <w:rPr>
          <w:b/>
          <w:sz w:val="22"/>
          <w:szCs w:val="22"/>
        </w:rPr>
      </w:pPr>
    </w:p>
    <w:p w:rsidRPr="00FA06CE" w:rsidR="00FE5465" w:rsidP="002B4BDD" w:rsidRDefault="00FE5465" w14:paraId="56D96385" w14:textId="77777777">
      <w:pPr>
        <w:jc w:val="both"/>
        <w:outlineLvl w:val="0"/>
        <w:rPr>
          <w:sz w:val="22"/>
          <w:szCs w:val="22"/>
        </w:rPr>
      </w:pPr>
      <w:r w:rsidRPr="00FA06CE">
        <w:rPr>
          <w:b/>
          <w:sz w:val="22"/>
          <w:szCs w:val="22"/>
        </w:rPr>
        <w:t>B.  Collections of information employing statistical methods</w:t>
      </w:r>
      <w:r w:rsidRPr="00FA06CE">
        <w:rPr>
          <w:sz w:val="22"/>
          <w:szCs w:val="22"/>
        </w:rPr>
        <w:t>.</w:t>
      </w:r>
    </w:p>
    <w:p w:rsidRPr="00FA06CE" w:rsidR="00FE5465" w:rsidP="002B4BDD" w:rsidRDefault="00FE5465" w14:paraId="6CCBD961" w14:textId="77777777">
      <w:pPr>
        <w:jc w:val="both"/>
        <w:rPr>
          <w:sz w:val="22"/>
          <w:szCs w:val="22"/>
        </w:rPr>
      </w:pPr>
    </w:p>
    <w:p w:rsidRPr="00FA06CE" w:rsidR="00FE5465" w:rsidP="00EA004B" w:rsidRDefault="001E7A98" w14:paraId="635F45F0" w14:textId="77777777">
      <w:pPr>
        <w:jc w:val="both"/>
        <w:outlineLvl w:val="0"/>
        <w:rPr>
          <w:sz w:val="22"/>
          <w:szCs w:val="22"/>
        </w:rPr>
      </w:pPr>
      <w:r w:rsidRPr="00FA06CE">
        <w:rPr>
          <w:sz w:val="22"/>
          <w:szCs w:val="22"/>
        </w:rPr>
        <w:t>N</w:t>
      </w:r>
      <w:r w:rsidRPr="00FA06CE" w:rsidR="00FE5465">
        <w:rPr>
          <w:sz w:val="22"/>
          <w:szCs w:val="22"/>
        </w:rPr>
        <w:t>o statistical methods are employed.</w:t>
      </w:r>
    </w:p>
    <w:p w:rsidRPr="00FA06CE" w:rsidR="00FE5465" w:rsidP="002B4BDD" w:rsidRDefault="00FE5465" w14:paraId="590AF103" w14:textId="77777777">
      <w:pPr>
        <w:jc w:val="both"/>
        <w:rPr>
          <w:sz w:val="22"/>
          <w:szCs w:val="22"/>
        </w:rPr>
      </w:pPr>
    </w:p>
    <w:p w:rsidRPr="00FA06CE" w:rsidR="00FE5465" w:rsidP="002B4BDD" w:rsidRDefault="00FE5465" w14:paraId="13CCDE5A" w14:textId="77777777">
      <w:pPr>
        <w:jc w:val="both"/>
        <w:rPr>
          <w:sz w:val="22"/>
          <w:szCs w:val="22"/>
        </w:rPr>
      </w:pPr>
    </w:p>
    <w:p w:rsidRPr="00FA06CE" w:rsidR="00FE5465" w:rsidP="002B4BDD" w:rsidRDefault="00FE5465" w14:paraId="357AE981" w14:textId="77777777">
      <w:pPr>
        <w:jc w:val="both"/>
        <w:rPr>
          <w:sz w:val="22"/>
          <w:szCs w:val="22"/>
        </w:rPr>
      </w:pPr>
    </w:p>
    <w:sectPr w:rsidRPr="00FA06CE" w:rsidR="00FE5465">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87EB" w14:textId="77777777" w:rsidR="000B5037" w:rsidRDefault="000B5037">
      <w:r>
        <w:separator/>
      </w:r>
    </w:p>
  </w:endnote>
  <w:endnote w:type="continuationSeparator" w:id="0">
    <w:p w14:paraId="43CBD3FF" w14:textId="77777777" w:rsidR="000B5037" w:rsidRDefault="000B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7EE1" w14:textId="77777777" w:rsidR="00FA3C34" w:rsidRDefault="00FA3C34" w:rsidP="00E53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C03663" w14:textId="77777777" w:rsidR="00FA3C34" w:rsidRDefault="00FA3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683" w14:textId="77777777" w:rsidR="00FA3C34" w:rsidRPr="00EA004B" w:rsidRDefault="00FA3C34" w:rsidP="00E53AF5">
    <w:pPr>
      <w:pStyle w:val="Footer"/>
      <w:framePr w:wrap="around" w:vAnchor="text" w:hAnchor="margin" w:xAlign="center" w:y="1"/>
      <w:rPr>
        <w:rStyle w:val="PageNumber"/>
        <w:sz w:val="24"/>
        <w:szCs w:val="24"/>
      </w:rPr>
    </w:pPr>
    <w:r w:rsidRPr="00EA004B">
      <w:rPr>
        <w:rStyle w:val="PageNumber"/>
        <w:sz w:val="24"/>
        <w:szCs w:val="24"/>
      </w:rPr>
      <w:fldChar w:fldCharType="begin"/>
    </w:r>
    <w:r w:rsidRPr="00EA004B">
      <w:rPr>
        <w:rStyle w:val="PageNumber"/>
        <w:sz w:val="24"/>
        <w:szCs w:val="24"/>
      </w:rPr>
      <w:instrText xml:space="preserve">PAGE  </w:instrText>
    </w:r>
    <w:r w:rsidRPr="00EA004B">
      <w:rPr>
        <w:rStyle w:val="PageNumber"/>
        <w:sz w:val="24"/>
        <w:szCs w:val="24"/>
      </w:rPr>
      <w:fldChar w:fldCharType="separate"/>
    </w:r>
    <w:r w:rsidR="005849E4">
      <w:rPr>
        <w:rStyle w:val="PageNumber"/>
        <w:noProof/>
        <w:sz w:val="24"/>
        <w:szCs w:val="24"/>
      </w:rPr>
      <w:t>1</w:t>
    </w:r>
    <w:r w:rsidRPr="00EA004B">
      <w:rPr>
        <w:rStyle w:val="PageNumber"/>
        <w:sz w:val="24"/>
        <w:szCs w:val="24"/>
      </w:rPr>
      <w:fldChar w:fldCharType="end"/>
    </w:r>
  </w:p>
  <w:p w14:paraId="3F47C7AA" w14:textId="77777777" w:rsidR="00FA3C34" w:rsidRDefault="00FA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6F25" w14:textId="77777777" w:rsidR="000B5037" w:rsidRDefault="000B5037">
      <w:r>
        <w:separator/>
      </w:r>
    </w:p>
  </w:footnote>
  <w:footnote w:type="continuationSeparator" w:id="0">
    <w:p w14:paraId="39B8F968" w14:textId="77777777" w:rsidR="000B5037" w:rsidRDefault="000B5037">
      <w:r>
        <w:continuationSeparator/>
      </w:r>
    </w:p>
  </w:footnote>
  <w:footnote w:id="1">
    <w:p w14:paraId="47547539" w14:textId="77777777" w:rsidR="009D0D9B" w:rsidRPr="008E7D53" w:rsidRDefault="009D0D9B" w:rsidP="009D0D9B">
      <w:pPr>
        <w:pStyle w:val="FootnoteText"/>
      </w:pPr>
      <w:r w:rsidRPr="008E7D53">
        <w:rPr>
          <w:rStyle w:val="FootnoteReference"/>
        </w:rPr>
        <w:footnoteRef/>
      </w:r>
      <w:r w:rsidRPr="008E7D53">
        <w:t xml:space="preserve"> </w:t>
      </w:r>
      <w:r w:rsidRPr="008E7D53">
        <w:rPr>
          <w:i/>
          <w:iCs/>
          <w:spacing w:val="-2"/>
        </w:rPr>
        <w:t>Updating FM Broadcast Radio Service Directional Antenna Performance Verification</w:t>
      </w:r>
      <w:r w:rsidRPr="008E7D53">
        <w:rPr>
          <w:spacing w:val="-2"/>
        </w:rPr>
        <w:t>. Report and Order, MB Docket No. 22-422, FCC 22-</w:t>
      </w:r>
      <w:r>
        <w:rPr>
          <w:spacing w:val="-2"/>
        </w:rPr>
        <w:t>38</w:t>
      </w:r>
      <w:r w:rsidRPr="008E7D53">
        <w:rPr>
          <w:spacing w:val="-2"/>
        </w:rPr>
        <w:t xml:space="preserve"> (rel. May </w:t>
      </w:r>
      <w:r>
        <w:rPr>
          <w:spacing w:val="-2"/>
        </w:rPr>
        <w:t>19</w:t>
      </w:r>
      <w:r w:rsidRPr="008E7D53">
        <w:rPr>
          <w:spacing w:val="-2"/>
        </w:rPr>
        <w:t>, 2022) (</w:t>
      </w:r>
      <w:r w:rsidRPr="004A7811">
        <w:rPr>
          <w:i/>
          <w:iCs/>
          <w:spacing w:val="-2"/>
        </w:rPr>
        <w:t>FM Broadcast Directional Antenna Performance Verification Order</w:t>
      </w:r>
      <w:r w:rsidRPr="004A7811">
        <w:rPr>
          <w:spacing w:val="-2"/>
        </w:rPr>
        <w:t>).</w:t>
      </w:r>
    </w:p>
  </w:footnote>
  <w:footnote w:id="2">
    <w:p w14:paraId="0E21F86E" w14:textId="77777777" w:rsidR="009D0D9B" w:rsidRPr="008E7D53" w:rsidRDefault="009D0D9B" w:rsidP="009D0D9B">
      <w:pPr>
        <w:pStyle w:val="FootnoteText"/>
      </w:pPr>
      <w:r w:rsidRPr="008E7D53">
        <w:rPr>
          <w:rStyle w:val="FootnoteReference"/>
        </w:rPr>
        <w:footnoteRef/>
      </w:r>
      <w:r w:rsidRPr="008E7D53">
        <w:t xml:space="preserve"> 47 CFR § 73.316(c)(2)(iii).</w:t>
      </w:r>
    </w:p>
  </w:footnote>
  <w:footnote w:id="3">
    <w:p w14:paraId="48445CF1" w14:textId="77777777" w:rsidR="009D0D9B" w:rsidRPr="008E7D53" w:rsidRDefault="009D0D9B" w:rsidP="009D0D9B">
      <w:pPr>
        <w:pStyle w:val="FootnoteText"/>
      </w:pPr>
      <w:r w:rsidRPr="008E7D53">
        <w:rPr>
          <w:rStyle w:val="FootnoteReference"/>
        </w:rPr>
        <w:footnoteRef/>
      </w:r>
      <w:r w:rsidRPr="008E7D53">
        <w:t xml:space="preserve"> </w:t>
      </w:r>
      <w:r w:rsidRPr="008E7D53">
        <w:rPr>
          <w:i/>
          <w:iCs/>
        </w:rPr>
        <w:t>See</w:t>
      </w:r>
      <w:r w:rsidRPr="008E7D53">
        <w:t xml:space="preserve"> 47 CFR §§ 73.151, 73.685(f).</w:t>
      </w:r>
    </w:p>
  </w:footnote>
  <w:footnote w:id="4">
    <w:p w14:paraId="360E2767" w14:textId="38715D05" w:rsidR="009D1FC3" w:rsidRDefault="009D1FC3">
      <w:pPr>
        <w:pStyle w:val="FootnoteText"/>
      </w:pPr>
      <w:r>
        <w:rPr>
          <w:rStyle w:val="FootnoteReference"/>
        </w:rPr>
        <w:footnoteRef/>
      </w:r>
      <w:r>
        <w:t xml:space="preserve"> Because section 73.816(d) </w:t>
      </w:r>
      <w:r w:rsidR="00F71D08">
        <w:t xml:space="preserve">of the LPFM rules </w:t>
      </w:r>
      <w:r w:rsidR="005D0BF8">
        <w:t>(</w:t>
      </w:r>
      <w:r w:rsidR="00C5382B">
        <w:t xml:space="preserve">which </w:t>
      </w:r>
      <w:r w:rsidR="005D0BF8">
        <w:t>pertain</w:t>
      </w:r>
      <w:r w:rsidR="00C5382B">
        <w:t>s</w:t>
      </w:r>
      <w:r w:rsidR="005D0BF8">
        <w:t xml:space="preserve"> to permittees and licensees in the LPFM service employing directional antennas) </w:t>
      </w:r>
      <w:r>
        <w:t xml:space="preserve">cross references section 73.316(c) of </w:t>
      </w:r>
      <w:r w:rsidR="00F71D08">
        <w:t>the</w:t>
      </w:r>
      <w:r>
        <w:t xml:space="preserve"> </w:t>
      </w:r>
      <w:r w:rsidR="00F71D08">
        <w:t xml:space="preserve">FM </w:t>
      </w:r>
      <w:r>
        <w:t>rules, the modifications to section 73.316(c) adopted in th</w:t>
      </w:r>
      <w:r w:rsidR="00F71D08">
        <w:t>e</w:t>
      </w:r>
      <w:r>
        <w:t xml:space="preserve"> </w:t>
      </w:r>
      <w:r w:rsidR="00F71D08" w:rsidRPr="00F71D08">
        <w:rPr>
          <w:i/>
          <w:iCs/>
        </w:rPr>
        <w:t xml:space="preserve">FM Broadcast Directional Antenna Performance Verification </w:t>
      </w:r>
      <w:r w:rsidRPr="00F71D08">
        <w:rPr>
          <w:i/>
          <w:iCs/>
        </w:rPr>
        <w:t>Order</w:t>
      </w:r>
      <w:r>
        <w:t xml:space="preserve"> automatically apply to LPFM stations.</w:t>
      </w:r>
    </w:p>
  </w:footnote>
  <w:footnote w:id="5">
    <w:p w14:paraId="32198EDA" w14:textId="73AA7380" w:rsidR="00F14A1C" w:rsidRDefault="00F14A1C" w:rsidP="00F14A1C">
      <w:pPr>
        <w:pStyle w:val="FootnoteText"/>
      </w:pPr>
      <w:r>
        <w:rPr>
          <w:rStyle w:val="FootnoteReference"/>
        </w:rPr>
        <w:footnoteRef/>
      </w:r>
      <w:r>
        <w:t xml:space="preserve"> Commission records indicate that only 10 LPFM stations, 0.5% of the total, use directional antennas.</w:t>
      </w:r>
      <w:r w:rsidR="00897DDA">
        <w:t xml:space="preserve">  </w:t>
      </w:r>
      <w:r>
        <w:t>Accordingly</w:t>
      </w:r>
      <w:r w:rsidR="007B7CFD">
        <w:t>,</w:t>
      </w:r>
      <w:r>
        <w:t xml:space="preserve"> since </w:t>
      </w:r>
      <w:r w:rsidR="00EB5DF2">
        <w:t xml:space="preserve">so </w:t>
      </w:r>
      <w:r>
        <w:t xml:space="preserve">few LPFM stations employ directional antennas, we are not changing the estimates in </w:t>
      </w:r>
      <w:r w:rsidR="00EB5DF2">
        <w:t>paragraphs 12, 13, and 14</w:t>
      </w:r>
      <w:r>
        <w:t xml:space="preserve"> </w:t>
      </w:r>
      <w:r w:rsidR="00EB5DF2">
        <w:t xml:space="preserve">at this time. </w:t>
      </w:r>
    </w:p>
  </w:footnote>
  <w:footnote w:id="6">
    <w:p w14:paraId="48EA1BD0" w14:textId="77777777" w:rsidR="00FA3C34" w:rsidRDefault="00FA3C34" w:rsidP="00593C6B">
      <w:pPr>
        <w:pStyle w:val="FootnoteText"/>
      </w:pPr>
      <w:r>
        <w:rPr>
          <w:rStyle w:val="FootnoteReference"/>
        </w:rPr>
        <w:footnoteRef/>
      </w:r>
      <w:r>
        <w:t xml:space="preserve"> The respondent’s time of 1 hour/response includes 0.25 hours for consulting with an outside attorney</w:t>
      </w:r>
      <w:r w:rsidR="003518C5">
        <w:t>,</w:t>
      </w:r>
      <w:r>
        <w:t xml:space="preserve"> </w:t>
      </w:r>
      <w:r w:rsidR="003518C5">
        <w:t>plus</w:t>
      </w:r>
      <w:r>
        <w:t xml:space="preserve"> 0.25 hours for consulting with an outside engineer</w:t>
      </w:r>
      <w:r w:rsidR="003518C5">
        <w:t>,</w:t>
      </w:r>
      <w:r>
        <w:t xml:space="preserve"> in order to allow the respondent to complete the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1AE3" w14:textId="61553E90" w:rsidR="00FA3C34" w:rsidRPr="00EA004B" w:rsidRDefault="00FA3C34" w:rsidP="00EA004B">
    <w:pPr>
      <w:rPr>
        <w:b/>
        <w:sz w:val="24"/>
        <w:szCs w:val="24"/>
      </w:rPr>
    </w:pPr>
    <w:r w:rsidRPr="00EA004B">
      <w:rPr>
        <w:b/>
        <w:sz w:val="24"/>
        <w:szCs w:val="24"/>
      </w:rPr>
      <w:t xml:space="preserve">OMB </w:t>
    </w:r>
    <w:r>
      <w:rPr>
        <w:b/>
        <w:sz w:val="24"/>
        <w:szCs w:val="24"/>
      </w:rPr>
      <w:t xml:space="preserve">Control Number:  </w:t>
    </w:r>
    <w:r w:rsidRPr="00EA004B">
      <w:rPr>
        <w:b/>
        <w:sz w:val="24"/>
        <w:szCs w:val="24"/>
      </w:rPr>
      <w:t>3060-0938</w:t>
    </w:r>
    <w:r w:rsidRPr="00EA004B">
      <w:rPr>
        <w:b/>
        <w:sz w:val="24"/>
        <w:szCs w:val="24"/>
      </w:rPr>
      <w:tab/>
    </w:r>
    <w:r w:rsidRPr="00EA004B">
      <w:rPr>
        <w:b/>
        <w:sz w:val="24"/>
        <w:szCs w:val="24"/>
      </w:rPr>
      <w:tab/>
    </w:r>
    <w:r w:rsidRPr="00EA004B">
      <w:rPr>
        <w:b/>
        <w:sz w:val="24"/>
        <w:szCs w:val="24"/>
      </w:rPr>
      <w:tab/>
    </w:r>
    <w:r w:rsidRPr="00EA004B">
      <w:rPr>
        <w:b/>
        <w:sz w:val="24"/>
        <w:szCs w:val="24"/>
      </w:rPr>
      <w:tab/>
    </w:r>
    <w:r w:rsidRPr="00EA004B">
      <w:rPr>
        <w:b/>
        <w:sz w:val="24"/>
        <w:szCs w:val="24"/>
      </w:rPr>
      <w:tab/>
    </w:r>
    <w:r w:rsidRPr="00EA004B">
      <w:rPr>
        <w:b/>
        <w:sz w:val="24"/>
        <w:szCs w:val="24"/>
      </w:rPr>
      <w:tab/>
      <w:t xml:space="preserve"> </w:t>
    </w:r>
    <w:r w:rsidR="007F0F3A">
      <w:rPr>
        <w:b/>
        <w:sz w:val="24"/>
        <w:szCs w:val="24"/>
      </w:rPr>
      <w:t xml:space="preserve">        </w:t>
    </w:r>
    <w:r w:rsidR="00A80ED1">
      <w:rPr>
        <w:b/>
        <w:sz w:val="24"/>
        <w:szCs w:val="24"/>
      </w:rPr>
      <w:t>August</w:t>
    </w:r>
    <w:r w:rsidR="000B5754">
      <w:rPr>
        <w:b/>
        <w:sz w:val="24"/>
        <w:szCs w:val="24"/>
      </w:rPr>
      <w:t xml:space="preserve"> 202</w:t>
    </w:r>
    <w:r w:rsidR="00606037">
      <w:rPr>
        <w:b/>
        <w:sz w:val="24"/>
        <w:szCs w:val="24"/>
      </w:rPr>
      <w:t>2</w:t>
    </w:r>
  </w:p>
  <w:p w14:paraId="05337A58" w14:textId="77777777" w:rsidR="00A734EE" w:rsidRPr="00A734EE" w:rsidRDefault="00FA3C34" w:rsidP="00A734EE">
    <w:pPr>
      <w:rPr>
        <w:b/>
        <w:sz w:val="24"/>
        <w:szCs w:val="24"/>
      </w:rPr>
    </w:pPr>
    <w:r w:rsidRPr="00A734EE">
      <w:rPr>
        <w:b/>
        <w:sz w:val="24"/>
        <w:szCs w:val="24"/>
      </w:rPr>
      <w:t>Title</w:t>
    </w:r>
    <w:r w:rsidR="00A734EE" w:rsidRPr="00A734EE">
      <w:rPr>
        <w:b/>
        <w:sz w:val="24"/>
        <w:szCs w:val="24"/>
      </w:rPr>
      <w:t xml:space="preserve">: Form 2100, Schedule 319 – </w:t>
    </w:r>
    <w:r w:rsidR="00A734EE" w:rsidRPr="00A931E8">
      <w:rPr>
        <w:b/>
        <w:sz w:val="24"/>
        <w:szCs w:val="24"/>
      </w:rPr>
      <w:t>Low Power FM Station License Application</w:t>
    </w:r>
  </w:p>
  <w:p w14:paraId="22E92975" w14:textId="77777777" w:rsidR="00FA3C34" w:rsidRPr="00A734EE" w:rsidRDefault="00FA3C34" w:rsidP="00EA004B">
    <w:pP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2B8"/>
    <w:multiLevelType w:val="hybridMultilevel"/>
    <w:tmpl w:val="0CE4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140"/>
    <w:multiLevelType w:val="hybridMultilevel"/>
    <w:tmpl w:val="FE2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733E"/>
    <w:multiLevelType w:val="hybridMultilevel"/>
    <w:tmpl w:val="1E6098E2"/>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72F75"/>
    <w:multiLevelType w:val="hybridMultilevel"/>
    <w:tmpl w:val="D6B8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1699E"/>
    <w:multiLevelType w:val="hybridMultilevel"/>
    <w:tmpl w:val="2062A63E"/>
    <w:lvl w:ilvl="0" w:tplc="C5A4B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909ED"/>
    <w:multiLevelType w:val="hybridMultilevel"/>
    <w:tmpl w:val="AF68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108EF"/>
    <w:multiLevelType w:val="hybridMultilevel"/>
    <w:tmpl w:val="D778A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730640">
    <w:abstractNumId w:val="6"/>
  </w:num>
  <w:num w:numId="2" w16cid:durableId="793596236">
    <w:abstractNumId w:val="0"/>
  </w:num>
  <w:num w:numId="3" w16cid:durableId="651717350">
    <w:abstractNumId w:val="1"/>
  </w:num>
  <w:num w:numId="4" w16cid:durableId="1535070333">
    <w:abstractNumId w:val="3"/>
  </w:num>
  <w:num w:numId="5" w16cid:durableId="1985499208">
    <w:abstractNumId w:val="5"/>
  </w:num>
  <w:num w:numId="6" w16cid:durableId="395859081">
    <w:abstractNumId w:val="4"/>
  </w:num>
  <w:num w:numId="7" w16cid:durableId="1336491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ED"/>
    <w:rsid w:val="00017A90"/>
    <w:rsid w:val="00081D91"/>
    <w:rsid w:val="0008346D"/>
    <w:rsid w:val="000B5037"/>
    <w:rsid w:val="000B5754"/>
    <w:rsid w:val="000C0B9B"/>
    <w:rsid w:val="000C5E09"/>
    <w:rsid w:val="000D357F"/>
    <w:rsid w:val="000E1D1D"/>
    <w:rsid w:val="000F03A9"/>
    <w:rsid w:val="000F4EF7"/>
    <w:rsid w:val="000F7448"/>
    <w:rsid w:val="00145A8E"/>
    <w:rsid w:val="00181031"/>
    <w:rsid w:val="00185A75"/>
    <w:rsid w:val="0018635C"/>
    <w:rsid w:val="00190672"/>
    <w:rsid w:val="001940CE"/>
    <w:rsid w:val="001B70A9"/>
    <w:rsid w:val="001C11C2"/>
    <w:rsid w:val="001C320A"/>
    <w:rsid w:val="001E7064"/>
    <w:rsid w:val="001E7507"/>
    <w:rsid w:val="001E7A98"/>
    <w:rsid w:val="0027687D"/>
    <w:rsid w:val="002963FE"/>
    <w:rsid w:val="002A43E6"/>
    <w:rsid w:val="002B4BDD"/>
    <w:rsid w:val="0030321D"/>
    <w:rsid w:val="003066E2"/>
    <w:rsid w:val="003076DB"/>
    <w:rsid w:val="003122F6"/>
    <w:rsid w:val="003144DC"/>
    <w:rsid w:val="003518C5"/>
    <w:rsid w:val="00352EAD"/>
    <w:rsid w:val="00370922"/>
    <w:rsid w:val="0039056D"/>
    <w:rsid w:val="003D530B"/>
    <w:rsid w:val="00432E69"/>
    <w:rsid w:val="004440B5"/>
    <w:rsid w:val="00454528"/>
    <w:rsid w:val="00457EC8"/>
    <w:rsid w:val="00461ACD"/>
    <w:rsid w:val="004823F5"/>
    <w:rsid w:val="004A518A"/>
    <w:rsid w:val="004B0C09"/>
    <w:rsid w:val="004B521B"/>
    <w:rsid w:val="004D0EED"/>
    <w:rsid w:val="004D2940"/>
    <w:rsid w:val="004E3310"/>
    <w:rsid w:val="005077AE"/>
    <w:rsid w:val="00541460"/>
    <w:rsid w:val="00541AB4"/>
    <w:rsid w:val="00562630"/>
    <w:rsid w:val="005849E4"/>
    <w:rsid w:val="00593C6B"/>
    <w:rsid w:val="005B01A6"/>
    <w:rsid w:val="005D0BF8"/>
    <w:rsid w:val="005F6B2D"/>
    <w:rsid w:val="00600950"/>
    <w:rsid w:val="00606037"/>
    <w:rsid w:val="00616561"/>
    <w:rsid w:val="0064391A"/>
    <w:rsid w:val="00693B90"/>
    <w:rsid w:val="006A587A"/>
    <w:rsid w:val="006C6812"/>
    <w:rsid w:val="006E477D"/>
    <w:rsid w:val="006F6DED"/>
    <w:rsid w:val="0071198E"/>
    <w:rsid w:val="00727DE8"/>
    <w:rsid w:val="007311D5"/>
    <w:rsid w:val="007A6F85"/>
    <w:rsid w:val="007B603F"/>
    <w:rsid w:val="007B7CFD"/>
    <w:rsid w:val="007C0486"/>
    <w:rsid w:val="007D0FFF"/>
    <w:rsid w:val="007D5790"/>
    <w:rsid w:val="007F0F3A"/>
    <w:rsid w:val="00806BD3"/>
    <w:rsid w:val="00842122"/>
    <w:rsid w:val="00852A99"/>
    <w:rsid w:val="00852EFE"/>
    <w:rsid w:val="008713F7"/>
    <w:rsid w:val="00897DDA"/>
    <w:rsid w:val="008B7364"/>
    <w:rsid w:val="008C0CFF"/>
    <w:rsid w:val="008C5862"/>
    <w:rsid w:val="008D1C5B"/>
    <w:rsid w:val="0090729A"/>
    <w:rsid w:val="009074B6"/>
    <w:rsid w:val="009101D0"/>
    <w:rsid w:val="00912E45"/>
    <w:rsid w:val="0093419D"/>
    <w:rsid w:val="00937F24"/>
    <w:rsid w:val="00960338"/>
    <w:rsid w:val="00975C7D"/>
    <w:rsid w:val="009D0D9B"/>
    <w:rsid w:val="009D1FC3"/>
    <w:rsid w:val="009D2882"/>
    <w:rsid w:val="009E3884"/>
    <w:rsid w:val="00A03826"/>
    <w:rsid w:val="00A23FE7"/>
    <w:rsid w:val="00A25F4B"/>
    <w:rsid w:val="00A734EE"/>
    <w:rsid w:val="00A749D8"/>
    <w:rsid w:val="00A80ED1"/>
    <w:rsid w:val="00A931E8"/>
    <w:rsid w:val="00AB25F5"/>
    <w:rsid w:val="00AB49A3"/>
    <w:rsid w:val="00B00616"/>
    <w:rsid w:val="00B03557"/>
    <w:rsid w:val="00B1139F"/>
    <w:rsid w:val="00B13F6E"/>
    <w:rsid w:val="00B32C44"/>
    <w:rsid w:val="00B3321F"/>
    <w:rsid w:val="00B4070F"/>
    <w:rsid w:val="00B561A5"/>
    <w:rsid w:val="00B66ADF"/>
    <w:rsid w:val="00B80759"/>
    <w:rsid w:val="00B83EFE"/>
    <w:rsid w:val="00BA2DFF"/>
    <w:rsid w:val="00BB16FF"/>
    <w:rsid w:val="00BC5FD4"/>
    <w:rsid w:val="00BC6F0F"/>
    <w:rsid w:val="00C17180"/>
    <w:rsid w:val="00C45405"/>
    <w:rsid w:val="00C5382B"/>
    <w:rsid w:val="00C61DD2"/>
    <w:rsid w:val="00C62B2C"/>
    <w:rsid w:val="00C64C86"/>
    <w:rsid w:val="00C72B67"/>
    <w:rsid w:val="00CB408D"/>
    <w:rsid w:val="00CC2CE4"/>
    <w:rsid w:val="00CD152D"/>
    <w:rsid w:val="00CE104A"/>
    <w:rsid w:val="00CF7DBA"/>
    <w:rsid w:val="00D2237A"/>
    <w:rsid w:val="00D5214A"/>
    <w:rsid w:val="00D55098"/>
    <w:rsid w:val="00DA5A13"/>
    <w:rsid w:val="00DA797B"/>
    <w:rsid w:val="00DB1219"/>
    <w:rsid w:val="00DB24FF"/>
    <w:rsid w:val="00DD0645"/>
    <w:rsid w:val="00DF13FA"/>
    <w:rsid w:val="00E159BA"/>
    <w:rsid w:val="00E53AF5"/>
    <w:rsid w:val="00E710EB"/>
    <w:rsid w:val="00E7248C"/>
    <w:rsid w:val="00E77482"/>
    <w:rsid w:val="00E81741"/>
    <w:rsid w:val="00E91B6F"/>
    <w:rsid w:val="00EA004B"/>
    <w:rsid w:val="00EA56A6"/>
    <w:rsid w:val="00EB5DF2"/>
    <w:rsid w:val="00EC6175"/>
    <w:rsid w:val="00ED7C44"/>
    <w:rsid w:val="00F032C5"/>
    <w:rsid w:val="00F14A1C"/>
    <w:rsid w:val="00F16C3D"/>
    <w:rsid w:val="00F43F86"/>
    <w:rsid w:val="00F5353E"/>
    <w:rsid w:val="00F71707"/>
    <w:rsid w:val="00F71D08"/>
    <w:rsid w:val="00F804AB"/>
    <w:rsid w:val="00F90443"/>
    <w:rsid w:val="00F91074"/>
    <w:rsid w:val="00F933B1"/>
    <w:rsid w:val="00FA05C1"/>
    <w:rsid w:val="00FA06CE"/>
    <w:rsid w:val="00FA3C34"/>
    <w:rsid w:val="00FA3E82"/>
    <w:rsid w:val="00FC7CAD"/>
    <w:rsid w:val="00FE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F40C2"/>
  <w15:chartTrackingRefBased/>
  <w15:docId w15:val="{F124B134-D5EC-4D08-B465-3133DDB9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pPr>
      <w:suppressAutoHyphens/>
      <w:jc w:val="both"/>
    </w:pPr>
    <w:rPr>
      <w:spacing w:val="-3"/>
      <w:sz w:val="24"/>
    </w:rPr>
  </w:style>
  <w:style w:type="paragraph" w:styleId="BodyText2">
    <w:name w:val="Body Text 2"/>
    <w:basedOn w:val="Normal"/>
    <w:rPr>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A004B"/>
    <w:pPr>
      <w:tabs>
        <w:tab w:val="center" w:pos="4320"/>
        <w:tab w:val="right" w:pos="8640"/>
      </w:tabs>
    </w:pPr>
  </w:style>
  <w:style w:type="paragraph" w:styleId="Footer">
    <w:name w:val="footer"/>
    <w:basedOn w:val="Normal"/>
    <w:rsid w:val="00EA004B"/>
    <w:pPr>
      <w:tabs>
        <w:tab w:val="center" w:pos="4320"/>
        <w:tab w:val="right" w:pos="8640"/>
      </w:tabs>
    </w:pPr>
  </w:style>
  <w:style w:type="character" w:styleId="PageNumber">
    <w:name w:val="page number"/>
    <w:basedOn w:val="DefaultParagraphFont"/>
    <w:rsid w:val="00EA004B"/>
  </w:style>
  <w:style w:type="paragraph" w:styleId="FootnoteText">
    <w:name w:val="footnote text"/>
    <w:basedOn w:val="Normal"/>
    <w:semiHidden/>
    <w:rsid w:val="00960338"/>
  </w:style>
  <w:style w:type="character" w:styleId="FootnoteReference">
    <w:name w:val="footnote reference"/>
    <w:semiHidden/>
    <w:rsid w:val="00960338"/>
    <w:rPr>
      <w:vertAlign w:val="superscript"/>
    </w:rPr>
  </w:style>
  <w:style w:type="paragraph" w:styleId="BalloonText">
    <w:name w:val="Balloon Text"/>
    <w:basedOn w:val="Normal"/>
    <w:semiHidden/>
    <w:rsid w:val="00F71707"/>
    <w:rPr>
      <w:rFonts w:ascii="Tahoma" w:hAnsi="Tahoma" w:cs="Tahoma"/>
      <w:sz w:val="16"/>
      <w:szCs w:val="16"/>
    </w:rPr>
  </w:style>
  <w:style w:type="paragraph" w:styleId="CommentText">
    <w:name w:val="annotation text"/>
    <w:basedOn w:val="Normal"/>
    <w:link w:val="CommentTextChar"/>
    <w:rsid w:val="00852EFE"/>
  </w:style>
  <w:style w:type="character" w:customStyle="1" w:styleId="CommentTextChar">
    <w:name w:val="Comment Text Char"/>
    <w:basedOn w:val="DefaultParagraphFont"/>
    <w:link w:val="CommentText"/>
    <w:rsid w:val="00852EFE"/>
  </w:style>
  <w:style w:type="character" w:styleId="CommentReference">
    <w:name w:val="annotation reference"/>
    <w:rsid w:val="00852EFE"/>
    <w:rPr>
      <w:sz w:val="16"/>
      <w:szCs w:val="16"/>
    </w:rPr>
  </w:style>
  <w:style w:type="paragraph" w:styleId="Revision">
    <w:name w:val="Revision"/>
    <w:hidden/>
    <w:uiPriority w:val="99"/>
    <w:semiHidden/>
    <w:rsid w:val="0085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8C93-2C46-485D-84FF-6954504A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1729</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 3060-0938</vt:lpstr>
    </vt:vector>
  </TitlesOfParts>
  <Company>FCC</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3060-0938</dc:title>
  <dc:subject/>
  <dc:creator>JSWANK</dc:creator>
  <cp:keywords/>
  <cp:lastModifiedBy>Cathy Williams</cp:lastModifiedBy>
  <cp:revision>8</cp:revision>
  <cp:lastPrinted>2020-01-27T16:22:00Z</cp:lastPrinted>
  <dcterms:created xsi:type="dcterms:W3CDTF">2022-06-01T12:47:00Z</dcterms:created>
  <dcterms:modified xsi:type="dcterms:W3CDTF">2022-08-19T20:00:00Z</dcterms:modified>
</cp:coreProperties>
</file>