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5D28" w:rsidP="001C40A0" w:rsidRDefault="00AB5D28" w14:paraId="7AF77AE9" w14:textId="7B57EB98">
      <w:pPr>
        <w:pStyle w:val="Title"/>
        <w:outlineLvl w:val="0"/>
        <w:rPr>
          <w:rFonts w:ascii="Times New Roman" w:hAnsi="Times New Roman"/>
        </w:rPr>
      </w:pPr>
      <w:r>
        <w:rPr>
          <w:rFonts w:ascii="Times New Roman" w:hAnsi="Times New Roman"/>
        </w:rPr>
        <w:t>Supporting Statement</w:t>
      </w:r>
    </w:p>
    <w:p w:rsidR="00AB5D28" w:rsidP="00F71768" w:rsidRDefault="0004739E" w14:paraId="03332A7E" w14:textId="31972267">
      <w:pPr>
        <w:jc w:val="center"/>
        <w:outlineLvl w:val="0"/>
        <w:rPr>
          <w:rFonts w:ascii="Times New Roman" w:hAnsi="Times New Roman"/>
          <w:b/>
        </w:rPr>
      </w:pPr>
      <w:r w:rsidRPr="003C6CD0">
        <w:rPr>
          <w:rFonts w:ascii="Times New Roman" w:hAnsi="Times New Roman"/>
          <w:b/>
          <w:szCs w:val="24"/>
        </w:rPr>
        <w:t>GENERIC CLEARANCE FOR NARA PUBLIC AND EDUCATION PROGRAM REGISTRATION</w:t>
      </w:r>
    </w:p>
    <w:p w:rsidRPr="009A2100" w:rsidR="009A2100" w:rsidP="001C40A0" w:rsidRDefault="009A2100" w14:paraId="5CF1E256" w14:textId="0ED0EBB0">
      <w:pPr>
        <w:ind w:left="-270"/>
        <w:jc w:val="center"/>
        <w:outlineLvl w:val="0"/>
        <w:rPr>
          <w:rFonts w:ascii="Times New Roman" w:hAnsi="Times New Roman"/>
          <w:b/>
        </w:rPr>
      </w:pPr>
      <w:r w:rsidRPr="009A2100">
        <w:rPr>
          <w:rFonts w:ascii="Times New Roman" w:hAnsi="Times New Roman"/>
          <w:b/>
        </w:rPr>
        <w:t>(OMB Control No. 3095-00</w:t>
      </w:r>
      <w:r w:rsidR="00F32DD3">
        <w:rPr>
          <w:rFonts w:ascii="Times New Roman" w:hAnsi="Times New Roman"/>
          <w:b/>
        </w:rPr>
        <w:t>74</w:t>
      </w:r>
      <w:r w:rsidRPr="009A2100">
        <w:rPr>
          <w:rFonts w:ascii="Times New Roman" w:hAnsi="Times New Roman"/>
          <w:b/>
        </w:rPr>
        <w:t>)</w:t>
      </w:r>
    </w:p>
    <w:p w:rsidR="009A2100" w:rsidP="009A2100" w:rsidRDefault="009A2100" w14:paraId="4684F0C9" w14:textId="77777777">
      <w:pPr>
        <w:ind w:left="-270"/>
        <w:jc w:val="center"/>
        <w:rPr>
          <w:rFonts w:ascii="Times New Roman" w:hAnsi="Times New Roman"/>
        </w:rPr>
      </w:pPr>
    </w:p>
    <w:p w:rsidRPr="00764B6C" w:rsidR="00764B6C" w:rsidP="000D0597" w:rsidRDefault="00B21801" w14:paraId="75161CF1" w14:textId="2ED44A89">
      <w:pPr>
        <w:numPr>
          <w:ilvl w:val="0"/>
          <w:numId w:val="3"/>
        </w:numPr>
        <w:ind w:left="432" w:hanging="720"/>
        <w:rPr>
          <w:rFonts w:ascii="Times New Roman" w:hAnsi="Times New Roman"/>
        </w:rPr>
      </w:pPr>
      <w:r>
        <w:rPr>
          <w:rFonts w:ascii="Times New Roman" w:hAnsi="Times New Roman"/>
          <w:b/>
          <w:u w:val="single"/>
        </w:rPr>
        <w:t>Circumstances making the collection of information n</w:t>
      </w:r>
      <w:r w:rsidRPr="00560433" w:rsidR="009A2100">
        <w:rPr>
          <w:rFonts w:ascii="Times New Roman" w:hAnsi="Times New Roman"/>
          <w:b/>
          <w:u w:val="single"/>
        </w:rPr>
        <w:t>ecessary.</w:t>
      </w:r>
      <w:r w:rsidRPr="00560433" w:rsidR="009A2100">
        <w:rPr>
          <w:rFonts w:ascii="Times New Roman" w:hAnsi="Times New Roman"/>
        </w:rPr>
        <w:t xml:space="preserve">  </w:t>
      </w:r>
      <w:r w:rsidRPr="00835656" w:rsidR="00BD6BBE">
        <w:rPr>
          <w:rFonts w:ascii="Times New Roman" w:hAnsi="Times New Roman"/>
        </w:rPr>
        <w:t xml:space="preserve">Executive Order 12862 directs Federal agencies to provide service to the public that matches or exceeds the best service available in the private sector. </w:t>
      </w:r>
      <w:r w:rsidRPr="000F134A" w:rsidR="00764B6C">
        <w:rPr>
          <w:rFonts w:ascii="Times New Roman" w:hAnsi="Times New Roman"/>
          <w:color w:val="000000" w:themeColor="text1"/>
        </w:rPr>
        <w:t xml:space="preserve">The National Archives and Records Administration (NARA) offers a variety of tours, training, and </w:t>
      </w:r>
      <w:r w:rsidR="00D73482">
        <w:rPr>
          <w:rFonts w:ascii="Times New Roman" w:hAnsi="Times New Roman"/>
          <w:color w:val="000000" w:themeColor="text1"/>
        </w:rPr>
        <w:t xml:space="preserve">events throughout the country. </w:t>
      </w:r>
      <w:r w:rsidRPr="000F134A" w:rsidR="00BD6BBE">
        <w:rPr>
          <w:rFonts w:ascii="Times New Roman" w:hAnsi="Times New Roman"/>
          <w:color w:val="000000" w:themeColor="text1"/>
        </w:rPr>
        <w:t>Advance registration allows NARA offices to schedule the tours, training, and events to maximize the participants</w:t>
      </w:r>
      <w:r w:rsidR="00BD6BBE">
        <w:rPr>
          <w:rFonts w:ascii="Times New Roman" w:hAnsi="Times New Roman"/>
          <w:color w:val="000000" w:themeColor="text1"/>
        </w:rPr>
        <w:t>’</w:t>
      </w:r>
      <w:r w:rsidRPr="000F134A" w:rsidR="00BD6BBE">
        <w:rPr>
          <w:rFonts w:ascii="Times New Roman" w:hAnsi="Times New Roman"/>
          <w:color w:val="000000" w:themeColor="text1"/>
        </w:rPr>
        <w:t xml:space="preserve"> time and to accommodate the participants in the space. </w:t>
      </w:r>
      <w:r w:rsidRPr="00835656" w:rsidR="00BD6BBE">
        <w:rPr>
          <w:rFonts w:ascii="Times New Roman" w:hAnsi="Times New Roman"/>
        </w:rPr>
        <w:t>The information collected from our customers and stakeholders will help ensure that users have an effective, efficient, and satisfying experience with our programs, in compliance with E.O. 12862.</w:t>
      </w:r>
      <w:r w:rsidR="00BD6BBE">
        <w:rPr>
          <w:rFonts w:ascii="Times New Roman" w:hAnsi="Times New Roman"/>
        </w:rPr>
        <w:t xml:space="preserve"> Without the ability to collect this information NARA would not be able to effectively organize events, resulting in possibly turning away members of the public from events that might be overbooked.</w:t>
      </w:r>
      <w:r w:rsidR="00BF5BA8">
        <w:rPr>
          <w:rFonts w:ascii="Times New Roman" w:hAnsi="Times New Roman"/>
        </w:rPr>
        <w:t xml:space="preserve"> In April 2022, NARA sent a Change Worksheet for the Generic Clearance for NARA Public and Education Program Registration for tweaks and additions two program offices needed to make. Those changes are outlined in OMB83_C_04_22_0074.</w:t>
      </w:r>
    </w:p>
    <w:p w:rsidRPr="00F71768" w:rsidR="00AB5D28" w:rsidP="003C6CD0" w:rsidRDefault="00AB5D28" w14:paraId="247B6485" w14:textId="77777777">
      <w:pPr>
        <w:rPr>
          <w:rFonts w:ascii="Times New Roman" w:hAnsi="Times New Roman"/>
          <w:highlight w:val="yellow"/>
        </w:rPr>
      </w:pPr>
    </w:p>
    <w:p w:rsidRPr="00713D3F" w:rsidR="00AB5D28" w:rsidP="000D0597" w:rsidRDefault="009A2100" w14:paraId="4459375C" w14:textId="41AFB523">
      <w:pPr>
        <w:pStyle w:val="ListParagraph"/>
        <w:numPr>
          <w:ilvl w:val="0"/>
          <w:numId w:val="3"/>
        </w:numPr>
        <w:tabs>
          <w:tab w:val="clear" w:pos="462"/>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32" w:hanging="720"/>
        <w:rPr>
          <w:rFonts w:ascii="Times New Roman" w:hAnsi="Times New Roman"/>
        </w:rPr>
      </w:pPr>
      <w:r w:rsidRPr="00276021">
        <w:rPr>
          <w:rFonts w:ascii="Times New Roman" w:hAnsi="Times New Roman"/>
          <w:b/>
          <w:u w:val="single"/>
        </w:rPr>
        <w:t xml:space="preserve">Purpose and </w:t>
      </w:r>
      <w:r w:rsidRPr="00276021" w:rsidR="00B21801">
        <w:rPr>
          <w:rFonts w:ascii="Times New Roman" w:hAnsi="Times New Roman"/>
          <w:b/>
          <w:u w:val="single"/>
        </w:rPr>
        <w:t>use of the i</w:t>
      </w:r>
      <w:r w:rsidRPr="00276021">
        <w:rPr>
          <w:rFonts w:ascii="Times New Roman" w:hAnsi="Times New Roman"/>
          <w:b/>
          <w:u w:val="single"/>
        </w:rPr>
        <w:t>nformation.</w:t>
      </w:r>
      <w:r w:rsidRPr="00276021">
        <w:rPr>
          <w:rFonts w:ascii="Times New Roman" w:hAnsi="Times New Roman"/>
        </w:rPr>
        <w:t xml:space="preserve">  </w:t>
      </w:r>
      <w:r w:rsidRPr="00276021" w:rsidR="00764B6C">
        <w:rPr>
          <w:rFonts w:ascii="Times New Roman" w:hAnsi="Times New Roman"/>
        </w:rPr>
        <w:t>T</w:t>
      </w:r>
      <w:r w:rsidRPr="00560433" w:rsidR="00764B6C">
        <w:rPr>
          <w:rFonts w:ascii="Times New Roman" w:hAnsi="Times New Roman"/>
        </w:rPr>
        <w:t xml:space="preserve">he information collected </w:t>
      </w:r>
      <w:r w:rsidR="001117C7">
        <w:rPr>
          <w:rFonts w:ascii="Times New Roman" w:hAnsi="Times New Roman"/>
        </w:rPr>
        <w:t xml:space="preserve">will be </w:t>
      </w:r>
      <w:r w:rsidRPr="00560433" w:rsidR="00764B6C">
        <w:rPr>
          <w:rFonts w:ascii="Times New Roman" w:hAnsi="Times New Roman"/>
        </w:rPr>
        <w:t xml:space="preserve">used to </w:t>
      </w:r>
      <w:r w:rsidRPr="00560433" w:rsidR="00286942">
        <w:rPr>
          <w:rFonts w:ascii="Times New Roman" w:hAnsi="Times New Roman"/>
        </w:rPr>
        <w:t xml:space="preserve">register participants </w:t>
      </w:r>
      <w:r w:rsidR="003175E8">
        <w:rPr>
          <w:rFonts w:ascii="Times New Roman" w:hAnsi="Times New Roman"/>
        </w:rPr>
        <w:t xml:space="preserve">for various NARA education and training programs throughout the agency’s locations, </w:t>
      </w:r>
      <w:r w:rsidRPr="00560433" w:rsidR="00286942">
        <w:rPr>
          <w:rFonts w:ascii="Times New Roman" w:hAnsi="Times New Roman"/>
        </w:rPr>
        <w:t>and to collect and process credit card payments.</w:t>
      </w:r>
      <w:r w:rsidR="00C11C66">
        <w:rPr>
          <w:rFonts w:ascii="Times New Roman" w:hAnsi="Times New Roman"/>
        </w:rPr>
        <w:t xml:space="preserve"> </w:t>
      </w:r>
      <w:r w:rsidR="0091554C">
        <w:rPr>
          <w:rFonts w:ascii="Times New Roman" w:hAnsi="Times New Roman"/>
        </w:rPr>
        <w:t>T</w:t>
      </w:r>
      <w:r w:rsidRPr="00560433" w:rsidR="0091554C">
        <w:rPr>
          <w:rFonts w:ascii="Times New Roman" w:hAnsi="Times New Roman"/>
        </w:rPr>
        <w:t xml:space="preserve">he NARA registrar </w:t>
      </w:r>
      <w:r w:rsidR="0091554C">
        <w:rPr>
          <w:rFonts w:ascii="Times New Roman" w:hAnsi="Times New Roman"/>
        </w:rPr>
        <w:t>will</w:t>
      </w:r>
      <w:r w:rsidRPr="00560433" w:rsidR="0091554C">
        <w:rPr>
          <w:rFonts w:ascii="Times New Roman" w:hAnsi="Times New Roman"/>
        </w:rPr>
        <w:t xml:space="preserve"> use </w:t>
      </w:r>
      <w:r w:rsidR="0091554C">
        <w:rPr>
          <w:rFonts w:ascii="Times New Roman" w:hAnsi="Times New Roman"/>
        </w:rPr>
        <w:t xml:space="preserve">the non-financial information </w:t>
      </w:r>
      <w:r w:rsidRPr="00560433" w:rsidR="0091554C">
        <w:rPr>
          <w:rFonts w:ascii="Times New Roman" w:hAnsi="Times New Roman"/>
        </w:rPr>
        <w:t xml:space="preserve">to prepare education and training-related forms (certificates, name badges, etc.). Financial information will be used to process credit card payments. </w:t>
      </w:r>
      <w:r w:rsidRPr="00713D3F" w:rsidR="00AB5D28">
        <w:rPr>
          <w:rFonts w:ascii="Times New Roman" w:hAnsi="Times New Roman"/>
        </w:rPr>
        <w:t xml:space="preserve">The information is also used to develop </w:t>
      </w:r>
      <w:r w:rsidR="003175E8">
        <w:rPr>
          <w:rFonts w:ascii="Times New Roman" w:hAnsi="Times New Roman"/>
        </w:rPr>
        <w:t>mailing lists</w:t>
      </w:r>
      <w:r w:rsidRPr="00713D3F" w:rsidR="00AB5D28">
        <w:rPr>
          <w:rFonts w:ascii="Times New Roman" w:hAnsi="Times New Roman"/>
        </w:rPr>
        <w:t xml:space="preserve"> for distribution of </w:t>
      </w:r>
      <w:r w:rsidRPr="00713D3F" w:rsidR="0000413E">
        <w:rPr>
          <w:rFonts w:ascii="Times New Roman" w:hAnsi="Times New Roman"/>
        </w:rPr>
        <w:t>education</w:t>
      </w:r>
      <w:r w:rsidRPr="00713D3F" w:rsidR="00AB5D28">
        <w:rPr>
          <w:rFonts w:ascii="Times New Roman" w:hAnsi="Times New Roman"/>
        </w:rPr>
        <w:t>-related information and special NARA training events</w:t>
      </w:r>
      <w:r w:rsidR="00713D3F">
        <w:rPr>
          <w:rFonts w:ascii="Times New Roman" w:hAnsi="Times New Roman"/>
        </w:rPr>
        <w:t xml:space="preserve">, </w:t>
      </w:r>
      <w:r w:rsidR="001117C7">
        <w:rPr>
          <w:rFonts w:ascii="Times New Roman" w:hAnsi="Times New Roman"/>
        </w:rPr>
        <w:t>but only upon the</w:t>
      </w:r>
      <w:r w:rsidR="00713D3F">
        <w:rPr>
          <w:rFonts w:ascii="Times New Roman" w:hAnsi="Times New Roman"/>
        </w:rPr>
        <w:t xml:space="preserve"> request or </w:t>
      </w:r>
      <w:r w:rsidR="001117C7">
        <w:rPr>
          <w:rFonts w:ascii="Times New Roman" w:hAnsi="Times New Roman"/>
        </w:rPr>
        <w:t xml:space="preserve">expressed </w:t>
      </w:r>
      <w:r w:rsidR="00713D3F">
        <w:rPr>
          <w:rFonts w:ascii="Times New Roman" w:hAnsi="Times New Roman"/>
        </w:rPr>
        <w:t>interest of the person register</w:t>
      </w:r>
      <w:r w:rsidR="001117C7">
        <w:rPr>
          <w:rFonts w:ascii="Times New Roman" w:hAnsi="Times New Roman"/>
        </w:rPr>
        <w:t>ing</w:t>
      </w:r>
      <w:r w:rsidRPr="00713D3F" w:rsidR="00AB5D28">
        <w:rPr>
          <w:rFonts w:ascii="Times New Roman" w:hAnsi="Times New Roman"/>
        </w:rPr>
        <w:t>.</w:t>
      </w:r>
      <w:r w:rsidR="00CA6102">
        <w:rPr>
          <w:rFonts w:ascii="Times New Roman" w:hAnsi="Times New Roman"/>
        </w:rPr>
        <w:t xml:space="preserve"> </w:t>
      </w:r>
      <w:r w:rsidR="00CA6102">
        <w:rPr>
          <w:rFonts w:ascii="Times New Roman" w:hAnsi="Times New Roman"/>
          <w:color w:val="000000" w:themeColor="text1"/>
        </w:rPr>
        <w:t>A registration catalog of questions (or choices) has been developed that allows each office to select the questions they would need to ask of the registrants.</w:t>
      </w:r>
    </w:p>
    <w:p w:rsidRPr="00276021" w:rsidR="00AB5D28" w:rsidRDefault="00AB5D28" w14:paraId="18CC6CE7" w14:textId="77777777">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50" w:hanging="720"/>
        <w:rPr>
          <w:rFonts w:ascii="Times New Roman" w:hAnsi="Times New Roman"/>
          <w:color w:val="000000" w:themeColor="text1"/>
        </w:rPr>
      </w:pPr>
    </w:p>
    <w:p w:rsidRPr="00835656" w:rsidR="0091554C" w:rsidP="003C6CD0" w:rsidRDefault="0091554C" w14:paraId="410D3578" w14:textId="0D542D35">
      <w:pPr>
        <w:ind w:firstLine="462"/>
        <w:rPr>
          <w:rFonts w:ascii="Times New Roman" w:hAnsi="Times New Roman"/>
        </w:rPr>
      </w:pPr>
      <w:r w:rsidRPr="00835656">
        <w:rPr>
          <w:rFonts w:ascii="Times New Roman" w:hAnsi="Times New Roman"/>
        </w:rPr>
        <w:t>The types of collections that this generic clearance covers include, but are not limited to:</w:t>
      </w:r>
    </w:p>
    <w:p w:rsidRPr="00835656" w:rsidR="0091554C" w:rsidP="0091554C" w:rsidRDefault="0091554C" w14:paraId="32C9233F" w14:textId="77777777">
      <w:pPr>
        <w:pStyle w:val="ListParagraph"/>
        <w:widowControl/>
        <w:numPr>
          <w:ilvl w:val="0"/>
          <w:numId w:val="8"/>
        </w:numPr>
        <w:spacing w:after="120" w:line="276" w:lineRule="auto"/>
        <w:rPr>
          <w:rFonts w:ascii="Times New Roman" w:hAnsi="Times New Roman"/>
        </w:rPr>
      </w:pPr>
      <w:r>
        <w:rPr>
          <w:rFonts w:ascii="Times New Roman" w:hAnsi="Times New Roman"/>
        </w:rPr>
        <w:t>Registration for teacher workshops</w:t>
      </w:r>
    </w:p>
    <w:p w:rsidRPr="00835656" w:rsidR="0091554C" w:rsidP="0091554C" w:rsidRDefault="0091554C" w14:paraId="6959FBE1" w14:textId="77777777">
      <w:pPr>
        <w:pStyle w:val="ListParagraph"/>
        <w:widowControl/>
        <w:numPr>
          <w:ilvl w:val="0"/>
          <w:numId w:val="8"/>
        </w:numPr>
        <w:spacing w:after="120" w:line="276" w:lineRule="auto"/>
        <w:rPr>
          <w:rFonts w:ascii="Times New Roman" w:hAnsi="Times New Roman"/>
        </w:rPr>
      </w:pPr>
      <w:r>
        <w:rPr>
          <w:rFonts w:ascii="Times New Roman" w:hAnsi="Times New Roman"/>
        </w:rPr>
        <w:t>Registration for education programs</w:t>
      </w:r>
    </w:p>
    <w:p w:rsidRPr="00835656" w:rsidR="0091554C" w:rsidP="0091554C" w:rsidRDefault="0091554C" w14:paraId="3C20D855" w14:textId="77777777">
      <w:pPr>
        <w:pStyle w:val="ListParagraph"/>
        <w:widowControl/>
        <w:numPr>
          <w:ilvl w:val="0"/>
          <w:numId w:val="8"/>
        </w:numPr>
        <w:rPr>
          <w:rFonts w:ascii="Times New Roman" w:hAnsi="Times New Roman"/>
        </w:rPr>
      </w:pPr>
      <w:r>
        <w:rPr>
          <w:rFonts w:ascii="Times New Roman" w:hAnsi="Times New Roman"/>
        </w:rPr>
        <w:t>Registration for public programs</w:t>
      </w:r>
    </w:p>
    <w:p w:rsidRPr="00835656" w:rsidR="0091554C" w:rsidP="0091554C" w:rsidRDefault="0091554C" w14:paraId="5317F671" w14:textId="77777777">
      <w:pPr>
        <w:pStyle w:val="ListParagraph"/>
        <w:widowControl/>
        <w:numPr>
          <w:ilvl w:val="0"/>
          <w:numId w:val="8"/>
        </w:numPr>
        <w:rPr>
          <w:rFonts w:ascii="Times New Roman" w:hAnsi="Times New Roman"/>
        </w:rPr>
      </w:pPr>
      <w:r>
        <w:rPr>
          <w:rFonts w:ascii="Times New Roman" w:hAnsi="Times New Roman"/>
        </w:rPr>
        <w:t>Registration for group tours of museums</w:t>
      </w:r>
    </w:p>
    <w:p w:rsidRPr="00835656" w:rsidR="0091554C" w:rsidP="0091554C" w:rsidRDefault="0091554C" w14:paraId="5956246A" w14:textId="77777777">
      <w:pPr>
        <w:pStyle w:val="ListParagraph"/>
        <w:widowControl/>
        <w:numPr>
          <w:ilvl w:val="0"/>
          <w:numId w:val="8"/>
        </w:numPr>
        <w:spacing w:after="120" w:line="276" w:lineRule="auto"/>
        <w:rPr>
          <w:rFonts w:ascii="Times New Roman" w:hAnsi="Times New Roman"/>
        </w:rPr>
      </w:pPr>
      <w:r>
        <w:rPr>
          <w:rFonts w:ascii="Times New Roman" w:hAnsi="Times New Roman"/>
        </w:rPr>
        <w:t>Registration for training programs</w:t>
      </w:r>
    </w:p>
    <w:p w:rsidR="0091554C" w:rsidP="0091554C" w:rsidRDefault="0091554C" w14:paraId="58BFEEC4" w14:textId="77777777">
      <w:pPr>
        <w:pStyle w:val="ListParagraph"/>
        <w:widowControl/>
        <w:numPr>
          <w:ilvl w:val="0"/>
          <w:numId w:val="8"/>
        </w:numPr>
        <w:spacing w:after="120" w:line="276" w:lineRule="auto"/>
        <w:rPr>
          <w:rFonts w:ascii="Times New Roman" w:hAnsi="Times New Roman"/>
        </w:rPr>
      </w:pPr>
      <w:r>
        <w:rPr>
          <w:rFonts w:ascii="Times New Roman" w:hAnsi="Times New Roman"/>
        </w:rPr>
        <w:t xml:space="preserve">Registration for transportation (“school bus”) scholarships </w:t>
      </w:r>
    </w:p>
    <w:p w:rsidR="0091554C" w:rsidP="0091554C" w:rsidRDefault="0091554C" w14:paraId="5637C37F" w14:textId="77777777">
      <w:pPr>
        <w:pStyle w:val="ListParagraph"/>
        <w:widowControl/>
        <w:numPr>
          <w:ilvl w:val="0"/>
          <w:numId w:val="8"/>
        </w:numPr>
        <w:spacing w:after="120" w:line="276" w:lineRule="auto"/>
        <w:rPr>
          <w:rFonts w:ascii="Times New Roman" w:hAnsi="Times New Roman"/>
        </w:rPr>
      </w:pPr>
      <w:r>
        <w:rPr>
          <w:rFonts w:ascii="Times New Roman" w:hAnsi="Times New Roman"/>
        </w:rPr>
        <w:t>Registration to rent traveling trunk programs</w:t>
      </w:r>
    </w:p>
    <w:p w:rsidR="0091554C" w:rsidP="0091554C" w:rsidRDefault="0091554C" w14:paraId="3453C75D" w14:textId="77777777">
      <w:pPr>
        <w:pStyle w:val="ListParagraph"/>
        <w:widowControl/>
        <w:numPr>
          <w:ilvl w:val="0"/>
          <w:numId w:val="8"/>
        </w:numPr>
        <w:spacing w:after="120" w:line="276" w:lineRule="auto"/>
        <w:rPr>
          <w:rFonts w:ascii="Times New Roman" w:hAnsi="Times New Roman"/>
        </w:rPr>
      </w:pPr>
      <w:r>
        <w:rPr>
          <w:rFonts w:ascii="Times New Roman" w:hAnsi="Times New Roman"/>
        </w:rPr>
        <w:t>Registration for online training</w:t>
      </w:r>
    </w:p>
    <w:p w:rsidR="0091554C" w:rsidP="0091554C" w:rsidRDefault="0091554C" w14:paraId="0D1407AA" w14:textId="77777777">
      <w:pPr>
        <w:pStyle w:val="ListParagraph"/>
        <w:widowControl/>
        <w:numPr>
          <w:ilvl w:val="0"/>
          <w:numId w:val="8"/>
        </w:numPr>
        <w:spacing w:after="120" w:line="276" w:lineRule="auto"/>
        <w:rPr>
          <w:rFonts w:ascii="Times New Roman" w:hAnsi="Times New Roman"/>
        </w:rPr>
      </w:pPr>
      <w:r>
        <w:rPr>
          <w:rFonts w:ascii="Times New Roman" w:hAnsi="Times New Roman"/>
        </w:rPr>
        <w:t>Registration for professional development training</w:t>
      </w:r>
    </w:p>
    <w:p w:rsidR="0091554C" w:rsidP="0091554C" w:rsidRDefault="0091554C" w14:paraId="5476C62B" w14:textId="77777777">
      <w:pPr>
        <w:pStyle w:val="ListParagraph"/>
        <w:widowControl/>
        <w:numPr>
          <w:ilvl w:val="0"/>
          <w:numId w:val="8"/>
        </w:numPr>
        <w:spacing w:after="120" w:line="276" w:lineRule="auto"/>
        <w:rPr>
          <w:rFonts w:ascii="Times New Roman" w:hAnsi="Times New Roman"/>
        </w:rPr>
      </w:pPr>
      <w:r>
        <w:rPr>
          <w:rFonts w:ascii="Times New Roman" w:hAnsi="Times New Roman"/>
        </w:rPr>
        <w:t>Registration for field trips</w:t>
      </w:r>
    </w:p>
    <w:p w:rsidRPr="00835656" w:rsidR="0091554C" w:rsidP="0091554C" w:rsidRDefault="0091554C" w14:paraId="6B9D4F69" w14:textId="77777777">
      <w:pPr>
        <w:pStyle w:val="ListParagraph"/>
        <w:widowControl/>
        <w:numPr>
          <w:ilvl w:val="0"/>
          <w:numId w:val="8"/>
        </w:numPr>
        <w:spacing w:after="120" w:line="276" w:lineRule="auto"/>
        <w:rPr>
          <w:rFonts w:ascii="Times New Roman" w:hAnsi="Times New Roman"/>
        </w:rPr>
      </w:pPr>
      <w:r>
        <w:rPr>
          <w:rFonts w:ascii="Times New Roman" w:hAnsi="Times New Roman"/>
        </w:rPr>
        <w:t xml:space="preserve">Registration to receive newsletters and marketing information  </w:t>
      </w:r>
    </w:p>
    <w:p w:rsidR="001117C7" w:rsidP="0091554C" w:rsidRDefault="0091554C" w14:paraId="6585AA10" w14:textId="78423E17">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50" w:hanging="720"/>
        <w:rPr>
          <w:rFonts w:ascii="Times New Roman" w:hAnsi="Times New Roman"/>
        </w:rPr>
      </w:pPr>
      <w:r>
        <w:rPr>
          <w:rFonts w:ascii="Times New Roman" w:hAnsi="Times New Roman"/>
        </w:rPr>
        <w:tab/>
      </w:r>
      <w:r w:rsidR="001117C7">
        <w:rPr>
          <w:rFonts w:ascii="Times New Roman" w:hAnsi="Times New Roman"/>
        </w:rPr>
        <w:t xml:space="preserve">Types of information </w:t>
      </w:r>
      <w:r>
        <w:rPr>
          <w:rFonts w:ascii="Times New Roman" w:hAnsi="Times New Roman"/>
        </w:rPr>
        <w:t>we would collect for the programs above</w:t>
      </w:r>
      <w:r w:rsidR="001117C7">
        <w:rPr>
          <w:rFonts w:ascii="Times New Roman" w:hAnsi="Times New Roman"/>
        </w:rPr>
        <w:t xml:space="preserve"> include:</w:t>
      </w:r>
    </w:p>
    <w:p w:rsidRPr="003C6CD0" w:rsidR="001117C7" w:rsidP="003C6CD0" w:rsidRDefault="001117C7" w14:paraId="7CF7050C" w14:textId="77777777">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t>Name, address and contact information for registrants</w:t>
      </w:r>
    </w:p>
    <w:p w:rsidRPr="003C6CD0" w:rsidR="001117C7" w:rsidP="003C6CD0" w:rsidRDefault="001117C7" w14:paraId="584EFBFE" w14:textId="708B1090">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t>Affiliated organization information (</w:t>
      </w:r>
      <w:proofErr w:type="gramStart"/>
      <w:r w:rsidRPr="003C6CD0">
        <w:rPr>
          <w:rFonts w:ascii="Times New Roman" w:hAnsi="Times New Roman"/>
        </w:rPr>
        <w:t>e.g.</w:t>
      </w:r>
      <w:proofErr w:type="gramEnd"/>
      <w:r w:rsidRPr="003C6CD0">
        <w:rPr>
          <w:rFonts w:ascii="Times New Roman" w:hAnsi="Times New Roman"/>
        </w:rPr>
        <w:t xml:space="preserve"> schools, organizations, corporations)</w:t>
      </w:r>
    </w:p>
    <w:p w:rsidRPr="003C6CD0" w:rsidR="001117C7" w:rsidP="003C6CD0" w:rsidRDefault="001117C7" w14:paraId="751CE506" w14:textId="0C639ED9">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t>Name or type of program of interest to the registrant</w:t>
      </w:r>
    </w:p>
    <w:p w:rsidRPr="003C6CD0" w:rsidR="001117C7" w:rsidP="003C6CD0" w:rsidRDefault="001117C7" w14:paraId="2207480B" w14:textId="58A4AF04">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lastRenderedPageBreak/>
        <w:t xml:space="preserve">Checklists for types of services required, </w:t>
      </w:r>
      <w:proofErr w:type="gramStart"/>
      <w:r w:rsidRPr="003C6CD0">
        <w:rPr>
          <w:rFonts w:ascii="Times New Roman" w:hAnsi="Times New Roman"/>
        </w:rPr>
        <w:t>e.g.</w:t>
      </w:r>
      <w:proofErr w:type="gramEnd"/>
      <w:r w:rsidRPr="003C6CD0">
        <w:rPr>
          <w:rFonts w:ascii="Times New Roman" w:hAnsi="Times New Roman"/>
        </w:rPr>
        <w:t xml:space="preserve"> transportation, menu options</w:t>
      </w:r>
    </w:p>
    <w:p w:rsidRPr="003C6CD0" w:rsidR="001117C7" w:rsidP="003C6CD0" w:rsidRDefault="001117C7" w14:paraId="64D19DEE" w14:textId="0B2BD3F8">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t xml:space="preserve">Number and types of participants </w:t>
      </w:r>
      <w:r w:rsidR="002C4F86">
        <w:rPr>
          <w:rFonts w:ascii="Times New Roman" w:hAnsi="Times New Roman"/>
        </w:rPr>
        <w:t xml:space="preserve">(such as adult, child, chaperone, participant) </w:t>
      </w:r>
      <w:r w:rsidRPr="003C6CD0">
        <w:rPr>
          <w:rFonts w:ascii="Times New Roman" w:hAnsi="Times New Roman"/>
        </w:rPr>
        <w:t>within a group, when registering at a group level</w:t>
      </w:r>
    </w:p>
    <w:p w:rsidRPr="003C6CD0" w:rsidR="001117C7" w:rsidP="003C6CD0" w:rsidRDefault="001117C7" w14:paraId="208EED44" w14:textId="76887E3B">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t>If a registrant is requesting financial support for school bus transportation, a statement of need</w:t>
      </w:r>
    </w:p>
    <w:p w:rsidRPr="003C6CD0" w:rsidR="001117C7" w:rsidP="003C6CD0" w:rsidRDefault="001117C7" w14:paraId="6A6A5093" w14:textId="123CFC76">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t>Credit card and billing information</w:t>
      </w:r>
    </w:p>
    <w:p w:rsidRPr="003C6CD0" w:rsidR="001117C7" w:rsidP="003C6CD0" w:rsidRDefault="008F4106" w14:paraId="63035767" w14:textId="458F3EF1">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t>The registrant’s teaching specialization or research interest (</w:t>
      </w:r>
      <w:proofErr w:type="gramStart"/>
      <w:r w:rsidRPr="003C6CD0">
        <w:rPr>
          <w:rFonts w:ascii="Times New Roman" w:hAnsi="Times New Roman"/>
        </w:rPr>
        <w:t>e.g.</w:t>
      </w:r>
      <w:proofErr w:type="gramEnd"/>
      <w:r w:rsidRPr="003C6CD0">
        <w:rPr>
          <w:rFonts w:ascii="Times New Roman" w:hAnsi="Times New Roman"/>
        </w:rPr>
        <w:t xml:space="preserve"> U.S. History, Civics, the Civil War)</w:t>
      </w:r>
    </w:p>
    <w:p w:rsidRPr="003C6CD0" w:rsidR="008F4106" w:rsidP="003C6CD0" w:rsidRDefault="008F4106" w14:paraId="4EFC7131" w14:textId="61B5C54D">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t xml:space="preserve">Agreement to terms of </w:t>
      </w:r>
      <w:r w:rsidR="002C4F86">
        <w:rPr>
          <w:rFonts w:ascii="Times New Roman" w:hAnsi="Times New Roman"/>
        </w:rPr>
        <w:t>p</w:t>
      </w:r>
      <w:r w:rsidRPr="003C6CD0">
        <w:rPr>
          <w:rFonts w:ascii="Times New Roman" w:hAnsi="Times New Roman"/>
        </w:rPr>
        <w:t>re-</w:t>
      </w:r>
      <w:r w:rsidR="002C4F86">
        <w:rPr>
          <w:rFonts w:ascii="Times New Roman" w:hAnsi="Times New Roman"/>
        </w:rPr>
        <w:t>v</w:t>
      </w:r>
      <w:r w:rsidRPr="003C6CD0">
        <w:rPr>
          <w:rFonts w:ascii="Times New Roman" w:hAnsi="Times New Roman"/>
        </w:rPr>
        <w:t>isit preparation</w:t>
      </w:r>
    </w:p>
    <w:p w:rsidR="008F4106" w:rsidP="003C6CD0" w:rsidRDefault="008F4106" w14:paraId="236E6ABC" w14:textId="4E0A6E88">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t>Preferred dates for attending/visiting</w:t>
      </w:r>
    </w:p>
    <w:p w:rsidRPr="003C6CD0" w:rsidR="008F4106" w:rsidP="003C6CD0" w:rsidRDefault="008F4106" w14:paraId="54FE3F4F" w14:textId="0FA39811">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Pr>
          <w:rFonts w:ascii="Times New Roman" w:hAnsi="Times New Roman"/>
        </w:rPr>
        <w:t>Parent approval for student participation</w:t>
      </w:r>
    </w:p>
    <w:p w:rsidR="00E14E97" w:rsidP="0091554C" w:rsidRDefault="00E14E97" w14:paraId="4B27AD81" w14:textId="3C5C47FA">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50" w:hanging="720"/>
        <w:rPr>
          <w:rFonts w:ascii="Times New Roman" w:hAnsi="Times New Roman"/>
        </w:rPr>
      </w:pPr>
    </w:p>
    <w:p w:rsidRPr="00835656" w:rsidR="00686985" w:rsidP="000D0597" w:rsidRDefault="00686985" w14:paraId="66FB429A" w14:textId="470518C9">
      <w:pPr>
        <w:ind w:left="274"/>
        <w:rPr>
          <w:rFonts w:ascii="Times New Roman" w:hAnsi="Times New Roman"/>
        </w:rPr>
      </w:pPr>
      <w:r w:rsidRPr="00835656">
        <w:rPr>
          <w:rFonts w:ascii="Times New Roman" w:hAnsi="Times New Roman"/>
        </w:rPr>
        <w:t>We will submit a specific information collection for approval</w:t>
      </w:r>
      <w:r>
        <w:rPr>
          <w:rFonts w:ascii="Times New Roman" w:hAnsi="Times New Roman"/>
        </w:rPr>
        <w:t xml:space="preserve"> by the agency PRA </w:t>
      </w:r>
      <w:r w:rsidR="002C4F86">
        <w:rPr>
          <w:rFonts w:ascii="Times New Roman" w:hAnsi="Times New Roman"/>
        </w:rPr>
        <w:t>c</w:t>
      </w:r>
      <w:r>
        <w:rPr>
          <w:rFonts w:ascii="Times New Roman" w:hAnsi="Times New Roman"/>
        </w:rPr>
        <w:t>learance offic</w:t>
      </w:r>
      <w:r w:rsidR="0091554C">
        <w:rPr>
          <w:rFonts w:ascii="Times New Roman" w:hAnsi="Times New Roman"/>
        </w:rPr>
        <w:t>er</w:t>
      </w:r>
      <w:r>
        <w:rPr>
          <w:rFonts w:ascii="Times New Roman" w:hAnsi="Times New Roman"/>
        </w:rPr>
        <w:t xml:space="preserve"> </w:t>
      </w:r>
      <w:r w:rsidRPr="00835656">
        <w:rPr>
          <w:rFonts w:ascii="Times New Roman" w:hAnsi="Times New Roman"/>
        </w:rPr>
        <w:t>under this generic clearance only if it meets the following conditions:</w:t>
      </w:r>
    </w:p>
    <w:p w:rsidRPr="00835656" w:rsidR="00686985" w:rsidP="00686985" w:rsidRDefault="00686985" w14:paraId="5036EAB5" w14:textId="77777777">
      <w:pPr>
        <w:rPr>
          <w:rFonts w:ascii="Times New Roman" w:hAnsi="Times New Roman"/>
        </w:rPr>
      </w:pPr>
    </w:p>
    <w:p w:rsidRPr="00835656" w:rsidR="00686985" w:rsidP="000D0597" w:rsidRDefault="00686985" w14:paraId="65D6F6A5" w14:textId="77777777">
      <w:pPr>
        <w:pStyle w:val="ListParagraph"/>
        <w:widowControl/>
        <w:numPr>
          <w:ilvl w:val="0"/>
          <w:numId w:val="6"/>
        </w:numPr>
        <w:ind w:left="1080"/>
        <w:rPr>
          <w:rFonts w:ascii="Times New Roman" w:hAnsi="Times New Roman"/>
        </w:rPr>
      </w:pPr>
      <w:r w:rsidRPr="00835656">
        <w:rPr>
          <w:rFonts w:ascii="Times New Roman" w:hAnsi="Times New Roman"/>
        </w:rPr>
        <w:t xml:space="preserve">The collection is </w:t>
      </w:r>
      <w:proofErr w:type="gramStart"/>
      <w:r w:rsidRPr="00835656">
        <w:rPr>
          <w:rFonts w:ascii="Times New Roman" w:hAnsi="Times New Roman"/>
        </w:rPr>
        <w:t>voluntary;</w:t>
      </w:r>
      <w:proofErr w:type="gramEnd"/>
    </w:p>
    <w:p w:rsidRPr="00835656" w:rsidR="00686985" w:rsidP="000D0597" w:rsidRDefault="00686985" w14:paraId="02C1106E" w14:textId="77777777">
      <w:pPr>
        <w:pStyle w:val="ListParagraph"/>
        <w:widowControl/>
        <w:numPr>
          <w:ilvl w:val="0"/>
          <w:numId w:val="6"/>
        </w:numPr>
        <w:ind w:left="1080"/>
        <w:rPr>
          <w:rFonts w:ascii="Times New Roman" w:hAnsi="Times New Roman"/>
        </w:rPr>
      </w:pPr>
      <w:r w:rsidRPr="00835656">
        <w:rPr>
          <w:rFonts w:ascii="Times New Roman" w:hAnsi="Times New Roman"/>
        </w:rPr>
        <w:t xml:space="preserve">The collection is low-burden for respondents (based on considerations of total burden hours, total number of respondents, or burden-hours per respondent) and is low-cost for both the respondents and the Federal </w:t>
      </w:r>
      <w:proofErr w:type="gramStart"/>
      <w:r w:rsidRPr="00835656">
        <w:rPr>
          <w:rFonts w:ascii="Times New Roman" w:hAnsi="Times New Roman"/>
        </w:rPr>
        <w:t>Government;</w:t>
      </w:r>
      <w:proofErr w:type="gramEnd"/>
    </w:p>
    <w:p w:rsidRPr="00835656" w:rsidR="00686985" w:rsidP="000D0597" w:rsidRDefault="00686985" w14:paraId="43A0026F" w14:textId="77777777">
      <w:pPr>
        <w:pStyle w:val="ListParagraph"/>
        <w:widowControl/>
        <w:numPr>
          <w:ilvl w:val="0"/>
          <w:numId w:val="6"/>
        </w:numPr>
        <w:ind w:left="1080"/>
        <w:rPr>
          <w:rFonts w:ascii="Times New Roman" w:hAnsi="Times New Roman"/>
        </w:rPr>
      </w:pPr>
      <w:r w:rsidRPr="00835656">
        <w:rPr>
          <w:rFonts w:ascii="Times New Roman" w:hAnsi="Times New Roman"/>
        </w:rPr>
        <w:t xml:space="preserve">The collection is non-controversial and does not raise issues of concern to other Federal </w:t>
      </w:r>
      <w:proofErr w:type="gramStart"/>
      <w:r w:rsidRPr="00835656">
        <w:rPr>
          <w:rFonts w:ascii="Times New Roman" w:hAnsi="Times New Roman"/>
        </w:rPr>
        <w:t>agencies;</w:t>
      </w:r>
      <w:proofErr w:type="gramEnd"/>
    </w:p>
    <w:p w:rsidRPr="00835656" w:rsidR="00686985" w:rsidP="000D0597" w:rsidRDefault="00686985" w14:paraId="0D9A6E72" w14:textId="2BDE4383">
      <w:pPr>
        <w:pStyle w:val="ListParagraph"/>
        <w:widowControl/>
        <w:numPr>
          <w:ilvl w:val="0"/>
          <w:numId w:val="6"/>
        </w:numPr>
        <w:ind w:left="1080"/>
        <w:rPr>
          <w:rFonts w:ascii="Times New Roman" w:hAnsi="Times New Roman"/>
        </w:rPr>
      </w:pPr>
      <w:r w:rsidRPr="00835656">
        <w:rPr>
          <w:rFonts w:ascii="Times New Roman" w:hAnsi="Times New Roman"/>
        </w:rPr>
        <w:t xml:space="preserve">Personally identifiable information (PII) is collected only to the extent </w:t>
      </w:r>
      <w:proofErr w:type="gramStart"/>
      <w:r w:rsidRPr="00835656">
        <w:rPr>
          <w:rFonts w:ascii="Times New Roman" w:hAnsi="Times New Roman"/>
        </w:rPr>
        <w:t>necessary;</w:t>
      </w:r>
      <w:proofErr w:type="gramEnd"/>
    </w:p>
    <w:p w:rsidRPr="00835656" w:rsidR="00686985" w:rsidP="000D0597" w:rsidRDefault="00686985" w14:paraId="788BB931" w14:textId="3CA52F74">
      <w:pPr>
        <w:pStyle w:val="ListParagraph"/>
        <w:widowControl/>
        <w:numPr>
          <w:ilvl w:val="0"/>
          <w:numId w:val="7"/>
        </w:numPr>
        <w:ind w:left="1080"/>
        <w:rPr>
          <w:rFonts w:ascii="Times New Roman" w:hAnsi="Times New Roman"/>
        </w:rPr>
      </w:pPr>
      <w:r w:rsidRPr="00835656">
        <w:rPr>
          <w:rFonts w:ascii="Times New Roman" w:hAnsi="Times New Roman"/>
        </w:rPr>
        <w:t xml:space="preserve">Information gathered will be used only internally </w:t>
      </w:r>
      <w:r>
        <w:rPr>
          <w:rFonts w:ascii="Times New Roman" w:hAnsi="Times New Roman"/>
        </w:rPr>
        <w:t xml:space="preserve">to support registration for training and programs </w:t>
      </w:r>
      <w:r w:rsidRPr="00835656">
        <w:rPr>
          <w:rFonts w:ascii="Times New Roman" w:hAnsi="Times New Roman"/>
        </w:rPr>
        <w:t xml:space="preserve">and is not intended for release outside of the </w:t>
      </w:r>
      <w:proofErr w:type="gramStart"/>
      <w:r w:rsidRPr="00835656">
        <w:rPr>
          <w:rFonts w:ascii="Times New Roman" w:hAnsi="Times New Roman"/>
        </w:rPr>
        <w:t>agency;</w:t>
      </w:r>
      <w:proofErr w:type="gramEnd"/>
    </w:p>
    <w:p w:rsidRPr="00835656" w:rsidR="00686985" w:rsidP="000D0597" w:rsidRDefault="00686985" w14:paraId="234C8C55" w14:textId="3B774686">
      <w:pPr>
        <w:pStyle w:val="ListParagraph"/>
        <w:widowControl/>
        <w:numPr>
          <w:ilvl w:val="0"/>
          <w:numId w:val="9"/>
        </w:numPr>
        <w:ind w:left="1080"/>
        <w:rPr>
          <w:rFonts w:ascii="Times New Roman" w:hAnsi="Times New Roman"/>
        </w:rPr>
      </w:pPr>
      <w:r w:rsidRPr="00835656">
        <w:rPr>
          <w:rFonts w:ascii="Times New Roman" w:hAnsi="Times New Roman"/>
        </w:rPr>
        <w:t>Information gathered will not be used to substantially inform influential policy decisions; and</w:t>
      </w:r>
    </w:p>
    <w:p w:rsidRPr="00835656" w:rsidR="00686985" w:rsidP="000D0597" w:rsidRDefault="00686985" w14:paraId="4AB05259" w14:textId="77777777">
      <w:pPr>
        <w:pStyle w:val="ListParagraph"/>
        <w:widowControl/>
        <w:numPr>
          <w:ilvl w:val="0"/>
          <w:numId w:val="6"/>
        </w:numPr>
        <w:ind w:left="1080"/>
        <w:rPr>
          <w:rFonts w:ascii="Times New Roman" w:hAnsi="Times New Roman"/>
        </w:rPr>
      </w:pPr>
      <w:r w:rsidRPr="00835656">
        <w:rPr>
          <w:rFonts w:ascii="Times New Roman" w:hAnsi="Times New Roman"/>
        </w:rPr>
        <w:t>Information gathered will yield qualitative information; the collections will not be designed or expected to yield statistically reliable results or used as though the results are generalizable to the population of study.</w:t>
      </w:r>
    </w:p>
    <w:p w:rsidRPr="00835656" w:rsidR="00686985" w:rsidP="00686985" w:rsidRDefault="00686985" w14:paraId="69540662" w14:textId="77777777">
      <w:pPr>
        <w:pStyle w:val="ListParagraph"/>
        <w:rPr>
          <w:rFonts w:ascii="Times New Roman" w:hAnsi="Times New Roman"/>
        </w:rPr>
      </w:pPr>
    </w:p>
    <w:p w:rsidRPr="00835656" w:rsidR="00686985" w:rsidP="000D0597" w:rsidRDefault="00686985" w14:paraId="5785C693" w14:textId="77777777">
      <w:pPr>
        <w:ind w:left="274"/>
        <w:rPr>
          <w:rFonts w:ascii="Times New Roman" w:hAnsi="Times New Roman"/>
        </w:rPr>
      </w:pPr>
      <w:r w:rsidRPr="00835656">
        <w:rPr>
          <w:rFonts w:ascii="Times New Roman" w:hAnsi="Times New Roman"/>
        </w:rPr>
        <w:t>If these conditions are not met, we will submit an information collection request to OMB for approval through the normal PRA process.</w:t>
      </w:r>
    </w:p>
    <w:p w:rsidRPr="00835656" w:rsidR="00686985" w:rsidP="00686985" w:rsidRDefault="00686985" w14:paraId="421FE199" w14:textId="77777777">
      <w:pPr>
        <w:rPr>
          <w:rFonts w:ascii="Times New Roman" w:hAnsi="Times New Roman"/>
        </w:rPr>
      </w:pPr>
    </w:p>
    <w:p w:rsidRPr="00835656" w:rsidR="00686985" w:rsidP="000D0597" w:rsidRDefault="00686985" w14:paraId="5C1E8F82" w14:textId="77777777">
      <w:pPr>
        <w:ind w:left="274"/>
        <w:rPr>
          <w:rFonts w:ascii="Times New Roman" w:hAnsi="Times New Roman"/>
        </w:rPr>
      </w:pPr>
      <w:r w:rsidRPr="00835656">
        <w:rPr>
          <w:rFonts w:ascii="Times New Roman" w:hAnsi="Times New Roman"/>
        </w:rPr>
        <w:t>As a general matter, information collections under this generic collection request will not result in any new system of records containing privacy information and will not ask questions of a sensitive nature, such as sexual behavior and attitudes, religious beliefs, and other matters that are commonly considered private.</w:t>
      </w:r>
    </w:p>
    <w:p w:rsidRPr="00835656" w:rsidR="00686985" w:rsidP="00686985" w:rsidRDefault="00686985" w14:paraId="1B7461C5" w14:textId="77777777">
      <w:pPr>
        <w:rPr>
          <w:rFonts w:ascii="Times New Roman" w:hAnsi="Times New Roman"/>
        </w:rPr>
      </w:pPr>
    </w:p>
    <w:p w:rsidR="00686985" w:rsidP="000D0597" w:rsidRDefault="00686985" w14:paraId="5AD7797D" w14:textId="79518081">
      <w:pPr>
        <w:ind w:left="274"/>
        <w:rPr>
          <w:rFonts w:ascii="Times New Roman" w:hAnsi="Times New Roman"/>
        </w:rPr>
      </w:pPr>
      <w:r w:rsidRPr="00835656">
        <w:rPr>
          <w:rFonts w:ascii="Times New Roman" w:hAnsi="Times New Roman"/>
        </w:rPr>
        <w:t xml:space="preserve">To obtain approval for a collection that meets the conditions of this generic clearance, we will submit a standardized form to OMB along with supporting documentation (e.g., a copy of the comment card). The submission will have automatic </w:t>
      </w:r>
      <w:proofErr w:type="gramStart"/>
      <w:r w:rsidRPr="00835656">
        <w:rPr>
          <w:rFonts w:ascii="Times New Roman" w:hAnsi="Times New Roman"/>
        </w:rPr>
        <w:t>approval, unless</w:t>
      </w:r>
      <w:proofErr w:type="gramEnd"/>
      <w:r w:rsidRPr="00835656">
        <w:rPr>
          <w:rFonts w:ascii="Times New Roman" w:hAnsi="Times New Roman"/>
        </w:rPr>
        <w:t xml:space="preserve"> OMB identifies issues within five business days.</w:t>
      </w:r>
    </w:p>
    <w:p w:rsidR="005D7F34" w:rsidP="000D0597" w:rsidRDefault="005D7F34" w14:paraId="46BBD91D" w14:textId="6C67CBED">
      <w:pPr>
        <w:ind w:left="274"/>
        <w:rPr>
          <w:rFonts w:ascii="Times New Roman" w:hAnsi="Times New Roman"/>
        </w:rPr>
      </w:pPr>
    </w:p>
    <w:p w:rsidR="005D7F34" w:rsidP="000D0597" w:rsidRDefault="005D7F34" w14:paraId="65074373" w14:textId="43C701C3">
      <w:pPr>
        <w:ind w:left="274"/>
        <w:rPr>
          <w:rFonts w:ascii="Times New Roman" w:hAnsi="Times New Roman"/>
        </w:rPr>
      </w:pPr>
      <w:r>
        <w:rPr>
          <w:rFonts w:ascii="Times New Roman" w:hAnsi="Times New Roman"/>
        </w:rPr>
        <w:t xml:space="preserve">NARA currently uses these </w:t>
      </w:r>
      <w:r w:rsidR="002F5B17">
        <w:rPr>
          <w:rFonts w:ascii="Times New Roman" w:hAnsi="Times New Roman"/>
        </w:rPr>
        <w:t>six (6</w:t>
      </w:r>
      <w:r>
        <w:rPr>
          <w:rFonts w:ascii="Times New Roman" w:hAnsi="Times New Roman"/>
        </w:rPr>
        <w:t>) forms:</w:t>
      </w:r>
    </w:p>
    <w:p w:rsidR="005D7F34" w:rsidP="000D0597" w:rsidRDefault="005D7F34" w14:paraId="52B43C30" w14:textId="77777777">
      <w:pPr>
        <w:ind w:left="274"/>
        <w:rPr>
          <w:rFonts w:ascii="Times New Roman" w:hAnsi="Times New Roman"/>
        </w:rPr>
      </w:pPr>
    </w:p>
    <w:p w:rsidRPr="005D7F34" w:rsidR="005D7F34" w:rsidP="005D7F34" w:rsidRDefault="005D7F34" w14:paraId="1D9CBD25" w14:textId="77777777">
      <w:pPr>
        <w:pStyle w:val="ListParagraph"/>
        <w:widowControl/>
        <w:numPr>
          <w:ilvl w:val="0"/>
          <w:numId w:val="10"/>
        </w:numPr>
        <w:shd w:val="clear" w:color="auto" w:fill="FFFFFF"/>
        <w:rPr>
          <w:rFonts w:ascii="Times New Roman" w:hAnsi="Times New Roman"/>
          <w:snapToGrid/>
          <w:color w:val="222222"/>
          <w:szCs w:val="24"/>
        </w:rPr>
      </w:pPr>
      <w:r w:rsidRPr="005D7F34">
        <w:rPr>
          <w:rFonts w:ascii="Times New Roman" w:hAnsi="Times New Roman"/>
        </w:rPr>
        <w:t xml:space="preserve">NA Form </w:t>
      </w:r>
      <w:r w:rsidRPr="005D7F34">
        <w:rPr>
          <w:rFonts w:ascii="Times New Roman" w:hAnsi="Times New Roman"/>
          <w:snapToGrid/>
          <w:color w:val="222222"/>
          <w:szCs w:val="24"/>
        </w:rPr>
        <w:t>2027 K-12 Student Distance Learning Program Registration</w:t>
      </w:r>
    </w:p>
    <w:p w:rsidRPr="005D7F34" w:rsidR="005D7F34" w:rsidP="005D7F34" w:rsidRDefault="005D7F34" w14:paraId="2110F389" w14:textId="77777777">
      <w:pPr>
        <w:widowControl/>
        <w:shd w:val="clear" w:color="auto" w:fill="FFFFFF"/>
        <w:rPr>
          <w:rFonts w:ascii="Times New Roman" w:hAnsi="Times New Roman"/>
          <w:snapToGrid/>
          <w:color w:val="222222"/>
          <w:szCs w:val="24"/>
        </w:rPr>
      </w:pPr>
    </w:p>
    <w:p w:rsidRPr="005D7F34" w:rsidR="005D7F34" w:rsidP="005D7F34" w:rsidRDefault="005D7F34" w14:paraId="225B8000" w14:textId="77777777">
      <w:pPr>
        <w:pStyle w:val="ListParagraph"/>
        <w:widowControl/>
        <w:numPr>
          <w:ilvl w:val="0"/>
          <w:numId w:val="10"/>
        </w:numPr>
        <w:shd w:val="clear" w:color="auto" w:fill="FFFFFF"/>
        <w:rPr>
          <w:rFonts w:ascii="Times New Roman" w:hAnsi="Times New Roman"/>
          <w:snapToGrid/>
          <w:color w:val="222222"/>
          <w:szCs w:val="24"/>
        </w:rPr>
      </w:pPr>
      <w:r w:rsidRPr="005D7F34">
        <w:rPr>
          <w:rFonts w:ascii="Times New Roman" w:hAnsi="Times New Roman"/>
          <w:snapToGrid/>
          <w:color w:val="222222"/>
          <w:szCs w:val="24"/>
        </w:rPr>
        <w:t>NA Form 2029 Learning Lab Registration</w:t>
      </w:r>
    </w:p>
    <w:p w:rsidRPr="005D7F34" w:rsidR="005D7F34" w:rsidP="005D7F34" w:rsidRDefault="005D7F34" w14:paraId="2B4A4071" w14:textId="77777777">
      <w:pPr>
        <w:widowControl/>
        <w:shd w:val="clear" w:color="auto" w:fill="FFFFFF"/>
        <w:rPr>
          <w:rFonts w:ascii="Times New Roman" w:hAnsi="Times New Roman"/>
          <w:snapToGrid/>
          <w:color w:val="222222"/>
          <w:szCs w:val="24"/>
        </w:rPr>
      </w:pPr>
    </w:p>
    <w:p w:rsidRPr="005D7F34" w:rsidR="005D7F34" w:rsidP="005D7F34" w:rsidRDefault="005D7F34" w14:paraId="5A96EA9E" w14:textId="77777777">
      <w:pPr>
        <w:pStyle w:val="ListParagraph"/>
        <w:widowControl/>
        <w:numPr>
          <w:ilvl w:val="0"/>
          <w:numId w:val="10"/>
        </w:numPr>
        <w:shd w:val="clear" w:color="auto" w:fill="FFFFFF"/>
        <w:rPr>
          <w:rFonts w:ascii="Times New Roman" w:hAnsi="Times New Roman"/>
          <w:snapToGrid/>
          <w:color w:val="222222"/>
          <w:szCs w:val="24"/>
        </w:rPr>
      </w:pPr>
      <w:r w:rsidRPr="005D7F34">
        <w:rPr>
          <w:rFonts w:ascii="Times New Roman" w:hAnsi="Times New Roman"/>
          <w:snapToGrid/>
          <w:color w:val="222222"/>
          <w:szCs w:val="24"/>
        </w:rPr>
        <w:t>NA Form 2030 Professional Development Distance Learning Registration</w:t>
      </w:r>
    </w:p>
    <w:p w:rsidRPr="005D7F34" w:rsidR="005D7F34" w:rsidP="005D7F34" w:rsidRDefault="005D7F34" w14:paraId="6AB398BF" w14:textId="77777777">
      <w:pPr>
        <w:widowControl/>
        <w:shd w:val="clear" w:color="auto" w:fill="FFFFFF"/>
        <w:rPr>
          <w:rFonts w:ascii="Times New Roman" w:hAnsi="Times New Roman"/>
          <w:snapToGrid/>
          <w:color w:val="222222"/>
          <w:szCs w:val="24"/>
        </w:rPr>
      </w:pPr>
    </w:p>
    <w:p w:rsidR="002F5B17" w:rsidP="002F5B17" w:rsidRDefault="005D7F34" w14:paraId="6416F8AA" w14:textId="77777777">
      <w:pPr>
        <w:pStyle w:val="ListParagraph"/>
        <w:widowControl/>
        <w:numPr>
          <w:ilvl w:val="0"/>
          <w:numId w:val="10"/>
        </w:numPr>
        <w:shd w:val="clear" w:color="auto" w:fill="FFFFFF"/>
        <w:rPr>
          <w:rFonts w:ascii="Times New Roman" w:hAnsi="Times New Roman"/>
          <w:snapToGrid/>
          <w:color w:val="222222"/>
          <w:szCs w:val="24"/>
        </w:rPr>
      </w:pPr>
      <w:r w:rsidRPr="005D7F34">
        <w:rPr>
          <w:rFonts w:ascii="Times New Roman" w:hAnsi="Times New Roman"/>
          <w:snapToGrid/>
          <w:color w:val="222222"/>
          <w:szCs w:val="24"/>
        </w:rPr>
        <w:t>NA Form 2032 Registration for Situation Room Experience</w:t>
      </w:r>
    </w:p>
    <w:p w:rsidRPr="002F5B17" w:rsidR="002F5B17" w:rsidP="002F5B17" w:rsidRDefault="002F5B17" w14:paraId="237E3F83" w14:textId="77777777">
      <w:pPr>
        <w:pStyle w:val="ListParagraph"/>
        <w:rPr>
          <w:rFonts w:ascii="Times New Roman" w:hAnsi="Times New Roman"/>
          <w:snapToGrid/>
          <w:color w:val="222222"/>
          <w:szCs w:val="24"/>
        </w:rPr>
      </w:pPr>
    </w:p>
    <w:p w:rsidRPr="001709DE" w:rsidR="002F5B17" w:rsidP="00BB7075" w:rsidRDefault="002F5B17" w14:paraId="7638801C" w14:textId="70F1133A">
      <w:pPr>
        <w:pStyle w:val="ListParagraph"/>
        <w:widowControl/>
        <w:numPr>
          <w:ilvl w:val="0"/>
          <w:numId w:val="10"/>
        </w:numPr>
        <w:shd w:val="clear" w:color="auto" w:fill="FFFFFF"/>
        <w:rPr>
          <w:rFonts w:ascii="Times New Roman" w:hAnsi="Times New Roman"/>
          <w:snapToGrid/>
          <w:color w:val="222222"/>
          <w:szCs w:val="24"/>
        </w:rPr>
      </w:pPr>
      <w:r w:rsidRPr="002F5B17">
        <w:rPr>
          <w:rFonts w:ascii="Times New Roman" w:hAnsi="Times New Roman"/>
          <w:snapToGrid/>
          <w:color w:val="222222"/>
          <w:szCs w:val="24"/>
        </w:rPr>
        <w:t xml:space="preserve">NA Forms 11009 and 11009C, </w:t>
      </w:r>
      <w:r w:rsidRPr="002F5B17">
        <w:rPr>
          <w:rFonts w:ascii="Times New Roman" w:hAnsi="Times New Roman"/>
          <w:snapToGrid/>
          <w:szCs w:val="24"/>
        </w:rPr>
        <w:t>Sleepover at the</w:t>
      </w:r>
      <w:r w:rsidR="001709DE">
        <w:rPr>
          <w:rFonts w:ascii="Times New Roman" w:hAnsi="Times New Roman"/>
          <w:snapToGrid/>
          <w:szCs w:val="24"/>
        </w:rPr>
        <w:t xml:space="preserve"> </w:t>
      </w:r>
      <w:r w:rsidRPr="002F5B17">
        <w:rPr>
          <w:rFonts w:ascii="Times New Roman" w:hAnsi="Times New Roman"/>
          <w:snapToGrid/>
          <w:szCs w:val="24"/>
        </w:rPr>
        <w:t>National Archives</w:t>
      </w:r>
      <w:r w:rsidR="001709DE">
        <w:rPr>
          <w:rFonts w:ascii="Times New Roman" w:hAnsi="Times New Roman"/>
          <w:snapToGrid/>
          <w:szCs w:val="24"/>
        </w:rPr>
        <w:t xml:space="preserve"> </w:t>
      </w:r>
      <w:r w:rsidRPr="002F5B17">
        <w:rPr>
          <w:rFonts w:ascii="Times New Roman" w:hAnsi="Times New Roman"/>
          <w:snapToGrid/>
          <w:szCs w:val="24"/>
        </w:rPr>
        <w:t>Consent and Release</w:t>
      </w:r>
      <w:r w:rsidR="001709DE">
        <w:rPr>
          <w:rFonts w:ascii="Times New Roman" w:hAnsi="Times New Roman"/>
          <w:snapToGrid/>
          <w:szCs w:val="24"/>
        </w:rPr>
        <w:t xml:space="preserve"> </w:t>
      </w:r>
      <w:r w:rsidRPr="002F5B17">
        <w:rPr>
          <w:rFonts w:ascii="Times New Roman" w:hAnsi="Times New Roman"/>
          <w:snapToGrid/>
          <w:szCs w:val="24"/>
        </w:rPr>
        <w:t>and</w:t>
      </w:r>
      <w:r w:rsidR="001709DE">
        <w:rPr>
          <w:rFonts w:ascii="Times New Roman" w:hAnsi="Times New Roman"/>
          <w:snapToGrid/>
          <w:szCs w:val="24"/>
        </w:rPr>
        <w:t xml:space="preserve"> </w:t>
      </w:r>
      <w:r w:rsidRPr="002F5B17">
        <w:rPr>
          <w:rFonts w:ascii="Times New Roman" w:hAnsi="Times New Roman"/>
          <w:snapToGrid/>
          <w:szCs w:val="24"/>
        </w:rPr>
        <w:t>Sleepover at the</w:t>
      </w:r>
      <w:r w:rsidR="001709DE">
        <w:rPr>
          <w:rFonts w:ascii="Times New Roman" w:hAnsi="Times New Roman"/>
          <w:snapToGrid/>
          <w:szCs w:val="24"/>
        </w:rPr>
        <w:t xml:space="preserve"> </w:t>
      </w:r>
      <w:r w:rsidRPr="002F5B17">
        <w:rPr>
          <w:rFonts w:ascii="Times New Roman" w:hAnsi="Times New Roman"/>
          <w:snapToGrid/>
          <w:szCs w:val="24"/>
        </w:rPr>
        <w:t>National Archives</w:t>
      </w:r>
      <w:r w:rsidR="001709DE">
        <w:rPr>
          <w:rFonts w:ascii="Times New Roman" w:hAnsi="Times New Roman"/>
          <w:snapToGrid/>
          <w:szCs w:val="24"/>
        </w:rPr>
        <w:t xml:space="preserve"> </w:t>
      </w:r>
      <w:r w:rsidRPr="002F5B17">
        <w:rPr>
          <w:rFonts w:ascii="Times New Roman" w:hAnsi="Times New Roman"/>
          <w:snapToGrid/>
          <w:szCs w:val="24"/>
        </w:rPr>
        <w:t>Consent and Release</w:t>
      </w:r>
      <w:r w:rsidR="001709DE">
        <w:rPr>
          <w:rFonts w:ascii="Times New Roman" w:hAnsi="Times New Roman"/>
          <w:snapToGrid/>
          <w:szCs w:val="24"/>
        </w:rPr>
        <w:t xml:space="preserve"> </w:t>
      </w:r>
      <w:r w:rsidRPr="002F5B17">
        <w:rPr>
          <w:rFonts w:ascii="Times New Roman" w:hAnsi="Times New Roman"/>
          <w:snapToGrid/>
          <w:szCs w:val="24"/>
        </w:rPr>
        <w:t>Chaperone</w:t>
      </w:r>
      <w:r w:rsidR="001709DE">
        <w:rPr>
          <w:rFonts w:ascii="Times New Roman" w:hAnsi="Times New Roman"/>
          <w:snapToGrid/>
          <w:szCs w:val="24"/>
        </w:rPr>
        <w:t xml:space="preserve"> </w:t>
      </w:r>
      <w:r w:rsidRPr="002F5B17">
        <w:rPr>
          <w:rFonts w:ascii="Times New Roman" w:hAnsi="Times New Roman"/>
          <w:snapToGrid/>
          <w:szCs w:val="24"/>
        </w:rPr>
        <w:t>Only</w:t>
      </w:r>
    </w:p>
    <w:p w:rsidRPr="001709DE" w:rsidR="001709DE" w:rsidP="001709DE" w:rsidRDefault="001709DE" w14:paraId="001780F9" w14:textId="77777777">
      <w:pPr>
        <w:pStyle w:val="ListParagraph"/>
        <w:rPr>
          <w:rFonts w:ascii="Times New Roman" w:hAnsi="Times New Roman"/>
          <w:snapToGrid/>
          <w:color w:val="222222"/>
          <w:szCs w:val="24"/>
        </w:rPr>
      </w:pPr>
    </w:p>
    <w:p w:rsidR="001709DE" w:rsidP="001709DE" w:rsidRDefault="001709DE" w14:paraId="6B7B9BDE" w14:textId="3119331D">
      <w:pPr>
        <w:pStyle w:val="ListParagraph"/>
        <w:widowControl/>
        <w:shd w:val="clear" w:color="auto" w:fill="FFFFFF"/>
        <w:rPr>
          <w:rFonts w:ascii="Times New Roman" w:hAnsi="Times New Roman"/>
          <w:snapToGrid/>
          <w:color w:val="222222"/>
          <w:szCs w:val="24"/>
        </w:rPr>
      </w:pPr>
      <w:r>
        <w:rPr>
          <w:rFonts w:ascii="Times New Roman" w:hAnsi="Times New Roman"/>
          <w:snapToGrid/>
          <w:color w:val="222222"/>
          <w:szCs w:val="24"/>
        </w:rPr>
        <w:t>In August 2022, the following changes were submitted via ROCIS to the catalog of questions and title of one of the surveys:</w:t>
      </w:r>
    </w:p>
    <w:p w:rsidR="001709DE" w:rsidP="001709DE" w:rsidRDefault="001709DE" w14:paraId="2ECABE9F" w14:textId="32FFB780">
      <w:pPr>
        <w:pStyle w:val="ListParagraph"/>
        <w:widowControl/>
        <w:shd w:val="clear" w:color="auto" w:fill="FFFFFF"/>
        <w:rPr>
          <w:rFonts w:ascii="Times New Roman" w:hAnsi="Times New Roman"/>
          <w:snapToGrid/>
          <w:color w:val="222222"/>
          <w:szCs w:val="24"/>
        </w:rPr>
      </w:pPr>
    </w:p>
    <w:p w:rsidRPr="001709DE" w:rsidR="001709DE" w:rsidP="001709DE" w:rsidRDefault="001709DE" w14:paraId="0CF2729D" w14:textId="1E09EE0E">
      <w:pPr>
        <w:shd w:val="clear" w:color="auto" w:fill="FFFFFF"/>
        <w:ind w:left="432"/>
        <w:rPr>
          <w:rFonts w:ascii="Times New Roman" w:hAnsi="Times New Roman"/>
          <w:color w:val="222222"/>
          <w:szCs w:val="24"/>
        </w:rPr>
      </w:pPr>
      <w:r>
        <w:rPr>
          <w:rFonts w:ascii="Times New Roman" w:hAnsi="Times New Roman"/>
          <w:color w:val="222222"/>
          <w:szCs w:val="24"/>
        </w:rPr>
        <w:t>In August 2022, t</w:t>
      </w:r>
      <w:r w:rsidRPr="001709DE">
        <w:rPr>
          <w:rFonts w:ascii="Times New Roman" w:hAnsi="Times New Roman"/>
          <w:color w:val="222222"/>
          <w:szCs w:val="24"/>
        </w:rPr>
        <w:t xml:space="preserve">hese two additional entries/questions (first tab on Excel spreadsheet, at lines 429-433) were added to the catalog of questions for Generic Clearance for NARA Public and Education Program Registration, OMB Control No. 3095-0074, current expiration date 8/31/2024 </w:t>
      </w:r>
    </w:p>
    <w:p w:rsidRPr="001709DE" w:rsidR="001709DE" w:rsidP="001709DE" w:rsidRDefault="001709DE" w14:paraId="4C23A3E9" w14:textId="77777777">
      <w:pPr>
        <w:shd w:val="clear" w:color="auto" w:fill="FFFFFF"/>
        <w:ind w:left="432"/>
        <w:rPr>
          <w:rFonts w:ascii="Times New Roman" w:hAnsi="Times New Roman"/>
          <w:color w:val="222222"/>
          <w:szCs w:val="24"/>
        </w:rPr>
      </w:pPr>
    </w:p>
    <w:tbl>
      <w:tblPr>
        <w:tblW w:w="7730" w:type="dxa"/>
        <w:tblLook w:val="04A0" w:firstRow="1" w:lastRow="0" w:firstColumn="1" w:lastColumn="0" w:noHBand="0" w:noVBand="1"/>
      </w:tblPr>
      <w:tblGrid>
        <w:gridCol w:w="1100"/>
        <w:gridCol w:w="2994"/>
        <w:gridCol w:w="1590"/>
        <w:gridCol w:w="1380"/>
        <w:gridCol w:w="222"/>
        <w:gridCol w:w="222"/>
        <w:gridCol w:w="222"/>
      </w:tblGrid>
      <w:tr w:rsidRPr="00A44EE1" w:rsidR="001709DE" w:rsidTr="00B84DF1" w14:paraId="4CFC4889" w14:textId="77777777">
        <w:trPr>
          <w:trHeight w:val="315"/>
        </w:trPr>
        <w:tc>
          <w:tcPr>
            <w:tcW w:w="1100" w:type="dxa"/>
            <w:tcBorders>
              <w:top w:val="nil"/>
              <w:left w:val="nil"/>
              <w:bottom w:val="nil"/>
              <w:right w:val="nil"/>
            </w:tcBorders>
            <w:shd w:val="clear" w:color="auto" w:fill="auto"/>
            <w:noWrap/>
            <w:vAlign w:val="bottom"/>
          </w:tcPr>
          <w:p w:rsidRPr="00A44EE1" w:rsidR="001709DE" w:rsidP="001709DE" w:rsidRDefault="001709DE" w14:paraId="0E54084D" w14:textId="77777777">
            <w:pPr>
              <w:ind w:left="432"/>
              <w:jc w:val="both"/>
              <w:rPr>
                <w:rFonts w:ascii="Times New Roman" w:hAnsi="Times New Roman"/>
                <w:color w:val="000000"/>
                <w:szCs w:val="24"/>
              </w:rPr>
            </w:pPr>
          </w:p>
        </w:tc>
        <w:tc>
          <w:tcPr>
            <w:tcW w:w="6630" w:type="dxa"/>
            <w:gridSpan w:val="6"/>
            <w:tcBorders>
              <w:top w:val="nil"/>
              <w:left w:val="nil"/>
              <w:bottom w:val="nil"/>
              <w:right w:val="nil"/>
            </w:tcBorders>
            <w:shd w:val="clear" w:color="auto" w:fill="auto"/>
            <w:noWrap/>
            <w:vAlign w:val="bottom"/>
            <w:hideMark/>
          </w:tcPr>
          <w:p w:rsidRPr="00A44EE1" w:rsidR="001709DE" w:rsidP="001709DE" w:rsidRDefault="001709DE" w14:paraId="48CF1F9B" w14:textId="77777777">
            <w:pPr>
              <w:ind w:left="432"/>
              <w:rPr>
                <w:rFonts w:ascii="Times New Roman" w:hAnsi="Times New Roman"/>
                <w:color w:val="000000"/>
                <w:szCs w:val="24"/>
              </w:rPr>
            </w:pPr>
            <w:r w:rsidRPr="00A44EE1">
              <w:rPr>
                <w:rFonts w:ascii="Times New Roman" w:hAnsi="Times New Roman"/>
                <w:color w:val="000000"/>
                <w:szCs w:val="24"/>
              </w:rPr>
              <w:t xml:space="preserve">Additional </w:t>
            </w:r>
            <w:r w:rsidRPr="001709DE">
              <w:rPr>
                <w:rFonts w:ascii="Times New Roman" w:hAnsi="Times New Roman"/>
                <w:color w:val="000000"/>
                <w:szCs w:val="24"/>
              </w:rPr>
              <w:t>entries/</w:t>
            </w:r>
            <w:r w:rsidRPr="00A44EE1">
              <w:rPr>
                <w:rFonts w:ascii="Times New Roman" w:hAnsi="Times New Roman"/>
                <w:color w:val="000000"/>
                <w:szCs w:val="24"/>
              </w:rPr>
              <w:t>questions for Civics for All of US Student Program Registration</w:t>
            </w:r>
          </w:p>
        </w:tc>
      </w:tr>
      <w:tr w:rsidRPr="00A44EE1" w:rsidR="001709DE" w:rsidTr="00B84DF1" w14:paraId="059A3564" w14:textId="77777777">
        <w:trPr>
          <w:trHeight w:val="315"/>
        </w:trPr>
        <w:tc>
          <w:tcPr>
            <w:tcW w:w="4094" w:type="dxa"/>
            <w:gridSpan w:val="2"/>
            <w:tcBorders>
              <w:top w:val="nil"/>
              <w:left w:val="nil"/>
              <w:bottom w:val="nil"/>
              <w:right w:val="nil"/>
            </w:tcBorders>
            <w:shd w:val="clear" w:color="auto" w:fill="auto"/>
            <w:noWrap/>
            <w:vAlign w:val="bottom"/>
            <w:hideMark/>
          </w:tcPr>
          <w:p w:rsidRPr="00A44EE1" w:rsidR="001709DE" w:rsidP="001709DE" w:rsidRDefault="001709DE" w14:paraId="057797B3" w14:textId="77777777">
            <w:pPr>
              <w:ind w:left="432"/>
              <w:rPr>
                <w:rFonts w:ascii="Times New Roman" w:hAnsi="Times New Roman"/>
                <w:color w:val="000000"/>
                <w:szCs w:val="24"/>
              </w:rPr>
            </w:pPr>
            <w:r w:rsidRPr="00A44EE1">
              <w:rPr>
                <w:rFonts w:ascii="Times New Roman" w:hAnsi="Times New Roman"/>
                <w:color w:val="000000"/>
                <w:szCs w:val="24"/>
              </w:rPr>
              <w:t>Number of Devices</w:t>
            </w:r>
          </w:p>
        </w:tc>
        <w:tc>
          <w:tcPr>
            <w:tcW w:w="1590" w:type="dxa"/>
            <w:tcBorders>
              <w:top w:val="nil"/>
              <w:left w:val="nil"/>
              <w:bottom w:val="nil"/>
              <w:right w:val="nil"/>
            </w:tcBorders>
            <w:shd w:val="clear" w:color="auto" w:fill="auto"/>
            <w:noWrap/>
            <w:vAlign w:val="bottom"/>
            <w:hideMark/>
          </w:tcPr>
          <w:p w:rsidRPr="00A44EE1" w:rsidR="001709DE" w:rsidP="001709DE" w:rsidRDefault="001709DE" w14:paraId="58035F08" w14:textId="77777777">
            <w:pPr>
              <w:ind w:left="432"/>
              <w:rPr>
                <w:rFonts w:ascii="Times New Roman" w:hAnsi="Times New Roman"/>
                <w:color w:val="000000"/>
                <w:szCs w:val="24"/>
              </w:rPr>
            </w:pPr>
          </w:p>
        </w:tc>
        <w:tc>
          <w:tcPr>
            <w:tcW w:w="1380" w:type="dxa"/>
            <w:tcBorders>
              <w:top w:val="nil"/>
              <w:left w:val="nil"/>
              <w:bottom w:val="nil"/>
              <w:right w:val="nil"/>
            </w:tcBorders>
            <w:shd w:val="clear" w:color="auto" w:fill="auto"/>
            <w:noWrap/>
            <w:vAlign w:val="bottom"/>
            <w:hideMark/>
          </w:tcPr>
          <w:p w:rsidRPr="00A44EE1" w:rsidR="001709DE" w:rsidP="001709DE" w:rsidRDefault="001709DE" w14:paraId="146187CE" w14:textId="77777777">
            <w:pPr>
              <w:ind w:left="432"/>
              <w:rPr>
                <w:rFonts w:ascii="Times New Roman" w:hAnsi="Times New Roman"/>
                <w:szCs w:val="24"/>
              </w:rPr>
            </w:pPr>
          </w:p>
        </w:tc>
        <w:tc>
          <w:tcPr>
            <w:tcW w:w="222" w:type="dxa"/>
            <w:tcBorders>
              <w:top w:val="nil"/>
              <w:left w:val="nil"/>
              <w:bottom w:val="nil"/>
              <w:right w:val="nil"/>
            </w:tcBorders>
            <w:shd w:val="clear" w:color="auto" w:fill="auto"/>
            <w:noWrap/>
            <w:vAlign w:val="bottom"/>
            <w:hideMark/>
          </w:tcPr>
          <w:p w:rsidRPr="00A44EE1" w:rsidR="001709DE" w:rsidP="001709DE" w:rsidRDefault="001709DE" w14:paraId="7CA3B1C4" w14:textId="77777777">
            <w:pPr>
              <w:ind w:left="432"/>
              <w:rPr>
                <w:rFonts w:ascii="Times New Roman" w:hAnsi="Times New Roman"/>
                <w:szCs w:val="24"/>
              </w:rPr>
            </w:pPr>
          </w:p>
        </w:tc>
        <w:tc>
          <w:tcPr>
            <w:tcW w:w="222" w:type="dxa"/>
            <w:tcBorders>
              <w:top w:val="nil"/>
              <w:left w:val="nil"/>
              <w:bottom w:val="nil"/>
              <w:right w:val="nil"/>
            </w:tcBorders>
            <w:shd w:val="clear" w:color="auto" w:fill="auto"/>
            <w:noWrap/>
            <w:vAlign w:val="bottom"/>
            <w:hideMark/>
          </w:tcPr>
          <w:p w:rsidRPr="00A44EE1" w:rsidR="001709DE" w:rsidP="001709DE" w:rsidRDefault="001709DE" w14:paraId="2EE7946E" w14:textId="77777777">
            <w:pPr>
              <w:ind w:left="432"/>
              <w:rPr>
                <w:rFonts w:ascii="Times New Roman" w:hAnsi="Times New Roman"/>
                <w:szCs w:val="24"/>
              </w:rPr>
            </w:pPr>
          </w:p>
        </w:tc>
        <w:tc>
          <w:tcPr>
            <w:tcW w:w="222" w:type="dxa"/>
            <w:tcBorders>
              <w:top w:val="nil"/>
              <w:left w:val="nil"/>
              <w:bottom w:val="nil"/>
              <w:right w:val="nil"/>
            </w:tcBorders>
            <w:shd w:val="clear" w:color="auto" w:fill="auto"/>
            <w:noWrap/>
            <w:vAlign w:val="bottom"/>
            <w:hideMark/>
          </w:tcPr>
          <w:p w:rsidRPr="00A44EE1" w:rsidR="001709DE" w:rsidP="001709DE" w:rsidRDefault="001709DE" w14:paraId="05360CEB" w14:textId="77777777">
            <w:pPr>
              <w:ind w:left="432"/>
              <w:rPr>
                <w:rFonts w:ascii="Times New Roman" w:hAnsi="Times New Roman"/>
                <w:szCs w:val="24"/>
              </w:rPr>
            </w:pPr>
          </w:p>
        </w:tc>
      </w:tr>
      <w:tr w:rsidRPr="00A44EE1" w:rsidR="001709DE" w:rsidTr="00B84DF1" w14:paraId="47B09120" w14:textId="77777777">
        <w:trPr>
          <w:trHeight w:val="315"/>
        </w:trPr>
        <w:tc>
          <w:tcPr>
            <w:tcW w:w="1100" w:type="dxa"/>
            <w:tcBorders>
              <w:top w:val="nil"/>
              <w:left w:val="nil"/>
              <w:bottom w:val="nil"/>
              <w:right w:val="nil"/>
            </w:tcBorders>
            <w:shd w:val="clear" w:color="auto" w:fill="auto"/>
            <w:noWrap/>
            <w:vAlign w:val="bottom"/>
            <w:hideMark/>
          </w:tcPr>
          <w:p w:rsidRPr="00A44EE1" w:rsidR="001709DE" w:rsidP="001709DE" w:rsidRDefault="001709DE" w14:paraId="07FF02A4" w14:textId="77777777">
            <w:pPr>
              <w:ind w:left="432"/>
              <w:rPr>
                <w:rFonts w:ascii="Times New Roman" w:hAnsi="Times New Roman"/>
                <w:szCs w:val="24"/>
              </w:rPr>
            </w:pPr>
          </w:p>
        </w:tc>
        <w:tc>
          <w:tcPr>
            <w:tcW w:w="4584" w:type="dxa"/>
            <w:gridSpan w:val="2"/>
            <w:tcBorders>
              <w:top w:val="nil"/>
              <w:left w:val="nil"/>
              <w:bottom w:val="nil"/>
              <w:right w:val="nil"/>
            </w:tcBorders>
            <w:shd w:val="clear" w:color="auto" w:fill="auto"/>
            <w:noWrap/>
            <w:vAlign w:val="bottom"/>
            <w:hideMark/>
          </w:tcPr>
          <w:p w:rsidRPr="00A44EE1" w:rsidR="001709DE" w:rsidP="001709DE" w:rsidRDefault="001709DE" w14:paraId="5D1501BA" w14:textId="77777777">
            <w:pPr>
              <w:ind w:left="432"/>
              <w:rPr>
                <w:rFonts w:ascii="Times New Roman" w:hAnsi="Times New Roman"/>
                <w:color w:val="000000"/>
                <w:szCs w:val="24"/>
              </w:rPr>
            </w:pPr>
            <w:r w:rsidRPr="00A44EE1">
              <w:rPr>
                <w:rFonts w:ascii="Times New Roman" w:hAnsi="Times New Roman"/>
                <w:color w:val="000000"/>
                <w:szCs w:val="24"/>
              </w:rPr>
              <w:t>Fill in the blank</w:t>
            </w:r>
          </w:p>
        </w:tc>
        <w:tc>
          <w:tcPr>
            <w:tcW w:w="1380" w:type="dxa"/>
            <w:tcBorders>
              <w:top w:val="nil"/>
              <w:left w:val="nil"/>
              <w:bottom w:val="nil"/>
              <w:right w:val="nil"/>
            </w:tcBorders>
            <w:shd w:val="clear" w:color="auto" w:fill="auto"/>
            <w:noWrap/>
            <w:vAlign w:val="bottom"/>
            <w:hideMark/>
          </w:tcPr>
          <w:p w:rsidRPr="00A44EE1" w:rsidR="001709DE" w:rsidP="001709DE" w:rsidRDefault="001709DE" w14:paraId="09F02699" w14:textId="77777777">
            <w:pPr>
              <w:ind w:left="432"/>
              <w:rPr>
                <w:rFonts w:ascii="Times New Roman" w:hAnsi="Times New Roman"/>
                <w:color w:val="000000"/>
                <w:szCs w:val="24"/>
              </w:rPr>
            </w:pPr>
          </w:p>
        </w:tc>
        <w:tc>
          <w:tcPr>
            <w:tcW w:w="222" w:type="dxa"/>
            <w:tcBorders>
              <w:top w:val="nil"/>
              <w:left w:val="nil"/>
              <w:bottom w:val="nil"/>
              <w:right w:val="nil"/>
            </w:tcBorders>
            <w:shd w:val="clear" w:color="auto" w:fill="auto"/>
            <w:noWrap/>
            <w:vAlign w:val="bottom"/>
            <w:hideMark/>
          </w:tcPr>
          <w:p w:rsidRPr="00A44EE1" w:rsidR="001709DE" w:rsidP="001709DE" w:rsidRDefault="001709DE" w14:paraId="5D056FE1" w14:textId="77777777">
            <w:pPr>
              <w:ind w:left="432"/>
              <w:rPr>
                <w:rFonts w:ascii="Times New Roman" w:hAnsi="Times New Roman"/>
                <w:szCs w:val="24"/>
              </w:rPr>
            </w:pPr>
          </w:p>
        </w:tc>
        <w:tc>
          <w:tcPr>
            <w:tcW w:w="222" w:type="dxa"/>
            <w:tcBorders>
              <w:top w:val="nil"/>
              <w:left w:val="nil"/>
              <w:bottom w:val="nil"/>
              <w:right w:val="nil"/>
            </w:tcBorders>
            <w:shd w:val="clear" w:color="auto" w:fill="auto"/>
            <w:noWrap/>
            <w:vAlign w:val="bottom"/>
            <w:hideMark/>
          </w:tcPr>
          <w:p w:rsidRPr="00A44EE1" w:rsidR="001709DE" w:rsidP="001709DE" w:rsidRDefault="001709DE" w14:paraId="34A202B3" w14:textId="77777777">
            <w:pPr>
              <w:ind w:left="432"/>
              <w:rPr>
                <w:rFonts w:ascii="Times New Roman" w:hAnsi="Times New Roman"/>
                <w:szCs w:val="24"/>
              </w:rPr>
            </w:pPr>
          </w:p>
        </w:tc>
        <w:tc>
          <w:tcPr>
            <w:tcW w:w="222" w:type="dxa"/>
            <w:tcBorders>
              <w:top w:val="nil"/>
              <w:left w:val="nil"/>
              <w:bottom w:val="nil"/>
              <w:right w:val="nil"/>
            </w:tcBorders>
            <w:shd w:val="clear" w:color="auto" w:fill="auto"/>
            <w:noWrap/>
            <w:vAlign w:val="bottom"/>
            <w:hideMark/>
          </w:tcPr>
          <w:p w:rsidRPr="00A44EE1" w:rsidR="001709DE" w:rsidP="001709DE" w:rsidRDefault="001709DE" w14:paraId="464E5F73" w14:textId="77777777">
            <w:pPr>
              <w:ind w:left="432"/>
              <w:rPr>
                <w:rFonts w:ascii="Times New Roman" w:hAnsi="Times New Roman"/>
                <w:szCs w:val="24"/>
              </w:rPr>
            </w:pPr>
          </w:p>
        </w:tc>
      </w:tr>
      <w:tr w:rsidRPr="00A44EE1" w:rsidR="001709DE" w:rsidTr="00B84DF1" w14:paraId="1C465269" w14:textId="77777777">
        <w:trPr>
          <w:trHeight w:val="315"/>
        </w:trPr>
        <w:tc>
          <w:tcPr>
            <w:tcW w:w="7508" w:type="dxa"/>
            <w:gridSpan w:val="6"/>
            <w:tcBorders>
              <w:top w:val="nil"/>
              <w:left w:val="nil"/>
              <w:bottom w:val="nil"/>
              <w:right w:val="nil"/>
            </w:tcBorders>
            <w:shd w:val="clear" w:color="auto" w:fill="auto"/>
            <w:noWrap/>
            <w:vAlign w:val="bottom"/>
            <w:hideMark/>
          </w:tcPr>
          <w:p w:rsidRPr="00A44EE1" w:rsidR="001709DE" w:rsidP="001709DE" w:rsidRDefault="001709DE" w14:paraId="5BBC4400" w14:textId="77777777">
            <w:pPr>
              <w:ind w:left="432"/>
              <w:rPr>
                <w:rFonts w:ascii="Times New Roman" w:hAnsi="Times New Roman"/>
                <w:color w:val="000000"/>
                <w:szCs w:val="24"/>
              </w:rPr>
            </w:pPr>
            <w:r w:rsidRPr="00A44EE1">
              <w:rPr>
                <w:rFonts w:ascii="Times New Roman" w:hAnsi="Times New Roman"/>
                <w:color w:val="000000"/>
                <w:szCs w:val="24"/>
              </w:rPr>
              <w:t>I would like to receive emails from the National Archives Foundation</w:t>
            </w:r>
          </w:p>
        </w:tc>
        <w:tc>
          <w:tcPr>
            <w:tcW w:w="222" w:type="dxa"/>
            <w:tcBorders>
              <w:top w:val="nil"/>
              <w:left w:val="nil"/>
              <w:bottom w:val="nil"/>
              <w:right w:val="nil"/>
            </w:tcBorders>
            <w:shd w:val="clear" w:color="auto" w:fill="auto"/>
            <w:noWrap/>
            <w:vAlign w:val="bottom"/>
            <w:hideMark/>
          </w:tcPr>
          <w:p w:rsidRPr="00A44EE1" w:rsidR="001709DE" w:rsidP="001709DE" w:rsidRDefault="001709DE" w14:paraId="6089A9DC" w14:textId="77777777">
            <w:pPr>
              <w:ind w:left="432"/>
              <w:rPr>
                <w:rFonts w:ascii="Times New Roman" w:hAnsi="Times New Roman"/>
                <w:color w:val="000000"/>
                <w:szCs w:val="24"/>
              </w:rPr>
            </w:pPr>
          </w:p>
        </w:tc>
      </w:tr>
      <w:tr w:rsidRPr="00A44EE1" w:rsidR="001709DE" w:rsidTr="00B84DF1" w14:paraId="3FBACFD4" w14:textId="77777777">
        <w:trPr>
          <w:trHeight w:val="315"/>
        </w:trPr>
        <w:tc>
          <w:tcPr>
            <w:tcW w:w="1100" w:type="dxa"/>
            <w:tcBorders>
              <w:top w:val="nil"/>
              <w:left w:val="nil"/>
              <w:bottom w:val="nil"/>
              <w:right w:val="nil"/>
            </w:tcBorders>
            <w:shd w:val="clear" w:color="auto" w:fill="auto"/>
            <w:noWrap/>
            <w:vAlign w:val="bottom"/>
            <w:hideMark/>
          </w:tcPr>
          <w:p w:rsidRPr="00A44EE1" w:rsidR="001709DE" w:rsidP="001709DE" w:rsidRDefault="001709DE" w14:paraId="50D458CA" w14:textId="77777777">
            <w:pPr>
              <w:ind w:left="432"/>
              <w:rPr>
                <w:rFonts w:ascii="Times New Roman" w:hAnsi="Times New Roman"/>
                <w:szCs w:val="24"/>
              </w:rPr>
            </w:pPr>
          </w:p>
        </w:tc>
        <w:tc>
          <w:tcPr>
            <w:tcW w:w="2994" w:type="dxa"/>
            <w:tcBorders>
              <w:top w:val="nil"/>
              <w:left w:val="nil"/>
              <w:bottom w:val="nil"/>
              <w:right w:val="nil"/>
            </w:tcBorders>
            <w:shd w:val="clear" w:color="auto" w:fill="auto"/>
            <w:noWrap/>
            <w:vAlign w:val="bottom"/>
            <w:hideMark/>
          </w:tcPr>
          <w:p w:rsidRPr="00A44EE1" w:rsidR="001709DE" w:rsidP="001709DE" w:rsidRDefault="001709DE" w14:paraId="7D5F24A1" w14:textId="77777777">
            <w:pPr>
              <w:ind w:left="432"/>
              <w:rPr>
                <w:rFonts w:ascii="Times New Roman" w:hAnsi="Times New Roman"/>
                <w:color w:val="000000"/>
                <w:szCs w:val="24"/>
              </w:rPr>
            </w:pPr>
            <w:r w:rsidRPr="00A44EE1">
              <w:rPr>
                <w:rFonts w:ascii="Times New Roman" w:hAnsi="Times New Roman"/>
                <w:color w:val="000000"/>
                <w:szCs w:val="24"/>
              </w:rPr>
              <w:t xml:space="preserve">Select: </w:t>
            </w:r>
          </w:p>
        </w:tc>
        <w:tc>
          <w:tcPr>
            <w:tcW w:w="1590" w:type="dxa"/>
            <w:tcBorders>
              <w:top w:val="nil"/>
              <w:left w:val="nil"/>
              <w:bottom w:val="nil"/>
              <w:right w:val="nil"/>
            </w:tcBorders>
            <w:shd w:val="clear" w:color="auto" w:fill="auto"/>
            <w:noWrap/>
            <w:vAlign w:val="bottom"/>
            <w:hideMark/>
          </w:tcPr>
          <w:p w:rsidRPr="00A44EE1" w:rsidR="001709DE" w:rsidP="001709DE" w:rsidRDefault="001709DE" w14:paraId="460D403B" w14:textId="77777777">
            <w:pPr>
              <w:ind w:left="432"/>
              <w:rPr>
                <w:rFonts w:ascii="Times New Roman" w:hAnsi="Times New Roman"/>
                <w:color w:val="000000"/>
                <w:szCs w:val="24"/>
              </w:rPr>
            </w:pPr>
            <w:r w:rsidRPr="00A44EE1">
              <w:rPr>
                <w:rFonts w:ascii="Times New Roman" w:hAnsi="Times New Roman"/>
                <w:color w:val="000000"/>
                <w:szCs w:val="24"/>
              </w:rPr>
              <w:t xml:space="preserve">Yes </w:t>
            </w:r>
          </w:p>
        </w:tc>
        <w:tc>
          <w:tcPr>
            <w:tcW w:w="1380" w:type="dxa"/>
            <w:tcBorders>
              <w:top w:val="nil"/>
              <w:left w:val="nil"/>
              <w:bottom w:val="nil"/>
              <w:right w:val="nil"/>
            </w:tcBorders>
            <w:shd w:val="clear" w:color="auto" w:fill="auto"/>
            <w:noWrap/>
            <w:vAlign w:val="bottom"/>
            <w:hideMark/>
          </w:tcPr>
          <w:p w:rsidRPr="00A44EE1" w:rsidR="001709DE" w:rsidP="001709DE" w:rsidRDefault="001709DE" w14:paraId="0565E823" w14:textId="77777777">
            <w:pPr>
              <w:ind w:left="432"/>
              <w:rPr>
                <w:rFonts w:ascii="Times New Roman" w:hAnsi="Times New Roman"/>
                <w:color w:val="000000"/>
                <w:szCs w:val="24"/>
              </w:rPr>
            </w:pPr>
            <w:r w:rsidRPr="00A44EE1">
              <w:rPr>
                <w:rFonts w:ascii="Times New Roman" w:hAnsi="Times New Roman"/>
                <w:color w:val="000000"/>
                <w:szCs w:val="24"/>
              </w:rPr>
              <w:t>No</w:t>
            </w:r>
          </w:p>
        </w:tc>
        <w:tc>
          <w:tcPr>
            <w:tcW w:w="222" w:type="dxa"/>
            <w:tcBorders>
              <w:top w:val="nil"/>
              <w:left w:val="nil"/>
              <w:bottom w:val="nil"/>
              <w:right w:val="nil"/>
            </w:tcBorders>
            <w:shd w:val="clear" w:color="auto" w:fill="auto"/>
            <w:noWrap/>
            <w:vAlign w:val="bottom"/>
            <w:hideMark/>
          </w:tcPr>
          <w:p w:rsidRPr="00A44EE1" w:rsidR="001709DE" w:rsidP="001709DE" w:rsidRDefault="001709DE" w14:paraId="31872BE1" w14:textId="77777777">
            <w:pPr>
              <w:ind w:left="432"/>
              <w:rPr>
                <w:rFonts w:ascii="Times New Roman" w:hAnsi="Times New Roman"/>
                <w:color w:val="000000"/>
                <w:szCs w:val="24"/>
              </w:rPr>
            </w:pPr>
          </w:p>
        </w:tc>
        <w:tc>
          <w:tcPr>
            <w:tcW w:w="222" w:type="dxa"/>
            <w:tcBorders>
              <w:top w:val="nil"/>
              <w:left w:val="nil"/>
              <w:bottom w:val="nil"/>
              <w:right w:val="nil"/>
            </w:tcBorders>
            <w:shd w:val="clear" w:color="auto" w:fill="auto"/>
            <w:noWrap/>
            <w:vAlign w:val="bottom"/>
            <w:hideMark/>
          </w:tcPr>
          <w:p w:rsidRPr="00A44EE1" w:rsidR="001709DE" w:rsidP="001709DE" w:rsidRDefault="001709DE" w14:paraId="29AB342D" w14:textId="77777777">
            <w:pPr>
              <w:ind w:left="432"/>
              <w:rPr>
                <w:rFonts w:ascii="Times New Roman" w:hAnsi="Times New Roman"/>
                <w:szCs w:val="24"/>
              </w:rPr>
            </w:pPr>
          </w:p>
        </w:tc>
        <w:tc>
          <w:tcPr>
            <w:tcW w:w="222" w:type="dxa"/>
            <w:tcBorders>
              <w:top w:val="nil"/>
              <w:left w:val="nil"/>
              <w:bottom w:val="nil"/>
              <w:right w:val="nil"/>
            </w:tcBorders>
            <w:shd w:val="clear" w:color="auto" w:fill="auto"/>
            <w:noWrap/>
            <w:vAlign w:val="bottom"/>
            <w:hideMark/>
          </w:tcPr>
          <w:p w:rsidRPr="00A44EE1" w:rsidR="001709DE" w:rsidP="001709DE" w:rsidRDefault="001709DE" w14:paraId="27FD693B" w14:textId="77777777">
            <w:pPr>
              <w:ind w:left="432"/>
              <w:rPr>
                <w:rFonts w:ascii="Times New Roman" w:hAnsi="Times New Roman"/>
                <w:szCs w:val="24"/>
              </w:rPr>
            </w:pPr>
          </w:p>
        </w:tc>
      </w:tr>
    </w:tbl>
    <w:p w:rsidRPr="001709DE" w:rsidR="001709DE" w:rsidP="001709DE" w:rsidRDefault="001709DE" w14:paraId="7CC3D838" w14:textId="77777777">
      <w:pPr>
        <w:shd w:val="clear" w:color="auto" w:fill="FFFFFF"/>
        <w:ind w:left="432"/>
        <w:rPr>
          <w:rFonts w:ascii="Times New Roman" w:hAnsi="Times New Roman"/>
          <w:color w:val="222222"/>
          <w:szCs w:val="24"/>
        </w:rPr>
      </w:pPr>
    </w:p>
    <w:p w:rsidRPr="001709DE" w:rsidR="001709DE" w:rsidP="001709DE" w:rsidRDefault="001709DE" w14:paraId="004AE53E" w14:textId="77777777">
      <w:pPr>
        <w:ind w:left="432"/>
        <w:rPr>
          <w:rFonts w:ascii="Times New Roman" w:hAnsi="Times New Roman"/>
          <w:szCs w:val="24"/>
        </w:rPr>
      </w:pPr>
      <w:r w:rsidRPr="001709DE">
        <w:rPr>
          <w:rFonts w:ascii="Times New Roman" w:hAnsi="Times New Roman"/>
          <w:szCs w:val="24"/>
        </w:rPr>
        <w:t>Surveys:</w:t>
      </w:r>
    </w:p>
    <w:p w:rsidRPr="001709DE" w:rsidR="001709DE" w:rsidP="001709DE" w:rsidRDefault="001709DE" w14:paraId="5449299A" w14:textId="4562EA0C">
      <w:pPr>
        <w:ind w:left="432"/>
        <w:rPr>
          <w:rFonts w:ascii="Times New Roman" w:hAnsi="Times New Roman"/>
          <w:szCs w:val="24"/>
        </w:rPr>
      </w:pPr>
      <w:r w:rsidRPr="001709DE">
        <w:rPr>
          <w:rFonts w:ascii="Times New Roman" w:hAnsi="Times New Roman"/>
          <w:szCs w:val="24"/>
        </w:rPr>
        <w:t>We need to update the title of this survey:</w:t>
      </w:r>
      <w:r>
        <w:rPr>
          <w:rFonts w:ascii="Times New Roman" w:hAnsi="Times New Roman"/>
          <w:szCs w:val="24"/>
        </w:rPr>
        <w:t xml:space="preserve"> </w:t>
      </w:r>
      <w:hyperlink w:history="1" r:id="rId8">
        <w:r w:rsidRPr="00F059AB">
          <w:rPr>
            <w:rStyle w:val="Hyperlink"/>
            <w:rFonts w:ascii="Times New Roman" w:hAnsi="Times New Roman"/>
            <w:szCs w:val="24"/>
          </w:rPr>
          <w:t>https://www.surveymonkey.com/r/WeRuleEval21</w:t>
        </w:r>
      </w:hyperlink>
    </w:p>
    <w:p w:rsidRPr="001709DE" w:rsidR="001709DE" w:rsidP="001709DE" w:rsidRDefault="001709DE" w14:paraId="15CDEDFD" w14:textId="77777777">
      <w:pPr>
        <w:ind w:left="432"/>
        <w:rPr>
          <w:rFonts w:ascii="Times New Roman" w:hAnsi="Times New Roman"/>
          <w:szCs w:val="24"/>
        </w:rPr>
      </w:pPr>
      <w:r w:rsidRPr="001709DE">
        <w:rPr>
          <w:rFonts w:ascii="Times New Roman" w:hAnsi="Times New Roman"/>
          <w:szCs w:val="24"/>
        </w:rPr>
        <w:t>The current title is We Rule: Civics for All of US Program Evaluation and I'd like to drop the "We Rule" and change it to Civics for All of US Program Evaluation.</w:t>
      </w:r>
    </w:p>
    <w:p w:rsidRPr="001709DE" w:rsidR="001709DE" w:rsidP="001709DE" w:rsidRDefault="001709DE" w14:paraId="182FBA23" w14:textId="77777777">
      <w:pPr>
        <w:ind w:left="432"/>
        <w:rPr>
          <w:rFonts w:ascii="Times New Roman" w:hAnsi="Times New Roman"/>
          <w:szCs w:val="24"/>
        </w:rPr>
      </w:pPr>
    </w:p>
    <w:p w:rsidR="001709DE" w:rsidP="001709DE" w:rsidRDefault="001709DE" w14:paraId="7A047F2B" w14:textId="30C49D3D">
      <w:pPr>
        <w:ind w:left="432"/>
      </w:pPr>
      <w:r w:rsidRPr="001709DE">
        <w:rPr>
          <w:rFonts w:ascii="Times New Roman" w:hAnsi="Times New Roman"/>
          <w:szCs w:val="24"/>
        </w:rPr>
        <w:t>This will reflect the name change of our civic education initiative and match our teacher PD survey:</w:t>
      </w:r>
      <w:r>
        <w:rPr>
          <w:rFonts w:ascii="Times New Roman" w:hAnsi="Times New Roman"/>
          <w:szCs w:val="24"/>
        </w:rPr>
        <w:t xml:space="preserve"> </w:t>
      </w:r>
      <w:hyperlink w:tgtFrame="_blank" w:history="1" r:id="rId9">
        <w:r w:rsidRPr="001709DE">
          <w:rPr>
            <w:rStyle w:val="Hyperlink"/>
            <w:rFonts w:ascii="Times New Roman" w:hAnsi="Times New Roman"/>
            <w:color w:val="1155CC"/>
            <w:szCs w:val="24"/>
          </w:rPr>
          <w:t>https://www.surveymonkey.com/r/CivicsUSEdPro</w:t>
        </w:r>
      </w:hyperlink>
      <w:r>
        <w:t>.</w:t>
      </w:r>
    </w:p>
    <w:p w:rsidRPr="00560433" w:rsidR="00AB5D28" w:rsidRDefault="00AB5D28" w14:paraId="793EB0FB" w14:textId="77777777">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50" w:hanging="720"/>
        <w:rPr>
          <w:rFonts w:ascii="Times New Roman" w:hAnsi="Times New Roman"/>
        </w:rPr>
      </w:pPr>
    </w:p>
    <w:p w:rsidR="00AB5D28" w:rsidP="000D0597" w:rsidRDefault="00AB5D28" w14:paraId="525D868D" w14:textId="2A55DA92">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32" w:hanging="720"/>
        <w:rPr>
          <w:rFonts w:ascii="Times New Roman" w:hAnsi="Times New Roman"/>
        </w:rPr>
      </w:pPr>
      <w:r w:rsidRPr="00560433">
        <w:rPr>
          <w:rFonts w:ascii="Times New Roman" w:hAnsi="Times New Roman"/>
        </w:rPr>
        <w:t xml:space="preserve">3. </w:t>
      </w:r>
      <w:r w:rsidRPr="00560433">
        <w:rPr>
          <w:rFonts w:ascii="Times New Roman" w:hAnsi="Times New Roman"/>
        </w:rPr>
        <w:tab/>
      </w:r>
      <w:r w:rsidR="00044093">
        <w:rPr>
          <w:rFonts w:ascii="Times New Roman" w:hAnsi="Times New Roman"/>
          <w:b/>
          <w:u w:val="single"/>
        </w:rPr>
        <w:t>Consideration given to information technology</w:t>
      </w:r>
      <w:r w:rsidRPr="00560433" w:rsidR="009A2100">
        <w:rPr>
          <w:rFonts w:ascii="Times New Roman" w:hAnsi="Times New Roman"/>
          <w:b/>
          <w:u w:val="single"/>
        </w:rPr>
        <w:t>.</w:t>
      </w:r>
      <w:r w:rsidRPr="00560433" w:rsidR="009A2100">
        <w:rPr>
          <w:rFonts w:ascii="Times New Roman" w:hAnsi="Times New Roman"/>
        </w:rPr>
        <w:t xml:space="preserve">  </w:t>
      </w:r>
      <w:r w:rsidR="00044093">
        <w:rPr>
          <w:rFonts w:ascii="Times New Roman" w:hAnsi="Times New Roman"/>
        </w:rPr>
        <w:t xml:space="preserve">NARA currently uses multiple methods to gather registrant information, including manually filling out information </w:t>
      </w:r>
      <w:r w:rsidR="0091554C">
        <w:rPr>
          <w:rFonts w:ascii="Times New Roman" w:hAnsi="Times New Roman"/>
        </w:rPr>
        <w:t>and sending it</w:t>
      </w:r>
      <w:r w:rsidR="00044093">
        <w:rPr>
          <w:rFonts w:ascii="Times New Roman" w:hAnsi="Times New Roman"/>
        </w:rPr>
        <w:t xml:space="preserve"> via email, phone</w:t>
      </w:r>
      <w:r w:rsidR="0091554C">
        <w:rPr>
          <w:rFonts w:ascii="Times New Roman" w:hAnsi="Times New Roman"/>
        </w:rPr>
        <w:t>,</w:t>
      </w:r>
      <w:r w:rsidR="00044093">
        <w:rPr>
          <w:rFonts w:ascii="Times New Roman" w:hAnsi="Times New Roman"/>
        </w:rPr>
        <w:t xml:space="preserve"> or fax, and using Foundation-partner automated registration processes. </w:t>
      </w:r>
      <w:r w:rsidRPr="00560433">
        <w:rPr>
          <w:rFonts w:ascii="Times New Roman" w:hAnsi="Times New Roman"/>
        </w:rPr>
        <w:t xml:space="preserve">NARA </w:t>
      </w:r>
      <w:r w:rsidR="00044093">
        <w:rPr>
          <w:rFonts w:ascii="Times New Roman" w:hAnsi="Times New Roman"/>
        </w:rPr>
        <w:t xml:space="preserve">will </w:t>
      </w:r>
      <w:r w:rsidRPr="00560433">
        <w:rPr>
          <w:rFonts w:ascii="Times New Roman" w:hAnsi="Times New Roman"/>
        </w:rPr>
        <w:t xml:space="preserve">make </w:t>
      </w:r>
      <w:r w:rsidR="001466F0">
        <w:rPr>
          <w:rFonts w:ascii="Times New Roman" w:hAnsi="Times New Roman"/>
        </w:rPr>
        <w:t>registration</w:t>
      </w:r>
      <w:r w:rsidRPr="00560433" w:rsidR="001466F0">
        <w:rPr>
          <w:rFonts w:ascii="Times New Roman" w:hAnsi="Times New Roman"/>
        </w:rPr>
        <w:t xml:space="preserve"> </w:t>
      </w:r>
      <w:r w:rsidRPr="00560433">
        <w:rPr>
          <w:rFonts w:ascii="Times New Roman" w:hAnsi="Times New Roman"/>
        </w:rPr>
        <w:t>form</w:t>
      </w:r>
      <w:r w:rsidR="001466F0">
        <w:rPr>
          <w:rFonts w:ascii="Times New Roman" w:hAnsi="Times New Roman"/>
        </w:rPr>
        <w:t>s</w:t>
      </w:r>
      <w:r w:rsidRPr="00560433">
        <w:rPr>
          <w:rFonts w:ascii="Times New Roman" w:hAnsi="Times New Roman"/>
        </w:rPr>
        <w:t xml:space="preserve"> avai</w:t>
      </w:r>
      <w:r w:rsidR="00281954">
        <w:rPr>
          <w:rFonts w:ascii="Times New Roman" w:hAnsi="Times New Roman"/>
        </w:rPr>
        <w:t>lable electronically on our web</w:t>
      </w:r>
      <w:r w:rsidRPr="00560433">
        <w:rPr>
          <w:rFonts w:ascii="Times New Roman" w:hAnsi="Times New Roman"/>
        </w:rPr>
        <w:t xml:space="preserve">site for interested </w:t>
      </w:r>
      <w:r w:rsidR="0000142D">
        <w:rPr>
          <w:rFonts w:ascii="Times New Roman" w:hAnsi="Times New Roman"/>
        </w:rPr>
        <w:t>individuals to down</w:t>
      </w:r>
      <w:r w:rsidRPr="00560433">
        <w:rPr>
          <w:rFonts w:ascii="Times New Roman" w:hAnsi="Times New Roman"/>
        </w:rPr>
        <w:t>load, fill out</w:t>
      </w:r>
      <w:r w:rsidR="00281954">
        <w:rPr>
          <w:rFonts w:ascii="Times New Roman" w:hAnsi="Times New Roman"/>
        </w:rPr>
        <w:t>,</w:t>
      </w:r>
      <w:r w:rsidRPr="00560433">
        <w:rPr>
          <w:rFonts w:ascii="Times New Roman" w:hAnsi="Times New Roman"/>
        </w:rPr>
        <w:t xml:space="preserve"> and submit to NARA via</w:t>
      </w:r>
      <w:r w:rsidRPr="00560433" w:rsidR="0000413E">
        <w:rPr>
          <w:rFonts w:ascii="Times New Roman" w:hAnsi="Times New Roman"/>
        </w:rPr>
        <w:t xml:space="preserve"> e-mail</w:t>
      </w:r>
      <w:r w:rsidR="00281954">
        <w:rPr>
          <w:rFonts w:ascii="Times New Roman" w:hAnsi="Times New Roman"/>
        </w:rPr>
        <w:t>, mail, or fax</w:t>
      </w:r>
      <w:r w:rsidR="00D73482">
        <w:rPr>
          <w:rFonts w:ascii="Times New Roman" w:hAnsi="Times New Roman"/>
        </w:rPr>
        <w:t>.</w:t>
      </w:r>
      <w:r w:rsidR="00044093">
        <w:rPr>
          <w:rFonts w:ascii="Times New Roman" w:hAnsi="Times New Roman"/>
        </w:rPr>
        <w:t xml:space="preserve"> We use </w:t>
      </w:r>
      <w:proofErr w:type="spellStart"/>
      <w:r w:rsidR="00044093">
        <w:rPr>
          <w:rFonts w:ascii="Times New Roman" w:hAnsi="Times New Roman"/>
        </w:rPr>
        <w:t>EventBrite</w:t>
      </w:r>
      <w:proofErr w:type="spellEnd"/>
      <w:r w:rsidR="00044093">
        <w:rPr>
          <w:rFonts w:ascii="Times New Roman" w:hAnsi="Times New Roman"/>
        </w:rPr>
        <w:t xml:space="preserve"> for some registration</w:t>
      </w:r>
      <w:r w:rsidR="0091554C">
        <w:rPr>
          <w:rFonts w:ascii="Times New Roman" w:hAnsi="Times New Roman"/>
        </w:rPr>
        <w:t>s</w:t>
      </w:r>
      <w:r w:rsidR="00044093">
        <w:rPr>
          <w:rFonts w:ascii="Times New Roman" w:hAnsi="Times New Roman"/>
        </w:rPr>
        <w:t xml:space="preserve"> and are seeking agency approval to use another, more robust online system. </w:t>
      </w:r>
      <w:r w:rsidR="001466F0">
        <w:rPr>
          <w:rFonts w:ascii="Times New Roman" w:hAnsi="Times New Roman"/>
        </w:rPr>
        <w:t xml:space="preserve">As part of the online system, the </w:t>
      </w:r>
      <w:r w:rsidR="003175E8">
        <w:rPr>
          <w:rFonts w:ascii="Times New Roman" w:hAnsi="Times New Roman"/>
        </w:rPr>
        <w:t>form</w:t>
      </w:r>
      <w:r w:rsidR="001466F0">
        <w:rPr>
          <w:rFonts w:ascii="Times New Roman" w:hAnsi="Times New Roman"/>
        </w:rPr>
        <w:t>s</w:t>
      </w:r>
      <w:r w:rsidR="003175E8">
        <w:rPr>
          <w:rFonts w:ascii="Times New Roman" w:hAnsi="Times New Roman"/>
        </w:rPr>
        <w:t xml:space="preserve"> will be completed on</w:t>
      </w:r>
      <w:r w:rsidRPr="00560433">
        <w:rPr>
          <w:rFonts w:ascii="Times New Roman" w:hAnsi="Times New Roman"/>
        </w:rPr>
        <w:t xml:space="preserve">line by the registrant and </w:t>
      </w:r>
      <w:r w:rsidR="00C11C66">
        <w:rPr>
          <w:rFonts w:ascii="Times New Roman" w:hAnsi="Times New Roman"/>
        </w:rPr>
        <w:t>submitted electronically.</w:t>
      </w:r>
    </w:p>
    <w:p w:rsidR="00AB5D28" w:rsidRDefault="005747DE" w14:paraId="1322B53B" w14:textId="7DD396F8">
      <w:pPr>
        <w:ind w:left="-270"/>
        <w:rPr>
          <w:rFonts w:ascii="Times New Roman" w:hAnsi="Times New Roman"/>
        </w:rPr>
      </w:pPr>
      <w:r>
        <w:rPr>
          <w:rFonts w:ascii="Times New Roman" w:hAnsi="Times New Roman"/>
        </w:rPr>
        <w:tab/>
      </w:r>
    </w:p>
    <w:p w:rsidR="00AB5D28" w:rsidP="000D0597" w:rsidRDefault="00AB5D28" w14:paraId="358F6131" w14:textId="5E86C1AD">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32" w:hanging="720"/>
        <w:rPr>
          <w:rFonts w:ascii="Times New Roman" w:hAnsi="Times New Roman"/>
        </w:rPr>
      </w:pPr>
      <w:r>
        <w:rPr>
          <w:rFonts w:ascii="Times New Roman" w:hAnsi="Times New Roman"/>
        </w:rPr>
        <w:t>4.</w:t>
      </w:r>
      <w:r>
        <w:rPr>
          <w:rFonts w:ascii="Times New Roman" w:hAnsi="Times New Roman"/>
        </w:rPr>
        <w:tab/>
      </w:r>
      <w:r w:rsidR="00B21801">
        <w:rPr>
          <w:rFonts w:ascii="Times New Roman" w:hAnsi="Times New Roman"/>
          <w:b/>
          <w:u w:val="single"/>
        </w:rPr>
        <w:t>Efforts to identify duplication and use of similar i</w:t>
      </w:r>
      <w:r w:rsidR="009A2100">
        <w:rPr>
          <w:rFonts w:ascii="Times New Roman" w:hAnsi="Times New Roman"/>
          <w:b/>
          <w:u w:val="single"/>
        </w:rPr>
        <w:t>nformation.</w:t>
      </w:r>
      <w:r w:rsidR="009A2100">
        <w:rPr>
          <w:rFonts w:ascii="Times New Roman" w:hAnsi="Times New Roman"/>
        </w:rPr>
        <w:t xml:space="preserve">  </w:t>
      </w:r>
      <w:r>
        <w:rPr>
          <w:rFonts w:ascii="Times New Roman" w:hAnsi="Times New Roman"/>
        </w:rPr>
        <w:t>There is no duplication of this information.</w:t>
      </w:r>
    </w:p>
    <w:p w:rsidR="00AB5D28" w:rsidRDefault="00AB5D28" w14:paraId="58905696" w14:textId="77777777">
      <w:pPr>
        <w:ind w:left="-270"/>
        <w:rPr>
          <w:rFonts w:ascii="Times New Roman" w:hAnsi="Times New Roman"/>
        </w:rPr>
      </w:pPr>
    </w:p>
    <w:p w:rsidR="00AB5D28" w:rsidP="000D0597" w:rsidRDefault="00AB5D28" w14:paraId="3456A4C4" w14:textId="77777777">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32" w:hanging="720"/>
        <w:rPr>
          <w:rFonts w:ascii="Times New Roman" w:hAnsi="Times New Roman"/>
        </w:rPr>
      </w:pPr>
      <w:r>
        <w:rPr>
          <w:rFonts w:ascii="Times New Roman" w:hAnsi="Times New Roman"/>
        </w:rPr>
        <w:t xml:space="preserve">5.  </w:t>
      </w:r>
      <w:r>
        <w:rPr>
          <w:rFonts w:ascii="Times New Roman" w:hAnsi="Times New Roman"/>
        </w:rPr>
        <w:tab/>
      </w:r>
      <w:r w:rsidR="00B21801">
        <w:rPr>
          <w:rFonts w:ascii="Times New Roman" w:hAnsi="Times New Roman"/>
          <w:b/>
          <w:u w:val="single"/>
        </w:rPr>
        <w:t>Impact on small businesses or other small e</w:t>
      </w:r>
      <w:r w:rsidR="009A2100">
        <w:rPr>
          <w:rFonts w:ascii="Times New Roman" w:hAnsi="Times New Roman"/>
          <w:b/>
          <w:u w:val="single"/>
        </w:rPr>
        <w:t>ntities.</w:t>
      </w:r>
      <w:r w:rsidR="009A2100">
        <w:rPr>
          <w:rFonts w:ascii="Times New Roman" w:hAnsi="Times New Roman"/>
        </w:rPr>
        <w:t xml:space="preserve">  </w:t>
      </w:r>
      <w:r>
        <w:rPr>
          <w:rFonts w:ascii="Times New Roman" w:hAnsi="Times New Roman"/>
        </w:rPr>
        <w:t>The collection of information does not have a significant impact on small businesses.</w:t>
      </w:r>
    </w:p>
    <w:p w:rsidR="00AB5D28" w:rsidRDefault="00AB5D28" w14:paraId="7AFBB8BC" w14:textId="77777777">
      <w:pPr>
        <w:ind w:left="-270"/>
        <w:rPr>
          <w:rFonts w:ascii="Times New Roman" w:hAnsi="Times New Roman"/>
        </w:rPr>
      </w:pPr>
    </w:p>
    <w:p w:rsidR="005747DE" w:rsidP="000D0597" w:rsidRDefault="00AB5D28" w14:paraId="0C616C4D" w14:textId="647E786C">
      <w:pPr>
        <w:pStyle w:val="BodyTextIndent"/>
        <w:ind w:left="432"/>
        <w:rPr>
          <w:rFonts w:ascii="Times New Roman" w:hAnsi="Times New Roman"/>
        </w:rPr>
      </w:pPr>
      <w:r>
        <w:rPr>
          <w:rFonts w:ascii="Times New Roman" w:hAnsi="Times New Roman"/>
        </w:rPr>
        <w:lastRenderedPageBreak/>
        <w:t xml:space="preserve">6.  </w:t>
      </w:r>
      <w:r>
        <w:rPr>
          <w:rFonts w:ascii="Times New Roman" w:hAnsi="Times New Roman"/>
        </w:rPr>
        <w:tab/>
      </w:r>
      <w:r w:rsidR="00B21801">
        <w:rPr>
          <w:rFonts w:ascii="Times New Roman" w:hAnsi="Times New Roman"/>
          <w:b/>
          <w:u w:val="single"/>
        </w:rPr>
        <w:t>Consequences of collecting the information less f</w:t>
      </w:r>
      <w:r w:rsidRPr="00560433" w:rsidR="009A2100">
        <w:rPr>
          <w:rFonts w:ascii="Times New Roman" w:hAnsi="Times New Roman"/>
          <w:b/>
          <w:u w:val="single"/>
        </w:rPr>
        <w:t>requently.</w:t>
      </w:r>
      <w:r w:rsidRPr="00560433" w:rsidR="009A2100">
        <w:rPr>
          <w:rFonts w:ascii="Times New Roman" w:hAnsi="Times New Roman"/>
        </w:rPr>
        <w:t xml:space="preserve">  </w:t>
      </w:r>
      <w:r w:rsidR="0091554C">
        <w:rPr>
          <w:rFonts w:ascii="Times New Roman" w:hAnsi="Times New Roman"/>
        </w:rPr>
        <w:t>Establishing a standardized process and catalog of questions for r</w:t>
      </w:r>
      <w:r w:rsidR="005747DE">
        <w:rPr>
          <w:rFonts w:ascii="Times New Roman" w:hAnsi="Times New Roman"/>
        </w:rPr>
        <w:t>egistering</w:t>
      </w:r>
      <w:r w:rsidRPr="00560433" w:rsidR="005747DE">
        <w:rPr>
          <w:rFonts w:ascii="Times New Roman" w:hAnsi="Times New Roman"/>
        </w:rPr>
        <w:t xml:space="preserve"> for education programs across NARA ensure</w:t>
      </w:r>
      <w:r w:rsidR="005747DE">
        <w:rPr>
          <w:rFonts w:ascii="Times New Roman" w:hAnsi="Times New Roman"/>
        </w:rPr>
        <w:t>s</w:t>
      </w:r>
      <w:r w:rsidRPr="00560433" w:rsidR="005747DE">
        <w:rPr>
          <w:rFonts w:ascii="Times New Roman" w:hAnsi="Times New Roman"/>
        </w:rPr>
        <w:t xml:space="preserve"> that appropriate and complete registration information is collected</w:t>
      </w:r>
      <w:r w:rsidR="008F1517">
        <w:rPr>
          <w:rFonts w:ascii="Times New Roman" w:hAnsi="Times New Roman"/>
        </w:rPr>
        <w:t xml:space="preserve"> in as consistent and streamlined a manner possible</w:t>
      </w:r>
      <w:r w:rsidRPr="00560433" w:rsidR="005747DE">
        <w:rPr>
          <w:rFonts w:ascii="Times New Roman" w:hAnsi="Times New Roman"/>
        </w:rPr>
        <w:t>.</w:t>
      </w:r>
      <w:r w:rsidR="00C11C66">
        <w:rPr>
          <w:rFonts w:ascii="Times New Roman" w:hAnsi="Times New Roman"/>
        </w:rPr>
        <w:t xml:space="preserve"> </w:t>
      </w:r>
      <w:r w:rsidR="005747DE">
        <w:rPr>
          <w:rFonts w:ascii="Times New Roman" w:hAnsi="Times New Roman"/>
        </w:rPr>
        <w:t xml:space="preserve">It is necessary to collect each time a group or individual wishes to participate in the programs because the groups do not always contain the same participants from event to event, </w:t>
      </w:r>
      <w:r w:rsidR="008F1517">
        <w:rPr>
          <w:rFonts w:ascii="Times New Roman" w:hAnsi="Times New Roman"/>
        </w:rPr>
        <w:t>we need to know the number of attendees to properly prepare the space and program materials,</w:t>
      </w:r>
      <w:r w:rsidR="00DB4FF6">
        <w:rPr>
          <w:rFonts w:ascii="Times New Roman" w:hAnsi="Times New Roman"/>
        </w:rPr>
        <w:t xml:space="preserve"> some of the programs require payments and thus payment information, </w:t>
      </w:r>
      <w:r w:rsidR="00C11C66">
        <w:rPr>
          <w:rFonts w:ascii="Times New Roman" w:hAnsi="Times New Roman"/>
        </w:rPr>
        <w:t xml:space="preserve">and similar needs. </w:t>
      </w:r>
      <w:r w:rsidR="00EC3B8C">
        <w:rPr>
          <w:rFonts w:ascii="Times New Roman" w:hAnsi="Times New Roman"/>
        </w:rPr>
        <w:t>We also do not retain peoples’ personal information for later re-use should they attend another program</w:t>
      </w:r>
      <w:r w:rsidR="00AC3C0C">
        <w:rPr>
          <w:rFonts w:ascii="Times New Roman" w:hAnsi="Times New Roman"/>
        </w:rPr>
        <w:t xml:space="preserve"> as a privacy practice</w:t>
      </w:r>
      <w:r w:rsidR="00C11C66">
        <w:rPr>
          <w:rFonts w:ascii="Times New Roman" w:hAnsi="Times New Roman"/>
        </w:rPr>
        <w:t xml:space="preserve">. </w:t>
      </w:r>
      <w:r w:rsidR="00EC3B8C">
        <w:rPr>
          <w:rFonts w:ascii="Times New Roman" w:hAnsi="Times New Roman"/>
        </w:rPr>
        <w:t>If we could not collect the information for each program and registrant, we would be unable to offer many of our educational and outreach programs, and would be restricted in the number of participants</w:t>
      </w:r>
      <w:r w:rsidR="00AC3C0C">
        <w:rPr>
          <w:rFonts w:ascii="Times New Roman" w:hAnsi="Times New Roman"/>
        </w:rPr>
        <w:t>, in some cases having to turn people away</w:t>
      </w:r>
      <w:r w:rsidR="00EC3B8C">
        <w:rPr>
          <w:rFonts w:ascii="Times New Roman" w:hAnsi="Times New Roman"/>
        </w:rPr>
        <w:t>.</w:t>
      </w:r>
    </w:p>
    <w:p w:rsidR="00AB5D28" w:rsidP="003C6CD0" w:rsidRDefault="00AB5D28" w14:paraId="70488E92" w14:textId="77777777">
      <w:pPr>
        <w:rPr>
          <w:rFonts w:ascii="Times New Roman" w:hAnsi="Times New Roman"/>
        </w:rPr>
      </w:pPr>
    </w:p>
    <w:p w:rsidR="00AB5D28" w:rsidP="000D0597" w:rsidRDefault="00AB5D28" w14:paraId="2A9258D2" w14:textId="433C7D0E">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32" w:hanging="720"/>
        <w:rPr>
          <w:rFonts w:ascii="Times New Roman" w:hAnsi="Times New Roman"/>
        </w:rPr>
      </w:pPr>
      <w:r>
        <w:rPr>
          <w:rFonts w:ascii="Times New Roman" w:hAnsi="Times New Roman"/>
        </w:rPr>
        <w:t xml:space="preserve">7.  </w:t>
      </w:r>
      <w:r>
        <w:rPr>
          <w:rFonts w:ascii="Times New Roman" w:hAnsi="Times New Roman"/>
        </w:rPr>
        <w:tab/>
      </w:r>
      <w:r w:rsidR="00B21801">
        <w:rPr>
          <w:rFonts w:ascii="Times New Roman" w:hAnsi="Times New Roman"/>
          <w:b/>
          <w:u w:val="single"/>
        </w:rPr>
        <w:t>Special circumstances relating to the g</w:t>
      </w:r>
      <w:r w:rsidR="009A2100">
        <w:rPr>
          <w:rFonts w:ascii="Times New Roman" w:hAnsi="Times New Roman"/>
          <w:b/>
          <w:u w:val="single"/>
        </w:rPr>
        <w:t>uidelines of 5 CFR 1320.5.</w:t>
      </w:r>
      <w:r w:rsidR="009A2100">
        <w:rPr>
          <w:rFonts w:ascii="Times New Roman" w:hAnsi="Times New Roman"/>
        </w:rPr>
        <w:t xml:space="preserve">  </w:t>
      </w:r>
      <w:r w:rsidR="00AC3C0C">
        <w:rPr>
          <w:rFonts w:ascii="Times New Roman" w:hAnsi="Times New Roman"/>
        </w:rPr>
        <w:t>This is a voluntary information collection and</w:t>
      </w:r>
      <w:r>
        <w:rPr>
          <w:rFonts w:ascii="Times New Roman" w:hAnsi="Times New Roman"/>
        </w:rPr>
        <w:t xml:space="preserve"> will be conducted in a manner consistent with the general information colle</w:t>
      </w:r>
      <w:r w:rsidR="001C40A0">
        <w:rPr>
          <w:rFonts w:ascii="Times New Roman" w:hAnsi="Times New Roman"/>
        </w:rPr>
        <w:t>ction guidelines in 5 CFR 1320.5</w:t>
      </w:r>
      <w:r>
        <w:rPr>
          <w:rFonts w:ascii="Times New Roman" w:hAnsi="Times New Roman"/>
        </w:rPr>
        <w:t>.</w:t>
      </w:r>
    </w:p>
    <w:p w:rsidR="00AB5D28" w:rsidRDefault="00AB5D28" w14:paraId="4B664BC7" w14:textId="77777777">
      <w:pPr>
        <w:tabs>
          <w:tab w:val="left" w:pos="-1440"/>
        </w:tabs>
        <w:ind w:left="720" w:hanging="720"/>
        <w:rPr>
          <w:rFonts w:ascii="Times New Roman" w:hAnsi="Times New Roman"/>
        </w:rPr>
      </w:pPr>
    </w:p>
    <w:p w:rsidR="00AB5D28" w:rsidP="000D0597" w:rsidRDefault="00B21801" w14:paraId="2E75E2D1" w14:textId="0E9D69B0">
      <w:pPr>
        <w:numPr>
          <w:ilvl w:val="0"/>
          <w:numId w:val="1"/>
        </w:numPr>
        <w:tabs>
          <w:tab w:val="left" w:pos="-1440"/>
        </w:tabs>
        <w:ind w:left="432" w:hanging="720"/>
        <w:rPr>
          <w:rFonts w:ascii="Times New Roman" w:hAnsi="Times New Roman"/>
        </w:rPr>
      </w:pPr>
      <w:r>
        <w:rPr>
          <w:rFonts w:ascii="Times New Roman" w:hAnsi="Times New Roman"/>
          <w:b/>
          <w:u w:val="single"/>
        </w:rPr>
        <w:t>Comments in r</w:t>
      </w:r>
      <w:r w:rsidR="009A2100">
        <w:rPr>
          <w:rFonts w:ascii="Times New Roman" w:hAnsi="Times New Roman"/>
          <w:b/>
          <w:u w:val="single"/>
        </w:rPr>
        <w:t>esponse to t</w:t>
      </w:r>
      <w:r>
        <w:rPr>
          <w:rFonts w:ascii="Times New Roman" w:hAnsi="Times New Roman"/>
          <w:b/>
          <w:u w:val="single"/>
        </w:rPr>
        <w:t xml:space="preserve">he Federal Register </w:t>
      </w:r>
      <w:r w:rsidR="00AC3C0C">
        <w:rPr>
          <w:rFonts w:ascii="Times New Roman" w:hAnsi="Times New Roman"/>
          <w:b/>
          <w:u w:val="single"/>
        </w:rPr>
        <w:t>n</w:t>
      </w:r>
      <w:r>
        <w:rPr>
          <w:rFonts w:ascii="Times New Roman" w:hAnsi="Times New Roman"/>
          <w:b/>
          <w:u w:val="single"/>
        </w:rPr>
        <w:t>otice and efforts to consult outside a</w:t>
      </w:r>
      <w:r w:rsidR="009A2100">
        <w:rPr>
          <w:rFonts w:ascii="Times New Roman" w:hAnsi="Times New Roman"/>
          <w:b/>
          <w:u w:val="single"/>
        </w:rPr>
        <w:t>gency.</w:t>
      </w:r>
      <w:r w:rsidR="009A2100">
        <w:rPr>
          <w:rFonts w:ascii="Times New Roman" w:hAnsi="Times New Roman"/>
        </w:rPr>
        <w:t xml:space="preserve">  </w:t>
      </w:r>
      <w:r w:rsidR="000474FF">
        <w:rPr>
          <w:rFonts w:ascii="Times New Roman" w:hAnsi="Times New Roman"/>
        </w:rPr>
        <w:t>We published a</w:t>
      </w:r>
      <w:r w:rsidR="00AB5D28">
        <w:rPr>
          <w:rFonts w:ascii="Times New Roman" w:hAnsi="Times New Roman"/>
        </w:rPr>
        <w:t xml:space="preserve"> notice </w:t>
      </w:r>
      <w:r w:rsidR="000474FF">
        <w:rPr>
          <w:rFonts w:ascii="Times New Roman" w:hAnsi="Times New Roman"/>
        </w:rPr>
        <w:t>request for comments for</w:t>
      </w:r>
      <w:r w:rsidR="00AB5D28">
        <w:rPr>
          <w:rFonts w:ascii="Times New Roman" w:hAnsi="Times New Roman"/>
        </w:rPr>
        <w:t xml:space="preserve"> the </w:t>
      </w:r>
      <w:r w:rsidR="000474FF">
        <w:rPr>
          <w:rFonts w:ascii="Times New Roman" w:hAnsi="Times New Roman"/>
        </w:rPr>
        <w:t xml:space="preserve">proposed information collection in the </w:t>
      </w:r>
      <w:r w:rsidRPr="003C6CD0" w:rsidR="000474FF">
        <w:rPr>
          <w:rFonts w:ascii="Times New Roman" w:hAnsi="Times New Roman"/>
          <w:i/>
        </w:rPr>
        <w:t>Federal Register</w:t>
      </w:r>
      <w:r w:rsidR="000474FF">
        <w:rPr>
          <w:rFonts w:ascii="Times New Roman" w:hAnsi="Times New Roman"/>
        </w:rPr>
        <w:t xml:space="preserve"> on </w:t>
      </w:r>
      <w:r w:rsidR="009F626A">
        <w:rPr>
          <w:rFonts w:ascii="Times New Roman" w:hAnsi="Times New Roman"/>
        </w:rPr>
        <w:t>April 15</w:t>
      </w:r>
      <w:r w:rsidR="000474FF">
        <w:rPr>
          <w:rFonts w:ascii="Times New Roman" w:hAnsi="Times New Roman"/>
        </w:rPr>
        <w:t>, 20</w:t>
      </w:r>
      <w:r w:rsidR="00B650F7">
        <w:rPr>
          <w:rFonts w:ascii="Times New Roman" w:hAnsi="Times New Roman"/>
        </w:rPr>
        <w:t>2</w:t>
      </w:r>
      <w:r w:rsidR="000474FF">
        <w:rPr>
          <w:rFonts w:ascii="Times New Roman" w:hAnsi="Times New Roman"/>
        </w:rPr>
        <w:t>1 (8</w:t>
      </w:r>
      <w:r w:rsidR="00B650F7">
        <w:rPr>
          <w:rFonts w:ascii="Times New Roman" w:hAnsi="Times New Roman"/>
        </w:rPr>
        <w:t>6</w:t>
      </w:r>
      <w:r w:rsidR="000474FF">
        <w:rPr>
          <w:rFonts w:ascii="Times New Roman" w:hAnsi="Times New Roman"/>
        </w:rPr>
        <w:t xml:space="preserve"> FR </w:t>
      </w:r>
      <w:r w:rsidR="009F626A">
        <w:rPr>
          <w:rFonts w:ascii="Times New Roman" w:hAnsi="Times New Roman"/>
        </w:rPr>
        <w:t>19908</w:t>
      </w:r>
      <w:r w:rsidR="00C11C66">
        <w:rPr>
          <w:rFonts w:ascii="Times New Roman" w:hAnsi="Times New Roman"/>
        </w:rPr>
        <w:t xml:space="preserve">). </w:t>
      </w:r>
      <w:r w:rsidR="000474FF">
        <w:rPr>
          <w:rFonts w:ascii="Times New Roman" w:hAnsi="Times New Roman"/>
        </w:rPr>
        <w:t xml:space="preserve">We received </w:t>
      </w:r>
      <w:r w:rsidR="009F626A">
        <w:rPr>
          <w:rFonts w:ascii="Times New Roman" w:hAnsi="Times New Roman"/>
        </w:rPr>
        <w:t>no</w:t>
      </w:r>
      <w:r w:rsidR="000474FF">
        <w:rPr>
          <w:rFonts w:ascii="Times New Roman" w:hAnsi="Times New Roman"/>
        </w:rPr>
        <w:t xml:space="preserve"> comment.</w:t>
      </w:r>
    </w:p>
    <w:p w:rsidR="00AB5D28" w:rsidRDefault="00AB5D28" w14:paraId="7B8B3760" w14:textId="77777777">
      <w:pPr>
        <w:rPr>
          <w:rFonts w:ascii="Times New Roman" w:hAnsi="Times New Roman"/>
        </w:rPr>
      </w:pPr>
    </w:p>
    <w:p w:rsidR="00AB5D28" w:rsidP="000D0597" w:rsidRDefault="00B21801" w14:paraId="26D85AB5" w14:textId="30A705F8">
      <w:pPr>
        <w:numPr>
          <w:ilvl w:val="0"/>
          <w:numId w:val="1"/>
        </w:numPr>
        <w:tabs>
          <w:tab w:val="left" w:pos="-1440"/>
        </w:tabs>
        <w:ind w:left="432" w:hanging="720"/>
        <w:rPr>
          <w:rFonts w:ascii="Times New Roman" w:hAnsi="Times New Roman"/>
        </w:rPr>
      </w:pPr>
      <w:r>
        <w:rPr>
          <w:rFonts w:ascii="Times New Roman" w:hAnsi="Times New Roman"/>
          <w:b/>
          <w:u w:val="single"/>
        </w:rPr>
        <w:t>Explanation of a</w:t>
      </w:r>
      <w:r w:rsidR="009A2100">
        <w:rPr>
          <w:rFonts w:ascii="Times New Roman" w:hAnsi="Times New Roman"/>
          <w:b/>
          <w:u w:val="single"/>
        </w:rPr>
        <w:t xml:space="preserve">ny </w:t>
      </w:r>
      <w:r>
        <w:rPr>
          <w:rFonts w:ascii="Times New Roman" w:hAnsi="Times New Roman"/>
          <w:b/>
          <w:u w:val="single"/>
        </w:rPr>
        <w:t>payment or gift to r</w:t>
      </w:r>
      <w:r w:rsidR="009A2100">
        <w:rPr>
          <w:rFonts w:ascii="Times New Roman" w:hAnsi="Times New Roman"/>
          <w:b/>
          <w:u w:val="single"/>
        </w:rPr>
        <w:t>espondents.</w:t>
      </w:r>
      <w:r w:rsidR="009A2100">
        <w:rPr>
          <w:rFonts w:ascii="Times New Roman" w:hAnsi="Times New Roman"/>
        </w:rPr>
        <w:t xml:space="preserve">  </w:t>
      </w:r>
      <w:r w:rsidR="000474FF">
        <w:rPr>
          <w:rFonts w:ascii="Times New Roman" w:hAnsi="Times New Roman"/>
        </w:rPr>
        <w:t xml:space="preserve">We provide no </w:t>
      </w:r>
      <w:r w:rsidR="00AB5D28">
        <w:rPr>
          <w:rFonts w:ascii="Times New Roman" w:hAnsi="Times New Roman"/>
        </w:rPr>
        <w:t>payment or gift to respondents for this information</w:t>
      </w:r>
      <w:r w:rsidR="00276081">
        <w:rPr>
          <w:rFonts w:ascii="Times New Roman" w:hAnsi="Times New Roman"/>
        </w:rPr>
        <w:t xml:space="preserve">, other than </w:t>
      </w:r>
      <w:r w:rsidR="00AC3C0C">
        <w:rPr>
          <w:rFonts w:ascii="Times New Roman" w:hAnsi="Times New Roman"/>
        </w:rPr>
        <w:t>funding for the bus</w:t>
      </w:r>
      <w:r w:rsidR="00276081">
        <w:rPr>
          <w:rFonts w:ascii="Times New Roman" w:hAnsi="Times New Roman"/>
        </w:rPr>
        <w:t xml:space="preserve"> </w:t>
      </w:r>
      <w:r w:rsidR="005129CF">
        <w:rPr>
          <w:rFonts w:ascii="Times New Roman" w:hAnsi="Times New Roman"/>
        </w:rPr>
        <w:t xml:space="preserve">transportation </w:t>
      </w:r>
      <w:r w:rsidR="00276081">
        <w:rPr>
          <w:rFonts w:ascii="Times New Roman" w:hAnsi="Times New Roman"/>
        </w:rPr>
        <w:t>scholarship program</w:t>
      </w:r>
      <w:r w:rsidR="00AB5D28">
        <w:rPr>
          <w:rFonts w:ascii="Times New Roman" w:hAnsi="Times New Roman"/>
        </w:rPr>
        <w:t>.</w:t>
      </w:r>
      <w:r w:rsidR="00C11C66">
        <w:rPr>
          <w:rFonts w:ascii="Times New Roman" w:hAnsi="Times New Roman"/>
        </w:rPr>
        <w:t xml:space="preserve"> </w:t>
      </w:r>
      <w:r w:rsidR="00276081">
        <w:rPr>
          <w:rFonts w:ascii="Times New Roman" w:hAnsi="Times New Roman"/>
        </w:rPr>
        <w:t xml:space="preserve">Those scholarships are not payments or gifts for </w:t>
      </w:r>
      <w:r w:rsidR="000474FF">
        <w:rPr>
          <w:rFonts w:ascii="Times New Roman" w:hAnsi="Times New Roman"/>
        </w:rPr>
        <w:t>providing</w:t>
      </w:r>
      <w:r w:rsidR="00276081">
        <w:rPr>
          <w:rFonts w:ascii="Times New Roman" w:hAnsi="Times New Roman"/>
        </w:rPr>
        <w:t xml:space="preserve"> the information, but </w:t>
      </w:r>
      <w:r w:rsidR="0076302D">
        <w:rPr>
          <w:rFonts w:ascii="Times New Roman" w:hAnsi="Times New Roman"/>
        </w:rPr>
        <w:t>the information is necessary for awarding the scholarship.</w:t>
      </w:r>
    </w:p>
    <w:p w:rsidR="00AB5D28" w:rsidRDefault="00AB5D28" w14:paraId="551C9CE8" w14:textId="77777777">
      <w:pPr>
        <w:rPr>
          <w:rFonts w:ascii="Times New Roman" w:hAnsi="Times New Roman"/>
        </w:rPr>
      </w:pPr>
    </w:p>
    <w:p w:rsidRPr="000474FF" w:rsidR="00AB5D28" w:rsidP="000D0597" w:rsidRDefault="00B21801" w14:paraId="45BC513D" w14:textId="382CF314">
      <w:pPr>
        <w:numPr>
          <w:ilvl w:val="0"/>
          <w:numId w:val="1"/>
        </w:numPr>
        <w:tabs>
          <w:tab w:val="left" w:pos="-1440"/>
        </w:tabs>
        <w:ind w:left="432" w:hanging="720"/>
        <w:rPr>
          <w:rFonts w:ascii="Times New Roman" w:hAnsi="Times New Roman"/>
        </w:rPr>
      </w:pPr>
      <w:r>
        <w:rPr>
          <w:rFonts w:ascii="Times New Roman" w:hAnsi="Times New Roman"/>
          <w:b/>
          <w:u w:val="single"/>
        </w:rPr>
        <w:t>Assurance of confidentiality provided to r</w:t>
      </w:r>
      <w:r w:rsidR="009A2100">
        <w:rPr>
          <w:rFonts w:ascii="Times New Roman" w:hAnsi="Times New Roman"/>
          <w:b/>
          <w:u w:val="single"/>
        </w:rPr>
        <w:t>espondents.</w:t>
      </w:r>
      <w:r w:rsidR="009A2100">
        <w:rPr>
          <w:rFonts w:ascii="Times New Roman" w:hAnsi="Times New Roman"/>
        </w:rPr>
        <w:t xml:space="preserve">  </w:t>
      </w:r>
      <w:r w:rsidR="00AB5D28">
        <w:rPr>
          <w:rFonts w:ascii="Times New Roman" w:hAnsi="Times New Roman"/>
        </w:rPr>
        <w:t>An assurance of confidentiality and security is provided to applicants.</w:t>
      </w:r>
      <w:r w:rsidR="0076302D">
        <w:rPr>
          <w:rFonts w:ascii="Times New Roman" w:hAnsi="Times New Roman"/>
        </w:rPr>
        <w:t xml:space="preserve"> </w:t>
      </w:r>
      <w:r w:rsidRPr="003C6CD0" w:rsidR="00AC3C0C">
        <w:rPr>
          <w:rFonts w:ascii="Times New Roman" w:hAnsi="Times New Roman"/>
          <w:szCs w:val="24"/>
        </w:rPr>
        <w:t>We include a Privacy Act statement on each form. It clearly states that NARA staff and designees use the provided information to manage attendance, registration, and communication for and abou</w:t>
      </w:r>
      <w:r w:rsidR="00C11C66">
        <w:rPr>
          <w:rFonts w:ascii="Times New Roman" w:hAnsi="Times New Roman"/>
          <w:szCs w:val="24"/>
        </w:rPr>
        <w:t xml:space="preserve">t the named education program. </w:t>
      </w:r>
      <w:r w:rsidRPr="003C6CD0" w:rsidR="00AC3C0C">
        <w:rPr>
          <w:rFonts w:ascii="Times New Roman" w:hAnsi="Times New Roman"/>
          <w:szCs w:val="24"/>
        </w:rPr>
        <w:t xml:space="preserve">An existing Privacy Act system, NARA 5, Conference, Workshop, and Training Course Files, covers these forms. In addition, </w:t>
      </w:r>
      <w:r w:rsidR="000474FF">
        <w:rPr>
          <w:rFonts w:ascii="Times New Roman" w:hAnsi="Times New Roman"/>
          <w:szCs w:val="24"/>
        </w:rPr>
        <w:t xml:space="preserve">only individuals who need to use the </w:t>
      </w:r>
      <w:proofErr w:type="gramStart"/>
      <w:r w:rsidR="000474FF">
        <w:rPr>
          <w:rFonts w:ascii="Times New Roman" w:hAnsi="Times New Roman"/>
          <w:szCs w:val="24"/>
        </w:rPr>
        <w:t>information for</w:t>
      </w:r>
      <w:proofErr w:type="gramEnd"/>
      <w:r w:rsidR="000474FF">
        <w:rPr>
          <w:rFonts w:ascii="Times New Roman" w:hAnsi="Times New Roman"/>
          <w:szCs w:val="24"/>
        </w:rPr>
        <w:t xml:space="preserve"> the stated purpose have access to it, and we destroy it promptly once the program is over.</w:t>
      </w:r>
    </w:p>
    <w:p w:rsidR="00AB5D28" w:rsidRDefault="00AB5D28" w14:paraId="64856CA5" w14:textId="77777777">
      <w:pPr>
        <w:rPr>
          <w:rFonts w:ascii="Times New Roman" w:hAnsi="Times New Roman"/>
        </w:rPr>
      </w:pPr>
    </w:p>
    <w:p w:rsidR="00AB5D28" w:rsidP="000D0597" w:rsidRDefault="009A2100" w14:paraId="6DA5EDD3" w14:textId="63164DD5">
      <w:pPr>
        <w:numPr>
          <w:ilvl w:val="0"/>
          <w:numId w:val="1"/>
        </w:numPr>
        <w:tabs>
          <w:tab w:val="left" w:pos="-1440"/>
        </w:tabs>
        <w:ind w:left="432" w:hanging="720"/>
        <w:rPr>
          <w:rFonts w:ascii="Times New Roman" w:hAnsi="Times New Roman"/>
        </w:rPr>
      </w:pPr>
      <w:r>
        <w:rPr>
          <w:rFonts w:ascii="Times New Roman" w:hAnsi="Times New Roman"/>
          <w:b/>
          <w:u w:val="single"/>
        </w:rPr>
        <w:t xml:space="preserve">Justification for </w:t>
      </w:r>
      <w:r w:rsidR="00B21801">
        <w:rPr>
          <w:rFonts w:ascii="Times New Roman" w:hAnsi="Times New Roman"/>
          <w:b/>
          <w:u w:val="single"/>
        </w:rPr>
        <w:t>sensitive q</w:t>
      </w:r>
      <w:r>
        <w:rPr>
          <w:rFonts w:ascii="Times New Roman" w:hAnsi="Times New Roman"/>
          <w:b/>
          <w:u w:val="single"/>
        </w:rPr>
        <w:t>uestions.</w:t>
      </w:r>
      <w:r>
        <w:rPr>
          <w:rFonts w:ascii="Times New Roman" w:hAnsi="Times New Roman"/>
        </w:rPr>
        <w:t xml:space="preserve">  </w:t>
      </w:r>
      <w:r w:rsidR="00AB5D28">
        <w:rPr>
          <w:rFonts w:ascii="Times New Roman" w:hAnsi="Times New Roman"/>
        </w:rPr>
        <w:t>Credit card information, including name and address of cardholder, credit card number</w:t>
      </w:r>
      <w:r w:rsidR="00693FD6">
        <w:rPr>
          <w:rFonts w:ascii="Times New Roman" w:hAnsi="Times New Roman"/>
        </w:rPr>
        <w:t>,</w:t>
      </w:r>
      <w:r w:rsidR="00AB5D28">
        <w:rPr>
          <w:rFonts w:ascii="Times New Roman" w:hAnsi="Times New Roman"/>
        </w:rPr>
        <w:t xml:space="preserve"> and expiration date will be collected when appropriate</w:t>
      </w:r>
      <w:r w:rsidR="00AC3C0C">
        <w:rPr>
          <w:rFonts w:ascii="Times New Roman" w:hAnsi="Times New Roman"/>
        </w:rPr>
        <w:t xml:space="preserve"> </w:t>
      </w:r>
      <w:proofErr w:type="gramStart"/>
      <w:r w:rsidR="00AC3C0C">
        <w:rPr>
          <w:rFonts w:ascii="Times New Roman" w:hAnsi="Times New Roman"/>
        </w:rPr>
        <w:t>in order to</w:t>
      </w:r>
      <w:proofErr w:type="gramEnd"/>
      <w:r w:rsidR="00AC3C0C">
        <w:rPr>
          <w:rFonts w:ascii="Times New Roman" w:hAnsi="Times New Roman"/>
        </w:rPr>
        <w:t xml:space="preserve"> process payments without the person having to come to the facility to pay</w:t>
      </w:r>
      <w:r w:rsidR="00AB5D28">
        <w:rPr>
          <w:rFonts w:ascii="Times New Roman" w:hAnsi="Times New Roman"/>
        </w:rPr>
        <w:t>.</w:t>
      </w:r>
      <w:r w:rsidR="00C11C66">
        <w:rPr>
          <w:rFonts w:ascii="Times New Roman" w:hAnsi="Times New Roman"/>
        </w:rPr>
        <w:t xml:space="preserve"> </w:t>
      </w:r>
      <w:r w:rsidR="00AC3C0C">
        <w:rPr>
          <w:rFonts w:ascii="Times New Roman" w:hAnsi="Times New Roman"/>
        </w:rPr>
        <w:t>No other sensitive information or questions are included.</w:t>
      </w:r>
    </w:p>
    <w:p w:rsidR="00AB5D28" w:rsidRDefault="00AB5D28" w14:paraId="11A1A979" w14:textId="77777777">
      <w:pPr>
        <w:rPr>
          <w:rFonts w:ascii="Times New Roman" w:hAnsi="Times New Roman"/>
        </w:rPr>
      </w:pPr>
    </w:p>
    <w:p w:rsidRPr="00D73482" w:rsidR="00AB5D28" w:rsidP="000D0597" w:rsidRDefault="00B21801" w14:paraId="01EF3724" w14:textId="17E640F4">
      <w:pPr>
        <w:numPr>
          <w:ilvl w:val="0"/>
          <w:numId w:val="1"/>
        </w:numPr>
        <w:tabs>
          <w:tab w:val="left" w:pos="-1440"/>
        </w:tabs>
        <w:ind w:left="432" w:hanging="720"/>
        <w:rPr>
          <w:rFonts w:ascii="Times New Roman" w:hAnsi="Times New Roman"/>
        </w:rPr>
      </w:pPr>
      <w:r w:rsidRPr="00D73482">
        <w:rPr>
          <w:rFonts w:ascii="Times New Roman" w:hAnsi="Times New Roman"/>
          <w:b/>
          <w:u w:val="single"/>
        </w:rPr>
        <w:t>Estimates of hour burden including annualized hourly c</w:t>
      </w:r>
      <w:r w:rsidRPr="00D73482" w:rsidR="009A2100">
        <w:rPr>
          <w:rFonts w:ascii="Times New Roman" w:hAnsi="Times New Roman"/>
          <w:b/>
          <w:u w:val="single"/>
        </w:rPr>
        <w:t>osts.</w:t>
      </w:r>
      <w:r w:rsidRPr="00D73482" w:rsidR="009A2100">
        <w:rPr>
          <w:rFonts w:ascii="Times New Roman" w:hAnsi="Times New Roman"/>
        </w:rPr>
        <w:t xml:space="preserve">  </w:t>
      </w:r>
      <w:r w:rsidR="0045680D">
        <w:rPr>
          <w:rFonts w:ascii="Times New Roman" w:hAnsi="Times New Roman"/>
        </w:rPr>
        <w:t>We estimate the</w:t>
      </w:r>
      <w:r w:rsidRPr="00D73482" w:rsidR="00AB5D28">
        <w:rPr>
          <w:rFonts w:ascii="Times New Roman" w:hAnsi="Times New Roman"/>
        </w:rPr>
        <w:t xml:space="preserve"> total hour burden is</w:t>
      </w:r>
      <w:r w:rsidR="00BD4FAE">
        <w:rPr>
          <w:rFonts w:ascii="Times New Roman" w:hAnsi="Times New Roman"/>
        </w:rPr>
        <w:t xml:space="preserve"> 1,300</w:t>
      </w:r>
      <w:r w:rsidRPr="00D73482" w:rsidR="00D73482">
        <w:rPr>
          <w:rFonts w:ascii="Times New Roman" w:hAnsi="Times New Roman"/>
        </w:rPr>
        <w:t>,</w:t>
      </w:r>
      <w:r w:rsidRPr="00D73482" w:rsidR="00AB5D28">
        <w:rPr>
          <w:rFonts w:ascii="Times New Roman" w:hAnsi="Times New Roman"/>
        </w:rPr>
        <w:t xml:space="preserve"> each form taking only </w:t>
      </w:r>
      <w:r w:rsidRPr="001D5901" w:rsidR="00D73482">
        <w:rPr>
          <w:rFonts w:ascii="Times New Roman" w:hAnsi="Times New Roman"/>
        </w:rPr>
        <w:t>10</w:t>
      </w:r>
      <w:r w:rsidR="00D73482">
        <w:rPr>
          <w:rFonts w:ascii="Times New Roman" w:hAnsi="Times New Roman"/>
        </w:rPr>
        <w:t xml:space="preserve"> minutes to complete. </w:t>
      </w:r>
      <w:r w:rsidR="0045680D">
        <w:rPr>
          <w:rFonts w:ascii="Times New Roman" w:hAnsi="Times New Roman"/>
        </w:rPr>
        <w:t>We estimate t</w:t>
      </w:r>
      <w:r w:rsidRPr="00D73482" w:rsidR="0045680D">
        <w:rPr>
          <w:rFonts w:ascii="Times New Roman" w:hAnsi="Times New Roman"/>
        </w:rPr>
        <w:t xml:space="preserve">he </w:t>
      </w:r>
      <w:r w:rsidRPr="00D73482" w:rsidR="00AB5D28">
        <w:rPr>
          <w:rFonts w:ascii="Times New Roman" w:hAnsi="Times New Roman"/>
        </w:rPr>
        <w:t>number of respondents to be</w:t>
      </w:r>
      <w:r w:rsidR="00BD4FAE">
        <w:rPr>
          <w:rFonts w:ascii="Times New Roman" w:hAnsi="Times New Roman"/>
        </w:rPr>
        <w:t xml:space="preserve"> 7,921</w:t>
      </w:r>
      <w:r w:rsidRPr="00D73482" w:rsidR="00AB5D28">
        <w:rPr>
          <w:rFonts w:ascii="Times New Roman" w:hAnsi="Times New Roman"/>
        </w:rPr>
        <w:t xml:space="preserve"> </w:t>
      </w:r>
      <w:r w:rsidRPr="00D73482" w:rsidR="0000413E">
        <w:rPr>
          <w:rFonts w:ascii="Times New Roman" w:hAnsi="Times New Roman"/>
        </w:rPr>
        <w:t>across N</w:t>
      </w:r>
      <w:r w:rsidRPr="00D73482" w:rsidR="00560433">
        <w:rPr>
          <w:rFonts w:ascii="Times New Roman" w:hAnsi="Times New Roman"/>
        </w:rPr>
        <w:t>ARA</w:t>
      </w:r>
      <w:r w:rsidR="00D73482">
        <w:rPr>
          <w:rFonts w:ascii="Times New Roman" w:hAnsi="Times New Roman"/>
        </w:rPr>
        <w:t xml:space="preserve">. </w:t>
      </w:r>
      <w:r w:rsidR="0045680D">
        <w:rPr>
          <w:rFonts w:ascii="Times New Roman" w:hAnsi="Times New Roman"/>
        </w:rPr>
        <w:t>We are basing t</w:t>
      </w:r>
      <w:r w:rsidRPr="00D73482" w:rsidR="00E26D0C">
        <w:rPr>
          <w:rFonts w:ascii="Times New Roman" w:hAnsi="Times New Roman"/>
        </w:rPr>
        <w:t xml:space="preserve">he reporting burden estimate on the number of </w:t>
      </w:r>
      <w:r w:rsidR="005129CF">
        <w:rPr>
          <w:rFonts w:ascii="Times New Roman" w:hAnsi="Times New Roman"/>
        </w:rPr>
        <w:t>registrations</w:t>
      </w:r>
      <w:r w:rsidRPr="00D73482" w:rsidR="00E26D0C">
        <w:rPr>
          <w:rFonts w:ascii="Times New Roman" w:hAnsi="Times New Roman"/>
        </w:rPr>
        <w:t xml:space="preserve"> </w:t>
      </w:r>
      <w:r w:rsidR="005129CF">
        <w:rPr>
          <w:rFonts w:ascii="Times New Roman" w:hAnsi="Times New Roman"/>
        </w:rPr>
        <w:t>for</w:t>
      </w:r>
      <w:r w:rsidRPr="00D73482" w:rsidR="00E26D0C">
        <w:rPr>
          <w:rFonts w:ascii="Times New Roman" w:hAnsi="Times New Roman"/>
        </w:rPr>
        <w:t xml:space="preserve"> NARA programs </w:t>
      </w:r>
      <w:r w:rsidR="00E26D0C">
        <w:rPr>
          <w:rFonts w:ascii="Times New Roman" w:hAnsi="Times New Roman"/>
        </w:rPr>
        <w:t>during</w:t>
      </w:r>
      <w:r w:rsidRPr="00D73482" w:rsidR="00E26D0C">
        <w:rPr>
          <w:rFonts w:ascii="Times New Roman" w:hAnsi="Times New Roman"/>
        </w:rPr>
        <w:t xml:space="preserve"> the </w:t>
      </w:r>
      <w:r w:rsidR="0045680D">
        <w:rPr>
          <w:rFonts w:ascii="Times New Roman" w:hAnsi="Times New Roman"/>
        </w:rPr>
        <w:t>p</w:t>
      </w:r>
      <w:r w:rsidRPr="00D73482" w:rsidR="00E26D0C">
        <w:rPr>
          <w:rFonts w:ascii="Times New Roman" w:hAnsi="Times New Roman"/>
        </w:rPr>
        <w:t>ast year</w:t>
      </w:r>
      <w:r w:rsidR="00E26D0C">
        <w:rPr>
          <w:rFonts w:ascii="Times New Roman" w:hAnsi="Times New Roman"/>
        </w:rPr>
        <w:t xml:space="preserve">. </w:t>
      </w:r>
      <w:r w:rsidR="0045680D">
        <w:rPr>
          <w:rFonts w:ascii="Times New Roman" w:hAnsi="Times New Roman"/>
        </w:rPr>
        <w:t xml:space="preserve">The frequency of response is once per request to attend a NARA </w:t>
      </w:r>
      <w:r w:rsidRPr="00D73482" w:rsidR="0000413E">
        <w:rPr>
          <w:rFonts w:ascii="Times New Roman" w:hAnsi="Times New Roman"/>
        </w:rPr>
        <w:t>program</w:t>
      </w:r>
      <w:r w:rsidR="00D73482">
        <w:rPr>
          <w:rFonts w:ascii="Times New Roman" w:hAnsi="Times New Roman"/>
        </w:rPr>
        <w:t xml:space="preserve">. </w:t>
      </w:r>
    </w:p>
    <w:p w:rsidR="00AB5D28" w:rsidRDefault="00AB5D28" w14:paraId="51230BB0" w14:textId="77777777">
      <w:pPr>
        <w:rPr>
          <w:rFonts w:ascii="Times New Roman" w:hAnsi="Times New Roman"/>
        </w:rPr>
      </w:pPr>
    </w:p>
    <w:p w:rsidR="00AB5D28" w:rsidP="000D0597" w:rsidRDefault="00B21801" w14:paraId="48842DD7" w14:textId="52BD3321">
      <w:pPr>
        <w:numPr>
          <w:ilvl w:val="0"/>
          <w:numId w:val="1"/>
        </w:numPr>
        <w:tabs>
          <w:tab w:val="left" w:pos="-1440"/>
        </w:tabs>
        <w:ind w:left="432" w:hanging="720"/>
        <w:rPr>
          <w:rFonts w:ascii="Times New Roman" w:hAnsi="Times New Roman"/>
        </w:rPr>
      </w:pPr>
      <w:r>
        <w:rPr>
          <w:rFonts w:ascii="Times New Roman" w:hAnsi="Times New Roman"/>
          <w:b/>
          <w:u w:val="single"/>
        </w:rPr>
        <w:t>Estimate of other total annual cost burden to respondents or r</w:t>
      </w:r>
      <w:r w:rsidR="009A2100">
        <w:rPr>
          <w:rFonts w:ascii="Times New Roman" w:hAnsi="Times New Roman"/>
          <w:b/>
          <w:u w:val="single"/>
        </w:rPr>
        <w:t>ecordkeepers.</w:t>
      </w:r>
      <w:r w:rsidR="009A2100">
        <w:rPr>
          <w:rFonts w:ascii="Times New Roman" w:hAnsi="Times New Roman"/>
        </w:rPr>
        <w:t xml:space="preserve">  </w:t>
      </w:r>
      <w:r w:rsidR="00AB5D28">
        <w:rPr>
          <w:rFonts w:ascii="Times New Roman" w:hAnsi="Times New Roman"/>
        </w:rPr>
        <w:t xml:space="preserve">There </w:t>
      </w:r>
      <w:r>
        <w:rPr>
          <w:rFonts w:ascii="Times New Roman" w:hAnsi="Times New Roman"/>
        </w:rPr>
        <w:t>are no annual</w:t>
      </w:r>
      <w:r w:rsidR="00AB5D28">
        <w:rPr>
          <w:rFonts w:ascii="Times New Roman" w:hAnsi="Times New Roman"/>
        </w:rPr>
        <w:t xml:space="preserve"> cost </w:t>
      </w:r>
      <w:r>
        <w:rPr>
          <w:rFonts w:ascii="Times New Roman" w:hAnsi="Times New Roman"/>
        </w:rPr>
        <w:t xml:space="preserve">burdens </w:t>
      </w:r>
      <w:r w:rsidR="00AB5D28">
        <w:rPr>
          <w:rFonts w:ascii="Times New Roman" w:hAnsi="Times New Roman"/>
        </w:rPr>
        <w:t>to respondents</w:t>
      </w:r>
      <w:r w:rsidR="000474FF">
        <w:rPr>
          <w:rFonts w:ascii="Times New Roman" w:hAnsi="Times New Roman"/>
        </w:rPr>
        <w:t>.</w:t>
      </w:r>
      <w:r>
        <w:rPr>
          <w:rFonts w:ascii="Times New Roman" w:hAnsi="Times New Roman"/>
        </w:rPr>
        <w:t xml:space="preserve"> </w:t>
      </w:r>
      <w:r w:rsidR="000474FF">
        <w:rPr>
          <w:rFonts w:ascii="Times New Roman" w:hAnsi="Times New Roman"/>
        </w:rPr>
        <w:t>Respondents are not required to keep records</w:t>
      </w:r>
      <w:r>
        <w:rPr>
          <w:rFonts w:ascii="Times New Roman" w:hAnsi="Times New Roman"/>
        </w:rPr>
        <w:t>.</w:t>
      </w:r>
    </w:p>
    <w:p w:rsidR="00AB5D28" w:rsidRDefault="00AB5D28" w14:paraId="11DF65DA" w14:textId="77777777">
      <w:pPr>
        <w:tabs>
          <w:tab w:val="left" w:pos="-1440"/>
        </w:tabs>
        <w:rPr>
          <w:rFonts w:ascii="Times New Roman" w:hAnsi="Times New Roman"/>
        </w:rPr>
      </w:pPr>
    </w:p>
    <w:p w:rsidRPr="000F134A" w:rsidR="00AB5D28" w:rsidP="000D0597" w:rsidRDefault="00B21801" w14:paraId="42532061" w14:textId="7D44C5DE">
      <w:pPr>
        <w:numPr>
          <w:ilvl w:val="0"/>
          <w:numId w:val="1"/>
        </w:numPr>
        <w:tabs>
          <w:tab w:val="left" w:pos="-1440"/>
        </w:tabs>
        <w:ind w:left="432" w:hanging="720"/>
        <w:rPr>
          <w:rFonts w:ascii="Times New Roman" w:hAnsi="Times New Roman"/>
        </w:rPr>
      </w:pPr>
      <w:r w:rsidRPr="000F134A">
        <w:rPr>
          <w:rFonts w:ascii="Times New Roman" w:hAnsi="Times New Roman"/>
          <w:b/>
          <w:u w:val="single"/>
        </w:rPr>
        <w:lastRenderedPageBreak/>
        <w:t xml:space="preserve">Annualized cost to the Federal </w:t>
      </w:r>
      <w:r w:rsidR="00E26D0C">
        <w:rPr>
          <w:rFonts w:ascii="Times New Roman" w:hAnsi="Times New Roman"/>
          <w:b/>
          <w:u w:val="single"/>
        </w:rPr>
        <w:t>G</w:t>
      </w:r>
      <w:r w:rsidRPr="000F134A" w:rsidR="00E26D0C">
        <w:rPr>
          <w:rFonts w:ascii="Times New Roman" w:hAnsi="Times New Roman"/>
          <w:b/>
          <w:u w:val="single"/>
        </w:rPr>
        <w:t>overnment</w:t>
      </w:r>
      <w:r w:rsidRPr="000F134A" w:rsidR="009A2100">
        <w:rPr>
          <w:rFonts w:ascii="Times New Roman" w:hAnsi="Times New Roman"/>
          <w:b/>
          <w:u w:val="single"/>
        </w:rPr>
        <w:t>.</w:t>
      </w:r>
      <w:r w:rsidRPr="000F134A" w:rsidR="009A2100">
        <w:rPr>
          <w:rFonts w:ascii="Times New Roman" w:hAnsi="Times New Roman"/>
        </w:rPr>
        <w:t xml:space="preserve">  </w:t>
      </w:r>
      <w:r w:rsidRPr="000F134A">
        <w:rPr>
          <w:rFonts w:ascii="Times New Roman" w:hAnsi="Times New Roman"/>
        </w:rPr>
        <w:t xml:space="preserve">There is no annualized cost to the Federal </w:t>
      </w:r>
      <w:r w:rsidR="00E26D0C">
        <w:rPr>
          <w:rFonts w:ascii="Times New Roman" w:hAnsi="Times New Roman"/>
        </w:rPr>
        <w:t>G</w:t>
      </w:r>
      <w:r w:rsidRPr="000F134A" w:rsidR="00E26D0C">
        <w:rPr>
          <w:rFonts w:ascii="Times New Roman" w:hAnsi="Times New Roman"/>
        </w:rPr>
        <w:t>overnment</w:t>
      </w:r>
      <w:r w:rsidRPr="000F134A">
        <w:rPr>
          <w:rFonts w:ascii="Times New Roman" w:hAnsi="Times New Roman"/>
        </w:rPr>
        <w:t>.</w:t>
      </w:r>
      <w:r w:rsidRPr="000F134A" w:rsidR="00AB5D28">
        <w:rPr>
          <w:rFonts w:ascii="Times New Roman" w:hAnsi="Times New Roman"/>
        </w:rPr>
        <w:t xml:space="preserve"> </w:t>
      </w:r>
    </w:p>
    <w:p w:rsidR="00B21801" w:rsidP="00B21801" w:rsidRDefault="00B21801" w14:paraId="0A0E0E52" w14:textId="77777777">
      <w:pPr>
        <w:pStyle w:val="ListParagraph"/>
        <w:rPr>
          <w:rFonts w:ascii="Times New Roman" w:hAnsi="Times New Roman"/>
        </w:rPr>
      </w:pPr>
    </w:p>
    <w:p w:rsidRPr="001D5901" w:rsidR="00AB5D28" w:rsidP="000D0597" w:rsidRDefault="009A2100" w14:paraId="5848148A" w14:textId="255541CA">
      <w:pPr>
        <w:numPr>
          <w:ilvl w:val="0"/>
          <w:numId w:val="1"/>
        </w:numPr>
        <w:tabs>
          <w:tab w:val="left" w:pos="-1440"/>
        </w:tabs>
        <w:ind w:left="432" w:hanging="720"/>
        <w:rPr>
          <w:rFonts w:ascii="Times New Roman" w:hAnsi="Times New Roman"/>
        </w:rPr>
      </w:pPr>
      <w:r>
        <w:rPr>
          <w:rFonts w:ascii="Times New Roman" w:hAnsi="Times New Roman"/>
          <w:b/>
          <w:u w:val="single"/>
        </w:rPr>
        <w:t xml:space="preserve">Explanation for </w:t>
      </w:r>
      <w:r w:rsidR="00B21801">
        <w:rPr>
          <w:rFonts w:ascii="Times New Roman" w:hAnsi="Times New Roman"/>
          <w:b/>
          <w:u w:val="single"/>
        </w:rPr>
        <w:t>program changes or a</w:t>
      </w:r>
      <w:r>
        <w:rPr>
          <w:rFonts w:ascii="Times New Roman" w:hAnsi="Times New Roman"/>
          <w:b/>
          <w:u w:val="single"/>
        </w:rPr>
        <w:t>djustments.</w:t>
      </w:r>
      <w:r>
        <w:rPr>
          <w:rFonts w:ascii="Times New Roman" w:hAnsi="Times New Roman"/>
        </w:rPr>
        <w:t xml:space="preserve">  </w:t>
      </w:r>
      <w:r w:rsidR="00AB5D28">
        <w:rPr>
          <w:rFonts w:ascii="Times New Roman" w:hAnsi="Times New Roman"/>
        </w:rPr>
        <w:t>Th</w:t>
      </w:r>
      <w:r w:rsidR="001D5901">
        <w:rPr>
          <w:rFonts w:ascii="Times New Roman" w:hAnsi="Times New Roman"/>
        </w:rPr>
        <w:t>ere is an increase in number of respondents</w:t>
      </w:r>
      <w:r w:rsidRPr="001D5901" w:rsidR="001D5901">
        <w:rPr>
          <w:rFonts w:ascii="Times New Roman" w:hAnsi="Times New Roman"/>
        </w:rPr>
        <w:t xml:space="preserve"> </w:t>
      </w:r>
      <w:r w:rsidR="001D5901">
        <w:rPr>
          <w:rFonts w:ascii="Times New Roman" w:hAnsi="Times New Roman"/>
        </w:rPr>
        <w:t xml:space="preserve">due </w:t>
      </w:r>
      <w:r w:rsidR="001D5901">
        <w:rPr>
          <w:rFonts w:ascii="Times New Roman" w:hAnsi="Times New Roman"/>
          <w:color w:val="222222"/>
          <w:shd w:val="clear" w:color="auto" w:fill="FFFFFF"/>
        </w:rPr>
        <w:t>in part to the pandemic, but it i</w:t>
      </w:r>
      <w:r w:rsidRPr="001D5901" w:rsidR="001D5901">
        <w:rPr>
          <w:rFonts w:ascii="Times New Roman" w:hAnsi="Times New Roman"/>
          <w:color w:val="222222"/>
          <w:shd w:val="clear" w:color="auto" w:fill="FFFFFF"/>
        </w:rPr>
        <w:t>s also a result of a general program growth and our efforts to expand distance learning opportunities to teachers and students</w:t>
      </w:r>
      <w:r w:rsidRPr="001D5901" w:rsidR="00AB5D28">
        <w:rPr>
          <w:rFonts w:ascii="Times New Roman" w:hAnsi="Times New Roman"/>
        </w:rPr>
        <w:t>.</w:t>
      </w:r>
    </w:p>
    <w:p w:rsidR="00AB5D28" w:rsidRDefault="00AB5D28" w14:paraId="6048C72D" w14:textId="77777777">
      <w:pPr>
        <w:rPr>
          <w:rFonts w:ascii="Times New Roman" w:hAnsi="Times New Roman"/>
        </w:rPr>
      </w:pPr>
    </w:p>
    <w:p w:rsidR="00AB5D28" w:rsidP="000D0597" w:rsidRDefault="00B21801" w14:paraId="630DE967" w14:textId="77777777">
      <w:pPr>
        <w:numPr>
          <w:ilvl w:val="0"/>
          <w:numId w:val="1"/>
        </w:numPr>
        <w:tabs>
          <w:tab w:val="left" w:pos="-1440"/>
        </w:tabs>
        <w:ind w:left="432" w:hanging="720"/>
        <w:rPr>
          <w:rFonts w:ascii="Times New Roman" w:hAnsi="Times New Roman"/>
        </w:rPr>
      </w:pPr>
      <w:r>
        <w:rPr>
          <w:rFonts w:ascii="Times New Roman" w:hAnsi="Times New Roman"/>
          <w:b/>
          <w:u w:val="single"/>
        </w:rPr>
        <w:t>Plans for tabulation and publication and project time s</w:t>
      </w:r>
      <w:r w:rsidR="009A2100">
        <w:rPr>
          <w:rFonts w:ascii="Times New Roman" w:hAnsi="Times New Roman"/>
          <w:b/>
          <w:u w:val="single"/>
        </w:rPr>
        <w:t>chedule.</w:t>
      </w:r>
      <w:r w:rsidR="009A2100">
        <w:rPr>
          <w:rFonts w:ascii="Times New Roman" w:hAnsi="Times New Roman"/>
        </w:rPr>
        <w:t xml:space="preserve">  </w:t>
      </w:r>
      <w:r w:rsidR="00AB5D28">
        <w:rPr>
          <w:rFonts w:ascii="Times New Roman" w:hAnsi="Times New Roman"/>
        </w:rPr>
        <w:t>The information collection is not used for statistical studies or publications.</w:t>
      </w:r>
    </w:p>
    <w:p w:rsidR="00AB5D28" w:rsidRDefault="00AB5D28" w14:paraId="27C00F61" w14:textId="77777777">
      <w:pPr>
        <w:rPr>
          <w:rFonts w:ascii="Times New Roman" w:hAnsi="Times New Roman"/>
        </w:rPr>
      </w:pPr>
    </w:p>
    <w:p w:rsidR="00AB5D28" w:rsidP="000D0597" w:rsidRDefault="00B21801" w14:paraId="0E1AB27D" w14:textId="77777777">
      <w:pPr>
        <w:numPr>
          <w:ilvl w:val="0"/>
          <w:numId w:val="1"/>
        </w:numPr>
        <w:tabs>
          <w:tab w:val="left" w:pos="-1440"/>
        </w:tabs>
        <w:ind w:left="432" w:hanging="720"/>
        <w:rPr>
          <w:rFonts w:ascii="Times New Roman" w:hAnsi="Times New Roman"/>
        </w:rPr>
      </w:pPr>
      <w:r>
        <w:rPr>
          <w:rFonts w:ascii="Times New Roman" w:hAnsi="Times New Roman"/>
          <w:b/>
          <w:u w:val="single"/>
        </w:rPr>
        <w:t>Reason(s) display of OMB expiration date is i</w:t>
      </w:r>
      <w:r w:rsidR="009A2100">
        <w:rPr>
          <w:rFonts w:ascii="Times New Roman" w:hAnsi="Times New Roman"/>
          <w:b/>
          <w:u w:val="single"/>
        </w:rPr>
        <w:t>nappropriate.</w:t>
      </w:r>
      <w:r w:rsidR="009A2100">
        <w:rPr>
          <w:rFonts w:ascii="Times New Roman" w:hAnsi="Times New Roman"/>
        </w:rPr>
        <w:t xml:space="preserve">  </w:t>
      </w:r>
      <w:r w:rsidR="00AB5D28">
        <w:rPr>
          <w:rFonts w:ascii="Times New Roman" w:hAnsi="Times New Roman"/>
        </w:rPr>
        <w:t>The expiration date for OMB approval of this information collection w</w:t>
      </w:r>
      <w:r w:rsidR="00D73482">
        <w:rPr>
          <w:rFonts w:ascii="Times New Roman" w:hAnsi="Times New Roman"/>
        </w:rPr>
        <w:t>ill be displayed on the forms.</w:t>
      </w:r>
    </w:p>
    <w:p w:rsidR="00AB5D28" w:rsidRDefault="00AB5D28" w14:paraId="313E2C5E" w14:textId="77777777">
      <w:pPr>
        <w:rPr>
          <w:rFonts w:ascii="Times New Roman" w:hAnsi="Times New Roman"/>
        </w:rPr>
      </w:pPr>
    </w:p>
    <w:p w:rsidR="00AB5D28" w:rsidP="000D0597" w:rsidRDefault="000F134A" w14:paraId="3938EC83" w14:textId="29A3AFAF">
      <w:pPr>
        <w:numPr>
          <w:ilvl w:val="0"/>
          <w:numId w:val="1"/>
        </w:numPr>
        <w:tabs>
          <w:tab w:val="left" w:pos="-1440"/>
        </w:tabs>
        <w:ind w:left="432" w:hanging="720"/>
        <w:rPr>
          <w:rFonts w:ascii="Times New Roman" w:hAnsi="Times New Roman"/>
        </w:rPr>
      </w:pPr>
      <w:r>
        <w:rPr>
          <w:rFonts w:ascii="Times New Roman" w:hAnsi="Times New Roman"/>
          <w:b/>
          <w:u w:val="single"/>
        </w:rPr>
        <w:t xml:space="preserve">Exceptions to </w:t>
      </w:r>
      <w:r w:rsidR="00E26D0C">
        <w:rPr>
          <w:rFonts w:ascii="Times New Roman" w:hAnsi="Times New Roman"/>
          <w:b/>
          <w:u w:val="single"/>
        </w:rPr>
        <w:t>c</w:t>
      </w:r>
      <w:r w:rsidR="009A2100">
        <w:rPr>
          <w:rFonts w:ascii="Times New Roman" w:hAnsi="Times New Roman"/>
          <w:b/>
          <w:u w:val="single"/>
        </w:rPr>
        <w:t xml:space="preserve">ertification for Paperwork Reduction Act </w:t>
      </w:r>
      <w:r w:rsidR="00E26D0C">
        <w:rPr>
          <w:rFonts w:ascii="Times New Roman" w:hAnsi="Times New Roman"/>
          <w:b/>
          <w:u w:val="single"/>
        </w:rPr>
        <w:t>s</w:t>
      </w:r>
      <w:r w:rsidR="009A2100">
        <w:rPr>
          <w:rFonts w:ascii="Times New Roman" w:hAnsi="Times New Roman"/>
          <w:b/>
          <w:u w:val="single"/>
        </w:rPr>
        <w:t>ubmissions.</w:t>
      </w:r>
      <w:r w:rsidR="009A2100">
        <w:rPr>
          <w:rFonts w:ascii="Times New Roman" w:hAnsi="Times New Roman"/>
        </w:rPr>
        <w:t xml:space="preserve">  </w:t>
      </w:r>
      <w:r w:rsidR="00AB5D28">
        <w:rPr>
          <w:rFonts w:ascii="Times New Roman" w:hAnsi="Times New Roman"/>
        </w:rPr>
        <w:t xml:space="preserve">There are no exceptions to the certification statement identified in </w:t>
      </w:r>
      <w:r w:rsidR="00E26D0C">
        <w:rPr>
          <w:rFonts w:ascii="Times New Roman" w:hAnsi="Times New Roman"/>
        </w:rPr>
        <w:t>i</w:t>
      </w:r>
      <w:r w:rsidR="00AB5D28">
        <w:rPr>
          <w:rFonts w:ascii="Times New Roman" w:hAnsi="Times New Roman"/>
        </w:rPr>
        <w:t>tem 19 of OMB Form 83-1, “Certification for Paperwork Reduction Submissions.”</w:t>
      </w:r>
    </w:p>
    <w:p w:rsidR="00AB5D28" w:rsidRDefault="00AB5D28" w14:paraId="57D639AD" w14:textId="77777777">
      <w:pPr>
        <w:rPr>
          <w:rFonts w:ascii="Times New Roman" w:hAnsi="Times New Roman"/>
        </w:rPr>
      </w:pPr>
    </w:p>
    <w:sectPr w:rsidR="00AB5D28" w:rsidSect="005D7F34">
      <w:footerReference w:type="default" r:id="rId10"/>
      <w:endnotePr>
        <w:numFmt w:val="decimal"/>
      </w:endnotePr>
      <w:type w:val="continuous"/>
      <w:pgSz w:w="12240" w:h="15840"/>
      <w:pgMar w:top="1152" w:right="1152" w:bottom="1152" w:left="1152"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78ACC" w14:textId="77777777" w:rsidR="007834F4" w:rsidRDefault="007834F4">
      <w:r>
        <w:separator/>
      </w:r>
    </w:p>
  </w:endnote>
  <w:endnote w:type="continuationSeparator" w:id="0">
    <w:p w14:paraId="152AC3E2" w14:textId="77777777" w:rsidR="007834F4" w:rsidRDefault="00783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1DF23" w14:textId="7FADCC89" w:rsidR="00AB5D28" w:rsidRPr="00AB5D28" w:rsidRDefault="00AB5D28">
    <w:pPr>
      <w:pStyle w:val="Footer"/>
      <w:jc w:val="center"/>
      <w:rPr>
        <w:rFonts w:ascii="Times New Roman" w:hAnsi="Times New Roman"/>
        <w:szCs w:val="24"/>
      </w:rPr>
    </w:pPr>
    <w:r w:rsidRPr="00AB5D28">
      <w:rPr>
        <w:rStyle w:val="PageNumber"/>
        <w:rFonts w:ascii="Times New Roman" w:hAnsi="Times New Roman"/>
        <w:szCs w:val="24"/>
      </w:rPr>
      <w:fldChar w:fldCharType="begin"/>
    </w:r>
    <w:r w:rsidRPr="00AB5D28">
      <w:rPr>
        <w:rStyle w:val="PageNumber"/>
        <w:rFonts w:ascii="Times New Roman" w:hAnsi="Times New Roman"/>
        <w:szCs w:val="24"/>
      </w:rPr>
      <w:instrText xml:space="preserve"> PAGE </w:instrText>
    </w:r>
    <w:r w:rsidRPr="00AB5D28">
      <w:rPr>
        <w:rStyle w:val="PageNumber"/>
        <w:rFonts w:ascii="Times New Roman" w:hAnsi="Times New Roman"/>
        <w:szCs w:val="24"/>
      </w:rPr>
      <w:fldChar w:fldCharType="separate"/>
    </w:r>
    <w:r w:rsidR="00A5509B">
      <w:rPr>
        <w:rStyle w:val="PageNumber"/>
        <w:rFonts w:ascii="Times New Roman" w:hAnsi="Times New Roman"/>
        <w:noProof/>
        <w:szCs w:val="24"/>
      </w:rPr>
      <w:t>3</w:t>
    </w:r>
    <w:r w:rsidRPr="00AB5D28">
      <w:rPr>
        <w:rStyle w:val="PageNumber"/>
        <w:rFonts w:ascii="Times New Roman" w:hAnsi="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B1139" w14:textId="77777777" w:rsidR="007834F4" w:rsidRDefault="007834F4">
      <w:r>
        <w:separator/>
      </w:r>
    </w:p>
  </w:footnote>
  <w:footnote w:type="continuationSeparator" w:id="0">
    <w:p w14:paraId="7610A92D" w14:textId="77777777" w:rsidR="007834F4" w:rsidRDefault="00783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7389"/>
    <w:multiLevelType w:val="hybridMultilevel"/>
    <w:tmpl w:val="237EF0B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4B11D74"/>
    <w:multiLevelType w:val="singleLevel"/>
    <w:tmpl w:val="371EEDCA"/>
    <w:lvl w:ilvl="0">
      <w:start w:val="1"/>
      <w:numFmt w:val="decimal"/>
      <w:lvlText w:val="%1."/>
      <w:lvlJc w:val="left"/>
      <w:pPr>
        <w:tabs>
          <w:tab w:val="num" w:pos="462"/>
        </w:tabs>
        <w:ind w:left="462" w:hanging="678"/>
      </w:pPr>
      <w:rPr>
        <w:rFonts w:hint="default"/>
      </w:rPr>
    </w:lvl>
  </w:abstractNum>
  <w:abstractNum w:abstractNumId="2"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601E5"/>
    <w:multiLevelType w:val="singleLevel"/>
    <w:tmpl w:val="A128E622"/>
    <w:lvl w:ilvl="0">
      <w:start w:val="1"/>
      <w:numFmt w:val="decimal"/>
      <w:lvlText w:val="%1."/>
      <w:lvlJc w:val="left"/>
      <w:pPr>
        <w:tabs>
          <w:tab w:val="num" w:pos="810"/>
        </w:tabs>
        <w:ind w:left="810" w:hanging="360"/>
      </w:pPr>
      <w:rPr>
        <w:rFonts w:hint="default"/>
      </w:rPr>
    </w:lvl>
  </w:abstractNum>
  <w:abstractNum w:abstractNumId="4" w15:restartNumberingAfterBreak="0">
    <w:nsid w:val="1CEF26AF"/>
    <w:multiLevelType w:val="hybridMultilevel"/>
    <w:tmpl w:val="0AFE14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F1E08"/>
    <w:multiLevelType w:val="singleLevel"/>
    <w:tmpl w:val="0B787118"/>
    <w:lvl w:ilvl="0">
      <w:start w:val="8"/>
      <w:numFmt w:val="decimal"/>
      <w:lvlText w:val="%1."/>
      <w:lvlJc w:val="left"/>
      <w:pPr>
        <w:tabs>
          <w:tab w:val="num" w:pos="720"/>
        </w:tabs>
        <w:ind w:left="720" w:hanging="720"/>
      </w:pPr>
      <w:rPr>
        <w:rFonts w:hint="default"/>
      </w:rPr>
    </w:lvl>
  </w:abstractNum>
  <w:abstractNum w:abstractNumId="7" w15:restartNumberingAfterBreak="0">
    <w:nsid w:val="59351823"/>
    <w:multiLevelType w:val="hybridMultilevel"/>
    <w:tmpl w:val="B8DC7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9C5922"/>
    <w:multiLevelType w:val="singleLevel"/>
    <w:tmpl w:val="2146F138"/>
    <w:lvl w:ilvl="0">
      <w:start w:val="8"/>
      <w:numFmt w:val="decimal"/>
      <w:lvlText w:val="%1."/>
      <w:lvlJc w:val="left"/>
      <w:pPr>
        <w:tabs>
          <w:tab w:val="num" w:pos="462"/>
        </w:tabs>
        <w:ind w:left="462" w:hanging="678"/>
      </w:pPr>
      <w:rPr>
        <w:rFonts w:hint="default"/>
      </w:rPr>
    </w:lvl>
  </w:abstractNum>
  <w:abstractNum w:abstractNumId="9" w15:restartNumberingAfterBreak="0">
    <w:nsid w:val="7FBA566B"/>
    <w:multiLevelType w:val="hybridMultilevel"/>
    <w:tmpl w:val="3B7A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3"/>
  </w:num>
  <w:num w:numId="5">
    <w:abstractNumId w:val="0"/>
  </w:num>
  <w:num w:numId="6">
    <w:abstractNumId w:val="7"/>
  </w:num>
  <w:num w:numId="7">
    <w:abstractNumId w:val="2"/>
  </w:num>
  <w:num w:numId="8">
    <w:abstractNumId w:val="4"/>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100"/>
    <w:rsid w:val="0000142D"/>
    <w:rsid w:val="0000413E"/>
    <w:rsid w:val="00007B87"/>
    <w:rsid w:val="000329CD"/>
    <w:rsid w:val="00044093"/>
    <w:rsid w:val="0004739E"/>
    <w:rsid w:val="000474FF"/>
    <w:rsid w:val="00063CBF"/>
    <w:rsid w:val="000951C9"/>
    <w:rsid w:val="000D0597"/>
    <w:rsid w:val="000F134A"/>
    <w:rsid w:val="001117C7"/>
    <w:rsid w:val="00122A52"/>
    <w:rsid w:val="00131D63"/>
    <w:rsid w:val="001466F0"/>
    <w:rsid w:val="00161FC1"/>
    <w:rsid w:val="001709DE"/>
    <w:rsid w:val="00177540"/>
    <w:rsid w:val="00182B9C"/>
    <w:rsid w:val="001B296E"/>
    <w:rsid w:val="001B50F0"/>
    <w:rsid w:val="001C40A0"/>
    <w:rsid w:val="001D5901"/>
    <w:rsid w:val="00272DA5"/>
    <w:rsid w:val="00276021"/>
    <w:rsid w:val="00276081"/>
    <w:rsid w:val="00281954"/>
    <w:rsid w:val="00286942"/>
    <w:rsid w:val="00287221"/>
    <w:rsid w:val="002C4F86"/>
    <w:rsid w:val="002F5B17"/>
    <w:rsid w:val="003175E8"/>
    <w:rsid w:val="00322D4E"/>
    <w:rsid w:val="00381EBC"/>
    <w:rsid w:val="00390C78"/>
    <w:rsid w:val="003B22C6"/>
    <w:rsid w:val="003C6290"/>
    <w:rsid w:val="003C6CD0"/>
    <w:rsid w:val="003C7312"/>
    <w:rsid w:val="003F0240"/>
    <w:rsid w:val="003F28BD"/>
    <w:rsid w:val="0045680D"/>
    <w:rsid w:val="005129CF"/>
    <w:rsid w:val="00530254"/>
    <w:rsid w:val="00560433"/>
    <w:rsid w:val="00562F4E"/>
    <w:rsid w:val="0057466D"/>
    <w:rsid w:val="005747DE"/>
    <w:rsid w:val="0059274B"/>
    <w:rsid w:val="005A0156"/>
    <w:rsid w:val="005D7F34"/>
    <w:rsid w:val="005E56DF"/>
    <w:rsid w:val="00623931"/>
    <w:rsid w:val="00631022"/>
    <w:rsid w:val="00686985"/>
    <w:rsid w:val="00693FD6"/>
    <w:rsid w:val="006A3DF5"/>
    <w:rsid w:val="006A7EF3"/>
    <w:rsid w:val="00700301"/>
    <w:rsid w:val="00713D3F"/>
    <w:rsid w:val="0076302D"/>
    <w:rsid w:val="00764B6C"/>
    <w:rsid w:val="0078044C"/>
    <w:rsid w:val="007834F4"/>
    <w:rsid w:val="00794990"/>
    <w:rsid w:val="007A1068"/>
    <w:rsid w:val="007E44C6"/>
    <w:rsid w:val="008C01F1"/>
    <w:rsid w:val="008D7DB4"/>
    <w:rsid w:val="008F1517"/>
    <w:rsid w:val="008F4106"/>
    <w:rsid w:val="00901B6A"/>
    <w:rsid w:val="00913B1E"/>
    <w:rsid w:val="0091554C"/>
    <w:rsid w:val="00964E0D"/>
    <w:rsid w:val="009A2100"/>
    <w:rsid w:val="009F626A"/>
    <w:rsid w:val="00A052C4"/>
    <w:rsid w:val="00A5509B"/>
    <w:rsid w:val="00AB5D28"/>
    <w:rsid w:val="00AC3C0C"/>
    <w:rsid w:val="00B20745"/>
    <w:rsid w:val="00B21801"/>
    <w:rsid w:val="00B650F7"/>
    <w:rsid w:val="00BC039C"/>
    <w:rsid w:val="00BD2184"/>
    <w:rsid w:val="00BD4FAE"/>
    <w:rsid w:val="00BD6BBE"/>
    <w:rsid w:val="00BF5BA8"/>
    <w:rsid w:val="00C11C66"/>
    <w:rsid w:val="00C23CAC"/>
    <w:rsid w:val="00C37059"/>
    <w:rsid w:val="00C9559F"/>
    <w:rsid w:val="00CA6102"/>
    <w:rsid w:val="00CB5549"/>
    <w:rsid w:val="00CD6503"/>
    <w:rsid w:val="00D73482"/>
    <w:rsid w:val="00DB4FF6"/>
    <w:rsid w:val="00E14E97"/>
    <w:rsid w:val="00E26D0C"/>
    <w:rsid w:val="00E419A4"/>
    <w:rsid w:val="00E43E97"/>
    <w:rsid w:val="00E51202"/>
    <w:rsid w:val="00E704F9"/>
    <w:rsid w:val="00E96706"/>
    <w:rsid w:val="00EC3B8C"/>
    <w:rsid w:val="00F23E32"/>
    <w:rsid w:val="00F32DD3"/>
    <w:rsid w:val="00F71017"/>
    <w:rsid w:val="00F71768"/>
    <w:rsid w:val="00FE7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AA65E"/>
  <w15:chartTrackingRefBased/>
  <w15:docId w15:val="{B65A98B5-85EA-488D-AD6D-81F8871A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50" w:hanging="720"/>
    </w:pPr>
    <w:rPr>
      <w:rFonts w:ascii="CG Times" w:hAnsi="CG Times"/>
    </w:rPr>
  </w:style>
  <w:style w:type="paragraph" w:styleId="Title">
    <w:name w:val="Title"/>
    <w:basedOn w:val="Normal"/>
    <w:qFormat/>
    <w:pPr>
      <w:jc w:val="center"/>
    </w:pPr>
    <w:rPr>
      <w:rFonts w:ascii="CG Times" w:hAnsi="CG Times"/>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rsid w:val="001C40A0"/>
    <w:pPr>
      <w:shd w:val="clear" w:color="auto" w:fill="000080"/>
    </w:pPr>
    <w:rPr>
      <w:rFonts w:ascii="Tahoma" w:hAnsi="Tahoma" w:cs="Tahoma"/>
    </w:rPr>
  </w:style>
  <w:style w:type="paragraph" w:styleId="ListParagraph">
    <w:name w:val="List Paragraph"/>
    <w:basedOn w:val="Normal"/>
    <w:uiPriority w:val="34"/>
    <w:qFormat/>
    <w:rsid w:val="00286942"/>
    <w:pPr>
      <w:ind w:left="720"/>
      <w:contextualSpacing/>
    </w:pPr>
  </w:style>
  <w:style w:type="character" w:styleId="CommentReference">
    <w:name w:val="annotation reference"/>
    <w:basedOn w:val="DefaultParagraphFont"/>
    <w:uiPriority w:val="99"/>
    <w:semiHidden/>
    <w:unhideWhenUsed/>
    <w:rsid w:val="00713D3F"/>
    <w:rPr>
      <w:sz w:val="18"/>
      <w:szCs w:val="18"/>
    </w:rPr>
  </w:style>
  <w:style w:type="paragraph" w:styleId="CommentText">
    <w:name w:val="annotation text"/>
    <w:basedOn w:val="Normal"/>
    <w:link w:val="CommentTextChar"/>
    <w:uiPriority w:val="99"/>
    <w:semiHidden/>
    <w:unhideWhenUsed/>
    <w:rsid w:val="00713D3F"/>
    <w:rPr>
      <w:szCs w:val="24"/>
    </w:rPr>
  </w:style>
  <w:style w:type="character" w:customStyle="1" w:styleId="CommentTextChar">
    <w:name w:val="Comment Text Char"/>
    <w:basedOn w:val="DefaultParagraphFont"/>
    <w:link w:val="CommentText"/>
    <w:uiPriority w:val="99"/>
    <w:semiHidden/>
    <w:rsid w:val="00713D3F"/>
    <w:rPr>
      <w:rFonts w:ascii="Courier New" w:hAnsi="Courier New"/>
      <w:snapToGrid w:val="0"/>
      <w:sz w:val="24"/>
      <w:szCs w:val="24"/>
    </w:rPr>
  </w:style>
  <w:style w:type="paragraph" w:styleId="CommentSubject">
    <w:name w:val="annotation subject"/>
    <w:basedOn w:val="CommentText"/>
    <w:next w:val="CommentText"/>
    <w:link w:val="CommentSubjectChar"/>
    <w:uiPriority w:val="99"/>
    <w:semiHidden/>
    <w:unhideWhenUsed/>
    <w:rsid w:val="00713D3F"/>
    <w:rPr>
      <w:b/>
      <w:bCs/>
      <w:sz w:val="20"/>
      <w:szCs w:val="20"/>
    </w:rPr>
  </w:style>
  <w:style w:type="character" w:customStyle="1" w:styleId="CommentSubjectChar">
    <w:name w:val="Comment Subject Char"/>
    <w:basedOn w:val="CommentTextChar"/>
    <w:link w:val="CommentSubject"/>
    <w:uiPriority w:val="99"/>
    <w:semiHidden/>
    <w:rsid w:val="00713D3F"/>
    <w:rPr>
      <w:rFonts w:ascii="Courier New" w:hAnsi="Courier New"/>
      <w:b/>
      <w:bCs/>
      <w:snapToGrid w:val="0"/>
      <w:sz w:val="24"/>
      <w:szCs w:val="24"/>
    </w:rPr>
  </w:style>
  <w:style w:type="paragraph" w:styleId="BalloonText">
    <w:name w:val="Balloon Text"/>
    <w:basedOn w:val="Normal"/>
    <w:link w:val="BalloonTextChar"/>
    <w:uiPriority w:val="99"/>
    <w:semiHidden/>
    <w:unhideWhenUsed/>
    <w:rsid w:val="00713D3F"/>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13D3F"/>
    <w:rPr>
      <w:snapToGrid w:val="0"/>
      <w:sz w:val="18"/>
      <w:szCs w:val="18"/>
    </w:rPr>
  </w:style>
  <w:style w:type="paragraph" w:styleId="FootnoteText">
    <w:name w:val="footnote text"/>
    <w:basedOn w:val="Normal"/>
    <w:link w:val="FootnoteTextChar"/>
    <w:uiPriority w:val="99"/>
    <w:semiHidden/>
    <w:unhideWhenUsed/>
    <w:rsid w:val="00686985"/>
    <w:pPr>
      <w:widowControl/>
    </w:pPr>
    <w:rPr>
      <w:rFonts w:asciiTheme="minorHAnsi" w:eastAsiaTheme="minorEastAsia" w:hAnsiTheme="minorHAnsi" w:cstheme="minorBidi"/>
      <w:snapToGrid/>
      <w:sz w:val="20"/>
    </w:rPr>
  </w:style>
  <w:style w:type="character" w:customStyle="1" w:styleId="FootnoteTextChar">
    <w:name w:val="Footnote Text Char"/>
    <w:basedOn w:val="DefaultParagraphFont"/>
    <w:link w:val="FootnoteText"/>
    <w:uiPriority w:val="99"/>
    <w:semiHidden/>
    <w:rsid w:val="00686985"/>
    <w:rPr>
      <w:rFonts w:asciiTheme="minorHAnsi" w:eastAsiaTheme="minorEastAsia" w:hAnsiTheme="minorHAnsi" w:cstheme="minorBidi"/>
    </w:rPr>
  </w:style>
  <w:style w:type="character" w:customStyle="1" w:styleId="gmaildefault">
    <w:name w:val="gmail_default"/>
    <w:basedOn w:val="DefaultParagraphFont"/>
    <w:rsid w:val="002F5B17"/>
  </w:style>
  <w:style w:type="character" w:styleId="Hyperlink">
    <w:name w:val="Hyperlink"/>
    <w:basedOn w:val="DefaultParagraphFont"/>
    <w:rsid w:val="001709DE"/>
    <w:rPr>
      <w:color w:val="0000FF"/>
      <w:u w:val="single"/>
    </w:rPr>
  </w:style>
  <w:style w:type="character" w:styleId="UnresolvedMention">
    <w:name w:val="Unresolved Mention"/>
    <w:basedOn w:val="DefaultParagraphFont"/>
    <w:uiPriority w:val="99"/>
    <w:semiHidden/>
    <w:unhideWhenUsed/>
    <w:rsid w:val="00170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801620">
      <w:bodyDiv w:val="1"/>
      <w:marLeft w:val="0"/>
      <w:marRight w:val="0"/>
      <w:marTop w:val="0"/>
      <w:marBottom w:val="0"/>
      <w:divBdr>
        <w:top w:val="none" w:sz="0" w:space="0" w:color="auto"/>
        <w:left w:val="none" w:sz="0" w:space="0" w:color="auto"/>
        <w:bottom w:val="none" w:sz="0" w:space="0" w:color="auto"/>
        <w:right w:val="none" w:sz="0" w:space="0" w:color="auto"/>
      </w:divBdr>
      <w:divsChild>
        <w:div w:id="698046392">
          <w:marLeft w:val="0"/>
          <w:marRight w:val="0"/>
          <w:marTop w:val="0"/>
          <w:marBottom w:val="0"/>
          <w:divBdr>
            <w:top w:val="none" w:sz="0" w:space="0" w:color="auto"/>
            <w:left w:val="none" w:sz="0" w:space="0" w:color="auto"/>
            <w:bottom w:val="none" w:sz="0" w:space="0" w:color="auto"/>
            <w:right w:val="none" w:sz="0" w:space="0" w:color="auto"/>
          </w:divBdr>
        </w:div>
        <w:div w:id="1662083217">
          <w:marLeft w:val="0"/>
          <w:marRight w:val="0"/>
          <w:marTop w:val="0"/>
          <w:marBottom w:val="0"/>
          <w:divBdr>
            <w:top w:val="none" w:sz="0" w:space="0" w:color="auto"/>
            <w:left w:val="none" w:sz="0" w:space="0" w:color="auto"/>
            <w:bottom w:val="none" w:sz="0" w:space="0" w:color="auto"/>
            <w:right w:val="none" w:sz="0" w:space="0" w:color="auto"/>
          </w:divBdr>
        </w:div>
        <w:div w:id="1197081596">
          <w:marLeft w:val="0"/>
          <w:marRight w:val="0"/>
          <w:marTop w:val="0"/>
          <w:marBottom w:val="0"/>
          <w:divBdr>
            <w:top w:val="none" w:sz="0" w:space="0" w:color="auto"/>
            <w:left w:val="none" w:sz="0" w:space="0" w:color="auto"/>
            <w:bottom w:val="none" w:sz="0" w:space="0" w:color="auto"/>
            <w:right w:val="none" w:sz="0" w:space="0" w:color="auto"/>
          </w:divBdr>
        </w:div>
        <w:div w:id="1443065659">
          <w:marLeft w:val="0"/>
          <w:marRight w:val="0"/>
          <w:marTop w:val="0"/>
          <w:marBottom w:val="0"/>
          <w:divBdr>
            <w:top w:val="none" w:sz="0" w:space="0" w:color="auto"/>
            <w:left w:val="none" w:sz="0" w:space="0" w:color="auto"/>
            <w:bottom w:val="none" w:sz="0" w:space="0" w:color="auto"/>
            <w:right w:val="none" w:sz="0" w:space="0" w:color="auto"/>
          </w:divBdr>
        </w:div>
        <w:div w:id="1122116269">
          <w:marLeft w:val="0"/>
          <w:marRight w:val="0"/>
          <w:marTop w:val="0"/>
          <w:marBottom w:val="0"/>
          <w:divBdr>
            <w:top w:val="none" w:sz="0" w:space="0" w:color="auto"/>
            <w:left w:val="none" w:sz="0" w:space="0" w:color="auto"/>
            <w:bottom w:val="none" w:sz="0" w:space="0" w:color="auto"/>
            <w:right w:val="none" w:sz="0" w:space="0" w:color="auto"/>
          </w:divBdr>
        </w:div>
        <w:div w:id="1795519271">
          <w:marLeft w:val="0"/>
          <w:marRight w:val="0"/>
          <w:marTop w:val="0"/>
          <w:marBottom w:val="0"/>
          <w:divBdr>
            <w:top w:val="none" w:sz="0" w:space="0" w:color="auto"/>
            <w:left w:val="none" w:sz="0" w:space="0" w:color="auto"/>
            <w:bottom w:val="none" w:sz="0" w:space="0" w:color="auto"/>
            <w:right w:val="none" w:sz="0" w:space="0" w:color="auto"/>
          </w:divBdr>
        </w:div>
        <w:div w:id="1112822518">
          <w:marLeft w:val="0"/>
          <w:marRight w:val="0"/>
          <w:marTop w:val="0"/>
          <w:marBottom w:val="0"/>
          <w:divBdr>
            <w:top w:val="none" w:sz="0" w:space="0" w:color="auto"/>
            <w:left w:val="none" w:sz="0" w:space="0" w:color="auto"/>
            <w:bottom w:val="none" w:sz="0" w:space="0" w:color="auto"/>
            <w:right w:val="none" w:sz="0" w:space="0" w:color="auto"/>
          </w:divBdr>
        </w:div>
      </w:divsChild>
    </w:div>
    <w:div w:id="1892303850">
      <w:bodyDiv w:val="1"/>
      <w:marLeft w:val="0"/>
      <w:marRight w:val="0"/>
      <w:marTop w:val="0"/>
      <w:marBottom w:val="0"/>
      <w:divBdr>
        <w:top w:val="none" w:sz="0" w:space="0" w:color="auto"/>
        <w:left w:val="none" w:sz="0" w:space="0" w:color="auto"/>
        <w:bottom w:val="none" w:sz="0" w:space="0" w:color="auto"/>
        <w:right w:val="none" w:sz="0" w:space="0" w:color="auto"/>
      </w:divBdr>
      <w:divsChild>
        <w:div w:id="1099527736">
          <w:marLeft w:val="0"/>
          <w:marRight w:val="0"/>
          <w:marTop w:val="0"/>
          <w:marBottom w:val="0"/>
          <w:divBdr>
            <w:top w:val="none" w:sz="0" w:space="0" w:color="auto"/>
            <w:left w:val="none" w:sz="0" w:space="0" w:color="auto"/>
            <w:bottom w:val="none" w:sz="0" w:space="0" w:color="auto"/>
            <w:right w:val="none" w:sz="0" w:space="0" w:color="auto"/>
          </w:divBdr>
          <w:divsChild>
            <w:div w:id="6037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WeRuleEval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urveymonkey.com/r/CivicsUSEd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7BD7B-41BF-404B-8D08-EBCB3FCE4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1860</Words>
  <Characters>10249</Characters>
  <Application>Microsoft Office Word</Application>
  <DocSecurity>0</DocSecurity>
  <Lines>320</Lines>
  <Paragraphs>281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11828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nara</dc:creator>
  <cp:keywords/>
  <dc:description/>
  <cp:lastModifiedBy>Tamee Fechhelm</cp:lastModifiedBy>
  <cp:revision>2</cp:revision>
  <cp:lastPrinted>2017-12-11T15:22:00Z</cp:lastPrinted>
  <dcterms:created xsi:type="dcterms:W3CDTF">2022-08-25T15:53:00Z</dcterms:created>
  <dcterms:modified xsi:type="dcterms:W3CDTF">2022-08-25T15:53:00Z</dcterms:modified>
</cp:coreProperties>
</file>