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BF3" w:rsidR="00307E7E" w:rsidP="00594917" w:rsidRDefault="00EB3830" w14:paraId="74B9F82C" w14:textId="77777777">
      <w:pPr>
        <w:jc w:val="center"/>
        <w:rPr>
          <w:b/>
        </w:rPr>
      </w:pPr>
      <w:r w:rsidRPr="00B32BF3">
        <w:rPr>
          <w:b/>
        </w:rPr>
        <w:t xml:space="preserve">SUPPORTING STATEMENT FOR </w:t>
      </w:r>
      <w:r w:rsidR="00AB771C">
        <w:rPr>
          <w:b/>
          <w:bCs/>
          <w:lang w:val="en"/>
        </w:rPr>
        <w:t xml:space="preserve">UPDATE OF STATISTICAL </w:t>
      </w:r>
      <w:r w:rsidRPr="00AC07BF" w:rsidR="00AB771C">
        <w:rPr>
          <w:b/>
          <w:bCs/>
          <w:lang w:val="en"/>
        </w:rPr>
        <w:t>DISCLOSURE</w:t>
      </w:r>
      <w:r w:rsidR="00AB771C">
        <w:rPr>
          <w:b/>
          <w:bCs/>
          <w:lang w:val="en"/>
        </w:rPr>
        <w:t>S</w:t>
      </w:r>
      <w:r w:rsidRPr="00AC07BF" w:rsidR="00AB771C">
        <w:rPr>
          <w:b/>
          <w:bCs/>
          <w:lang w:val="en"/>
        </w:rPr>
        <w:t xml:space="preserve"> FOR BANK AND SAVINGS AND LOAN REGISTRANTS</w:t>
      </w:r>
      <w:r w:rsidRPr="00B32BF3" w:rsidR="00AB771C">
        <w:rPr>
          <w:b/>
        </w:rPr>
        <w:t xml:space="preserve"> </w:t>
      </w:r>
    </w:p>
    <w:p w:rsidRPr="00B32BF3" w:rsidR="00EB3830" w:rsidP="00EB3830" w:rsidRDefault="00EB3830" w14:paraId="1D72AA58" w14:textId="77777777"/>
    <w:p w:rsidRPr="00B32BF3" w:rsidR="00EB3830" w:rsidP="00B14398" w:rsidRDefault="00EB3830" w14:paraId="52FDBD45" w14:textId="77777777">
      <w:pPr>
        <w:ind w:firstLine="720"/>
      </w:pPr>
      <w:r w:rsidRPr="00B32BF3">
        <w:t>This supporting statement is part of a submission under the Paperwork Reduction Act of 1995</w:t>
      </w:r>
      <w:r w:rsidR="00013D66">
        <w:t xml:space="preserve"> (“PRA”).</w:t>
      </w:r>
      <w:r w:rsidR="00013D66">
        <w:rPr>
          <w:rStyle w:val="FootnoteReference"/>
        </w:rPr>
        <w:footnoteReference w:id="1"/>
      </w:r>
      <w:r w:rsidRPr="00B32BF3">
        <w:t xml:space="preserve"> </w:t>
      </w:r>
    </w:p>
    <w:p w:rsidRPr="00B32BF3" w:rsidR="00EB3830" w:rsidP="00EB3830" w:rsidRDefault="00EB3830" w14:paraId="6B52EEF5" w14:textId="77777777"/>
    <w:p w:rsidRPr="00B32BF3" w:rsidR="00EB3830" w:rsidP="00EB3830" w:rsidRDefault="00EB3830" w14:paraId="67A6269C" w14:textId="77777777">
      <w:pPr>
        <w:rPr>
          <w:b/>
        </w:rPr>
      </w:pPr>
      <w:r w:rsidRPr="00B32BF3">
        <w:rPr>
          <w:b/>
        </w:rPr>
        <w:t>A.</w:t>
      </w:r>
      <w:r w:rsidRPr="00B32BF3">
        <w:rPr>
          <w:b/>
        </w:rPr>
        <w:tab/>
        <w:t>J</w:t>
      </w:r>
      <w:r w:rsidRPr="00B32BF3" w:rsidR="00A7794A">
        <w:rPr>
          <w:b/>
        </w:rPr>
        <w:t>USTIFICATION</w:t>
      </w:r>
    </w:p>
    <w:p w:rsidRPr="00B32BF3" w:rsidR="00EB3830" w:rsidP="00EB3830" w:rsidRDefault="00EB3830" w14:paraId="6C242761" w14:textId="77777777"/>
    <w:p w:rsidRPr="00B32BF3" w:rsidR="00EB3830" w:rsidP="00B14398" w:rsidRDefault="00F52CA9" w14:paraId="4207A5FB" w14:textId="77777777">
      <w:pPr>
        <w:pStyle w:val="ListParagraph"/>
        <w:numPr>
          <w:ilvl w:val="0"/>
          <w:numId w:val="11"/>
        </w:numPr>
        <w:ind w:left="1440" w:hanging="720"/>
      </w:pPr>
      <w:r w:rsidRPr="00B14398">
        <w:rPr>
          <w:b/>
        </w:rPr>
        <w:t>CIRCUMSTANCES MAKING THE COLLECTION OF INFORMATION NECESSARY</w:t>
      </w:r>
    </w:p>
    <w:p w:rsidRPr="00B32BF3" w:rsidR="00CC50F3" w:rsidP="00013D66" w:rsidRDefault="00CC50F3" w14:paraId="3A775DD5" w14:textId="77777777">
      <w:pPr>
        <w:ind w:left="1008"/>
      </w:pPr>
    </w:p>
    <w:p w:rsidR="00013D66" w:rsidP="00B14398" w:rsidRDefault="001745AA" w14:paraId="10579171" w14:textId="3D345DDB">
      <w:pPr>
        <w:pStyle w:val="Default"/>
        <w:ind w:firstLine="720"/>
        <w:rPr>
          <w:color w:val="auto"/>
        </w:rPr>
      </w:pPr>
      <w:r w:rsidRPr="00B32BF3">
        <w:rPr>
          <w:color w:val="auto"/>
        </w:rPr>
        <w:t xml:space="preserve">In Release </w:t>
      </w:r>
      <w:r w:rsidR="00013D66">
        <w:rPr>
          <w:color w:val="auto"/>
        </w:rPr>
        <w:t>No. 33-10835 (“Adopting Release”),</w:t>
      </w:r>
      <w:r w:rsidR="00013D66">
        <w:rPr>
          <w:rStyle w:val="FootnoteReference"/>
          <w:color w:val="auto"/>
        </w:rPr>
        <w:footnoteReference w:id="2"/>
      </w:r>
      <w:r w:rsidR="00013D66">
        <w:rPr>
          <w:color w:val="auto"/>
        </w:rPr>
        <w:t xml:space="preserve"> </w:t>
      </w:r>
      <w:r w:rsidRPr="00B32BF3" w:rsidR="00013D66">
        <w:rPr>
          <w:color w:val="auto"/>
        </w:rPr>
        <w:t xml:space="preserve">the </w:t>
      </w:r>
      <w:r w:rsidR="00013D66">
        <w:rPr>
          <w:color w:val="auto"/>
        </w:rPr>
        <w:t xml:space="preserve">Securities and Exchange </w:t>
      </w:r>
      <w:r w:rsidRPr="00B32BF3" w:rsidR="00013D66">
        <w:rPr>
          <w:color w:val="auto"/>
        </w:rPr>
        <w:t xml:space="preserve">Commission </w:t>
      </w:r>
      <w:r w:rsidR="00013D66">
        <w:rPr>
          <w:color w:val="auto"/>
        </w:rPr>
        <w:t xml:space="preserve">(“Commission”) adopted </w:t>
      </w:r>
      <w:r w:rsidRPr="00AC07BF" w:rsidR="00013D66">
        <w:t>rules</w:t>
      </w:r>
      <w:r w:rsidRPr="00013D66" w:rsidR="00013D66">
        <w:t xml:space="preserve"> </w:t>
      </w:r>
      <w:r w:rsidR="00013D66">
        <w:t>to update</w:t>
      </w:r>
      <w:r w:rsidRPr="00AC07BF" w:rsidR="00013D66">
        <w:t xml:space="preserve"> </w:t>
      </w:r>
      <w:r w:rsidR="00013D66">
        <w:t>the</w:t>
      </w:r>
      <w:r w:rsidRPr="00AC07BF" w:rsidR="00013D66">
        <w:t xml:space="preserve"> </w:t>
      </w:r>
      <w:r w:rsidR="0072735E">
        <w:t>disclosure of information for</w:t>
      </w:r>
      <w:r w:rsidRPr="007C2A4F" w:rsidR="0072735E">
        <w:t xml:space="preserve"> </w:t>
      </w:r>
      <w:r w:rsidR="0072735E">
        <w:t>banks, bank holding companies (“BHCs”), savings and loan associations, and savings and loan holding companies (together, “</w:t>
      </w:r>
      <w:r w:rsidRPr="007C2A4F" w:rsidR="0072735E">
        <w:t>bank and savings and loan registrants</w:t>
      </w:r>
      <w:r w:rsidR="0072735E">
        <w:t>”)</w:t>
      </w:r>
      <w:r w:rsidRPr="00AC07BF" w:rsidR="00013D66">
        <w:t xml:space="preserve">.  </w:t>
      </w:r>
      <w:r w:rsidR="00013D66">
        <w:t>Prior to adoption, t</w:t>
      </w:r>
      <w:r w:rsidRPr="00AC07BF" w:rsidR="00013D66">
        <w:t>hese registrants provide</w:t>
      </w:r>
      <w:r w:rsidR="00013D66">
        <w:t>d</w:t>
      </w:r>
      <w:r w:rsidRPr="00AC07BF" w:rsidR="00013D66">
        <w:t xml:space="preserve"> many disclosures in response to the items set forth in Industry Guide 3 (“Guide 3”), </w:t>
      </w:r>
      <w:r w:rsidRPr="00AC07BF" w:rsidR="00013D66">
        <w:rPr>
          <w:i/>
        </w:rPr>
        <w:t xml:space="preserve">Statistical Disclosure by Bank Holding Companies, </w:t>
      </w:r>
      <w:r w:rsidRPr="00AC07BF" w:rsidR="00013D66">
        <w:t xml:space="preserve">which </w:t>
      </w:r>
      <w:r w:rsidR="00AF325B">
        <w:t>were</w:t>
      </w:r>
      <w:r w:rsidRPr="00AC07BF" w:rsidR="00013D66">
        <w:t xml:space="preserve"> not Commission rules.</w:t>
      </w:r>
      <w:r w:rsidR="00F10EF7">
        <w:rPr>
          <w:rStyle w:val="FootnoteReference"/>
        </w:rPr>
        <w:footnoteReference w:id="3"/>
      </w:r>
      <w:r w:rsidRPr="00AC07BF" w:rsidR="00013D66">
        <w:t xml:space="preserve">  The </w:t>
      </w:r>
      <w:r w:rsidR="00013D66">
        <w:t>rules</w:t>
      </w:r>
      <w:r w:rsidRPr="00AC07BF" w:rsidR="00013D66">
        <w:t xml:space="preserve"> </w:t>
      </w:r>
      <w:r w:rsidR="00013D66">
        <w:t>update and expand the disclosures that registrants are required to provide</w:t>
      </w:r>
      <w:r w:rsidR="00AF325B">
        <w:t>;</w:t>
      </w:r>
      <w:r w:rsidR="00013D66">
        <w:t xml:space="preserve"> </w:t>
      </w:r>
      <w:r w:rsidRPr="00AC07BF" w:rsidR="00013D66">
        <w:t>codify certain Guide 3 disclosure</w:t>
      </w:r>
      <w:r w:rsidR="00013D66">
        <w:t xml:space="preserve"> item</w:t>
      </w:r>
      <w:r w:rsidRPr="00AC07BF" w:rsidR="00013D66">
        <w:t>s</w:t>
      </w:r>
      <w:r w:rsidR="00AF325B">
        <w:t>;</w:t>
      </w:r>
      <w:r w:rsidRPr="00AC07BF" w:rsidR="00013D66">
        <w:t xml:space="preserve"> and eliminate other Guide 3 disclosure</w:t>
      </w:r>
      <w:r w:rsidR="00013D66">
        <w:t xml:space="preserve"> item</w:t>
      </w:r>
      <w:r w:rsidRPr="00AC07BF" w:rsidR="00013D66">
        <w:t xml:space="preserve">s that overlap with Commission rules, U.S. Generally Accepted Accounting Principles (“U.S. GAAP”), or International Financial Reporting Standards (“IFRS”).  In addition, </w:t>
      </w:r>
      <w:r w:rsidR="00013D66">
        <w:t xml:space="preserve">the Commission relocated </w:t>
      </w:r>
      <w:r w:rsidRPr="00AC07BF" w:rsidR="00013D66">
        <w:t>the codified disclosure</w:t>
      </w:r>
      <w:r w:rsidR="00013D66">
        <w:t xml:space="preserve"> requirement</w:t>
      </w:r>
      <w:r w:rsidRPr="00AC07BF" w:rsidR="00013D66">
        <w:t>s to a new subpart of Regulation S-K</w:t>
      </w:r>
      <w:r w:rsidR="00BC5B7F">
        <w:rPr>
          <w:rStyle w:val="FootnoteReference"/>
          <w:color w:val="000000" w:themeColor="text1"/>
        </w:rPr>
        <w:footnoteReference w:id="4"/>
      </w:r>
      <w:r w:rsidRPr="00AC07BF" w:rsidR="00013D66">
        <w:t xml:space="preserve"> and rescind</w:t>
      </w:r>
      <w:r w:rsidR="00013D66">
        <w:t>ed</w:t>
      </w:r>
      <w:r w:rsidRPr="00AC07BF" w:rsidR="00013D66">
        <w:t xml:space="preserve"> Guide 3.</w:t>
      </w:r>
      <w:r w:rsidR="00BC5B7F">
        <w:rPr>
          <w:rStyle w:val="FootnoteReference"/>
        </w:rPr>
        <w:footnoteReference w:id="5"/>
      </w:r>
    </w:p>
    <w:p w:rsidR="00013D66" w:rsidP="00DD6A06" w:rsidRDefault="00013D66" w14:paraId="0A736675" w14:textId="77777777">
      <w:pPr>
        <w:pStyle w:val="Default"/>
        <w:rPr>
          <w:color w:val="auto"/>
        </w:rPr>
      </w:pPr>
    </w:p>
    <w:p w:rsidRPr="00B32BF3" w:rsidR="001745AA" w:rsidP="00B14398" w:rsidRDefault="001745AA" w14:paraId="082E5825" w14:textId="47242047">
      <w:pPr>
        <w:ind w:firstLine="720"/>
      </w:pPr>
      <w:r w:rsidRPr="00B32BF3">
        <w:t xml:space="preserve">The </w:t>
      </w:r>
      <w:r w:rsidR="00AB771C">
        <w:t>rule</w:t>
      </w:r>
      <w:r w:rsidRPr="00B32BF3">
        <w:t xml:space="preserve">s contain “collection of information” requirements within the meaning of the </w:t>
      </w:r>
      <w:r w:rsidR="00013D66">
        <w:t>PRA</w:t>
      </w:r>
      <w:r w:rsidRPr="00B32BF3">
        <w:t>.  The titles of the collections of information impacted by the amendments are:</w:t>
      </w:r>
      <w:r w:rsidR="00530F65">
        <w:rPr>
          <w:rStyle w:val="FootnoteReference"/>
        </w:rPr>
        <w:footnoteReference w:id="6"/>
      </w:r>
    </w:p>
    <w:p w:rsidRPr="00B32BF3" w:rsidR="001745AA" w:rsidP="00013D66" w:rsidRDefault="001745AA" w14:paraId="74F83B69" w14:textId="77777777"/>
    <w:p w:rsidRPr="00BF7FC4" w:rsidR="00013D66" w:rsidP="00013D66" w:rsidRDefault="00013D66" w14:paraId="5618FBF9" w14:textId="393D010E">
      <w:pPr>
        <w:numPr>
          <w:ilvl w:val="0"/>
          <w:numId w:val="8"/>
        </w:numPr>
        <w:outlineLvl w:val="3"/>
      </w:pPr>
      <w:r w:rsidRPr="00BF7FC4">
        <w:t>Form S-1</w:t>
      </w:r>
      <w:r w:rsidRPr="00BF7FC4">
        <w:rPr>
          <w:sz w:val="20"/>
          <w:vertAlign w:val="superscript"/>
        </w:rPr>
        <w:footnoteReference w:id="7"/>
      </w:r>
      <w:r w:rsidRPr="00BF7FC4">
        <w:t xml:space="preserve"> (OMB Control No. 3235-0065);</w:t>
      </w:r>
      <w:r w:rsidR="00530F65">
        <w:rPr>
          <w:rStyle w:val="FootnoteReference"/>
        </w:rPr>
        <w:footnoteReference w:id="8"/>
      </w:r>
    </w:p>
    <w:p w:rsidRPr="00BF7FC4" w:rsidR="00013D66" w:rsidP="00013D66" w:rsidRDefault="00013D66" w14:paraId="4233DF58" w14:textId="77777777">
      <w:pPr>
        <w:numPr>
          <w:ilvl w:val="0"/>
          <w:numId w:val="8"/>
        </w:numPr>
        <w:outlineLvl w:val="3"/>
      </w:pPr>
      <w:r w:rsidRPr="00530F65">
        <w:lastRenderedPageBreak/>
        <w:t>F</w:t>
      </w:r>
      <w:r w:rsidRPr="00BF7FC4">
        <w:t>orm S-4</w:t>
      </w:r>
      <w:r w:rsidRPr="00BF7FC4">
        <w:rPr>
          <w:sz w:val="20"/>
          <w:vertAlign w:val="superscript"/>
        </w:rPr>
        <w:footnoteReference w:id="9"/>
      </w:r>
      <w:r w:rsidRPr="00BF7FC4">
        <w:t xml:space="preserve"> (OMB Control No. 3235-0324);</w:t>
      </w:r>
    </w:p>
    <w:p w:rsidRPr="00BF7FC4" w:rsidR="00013D66" w:rsidP="00013D66" w:rsidRDefault="00013D66" w14:paraId="5B0C193F" w14:textId="77777777">
      <w:pPr>
        <w:numPr>
          <w:ilvl w:val="0"/>
          <w:numId w:val="8"/>
        </w:numPr>
        <w:outlineLvl w:val="3"/>
      </w:pPr>
      <w:r w:rsidRPr="00BF7FC4">
        <w:t>Form F-1</w:t>
      </w:r>
      <w:r w:rsidRPr="00BF7FC4">
        <w:rPr>
          <w:sz w:val="20"/>
          <w:vertAlign w:val="superscript"/>
        </w:rPr>
        <w:footnoteReference w:id="10"/>
      </w:r>
      <w:r w:rsidRPr="00BF7FC4">
        <w:t xml:space="preserve"> (OMB Control No. 3235-0258);</w:t>
      </w:r>
    </w:p>
    <w:p w:rsidRPr="00BF7FC4" w:rsidR="00013D66" w:rsidP="00013D66" w:rsidRDefault="00013D66" w14:paraId="52D91840" w14:textId="77777777">
      <w:pPr>
        <w:numPr>
          <w:ilvl w:val="0"/>
          <w:numId w:val="8"/>
        </w:numPr>
        <w:outlineLvl w:val="3"/>
      </w:pPr>
      <w:r w:rsidRPr="00BF7FC4">
        <w:t>Form F-4</w:t>
      </w:r>
      <w:r w:rsidRPr="00BF7FC4">
        <w:rPr>
          <w:sz w:val="20"/>
          <w:vertAlign w:val="superscript"/>
        </w:rPr>
        <w:footnoteReference w:id="11"/>
      </w:r>
      <w:r w:rsidRPr="00BF7FC4">
        <w:t xml:space="preserve"> (OMB Control No. 3235-0325);</w:t>
      </w:r>
    </w:p>
    <w:p w:rsidRPr="00BF7FC4" w:rsidR="00013D66" w:rsidP="00013D66" w:rsidRDefault="00013D66" w14:paraId="6D843560" w14:textId="77777777">
      <w:pPr>
        <w:numPr>
          <w:ilvl w:val="0"/>
          <w:numId w:val="8"/>
        </w:numPr>
        <w:outlineLvl w:val="3"/>
      </w:pPr>
      <w:r w:rsidRPr="00BF7FC4">
        <w:t>Form 10</w:t>
      </w:r>
      <w:r w:rsidRPr="00BF7FC4">
        <w:rPr>
          <w:sz w:val="20"/>
          <w:vertAlign w:val="superscript"/>
        </w:rPr>
        <w:footnoteReference w:id="12"/>
      </w:r>
      <w:r w:rsidRPr="00BF7FC4">
        <w:t xml:space="preserve"> (OMB Control No. 3235-0064);</w:t>
      </w:r>
    </w:p>
    <w:p w:rsidRPr="00BF7FC4" w:rsidR="00013D66" w:rsidP="00013D66" w:rsidRDefault="00013D66" w14:paraId="040093D2" w14:textId="77777777">
      <w:pPr>
        <w:numPr>
          <w:ilvl w:val="0"/>
          <w:numId w:val="8"/>
        </w:numPr>
        <w:outlineLvl w:val="3"/>
      </w:pPr>
      <w:r w:rsidRPr="00BF7FC4">
        <w:t>Form 10-K</w:t>
      </w:r>
      <w:r w:rsidRPr="00BF7FC4">
        <w:rPr>
          <w:sz w:val="20"/>
          <w:vertAlign w:val="superscript"/>
        </w:rPr>
        <w:footnoteReference w:id="13"/>
      </w:r>
      <w:r w:rsidRPr="00BF7FC4">
        <w:t xml:space="preserve"> (OMB Control No. 3235-0064);</w:t>
      </w:r>
    </w:p>
    <w:p w:rsidRPr="00BF7FC4" w:rsidR="00013D66" w:rsidP="00013D66" w:rsidRDefault="00013D66" w14:paraId="48BA220B" w14:textId="77777777">
      <w:pPr>
        <w:numPr>
          <w:ilvl w:val="0"/>
          <w:numId w:val="8"/>
        </w:numPr>
        <w:outlineLvl w:val="3"/>
      </w:pPr>
      <w:r w:rsidRPr="00BF7FC4">
        <w:t>Form 20-F (OMB Control No. 3235-0063); and</w:t>
      </w:r>
    </w:p>
    <w:p w:rsidRPr="00BF7FC4" w:rsidR="00013D66" w:rsidP="00013D66" w:rsidRDefault="00013D66" w14:paraId="27B8E7C6" w14:textId="77777777">
      <w:pPr>
        <w:numPr>
          <w:ilvl w:val="0"/>
          <w:numId w:val="8"/>
        </w:numPr>
        <w:outlineLvl w:val="3"/>
      </w:pPr>
      <w:r w:rsidRPr="00BF7FC4">
        <w:t>Regulation A (Form 1-A)</w:t>
      </w:r>
      <w:r w:rsidRPr="00BF7FC4">
        <w:rPr>
          <w:sz w:val="20"/>
          <w:vertAlign w:val="superscript"/>
        </w:rPr>
        <w:footnoteReference w:id="14"/>
      </w:r>
      <w:r w:rsidRPr="00BF7FC4">
        <w:t xml:space="preserve"> (OMB Control No. 3235-0286).</w:t>
      </w:r>
    </w:p>
    <w:p w:rsidRPr="00B32BF3" w:rsidR="00F52CA9" w:rsidP="00013D66" w:rsidRDefault="00F52CA9" w14:paraId="7BA0605B" w14:textId="77777777"/>
    <w:p w:rsidRPr="00B32BF3" w:rsidR="00EB3830" w:rsidP="00B14398" w:rsidRDefault="00F52CA9" w14:paraId="529D838F" w14:textId="77777777">
      <w:pPr>
        <w:ind w:left="1440" w:hanging="720"/>
        <w:rPr>
          <w:b/>
        </w:rPr>
      </w:pPr>
      <w:r w:rsidRPr="0058614B">
        <w:rPr>
          <w:b/>
        </w:rPr>
        <w:t>2.</w:t>
      </w:r>
      <w:r w:rsidRPr="00B32BF3">
        <w:tab/>
      </w:r>
      <w:r w:rsidRPr="00B32BF3">
        <w:rPr>
          <w:b/>
        </w:rPr>
        <w:t>PURPOSE AND USE OF THE INFORMATION COLLECTION</w:t>
      </w:r>
    </w:p>
    <w:p w:rsidRPr="00B32BF3" w:rsidR="00EB3830" w:rsidP="00013D66" w:rsidRDefault="00EB3830" w14:paraId="7FCCF291" w14:textId="77777777"/>
    <w:p w:rsidR="006171C7" w:rsidP="00B14398" w:rsidRDefault="00A91AD8" w14:paraId="74829AE9" w14:textId="77777777">
      <w:pPr>
        <w:ind w:firstLine="720"/>
      </w:pPr>
      <w:r>
        <w:t xml:space="preserve">The Commission </w:t>
      </w:r>
      <w:r w:rsidR="006171C7">
        <w:t>adopted</w:t>
      </w:r>
      <w:r>
        <w:t xml:space="preserve"> </w:t>
      </w:r>
      <w:r w:rsidRPr="00AC07BF">
        <w:t>rules to</w:t>
      </w:r>
      <w:r>
        <w:t xml:space="preserve"> update</w:t>
      </w:r>
      <w:r w:rsidRPr="00AC07BF">
        <w:t xml:space="preserve"> </w:t>
      </w:r>
      <w:r>
        <w:t>the</w:t>
      </w:r>
      <w:r w:rsidRPr="00AC07BF">
        <w:t xml:space="preserve"> </w:t>
      </w:r>
      <w:r>
        <w:t xml:space="preserve">statistical </w:t>
      </w:r>
      <w:r w:rsidRPr="00AC07BF">
        <w:t>disclosure</w:t>
      </w:r>
      <w:r>
        <w:t>s</w:t>
      </w:r>
      <w:r w:rsidRPr="00AC07BF">
        <w:t xml:space="preserve"> for </w:t>
      </w:r>
      <w:r w:rsidRPr="007C2A4F" w:rsidR="004D6EA0">
        <w:t>bank and savings and loan registrants</w:t>
      </w:r>
      <w:r w:rsidRPr="00AC07BF">
        <w:t>.</w:t>
      </w:r>
      <w:r>
        <w:t xml:space="preserve"> </w:t>
      </w:r>
      <w:r w:rsidR="006171C7">
        <w:t xml:space="preserve"> </w:t>
      </w:r>
      <w:r w:rsidR="0072735E">
        <w:t>By its terms, Guide 3 applies to BHCs</w:t>
      </w:r>
      <w:r w:rsidR="0072735E">
        <w:rPr>
          <w:rStyle w:val="FootnoteReference"/>
        </w:rPr>
        <w:footnoteReference w:id="15"/>
      </w:r>
      <w:r w:rsidR="0072735E">
        <w:t xml:space="preserve"> and </w:t>
      </w:r>
      <w:r w:rsidRPr="008A5B9E" w:rsidR="0072735E">
        <w:t>calls for disclosure</w:t>
      </w:r>
      <w:r w:rsidR="00F70E7D">
        <w:t xml:space="preserve"> in seven areas:  (1) “distribution of assets, liabilities and stockholders’ equity; interest rates and interest differential", (2) investment portfolios</w:t>
      </w:r>
      <w:r w:rsidR="00AF325B">
        <w:t>;</w:t>
      </w:r>
      <w:r w:rsidR="00F70E7D">
        <w:t xml:space="preserve"> (3) loan portfolios</w:t>
      </w:r>
      <w:r w:rsidR="00AF325B">
        <w:t>;</w:t>
      </w:r>
      <w:r w:rsidR="00F70E7D">
        <w:t xml:space="preserve"> (4) summary of loan loss experience</w:t>
      </w:r>
      <w:r w:rsidR="00AF325B">
        <w:t>;</w:t>
      </w:r>
      <w:r w:rsidR="00F70E7D">
        <w:t xml:space="preserve"> (5) deposits</w:t>
      </w:r>
      <w:r w:rsidR="00AF325B">
        <w:t>;</w:t>
      </w:r>
      <w:r w:rsidR="00F70E7D">
        <w:t xml:space="preserve"> (6) return on equity and assets</w:t>
      </w:r>
      <w:r w:rsidR="00AF325B">
        <w:t>;</w:t>
      </w:r>
      <w:r w:rsidR="00F70E7D">
        <w:t xml:space="preserve"> and (7) short-term borrowings.  </w:t>
      </w:r>
    </w:p>
    <w:p w:rsidR="006171C7" w:rsidP="00013D66" w:rsidRDefault="006171C7" w14:paraId="517DCEC2" w14:textId="77777777"/>
    <w:p w:rsidR="00A91AD8" w:rsidP="006171C7" w:rsidRDefault="00F70E7D" w14:paraId="6271DAE4" w14:textId="77777777">
      <w:pPr>
        <w:ind w:firstLine="720"/>
      </w:pPr>
      <w:r>
        <w:t xml:space="preserve">The rules </w:t>
      </w:r>
      <w:r w:rsidRPr="00147F19" w:rsidR="006171C7">
        <w:t>rescind Guide 3 and</w:t>
      </w:r>
      <w:r w:rsidRPr="00147F19" w:rsidDel="006A3283" w:rsidR="006171C7">
        <w:t xml:space="preserve"> </w:t>
      </w:r>
      <w:r w:rsidRPr="00147F19" w:rsidR="006171C7">
        <w:t xml:space="preserve">update and codify into a new Subpart 1400 of Regulation S-K certain </w:t>
      </w:r>
      <w:r w:rsidR="001D1388">
        <w:t xml:space="preserve">the </w:t>
      </w:r>
      <w:r w:rsidRPr="00147F19" w:rsidR="006171C7">
        <w:t xml:space="preserve">Guide 3 disclosure items that do not overlap with existing disclosure requirements in Commission rules, U.S. GAAP, or IFRS, while adding to that Subpart certain </w:t>
      </w:r>
      <w:proofErr w:type="gramStart"/>
      <w:r w:rsidRPr="00147F19" w:rsidR="006171C7">
        <w:t>credit ratio disclosure requirements</w:t>
      </w:r>
      <w:proofErr w:type="gramEnd"/>
      <w:r w:rsidRPr="00147F19" w:rsidR="006171C7">
        <w:t xml:space="preserve">.  New Subpart 1400 applies to bank and savings and loan registrants.  The rules </w:t>
      </w:r>
      <w:proofErr w:type="gramStart"/>
      <w:r w:rsidRPr="00147F19" w:rsidR="006171C7">
        <w:t>are expected</w:t>
      </w:r>
      <w:proofErr w:type="gramEnd"/>
      <w:r w:rsidRPr="00147F19" w:rsidR="006171C7">
        <w:t xml:space="preserve"> to streamline bank and savings and loan registrants’ compliance efforts and may enhan</w:t>
      </w:r>
      <w:r w:rsidR="00AF325B">
        <w:t>ce comparability across issuers</w:t>
      </w:r>
      <w:r w:rsidRPr="00147F19" w:rsidR="006171C7">
        <w:t xml:space="preserve"> to the benefit of both registrants and investors.</w:t>
      </w:r>
      <w:r>
        <w:t xml:space="preserve">  </w:t>
      </w:r>
      <w:r w:rsidR="00A91AD8">
        <w:t xml:space="preserve"> </w:t>
      </w:r>
    </w:p>
    <w:p w:rsidRPr="00B32BF3" w:rsidR="00E57341" w:rsidP="00E57341" w:rsidRDefault="00E57341" w14:paraId="44E744AE" w14:textId="77777777">
      <w:pPr>
        <w:pStyle w:val="Default"/>
        <w:rPr>
          <w:color w:val="auto"/>
          <w:sz w:val="23"/>
          <w:szCs w:val="23"/>
        </w:rPr>
      </w:pPr>
    </w:p>
    <w:p w:rsidRPr="00B32BF3" w:rsidR="00EB3830" w:rsidP="00B14398" w:rsidRDefault="00EB3830" w14:paraId="7742979B" w14:textId="77777777">
      <w:pPr>
        <w:ind w:left="1440" w:hanging="720"/>
        <w:rPr>
          <w:b/>
        </w:rPr>
      </w:pPr>
      <w:r w:rsidRPr="00B14398">
        <w:rPr>
          <w:b/>
        </w:rPr>
        <w:t>3.</w:t>
      </w:r>
      <w:r w:rsidRPr="00B32BF3">
        <w:tab/>
      </w:r>
      <w:r w:rsidRPr="00B32BF3" w:rsidR="001745AA">
        <w:rPr>
          <w:b/>
        </w:rPr>
        <w:t>CONSIDERAT</w:t>
      </w:r>
      <w:r w:rsidRPr="00B32BF3" w:rsidR="00F52CA9">
        <w:rPr>
          <w:b/>
        </w:rPr>
        <w:t>I</w:t>
      </w:r>
      <w:r w:rsidRPr="00B32BF3" w:rsidR="001745AA">
        <w:rPr>
          <w:b/>
        </w:rPr>
        <w:t>O</w:t>
      </w:r>
      <w:r w:rsidRPr="00B32BF3" w:rsidR="00F52CA9">
        <w:rPr>
          <w:b/>
        </w:rPr>
        <w:t>N GIVEN TO INFORMATION TECHNOLOGY</w:t>
      </w:r>
    </w:p>
    <w:p w:rsidRPr="00B32BF3" w:rsidR="00CC50F3" w:rsidP="00EB3830" w:rsidRDefault="00CC50F3" w14:paraId="50BF11B0" w14:textId="77777777"/>
    <w:p w:rsidRPr="00B32BF3" w:rsidR="005F3B0C" w:rsidP="00F52CA9" w:rsidRDefault="0058614B" w14:paraId="4D167ADB" w14:textId="77777777">
      <w:pPr>
        <w:ind w:firstLine="720"/>
      </w:pPr>
      <w:r>
        <w:lastRenderedPageBreak/>
        <w:t xml:space="preserve">The forms affected by the amendments </w:t>
      </w:r>
      <w:proofErr w:type="gramStart"/>
      <w:r>
        <w:t>are filed</w:t>
      </w:r>
      <w:proofErr w:type="gramEnd"/>
      <w:r>
        <w:t xml:space="preserve"> electronically with the Commission using the Commission’s Electronic Data Gathering and Retrieval (“EDGAR”) system.</w:t>
      </w:r>
    </w:p>
    <w:p w:rsidRPr="00B32BF3" w:rsidR="00D424E2" w:rsidP="00EB3830" w:rsidRDefault="00D424E2" w14:paraId="72740F4D" w14:textId="77777777"/>
    <w:p w:rsidRPr="00B32BF3" w:rsidR="00EB3830" w:rsidP="00B14398" w:rsidRDefault="00F52CA9" w14:paraId="697C04D1" w14:textId="77777777">
      <w:pPr>
        <w:numPr>
          <w:ilvl w:val="0"/>
          <w:numId w:val="1"/>
        </w:numPr>
        <w:tabs>
          <w:tab w:val="clear" w:pos="1080"/>
        </w:tabs>
        <w:ind w:left="1440"/>
      </w:pPr>
      <w:r w:rsidRPr="00B32BF3">
        <w:rPr>
          <w:b/>
        </w:rPr>
        <w:t>DUPLICATION OF INFORMATION</w:t>
      </w:r>
    </w:p>
    <w:p w:rsidRPr="00B32BF3" w:rsidR="00EB3830" w:rsidP="00EB3830" w:rsidRDefault="00EB3830" w14:paraId="55D1ABE7" w14:textId="77777777">
      <w:pPr>
        <w:tabs>
          <w:tab w:val="left" w:pos="720"/>
        </w:tabs>
      </w:pPr>
    </w:p>
    <w:p w:rsidRPr="00B32BF3" w:rsidR="005F3B0C" w:rsidP="00B14398" w:rsidRDefault="00690D24" w14:paraId="67BC9EEC" w14:textId="77777777">
      <w:pPr>
        <w:ind w:firstLine="720"/>
      </w:pPr>
      <w:r w:rsidRPr="00AC07BF">
        <w:t xml:space="preserve">The rules </w:t>
      </w:r>
      <w:r>
        <w:t>eliminate the</w:t>
      </w:r>
      <w:r w:rsidRPr="00AC07BF">
        <w:t xml:space="preserve"> Guide 3 disclosures that overlap with Commission rules, U.S. GAAP, or IFRS.</w:t>
      </w:r>
      <w:r>
        <w:t xml:space="preserve">  Similarly, the rules </w:t>
      </w:r>
      <w:r w:rsidR="006171C7">
        <w:t>do</w:t>
      </w:r>
      <w:r>
        <w:t xml:space="preserve"> not codify the disclosures called for by Guide 3 that have similar objectives as the disclosures called for by Commission  rules, U.S. GAAP, or IFRS.</w:t>
      </w:r>
    </w:p>
    <w:p w:rsidRPr="00B32BF3" w:rsidR="005F3B0C" w:rsidP="00EB3830" w:rsidRDefault="005F3B0C" w14:paraId="4A29B40D" w14:textId="77777777">
      <w:pPr>
        <w:tabs>
          <w:tab w:val="left" w:pos="720"/>
        </w:tabs>
      </w:pPr>
    </w:p>
    <w:p w:rsidRPr="00B32BF3" w:rsidR="00EB3830" w:rsidP="00B14398" w:rsidRDefault="00F52CA9" w14:paraId="3CED3B47" w14:textId="77777777">
      <w:pPr>
        <w:numPr>
          <w:ilvl w:val="0"/>
          <w:numId w:val="1"/>
        </w:numPr>
        <w:tabs>
          <w:tab w:val="clear" w:pos="1080"/>
        </w:tabs>
        <w:ind w:left="1440"/>
      </w:pPr>
      <w:r w:rsidRPr="00B32BF3">
        <w:rPr>
          <w:b/>
        </w:rPr>
        <w:t>REDUCING THE BURDEN ON SMALL ENTITIES</w:t>
      </w:r>
    </w:p>
    <w:p w:rsidRPr="00B32BF3" w:rsidR="00EB3830" w:rsidP="00EB3830" w:rsidRDefault="00EB3830" w14:paraId="7407E37D" w14:textId="77777777"/>
    <w:p w:rsidRPr="00B32BF3" w:rsidR="00895C28" w:rsidP="0058614B" w:rsidRDefault="0058614B" w14:paraId="6DAF244C" w14:textId="77777777">
      <w:pPr>
        <w:ind w:firstLine="720"/>
        <w:rPr>
          <w:sz w:val="23"/>
          <w:szCs w:val="23"/>
        </w:rPr>
      </w:pPr>
      <w:r>
        <w:t xml:space="preserve">In Release </w:t>
      </w:r>
      <w:r w:rsidRPr="00B32BF3">
        <w:t>No. 3</w:t>
      </w:r>
      <w:r>
        <w:t>3</w:t>
      </w:r>
      <w:r w:rsidRPr="00B32BF3">
        <w:t>-</w:t>
      </w:r>
      <w:r>
        <w:t>10688 (“Proposing Release”)</w:t>
      </w:r>
      <w:r w:rsidRPr="00B32BF3">
        <w:t>,</w:t>
      </w:r>
      <w:r w:rsidRPr="00B32BF3">
        <w:rPr>
          <w:rStyle w:val="FootnoteReference"/>
        </w:rPr>
        <w:footnoteReference w:id="16"/>
      </w:r>
      <w:r w:rsidRPr="00B32BF3">
        <w:t xml:space="preserve"> </w:t>
      </w:r>
      <w:r>
        <w:t>t</w:t>
      </w:r>
      <w:r w:rsidRPr="00BF7FC4">
        <w:t xml:space="preserve">he Commission certified, under section 605(b) of the Regulatory Flexibility Act (“RFA”), that, when adopted, the proposed amendments to the rules would not have a significant economic impact on a substantial number of small entities.  The Commission solicited comments regarding this certification and received no comments.  </w:t>
      </w:r>
      <w:r>
        <w:t>The Commission adopted</w:t>
      </w:r>
      <w:r w:rsidRPr="00BF7FC4">
        <w:t xml:space="preserve"> rule</w:t>
      </w:r>
      <w:r>
        <w:t>s</w:t>
      </w:r>
      <w:r w:rsidRPr="00BF7FC4">
        <w:t xml:space="preserve"> as proposed with one substantive change relating to the new </w:t>
      </w:r>
      <w:proofErr w:type="gramStart"/>
      <w:r w:rsidRPr="00BF7FC4">
        <w:t>credit ratio disclosure</w:t>
      </w:r>
      <w:r>
        <w:t xml:space="preserve"> requirement</w:t>
      </w:r>
      <w:r w:rsidRPr="00BF7FC4">
        <w:t>s</w:t>
      </w:r>
      <w:proofErr w:type="gramEnd"/>
      <w:r w:rsidRPr="00BF7FC4">
        <w:t xml:space="preserve">.  </w:t>
      </w:r>
      <w:r>
        <w:t>The Commission does</w:t>
      </w:r>
      <w:r w:rsidRPr="00BF7FC4">
        <w:t xml:space="preserve"> not believe that this change</w:t>
      </w:r>
      <w:r>
        <w:t xml:space="preserve"> </w:t>
      </w:r>
      <w:r w:rsidRPr="00BF7FC4">
        <w:t xml:space="preserve">alters the basis upon which the certification in the Proposing Release </w:t>
      </w:r>
      <w:proofErr w:type="gramStart"/>
      <w:r w:rsidRPr="00BF7FC4">
        <w:t>was made</w:t>
      </w:r>
      <w:proofErr w:type="gramEnd"/>
      <w:r w:rsidRPr="00BF7FC4">
        <w:t xml:space="preserve">.  Accordingly, </w:t>
      </w:r>
      <w:r>
        <w:t>a</w:t>
      </w:r>
      <w:r w:rsidR="002D2AA9">
        <w:t xml:space="preserve">s part of its </w:t>
      </w:r>
      <w:r>
        <w:t>RFA A</w:t>
      </w:r>
      <w:r w:rsidR="002D2AA9">
        <w:t xml:space="preserve">ct Analysis, the </w:t>
      </w:r>
      <w:r w:rsidRPr="00B32BF3" w:rsidR="002D2AA9">
        <w:t xml:space="preserve">Commission </w:t>
      </w:r>
      <w:r w:rsidR="002D2AA9">
        <w:t xml:space="preserve">determined that the </w:t>
      </w:r>
      <w:r>
        <w:t>rules do</w:t>
      </w:r>
      <w:r w:rsidR="002D2AA9">
        <w:t xml:space="preserve"> not have a significant economic impact on a substantial number of small entities.  </w:t>
      </w:r>
    </w:p>
    <w:p w:rsidRPr="00B32BF3" w:rsidR="005F3B0C" w:rsidP="00EB3830" w:rsidRDefault="005F3B0C" w14:paraId="73107B68" w14:textId="77777777"/>
    <w:p w:rsidRPr="00B32BF3" w:rsidR="00EB3830" w:rsidP="00B14398" w:rsidRDefault="00F52CA9" w14:paraId="5A5B321A" w14:textId="77777777">
      <w:pPr>
        <w:numPr>
          <w:ilvl w:val="0"/>
          <w:numId w:val="1"/>
        </w:numPr>
        <w:tabs>
          <w:tab w:val="clear" w:pos="1080"/>
        </w:tabs>
        <w:ind w:left="1440"/>
      </w:pPr>
      <w:r w:rsidRPr="00B32BF3">
        <w:rPr>
          <w:b/>
        </w:rPr>
        <w:t>CONSEQUENCES OF NOT CONDUCTING COLLECTION</w:t>
      </w:r>
    </w:p>
    <w:p w:rsidRPr="00B32BF3" w:rsidR="00476FA0" w:rsidP="00476FA0" w:rsidRDefault="00476FA0" w14:paraId="779DE9E1" w14:textId="77777777"/>
    <w:p w:rsidRPr="00B32BF3" w:rsidR="00476FA0" w:rsidP="0058614B" w:rsidRDefault="002D2AA9" w14:paraId="00226629" w14:textId="77777777">
      <w:pPr>
        <w:ind w:firstLine="720"/>
      </w:pPr>
      <w:r w:rsidRPr="00614FD1">
        <w:rPr>
          <w:rFonts w:eastAsia="Arial Unicode MS"/>
        </w:rPr>
        <w:t xml:space="preserve">The regulations and forms set forth the disclosure requirements for registration </w:t>
      </w:r>
      <w:r>
        <w:rPr>
          <w:rFonts w:eastAsia="Arial Unicode MS"/>
        </w:rPr>
        <w:t xml:space="preserve">statements and </w:t>
      </w:r>
      <w:r w:rsidRPr="00614FD1">
        <w:rPr>
          <w:rFonts w:eastAsia="Arial Unicode MS"/>
        </w:rPr>
        <w:t>periodic and current reports filed by companies to help investors make informed investment</w:t>
      </w:r>
      <w:r>
        <w:rPr>
          <w:rFonts w:eastAsia="Arial Unicode MS"/>
        </w:rPr>
        <w:t xml:space="preserve"> decisions</w:t>
      </w:r>
      <w:r w:rsidRPr="008B1CC5">
        <w:rPr>
          <w:rFonts w:eastAsia="Arial Unicode MS"/>
        </w:rPr>
        <w:t>.</w:t>
      </w:r>
      <w:r>
        <w:rPr>
          <w:rFonts w:eastAsia="Arial Unicode MS"/>
        </w:rPr>
        <w:t xml:space="preserve">  Not conducting this</w:t>
      </w:r>
      <w:r w:rsidRPr="00614FD1">
        <w:rPr>
          <w:rFonts w:eastAsia="Arial Unicode MS"/>
        </w:rPr>
        <w:t xml:space="preserve"> collection would deprive investors of access to information that is important to their voting and investment decisions</w:t>
      </w:r>
      <w:r>
        <w:rPr>
          <w:rFonts w:eastAsia="Arial Unicode MS"/>
        </w:rPr>
        <w:t>.</w:t>
      </w:r>
    </w:p>
    <w:p w:rsidRPr="00B32BF3" w:rsidR="00EB3830" w:rsidP="00EB3830" w:rsidRDefault="00EB3830" w14:paraId="42B5EB77" w14:textId="77777777"/>
    <w:p w:rsidRPr="00B32BF3" w:rsidR="00EB3830" w:rsidP="00B14398" w:rsidRDefault="00F52CA9" w14:paraId="58171364" w14:textId="77777777">
      <w:pPr>
        <w:numPr>
          <w:ilvl w:val="0"/>
          <w:numId w:val="1"/>
        </w:numPr>
        <w:tabs>
          <w:tab w:val="clear" w:pos="1080"/>
        </w:tabs>
        <w:ind w:left="1440"/>
      </w:pPr>
      <w:r w:rsidRPr="00B32BF3">
        <w:rPr>
          <w:b/>
        </w:rPr>
        <w:t>SPECIAL CIRCUMSTANCES</w:t>
      </w:r>
    </w:p>
    <w:p w:rsidRPr="00B32BF3" w:rsidR="00EB3830" w:rsidP="00EB3830" w:rsidRDefault="00EB3830" w14:paraId="084FBF6B" w14:textId="77777777"/>
    <w:p w:rsidRPr="00B32BF3" w:rsidR="004F42B5" w:rsidP="00F52CA9" w:rsidRDefault="0020320A" w14:paraId="766F2869" w14:textId="77777777">
      <w:pPr>
        <w:ind w:firstLine="720"/>
      </w:pPr>
      <w:r w:rsidRPr="00B32BF3">
        <w:t>There are no special circumstances in connection with these amendments.</w:t>
      </w:r>
    </w:p>
    <w:p w:rsidRPr="00B32BF3" w:rsidR="004F42B5" w:rsidP="00EB3830" w:rsidRDefault="004F42B5" w14:paraId="216E3B5C" w14:textId="77777777"/>
    <w:p w:rsidRPr="00B32BF3" w:rsidR="00EB3830" w:rsidP="00B14398" w:rsidRDefault="00F52CA9" w14:paraId="1CE7EB9A" w14:textId="77777777">
      <w:pPr>
        <w:numPr>
          <w:ilvl w:val="0"/>
          <w:numId w:val="1"/>
        </w:numPr>
        <w:tabs>
          <w:tab w:val="clear" w:pos="1080"/>
        </w:tabs>
        <w:ind w:left="1440"/>
      </w:pPr>
      <w:r w:rsidRPr="00B32BF3">
        <w:rPr>
          <w:b/>
        </w:rPr>
        <w:t>CONSULTATIONS WITH PERSONS OUTSIDE THE AGENCY</w:t>
      </w:r>
    </w:p>
    <w:p w:rsidRPr="00B32BF3" w:rsidR="00EB3830" w:rsidP="00EB3830" w:rsidRDefault="00EB3830" w14:paraId="084628BF" w14:textId="77777777"/>
    <w:p w:rsidRPr="00B32BF3" w:rsidR="004F42B5" w:rsidP="004F42B5" w:rsidRDefault="00013D66" w14:paraId="0695EAE7" w14:textId="77777777">
      <w:pPr>
        <w:ind w:firstLine="720"/>
      </w:pPr>
      <w:r>
        <w:t xml:space="preserve">In </w:t>
      </w:r>
      <w:r w:rsidR="0058614B">
        <w:t xml:space="preserve">the </w:t>
      </w:r>
      <w:r>
        <w:t>Proposing Release</w:t>
      </w:r>
      <w:r w:rsidR="0058614B">
        <w:t>,</w:t>
      </w:r>
      <w:r w:rsidRPr="00B32BF3">
        <w:t xml:space="preserve"> the </w:t>
      </w:r>
      <w:r>
        <w:t>Commission proposed amendments to update</w:t>
      </w:r>
      <w:r w:rsidRPr="00AC07BF">
        <w:t xml:space="preserve"> </w:t>
      </w:r>
      <w:r>
        <w:t>the</w:t>
      </w:r>
      <w:r w:rsidRPr="00AC07BF">
        <w:t xml:space="preserve"> </w:t>
      </w:r>
      <w:r>
        <w:t xml:space="preserve">statistical </w:t>
      </w:r>
      <w:r w:rsidRPr="00AC07BF">
        <w:t>disclosure</w:t>
      </w:r>
      <w:r>
        <w:t>s</w:t>
      </w:r>
      <w:r w:rsidRPr="00AC07BF">
        <w:t xml:space="preserve"> for banking </w:t>
      </w:r>
      <w:proofErr w:type="gramStart"/>
      <w:r w:rsidRPr="00AC07BF">
        <w:t>registrants</w:t>
      </w:r>
      <w:r>
        <w:t xml:space="preserve"> and solicited comment on the new “collection of information” requirements</w:t>
      </w:r>
      <w:proofErr w:type="gramEnd"/>
      <w:r>
        <w:t xml:space="preserve"> and associated paperwork burdens.  </w:t>
      </w:r>
      <w:r w:rsidR="00F4242D">
        <w:t>In addition</w:t>
      </w:r>
      <w:r>
        <w:t xml:space="preserve">, the Commission submitted the proposed amendments to the </w:t>
      </w:r>
      <w:r w:rsidRPr="00174592">
        <w:t>Office of Management and Budget (“OMB”) for review in accordance with the PRA.</w:t>
      </w:r>
      <w:r w:rsidRPr="00174592">
        <w:rPr>
          <w:vertAlign w:val="superscript"/>
        </w:rPr>
        <w:footnoteReference w:id="17"/>
      </w:r>
      <w:r w:rsidRPr="00174592">
        <w:t xml:space="preserve"> </w:t>
      </w:r>
      <w:r>
        <w:t xml:space="preserve"> </w:t>
      </w:r>
      <w:r w:rsidRPr="006E1EA5">
        <w:t xml:space="preserve">The Commission considered all comments received prior to </w:t>
      </w:r>
      <w:r>
        <w:t xml:space="preserve">adopting </w:t>
      </w:r>
      <w:r w:rsidRPr="006E1EA5">
        <w:t xml:space="preserve">the </w:t>
      </w:r>
      <w:r>
        <w:t>amendments</w:t>
      </w:r>
      <w:r w:rsidRPr="006E1EA5">
        <w:t xml:space="preserve"> as required by </w:t>
      </w:r>
      <w:proofErr w:type="gramStart"/>
      <w:r w:rsidRPr="006E1EA5">
        <w:t>5</w:t>
      </w:r>
      <w:proofErr w:type="gramEnd"/>
      <w:r w:rsidRPr="006E1EA5">
        <w:t> C.F.R. 1320.11(f).</w:t>
      </w:r>
      <w:r>
        <w:t xml:space="preserve">  While several commenters provided comments on the possible costs of the proposed amendments,</w:t>
      </w:r>
      <w:r w:rsidDel="00A57233">
        <w:rPr>
          <w:rStyle w:val="FootnoteReference"/>
        </w:rPr>
        <w:t xml:space="preserve"> </w:t>
      </w:r>
      <w:r>
        <w:t xml:space="preserve"> no commenters specifically addressed the PRA analysis.</w:t>
      </w:r>
      <w:r w:rsidRPr="00925469">
        <w:t xml:space="preserve"> </w:t>
      </w:r>
      <w:r>
        <w:t xml:space="preserve"> The comment letters are available to the public on the Commission’s website at </w:t>
      </w:r>
      <w:hyperlink w:history="1" r:id="rId8">
        <w:r w:rsidRPr="00CA1C4E">
          <w:rPr>
            <w:rStyle w:val="Hyperlink"/>
          </w:rPr>
          <w:t>https://www.sec.gov/comments/s7-02-17/s70217.htm</w:t>
        </w:r>
      </w:hyperlink>
      <w:r>
        <w:t xml:space="preserve">.  Where </w:t>
      </w:r>
      <w:r>
        <w:lastRenderedPageBreak/>
        <w:t>appropriate, the Commission has revised its burden estimates after considering these comments as well as differences between the proposed and final rules.</w:t>
      </w:r>
    </w:p>
    <w:p w:rsidRPr="00B32BF3" w:rsidR="004F42B5" w:rsidP="00EB3830" w:rsidRDefault="004F42B5" w14:paraId="40614648" w14:textId="77777777"/>
    <w:p w:rsidRPr="00B32BF3" w:rsidR="00EB3830" w:rsidP="00B14398" w:rsidRDefault="00F52CA9" w14:paraId="6ED211FE" w14:textId="77777777">
      <w:pPr>
        <w:numPr>
          <w:ilvl w:val="0"/>
          <w:numId w:val="1"/>
        </w:numPr>
        <w:tabs>
          <w:tab w:val="clear" w:pos="1080"/>
        </w:tabs>
        <w:ind w:left="1440"/>
      </w:pPr>
      <w:r w:rsidRPr="00B32BF3">
        <w:rPr>
          <w:b/>
        </w:rPr>
        <w:t>PAYMENT OR GIFT TO RESPONDENTS</w:t>
      </w:r>
    </w:p>
    <w:p w:rsidRPr="00B32BF3" w:rsidR="00EB3830" w:rsidP="00EB3830" w:rsidRDefault="00EB3830" w14:paraId="0C093550" w14:textId="77777777"/>
    <w:p w:rsidRPr="00B32BF3" w:rsidR="004F42B5" w:rsidP="00B14398" w:rsidRDefault="0020320A" w14:paraId="584EF13D" w14:textId="77777777">
      <w:pPr>
        <w:ind w:firstLine="720"/>
      </w:pPr>
      <w:r w:rsidRPr="00B32BF3">
        <w:t>No payment or gift to respondents.</w:t>
      </w:r>
    </w:p>
    <w:p w:rsidRPr="00B32BF3" w:rsidR="004F42B5" w:rsidP="00EB3830" w:rsidRDefault="004F42B5" w14:paraId="67898D52" w14:textId="77777777"/>
    <w:p w:rsidRPr="00B32BF3" w:rsidR="00EB3830" w:rsidP="00B14398" w:rsidRDefault="00F52CA9" w14:paraId="22FF6CAA" w14:textId="77777777">
      <w:pPr>
        <w:numPr>
          <w:ilvl w:val="0"/>
          <w:numId w:val="1"/>
        </w:numPr>
        <w:tabs>
          <w:tab w:val="clear" w:pos="1080"/>
        </w:tabs>
        <w:ind w:left="1440"/>
      </w:pPr>
      <w:r w:rsidRPr="00B32BF3">
        <w:rPr>
          <w:b/>
        </w:rPr>
        <w:t xml:space="preserve">CONFIDENTIALITY </w:t>
      </w:r>
    </w:p>
    <w:p w:rsidRPr="00B32BF3" w:rsidR="00EB3830" w:rsidP="00EB3830" w:rsidRDefault="00EB3830" w14:paraId="3BF8827C" w14:textId="77777777"/>
    <w:p w:rsidRPr="00B32BF3" w:rsidR="004F42B5" w:rsidP="00B14398" w:rsidRDefault="0020320A" w14:paraId="47B2A8E3" w14:textId="77777777">
      <w:pPr>
        <w:ind w:firstLine="720"/>
      </w:pPr>
      <w:r w:rsidRPr="00B32BF3">
        <w:t>All documents submitted to the Commission are available to the public.</w:t>
      </w:r>
    </w:p>
    <w:p w:rsidRPr="00B32BF3" w:rsidR="00D83700" w:rsidP="004F42B5" w:rsidRDefault="00D83700" w14:paraId="2C05DE23" w14:textId="77777777">
      <w:pPr>
        <w:tabs>
          <w:tab w:val="left" w:pos="540"/>
        </w:tabs>
      </w:pPr>
    </w:p>
    <w:p w:rsidRPr="00B32BF3" w:rsidR="00EB3830" w:rsidP="00B14398" w:rsidRDefault="00F52CA9" w14:paraId="7827BE1A" w14:textId="77777777">
      <w:pPr>
        <w:numPr>
          <w:ilvl w:val="0"/>
          <w:numId w:val="1"/>
        </w:numPr>
        <w:tabs>
          <w:tab w:val="clear" w:pos="1080"/>
        </w:tabs>
        <w:ind w:left="1440"/>
      </w:pPr>
      <w:r w:rsidRPr="00B32BF3">
        <w:rPr>
          <w:b/>
        </w:rPr>
        <w:t>SENSITIVE QUESTIONS</w:t>
      </w:r>
    </w:p>
    <w:p w:rsidRPr="00B32BF3" w:rsidR="00F52CA9" w:rsidP="00F52CA9" w:rsidRDefault="00F52CA9" w14:paraId="27B4E009" w14:textId="77777777"/>
    <w:p w:rsidRPr="00B32BF3" w:rsidR="00C57DCF" w:rsidP="00846547" w:rsidRDefault="00B14398" w14:paraId="61038505" w14:textId="0E5BDE44">
      <w:pPr>
        <w:ind w:firstLine="720"/>
      </w:pPr>
      <w:r w:rsidRPr="00CB5BA9">
        <w:t xml:space="preserve">No information of a sensitive nature would be required under the </w:t>
      </w:r>
      <w:r w:rsidR="00973D46">
        <w:t>information</w:t>
      </w:r>
      <w:r w:rsidRPr="00CB5BA9">
        <w:t xml:space="preserve"> collections </w:t>
      </w:r>
      <w:r w:rsidR="00973D46">
        <w:t xml:space="preserve">that are affected </w:t>
      </w:r>
      <w:proofErr w:type="gramStart"/>
      <w:r w:rsidR="00973D46">
        <w:t xml:space="preserve">by </w:t>
      </w:r>
      <w:r w:rsidRPr="00CB5BA9">
        <w:t xml:space="preserve"> th</w:t>
      </w:r>
      <w:r>
        <w:t>ese</w:t>
      </w:r>
      <w:proofErr w:type="gramEnd"/>
      <w:r w:rsidRPr="00CB5BA9">
        <w:t xml:space="preserve"> rulemaking amendments</w:t>
      </w:r>
      <w:r w:rsidR="00973D46">
        <w:t>.</w:t>
      </w:r>
      <w:r>
        <w:t xml:space="preserve">   </w:t>
      </w:r>
      <w:r w:rsidRPr="009675A4">
        <w:t>The information collection</w:t>
      </w:r>
      <w:r>
        <w:t>s</w:t>
      </w:r>
      <w:r w:rsidRPr="009675A4">
        <w:t xml:space="preserve"> collect basic P</w:t>
      </w:r>
      <w:r>
        <w:t xml:space="preserve">ersonally </w:t>
      </w:r>
      <w:r w:rsidRPr="009675A4">
        <w:t>I</w:t>
      </w:r>
      <w:r>
        <w:t xml:space="preserve">dentifiable </w:t>
      </w:r>
      <w:r w:rsidRPr="009675A4">
        <w:t>I</w:t>
      </w:r>
      <w:r>
        <w:t>nformation</w:t>
      </w:r>
      <w:r w:rsidRPr="009675A4">
        <w:t xml:space="preserve"> that may include </w:t>
      </w:r>
      <w:r>
        <w:t>a name and job title.</w:t>
      </w:r>
      <w:r w:rsidRPr="009675A4">
        <w:t xml:space="preserve">  However, the agency has determined that the information collection</w:t>
      </w:r>
      <w:r>
        <w:t>s</w:t>
      </w:r>
      <w:r w:rsidRPr="009675A4">
        <w:t xml:space="preserve"> do not constitute a system of record for purposes of the Privacy Act. </w:t>
      </w:r>
      <w:r>
        <w:t xml:space="preserve"> </w:t>
      </w:r>
      <w:proofErr w:type="gramStart"/>
      <w:r w:rsidRPr="009675A4">
        <w:t>Information is not retrieved by a personal identifier</w:t>
      </w:r>
      <w:proofErr w:type="gramEnd"/>
      <w:r w:rsidRPr="009675A4">
        <w:t xml:space="preserve">. </w:t>
      </w:r>
      <w:r>
        <w:t xml:space="preserve"> </w:t>
      </w:r>
      <w:r w:rsidRPr="009675A4">
        <w:t>In accordance with Section 208 of the E-Government Act of 2002, the agency has conducted a P</w:t>
      </w:r>
      <w:r>
        <w:t xml:space="preserve">rivacy </w:t>
      </w:r>
      <w:r w:rsidRPr="009675A4">
        <w:t>I</w:t>
      </w:r>
      <w:r>
        <w:t xml:space="preserve">mpact </w:t>
      </w:r>
      <w:r w:rsidRPr="009675A4">
        <w:t>A</w:t>
      </w:r>
      <w:r>
        <w:t>ssessment (“PIA”)</w:t>
      </w:r>
      <w:r w:rsidRPr="009675A4">
        <w:t xml:space="preserve"> of the EDGAR system, in connection with this collection of information.</w:t>
      </w:r>
      <w:r>
        <w:t xml:space="preserve">  </w:t>
      </w:r>
      <w:r w:rsidRPr="009675A4">
        <w:t>The EDGAR PIA, published on</w:t>
      </w:r>
      <w:r>
        <w:t xml:space="preserve"> </w:t>
      </w:r>
      <w:r w:rsidRPr="00320F3A">
        <w:t xml:space="preserve">February 5, 2020, </w:t>
      </w:r>
      <w:r w:rsidRPr="009675A4">
        <w:t xml:space="preserve">is provided as a supplemental document and </w:t>
      </w:r>
      <w:proofErr w:type="gramStart"/>
      <w:r w:rsidRPr="009675A4">
        <w:t>is also</w:t>
      </w:r>
      <w:proofErr w:type="gramEnd"/>
      <w:r w:rsidRPr="009675A4">
        <w:t xml:space="preserve"> available at </w:t>
      </w:r>
      <w:hyperlink w:history="1" r:id="rId9">
        <w:r w:rsidRPr="00C41FCF">
          <w:rPr>
            <w:rStyle w:val="Hyperlink"/>
          </w:rPr>
          <w:t>https://www.sec.gov/privacy</w:t>
        </w:r>
      </w:hyperlink>
      <w:r>
        <w:t>.</w:t>
      </w:r>
    </w:p>
    <w:p w:rsidRPr="00B32BF3" w:rsidR="00895F89" w:rsidP="00B32BF3" w:rsidRDefault="00895F89" w14:paraId="5F130328" w14:textId="77777777">
      <w:pPr>
        <w:pStyle w:val="Default"/>
        <w:rPr>
          <w:color w:val="auto"/>
        </w:rPr>
      </w:pPr>
    </w:p>
    <w:p w:rsidRPr="00B32BF3" w:rsidR="00EB3830" w:rsidP="00B14398" w:rsidRDefault="00B14398" w14:paraId="776CF669" w14:textId="77777777">
      <w:pPr>
        <w:ind w:left="2160" w:hanging="1440"/>
        <w:rPr>
          <w:b/>
        </w:rPr>
      </w:pPr>
      <w:r w:rsidRPr="00B14398">
        <w:rPr>
          <w:b/>
        </w:rPr>
        <w:t>12</w:t>
      </w:r>
      <w:r>
        <w:rPr>
          <w:b/>
        </w:rPr>
        <w:t>. and 13.</w:t>
      </w:r>
      <w:r>
        <w:rPr>
          <w:b/>
        </w:rPr>
        <w:tab/>
      </w:r>
      <w:r w:rsidRPr="00B32BF3" w:rsidR="00F52CA9">
        <w:rPr>
          <w:b/>
        </w:rPr>
        <w:t>ESTIMATES OF HOUR AND COST BURDENS</w:t>
      </w:r>
    </w:p>
    <w:p w:rsidRPr="00B32BF3" w:rsidR="00854ABC" w:rsidP="00854ABC" w:rsidRDefault="00854ABC" w14:paraId="2A361507" w14:textId="77777777"/>
    <w:p w:rsidR="00902F12" w:rsidP="00594D47" w:rsidRDefault="004F42B5" w14:paraId="77D1832F" w14:textId="77777777">
      <w:pPr>
        <w:ind w:firstLine="720"/>
      </w:pPr>
      <w:r w:rsidRPr="00B32BF3">
        <w:t xml:space="preserve">The paperwork burden estimates associated with the </w:t>
      </w:r>
      <w:r w:rsidR="000971D6">
        <w:t>rules</w:t>
      </w:r>
      <w:r w:rsidRPr="00B32BF3">
        <w:t xml:space="preserve"> include the burdens attributable to collecting, preparing, re</w:t>
      </w:r>
      <w:r w:rsidRPr="00B32BF3" w:rsidR="00A61AD0">
        <w:t>viewing</w:t>
      </w:r>
      <w:r w:rsidR="00AF325B">
        <w:t>,</w:t>
      </w:r>
      <w:r w:rsidRPr="00B32BF3" w:rsidR="00A61AD0">
        <w:t xml:space="preserve"> and retaining records.</w:t>
      </w:r>
    </w:p>
    <w:p w:rsidR="00902F12" w:rsidP="00594D47" w:rsidRDefault="00902F12" w14:paraId="3BA29384" w14:textId="77777777">
      <w:pPr>
        <w:ind w:firstLine="720"/>
      </w:pPr>
    </w:p>
    <w:p w:rsidRPr="00BF7FC4" w:rsidR="00594D47" w:rsidP="00594D47" w:rsidRDefault="00594D47" w14:paraId="67020917" w14:textId="77777777">
      <w:r w:rsidRPr="00BF7FC4">
        <w:tab/>
      </w:r>
      <w:r>
        <w:t>The Commission</w:t>
      </w:r>
      <w:r w:rsidRPr="00BF7FC4">
        <w:t xml:space="preserve"> estimate</w:t>
      </w:r>
      <w:r>
        <w:t>s</w:t>
      </w:r>
      <w:r w:rsidRPr="00BF7FC4">
        <w:t xml:space="preserve"> that, currently, approximately 493 bank and savings and loan registrants provide the disclosures set forth in Guide 3.  </w:t>
      </w:r>
      <w:proofErr w:type="gramStart"/>
      <w:r w:rsidRPr="00BF7FC4">
        <w:t>These registrants have to provide the disclosures required by the rules in Securities Act registration statements filed on Forms S-1, S-3, S-4, F-1, F-3, and F-4, Exchange Act registration statements on Forms 10 and 20-F, Exchange Act annual reports on Forms 10-K and 20-F, Exchange Act quarterly reports on Form 10-Q, and Regulation A offering statements on Form 1-A.</w:t>
      </w:r>
      <w:proofErr w:type="gramEnd"/>
      <w:r w:rsidRPr="00BF7FC4">
        <w:t xml:space="preserve">  </w:t>
      </w:r>
      <w:r>
        <w:t>T</w:t>
      </w:r>
      <w:r w:rsidRPr="00BF7FC4">
        <w:t xml:space="preserve">hese registrants </w:t>
      </w:r>
      <w:proofErr w:type="gramStart"/>
      <w:r>
        <w:t>are referred</w:t>
      </w:r>
      <w:proofErr w:type="gramEnd"/>
      <w:r>
        <w:t xml:space="preserve"> to </w:t>
      </w:r>
      <w:r w:rsidRPr="00BF7FC4">
        <w:t xml:space="preserve">in this analysis as “affected registrants.”  </w:t>
      </w:r>
    </w:p>
    <w:p w:rsidR="00594D47" w:rsidP="00594D47" w:rsidRDefault="00594D47" w14:paraId="5423A4E6" w14:textId="77777777">
      <w:pPr>
        <w:ind w:firstLine="720"/>
      </w:pPr>
    </w:p>
    <w:p w:rsidRPr="00BF7FC4" w:rsidR="00973EEA" w:rsidP="00973EEA" w:rsidRDefault="00973EEA" w14:paraId="7679FAD2" w14:textId="77777777">
      <w:pPr>
        <w:ind w:firstLine="720"/>
      </w:pPr>
      <w:r w:rsidRPr="00AC07BF">
        <w:t xml:space="preserve">The </w:t>
      </w:r>
      <w:r>
        <w:t>rules</w:t>
      </w:r>
      <w:r w:rsidRPr="00AC07BF">
        <w:t xml:space="preserve"> </w:t>
      </w:r>
      <w:r>
        <w:t xml:space="preserve">update and expand the disclosures that registrants are required to provide, </w:t>
      </w:r>
      <w:r w:rsidRPr="00BF7FC4" w:rsidR="00594D47">
        <w:t>codify certain disclosure</w:t>
      </w:r>
      <w:r w:rsidR="00594D47">
        <w:t xml:space="preserve"> item</w:t>
      </w:r>
      <w:r w:rsidRPr="00BF7FC4" w:rsidR="00594D47">
        <w:t xml:space="preserve">s </w:t>
      </w:r>
      <w:r>
        <w:t xml:space="preserve">set forth </w:t>
      </w:r>
      <w:r w:rsidR="00594D47">
        <w:t xml:space="preserve">in </w:t>
      </w:r>
      <w:r w:rsidRPr="00BF7FC4" w:rsidR="00594D47">
        <w:t>Guide 3</w:t>
      </w:r>
      <w:r>
        <w:t>,</w:t>
      </w:r>
      <w:r w:rsidRPr="00BF7FC4" w:rsidR="00594D47">
        <w:t xml:space="preserve"> and eliminate other Guide 3 disclosure</w:t>
      </w:r>
      <w:r w:rsidR="00594D47">
        <w:t xml:space="preserve"> item</w:t>
      </w:r>
      <w:r w:rsidRPr="00BF7FC4" w:rsidR="00594D47">
        <w:t xml:space="preserve">s that overlap with Commission rules, U.S. GAAP, or IFRS.  </w:t>
      </w:r>
      <w:r w:rsidRPr="00AC07BF">
        <w:t xml:space="preserve">In addition, </w:t>
      </w:r>
      <w:r>
        <w:t>the rules relocate</w:t>
      </w:r>
      <w:r w:rsidRPr="00AC07BF">
        <w:t xml:space="preserve"> codified disclosure</w:t>
      </w:r>
      <w:r>
        <w:t xml:space="preserve"> requirement</w:t>
      </w:r>
      <w:r w:rsidRPr="00AC07BF">
        <w:t xml:space="preserve">s </w:t>
      </w:r>
      <w:r w:rsidRPr="00147F19">
        <w:t>into a new</w:t>
      </w:r>
      <w:r>
        <w:t xml:space="preserve"> Subpart 1400 of Regulation S-K, which </w:t>
      </w:r>
      <w:r w:rsidRPr="00147F19">
        <w:t xml:space="preserve">applies to bank and savings and loan registrants.  </w:t>
      </w:r>
    </w:p>
    <w:p w:rsidR="00973EEA" w:rsidP="00594D47" w:rsidRDefault="00973EEA" w14:paraId="40984060" w14:textId="77777777">
      <w:pPr>
        <w:ind w:firstLine="720"/>
      </w:pPr>
    </w:p>
    <w:p w:rsidRPr="00A756FD" w:rsidR="00842A3C" w:rsidRDefault="00842A3C" w14:paraId="2BEA86E8" w14:textId="77777777">
      <w:r>
        <w:tab/>
      </w:r>
      <w:r w:rsidR="00000855">
        <w:t>The Commission</w:t>
      </w:r>
      <w:r>
        <w:t xml:space="preserve"> estimate</w:t>
      </w:r>
      <w:r w:rsidR="00000855">
        <w:t>s</w:t>
      </w:r>
      <w:r>
        <w:t xml:space="preserve"> the burden changes for specific portions of the rules as </w:t>
      </w:r>
      <w:r w:rsidRPr="00A756FD">
        <w:t>follows:</w:t>
      </w:r>
    </w:p>
    <w:p w:rsidRPr="00A756FD" w:rsidR="00842A3C" w:rsidRDefault="00842A3C" w14:paraId="5F463890" w14:textId="77777777"/>
    <w:p w:rsidRPr="00A756FD" w:rsidR="00653086" w:rsidP="00653086" w:rsidRDefault="00842A3C" w14:paraId="23F4D4B1" w14:textId="77777777">
      <w:pPr>
        <w:pStyle w:val="ListParagraph"/>
        <w:numPr>
          <w:ilvl w:val="0"/>
          <w:numId w:val="13"/>
        </w:numPr>
      </w:pPr>
      <w:r w:rsidRPr="00A756FD">
        <w:lastRenderedPageBreak/>
        <w:t>Item 1402 require</w:t>
      </w:r>
      <w:r w:rsidRPr="00A756FD" w:rsidR="00000855">
        <w:t>s</w:t>
      </w:r>
      <w:r w:rsidRPr="00A756FD">
        <w:t xml:space="preserve"> additional disclosure related to the distribution of assets, liabilities, and stockholders’ equity and interest rate and interest differential</w:t>
      </w:r>
      <w:r w:rsidRPr="00A756FD" w:rsidR="00653086">
        <w:t>.  The</w:t>
      </w:r>
      <w:r w:rsidRPr="00A756FD" w:rsidR="00000855">
        <w:t xml:space="preserve"> Commission estimates </w:t>
      </w:r>
      <w:r w:rsidRPr="00A756FD" w:rsidR="00653086">
        <w:t xml:space="preserve">that this aspect of the rules </w:t>
      </w:r>
      <w:r w:rsidRPr="00A756FD" w:rsidR="00000855">
        <w:t>will</w:t>
      </w:r>
      <w:r w:rsidRPr="00A756FD">
        <w:t xml:space="preserve"> increase </w:t>
      </w:r>
      <w:r w:rsidR="004677EE">
        <w:t xml:space="preserve">the </w:t>
      </w:r>
      <w:r w:rsidRPr="00A756FD">
        <w:t xml:space="preserve">burdens and costs of </w:t>
      </w:r>
      <w:r w:rsidRPr="00A756FD" w:rsidR="005A13D6">
        <w:t xml:space="preserve">an affected annual report </w:t>
      </w:r>
      <w:r w:rsidRPr="00A756FD">
        <w:t xml:space="preserve">by two hours per year and </w:t>
      </w:r>
      <w:r w:rsidRPr="00A756FD" w:rsidR="00337A03">
        <w:t xml:space="preserve">increase </w:t>
      </w:r>
      <w:r w:rsidR="004677EE">
        <w:t xml:space="preserve">the </w:t>
      </w:r>
      <w:r w:rsidRPr="00A756FD" w:rsidR="00337A03">
        <w:t xml:space="preserve">burdens and costs of an affected </w:t>
      </w:r>
      <w:r w:rsidRPr="00A756FD">
        <w:t>registration or offering statement by one hour per year.</w:t>
      </w:r>
    </w:p>
    <w:p w:rsidRPr="00A756FD" w:rsidR="00653086" w:rsidP="00653086" w:rsidRDefault="00653086" w14:paraId="02903EC1" w14:textId="77777777">
      <w:pPr>
        <w:pStyle w:val="ListParagraph"/>
      </w:pPr>
    </w:p>
    <w:p w:rsidRPr="00A756FD" w:rsidR="00653086" w:rsidP="00653086" w:rsidRDefault="00AC1665" w14:paraId="72C42B48" w14:textId="77777777">
      <w:pPr>
        <w:pStyle w:val="ListParagraph"/>
        <w:numPr>
          <w:ilvl w:val="0"/>
          <w:numId w:val="13"/>
        </w:numPr>
      </w:pPr>
      <w:r w:rsidRPr="00A756FD">
        <w:t>Item 1403 requires disclosure related to investment portfolios that is consistent with the current disclosures in Item II of Guide 3</w:t>
      </w:r>
      <w:r w:rsidRPr="00A756FD" w:rsidR="00653086">
        <w:t>.  The Commission estimates</w:t>
      </w:r>
      <w:r w:rsidRPr="00A756FD">
        <w:t xml:space="preserve"> that there will be no change to the burdens and costs</w:t>
      </w:r>
      <w:r w:rsidR="004677EE">
        <w:t xml:space="preserve"> of</w:t>
      </w:r>
      <w:r w:rsidRPr="00A756FD">
        <w:t xml:space="preserve"> an affected annual report or registration or offering statement </w:t>
      </w:r>
      <w:proofErr w:type="gramStart"/>
      <w:r w:rsidRPr="00A756FD">
        <w:t>as a result</w:t>
      </w:r>
      <w:proofErr w:type="gramEnd"/>
      <w:r w:rsidRPr="00A756FD">
        <w:t xml:space="preserve"> of this aspect of the rules.</w:t>
      </w:r>
    </w:p>
    <w:p w:rsidRPr="00A756FD" w:rsidR="00653086" w:rsidP="00653086" w:rsidRDefault="00653086" w14:paraId="6ABD59B3" w14:textId="77777777">
      <w:pPr>
        <w:pStyle w:val="ListParagraph"/>
      </w:pPr>
    </w:p>
    <w:p w:rsidRPr="00A756FD" w:rsidR="00653086" w:rsidP="00653086" w:rsidRDefault="005A13D6" w14:paraId="7D271233" w14:textId="77777777">
      <w:pPr>
        <w:pStyle w:val="ListParagraph"/>
        <w:numPr>
          <w:ilvl w:val="0"/>
          <w:numId w:val="13"/>
        </w:numPr>
      </w:pPr>
      <w:r w:rsidRPr="00A756FD">
        <w:t>Item 1404 require</w:t>
      </w:r>
      <w:r w:rsidRPr="00A756FD" w:rsidR="00000855">
        <w:t>s</w:t>
      </w:r>
      <w:r w:rsidRPr="00A756FD">
        <w:t xml:space="preserve"> additional disclosure </w:t>
      </w:r>
      <w:r w:rsidRPr="00A756FD" w:rsidR="00653086">
        <w:t>related to</w:t>
      </w:r>
      <w:r w:rsidRPr="00A756FD">
        <w:t xml:space="preserve"> interest rates for all loan categories</w:t>
      </w:r>
      <w:r w:rsidRPr="00A756FD" w:rsidR="00653086">
        <w:t>.  The Commission estimates that this aspect of the rules</w:t>
      </w:r>
      <w:r w:rsidRPr="00A756FD">
        <w:t xml:space="preserve"> </w:t>
      </w:r>
      <w:r w:rsidRPr="00A756FD" w:rsidR="00000855">
        <w:t>will</w:t>
      </w:r>
      <w:r w:rsidRPr="00A756FD">
        <w:t xml:space="preserve"> increase the burdens and costs of an affected annual report by three hours per year and </w:t>
      </w:r>
      <w:r w:rsidRPr="00A756FD" w:rsidR="00337A03">
        <w:t xml:space="preserve">increase </w:t>
      </w:r>
      <w:r w:rsidR="004677EE">
        <w:t xml:space="preserve">the </w:t>
      </w:r>
      <w:r w:rsidRPr="00A756FD" w:rsidR="00337A03">
        <w:t xml:space="preserve">burdens and costs of an affected </w:t>
      </w:r>
      <w:r w:rsidRPr="00A756FD">
        <w:t>registration or offering statement by one hour per year.</w:t>
      </w:r>
    </w:p>
    <w:p w:rsidRPr="00A756FD" w:rsidR="00653086" w:rsidP="00653086" w:rsidRDefault="00653086" w14:paraId="5EF21720" w14:textId="77777777">
      <w:pPr>
        <w:pStyle w:val="ListParagraph"/>
      </w:pPr>
    </w:p>
    <w:p w:rsidRPr="00A756FD" w:rsidR="00653086" w:rsidP="00653086" w:rsidRDefault="00AC1665" w14:paraId="086E1659" w14:textId="77777777">
      <w:pPr>
        <w:pStyle w:val="ListParagraph"/>
        <w:numPr>
          <w:ilvl w:val="0"/>
          <w:numId w:val="13"/>
        </w:numPr>
      </w:pPr>
      <w:r w:rsidRPr="00A756FD">
        <w:t xml:space="preserve">Item 1405(c) requires disclosure related to allowance for credit losses </w:t>
      </w:r>
      <w:r w:rsidRPr="00A756FD" w:rsidR="00337A03">
        <w:t xml:space="preserve">that </w:t>
      </w:r>
      <w:r w:rsidRPr="00A756FD">
        <w:t>is consistent with the disclosures in Item IV of Guide 3</w:t>
      </w:r>
      <w:r w:rsidRPr="00A756FD" w:rsidR="00653086">
        <w:t xml:space="preserve">.  The Commission estimates that there will be no change to the burdens and costs of an affected annual report or registration or offering statement </w:t>
      </w:r>
      <w:proofErr w:type="gramStart"/>
      <w:r w:rsidRPr="00A756FD" w:rsidR="00653086">
        <w:t>as a result</w:t>
      </w:r>
      <w:proofErr w:type="gramEnd"/>
      <w:r w:rsidRPr="00A756FD" w:rsidR="00653086">
        <w:t xml:space="preserve"> of this aspect of the rules</w:t>
      </w:r>
      <w:r w:rsidRPr="00A756FD">
        <w:t>.</w:t>
      </w:r>
    </w:p>
    <w:p w:rsidRPr="00A756FD" w:rsidR="00653086" w:rsidP="00653086" w:rsidRDefault="00653086" w14:paraId="025C0125" w14:textId="77777777">
      <w:pPr>
        <w:pStyle w:val="ListParagraph"/>
      </w:pPr>
    </w:p>
    <w:p w:rsidRPr="00A756FD" w:rsidR="00653086" w:rsidP="00653086" w:rsidRDefault="00D62219" w14:paraId="1EA48D62" w14:textId="77777777">
      <w:pPr>
        <w:pStyle w:val="ListParagraph"/>
        <w:numPr>
          <w:ilvl w:val="0"/>
          <w:numId w:val="13"/>
        </w:numPr>
      </w:pPr>
      <w:r w:rsidRPr="00A756FD">
        <w:t>Item 1406 require</w:t>
      </w:r>
      <w:r w:rsidRPr="00A756FD" w:rsidR="00DD5C53">
        <w:t>s</w:t>
      </w:r>
      <w:r w:rsidRPr="00A756FD">
        <w:t xml:space="preserve"> additional disclosure related to deposits</w:t>
      </w:r>
      <w:r w:rsidRPr="00A756FD" w:rsidR="00653086">
        <w:t>.  The Commission estimates that this aspect of the rules</w:t>
      </w:r>
      <w:r w:rsidRPr="00A756FD" w:rsidR="00DD5C53">
        <w:t xml:space="preserve"> will</w:t>
      </w:r>
      <w:r w:rsidRPr="00A756FD">
        <w:t xml:space="preserve"> increase the </w:t>
      </w:r>
      <w:r w:rsidRPr="00A756FD">
        <w:rPr>
          <w:color w:val="000000"/>
        </w:rPr>
        <w:t xml:space="preserve">burdens and costs of an affected </w:t>
      </w:r>
      <w:r w:rsidRPr="00A756FD">
        <w:t xml:space="preserve">annual report </w:t>
      </w:r>
      <w:r w:rsidRPr="00A756FD">
        <w:rPr>
          <w:color w:val="000000"/>
        </w:rPr>
        <w:t xml:space="preserve">by three burden hours per year </w:t>
      </w:r>
      <w:r w:rsidRPr="00A756FD">
        <w:t xml:space="preserve">and </w:t>
      </w:r>
      <w:r w:rsidRPr="00A756FD" w:rsidR="00337A03">
        <w:t xml:space="preserve">will increase the </w:t>
      </w:r>
      <w:r w:rsidRPr="00A756FD" w:rsidR="00337A03">
        <w:rPr>
          <w:color w:val="000000"/>
        </w:rPr>
        <w:t xml:space="preserve">burdens and costs of an affected </w:t>
      </w:r>
      <w:r w:rsidRPr="00A756FD">
        <w:t>registration or offering statement by one hour per year</w:t>
      </w:r>
      <w:r w:rsidRPr="00A756FD">
        <w:rPr>
          <w:color w:val="000000"/>
        </w:rPr>
        <w:t>.</w:t>
      </w:r>
    </w:p>
    <w:p w:rsidRPr="00A756FD" w:rsidR="00653086" w:rsidP="00653086" w:rsidRDefault="00653086" w14:paraId="29D0B123" w14:textId="77777777">
      <w:pPr>
        <w:pStyle w:val="ListParagraph"/>
      </w:pPr>
    </w:p>
    <w:p w:rsidRPr="00A756FD" w:rsidR="00653086" w:rsidP="00653086" w:rsidRDefault="00D62219" w14:paraId="46284F9A" w14:textId="77777777">
      <w:pPr>
        <w:pStyle w:val="ListParagraph"/>
        <w:numPr>
          <w:ilvl w:val="0"/>
          <w:numId w:val="13"/>
        </w:numPr>
      </w:pPr>
      <w:r w:rsidRPr="00A756FD">
        <w:t xml:space="preserve">The rules </w:t>
      </w:r>
      <w:r w:rsidRPr="00A756FD" w:rsidR="00DD5C53">
        <w:t xml:space="preserve">do </w:t>
      </w:r>
      <w:r w:rsidRPr="00A756FD">
        <w:t xml:space="preserve">not require </w:t>
      </w:r>
      <w:r w:rsidRPr="00A756FD" w:rsidR="00337A03">
        <w:t xml:space="preserve">the </w:t>
      </w:r>
      <w:r w:rsidRPr="00A756FD">
        <w:t>disclosure related to return on equity and assets</w:t>
      </w:r>
      <w:r w:rsidRPr="00A756FD" w:rsidR="00337A03">
        <w:t xml:space="preserve"> that was in </w:t>
      </w:r>
      <w:r w:rsidRPr="00A756FD">
        <w:t>Item VI of Guide 3</w:t>
      </w:r>
      <w:r w:rsidRPr="00A756FD" w:rsidR="00337A03">
        <w:t>.  T</w:t>
      </w:r>
      <w:r w:rsidRPr="00A756FD" w:rsidR="00DD5C53">
        <w:t xml:space="preserve">he Commission estimates </w:t>
      </w:r>
      <w:r w:rsidRPr="00A756FD" w:rsidR="00337A03">
        <w:t xml:space="preserve">that not requiring this disclosure </w:t>
      </w:r>
      <w:r w:rsidRPr="00A756FD" w:rsidR="00DD5C53">
        <w:t>will</w:t>
      </w:r>
      <w:r w:rsidRPr="00A756FD">
        <w:t xml:space="preserve"> decrease the burdens and costs of an affected annual report by two burden hours per year and </w:t>
      </w:r>
      <w:r w:rsidRPr="00A756FD" w:rsidR="00337A03">
        <w:t xml:space="preserve">decrease the burdens and costs of an affected </w:t>
      </w:r>
      <w:r w:rsidRPr="00A756FD">
        <w:t>registration or offering statement by one hour per year.</w:t>
      </w:r>
    </w:p>
    <w:p w:rsidRPr="00A756FD" w:rsidR="00653086" w:rsidP="00653086" w:rsidRDefault="00653086" w14:paraId="13829027" w14:textId="77777777">
      <w:pPr>
        <w:pStyle w:val="ListParagraph"/>
      </w:pPr>
    </w:p>
    <w:p w:rsidRPr="00A756FD" w:rsidR="00653086" w:rsidP="00653086" w:rsidRDefault="00C52ECB" w14:paraId="12E0ED68" w14:textId="77777777">
      <w:pPr>
        <w:pStyle w:val="ListParagraph"/>
        <w:numPr>
          <w:ilvl w:val="0"/>
          <w:numId w:val="13"/>
        </w:numPr>
      </w:pPr>
      <w:r w:rsidRPr="00A756FD">
        <w:t>R</w:t>
      </w:r>
      <w:r w:rsidRPr="00A756FD" w:rsidR="00D62219">
        <w:t>ule</w:t>
      </w:r>
      <w:r w:rsidRPr="00A756FD">
        <w:t xml:space="preserve"> 1402</w:t>
      </w:r>
      <w:r w:rsidRPr="00A756FD" w:rsidR="00D62219">
        <w:t xml:space="preserve"> require</w:t>
      </w:r>
      <w:r w:rsidRPr="00A756FD" w:rsidR="00DD5C53">
        <w:t>s</w:t>
      </w:r>
      <w:r w:rsidRPr="00A756FD" w:rsidR="00D62219">
        <w:t xml:space="preserve"> the </w:t>
      </w:r>
      <w:r w:rsidRPr="00A756FD" w:rsidR="00337A03">
        <w:t xml:space="preserve">disclosure related to </w:t>
      </w:r>
      <w:r w:rsidRPr="00A756FD" w:rsidR="00D62219">
        <w:t>average amoun</w:t>
      </w:r>
      <w:r w:rsidRPr="00A756FD" w:rsidR="00337A03">
        <w:t xml:space="preserve">t outstanding and interest paid, but does </w:t>
      </w:r>
      <w:r w:rsidRPr="00A756FD" w:rsidR="00D62219">
        <w:t xml:space="preserve">not </w:t>
      </w:r>
      <w:r w:rsidRPr="00A756FD" w:rsidR="00337A03">
        <w:t xml:space="preserve">require </w:t>
      </w:r>
      <w:r w:rsidRPr="00A756FD" w:rsidR="00D62219">
        <w:t xml:space="preserve">the </w:t>
      </w:r>
      <w:r w:rsidRPr="00A756FD">
        <w:t xml:space="preserve">remaining short-term borrowings disclosure </w:t>
      </w:r>
      <w:r w:rsidR="004677EE">
        <w:t>set forth</w:t>
      </w:r>
      <w:r w:rsidRPr="00A756FD" w:rsidR="00337A03">
        <w:t xml:space="preserve"> </w:t>
      </w:r>
      <w:r w:rsidRPr="00A756FD">
        <w:t>in Item VII of Guide 3</w:t>
      </w:r>
      <w:r w:rsidRPr="00A756FD" w:rsidR="00653086">
        <w:t xml:space="preserve">.  The Commission estimates that </w:t>
      </w:r>
      <w:r w:rsidRPr="00A756FD" w:rsidR="00337A03">
        <w:t xml:space="preserve">not requiring the latter disclosure </w:t>
      </w:r>
      <w:r w:rsidRPr="00A756FD" w:rsidR="00653086">
        <w:t>will</w:t>
      </w:r>
      <w:r w:rsidRPr="00A756FD">
        <w:t xml:space="preserve"> decrease the burdens and costs of an affected annual report by four burden hours per year and </w:t>
      </w:r>
      <w:r w:rsidRPr="00A756FD" w:rsidR="00337A03">
        <w:t xml:space="preserve">decrease the burdens and costs of an affected </w:t>
      </w:r>
      <w:r w:rsidRPr="00A756FD">
        <w:t>registration or offering statement by one hour per year.</w:t>
      </w:r>
    </w:p>
    <w:p w:rsidRPr="00A756FD" w:rsidR="00653086" w:rsidP="00653086" w:rsidRDefault="00653086" w14:paraId="5A005BF6" w14:textId="77777777">
      <w:pPr>
        <w:pStyle w:val="ListParagraph"/>
      </w:pPr>
    </w:p>
    <w:p w:rsidRPr="00A756FD" w:rsidR="005A13D6" w:rsidP="00653086" w:rsidRDefault="005963F4" w14:paraId="5AD4DA83" w14:textId="77777777">
      <w:pPr>
        <w:pStyle w:val="ListParagraph"/>
        <w:numPr>
          <w:ilvl w:val="0"/>
          <w:numId w:val="13"/>
        </w:numPr>
      </w:pPr>
      <w:r w:rsidRPr="00A756FD">
        <w:t>Rule</w:t>
      </w:r>
      <w:r w:rsidRPr="00A756FD" w:rsidR="00DD5C53">
        <w:t>s</w:t>
      </w:r>
      <w:r w:rsidRPr="00A756FD">
        <w:t xml:space="preserve"> 1405(a) and (b) require credit ratios and related disclosure </w:t>
      </w:r>
      <w:r w:rsidRPr="00A756FD" w:rsidR="00DD5C53">
        <w:t xml:space="preserve">for the same periods for which </w:t>
      </w:r>
      <w:r w:rsidRPr="00A756FD" w:rsidR="00337A03">
        <w:t>the Commission’s</w:t>
      </w:r>
      <w:r w:rsidRPr="00A756FD" w:rsidR="00DD5C53">
        <w:t xml:space="preserve"> rules require financial statements for those filings</w:t>
      </w:r>
      <w:r w:rsidRPr="00A756FD" w:rsidR="00337A03">
        <w:t xml:space="preserve">.  </w:t>
      </w:r>
      <w:r w:rsidRPr="00A756FD" w:rsidR="00A756FD">
        <w:t xml:space="preserve">The Commission estimates </w:t>
      </w:r>
      <w:r w:rsidRPr="00A756FD">
        <w:t xml:space="preserve">that </w:t>
      </w:r>
      <w:r w:rsidRPr="00A756FD" w:rsidR="00A756FD">
        <w:t xml:space="preserve">this aspect of the rules will </w:t>
      </w:r>
      <w:r w:rsidRPr="00A756FD">
        <w:t xml:space="preserve">increase the burdens and costs of an affected annual report by six burden hours per year and </w:t>
      </w:r>
      <w:r w:rsidRPr="00A756FD" w:rsidR="00A756FD">
        <w:t xml:space="preserve">increase the burdens and costs of an affected </w:t>
      </w:r>
      <w:r w:rsidRPr="00A756FD">
        <w:t xml:space="preserve">registration or offering statement by one hour per year.  </w:t>
      </w:r>
    </w:p>
    <w:p w:rsidR="00A74428" w:rsidP="00A74428" w:rsidRDefault="00A74428" w14:paraId="32CFADE1" w14:textId="77777777"/>
    <w:p w:rsidR="00DD5C53" w:rsidP="00DD5C53" w:rsidRDefault="00A74428" w14:paraId="644E65DB" w14:textId="77777777">
      <w:pPr>
        <w:ind w:firstLine="720"/>
      </w:pPr>
      <w:r>
        <w:lastRenderedPageBreak/>
        <w:t>The table below shows the estimated changes in internal burden hours and costs for outside professionals from the changes described above.</w:t>
      </w:r>
      <w:r w:rsidR="001C1432">
        <w:t xml:space="preserve">  </w:t>
      </w:r>
      <w:r w:rsidRPr="00491832" w:rsidR="001C1432">
        <w:t xml:space="preserve">For purposes of the PRA, total burden is to </w:t>
      </w:r>
      <w:proofErr w:type="gramStart"/>
      <w:r w:rsidRPr="00491832" w:rsidR="001C1432">
        <w:t>be allocated</w:t>
      </w:r>
      <w:proofErr w:type="gramEnd"/>
      <w:r w:rsidRPr="00491832" w:rsidR="001C1432">
        <w:t xml:space="preserve"> between internal burden hours and outside professional costs.  </w:t>
      </w:r>
      <w:proofErr w:type="gramStart"/>
      <w:r w:rsidR="004677EE">
        <w:t>The Commission</w:t>
      </w:r>
      <w:r w:rsidR="001C1432">
        <w:t xml:space="preserve"> estimate</w:t>
      </w:r>
      <w:r w:rsidR="004677EE">
        <w:t>s</w:t>
      </w:r>
      <w:r w:rsidR="001C1432">
        <w:t xml:space="preserve"> that, for Form 10-K and Form 1-A, 75% of the burden of preparation is carried by the company internally and 25% of the burden is carried by outside professionals; for Forms 20-F, S-1, S-4, F-1, F-4 and 10, 25% of the burden of preparation is carried by the company internally and 75% of the burden is carried by outside professionals.</w:t>
      </w:r>
      <w:proofErr w:type="gramEnd"/>
      <w:r w:rsidR="001C1432">
        <w:t xml:space="preserve">  </w:t>
      </w:r>
      <w:r w:rsidRPr="00491832" w:rsidR="001C1432">
        <w:t xml:space="preserve">A registrant’s internal burden </w:t>
      </w:r>
      <w:proofErr w:type="gramStart"/>
      <w:r w:rsidRPr="00491832" w:rsidR="001C1432">
        <w:t>is estimated</w:t>
      </w:r>
      <w:proofErr w:type="gramEnd"/>
      <w:r w:rsidRPr="00491832" w:rsidR="001C1432">
        <w:t xml:space="preserve"> in internal burden hours and its outside professional costs are estimated at $400 per hour.</w:t>
      </w:r>
      <w:r w:rsidRPr="00491832" w:rsidR="001C1432">
        <w:rPr>
          <w:sz w:val="20"/>
          <w:vertAlign w:val="superscript"/>
        </w:rPr>
        <w:footnoteReference w:id="18"/>
      </w:r>
    </w:p>
    <w:p w:rsidR="00AC1665" w:rsidP="00AC1665" w:rsidRDefault="00AC1665" w14:paraId="2EA66996" w14:textId="77777777">
      <w:pPr>
        <w:rPr>
          <w:b/>
        </w:rPr>
      </w:pPr>
    </w:p>
    <w:p w:rsidR="00DD5C53" w:rsidP="00AC1665" w:rsidRDefault="00A756FD" w14:paraId="412D6FF7" w14:textId="77777777">
      <w:pPr>
        <w:rPr>
          <w:b/>
        </w:rPr>
      </w:pPr>
      <w:r>
        <w:rPr>
          <w:b/>
        </w:rPr>
        <w:t>Table 1</w:t>
      </w:r>
      <w:r w:rsidRPr="00DD5C53" w:rsidR="00DD5C53">
        <w:rPr>
          <w:b/>
        </w:rPr>
        <w:t xml:space="preserve">.  Estimated Total Increase in Internal Burden Hours and Costs for Outside Professional </w:t>
      </w:r>
      <w:proofErr w:type="gramStart"/>
      <w:r w:rsidRPr="00DD5C53" w:rsidR="00DD5C53">
        <w:rPr>
          <w:b/>
        </w:rPr>
        <w:t>as a Result</w:t>
      </w:r>
      <w:proofErr w:type="gramEnd"/>
      <w:r w:rsidRPr="00DD5C53" w:rsidR="00DD5C53">
        <w:rPr>
          <w:b/>
        </w:rPr>
        <w:t xml:space="preserve"> of the Rules.</w:t>
      </w:r>
    </w:p>
    <w:p w:rsidRPr="00DD5C53" w:rsidR="00DD5C53" w:rsidP="00DD5C53" w:rsidRDefault="00DD5C53" w14:paraId="072D33B8" w14:textId="77777777">
      <w:pPr>
        <w:ind w:firstLine="720"/>
      </w:pPr>
    </w:p>
    <w:tbl>
      <w:tblPr>
        <w:tblStyle w:val="TableGrid"/>
        <w:tblW w:w="10980" w:type="dxa"/>
        <w:tblInd w:w="-635" w:type="dxa"/>
        <w:tblLayout w:type="fixed"/>
        <w:tblLook w:val="04A0" w:firstRow="1" w:lastRow="0" w:firstColumn="1" w:lastColumn="0" w:noHBand="0" w:noVBand="1"/>
      </w:tblPr>
      <w:tblGrid>
        <w:gridCol w:w="1800"/>
        <w:gridCol w:w="23"/>
        <w:gridCol w:w="967"/>
        <w:gridCol w:w="563"/>
        <w:gridCol w:w="607"/>
        <w:gridCol w:w="1350"/>
        <w:gridCol w:w="1530"/>
        <w:gridCol w:w="1350"/>
        <w:gridCol w:w="1350"/>
        <w:gridCol w:w="1440"/>
      </w:tblGrid>
      <w:tr w:rsidRPr="00BF7FC4" w:rsidR="00BF69A3" w:rsidTr="00CF08F2" w14:paraId="56D22B72" w14:textId="77777777">
        <w:tc>
          <w:tcPr>
            <w:tcW w:w="1800" w:type="dxa"/>
            <w:tcBorders>
              <w:bottom w:val="single" w:color="auto" w:sz="4" w:space="0"/>
            </w:tcBorders>
          </w:tcPr>
          <w:p w:rsidRPr="00E40B04" w:rsidR="00E40B04" w:rsidP="00E40B04" w:rsidRDefault="00E40B04" w14:paraId="6C25DD47" w14:textId="77777777">
            <w:pPr>
              <w:widowControl w:val="0"/>
              <w:jc w:val="center"/>
              <w:rPr>
                <w:b/>
                <w:sz w:val="20"/>
                <w:szCs w:val="20"/>
              </w:rPr>
            </w:pPr>
          </w:p>
          <w:p w:rsidRPr="00E40B04" w:rsidR="00E40B04" w:rsidP="00E40B04" w:rsidRDefault="00E40B04" w14:paraId="03A6D8EB" w14:textId="77777777">
            <w:pPr>
              <w:widowControl w:val="0"/>
              <w:jc w:val="center"/>
              <w:rPr>
                <w:b/>
                <w:sz w:val="20"/>
                <w:szCs w:val="20"/>
              </w:rPr>
            </w:pPr>
            <w:r w:rsidRPr="00E40B04">
              <w:rPr>
                <w:b/>
                <w:sz w:val="20"/>
                <w:szCs w:val="20"/>
              </w:rPr>
              <w:t>Form</w:t>
            </w:r>
          </w:p>
        </w:tc>
        <w:tc>
          <w:tcPr>
            <w:tcW w:w="990" w:type="dxa"/>
            <w:gridSpan w:val="2"/>
            <w:tcBorders>
              <w:bottom w:val="single" w:color="auto" w:sz="4" w:space="0"/>
            </w:tcBorders>
          </w:tcPr>
          <w:p w:rsidR="00E40B04" w:rsidP="00E40B04" w:rsidRDefault="00E40B04" w14:paraId="4C0F08C9" w14:textId="77777777">
            <w:pPr>
              <w:widowControl w:val="0"/>
              <w:jc w:val="center"/>
              <w:rPr>
                <w:b/>
                <w:sz w:val="20"/>
                <w:szCs w:val="20"/>
              </w:rPr>
            </w:pPr>
            <w:r w:rsidRPr="00E40B04">
              <w:rPr>
                <w:b/>
                <w:sz w:val="20"/>
                <w:szCs w:val="20"/>
              </w:rPr>
              <w:t>Total Number of Affected Forms</w:t>
            </w:r>
          </w:p>
          <w:p w:rsidRPr="00E40B04" w:rsidR="00E40B04" w:rsidP="00E40B04" w:rsidRDefault="00E40B04" w14:paraId="32DC670B" w14:textId="29330030">
            <w:pPr>
              <w:widowControl w:val="0"/>
              <w:jc w:val="center"/>
              <w:rPr>
                <w:b/>
                <w:sz w:val="20"/>
                <w:szCs w:val="20"/>
              </w:rPr>
            </w:pPr>
            <w:r>
              <w:rPr>
                <w:b/>
                <w:sz w:val="20"/>
                <w:szCs w:val="20"/>
              </w:rPr>
              <w:t>(A)</w:t>
            </w:r>
          </w:p>
        </w:tc>
        <w:tc>
          <w:tcPr>
            <w:tcW w:w="1170" w:type="dxa"/>
            <w:gridSpan w:val="2"/>
            <w:tcBorders>
              <w:bottom w:val="single" w:color="auto" w:sz="4" w:space="0"/>
            </w:tcBorders>
          </w:tcPr>
          <w:p w:rsidR="00E40B04" w:rsidP="00E40B04" w:rsidRDefault="00E40B04" w14:paraId="5415DB31" w14:textId="77777777">
            <w:pPr>
              <w:widowControl w:val="0"/>
              <w:jc w:val="center"/>
              <w:rPr>
                <w:b/>
                <w:sz w:val="20"/>
                <w:szCs w:val="20"/>
              </w:rPr>
            </w:pPr>
            <w:r w:rsidRPr="00E40B04">
              <w:rPr>
                <w:b/>
                <w:sz w:val="20"/>
                <w:szCs w:val="20"/>
              </w:rPr>
              <w:t>Burden Hour Change Per Form</w:t>
            </w:r>
          </w:p>
          <w:p w:rsidRPr="00E40B04" w:rsidR="00E40B04" w:rsidP="00E40B04" w:rsidRDefault="00E40B04" w14:paraId="4C69E943" w14:textId="70A5A23F">
            <w:pPr>
              <w:widowControl w:val="0"/>
              <w:jc w:val="center"/>
              <w:rPr>
                <w:b/>
                <w:sz w:val="20"/>
                <w:szCs w:val="20"/>
              </w:rPr>
            </w:pPr>
            <w:r>
              <w:rPr>
                <w:b/>
                <w:sz w:val="20"/>
                <w:szCs w:val="20"/>
              </w:rPr>
              <w:t>(B)</w:t>
            </w:r>
          </w:p>
        </w:tc>
        <w:tc>
          <w:tcPr>
            <w:tcW w:w="1350" w:type="dxa"/>
            <w:tcBorders>
              <w:bottom w:val="single" w:color="auto" w:sz="4" w:space="0"/>
            </w:tcBorders>
          </w:tcPr>
          <w:p w:rsidR="00E40B04" w:rsidP="00E40B04" w:rsidRDefault="00E40B04" w14:paraId="0CAB8A23" w14:textId="77777777">
            <w:pPr>
              <w:widowControl w:val="0"/>
              <w:jc w:val="center"/>
              <w:rPr>
                <w:b/>
                <w:sz w:val="20"/>
                <w:szCs w:val="20"/>
              </w:rPr>
            </w:pPr>
            <w:r w:rsidRPr="00E40B04">
              <w:rPr>
                <w:b/>
                <w:sz w:val="20"/>
                <w:szCs w:val="20"/>
              </w:rPr>
              <w:t>Calculations for Burden Hour Change Per Form</w:t>
            </w:r>
          </w:p>
          <w:p w:rsidRPr="00E40B04" w:rsidR="00E40B04" w:rsidP="00E40B04" w:rsidRDefault="00E40B04" w14:paraId="461B86D3" w14:textId="24238849">
            <w:pPr>
              <w:widowControl w:val="0"/>
              <w:jc w:val="center"/>
              <w:rPr>
                <w:b/>
                <w:sz w:val="20"/>
                <w:szCs w:val="20"/>
              </w:rPr>
            </w:pPr>
            <w:r>
              <w:rPr>
                <w:b/>
                <w:sz w:val="20"/>
                <w:szCs w:val="20"/>
              </w:rPr>
              <w:t>(C)</w:t>
            </w:r>
          </w:p>
        </w:tc>
        <w:tc>
          <w:tcPr>
            <w:tcW w:w="1530" w:type="dxa"/>
            <w:tcBorders>
              <w:bottom w:val="single" w:color="auto" w:sz="4" w:space="0"/>
            </w:tcBorders>
          </w:tcPr>
          <w:p w:rsidR="00E40B04" w:rsidP="00E40B04" w:rsidRDefault="00E40B04" w14:paraId="16268822" w14:textId="4F2FFD8C">
            <w:pPr>
              <w:widowControl w:val="0"/>
              <w:jc w:val="center"/>
              <w:rPr>
                <w:b/>
                <w:sz w:val="20"/>
                <w:szCs w:val="20"/>
              </w:rPr>
            </w:pPr>
            <w:r w:rsidRPr="00E40B04">
              <w:rPr>
                <w:b/>
                <w:sz w:val="20"/>
                <w:szCs w:val="20"/>
              </w:rPr>
              <w:t>Total Change in Internal Burden Hours</w:t>
            </w:r>
          </w:p>
          <w:p w:rsidR="00E40B04" w:rsidP="00E40B04" w:rsidRDefault="00E40B04" w14:paraId="7F1EB8F9" w14:textId="31C15A71">
            <w:pPr>
              <w:widowControl w:val="0"/>
              <w:jc w:val="center"/>
              <w:rPr>
                <w:b/>
                <w:sz w:val="20"/>
                <w:szCs w:val="20"/>
              </w:rPr>
            </w:pPr>
            <w:r>
              <w:rPr>
                <w:b/>
                <w:sz w:val="20"/>
                <w:szCs w:val="20"/>
              </w:rPr>
              <w:t>(D)</w:t>
            </w:r>
          </w:p>
          <w:p w:rsidR="00E40B04" w:rsidP="00E40B04" w:rsidRDefault="00E40B04" w14:paraId="61B777E4" w14:textId="77777777">
            <w:pPr>
              <w:widowControl w:val="0"/>
              <w:jc w:val="center"/>
              <w:rPr>
                <w:b/>
                <w:sz w:val="20"/>
                <w:szCs w:val="20"/>
              </w:rPr>
            </w:pPr>
          </w:p>
          <w:p w:rsidRPr="00BF69A3" w:rsidR="00E40B04" w:rsidP="00E40B04" w:rsidRDefault="00BF69A3" w14:paraId="21B4FA22" w14:textId="12A5F0DE">
            <w:pPr>
              <w:widowControl w:val="0"/>
              <w:jc w:val="center"/>
              <w:rPr>
                <w:sz w:val="20"/>
                <w:szCs w:val="20"/>
              </w:rPr>
            </w:pPr>
            <w:r>
              <w:rPr>
                <w:sz w:val="18"/>
                <w:szCs w:val="20"/>
              </w:rPr>
              <w:t>[</w:t>
            </w:r>
            <w:r w:rsidRPr="00BF69A3" w:rsidR="00E40B04">
              <w:rPr>
                <w:sz w:val="18"/>
                <w:szCs w:val="20"/>
              </w:rPr>
              <w:t xml:space="preserve">(A) </w:t>
            </w:r>
            <w:r>
              <w:rPr>
                <w:sz w:val="18"/>
                <w:szCs w:val="20"/>
              </w:rPr>
              <w:t>x</w:t>
            </w:r>
            <w:r w:rsidRPr="00BF69A3" w:rsidR="00E40B04">
              <w:rPr>
                <w:sz w:val="18"/>
                <w:szCs w:val="20"/>
              </w:rPr>
              <w:t xml:space="preserve"> (B) = (D)</w:t>
            </w:r>
            <w:r>
              <w:rPr>
                <w:sz w:val="18"/>
                <w:szCs w:val="20"/>
              </w:rPr>
              <w:t>]</w:t>
            </w:r>
          </w:p>
          <w:p w:rsidRPr="00E40B04" w:rsidR="00E40B04" w:rsidP="00E40B04" w:rsidRDefault="00E40B04" w14:paraId="5F413D31" w14:textId="77777777">
            <w:pPr>
              <w:widowControl w:val="0"/>
              <w:jc w:val="center"/>
              <w:rPr>
                <w:sz w:val="20"/>
                <w:szCs w:val="20"/>
              </w:rPr>
            </w:pPr>
          </w:p>
        </w:tc>
        <w:tc>
          <w:tcPr>
            <w:tcW w:w="1350" w:type="dxa"/>
            <w:tcBorders>
              <w:bottom w:val="single" w:color="auto" w:sz="4" w:space="0"/>
            </w:tcBorders>
          </w:tcPr>
          <w:p w:rsidRPr="00E40B04" w:rsidR="00E40B04" w:rsidP="00E40B04" w:rsidRDefault="00E40B04" w14:paraId="64D56D85" w14:textId="77777777">
            <w:pPr>
              <w:widowControl w:val="0"/>
              <w:jc w:val="center"/>
              <w:rPr>
                <w:b/>
                <w:sz w:val="20"/>
                <w:szCs w:val="20"/>
              </w:rPr>
            </w:pPr>
            <w:r w:rsidRPr="00E40B04">
              <w:rPr>
                <w:b/>
                <w:sz w:val="20"/>
                <w:szCs w:val="20"/>
              </w:rPr>
              <w:t>Outside Professional Costs Change</w:t>
            </w:r>
          </w:p>
          <w:p w:rsidR="00E40B04" w:rsidP="00E40B04" w:rsidRDefault="00E40B04" w14:paraId="02A873F7" w14:textId="77777777">
            <w:pPr>
              <w:widowControl w:val="0"/>
              <w:jc w:val="center"/>
              <w:rPr>
                <w:b/>
                <w:sz w:val="20"/>
                <w:szCs w:val="20"/>
              </w:rPr>
            </w:pPr>
            <w:r w:rsidRPr="00E40B04">
              <w:rPr>
                <w:b/>
                <w:sz w:val="20"/>
                <w:szCs w:val="20"/>
              </w:rPr>
              <w:t>Per Form</w:t>
            </w:r>
          </w:p>
          <w:p w:rsidRPr="00E40B04" w:rsidR="00E40B04" w:rsidP="00E40B04" w:rsidRDefault="00E40B04" w14:paraId="6AD776A8" w14:textId="3C98396F">
            <w:pPr>
              <w:widowControl w:val="0"/>
              <w:jc w:val="center"/>
              <w:rPr>
                <w:b/>
                <w:sz w:val="20"/>
                <w:szCs w:val="20"/>
              </w:rPr>
            </w:pPr>
            <w:r>
              <w:rPr>
                <w:b/>
                <w:sz w:val="20"/>
                <w:szCs w:val="20"/>
              </w:rPr>
              <w:t>(E)</w:t>
            </w:r>
          </w:p>
        </w:tc>
        <w:tc>
          <w:tcPr>
            <w:tcW w:w="1350" w:type="dxa"/>
            <w:tcBorders>
              <w:bottom w:val="single" w:color="auto" w:sz="4" w:space="0"/>
            </w:tcBorders>
          </w:tcPr>
          <w:p w:rsidR="00E40B04" w:rsidP="00E40B04" w:rsidRDefault="00E40B04" w14:paraId="55F2A798" w14:textId="77777777">
            <w:pPr>
              <w:widowControl w:val="0"/>
              <w:jc w:val="center"/>
              <w:rPr>
                <w:b/>
                <w:sz w:val="20"/>
                <w:szCs w:val="20"/>
              </w:rPr>
            </w:pPr>
            <w:r w:rsidRPr="00E40B04">
              <w:rPr>
                <w:b/>
                <w:sz w:val="20"/>
                <w:szCs w:val="20"/>
              </w:rPr>
              <w:t>Calculations for Burden Hour Change Per Form</w:t>
            </w:r>
          </w:p>
          <w:p w:rsidRPr="00E40B04" w:rsidR="00BF69A3" w:rsidP="00E40B04" w:rsidRDefault="00BF69A3" w14:paraId="36357E5F" w14:textId="4C60C19A">
            <w:pPr>
              <w:widowControl w:val="0"/>
              <w:jc w:val="center"/>
              <w:rPr>
                <w:b/>
                <w:sz w:val="20"/>
                <w:szCs w:val="20"/>
              </w:rPr>
            </w:pPr>
            <w:r>
              <w:rPr>
                <w:b/>
                <w:sz w:val="20"/>
                <w:szCs w:val="20"/>
              </w:rPr>
              <w:t>(F)</w:t>
            </w:r>
          </w:p>
        </w:tc>
        <w:tc>
          <w:tcPr>
            <w:tcW w:w="1440" w:type="dxa"/>
            <w:tcBorders>
              <w:bottom w:val="single" w:color="auto" w:sz="4" w:space="0"/>
            </w:tcBorders>
          </w:tcPr>
          <w:p w:rsidR="00E40B04" w:rsidP="00E40B04" w:rsidRDefault="00E40B04" w14:paraId="66F00816" w14:textId="62969BFC">
            <w:pPr>
              <w:widowControl w:val="0"/>
              <w:jc w:val="center"/>
              <w:rPr>
                <w:b/>
                <w:sz w:val="20"/>
                <w:szCs w:val="20"/>
              </w:rPr>
            </w:pPr>
            <w:r w:rsidRPr="00E40B04">
              <w:rPr>
                <w:b/>
                <w:sz w:val="20"/>
                <w:szCs w:val="20"/>
              </w:rPr>
              <w:t>Total Change in Outside Professional Cost</w:t>
            </w:r>
          </w:p>
          <w:p w:rsidR="00BF69A3" w:rsidP="00E40B04" w:rsidRDefault="00BF69A3" w14:paraId="46EAEE2F" w14:textId="4D806FF9">
            <w:pPr>
              <w:widowControl w:val="0"/>
              <w:jc w:val="center"/>
              <w:rPr>
                <w:sz w:val="20"/>
                <w:szCs w:val="20"/>
              </w:rPr>
            </w:pPr>
            <w:r>
              <w:rPr>
                <w:b/>
                <w:sz w:val="20"/>
                <w:szCs w:val="20"/>
              </w:rPr>
              <w:t>(G)</w:t>
            </w:r>
          </w:p>
          <w:p w:rsidR="00BF69A3" w:rsidP="00E40B04" w:rsidRDefault="00BF69A3" w14:paraId="53547C8C" w14:textId="2C8CFEC8">
            <w:pPr>
              <w:widowControl w:val="0"/>
              <w:jc w:val="center"/>
              <w:rPr>
                <w:sz w:val="20"/>
                <w:szCs w:val="20"/>
              </w:rPr>
            </w:pPr>
          </w:p>
          <w:p w:rsidRPr="00BF69A3" w:rsidR="00BF69A3" w:rsidP="00E40B04" w:rsidRDefault="00BF69A3" w14:paraId="3816FA26" w14:textId="1D1D56B7">
            <w:pPr>
              <w:widowControl w:val="0"/>
              <w:jc w:val="center"/>
              <w:rPr>
                <w:sz w:val="20"/>
                <w:szCs w:val="20"/>
              </w:rPr>
            </w:pPr>
            <w:r w:rsidRPr="00BF69A3">
              <w:rPr>
                <w:sz w:val="18"/>
                <w:szCs w:val="20"/>
              </w:rPr>
              <w:t xml:space="preserve">[(A) </w:t>
            </w:r>
            <w:r>
              <w:rPr>
                <w:sz w:val="18"/>
                <w:szCs w:val="20"/>
              </w:rPr>
              <w:t>x</w:t>
            </w:r>
            <w:r w:rsidRPr="00BF69A3">
              <w:rPr>
                <w:sz w:val="18"/>
                <w:szCs w:val="20"/>
              </w:rPr>
              <w:t xml:space="preserve"> (E) = (G)]</w:t>
            </w:r>
          </w:p>
          <w:p w:rsidRPr="00E40B04" w:rsidR="00E40B04" w:rsidP="00E40B04" w:rsidRDefault="00E40B04" w14:paraId="217313FA" w14:textId="77777777">
            <w:pPr>
              <w:widowControl w:val="0"/>
              <w:jc w:val="center"/>
              <w:rPr>
                <w:b/>
                <w:sz w:val="20"/>
                <w:szCs w:val="20"/>
              </w:rPr>
            </w:pPr>
          </w:p>
        </w:tc>
      </w:tr>
      <w:tr w:rsidRPr="00BF7FC4" w:rsidR="00CF08F2" w:rsidTr="00CF08F2" w14:paraId="5352AA51" w14:textId="77777777">
        <w:tc>
          <w:tcPr>
            <w:tcW w:w="1800" w:type="dxa"/>
            <w:tcBorders>
              <w:top w:val="single" w:color="auto" w:sz="4" w:space="0"/>
              <w:left w:val="nil"/>
              <w:bottom w:val="single" w:color="auto" w:sz="4" w:space="0"/>
              <w:right w:val="nil"/>
            </w:tcBorders>
          </w:tcPr>
          <w:p w:rsidRPr="00CF08F2" w:rsidR="00CF08F2" w:rsidP="00E40B04" w:rsidRDefault="00CF08F2" w14:paraId="574E208E" w14:textId="77777777">
            <w:pPr>
              <w:widowControl w:val="0"/>
              <w:rPr>
                <w:b/>
                <w:i/>
                <w:szCs w:val="20"/>
              </w:rPr>
            </w:pPr>
          </w:p>
        </w:tc>
        <w:tc>
          <w:tcPr>
            <w:tcW w:w="990" w:type="dxa"/>
            <w:gridSpan w:val="2"/>
            <w:tcBorders>
              <w:top w:val="single" w:color="auto" w:sz="4" w:space="0"/>
              <w:left w:val="nil"/>
              <w:bottom w:val="nil"/>
              <w:right w:val="nil"/>
            </w:tcBorders>
            <w:shd w:val="clear" w:color="auto" w:fill="auto"/>
          </w:tcPr>
          <w:p w:rsidRPr="003A6C5A" w:rsidR="00CF08F2" w:rsidP="00E40B04" w:rsidRDefault="00CF08F2" w14:paraId="6B43CB03" w14:textId="77777777">
            <w:pPr>
              <w:widowControl w:val="0"/>
              <w:jc w:val="center"/>
              <w:rPr>
                <w:b/>
                <w:i/>
                <w:sz w:val="20"/>
                <w:szCs w:val="20"/>
              </w:rPr>
            </w:pPr>
          </w:p>
        </w:tc>
        <w:tc>
          <w:tcPr>
            <w:tcW w:w="1170" w:type="dxa"/>
            <w:gridSpan w:val="2"/>
            <w:tcBorders>
              <w:top w:val="nil"/>
              <w:left w:val="nil"/>
              <w:bottom w:val="nil"/>
              <w:right w:val="nil"/>
            </w:tcBorders>
            <w:shd w:val="clear" w:color="auto" w:fill="auto"/>
          </w:tcPr>
          <w:p w:rsidRPr="003A6C5A" w:rsidR="00CF08F2" w:rsidP="00E40B04" w:rsidRDefault="00CF08F2" w14:paraId="22D033B8" w14:textId="77777777">
            <w:pPr>
              <w:widowControl w:val="0"/>
              <w:jc w:val="center"/>
              <w:rPr>
                <w:b/>
                <w:i/>
                <w:sz w:val="20"/>
                <w:szCs w:val="20"/>
              </w:rPr>
            </w:pPr>
          </w:p>
        </w:tc>
        <w:tc>
          <w:tcPr>
            <w:tcW w:w="1350" w:type="dxa"/>
            <w:tcBorders>
              <w:top w:val="nil"/>
              <w:left w:val="nil"/>
              <w:bottom w:val="nil"/>
              <w:right w:val="nil"/>
            </w:tcBorders>
          </w:tcPr>
          <w:p w:rsidRPr="003A6C5A" w:rsidR="00CF08F2" w:rsidP="00E40B04" w:rsidRDefault="00CF08F2" w14:paraId="285CD69D" w14:textId="77777777">
            <w:pPr>
              <w:widowControl w:val="0"/>
              <w:jc w:val="center"/>
              <w:rPr>
                <w:b/>
                <w:i/>
                <w:sz w:val="20"/>
                <w:szCs w:val="20"/>
              </w:rPr>
            </w:pPr>
          </w:p>
        </w:tc>
        <w:tc>
          <w:tcPr>
            <w:tcW w:w="1530" w:type="dxa"/>
            <w:tcBorders>
              <w:top w:val="nil"/>
              <w:left w:val="nil"/>
              <w:bottom w:val="nil"/>
              <w:right w:val="nil"/>
            </w:tcBorders>
            <w:shd w:val="clear" w:color="auto" w:fill="auto"/>
          </w:tcPr>
          <w:p w:rsidRPr="003A6C5A" w:rsidR="00CF08F2" w:rsidP="00E40B04" w:rsidRDefault="00CF08F2" w14:paraId="0CA2046E" w14:textId="77777777">
            <w:pPr>
              <w:widowControl w:val="0"/>
              <w:jc w:val="center"/>
              <w:rPr>
                <w:b/>
                <w:i/>
                <w:sz w:val="20"/>
                <w:szCs w:val="20"/>
              </w:rPr>
            </w:pPr>
          </w:p>
        </w:tc>
        <w:tc>
          <w:tcPr>
            <w:tcW w:w="1350" w:type="dxa"/>
            <w:tcBorders>
              <w:top w:val="nil"/>
              <w:left w:val="nil"/>
              <w:bottom w:val="nil"/>
              <w:right w:val="nil"/>
            </w:tcBorders>
            <w:shd w:val="clear" w:color="auto" w:fill="auto"/>
          </w:tcPr>
          <w:p w:rsidRPr="003A6C5A" w:rsidR="00CF08F2" w:rsidP="00E40B04" w:rsidRDefault="00CF08F2" w14:paraId="3E9096B3" w14:textId="77777777">
            <w:pPr>
              <w:widowControl w:val="0"/>
              <w:jc w:val="center"/>
              <w:rPr>
                <w:b/>
                <w:i/>
                <w:sz w:val="20"/>
                <w:szCs w:val="20"/>
              </w:rPr>
            </w:pPr>
          </w:p>
        </w:tc>
        <w:tc>
          <w:tcPr>
            <w:tcW w:w="1350" w:type="dxa"/>
            <w:tcBorders>
              <w:top w:val="nil"/>
              <w:left w:val="nil"/>
              <w:bottom w:val="nil"/>
              <w:right w:val="nil"/>
            </w:tcBorders>
          </w:tcPr>
          <w:p w:rsidRPr="003A6C5A" w:rsidR="00CF08F2" w:rsidP="00E40B04" w:rsidRDefault="00CF08F2" w14:paraId="4BF22758" w14:textId="77777777">
            <w:pPr>
              <w:widowControl w:val="0"/>
              <w:jc w:val="center"/>
              <w:rPr>
                <w:b/>
                <w:i/>
                <w:sz w:val="20"/>
                <w:szCs w:val="20"/>
              </w:rPr>
            </w:pPr>
          </w:p>
        </w:tc>
        <w:tc>
          <w:tcPr>
            <w:tcW w:w="1440" w:type="dxa"/>
            <w:tcBorders>
              <w:top w:val="single" w:color="auto" w:sz="4" w:space="0"/>
              <w:left w:val="nil"/>
              <w:bottom w:val="nil"/>
              <w:right w:val="nil"/>
            </w:tcBorders>
            <w:shd w:val="clear" w:color="auto" w:fill="auto"/>
          </w:tcPr>
          <w:p w:rsidRPr="003A6C5A" w:rsidR="00CF08F2" w:rsidP="00E40B04" w:rsidRDefault="00CF08F2" w14:paraId="23DC3E67" w14:textId="77777777">
            <w:pPr>
              <w:widowControl w:val="0"/>
              <w:jc w:val="center"/>
              <w:rPr>
                <w:b/>
                <w:i/>
                <w:sz w:val="20"/>
                <w:szCs w:val="20"/>
              </w:rPr>
            </w:pPr>
          </w:p>
        </w:tc>
      </w:tr>
      <w:tr w:rsidRPr="00BF7FC4" w:rsidR="00CF08F2" w:rsidTr="00CF08F2" w14:paraId="72E3AAAC" w14:textId="77777777">
        <w:tc>
          <w:tcPr>
            <w:tcW w:w="1800" w:type="dxa"/>
            <w:tcBorders>
              <w:top w:val="single" w:color="auto" w:sz="4" w:space="0"/>
              <w:right w:val="single" w:color="auto" w:sz="4" w:space="0"/>
            </w:tcBorders>
          </w:tcPr>
          <w:p w:rsidRPr="00CF08F2" w:rsidR="00E40B04" w:rsidP="00E40B04" w:rsidRDefault="00E40B04" w14:paraId="57D99525" w14:textId="77777777">
            <w:pPr>
              <w:widowControl w:val="0"/>
              <w:rPr>
                <w:b/>
                <w:sz w:val="20"/>
                <w:szCs w:val="20"/>
              </w:rPr>
            </w:pPr>
            <w:r w:rsidRPr="00E1123B">
              <w:rPr>
                <w:b/>
                <w:szCs w:val="20"/>
              </w:rPr>
              <w:t>Form 10-K</w:t>
            </w:r>
          </w:p>
        </w:tc>
        <w:tc>
          <w:tcPr>
            <w:tcW w:w="990" w:type="dxa"/>
            <w:gridSpan w:val="2"/>
            <w:tcBorders>
              <w:top w:val="nil"/>
              <w:left w:val="single" w:color="auto" w:sz="4" w:space="0"/>
              <w:bottom w:val="single" w:color="auto" w:sz="4" w:space="0"/>
              <w:right w:val="nil"/>
            </w:tcBorders>
            <w:shd w:val="clear" w:color="auto" w:fill="auto"/>
          </w:tcPr>
          <w:p w:rsidRPr="003A6C5A" w:rsidR="00E40B04" w:rsidP="00E40B04" w:rsidRDefault="00E40B04" w14:paraId="513B9963" w14:textId="77777777">
            <w:pPr>
              <w:widowControl w:val="0"/>
              <w:jc w:val="center"/>
              <w:rPr>
                <w:b/>
                <w:i/>
                <w:sz w:val="20"/>
                <w:szCs w:val="20"/>
              </w:rPr>
            </w:pPr>
          </w:p>
        </w:tc>
        <w:tc>
          <w:tcPr>
            <w:tcW w:w="1170" w:type="dxa"/>
            <w:gridSpan w:val="2"/>
            <w:tcBorders>
              <w:top w:val="nil"/>
              <w:left w:val="nil"/>
              <w:bottom w:val="single" w:color="auto" w:sz="4" w:space="0"/>
              <w:right w:val="nil"/>
            </w:tcBorders>
            <w:shd w:val="clear" w:color="auto" w:fill="auto"/>
          </w:tcPr>
          <w:p w:rsidRPr="003A6C5A" w:rsidR="00E40B04" w:rsidP="00E40B04" w:rsidRDefault="00E40B04" w14:paraId="767848D9" w14:textId="77777777">
            <w:pPr>
              <w:widowControl w:val="0"/>
              <w:jc w:val="center"/>
              <w:rPr>
                <w:b/>
                <w:i/>
                <w:sz w:val="20"/>
                <w:szCs w:val="20"/>
              </w:rPr>
            </w:pPr>
          </w:p>
        </w:tc>
        <w:tc>
          <w:tcPr>
            <w:tcW w:w="1350" w:type="dxa"/>
            <w:tcBorders>
              <w:top w:val="nil"/>
              <w:left w:val="nil"/>
              <w:bottom w:val="single" w:color="auto" w:sz="4" w:space="0"/>
              <w:right w:val="nil"/>
            </w:tcBorders>
          </w:tcPr>
          <w:p w:rsidRPr="003A6C5A" w:rsidR="00E40B04" w:rsidP="00E40B04" w:rsidRDefault="00E40B04" w14:paraId="68E42100" w14:textId="77777777">
            <w:pPr>
              <w:widowControl w:val="0"/>
              <w:jc w:val="center"/>
              <w:rPr>
                <w:b/>
                <w:i/>
                <w:sz w:val="20"/>
                <w:szCs w:val="20"/>
              </w:rPr>
            </w:pPr>
          </w:p>
        </w:tc>
        <w:tc>
          <w:tcPr>
            <w:tcW w:w="1530" w:type="dxa"/>
            <w:tcBorders>
              <w:top w:val="nil"/>
              <w:left w:val="nil"/>
              <w:bottom w:val="single" w:color="auto" w:sz="4" w:space="0"/>
              <w:right w:val="nil"/>
            </w:tcBorders>
            <w:shd w:val="clear" w:color="auto" w:fill="auto"/>
          </w:tcPr>
          <w:p w:rsidRPr="003A6C5A" w:rsidR="00E40B04" w:rsidP="00E40B04" w:rsidRDefault="00E40B04" w14:paraId="7F8F9D85" w14:textId="443C06AF">
            <w:pPr>
              <w:widowControl w:val="0"/>
              <w:jc w:val="center"/>
              <w:rPr>
                <w:b/>
                <w:i/>
                <w:sz w:val="20"/>
                <w:szCs w:val="20"/>
              </w:rPr>
            </w:pPr>
          </w:p>
        </w:tc>
        <w:tc>
          <w:tcPr>
            <w:tcW w:w="1350" w:type="dxa"/>
            <w:tcBorders>
              <w:top w:val="nil"/>
              <w:left w:val="nil"/>
              <w:bottom w:val="single" w:color="auto" w:sz="4" w:space="0"/>
              <w:right w:val="nil"/>
            </w:tcBorders>
            <w:shd w:val="clear" w:color="auto" w:fill="auto"/>
          </w:tcPr>
          <w:p w:rsidRPr="003A6C5A" w:rsidR="00E40B04" w:rsidP="00E40B04" w:rsidRDefault="00E40B04" w14:paraId="439AFEB6" w14:textId="77777777">
            <w:pPr>
              <w:widowControl w:val="0"/>
              <w:jc w:val="center"/>
              <w:rPr>
                <w:b/>
                <w:i/>
                <w:sz w:val="20"/>
                <w:szCs w:val="20"/>
              </w:rPr>
            </w:pPr>
          </w:p>
        </w:tc>
        <w:tc>
          <w:tcPr>
            <w:tcW w:w="1350" w:type="dxa"/>
            <w:tcBorders>
              <w:top w:val="nil"/>
              <w:left w:val="nil"/>
              <w:bottom w:val="single" w:color="auto" w:sz="4" w:space="0"/>
              <w:right w:val="nil"/>
            </w:tcBorders>
          </w:tcPr>
          <w:p w:rsidRPr="003A6C5A" w:rsidR="00E40B04" w:rsidP="00E40B04" w:rsidRDefault="00E40B04" w14:paraId="08C83F8B" w14:textId="77777777">
            <w:pPr>
              <w:widowControl w:val="0"/>
              <w:jc w:val="center"/>
              <w:rPr>
                <w:b/>
                <w:i/>
                <w:sz w:val="20"/>
                <w:szCs w:val="20"/>
              </w:rPr>
            </w:pPr>
          </w:p>
        </w:tc>
        <w:tc>
          <w:tcPr>
            <w:tcW w:w="1440" w:type="dxa"/>
            <w:tcBorders>
              <w:top w:val="nil"/>
              <w:left w:val="nil"/>
              <w:bottom w:val="single" w:color="auto" w:sz="4" w:space="0"/>
              <w:right w:val="nil"/>
            </w:tcBorders>
            <w:shd w:val="clear" w:color="auto" w:fill="auto"/>
          </w:tcPr>
          <w:p w:rsidRPr="003A6C5A" w:rsidR="00E40B04" w:rsidP="00E40B04" w:rsidRDefault="00E40B04" w14:paraId="2C2A6EA6" w14:textId="69974024">
            <w:pPr>
              <w:widowControl w:val="0"/>
              <w:jc w:val="center"/>
              <w:rPr>
                <w:b/>
                <w:i/>
                <w:sz w:val="20"/>
                <w:szCs w:val="20"/>
              </w:rPr>
            </w:pPr>
          </w:p>
        </w:tc>
      </w:tr>
      <w:tr w:rsidRPr="00BF7FC4" w:rsidR="00BF69A3" w:rsidTr="00CF08F2" w14:paraId="58AD6900" w14:textId="77777777">
        <w:tc>
          <w:tcPr>
            <w:tcW w:w="1800" w:type="dxa"/>
          </w:tcPr>
          <w:p w:rsidRPr="00BF7FC4" w:rsidR="00E40B04" w:rsidP="00E40B04" w:rsidRDefault="00E40B04" w14:paraId="2317768E" w14:textId="77777777">
            <w:pPr>
              <w:widowControl w:val="0"/>
              <w:rPr>
                <w:b/>
                <w:i/>
                <w:sz w:val="20"/>
                <w:szCs w:val="20"/>
              </w:rPr>
            </w:pPr>
            <w:r w:rsidRPr="00BF7FC4">
              <w:rPr>
                <w:sz w:val="20"/>
                <w:szCs w:val="20"/>
              </w:rPr>
              <w:t>Subsection a</w:t>
            </w:r>
            <w:r>
              <w:rPr>
                <w:sz w:val="20"/>
                <w:szCs w:val="20"/>
              </w:rPr>
              <w:t xml:space="preserve"> (Item 1402 of S-K)</w:t>
            </w:r>
          </w:p>
        </w:tc>
        <w:tc>
          <w:tcPr>
            <w:tcW w:w="990" w:type="dxa"/>
            <w:gridSpan w:val="2"/>
            <w:tcBorders>
              <w:top w:val="single" w:color="auto" w:sz="4" w:space="0"/>
            </w:tcBorders>
            <w:shd w:val="clear" w:color="auto" w:fill="auto"/>
          </w:tcPr>
          <w:p w:rsidRPr="00BF7FC4" w:rsidR="00E40B04" w:rsidP="00E40B04" w:rsidRDefault="00E40B04" w14:paraId="562BF8FB" w14:textId="0697BE7C">
            <w:pPr>
              <w:widowControl w:val="0"/>
              <w:jc w:val="center"/>
              <w:rPr>
                <w:sz w:val="20"/>
                <w:szCs w:val="20"/>
              </w:rPr>
            </w:pPr>
            <w:r w:rsidRPr="00BF7FC4">
              <w:rPr>
                <w:sz w:val="20"/>
                <w:szCs w:val="20"/>
              </w:rPr>
              <w:t>450</w:t>
            </w:r>
          </w:p>
        </w:tc>
        <w:tc>
          <w:tcPr>
            <w:tcW w:w="1170" w:type="dxa"/>
            <w:gridSpan w:val="2"/>
            <w:tcBorders>
              <w:top w:val="single" w:color="auto" w:sz="4" w:space="0"/>
            </w:tcBorders>
            <w:shd w:val="clear" w:color="auto" w:fill="auto"/>
          </w:tcPr>
          <w:p w:rsidRPr="00BF7FC4" w:rsidR="00E40B04" w:rsidP="00E40B04" w:rsidRDefault="00E40B04" w14:paraId="6FFB9564" w14:textId="23A1B135">
            <w:pPr>
              <w:widowControl w:val="0"/>
              <w:jc w:val="center"/>
              <w:rPr>
                <w:sz w:val="20"/>
                <w:szCs w:val="20"/>
              </w:rPr>
            </w:pPr>
            <w:r w:rsidRPr="00BF7FC4">
              <w:rPr>
                <w:sz w:val="20"/>
                <w:szCs w:val="20"/>
              </w:rPr>
              <w:t>1.5</w:t>
            </w:r>
          </w:p>
        </w:tc>
        <w:tc>
          <w:tcPr>
            <w:tcW w:w="1350" w:type="dxa"/>
            <w:tcBorders>
              <w:top w:val="single" w:color="auto" w:sz="4" w:space="0"/>
            </w:tcBorders>
          </w:tcPr>
          <w:p w:rsidRPr="00BF69A3" w:rsidR="00E40B04" w:rsidP="00E40B04" w:rsidRDefault="00E40B04" w14:paraId="3EADFA96" w14:textId="631DFC8E">
            <w:pPr>
              <w:widowControl w:val="0"/>
              <w:jc w:val="center"/>
              <w:rPr>
                <w:sz w:val="18"/>
                <w:szCs w:val="18"/>
              </w:rPr>
            </w:pPr>
            <w:r w:rsidRPr="00BF69A3">
              <w:rPr>
                <w:sz w:val="18"/>
                <w:szCs w:val="18"/>
              </w:rPr>
              <w:t>Two hours x 0.75 = 1.5 hours</w:t>
            </w:r>
          </w:p>
        </w:tc>
        <w:tc>
          <w:tcPr>
            <w:tcW w:w="1530" w:type="dxa"/>
            <w:tcBorders>
              <w:top w:val="single" w:color="auto" w:sz="4" w:space="0"/>
            </w:tcBorders>
            <w:shd w:val="clear" w:color="auto" w:fill="auto"/>
          </w:tcPr>
          <w:p w:rsidRPr="00BF7FC4" w:rsidR="00E40B04" w:rsidP="00E40B04" w:rsidRDefault="00E40B04" w14:paraId="219EFFDC" w14:textId="7B15C7F1">
            <w:pPr>
              <w:widowControl w:val="0"/>
              <w:jc w:val="center"/>
              <w:rPr>
                <w:sz w:val="20"/>
                <w:szCs w:val="20"/>
              </w:rPr>
            </w:pPr>
            <w:r w:rsidRPr="00BF7FC4">
              <w:rPr>
                <w:sz w:val="20"/>
                <w:szCs w:val="20"/>
              </w:rPr>
              <w:t>675</w:t>
            </w:r>
          </w:p>
        </w:tc>
        <w:tc>
          <w:tcPr>
            <w:tcW w:w="1350" w:type="dxa"/>
            <w:tcBorders>
              <w:top w:val="single" w:color="auto" w:sz="4" w:space="0"/>
            </w:tcBorders>
            <w:shd w:val="clear" w:color="auto" w:fill="auto"/>
          </w:tcPr>
          <w:p w:rsidRPr="00BF7FC4" w:rsidR="00E40B04" w:rsidP="00E40B04" w:rsidRDefault="00E40B04" w14:paraId="6BCA6F5D" w14:textId="20BFF877">
            <w:pPr>
              <w:widowControl w:val="0"/>
              <w:jc w:val="center"/>
              <w:rPr>
                <w:sz w:val="20"/>
                <w:szCs w:val="20"/>
              </w:rPr>
            </w:pPr>
            <w:r w:rsidRPr="00BF7FC4">
              <w:rPr>
                <w:sz w:val="20"/>
                <w:szCs w:val="20"/>
              </w:rPr>
              <w:t>$200</w:t>
            </w:r>
          </w:p>
        </w:tc>
        <w:tc>
          <w:tcPr>
            <w:tcW w:w="1350" w:type="dxa"/>
            <w:tcBorders>
              <w:top w:val="single" w:color="auto" w:sz="4" w:space="0"/>
            </w:tcBorders>
          </w:tcPr>
          <w:p w:rsidRPr="00BF69A3" w:rsidR="00E40B04" w:rsidP="00E40B04" w:rsidRDefault="00E40B04" w14:paraId="2ECA5140" w14:textId="4A1B8FDB">
            <w:pPr>
              <w:widowControl w:val="0"/>
              <w:jc w:val="center"/>
              <w:rPr>
                <w:sz w:val="18"/>
                <w:szCs w:val="18"/>
              </w:rPr>
            </w:pPr>
            <w:r w:rsidRPr="00BF69A3">
              <w:rPr>
                <w:sz w:val="18"/>
                <w:szCs w:val="18"/>
              </w:rPr>
              <w:t>(Two hours x 0.25) x $400 = $200</w:t>
            </w:r>
          </w:p>
        </w:tc>
        <w:tc>
          <w:tcPr>
            <w:tcW w:w="1440" w:type="dxa"/>
            <w:tcBorders>
              <w:top w:val="single" w:color="auto" w:sz="4" w:space="0"/>
            </w:tcBorders>
            <w:shd w:val="clear" w:color="auto" w:fill="auto"/>
          </w:tcPr>
          <w:p w:rsidRPr="00BF7FC4" w:rsidR="00E40B04" w:rsidP="00E40B04" w:rsidRDefault="00E40B04" w14:paraId="501F37D3" w14:textId="1668720F">
            <w:pPr>
              <w:widowControl w:val="0"/>
              <w:jc w:val="center"/>
              <w:rPr>
                <w:sz w:val="20"/>
                <w:szCs w:val="20"/>
              </w:rPr>
            </w:pPr>
            <w:r w:rsidRPr="00BF7FC4">
              <w:rPr>
                <w:sz w:val="20"/>
                <w:szCs w:val="20"/>
              </w:rPr>
              <w:t>$90,000</w:t>
            </w:r>
          </w:p>
        </w:tc>
      </w:tr>
      <w:tr w:rsidRPr="00BF7FC4" w:rsidR="00BF69A3" w:rsidTr="00BF69A3" w14:paraId="073BF783" w14:textId="77777777">
        <w:tc>
          <w:tcPr>
            <w:tcW w:w="1800" w:type="dxa"/>
          </w:tcPr>
          <w:p w:rsidRPr="00BF7FC4" w:rsidR="00E40B04" w:rsidP="00E40B04" w:rsidRDefault="00E40B04" w14:paraId="0FA20C8E" w14:textId="77777777">
            <w:pPr>
              <w:widowControl w:val="0"/>
              <w:rPr>
                <w:b/>
                <w:i/>
                <w:sz w:val="20"/>
                <w:szCs w:val="20"/>
              </w:rPr>
            </w:pPr>
            <w:r w:rsidRPr="00BF7FC4">
              <w:rPr>
                <w:sz w:val="20"/>
                <w:szCs w:val="20"/>
              </w:rPr>
              <w:t>Subsection b</w:t>
            </w:r>
            <w:r>
              <w:rPr>
                <w:sz w:val="20"/>
                <w:szCs w:val="20"/>
              </w:rPr>
              <w:t xml:space="preserve"> (Item 1403 of S-K)</w:t>
            </w:r>
          </w:p>
        </w:tc>
        <w:tc>
          <w:tcPr>
            <w:tcW w:w="990" w:type="dxa"/>
            <w:gridSpan w:val="2"/>
            <w:shd w:val="clear" w:color="auto" w:fill="auto"/>
          </w:tcPr>
          <w:p w:rsidRPr="00BF7FC4" w:rsidR="00E40B04" w:rsidP="00E40B04" w:rsidRDefault="00E40B04" w14:paraId="56C8581C"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E40B04" w:rsidP="00E40B04" w:rsidRDefault="00E40B04" w14:paraId="5EE910AC" w14:textId="77777777">
            <w:pPr>
              <w:widowControl w:val="0"/>
              <w:jc w:val="center"/>
              <w:rPr>
                <w:sz w:val="20"/>
                <w:szCs w:val="20"/>
              </w:rPr>
            </w:pPr>
            <w:r w:rsidRPr="00BF7FC4">
              <w:rPr>
                <w:sz w:val="20"/>
                <w:szCs w:val="20"/>
              </w:rPr>
              <w:t>0</w:t>
            </w:r>
          </w:p>
        </w:tc>
        <w:tc>
          <w:tcPr>
            <w:tcW w:w="1350" w:type="dxa"/>
          </w:tcPr>
          <w:p w:rsidRPr="00BF69A3" w:rsidR="00E40B04" w:rsidP="00E40B04" w:rsidRDefault="00E40B04" w14:paraId="63C05A7B" w14:textId="734DE263">
            <w:pPr>
              <w:widowControl w:val="0"/>
              <w:jc w:val="center"/>
              <w:rPr>
                <w:sz w:val="18"/>
                <w:szCs w:val="18"/>
              </w:rPr>
            </w:pPr>
            <w:r w:rsidRPr="00BF69A3">
              <w:rPr>
                <w:sz w:val="18"/>
                <w:szCs w:val="18"/>
              </w:rPr>
              <w:t>n/a</w:t>
            </w:r>
          </w:p>
        </w:tc>
        <w:tc>
          <w:tcPr>
            <w:tcW w:w="1530" w:type="dxa"/>
            <w:shd w:val="clear" w:color="auto" w:fill="auto"/>
          </w:tcPr>
          <w:p w:rsidRPr="00BF7FC4" w:rsidR="00E40B04" w:rsidP="00E40B04" w:rsidRDefault="00E40B04" w14:paraId="2E3182E8" w14:textId="33732788">
            <w:pPr>
              <w:widowControl w:val="0"/>
              <w:jc w:val="center"/>
              <w:rPr>
                <w:sz w:val="20"/>
                <w:szCs w:val="20"/>
              </w:rPr>
            </w:pPr>
            <w:r w:rsidRPr="00BF7FC4">
              <w:rPr>
                <w:sz w:val="20"/>
                <w:szCs w:val="20"/>
              </w:rPr>
              <w:t>0</w:t>
            </w:r>
          </w:p>
        </w:tc>
        <w:tc>
          <w:tcPr>
            <w:tcW w:w="1350" w:type="dxa"/>
            <w:shd w:val="clear" w:color="auto" w:fill="auto"/>
          </w:tcPr>
          <w:p w:rsidRPr="00BF7FC4" w:rsidR="00E40B04" w:rsidP="00E40B04" w:rsidRDefault="00E40B04" w14:paraId="3C77D1C0" w14:textId="77777777">
            <w:pPr>
              <w:widowControl w:val="0"/>
              <w:jc w:val="center"/>
              <w:rPr>
                <w:sz w:val="20"/>
                <w:szCs w:val="20"/>
              </w:rPr>
            </w:pPr>
            <w:r w:rsidRPr="00BF7FC4">
              <w:rPr>
                <w:sz w:val="20"/>
                <w:szCs w:val="20"/>
              </w:rPr>
              <w:t>$0</w:t>
            </w:r>
          </w:p>
        </w:tc>
        <w:tc>
          <w:tcPr>
            <w:tcW w:w="1350" w:type="dxa"/>
          </w:tcPr>
          <w:p w:rsidRPr="00BF69A3" w:rsidR="00E40B04" w:rsidP="00E40B04" w:rsidRDefault="00E40B04" w14:paraId="4CA49811" w14:textId="7599B188">
            <w:pPr>
              <w:widowControl w:val="0"/>
              <w:jc w:val="center"/>
              <w:rPr>
                <w:sz w:val="18"/>
                <w:szCs w:val="18"/>
              </w:rPr>
            </w:pPr>
            <w:r w:rsidRPr="00BF69A3">
              <w:rPr>
                <w:sz w:val="18"/>
                <w:szCs w:val="18"/>
              </w:rPr>
              <w:t>n/a</w:t>
            </w:r>
          </w:p>
        </w:tc>
        <w:tc>
          <w:tcPr>
            <w:tcW w:w="1440" w:type="dxa"/>
            <w:shd w:val="clear" w:color="auto" w:fill="auto"/>
          </w:tcPr>
          <w:p w:rsidRPr="00BF7FC4" w:rsidR="00E40B04" w:rsidP="00E40B04" w:rsidRDefault="00E40B04" w14:paraId="5BB699ED" w14:textId="229BC36B">
            <w:pPr>
              <w:widowControl w:val="0"/>
              <w:jc w:val="center"/>
              <w:rPr>
                <w:sz w:val="20"/>
                <w:szCs w:val="20"/>
              </w:rPr>
            </w:pPr>
            <w:r w:rsidRPr="00BF7FC4">
              <w:rPr>
                <w:sz w:val="20"/>
                <w:szCs w:val="20"/>
              </w:rPr>
              <w:t>0</w:t>
            </w:r>
          </w:p>
        </w:tc>
      </w:tr>
      <w:tr w:rsidRPr="00BF7FC4" w:rsidR="00BF69A3" w:rsidTr="00BF69A3" w14:paraId="3FDBAF9B" w14:textId="77777777">
        <w:trPr>
          <w:trHeight w:val="647"/>
        </w:trPr>
        <w:tc>
          <w:tcPr>
            <w:tcW w:w="1800" w:type="dxa"/>
          </w:tcPr>
          <w:p w:rsidRPr="00BF7FC4" w:rsidR="00E40B04" w:rsidP="00E40B04" w:rsidRDefault="00E40B04" w14:paraId="22930AF9" w14:textId="77777777">
            <w:pPr>
              <w:widowControl w:val="0"/>
              <w:rPr>
                <w:b/>
                <w:i/>
                <w:sz w:val="20"/>
                <w:szCs w:val="20"/>
              </w:rPr>
            </w:pPr>
            <w:r w:rsidRPr="00BF7FC4">
              <w:rPr>
                <w:sz w:val="20"/>
                <w:szCs w:val="20"/>
              </w:rPr>
              <w:t>Subsection c</w:t>
            </w:r>
            <w:r>
              <w:rPr>
                <w:sz w:val="20"/>
                <w:szCs w:val="20"/>
              </w:rPr>
              <w:t xml:space="preserve"> (Item 1404 of S-K)</w:t>
            </w:r>
          </w:p>
        </w:tc>
        <w:tc>
          <w:tcPr>
            <w:tcW w:w="990" w:type="dxa"/>
            <w:gridSpan w:val="2"/>
            <w:shd w:val="clear" w:color="auto" w:fill="auto"/>
          </w:tcPr>
          <w:p w:rsidRPr="00BF7FC4" w:rsidR="00E40B04" w:rsidP="00E40B04" w:rsidRDefault="00E40B04" w14:paraId="7E18B6A3" w14:textId="3848084C">
            <w:pPr>
              <w:widowControl w:val="0"/>
              <w:jc w:val="center"/>
              <w:rPr>
                <w:sz w:val="20"/>
                <w:szCs w:val="20"/>
              </w:rPr>
            </w:pPr>
            <w:r w:rsidRPr="00BF7FC4">
              <w:rPr>
                <w:sz w:val="20"/>
                <w:szCs w:val="20"/>
              </w:rPr>
              <w:t>450</w:t>
            </w:r>
          </w:p>
        </w:tc>
        <w:tc>
          <w:tcPr>
            <w:tcW w:w="1170" w:type="dxa"/>
            <w:gridSpan w:val="2"/>
            <w:shd w:val="clear" w:color="auto" w:fill="auto"/>
          </w:tcPr>
          <w:p w:rsidRPr="00BF7FC4" w:rsidR="00E40B04" w:rsidP="00E40B04" w:rsidRDefault="00E40B04" w14:paraId="152396A9" w14:textId="730DDD74">
            <w:pPr>
              <w:widowControl w:val="0"/>
              <w:jc w:val="center"/>
              <w:rPr>
                <w:sz w:val="20"/>
                <w:szCs w:val="20"/>
              </w:rPr>
            </w:pPr>
            <w:r w:rsidRPr="00BF7FC4">
              <w:rPr>
                <w:sz w:val="20"/>
                <w:szCs w:val="20"/>
              </w:rPr>
              <w:t>2.25</w:t>
            </w:r>
          </w:p>
        </w:tc>
        <w:tc>
          <w:tcPr>
            <w:tcW w:w="1350" w:type="dxa"/>
          </w:tcPr>
          <w:p w:rsidRPr="00BF69A3" w:rsidR="00E40B04" w:rsidP="00E40B04" w:rsidRDefault="00E40B04" w14:paraId="64FE5184" w14:textId="68F1FE65">
            <w:pPr>
              <w:widowControl w:val="0"/>
              <w:jc w:val="center"/>
              <w:rPr>
                <w:sz w:val="18"/>
                <w:szCs w:val="18"/>
              </w:rPr>
            </w:pPr>
            <w:r w:rsidRPr="00BF69A3">
              <w:rPr>
                <w:sz w:val="18"/>
                <w:szCs w:val="18"/>
              </w:rPr>
              <w:t>Three hours x 0.75 = 2.25 hours</w:t>
            </w:r>
          </w:p>
        </w:tc>
        <w:tc>
          <w:tcPr>
            <w:tcW w:w="1530" w:type="dxa"/>
            <w:shd w:val="clear" w:color="auto" w:fill="auto"/>
          </w:tcPr>
          <w:p w:rsidRPr="00BF7FC4" w:rsidR="00E40B04" w:rsidP="00E40B04" w:rsidRDefault="00E40B04" w14:paraId="11578639" w14:textId="6256C195">
            <w:pPr>
              <w:widowControl w:val="0"/>
              <w:jc w:val="center"/>
              <w:rPr>
                <w:sz w:val="20"/>
                <w:szCs w:val="20"/>
              </w:rPr>
            </w:pPr>
            <w:r w:rsidRPr="00BF7FC4">
              <w:rPr>
                <w:sz w:val="20"/>
                <w:szCs w:val="20"/>
              </w:rPr>
              <w:t>1,012.5</w:t>
            </w:r>
          </w:p>
        </w:tc>
        <w:tc>
          <w:tcPr>
            <w:tcW w:w="1350" w:type="dxa"/>
            <w:shd w:val="clear" w:color="auto" w:fill="auto"/>
          </w:tcPr>
          <w:p w:rsidRPr="00BF7FC4" w:rsidR="00E40B04" w:rsidP="00E40B04" w:rsidRDefault="00E40B04" w14:paraId="65C4EE5B" w14:textId="76F1079F">
            <w:pPr>
              <w:widowControl w:val="0"/>
              <w:jc w:val="center"/>
              <w:rPr>
                <w:sz w:val="20"/>
                <w:szCs w:val="20"/>
              </w:rPr>
            </w:pPr>
            <w:r w:rsidRPr="00BF7FC4">
              <w:rPr>
                <w:sz w:val="20"/>
                <w:szCs w:val="20"/>
              </w:rPr>
              <w:t>$300</w:t>
            </w:r>
          </w:p>
        </w:tc>
        <w:tc>
          <w:tcPr>
            <w:tcW w:w="1350" w:type="dxa"/>
          </w:tcPr>
          <w:p w:rsidRPr="00BF69A3" w:rsidR="00E40B04" w:rsidP="00E40B04" w:rsidRDefault="00BF69A3" w14:paraId="539001DD" w14:textId="0A3F33FB">
            <w:pPr>
              <w:widowControl w:val="0"/>
              <w:jc w:val="center"/>
              <w:rPr>
                <w:sz w:val="18"/>
                <w:szCs w:val="18"/>
              </w:rPr>
            </w:pPr>
            <w:r w:rsidRPr="00BF69A3">
              <w:rPr>
                <w:sz w:val="18"/>
                <w:szCs w:val="18"/>
              </w:rPr>
              <w:t>(Three hours x 0.25) x $400 = $300</w:t>
            </w:r>
          </w:p>
        </w:tc>
        <w:tc>
          <w:tcPr>
            <w:tcW w:w="1440" w:type="dxa"/>
            <w:shd w:val="clear" w:color="auto" w:fill="auto"/>
          </w:tcPr>
          <w:p w:rsidRPr="00BF69A3" w:rsidR="00E40B04" w:rsidP="00E40B04" w:rsidRDefault="00E40B04" w14:paraId="4EF8F4FF" w14:textId="10EBC85D">
            <w:pPr>
              <w:widowControl w:val="0"/>
              <w:jc w:val="center"/>
              <w:rPr>
                <w:sz w:val="20"/>
                <w:szCs w:val="20"/>
              </w:rPr>
            </w:pPr>
            <w:r w:rsidRPr="00BF69A3">
              <w:rPr>
                <w:sz w:val="20"/>
                <w:szCs w:val="20"/>
              </w:rPr>
              <w:t>$135,000</w:t>
            </w:r>
          </w:p>
        </w:tc>
      </w:tr>
      <w:tr w:rsidRPr="00BF7FC4" w:rsidR="00BF69A3" w:rsidTr="00BF69A3" w14:paraId="1BACB96A" w14:textId="77777777">
        <w:tc>
          <w:tcPr>
            <w:tcW w:w="1800" w:type="dxa"/>
          </w:tcPr>
          <w:p w:rsidRPr="00BF7FC4" w:rsidR="00E40B04" w:rsidP="00E40B04" w:rsidRDefault="00E40B04" w14:paraId="69ECA665" w14:textId="77777777">
            <w:pPr>
              <w:widowControl w:val="0"/>
              <w:rPr>
                <w:b/>
                <w:i/>
                <w:sz w:val="20"/>
                <w:szCs w:val="20"/>
              </w:rPr>
            </w:pPr>
            <w:r w:rsidRPr="00BF7FC4">
              <w:rPr>
                <w:sz w:val="20"/>
                <w:szCs w:val="20"/>
              </w:rPr>
              <w:t>Subsection d</w:t>
            </w:r>
            <w:r>
              <w:rPr>
                <w:sz w:val="20"/>
                <w:szCs w:val="20"/>
              </w:rPr>
              <w:t xml:space="preserve"> (Item 1405(c) of S-K)</w:t>
            </w:r>
          </w:p>
        </w:tc>
        <w:tc>
          <w:tcPr>
            <w:tcW w:w="990" w:type="dxa"/>
            <w:gridSpan w:val="2"/>
            <w:shd w:val="clear" w:color="auto" w:fill="auto"/>
          </w:tcPr>
          <w:p w:rsidRPr="00BF7FC4" w:rsidR="00E40B04" w:rsidP="00E40B04" w:rsidRDefault="00E40B04" w14:paraId="36B86FC5"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E40B04" w:rsidP="00E40B04" w:rsidRDefault="00E40B04" w14:paraId="5CA4B4CD" w14:textId="77777777">
            <w:pPr>
              <w:widowControl w:val="0"/>
              <w:jc w:val="center"/>
              <w:rPr>
                <w:sz w:val="20"/>
                <w:szCs w:val="20"/>
              </w:rPr>
            </w:pPr>
            <w:r w:rsidRPr="00BF7FC4">
              <w:rPr>
                <w:sz w:val="20"/>
                <w:szCs w:val="20"/>
              </w:rPr>
              <w:t>0</w:t>
            </w:r>
          </w:p>
        </w:tc>
        <w:tc>
          <w:tcPr>
            <w:tcW w:w="1350" w:type="dxa"/>
          </w:tcPr>
          <w:p w:rsidRPr="00BF69A3" w:rsidR="00E40B04" w:rsidP="00E40B04" w:rsidRDefault="00BF69A3" w14:paraId="38470C33" w14:textId="58FDFFCC">
            <w:pPr>
              <w:widowControl w:val="0"/>
              <w:jc w:val="center"/>
              <w:rPr>
                <w:sz w:val="18"/>
                <w:szCs w:val="18"/>
              </w:rPr>
            </w:pPr>
            <w:r>
              <w:rPr>
                <w:sz w:val="18"/>
                <w:szCs w:val="18"/>
              </w:rPr>
              <w:t>n/a</w:t>
            </w:r>
          </w:p>
        </w:tc>
        <w:tc>
          <w:tcPr>
            <w:tcW w:w="1530" w:type="dxa"/>
            <w:shd w:val="clear" w:color="auto" w:fill="auto"/>
          </w:tcPr>
          <w:p w:rsidRPr="00BF7FC4" w:rsidR="00E40B04" w:rsidP="00E40B04" w:rsidRDefault="00E40B04" w14:paraId="35B90D51" w14:textId="4CF042FF">
            <w:pPr>
              <w:widowControl w:val="0"/>
              <w:jc w:val="center"/>
              <w:rPr>
                <w:sz w:val="20"/>
                <w:szCs w:val="20"/>
              </w:rPr>
            </w:pPr>
            <w:r w:rsidRPr="00BF7FC4">
              <w:rPr>
                <w:sz w:val="20"/>
                <w:szCs w:val="20"/>
              </w:rPr>
              <w:t>0</w:t>
            </w:r>
          </w:p>
        </w:tc>
        <w:tc>
          <w:tcPr>
            <w:tcW w:w="1350" w:type="dxa"/>
            <w:shd w:val="clear" w:color="auto" w:fill="auto"/>
          </w:tcPr>
          <w:p w:rsidRPr="00BF7FC4" w:rsidR="00E40B04" w:rsidP="00E40B04" w:rsidRDefault="00E40B04" w14:paraId="1740A509" w14:textId="77777777">
            <w:pPr>
              <w:widowControl w:val="0"/>
              <w:jc w:val="center"/>
              <w:rPr>
                <w:sz w:val="20"/>
                <w:szCs w:val="20"/>
              </w:rPr>
            </w:pPr>
            <w:r w:rsidRPr="00BF7FC4">
              <w:rPr>
                <w:sz w:val="20"/>
                <w:szCs w:val="20"/>
              </w:rPr>
              <w:t>$0</w:t>
            </w:r>
          </w:p>
        </w:tc>
        <w:tc>
          <w:tcPr>
            <w:tcW w:w="1350" w:type="dxa"/>
          </w:tcPr>
          <w:p w:rsidRPr="00BF69A3" w:rsidR="00E40B04" w:rsidP="00E40B04" w:rsidRDefault="00BF69A3" w14:paraId="7B2E699A" w14:textId="06938AEB">
            <w:pPr>
              <w:widowControl w:val="0"/>
              <w:jc w:val="center"/>
              <w:rPr>
                <w:sz w:val="18"/>
                <w:szCs w:val="18"/>
              </w:rPr>
            </w:pPr>
            <w:r>
              <w:rPr>
                <w:sz w:val="18"/>
                <w:szCs w:val="18"/>
              </w:rPr>
              <w:t>n/a</w:t>
            </w:r>
          </w:p>
        </w:tc>
        <w:tc>
          <w:tcPr>
            <w:tcW w:w="1440" w:type="dxa"/>
            <w:shd w:val="clear" w:color="auto" w:fill="auto"/>
          </w:tcPr>
          <w:p w:rsidRPr="00BF7FC4" w:rsidR="00E40B04" w:rsidP="00E40B04" w:rsidRDefault="00E40B04" w14:paraId="2607FE1F" w14:textId="56A4611D">
            <w:pPr>
              <w:widowControl w:val="0"/>
              <w:jc w:val="center"/>
              <w:rPr>
                <w:sz w:val="20"/>
                <w:szCs w:val="20"/>
              </w:rPr>
            </w:pPr>
            <w:r w:rsidRPr="00BF7FC4">
              <w:rPr>
                <w:sz w:val="20"/>
                <w:szCs w:val="20"/>
              </w:rPr>
              <w:t>0</w:t>
            </w:r>
          </w:p>
        </w:tc>
      </w:tr>
      <w:tr w:rsidRPr="00BF7FC4" w:rsidR="00BF69A3" w:rsidTr="00BF69A3" w14:paraId="6961FE88" w14:textId="77777777">
        <w:trPr>
          <w:trHeight w:val="188"/>
        </w:trPr>
        <w:tc>
          <w:tcPr>
            <w:tcW w:w="1800" w:type="dxa"/>
          </w:tcPr>
          <w:p w:rsidRPr="00BF7FC4" w:rsidR="00E40B04" w:rsidP="00E40B04" w:rsidRDefault="00E40B04" w14:paraId="4C51DC4B" w14:textId="77777777">
            <w:pPr>
              <w:widowControl w:val="0"/>
              <w:rPr>
                <w:b/>
                <w:i/>
                <w:sz w:val="20"/>
                <w:szCs w:val="20"/>
              </w:rPr>
            </w:pPr>
            <w:r w:rsidRPr="00BF7FC4">
              <w:rPr>
                <w:sz w:val="20"/>
                <w:szCs w:val="20"/>
              </w:rPr>
              <w:t>Subsection e</w:t>
            </w:r>
            <w:r>
              <w:rPr>
                <w:sz w:val="20"/>
                <w:szCs w:val="20"/>
              </w:rPr>
              <w:t xml:space="preserve"> (Item 1406 of S-K)</w:t>
            </w:r>
          </w:p>
        </w:tc>
        <w:tc>
          <w:tcPr>
            <w:tcW w:w="990" w:type="dxa"/>
            <w:gridSpan w:val="2"/>
            <w:shd w:val="clear" w:color="auto" w:fill="auto"/>
          </w:tcPr>
          <w:p w:rsidRPr="00BF7FC4" w:rsidR="00E40B04" w:rsidP="00E40B04" w:rsidRDefault="00E40B04" w14:paraId="7B7CF957" w14:textId="44B011EB">
            <w:pPr>
              <w:widowControl w:val="0"/>
              <w:jc w:val="center"/>
              <w:rPr>
                <w:sz w:val="20"/>
                <w:szCs w:val="20"/>
              </w:rPr>
            </w:pPr>
            <w:r w:rsidRPr="00BF7FC4">
              <w:rPr>
                <w:sz w:val="20"/>
                <w:szCs w:val="20"/>
              </w:rPr>
              <w:t>450</w:t>
            </w:r>
          </w:p>
        </w:tc>
        <w:tc>
          <w:tcPr>
            <w:tcW w:w="1170" w:type="dxa"/>
            <w:gridSpan w:val="2"/>
            <w:shd w:val="clear" w:color="auto" w:fill="auto"/>
          </w:tcPr>
          <w:p w:rsidRPr="00BF7FC4" w:rsidR="00E40B04" w:rsidP="00E40B04" w:rsidRDefault="00E40B04" w14:paraId="0476857B" w14:textId="53B49750">
            <w:pPr>
              <w:widowControl w:val="0"/>
              <w:jc w:val="center"/>
              <w:rPr>
                <w:sz w:val="20"/>
                <w:szCs w:val="20"/>
              </w:rPr>
            </w:pPr>
            <w:r w:rsidRPr="00BF7FC4">
              <w:rPr>
                <w:sz w:val="20"/>
                <w:szCs w:val="20"/>
              </w:rPr>
              <w:t>2.25</w:t>
            </w:r>
          </w:p>
        </w:tc>
        <w:tc>
          <w:tcPr>
            <w:tcW w:w="1350" w:type="dxa"/>
          </w:tcPr>
          <w:p w:rsidRPr="00BF69A3" w:rsidR="00E40B04" w:rsidP="00E40B04" w:rsidRDefault="00BF69A3" w14:paraId="13B15C27" w14:textId="76E1D590">
            <w:pPr>
              <w:widowControl w:val="0"/>
              <w:jc w:val="center"/>
              <w:rPr>
                <w:sz w:val="18"/>
                <w:szCs w:val="18"/>
              </w:rPr>
            </w:pPr>
            <w:r w:rsidRPr="00BF69A3">
              <w:rPr>
                <w:sz w:val="18"/>
                <w:szCs w:val="18"/>
              </w:rPr>
              <w:t>Three hours x 0.75 = 2.25 hours</w:t>
            </w:r>
          </w:p>
        </w:tc>
        <w:tc>
          <w:tcPr>
            <w:tcW w:w="1530" w:type="dxa"/>
            <w:shd w:val="clear" w:color="auto" w:fill="auto"/>
          </w:tcPr>
          <w:p w:rsidRPr="00BF7FC4" w:rsidR="00E40B04" w:rsidP="00E40B04" w:rsidRDefault="00E40B04" w14:paraId="51EB715C" w14:textId="6A398568">
            <w:pPr>
              <w:widowControl w:val="0"/>
              <w:jc w:val="center"/>
              <w:rPr>
                <w:sz w:val="20"/>
                <w:szCs w:val="20"/>
              </w:rPr>
            </w:pPr>
            <w:r w:rsidRPr="00BF7FC4">
              <w:rPr>
                <w:sz w:val="20"/>
                <w:szCs w:val="20"/>
              </w:rPr>
              <w:t>1,012.5</w:t>
            </w:r>
          </w:p>
        </w:tc>
        <w:tc>
          <w:tcPr>
            <w:tcW w:w="1350" w:type="dxa"/>
            <w:shd w:val="clear" w:color="auto" w:fill="auto"/>
          </w:tcPr>
          <w:p w:rsidRPr="00BF7FC4" w:rsidR="00E40B04" w:rsidP="00E40B04" w:rsidRDefault="00E40B04" w14:paraId="5068C0AB" w14:textId="1A354D4E">
            <w:pPr>
              <w:widowControl w:val="0"/>
              <w:jc w:val="center"/>
              <w:rPr>
                <w:sz w:val="20"/>
                <w:szCs w:val="20"/>
              </w:rPr>
            </w:pPr>
            <w:r w:rsidRPr="00BF7FC4">
              <w:rPr>
                <w:sz w:val="20"/>
                <w:szCs w:val="20"/>
              </w:rPr>
              <w:t>$300</w:t>
            </w:r>
          </w:p>
        </w:tc>
        <w:tc>
          <w:tcPr>
            <w:tcW w:w="1350" w:type="dxa"/>
          </w:tcPr>
          <w:p w:rsidRPr="00BF69A3" w:rsidR="00E40B04" w:rsidP="00E40B04" w:rsidRDefault="00BF69A3" w14:paraId="22F605BF" w14:textId="595BAEF0">
            <w:pPr>
              <w:widowControl w:val="0"/>
              <w:jc w:val="center"/>
              <w:rPr>
                <w:sz w:val="18"/>
                <w:szCs w:val="18"/>
              </w:rPr>
            </w:pPr>
            <w:r w:rsidRPr="00BF69A3">
              <w:rPr>
                <w:sz w:val="18"/>
                <w:szCs w:val="18"/>
              </w:rPr>
              <w:t>(Three hours x 0.25) x $400 = $300</w:t>
            </w:r>
          </w:p>
        </w:tc>
        <w:tc>
          <w:tcPr>
            <w:tcW w:w="1440" w:type="dxa"/>
            <w:shd w:val="clear" w:color="auto" w:fill="auto"/>
          </w:tcPr>
          <w:p w:rsidRPr="00BF7FC4" w:rsidR="00E40B04" w:rsidP="00E40B04" w:rsidRDefault="00E40B04" w14:paraId="5DB44FB0" w14:textId="5F573942">
            <w:pPr>
              <w:widowControl w:val="0"/>
              <w:jc w:val="center"/>
              <w:rPr>
                <w:sz w:val="20"/>
                <w:szCs w:val="20"/>
              </w:rPr>
            </w:pPr>
            <w:r w:rsidRPr="00BF7FC4">
              <w:rPr>
                <w:sz w:val="20"/>
                <w:szCs w:val="20"/>
              </w:rPr>
              <w:t>$135,000</w:t>
            </w:r>
          </w:p>
        </w:tc>
      </w:tr>
      <w:tr w:rsidRPr="00BF7FC4" w:rsidR="00BF69A3" w:rsidTr="00BF69A3" w14:paraId="31062E92" w14:textId="77777777">
        <w:tc>
          <w:tcPr>
            <w:tcW w:w="1800" w:type="dxa"/>
          </w:tcPr>
          <w:p w:rsidRPr="00BF7FC4" w:rsidR="00E40B04" w:rsidP="00E40B04" w:rsidRDefault="00E40B04" w14:paraId="6F6EA150" w14:textId="77777777">
            <w:pPr>
              <w:widowControl w:val="0"/>
              <w:rPr>
                <w:b/>
                <w:i/>
                <w:sz w:val="20"/>
                <w:szCs w:val="20"/>
              </w:rPr>
            </w:pPr>
            <w:r w:rsidRPr="00BF7FC4">
              <w:rPr>
                <w:sz w:val="20"/>
                <w:szCs w:val="20"/>
              </w:rPr>
              <w:t>Subsection f</w:t>
            </w:r>
            <w:r>
              <w:rPr>
                <w:sz w:val="20"/>
                <w:szCs w:val="20"/>
              </w:rPr>
              <w:t xml:space="preserve"> (Item VI of Guide 3)</w:t>
            </w:r>
          </w:p>
        </w:tc>
        <w:tc>
          <w:tcPr>
            <w:tcW w:w="990" w:type="dxa"/>
            <w:gridSpan w:val="2"/>
            <w:shd w:val="clear" w:color="auto" w:fill="auto"/>
          </w:tcPr>
          <w:p w:rsidRPr="00BF7FC4" w:rsidR="00E40B04" w:rsidP="00E40B04" w:rsidRDefault="00E40B04" w14:paraId="022F6836" w14:textId="17DB283B">
            <w:pPr>
              <w:widowControl w:val="0"/>
              <w:jc w:val="center"/>
              <w:rPr>
                <w:sz w:val="20"/>
                <w:szCs w:val="20"/>
              </w:rPr>
            </w:pPr>
            <w:r w:rsidRPr="00BF7FC4">
              <w:rPr>
                <w:sz w:val="20"/>
                <w:szCs w:val="20"/>
              </w:rPr>
              <w:t>450</w:t>
            </w:r>
          </w:p>
        </w:tc>
        <w:tc>
          <w:tcPr>
            <w:tcW w:w="1170" w:type="dxa"/>
            <w:gridSpan w:val="2"/>
            <w:shd w:val="clear" w:color="auto" w:fill="auto"/>
          </w:tcPr>
          <w:p w:rsidRPr="00BF7FC4" w:rsidR="00E40B04" w:rsidP="00E40B04" w:rsidRDefault="00E40B04" w14:paraId="6FBD93B1" w14:textId="64680E94">
            <w:pPr>
              <w:widowControl w:val="0"/>
              <w:jc w:val="center"/>
              <w:rPr>
                <w:sz w:val="20"/>
                <w:szCs w:val="20"/>
              </w:rPr>
            </w:pPr>
            <w:r w:rsidRPr="00BF7FC4">
              <w:rPr>
                <w:sz w:val="20"/>
                <w:szCs w:val="20"/>
              </w:rPr>
              <w:t>(1.5)</w:t>
            </w:r>
          </w:p>
        </w:tc>
        <w:tc>
          <w:tcPr>
            <w:tcW w:w="1350" w:type="dxa"/>
          </w:tcPr>
          <w:p w:rsidRPr="00BF69A3" w:rsidR="00E40B04" w:rsidP="00E40B04" w:rsidRDefault="00BF69A3" w14:paraId="3C3E4BC9" w14:textId="7E0AE603">
            <w:pPr>
              <w:widowControl w:val="0"/>
              <w:jc w:val="center"/>
              <w:rPr>
                <w:sz w:val="18"/>
                <w:szCs w:val="18"/>
              </w:rPr>
            </w:pPr>
            <w:r w:rsidRPr="00BF69A3">
              <w:rPr>
                <w:sz w:val="18"/>
                <w:szCs w:val="18"/>
              </w:rPr>
              <w:t>Two hours x 0.75 = 1.5 hours</w:t>
            </w:r>
          </w:p>
        </w:tc>
        <w:tc>
          <w:tcPr>
            <w:tcW w:w="1530" w:type="dxa"/>
            <w:shd w:val="clear" w:color="auto" w:fill="auto"/>
          </w:tcPr>
          <w:p w:rsidRPr="00BF7FC4" w:rsidR="00E40B04" w:rsidP="00E40B04" w:rsidRDefault="00E40B04" w14:paraId="56D7D05B" w14:textId="5C99DD53">
            <w:pPr>
              <w:widowControl w:val="0"/>
              <w:jc w:val="center"/>
              <w:rPr>
                <w:sz w:val="20"/>
                <w:szCs w:val="20"/>
              </w:rPr>
            </w:pPr>
            <w:r w:rsidRPr="00BF7FC4">
              <w:rPr>
                <w:sz w:val="20"/>
                <w:szCs w:val="20"/>
              </w:rPr>
              <w:t>(675)</w:t>
            </w:r>
          </w:p>
        </w:tc>
        <w:tc>
          <w:tcPr>
            <w:tcW w:w="1350" w:type="dxa"/>
            <w:shd w:val="clear" w:color="auto" w:fill="auto"/>
          </w:tcPr>
          <w:p w:rsidRPr="00BF7FC4" w:rsidR="00E40B04" w:rsidP="00E40B04" w:rsidRDefault="00E40B04" w14:paraId="306128EC" w14:textId="04D2C228">
            <w:pPr>
              <w:widowControl w:val="0"/>
              <w:jc w:val="center"/>
              <w:rPr>
                <w:sz w:val="20"/>
                <w:szCs w:val="20"/>
              </w:rPr>
            </w:pPr>
            <w:r w:rsidRPr="00BF7FC4">
              <w:rPr>
                <w:sz w:val="20"/>
                <w:szCs w:val="20"/>
              </w:rPr>
              <w:t>($200)</w:t>
            </w:r>
          </w:p>
        </w:tc>
        <w:tc>
          <w:tcPr>
            <w:tcW w:w="1350" w:type="dxa"/>
          </w:tcPr>
          <w:p w:rsidRPr="00BF69A3" w:rsidR="00E40B04" w:rsidP="00E40B04" w:rsidRDefault="00BF69A3" w14:paraId="6BF27E8C" w14:textId="7AF10496">
            <w:pPr>
              <w:widowControl w:val="0"/>
              <w:jc w:val="center"/>
              <w:rPr>
                <w:sz w:val="18"/>
                <w:szCs w:val="18"/>
              </w:rPr>
            </w:pPr>
            <w:r w:rsidRPr="00BF69A3">
              <w:rPr>
                <w:sz w:val="18"/>
                <w:szCs w:val="18"/>
              </w:rPr>
              <w:t>(Two hours x 0.25) x $400 = $200</w:t>
            </w:r>
          </w:p>
        </w:tc>
        <w:tc>
          <w:tcPr>
            <w:tcW w:w="1440" w:type="dxa"/>
            <w:shd w:val="clear" w:color="auto" w:fill="auto"/>
          </w:tcPr>
          <w:p w:rsidRPr="00BF7FC4" w:rsidR="00E40B04" w:rsidP="00E40B04" w:rsidRDefault="00E40B04" w14:paraId="1A6BB4DC" w14:textId="4C329B86">
            <w:pPr>
              <w:widowControl w:val="0"/>
              <w:jc w:val="center"/>
              <w:rPr>
                <w:sz w:val="20"/>
                <w:szCs w:val="20"/>
              </w:rPr>
            </w:pPr>
            <w:r w:rsidRPr="00BF7FC4">
              <w:rPr>
                <w:sz w:val="20"/>
                <w:szCs w:val="20"/>
              </w:rPr>
              <w:t>($90,000)</w:t>
            </w:r>
          </w:p>
        </w:tc>
      </w:tr>
      <w:tr w:rsidRPr="00BF7FC4" w:rsidR="00BF69A3" w:rsidTr="00CF08F2" w14:paraId="40A8EAC9" w14:textId="77777777">
        <w:tc>
          <w:tcPr>
            <w:tcW w:w="1800" w:type="dxa"/>
          </w:tcPr>
          <w:p w:rsidRPr="00BF7FC4" w:rsidR="00E40B04" w:rsidP="00E40B04" w:rsidRDefault="00E40B04" w14:paraId="553557ED" w14:textId="77777777">
            <w:pPr>
              <w:widowControl w:val="0"/>
              <w:rPr>
                <w:b/>
                <w:i/>
                <w:sz w:val="20"/>
                <w:szCs w:val="20"/>
              </w:rPr>
            </w:pPr>
            <w:r w:rsidRPr="00BF7FC4">
              <w:rPr>
                <w:sz w:val="20"/>
                <w:szCs w:val="20"/>
              </w:rPr>
              <w:t>Subsection g</w:t>
            </w:r>
            <w:r>
              <w:rPr>
                <w:sz w:val="20"/>
                <w:szCs w:val="20"/>
              </w:rPr>
              <w:t xml:space="preserve"> (Item 1402 of S-K)</w:t>
            </w:r>
          </w:p>
        </w:tc>
        <w:tc>
          <w:tcPr>
            <w:tcW w:w="990" w:type="dxa"/>
            <w:gridSpan w:val="2"/>
            <w:tcBorders>
              <w:bottom w:val="single" w:color="auto" w:sz="4" w:space="0"/>
            </w:tcBorders>
            <w:shd w:val="clear" w:color="auto" w:fill="auto"/>
          </w:tcPr>
          <w:p w:rsidRPr="00BF7FC4" w:rsidR="00E40B04" w:rsidP="00E40B04" w:rsidRDefault="00E40B04" w14:paraId="7A7B0479" w14:textId="2C96827F">
            <w:pPr>
              <w:widowControl w:val="0"/>
              <w:jc w:val="center"/>
              <w:rPr>
                <w:sz w:val="20"/>
                <w:szCs w:val="20"/>
              </w:rPr>
            </w:pPr>
            <w:r w:rsidRPr="00BF7FC4">
              <w:rPr>
                <w:sz w:val="20"/>
                <w:szCs w:val="20"/>
              </w:rPr>
              <w:t>450</w:t>
            </w:r>
          </w:p>
        </w:tc>
        <w:tc>
          <w:tcPr>
            <w:tcW w:w="1170" w:type="dxa"/>
            <w:gridSpan w:val="2"/>
            <w:tcBorders>
              <w:bottom w:val="single" w:color="auto" w:sz="4" w:space="0"/>
            </w:tcBorders>
            <w:shd w:val="clear" w:color="auto" w:fill="auto"/>
          </w:tcPr>
          <w:p w:rsidRPr="00BF7FC4" w:rsidR="00E40B04" w:rsidP="00E40B04" w:rsidRDefault="00E40B04" w14:paraId="5C678CF1" w14:textId="01E3D7B6">
            <w:pPr>
              <w:widowControl w:val="0"/>
              <w:jc w:val="center"/>
              <w:rPr>
                <w:sz w:val="20"/>
                <w:szCs w:val="20"/>
              </w:rPr>
            </w:pPr>
            <w:r w:rsidRPr="00BF7FC4">
              <w:rPr>
                <w:sz w:val="20"/>
                <w:szCs w:val="20"/>
              </w:rPr>
              <w:t>(3)</w:t>
            </w:r>
          </w:p>
        </w:tc>
        <w:tc>
          <w:tcPr>
            <w:tcW w:w="1350" w:type="dxa"/>
            <w:tcBorders>
              <w:bottom w:val="single" w:color="auto" w:sz="4" w:space="0"/>
            </w:tcBorders>
          </w:tcPr>
          <w:p w:rsidRPr="00E26E9C" w:rsidR="00E40B04" w:rsidP="00E40B04" w:rsidRDefault="00E26E9C" w14:paraId="1B8571B7" w14:textId="15DF1301">
            <w:pPr>
              <w:widowControl w:val="0"/>
              <w:jc w:val="center"/>
              <w:rPr>
                <w:sz w:val="18"/>
                <w:szCs w:val="18"/>
              </w:rPr>
            </w:pPr>
            <w:r w:rsidRPr="00E26E9C">
              <w:rPr>
                <w:sz w:val="18"/>
                <w:szCs w:val="18"/>
              </w:rPr>
              <w:t>Four hours x 0.75 = 3 hours</w:t>
            </w:r>
          </w:p>
        </w:tc>
        <w:tc>
          <w:tcPr>
            <w:tcW w:w="1530" w:type="dxa"/>
            <w:tcBorders>
              <w:bottom w:val="single" w:color="auto" w:sz="4" w:space="0"/>
            </w:tcBorders>
            <w:shd w:val="clear" w:color="auto" w:fill="auto"/>
          </w:tcPr>
          <w:p w:rsidRPr="00BF7FC4" w:rsidR="00E40B04" w:rsidP="00E40B04" w:rsidRDefault="00E40B04" w14:paraId="0B96E47A" w14:textId="3CEE42CC">
            <w:pPr>
              <w:widowControl w:val="0"/>
              <w:jc w:val="center"/>
              <w:rPr>
                <w:sz w:val="20"/>
                <w:szCs w:val="20"/>
              </w:rPr>
            </w:pPr>
            <w:r w:rsidRPr="00BF7FC4">
              <w:rPr>
                <w:sz w:val="20"/>
                <w:szCs w:val="20"/>
              </w:rPr>
              <w:t>(1,350)</w:t>
            </w:r>
          </w:p>
        </w:tc>
        <w:tc>
          <w:tcPr>
            <w:tcW w:w="1350" w:type="dxa"/>
            <w:tcBorders>
              <w:bottom w:val="single" w:color="auto" w:sz="4" w:space="0"/>
            </w:tcBorders>
            <w:shd w:val="clear" w:color="auto" w:fill="auto"/>
          </w:tcPr>
          <w:p w:rsidRPr="00BF7FC4" w:rsidR="00E40B04" w:rsidP="00E40B04" w:rsidRDefault="00E40B04" w14:paraId="36C7D784" w14:textId="77777777">
            <w:pPr>
              <w:widowControl w:val="0"/>
              <w:jc w:val="center"/>
              <w:rPr>
                <w:sz w:val="20"/>
                <w:szCs w:val="20"/>
              </w:rPr>
            </w:pPr>
            <w:r w:rsidRPr="00BF7FC4">
              <w:rPr>
                <w:sz w:val="20"/>
                <w:szCs w:val="20"/>
              </w:rPr>
              <w:t>($400)</w:t>
            </w:r>
          </w:p>
        </w:tc>
        <w:tc>
          <w:tcPr>
            <w:tcW w:w="1350" w:type="dxa"/>
            <w:tcBorders>
              <w:bottom w:val="single" w:color="auto" w:sz="4" w:space="0"/>
            </w:tcBorders>
          </w:tcPr>
          <w:p w:rsidRPr="00E26E9C" w:rsidR="00E40B04" w:rsidP="00E40B04" w:rsidRDefault="00E26E9C" w14:paraId="4C1CF43F" w14:textId="784A0AF3">
            <w:pPr>
              <w:widowControl w:val="0"/>
              <w:jc w:val="center"/>
              <w:rPr>
                <w:sz w:val="18"/>
                <w:szCs w:val="18"/>
              </w:rPr>
            </w:pPr>
            <w:r w:rsidRPr="00E26E9C">
              <w:rPr>
                <w:sz w:val="18"/>
              </w:rPr>
              <w:t>(Four hours x 0.25) x $400 = $400</w:t>
            </w:r>
          </w:p>
        </w:tc>
        <w:tc>
          <w:tcPr>
            <w:tcW w:w="1440" w:type="dxa"/>
            <w:shd w:val="clear" w:color="auto" w:fill="auto"/>
          </w:tcPr>
          <w:p w:rsidRPr="00BF7FC4" w:rsidR="00E40B04" w:rsidP="00E40B04" w:rsidRDefault="00E40B04" w14:paraId="2BA3A976" w14:textId="50EDC149">
            <w:pPr>
              <w:widowControl w:val="0"/>
              <w:jc w:val="center"/>
              <w:rPr>
                <w:sz w:val="20"/>
                <w:szCs w:val="20"/>
              </w:rPr>
            </w:pPr>
            <w:r w:rsidRPr="00BF7FC4">
              <w:rPr>
                <w:sz w:val="20"/>
                <w:szCs w:val="20"/>
              </w:rPr>
              <w:t>($180,000)</w:t>
            </w:r>
          </w:p>
        </w:tc>
      </w:tr>
      <w:tr w:rsidRPr="00BF7FC4" w:rsidR="00BF69A3" w:rsidTr="00C37334" w14:paraId="31433041" w14:textId="77777777">
        <w:tc>
          <w:tcPr>
            <w:tcW w:w="1800" w:type="dxa"/>
            <w:tcBorders>
              <w:bottom w:val="single" w:color="auto" w:sz="4" w:space="0"/>
            </w:tcBorders>
          </w:tcPr>
          <w:p w:rsidRPr="00BF7FC4" w:rsidR="00E40B04" w:rsidP="00E40B04" w:rsidRDefault="00E40B04" w14:paraId="2B43EF79" w14:textId="77777777">
            <w:pPr>
              <w:widowControl w:val="0"/>
              <w:rPr>
                <w:sz w:val="20"/>
                <w:szCs w:val="20"/>
              </w:rPr>
            </w:pPr>
            <w:r w:rsidRPr="00BF7FC4">
              <w:rPr>
                <w:sz w:val="20"/>
                <w:szCs w:val="20"/>
              </w:rPr>
              <w:t>Subsection h</w:t>
            </w:r>
            <w:r>
              <w:rPr>
                <w:sz w:val="20"/>
                <w:szCs w:val="20"/>
              </w:rPr>
              <w:t xml:space="preserve"> (Items 1405(a) and (b) of S-K)</w:t>
            </w:r>
          </w:p>
        </w:tc>
        <w:tc>
          <w:tcPr>
            <w:tcW w:w="990" w:type="dxa"/>
            <w:gridSpan w:val="2"/>
            <w:tcBorders>
              <w:bottom w:val="single" w:color="auto" w:sz="4" w:space="0"/>
            </w:tcBorders>
            <w:shd w:val="clear" w:color="auto" w:fill="auto"/>
          </w:tcPr>
          <w:p w:rsidRPr="00BF7FC4" w:rsidR="00E40B04" w:rsidP="00E40B04" w:rsidRDefault="00E40B04" w14:paraId="6846AF40" w14:textId="59F5F6C7">
            <w:pPr>
              <w:widowControl w:val="0"/>
              <w:jc w:val="center"/>
              <w:rPr>
                <w:sz w:val="20"/>
                <w:szCs w:val="20"/>
              </w:rPr>
            </w:pPr>
            <w:r w:rsidRPr="00BF7FC4">
              <w:rPr>
                <w:sz w:val="20"/>
                <w:szCs w:val="20"/>
              </w:rPr>
              <w:t>450</w:t>
            </w:r>
          </w:p>
        </w:tc>
        <w:tc>
          <w:tcPr>
            <w:tcW w:w="1170" w:type="dxa"/>
            <w:gridSpan w:val="2"/>
            <w:tcBorders>
              <w:bottom w:val="single" w:color="auto" w:sz="4" w:space="0"/>
            </w:tcBorders>
            <w:shd w:val="clear" w:color="auto" w:fill="auto"/>
          </w:tcPr>
          <w:p w:rsidRPr="00BF7FC4" w:rsidR="00E40B04" w:rsidP="00E40B04" w:rsidRDefault="00E40B04" w14:paraId="7ABE1039" w14:textId="53A9C536">
            <w:pPr>
              <w:widowControl w:val="0"/>
              <w:jc w:val="center"/>
              <w:rPr>
                <w:sz w:val="20"/>
                <w:szCs w:val="20"/>
              </w:rPr>
            </w:pPr>
            <w:r w:rsidRPr="00BF7FC4">
              <w:rPr>
                <w:sz w:val="20"/>
                <w:szCs w:val="20"/>
              </w:rPr>
              <w:t>4.5</w:t>
            </w:r>
          </w:p>
        </w:tc>
        <w:tc>
          <w:tcPr>
            <w:tcW w:w="1350" w:type="dxa"/>
            <w:tcBorders>
              <w:bottom w:val="single" w:color="auto" w:sz="4" w:space="0"/>
            </w:tcBorders>
          </w:tcPr>
          <w:p w:rsidRPr="00E26E9C" w:rsidR="00E40B04" w:rsidP="00E40B04" w:rsidRDefault="00E26E9C" w14:paraId="5E51F080" w14:textId="1C6794B9">
            <w:pPr>
              <w:widowControl w:val="0"/>
              <w:jc w:val="center"/>
              <w:rPr>
                <w:sz w:val="18"/>
                <w:szCs w:val="18"/>
              </w:rPr>
            </w:pPr>
            <w:r w:rsidRPr="00E26E9C">
              <w:rPr>
                <w:sz w:val="18"/>
                <w:szCs w:val="18"/>
              </w:rPr>
              <w:t>Six hours x 0.75 = 4.5 hours</w:t>
            </w:r>
          </w:p>
        </w:tc>
        <w:tc>
          <w:tcPr>
            <w:tcW w:w="1530" w:type="dxa"/>
            <w:tcBorders>
              <w:bottom w:val="single" w:color="auto" w:sz="4" w:space="0"/>
            </w:tcBorders>
            <w:shd w:val="clear" w:color="auto" w:fill="auto"/>
          </w:tcPr>
          <w:p w:rsidRPr="00BF7FC4" w:rsidR="00E40B04" w:rsidP="00E40B04" w:rsidRDefault="00E40B04" w14:paraId="68816313" w14:textId="0552C895">
            <w:pPr>
              <w:widowControl w:val="0"/>
              <w:jc w:val="center"/>
              <w:rPr>
                <w:sz w:val="20"/>
                <w:szCs w:val="20"/>
              </w:rPr>
            </w:pPr>
            <w:r w:rsidRPr="00BF7FC4">
              <w:rPr>
                <w:sz w:val="20"/>
                <w:szCs w:val="20"/>
              </w:rPr>
              <w:t>2,025</w:t>
            </w:r>
          </w:p>
        </w:tc>
        <w:tc>
          <w:tcPr>
            <w:tcW w:w="1350" w:type="dxa"/>
            <w:tcBorders>
              <w:bottom w:val="single" w:color="auto" w:sz="4" w:space="0"/>
            </w:tcBorders>
            <w:shd w:val="clear" w:color="auto" w:fill="auto"/>
          </w:tcPr>
          <w:p w:rsidRPr="00BF7FC4" w:rsidR="00E40B04" w:rsidP="00E40B04" w:rsidRDefault="00E40B04" w14:paraId="46C2C038" w14:textId="7D09B10F">
            <w:pPr>
              <w:widowControl w:val="0"/>
              <w:jc w:val="center"/>
              <w:rPr>
                <w:sz w:val="20"/>
                <w:szCs w:val="20"/>
              </w:rPr>
            </w:pPr>
            <w:r w:rsidRPr="00BF7FC4">
              <w:rPr>
                <w:sz w:val="20"/>
                <w:szCs w:val="20"/>
              </w:rPr>
              <w:t>$600</w:t>
            </w:r>
          </w:p>
        </w:tc>
        <w:tc>
          <w:tcPr>
            <w:tcW w:w="1350" w:type="dxa"/>
            <w:tcBorders>
              <w:bottom w:val="single" w:color="auto" w:sz="4" w:space="0"/>
            </w:tcBorders>
          </w:tcPr>
          <w:p w:rsidRPr="00E26E9C" w:rsidR="00E40B04" w:rsidP="00E40B04" w:rsidRDefault="00E26E9C" w14:paraId="7048454D" w14:textId="15B7EA5D">
            <w:pPr>
              <w:widowControl w:val="0"/>
              <w:jc w:val="center"/>
              <w:rPr>
                <w:sz w:val="18"/>
                <w:szCs w:val="18"/>
              </w:rPr>
            </w:pPr>
            <w:r w:rsidRPr="00E26E9C">
              <w:rPr>
                <w:sz w:val="18"/>
                <w:szCs w:val="18"/>
              </w:rPr>
              <w:t>(Six hours x 0.25) x $400 = $600</w:t>
            </w:r>
          </w:p>
        </w:tc>
        <w:tc>
          <w:tcPr>
            <w:tcW w:w="1440" w:type="dxa"/>
            <w:tcBorders>
              <w:bottom w:val="single" w:color="auto" w:sz="4" w:space="0"/>
            </w:tcBorders>
            <w:shd w:val="clear" w:color="auto" w:fill="auto"/>
          </w:tcPr>
          <w:p w:rsidRPr="00BF7FC4" w:rsidR="00E40B04" w:rsidP="00E40B04" w:rsidRDefault="00E40B04" w14:paraId="385508E6" w14:textId="7FB7F6EF">
            <w:pPr>
              <w:widowControl w:val="0"/>
              <w:jc w:val="center"/>
              <w:rPr>
                <w:sz w:val="20"/>
                <w:szCs w:val="20"/>
              </w:rPr>
            </w:pPr>
            <w:r w:rsidRPr="00BF7FC4">
              <w:rPr>
                <w:sz w:val="20"/>
                <w:szCs w:val="20"/>
              </w:rPr>
              <w:t>270,000</w:t>
            </w:r>
          </w:p>
        </w:tc>
      </w:tr>
      <w:tr w:rsidRPr="00BF7FC4" w:rsidR="003A6C5A" w:rsidTr="00C37334" w14:paraId="48054F40" w14:textId="77777777">
        <w:tc>
          <w:tcPr>
            <w:tcW w:w="1800" w:type="dxa"/>
            <w:tcBorders>
              <w:bottom w:val="single" w:color="auto" w:sz="4" w:space="0"/>
              <w:right w:val="single" w:color="auto" w:sz="4" w:space="0"/>
            </w:tcBorders>
          </w:tcPr>
          <w:p w:rsidRPr="00841F29" w:rsidR="003A6C5A" w:rsidP="00E40B04" w:rsidRDefault="003A6C5A" w14:paraId="6268A6B7" w14:textId="3ACF1A4E">
            <w:pPr>
              <w:widowControl w:val="0"/>
              <w:rPr>
                <w:b/>
                <w:sz w:val="20"/>
                <w:szCs w:val="20"/>
              </w:rPr>
            </w:pPr>
            <w:r w:rsidRPr="00841F29">
              <w:rPr>
                <w:b/>
                <w:sz w:val="20"/>
                <w:szCs w:val="20"/>
              </w:rPr>
              <w:t xml:space="preserve">Form 10-K </w:t>
            </w:r>
          </w:p>
          <w:p w:rsidRPr="00841F29" w:rsidR="00C37334" w:rsidP="00E40B04" w:rsidRDefault="003A6C5A" w14:paraId="6ABB6C2A" w14:textId="4B6B675B">
            <w:pPr>
              <w:widowControl w:val="0"/>
              <w:rPr>
                <w:b/>
                <w:sz w:val="20"/>
                <w:szCs w:val="20"/>
              </w:rPr>
            </w:pPr>
            <w:r w:rsidRPr="00841F29">
              <w:rPr>
                <w:b/>
                <w:sz w:val="20"/>
                <w:szCs w:val="20"/>
              </w:rPr>
              <w:t>TOTA</w:t>
            </w:r>
            <w:r w:rsidR="00841F29">
              <w:rPr>
                <w:b/>
                <w:sz w:val="20"/>
                <w:szCs w:val="20"/>
              </w:rPr>
              <w:t>L</w:t>
            </w:r>
          </w:p>
        </w:tc>
        <w:tc>
          <w:tcPr>
            <w:tcW w:w="990" w:type="dxa"/>
            <w:gridSpan w:val="2"/>
            <w:tcBorders>
              <w:top w:val="single" w:color="auto" w:sz="4" w:space="0"/>
              <w:left w:val="single" w:color="auto" w:sz="4" w:space="0"/>
              <w:bottom w:val="single" w:color="auto" w:sz="4" w:space="0"/>
              <w:right w:val="nil"/>
            </w:tcBorders>
            <w:shd w:val="clear" w:color="auto" w:fill="auto"/>
          </w:tcPr>
          <w:p w:rsidRPr="00841F29" w:rsidR="003A6C5A" w:rsidP="00E40B04" w:rsidRDefault="003A6C5A" w14:paraId="3331666B" w14:textId="77777777">
            <w:pPr>
              <w:widowControl w:val="0"/>
              <w:jc w:val="center"/>
              <w:rPr>
                <w:sz w:val="20"/>
                <w:szCs w:val="20"/>
              </w:rPr>
            </w:pPr>
          </w:p>
        </w:tc>
        <w:tc>
          <w:tcPr>
            <w:tcW w:w="1170" w:type="dxa"/>
            <w:gridSpan w:val="2"/>
            <w:tcBorders>
              <w:top w:val="single" w:color="auto" w:sz="4" w:space="0"/>
              <w:left w:val="nil"/>
              <w:bottom w:val="single" w:color="auto" w:sz="4" w:space="0"/>
              <w:right w:val="nil"/>
            </w:tcBorders>
            <w:shd w:val="clear" w:color="auto" w:fill="auto"/>
          </w:tcPr>
          <w:p w:rsidRPr="00841F29" w:rsidR="003A6C5A" w:rsidP="00E40B04" w:rsidRDefault="003A6C5A" w14:paraId="0932E493" w14:textId="77777777">
            <w:pPr>
              <w:widowControl w:val="0"/>
              <w:jc w:val="center"/>
              <w:rPr>
                <w:sz w:val="20"/>
                <w:szCs w:val="20"/>
              </w:rPr>
            </w:pPr>
          </w:p>
        </w:tc>
        <w:tc>
          <w:tcPr>
            <w:tcW w:w="1350" w:type="dxa"/>
            <w:tcBorders>
              <w:top w:val="single" w:color="auto" w:sz="4" w:space="0"/>
              <w:left w:val="nil"/>
              <w:bottom w:val="single" w:color="auto" w:sz="4" w:space="0"/>
              <w:right w:val="single" w:color="auto" w:sz="4" w:space="0"/>
            </w:tcBorders>
          </w:tcPr>
          <w:p w:rsidRPr="00841F29" w:rsidR="003A6C5A" w:rsidP="00E40B04" w:rsidRDefault="003A6C5A" w14:paraId="00779CBE" w14:textId="77777777">
            <w:pPr>
              <w:widowControl w:val="0"/>
              <w:jc w:val="center"/>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0B550E" w:rsidP="000B550E" w:rsidRDefault="000B550E" w14:paraId="46754828" w14:textId="77777777">
            <w:pPr>
              <w:widowControl w:val="0"/>
              <w:jc w:val="center"/>
              <w:rPr>
                <w:b/>
                <w:sz w:val="20"/>
                <w:szCs w:val="20"/>
              </w:rPr>
            </w:pPr>
          </w:p>
          <w:p w:rsidRPr="00841F29" w:rsidR="003A6C5A" w:rsidP="000B550E" w:rsidRDefault="003A6C5A" w14:paraId="07C4E77D" w14:textId="42DD7F9B">
            <w:pPr>
              <w:widowControl w:val="0"/>
              <w:jc w:val="center"/>
              <w:rPr>
                <w:b/>
                <w:sz w:val="20"/>
                <w:szCs w:val="20"/>
              </w:rPr>
            </w:pPr>
            <w:r w:rsidRPr="00841F29">
              <w:rPr>
                <w:b/>
                <w:sz w:val="20"/>
                <w:szCs w:val="20"/>
              </w:rPr>
              <w:t>2,700</w:t>
            </w:r>
          </w:p>
        </w:tc>
        <w:tc>
          <w:tcPr>
            <w:tcW w:w="1350" w:type="dxa"/>
            <w:tcBorders>
              <w:top w:val="single" w:color="auto" w:sz="4" w:space="0"/>
              <w:left w:val="single" w:color="auto" w:sz="4" w:space="0"/>
              <w:bottom w:val="single" w:color="auto" w:sz="4" w:space="0"/>
              <w:right w:val="nil"/>
            </w:tcBorders>
            <w:shd w:val="clear" w:color="auto" w:fill="auto"/>
          </w:tcPr>
          <w:p w:rsidRPr="00841F29" w:rsidR="003A6C5A" w:rsidP="00E40B04" w:rsidRDefault="003A6C5A" w14:paraId="27F15E4F" w14:textId="77777777">
            <w:pPr>
              <w:widowControl w:val="0"/>
              <w:jc w:val="center"/>
              <w:rPr>
                <w:b/>
                <w:sz w:val="20"/>
                <w:szCs w:val="20"/>
              </w:rPr>
            </w:pPr>
          </w:p>
        </w:tc>
        <w:tc>
          <w:tcPr>
            <w:tcW w:w="1350" w:type="dxa"/>
            <w:tcBorders>
              <w:top w:val="single" w:color="auto" w:sz="4" w:space="0"/>
              <w:left w:val="nil"/>
              <w:bottom w:val="single" w:color="auto" w:sz="4" w:space="0"/>
              <w:right w:val="single" w:color="auto" w:sz="4" w:space="0"/>
            </w:tcBorders>
          </w:tcPr>
          <w:p w:rsidRPr="00841F29" w:rsidR="003A6C5A" w:rsidP="00E40B04" w:rsidRDefault="003A6C5A" w14:paraId="71BBCF01" w14:textId="77777777">
            <w:pPr>
              <w:widowControl w:val="0"/>
              <w:jc w:val="center"/>
              <w:rPr>
                <w:b/>
                <w:sz w:val="20"/>
                <w:szCs w:val="20"/>
              </w:rPr>
            </w:pPr>
          </w:p>
        </w:tc>
        <w:tc>
          <w:tcPr>
            <w:tcW w:w="1440" w:type="dxa"/>
            <w:tcBorders>
              <w:left w:val="single" w:color="auto" w:sz="4" w:space="0"/>
              <w:bottom w:val="single" w:color="auto" w:sz="4" w:space="0"/>
            </w:tcBorders>
            <w:shd w:val="clear" w:color="auto" w:fill="auto"/>
          </w:tcPr>
          <w:p w:rsidR="000B550E" w:rsidP="000B550E" w:rsidRDefault="000B550E" w14:paraId="24210423" w14:textId="77777777">
            <w:pPr>
              <w:widowControl w:val="0"/>
              <w:jc w:val="center"/>
              <w:rPr>
                <w:b/>
                <w:sz w:val="20"/>
                <w:szCs w:val="20"/>
              </w:rPr>
            </w:pPr>
          </w:p>
          <w:p w:rsidRPr="00841F29" w:rsidR="003A6C5A" w:rsidP="000B550E" w:rsidRDefault="003A6C5A" w14:paraId="4D015ACD" w14:textId="66B7616A">
            <w:pPr>
              <w:widowControl w:val="0"/>
              <w:jc w:val="center"/>
              <w:rPr>
                <w:b/>
                <w:sz w:val="20"/>
                <w:szCs w:val="20"/>
              </w:rPr>
            </w:pPr>
            <w:r w:rsidRPr="00841F29">
              <w:rPr>
                <w:b/>
                <w:sz w:val="20"/>
                <w:szCs w:val="20"/>
              </w:rPr>
              <w:t>$360,000</w:t>
            </w:r>
          </w:p>
        </w:tc>
      </w:tr>
      <w:tr w:rsidRPr="00BF7FC4" w:rsidR="00E40B04" w:rsidTr="00C37334" w14:paraId="62C8B783" w14:textId="77777777">
        <w:tc>
          <w:tcPr>
            <w:tcW w:w="1823" w:type="dxa"/>
            <w:gridSpan w:val="2"/>
            <w:tcBorders>
              <w:top w:val="nil"/>
              <w:left w:val="nil"/>
              <w:bottom w:val="nil"/>
              <w:right w:val="nil"/>
            </w:tcBorders>
          </w:tcPr>
          <w:p w:rsidRPr="000C54D0" w:rsidR="00E40B04" w:rsidP="00E40B04" w:rsidRDefault="00E40B04" w14:paraId="6BEDA156" w14:textId="77777777">
            <w:pPr>
              <w:widowControl w:val="0"/>
              <w:jc w:val="center"/>
            </w:pPr>
          </w:p>
          <w:p w:rsidRPr="00BF7FC4" w:rsidR="00841F29" w:rsidP="00E40B04" w:rsidRDefault="00841F29" w14:paraId="54C56404" w14:textId="6F8C1424">
            <w:pPr>
              <w:widowControl w:val="0"/>
              <w:jc w:val="center"/>
              <w:rPr>
                <w:sz w:val="22"/>
                <w:szCs w:val="22"/>
              </w:rPr>
            </w:pPr>
          </w:p>
        </w:tc>
        <w:tc>
          <w:tcPr>
            <w:tcW w:w="1530" w:type="dxa"/>
            <w:gridSpan w:val="2"/>
            <w:tcBorders>
              <w:top w:val="nil"/>
              <w:left w:val="nil"/>
              <w:bottom w:val="nil"/>
              <w:right w:val="nil"/>
            </w:tcBorders>
          </w:tcPr>
          <w:p w:rsidRPr="00BF7FC4" w:rsidR="00E40B04" w:rsidP="00E40B04" w:rsidRDefault="00E40B04" w14:paraId="1293E847" w14:textId="77777777">
            <w:pPr>
              <w:widowControl w:val="0"/>
              <w:jc w:val="center"/>
              <w:rPr>
                <w:sz w:val="22"/>
                <w:szCs w:val="22"/>
              </w:rPr>
            </w:pPr>
          </w:p>
        </w:tc>
        <w:tc>
          <w:tcPr>
            <w:tcW w:w="7627" w:type="dxa"/>
            <w:gridSpan w:val="6"/>
            <w:tcBorders>
              <w:top w:val="nil"/>
              <w:left w:val="nil"/>
              <w:bottom w:val="nil"/>
              <w:right w:val="nil"/>
            </w:tcBorders>
            <w:shd w:val="clear" w:color="auto" w:fill="auto"/>
          </w:tcPr>
          <w:p w:rsidRPr="00BF7FC4" w:rsidR="00E40B04" w:rsidP="00E40B04" w:rsidRDefault="00E40B04" w14:paraId="799EF923" w14:textId="1F978346">
            <w:pPr>
              <w:widowControl w:val="0"/>
              <w:jc w:val="center"/>
              <w:rPr>
                <w:sz w:val="22"/>
                <w:szCs w:val="22"/>
              </w:rPr>
            </w:pPr>
          </w:p>
        </w:tc>
      </w:tr>
      <w:tr w:rsidRPr="00BF7FC4" w:rsidR="00BF69A3" w:rsidTr="00C37334" w14:paraId="0A71A126" w14:textId="77777777">
        <w:trPr>
          <w:trHeight w:val="215"/>
        </w:trPr>
        <w:tc>
          <w:tcPr>
            <w:tcW w:w="1800" w:type="dxa"/>
            <w:tcBorders>
              <w:top w:val="single" w:color="auto" w:sz="4" w:space="0"/>
              <w:bottom w:val="single" w:color="auto" w:sz="4" w:space="0"/>
              <w:right w:val="single" w:color="auto" w:sz="4" w:space="0"/>
            </w:tcBorders>
          </w:tcPr>
          <w:p w:rsidRPr="00C37334" w:rsidR="00E40B04" w:rsidP="00E40B04" w:rsidRDefault="00E40B04" w14:paraId="493509E9" w14:textId="77777777">
            <w:pPr>
              <w:widowControl w:val="0"/>
              <w:rPr>
                <w:b/>
                <w:sz w:val="20"/>
                <w:szCs w:val="20"/>
              </w:rPr>
            </w:pPr>
            <w:r w:rsidRPr="00E1123B">
              <w:rPr>
                <w:b/>
                <w:szCs w:val="20"/>
              </w:rPr>
              <w:t>Form 20-F</w:t>
            </w:r>
          </w:p>
        </w:tc>
        <w:tc>
          <w:tcPr>
            <w:tcW w:w="990" w:type="dxa"/>
            <w:gridSpan w:val="2"/>
            <w:tcBorders>
              <w:top w:val="nil"/>
              <w:left w:val="single" w:color="auto" w:sz="4" w:space="0"/>
              <w:bottom w:val="nil"/>
              <w:right w:val="nil"/>
            </w:tcBorders>
            <w:shd w:val="clear" w:color="auto" w:fill="auto"/>
          </w:tcPr>
          <w:p w:rsidRPr="00E26E9C" w:rsidR="00E40B04" w:rsidP="00E40B04" w:rsidRDefault="00E40B04" w14:paraId="12CA0A03" w14:textId="77777777">
            <w:pPr>
              <w:widowControl w:val="0"/>
              <w:jc w:val="center"/>
              <w:rPr>
                <w:b/>
                <w:i/>
                <w:sz w:val="20"/>
                <w:szCs w:val="20"/>
              </w:rPr>
            </w:pPr>
          </w:p>
        </w:tc>
        <w:tc>
          <w:tcPr>
            <w:tcW w:w="1170" w:type="dxa"/>
            <w:gridSpan w:val="2"/>
            <w:tcBorders>
              <w:top w:val="nil"/>
              <w:left w:val="nil"/>
              <w:bottom w:val="nil"/>
              <w:right w:val="nil"/>
            </w:tcBorders>
            <w:shd w:val="clear" w:color="auto" w:fill="auto"/>
          </w:tcPr>
          <w:p w:rsidRPr="00E26E9C" w:rsidR="00E40B04" w:rsidP="00E40B04" w:rsidRDefault="00E40B04" w14:paraId="6BEECAD0" w14:textId="77777777">
            <w:pPr>
              <w:widowControl w:val="0"/>
              <w:jc w:val="center"/>
              <w:rPr>
                <w:b/>
                <w:i/>
                <w:sz w:val="20"/>
                <w:szCs w:val="20"/>
              </w:rPr>
            </w:pPr>
          </w:p>
        </w:tc>
        <w:tc>
          <w:tcPr>
            <w:tcW w:w="1350" w:type="dxa"/>
            <w:tcBorders>
              <w:top w:val="nil"/>
              <w:left w:val="nil"/>
              <w:bottom w:val="nil"/>
              <w:right w:val="nil"/>
            </w:tcBorders>
          </w:tcPr>
          <w:p w:rsidRPr="00E26E9C" w:rsidR="00E40B04" w:rsidP="00E40B04" w:rsidRDefault="00E40B04" w14:paraId="55A8453A" w14:textId="77777777">
            <w:pPr>
              <w:widowControl w:val="0"/>
              <w:jc w:val="center"/>
              <w:rPr>
                <w:b/>
                <w:i/>
                <w:sz w:val="20"/>
                <w:szCs w:val="20"/>
              </w:rPr>
            </w:pPr>
          </w:p>
        </w:tc>
        <w:tc>
          <w:tcPr>
            <w:tcW w:w="1530" w:type="dxa"/>
            <w:tcBorders>
              <w:top w:val="nil"/>
              <w:left w:val="nil"/>
              <w:bottom w:val="nil"/>
              <w:right w:val="nil"/>
            </w:tcBorders>
            <w:shd w:val="clear" w:color="auto" w:fill="auto"/>
          </w:tcPr>
          <w:p w:rsidRPr="00E26E9C" w:rsidR="00E40B04" w:rsidP="00E40B04" w:rsidRDefault="00E40B04" w14:paraId="42E77078" w14:textId="09C64759">
            <w:pPr>
              <w:widowControl w:val="0"/>
              <w:jc w:val="center"/>
              <w:rPr>
                <w:b/>
                <w:i/>
                <w:sz w:val="20"/>
                <w:szCs w:val="20"/>
              </w:rPr>
            </w:pPr>
          </w:p>
        </w:tc>
        <w:tc>
          <w:tcPr>
            <w:tcW w:w="1350" w:type="dxa"/>
            <w:tcBorders>
              <w:top w:val="nil"/>
              <w:left w:val="nil"/>
              <w:bottom w:val="nil"/>
              <w:right w:val="nil"/>
            </w:tcBorders>
            <w:shd w:val="clear" w:color="auto" w:fill="auto"/>
          </w:tcPr>
          <w:p w:rsidRPr="00E26E9C" w:rsidR="00E40B04" w:rsidP="00E40B04" w:rsidRDefault="00E40B04" w14:paraId="43D27C71" w14:textId="77777777">
            <w:pPr>
              <w:widowControl w:val="0"/>
              <w:jc w:val="center"/>
              <w:rPr>
                <w:b/>
                <w:i/>
                <w:sz w:val="20"/>
                <w:szCs w:val="20"/>
              </w:rPr>
            </w:pPr>
          </w:p>
        </w:tc>
        <w:tc>
          <w:tcPr>
            <w:tcW w:w="1350" w:type="dxa"/>
            <w:tcBorders>
              <w:top w:val="nil"/>
              <w:left w:val="nil"/>
              <w:bottom w:val="nil"/>
              <w:right w:val="nil"/>
            </w:tcBorders>
          </w:tcPr>
          <w:p w:rsidRPr="00E26E9C" w:rsidR="00E40B04" w:rsidP="00E40B04" w:rsidRDefault="00E40B04" w14:paraId="4B5D7ACC" w14:textId="77777777">
            <w:pPr>
              <w:widowControl w:val="0"/>
              <w:jc w:val="center"/>
              <w:rPr>
                <w:rStyle w:val="CommentReference"/>
                <w:sz w:val="20"/>
                <w:szCs w:val="20"/>
              </w:rPr>
            </w:pPr>
          </w:p>
        </w:tc>
        <w:tc>
          <w:tcPr>
            <w:tcW w:w="1440" w:type="dxa"/>
            <w:tcBorders>
              <w:top w:val="nil"/>
              <w:left w:val="nil"/>
              <w:bottom w:val="nil"/>
              <w:right w:val="nil"/>
            </w:tcBorders>
            <w:shd w:val="clear" w:color="auto" w:fill="auto"/>
          </w:tcPr>
          <w:p w:rsidRPr="00E26E9C" w:rsidR="00E40B04" w:rsidP="00C37334" w:rsidRDefault="00E40B04" w14:paraId="7CFCD483" w14:textId="0347D93C">
            <w:pPr>
              <w:widowControl w:val="0"/>
              <w:rPr>
                <w:b/>
                <w:i/>
                <w:sz w:val="20"/>
                <w:szCs w:val="20"/>
              </w:rPr>
            </w:pPr>
          </w:p>
        </w:tc>
      </w:tr>
      <w:tr w:rsidRPr="00BF7FC4" w:rsidR="00BF69A3" w:rsidTr="00C37334" w14:paraId="00C41DAC" w14:textId="77777777">
        <w:tc>
          <w:tcPr>
            <w:tcW w:w="1800" w:type="dxa"/>
            <w:tcBorders>
              <w:right w:val="single" w:color="auto" w:sz="4" w:space="0"/>
            </w:tcBorders>
          </w:tcPr>
          <w:p w:rsidRPr="00CD7497" w:rsidR="00E40B04" w:rsidP="00E40B04" w:rsidRDefault="00E40B04" w14:paraId="443FF683" w14:textId="77777777">
            <w:pPr>
              <w:widowControl w:val="0"/>
              <w:rPr>
                <w:b/>
                <w:i/>
                <w:sz w:val="20"/>
                <w:szCs w:val="20"/>
              </w:rPr>
            </w:pPr>
            <w:r w:rsidRPr="00CD7497">
              <w:rPr>
                <w:b/>
                <w:i/>
                <w:sz w:val="20"/>
                <w:szCs w:val="20"/>
              </w:rPr>
              <w:t>Form 20-F</w:t>
            </w:r>
          </w:p>
          <w:p w:rsidRPr="00E26E9C" w:rsidR="00E40B04" w:rsidP="00433419" w:rsidRDefault="00E40B04" w14:paraId="64E0D2E8" w14:textId="0AE521F9">
            <w:pPr>
              <w:widowControl w:val="0"/>
              <w:rPr>
                <w:i/>
                <w:sz w:val="20"/>
                <w:szCs w:val="20"/>
              </w:rPr>
            </w:pPr>
            <w:r w:rsidRPr="00CD7497">
              <w:rPr>
                <w:b/>
                <w:i/>
                <w:sz w:val="20"/>
                <w:szCs w:val="20"/>
              </w:rPr>
              <w:t>(Ann</w:t>
            </w:r>
            <w:r w:rsidRPr="00CD7497" w:rsidR="00433419">
              <w:rPr>
                <w:b/>
                <w:i/>
                <w:sz w:val="20"/>
                <w:szCs w:val="20"/>
              </w:rPr>
              <w:t>.</w:t>
            </w:r>
            <w:r w:rsidRPr="00CD7497">
              <w:rPr>
                <w:b/>
                <w:i/>
                <w:sz w:val="20"/>
                <w:szCs w:val="20"/>
              </w:rPr>
              <w:t xml:space="preserve"> Report)</w:t>
            </w:r>
          </w:p>
        </w:tc>
        <w:tc>
          <w:tcPr>
            <w:tcW w:w="990" w:type="dxa"/>
            <w:gridSpan w:val="2"/>
            <w:tcBorders>
              <w:top w:val="nil"/>
              <w:left w:val="single" w:color="auto" w:sz="4" w:space="0"/>
              <w:bottom w:val="single" w:color="auto" w:sz="4" w:space="0"/>
              <w:right w:val="nil"/>
            </w:tcBorders>
            <w:shd w:val="clear" w:color="auto" w:fill="auto"/>
          </w:tcPr>
          <w:p w:rsidRPr="00E26E9C" w:rsidR="00E40B04" w:rsidP="00E40B04" w:rsidRDefault="00E40B04" w14:paraId="20080DE3" w14:textId="16B5EC51">
            <w:pPr>
              <w:widowControl w:val="0"/>
              <w:jc w:val="center"/>
              <w:rPr>
                <w:i/>
                <w:sz w:val="20"/>
                <w:szCs w:val="20"/>
              </w:rPr>
            </w:pPr>
          </w:p>
        </w:tc>
        <w:tc>
          <w:tcPr>
            <w:tcW w:w="1170" w:type="dxa"/>
            <w:gridSpan w:val="2"/>
            <w:tcBorders>
              <w:top w:val="nil"/>
              <w:left w:val="nil"/>
              <w:bottom w:val="single" w:color="auto" w:sz="4" w:space="0"/>
              <w:right w:val="nil"/>
            </w:tcBorders>
            <w:shd w:val="clear" w:color="auto" w:fill="auto"/>
          </w:tcPr>
          <w:p w:rsidRPr="00E26E9C" w:rsidR="00E40B04" w:rsidP="00E26E9C" w:rsidRDefault="00E40B04" w14:paraId="372A291C" w14:textId="77777777">
            <w:pPr>
              <w:widowControl w:val="0"/>
              <w:jc w:val="center"/>
              <w:rPr>
                <w:i/>
                <w:sz w:val="20"/>
                <w:szCs w:val="20"/>
              </w:rPr>
            </w:pPr>
          </w:p>
        </w:tc>
        <w:tc>
          <w:tcPr>
            <w:tcW w:w="1350" w:type="dxa"/>
            <w:tcBorders>
              <w:top w:val="nil"/>
              <w:left w:val="nil"/>
              <w:bottom w:val="single" w:color="auto" w:sz="4" w:space="0"/>
              <w:right w:val="nil"/>
            </w:tcBorders>
          </w:tcPr>
          <w:p w:rsidRPr="00E26E9C" w:rsidR="00E40B04" w:rsidP="00E40B04" w:rsidRDefault="00E40B04" w14:paraId="1A68D883" w14:textId="77777777">
            <w:pPr>
              <w:widowControl w:val="0"/>
              <w:jc w:val="center"/>
              <w:rPr>
                <w:i/>
                <w:sz w:val="20"/>
                <w:szCs w:val="20"/>
              </w:rPr>
            </w:pPr>
          </w:p>
        </w:tc>
        <w:tc>
          <w:tcPr>
            <w:tcW w:w="1530" w:type="dxa"/>
            <w:tcBorders>
              <w:top w:val="nil"/>
              <w:left w:val="nil"/>
              <w:bottom w:val="single" w:color="auto" w:sz="4" w:space="0"/>
              <w:right w:val="nil"/>
            </w:tcBorders>
            <w:shd w:val="clear" w:color="auto" w:fill="auto"/>
          </w:tcPr>
          <w:p w:rsidRPr="00E26E9C" w:rsidR="00E40B04" w:rsidP="003A6C5A" w:rsidRDefault="00E40B04" w14:paraId="7D382AD9" w14:textId="77777777">
            <w:pPr>
              <w:widowControl w:val="0"/>
              <w:jc w:val="center"/>
              <w:rPr>
                <w:i/>
                <w:sz w:val="20"/>
                <w:szCs w:val="20"/>
              </w:rPr>
            </w:pPr>
          </w:p>
        </w:tc>
        <w:tc>
          <w:tcPr>
            <w:tcW w:w="1350" w:type="dxa"/>
            <w:tcBorders>
              <w:top w:val="nil"/>
              <w:left w:val="nil"/>
              <w:bottom w:val="single" w:color="auto" w:sz="4" w:space="0"/>
              <w:right w:val="nil"/>
            </w:tcBorders>
            <w:shd w:val="clear" w:color="auto" w:fill="auto"/>
          </w:tcPr>
          <w:p w:rsidRPr="00E26E9C" w:rsidR="00E40B04" w:rsidP="00E26E9C" w:rsidRDefault="00E40B04" w14:paraId="59738165" w14:textId="77777777">
            <w:pPr>
              <w:widowControl w:val="0"/>
              <w:jc w:val="center"/>
              <w:rPr>
                <w:i/>
                <w:sz w:val="20"/>
                <w:szCs w:val="20"/>
              </w:rPr>
            </w:pPr>
          </w:p>
        </w:tc>
        <w:tc>
          <w:tcPr>
            <w:tcW w:w="1350" w:type="dxa"/>
            <w:tcBorders>
              <w:top w:val="nil"/>
              <w:left w:val="nil"/>
              <w:bottom w:val="single" w:color="auto" w:sz="4" w:space="0"/>
              <w:right w:val="nil"/>
            </w:tcBorders>
          </w:tcPr>
          <w:p w:rsidRPr="00E26E9C" w:rsidR="00E40B04" w:rsidP="00E40B04" w:rsidRDefault="00E40B04" w14:paraId="20D44A83" w14:textId="77777777">
            <w:pPr>
              <w:widowControl w:val="0"/>
              <w:jc w:val="center"/>
              <w:rPr>
                <w:i/>
                <w:sz w:val="20"/>
                <w:szCs w:val="20"/>
              </w:rPr>
            </w:pPr>
          </w:p>
        </w:tc>
        <w:tc>
          <w:tcPr>
            <w:tcW w:w="1440" w:type="dxa"/>
            <w:tcBorders>
              <w:top w:val="nil"/>
              <w:left w:val="nil"/>
              <w:bottom w:val="single" w:color="auto" w:sz="4" w:space="0"/>
              <w:right w:val="nil"/>
            </w:tcBorders>
            <w:shd w:val="clear" w:color="auto" w:fill="auto"/>
          </w:tcPr>
          <w:p w:rsidRPr="00E26E9C" w:rsidR="00E40B04" w:rsidP="003A6C5A" w:rsidRDefault="00E40B04" w14:paraId="6038DEB1" w14:textId="77777777">
            <w:pPr>
              <w:widowControl w:val="0"/>
              <w:jc w:val="center"/>
              <w:rPr>
                <w:i/>
                <w:sz w:val="20"/>
                <w:szCs w:val="20"/>
              </w:rPr>
            </w:pPr>
          </w:p>
        </w:tc>
      </w:tr>
      <w:tr w:rsidRPr="00BF7FC4" w:rsidR="00BF69A3" w:rsidTr="00C37334" w14:paraId="52892A47" w14:textId="77777777">
        <w:tc>
          <w:tcPr>
            <w:tcW w:w="1800" w:type="dxa"/>
          </w:tcPr>
          <w:p w:rsidRPr="00E26E9C" w:rsidR="00E40B04" w:rsidP="00E40B04" w:rsidRDefault="00E40B04" w14:paraId="7EB2FC23" w14:textId="77777777">
            <w:pPr>
              <w:widowControl w:val="0"/>
              <w:rPr>
                <w:sz w:val="20"/>
                <w:szCs w:val="20"/>
              </w:rPr>
            </w:pPr>
            <w:r w:rsidRPr="00E26E9C">
              <w:rPr>
                <w:sz w:val="20"/>
                <w:szCs w:val="20"/>
              </w:rPr>
              <w:t>Subsection a (Item 1402 of S-K)</w:t>
            </w:r>
          </w:p>
        </w:tc>
        <w:tc>
          <w:tcPr>
            <w:tcW w:w="990" w:type="dxa"/>
            <w:gridSpan w:val="2"/>
            <w:tcBorders>
              <w:top w:val="single" w:color="auto" w:sz="4" w:space="0"/>
            </w:tcBorders>
            <w:shd w:val="clear" w:color="auto" w:fill="auto"/>
          </w:tcPr>
          <w:p w:rsidRPr="00E26E9C" w:rsidR="00E40B04" w:rsidP="00E40B04" w:rsidRDefault="00E40B04" w14:paraId="337FD4CF" w14:textId="2B467816">
            <w:pPr>
              <w:widowControl w:val="0"/>
              <w:jc w:val="center"/>
              <w:rPr>
                <w:sz w:val="20"/>
                <w:szCs w:val="20"/>
              </w:rPr>
            </w:pPr>
            <w:r w:rsidRPr="00E26E9C">
              <w:rPr>
                <w:sz w:val="20"/>
                <w:szCs w:val="20"/>
              </w:rPr>
              <w:t>43</w:t>
            </w:r>
          </w:p>
        </w:tc>
        <w:tc>
          <w:tcPr>
            <w:tcW w:w="1170" w:type="dxa"/>
            <w:gridSpan w:val="2"/>
            <w:tcBorders>
              <w:top w:val="single" w:color="auto" w:sz="4" w:space="0"/>
            </w:tcBorders>
            <w:shd w:val="clear" w:color="auto" w:fill="auto"/>
          </w:tcPr>
          <w:p w:rsidRPr="00E26E9C" w:rsidR="00E40B04" w:rsidP="00E40B04" w:rsidRDefault="00E40B04" w14:paraId="4A13E596" w14:textId="09229BF1">
            <w:pPr>
              <w:widowControl w:val="0"/>
              <w:jc w:val="center"/>
              <w:rPr>
                <w:sz w:val="20"/>
                <w:szCs w:val="20"/>
              </w:rPr>
            </w:pPr>
            <w:r w:rsidRPr="00E26E9C">
              <w:rPr>
                <w:sz w:val="20"/>
                <w:szCs w:val="20"/>
              </w:rPr>
              <w:t>0.5</w:t>
            </w:r>
          </w:p>
        </w:tc>
        <w:tc>
          <w:tcPr>
            <w:tcW w:w="1350" w:type="dxa"/>
            <w:tcBorders>
              <w:top w:val="single" w:color="auto" w:sz="4" w:space="0"/>
            </w:tcBorders>
          </w:tcPr>
          <w:p w:rsidRPr="004160C7" w:rsidR="00E40B04" w:rsidP="00E40B04" w:rsidRDefault="000B550E" w14:paraId="0DE55A79" w14:textId="00C3CB23">
            <w:pPr>
              <w:widowControl w:val="0"/>
              <w:jc w:val="center"/>
              <w:rPr>
                <w:sz w:val="18"/>
                <w:szCs w:val="18"/>
              </w:rPr>
            </w:pPr>
            <w:r w:rsidRPr="004160C7">
              <w:rPr>
                <w:sz w:val="18"/>
                <w:szCs w:val="18"/>
              </w:rPr>
              <w:t>Two hours x 0.25 = 0.5 hours</w:t>
            </w:r>
          </w:p>
        </w:tc>
        <w:tc>
          <w:tcPr>
            <w:tcW w:w="1530" w:type="dxa"/>
            <w:tcBorders>
              <w:top w:val="single" w:color="auto" w:sz="4" w:space="0"/>
            </w:tcBorders>
            <w:shd w:val="clear" w:color="auto" w:fill="auto"/>
          </w:tcPr>
          <w:p w:rsidRPr="00E26E9C" w:rsidR="00E40B04" w:rsidP="00E40B04" w:rsidRDefault="00E40B04" w14:paraId="785B83E8" w14:textId="4AD2FEC8">
            <w:pPr>
              <w:widowControl w:val="0"/>
              <w:jc w:val="center"/>
              <w:rPr>
                <w:sz w:val="20"/>
                <w:szCs w:val="20"/>
              </w:rPr>
            </w:pPr>
            <w:r w:rsidRPr="00E26E9C">
              <w:rPr>
                <w:sz w:val="20"/>
                <w:szCs w:val="20"/>
              </w:rPr>
              <w:t>21.5</w:t>
            </w:r>
          </w:p>
        </w:tc>
        <w:tc>
          <w:tcPr>
            <w:tcW w:w="1350" w:type="dxa"/>
            <w:tcBorders>
              <w:top w:val="single" w:color="auto" w:sz="4" w:space="0"/>
            </w:tcBorders>
            <w:shd w:val="clear" w:color="auto" w:fill="auto"/>
          </w:tcPr>
          <w:p w:rsidRPr="00E26E9C" w:rsidR="00E40B04" w:rsidP="00E40B04" w:rsidRDefault="00E40B04" w14:paraId="69E04201" w14:textId="5942EF1B">
            <w:pPr>
              <w:widowControl w:val="0"/>
              <w:jc w:val="center"/>
              <w:rPr>
                <w:sz w:val="20"/>
                <w:szCs w:val="20"/>
              </w:rPr>
            </w:pPr>
            <w:r w:rsidRPr="00E26E9C">
              <w:rPr>
                <w:sz w:val="20"/>
                <w:szCs w:val="20"/>
              </w:rPr>
              <w:t>$600</w:t>
            </w:r>
          </w:p>
        </w:tc>
        <w:tc>
          <w:tcPr>
            <w:tcW w:w="1350" w:type="dxa"/>
            <w:tcBorders>
              <w:top w:val="single" w:color="auto" w:sz="4" w:space="0"/>
            </w:tcBorders>
          </w:tcPr>
          <w:p w:rsidRPr="004160C7" w:rsidR="00E40B04" w:rsidP="00E40B04" w:rsidRDefault="000B550E" w14:paraId="7D3A50A0" w14:textId="76D742C1">
            <w:pPr>
              <w:widowControl w:val="0"/>
              <w:jc w:val="center"/>
              <w:rPr>
                <w:sz w:val="18"/>
                <w:szCs w:val="18"/>
              </w:rPr>
            </w:pPr>
            <w:r w:rsidRPr="004160C7">
              <w:rPr>
                <w:sz w:val="18"/>
                <w:szCs w:val="18"/>
              </w:rPr>
              <w:t>(Two hours x 0.75) x $400 = $600</w:t>
            </w:r>
          </w:p>
        </w:tc>
        <w:tc>
          <w:tcPr>
            <w:tcW w:w="1440" w:type="dxa"/>
            <w:tcBorders>
              <w:top w:val="single" w:color="auto" w:sz="4" w:space="0"/>
            </w:tcBorders>
            <w:shd w:val="clear" w:color="auto" w:fill="auto"/>
          </w:tcPr>
          <w:p w:rsidRPr="00E26E9C" w:rsidR="00E40B04" w:rsidP="00E40B04" w:rsidRDefault="00E40B04" w14:paraId="5B5121C3" w14:textId="0507B4E3">
            <w:pPr>
              <w:widowControl w:val="0"/>
              <w:jc w:val="center"/>
              <w:rPr>
                <w:sz w:val="20"/>
                <w:szCs w:val="20"/>
              </w:rPr>
            </w:pPr>
            <w:r w:rsidRPr="00E26E9C">
              <w:rPr>
                <w:sz w:val="20"/>
                <w:szCs w:val="20"/>
              </w:rPr>
              <w:t>$25,800</w:t>
            </w:r>
          </w:p>
        </w:tc>
      </w:tr>
      <w:tr w:rsidRPr="00BF7FC4" w:rsidR="00BF69A3" w:rsidTr="00BF69A3" w14:paraId="36C4D441" w14:textId="77777777">
        <w:tc>
          <w:tcPr>
            <w:tcW w:w="1800" w:type="dxa"/>
          </w:tcPr>
          <w:p w:rsidRPr="00E26E9C" w:rsidR="00E40B04" w:rsidP="00E40B04" w:rsidRDefault="00E40B04" w14:paraId="7327C9F8" w14:textId="77777777">
            <w:pPr>
              <w:widowControl w:val="0"/>
              <w:rPr>
                <w:sz w:val="20"/>
                <w:szCs w:val="20"/>
              </w:rPr>
            </w:pPr>
            <w:r w:rsidRPr="00E26E9C">
              <w:rPr>
                <w:sz w:val="20"/>
                <w:szCs w:val="20"/>
              </w:rPr>
              <w:t>Subsection b (Item 1403 of S-K)</w:t>
            </w:r>
          </w:p>
        </w:tc>
        <w:tc>
          <w:tcPr>
            <w:tcW w:w="990" w:type="dxa"/>
            <w:gridSpan w:val="2"/>
            <w:shd w:val="clear" w:color="auto" w:fill="auto"/>
          </w:tcPr>
          <w:p w:rsidRPr="00E26E9C" w:rsidR="00E40B04" w:rsidP="00E40B04" w:rsidRDefault="00E40B04" w14:paraId="587C29AD" w14:textId="77777777">
            <w:pPr>
              <w:widowControl w:val="0"/>
              <w:jc w:val="center"/>
              <w:rPr>
                <w:sz w:val="20"/>
                <w:szCs w:val="20"/>
              </w:rPr>
            </w:pPr>
            <w:r w:rsidRPr="00E26E9C">
              <w:rPr>
                <w:sz w:val="20"/>
                <w:szCs w:val="20"/>
              </w:rPr>
              <w:t>0</w:t>
            </w:r>
          </w:p>
        </w:tc>
        <w:tc>
          <w:tcPr>
            <w:tcW w:w="1170" w:type="dxa"/>
            <w:gridSpan w:val="2"/>
            <w:shd w:val="clear" w:color="auto" w:fill="auto"/>
          </w:tcPr>
          <w:p w:rsidRPr="00E26E9C" w:rsidR="00E40B04" w:rsidP="00E40B04" w:rsidRDefault="00E40B04" w14:paraId="2E57B1FB" w14:textId="77777777">
            <w:pPr>
              <w:widowControl w:val="0"/>
              <w:jc w:val="center"/>
              <w:rPr>
                <w:sz w:val="20"/>
                <w:szCs w:val="20"/>
              </w:rPr>
            </w:pPr>
            <w:r w:rsidRPr="00E26E9C">
              <w:rPr>
                <w:sz w:val="20"/>
                <w:szCs w:val="20"/>
              </w:rPr>
              <w:t>0</w:t>
            </w:r>
          </w:p>
        </w:tc>
        <w:tc>
          <w:tcPr>
            <w:tcW w:w="1350" w:type="dxa"/>
          </w:tcPr>
          <w:p w:rsidRPr="004160C7" w:rsidR="00E40B04" w:rsidP="00E40B04" w:rsidRDefault="000B550E" w14:paraId="6B6EBF41" w14:textId="1F0A4A2E">
            <w:pPr>
              <w:widowControl w:val="0"/>
              <w:jc w:val="center"/>
              <w:rPr>
                <w:sz w:val="18"/>
                <w:szCs w:val="18"/>
              </w:rPr>
            </w:pPr>
            <w:r w:rsidRPr="004160C7">
              <w:rPr>
                <w:sz w:val="18"/>
                <w:szCs w:val="18"/>
              </w:rPr>
              <w:t>n/a</w:t>
            </w:r>
          </w:p>
        </w:tc>
        <w:tc>
          <w:tcPr>
            <w:tcW w:w="1530" w:type="dxa"/>
            <w:shd w:val="clear" w:color="auto" w:fill="auto"/>
          </w:tcPr>
          <w:p w:rsidRPr="00E26E9C" w:rsidR="00E40B04" w:rsidP="00E40B04" w:rsidRDefault="00E40B04" w14:paraId="7553C5BE" w14:textId="32CC8749">
            <w:pPr>
              <w:widowControl w:val="0"/>
              <w:jc w:val="center"/>
              <w:rPr>
                <w:sz w:val="20"/>
                <w:szCs w:val="20"/>
              </w:rPr>
            </w:pPr>
            <w:r w:rsidRPr="00E26E9C">
              <w:rPr>
                <w:sz w:val="20"/>
                <w:szCs w:val="20"/>
              </w:rPr>
              <w:t>0</w:t>
            </w:r>
          </w:p>
        </w:tc>
        <w:tc>
          <w:tcPr>
            <w:tcW w:w="1350" w:type="dxa"/>
            <w:shd w:val="clear" w:color="auto" w:fill="auto"/>
          </w:tcPr>
          <w:p w:rsidRPr="00E26E9C" w:rsidR="00E40B04" w:rsidP="00E40B04" w:rsidRDefault="00E40B04" w14:paraId="29D608E1" w14:textId="77777777">
            <w:pPr>
              <w:widowControl w:val="0"/>
              <w:jc w:val="center"/>
              <w:rPr>
                <w:sz w:val="20"/>
                <w:szCs w:val="20"/>
              </w:rPr>
            </w:pPr>
            <w:r w:rsidRPr="00E26E9C">
              <w:rPr>
                <w:sz w:val="20"/>
                <w:szCs w:val="20"/>
              </w:rPr>
              <w:t>$0</w:t>
            </w:r>
          </w:p>
        </w:tc>
        <w:tc>
          <w:tcPr>
            <w:tcW w:w="1350" w:type="dxa"/>
          </w:tcPr>
          <w:p w:rsidRPr="004160C7" w:rsidR="00E40B04" w:rsidP="00E40B04" w:rsidRDefault="000B550E" w14:paraId="021305FF" w14:textId="0CA7B184">
            <w:pPr>
              <w:widowControl w:val="0"/>
              <w:jc w:val="center"/>
              <w:rPr>
                <w:sz w:val="18"/>
                <w:szCs w:val="18"/>
              </w:rPr>
            </w:pPr>
            <w:r w:rsidRPr="004160C7">
              <w:rPr>
                <w:sz w:val="18"/>
                <w:szCs w:val="18"/>
              </w:rPr>
              <w:t>n/a</w:t>
            </w:r>
          </w:p>
        </w:tc>
        <w:tc>
          <w:tcPr>
            <w:tcW w:w="1440" w:type="dxa"/>
            <w:shd w:val="clear" w:color="auto" w:fill="auto"/>
          </w:tcPr>
          <w:p w:rsidRPr="00E26E9C" w:rsidR="00E40B04" w:rsidP="00E40B04" w:rsidRDefault="00E40B04" w14:paraId="131F6726" w14:textId="4133FA38">
            <w:pPr>
              <w:widowControl w:val="0"/>
              <w:jc w:val="center"/>
              <w:rPr>
                <w:sz w:val="20"/>
                <w:szCs w:val="20"/>
              </w:rPr>
            </w:pPr>
            <w:r w:rsidRPr="00E26E9C">
              <w:rPr>
                <w:sz w:val="20"/>
                <w:szCs w:val="20"/>
              </w:rPr>
              <w:t>0</w:t>
            </w:r>
          </w:p>
        </w:tc>
      </w:tr>
      <w:tr w:rsidRPr="00BF7FC4" w:rsidR="00BF69A3" w:rsidTr="00BF69A3" w14:paraId="4A9A4863" w14:textId="77777777">
        <w:tc>
          <w:tcPr>
            <w:tcW w:w="1800" w:type="dxa"/>
          </w:tcPr>
          <w:p w:rsidRPr="00E26E9C" w:rsidR="00E40B04" w:rsidP="00E40B04" w:rsidRDefault="00E40B04" w14:paraId="380F84FA" w14:textId="77777777">
            <w:pPr>
              <w:widowControl w:val="0"/>
              <w:rPr>
                <w:sz w:val="20"/>
                <w:szCs w:val="20"/>
              </w:rPr>
            </w:pPr>
            <w:r w:rsidRPr="00E26E9C">
              <w:rPr>
                <w:sz w:val="20"/>
                <w:szCs w:val="20"/>
              </w:rPr>
              <w:t>Subsection c (Item 1404 of S-K)</w:t>
            </w:r>
          </w:p>
        </w:tc>
        <w:tc>
          <w:tcPr>
            <w:tcW w:w="990" w:type="dxa"/>
            <w:gridSpan w:val="2"/>
            <w:shd w:val="clear" w:color="auto" w:fill="auto"/>
          </w:tcPr>
          <w:p w:rsidR="000B550E" w:rsidP="00E40B04" w:rsidRDefault="000B550E" w14:paraId="5DFFC973" w14:textId="77777777">
            <w:pPr>
              <w:widowControl w:val="0"/>
              <w:jc w:val="center"/>
              <w:rPr>
                <w:sz w:val="20"/>
                <w:szCs w:val="20"/>
              </w:rPr>
            </w:pPr>
          </w:p>
          <w:p w:rsidRPr="00E26E9C" w:rsidR="00E40B04" w:rsidP="00E40B04" w:rsidRDefault="00E40B04" w14:paraId="466D299C" w14:textId="4E98FBC6">
            <w:pPr>
              <w:widowControl w:val="0"/>
              <w:jc w:val="center"/>
              <w:rPr>
                <w:sz w:val="20"/>
                <w:szCs w:val="20"/>
              </w:rPr>
            </w:pPr>
            <w:r w:rsidRPr="00E26E9C">
              <w:rPr>
                <w:sz w:val="20"/>
                <w:szCs w:val="20"/>
              </w:rPr>
              <w:t>43</w:t>
            </w:r>
          </w:p>
        </w:tc>
        <w:tc>
          <w:tcPr>
            <w:tcW w:w="1170" w:type="dxa"/>
            <w:gridSpan w:val="2"/>
            <w:shd w:val="clear" w:color="auto" w:fill="auto"/>
          </w:tcPr>
          <w:p w:rsidRPr="00E26E9C" w:rsidR="00E40B04" w:rsidP="00E40B04" w:rsidRDefault="00E40B04" w14:paraId="64E227C0" w14:textId="4EFC3345">
            <w:pPr>
              <w:jc w:val="center"/>
              <w:rPr>
                <w:sz w:val="20"/>
                <w:szCs w:val="20"/>
              </w:rPr>
            </w:pPr>
            <w:r w:rsidRPr="00E26E9C">
              <w:rPr>
                <w:sz w:val="20"/>
                <w:szCs w:val="20"/>
              </w:rPr>
              <w:t>0.75</w:t>
            </w:r>
          </w:p>
        </w:tc>
        <w:tc>
          <w:tcPr>
            <w:tcW w:w="1350" w:type="dxa"/>
          </w:tcPr>
          <w:p w:rsidRPr="004160C7" w:rsidR="00E40B04" w:rsidP="00E40B04" w:rsidRDefault="000B550E" w14:paraId="6BDEF86F" w14:textId="2201C1D0">
            <w:pPr>
              <w:jc w:val="center"/>
              <w:rPr>
                <w:sz w:val="18"/>
                <w:szCs w:val="18"/>
              </w:rPr>
            </w:pPr>
            <w:r w:rsidRPr="004160C7">
              <w:rPr>
                <w:sz w:val="18"/>
                <w:szCs w:val="18"/>
              </w:rPr>
              <w:t>Three hours x 0.25 = .75 hours</w:t>
            </w:r>
          </w:p>
        </w:tc>
        <w:tc>
          <w:tcPr>
            <w:tcW w:w="1530" w:type="dxa"/>
            <w:shd w:val="clear" w:color="auto" w:fill="auto"/>
          </w:tcPr>
          <w:p w:rsidRPr="00E26E9C" w:rsidR="00E40B04" w:rsidP="00E40B04" w:rsidRDefault="00E40B04" w14:paraId="531BE809" w14:textId="35C9A8C4">
            <w:pPr>
              <w:jc w:val="center"/>
              <w:rPr>
                <w:sz w:val="20"/>
                <w:szCs w:val="20"/>
              </w:rPr>
            </w:pPr>
            <w:r w:rsidRPr="00E26E9C">
              <w:rPr>
                <w:sz w:val="20"/>
                <w:szCs w:val="20"/>
              </w:rPr>
              <w:t>32.25</w:t>
            </w:r>
          </w:p>
        </w:tc>
        <w:tc>
          <w:tcPr>
            <w:tcW w:w="1350" w:type="dxa"/>
            <w:shd w:val="clear" w:color="auto" w:fill="auto"/>
          </w:tcPr>
          <w:p w:rsidRPr="00E26E9C" w:rsidR="00E40B04" w:rsidP="00E40B04" w:rsidRDefault="00E40B04" w14:paraId="70A181B3" w14:textId="3988404B">
            <w:pPr>
              <w:jc w:val="center"/>
              <w:rPr>
                <w:sz w:val="20"/>
                <w:szCs w:val="20"/>
              </w:rPr>
            </w:pPr>
            <w:r w:rsidRPr="00E26E9C">
              <w:rPr>
                <w:sz w:val="20"/>
                <w:szCs w:val="20"/>
              </w:rPr>
              <w:t>$900</w:t>
            </w:r>
          </w:p>
        </w:tc>
        <w:tc>
          <w:tcPr>
            <w:tcW w:w="1350" w:type="dxa"/>
          </w:tcPr>
          <w:p w:rsidRPr="004160C7" w:rsidR="00E40B04" w:rsidP="00E40B04" w:rsidRDefault="000B550E" w14:paraId="7267B3A5" w14:textId="200E8B18">
            <w:pPr>
              <w:jc w:val="center"/>
              <w:rPr>
                <w:sz w:val="18"/>
                <w:szCs w:val="18"/>
              </w:rPr>
            </w:pPr>
            <w:r w:rsidRPr="004160C7">
              <w:rPr>
                <w:sz w:val="18"/>
                <w:szCs w:val="18"/>
              </w:rPr>
              <w:t>(Three hours x 0.75) x $400 = $900</w:t>
            </w:r>
          </w:p>
        </w:tc>
        <w:tc>
          <w:tcPr>
            <w:tcW w:w="1440" w:type="dxa"/>
            <w:shd w:val="clear" w:color="auto" w:fill="auto"/>
          </w:tcPr>
          <w:p w:rsidRPr="00E26E9C" w:rsidR="00E40B04" w:rsidP="00E40B04" w:rsidRDefault="00E40B04" w14:paraId="7EF9A776" w14:textId="0A344531">
            <w:pPr>
              <w:jc w:val="center"/>
              <w:rPr>
                <w:sz w:val="20"/>
                <w:szCs w:val="20"/>
              </w:rPr>
            </w:pPr>
            <w:r w:rsidRPr="00E26E9C">
              <w:rPr>
                <w:sz w:val="20"/>
                <w:szCs w:val="20"/>
              </w:rPr>
              <w:t>$38,700</w:t>
            </w:r>
          </w:p>
        </w:tc>
      </w:tr>
      <w:tr w:rsidRPr="00BF7FC4" w:rsidR="00BF69A3" w:rsidTr="00BF69A3" w14:paraId="4E06752F" w14:textId="77777777">
        <w:tc>
          <w:tcPr>
            <w:tcW w:w="1800" w:type="dxa"/>
          </w:tcPr>
          <w:p w:rsidRPr="00E26E9C" w:rsidR="00E40B04" w:rsidP="00E40B04" w:rsidRDefault="00E40B04" w14:paraId="1BD7D4CF" w14:textId="77777777">
            <w:pPr>
              <w:widowControl w:val="0"/>
              <w:rPr>
                <w:sz w:val="20"/>
                <w:szCs w:val="20"/>
              </w:rPr>
            </w:pPr>
            <w:r w:rsidRPr="00E26E9C">
              <w:rPr>
                <w:sz w:val="20"/>
                <w:szCs w:val="20"/>
              </w:rPr>
              <w:t>Subsection d (Item 1405(c) of S-K)</w:t>
            </w:r>
          </w:p>
        </w:tc>
        <w:tc>
          <w:tcPr>
            <w:tcW w:w="990" w:type="dxa"/>
            <w:gridSpan w:val="2"/>
            <w:shd w:val="clear" w:color="auto" w:fill="auto"/>
          </w:tcPr>
          <w:p w:rsidRPr="00E26E9C" w:rsidR="00E40B04" w:rsidP="00E40B04" w:rsidRDefault="00E40B04" w14:paraId="420BD0AE" w14:textId="77777777">
            <w:pPr>
              <w:widowControl w:val="0"/>
              <w:jc w:val="center"/>
              <w:rPr>
                <w:sz w:val="20"/>
                <w:szCs w:val="20"/>
              </w:rPr>
            </w:pPr>
            <w:r w:rsidRPr="00E26E9C">
              <w:rPr>
                <w:sz w:val="20"/>
                <w:szCs w:val="20"/>
              </w:rPr>
              <w:t>0</w:t>
            </w:r>
          </w:p>
        </w:tc>
        <w:tc>
          <w:tcPr>
            <w:tcW w:w="1170" w:type="dxa"/>
            <w:gridSpan w:val="2"/>
            <w:shd w:val="clear" w:color="auto" w:fill="auto"/>
          </w:tcPr>
          <w:p w:rsidRPr="00E26E9C" w:rsidR="00E40B04" w:rsidP="00E40B04" w:rsidRDefault="00E40B04" w14:paraId="5A5187FD" w14:textId="77777777">
            <w:pPr>
              <w:widowControl w:val="0"/>
              <w:jc w:val="center"/>
              <w:rPr>
                <w:sz w:val="20"/>
                <w:szCs w:val="20"/>
              </w:rPr>
            </w:pPr>
            <w:r w:rsidRPr="00E26E9C">
              <w:rPr>
                <w:sz w:val="20"/>
                <w:szCs w:val="20"/>
              </w:rPr>
              <w:t>0</w:t>
            </w:r>
          </w:p>
        </w:tc>
        <w:tc>
          <w:tcPr>
            <w:tcW w:w="1350" w:type="dxa"/>
          </w:tcPr>
          <w:p w:rsidRPr="004160C7" w:rsidR="00E40B04" w:rsidP="00E40B04" w:rsidRDefault="000B550E" w14:paraId="3216BEFF" w14:textId="6EE01555">
            <w:pPr>
              <w:widowControl w:val="0"/>
              <w:jc w:val="center"/>
              <w:rPr>
                <w:sz w:val="18"/>
                <w:szCs w:val="18"/>
              </w:rPr>
            </w:pPr>
            <w:r w:rsidRPr="004160C7">
              <w:rPr>
                <w:sz w:val="18"/>
                <w:szCs w:val="18"/>
              </w:rPr>
              <w:t>n/a</w:t>
            </w:r>
          </w:p>
        </w:tc>
        <w:tc>
          <w:tcPr>
            <w:tcW w:w="1530" w:type="dxa"/>
            <w:shd w:val="clear" w:color="auto" w:fill="auto"/>
          </w:tcPr>
          <w:p w:rsidRPr="00E26E9C" w:rsidR="00E40B04" w:rsidP="00E40B04" w:rsidRDefault="00E40B04" w14:paraId="04DADA84" w14:textId="63EDBA73">
            <w:pPr>
              <w:widowControl w:val="0"/>
              <w:jc w:val="center"/>
              <w:rPr>
                <w:sz w:val="20"/>
                <w:szCs w:val="20"/>
              </w:rPr>
            </w:pPr>
            <w:r w:rsidRPr="00E26E9C">
              <w:rPr>
                <w:sz w:val="20"/>
                <w:szCs w:val="20"/>
              </w:rPr>
              <w:t>0</w:t>
            </w:r>
          </w:p>
        </w:tc>
        <w:tc>
          <w:tcPr>
            <w:tcW w:w="1350" w:type="dxa"/>
            <w:shd w:val="clear" w:color="auto" w:fill="auto"/>
          </w:tcPr>
          <w:p w:rsidRPr="00E26E9C" w:rsidR="00E40B04" w:rsidP="00E40B04" w:rsidRDefault="00E40B04" w14:paraId="5AFDB91E" w14:textId="77777777">
            <w:pPr>
              <w:widowControl w:val="0"/>
              <w:jc w:val="center"/>
              <w:rPr>
                <w:sz w:val="20"/>
                <w:szCs w:val="20"/>
              </w:rPr>
            </w:pPr>
            <w:r w:rsidRPr="00E26E9C">
              <w:rPr>
                <w:sz w:val="20"/>
                <w:szCs w:val="20"/>
              </w:rPr>
              <w:t>$0</w:t>
            </w:r>
          </w:p>
        </w:tc>
        <w:tc>
          <w:tcPr>
            <w:tcW w:w="1350" w:type="dxa"/>
          </w:tcPr>
          <w:p w:rsidRPr="004160C7" w:rsidR="00E40B04" w:rsidP="00E40B04" w:rsidRDefault="000B550E" w14:paraId="00C77C43" w14:textId="447B9083">
            <w:pPr>
              <w:widowControl w:val="0"/>
              <w:jc w:val="center"/>
              <w:rPr>
                <w:sz w:val="18"/>
                <w:szCs w:val="18"/>
              </w:rPr>
            </w:pPr>
            <w:r w:rsidRPr="004160C7">
              <w:rPr>
                <w:sz w:val="18"/>
                <w:szCs w:val="18"/>
              </w:rPr>
              <w:t>n/a</w:t>
            </w:r>
          </w:p>
        </w:tc>
        <w:tc>
          <w:tcPr>
            <w:tcW w:w="1440" w:type="dxa"/>
            <w:shd w:val="clear" w:color="auto" w:fill="auto"/>
          </w:tcPr>
          <w:p w:rsidRPr="00E26E9C" w:rsidR="00E40B04" w:rsidP="00E40B04" w:rsidRDefault="00E40B04" w14:paraId="52B39275" w14:textId="0F63BFF3">
            <w:pPr>
              <w:widowControl w:val="0"/>
              <w:jc w:val="center"/>
              <w:rPr>
                <w:sz w:val="20"/>
                <w:szCs w:val="20"/>
              </w:rPr>
            </w:pPr>
            <w:r w:rsidRPr="00E26E9C">
              <w:rPr>
                <w:sz w:val="20"/>
                <w:szCs w:val="20"/>
              </w:rPr>
              <w:t>0</w:t>
            </w:r>
          </w:p>
        </w:tc>
      </w:tr>
      <w:tr w:rsidRPr="00BF7FC4" w:rsidR="00BF69A3" w:rsidTr="00BF69A3" w14:paraId="191FED8E" w14:textId="77777777">
        <w:tc>
          <w:tcPr>
            <w:tcW w:w="1800" w:type="dxa"/>
          </w:tcPr>
          <w:p w:rsidRPr="00E26E9C" w:rsidR="00E40B04" w:rsidP="00E40B04" w:rsidRDefault="00E40B04" w14:paraId="68CA6E61" w14:textId="77777777">
            <w:pPr>
              <w:widowControl w:val="0"/>
              <w:rPr>
                <w:sz w:val="20"/>
                <w:szCs w:val="20"/>
              </w:rPr>
            </w:pPr>
            <w:r w:rsidRPr="00E26E9C">
              <w:rPr>
                <w:sz w:val="20"/>
                <w:szCs w:val="20"/>
              </w:rPr>
              <w:t>Subsection e (Item 1406 of S-K)</w:t>
            </w:r>
          </w:p>
        </w:tc>
        <w:tc>
          <w:tcPr>
            <w:tcW w:w="990" w:type="dxa"/>
            <w:gridSpan w:val="2"/>
            <w:shd w:val="clear" w:color="auto" w:fill="auto"/>
          </w:tcPr>
          <w:p w:rsidRPr="00E26E9C" w:rsidR="00E40B04" w:rsidP="00E40B04" w:rsidRDefault="00E40B04" w14:paraId="38F96511" w14:textId="77777777">
            <w:pPr>
              <w:widowControl w:val="0"/>
              <w:jc w:val="center"/>
              <w:rPr>
                <w:sz w:val="20"/>
                <w:szCs w:val="20"/>
              </w:rPr>
            </w:pPr>
            <w:r w:rsidRPr="00E26E9C">
              <w:rPr>
                <w:sz w:val="20"/>
                <w:szCs w:val="20"/>
              </w:rPr>
              <w:t>43</w:t>
            </w:r>
          </w:p>
        </w:tc>
        <w:tc>
          <w:tcPr>
            <w:tcW w:w="1170" w:type="dxa"/>
            <w:gridSpan w:val="2"/>
            <w:shd w:val="clear" w:color="auto" w:fill="auto"/>
          </w:tcPr>
          <w:p w:rsidRPr="00E26E9C" w:rsidR="00E40B04" w:rsidP="00E40B04" w:rsidRDefault="00E40B04" w14:paraId="52A7113F" w14:textId="77777777">
            <w:pPr>
              <w:widowControl w:val="0"/>
              <w:jc w:val="center"/>
              <w:rPr>
                <w:sz w:val="20"/>
                <w:szCs w:val="20"/>
              </w:rPr>
            </w:pPr>
            <w:r w:rsidRPr="00E26E9C">
              <w:rPr>
                <w:sz w:val="20"/>
                <w:szCs w:val="20"/>
              </w:rPr>
              <w:t>0.75</w:t>
            </w:r>
          </w:p>
        </w:tc>
        <w:tc>
          <w:tcPr>
            <w:tcW w:w="1350" w:type="dxa"/>
          </w:tcPr>
          <w:p w:rsidRPr="004160C7" w:rsidR="00E40B04" w:rsidP="00E40B04" w:rsidRDefault="000B550E" w14:paraId="6E10DBD0" w14:textId="4BABBAD7">
            <w:pPr>
              <w:widowControl w:val="0"/>
              <w:jc w:val="center"/>
              <w:rPr>
                <w:sz w:val="18"/>
                <w:szCs w:val="18"/>
              </w:rPr>
            </w:pPr>
            <w:r w:rsidRPr="004160C7">
              <w:rPr>
                <w:sz w:val="18"/>
                <w:szCs w:val="18"/>
              </w:rPr>
              <w:t>Three hours x 0.25 = 0.75 hours</w:t>
            </w:r>
          </w:p>
        </w:tc>
        <w:tc>
          <w:tcPr>
            <w:tcW w:w="1530" w:type="dxa"/>
            <w:shd w:val="clear" w:color="auto" w:fill="auto"/>
          </w:tcPr>
          <w:p w:rsidRPr="00E26E9C" w:rsidR="00E40B04" w:rsidP="00E40B04" w:rsidRDefault="00E40B04" w14:paraId="6E4D7015" w14:textId="2DAA01B9">
            <w:pPr>
              <w:widowControl w:val="0"/>
              <w:jc w:val="center"/>
              <w:rPr>
                <w:sz w:val="20"/>
                <w:szCs w:val="20"/>
              </w:rPr>
            </w:pPr>
            <w:r w:rsidRPr="00E26E9C">
              <w:rPr>
                <w:sz w:val="20"/>
                <w:szCs w:val="20"/>
              </w:rPr>
              <w:t>32.25</w:t>
            </w:r>
          </w:p>
        </w:tc>
        <w:tc>
          <w:tcPr>
            <w:tcW w:w="1350" w:type="dxa"/>
            <w:shd w:val="clear" w:color="auto" w:fill="auto"/>
          </w:tcPr>
          <w:p w:rsidRPr="00E26E9C" w:rsidR="00E40B04" w:rsidP="00E40B04" w:rsidRDefault="00E40B04" w14:paraId="2BD1B96F" w14:textId="77777777">
            <w:pPr>
              <w:widowControl w:val="0"/>
              <w:jc w:val="center"/>
              <w:rPr>
                <w:sz w:val="20"/>
                <w:szCs w:val="20"/>
              </w:rPr>
            </w:pPr>
            <w:r w:rsidRPr="00E26E9C">
              <w:rPr>
                <w:sz w:val="20"/>
                <w:szCs w:val="20"/>
              </w:rPr>
              <w:t>$900</w:t>
            </w:r>
          </w:p>
        </w:tc>
        <w:tc>
          <w:tcPr>
            <w:tcW w:w="1350" w:type="dxa"/>
          </w:tcPr>
          <w:p w:rsidRPr="004160C7" w:rsidR="00E40B04" w:rsidP="00E40B04" w:rsidRDefault="000B550E" w14:paraId="39054FF9" w14:textId="6BD40781">
            <w:pPr>
              <w:widowControl w:val="0"/>
              <w:jc w:val="center"/>
              <w:rPr>
                <w:sz w:val="18"/>
                <w:szCs w:val="18"/>
              </w:rPr>
            </w:pPr>
            <w:r w:rsidRPr="004160C7">
              <w:rPr>
                <w:sz w:val="18"/>
                <w:szCs w:val="18"/>
              </w:rPr>
              <w:t>(Three hours x 0.75) x $400 = $900</w:t>
            </w:r>
          </w:p>
        </w:tc>
        <w:tc>
          <w:tcPr>
            <w:tcW w:w="1440" w:type="dxa"/>
            <w:shd w:val="clear" w:color="auto" w:fill="auto"/>
          </w:tcPr>
          <w:p w:rsidRPr="00E26E9C" w:rsidR="00E40B04" w:rsidP="00E40B04" w:rsidRDefault="00E40B04" w14:paraId="27C3AF11" w14:textId="7FF6C58B">
            <w:pPr>
              <w:widowControl w:val="0"/>
              <w:jc w:val="center"/>
              <w:rPr>
                <w:sz w:val="20"/>
                <w:szCs w:val="20"/>
              </w:rPr>
            </w:pPr>
            <w:r w:rsidRPr="00E26E9C">
              <w:rPr>
                <w:sz w:val="20"/>
                <w:szCs w:val="20"/>
              </w:rPr>
              <w:t>$38,700</w:t>
            </w:r>
          </w:p>
        </w:tc>
      </w:tr>
      <w:tr w:rsidRPr="00BF7FC4" w:rsidR="00BF69A3" w:rsidTr="00BF69A3" w14:paraId="11097D81" w14:textId="77777777">
        <w:tc>
          <w:tcPr>
            <w:tcW w:w="1800" w:type="dxa"/>
          </w:tcPr>
          <w:p w:rsidRPr="00E26E9C" w:rsidR="00E40B04" w:rsidP="00E40B04" w:rsidRDefault="00E40B04" w14:paraId="78E913E9" w14:textId="77777777">
            <w:pPr>
              <w:widowControl w:val="0"/>
              <w:rPr>
                <w:sz w:val="20"/>
                <w:szCs w:val="20"/>
              </w:rPr>
            </w:pPr>
            <w:r w:rsidRPr="00E26E9C">
              <w:rPr>
                <w:sz w:val="20"/>
                <w:szCs w:val="20"/>
              </w:rPr>
              <w:t>Subsection f (Item VI of Guide 3)</w:t>
            </w:r>
          </w:p>
        </w:tc>
        <w:tc>
          <w:tcPr>
            <w:tcW w:w="990" w:type="dxa"/>
            <w:gridSpan w:val="2"/>
            <w:shd w:val="clear" w:color="auto" w:fill="auto"/>
          </w:tcPr>
          <w:p w:rsidRPr="00E26E9C" w:rsidR="00E40B04" w:rsidP="00E40B04" w:rsidRDefault="00E40B04" w14:paraId="20ADBBBF" w14:textId="77777777">
            <w:pPr>
              <w:widowControl w:val="0"/>
              <w:jc w:val="center"/>
              <w:rPr>
                <w:sz w:val="20"/>
                <w:szCs w:val="20"/>
              </w:rPr>
            </w:pPr>
            <w:r w:rsidRPr="00E26E9C">
              <w:rPr>
                <w:sz w:val="20"/>
                <w:szCs w:val="20"/>
              </w:rPr>
              <w:t>43</w:t>
            </w:r>
          </w:p>
        </w:tc>
        <w:tc>
          <w:tcPr>
            <w:tcW w:w="1170" w:type="dxa"/>
            <w:gridSpan w:val="2"/>
            <w:shd w:val="clear" w:color="auto" w:fill="auto"/>
          </w:tcPr>
          <w:p w:rsidRPr="00E26E9C" w:rsidR="00E40B04" w:rsidP="00E40B04" w:rsidRDefault="00E40B04" w14:paraId="440849A8" w14:textId="77777777">
            <w:pPr>
              <w:widowControl w:val="0"/>
              <w:jc w:val="center"/>
              <w:rPr>
                <w:sz w:val="20"/>
                <w:szCs w:val="20"/>
              </w:rPr>
            </w:pPr>
            <w:r w:rsidRPr="00E26E9C">
              <w:rPr>
                <w:sz w:val="20"/>
                <w:szCs w:val="20"/>
              </w:rPr>
              <w:t>(0.5)</w:t>
            </w:r>
          </w:p>
        </w:tc>
        <w:tc>
          <w:tcPr>
            <w:tcW w:w="1350" w:type="dxa"/>
          </w:tcPr>
          <w:p w:rsidRPr="004160C7" w:rsidR="00E40B04" w:rsidP="00E40B04" w:rsidRDefault="000B550E" w14:paraId="490A33D1" w14:textId="5EB0491F">
            <w:pPr>
              <w:widowControl w:val="0"/>
              <w:jc w:val="center"/>
              <w:rPr>
                <w:sz w:val="18"/>
                <w:szCs w:val="18"/>
              </w:rPr>
            </w:pPr>
            <w:r w:rsidRPr="004160C7">
              <w:rPr>
                <w:sz w:val="18"/>
                <w:szCs w:val="18"/>
              </w:rPr>
              <w:t>Two hours x 0.25 = 0.5 hours</w:t>
            </w:r>
          </w:p>
        </w:tc>
        <w:tc>
          <w:tcPr>
            <w:tcW w:w="1530" w:type="dxa"/>
            <w:shd w:val="clear" w:color="auto" w:fill="auto"/>
          </w:tcPr>
          <w:p w:rsidRPr="00E26E9C" w:rsidR="00E40B04" w:rsidP="00E40B04" w:rsidRDefault="00E40B04" w14:paraId="0CFE7F83" w14:textId="17CDB0F4">
            <w:pPr>
              <w:widowControl w:val="0"/>
              <w:jc w:val="center"/>
              <w:rPr>
                <w:sz w:val="20"/>
                <w:szCs w:val="20"/>
              </w:rPr>
            </w:pPr>
            <w:r w:rsidRPr="00E26E9C">
              <w:rPr>
                <w:sz w:val="20"/>
                <w:szCs w:val="20"/>
              </w:rPr>
              <w:t>(21.5)</w:t>
            </w:r>
          </w:p>
        </w:tc>
        <w:tc>
          <w:tcPr>
            <w:tcW w:w="1350" w:type="dxa"/>
            <w:shd w:val="clear" w:color="auto" w:fill="auto"/>
          </w:tcPr>
          <w:p w:rsidRPr="00E26E9C" w:rsidR="00E40B04" w:rsidP="00E40B04" w:rsidRDefault="00E40B04" w14:paraId="1A6E7106" w14:textId="77777777">
            <w:pPr>
              <w:widowControl w:val="0"/>
              <w:jc w:val="center"/>
              <w:rPr>
                <w:sz w:val="20"/>
                <w:szCs w:val="20"/>
              </w:rPr>
            </w:pPr>
            <w:r w:rsidRPr="00E26E9C">
              <w:rPr>
                <w:sz w:val="20"/>
                <w:szCs w:val="20"/>
              </w:rPr>
              <w:t>($600)</w:t>
            </w:r>
          </w:p>
        </w:tc>
        <w:tc>
          <w:tcPr>
            <w:tcW w:w="1350" w:type="dxa"/>
          </w:tcPr>
          <w:p w:rsidRPr="004160C7" w:rsidR="00E40B04" w:rsidP="00E40B04" w:rsidRDefault="000B550E" w14:paraId="0CAD2515" w14:textId="003CB3B1">
            <w:pPr>
              <w:widowControl w:val="0"/>
              <w:jc w:val="center"/>
              <w:rPr>
                <w:sz w:val="18"/>
                <w:szCs w:val="18"/>
              </w:rPr>
            </w:pPr>
            <w:r w:rsidRPr="004160C7">
              <w:rPr>
                <w:sz w:val="18"/>
                <w:szCs w:val="18"/>
              </w:rPr>
              <w:t>(Two hours x 0.75) x $400 = $600</w:t>
            </w:r>
          </w:p>
        </w:tc>
        <w:tc>
          <w:tcPr>
            <w:tcW w:w="1440" w:type="dxa"/>
            <w:shd w:val="clear" w:color="auto" w:fill="auto"/>
          </w:tcPr>
          <w:p w:rsidRPr="00E26E9C" w:rsidR="00E40B04" w:rsidP="00E40B04" w:rsidRDefault="00E40B04" w14:paraId="19F2C202" w14:textId="1BD9C6D2">
            <w:pPr>
              <w:widowControl w:val="0"/>
              <w:jc w:val="center"/>
              <w:rPr>
                <w:sz w:val="20"/>
                <w:szCs w:val="20"/>
              </w:rPr>
            </w:pPr>
            <w:r w:rsidRPr="00E26E9C">
              <w:rPr>
                <w:sz w:val="20"/>
                <w:szCs w:val="20"/>
              </w:rPr>
              <w:t>($25,800)</w:t>
            </w:r>
          </w:p>
        </w:tc>
      </w:tr>
      <w:tr w:rsidRPr="00BF7FC4" w:rsidR="00BF69A3" w:rsidTr="00841F29" w14:paraId="011EF84B" w14:textId="77777777">
        <w:tc>
          <w:tcPr>
            <w:tcW w:w="1800" w:type="dxa"/>
          </w:tcPr>
          <w:p w:rsidRPr="00E26E9C" w:rsidR="00E40B04" w:rsidP="00E40B04" w:rsidRDefault="00E40B04" w14:paraId="342068E0" w14:textId="77777777">
            <w:pPr>
              <w:widowControl w:val="0"/>
              <w:rPr>
                <w:sz w:val="20"/>
                <w:szCs w:val="20"/>
              </w:rPr>
            </w:pPr>
            <w:r w:rsidRPr="00E26E9C">
              <w:rPr>
                <w:sz w:val="20"/>
                <w:szCs w:val="20"/>
              </w:rPr>
              <w:t>Subsection g (Item 1402 of S-K)</w:t>
            </w:r>
          </w:p>
        </w:tc>
        <w:tc>
          <w:tcPr>
            <w:tcW w:w="990" w:type="dxa"/>
            <w:gridSpan w:val="2"/>
            <w:shd w:val="clear" w:color="auto" w:fill="auto"/>
          </w:tcPr>
          <w:p w:rsidRPr="00E26E9C" w:rsidR="00E40B04" w:rsidP="00E40B04" w:rsidRDefault="00E40B04" w14:paraId="5A6416E4" w14:textId="77777777">
            <w:pPr>
              <w:widowControl w:val="0"/>
              <w:jc w:val="center"/>
              <w:rPr>
                <w:sz w:val="20"/>
                <w:szCs w:val="20"/>
              </w:rPr>
            </w:pPr>
            <w:r w:rsidRPr="00E26E9C">
              <w:rPr>
                <w:sz w:val="20"/>
                <w:szCs w:val="20"/>
              </w:rPr>
              <w:t>43</w:t>
            </w:r>
          </w:p>
        </w:tc>
        <w:tc>
          <w:tcPr>
            <w:tcW w:w="1170" w:type="dxa"/>
            <w:gridSpan w:val="2"/>
            <w:shd w:val="clear" w:color="auto" w:fill="auto"/>
          </w:tcPr>
          <w:p w:rsidRPr="00E26E9C" w:rsidR="00E40B04" w:rsidP="00E40B04" w:rsidRDefault="00E40B04" w14:paraId="4CCF0789" w14:textId="77777777">
            <w:pPr>
              <w:widowControl w:val="0"/>
              <w:jc w:val="center"/>
              <w:rPr>
                <w:sz w:val="20"/>
                <w:szCs w:val="20"/>
              </w:rPr>
            </w:pPr>
            <w:r w:rsidRPr="00E26E9C">
              <w:rPr>
                <w:sz w:val="20"/>
                <w:szCs w:val="20"/>
              </w:rPr>
              <w:t>(1)</w:t>
            </w:r>
          </w:p>
        </w:tc>
        <w:tc>
          <w:tcPr>
            <w:tcW w:w="1350" w:type="dxa"/>
          </w:tcPr>
          <w:p w:rsidRPr="004160C7" w:rsidR="00E40B04" w:rsidP="00E40B04" w:rsidRDefault="000B550E" w14:paraId="7699F6DD" w14:textId="0735E496">
            <w:pPr>
              <w:widowControl w:val="0"/>
              <w:jc w:val="center"/>
              <w:rPr>
                <w:sz w:val="18"/>
                <w:szCs w:val="18"/>
              </w:rPr>
            </w:pPr>
            <w:r w:rsidRPr="004160C7">
              <w:rPr>
                <w:sz w:val="18"/>
                <w:szCs w:val="18"/>
              </w:rPr>
              <w:t>Four hours x 0.25 = 1 hours</w:t>
            </w:r>
          </w:p>
        </w:tc>
        <w:tc>
          <w:tcPr>
            <w:tcW w:w="1530" w:type="dxa"/>
            <w:shd w:val="clear" w:color="auto" w:fill="auto"/>
          </w:tcPr>
          <w:p w:rsidRPr="00E26E9C" w:rsidR="00E40B04" w:rsidP="00E40B04" w:rsidRDefault="00E40B04" w14:paraId="3D610363" w14:textId="2772B517">
            <w:pPr>
              <w:widowControl w:val="0"/>
              <w:jc w:val="center"/>
              <w:rPr>
                <w:sz w:val="20"/>
                <w:szCs w:val="20"/>
              </w:rPr>
            </w:pPr>
            <w:r w:rsidRPr="00E26E9C">
              <w:rPr>
                <w:sz w:val="20"/>
                <w:szCs w:val="20"/>
              </w:rPr>
              <w:t>(43)</w:t>
            </w:r>
          </w:p>
        </w:tc>
        <w:tc>
          <w:tcPr>
            <w:tcW w:w="1350" w:type="dxa"/>
            <w:tcBorders>
              <w:bottom w:val="single" w:color="auto" w:sz="4" w:space="0"/>
            </w:tcBorders>
            <w:shd w:val="clear" w:color="auto" w:fill="auto"/>
          </w:tcPr>
          <w:p w:rsidRPr="00E26E9C" w:rsidR="00E40B04" w:rsidP="00E40B04" w:rsidRDefault="00E40B04" w14:paraId="4DCBC707" w14:textId="77777777">
            <w:pPr>
              <w:widowControl w:val="0"/>
              <w:jc w:val="center"/>
              <w:rPr>
                <w:sz w:val="20"/>
                <w:szCs w:val="20"/>
              </w:rPr>
            </w:pPr>
            <w:r w:rsidRPr="00E26E9C">
              <w:rPr>
                <w:sz w:val="20"/>
                <w:szCs w:val="20"/>
              </w:rPr>
              <w:t>($1,200)</w:t>
            </w:r>
          </w:p>
        </w:tc>
        <w:tc>
          <w:tcPr>
            <w:tcW w:w="1350" w:type="dxa"/>
            <w:tcBorders>
              <w:bottom w:val="single" w:color="auto" w:sz="4" w:space="0"/>
            </w:tcBorders>
          </w:tcPr>
          <w:p w:rsidRPr="004160C7" w:rsidR="00E40B04" w:rsidP="00E40B04" w:rsidRDefault="000B550E" w14:paraId="2E87F142" w14:textId="2EC8A9FF">
            <w:pPr>
              <w:widowControl w:val="0"/>
              <w:jc w:val="center"/>
              <w:rPr>
                <w:sz w:val="18"/>
                <w:szCs w:val="18"/>
              </w:rPr>
            </w:pPr>
            <w:r w:rsidRPr="004160C7">
              <w:rPr>
                <w:sz w:val="18"/>
                <w:szCs w:val="18"/>
              </w:rPr>
              <w:t>(Four hours x 0.75) x $400 = $1,200</w:t>
            </w:r>
          </w:p>
        </w:tc>
        <w:tc>
          <w:tcPr>
            <w:tcW w:w="1440" w:type="dxa"/>
            <w:shd w:val="clear" w:color="auto" w:fill="auto"/>
          </w:tcPr>
          <w:p w:rsidRPr="00E26E9C" w:rsidR="00E40B04" w:rsidP="00E40B04" w:rsidRDefault="00E40B04" w14:paraId="1D9F3E1F" w14:textId="69745258">
            <w:pPr>
              <w:widowControl w:val="0"/>
              <w:jc w:val="center"/>
              <w:rPr>
                <w:sz w:val="20"/>
                <w:szCs w:val="20"/>
              </w:rPr>
            </w:pPr>
            <w:r w:rsidRPr="00E26E9C">
              <w:rPr>
                <w:sz w:val="20"/>
                <w:szCs w:val="20"/>
              </w:rPr>
              <w:t>($51,600)</w:t>
            </w:r>
          </w:p>
        </w:tc>
      </w:tr>
      <w:tr w:rsidRPr="00BF7FC4" w:rsidR="00BF69A3" w:rsidTr="00E1123B" w14:paraId="52AD67EE" w14:textId="77777777">
        <w:trPr>
          <w:trHeight w:val="593"/>
        </w:trPr>
        <w:tc>
          <w:tcPr>
            <w:tcW w:w="1800" w:type="dxa"/>
            <w:tcBorders>
              <w:bottom w:val="single" w:color="auto" w:sz="4" w:space="0"/>
            </w:tcBorders>
          </w:tcPr>
          <w:p w:rsidRPr="00E26E9C" w:rsidR="00E40B04" w:rsidP="00E40B04" w:rsidRDefault="00E40B04" w14:paraId="1C27FE3C" w14:textId="77777777">
            <w:pPr>
              <w:widowControl w:val="0"/>
              <w:rPr>
                <w:sz w:val="20"/>
                <w:szCs w:val="20"/>
              </w:rPr>
            </w:pPr>
            <w:r w:rsidRPr="00E26E9C">
              <w:rPr>
                <w:sz w:val="20"/>
                <w:szCs w:val="20"/>
              </w:rPr>
              <w:t>Subsection h (Items 1405(a) and (b) of S-K)</w:t>
            </w:r>
          </w:p>
        </w:tc>
        <w:tc>
          <w:tcPr>
            <w:tcW w:w="990" w:type="dxa"/>
            <w:gridSpan w:val="2"/>
            <w:tcBorders>
              <w:bottom w:val="single" w:color="auto" w:sz="4" w:space="0"/>
            </w:tcBorders>
            <w:shd w:val="clear" w:color="auto" w:fill="auto"/>
          </w:tcPr>
          <w:p w:rsidRPr="00E26E9C" w:rsidR="00E40B04" w:rsidP="00E40B04" w:rsidRDefault="00E40B04" w14:paraId="455104FC" w14:textId="77777777">
            <w:pPr>
              <w:widowControl w:val="0"/>
              <w:jc w:val="center"/>
              <w:rPr>
                <w:sz w:val="20"/>
                <w:szCs w:val="20"/>
              </w:rPr>
            </w:pPr>
            <w:r w:rsidRPr="00E26E9C">
              <w:rPr>
                <w:sz w:val="20"/>
                <w:szCs w:val="20"/>
              </w:rPr>
              <w:t>43</w:t>
            </w:r>
          </w:p>
        </w:tc>
        <w:tc>
          <w:tcPr>
            <w:tcW w:w="1170" w:type="dxa"/>
            <w:gridSpan w:val="2"/>
            <w:tcBorders>
              <w:bottom w:val="single" w:color="auto" w:sz="4" w:space="0"/>
            </w:tcBorders>
            <w:shd w:val="clear" w:color="auto" w:fill="auto"/>
          </w:tcPr>
          <w:p w:rsidRPr="00E26E9C" w:rsidR="00E40B04" w:rsidP="00E40B04" w:rsidRDefault="00E40B04" w14:paraId="50391DF0" w14:textId="77777777">
            <w:pPr>
              <w:widowControl w:val="0"/>
              <w:jc w:val="center"/>
              <w:rPr>
                <w:sz w:val="20"/>
                <w:szCs w:val="20"/>
              </w:rPr>
            </w:pPr>
            <w:r w:rsidRPr="00E26E9C">
              <w:rPr>
                <w:sz w:val="20"/>
                <w:szCs w:val="20"/>
              </w:rPr>
              <w:t>1.5</w:t>
            </w:r>
          </w:p>
        </w:tc>
        <w:tc>
          <w:tcPr>
            <w:tcW w:w="1350" w:type="dxa"/>
            <w:tcBorders>
              <w:bottom w:val="single" w:color="auto" w:sz="4" w:space="0"/>
            </w:tcBorders>
          </w:tcPr>
          <w:p w:rsidRPr="004160C7" w:rsidR="00E40B04" w:rsidP="00E40B04" w:rsidRDefault="000B550E" w14:paraId="24DD8FB7" w14:textId="21D5B1AF">
            <w:pPr>
              <w:widowControl w:val="0"/>
              <w:jc w:val="center"/>
              <w:rPr>
                <w:sz w:val="18"/>
                <w:szCs w:val="18"/>
              </w:rPr>
            </w:pPr>
            <w:r w:rsidRPr="004160C7">
              <w:rPr>
                <w:sz w:val="18"/>
                <w:szCs w:val="18"/>
              </w:rPr>
              <w:t>Six hours x 0.25 = 1.5 hours</w:t>
            </w:r>
          </w:p>
        </w:tc>
        <w:tc>
          <w:tcPr>
            <w:tcW w:w="1530" w:type="dxa"/>
            <w:tcBorders>
              <w:bottom w:val="single" w:color="auto" w:sz="4" w:space="0"/>
            </w:tcBorders>
            <w:shd w:val="clear" w:color="auto" w:fill="auto"/>
          </w:tcPr>
          <w:p w:rsidRPr="00E26E9C" w:rsidR="00E40B04" w:rsidP="00E40B04" w:rsidRDefault="00E40B04" w14:paraId="3A3E4F03" w14:textId="0BA06F61">
            <w:pPr>
              <w:widowControl w:val="0"/>
              <w:jc w:val="center"/>
              <w:rPr>
                <w:sz w:val="20"/>
                <w:szCs w:val="20"/>
              </w:rPr>
            </w:pPr>
            <w:r w:rsidRPr="00E26E9C">
              <w:rPr>
                <w:sz w:val="20"/>
                <w:szCs w:val="20"/>
              </w:rPr>
              <w:t>64.5</w:t>
            </w:r>
          </w:p>
        </w:tc>
        <w:tc>
          <w:tcPr>
            <w:tcW w:w="1350" w:type="dxa"/>
            <w:tcBorders>
              <w:bottom w:val="single" w:color="auto" w:sz="4" w:space="0"/>
            </w:tcBorders>
            <w:shd w:val="clear" w:color="auto" w:fill="auto"/>
          </w:tcPr>
          <w:p w:rsidRPr="00E26E9C" w:rsidR="00E40B04" w:rsidP="00E40B04" w:rsidRDefault="00E40B04" w14:paraId="036A033B" w14:textId="77777777">
            <w:pPr>
              <w:widowControl w:val="0"/>
              <w:jc w:val="center"/>
              <w:rPr>
                <w:sz w:val="20"/>
                <w:szCs w:val="20"/>
              </w:rPr>
            </w:pPr>
            <w:r w:rsidRPr="00E26E9C">
              <w:rPr>
                <w:sz w:val="20"/>
                <w:szCs w:val="20"/>
              </w:rPr>
              <w:t>$1,800</w:t>
            </w:r>
          </w:p>
        </w:tc>
        <w:tc>
          <w:tcPr>
            <w:tcW w:w="1350" w:type="dxa"/>
            <w:tcBorders>
              <w:bottom w:val="single" w:color="auto" w:sz="4" w:space="0"/>
            </w:tcBorders>
          </w:tcPr>
          <w:p w:rsidRPr="004160C7" w:rsidR="00E40B04" w:rsidP="00E40B04" w:rsidRDefault="000B550E" w14:paraId="02633C70" w14:textId="7E7DEE93">
            <w:pPr>
              <w:widowControl w:val="0"/>
              <w:jc w:val="center"/>
              <w:rPr>
                <w:sz w:val="18"/>
                <w:szCs w:val="18"/>
              </w:rPr>
            </w:pPr>
            <w:r w:rsidRPr="004160C7">
              <w:rPr>
                <w:sz w:val="18"/>
                <w:szCs w:val="18"/>
              </w:rPr>
              <w:t>(Six hours x 0.75) x $400 = $1,800</w:t>
            </w:r>
          </w:p>
        </w:tc>
        <w:tc>
          <w:tcPr>
            <w:tcW w:w="1440" w:type="dxa"/>
            <w:tcBorders>
              <w:bottom w:val="single" w:color="auto" w:sz="4" w:space="0"/>
            </w:tcBorders>
            <w:shd w:val="clear" w:color="auto" w:fill="auto"/>
          </w:tcPr>
          <w:p w:rsidRPr="00E26E9C" w:rsidR="00E40B04" w:rsidP="00E40B04" w:rsidRDefault="00E40B04" w14:paraId="150A9972" w14:textId="303F2B0C">
            <w:pPr>
              <w:widowControl w:val="0"/>
              <w:jc w:val="center"/>
              <w:rPr>
                <w:sz w:val="20"/>
                <w:szCs w:val="20"/>
              </w:rPr>
            </w:pPr>
            <w:r w:rsidRPr="00E26E9C">
              <w:rPr>
                <w:sz w:val="20"/>
                <w:szCs w:val="20"/>
              </w:rPr>
              <w:t>$77,400</w:t>
            </w:r>
          </w:p>
        </w:tc>
      </w:tr>
      <w:tr w:rsidRPr="00BF7FC4" w:rsidR="00E26E9C" w:rsidTr="00841F29" w14:paraId="71D69EE4" w14:textId="77777777">
        <w:tc>
          <w:tcPr>
            <w:tcW w:w="1800" w:type="dxa"/>
            <w:tcBorders>
              <w:bottom w:val="single" w:color="auto" w:sz="4" w:space="0"/>
              <w:right w:val="single" w:color="auto" w:sz="4" w:space="0"/>
            </w:tcBorders>
          </w:tcPr>
          <w:p w:rsidRPr="00E26E9C" w:rsidR="003A6C5A" w:rsidP="003A6C5A" w:rsidRDefault="003A6C5A" w14:paraId="2D1E9BCF" w14:textId="7D79A869">
            <w:pPr>
              <w:widowControl w:val="0"/>
              <w:rPr>
                <w:i/>
                <w:sz w:val="20"/>
                <w:szCs w:val="20"/>
              </w:rPr>
            </w:pPr>
            <w:r w:rsidRPr="00E26E9C">
              <w:rPr>
                <w:i/>
                <w:sz w:val="20"/>
                <w:szCs w:val="20"/>
              </w:rPr>
              <w:t>Form 20-F</w:t>
            </w:r>
          </w:p>
          <w:p w:rsidRPr="00E26E9C" w:rsidR="00841F29" w:rsidP="00433419" w:rsidRDefault="003A6C5A" w14:paraId="036244FC" w14:textId="5BB39B60">
            <w:pPr>
              <w:widowControl w:val="0"/>
              <w:rPr>
                <w:i/>
                <w:sz w:val="20"/>
                <w:szCs w:val="20"/>
              </w:rPr>
            </w:pPr>
            <w:r w:rsidRPr="00E26E9C">
              <w:rPr>
                <w:i/>
                <w:sz w:val="20"/>
                <w:szCs w:val="20"/>
              </w:rPr>
              <w:t>(Ann</w:t>
            </w:r>
            <w:r w:rsidR="00433419">
              <w:rPr>
                <w:i/>
                <w:sz w:val="20"/>
                <w:szCs w:val="20"/>
              </w:rPr>
              <w:t>.</w:t>
            </w:r>
            <w:r w:rsidRPr="00E26E9C">
              <w:rPr>
                <w:i/>
                <w:sz w:val="20"/>
                <w:szCs w:val="20"/>
              </w:rPr>
              <w:t xml:space="preserve"> Report)</w:t>
            </w:r>
            <w:r w:rsidR="00C37334">
              <w:rPr>
                <w:i/>
                <w:sz w:val="20"/>
                <w:szCs w:val="20"/>
              </w:rPr>
              <w:t xml:space="preserve"> </w:t>
            </w:r>
            <w:r>
              <w:rPr>
                <w:i/>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E26E9C" w:rsidR="00E26E9C" w:rsidP="00E40B04" w:rsidRDefault="00E26E9C" w14:paraId="6BFD1D62" w14:textId="77777777">
            <w:pPr>
              <w:widowControl w:val="0"/>
              <w:jc w:val="center"/>
              <w:rPr>
                <w:sz w:val="20"/>
                <w:szCs w:val="20"/>
              </w:rPr>
            </w:pPr>
          </w:p>
        </w:tc>
        <w:tc>
          <w:tcPr>
            <w:tcW w:w="1170" w:type="dxa"/>
            <w:gridSpan w:val="2"/>
            <w:tcBorders>
              <w:top w:val="single" w:color="auto" w:sz="4" w:space="0"/>
              <w:left w:val="nil"/>
              <w:bottom w:val="single" w:color="auto" w:sz="4" w:space="0"/>
              <w:right w:val="nil"/>
            </w:tcBorders>
            <w:shd w:val="clear" w:color="auto" w:fill="auto"/>
          </w:tcPr>
          <w:p w:rsidRPr="00E26E9C" w:rsidR="00E26E9C" w:rsidP="00E40B04" w:rsidRDefault="00E26E9C" w14:paraId="685D2E63" w14:textId="77777777">
            <w:pPr>
              <w:widowControl w:val="0"/>
              <w:jc w:val="center"/>
              <w:rPr>
                <w:i/>
                <w:sz w:val="20"/>
                <w:szCs w:val="20"/>
              </w:rPr>
            </w:pPr>
          </w:p>
        </w:tc>
        <w:tc>
          <w:tcPr>
            <w:tcW w:w="1350" w:type="dxa"/>
            <w:tcBorders>
              <w:top w:val="single" w:color="auto" w:sz="4" w:space="0"/>
              <w:left w:val="nil"/>
              <w:bottom w:val="single" w:color="auto" w:sz="4" w:space="0"/>
              <w:right w:val="single" w:color="auto" w:sz="4" w:space="0"/>
            </w:tcBorders>
          </w:tcPr>
          <w:p w:rsidRPr="00E26E9C" w:rsidR="00E26E9C" w:rsidP="00E40B04" w:rsidRDefault="00E26E9C" w14:paraId="59C97A7C" w14:textId="77777777">
            <w:pPr>
              <w:widowControl w:val="0"/>
              <w:jc w:val="center"/>
              <w:rPr>
                <w:i/>
                <w:sz w:val="20"/>
                <w:szCs w:val="20"/>
              </w:rPr>
            </w:pPr>
          </w:p>
        </w:tc>
        <w:tc>
          <w:tcPr>
            <w:tcW w:w="1530" w:type="dxa"/>
            <w:tcBorders>
              <w:left w:val="single" w:color="auto" w:sz="4" w:space="0"/>
              <w:bottom w:val="single" w:color="auto" w:sz="4" w:space="0"/>
              <w:right w:val="single" w:color="auto" w:sz="4" w:space="0"/>
            </w:tcBorders>
            <w:shd w:val="clear" w:color="auto" w:fill="auto"/>
          </w:tcPr>
          <w:p w:rsidR="00E26E9C" w:rsidP="00E40B04" w:rsidRDefault="00E26E9C" w14:paraId="2E99C499" w14:textId="77777777">
            <w:pPr>
              <w:widowControl w:val="0"/>
              <w:jc w:val="center"/>
              <w:rPr>
                <w:i/>
                <w:sz w:val="20"/>
                <w:szCs w:val="20"/>
              </w:rPr>
            </w:pPr>
          </w:p>
          <w:p w:rsidRPr="00E26E9C" w:rsidR="003A6C5A" w:rsidP="00841F29" w:rsidRDefault="00433419" w14:paraId="216CBDD1" w14:textId="7791C9EF">
            <w:pPr>
              <w:widowControl w:val="0"/>
              <w:jc w:val="center"/>
              <w:rPr>
                <w:i/>
                <w:sz w:val="20"/>
                <w:szCs w:val="20"/>
              </w:rPr>
            </w:pPr>
            <w:r>
              <w:rPr>
                <w:i/>
                <w:sz w:val="20"/>
                <w:szCs w:val="20"/>
              </w:rPr>
              <w:t>86</w:t>
            </w:r>
          </w:p>
        </w:tc>
        <w:tc>
          <w:tcPr>
            <w:tcW w:w="1350" w:type="dxa"/>
            <w:tcBorders>
              <w:top w:val="single" w:color="auto" w:sz="4" w:space="0"/>
              <w:left w:val="single" w:color="auto" w:sz="4" w:space="0"/>
              <w:bottom w:val="single" w:color="auto" w:sz="4" w:space="0"/>
              <w:right w:val="nil"/>
            </w:tcBorders>
            <w:shd w:val="clear" w:color="auto" w:fill="auto"/>
          </w:tcPr>
          <w:p w:rsidRPr="00E26E9C" w:rsidR="00E26E9C" w:rsidP="00E40B04" w:rsidRDefault="00E26E9C" w14:paraId="63BABB70" w14:textId="77777777">
            <w:pPr>
              <w:widowControl w:val="0"/>
              <w:jc w:val="center"/>
              <w:rPr>
                <w:i/>
                <w:sz w:val="20"/>
                <w:szCs w:val="20"/>
              </w:rPr>
            </w:pPr>
          </w:p>
        </w:tc>
        <w:tc>
          <w:tcPr>
            <w:tcW w:w="1350" w:type="dxa"/>
            <w:tcBorders>
              <w:top w:val="single" w:color="auto" w:sz="4" w:space="0"/>
              <w:left w:val="nil"/>
              <w:bottom w:val="single" w:color="auto" w:sz="4" w:space="0"/>
              <w:right w:val="single" w:color="auto" w:sz="4" w:space="0"/>
            </w:tcBorders>
          </w:tcPr>
          <w:p w:rsidRPr="00E26E9C" w:rsidR="00E26E9C" w:rsidP="00E40B04" w:rsidRDefault="00E26E9C" w14:paraId="0DB5A097" w14:textId="77777777">
            <w:pPr>
              <w:widowControl w:val="0"/>
              <w:jc w:val="center"/>
              <w:rPr>
                <w:i/>
                <w:sz w:val="20"/>
                <w:szCs w:val="20"/>
              </w:rPr>
            </w:pPr>
          </w:p>
        </w:tc>
        <w:tc>
          <w:tcPr>
            <w:tcW w:w="1440" w:type="dxa"/>
            <w:tcBorders>
              <w:left w:val="single" w:color="auto" w:sz="4" w:space="0"/>
              <w:bottom w:val="single" w:color="auto" w:sz="4" w:space="0"/>
            </w:tcBorders>
            <w:shd w:val="clear" w:color="auto" w:fill="auto"/>
          </w:tcPr>
          <w:p w:rsidR="00E26E9C" w:rsidP="00E40B04" w:rsidRDefault="00E26E9C" w14:paraId="55E462A0" w14:textId="77777777">
            <w:pPr>
              <w:widowControl w:val="0"/>
              <w:jc w:val="center"/>
              <w:rPr>
                <w:i/>
                <w:sz w:val="20"/>
                <w:szCs w:val="20"/>
              </w:rPr>
            </w:pPr>
          </w:p>
          <w:p w:rsidRPr="00E26E9C" w:rsidR="003A6C5A" w:rsidP="00433419" w:rsidRDefault="003A6C5A" w14:paraId="0BDE7FB9" w14:textId="283A0725">
            <w:pPr>
              <w:widowControl w:val="0"/>
              <w:jc w:val="center"/>
              <w:rPr>
                <w:i/>
                <w:sz w:val="20"/>
                <w:szCs w:val="20"/>
              </w:rPr>
            </w:pPr>
            <w:r>
              <w:rPr>
                <w:i/>
                <w:sz w:val="20"/>
                <w:szCs w:val="20"/>
              </w:rPr>
              <w:t>$</w:t>
            </w:r>
            <w:r w:rsidR="00433419">
              <w:rPr>
                <w:i/>
                <w:sz w:val="20"/>
                <w:szCs w:val="20"/>
              </w:rPr>
              <w:t>103,200</w:t>
            </w:r>
          </w:p>
        </w:tc>
      </w:tr>
      <w:tr w:rsidRPr="00BF7FC4" w:rsidR="00BF69A3" w:rsidTr="00841F29" w14:paraId="26D2FACF" w14:textId="77777777">
        <w:tc>
          <w:tcPr>
            <w:tcW w:w="1800" w:type="dxa"/>
            <w:tcBorders>
              <w:top w:val="single" w:color="auto" w:sz="4" w:space="0"/>
              <w:right w:val="single" w:color="auto" w:sz="4" w:space="0"/>
            </w:tcBorders>
          </w:tcPr>
          <w:p w:rsidRPr="00CD7497" w:rsidR="00E40B04" w:rsidP="00E40B04" w:rsidRDefault="00E40B04" w14:paraId="6178F42B" w14:textId="77777777">
            <w:pPr>
              <w:widowControl w:val="0"/>
              <w:rPr>
                <w:b/>
                <w:i/>
                <w:sz w:val="20"/>
                <w:szCs w:val="20"/>
              </w:rPr>
            </w:pPr>
            <w:r w:rsidRPr="00CD7497">
              <w:rPr>
                <w:b/>
                <w:i/>
                <w:sz w:val="20"/>
                <w:szCs w:val="20"/>
              </w:rPr>
              <w:t>Form 20-F</w:t>
            </w:r>
          </w:p>
          <w:p w:rsidRPr="00E26E9C" w:rsidR="00E40B04" w:rsidP="00841F29" w:rsidRDefault="00E40B04" w14:paraId="783C063C" w14:textId="0168903C">
            <w:pPr>
              <w:widowControl w:val="0"/>
              <w:rPr>
                <w:i/>
                <w:sz w:val="20"/>
                <w:szCs w:val="20"/>
              </w:rPr>
            </w:pPr>
            <w:r w:rsidRPr="00CD7497">
              <w:rPr>
                <w:b/>
                <w:i/>
                <w:sz w:val="20"/>
                <w:szCs w:val="20"/>
              </w:rPr>
              <w:t>(Reg</w:t>
            </w:r>
            <w:r w:rsidRPr="00CD7497" w:rsidR="00841F29">
              <w:rPr>
                <w:b/>
                <w:i/>
                <w:sz w:val="20"/>
                <w:szCs w:val="20"/>
              </w:rPr>
              <w:t>.</w:t>
            </w:r>
            <w:r w:rsidRPr="00CD7497">
              <w:rPr>
                <w:b/>
                <w:i/>
                <w:sz w:val="20"/>
                <w:szCs w:val="20"/>
              </w:rPr>
              <w:t xml:space="preserve"> Statement)</w:t>
            </w:r>
          </w:p>
        </w:tc>
        <w:tc>
          <w:tcPr>
            <w:tcW w:w="990" w:type="dxa"/>
            <w:gridSpan w:val="2"/>
            <w:tcBorders>
              <w:top w:val="single" w:color="auto" w:sz="4" w:space="0"/>
              <w:left w:val="single" w:color="auto" w:sz="4" w:space="0"/>
              <w:bottom w:val="single" w:color="auto" w:sz="4" w:space="0"/>
              <w:right w:val="nil"/>
            </w:tcBorders>
            <w:shd w:val="clear" w:color="auto" w:fill="auto"/>
          </w:tcPr>
          <w:p w:rsidRPr="00E26E9C" w:rsidR="00E40B04" w:rsidP="00E40B04" w:rsidRDefault="00E40B04" w14:paraId="31C82C3A" w14:textId="77777777">
            <w:pPr>
              <w:widowControl w:val="0"/>
              <w:jc w:val="center"/>
              <w:rPr>
                <w:sz w:val="20"/>
                <w:szCs w:val="20"/>
              </w:rPr>
            </w:pPr>
          </w:p>
          <w:p w:rsidRPr="00E26E9C" w:rsidR="00E40B04" w:rsidP="00E40B04" w:rsidRDefault="00E40B04" w14:paraId="67556D6F" w14:textId="5376BE32">
            <w:pPr>
              <w:widowControl w:val="0"/>
              <w:jc w:val="center"/>
              <w:rPr>
                <w:sz w:val="20"/>
                <w:szCs w:val="20"/>
              </w:rPr>
            </w:pPr>
          </w:p>
        </w:tc>
        <w:tc>
          <w:tcPr>
            <w:tcW w:w="1170" w:type="dxa"/>
            <w:gridSpan w:val="2"/>
            <w:tcBorders>
              <w:top w:val="single" w:color="auto" w:sz="4" w:space="0"/>
              <w:left w:val="nil"/>
              <w:bottom w:val="single" w:color="auto" w:sz="4" w:space="0"/>
              <w:right w:val="nil"/>
            </w:tcBorders>
            <w:shd w:val="clear" w:color="auto" w:fill="auto"/>
          </w:tcPr>
          <w:p w:rsidRPr="00E26E9C" w:rsidR="00E40B04" w:rsidP="00E40B04" w:rsidRDefault="00E40B04" w14:paraId="53541649" w14:textId="77777777">
            <w:pPr>
              <w:widowControl w:val="0"/>
              <w:jc w:val="center"/>
              <w:rPr>
                <w:i/>
                <w:sz w:val="20"/>
                <w:szCs w:val="20"/>
              </w:rPr>
            </w:pPr>
          </w:p>
          <w:p w:rsidRPr="00E26E9C" w:rsidR="00E40B04" w:rsidP="00E40B04" w:rsidRDefault="00E40B04" w14:paraId="5BE7DBFD" w14:textId="44FD8F8A">
            <w:pPr>
              <w:widowControl w:val="0"/>
              <w:jc w:val="center"/>
              <w:rPr>
                <w:i/>
                <w:sz w:val="20"/>
                <w:szCs w:val="20"/>
              </w:rPr>
            </w:pPr>
          </w:p>
        </w:tc>
        <w:tc>
          <w:tcPr>
            <w:tcW w:w="1350" w:type="dxa"/>
            <w:tcBorders>
              <w:top w:val="single" w:color="auto" w:sz="4" w:space="0"/>
              <w:left w:val="nil"/>
              <w:bottom w:val="single" w:color="auto" w:sz="4" w:space="0"/>
              <w:right w:val="nil"/>
            </w:tcBorders>
          </w:tcPr>
          <w:p w:rsidRPr="00E26E9C" w:rsidR="00E40B04" w:rsidP="00E40B04" w:rsidRDefault="00E40B04" w14:paraId="276D7E8F" w14:textId="77777777">
            <w:pPr>
              <w:widowControl w:val="0"/>
              <w:jc w:val="center"/>
              <w:rPr>
                <w:i/>
                <w:sz w:val="20"/>
                <w:szCs w:val="20"/>
              </w:rPr>
            </w:pPr>
          </w:p>
        </w:tc>
        <w:tc>
          <w:tcPr>
            <w:tcW w:w="1530" w:type="dxa"/>
            <w:tcBorders>
              <w:top w:val="single" w:color="auto" w:sz="4" w:space="0"/>
              <w:left w:val="nil"/>
              <w:bottom w:val="single" w:color="auto" w:sz="4" w:space="0"/>
              <w:right w:val="nil"/>
            </w:tcBorders>
            <w:shd w:val="clear" w:color="auto" w:fill="auto"/>
          </w:tcPr>
          <w:p w:rsidRPr="00E26E9C" w:rsidR="00E40B04" w:rsidP="00E40B04" w:rsidRDefault="00E40B04" w14:paraId="68EF6135" w14:textId="62DF3127">
            <w:pPr>
              <w:widowControl w:val="0"/>
              <w:jc w:val="center"/>
              <w:rPr>
                <w:i/>
                <w:sz w:val="20"/>
                <w:szCs w:val="20"/>
              </w:rPr>
            </w:pPr>
          </w:p>
          <w:p w:rsidRPr="00E26E9C" w:rsidR="00E40B04" w:rsidP="00E40B04" w:rsidRDefault="00E40B04" w14:paraId="42712876" w14:textId="181639E9">
            <w:pPr>
              <w:widowControl w:val="0"/>
              <w:jc w:val="center"/>
              <w:rPr>
                <w:i/>
                <w:sz w:val="20"/>
                <w:szCs w:val="20"/>
              </w:rPr>
            </w:pPr>
          </w:p>
        </w:tc>
        <w:tc>
          <w:tcPr>
            <w:tcW w:w="1350" w:type="dxa"/>
            <w:tcBorders>
              <w:top w:val="single" w:color="auto" w:sz="4" w:space="0"/>
              <w:left w:val="nil"/>
              <w:bottom w:val="single" w:color="auto" w:sz="4" w:space="0"/>
              <w:right w:val="nil"/>
            </w:tcBorders>
            <w:shd w:val="clear" w:color="auto" w:fill="auto"/>
          </w:tcPr>
          <w:p w:rsidRPr="00E26E9C" w:rsidR="00E40B04" w:rsidP="00E40B04" w:rsidRDefault="00E40B04" w14:paraId="0A2A1A87" w14:textId="77777777">
            <w:pPr>
              <w:widowControl w:val="0"/>
              <w:jc w:val="center"/>
              <w:rPr>
                <w:i/>
                <w:sz w:val="20"/>
                <w:szCs w:val="20"/>
              </w:rPr>
            </w:pPr>
          </w:p>
          <w:p w:rsidRPr="00E26E9C" w:rsidR="00E40B04" w:rsidP="00E40B04" w:rsidRDefault="00E40B04" w14:paraId="0C48507D" w14:textId="5ABC2624">
            <w:pPr>
              <w:widowControl w:val="0"/>
              <w:jc w:val="center"/>
              <w:rPr>
                <w:i/>
                <w:sz w:val="20"/>
                <w:szCs w:val="20"/>
              </w:rPr>
            </w:pPr>
          </w:p>
        </w:tc>
        <w:tc>
          <w:tcPr>
            <w:tcW w:w="1350" w:type="dxa"/>
            <w:tcBorders>
              <w:top w:val="single" w:color="auto" w:sz="4" w:space="0"/>
              <w:left w:val="nil"/>
              <w:bottom w:val="single" w:color="auto" w:sz="4" w:space="0"/>
              <w:right w:val="nil"/>
            </w:tcBorders>
          </w:tcPr>
          <w:p w:rsidRPr="00E26E9C" w:rsidR="00E40B04" w:rsidP="00E40B04" w:rsidRDefault="00E40B04" w14:paraId="39BB23B6" w14:textId="77777777">
            <w:pPr>
              <w:widowControl w:val="0"/>
              <w:jc w:val="center"/>
              <w:rPr>
                <w:i/>
                <w:sz w:val="20"/>
                <w:szCs w:val="20"/>
              </w:rPr>
            </w:pPr>
          </w:p>
        </w:tc>
        <w:tc>
          <w:tcPr>
            <w:tcW w:w="1440" w:type="dxa"/>
            <w:tcBorders>
              <w:top w:val="single" w:color="auto" w:sz="4" w:space="0"/>
              <w:left w:val="nil"/>
              <w:bottom w:val="single" w:color="auto" w:sz="4" w:space="0"/>
              <w:right w:val="nil"/>
            </w:tcBorders>
            <w:shd w:val="clear" w:color="auto" w:fill="auto"/>
          </w:tcPr>
          <w:p w:rsidRPr="00E26E9C" w:rsidR="00E40B04" w:rsidP="00E40B04" w:rsidRDefault="00E40B04" w14:paraId="4D447BAA" w14:textId="34123655">
            <w:pPr>
              <w:widowControl w:val="0"/>
              <w:jc w:val="center"/>
              <w:rPr>
                <w:i/>
                <w:sz w:val="20"/>
                <w:szCs w:val="20"/>
              </w:rPr>
            </w:pPr>
          </w:p>
          <w:p w:rsidRPr="00E26E9C" w:rsidR="00E40B04" w:rsidP="00E40B04" w:rsidRDefault="00E40B04" w14:paraId="574901B2" w14:textId="00F26ABA">
            <w:pPr>
              <w:widowControl w:val="0"/>
              <w:jc w:val="center"/>
              <w:rPr>
                <w:i/>
                <w:sz w:val="20"/>
                <w:szCs w:val="20"/>
              </w:rPr>
            </w:pPr>
          </w:p>
        </w:tc>
      </w:tr>
      <w:tr w:rsidRPr="00BF7FC4" w:rsidR="00BF69A3" w:rsidTr="00C37334" w14:paraId="1389A3DA" w14:textId="77777777">
        <w:tc>
          <w:tcPr>
            <w:tcW w:w="1800" w:type="dxa"/>
          </w:tcPr>
          <w:p w:rsidRPr="00E26E9C" w:rsidR="00E40B04" w:rsidP="00E40B04" w:rsidRDefault="00E40B04" w14:paraId="06EC9552" w14:textId="77777777">
            <w:pPr>
              <w:widowControl w:val="0"/>
              <w:rPr>
                <w:sz w:val="20"/>
              </w:rPr>
            </w:pPr>
            <w:r w:rsidRPr="00E26E9C">
              <w:rPr>
                <w:sz w:val="20"/>
                <w:szCs w:val="20"/>
              </w:rPr>
              <w:t>Subsection a (Item 1402 of S-K)</w:t>
            </w:r>
          </w:p>
        </w:tc>
        <w:tc>
          <w:tcPr>
            <w:tcW w:w="990" w:type="dxa"/>
            <w:gridSpan w:val="2"/>
            <w:tcBorders>
              <w:top w:val="single" w:color="auto" w:sz="4" w:space="0"/>
            </w:tcBorders>
            <w:shd w:val="clear" w:color="auto" w:fill="auto"/>
          </w:tcPr>
          <w:p w:rsidRPr="00E26E9C" w:rsidR="00E40B04" w:rsidP="00E40B04" w:rsidRDefault="00E40B04" w14:paraId="3D290E28" w14:textId="77777777">
            <w:pPr>
              <w:widowControl w:val="0"/>
              <w:jc w:val="center"/>
              <w:rPr>
                <w:sz w:val="20"/>
              </w:rPr>
            </w:pPr>
            <w:r w:rsidRPr="00E26E9C">
              <w:rPr>
                <w:sz w:val="20"/>
              </w:rPr>
              <w:t>1</w:t>
            </w:r>
          </w:p>
        </w:tc>
        <w:tc>
          <w:tcPr>
            <w:tcW w:w="1170" w:type="dxa"/>
            <w:gridSpan w:val="2"/>
            <w:tcBorders>
              <w:top w:val="single" w:color="auto" w:sz="4" w:space="0"/>
            </w:tcBorders>
            <w:shd w:val="clear" w:color="auto" w:fill="auto"/>
          </w:tcPr>
          <w:p w:rsidRPr="00E26E9C" w:rsidR="00E40B04" w:rsidP="00E40B04" w:rsidRDefault="00E40B04" w14:paraId="6B10E42D" w14:textId="77777777">
            <w:pPr>
              <w:widowControl w:val="0"/>
              <w:jc w:val="center"/>
              <w:rPr>
                <w:sz w:val="20"/>
              </w:rPr>
            </w:pPr>
            <w:r w:rsidRPr="00E26E9C">
              <w:rPr>
                <w:sz w:val="20"/>
              </w:rPr>
              <w:t>0.25</w:t>
            </w:r>
          </w:p>
        </w:tc>
        <w:tc>
          <w:tcPr>
            <w:tcW w:w="1350" w:type="dxa"/>
            <w:tcBorders>
              <w:top w:val="single" w:color="auto" w:sz="4" w:space="0"/>
            </w:tcBorders>
          </w:tcPr>
          <w:p w:rsidRPr="004160C7" w:rsidR="00E40B04" w:rsidP="00E40B04" w:rsidRDefault="004160C7" w14:paraId="58694419" w14:textId="50AE9496">
            <w:pPr>
              <w:widowControl w:val="0"/>
              <w:jc w:val="center"/>
              <w:rPr>
                <w:sz w:val="18"/>
                <w:szCs w:val="18"/>
              </w:rPr>
            </w:pPr>
            <w:r w:rsidRPr="004160C7">
              <w:rPr>
                <w:sz w:val="18"/>
                <w:szCs w:val="18"/>
              </w:rPr>
              <w:t>One hour x 0.25 = 0.25 hours</w:t>
            </w:r>
          </w:p>
        </w:tc>
        <w:tc>
          <w:tcPr>
            <w:tcW w:w="1530" w:type="dxa"/>
            <w:tcBorders>
              <w:top w:val="single" w:color="auto" w:sz="4" w:space="0"/>
            </w:tcBorders>
            <w:shd w:val="clear" w:color="auto" w:fill="auto"/>
          </w:tcPr>
          <w:p w:rsidRPr="00E26E9C" w:rsidR="00E40B04" w:rsidP="00E40B04" w:rsidRDefault="00E40B04" w14:paraId="020E95C7" w14:textId="2E9D022D">
            <w:pPr>
              <w:widowControl w:val="0"/>
              <w:jc w:val="center"/>
              <w:rPr>
                <w:sz w:val="20"/>
              </w:rPr>
            </w:pPr>
            <w:r w:rsidRPr="00E26E9C">
              <w:rPr>
                <w:sz w:val="20"/>
              </w:rPr>
              <w:t>0.25</w:t>
            </w:r>
          </w:p>
        </w:tc>
        <w:tc>
          <w:tcPr>
            <w:tcW w:w="1350" w:type="dxa"/>
            <w:tcBorders>
              <w:top w:val="single" w:color="auto" w:sz="4" w:space="0"/>
            </w:tcBorders>
            <w:shd w:val="clear" w:color="auto" w:fill="auto"/>
          </w:tcPr>
          <w:p w:rsidRPr="00E26E9C" w:rsidR="00E40B04" w:rsidP="00E40B04" w:rsidRDefault="00E40B04" w14:paraId="0494977D" w14:textId="77777777">
            <w:pPr>
              <w:widowControl w:val="0"/>
              <w:jc w:val="center"/>
              <w:rPr>
                <w:sz w:val="20"/>
              </w:rPr>
            </w:pPr>
            <w:r w:rsidRPr="00E26E9C">
              <w:rPr>
                <w:sz w:val="20"/>
              </w:rPr>
              <w:t>$300</w:t>
            </w:r>
          </w:p>
        </w:tc>
        <w:tc>
          <w:tcPr>
            <w:tcW w:w="1350" w:type="dxa"/>
            <w:tcBorders>
              <w:top w:val="single" w:color="auto" w:sz="4" w:space="0"/>
            </w:tcBorders>
          </w:tcPr>
          <w:p w:rsidRPr="004160C7" w:rsidR="00E40B04" w:rsidP="00E40B04" w:rsidRDefault="004160C7" w14:paraId="08075C76" w14:textId="6CD1E220">
            <w:pPr>
              <w:widowControl w:val="0"/>
              <w:jc w:val="center"/>
              <w:rPr>
                <w:sz w:val="18"/>
                <w:szCs w:val="18"/>
              </w:rPr>
            </w:pPr>
            <w:r w:rsidRPr="004160C7">
              <w:rPr>
                <w:sz w:val="18"/>
                <w:szCs w:val="18"/>
              </w:rPr>
              <w:t>(One hour x 0.75) x $400 = $300</w:t>
            </w:r>
          </w:p>
        </w:tc>
        <w:tc>
          <w:tcPr>
            <w:tcW w:w="1440" w:type="dxa"/>
            <w:tcBorders>
              <w:top w:val="single" w:color="auto" w:sz="4" w:space="0"/>
            </w:tcBorders>
            <w:shd w:val="clear" w:color="auto" w:fill="auto"/>
          </w:tcPr>
          <w:p w:rsidRPr="00E26E9C" w:rsidR="00E40B04" w:rsidP="00E40B04" w:rsidRDefault="00E40B04" w14:paraId="53843F9F" w14:textId="5B55DCE0">
            <w:pPr>
              <w:widowControl w:val="0"/>
              <w:jc w:val="center"/>
              <w:rPr>
                <w:sz w:val="20"/>
              </w:rPr>
            </w:pPr>
            <w:r w:rsidRPr="00E26E9C">
              <w:rPr>
                <w:sz w:val="20"/>
              </w:rPr>
              <w:t>$300</w:t>
            </w:r>
          </w:p>
        </w:tc>
      </w:tr>
      <w:tr w:rsidRPr="00BF7FC4" w:rsidR="00BF69A3" w:rsidTr="00BF69A3" w14:paraId="520B6B9A" w14:textId="77777777">
        <w:tc>
          <w:tcPr>
            <w:tcW w:w="1800" w:type="dxa"/>
          </w:tcPr>
          <w:p w:rsidRPr="00E26E9C" w:rsidR="00E40B04" w:rsidP="00E40B04" w:rsidRDefault="00E40B04" w14:paraId="225F985F" w14:textId="77777777">
            <w:pPr>
              <w:widowControl w:val="0"/>
              <w:rPr>
                <w:sz w:val="20"/>
              </w:rPr>
            </w:pPr>
            <w:r w:rsidRPr="00E26E9C">
              <w:rPr>
                <w:sz w:val="20"/>
                <w:szCs w:val="20"/>
              </w:rPr>
              <w:t>Subsection b (Item 1403 of S-K)</w:t>
            </w:r>
          </w:p>
        </w:tc>
        <w:tc>
          <w:tcPr>
            <w:tcW w:w="990" w:type="dxa"/>
            <w:gridSpan w:val="2"/>
            <w:shd w:val="clear" w:color="auto" w:fill="auto"/>
          </w:tcPr>
          <w:p w:rsidRPr="00E26E9C" w:rsidR="00E40B04" w:rsidP="00E40B04" w:rsidRDefault="00E40B04" w14:paraId="48653480" w14:textId="77777777">
            <w:pPr>
              <w:widowControl w:val="0"/>
              <w:jc w:val="center"/>
              <w:rPr>
                <w:sz w:val="20"/>
              </w:rPr>
            </w:pPr>
            <w:r w:rsidRPr="00E26E9C">
              <w:rPr>
                <w:sz w:val="20"/>
              </w:rPr>
              <w:t>0</w:t>
            </w:r>
          </w:p>
        </w:tc>
        <w:tc>
          <w:tcPr>
            <w:tcW w:w="1170" w:type="dxa"/>
            <w:gridSpan w:val="2"/>
            <w:shd w:val="clear" w:color="auto" w:fill="auto"/>
          </w:tcPr>
          <w:p w:rsidRPr="00E26E9C" w:rsidR="00E40B04" w:rsidP="00E40B04" w:rsidRDefault="00E40B04" w14:paraId="6D9BF0FB" w14:textId="77777777">
            <w:pPr>
              <w:widowControl w:val="0"/>
              <w:jc w:val="center"/>
              <w:rPr>
                <w:sz w:val="20"/>
              </w:rPr>
            </w:pPr>
            <w:r w:rsidRPr="00E26E9C">
              <w:rPr>
                <w:sz w:val="20"/>
              </w:rPr>
              <w:t>0</w:t>
            </w:r>
          </w:p>
        </w:tc>
        <w:tc>
          <w:tcPr>
            <w:tcW w:w="1350" w:type="dxa"/>
          </w:tcPr>
          <w:p w:rsidRPr="004160C7" w:rsidR="00E40B04" w:rsidP="00E40B04" w:rsidRDefault="004160C7" w14:paraId="484DC11E" w14:textId="31A17AA7">
            <w:pPr>
              <w:widowControl w:val="0"/>
              <w:jc w:val="center"/>
              <w:rPr>
                <w:sz w:val="18"/>
                <w:szCs w:val="18"/>
              </w:rPr>
            </w:pPr>
            <w:r w:rsidRPr="004160C7">
              <w:rPr>
                <w:sz w:val="18"/>
                <w:szCs w:val="18"/>
              </w:rPr>
              <w:t>n/a</w:t>
            </w:r>
          </w:p>
        </w:tc>
        <w:tc>
          <w:tcPr>
            <w:tcW w:w="1530" w:type="dxa"/>
            <w:shd w:val="clear" w:color="auto" w:fill="auto"/>
          </w:tcPr>
          <w:p w:rsidRPr="00E26E9C" w:rsidR="00E40B04" w:rsidP="00E40B04" w:rsidRDefault="00E40B04" w14:paraId="1278CF43" w14:textId="5966656C">
            <w:pPr>
              <w:widowControl w:val="0"/>
              <w:jc w:val="center"/>
              <w:rPr>
                <w:sz w:val="20"/>
              </w:rPr>
            </w:pPr>
            <w:r w:rsidRPr="00E26E9C">
              <w:rPr>
                <w:sz w:val="20"/>
              </w:rPr>
              <w:t>0</w:t>
            </w:r>
          </w:p>
        </w:tc>
        <w:tc>
          <w:tcPr>
            <w:tcW w:w="1350" w:type="dxa"/>
            <w:shd w:val="clear" w:color="auto" w:fill="auto"/>
          </w:tcPr>
          <w:p w:rsidRPr="00E26E9C" w:rsidR="00E40B04" w:rsidP="00E40B04" w:rsidRDefault="00E40B04" w14:paraId="3FB3FD67" w14:textId="77777777">
            <w:pPr>
              <w:widowControl w:val="0"/>
              <w:jc w:val="center"/>
              <w:rPr>
                <w:sz w:val="20"/>
              </w:rPr>
            </w:pPr>
            <w:r w:rsidRPr="00E26E9C">
              <w:rPr>
                <w:sz w:val="20"/>
              </w:rPr>
              <w:t>$0</w:t>
            </w:r>
          </w:p>
        </w:tc>
        <w:tc>
          <w:tcPr>
            <w:tcW w:w="1350" w:type="dxa"/>
          </w:tcPr>
          <w:p w:rsidRPr="004160C7" w:rsidR="00E40B04" w:rsidP="00E40B04" w:rsidRDefault="004160C7" w14:paraId="5B459667" w14:textId="39221185">
            <w:pPr>
              <w:widowControl w:val="0"/>
              <w:jc w:val="center"/>
              <w:rPr>
                <w:sz w:val="18"/>
                <w:szCs w:val="18"/>
              </w:rPr>
            </w:pPr>
            <w:r w:rsidRPr="004160C7">
              <w:rPr>
                <w:sz w:val="18"/>
                <w:szCs w:val="18"/>
              </w:rPr>
              <w:t>n/a</w:t>
            </w:r>
          </w:p>
        </w:tc>
        <w:tc>
          <w:tcPr>
            <w:tcW w:w="1440" w:type="dxa"/>
            <w:shd w:val="clear" w:color="auto" w:fill="auto"/>
          </w:tcPr>
          <w:p w:rsidRPr="00E26E9C" w:rsidR="00E40B04" w:rsidP="00E40B04" w:rsidRDefault="00E40B04" w14:paraId="770D3DDE" w14:textId="1D72E19A">
            <w:pPr>
              <w:widowControl w:val="0"/>
              <w:jc w:val="center"/>
              <w:rPr>
                <w:sz w:val="20"/>
              </w:rPr>
            </w:pPr>
            <w:r w:rsidRPr="00E26E9C">
              <w:rPr>
                <w:sz w:val="20"/>
              </w:rPr>
              <w:t>$0</w:t>
            </w:r>
          </w:p>
        </w:tc>
      </w:tr>
      <w:tr w:rsidRPr="00BF7FC4" w:rsidR="00BF69A3" w:rsidTr="00BF69A3" w14:paraId="255142F4" w14:textId="77777777">
        <w:tc>
          <w:tcPr>
            <w:tcW w:w="1800" w:type="dxa"/>
          </w:tcPr>
          <w:p w:rsidRPr="00E26E9C" w:rsidR="00E40B04" w:rsidP="00E40B04" w:rsidRDefault="00E40B04" w14:paraId="1B2BD9D3" w14:textId="77777777">
            <w:pPr>
              <w:widowControl w:val="0"/>
              <w:rPr>
                <w:sz w:val="20"/>
              </w:rPr>
            </w:pPr>
            <w:r w:rsidRPr="00E26E9C">
              <w:rPr>
                <w:sz w:val="20"/>
                <w:szCs w:val="20"/>
              </w:rPr>
              <w:t>Subsection c (Item 1404 of S-K)</w:t>
            </w:r>
          </w:p>
        </w:tc>
        <w:tc>
          <w:tcPr>
            <w:tcW w:w="990" w:type="dxa"/>
            <w:gridSpan w:val="2"/>
            <w:shd w:val="clear" w:color="auto" w:fill="auto"/>
          </w:tcPr>
          <w:p w:rsidRPr="00E26E9C" w:rsidR="00E40B04" w:rsidP="00E40B04" w:rsidRDefault="00E40B04" w14:paraId="7C50362F" w14:textId="77777777">
            <w:pPr>
              <w:widowControl w:val="0"/>
              <w:jc w:val="center"/>
              <w:rPr>
                <w:sz w:val="20"/>
              </w:rPr>
            </w:pPr>
            <w:r w:rsidRPr="00E26E9C">
              <w:rPr>
                <w:sz w:val="20"/>
              </w:rPr>
              <w:t>1</w:t>
            </w:r>
          </w:p>
        </w:tc>
        <w:tc>
          <w:tcPr>
            <w:tcW w:w="1170" w:type="dxa"/>
            <w:gridSpan w:val="2"/>
            <w:shd w:val="clear" w:color="auto" w:fill="auto"/>
          </w:tcPr>
          <w:p w:rsidRPr="00E26E9C" w:rsidR="00E40B04" w:rsidP="00E40B04" w:rsidRDefault="00E40B04" w14:paraId="2C3BB4AB" w14:textId="77777777">
            <w:pPr>
              <w:widowControl w:val="0"/>
              <w:jc w:val="center"/>
              <w:rPr>
                <w:sz w:val="20"/>
              </w:rPr>
            </w:pPr>
            <w:r w:rsidRPr="00E26E9C">
              <w:rPr>
                <w:sz w:val="20"/>
              </w:rPr>
              <w:t>0.25</w:t>
            </w:r>
          </w:p>
        </w:tc>
        <w:tc>
          <w:tcPr>
            <w:tcW w:w="1350" w:type="dxa"/>
          </w:tcPr>
          <w:p w:rsidRPr="004160C7" w:rsidR="00E40B04" w:rsidP="00E40B04" w:rsidRDefault="004160C7" w14:paraId="2E438E84" w14:textId="07B7D5F3">
            <w:pPr>
              <w:widowControl w:val="0"/>
              <w:jc w:val="center"/>
              <w:rPr>
                <w:sz w:val="18"/>
                <w:szCs w:val="18"/>
              </w:rPr>
            </w:pPr>
            <w:r w:rsidRPr="004160C7">
              <w:rPr>
                <w:sz w:val="18"/>
                <w:szCs w:val="18"/>
              </w:rPr>
              <w:t>One hour x 0.25 = 0.25 hours</w:t>
            </w:r>
          </w:p>
        </w:tc>
        <w:tc>
          <w:tcPr>
            <w:tcW w:w="1530" w:type="dxa"/>
            <w:shd w:val="clear" w:color="auto" w:fill="auto"/>
          </w:tcPr>
          <w:p w:rsidRPr="00E26E9C" w:rsidR="00E40B04" w:rsidP="00E40B04" w:rsidRDefault="00E40B04" w14:paraId="098EC6E3" w14:textId="69F6706A">
            <w:pPr>
              <w:widowControl w:val="0"/>
              <w:jc w:val="center"/>
              <w:rPr>
                <w:sz w:val="20"/>
              </w:rPr>
            </w:pPr>
            <w:r w:rsidRPr="00E26E9C">
              <w:rPr>
                <w:sz w:val="20"/>
              </w:rPr>
              <w:t>0.25</w:t>
            </w:r>
          </w:p>
        </w:tc>
        <w:tc>
          <w:tcPr>
            <w:tcW w:w="1350" w:type="dxa"/>
            <w:shd w:val="clear" w:color="auto" w:fill="auto"/>
          </w:tcPr>
          <w:p w:rsidRPr="00E26E9C" w:rsidR="00E40B04" w:rsidP="00E40B04" w:rsidRDefault="00E40B04" w14:paraId="45709FDF" w14:textId="77777777">
            <w:pPr>
              <w:widowControl w:val="0"/>
              <w:jc w:val="center"/>
              <w:rPr>
                <w:sz w:val="20"/>
              </w:rPr>
            </w:pPr>
            <w:r w:rsidRPr="00E26E9C">
              <w:rPr>
                <w:sz w:val="20"/>
              </w:rPr>
              <w:t>$300</w:t>
            </w:r>
          </w:p>
        </w:tc>
        <w:tc>
          <w:tcPr>
            <w:tcW w:w="1350" w:type="dxa"/>
          </w:tcPr>
          <w:p w:rsidRPr="004160C7" w:rsidR="00E40B04" w:rsidP="00E40B04" w:rsidRDefault="004160C7" w14:paraId="1CC4876F" w14:textId="7A6680BC">
            <w:pPr>
              <w:widowControl w:val="0"/>
              <w:jc w:val="center"/>
              <w:rPr>
                <w:sz w:val="18"/>
                <w:szCs w:val="18"/>
              </w:rPr>
            </w:pPr>
            <w:r w:rsidRPr="004160C7">
              <w:rPr>
                <w:sz w:val="18"/>
                <w:szCs w:val="18"/>
              </w:rPr>
              <w:t>One hour x 0.75) x $400 = $300</w:t>
            </w:r>
          </w:p>
        </w:tc>
        <w:tc>
          <w:tcPr>
            <w:tcW w:w="1440" w:type="dxa"/>
            <w:shd w:val="clear" w:color="auto" w:fill="auto"/>
          </w:tcPr>
          <w:p w:rsidRPr="00E26E9C" w:rsidR="00E40B04" w:rsidP="00E40B04" w:rsidRDefault="00E40B04" w14:paraId="0CB20AB4" w14:textId="17A7D5DF">
            <w:pPr>
              <w:widowControl w:val="0"/>
              <w:jc w:val="center"/>
              <w:rPr>
                <w:sz w:val="20"/>
              </w:rPr>
            </w:pPr>
            <w:r w:rsidRPr="00E26E9C">
              <w:rPr>
                <w:sz w:val="20"/>
              </w:rPr>
              <w:t>$300</w:t>
            </w:r>
          </w:p>
        </w:tc>
      </w:tr>
      <w:tr w:rsidRPr="00BF7FC4" w:rsidR="00BF69A3" w:rsidTr="00BF69A3" w14:paraId="5F35C0D7" w14:textId="77777777">
        <w:tc>
          <w:tcPr>
            <w:tcW w:w="1800" w:type="dxa"/>
          </w:tcPr>
          <w:p w:rsidRPr="00E26E9C" w:rsidR="00E40B04" w:rsidP="00E40B04" w:rsidRDefault="00E40B04" w14:paraId="398260E2" w14:textId="77777777">
            <w:pPr>
              <w:widowControl w:val="0"/>
              <w:rPr>
                <w:sz w:val="20"/>
              </w:rPr>
            </w:pPr>
            <w:r w:rsidRPr="00E26E9C">
              <w:rPr>
                <w:sz w:val="20"/>
                <w:szCs w:val="20"/>
              </w:rPr>
              <w:t>Subsection d (Item 1405(c) of S-K)</w:t>
            </w:r>
          </w:p>
        </w:tc>
        <w:tc>
          <w:tcPr>
            <w:tcW w:w="990" w:type="dxa"/>
            <w:gridSpan w:val="2"/>
            <w:shd w:val="clear" w:color="auto" w:fill="auto"/>
          </w:tcPr>
          <w:p w:rsidRPr="00E26E9C" w:rsidR="00E40B04" w:rsidP="00E40B04" w:rsidRDefault="00E40B04" w14:paraId="59CB9A90" w14:textId="77777777">
            <w:pPr>
              <w:widowControl w:val="0"/>
              <w:jc w:val="center"/>
              <w:rPr>
                <w:sz w:val="20"/>
              </w:rPr>
            </w:pPr>
            <w:r w:rsidRPr="00E26E9C">
              <w:rPr>
                <w:sz w:val="20"/>
              </w:rPr>
              <w:t>0</w:t>
            </w:r>
          </w:p>
        </w:tc>
        <w:tc>
          <w:tcPr>
            <w:tcW w:w="1170" w:type="dxa"/>
            <w:gridSpan w:val="2"/>
            <w:shd w:val="clear" w:color="auto" w:fill="auto"/>
          </w:tcPr>
          <w:p w:rsidRPr="00E26E9C" w:rsidR="00E40B04" w:rsidP="00E40B04" w:rsidRDefault="00E40B04" w14:paraId="72F565B2" w14:textId="77777777">
            <w:pPr>
              <w:widowControl w:val="0"/>
              <w:jc w:val="center"/>
              <w:rPr>
                <w:sz w:val="20"/>
              </w:rPr>
            </w:pPr>
            <w:r w:rsidRPr="00E26E9C">
              <w:rPr>
                <w:sz w:val="20"/>
              </w:rPr>
              <w:t>0</w:t>
            </w:r>
          </w:p>
        </w:tc>
        <w:tc>
          <w:tcPr>
            <w:tcW w:w="1350" w:type="dxa"/>
          </w:tcPr>
          <w:p w:rsidRPr="004160C7" w:rsidR="00E40B04" w:rsidP="00E40B04" w:rsidRDefault="004160C7" w14:paraId="7095F1E4" w14:textId="1249628D">
            <w:pPr>
              <w:widowControl w:val="0"/>
              <w:jc w:val="center"/>
              <w:rPr>
                <w:sz w:val="18"/>
                <w:szCs w:val="18"/>
              </w:rPr>
            </w:pPr>
            <w:r>
              <w:rPr>
                <w:sz w:val="18"/>
                <w:szCs w:val="18"/>
              </w:rPr>
              <w:t>n/a</w:t>
            </w:r>
          </w:p>
        </w:tc>
        <w:tc>
          <w:tcPr>
            <w:tcW w:w="1530" w:type="dxa"/>
            <w:shd w:val="clear" w:color="auto" w:fill="auto"/>
          </w:tcPr>
          <w:p w:rsidRPr="00E26E9C" w:rsidR="00E40B04" w:rsidP="00E40B04" w:rsidRDefault="00E40B04" w14:paraId="4B4B4045" w14:textId="70BF2907">
            <w:pPr>
              <w:widowControl w:val="0"/>
              <w:jc w:val="center"/>
              <w:rPr>
                <w:sz w:val="20"/>
              </w:rPr>
            </w:pPr>
            <w:r w:rsidRPr="00E26E9C">
              <w:rPr>
                <w:sz w:val="20"/>
              </w:rPr>
              <w:t>0</w:t>
            </w:r>
          </w:p>
        </w:tc>
        <w:tc>
          <w:tcPr>
            <w:tcW w:w="1350" w:type="dxa"/>
            <w:shd w:val="clear" w:color="auto" w:fill="auto"/>
          </w:tcPr>
          <w:p w:rsidRPr="00E26E9C" w:rsidR="00E40B04" w:rsidP="00E40B04" w:rsidRDefault="00E40B04" w14:paraId="20ED7268" w14:textId="77777777">
            <w:pPr>
              <w:widowControl w:val="0"/>
              <w:jc w:val="center"/>
              <w:rPr>
                <w:sz w:val="20"/>
              </w:rPr>
            </w:pPr>
            <w:r w:rsidRPr="00E26E9C">
              <w:rPr>
                <w:sz w:val="20"/>
              </w:rPr>
              <w:t>$0</w:t>
            </w:r>
          </w:p>
        </w:tc>
        <w:tc>
          <w:tcPr>
            <w:tcW w:w="1350" w:type="dxa"/>
          </w:tcPr>
          <w:p w:rsidRPr="004160C7" w:rsidR="00E40B04" w:rsidP="00E40B04" w:rsidRDefault="004160C7" w14:paraId="36A6C76E" w14:textId="690666DC">
            <w:pPr>
              <w:widowControl w:val="0"/>
              <w:jc w:val="center"/>
              <w:rPr>
                <w:sz w:val="18"/>
                <w:szCs w:val="18"/>
              </w:rPr>
            </w:pPr>
            <w:r>
              <w:rPr>
                <w:sz w:val="18"/>
                <w:szCs w:val="18"/>
              </w:rPr>
              <w:t>n/a</w:t>
            </w:r>
          </w:p>
        </w:tc>
        <w:tc>
          <w:tcPr>
            <w:tcW w:w="1440" w:type="dxa"/>
            <w:shd w:val="clear" w:color="auto" w:fill="auto"/>
          </w:tcPr>
          <w:p w:rsidRPr="00E26E9C" w:rsidR="00E40B04" w:rsidP="00E40B04" w:rsidRDefault="00E40B04" w14:paraId="504AC35E" w14:textId="3A8C6260">
            <w:pPr>
              <w:widowControl w:val="0"/>
              <w:jc w:val="center"/>
              <w:rPr>
                <w:sz w:val="20"/>
              </w:rPr>
            </w:pPr>
            <w:r w:rsidRPr="00E26E9C">
              <w:rPr>
                <w:sz w:val="20"/>
              </w:rPr>
              <w:t>$0</w:t>
            </w:r>
          </w:p>
        </w:tc>
      </w:tr>
      <w:tr w:rsidRPr="00BF7FC4" w:rsidR="00BF69A3" w:rsidTr="00BF69A3" w14:paraId="3A3C2F77" w14:textId="77777777">
        <w:tc>
          <w:tcPr>
            <w:tcW w:w="1800" w:type="dxa"/>
          </w:tcPr>
          <w:p w:rsidRPr="00E26E9C" w:rsidR="00E40B04" w:rsidP="00E40B04" w:rsidRDefault="00E40B04" w14:paraId="2C33F430" w14:textId="77777777">
            <w:pPr>
              <w:widowControl w:val="0"/>
              <w:rPr>
                <w:sz w:val="20"/>
              </w:rPr>
            </w:pPr>
            <w:r w:rsidRPr="00E26E9C">
              <w:rPr>
                <w:sz w:val="20"/>
                <w:szCs w:val="20"/>
              </w:rPr>
              <w:t>Subsection e (Item 1406 of S-K)</w:t>
            </w:r>
          </w:p>
        </w:tc>
        <w:tc>
          <w:tcPr>
            <w:tcW w:w="990" w:type="dxa"/>
            <w:gridSpan w:val="2"/>
            <w:shd w:val="clear" w:color="auto" w:fill="auto"/>
          </w:tcPr>
          <w:p w:rsidRPr="00E26E9C" w:rsidR="00E40B04" w:rsidP="00E40B04" w:rsidRDefault="00E40B04" w14:paraId="602BA77B" w14:textId="77777777">
            <w:pPr>
              <w:widowControl w:val="0"/>
              <w:jc w:val="center"/>
              <w:rPr>
                <w:sz w:val="20"/>
              </w:rPr>
            </w:pPr>
            <w:r w:rsidRPr="00E26E9C">
              <w:rPr>
                <w:sz w:val="20"/>
              </w:rPr>
              <w:t>1</w:t>
            </w:r>
          </w:p>
        </w:tc>
        <w:tc>
          <w:tcPr>
            <w:tcW w:w="1170" w:type="dxa"/>
            <w:gridSpan w:val="2"/>
            <w:shd w:val="clear" w:color="auto" w:fill="auto"/>
          </w:tcPr>
          <w:p w:rsidRPr="00E26E9C" w:rsidR="00E40B04" w:rsidP="00E40B04" w:rsidRDefault="00E40B04" w14:paraId="05C515EB" w14:textId="77777777">
            <w:pPr>
              <w:widowControl w:val="0"/>
              <w:jc w:val="center"/>
              <w:rPr>
                <w:sz w:val="20"/>
              </w:rPr>
            </w:pPr>
            <w:r w:rsidRPr="00E26E9C">
              <w:rPr>
                <w:sz w:val="20"/>
              </w:rPr>
              <w:t>0.25</w:t>
            </w:r>
          </w:p>
        </w:tc>
        <w:tc>
          <w:tcPr>
            <w:tcW w:w="1350" w:type="dxa"/>
          </w:tcPr>
          <w:p w:rsidRPr="004160C7" w:rsidR="00E40B04" w:rsidP="00E40B04" w:rsidRDefault="004160C7" w14:paraId="641A1290" w14:textId="46066C91">
            <w:pPr>
              <w:widowControl w:val="0"/>
              <w:jc w:val="center"/>
              <w:rPr>
                <w:sz w:val="18"/>
                <w:szCs w:val="18"/>
              </w:rPr>
            </w:pPr>
            <w:r w:rsidRPr="004160C7">
              <w:rPr>
                <w:sz w:val="18"/>
                <w:szCs w:val="18"/>
              </w:rPr>
              <w:t>One hour x 0.25 = 0.25 hours</w:t>
            </w:r>
          </w:p>
        </w:tc>
        <w:tc>
          <w:tcPr>
            <w:tcW w:w="1530" w:type="dxa"/>
            <w:shd w:val="clear" w:color="auto" w:fill="auto"/>
          </w:tcPr>
          <w:p w:rsidRPr="00E26E9C" w:rsidR="00E40B04" w:rsidP="00E40B04" w:rsidRDefault="00E40B04" w14:paraId="74E691FD" w14:textId="436DBDE0">
            <w:pPr>
              <w:widowControl w:val="0"/>
              <w:jc w:val="center"/>
              <w:rPr>
                <w:sz w:val="20"/>
              </w:rPr>
            </w:pPr>
            <w:r w:rsidRPr="00E26E9C">
              <w:rPr>
                <w:sz w:val="20"/>
              </w:rPr>
              <w:t>0.25</w:t>
            </w:r>
          </w:p>
        </w:tc>
        <w:tc>
          <w:tcPr>
            <w:tcW w:w="1350" w:type="dxa"/>
            <w:shd w:val="clear" w:color="auto" w:fill="auto"/>
          </w:tcPr>
          <w:p w:rsidRPr="00E26E9C" w:rsidR="00E40B04" w:rsidP="00E40B04" w:rsidRDefault="00E40B04" w14:paraId="4C7B8AE6" w14:textId="77777777">
            <w:pPr>
              <w:widowControl w:val="0"/>
              <w:jc w:val="center"/>
              <w:rPr>
                <w:sz w:val="20"/>
              </w:rPr>
            </w:pPr>
            <w:r w:rsidRPr="00E26E9C">
              <w:rPr>
                <w:sz w:val="20"/>
              </w:rPr>
              <w:t>$300</w:t>
            </w:r>
          </w:p>
        </w:tc>
        <w:tc>
          <w:tcPr>
            <w:tcW w:w="1350" w:type="dxa"/>
          </w:tcPr>
          <w:p w:rsidRPr="004160C7" w:rsidR="00E40B04" w:rsidP="00E40B04" w:rsidRDefault="004160C7" w14:paraId="50C4DBDD" w14:textId="185F2D60">
            <w:pPr>
              <w:widowControl w:val="0"/>
              <w:jc w:val="center"/>
              <w:rPr>
                <w:sz w:val="18"/>
                <w:szCs w:val="18"/>
              </w:rPr>
            </w:pPr>
            <w:r w:rsidRPr="004160C7">
              <w:rPr>
                <w:sz w:val="18"/>
                <w:szCs w:val="18"/>
              </w:rPr>
              <w:t>One hour x 0.75) x $400 = $300</w:t>
            </w:r>
          </w:p>
        </w:tc>
        <w:tc>
          <w:tcPr>
            <w:tcW w:w="1440" w:type="dxa"/>
            <w:shd w:val="clear" w:color="auto" w:fill="auto"/>
          </w:tcPr>
          <w:p w:rsidRPr="00E26E9C" w:rsidR="00E40B04" w:rsidP="00E40B04" w:rsidRDefault="00E40B04" w14:paraId="3A8C7A4A" w14:textId="373D9689">
            <w:pPr>
              <w:widowControl w:val="0"/>
              <w:jc w:val="center"/>
              <w:rPr>
                <w:sz w:val="20"/>
              </w:rPr>
            </w:pPr>
            <w:r w:rsidRPr="00E26E9C">
              <w:rPr>
                <w:sz w:val="20"/>
              </w:rPr>
              <w:t>$300</w:t>
            </w:r>
          </w:p>
        </w:tc>
      </w:tr>
      <w:tr w:rsidRPr="00BF7FC4" w:rsidR="00BF69A3" w:rsidTr="00BF69A3" w14:paraId="5C3C2458" w14:textId="77777777">
        <w:tc>
          <w:tcPr>
            <w:tcW w:w="1800" w:type="dxa"/>
          </w:tcPr>
          <w:p w:rsidRPr="00E26E9C" w:rsidR="00E40B04" w:rsidP="00E40B04" w:rsidRDefault="00E40B04" w14:paraId="31F5C61E" w14:textId="77777777">
            <w:pPr>
              <w:widowControl w:val="0"/>
              <w:rPr>
                <w:sz w:val="20"/>
              </w:rPr>
            </w:pPr>
            <w:r w:rsidRPr="00E26E9C">
              <w:rPr>
                <w:sz w:val="20"/>
                <w:szCs w:val="20"/>
              </w:rPr>
              <w:t>Subsection f (Item VI of Guide 3)</w:t>
            </w:r>
          </w:p>
        </w:tc>
        <w:tc>
          <w:tcPr>
            <w:tcW w:w="990" w:type="dxa"/>
            <w:gridSpan w:val="2"/>
            <w:shd w:val="clear" w:color="auto" w:fill="auto"/>
          </w:tcPr>
          <w:p w:rsidRPr="00E26E9C" w:rsidR="00E40B04" w:rsidP="00E40B04" w:rsidRDefault="00E40B04" w14:paraId="3CBE373A" w14:textId="77777777">
            <w:pPr>
              <w:widowControl w:val="0"/>
              <w:jc w:val="center"/>
              <w:rPr>
                <w:sz w:val="20"/>
              </w:rPr>
            </w:pPr>
            <w:r w:rsidRPr="00E26E9C">
              <w:rPr>
                <w:sz w:val="20"/>
              </w:rPr>
              <w:t>1</w:t>
            </w:r>
          </w:p>
        </w:tc>
        <w:tc>
          <w:tcPr>
            <w:tcW w:w="1170" w:type="dxa"/>
            <w:gridSpan w:val="2"/>
            <w:shd w:val="clear" w:color="auto" w:fill="auto"/>
          </w:tcPr>
          <w:p w:rsidRPr="00E26E9C" w:rsidR="00E40B04" w:rsidP="00E40B04" w:rsidRDefault="00E40B04" w14:paraId="68598D1A" w14:textId="77777777">
            <w:pPr>
              <w:widowControl w:val="0"/>
              <w:jc w:val="center"/>
              <w:rPr>
                <w:sz w:val="20"/>
              </w:rPr>
            </w:pPr>
            <w:r w:rsidRPr="00E26E9C">
              <w:rPr>
                <w:sz w:val="20"/>
              </w:rPr>
              <w:t>(0.25)</w:t>
            </w:r>
          </w:p>
        </w:tc>
        <w:tc>
          <w:tcPr>
            <w:tcW w:w="1350" w:type="dxa"/>
          </w:tcPr>
          <w:p w:rsidRPr="004160C7" w:rsidR="00E40B04" w:rsidP="00E40B04" w:rsidRDefault="004160C7" w14:paraId="5D36ED76" w14:textId="230F22C2">
            <w:pPr>
              <w:widowControl w:val="0"/>
              <w:jc w:val="center"/>
              <w:rPr>
                <w:sz w:val="18"/>
                <w:szCs w:val="18"/>
              </w:rPr>
            </w:pPr>
            <w:r w:rsidRPr="004160C7">
              <w:rPr>
                <w:sz w:val="18"/>
                <w:szCs w:val="18"/>
              </w:rPr>
              <w:t>One hour x 0.25 = 0.25 hours</w:t>
            </w:r>
          </w:p>
        </w:tc>
        <w:tc>
          <w:tcPr>
            <w:tcW w:w="1530" w:type="dxa"/>
            <w:shd w:val="clear" w:color="auto" w:fill="auto"/>
          </w:tcPr>
          <w:p w:rsidRPr="00E26E9C" w:rsidR="00E40B04" w:rsidP="00E40B04" w:rsidRDefault="00E40B04" w14:paraId="4E8700E7" w14:textId="5747167F">
            <w:pPr>
              <w:widowControl w:val="0"/>
              <w:jc w:val="center"/>
              <w:rPr>
                <w:sz w:val="20"/>
              </w:rPr>
            </w:pPr>
            <w:r w:rsidRPr="00E26E9C">
              <w:rPr>
                <w:sz w:val="20"/>
              </w:rPr>
              <w:t>(0.25)</w:t>
            </w:r>
          </w:p>
        </w:tc>
        <w:tc>
          <w:tcPr>
            <w:tcW w:w="1350" w:type="dxa"/>
            <w:shd w:val="clear" w:color="auto" w:fill="auto"/>
          </w:tcPr>
          <w:p w:rsidRPr="00E26E9C" w:rsidR="00E40B04" w:rsidP="00E40B04" w:rsidRDefault="00E40B04" w14:paraId="2C3A6B52" w14:textId="77777777">
            <w:pPr>
              <w:widowControl w:val="0"/>
              <w:jc w:val="center"/>
              <w:rPr>
                <w:sz w:val="20"/>
              </w:rPr>
            </w:pPr>
            <w:r w:rsidRPr="00E26E9C">
              <w:rPr>
                <w:sz w:val="20"/>
              </w:rPr>
              <w:t>($300)</w:t>
            </w:r>
          </w:p>
        </w:tc>
        <w:tc>
          <w:tcPr>
            <w:tcW w:w="1350" w:type="dxa"/>
          </w:tcPr>
          <w:p w:rsidRPr="004160C7" w:rsidR="00E40B04" w:rsidP="00E40B04" w:rsidRDefault="004160C7" w14:paraId="71219BD3" w14:textId="3074A213">
            <w:pPr>
              <w:widowControl w:val="0"/>
              <w:jc w:val="center"/>
              <w:rPr>
                <w:sz w:val="18"/>
                <w:szCs w:val="18"/>
              </w:rPr>
            </w:pPr>
            <w:r w:rsidRPr="004160C7">
              <w:rPr>
                <w:sz w:val="18"/>
                <w:szCs w:val="18"/>
              </w:rPr>
              <w:t>One hour x 0.75) x $400 = $300</w:t>
            </w:r>
          </w:p>
        </w:tc>
        <w:tc>
          <w:tcPr>
            <w:tcW w:w="1440" w:type="dxa"/>
            <w:shd w:val="clear" w:color="auto" w:fill="auto"/>
          </w:tcPr>
          <w:p w:rsidRPr="00E26E9C" w:rsidR="00E40B04" w:rsidP="00E40B04" w:rsidRDefault="00E40B04" w14:paraId="5833F49E" w14:textId="2B337BD0">
            <w:pPr>
              <w:widowControl w:val="0"/>
              <w:jc w:val="center"/>
              <w:rPr>
                <w:sz w:val="20"/>
              </w:rPr>
            </w:pPr>
            <w:r w:rsidRPr="00E26E9C">
              <w:rPr>
                <w:sz w:val="20"/>
              </w:rPr>
              <w:t>($300)</w:t>
            </w:r>
          </w:p>
        </w:tc>
      </w:tr>
      <w:tr w:rsidRPr="00BF7FC4" w:rsidR="00BF69A3" w:rsidTr="00841F29" w14:paraId="545EB13F" w14:textId="77777777">
        <w:tc>
          <w:tcPr>
            <w:tcW w:w="1800" w:type="dxa"/>
          </w:tcPr>
          <w:p w:rsidRPr="00E26E9C" w:rsidR="00E40B04" w:rsidP="00E40B04" w:rsidRDefault="00E40B04" w14:paraId="0A4B20BC" w14:textId="77777777">
            <w:pPr>
              <w:widowControl w:val="0"/>
              <w:rPr>
                <w:sz w:val="20"/>
              </w:rPr>
            </w:pPr>
            <w:r w:rsidRPr="00E26E9C">
              <w:rPr>
                <w:sz w:val="20"/>
                <w:szCs w:val="20"/>
              </w:rPr>
              <w:t>Subsection g (Item 1402 of S-K)</w:t>
            </w:r>
          </w:p>
        </w:tc>
        <w:tc>
          <w:tcPr>
            <w:tcW w:w="990" w:type="dxa"/>
            <w:gridSpan w:val="2"/>
            <w:tcBorders>
              <w:bottom w:val="single" w:color="auto" w:sz="4" w:space="0"/>
            </w:tcBorders>
            <w:shd w:val="clear" w:color="auto" w:fill="auto"/>
          </w:tcPr>
          <w:p w:rsidRPr="00E26E9C" w:rsidR="00E40B04" w:rsidP="00E40B04" w:rsidRDefault="00E40B04" w14:paraId="7F337AD3" w14:textId="77777777">
            <w:pPr>
              <w:widowControl w:val="0"/>
              <w:jc w:val="center"/>
              <w:rPr>
                <w:sz w:val="20"/>
              </w:rPr>
            </w:pPr>
            <w:r w:rsidRPr="00E26E9C">
              <w:rPr>
                <w:sz w:val="20"/>
              </w:rPr>
              <w:t>1</w:t>
            </w:r>
          </w:p>
        </w:tc>
        <w:tc>
          <w:tcPr>
            <w:tcW w:w="1170" w:type="dxa"/>
            <w:gridSpan w:val="2"/>
            <w:tcBorders>
              <w:bottom w:val="single" w:color="auto" w:sz="4" w:space="0"/>
            </w:tcBorders>
            <w:shd w:val="clear" w:color="auto" w:fill="auto"/>
          </w:tcPr>
          <w:p w:rsidRPr="00E26E9C" w:rsidR="00E40B04" w:rsidP="00E40B04" w:rsidRDefault="00E40B04" w14:paraId="74FBE922" w14:textId="77777777">
            <w:pPr>
              <w:widowControl w:val="0"/>
              <w:jc w:val="center"/>
              <w:rPr>
                <w:sz w:val="20"/>
              </w:rPr>
            </w:pPr>
            <w:r w:rsidRPr="00E26E9C">
              <w:rPr>
                <w:sz w:val="20"/>
              </w:rPr>
              <w:t>(0.25)</w:t>
            </w:r>
          </w:p>
        </w:tc>
        <w:tc>
          <w:tcPr>
            <w:tcW w:w="1350" w:type="dxa"/>
            <w:tcBorders>
              <w:bottom w:val="single" w:color="auto" w:sz="4" w:space="0"/>
            </w:tcBorders>
          </w:tcPr>
          <w:p w:rsidRPr="004160C7" w:rsidR="00E40B04" w:rsidP="00E40B04" w:rsidRDefault="004160C7" w14:paraId="104E6E7C" w14:textId="069DDD96">
            <w:pPr>
              <w:widowControl w:val="0"/>
              <w:jc w:val="center"/>
              <w:rPr>
                <w:sz w:val="18"/>
                <w:szCs w:val="18"/>
              </w:rPr>
            </w:pPr>
            <w:r w:rsidRPr="004160C7">
              <w:rPr>
                <w:sz w:val="18"/>
                <w:szCs w:val="18"/>
              </w:rPr>
              <w:t>One hour x 0.25 = 0.25 hours</w:t>
            </w:r>
          </w:p>
        </w:tc>
        <w:tc>
          <w:tcPr>
            <w:tcW w:w="1530" w:type="dxa"/>
            <w:shd w:val="clear" w:color="auto" w:fill="auto"/>
          </w:tcPr>
          <w:p w:rsidRPr="00E26E9C" w:rsidR="00E40B04" w:rsidP="00E40B04" w:rsidRDefault="00E40B04" w14:paraId="7F2BC08C" w14:textId="1F40B437">
            <w:pPr>
              <w:widowControl w:val="0"/>
              <w:jc w:val="center"/>
              <w:rPr>
                <w:sz w:val="20"/>
              </w:rPr>
            </w:pPr>
            <w:r w:rsidRPr="00E26E9C">
              <w:rPr>
                <w:sz w:val="20"/>
              </w:rPr>
              <w:t>(0.25)</w:t>
            </w:r>
          </w:p>
        </w:tc>
        <w:tc>
          <w:tcPr>
            <w:tcW w:w="1350" w:type="dxa"/>
            <w:tcBorders>
              <w:bottom w:val="single" w:color="auto" w:sz="4" w:space="0"/>
            </w:tcBorders>
            <w:shd w:val="clear" w:color="auto" w:fill="auto"/>
          </w:tcPr>
          <w:p w:rsidRPr="00E26E9C" w:rsidR="00E40B04" w:rsidP="00E40B04" w:rsidRDefault="00E40B04" w14:paraId="4C86BD29" w14:textId="77777777">
            <w:pPr>
              <w:widowControl w:val="0"/>
              <w:jc w:val="center"/>
              <w:rPr>
                <w:sz w:val="20"/>
              </w:rPr>
            </w:pPr>
            <w:r w:rsidRPr="00E26E9C">
              <w:rPr>
                <w:sz w:val="20"/>
              </w:rPr>
              <w:t>($300)</w:t>
            </w:r>
          </w:p>
        </w:tc>
        <w:tc>
          <w:tcPr>
            <w:tcW w:w="1350" w:type="dxa"/>
            <w:tcBorders>
              <w:bottom w:val="single" w:color="auto" w:sz="4" w:space="0"/>
            </w:tcBorders>
          </w:tcPr>
          <w:p w:rsidRPr="004160C7" w:rsidR="00E40B04" w:rsidP="00E40B04" w:rsidRDefault="004160C7" w14:paraId="5D1C90C1" w14:textId="45E3D46E">
            <w:pPr>
              <w:widowControl w:val="0"/>
              <w:jc w:val="center"/>
              <w:rPr>
                <w:sz w:val="18"/>
                <w:szCs w:val="18"/>
              </w:rPr>
            </w:pPr>
            <w:r w:rsidRPr="004160C7">
              <w:rPr>
                <w:sz w:val="18"/>
                <w:szCs w:val="18"/>
              </w:rPr>
              <w:t>One hour x 0.75) x $400 = $300</w:t>
            </w:r>
          </w:p>
        </w:tc>
        <w:tc>
          <w:tcPr>
            <w:tcW w:w="1440" w:type="dxa"/>
            <w:shd w:val="clear" w:color="auto" w:fill="auto"/>
          </w:tcPr>
          <w:p w:rsidRPr="00E26E9C" w:rsidR="00E40B04" w:rsidP="00E40B04" w:rsidRDefault="00E40B04" w14:paraId="6813A2F0" w14:textId="3163CF83">
            <w:pPr>
              <w:widowControl w:val="0"/>
              <w:jc w:val="center"/>
              <w:rPr>
                <w:sz w:val="20"/>
              </w:rPr>
            </w:pPr>
            <w:r w:rsidRPr="00E26E9C">
              <w:rPr>
                <w:sz w:val="20"/>
              </w:rPr>
              <w:t>($300)</w:t>
            </w:r>
          </w:p>
        </w:tc>
      </w:tr>
      <w:tr w:rsidRPr="00BF7FC4" w:rsidR="00BF69A3" w:rsidTr="00841F29" w14:paraId="785CBEDF" w14:textId="77777777">
        <w:tc>
          <w:tcPr>
            <w:tcW w:w="1800" w:type="dxa"/>
            <w:tcBorders>
              <w:bottom w:val="single" w:color="auto" w:sz="4" w:space="0"/>
            </w:tcBorders>
          </w:tcPr>
          <w:p w:rsidRPr="00E26E9C" w:rsidR="00E40B04" w:rsidP="00E40B04" w:rsidRDefault="00E40B04" w14:paraId="4FC2927B" w14:textId="77777777">
            <w:pPr>
              <w:widowControl w:val="0"/>
              <w:rPr>
                <w:sz w:val="20"/>
              </w:rPr>
            </w:pPr>
            <w:r w:rsidRPr="00E26E9C">
              <w:rPr>
                <w:sz w:val="20"/>
                <w:szCs w:val="20"/>
              </w:rPr>
              <w:t>Subsection h (Items 1405(a) and (b) of S-K)</w:t>
            </w:r>
          </w:p>
        </w:tc>
        <w:tc>
          <w:tcPr>
            <w:tcW w:w="990" w:type="dxa"/>
            <w:gridSpan w:val="2"/>
            <w:tcBorders>
              <w:bottom w:val="single" w:color="auto" w:sz="4" w:space="0"/>
            </w:tcBorders>
            <w:shd w:val="clear" w:color="auto" w:fill="auto"/>
          </w:tcPr>
          <w:p w:rsidRPr="00E26E9C" w:rsidR="00E40B04" w:rsidP="00E40B04" w:rsidRDefault="00E40B04" w14:paraId="767A554B" w14:textId="77777777">
            <w:pPr>
              <w:widowControl w:val="0"/>
              <w:jc w:val="center"/>
              <w:rPr>
                <w:sz w:val="20"/>
              </w:rPr>
            </w:pPr>
            <w:r w:rsidRPr="00E26E9C">
              <w:rPr>
                <w:sz w:val="20"/>
              </w:rPr>
              <w:t>1</w:t>
            </w:r>
          </w:p>
        </w:tc>
        <w:tc>
          <w:tcPr>
            <w:tcW w:w="1170" w:type="dxa"/>
            <w:gridSpan w:val="2"/>
            <w:tcBorders>
              <w:bottom w:val="single" w:color="auto" w:sz="4" w:space="0"/>
            </w:tcBorders>
            <w:shd w:val="clear" w:color="auto" w:fill="auto"/>
          </w:tcPr>
          <w:p w:rsidRPr="00E26E9C" w:rsidR="00E40B04" w:rsidP="00E40B04" w:rsidRDefault="00E40B04" w14:paraId="4E270B91" w14:textId="77777777">
            <w:pPr>
              <w:widowControl w:val="0"/>
              <w:jc w:val="center"/>
              <w:rPr>
                <w:sz w:val="20"/>
              </w:rPr>
            </w:pPr>
            <w:r w:rsidRPr="00E26E9C">
              <w:rPr>
                <w:sz w:val="20"/>
              </w:rPr>
              <w:t>0.25</w:t>
            </w:r>
          </w:p>
        </w:tc>
        <w:tc>
          <w:tcPr>
            <w:tcW w:w="1350" w:type="dxa"/>
            <w:tcBorders>
              <w:bottom w:val="single" w:color="auto" w:sz="4" w:space="0"/>
            </w:tcBorders>
          </w:tcPr>
          <w:p w:rsidRPr="004160C7" w:rsidR="00E40B04" w:rsidP="00E40B04" w:rsidRDefault="004160C7" w14:paraId="63962E37" w14:textId="3778667C">
            <w:pPr>
              <w:widowControl w:val="0"/>
              <w:jc w:val="center"/>
              <w:rPr>
                <w:sz w:val="18"/>
                <w:szCs w:val="18"/>
              </w:rPr>
            </w:pPr>
            <w:r w:rsidRPr="004160C7">
              <w:rPr>
                <w:sz w:val="18"/>
                <w:szCs w:val="18"/>
              </w:rPr>
              <w:t>One hour x 0.25 = 0.25 hours</w:t>
            </w:r>
          </w:p>
        </w:tc>
        <w:tc>
          <w:tcPr>
            <w:tcW w:w="1530" w:type="dxa"/>
            <w:tcBorders>
              <w:bottom w:val="single" w:color="auto" w:sz="4" w:space="0"/>
            </w:tcBorders>
            <w:shd w:val="clear" w:color="auto" w:fill="auto"/>
          </w:tcPr>
          <w:p w:rsidRPr="00E26E9C" w:rsidR="00E40B04" w:rsidP="00E40B04" w:rsidRDefault="00E40B04" w14:paraId="4AF3941D" w14:textId="2BF14FFC">
            <w:pPr>
              <w:widowControl w:val="0"/>
              <w:jc w:val="center"/>
              <w:rPr>
                <w:sz w:val="20"/>
              </w:rPr>
            </w:pPr>
            <w:r w:rsidRPr="00E26E9C">
              <w:rPr>
                <w:sz w:val="20"/>
              </w:rPr>
              <w:t>0.25</w:t>
            </w:r>
          </w:p>
        </w:tc>
        <w:tc>
          <w:tcPr>
            <w:tcW w:w="1350" w:type="dxa"/>
            <w:tcBorders>
              <w:bottom w:val="single" w:color="auto" w:sz="4" w:space="0"/>
            </w:tcBorders>
            <w:shd w:val="clear" w:color="auto" w:fill="auto"/>
          </w:tcPr>
          <w:p w:rsidRPr="00E26E9C" w:rsidR="00E40B04" w:rsidP="00E40B04" w:rsidRDefault="00E40B04" w14:paraId="7D85FF96" w14:textId="77777777">
            <w:pPr>
              <w:widowControl w:val="0"/>
              <w:jc w:val="center"/>
              <w:rPr>
                <w:sz w:val="20"/>
              </w:rPr>
            </w:pPr>
            <w:r w:rsidRPr="00E26E9C">
              <w:rPr>
                <w:sz w:val="20"/>
              </w:rPr>
              <w:t>$300</w:t>
            </w:r>
          </w:p>
        </w:tc>
        <w:tc>
          <w:tcPr>
            <w:tcW w:w="1350" w:type="dxa"/>
            <w:tcBorders>
              <w:bottom w:val="single" w:color="auto" w:sz="4" w:space="0"/>
            </w:tcBorders>
          </w:tcPr>
          <w:p w:rsidRPr="004160C7" w:rsidR="00E40B04" w:rsidP="00E40B04" w:rsidRDefault="004160C7" w14:paraId="5346EA8A" w14:textId="454C6F93">
            <w:pPr>
              <w:widowControl w:val="0"/>
              <w:jc w:val="center"/>
              <w:rPr>
                <w:sz w:val="18"/>
                <w:szCs w:val="18"/>
              </w:rPr>
            </w:pPr>
            <w:r w:rsidRPr="004160C7">
              <w:rPr>
                <w:sz w:val="18"/>
                <w:szCs w:val="18"/>
              </w:rPr>
              <w:t>One hour x 0.75) x $400 = $300</w:t>
            </w:r>
          </w:p>
        </w:tc>
        <w:tc>
          <w:tcPr>
            <w:tcW w:w="1440" w:type="dxa"/>
            <w:tcBorders>
              <w:bottom w:val="single" w:color="auto" w:sz="4" w:space="0"/>
            </w:tcBorders>
            <w:shd w:val="clear" w:color="auto" w:fill="auto"/>
          </w:tcPr>
          <w:p w:rsidRPr="00E26E9C" w:rsidR="00E40B04" w:rsidP="00E40B04" w:rsidRDefault="00E40B04" w14:paraId="18AB22A4" w14:textId="2BEA36D9">
            <w:pPr>
              <w:widowControl w:val="0"/>
              <w:jc w:val="center"/>
              <w:rPr>
                <w:sz w:val="20"/>
              </w:rPr>
            </w:pPr>
            <w:r w:rsidRPr="00E26E9C">
              <w:rPr>
                <w:sz w:val="20"/>
              </w:rPr>
              <w:t>$300</w:t>
            </w:r>
          </w:p>
        </w:tc>
      </w:tr>
      <w:tr w:rsidRPr="00BF7FC4" w:rsidR="00C37334" w:rsidTr="00841F29" w14:paraId="59A13F61" w14:textId="77777777">
        <w:tc>
          <w:tcPr>
            <w:tcW w:w="1800" w:type="dxa"/>
            <w:tcBorders>
              <w:bottom w:val="single" w:color="auto" w:sz="4" w:space="0"/>
              <w:right w:val="single" w:color="auto" w:sz="4" w:space="0"/>
            </w:tcBorders>
          </w:tcPr>
          <w:p w:rsidRPr="00E26E9C" w:rsidR="00C37334" w:rsidP="00C37334" w:rsidRDefault="00C37334" w14:paraId="4B69A7CC" w14:textId="7C447D6E">
            <w:pPr>
              <w:widowControl w:val="0"/>
              <w:rPr>
                <w:i/>
                <w:sz w:val="20"/>
                <w:szCs w:val="20"/>
              </w:rPr>
            </w:pPr>
            <w:r w:rsidRPr="00E26E9C">
              <w:rPr>
                <w:i/>
                <w:sz w:val="20"/>
                <w:szCs w:val="20"/>
              </w:rPr>
              <w:t>Form 20-F</w:t>
            </w:r>
          </w:p>
          <w:p w:rsidR="00C37334" w:rsidP="00C37334" w:rsidRDefault="00C37334" w14:paraId="3EFFB0F3" w14:textId="3B095EA7">
            <w:pPr>
              <w:widowControl w:val="0"/>
              <w:rPr>
                <w:i/>
                <w:sz w:val="20"/>
                <w:szCs w:val="20"/>
              </w:rPr>
            </w:pPr>
            <w:r w:rsidRPr="00E26E9C">
              <w:rPr>
                <w:i/>
                <w:sz w:val="20"/>
                <w:szCs w:val="20"/>
              </w:rPr>
              <w:t>(Reg</w:t>
            </w:r>
            <w:r w:rsidR="00841F29">
              <w:rPr>
                <w:i/>
                <w:sz w:val="20"/>
                <w:szCs w:val="20"/>
              </w:rPr>
              <w:t>.</w:t>
            </w:r>
            <w:r w:rsidRPr="00E26E9C">
              <w:rPr>
                <w:i/>
                <w:sz w:val="20"/>
                <w:szCs w:val="20"/>
              </w:rPr>
              <w:t xml:space="preserve"> Statement)</w:t>
            </w:r>
            <w:r>
              <w:rPr>
                <w:i/>
                <w:sz w:val="20"/>
                <w:szCs w:val="20"/>
              </w:rPr>
              <w:t xml:space="preserve"> </w:t>
            </w:r>
          </w:p>
          <w:p w:rsidRPr="00841F29" w:rsidR="00841F29" w:rsidP="00C37334" w:rsidRDefault="00C37334" w14:paraId="43564EB8" w14:textId="777D9B72">
            <w:pPr>
              <w:widowControl w:val="0"/>
              <w:rPr>
                <w:i/>
                <w:sz w:val="20"/>
                <w:szCs w:val="20"/>
              </w:rPr>
            </w:pPr>
            <w:r>
              <w:rPr>
                <w:i/>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E26E9C" w:rsidR="00C37334" w:rsidP="00E40B04" w:rsidRDefault="00C37334" w14:paraId="6116D1AB" w14:textId="77777777">
            <w:pPr>
              <w:widowControl w:val="0"/>
              <w:jc w:val="center"/>
              <w:rPr>
                <w:sz w:val="20"/>
              </w:rPr>
            </w:pPr>
          </w:p>
        </w:tc>
        <w:tc>
          <w:tcPr>
            <w:tcW w:w="1170" w:type="dxa"/>
            <w:gridSpan w:val="2"/>
            <w:tcBorders>
              <w:top w:val="single" w:color="auto" w:sz="4" w:space="0"/>
              <w:left w:val="nil"/>
              <w:bottom w:val="single" w:color="auto" w:sz="4" w:space="0"/>
              <w:right w:val="nil"/>
            </w:tcBorders>
            <w:shd w:val="clear" w:color="auto" w:fill="auto"/>
          </w:tcPr>
          <w:p w:rsidRPr="00E26E9C" w:rsidR="00C37334" w:rsidP="00E40B04" w:rsidRDefault="00C37334" w14:paraId="43766B62" w14:textId="77777777">
            <w:pPr>
              <w:widowControl w:val="0"/>
              <w:jc w:val="center"/>
              <w:rPr>
                <w:sz w:val="20"/>
              </w:rPr>
            </w:pPr>
          </w:p>
        </w:tc>
        <w:tc>
          <w:tcPr>
            <w:tcW w:w="1350" w:type="dxa"/>
            <w:tcBorders>
              <w:top w:val="single" w:color="auto" w:sz="4" w:space="0"/>
              <w:left w:val="nil"/>
              <w:bottom w:val="single" w:color="auto" w:sz="4" w:space="0"/>
              <w:right w:val="single" w:color="auto" w:sz="4" w:space="0"/>
            </w:tcBorders>
          </w:tcPr>
          <w:p w:rsidRPr="00E26E9C" w:rsidR="00C37334" w:rsidP="00E40B04" w:rsidRDefault="00C37334" w14:paraId="31025569" w14:textId="77777777">
            <w:pPr>
              <w:widowControl w:val="0"/>
              <w:jc w:val="center"/>
              <w:rPr>
                <w:sz w:val="20"/>
              </w:rPr>
            </w:pPr>
          </w:p>
        </w:tc>
        <w:tc>
          <w:tcPr>
            <w:tcW w:w="1530" w:type="dxa"/>
            <w:tcBorders>
              <w:left w:val="single" w:color="auto" w:sz="4" w:space="0"/>
              <w:bottom w:val="single" w:color="auto" w:sz="4" w:space="0"/>
              <w:right w:val="single" w:color="auto" w:sz="4" w:space="0"/>
            </w:tcBorders>
            <w:shd w:val="clear" w:color="auto" w:fill="auto"/>
          </w:tcPr>
          <w:p w:rsidR="00C37334" w:rsidP="00E40B04" w:rsidRDefault="00C37334" w14:paraId="69E9F955" w14:textId="77777777">
            <w:pPr>
              <w:widowControl w:val="0"/>
              <w:jc w:val="center"/>
              <w:rPr>
                <w:sz w:val="20"/>
              </w:rPr>
            </w:pPr>
          </w:p>
          <w:p w:rsidRPr="00433419" w:rsidR="00841F29" w:rsidP="00E40B04" w:rsidRDefault="00433419" w14:paraId="41936992" w14:textId="545038B6">
            <w:pPr>
              <w:widowControl w:val="0"/>
              <w:jc w:val="center"/>
              <w:rPr>
                <w:i/>
                <w:sz w:val="20"/>
              </w:rPr>
            </w:pPr>
            <w:r w:rsidRPr="00433419">
              <w:rPr>
                <w:i/>
                <w:sz w:val="20"/>
              </w:rPr>
              <w:t>0.50</w:t>
            </w:r>
          </w:p>
        </w:tc>
        <w:tc>
          <w:tcPr>
            <w:tcW w:w="1350" w:type="dxa"/>
            <w:tcBorders>
              <w:top w:val="single" w:color="auto" w:sz="4" w:space="0"/>
              <w:left w:val="single" w:color="auto" w:sz="4" w:space="0"/>
              <w:bottom w:val="single" w:color="auto" w:sz="4" w:space="0"/>
              <w:right w:val="nil"/>
            </w:tcBorders>
            <w:shd w:val="clear" w:color="auto" w:fill="auto"/>
          </w:tcPr>
          <w:p w:rsidRPr="00E26E9C" w:rsidR="00C37334" w:rsidP="00E40B04" w:rsidRDefault="00C37334" w14:paraId="4F45EA5E" w14:textId="77777777">
            <w:pPr>
              <w:widowControl w:val="0"/>
              <w:jc w:val="center"/>
              <w:rPr>
                <w:sz w:val="20"/>
              </w:rPr>
            </w:pPr>
          </w:p>
        </w:tc>
        <w:tc>
          <w:tcPr>
            <w:tcW w:w="1350" w:type="dxa"/>
            <w:tcBorders>
              <w:top w:val="single" w:color="auto" w:sz="4" w:space="0"/>
              <w:left w:val="nil"/>
              <w:bottom w:val="single" w:color="auto" w:sz="4" w:space="0"/>
              <w:right w:val="single" w:color="auto" w:sz="4" w:space="0"/>
            </w:tcBorders>
          </w:tcPr>
          <w:p w:rsidRPr="00E26E9C" w:rsidR="00C37334" w:rsidP="00E40B04" w:rsidRDefault="00C37334" w14:paraId="483CFA4E" w14:textId="77777777">
            <w:pPr>
              <w:widowControl w:val="0"/>
              <w:jc w:val="center"/>
              <w:rPr>
                <w:sz w:val="20"/>
              </w:rPr>
            </w:pPr>
          </w:p>
        </w:tc>
        <w:tc>
          <w:tcPr>
            <w:tcW w:w="1440" w:type="dxa"/>
            <w:tcBorders>
              <w:left w:val="single" w:color="auto" w:sz="4" w:space="0"/>
              <w:bottom w:val="single" w:color="auto" w:sz="4" w:space="0"/>
            </w:tcBorders>
            <w:shd w:val="clear" w:color="auto" w:fill="auto"/>
          </w:tcPr>
          <w:p w:rsidR="00C37334" w:rsidP="00E40B04" w:rsidRDefault="00C37334" w14:paraId="6AC65FDB" w14:textId="77777777">
            <w:pPr>
              <w:widowControl w:val="0"/>
              <w:jc w:val="center"/>
              <w:rPr>
                <w:sz w:val="20"/>
              </w:rPr>
            </w:pPr>
          </w:p>
          <w:p w:rsidRPr="00433419" w:rsidR="00433419" w:rsidP="00E40B04" w:rsidRDefault="00433419" w14:paraId="665B5A3A" w14:textId="03CE0E2B">
            <w:pPr>
              <w:widowControl w:val="0"/>
              <w:jc w:val="center"/>
              <w:rPr>
                <w:i/>
                <w:sz w:val="20"/>
              </w:rPr>
            </w:pPr>
            <w:r>
              <w:rPr>
                <w:i/>
                <w:sz w:val="20"/>
              </w:rPr>
              <w:t>$600</w:t>
            </w:r>
          </w:p>
        </w:tc>
      </w:tr>
      <w:tr w:rsidRPr="00BF7FC4" w:rsidR="00C37334" w:rsidTr="00841F29" w14:paraId="595BD41B" w14:textId="77777777">
        <w:tc>
          <w:tcPr>
            <w:tcW w:w="1800" w:type="dxa"/>
            <w:tcBorders>
              <w:bottom w:val="single" w:color="auto" w:sz="4" w:space="0"/>
              <w:right w:val="single" w:color="auto" w:sz="4" w:space="0"/>
            </w:tcBorders>
          </w:tcPr>
          <w:p w:rsidRPr="00841F29" w:rsidR="00C37334" w:rsidP="00C37334" w:rsidRDefault="00C37334" w14:paraId="46DFB101" w14:textId="4439C45E">
            <w:pPr>
              <w:widowControl w:val="0"/>
              <w:rPr>
                <w:b/>
                <w:sz w:val="20"/>
                <w:szCs w:val="20"/>
              </w:rPr>
            </w:pPr>
            <w:r w:rsidRPr="00841F29">
              <w:rPr>
                <w:b/>
                <w:sz w:val="20"/>
                <w:szCs w:val="20"/>
              </w:rPr>
              <w:t xml:space="preserve">Form 20-F </w:t>
            </w:r>
          </w:p>
          <w:p w:rsidR="00841F29" w:rsidP="00841F29" w:rsidRDefault="00C37334" w14:paraId="2B17EC3A" w14:textId="77777777">
            <w:pPr>
              <w:widowControl w:val="0"/>
              <w:rPr>
                <w:sz w:val="20"/>
                <w:szCs w:val="20"/>
              </w:rPr>
            </w:pPr>
            <w:r w:rsidRPr="00841F29">
              <w:rPr>
                <w:b/>
                <w:sz w:val="20"/>
                <w:szCs w:val="20"/>
              </w:rPr>
              <w:t>TOTAL</w:t>
            </w:r>
          </w:p>
          <w:p w:rsidRPr="00433419" w:rsidR="00433419" w:rsidP="00841F29" w:rsidRDefault="00433419" w14:paraId="11157023" w14:textId="4849518C">
            <w:pPr>
              <w:widowControl w:val="0"/>
              <w:rPr>
                <w:i/>
                <w:sz w:val="20"/>
                <w:szCs w:val="20"/>
              </w:rPr>
            </w:pPr>
            <w:r w:rsidRPr="00433419">
              <w:rPr>
                <w:i/>
                <w:sz w:val="20"/>
                <w:szCs w:val="20"/>
              </w:rPr>
              <w:lastRenderedPageBreak/>
              <w:t>[20-F Ann. Report Total + 20-F Reg. Statement 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E26E9C" w:rsidR="00C37334" w:rsidP="00C37334" w:rsidRDefault="00C37334" w14:paraId="7E7BB00D" w14:textId="77777777">
            <w:pPr>
              <w:widowControl w:val="0"/>
              <w:jc w:val="center"/>
              <w:rPr>
                <w:sz w:val="20"/>
              </w:rPr>
            </w:pPr>
          </w:p>
        </w:tc>
        <w:tc>
          <w:tcPr>
            <w:tcW w:w="1170" w:type="dxa"/>
            <w:gridSpan w:val="2"/>
            <w:tcBorders>
              <w:top w:val="single" w:color="auto" w:sz="4" w:space="0"/>
              <w:left w:val="nil"/>
              <w:bottom w:val="single" w:color="auto" w:sz="4" w:space="0"/>
              <w:right w:val="nil"/>
            </w:tcBorders>
            <w:shd w:val="clear" w:color="auto" w:fill="auto"/>
          </w:tcPr>
          <w:p w:rsidRPr="00E26E9C" w:rsidR="00C37334" w:rsidP="00C37334" w:rsidRDefault="00C37334" w14:paraId="6A1DCB8C" w14:textId="77777777">
            <w:pPr>
              <w:widowControl w:val="0"/>
              <w:jc w:val="center"/>
              <w:rPr>
                <w:sz w:val="20"/>
              </w:rPr>
            </w:pPr>
          </w:p>
        </w:tc>
        <w:tc>
          <w:tcPr>
            <w:tcW w:w="1350" w:type="dxa"/>
            <w:tcBorders>
              <w:top w:val="single" w:color="auto" w:sz="4" w:space="0"/>
              <w:left w:val="nil"/>
              <w:bottom w:val="single" w:color="auto" w:sz="4" w:space="0"/>
              <w:right w:val="single" w:color="auto" w:sz="4" w:space="0"/>
            </w:tcBorders>
          </w:tcPr>
          <w:p w:rsidRPr="00E26E9C" w:rsidR="00C37334" w:rsidP="00C37334" w:rsidRDefault="00C37334" w14:paraId="14169832" w14:textId="77777777">
            <w:pPr>
              <w:widowControl w:val="0"/>
              <w:jc w:val="center"/>
              <w:rPr>
                <w:sz w:val="20"/>
              </w:rPr>
            </w:pPr>
          </w:p>
        </w:tc>
        <w:tc>
          <w:tcPr>
            <w:tcW w:w="1530" w:type="dxa"/>
            <w:tcBorders>
              <w:left w:val="single" w:color="auto" w:sz="4" w:space="0"/>
              <w:bottom w:val="single" w:color="auto" w:sz="4" w:space="0"/>
              <w:right w:val="single" w:color="auto" w:sz="4" w:space="0"/>
            </w:tcBorders>
            <w:shd w:val="clear" w:color="auto" w:fill="auto"/>
          </w:tcPr>
          <w:p w:rsidR="00C37334" w:rsidP="00C37334" w:rsidRDefault="00C37334" w14:paraId="6F77CD36" w14:textId="77777777">
            <w:pPr>
              <w:widowControl w:val="0"/>
              <w:jc w:val="center"/>
              <w:rPr>
                <w:sz w:val="20"/>
              </w:rPr>
            </w:pPr>
          </w:p>
          <w:p w:rsidRPr="00433419" w:rsidR="00433419" w:rsidP="00C37334" w:rsidRDefault="00433419" w14:paraId="41D983F1" w14:textId="19B27AA1">
            <w:pPr>
              <w:widowControl w:val="0"/>
              <w:jc w:val="center"/>
              <w:rPr>
                <w:b/>
                <w:sz w:val="20"/>
              </w:rPr>
            </w:pPr>
            <w:r>
              <w:rPr>
                <w:b/>
                <w:sz w:val="20"/>
              </w:rPr>
              <w:t>86.5</w:t>
            </w:r>
          </w:p>
        </w:tc>
        <w:tc>
          <w:tcPr>
            <w:tcW w:w="1350" w:type="dxa"/>
            <w:tcBorders>
              <w:top w:val="single" w:color="auto" w:sz="4" w:space="0"/>
              <w:left w:val="single" w:color="auto" w:sz="4" w:space="0"/>
              <w:bottom w:val="single" w:color="auto" w:sz="4" w:space="0"/>
              <w:right w:val="nil"/>
            </w:tcBorders>
            <w:shd w:val="clear" w:color="auto" w:fill="auto"/>
          </w:tcPr>
          <w:p w:rsidRPr="00E26E9C" w:rsidR="00C37334" w:rsidP="00C37334" w:rsidRDefault="00C37334" w14:paraId="50A77CDB" w14:textId="77777777">
            <w:pPr>
              <w:widowControl w:val="0"/>
              <w:jc w:val="center"/>
              <w:rPr>
                <w:sz w:val="20"/>
              </w:rPr>
            </w:pPr>
          </w:p>
        </w:tc>
        <w:tc>
          <w:tcPr>
            <w:tcW w:w="1350" w:type="dxa"/>
            <w:tcBorders>
              <w:top w:val="single" w:color="auto" w:sz="4" w:space="0"/>
              <w:left w:val="nil"/>
              <w:bottom w:val="single" w:color="auto" w:sz="4" w:space="0"/>
              <w:right w:val="single" w:color="auto" w:sz="4" w:space="0"/>
            </w:tcBorders>
          </w:tcPr>
          <w:p w:rsidRPr="00E26E9C" w:rsidR="00C37334" w:rsidP="00C37334" w:rsidRDefault="00C37334" w14:paraId="446DC243" w14:textId="77777777">
            <w:pPr>
              <w:widowControl w:val="0"/>
              <w:jc w:val="center"/>
              <w:rPr>
                <w:sz w:val="20"/>
              </w:rPr>
            </w:pPr>
          </w:p>
        </w:tc>
        <w:tc>
          <w:tcPr>
            <w:tcW w:w="1440" w:type="dxa"/>
            <w:tcBorders>
              <w:left w:val="single" w:color="auto" w:sz="4" w:space="0"/>
              <w:bottom w:val="single" w:color="auto" w:sz="4" w:space="0"/>
            </w:tcBorders>
            <w:shd w:val="clear" w:color="auto" w:fill="auto"/>
          </w:tcPr>
          <w:p w:rsidR="00C37334" w:rsidP="00C37334" w:rsidRDefault="00C37334" w14:paraId="30E2425C" w14:textId="77777777">
            <w:pPr>
              <w:widowControl w:val="0"/>
              <w:jc w:val="center"/>
              <w:rPr>
                <w:sz w:val="20"/>
              </w:rPr>
            </w:pPr>
          </w:p>
          <w:p w:rsidRPr="00433419" w:rsidR="00433419" w:rsidP="00C37334" w:rsidRDefault="00433419" w14:paraId="41C262F9" w14:textId="2A22FC57">
            <w:pPr>
              <w:widowControl w:val="0"/>
              <w:jc w:val="center"/>
              <w:rPr>
                <w:b/>
                <w:sz w:val="20"/>
              </w:rPr>
            </w:pPr>
            <w:r>
              <w:rPr>
                <w:b/>
                <w:sz w:val="20"/>
              </w:rPr>
              <w:t>$103,800</w:t>
            </w:r>
          </w:p>
        </w:tc>
      </w:tr>
      <w:tr w:rsidRPr="00BF7FC4" w:rsidR="00841F29" w:rsidTr="00433419" w14:paraId="3152AD00" w14:textId="77777777">
        <w:tc>
          <w:tcPr>
            <w:tcW w:w="1800" w:type="dxa"/>
            <w:tcBorders>
              <w:top w:val="single" w:color="auto" w:sz="4" w:space="0"/>
              <w:left w:val="nil"/>
              <w:bottom w:val="single" w:color="auto" w:sz="4" w:space="0"/>
              <w:right w:val="nil"/>
            </w:tcBorders>
          </w:tcPr>
          <w:p w:rsidRPr="000C54D0" w:rsidR="00841F29" w:rsidP="00C37334" w:rsidRDefault="00841F29" w14:paraId="245A57D0" w14:textId="77777777">
            <w:pPr>
              <w:widowControl w:val="0"/>
              <w:rPr>
                <w:b/>
                <w:i/>
              </w:rPr>
            </w:pPr>
          </w:p>
        </w:tc>
        <w:tc>
          <w:tcPr>
            <w:tcW w:w="990" w:type="dxa"/>
            <w:gridSpan w:val="2"/>
            <w:tcBorders>
              <w:top w:val="single" w:color="auto" w:sz="4" w:space="0"/>
              <w:left w:val="nil"/>
              <w:bottom w:val="nil"/>
              <w:right w:val="nil"/>
            </w:tcBorders>
            <w:shd w:val="clear" w:color="auto" w:fill="auto"/>
          </w:tcPr>
          <w:p w:rsidRPr="00E26E9C" w:rsidR="00841F29" w:rsidP="00C37334" w:rsidRDefault="00841F29" w14:paraId="38E785F4" w14:textId="77777777">
            <w:pPr>
              <w:widowControl w:val="0"/>
              <w:jc w:val="center"/>
              <w:rPr>
                <w:sz w:val="20"/>
              </w:rPr>
            </w:pPr>
          </w:p>
        </w:tc>
        <w:tc>
          <w:tcPr>
            <w:tcW w:w="1170" w:type="dxa"/>
            <w:gridSpan w:val="2"/>
            <w:tcBorders>
              <w:top w:val="single" w:color="auto" w:sz="4" w:space="0"/>
              <w:left w:val="nil"/>
              <w:bottom w:val="nil"/>
              <w:right w:val="nil"/>
            </w:tcBorders>
            <w:shd w:val="clear" w:color="auto" w:fill="auto"/>
          </w:tcPr>
          <w:p w:rsidRPr="00E26E9C" w:rsidR="00841F29" w:rsidP="00C37334" w:rsidRDefault="00841F29" w14:paraId="250AAEBE" w14:textId="77777777">
            <w:pPr>
              <w:widowControl w:val="0"/>
              <w:jc w:val="center"/>
              <w:rPr>
                <w:sz w:val="20"/>
              </w:rPr>
            </w:pPr>
          </w:p>
        </w:tc>
        <w:tc>
          <w:tcPr>
            <w:tcW w:w="1350" w:type="dxa"/>
            <w:tcBorders>
              <w:top w:val="single" w:color="auto" w:sz="4" w:space="0"/>
              <w:left w:val="nil"/>
              <w:bottom w:val="nil"/>
              <w:right w:val="nil"/>
            </w:tcBorders>
          </w:tcPr>
          <w:p w:rsidRPr="00E26E9C" w:rsidR="00841F29" w:rsidP="00C37334" w:rsidRDefault="00841F29" w14:paraId="25DE8558" w14:textId="77777777">
            <w:pPr>
              <w:widowControl w:val="0"/>
              <w:jc w:val="center"/>
              <w:rPr>
                <w:sz w:val="20"/>
              </w:rPr>
            </w:pPr>
          </w:p>
        </w:tc>
        <w:tc>
          <w:tcPr>
            <w:tcW w:w="1530" w:type="dxa"/>
            <w:tcBorders>
              <w:top w:val="single" w:color="auto" w:sz="4" w:space="0"/>
              <w:left w:val="nil"/>
              <w:bottom w:val="nil"/>
              <w:right w:val="nil"/>
            </w:tcBorders>
            <w:shd w:val="clear" w:color="auto" w:fill="auto"/>
          </w:tcPr>
          <w:p w:rsidRPr="00E26E9C" w:rsidR="00841F29" w:rsidP="00C37334" w:rsidRDefault="00841F29" w14:paraId="64AE3E09" w14:textId="77777777">
            <w:pPr>
              <w:widowControl w:val="0"/>
              <w:jc w:val="center"/>
              <w:rPr>
                <w:sz w:val="20"/>
              </w:rPr>
            </w:pPr>
          </w:p>
        </w:tc>
        <w:tc>
          <w:tcPr>
            <w:tcW w:w="1350" w:type="dxa"/>
            <w:tcBorders>
              <w:top w:val="single" w:color="auto" w:sz="4" w:space="0"/>
              <w:left w:val="nil"/>
              <w:bottom w:val="nil"/>
              <w:right w:val="nil"/>
            </w:tcBorders>
            <w:shd w:val="clear" w:color="auto" w:fill="auto"/>
          </w:tcPr>
          <w:p w:rsidRPr="00E26E9C" w:rsidR="00841F29" w:rsidP="00C37334" w:rsidRDefault="00841F29" w14:paraId="0B8EBA89" w14:textId="77777777">
            <w:pPr>
              <w:widowControl w:val="0"/>
              <w:jc w:val="center"/>
              <w:rPr>
                <w:sz w:val="20"/>
              </w:rPr>
            </w:pPr>
          </w:p>
        </w:tc>
        <w:tc>
          <w:tcPr>
            <w:tcW w:w="1350" w:type="dxa"/>
            <w:tcBorders>
              <w:top w:val="single" w:color="auto" w:sz="4" w:space="0"/>
              <w:left w:val="nil"/>
              <w:bottom w:val="nil"/>
              <w:right w:val="nil"/>
            </w:tcBorders>
          </w:tcPr>
          <w:p w:rsidRPr="00E26E9C" w:rsidR="00841F29" w:rsidP="00C37334" w:rsidRDefault="00841F29" w14:paraId="7D96D662" w14:textId="77777777">
            <w:pPr>
              <w:widowControl w:val="0"/>
              <w:jc w:val="center"/>
              <w:rPr>
                <w:sz w:val="20"/>
              </w:rPr>
            </w:pPr>
          </w:p>
        </w:tc>
        <w:tc>
          <w:tcPr>
            <w:tcW w:w="1440" w:type="dxa"/>
            <w:tcBorders>
              <w:top w:val="single" w:color="auto" w:sz="4" w:space="0"/>
              <w:left w:val="nil"/>
              <w:bottom w:val="nil"/>
              <w:right w:val="nil"/>
            </w:tcBorders>
            <w:shd w:val="clear" w:color="auto" w:fill="auto"/>
          </w:tcPr>
          <w:p w:rsidRPr="00E26E9C" w:rsidR="00841F29" w:rsidP="00C37334" w:rsidRDefault="00841F29" w14:paraId="1EAB6BC8" w14:textId="77777777">
            <w:pPr>
              <w:widowControl w:val="0"/>
              <w:jc w:val="center"/>
              <w:rPr>
                <w:sz w:val="20"/>
              </w:rPr>
            </w:pPr>
          </w:p>
        </w:tc>
      </w:tr>
      <w:tr w:rsidRPr="00BF7FC4" w:rsidR="00C37334" w:rsidTr="00433419" w14:paraId="06CB2DBB" w14:textId="77777777">
        <w:tc>
          <w:tcPr>
            <w:tcW w:w="1800" w:type="dxa"/>
            <w:tcBorders>
              <w:top w:val="single" w:color="auto" w:sz="4" w:space="0"/>
              <w:right w:val="single" w:color="auto" w:sz="4" w:space="0"/>
            </w:tcBorders>
          </w:tcPr>
          <w:p w:rsidRPr="00E4770E" w:rsidR="00C37334" w:rsidP="00C37334" w:rsidRDefault="00C37334" w14:paraId="14FE0194" w14:textId="77777777">
            <w:pPr>
              <w:widowControl w:val="0"/>
              <w:rPr>
                <w:b/>
                <w:i/>
              </w:rPr>
            </w:pPr>
            <w:r w:rsidRPr="00E4770E">
              <w:rPr>
                <w:b/>
                <w:i/>
              </w:rPr>
              <w:t>Form S-1</w:t>
            </w:r>
          </w:p>
        </w:tc>
        <w:tc>
          <w:tcPr>
            <w:tcW w:w="990" w:type="dxa"/>
            <w:gridSpan w:val="2"/>
            <w:tcBorders>
              <w:top w:val="nil"/>
              <w:left w:val="single" w:color="auto" w:sz="4" w:space="0"/>
              <w:bottom w:val="single" w:color="auto" w:sz="4" w:space="0"/>
              <w:right w:val="nil"/>
            </w:tcBorders>
            <w:shd w:val="clear" w:color="auto" w:fill="auto"/>
          </w:tcPr>
          <w:p w:rsidRPr="00BF7FC4" w:rsidR="00C37334" w:rsidP="00C37334" w:rsidRDefault="00C37334" w14:paraId="6F8F41FC" w14:textId="77777777">
            <w:pPr>
              <w:widowControl w:val="0"/>
              <w:jc w:val="center"/>
              <w:rPr>
                <w:b/>
                <w:i/>
              </w:rPr>
            </w:pPr>
          </w:p>
        </w:tc>
        <w:tc>
          <w:tcPr>
            <w:tcW w:w="1170" w:type="dxa"/>
            <w:gridSpan w:val="2"/>
            <w:tcBorders>
              <w:top w:val="nil"/>
              <w:left w:val="nil"/>
              <w:bottom w:val="single" w:color="auto" w:sz="4" w:space="0"/>
              <w:right w:val="nil"/>
            </w:tcBorders>
            <w:shd w:val="clear" w:color="auto" w:fill="auto"/>
          </w:tcPr>
          <w:p w:rsidRPr="00BF7FC4" w:rsidR="00C37334" w:rsidP="00C37334" w:rsidRDefault="00C37334" w14:paraId="65E35BBA" w14:textId="77777777">
            <w:pPr>
              <w:widowControl w:val="0"/>
              <w:jc w:val="center"/>
              <w:rPr>
                <w:b/>
                <w:i/>
              </w:rPr>
            </w:pPr>
          </w:p>
        </w:tc>
        <w:tc>
          <w:tcPr>
            <w:tcW w:w="1350" w:type="dxa"/>
            <w:tcBorders>
              <w:top w:val="nil"/>
              <w:left w:val="nil"/>
              <w:bottom w:val="single" w:color="auto" w:sz="4" w:space="0"/>
              <w:right w:val="nil"/>
            </w:tcBorders>
          </w:tcPr>
          <w:p w:rsidRPr="00BF7FC4" w:rsidR="00C37334" w:rsidP="00C37334" w:rsidRDefault="00C37334" w14:paraId="1FC42443" w14:textId="77777777">
            <w:pPr>
              <w:widowControl w:val="0"/>
              <w:jc w:val="center"/>
              <w:rPr>
                <w:b/>
                <w:i/>
              </w:rPr>
            </w:pPr>
          </w:p>
        </w:tc>
        <w:tc>
          <w:tcPr>
            <w:tcW w:w="1530" w:type="dxa"/>
            <w:tcBorders>
              <w:top w:val="nil"/>
              <w:left w:val="nil"/>
              <w:bottom w:val="single" w:color="auto" w:sz="4" w:space="0"/>
              <w:right w:val="nil"/>
            </w:tcBorders>
            <w:shd w:val="clear" w:color="auto" w:fill="auto"/>
          </w:tcPr>
          <w:p w:rsidRPr="00BF7FC4" w:rsidR="00C37334" w:rsidP="00C37334" w:rsidRDefault="00C37334" w14:paraId="5E42E016" w14:textId="66D2DB59">
            <w:pPr>
              <w:widowControl w:val="0"/>
              <w:jc w:val="center"/>
              <w:rPr>
                <w:b/>
                <w:i/>
              </w:rPr>
            </w:pPr>
          </w:p>
        </w:tc>
        <w:tc>
          <w:tcPr>
            <w:tcW w:w="1350" w:type="dxa"/>
            <w:tcBorders>
              <w:top w:val="nil"/>
              <w:left w:val="nil"/>
              <w:bottom w:val="single" w:color="auto" w:sz="4" w:space="0"/>
              <w:right w:val="nil"/>
            </w:tcBorders>
            <w:shd w:val="clear" w:color="auto" w:fill="auto"/>
          </w:tcPr>
          <w:p w:rsidRPr="00BF7FC4" w:rsidR="00C37334" w:rsidP="00C37334" w:rsidRDefault="00C37334" w14:paraId="469B8CF3" w14:textId="77777777">
            <w:pPr>
              <w:widowControl w:val="0"/>
              <w:jc w:val="center"/>
              <w:rPr>
                <w:b/>
                <w:i/>
              </w:rPr>
            </w:pPr>
          </w:p>
        </w:tc>
        <w:tc>
          <w:tcPr>
            <w:tcW w:w="1350" w:type="dxa"/>
            <w:tcBorders>
              <w:top w:val="nil"/>
              <w:left w:val="nil"/>
              <w:bottom w:val="single" w:color="auto" w:sz="4" w:space="0"/>
              <w:right w:val="nil"/>
            </w:tcBorders>
          </w:tcPr>
          <w:p w:rsidRPr="00BF7FC4" w:rsidR="00C37334" w:rsidP="00C37334" w:rsidRDefault="00C37334" w14:paraId="746633D2" w14:textId="77777777">
            <w:pPr>
              <w:widowControl w:val="0"/>
              <w:jc w:val="center"/>
              <w:rPr>
                <w:b/>
                <w:i/>
              </w:rPr>
            </w:pPr>
          </w:p>
        </w:tc>
        <w:tc>
          <w:tcPr>
            <w:tcW w:w="1440" w:type="dxa"/>
            <w:tcBorders>
              <w:top w:val="nil"/>
              <w:left w:val="nil"/>
              <w:bottom w:val="single" w:color="auto" w:sz="4" w:space="0"/>
              <w:right w:val="nil"/>
            </w:tcBorders>
            <w:shd w:val="clear" w:color="auto" w:fill="auto"/>
          </w:tcPr>
          <w:p w:rsidRPr="00BF7FC4" w:rsidR="00C37334" w:rsidP="00C37334" w:rsidRDefault="00C37334" w14:paraId="587B21C3" w14:textId="54B190D4">
            <w:pPr>
              <w:widowControl w:val="0"/>
              <w:jc w:val="center"/>
              <w:rPr>
                <w:b/>
                <w:i/>
              </w:rPr>
            </w:pPr>
          </w:p>
        </w:tc>
      </w:tr>
      <w:tr w:rsidRPr="00BF7FC4" w:rsidR="00C37334" w:rsidTr="00433419" w14:paraId="5E49570C" w14:textId="77777777">
        <w:tc>
          <w:tcPr>
            <w:tcW w:w="1800" w:type="dxa"/>
          </w:tcPr>
          <w:p w:rsidRPr="00BF7FC4" w:rsidR="00C37334" w:rsidP="00C37334" w:rsidRDefault="00C37334" w14:paraId="3BA60406" w14:textId="77777777">
            <w:pPr>
              <w:widowControl w:val="0"/>
              <w:rPr>
                <w:sz w:val="20"/>
                <w:szCs w:val="20"/>
              </w:rPr>
            </w:pPr>
            <w:r w:rsidRPr="00BF7FC4">
              <w:rPr>
                <w:sz w:val="20"/>
                <w:szCs w:val="20"/>
              </w:rPr>
              <w:t>Subsection a</w:t>
            </w:r>
            <w:r>
              <w:rPr>
                <w:sz w:val="20"/>
                <w:szCs w:val="20"/>
              </w:rPr>
              <w:t xml:space="preserve"> (Item 1402 of S-K)</w:t>
            </w:r>
          </w:p>
        </w:tc>
        <w:tc>
          <w:tcPr>
            <w:tcW w:w="990" w:type="dxa"/>
            <w:gridSpan w:val="2"/>
            <w:tcBorders>
              <w:top w:val="single" w:color="auto" w:sz="4" w:space="0"/>
            </w:tcBorders>
            <w:shd w:val="clear" w:color="auto" w:fill="auto"/>
          </w:tcPr>
          <w:p w:rsidRPr="00BF7FC4" w:rsidR="00C37334" w:rsidP="00C37334" w:rsidRDefault="00C37334" w14:paraId="6AF530A5" w14:textId="77777777">
            <w:pPr>
              <w:widowControl w:val="0"/>
              <w:jc w:val="center"/>
              <w:rPr>
                <w:sz w:val="20"/>
                <w:szCs w:val="20"/>
              </w:rPr>
            </w:pPr>
            <w:r w:rsidRPr="00BF7FC4">
              <w:rPr>
                <w:sz w:val="20"/>
                <w:szCs w:val="20"/>
              </w:rPr>
              <w:t>15</w:t>
            </w:r>
          </w:p>
        </w:tc>
        <w:tc>
          <w:tcPr>
            <w:tcW w:w="1170" w:type="dxa"/>
            <w:gridSpan w:val="2"/>
            <w:tcBorders>
              <w:top w:val="single" w:color="auto" w:sz="4" w:space="0"/>
            </w:tcBorders>
            <w:shd w:val="clear" w:color="auto" w:fill="auto"/>
          </w:tcPr>
          <w:p w:rsidRPr="00BF7FC4" w:rsidR="00C37334" w:rsidP="00C37334" w:rsidRDefault="00C37334" w14:paraId="5B581B4E" w14:textId="77777777">
            <w:pPr>
              <w:widowControl w:val="0"/>
              <w:jc w:val="center"/>
              <w:rPr>
                <w:sz w:val="20"/>
                <w:szCs w:val="20"/>
              </w:rPr>
            </w:pPr>
            <w:r w:rsidRPr="00BF7FC4">
              <w:rPr>
                <w:sz w:val="20"/>
                <w:szCs w:val="20"/>
              </w:rPr>
              <w:t>0.25</w:t>
            </w:r>
          </w:p>
        </w:tc>
        <w:tc>
          <w:tcPr>
            <w:tcW w:w="1350" w:type="dxa"/>
            <w:tcBorders>
              <w:top w:val="single" w:color="auto" w:sz="4" w:space="0"/>
            </w:tcBorders>
          </w:tcPr>
          <w:p w:rsidRPr="00CD7497" w:rsidR="00C37334" w:rsidP="00C37334" w:rsidRDefault="00CD7497" w14:paraId="714A0B7A" w14:textId="694DA921">
            <w:pPr>
              <w:widowControl w:val="0"/>
              <w:jc w:val="center"/>
              <w:rPr>
                <w:sz w:val="18"/>
                <w:szCs w:val="18"/>
              </w:rPr>
            </w:pPr>
            <w:r w:rsidRPr="00CD7497">
              <w:rPr>
                <w:sz w:val="18"/>
                <w:szCs w:val="18"/>
              </w:rPr>
              <w:t>One hour x 0.25 = 0.25 hours</w:t>
            </w:r>
          </w:p>
        </w:tc>
        <w:tc>
          <w:tcPr>
            <w:tcW w:w="1530" w:type="dxa"/>
            <w:tcBorders>
              <w:top w:val="single" w:color="auto" w:sz="4" w:space="0"/>
            </w:tcBorders>
            <w:shd w:val="clear" w:color="auto" w:fill="auto"/>
          </w:tcPr>
          <w:p w:rsidRPr="00BF7FC4" w:rsidR="00C37334" w:rsidP="00C37334" w:rsidRDefault="00C37334" w14:paraId="5E1C78CB" w14:textId="42AFE752">
            <w:pPr>
              <w:widowControl w:val="0"/>
              <w:jc w:val="center"/>
              <w:rPr>
                <w:sz w:val="20"/>
                <w:szCs w:val="20"/>
              </w:rPr>
            </w:pPr>
            <w:r w:rsidRPr="00BF7FC4">
              <w:rPr>
                <w:sz w:val="20"/>
                <w:szCs w:val="20"/>
              </w:rPr>
              <w:t>3.75</w:t>
            </w:r>
          </w:p>
        </w:tc>
        <w:tc>
          <w:tcPr>
            <w:tcW w:w="1350" w:type="dxa"/>
            <w:tcBorders>
              <w:top w:val="single" w:color="auto" w:sz="4" w:space="0"/>
            </w:tcBorders>
            <w:shd w:val="clear" w:color="auto" w:fill="auto"/>
          </w:tcPr>
          <w:p w:rsidRPr="00BF7FC4" w:rsidR="00C37334" w:rsidP="00C37334" w:rsidRDefault="00C37334" w14:paraId="0552EE73" w14:textId="77777777">
            <w:pPr>
              <w:widowControl w:val="0"/>
              <w:jc w:val="center"/>
              <w:rPr>
                <w:sz w:val="20"/>
                <w:szCs w:val="20"/>
              </w:rPr>
            </w:pPr>
            <w:r w:rsidRPr="00BF7FC4">
              <w:rPr>
                <w:sz w:val="20"/>
                <w:szCs w:val="20"/>
              </w:rPr>
              <w:t>$300</w:t>
            </w:r>
          </w:p>
        </w:tc>
        <w:tc>
          <w:tcPr>
            <w:tcW w:w="1350" w:type="dxa"/>
            <w:tcBorders>
              <w:top w:val="single" w:color="auto" w:sz="4" w:space="0"/>
            </w:tcBorders>
          </w:tcPr>
          <w:p w:rsidRPr="00CD7497" w:rsidR="00C37334" w:rsidP="00C37334" w:rsidRDefault="00CD7497" w14:paraId="76CBCFA9" w14:textId="226A85A9">
            <w:pPr>
              <w:widowControl w:val="0"/>
              <w:jc w:val="center"/>
              <w:rPr>
                <w:sz w:val="18"/>
                <w:szCs w:val="18"/>
              </w:rPr>
            </w:pPr>
            <w:r w:rsidRPr="00CD7497">
              <w:rPr>
                <w:sz w:val="18"/>
                <w:szCs w:val="18"/>
              </w:rPr>
              <w:t>(One hour x 0.75) x $400 = $300</w:t>
            </w:r>
          </w:p>
        </w:tc>
        <w:tc>
          <w:tcPr>
            <w:tcW w:w="1440" w:type="dxa"/>
            <w:tcBorders>
              <w:top w:val="single" w:color="auto" w:sz="4" w:space="0"/>
            </w:tcBorders>
            <w:shd w:val="clear" w:color="auto" w:fill="auto"/>
          </w:tcPr>
          <w:p w:rsidRPr="00BF7FC4" w:rsidR="00C37334" w:rsidP="00C37334" w:rsidRDefault="00C37334" w14:paraId="59925811" w14:textId="0FDEF0E2">
            <w:pPr>
              <w:widowControl w:val="0"/>
              <w:jc w:val="center"/>
              <w:rPr>
                <w:sz w:val="20"/>
                <w:szCs w:val="20"/>
              </w:rPr>
            </w:pPr>
            <w:r w:rsidRPr="00BF7FC4">
              <w:rPr>
                <w:sz w:val="20"/>
                <w:szCs w:val="20"/>
              </w:rPr>
              <w:t>$4,500</w:t>
            </w:r>
          </w:p>
        </w:tc>
      </w:tr>
      <w:tr w:rsidRPr="00BF7FC4" w:rsidR="00C37334" w:rsidTr="00BF69A3" w14:paraId="77D321AA" w14:textId="77777777">
        <w:tc>
          <w:tcPr>
            <w:tcW w:w="1800" w:type="dxa"/>
          </w:tcPr>
          <w:p w:rsidRPr="00BF7FC4" w:rsidR="00C37334" w:rsidP="00C37334" w:rsidRDefault="00C37334" w14:paraId="3E9D3D27" w14:textId="77777777">
            <w:pPr>
              <w:widowControl w:val="0"/>
              <w:rPr>
                <w:sz w:val="20"/>
                <w:szCs w:val="20"/>
              </w:rPr>
            </w:pPr>
            <w:r w:rsidRPr="00BF7FC4">
              <w:rPr>
                <w:sz w:val="20"/>
                <w:szCs w:val="20"/>
              </w:rPr>
              <w:t>Subsection b</w:t>
            </w:r>
            <w:r>
              <w:rPr>
                <w:sz w:val="20"/>
                <w:szCs w:val="20"/>
              </w:rPr>
              <w:t xml:space="preserve"> (Item 1403 of S-K)</w:t>
            </w:r>
          </w:p>
        </w:tc>
        <w:tc>
          <w:tcPr>
            <w:tcW w:w="990" w:type="dxa"/>
            <w:gridSpan w:val="2"/>
            <w:shd w:val="clear" w:color="auto" w:fill="auto"/>
          </w:tcPr>
          <w:p w:rsidRPr="00BF7FC4" w:rsidR="00C37334" w:rsidP="00C37334" w:rsidRDefault="00C37334" w14:paraId="313FDA2F"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37334" w:rsidP="00C37334" w:rsidRDefault="00C37334" w14:paraId="79A20ED1" w14:textId="77777777">
            <w:pPr>
              <w:jc w:val="center"/>
              <w:rPr>
                <w:sz w:val="20"/>
                <w:szCs w:val="20"/>
              </w:rPr>
            </w:pPr>
            <w:r w:rsidRPr="00BF7FC4">
              <w:rPr>
                <w:sz w:val="20"/>
                <w:szCs w:val="20"/>
              </w:rPr>
              <w:t>0</w:t>
            </w:r>
          </w:p>
        </w:tc>
        <w:tc>
          <w:tcPr>
            <w:tcW w:w="1350" w:type="dxa"/>
          </w:tcPr>
          <w:p w:rsidRPr="00CD7497" w:rsidR="00C37334" w:rsidP="00C37334" w:rsidRDefault="00CD7497" w14:paraId="6D5886E0" w14:textId="38A72B6A">
            <w:pPr>
              <w:jc w:val="center"/>
              <w:rPr>
                <w:sz w:val="18"/>
                <w:szCs w:val="18"/>
              </w:rPr>
            </w:pPr>
            <w:r>
              <w:rPr>
                <w:sz w:val="18"/>
                <w:szCs w:val="18"/>
              </w:rPr>
              <w:t>n/a</w:t>
            </w:r>
          </w:p>
        </w:tc>
        <w:tc>
          <w:tcPr>
            <w:tcW w:w="1530" w:type="dxa"/>
            <w:shd w:val="clear" w:color="auto" w:fill="auto"/>
          </w:tcPr>
          <w:p w:rsidRPr="00BF7FC4" w:rsidR="00C37334" w:rsidP="00C37334" w:rsidRDefault="00C37334" w14:paraId="591F6EA5" w14:textId="40A74D98">
            <w:pPr>
              <w:jc w:val="center"/>
              <w:rPr>
                <w:sz w:val="20"/>
                <w:szCs w:val="20"/>
              </w:rPr>
            </w:pPr>
            <w:r w:rsidRPr="00BF7FC4">
              <w:rPr>
                <w:sz w:val="20"/>
                <w:szCs w:val="20"/>
              </w:rPr>
              <w:t>0</w:t>
            </w:r>
          </w:p>
        </w:tc>
        <w:tc>
          <w:tcPr>
            <w:tcW w:w="1350" w:type="dxa"/>
            <w:shd w:val="clear" w:color="auto" w:fill="auto"/>
          </w:tcPr>
          <w:p w:rsidRPr="00BF7FC4" w:rsidR="00C37334" w:rsidP="00C37334" w:rsidRDefault="00C37334" w14:paraId="25E4A08F" w14:textId="77777777">
            <w:pPr>
              <w:jc w:val="center"/>
              <w:rPr>
                <w:sz w:val="20"/>
                <w:szCs w:val="20"/>
              </w:rPr>
            </w:pPr>
            <w:r w:rsidRPr="00BF7FC4">
              <w:rPr>
                <w:sz w:val="20"/>
                <w:szCs w:val="20"/>
              </w:rPr>
              <w:t>0</w:t>
            </w:r>
          </w:p>
        </w:tc>
        <w:tc>
          <w:tcPr>
            <w:tcW w:w="1350" w:type="dxa"/>
          </w:tcPr>
          <w:p w:rsidRPr="00CD7497" w:rsidR="00C37334" w:rsidP="00C37334" w:rsidRDefault="00CD7497" w14:paraId="56DB91AC" w14:textId="10A8BEDB">
            <w:pPr>
              <w:jc w:val="center"/>
              <w:rPr>
                <w:sz w:val="18"/>
                <w:szCs w:val="18"/>
              </w:rPr>
            </w:pPr>
            <w:r w:rsidRPr="00CD7497">
              <w:rPr>
                <w:sz w:val="18"/>
                <w:szCs w:val="18"/>
              </w:rPr>
              <w:t>n/a</w:t>
            </w:r>
          </w:p>
        </w:tc>
        <w:tc>
          <w:tcPr>
            <w:tcW w:w="1440" w:type="dxa"/>
            <w:shd w:val="clear" w:color="auto" w:fill="auto"/>
          </w:tcPr>
          <w:p w:rsidRPr="00BF7FC4" w:rsidR="00C37334" w:rsidP="00C37334" w:rsidRDefault="00C37334" w14:paraId="4EF06803" w14:textId="03EA8421">
            <w:pPr>
              <w:jc w:val="center"/>
              <w:rPr>
                <w:sz w:val="20"/>
                <w:szCs w:val="20"/>
              </w:rPr>
            </w:pPr>
            <w:r w:rsidRPr="00BF7FC4">
              <w:rPr>
                <w:sz w:val="20"/>
                <w:szCs w:val="20"/>
              </w:rPr>
              <w:t>0</w:t>
            </w:r>
          </w:p>
        </w:tc>
      </w:tr>
      <w:tr w:rsidRPr="00BF7FC4" w:rsidR="00CD7497" w:rsidTr="00BF69A3" w14:paraId="45C0033A" w14:textId="77777777">
        <w:tc>
          <w:tcPr>
            <w:tcW w:w="1800" w:type="dxa"/>
          </w:tcPr>
          <w:p w:rsidRPr="00BF7FC4" w:rsidR="00CD7497" w:rsidP="00CD7497" w:rsidRDefault="00CD7497" w14:paraId="79BF6A25" w14:textId="77777777">
            <w:pPr>
              <w:widowControl w:val="0"/>
              <w:rPr>
                <w:sz w:val="20"/>
                <w:szCs w:val="20"/>
              </w:rPr>
            </w:pPr>
            <w:r w:rsidRPr="00BF7FC4">
              <w:rPr>
                <w:sz w:val="20"/>
                <w:szCs w:val="20"/>
              </w:rPr>
              <w:t>Subsection c</w:t>
            </w:r>
            <w:r>
              <w:rPr>
                <w:sz w:val="20"/>
                <w:szCs w:val="20"/>
              </w:rPr>
              <w:t xml:space="preserve"> (Item 1404 of S-K)</w:t>
            </w:r>
          </w:p>
        </w:tc>
        <w:tc>
          <w:tcPr>
            <w:tcW w:w="990" w:type="dxa"/>
            <w:gridSpan w:val="2"/>
            <w:shd w:val="clear" w:color="auto" w:fill="auto"/>
          </w:tcPr>
          <w:p w:rsidRPr="00BF7FC4" w:rsidR="00CD7497" w:rsidP="00CD7497" w:rsidRDefault="00CD7497" w14:paraId="3F580327" w14:textId="77777777">
            <w:pPr>
              <w:widowControl w:val="0"/>
              <w:jc w:val="center"/>
              <w:rPr>
                <w:sz w:val="20"/>
                <w:szCs w:val="20"/>
              </w:rPr>
            </w:pPr>
            <w:r w:rsidRPr="00BF7FC4">
              <w:rPr>
                <w:sz w:val="20"/>
                <w:szCs w:val="20"/>
              </w:rPr>
              <w:t>15</w:t>
            </w:r>
          </w:p>
        </w:tc>
        <w:tc>
          <w:tcPr>
            <w:tcW w:w="1170" w:type="dxa"/>
            <w:gridSpan w:val="2"/>
            <w:shd w:val="clear" w:color="auto" w:fill="auto"/>
          </w:tcPr>
          <w:p w:rsidRPr="00BF7FC4" w:rsidR="00CD7497" w:rsidP="00CD7497" w:rsidRDefault="00CD7497" w14:paraId="2E7DD6CC" w14:textId="77777777">
            <w:pPr>
              <w:widowControl w:val="0"/>
              <w:jc w:val="center"/>
              <w:rPr>
                <w:sz w:val="20"/>
                <w:szCs w:val="20"/>
              </w:rPr>
            </w:pPr>
            <w:r w:rsidRPr="00BF7FC4">
              <w:rPr>
                <w:sz w:val="20"/>
                <w:szCs w:val="20"/>
              </w:rPr>
              <w:t>0.25</w:t>
            </w:r>
          </w:p>
        </w:tc>
        <w:tc>
          <w:tcPr>
            <w:tcW w:w="1350" w:type="dxa"/>
          </w:tcPr>
          <w:p w:rsidRPr="00CD7497" w:rsidR="00CD7497" w:rsidP="00CD7497" w:rsidRDefault="00CD7497" w14:paraId="0FE9B1CB" w14:textId="587E8F09">
            <w:pPr>
              <w:widowControl w:val="0"/>
              <w:jc w:val="center"/>
              <w:rPr>
                <w:sz w:val="18"/>
                <w:szCs w:val="18"/>
              </w:rPr>
            </w:pPr>
            <w:r w:rsidRPr="00CD7497">
              <w:rPr>
                <w:sz w:val="18"/>
                <w:szCs w:val="18"/>
              </w:rPr>
              <w:t>One hour x 0.25 = 0.25 hours</w:t>
            </w:r>
          </w:p>
        </w:tc>
        <w:tc>
          <w:tcPr>
            <w:tcW w:w="1530" w:type="dxa"/>
            <w:shd w:val="clear" w:color="auto" w:fill="auto"/>
          </w:tcPr>
          <w:p w:rsidRPr="00BF7FC4" w:rsidR="00CD7497" w:rsidP="00CD7497" w:rsidRDefault="00CD7497" w14:paraId="2CA60B9B" w14:textId="783B243A">
            <w:pPr>
              <w:widowControl w:val="0"/>
              <w:jc w:val="center"/>
              <w:rPr>
                <w:sz w:val="20"/>
                <w:szCs w:val="20"/>
              </w:rPr>
            </w:pPr>
            <w:r w:rsidRPr="00BF7FC4">
              <w:rPr>
                <w:sz w:val="20"/>
                <w:szCs w:val="20"/>
              </w:rPr>
              <w:t>3.75</w:t>
            </w:r>
          </w:p>
        </w:tc>
        <w:tc>
          <w:tcPr>
            <w:tcW w:w="1350" w:type="dxa"/>
            <w:shd w:val="clear" w:color="auto" w:fill="auto"/>
          </w:tcPr>
          <w:p w:rsidRPr="00BF7FC4" w:rsidR="00CD7497" w:rsidP="00CD7497" w:rsidRDefault="00CD7497" w14:paraId="7917F553" w14:textId="77777777">
            <w:pPr>
              <w:widowControl w:val="0"/>
              <w:jc w:val="center"/>
              <w:rPr>
                <w:sz w:val="20"/>
                <w:szCs w:val="20"/>
              </w:rPr>
            </w:pPr>
            <w:r w:rsidRPr="00BF7FC4">
              <w:rPr>
                <w:sz w:val="20"/>
                <w:szCs w:val="20"/>
              </w:rPr>
              <w:t>$300</w:t>
            </w:r>
          </w:p>
        </w:tc>
        <w:tc>
          <w:tcPr>
            <w:tcW w:w="1350" w:type="dxa"/>
          </w:tcPr>
          <w:p w:rsidRPr="00CD7497" w:rsidR="00CD7497" w:rsidP="00CD7497" w:rsidRDefault="00CD7497" w14:paraId="2EBAE1AE" w14:textId="0D9B0A36">
            <w:pPr>
              <w:widowControl w:val="0"/>
              <w:jc w:val="center"/>
              <w:rPr>
                <w:sz w:val="18"/>
                <w:szCs w:val="18"/>
              </w:rPr>
            </w:pPr>
            <w:r w:rsidRPr="00CD7497">
              <w:rPr>
                <w:sz w:val="18"/>
                <w:szCs w:val="18"/>
              </w:rPr>
              <w:t>(One hour x 0.75) x $400 = $300</w:t>
            </w:r>
          </w:p>
        </w:tc>
        <w:tc>
          <w:tcPr>
            <w:tcW w:w="1440" w:type="dxa"/>
            <w:shd w:val="clear" w:color="auto" w:fill="auto"/>
          </w:tcPr>
          <w:p w:rsidRPr="00BF7FC4" w:rsidR="00CD7497" w:rsidP="00CD7497" w:rsidRDefault="00CD7497" w14:paraId="272B5DF3" w14:textId="4070495A">
            <w:pPr>
              <w:widowControl w:val="0"/>
              <w:jc w:val="center"/>
              <w:rPr>
                <w:sz w:val="20"/>
                <w:szCs w:val="20"/>
              </w:rPr>
            </w:pPr>
            <w:r w:rsidRPr="00BF7FC4">
              <w:rPr>
                <w:sz w:val="20"/>
                <w:szCs w:val="20"/>
              </w:rPr>
              <w:t>$4,500</w:t>
            </w:r>
          </w:p>
        </w:tc>
      </w:tr>
      <w:tr w:rsidRPr="00BF7FC4" w:rsidR="00CD7497" w:rsidTr="00BF69A3" w14:paraId="064C1043" w14:textId="77777777">
        <w:tc>
          <w:tcPr>
            <w:tcW w:w="1800" w:type="dxa"/>
          </w:tcPr>
          <w:p w:rsidRPr="00BF7FC4" w:rsidR="00CD7497" w:rsidP="00CD7497" w:rsidRDefault="00CD7497" w14:paraId="72489AA3" w14:textId="77777777">
            <w:pPr>
              <w:widowControl w:val="0"/>
              <w:rPr>
                <w:sz w:val="20"/>
                <w:szCs w:val="20"/>
              </w:rPr>
            </w:pPr>
            <w:r w:rsidRPr="00BF7FC4">
              <w:rPr>
                <w:sz w:val="20"/>
                <w:szCs w:val="20"/>
              </w:rPr>
              <w:t>Subsection d</w:t>
            </w:r>
            <w:r>
              <w:rPr>
                <w:sz w:val="20"/>
                <w:szCs w:val="20"/>
              </w:rPr>
              <w:t xml:space="preserve"> (Item 1405(c) of S-K)</w:t>
            </w:r>
          </w:p>
        </w:tc>
        <w:tc>
          <w:tcPr>
            <w:tcW w:w="990" w:type="dxa"/>
            <w:gridSpan w:val="2"/>
            <w:shd w:val="clear" w:color="auto" w:fill="auto"/>
          </w:tcPr>
          <w:p w:rsidRPr="00BF7FC4" w:rsidR="00CD7497" w:rsidP="00CD7497" w:rsidRDefault="00CD7497" w14:paraId="666165DC"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418D927F" w14:textId="77777777">
            <w:pPr>
              <w:widowControl w:val="0"/>
              <w:jc w:val="center"/>
              <w:rPr>
                <w:sz w:val="20"/>
                <w:szCs w:val="20"/>
              </w:rPr>
            </w:pPr>
            <w:r w:rsidRPr="00BF7FC4">
              <w:rPr>
                <w:sz w:val="20"/>
                <w:szCs w:val="20"/>
              </w:rPr>
              <w:t>0</w:t>
            </w:r>
          </w:p>
        </w:tc>
        <w:tc>
          <w:tcPr>
            <w:tcW w:w="1350" w:type="dxa"/>
          </w:tcPr>
          <w:p w:rsidRPr="00CD7497" w:rsidR="00CD7497" w:rsidP="00CD7497" w:rsidRDefault="00CD7497" w14:paraId="78BE7321" w14:textId="46A3AE26">
            <w:pPr>
              <w:widowControl w:val="0"/>
              <w:jc w:val="center"/>
              <w:rPr>
                <w:sz w:val="18"/>
                <w:szCs w:val="18"/>
              </w:rPr>
            </w:pPr>
            <w:r>
              <w:rPr>
                <w:sz w:val="18"/>
                <w:szCs w:val="18"/>
              </w:rPr>
              <w:t>n/a</w:t>
            </w:r>
          </w:p>
        </w:tc>
        <w:tc>
          <w:tcPr>
            <w:tcW w:w="1530" w:type="dxa"/>
            <w:shd w:val="clear" w:color="auto" w:fill="auto"/>
          </w:tcPr>
          <w:p w:rsidRPr="00BF7FC4" w:rsidR="00CD7497" w:rsidP="00CD7497" w:rsidRDefault="00CD7497" w14:paraId="6F39E95A" w14:textId="135681CE">
            <w:pPr>
              <w:widowControl w:val="0"/>
              <w:jc w:val="center"/>
              <w:rPr>
                <w:sz w:val="20"/>
                <w:szCs w:val="20"/>
              </w:rPr>
            </w:pPr>
            <w:r w:rsidRPr="00BF7FC4">
              <w:rPr>
                <w:sz w:val="20"/>
                <w:szCs w:val="20"/>
              </w:rPr>
              <w:t>0</w:t>
            </w:r>
          </w:p>
        </w:tc>
        <w:tc>
          <w:tcPr>
            <w:tcW w:w="1350" w:type="dxa"/>
            <w:shd w:val="clear" w:color="auto" w:fill="auto"/>
          </w:tcPr>
          <w:p w:rsidRPr="00BF7FC4" w:rsidR="00CD7497" w:rsidP="00CD7497" w:rsidRDefault="00CD7497" w14:paraId="1BBA0C05" w14:textId="77777777">
            <w:pPr>
              <w:widowControl w:val="0"/>
              <w:jc w:val="center"/>
              <w:rPr>
                <w:sz w:val="20"/>
                <w:szCs w:val="20"/>
              </w:rPr>
            </w:pPr>
            <w:r w:rsidRPr="00BF7FC4">
              <w:rPr>
                <w:sz w:val="20"/>
                <w:szCs w:val="20"/>
              </w:rPr>
              <w:t>0</w:t>
            </w:r>
          </w:p>
        </w:tc>
        <w:tc>
          <w:tcPr>
            <w:tcW w:w="1350" w:type="dxa"/>
          </w:tcPr>
          <w:p w:rsidRPr="00CD7497" w:rsidR="00CD7497" w:rsidP="00CD7497" w:rsidRDefault="00CD7497" w14:paraId="4563FB79" w14:textId="5FC3049E">
            <w:pPr>
              <w:widowControl w:val="0"/>
              <w:jc w:val="center"/>
              <w:rPr>
                <w:sz w:val="18"/>
                <w:szCs w:val="18"/>
              </w:rPr>
            </w:pPr>
            <w:r w:rsidRPr="00CD7497">
              <w:rPr>
                <w:sz w:val="18"/>
                <w:szCs w:val="18"/>
              </w:rPr>
              <w:t>n/a</w:t>
            </w:r>
          </w:p>
        </w:tc>
        <w:tc>
          <w:tcPr>
            <w:tcW w:w="1440" w:type="dxa"/>
            <w:shd w:val="clear" w:color="auto" w:fill="auto"/>
          </w:tcPr>
          <w:p w:rsidRPr="00BF7FC4" w:rsidR="00CD7497" w:rsidP="00CD7497" w:rsidRDefault="00CD7497" w14:paraId="4B6BEC10" w14:textId="52709DD6">
            <w:pPr>
              <w:widowControl w:val="0"/>
              <w:jc w:val="center"/>
              <w:rPr>
                <w:sz w:val="20"/>
                <w:szCs w:val="20"/>
              </w:rPr>
            </w:pPr>
            <w:r w:rsidRPr="00BF7FC4">
              <w:rPr>
                <w:sz w:val="20"/>
                <w:szCs w:val="20"/>
              </w:rPr>
              <w:t>0</w:t>
            </w:r>
          </w:p>
        </w:tc>
      </w:tr>
      <w:tr w:rsidRPr="00BF7FC4" w:rsidR="00CD7497" w:rsidTr="00BF69A3" w14:paraId="052B1CF6" w14:textId="77777777">
        <w:tc>
          <w:tcPr>
            <w:tcW w:w="1800" w:type="dxa"/>
          </w:tcPr>
          <w:p w:rsidRPr="00BF7FC4" w:rsidR="00CD7497" w:rsidP="00CD7497" w:rsidRDefault="00CD7497" w14:paraId="2F1883C7" w14:textId="77777777">
            <w:pPr>
              <w:widowControl w:val="0"/>
              <w:rPr>
                <w:sz w:val="20"/>
                <w:szCs w:val="20"/>
              </w:rPr>
            </w:pPr>
            <w:r w:rsidRPr="00BF7FC4">
              <w:rPr>
                <w:sz w:val="20"/>
                <w:szCs w:val="20"/>
              </w:rPr>
              <w:t>Subsection e</w:t>
            </w:r>
            <w:r>
              <w:rPr>
                <w:sz w:val="20"/>
                <w:szCs w:val="20"/>
              </w:rPr>
              <w:t xml:space="preserve"> (Item 1406 of S-K)</w:t>
            </w:r>
          </w:p>
        </w:tc>
        <w:tc>
          <w:tcPr>
            <w:tcW w:w="990" w:type="dxa"/>
            <w:gridSpan w:val="2"/>
            <w:shd w:val="clear" w:color="auto" w:fill="auto"/>
          </w:tcPr>
          <w:p w:rsidRPr="00BF7FC4" w:rsidR="00CD7497" w:rsidP="00CD7497" w:rsidRDefault="00CD7497" w14:paraId="5A842DED" w14:textId="77777777">
            <w:pPr>
              <w:widowControl w:val="0"/>
              <w:jc w:val="center"/>
              <w:rPr>
                <w:sz w:val="20"/>
                <w:szCs w:val="20"/>
              </w:rPr>
            </w:pPr>
            <w:r w:rsidRPr="00BF7FC4">
              <w:rPr>
                <w:sz w:val="20"/>
                <w:szCs w:val="20"/>
              </w:rPr>
              <w:t>15</w:t>
            </w:r>
          </w:p>
        </w:tc>
        <w:tc>
          <w:tcPr>
            <w:tcW w:w="1170" w:type="dxa"/>
            <w:gridSpan w:val="2"/>
            <w:shd w:val="clear" w:color="auto" w:fill="auto"/>
          </w:tcPr>
          <w:p w:rsidRPr="00BF7FC4" w:rsidR="00CD7497" w:rsidP="00CD7497" w:rsidRDefault="00CD7497" w14:paraId="1BE2C5A0" w14:textId="77777777">
            <w:pPr>
              <w:widowControl w:val="0"/>
              <w:jc w:val="center"/>
              <w:rPr>
                <w:sz w:val="20"/>
                <w:szCs w:val="20"/>
              </w:rPr>
            </w:pPr>
            <w:r w:rsidRPr="00BF7FC4">
              <w:rPr>
                <w:sz w:val="20"/>
                <w:szCs w:val="20"/>
              </w:rPr>
              <w:t>0.25</w:t>
            </w:r>
          </w:p>
        </w:tc>
        <w:tc>
          <w:tcPr>
            <w:tcW w:w="1350" w:type="dxa"/>
          </w:tcPr>
          <w:p w:rsidRPr="00CD7497" w:rsidR="00CD7497" w:rsidP="00CD7497" w:rsidRDefault="00CD7497" w14:paraId="503F1B2F" w14:textId="1F0A2446">
            <w:pPr>
              <w:widowControl w:val="0"/>
              <w:jc w:val="center"/>
              <w:rPr>
                <w:sz w:val="18"/>
                <w:szCs w:val="18"/>
              </w:rPr>
            </w:pPr>
            <w:r w:rsidRPr="00CD7497">
              <w:rPr>
                <w:sz w:val="18"/>
                <w:szCs w:val="18"/>
              </w:rPr>
              <w:t>One hour x 0.25 = 0.25 hours</w:t>
            </w:r>
          </w:p>
        </w:tc>
        <w:tc>
          <w:tcPr>
            <w:tcW w:w="1530" w:type="dxa"/>
            <w:shd w:val="clear" w:color="auto" w:fill="auto"/>
          </w:tcPr>
          <w:p w:rsidRPr="00BF7FC4" w:rsidR="00CD7497" w:rsidP="00CD7497" w:rsidRDefault="00CD7497" w14:paraId="65C44D82" w14:textId="3D53BB24">
            <w:pPr>
              <w:widowControl w:val="0"/>
              <w:jc w:val="center"/>
              <w:rPr>
                <w:sz w:val="20"/>
                <w:szCs w:val="20"/>
              </w:rPr>
            </w:pPr>
            <w:r w:rsidRPr="00BF7FC4">
              <w:rPr>
                <w:sz w:val="20"/>
                <w:szCs w:val="20"/>
              </w:rPr>
              <w:t>3.75</w:t>
            </w:r>
          </w:p>
        </w:tc>
        <w:tc>
          <w:tcPr>
            <w:tcW w:w="1350" w:type="dxa"/>
            <w:shd w:val="clear" w:color="auto" w:fill="auto"/>
          </w:tcPr>
          <w:p w:rsidRPr="00BF7FC4" w:rsidR="00CD7497" w:rsidP="00CD7497" w:rsidRDefault="00CD7497" w14:paraId="36DE71E2" w14:textId="77777777">
            <w:pPr>
              <w:widowControl w:val="0"/>
              <w:jc w:val="center"/>
              <w:rPr>
                <w:sz w:val="20"/>
                <w:szCs w:val="20"/>
              </w:rPr>
            </w:pPr>
            <w:r w:rsidRPr="00BF7FC4">
              <w:rPr>
                <w:sz w:val="20"/>
                <w:szCs w:val="20"/>
              </w:rPr>
              <w:t>$300</w:t>
            </w:r>
          </w:p>
        </w:tc>
        <w:tc>
          <w:tcPr>
            <w:tcW w:w="1350" w:type="dxa"/>
          </w:tcPr>
          <w:p w:rsidRPr="00CD7497" w:rsidR="00CD7497" w:rsidP="00CD7497" w:rsidRDefault="00CD7497" w14:paraId="225AA4CE" w14:textId="124230AD">
            <w:pPr>
              <w:widowControl w:val="0"/>
              <w:jc w:val="center"/>
              <w:rPr>
                <w:sz w:val="18"/>
                <w:szCs w:val="18"/>
              </w:rPr>
            </w:pPr>
            <w:r w:rsidRPr="00CD7497">
              <w:rPr>
                <w:sz w:val="18"/>
                <w:szCs w:val="18"/>
              </w:rPr>
              <w:t>(One hour x 0.75) x $400 = $300</w:t>
            </w:r>
          </w:p>
        </w:tc>
        <w:tc>
          <w:tcPr>
            <w:tcW w:w="1440" w:type="dxa"/>
            <w:shd w:val="clear" w:color="auto" w:fill="auto"/>
          </w:tcPr>
          <w:p w:rsidRPr="00BF7FC4" w:rsidR="00CD7497" w:rsidP="00CD7497" w:rsidRDefault="00CD7497" w14:paraId="0EC3B608" w14:textId="27B33DE8">
            <w:pPr>
              <w:widowControl w:val="0"/>
              <w:jc w:val="center"/>
              <w:rPr>
                <w:sz w:val="20"/>
                <w:szCs w:val="20"/>
              </w:rPr>
            </w:pPr>
            <w:r w:rsidRPr="00BF7FC4">
              <w:rPr>
                <w:sz w:val="20"/>
                <w:szCs w:val="20"/>
              </w:rPr>
              <w:t>$4,500</w:t>
            </w:r>
          </w:p>
        </w:tc>
      </w:tr>
      <w:tr w:rsidRPr="00BF7FC4" w:rsidR="00CD7497" w:rsidTr="00BF69A3" w14:paraId="0A2DC01E" w14:textId="77777777">
        <w:tc>
          <w:tcPr>
            <w:tcW w:w="1800" w:type="dxa"/>
          </w:tcPr>
          <w:p w:rsidRPr="00BF7FC4" w:rsidR="00CD7497" w:rsidP="00CD7497" w:rsidRDefault="00CD7497" w14:paraId="6202CADA" w14:textId="77777777">
            <w:pPr>
              <w:widowControl w:val="0"/>
              <w:rPr>
                <w:sz w:val="20"/>
                <w:szCs w:val="20"/>
              </w:rPr>
            </w:pPr>
            <w:r w:rsidRPr="00BF7FC4">
              <w:rPr>
                <w:sz w:val="20"/>
                <w:szCs w:val="20"/>
              </w:rPr>
              <w:t>Subsection f</w:t>
            </w:r>
            <w:r>
              <w:rPr>
                <w:sz w:val="20"/>
                <w:szCs w:val="20"/>
              </w:rPr>
              <w:t xml:space="preserve"> (Item VI of Guide 3)</w:t>
            </w:r>
          </w:p>
        </w:tc>
        <w:tc>
          <w:tcPr>
            <w:tcW w:w="990" w:type="dxa"/>
            <w:gridSpan w:val="2"/>
            <w:shd w:val="clear" w:color="auto" w:fill="auto"/>
          </w:tcPr>
          <w:p w:rsidRPr="00BF7FC4" w:rsidR="00CD7497" w:rsidP="00CD7497" w:rsidRDefault="00CD7497" w14:paraId="202D03F5" w14:textId="77777777">
            <w:pPr>
              <w:widowControl w:val="0"/>
              <w:jc w:val="center"/>
              <w:rPr>
                <w:sz w:val="20"/>
                <w:szCs w:val="20"/>
              </w:rPr>
            </w:pPr>
            <w:r w:rsidRPr="00BF7FC4">
              <w:rPr>
                <w:sz w:val="20"/>
                <w:szCs w:val="20"/>
              </w:rPr>
              <w:t>15</w:t>
            </w:r>
          </w:p>
        </w:tc>
        <w:tc>
          <w:tcPr>
            <w:tcW w:w="1170" w:type="dxa"/>
            <w:gridSpan w:val="2"/>
            <w:shd w:val="clear" w:color="auto" w:fill="auto"/>
          </w:tcPr>
          <w:p w:rsidRPr="00BF7FC4" w:rsidR="00CD7497" w:rsidP="00CD7497" w:rsidRDefault="00CD7497" w14:paraId="79FDA405" w14:textId="77777777">
            <w:pPr>
              <w:widowControl w:val="0"/>
              <w:jc w:val="center"/>
              <w:rPr>
                <w:sz w:val="20"/>
                <w:szCs w:val="20"/>
              </w:rPr>
            </w:pPr>
            <w:r w:rsidRPr="00BF7FC4">
              <w:rPr>
                <w:sz w:val="20"/>
                <w:szCs w:val="20"/>
              </w:rPr>
              <w:t>(0.25)</w:t>
            </w:r>
          </w:p>
        </w:tc>
        <w:tc>
          <w:tcPr>
            <w:tcW w:w="1350" w:type="dxa"/>
          </w:tcPr>
          <w:p w:rsidRPr="00CD7497" w:rsidR="00CD7497" w:rsidP="00CD7497" w:rsidRDefault="00CD7497" w14:paraId="24E7B0B9" w14:textId="4E7584CC">
            <w:pPr>
              <w:widowControl w:val="0"/>
              <w:jc w:val="center"/>
              <w:rPr>
                <w:sz w:val="18"/>
                <w:szCs w:val="18"/>
              </w:rPr>
            </w:pPr>
            <w:r w:rsidRPr="00CD7497">
              <w:rPr>
                <w:sz w:val="18"/>
                <w:szCs w:val="18"/>
              </w:rPr>
              <w:t>One hour x 0.25 = 0.25 hours</w:t>
            </w:r>
          </w:p>
        </w:tc>
        <w:tc>
          <w:tcPr>
            <w:tcW w:w="1530" w:type="dxa"/>
            <w:shd w:val="clear" w:color="auto" w:fill="auto"/>
          </w:tcPr>
          <w:p w:rsidRPr="00BF7FC4" w:rsidR="00CD7497" w:rsidP="00CD7497" w:rsidRDefault="00CD7497" w14:paraId="128A41BD" w14:textId="2002C260">
            <w:pPr>
              <w:widowControl w:val="0"/>
              <w:jc w:val="center"/>
              <w:rPr>
                <w:sz w:val="20"/>
                <w:szCs w:val="20"/>
              </w:rPr>
            </w:pPr>
            <w:r w:rsidRPr="00BF7FC4">
              <w:rPr>
                <w:sz w:val="20"/>
                <w:szCs w:val="20"/>
              </w:rPr>
              <w:t>(3.75)</w:t>
            </w:r>
          </w:p>
        </w:tc>
        <w:tc>
          <w:tcPr>
            <w:tcW w:w="1350" w:type="dxa"/>
            <w:shd w:val="clear" w:color="auto" w:fill="auto"/>
          </w:tcPr>
          <w:p w:rsidRPr="00BF7FC4" w:rsidR="00CD7497" w:rsidP="00CD7497" w:rsidRDefault="00CD7497" w14:paraId="5D08B51E" w14:textId="77777777">
            <w:pPr>
              <w:widowControl w:val="0"/>
              <w:jc w:val="center"/>
              <w:rPr>
                <w:sz w:val="20"/>
                <w:szCs w:val="20"/>
              </w:rPr>
            </w:pPr>
            <w:r w:rsidRPr="00BF7FC4">
              <w:rPr>
                <w:sz w:val="20"/>
                <w:szCs w:val="20"/>
              </w:rPr>
              <w:t>($300)</w:t>
            </w:r>
          </w:p>
        </w:tc>
        <w:tc>
          <w:tcPr>
            <w:tcW w:w="1350" w:type="dxa"/>
          </w:tcPr>
          <w:p w:rsidRPr="00CD7497" w:rsidR="00CD7497" w:rsidP="00CD7497" w:rsidRDefault="00CD7497" w14:paraId="3544554A" w14:textId="493C684C">
            <w:pPr>
              <w:widowControl w:val="0"/>
              <w:jc w:val="center"/>
              <w:rPr>
                <w:sz w:val="18"/>
                <w:szCs w:val="18"/>
              </w:rPr>
            </w:pPr>
            <w:r w:rsidRPr="00CD7497">
              <w:rPr>
                <w:sz w:val="18"/>
                <w:szCs w:val="18"/>
              </w:rPr>
              <w:t>(One hour x 0.75) x $400 = $300</w:t>
            </w:r>
          </w:p>
        </w:tc>
        <w:tc>
          <w:tcPr>
            <w:tcW w:w="1440" w:type="dxa"/>
            <w:shd w:val="clear" w:color="auto" w:fill="auto"/>
          </w:tcPr>
          <w:p w:rsidRPr="00BF7FC4" w:rsidR="00CD7497" w:rsidP="00CD7497" w:rsidRDefault="00CD7497" w14:paraId="3219285A" w14:textId="0A713D2B">
            <w:pPr>
              <w:widowControl w:val="0"/>
              <w:jc w:val="center"/>
              <w:rPr>
                <w:sz w:val="20"/>
                <w:szCs w:val="20"/>
              </w:rPr>
            </w:pPr>
            <w:r w:rsidRPr="00BF7FC4">
              <w:rPr>
                <w:sz w:val="20"/>
                <w:szCs w:val="20"/>
              </w:rPr>
              <w:t>($4,500)</w:t>
            </w:r>
          </w:p>
        </w:tc>
      </w:tr>
      <w:tr w:rsidRPr="00BF7FC4" w:rsidR="00CD7497" w:rsidTr="00433419" w14:paraId="4074734C" w14:textId="77777777">
        <w:tc>
          <w:tcPr>
            <w:tcW w:w="1800" w:type="dxa"/>
          </w:tcPr>
          <w:p w:rsidRPr="00BF7FC4" w:rsidR="00CD7497" w:rsidP="00CD7497" w:rsidRDefault="00CD7497" w14:paraId="182FF3F3" w14:textId="77777777">
            <w:pPr>
              <w:widowControl w:val="0"/>
              <w:rPr>
                <w:sz w:val="20"/>
                <w:szCs w:val="20"/>
              </w:rPr>
            </w:pPr>
            <w:r w:rsidRPr="00BF7FC4">
              <w:rPr>
                <w:sz w:val="20"/>
                <w:szCs w:val="20"/>
              </w:rPr>
              <w:t>Subsection g</w:t>
            </w:r>
            <w:r>
              <w:rPr>
                <w:sz w:val="20"/>
                <w:szCs w:val="20"/>
              </w:rPr>
              <w:t xml:space="preserve"> (Item 1402 of S-K)</w:t>
            </w:r>
          </w:p>
        </w:tc>
        <w:tc>
          <w:tcPr>
            <w:tcW w:w="990" w:type="dxa"/>
            <w:gridSpan w:val="2"/>
            <w:tcBorders>
              <w:bottom w:val="single" w:color="auto" w:sz="4" w:space="0"/>
            </w:tcBorders>
            <w:shd w:val="clear" w:color="auto" w:fill="auto"/>
          </w:tcPr>
          <w:p w:rsidRPr="00BF7FC4" w:rsidR="00CD7497" w:rsidP="00CD7497" w:rsidRDefault="00CD7497" w14:paraId="02AE7BD6" w14:textId="77777777">
            <w:pPr>
              <w:widowControl w:val="0"/>
              <w:jc w:val="center"/>
              <w:rPr>
                <w:sz w:val="20"/>
                <w:szCs w:val="20"/>
              </w:rPr>
            </w:pPr>
            <w:r w:rsidRPr="00BF7FC4">
              <w:rPr>
                <w:sz w:val="20"/>
                <w:szCs w:val="20"/>
              </w:rPr>
              <w:t>15</w:t>
            </w:r>
          </w:p>
        </w:tc>
        <w:tc>
          <w:tcPr>
            <w:tcW w:w="1170" w:type="dxa"/>
            <w:gridSpan w:val="2"/>
            <w:tcBorders>
              <w:bottom w:val="single" w:color="auto" w:sz="4" w:space="0"/>
            </w:tcBorders>
            <w:shd w:val="clear" w:color="auto" w:fill="auto"/>
          </w:tcPr>
          <w:p w:rsidRPr="00BF7FC4" w:rsidR="00CD7497" w:rsidP="00CD7497" w:rsidRDefault="00CD7497" w14:paraId="7AD169F3"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CD7497" w:rsidR="00CD7497" w:rsidP="00CD7497" w:rsidRDefault="00CD7497" w14:paraId="5130064E" w14:textId="1DE91732">
            <w:pPr>
              <w:widowControl w:val="0"/>
              <w:jc w:val="center"/>
              <w:rPr>
                <w:sz w:val="18"/>
                <w:szCs w:val="18"/>
              </w:rPr>
            </w:pPr>
            <w:r w:rsidRPr="00CD7497">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4EDA8BBC" w14:textId="6773667F">
            <w:pPr>
              <w:widowControl w:val="0"/>
              <w:jc w:val="center"/>
              <w:rPr>
                <w:sz w:val="20"/>
                <w:szCs w:val="20"/>
              </w:rPr>
            </w:pPr>
            <w:r w:rsidRPr="00BF7FC4">
              <w:rPr>
                <w:sz w:val="20"/>
                <w:szCs w:val="20"/>
              </w:rPr>
              <w:t>(3.75)</w:t>
            </w:r>
          </w:p>
        </w:tc>
        <w:tc>
          <w:tcPr>
            <w:tcW w:w="1350" w:type="dxa"/>
            <w:tcBorders>
              <w:bottom w:val="single" w:color="auto" w:sz="4" w:space="0"/>
            </w:tcBorders>
            <w:shd w:val="clear" w:color="auto" w:fill="auto"/>
          </w:tcPr>
          <w:p w:rsidRPr="00BF7FC4" w:rsidR="00CD7497" w:rsidP="00CD7497" w:rsidRDefault="00CD7497" w14:paraId="312F90D3"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CD7497" w:rsidR="00CD7497" w:rsidP="00CD7497" w:rsidRDefault="00CD7497" w14:paraId="322D0902" w14:textId="1F65E6A9">
            <w:pPr>
              <w:widowControl w:val="0"/>
              <w:jc w:val="center"/>
              <w:rPr>
                <w:sz w:val="18"/>
                <w:szCs w:val="18"/>
              </w:rPr>
            </w:pPr>
            <w:r w:rsidRPr="00CD7497">
              <w:rPr>
                <w:sz w:val="18"/>
                <w:szCs w:val="18"/>
              </w:rPr>
              <w:t>(One hour x 0.75) x $400 = $300</w:t>
            </w:r>
          </w:p>
        </w:tc>
        <w:tc>
          <w:tcPr>
            <w:tcW w:w="1440" w:type="dxa"/>
            <w:tcBorders>
              <w:bottom w:val="single" w:color="auto" w:sz="4" w:space="0"/>
            </w:tcBorders>
            <w:shd w:val="clear" w:color="auto" w:fill="auto"/>
          </w:tcPr>
          <w:p w:rsidRPr="00BF7FC4" w:rsidR="00CD7497" w:rsidP="00CD7497" w:rsidRDefault="00CD7497" w14:paraId="08D3CD37" w14:textId="1988DA57">
            <w:pPr>
              <w:widowControl w:val="0"/>
              <w:jc w:val="center"/>
              <w:rPr>
                <w:sz w:val="20"/>
                <w:szCs w:val="20"/>
              </w:rPr>
            </w:pPr>
            <w:r w:rsidRPr="00BF7FC4">
              <w:rPr>
                <w:sz w:val="20"/>
                <w:szCs w:val="20"/>
              </w:rPr>
              <w:t>($4,500)</w:t>
            </w:r>
          </w:p>
        </w:tc>
      </w:tr>
      <w:tr w:rsidRPr="00BF7FC4" w:rsidR="00CD7497" w:rsidTr="00CD7497" w14:paraId="27A95969" w14:textId="77777777">
        <w:tc>
          <w:tcPr>
            <w:tcW w:w="1800" w:type="dxa"/>
            <w:tcBorders>
              <w:bottom w:val="single" w:color="auto" w:sz="4" w:space="0"/>
            </w:tcBorders>
          </w:tcPr>
          <w:p w:rsidRPr="00BF7FC4" w:rsidR="00CD7497" w:rsidP="00CD7497" w:rsidRDefault="00CD7497" w14:paraId="4E780CEA" w14:textId="77777777">
            <w:pPr>
              <w:widowControl w:val="0"/>
              <w:rPr>
                <w:sz w:val="20"/>
                <w:szCs w:val="20"/>
              </w:rPr>
            </w:pPr>
            <w:r w:rsidRPr="00BF7FC4">
              <w:rPr>
                <w:sz w:val="20"/>
                <w:szCs w:val="20"/>
              </w:rPr>
              <w:t>Subsection h</w:t>
            </w:r>
            <w:r>
              <w:rPr>
                <w:sz w:val="20"/>
                <w:szCs w:val="20"/>
              </w:rPr>
              <w:t xml:space="preserve"> (Items 1405(a) and (b) of S-K)</w:t>
            </w:r>
          </w:p>
        </w:tc>
        <w:tc>
          <w:tcPr>
            <w:tcW w:w="990" w:type="dxa"/>
            <w:gridSpan w:val="2"/>
            <w:tcBorders>
              <w:bottom w:val="single" w:color="auto" w:sz="4" w:space="0"/>
            </w:tcBorders>
            <w:shd w:val="clear" w:color="auto" w:fill="auto"/>
          </w:tcPr>
          <w:p w:rsidRPr="00BF7FC4" w:rsidR="00CD7497" w:rsidP="00CD7497" w:rsidRDefault="00CD7497" w14:paraId="6E9452D5" w14:textId="77777777">
            <w:pPr>
              <w:widowControl w:val="0"/>
              <w:jc w:val="center"/>
              <w:rPr>
                <w:sz w:val="20"/>
                <w:szCs w:val="20"/>
              </w:rPr>
            </w:pPr>
            <w:r w:rsidRPr="00BF7FC4">
              <w:rPr>
                <w:sz w:val="20"/>
                <w:szCs w:val="20"/>
              </w:rPr>
              <w:t>15</w:t>
            </w:r>
          </w:p>
        </w:tc>
        <w:tc>
          <w:tcPr>
            <w:tcW w:w="1170" w:type="dxa"/>
            <w:gridSpan w:val="2"/>
            <w:tcBorders>
              <w:bottom w:val="single" w:color="auto" w:sz="4" w:space="0"/>
            </w:tcBorders>
            <w:shd w:val="clear" w:color="auto" w:fill="auto"/>
          </w:tcPr>
          <w:p w:rsidRPr="00BF7FC4" w:rsidR="00CD7497" w:rsidP="00CD7497" w:rsidRDefault="00CD7497" w14:paraId="4B3AAFD0"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CD7497" w:rsidR="00CD7497" w:rsidP="00CD7497" w:rsidRDefault="00CD7497" w14:paraId="4420CD95" w14:textId="5909171E">
            <w:pPr>
              <w:widowControl w:val="0"/>
              <w:jc w:val="center"/>
              <w:rPr>
                <w:sz w:val="18"/>
                <w:szCs w:val="18"/>
              </w:rPr>
            </w:pPr>
            <w:r w:rsidRPr="00CD7497">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257790E9" w14:textId="3A6EB4F4">
            <w:pPr>
              <w:widowControl w:val="0"/>
              <w:jc w:val="center"/>
              <w:rPr>
                <w:sz w:val="20"/>
                <w:szCs w:val="20"/>
              </w:rPr>
            </w:pPr>
            <w:r w:rsidRPr="00BF7FC4">
              <w:rPr>
                <w:sz w:val="20"/>
                <w:szCs w:val="20"/>
              </w:rPr>
              <w:t>3.75</w:t>
            </w:r>
          </w:p>
        </w:tc>
        <w:tc>
          <w:tcPr>
            <w:tcW w:w="1350" w:type="dxa"/>
            <w:tcBorders>
              <w:bottom w:val="single" w:color="auto" w:sz="4" w:space="0"/>
            </w:tcBorders>
            <w:shd w:val="clear" w:color="auto" w:fill="auto"/>
          </w:tcPr>
          <w:p w:rsidRPr="00BF7FC4" w:rsidR="00CD7497" w:rsidP="00CD7497" w:rsidRDefault="00CD7497" w14:paraId="76FF0605"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CD7497" w:rsidR="00CD7497" w:rsidP="00CD7497" w:rsidRDefault="00CD7497" w14:paraId="3C74E388" w14:textId="32582B4B">
            <w:pPr>
              <w:widowControl w:val="0"/>
              <w:jc w:val="center"/>
              <w:rPr>
                <w:sz w:val="18"/>
                <w:szCs w:val="18"/>
              </w:rPr>
            </w:pPr>
            <w:r w:rsidRPr="00CD7497">
              <w:rPr>
                <w:sz w:val="18"/>
                <w:szCs w:val="18"/>
              </w:rPr>
              <w:t>(One hour x 0.75) x $400 = $300</w:t>
            </w:r>
          </w:p>
        </w:tc>
        <w:tc>
          <w:tcPr>
            <w:tcW w:w="1440" w:type="dxa"/>
            <w:tcBorders>
              <w:bottom w:val="single" w:color="auto" w:sz="4" w:space="0"/>
            </w:tcBorders>
            <w:shd w:val="clear" w:color="auto" w:fill="auto"/>
          </w:tcPr>
          <w:p w:rsidRPr="00BF7FC4" w:rsidR="00CD7497" w:rsidP="00CD7497" w:rsidRDefault="00CD7497" w14:paraId="3096E3AE" w14:textId="04BF5D8F">
            <w:pPr>
              <w:widowControl w:val="0"/>
              <w:jc w:val="center"/>
              <w:rPr>
                <w:sz w:val="20"/>
                <w:szCs w:val="20"/>
              </w:rPr>
            </w:pPr>
            <w:r w:rsidRPr="00BF7FC4">
              <w:rPr>
                <w:sz w:val="20"/>
                <w:szCs w:val="20"/>
              </w:rPr>
              <w:t>$4,500</w:t>
            </w:r>
          </w:p>
        </w:tc>
      </w:tr>
      <w:tr w:rsidRPr="00BF7FC4" w:rsidR="00CD7497" w:rsidTr="00CD7497" w14:paraId="6A349A7D" w14:textId="77777777">
        <w:tc>
          <w:tcPr>
            <w:tcW w:w="1800" w:type="dxa"/>
            <w:tcBorders>
              <w:bottom w:val="single" w:color="auto" w:sz="4" w:space="0"/>
              <w:right w:val="single" w:color="auto" w:sz="4" w:space="0"/>
            </w:tcBorders>
          </w:tcPr>
          <w:p w:rsidR="00CD7497" w:rsidP="00CD7497" w:rsidRDefault="00CD7497" w14:paraId="529A6C19" w14:textId="77777777">
            <w:pPr>
              <w:widowControl w:val="0"/>
              <w:rPr>
                <w:b/>
                <w:sz w:val="20"/>
                <w:szCs w:val="20"/>
              </w:rPr>
            </w:pPr>
            <w:r>
              <w:rPr>
                <w:b/>
                <w:sz w:val="20"/>
                <w:szCs w:val="20"/>
              </w:rPr>
              <w:t xml:space="preserve">Form S-1 </w:t>
            </w:r>
          </w:p>
          <w:p w:rsidRPr="00433419" w:rsidR="00CD7497" w:rsidP="00CD7497" w:rsidRDefault="00CD7497" w14:paraId="4D315C72" w14:textId="15D6201B">
            <w:pPr>
              <w:widowControl w:val="0"/>
              <w:rPr>
                <w:b/>
                <w:sz w:val="20"/>
                <w:szCs w:val="20"/>
              </w:rPr>
            </w:pPr>
            <w:r>
              <w:rPr>
                <w:b/>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BF7FC4" w:rsidR="00CD7497" w:rsidP="00CD7497" w:rsidRDefault="00CD7497" w14:paraId="79B4599A" w14:textId="77777777">
            <w:pPr>
              <w:widowControl w:val="0"/>
              <w:jc w:val="center"/>
              <w:rPr>
                <w:sz w:val="20"/>
                <w:szCs w:val="20"/>
              </w:rPr>
            </w:pPr>
          </w:p>
        </w:tc>
        <w:tc>
          <w:tcPr>
            <w:tcW w:w="1170" w:type="dxa"/>
            <w:gridSpan w:val="2"/>
            <w:tcBorders>
              <w:top w:val="single" w:color="auto" w:sz="4" w:space="0"/>
              <w:left w:val="nil"/>
              <w:bottom w:val="single" w:color="auto" w:sz="4" w:space="0"/>
              <w:right w:val="nil"/>
            </w:tcBorders>
            <w:shd w:val="clear" w:color="auto" w:fill="auto"/>
          </w:tcPr>
          <w:p w:rsidRPr="00BF7FC4" w:rsidR="00CD7497" w:rsidP="00CD7497" w:rsidRDefault="00CD7497" w14:paraId="16DE6F85" w14:textId="77777777">
            <w:pPr>
              <w:widowControl w:val="0"/>
              <w:jc w:val="center"/>
              <w:rPr>
                <w:sz w:val="20"/>
                <w:szCs w:val="20"/>
              </w:rPr>
            </w:pPr>
          </w:p>
        </w:tc>
        <w:tc>
          <w:tcPr>
            <w:tcW w:w="1350" w:type="dxa"/>
            <w:tcBorders>
              <w:top w:val="single" w:color="auto" w:sz="4" w:space="0"/>
              <w:left w:val="nil"/>
              <w:bottom w:val="single" w:color="auto" w:sz="4" w:space="0"/>
              <w:right w:val="single" w:color="auto" w:sz="4" w:space="0"/>
            </w:tcBorders>
          </w:tcPr>
          <w:p w:rsidRPr="00BF7FC4" w:rsidR="00CD7497" w:rsidP="00CD7497" w:rsidRDefault="00CD7497" w14:paraId="6E68FD7B" w14:textId="77777777">
            <w:pPr>
              <w:widowControl w:val="0"/>
              <w:jc w:val="center"/>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CD7497" w:rsidP="00CD7497" w:rsidRDefault="00CD7497" w14:paraId="7980639E" w14:textId="77777777">
            <w:pPr>
              <w:widowControl w:val="0"/>
              <w:jc w:val="center"/>
              <w:rPr>
                <w:b/>
                <w:sz w:val="20"/>
                <w:szCs w:val="20"/>
              </w:rPr>
            </w:pPr>
          </w:p>
          <w:p w:rsidRPr="00433419" w:rsidR="00CD7497" w:rsidP="00CD7497" w:rsidRDefault="00CD7497" w14:paraId="4CD1526A" w14:textId="1A70EEA8">
            <w:pPr>
              <w:widowControl w:val="0"/>
              <w:jc w:val="center"/>
              <w:rPr>
                <w:b/>
                <w:sz w:val="20"/>
                <w:szCs w:val="20"/>
              </w:rPr>
            </w:pPr>
            <w:r w:rsidRPr="00433419">
              <w:rPr>
                <w:b/>
                <w:sz w:val="20"/>
                <w:szCs w:val="20"/>
              </w:rPr>
              <w:t>7.5</w:t>
            </w:r>
          </w:p>
        </w:tc>
        <w:tc>
          <w:tcPr>
            <w:tcW w:w="1350" w:type="dxa"/>
            <w:tcBorders>
              <w:top w:val="single" w:color="auto" w:sz="4" w:space="0"/>
              <w:left w:val="single" w:color="auto" w:sz="4" w:space="0"/>
              <w:bottom w:val="single" w:color="auto" w:sz="4" w:space="0"/>
              <w:right w:val="nil"/>
            </w:tcBorders>
            <w:shd w:val="clear" w:color="auto" w:fill="auto"/>
          </w:tcPr>
          <w:p w:rsidRPr="00433419" w:rsidR="00CD7497" w:rsidP="00CD7497" w:rsidRDefault="00CD7497" w14:paraId="15539ABB" w14:textId="77777777">
            <w:pPr>
              <w:widowControl w:val="0"/>
              <w:jc w:val="center"/>
              <w:rPr>
                <w:b/>
                <w:sz w:val="20"/>
                <w:szCs w:val="20"/>
              </w:rPr>
            </w:pPr>
          </w:p>
        </w:tc>
        <w:tc>
          <w:tcPr>
            <w:tcW w:w="1350" w:type="dxa"/>
            <w:tcBorders>
              <w:top w:val="single" w:color="auto" w:sz="4" w:space="0"/>
              <w:left w:val="nil"/>
              <w:bottom w:val="single" w:color="auto" w:sz="4" w:space="0"/>
              <w:right w:val="single" w:color="auto" w:sz="4" w:space="0"/>
            </w:tcBorders>
          </w:tcPr>
          <w:p w:rsidRPr="00433419" w:rsidR="00CD7497" w:rsidP="00CD7497" w:rsidRDefault="00CD7497" w14:paraId="4363B2D4" w14:textId="77777777">
            <w:pPr>
              <w:widowControl w:val="0"/>
              <w:jc w:val="center"/>
              <w:rPr>
                <w:b/>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CD7497" w:rsidP="00CD7497" w:rsidRDefault="00CD7497" w14:paraId="512ED18D" w14:textId="77777777">
            <w:pPr>
              <w:widowControl w:val="0"/>
              <w:jc w:val="center"/>
              <w:rPr>
                <w:b/>
                <w:sz w:val="20"/>
                <w:szCs w:val="20"/>
              </w:rPr>
            </w:pPr>
          </w:p>
          <w:p w:rsidRPr="00433419" w:rsidR="00CD7497" w:rsidP="00CD7497" w:rsidRDefault="00CD7497" w14:paraId="62D04003" w14:textId="1F491171">
            <w:pPr>
              <w:widowControl w:val="0"/>
              <w:jc w:val="center"/>
              <w:rPr>
                <w:b/>
                <w:sz w:val="20"/>
                <w:szCs w:val="20"/>
              </w:rPr>
            </w:pPr>
            <w:r w:rsidRPr="00433419">
              <w:rPr>
                <w:b/>
                <w:sz w:val="20"/>
                <w:szCs w:val="20"/>
              </w:rPr>
              <w:t>$9,000</w:t>
            </w:r>
          </w:p>
        </w:tc>
      </w:tr>
      <w:tr w:rsidRPr="00BF7FC4" w:rsidR="00CD7497" w:rsidTr="00CD7497" w14:paraId="2CDC8BB5" w14:textId="77777777">
        <w:tc>
          <w:tcPr>
            <w:tcW w:w="1800" w:type="dxa"/>
            <w:tcBorders>
              <w:top w:val="single" w:color="auto" w:sz="4" w:space="0"/>
              <w:left w:val="nil"/>
              <w:bottom w:val="single" w:color="auto" w:sz="4" w:space="0"/>
              <w:right w:val="nil"/>
            </w:tcBorders>
          </w:tcPr>
          <w:p w:rsidRPr="000C54D0" w:rsidR="00CD7497" w:rsidP="00CD7497" w:rsidRDefault="00CD7497" w14:paraId="44F6A4F7" w14:textId="77777777">
            <w:pPr>
              <w:widowControl w:val="0"/>
              <w:rPr>
                <w:b/>
              </w:rPr>
            </w:pPr>
          </w:p>
        </w:tc>
        <w:tc>
          <w:tcPr>
            <w:tcW w:w="990" w:type="dxa"/>
            <w:gridSpan w:val="2"/>
            <w:tcBorders>
              <w:top w:val="single" w:color="auto" w:sz="4" w:space="0"/>
              <w:left w:val="nil"/>
              <w:bottom w:val="nil"/>
              <w:right w:val="nil"/>
            </w:tcBorders>
            <w:shd w:val="clear" w:color="auto" w:fill="auto"/>
          </w:tcPr>
          <w:p w:rsidRPr="00BF7FC4" w:rsidR="00CD7497" w:rsidP="00CD7497" w:rsidRDefault="00CD7497" w14:paraId="4523619C" w14:textId="77777777">
            <w:pPr>
              <w:widowControl w:val="0"/>
              <w:jc w:val="center"/>
              <w:rPr>
                <w:sz w:val="20"/>
                <w:szCs w:val="20"/>
              </w:rPr>
            </w:pPr>
          </w:p>
        </w:tc>
        <w:tc>
          <w:tcPr>
            <w:tcW w:w="1170" w:type="dxa"/>
            <w:gridSpan w:val="2"/>
            <w:tcBorders>
              <w:top w:val="single" w:color="auto" w:sz="4" w:space="0"/>
              <w:left w:val="nil"/>
              <w:bottom w:val="nil"/>
              <w:right w:val="nil"/>
            </w:tcBorders>
            <w:shd w:val="clear" w:color="auto" w:fill="auto"/>
          </w:tcPr>
          <w:p w:rsidRPr="00BF7FC4" w:rsidR="00CD7497" w:rsidP="00CD7497" w:rsidRDefault="00CD7497" w14:paraId="79647B41" w14:textId="77777777">
            <w:pPr>
              <w:widowControl w:val="0"/>
              <w:jc w:val="center"/>
              <w:rPr>
                <w:sz w:val="20"/>
                <w:szCs w:val="20"/>
              </w:rPr>
            </w:pPr>
          </w:p>
        </w:tc>
        <w:tc>
          <w:tcPr>
            <w:tcW w:w="1350" w:type="dxa"/>
            <w:tcBorders>
              <w:top w:val="single" w:color="auto" w:sz="4" w:space="0"/>
              <w:left w:val="nil"/>
              <w:bottom w:val="nil"/>
              <w:right w:val="nil"/>
            </w:tcBorders>
          </w:tcPr>
          <w:p w:rsidRPr="00BF7FC4" w:rsidR="00CD7497" w:rsidP="00CD7497" w:rsidRDefault="00CD7497" w14:paraId="1ED967CC" w14:textId="77777777">
            <w:pPr>
              <w:widowControl w:val="0"/>
              <w:jc w:val="center"/>
              <w:rPr>
                <w:sz w:val="20"/>
                <w:szCs w:val="20"/>
              </w:rPr>
            </w:pPr>
          </w:p>
        </w:tc>
        <w:tc>
          <w:tcPr>
            <w:tcW w:w="1530" w:type="dxa"/>
            <w:tcBorders>
              <w:top w:val="single" w:color="auto" w:sz="4" w:space="0"/>
              <w:left w:val="nil"/>
              <w:bottom w:val="nil"/>
              <w:right w:val="nil"/>
            </w:tcBorders>
            <w:shd w:val="clear" w:color="auto" w:fill="auto"/>
          </w:tcPr>
          <w:p w:rsidR="00CD7497" w:rsidP="00CD7497" w:rsidRDefault="00CD7497" w14:paraId="156FC844" w14:textId="77777777">
            <w:pPr>
              <w:widowControl w:val="0"/>
              <w:jc w:val="center"/>
              <w:rPr>
                <w:b/>
                <w:sz w:val="20"/>
                <w:szCs w:val="20"/>
              </w:rPr>
            </w:pPr>
          </w:p>
        </w:tc>
        <w:tc>
          <w:tcPr>
            <w:tcW w:w="1350" w:type="dxa"/>
            <w:tcBorders>
              <w:top w:val="single" w:color="auto" w:sz="4" w:space="0"/>
              <w:left w:val="nil"/>
              <w:bottom w:val="nil"/>
              <w:right w:val="nil"/>
            </w:tcBorders>
            <w:shd w:val="clear" w:color="auto" w:fill="auto"/>
          </w:tcPr>
          <w:p w:rsidRPr="00433419" w:rsidR="00CD7497" w:rsidP="00CD7497" w:rsidRDefault="00CD7497" w14:paraId="7C62934B" w14:textId="77777777">
            <w:pPr>
              <w:widowControl w:val="0"/>
              <w:jc w:val="center"/>
              <w:rPr>
                <w:b/>
                <w:sz w:val="20"/>
                <w:szCs w:val="20"/>
              </w:rPr>
            </w:pPr>
          </w:p>
        </w:tc>
        <w:tc>
          <w:tcPr>
            <w:tcW w:w="1350" w:type="dxa"/>
            <w:tcBorders>
              <w:top w:val="single" w:color="auto" w:sz="4" w:space="0"/>
              <w:left w:val="nil"/>
              <w:bottom w:val="nil"/>
              <w:right w:val="nil"/>
            </w:tcBorders>
          </w:tcPr>
          <w:p w:rsidRPr="00433419" w:rsidR="00CD7497" w:rsidP="00CD7497" w:rsidRDefault="00CD7497" w14:paraId="6CB9A618" w14:textId="77777777">
            <w:pPr>
              <w:widowControl w:val="0"/>
              <w:jc w:val="center"/>
              <w:rPr>
                <w:b/>
                <w:sz w:val="20"/>
                <w:szCs w:val="20"/>
              </w:rPr>
            </w:pPr>
          </w:p>
        </w:tc>
        <w:tc>
          <w:tcPr>
            <w:tcW w:w="1440" w:type="dxa"/>
            <w:tcBorders>
              <w:top w:val="single" w:color="auto" w:sz="4" w:space="0"/>
              <w:left w:val="nil"/>
              <w:bottom w:val="nil"/>
              <w:right w:val="nil"/>
            </w:tcBorders>
            <w:shd w:val="clear" w:color="auto" w:fill="auto"/>
          </w:tcPr>
          <w:p w:rsidR="00CD7497" w:rsidP="00CD7497" w:rsidRDefault="00CD7497" w14:paraId="2925DEAE" w14:textId="77777777">
            <w:pPr>
              <w:widowControl w:val="0"/>
              <w:jc w:val="center"/>
              <w:rPr>
                <w:b/>
                <w:sz w:val="20"/>
                <w:szCs w:val="20"/>
              </w:rPr>
            </w:pPr>
          </w:p>
        </w:tc>
      </w:tr>
      <w:tr w:rsidRPr="00BF7FC4" w:rsidR="00CD7497" w:rsidTr="00CD7497" w14:paraId="769F7B83" w14:textId="77777777">
        <w:tc>
          <w:tcPr>
            <w:tcW w:w="1800" w:type="dxa"/>
            <w:tcBorders>
              <w:top w:val="single" w:color="auto" w:sz="4" w:space="0"/>
            </w:tcBorders>
          </w:tcPr>
          <w:p w:rsidRPr="00CD7497" w:rsidR="00CD7497" w:rsidP="00CD7497" w:rsidRDefault="00CD7497" w14:paraId="3108DB10" w14:textId="77777777">
            <w:pPr>
              <w:widowControl w:val="0"/>
              <w:rPr>
                <w:b/>
              </w:rPr>
            </w:pPr>
            <w:r w:rsidRPr="00CD7497">
              <w:rPr>
                <w:b/>
              </w:rPr>
              <w:t>Form S-4</w:t>
            </w:r>
          </w:p>
        </w:tc>
        <w:tc>
          <w:tcPr>
            <w:tcW w:w="990" w:type="dxa"/>
            <w:gridSpan w:val="2"/>
            <w:tcBorders>
              <w:top w:val="nil"/>
              <w:right w:val="nil"/>
            </w:tcBorders>
            <w:shd w:val="clear" w:color="auto" w:fill="auto"/>
          </w:tcPr>
          <w:p w:rsidRPr="00BF7FC4" w:rsidR="00CD7497" w:rsidP="00CD7497" w:rsidRDefault="00CD7497" w14:paraId="3BC8C1EA" w14:textId="77777777">
            <w:pPr>
              <w:widowControl w:val="0"/>
              <w:jc w:val="center"/>
              <w:rPr>
                <w:b/>
                <w:i/>
              </w:rPr>
            </w:pPr>
          </w:p>
        </w:tc>
        <w:tc>
          <w:tcPr>
            <w:tcW w:w="1170" w:type="dxa"/>
            <w:gridSpan w:val="2"/>
            <w:tcBorders>
              <w:top w:val="nil"/>
              <w:left w:val="nil"/>
              <w:bottom w:val="single" w:color="auto" w:sz="4" w:space="0"/>
              <w:right w:val="nil"/>
            </w:tcBorders>
            <w:shd w:val="clear" w:color="auto" w:fill="auto"/>
          </w:tcPr>
          <w:p w:rsidRPr="00BF7FC4" w:rsidR="00CD7497" w:rsidP="00CD7497" w:rsidRDefault="00CD7497" w14:paraId="1FC40454" w14:textId="77777777">
            <w:pPr>
              <w:widowControl w:val="0"/>
              <w:jc w:val="center"/>
              <w:rPr>
                <w:b/>
                <w:i/>
              </w:rPr>
            </w:pPr>
          </w:p>
        </w:tc>
        <w:tc>
          <w:tcPr>
            <w:tcW w:w="1350" w:type="dxa"/>
            <w:tcBorders>
              <w:top w:val="nil"/>
              <w:left w:val="nil"/>
              <w:bottom w:val="single" w:color="auto" w:sz="4" w:space="0"/>
              <w:right w:val="nil"/>
            </w:tcBorders>
          </w:tcPr>
          <w:p w:rsidRPr="00BF7FC4" w:rsidR="00CD7497" w:rsidP="00CD7497" w:rsidRDefault="00CD7497" w14:paraId="378645B0" w14:textId="77777777">
            <w:pPr>
              <w:widowControl w:val="0"/>
              <w:jc w:val="center"/>
              <w:rPr>
                <w:b/>
                <w:i/>
              </w:rPr>
            </w:pPr>
          </w:p>
        </w:tc>
        <w:tc>
          <w:tcPr>
            <w:tcW w:w="1530" w:type="dxa"/>
            <w:tcBorders>
              <w:top w:val="nil"/>
              <w:left w:val="nil"/>
              <w:bottom w:val="single" w:color="auto" w:sz="4" w:space="0"/>
              <w:right w:val="nil"/>
            </w:tcBorders>
            <w:shd w:val="clear" w:color="auto" w:fill="auto"/>
          </w:tcPr>
          <w:p w:rsidRPr="00BF7FC4" w:rsidR="00CD7497" w:rsidP="00CD7497" w:rsidRDefault="00CD7497" w14:paraId="3DE6C795" w14:textId="61E7AFA5">
            <w:pPr>
              <w:widowControl w:val="0"/>
              <w:jc w:val="center"/>
              <w:rPr>
                <w:b/>
                <w:i/>
              </w:rPr>
            </w:pPr>
          </w:p>
        </w:tc>
        <w:tc>
          <w:tcPr>
            <w:tcW w:w="1350" w:type="dxa"/>
            <w:tcBorders>
              <w:top w:val="nil"/>
              <w:left w:val="nil"/>
              <w:bottom w:val="single" w:color="auto" w:sz="4" w:space="0"/>
              <w:right w:val="nil"/>
            </w:tcBorders>
            <w:shd w:val="clear" w:color="auto" w:fill="auto"/>
          </w:tcPr>
          <w:p w:rsidRPr="00BF7FC4" w:rsidR="00CD7497" w:rsidP="00CD7497" w:rsidRDefault="00CD7497" w14:paraId="59837A64" w14:textId="77777777">
            <w:pPr>
              <w:widowControl w:val="0"/>
              <w:jc w:val="center"/>
              <w:rPr>
                <w:b/>
                <w:i/>
              </w:rPr>
            </w:pPr>
          </w:p>
        </w:tc>
        <w:tc>
          <w:tcPr>
            <w:tcW w:w="1350" w:type="dxa"/>
            <w:tcBorders>
              <w:top w:val="nil"/>
              <w:left w:val="nil"/>
              <w:bottom w:val="single" w:color="auto" w:sz="4" w:space="0"/>
              <w:right w:val="nil"/>
            </w:tcBorders>
          </w:tcPr>
          <w:p w:rsidRPr="00BF7FC4" w:rsidR="00CD7497" w:rsidP="00CD7497" w:rsidRDefault="00CD7497" w14:paraId="606F069C" w14:textId="77777777">
            <w:pPr>
              <w:widowControl w:val="0"/>
              <w:jc w:val="center"/>
              <w:rPr>
                <w:b/>
                <w:i/>
              </w:rPr>
            </w:pPr>
          </w:p>
        </w:tc>
        <w:tc>
          <w:tcPr>
            <w:tcW w:w="1440" w:type="dxa"/>
            <w:tcBorders>
              <w:top w:val="nil"/>
              <w:left w:val="nil"/>
              <w:bottom w:val="single" w:color="auto" w:sz="4" w:space="0"/>
              <w:right w:val="nil"/>
            </w:tcBorders>
            <w:shd w:val="clear" w:color="auto" w:fill="auto"/>
          </w:tcPr>
          <w:p w:rsidRPr="00BF7FC4" w:rsidR="00CD7497" w:rsidP="00CD7497" w:rsidRDefault="00CD7497" w14:paraId="23FB314F" w14:textId="581D3510">
            <w:pPr>
              <w:widowControl w:val="0"/>
              <w:jc w:val="center"/>
              <w:rPr>
                <w:b/>
                <w:i/>
              </w:rPr>
            </w:pPr>
          </w:p>
        </w:tc>
      </w:tr>
      <w:tr w:rsidRPr="00BF7FC4" w:rsidR="00CD7497" w:rsidTr="00CD7497" w14:paraId="101AB61E" w14:textId="77777777">
        <w:tc>
          <w:tcPr>
            <w:tcW w:w="1800" w:type="dxa"/>
          </w:tcPr>
          <w:p w:rsidRPr="00BF7FC4" w:rsidR="00CD7497" w:rsidP="00CD7497" w:rsidRDefault="00CD7497" w14:paraId="5F524C4B" w14:textId="77777777">
            <w:pPr>
              <w:widowControl w:val="0"/>
              <w:rPr>
                <w:b/>
                <w:i/>
                <w:sz w:val="20"/>
                <w:szCs w:val="20"/>
              </w:rPr>
            </w:pPr>
            <w:r w:rsidRPr="00BF7FC4">
              <w:rPr>
                <w:sz w:val="20"/>
                <w:szCs w:val="20"/>
              </w:rPr>
              <w:t>Subsection a</w:t>
            </w:r>
            <w:r>
              <w:rPr>
                <w:sz w:val="20"/>
                <w:szCs w:val="20"/>
              </w:rPr>
              <w:t xml:space="preserve"> (Item 1402 of S-K)</w:t>
            </w:r>
          </w:p>
        </w:tc>
        <w:tc>
          <w:tcPr>
            <w:tcW w:w="990" w:type="dxa"/>
            <w:gridSpan w:val="2"/>
            <w:shd w:val="clear" w:color="auto" w:fill="auto"/>
          </w:tcPr>
          <w:p w:rsidRPr="00BF7FC4" w:rsidR="00CD7497" w:rsidP="00CD7497" w:rsidRDefault="00CD7497" w14:paraId="7345D540" w14:textId="77777777">
            <w:pPr>
              <w:widowControl w:val="0"/>
              <w:jc w:val="center"/>
              <w:rPr>
                <w:sz w:val="20"/>
                <w:szCs w:val="20"/>
              </w:rPr>
            </w:pPr>
            <w:r w:rsidRPr="00BF7FC4">
              <w:rPr>
                <w:sz w:val="20"/>
                <w:szCs w:val="20"/>
              </w:rPr>
              <w:t>87</w:t>
            </w:r>
          </w:p>
        </w:tc>
        <w:tc>
          <w:tcPr>
            <w:tcW w:w="1170" w:type="dxa"/>
            <w:gridSpan w:val="2"/>
            <w:tcBorders>
              <w:top w:val="single" w:color="auto" w:sz="4" w:space="0"/>
            </w:tcBorders>
            <w:shd w:val="clear" w:color="auto" w:fill="auto"/>
          </w:tcPr>
          <w:p w:rsidRPr="00BF7FC4" w:rsidR="00CD7497" w:rsidP="00CD7497" w:rsidRDefault="00CD7497" w14:paraId="5912E9B1" w14:textId="77777777">
            <w:pPr>
              <w:widowControl w:val="0"/>
              <w:jc w:val="center"/>
              <w:rPr>
                <w:sz w:val="20"/>
                <w:szCs w:val="20"/>
              </w:rPr>
            </w:pPr>
            <w:r w:rsidRPr="00BF7FC4">
              <w:rPr>
                <w:sz w:val="20"/>
                <w:szCs w:val="20"/>
              </w:rPr>
              <w:t>0.25</w:t>
            </w:r>
          </w:p>
        </w:tc>
        <w:tc>
          <w:tcPr>
            <w:tcW w:w="1350" w:type="dxa"/>
            <w:tcBorders>
              <w:top w:val="single" w:color="auto" w:sz="4" w:space="0"/>
            </w:tcBorders>
          </w:tcPr>
          <w:p w:rsidRPr="00FD7ACF" w:rsidR="00CD7497" w:rsidP="00CD7497" w:rsidRDefault="00FD7ACF" w14:paraId="7FB92066" w14:textId="136FCA32">
            <w:pPr>
              <w:widowControl w:val="0"/>
              <w:jc w:val="center"/>
              <w:rPr>
                <w:sz w:val="18"/>
                <w:szCs w:val="18"/>
              </w:rPr>
            </w:pPr>
            <w:r w:rsidRPr="00FD7ACF">
              <w:rPr>
                <w:sz w:val="18"/>
                <w:szCs w:val="18"/>
              </w:rPr>
              <w:t>One hour x 0.25 = 0.25 hours</w:t>
            </w:r>
          </w:p>
        </w:tc>
        <w:tc>
          <w:tcPr>
            <w:tcW w:w="1530" w:type="dxa"/>
            <w:tcBorders>
              <w:top w:val="single" w:color="auto" w:sz="4" w:space="0"/>
            </w:tcBorders>
            <w:shd w:val="clear" w:color="auto" w:fill="auto"/>
          </w:tcPr>
          <w:p w:rsidRPr="00BF7FC4" w:rsidR="00CD7497" w:rsidP="00CD7497" w:rsidRDefault="00CD7497" w14:paraId="459C0571" w14:textId="352C4E00">
            <w:pPr>
              <w:widowControl w:val="0"/>
              <w:jc w:val="center"/>
              <w:rPr>
                <w:sz w:val="20"/>
                <w:szCs w:val="20"/>
              </w:rPr>
            </w:pPr>
            <w:r w:rsidRPr="00BF7FC4">
              <w:rPr>
                <w:sz w:val="20"/>
                <w:szCs w:val="20"/>
              </w:rPr>
              <w:t>21.75</w:t>
            </w:r>
          </w:p>
        </w:tc>
        <w:tc>
          <w:tcPr>
            <w:tcW w:w="1350" w:type="dxa"/>
            <w:tcBorders>
              <w:top w:val="single" w:color="auto" w:sz="4" w:space="0"/>
            </w:tcBorders>
            <w:shd w:val="clear" w:color="auto" w:fill="auto"/>
          </w:tcPr>
          <w:p w:rsidRPr="00BF7FC4" w:rsidR="00CD7497" w:rsidP="00CD7497" w:rsidRDefault="00CD7497" w14:paraId="0D89873C" w14:textId="77777777">
            <w:pPr>
              <w:widowControl w:val="0"/>
              <w:jc w:val="center"/>
              <w:rPr>
                <w:sz w:val="20"/>
                <w:szCs w:val="20"/>
              </w:rPr>
            </w:pPr>
            <w:r w:rsidRPr="00BF7FC4">
              <w:rPr>
                <w:sz w:val="20"/>
                <w:szCs w:val="20"/>
              </w:rPr>
              <w:t>$300</w:t>
            </w:r>
          </w:p>
        </w:tc>
        <w:tc>
          <w:tcPr>
            <w:tcW w:w="1350" w:type="dxa"/>
            <w:tcBorders>
              <w:top w:val="single" w:color="auto" w:sz="4" w:space="0"/>
            </w:tcBorders>
          </w:tcPr>
          <w:p w:rsidRPr="00FD7ACF" w:rsidR="00CD7497" w:rsidP="00CD7497" w:rsidRDefault="00FD7ACF" w14:paraId="002ECCC0" w14:textId="41FCC760">
            <w:pPr>
              <w:widowControl w:val="0"/>
              <w:jc w:val="center"/>
              <w:rPr>
                <w:sz w:val="18"/>
                <w:szCs w:val="18"/>
              </w:rPr>
            </w:pPr>
            <w:r w:rsidRPr="00FD7ACF">
              <w:rPr>
                <w:sz w:val="18"/>
                <w:szCs w:val="18"/>
              </w:rPr>
              <w:t>(One hour x 0.75) x $400 = $300</w:t>
            </w:r>
          </w:p>
        </w:tc>
        <w:tc>
          <w:tcPr>
            <w:tcW w:w="1440" w:type="dxa"/>
            <w:tcBorders>
              <w:top w:val="single" w:color="auto" w:sz="4" w:space="0"/>
            </w:tcBorders>
            <w:shd w:val="clear" w:color="auto" w:fill="auto"/>
          </w:tcPr>
          <w:p w:rsidRPr="00BF7FC4" w:rsidR="00CD7497" w:rsidP="00CD7497" w:rsidRDefault="00CD7497" w14:paraId="7015D1B3" w14:textId="1E5D666B">
            <w:pPr>
              <w:widowControl w:val="0"/>
              <w:jc w:val="center"/>
              <w:rPr>
                <w:sz w:val="20"/>
                <w:szCs w:val="20"/>
              </w:rPr>
            </w:pPr>
            <w:r w:rsidRPr="00BF7FC4">
              <w:rPr>
                <w:sz w:val="20"/>
                <w:szCs w:val="20"/>
              </w:rPr>
              <w:t>$26,100</w:t>
            </w:r>
          </w:p>
        </w:tc>
      </w:tr>
      <w:tr w:rsidRPr="00BF7FC4" w:rsidR="00CD7497" w:rsidTr="00BF69A3" w14:paraId="75F1A55D" w14:textId="77777777">
        <w:tc>
          <w:tcPr>
            <w:tcW w:w="1800" w:type="dxa"/>
          </w:tcPr>
          <w:p w:rsidRPr="00BF7FC4" w:rsidR="00CD7497" w:rsidP="00CD7497" w:rsidRDefault="00CD7497" w14:paraId="6BC95A90" w14:textId="77777777">
            <w:pPr>
              <w:widowControl w:val="0"/>
              <w:rPr>
                <w:b/>
                <w:i/>
                <w:sz w:val="20"/>
                <w:szCs w:val="20"/>
              </w:rPr>
            </w:pPr>
            <w:r w:rsidRPr="00BF7FC4">
              <w:rPr>
                <w:sz w:val="20"/>
                <w:szCs w:val="20"/>
              </w:rPr>
              <w:t>Subsection b</w:t>
            </w:r>
            <w:r>
              <w:rPr>
                <w:sz w:val="20"/>
                <w:szCs w:val="20"/>
              </w:rPr>
              <w:t xml:space="preserve"> (Item 1403 of S-K)</w:t>
            </w:r>
          </w:p>
        </w:tc>
        <w:tc>
          <w:tcPr>
            <w:tcW w:w="990" w:type="dxa"/>
            <w:gridSpan w:val="2"/>
            <w:shd w:val="clear" w:color="auto" w:fill="auto"/>
          </w:tcPr>
          <w:p w:rsidRPr="00BF7FC4" w:rsidR="00CD7497" w:rsidP="00CD7497" w:rsidRDefault="00CD7497" w14:paraId="26A432F6"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0443C988"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7E4CA234" w14:textId="548BE0A8">
            <w:pPr>
              <w:widowControl w:val="0"/>
              <w:jc w:val="center"/>
              <w:rPr>
                <w:sz w:val="18"/>
                <w:szCs w:val="18"/>
              </w:rPr>
            </w:pPr>
            <w:r>
              <w:rPr>
                <w:sz w:val="18"/>
                <w:szCs w:val="18"/>
              </w:rPr>
              <w:t>n/a</w:t>
            </w:r>
          </w:p>
        </w:tc>
        <w:tc>
          <w:tcPr>
            <w:tcW w:w="1530" w:type="dxa"/>
            <w:shd w:val="clear" w:color="auto" w:fill="auto"/>
          </w:tcPr>
          <w:p w:rsidRPr="00BF7FC4" w:rsidR="00CD7497" w:rsidP="00CD7497" w:rsidRDefault="00CD7497" w14:paraId="379728CB" w14:textId="7C1CF76A">
            <w:pPr>
              <w:widowControl w:val="0"/>
              <w:jc w:val="center"/>
              <w:rPr>
                <w:sz w:val="20"/>
                <w:szCs w:val="20"/>
              </w:rPr>
            </w:pPr>
            <w:r w:rsidRPr="00BF7FC4">
              <w:rPr>
                <w:sz w:val="20"/>
                <w:szCs w:val="20"/>
              </w:rPr>
              <w:t>0</w:t>
            </w:r>
          </w:p>
        </w:tc>
        <w:tc>
          <w:tcPr>
            <w:tcW w:w="1350" w:type="dxa"/>
            <w:shd w:val="clear" w:color="auto" w:fill="auto"/>
          </w:tcPr>
          <w:p w:rsidRPr="00BF7FC4" w:rsidR="00CD7497" w:rsidP="00CD7497" w:rsidRDefault="00CD7497" w14:paraId="3D04CB0A"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04295E42" w14:textId="6A9D3496">
            <w:pPr>
              <w:widowControl w:val="0"/>
              <w:jc w:val="center"/>
              <w:rPr>
                <w:sz w:val="18"/>
                <w:szCs w:val="18"/>
              </w:rPr>
            </w:pPr>
            <w:r>
              <w:rPr>
                <w:sz w:val="18"/>
                <w:szCs w:val="18"/>
              </w:rPr>
              <w:t>n/a</w:t>
            </w:r>
          </w:p>
        </w:tc>
        <w:tc>
          <w:tcPr>
            <w:tcW w:w="1440" w:type="dxa"/>
            <w:shd w:val="clear" w:color="auto" w:fill="auto"/>
          </w:tcPr>
          <w:p w:rsidRPr="00BF7FC4" w:rsidR="00CD7497" w:rsidP="00CD7497" w:rsidRDefault="00CD7497" w14:paraId="7BEE098F" w14:textId="1E7185DE">
            <w:pPr>
              <w:widowControl w:val="0"/>
              <w:jc w:val="center"/>
              <w:rPr>
                <w:sz w:val="20"/>
                <w:szCs w:val="20"/>
              </w:rPr>
            </w:pPr>
            <w:r w:rsidRPr="00BF7FC4">
              <w:rPr>
                <w:sz w:val="20"/>
                <w:szCs w:val="20"/>
              </w:rPr>
              <w:t>0</w:t>
            </w:r>
          </w:p>
        </w:tc>
      </w:tr>
      <w:tr w:rsidRPr="00BF7FC4" w:rsidR="00CD7497" w:rsidTr="00BF69A3" w14:paraId="3FC3A1D1" w14:textId="77777777">
        <w:tc>
          <w:tcPr>
            <w:tcW w:w="1800" w:type="dxa"/>
          </w:tcPr>
          <w:p w:rsidRPr="00BF7FC4" w:rsidR="00CD7497" w:rsidP="00CD7497" w:rsidRDefault="00CD7497" w14:paraId="5261C8B6" w14:textId="77777777">
            <w:pPr>
              <w:widowControl w:val="0"/>
              <w:rPr>
                <w:b/>
                <w:i/>
                <w:sz w:val="20"/>
                <w:szCs w:val="20"/>
              </w:rPr>
            </w:pPr>
            <w:r w:rsidRPr="00BF7FC4">
              <w:rPr>
                <w:sz w:val="20"/>
                <w:szCs w:val="20"/>
              </w:rPr>
              <w:t>Subsection c</w:t>
            </w:r>
            <w:r>
              <w:rPr>
                <w:sz w:val="20"/>
                <w:szCs w:val="20"/>
              </w:rPr>
              <w:t xml:space="preserve"> (Item 1404 of S-K)</w:t>
            </w:r>
          </w:p>
        </w:tc>
        <w:tc>
          <w:tcPr>
            <w:tcW w:w="990" w:type="dxa"/>
            <w:gridSpan w:val="2"/>
            <w:shd w:val="clear" w:color="auto" w:fill="auto"/>
          </w:tcPr>
          <w:p w:rsidRPr="00BF7FC4" w:rsidR="00CD7497" w:rsidP="00CD7497" w:rsidRDefault="00CD7497" w14:paraId="0C5DC590" w14:textId="77777777">
            <w:pPr>
              <w:widowControl w:val="0"/>
              <w:jc w:val="center"/>
              <w:rPr>
                <w:sz w:val="20"/>
                <w:szCs w:val="20"/>
              </w:rPr>
            </w:pPr>
            <w:r w:rsidRPr="00BF7FC4">
              <w:rPr>
                <w:sz w:val="20"/>
                <w:szCs w:val="20"/>
              </w:rPr>
              <w:t>87</w:t>
            </w:r>
          </w:p>
        </w:tc>
        <w:tc>
          <w:tcPr>
            <w:tcW w:w="1170" w:type="dxa"/>
            <w:gridSpan w:val="2"/>
            <w:shd w:val="clear" w:color="auto" w:fill="auto"/>
          </w:tcPr>
          <w:p w:rsidRPr="00BF7FC4" w:rsidR="00CD7497" w:rsidP="00CD7497" w:rsidRDefault="00CD7497" w14:paraId="0470D7D1"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21B97029" w14:textId="72CD640B">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781430BC" w14:textId="5CF7991A">
            <w:pPr>
              <w:widowControl w:val="0"/>
              <w:jc w:val="center"/>
              <w:rPr>
                <w:sz w:val="20"/>
                <w:szCs w:val="20"/>
              </w:rPr>
            </w:pPr>
            <w:r w:rsidRPr="00BF7FC4">
              <w:rPr>
                <w:sz w:val="20"/>
                <w:szCs w:val="20"/>
              </w:rPr>
              <w:t>21.75</w:t>
            </w:r>
          </w:p>
        </w:tc>
        <w:tc>
          <w:tcPr>
            <w:tcW w:w="1350" w:type="dxa"/>
            <w:shd w:val="clear" w:color="auto" w:fill="auto"/>
          </w:tcPr>
          <w:p w:rsidRPr="00BF7FC4" w:rsidR="00CD7497" w:rsidP="00CD7497" w:rsidRDefault="00CD7497" w14:paraId="399E84E6"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3FD42356" w14:textId="15D4AC4C">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115D34EA" w14:textId="4211CC37">
            <w:pPr>
              <w:widowControl w:val="0"/>
              <w:jc w:val="center"/>
              <w:rPr>
                <w:sz w:val="20"/>
                <w:szCs w:val="20"/>
              </w:rPr>
            </w:pPr>
            <w:r w:rsidRPr="00BF7FC4">
              <w:rPr>
                <w:sz w:val="20"/>
                <w:szCs w:val="20"/>
              </w:rPr>
              <w:t>$26,100</w:t>
            </w:r>
          </w:p>
        </w:tc>
      </w:tr>
      <w:tr w:rsidRPr="00BF7FC4" w:rsidR="00CD7497" w:rsidTr="00BF69A3" w14:paraId="5414F934" w14:textId="77777777">
        <w:tc>
          <w:tcPr>
            <w:tcW w:w="1800" w:type="dxa"/>
          </w:tcPr>
          <w:p w:rsidRPr="00BF7FC4" w:rsidR="00CD7497" w:rsidP="00CD7497" w:rsidRDefault="00CD7497" w14:paraId="4F239A3A" w14:textId="77777777">
            <w:pPr>
              <w:widowControl w:val="0"/>
              <w:rPr>
                <w:b/>
                <w:i/>
                <w:sz w:val="20"/>
                <w:szCs w:val="20"/>
              </w:rPr>
            </w:pPr>
            <w:r w:rsidRPr="00BF7FC4">
              <w:rPr>
                <w:sz w:val="20"/>
                <w:szCs w:val="20"/>
              </w:rPr>
              <w:t>Subsection d</w:t>
            </w:r>
            <w:r>
              <w:rPr>
                <w:sz w:val="20"/>
                <w:szCs w:val="20"/>
              </w:rPr>
              <w:t xml:space="preserve"> (Item 1405(c) of S-K)</w:t>
            </w:r>
          </w:p>
        </w:tc>
        <w:tc>
          <w:tcPr>
            <w:tcW w:w="990" w:type="dxa"/>
            <w:gridSpan w:val="2"/>
            <w:shd w:val="clear" w:color="auto" w:fill="auto"/>
          </w:tcPr>
          <w:p w:rsidRPr="00BF7FC4" w:rsidR="00CD7497" w:rsidP="00CD7497" w:rsidRDefault="00CD7497" w14:paraId="23E091F7"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794C83F9"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315A7E85" w14:textId="25E19C5C">
            <w:pPr>
              <w:widowControl w:val="0"/>
              <w:jc w:val="center"/>
              <w:rPr>
                <w:sz w:val="18"/>
                <w:szCs w:val="18"/>
              </w:rPr>
            </w:pPr>
            <w:r>
              <w:rPr>
                <w:sz w:val="18"/>
                <w:szCs w:val="18"/>
              </w:rPr>
              <w:t>n/a</w:t>
            </w:r>
          </w:p>
        </w:tc>
        <w:tc>
          <w:tcPr>
            <w:tcW w:w="1530" w:type="dxa"/>
            <w:shd w:val="clear" w:color="auto" w:fill="auto"/>
          </w:tcPr>
          <w:p w:rsidRPr="00BF7FC4" w:rsidR="00CD7497" w:rsidP="00CD7497" w:rsidRDefault="00CD7497" w14:paraId="076FE018" w14:textId="62109615">
            <w:pPr>
              <w:widowControl w:val="0"/>
              <w:jc w:val="center"/>
              <w:rPr>
                <w:sz w:val="20"/>
                <w:szCs w:val="20"/>
              </w:rPr>
            </w:pPr>
            <w:r w:rsidRPr="00BF7FC4">
              <w:rPr>
                <w:sz w:val="20"/>
                <w:szCs w:val="20"/>
              </w:rPr>
              <w:t>0</w:t>
            </w:r>
          </w:p>
        </w:tc>
        <w:tc>
          <w:tcPr>
            <w:tcW w:w="1350" w:type="dxa"/>
            <w:shd w:val="clear" w:color="auto" w:fill="auto"/>
          </w:tcPr>
          <w:p w:rsidRPr="00BF7FC4" w:rsidR="00CD7497" w:rsidP="00CD7497" w:rsidRDefault="00CD7497" w14:paraId="69F4BD47"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1CDE46D0" w14:textId="26DD9CFD">
            <w:pPr>
              <w:widowControl w:val="0"/>
              <w:jc w:val="center"/>
              <w:rPr>
                <w:sz w:val="18"/>
                <w:szCs w:val="18"/>
              </w:rPr>
            </w:pPr>
            <w:r>
              <w:rPr>
                <w:sz w:val="18"/>
                <w:szCs w:val="18"/>
              </w:rPr>
              <w:t>n/a</w:t>
            </w:r>
          </w:p>
        </w:tc>
        <w:tc>
          <w:tcPr>
            <w:tcW w:w="1440" w:type="dxa"/>
            <w:shd w:val="clear" w:color="auto" w:fill="auto"/>
          </w:tcPr>
          <w:p w:rsidRPr="00BF7FC4" w:rsidR="00CD7497" w:rsidP="00CD7497" w:rsidRDefault="00CD7497" w14:paraId="6D0E2E59" w14:textId="485C6D6A">
            <w:pPr>
              <w:widowControl w:val="0"/>
              <w:jc w:val="center"/>
              <w:rPr>
                <w:sz w:val="20"/>
                <w:szCs w:val="20"/>
              </w:rPr>
            </w:pPr>
            <w:r w:rsidRPr="00BF7FC4">
              <w:rPr>
                <w:sz w:val="20"/>
                <w:szCs w:val="20"/>
              </w:rPr>
              <w:t>0</w:t>
            </w:r>
          </w:p>
        </w:tc>
      </w:tr>
      <w:tr w:rsidRPr="00BF7FC4" w:rsidR="00CD7497" w:rsidTr="00BF69A3" w14:paraId="4950F5A3" w14:textId="77777777">
        <w:tc>
          <w:tcPr>
            <w:tcW w:w="1800" w:type="dxa"/>
          </w:tcPr>
          <w:p w:rsidRPr="00BF7FC4" w:rsidR="00CD7497" w:rsidP="00CD7497" w:rsidRDefault="00CD7497" w14:paraId="43A916E2" w14:textId="77777777">
            <w:pPr>
              <w:widowControl w:val="0"/>
              <w:rPr>
                <w:b/>
                <w:i/>
                <w:sz w:val="20"/>
                <w:szCs w:val="20"/>
              </w:rPr>
            </w:pPr>
            <w:r w:rsidRPr="00BF7FC4">
              <w:rPr>
                <w:sz w:val="20"/>
                <w:szCs w:val="20"/>
              </w:rPr>
              <w:t>Subsection e</w:t>
            </w:r>
            <w:r>
              <w:rPr>
                <w:sz w:val="20"/>
                <w:szCs w:val="20"/>
              </w:rPr>
              <w:t xml:space="preserve"> (Item 1406 of S-K)</w:t>
            </w:r>
          </w:p>
        </w:tc>
        <w:tc>
          <w:tcPr>
            <w:tcW w:w="990" w:type="dxa"/>
            <w:gridSpan w:val="2"/>
            <w:shd w:val="clear" w:color="auto" w:fill="auto"/>
          </w:tcPr>
          <w:p w:rsidRPr="00BF7FC4" w:rsidR="00CD7497" w:rsidP="00CD7497" w:rsidRDefault="00CD7497" w14:paraId="48DFB185" w14:textId="77777777">
            <w:pPr>
              <w:widowControl w:val="0"/>
              <w:jc w:val="center"/>
              <w:rPr>
                <w:sz w:val="20"/>
                <w:szCs w:val="20"/>
              </w:rPr>
            </w:pPr>
            <w:r w:rsidRPr="00BF7FC4">
              <w:rPr>
                <w:sz w:val="20"/>
                <w:szCs w:val="20"/>
              </w:rPr>
              <w:t>87</w:t>
            </w:r>
          </w:p>
        </w:tc>
        <w:tc>
          <w:tcPr>
            <w:tcW w:w="1170" w:type="dxa"/>
            <w:gridSpan w:val="2"/>
            <w:shd w:val="clear" w:color="auto" w:fill="auto"/>
          </w:tcPr>
          <w:p w:rsidRPr="00BF7FC4" w:rsidR="00CD7497" w:rsidP="00CD7497" w:rsidRDefault="00CD7497" w14:paraId="48AA17DA"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60E4728F" w14:textId="3255E945">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4061EC8C" w14:textId="77B47474">
            <w:pPr>
              <w:widowControl w:val="0"/>
              <w:jc w:val="center"/>
              <w:rPr>
                <w:sz w:val="20"/>
                <w:szCs w:val="20"/>
              </w:rPr>
            </w:pPr>
            <w:r w:rsidRPr="00BF7FC4">
              <w:rPr>
                <w:sz w:val="20"/>
                <w:szCs w:val="20"/>
              </w:rPr>
              <w:t>21.75</w:t>
            </w:r>
          </w:p>
        </w:tc>
        <w:tc>
          <w:tcPr>
            <w:tcW w:w="1350" w:type="dxa"/>
            <w:shd w:val="clear" w:color="auto" w:fill="auto"/>
          </w:tcPr>
          <w:p w:rsidRPr="00BF7FC4" w:rsidR="00CD7497" w:rsidP="00CD7497" w:rsidRDefault="00CD7497" w14:paraId="07BC9559"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7E7305F6" w14:textId="42878AB0">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68BA2CAE" w14:textId="164F6219">
            <w:pPr>
              <w:widowControl w:val="0"/>
              <w:jc w:val="center"/>
              <w:rPr>
                <w:sz w:val="20"/>
                <w:szCs w:val="20"/>
              </w:rPr>
            </w:pPr>
            <w:r w:rsidRPr="00BF7FC4">
              <w:rPr>
                <w:sz w:val="20"/>
                <w:szCs w:val="20"/>
              </w:rPr>
              <w:t>$26,100</w:t>
            </w:r>
          </w:p>
        </w:tc>
      </w:tr>
      <w:tr w:rsidRPr="00BF7FC4" w:rsidR="00CD7497" w:rsidTr="00BF69A3" w14:paraId="3347C98E" w14:textId="77777777">
        <w:tc>
          <w:tcPr>
            <w:tcW w:w="1800" w:type="dxa"/>
          </w:tcPr>
          <w:p w:rsidRPr="00BF7FC4" w:rsidR="00CD7497" w:rsidP="00CD7497" w:rsidRDefault="00CD7497" w14:paraId="41EC53AB" w14:textId="77777777">
            <w:pPr>
              <w:widowControl w:val="0"/>
              <w:rPr>
                <w:b/>
                <w:i/>
                <w:sz w:val="20"/>
                <w:szCs w:val="20"/>
              </w:rPr>
            </w:pPr>
            <w:r w:rsidRPr="00BF7FC4">
              <w:rPr>
                <w:sz w:val="20"/>
                <w:szCs w:val="20"/>
              </w:rPr>
              <w:t>Subsection f</w:t>
            </w:r>
            <w:r>
              <w:rPr>
                <w:sz w:val="20"/>
                <w:szCs w:val="20"/>
              </w:rPr>
              <w:t xml:space="preserve"> (Item VI of Guide 3)</w:t>
            </w:r>
          </w:p>
        </w:tc>
        <w:tc>
          <w:tcPr>
            <w:tcW w:w="990" w:type="dxa"/>
            <w:gridSpan w:val="2"/>
            <w:shd w:val="clear" w:color="auto" w:fill="auto"/>
          </w:tcPr>
          <w:p w:rsidRPr="00BF7FC4" w:rsidR="00CD7497" w:rsidP="00CD7497" w:rsidRDefault="00CD7497" w14:paraId="22529EB7" w14:textId="77777777">
            <w:pPr>
              <w:widowControl w:val="0"/>
              <w:jc w:val="center"/>
              <w:rPr>
                <w:sz w:val="20"/>
                <w:szCs w:val="20"/>
              </w:rPr>
            </w:pPr>
            <w:r w:rsidRPr="00BF7FC4">
              <w:rPr>
                <w:sz w:val="20"/>
                <w:szCs w:val="20"/>
              </w:rPr>
              <w:t>87</w:t>
            </w:r>
          </w:p>
        </w:tc>
        <w:tc>
          <w:tcPr>
            <w:tcW w:w="1170" w:type="dxa"/>
            <w:gridSpan w:val="2"/>
            <w:shd w:val="clear" w:color="auto" w:fill="auto"/>
          </w:tcPr>
          <w:p w:rsidRPr="00BF7FC4" w:rsidR="00CD7497" w:rsidP="00CD7497" w:rsidRDefault="00CD7497" w14:paraId="569F92EB"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5B7EACB4" w14:textId="67EE7A12">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42D4234D" w14:textId="370BD1DC">
            <w:pPr>
              <w:widowControl w:val="0"/>
              <w:jc w:val="center"/>
              <w:rPr>
                <w:sz w:val="20"/>
                <w:szCs w:val="20"/>
              </w:rPr>
            </w:pPr>
            <w:r w:rsidRPr="00BF7FC4">
              <w:rPr>
                <w:sz w:val="20"/>
                <w:szCs w:val="20"/>
              </w:rPr>
              <w:t>(21.75)</w:t>
            </w:r>
          </w:p>
        </w:tc>
        <w:tc>
          <w:tcPr>
            <w:tcW w:w="1350" w:type="dxa"/>
            <w:shd w:val="clear" w:color="auto" w:fill="auto"/>
          </w:tcPr>
          <w:p w:rsidRPr="00BF7FC4" w:rsidR="00CD7497" w:rsidP="00CD7497" w:rsidRDefault="00CD7497" w14:paraId="5F5B2A52"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4FEB95EC" w14:textId="2B2D5B62">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47737477" w14:textId="1DB8A701">
            <w:pPr>
              <w:widowControl w:val="0"/>
              <w:jc w:val="center"/>
              <w:rPr>
                <w:sz w:val="20"/>
                <w:szCs w:val="20"/>
              </w:rPr>
            </w:pPr>
            <w:r w:rsidRPr="00BF7FC4">
              <w:rPr>
                <w:sz w:val="20"/>
                <w:szCs w:val="20"/>
              </w:rPr>
              <w:t>($26,100)</w:t>
            </w:r>
          </w:p>
        </w:tc>
      </w:tr>
      <w:tr w:rsidRPr="00BF7FC4" w:rsidR="00CD7497" w:rsidTr="00CD7497" w14:paraId="673042A5" w14:textId="77777777">
        <w:tc>
          <w:tcPr>
            <w:tcW w:w="1800" w:type="dxa"/>
          </w:tcPr>
          <w:p w:rsidRPr="00BF7FC4" w:rsidR="00CD7497" w:rsidP="00CD7497" w:rsidRDefault="00CD7497" w14:paraId="640C1BA2" w14:textId="77777777">
            <w:pPr>
              <w:widowControl w:val="0"/>
              <w:rPr>
                <w:b/>
                <w:i/>
                <w:sz w:val="20"/>
                <w:szCs w:val="20"/>
              </w:rPr>
            </w:pPr>
            <w:r w:rsidRPr="00BF7FC4">
              <w:rPr>
                <w:sz w:val="20"/>
                <w:szCs w:val="20"/>
              </w:rPr>
              <w:t>Subsection g</w:t>
            </w:r>
            <w:r>
              <w:rPr>
                <w:sz w:val="20"/>
                <w:szCs w:val="20"/>
              </w:rPr>
              <w:t xml:space="preserve"> (Item 1402 of S-K)</w:t>
            </w:r>
          </w:p>
        </w:tc>
        <w:tc>
          <w:tcPr>
            <w:tcW w:w="990" w:type="dxa"/>
            <w:gridSpan w:val="2"/>
            <w:tcBorders>
              <w:bottom w:val="single" w:color="auto" w:sz="4" w:space="0"/>
            </w:tcBorders>
            <w:shd w:val="clear" w:color="auto" w:fill="auto"/>
          </w:tcPr>
          <w:p w:rsidRPr="00BF7FC4" w:rsidR="00CD7497" w:rsidP="00CD7497" w:rsidRDefault="00CD7497" w14:paraId="3F8D07E5" w14:textId="77777777">
            <w:pPr>
              <w:widowControl w:val="0"/>
              <w:jc w:val="center"/>
              <w:rPr>
                <w:sz w:val="20"/>
                <w:szCs w:val="20"/>
              </w:rPr>
            </w:pPr>
            <w:r w:rsidRPr="00BF7FC4">
              <w:rPr>
                <w:sz w:val="20"/>
                <w:szCs w:val="20"/>
              </w:rPr>
              <w:t>87</w:t>
            </w:r>
          </w:p>
        </w:tc>
        <w:tc>
          <w:tcPr>
            <w:tcW w:w="1170" w:type="dxa"/>
            <w:gridSpan w:val="2"/>
            <w:tcBorders>
              <w:bottom w:val="single" w:color="auto" w:sz="4" w:space="0"/>
            </w:tcBorders>
            <w:shd w:val="clear" w:color="auto" w:fill="auto"/>
          </w:tcPr>
          <w:p w:rsidRPr="00BF7FC4" w:rsidR="00CD7497" w:rsidP="00CD7497" w:rsidRDefault="00CD7497" w14:paraId="2074A134"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FD7ACF" w:rsidR="00CD7497" w:rsidP="00CD7497" w:rsidRDefault="00FD7ACF" w14:paraId="11619B55" w14:textId="15BD8C09">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35590688" w14:textId="25B44FAE">
            <w:pPr>
              <w:widowControl w:val="0"/>
              <w:jc w:val="center"/>
              <w:rPr>
                <w:sz w:val="20"/>
                <w:szCs w:val="20"/>
              </w:rPr>
            </w:pPr>
            <w:r w:rsidRPr="00BF7FC4">
              <w:rPr>
                <w:sz w:val="20"/>
                <w:szCs w:val="20"/>
              </w:rPr>
              <w:t>(21.75)</w:t>
            </w:r>
          </w:p>
        </w:tc>
        <w:tc>
          <w:tcPr>
            <w:tcW w:w="1350" w:type="dxa"/>
            <w:tcBorders>
              <w:bottom w:val="single" w:color="auto" w:sz="4" w:space="0"/>
            </w:tcBorders>
            <w:shd w:val="clear" w:color="auto" w:fill="auto"/>
          </w:tcPr>
          <w:p w:rsidRPr="00BF7FC4" w:rsidR="00CD7497" w:rsidP="00CD7497" w:rsidRDefault="00CD7497" w14:paraId="335C638D"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FD7ACF" w:rsidR="00CD7497" w:rsidP="00CD7497" w:rsidRDefault="00FD7ACF" w14:paraId="7CF1E3C0" w14:textId="468C9BFF">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7A63F162" w14:textId="1BE3604B">
            <w:pPr>
              <w:widowControl w:val="0"/>
              <w:jc w:val="center"/>
              <w:rPr>
                <w:sz w:val="20"/>
                <w:szCs w:val="20"/>
              </w:rPr>
            </w:pPr>
            <w:r w:rsidRPr="00BF7FC4">
              <w:rPr>
                <w:sz w:val="20"/>
                <w:szCs w:val="20"/>
              </w:rPr>
              <w:t>($26,100)</w:t>
            </w:r>
          </w:p>
        </w:tc>
      </w:tr>
      <w:tr w:rsidRPr="00BF7FC4" w:rsidR="00CD7497" w:rsidTr="00CD7497" w14:paraId="75D07CA9" w14:textId="77777777">
        <w:tc>
          <w:tcPr>
            <w:tcW w:w="1800" w:type="dxa"/>
            <w:tcBorders>
              <w:bottom w:val="single" w:color="auto" w:sz="4" w:space="0"/>
            </w:tcBorders>
          </w:tcPr>
          <w:p w:rsidRPr="00BF7FC4" w:rsidR="00CD7497" w:rsidP="00CD7497" w:rsidRDefault="00CD7497" w14:paraId="4179B27F" w14:textId="77777777">
            <w:pPr>
              <w:widowControl w:val="0"/>
              <w:rPr>
                <w:b/>
                <w:i/>
                <w:sz w:val="20"/>
                <w:szCs w:val="20"/>
              </w:rPr>
            </w:pPr>
            <w:r w:rsidRPr="00BF7FC4">
              <w:rPr>
                <w:sz w:val="20"/>
                <w:szCs w:val="20"/>
              </w:rPr>
              <w:t>Subsection h</w:t>
            </w:r>
            <w:r>
              <w:rPr>
                <w:sz w:val="20"/>
                <w:szCs w:val="20"/>
              </w:rPr>
              <w:t xml:space="preserve"> (Items 1405(a) and (b) of S-K)</w:t>
            </w:r>
          </w:p>
        </w:tc>
        <w:tc>
          <w:tcPr>
            <w:tcW w:w="990" w:type="dxa"/>
            <w:gridSpan w:val="2"/>
            <w:tcBorders>
              <w:bottom w:val="single" w:color="auto" w:sz="4" w:space="0"/>
            </w:tcBorders>
            <w:shd w:val="clear" w:color="auto" w:fill="auto"/>
          </w:tcPr>
          <w:p w:rsidRPr="00BF7FC4" w:rsidR="00CD7497" w:rsidP="00CD7497" w:rsidRDefault="00CD7497" w14:paraId="74C183F5" w14:textId="77777777">
            <w:pPr>
              <w:widowControl w:val="0"/>
              <w:jc w:val="center"/>
              <w:rPr>
                <w:sz w:val="20"/>
                <w:szCs w:val="20"/>
              </w:rPr>
            </w:pPr>
            <w:r w:rsidRPr="00BF7FC4">
              <w:rPr>
                <w:sz w:val="20"/>
                <w:szCs w:val="20"/>
              </w:rPr>
              <w:t>87</w:t>
            </w:r>
          </w:p>
        </w:tc>
        <w:tc>
          <w:tcPr>
            <w:tcW w:w="1170" w:type="dxa"/>
            <w:gridSpan w:val="2"/>
            <w:tcBorders>
              <w:bottom w:val="single" w:color="auto" w:sz="4" w:space="0"/>
            </w:tcBorders>
            <w:shd w:val="clear" w:color="auto" w:fill="auto"/>
          </w:tcPr>
          <w:p w:rsidRPr="00BF7FC4" w:rsidR="00CD7497" w:rsidP="00CD7497" w:rsidRDefault="00CD7497" w14:paraId="3EF03555"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FD7ACF" w:rsidR="00CD7497" w:rsidP="00CD7497" w:rsidRDefault="00FD7ACF" w14:paraId="1603C0F9" w14:textId="549BCAE0">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203AC3F0" w14:textId="6890CC8A">
            <w:pPr>
              <w:widowControl w:val="0"/>
              <w:jc w:val="center"/>
              <w:rPr>
                <w:sz w:val="20"/>
                <w:szCs w:val="20"/>
              </w:rPr>
            </w:pPr>
            <w:r w:rsidRPr="00BF7FC4">
              <w:rPr>
                <w:sz w:val="20"/>
                <w:szCs w:val="20"/>
              </w:rPr>
              <w:t>21.75</w:t>
            </w:r>
          </w:p>
        </w:tc>
        <w:tc>
          <w:tcPr>
            <w:tcW w:w="1350" w:type="dxa"/>
            <w:tcBorders>
              <w:bottom w:val="single" w:color="auto" w:sz="4" w:space="0"/>
            </w:tcBorders>
            <w:shd w:val="clear" w:color="auto" w:fill="auto"/>
          </w:tcPr>
          <w:p w:rsidRPr="00BF7FC4" w:rsidR="00CD7497" w:rsidP="00CD7497" w:rsidRDefault="00CD7497" w14:paraId="097BA1A9"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FD7ACF" w:rsidR="00CD7497" w:rsidP="00CD7497" w:rsidRDefault="00FD7ACF" w14:paraId="37AE135B" w14:textId="3DC54E73">
            <w:pPr>
              <w:widowControl w:val="0"/>
              <w:jc w:val="center"/>
              <w:rPr>
                <w:sz w:val="18"/>
                <w:szCs w:val="18"/>
              </w:rPr>
            </w:pPr>
            <w:r w:rsidRPr="00FD7ACF">
              <w:rPr>
                <w:sz w:val="18"/>
                <w:szCs w:val="18"/>
              </w:rPr>
              <w:t>(One hour x 0.75) x $400 = $300</w:t>
            </w:r>
          </w:p>
        </w:tc>
        <w:tc>
          <w:tcPr>
            <w:tcW w:w="1440" w:type="dxa"/>
            <w:tcBorders>
              <w:bottom w:val="single" w:color="auto" w:sz="4" w:space="0"/>
            </w:tcBorders>
            <w:shd w:val="clear" w:color="auto" w:fill="auto"/>
          </w:tcPr>
          <w:p w:rsidRPr="00BF7FC4" w:rsidR="00CD7497" w:rsidP="00CD7497" w:rsidRDefault="00CD7497" w14:paraId="66F59135" w14:textId="66BB3A07">
            <w:pPr>
              <w:widowControl w:val="0"/>
              <w:jc w:val="center"/>
              <w:rPr>
                <w:sz w:val="20"/>
                <w:szCs w:val="20"/>
              </w:rPr>
            </w:pPr>
            <w:r w:rsidRPr="00BF7FC4">
              <w:rPr>
                <w:sz w:val="20"/>
                <w:szCs w:val="20"/>
              </w:rPr>
              <w:t>$26,100</w:t>
            </w:r>
          </w:p>
        </w:tc>
      </w:tr>
      <w:tr w:rsidRPr="00BF7FC4" w:rsidR="00CD7497" w:rsidTr="00CD7497" w14:paraId="267A751A" w14:textId="77777777">
        <w:tc>
          <w:tcPr>
            <w:tcW w:w="1800" w:type="dxa"/>
            <w:tcBorders>
              <w:bottom w:val="single" w:color="auto" w:sz="4" w:space="0"/>
              <w:right w:val="single" w:color="auto" w:sz="4" w:space="0"/>
            </w:tcBorders>
          </w:tcPr>
          <w:p w:rsidR="00CD7497" w:rsidP="00CD7497" w:rsidRDefault="00CD7497" w14:paraId="2068AE36" w14:textId="77777777">
            <w:pPr>
              <w:widowControl w:val="0"/>
              <w:rPr>
                <w:b/>
                <w:sz w:val="20"/>
                <w:szCs w:val="20"/>
              </w:rPr>
            </w:pPr>
            <w:r>
              <w:rPr>
                <w:b/>
                <w:sz w:val="20"/>
                <w:szCs w:val="20"/>
              </w:rPr>
              <w:t>Form S-4</w:t>
            </w:r>
          </w:p>
          <w:p w:rsidRPr="00CD7497" w:rsidR="00CD7497" w:rsidP="00CD7497" w:rsidRDefault="00CD7497" w14:paraId="4AD2A425" w14:textId="2DBBBEA8">
            <w:pPr>
              <w:widowControl w:val="0"/>
              <w:rPr>
                <w:b/>
                <w:sz w:val="20"/>
                <w:szCs w:val="20"/>
              </w:rPr>
            </w:pPr>
            <w:r>
              <w:rPr>
                <w:b/>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CD7497" w:rsidR="00CD7497" w:rsidP="00CD7497" w:rsidRDefault="00CD7497" w14:paraId="0DEFEBB9" w14:textId="77777777">
            <w:pPr>
              <w:widowControl w:val="0"/>
              <w:jc w:val="center"/>
              <w:rPr>
                <w:b/>
                <w:i/>
                <w:sz w:val="20"/>
                <w:szCs w:val="20"/>
              </w:rPr>
            </w:pPr>
          </w:p>
        </w:tc>
        <w:tc>
          <w:tcPr>
            <w:tcW w:w="1170" w:type="dxa"/>
            <w:gridSpan w:val="2"/>
            <w:tcBorders>
              <w:top w:val="single" w:color="auto" w:sz="4" w:space="0"/>
              <w:left w:val="nil"/>
              <w:bottom w:val="single" w:color="auto" w:sz="4" w:space="0"/>
              <w:right w:val="nil"/>
            </w:tcBorders>
            <w:shd w:val="clear" w:color="auto" w:fill="auto"/>
          </w:tcPr>
          <w:p w:rsidRPr="00CD7497" w:rsidR="00CD7497" w:rsidP="00CD7497" w:rsidRDefault="00CD7497" w14:paraId="4832C83C" w14:textId="77777777">
            <w:pPr>
              <w:widowControl w:val="0"/>
              <w:jc w:val="center"/>
              <w:rPr>
                <w:b/>
                <w:i/>
                <w:sz w:val="20"/>
                <w:szCs w:val="20"/>
              </w:rPr>
            </w:pPr>
          </w:p>
        </w:tc>
        <w:tc>
          <w:tcPr>
            <w:tcW w:w="1350" w:type="dxa"/>
            <w:tcBorders>
              <w:top w:val="single" w:color="auto" w:sz="4" w:space="0"/>
              <w:left w:val="nil"/>
              <w:bottom w:val="single" w:color="auto" w:sz="4" w:space="0"/>
              <w:right w:val="single" w:color="auto" w:sz="4" w:space="0"/>
            </w:tcBorders>
          </w:tcPr>
          <w:p w:rsidRPr="00CD7497" w:rsidR="00CD7497" w:rsidP="00CD7497" w:rsidRDefault="00CD7497" w14:paraId="5F389032" w14:textId="77777777">
            <w:pPr>
              <w:widowControl w:val="0"/>
              <w:jc w:val="center"/>
              <w:rPr>
                <w:b/>
                <w:i/>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D7497" w:rsidR="00CD7497" w:rsidP="00CD7497" w:rsidRDefault="00CD7497" w14:paraId="544071FD" w14:textId="77777777">
            <w:pPr>
              <w:widowControl w:val="0"/>
              <w:jc w:val="center"/>
              <w:rPr>
                <w:b/>
                <w:sz w:val="20"/>
                <w:szCs w:val="20"/>
              </w:rPr>
            </w:pPr>
          </w:p>
          <w:p w:rsidRPr="00CD7497" w:rsidR="00CD7497" w:rsidP="00CD7497" w:rsidRDefault="00CD7497" w14:paraId="1800A54F" w14:textId="0F0F2D10">
            <w:pPr>
              <w:widowControl w:val="0"/>
              <w:jc w:val="center"/>
              <w:rPr>
                <w:b/>
                <w:sz w:val="20"/>
                <w:szCs w:val="20"/>
              </w:rPr>
            </w:pPr>
            <w:r w:rsidRPr="00CD7497">
              <w:rPr>
                <w:b/>
                <w:sz w:val="20"/>
                <w:szCs w:val="20"/>
              </w:rPr>
              <w:t>43.5</w:t>
            </w:r>
          </w:p>
        </w:tc>
        <w:tc>
          <w:tcPr>
            <w:tcW w:w="1350" w:type="dxa"/>
            <w:tcBorders>
              <w:top w:val="single" w:color="auto" w:sz="4" w:space="0"/>
              <w:left w:val="single" w:color="auto" w:sz="4" w:space="0"/>
              <w:bottom w:val="single" w:color="auto" w:sz="4" w:space="0"/>
              <w:right w:val="nil"/>
            </w:tcBorders>
            <w:shd w:val="clear" w:color="auto" w:fill="auto"/>
          </w:tcPr>
          <w:p w:rsidRPr="00CD7497" w:rsidR="00CD7497" w:rsidP="00CD7497" w:rsidRDefault="00CD7497" w14:paraId="6BD284B0" w14:textId="77777777">
            <w:pPr>
              <w:widowControl w:val="0"/>
              <w:jc w:val="center"/>
              <w:rPr>
                <w:b/>
                <w:sz w:val="20"/>
                <w:szCs w:val="20"/>
              </w:rPr>
            </w:pPr>
          </w:p>
        </w:tc>
        <w:tc>
          <w:tcPr>
            <w:tcW w:w="1350" w:type="dxa"/>
            <w:tcBorders>
              <w:top w:val="single" w:color="auto" w:sz="4" w:space="0"/>
              <w:left w:val="nil"/>
              <w:bottom w:val="single" w:color="auto" w:sz="4" w:space="0"/>
              <w:right w:val="single" w:color="auto" w:sz="4" w:space="0"/>
            </w:tcBorders>
          </w:tcPr>
          <w:p w:rsidRPr="00CD7497" w:rsidR="00CD7497" w:rsidP="00CD7497" w:rsidRDefault="00CD7497" w14:paraId="06394E99" w14:textId="77777777">
            <w:pPr>
              <w:widowControl w:val="0"/>
              <w:jc w:val="center"/>
              <w:rPr>
                <w:b/>
                <w:sz w:val="20"/>
                <w:szCs w:val="20"/>
              </w:rPr>
            </w:pPr>
          </w:p>
        </w:tc>
        <w:tc>
          <w:tcPr>
            <w:tcW w:w="1440" w:type="dxa"/>
            <w:tcBorders>
              <w:left w:val="single" w:color="auto" w:sz="4" w:space="0"/>
              <w:bottom w:val="single" w:color="auto" w:sz="4" w:space="0"/>
            </w:tcBorders>
            <w:shd w:val="clear" w:color="auto" w:fill="auto"/>
          </w:tcPr>
          <w:p w:rsidRPr="00CD7497" w:rsidR="00CD7497" w:rsidP="00CD7497" w:rsidRDefault="00CD7497" w14:paraId="48DE4EC2" w14:textId="77777777">
            <w:pPr>
              <w:widowControl w:val="0"/>
              <w:jc w:val="center"/>
              <w:rPr>
                <w:b/>
                <w:sz w:val="20"/>
                <w:szCs w:val="20"/>
              </w:rPr>
            </w:pPr>
          </w:p>
          <w:p w:rsidRPr="00CD7497" w:rsidR="00CD7497" w:rsidP="00CD7497" w:rsidRDefault="00CD7497" w14:paraId="5F890465" w14:textId="780DEA31">
            <w:pPr>
              <w:widowControl w:val="0"/>
              <w:jc w:val="center"/>
              <w:rPr>
                <w:b/>
                <w:sz w:val="20"/>
                <w:szCs w:val="20"/>
              </w:rPr>
            </w:pPr>
            <w:r w:rsidRPr="00CD7497">
              <w:rPr>
                <w:b/>
                <w:sz w:val="20"/>
                <w:szCs w:val="20"/>
              </w:rPr>
              <w:t>$52,200</w:t>
            </w:r>
          </w:p>
        </w:tc>
      </w:tr>
    </w:tbl>
    <w:p w:rsidR="00FD7ACF" w:rsidRDefault="00FD7ACF" w14:paraId="0D85D6B3" w14:textId="5DD0499E"/>
    <w:p w:rsidR="00FD7ACF" w:rsidRDefault="00FD7ACF" w14:paraId="1AA52AA9" w14:textId="77777777"/>
    <w:tbl>
      <w:tblPr>
        <w:tblStyle w:val="TableGrid"/>
        <w:tblW w:w="10980" w:type="dxa"/>
        <w:tblInd w:w="-635" w:type="dxa"/>
        <w:tblLayout w:type="fixed"/>
        <w:tblLook w:val="04A0" w:firstRow="1" w:lastRow="0" w:firstColumn="1" w:lastColumn="0" w:noHBand="0" w:noVBand="1"/>
      </w:tblPr>
      <w:tblGrid>
        <w:gridCol w:w="1800"/>
        <w:gridCol w:w="23"/>
        <w:gridCol w:w="967"/>
        <w:gridCol w:w="563"/>
        <w:gridCol w:w="607"/>
        <w:gridCol w:w="1350"/>
        <w:gridCol w:w="1530"/>
        <w:gridCol w:w="1350"/>
        <w:gridCol w:w="1350"/>
        <w:gridCol w:w="1440"/>
      </w:tblGrid>
      <w:tr w:rsidRPr="00BF7FC4" w:rsidR="00CD7497" w:rsidTr="00FD7ACF" w14:paraId="7E039BDF" w14:textId="77777777">
        <w:tc>
          <w:tcPr>
            <w:tcW w:w="1800" w:type="dxa"/>
            <w:tcBorders>
              <w:top w:val="single" w:color="auto" w:sz="4" w:space="0"/>
              <w:right w:val="single" w:color="auto" w:sz="4" w:space="0"/>
            </w:tcBorders>
          </w:tcPr>
          <w:p w:rsidRPr="00FD7ACF" w:rsidR="00CD7497" w:rsidP="00CD7497" w:rsidRDefault="00CD7497" w14:paraId="660C504E" w14:textId="77777777">
            <w:pPr>
              <w:widowControl w:val="0"/>
              <w:rPr>
                <w:b/>
              </w:rPr>
            </w:pPr>
            <w:r w:rsidRPr="00FD7ACF">
              <w:rPr>
                <w:b/>
              </w:rPr>
              <w:lastRenderedPageBreak/>
              <w:t>Form F-1</w:t>
            </w:r>
          </w:p>
        </w:tc>
        <w:tc>
          <w:tcPr>
            <w:tcW w:w="990" w:type="dxa"/>
            <w:gridSpan w:val="2"/>
            <w:tcBorders>
              <w:top w:val="nil"/>
              <w:left w:val="single" w:color="auto" w:sz="4" w:space="0"/>
              <w:bottom w:val="single" w:color="auto" w:sz="4" w:space="0"/>
              <w:right w:val="nil"/>
            </w:tcBorders>
            <w:shd w:val="clear" w:color="auto" w:fill="auto"/>
          </w:tcPr>
          <w:p w:rsidRPr="00BF7FC4" w:rsidR="00CD7497" w:rsidP="00CD7497" w:rsidRDefault="00CD7497" w14:paraId="0171BDB2" w14:textId="77777777">
            <w:pPr>
              <w:widowControl w:val="0"/>
              <w:jc w:val="center"/>
              <w:rPr>
                <w:b/>
                <w:i/>
              </w:rPr>
            </w:pPr>
          </w:p>
        </w:tc>
        <w:tc>
          <w:tcPr>
            <w:tcW w:w="1170" w:type="dxa"/>
            <w:gridSpan w:val="2"/>
            <w:tcBorders>
              <w:top w:val="nil"/>
              <w:left w:val="nil"/>
              <w:bottom w:val="single" w:color="auto" w:sz="4" w:space="0"/>
              <w:right w:val="nil"/>
            </w:tcBorders>
            <w:shd w:val="clear" w:color="auto" w:fill="auto"/>
          </w:tcPr>
          <w:p w:rsidRPr="00BF7FC4" w:rsidR="00CD7497" w:rsidP="00CD7497" w:rsidRDefault="00CD7497" w14:paraId="038704B9" w14:textId="77777777">
            <w:pPr>
              <w:widowControl w:val="0"/>
              <w:jc w:val="center"/>
              <w:rPr>
                <w:b/>
                <w:i/>
              </w:rPr>
            </w:pPr>
          </w:p>
        </w:tc>
        <w:tc>
          <w:tcPr>
            <w:tcW w:w="1350" w:type="dxa"/>
            <w:tcBorders>
              <w:top w:val="nil"/>
              <w:left w:val="nil"/>
              <w:bottom w:val="single" w:color="auto" w:sz="4" w:space="0"/>
              <w:right w:val="nil"/>
            </w:tcBorders>
          </w:tcPr>
          <w:p w:rsidRPr="00BF7FC4" w:rsidR="00CD7497" w:rsidP="00CD7497" w:rsidRDefault="00CD7497" w14:paraId="690BEFC8" w14:textId="77777777">
            <w:pPr>
              <w:widowControl w:val="0"/>
              <w:jc w:val="center"/>
              <w:rPr>
                <w:b/>
                <w:i/>
              </w:rPr>
            </w:pPr>
          </w:p>
        </w:tc>
        <w:tc>
          <w:tcPr>
            <w:tcW w:w="1530" w:type="dxa"/>
            <w:tcBorders>
              <w:top w:val="nil"/>
              <w:left w:val="nil"/>
              <w:bottom w:val="single" w:color="auto" w:sz="4" w:space="0"/>
              <w:right w:val="nil"/>
            </w:tcBorders>
            <w:shd w:val="clear" w:color="auto" w:fill="auto"/>
          </w:tcPr>
          <w:p w:rsidRPr="00BF7FC4" w:rsidR="00CD7497" w:rsidP="00CD7497" w:rsidRDefault="00CD7497" w14:paraId="6DCCE361" w14:textId="5BC14C39">
            <w:pPr>
              <w:widowControl w:val="0"/>
              <w:jc w:val="center"/>
              <w:rPr>
                <w:b/>
                <w:i/>
              </w:rPr>
            </w:pPr>
          </w:p>
        </w:tc>
        <w:tc>
          <w:tcPr>
            <w:tcW w:w="1350" w:type="dxa"/>
            <w:tcBorders>
              <w:top w:val="nil"/>
              <w:left w:val="nil"/>
              <w:bottom w:val="single" w:color="auto" w:sz="4" w:space="0"/>
              <w:right w:val="nil"/>
            </w:tcBorders>
            <w:shd w:val="clear" w:color="auto" w:fill="auto"/>
          </w:tcPr>
          <w:p w:rsidRPr="00BF7FC4" w:rsidR="00CD7497" w:rsidP="00CD7497" w:rsidRDefault="00CD7497" w14:paraId="683BF216" w14:textId="77777777">
            <w:pPr>
              <w:widowControl w:val="0"/>
              <w:jc w:val="center"/>
              <w:rPr>
                <w:b/>
                <w:i/>
              </w:rPr>
            </w:pPr>
          </w:p>
        </w:tc>
        <w:tc>
          <w:tcPr>
            <w:tcW w:w="1350" w:type="dxa"/>
            <w:tcBorders>
              <w:top w:val="nil"/>
              <w:left w:val="nil"/>
              <w:bottom w:val="single" w:color="auto" w:sz="4" w:space="0"/>
              <w:right w:val="nil"/>
            </w:tcBorders>
          </w:tcPr>
          <w:p w:rsidRPr="00BF7FC4" w:rsidR="00CD7497" w:rsidP="00CD7497" w:rsidRDefault="00CD7497" w14:paraId="53BA618B" w14:textId="77777777">
            <w:pPr>
              <w:widowControl w:val="0"/>
              <w:jc w:val="center"/>
              <w:rPr>
                <w:b/>
                <w:i/>
              </w:rPr>
            </w:pPr>
          </w:p>
        </w:tc>
        <w:tc>
          <w:tcPr>
            <w:tcW w:w="1440" w:type="dxa"/>
            <w:tcBorders>
              <w:top w:val="nil"/>
              <w:left w:val="nil"/>
              <w:bottom w:val="single" w:color="auto" w:sz="4" w:space="0"/>
              <w:right w:val="nil"/>
            </w:tcBorders>
            <w:shd w:val="clear" w:color="auto" w:fill="auto"/>
          </w:tcPr>
          <w:p w:rsidRPr="00BF7FC4" w:rsidR="00CD7497" w:rsidP="00CD7497" w:rsidRDefault="00CD7497" w14:paraId="5EC31B85" w14:textId="5A00BD2A">
            <w:pPr>
              <w:widowControl w:val="0"/>
              <w:jc w:val="center"/>
              <w:rPr>
                <w:b/>
                <w:i/>
              </w:rPr>
            </w:pPr>
          </w:p>
        </w:tc>
      </w:tr>
      <w:tr w:rsidRPr="00BF7FC4" w:rsidR="00CD7497" w:rsidTr="00FD7ACF" w14:paraId="0FC3941F" w14:textId="77777777">
        <w:tc>
          <w:tcPr>
            <w:tcW w:w="1800" w:type="dxa"/>
          </w:tcPr>
          <w:p w:rsidRPr="00BF7FC4" w:rsidR="00CD7497" w:rsidP="00CD7497" w:rsidRDefault="00CD7497" w14:paraId="6B7FC30E" w14:textId="77777777">
            <w:pPr>
              <w:widowControl w:val="0"/>
              <w:rPr>
                <w:sz w:val="20"/>
                <w:szCs w:val="20"/>
              </w:rPr>
            </w:pPr>
            <w:r w:rsidRPr="00BF7FC4">
              <w:rPr>
                <w:sz w:val="20"/>
                <w:szCs w:val="20"/>
              </w:rPr>
              <w:t>Subsection a</w:t>
            </w:r>
            <w:r>
              <w:rPr>
                <w:sz w:val="20"/>
                <w:szCs w:val="20"/>
              </w:rPr>
              <w:t xml:space="preserve"> (Item 1402 of S-K)</w:t>
            </w:r>
          </w:p>
        </w:tc>
        <w:tc>
          <w:tcPr>
            <w:tcW w:w="990" w:type="dxa"/>
            <w:gridSpan w:val="2"/>
            <w:tcBorders>
              <w:top w:val="single" w:color="auto" w:sz="4" w:space="0"/>
            </w:tcBorders>
            <w:shd w:val="clear" w:color="auto" w:fill="auto"/>
          </w:tcPr>
          <w:p w:rsidRPr="00BF7FC4" w:rsidR="00CD7497" w:rsidP="00CD7497" w:rsidRDefault="00CD7497" w14:paraId="1F6AD278" w14:textId="77777777">
            <w:pPr>
              <w:widowControl w:val="0"/>
              <w:jc w:val="center"/>
              <w:rPr>
                <w:sz w:val="20"/>
                <w:szCs w:val="20"/>
              </w:rPr>
            </w:pPr>
            <w:r w:rsidRPr="00BF7FC4">
              <w:rPr>
                <w:sz w:val="20"/>
                <w:szCs w:val="20"/>
              </w:rPr>
              <w:t>1</w:t>
            </w:r>
          </w:p>
        </w:tc>
        <w:tc>
          <w:tcPr>
            <w:tcW w:w="1170" w:type="dxa"/>
            <w:gridSpan w:val="2"/>
            <w:tcBorders>
              <w:top w:val="single" w:color="auto" w:sz="4" w:space="0"/>
            </w:tcBorders>
            <w:shd w:val="clear" w:color="auto" w:fill="auto"/>
          </w:tcPr>
          <w:p w:rsidRPr="00BF7FC4" w:rsidR="00CD7497" w:rsidP="00CD7497" w:rsidRDefault="00CD7497" w14:paraId="60190C1A" w14:textId="77777777">
            <w:pPr>
              <w:widowControl w:val="0"/>
              <w:jc w:val="center"/>
              <w:rPr>
                <w:sz w:val="20"/>
                <w:szCs w:val="20"/>
              </w:rPr>
            </w:pPr>
            <w:r w:rsidRPr="00BF7FC4">
              <w:rPr>
                <w:sz w:val="20"/>
                <w:szCs w:val="20"/>
              </w:rPr>
              <w:t>0.25</w:t>
            </w:r>
          </w:p>
        </w:tc>
        <w:tc>
          <w:tcPr>
            <w:tcW w:w="1350" w:type="dxa"/>
            <w:tcBorders>
              <w:top w:val="single" w:color="auto" w:sz="4" w:space="0"/>
            </w:tcBorders>
          </w:tcPr>
          <w:p w:rsidRPr="00FD7ACF" w:rsidR="00CD7497" w:rsidP="00CD7497" w:rsidRDefault="00FD7ACF" w14:paraId="74299713" w14:textId="609B1E9E">
            <w:pPr>
              <w:widowControl w:val="0"/>
              <w:jc w:val="center"/>
              <w:rPr>
                <w:sz w:val="18"/>
                <w:szCs w:val="18"/>
              </w:rPr>
            </w:pPr>
            <w:r w:rsidRPr="00FD7ACF">
              <w:rPr>
                <w:sz w:val="18"/>
                <w:szCs w:val="18"/>
              </w:rPr>
              <w:t>One hour x 0.25 = 0.25 hours</w:t>
            </w:r>
          </w:p>
        </w:tc>
        <w:tc>
          <w:tcPr>
            <w:tcW w:w="1530" w:type="dxa"/>
            <w:tcBorders>
              <w:top w:val="single" w:color="auto" w:sz="4" w:space="0"/>
            </w:tcBorders>
            <w:shd w:val="clear" w:color="auto" w:fill="auto"/>
          </w:tcPr>
          <w:p w:rsidRPr="00BF7FC4" w:rsidR="00CD7497" w:rsidP="00CD7497" w:rsidRDefault="00CD7497" w14:paraId="3BF2185D" w14:textId="09FAC378">
            <w:pPr>
              <w:widowControl w:val="0"/>
              <w:jc w:val="center"/>
              <w:rPr>
                <w:sz w:val="20"/>
                <w:szCs w:val="20"/>
              </w:rPr>
            </w:pPr>
            <w:r w:rsidRPr="00BF7FC4">
              <w:rPr>
                <w:sz w:val="20"/>
              </w:rPr>
              <w:t>0.25</w:t>
            </w:r>
          </w:p>
        </w:tc>
        <w:tc>
          <w:tcPr>
            <w:tcW w:w="1350" w:type="dxa"/>
            <w:tcBorders>
              <w:top w:val="single" w:color="auto" w:sz="4" w:space="0"/>
            </w:tcBorders>
            <w:shd w:val="clear" w:color="auto" w:fill="auto"/>
          </w:tcPr>
          <w:p w:rsidRPr="00BF7FC4" w:rsidR="00CD7497" w:rsidP="00CD7497" w:rsidRDefault="00CD7497" w14:paraId="519D763C" w14:textId="77777777">
            <w:pPr>
              <w:widowControl w:val="0"/>
              <w:jc w:val="center"/>
              <w:rPr>
                <w:sz w:val="20"/>
                <w:szCs w:val="20"/>
              </w:rPr>
            </w:pPr>
            <w:r w:rsidRPr="00BF7FC4">
              <w:rPr>
                <w:sz w:val="20"/>
                <w:szCs w:val="20"/>
              </w:rPr>
              <w:t>$300</w:t>
            </w:r>
          </w:p>
        </w:tc>
        <w:tc>
          <w:tcPr>
            <w:tcW w:w="1350" w:type="dxa"/>
            <w:tcBorders>
              <w:top w:val="single" w:color="auto" w:sz="4" w:space="0"/>
            </w:tcBorders>
          </w:tcPr>
          <w:p w:rsidRPr="00FD7ACF" w:rsidR="00CD7497" w:rsidP="00CD7497" w:rsidRDefault="00FD7ACF" w14:paraId="2DB8216C" w14:textId="73672286">
            <w:pPr>
              <w:widowControl w:val="0"/>
              <w:jc w:val="center"/>
              <w:rPr>
                <w:sz w:val="18"/>
                <w:szCs w:val="18"/>
              </w:rPr>
            </w:pPr>
            <w:r w:rsidRPr="00FD7ACF">
              <w:rPr>
                <w:sz w:val="18"/>
                <w:szCs w:val="18"/>
              </w:rPr>
              <w:t>(One hour x 0.75) x $400 = $300</w:t>
            </w:r>
          </w:p>
        </w:tc>
        <w:tc>
          <w:tcPr>
            <w:tcW w:w="1440" w:type="dxa"/>
            <w:tcBorders>
              <w:top w:val="single" w:color="auto" w:sz="4" w:space="0"/>
            </w:tcBorders>
            <w:shd w:val="clear" w:color="auto" w:fill="auto"/>
          </w:tcPr>
          <w:p w:rsidRPr="00BF7FC4" w:rsidR="00CD7497" w:rsidP="00CD7497" w:rsidRDefault="00CD7497" w14:paraId="20CDBC75" w14:textId="303CF60D">
            <w:pPr>
              <w:widowControl w:val="0"/>
              <w:jc w:val="center"/>
              <w:rPr>
                <w:sz w:val="20"/>
                <w:szCs w:val="20"/>
              </w:rPr>
            </w:pPr>
            <w:r w:rsidRPr="00BF7FC4">
              <w:rPr>
                <w:sz w:val="20"/>
              </w:rPr>
              <w:t>$300</w:t>
            </w:r>
          </w:p>
        </w:tc>
      </w:tr>
      <w:tr w:rsidRPr="00BF7FC4" w:rsidR="00CD7497" w:rsidTr="00FD7ACF" w14:paraId="2C5C378A" w14:textId="77777777">
        <w:tc>
          <w:tcPr>
            <w:tcW w:w="1800" w:type="dxa"/>
          </w:tcPr>
          <w:p w:rsidRPr="00BF7FC4" w:rsidR="00CD7497" w:rsidP="00CD7497" w:rsidRDefault="00CD7497" w14:paraId="5D1624E7" w14:textId="77777777">
            <w:pPr>
              <w:widowControl w:val="0"/>
              <w:rPr>
                <w:sz w:val="20"/>
                <w:szCs w:val="20"/>
              </w:rPr>
            </w:pPr>
            <w:r w:rsidRPr="00BF7FC4">
              <w:rPr>
                <w:sz w:val="20"/>
                <w:szCs w:val="20"/>
              </w:rPr>
              <w:t>Subsection b</w:t>
            </w:r>
            <w:r>
              <w:rPr>
                <w:sz w:val="20"/>
                <w:szCs w:val="20"/>
              </w:rPr>
              <w:t xml:space="preserve"> (Item 1403 of S-K)</w:t>
            </w:r>
          </w:p>
        </w:tc>
        <w:tc>
          <w:tcPr>
            <w:tcW w:w="990" w:type="dxa"/>
            <w:gridSpan w:val="2"/>
            <w:shd w:val="clear" w:color="auto" w:fill="auto"/>
          </w:tcPr>
          <w:p w:rsidRPr="00BF7FC4" w:rsidR="00CD7497" w:rsidP="00CD7497" w:rsidRDefault="00CD7497" w14:paraId="3592A23D"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5566BC5A" w14:textId="77777777">
            <w:pPr>
              <w:jc w:val="center"/>
              <w:rPr>
                <w:sz w:val="20"/>
                <w:szCs w:val="20"/>
              </w:rPr>
            </w:pPr>
            <w:r w:rsidRPr="00BF7FC4">
              <w:rPr>
                <w:sz w:val="20"/>
                <w:szCs w:val="20"/>
              </w:rPr>
              <w:t>0</w:t>
            </w:r>
          </w:p>
        </w:tc>
        <w:tc>
          <w:tcPr>
            <w:tcW w:w="1350" w:type="dxa"/>
          </w:tcPr>
          <w:p w:rsidRPr="00FD7ACF" w:rsidR="00CD7497" w:rsidP="00CD7497" w:rsidRDefault="00FD7ACF" w14:paraId="5C480043" w14:textId="7EF64EBA">
            <w:pPr>
              <w:jc w:val="center"/>
              <w:rPr>
                <w:sz w:val="18"/>
                <w:szCs w:val="18"/>
              </w:rPr>
            </w:pPr>
            <w:r>
              <w:rPr>
                <w:sz w:val="18"/>
                <w:szCs w:val="18"/>
              </w:rPr>
              <w:t>n/a</w:t>
            </w:r>
          </w:p>
        </w:tc>
        <w:tc>
          <w:tcPr>
            <w:tcW w:w="1530" w:type="dxa"/>
            <w:shd w:val="clear" w:color="auto" w:fill="auto"/>
          </w:tcPr>
          <w:p w:rsidRPr="00BF7FC4" w:rsidR="00CD7497" w:rsidP="00CD7497" w:rsidRDefault="00CD7497" w14:paraId="61549964" w14:textId="7A95B4DA">
            <w:pPr>
              <w:jc w:val="center"/>
              <w:rPr>
                <w:sz w:val="20"/>
                <w:szCs w:val="20"/>
              </w:rPr>
            </w:pPr>
            <w:r w:rsidRPr="00BF7FC4">
              <w:rPr>
                <w:sz w:val="20"/>
              </w:rPr>
              <w:t>0</w:t>
            </w:r>
          </w:p>
        </w:tc>
        <w:tc>
          <w:tcPr>
            <w:tcW w:w="1350" w:type="dxa"/>
            <w:shd w:val="clear" w:color="auto" w:fill="auto"/>
          </w:tcPr>
          <w:p w:rsidRPr="00BF7FC4" w:rsidR="00CD7497" w:rsidP="00CD7497" w:rsidRDefault="00CD7497" w14:paraId="058D8339" w14:textId="77777777">
            <w:pPr>
              <w:jc w:val="center"/>
              <w:rPr>
                <w:sz w:val="20"/>
                <w:szCs w:val="20"/>
              </w:rPr>
            </w:pPr>
            <w:r w:rsidRPr="00BF7FC4">
              <w:rPr>
                <w:sz w:val="20"/>
                <w:szCs w:val="20"/>
              </w:rPr>
              <w:t>0</w:t>
            </w:r>
          </w:p>
        </w:tc>
        <w:tc>
          <w:tcPr>
            <w:tcW w:w="1350" w:type="dxa"/>
          </w:tcPr>
          <w:p w:rsidRPr="00FD7ACF" w:rsidR="00CD7497" w:rsidP="00CD7497" w:rsidRDefault="00FD7ACF" w14:paraId="36BBD147" w14:textId="3BB97A3B">
            <w:pPr>
              <w:jc w:val="center"/>
              <w:rPr>
                <w:sz w:val="18"/>
                <w:szCs w:val="18"/>
              </w:rPr>
            </w:pPr>
            <w:r w:rsidRPr="00FD7ACF">
              <w:rPr>
                <w:sz w:val="18"/>
                <w:szCs w:val="18"/>
              </w:rPr>
              <w:t>n/a</w:t>
            </w:r>
          </w:p>
        </w:tc>
        <w:tc>
          <w:tcPr>
            <w:tcW w:w="1440" w:type="dxa"/>
            <w:shd w:val="clear" w:color="auto" w:fill="auto"/>
          </w:tcPr>
          <w:p w:rsidRPr="00BF7FC4" w:rsidR="00CD7497" w:rsidP="00CD7497" w:rsidRDefault="00CD7497" w14:paraId="20EFD8C8" w14:textId="0BE6F7C4">
            <w:pPr>
              <w:jc w:val="center"/>
              <w:rPr>
                <w:sz w:val="20"/>
                <w:szCs w:val="20"/>
              </w:rPr>
            </w:pPr>
            <w:r w:rsidRPr="00BF7FC4">
              <w:rPr>
                <w:sz w:val="20"/>
              </w:rPr>
              <w:t>$0</w:t>
            </w:r>
          </w:p>
        </w:tc>
      </w:tr>
      <w:tr w:rsidRPr="00BF7FC4" w:rsidR="00CD7497" w:rsidTr="00FD7ACF" w14:paraId="60819547" w14:textId="77777777">
        <w:tc>
          <w:tcPr>
            <w:tcW w:w="1800" w:type="dxa"/>
          </w:tcPr>
          <w:p w:rsidRPr="00BF7FC4" w:rsidR="00CD7497" w:rsidP="00CD7497" w:rsidRDefault="00CD7497" w14:paraId="68CB7C87" w14:textId="77777777">
            <w:pPr>
              <w:widowControl w:val="0"/>
              <w:rPr>
                <w:i/>
                <w:sz w:val="20"/>
                <w:szCs w:val="20"/>
              </w:rPr>
            </w:pPr>
            <w:r w:rsidRPr="00BF7FC4">
              <w:rPr>
                <w:sz w:val="20"/>
                <w:szCs w:val="20"/>
              </w:rPr>
              <w:t>Subsection c</w:t>
            </w:r>
            <w:r>
              <w:rPr>
                <w:sz w:val="20"/>
                <w:szCs w:val="20"/>
              </w:rPr>
              <w:t xml:space="preserve"> (Item 1404 of S-K)</w:t>
            </w:r>
          </w:p>
        </w:tc>
        <w:tc>
          <w:tcPr>
            <w:tcW w:w="990" w:type="dxa"/>
            <w:gridSpan w:val="2"/>
            <w:shd w:val="clear" w:color="auto" w:fill="auto"/>
          </w:tcPr>
          <w:p w:rsidRPr="00BF7FC4" w:rsidR="00CD7497" w:rsidP="00CD7497" w:rsidRDefault="00CD7497" w14:paraId="61752740" w14:textId="77777777">
            <w:pPr>
              <w:widowControl w:val="0"/>
              <w:jc w:val="center"/>
              <w:rPr>
                <w:sz w:val="20"/>
                <w:szCs w:val="20"/>
              </w:rPr>
            </w:pPr>
            <w:r w:rsidRPr="00BF7FC4">
              <w:rPr>
                <w:sz w:val="20"/>
                <w:szCs w:val="20"/>
              </w:rPr>
              <w:t>1</w:t>
            </w:r>
          </w:p>
        </w:tc>
        <w:tc>
          <w:tcPr>
            <w:tcW w:w="1170" w:type="dxa"/>
            <w:gridSpan w:val="2"/>
            <w:shd w:val="clear" w:color="auto" w:fill="auto"/>
          </w:tcPr>
          <w:p w:rsidRPr="00BF7FC4" w:rsidR="00CD7497" w:rsidP="00CD7497" w:rsidRDefault="00CD7497" w14:paraId="666FA4C7"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755443EA" w14:textId="17817EE4">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64116106" w14:textId="513EE7ED">
            <w:pPr>
              <w:widowControl w:val="0"/>
              <w:jc w:val="center"/>
              <w:rPr>
                <w:sz w:val="20"/>
                <w:szCs w:val="20"/>
              </w:rPr>
            </w:pPr>
            <w:r w:rsidRPr="00BF7FC4">
              <w:rPr>
                <w:sz w:val="20"/>
              </w:rPr>
              <w:t>0.25</w:t>
            </w:r>
          </w:p>
        </w:tc>
        <w:tc>
          <w:tcPr>
            <w:tcW w:w="1350" w:type="dxa"/>
            <w:shd w:val="clear" w:color="auto" w:fill="auto"/>
          </w:tcPr>
          <w:p w:rsidRPr="00BF7FC4" w:rsidR="00CD7497" w:rsidP="00CD7497" w:rsidRDefault="00CD7497" w14:paraId="09C41141"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7E285B3D" w14:textId="50AF2ED9">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41D69792" w14:textId="5E5857AC">
            <w:pPr>
              <w:widowControl w:val="0"/>
              <w:jc w:val="center"/>
              <w:rPr>
                <w:sz w:val="20"/>
                <w:szCs w:val="20"/>
              </w:rPr>
            </w:pPr>
            <w:r w:rsidRPr="00BF7FC4">
              <w:rPr>
                <w:sz w:val="20"/>
              </w:rPr>
              <w:t>$300</w:t>
            </w:r>
          </w:p>
        </w:tc>
      </w:tr>
      <w:tr w:rsidRPr="00BF7FC4" w:rsidR="00CD7497" w:rsidTr="00FD7ACF" w14:paraId="511AEA5E" w14:textId="77777777">
        <w:tc>
          <w:tcPr>
            <w:tcW w:w="1800" w:type="dxa"/>
          </w:tcPr>
          <w:p w:rsidRPr="00BF7FC4" w:rsidR="00CD7497" w:rsidP="00CD7497" w:rsidRDefault="00CD7497" w14:paraId="6648AB71" w14:textId="77777777">
            <w:pPr>
              <w:widowControl w:val="0"/>
              <w:rPr>
                <w:i/>
                <w:sz w:val="20"/>
                <w:szCs w:val="20"/>
              </w:rPr>
            </w:pPr>
            <w:r w:rsidRPr="00BF7FC4">
              <w:rPr>
                <w:sz w:val="20"/>
                <w:szCs w:val="20"/>
              </w:rPr>
              <w:t>Subsection d</w:t>
            </w:r>
            <w:r>
              <w:rPr>
                <w:sz w:val="20"/>
                <w:szCs w:val="20"/>
              </w:rPr>
              <w:t xml:space="preserve"> (Item 1405(c) of S-K)</w:t>
            </w:r>
          </w:p>
        </w:tc>
        <w:tc>
          <w:tcPr>
            <w:tcW w:w="990" w:type="dxa"/>
            <w:gridSpan w:val="2"/>
            <w:shd w:val="clear" w:color="auto" w:fill="auto"/>
          </w:tcPr>
          <w:p w:rsidRPr="00BF7FC4" w:rsidR="00CD7497" w:rsidP="00CD7497" w:rsidRDefault="00CD7497" w14:paraId="0CE6086A"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6FDD6F5F"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6D7D4AB6" w14:textId="0A8C50B4">
            <w:pPr>
              <w:widowControl w:val="0"/>
              <w:jc w:val="center"/>
              <w:rPr>
                <w:sz w:val="18"/>
                <w:szCs w:val="18"/>
              </w:rPr>
            </w:pPr>
            <w:r>
              <w:rPr>
                <w:sz w:val="18"/>
                <w:szCs w:val="18"/>
              </w:rPr>
              <w:t>n/a</w:t>
            </w:r>
          </w:p>
        </w:tc>
        <w:tc>
          <w:tcPr>
            <w:tcW w:w="1530" w:type="dxa"/>
            <w:shd w:val="clear" w:color="auto" w:fill="auto"/>
          </w:tcPr>
          <w:p w:rsidRPr="00BF7FC4" w:rsidR="00CD7497" w:rsidP="00CD7497" w:rsidRDefault="00CD7497" w14:paraId="1D067771" w14:textId="3CBE5986">
            <w:pPr>
              <w:widowControl w:val="0"/>
              <w:jc w:val="center"/>
              <w:rPr>
                <w:sz w:val="20"/>
                <w:szCs w:val="20"/>
              </w:rPr>
            </w:pPr>
            <w:r w:rsidRPr="00BF7FC4">
              <w:rPr>
                <w:sz w:val="20"/>
              </w:rPr>
              <w:t>0</w:t>
            </w:r>
          </w:p>
        </w:tc>
        <w:tc>
          <w:tcPr>
            <w:tcW w:w="1350" w:type="dxa"/>
            <w:shd w:val="clear" w:color="auto" w:fill="auto"/>
          </w:tcPr>
          <w:p w:rsidRPr="00BF7FC4" w:rsidR="00CD7497" w:rsidP="00CD7497" w:rsidRDefault="00CD7497" w14:paraId="1C20DB22"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7A509D76" w14:textId="669872D2">
            <w:pPr>
              <w:widowControl w:val="0"/>
              <w:jc w:val="center"/>
              <w:rPr>
                <w:sz w:val="18"/>
                <w:szCs w:val="18"/>
              </w:rPr>
            </w:pPr>
            <w:r w:rsidRPr="00FD7ACF">
              <w:rPr>
                <w:sz w:val="18"/>
                <w:szCs w:val="18"/>
              </w:rPr>
              <w:t>n/a</w:t>
            </w:r>
          </w:p>
        </w:tc>
        <w:tc>
          <w:tcPr>
            <w:tcW w:w="1440" w:type="dxa"/>
            <w:shd w:val="clear" w:color="auto" w:fill="auto"/>
          </w:tcPr>
          <w:p w:rsidRPr="00BF7FC4" w:rsidR="00CD7497" w:rsidP="00CD7497" w:rsidRDefault="00CD7497" w14:paraId="338359DB" w14:textId="6D4139BB">
            <w:pPr>
              <w:widowControl w:val="0"/>
              <w:jc w:val="center"/>
              <w:rPr>
                <w:sz w:val="20"/>
                <w:szCs w:val="20"/>
              </w:rPr>
            </w:pPr>
            <w:r w:rsidRPr="00BF7FC4">
              <w:rPr>
                <w:sz w:val="20"/>
              </w:rPr>
              <w:t>$0</w:t>
            </w:r>
          </w:p>
        </w:tc>
      </w:tr>
      <w:tr w:rsidRPr="00BF7FC4" w:rsidR="00CD7497" w:rsidTr="00FD7ACF" w14:paraId="2B461862" w14:textId="77777777">
        <w:tc>
          <w:tcPr>
            <w:tcW w:w="1800" w:type="dxa"/>
          </w:tcPr>
          <w:p w:rsidRPr="00BF7FC4" w:rsidR="00CD7497" w:rsidP="00CD7497" w:rsidRDefault="00CD7497" w14:paraId="109E00C0" w14:textId="77777777">
            <w:pPr>
              <w:widowControl w:val="0"/>
              <w:rPr>
                <w:i/>
                <w:sz w:val="20"/>
                <w:szCs w:val="20"/>
              </w:rPr>
            </w:pPr>
            <w:r w:rsidRPr="00BF7FC4">
              <w:rPr>
                <w:sz w:val="20"/>
                <w:szCs w:val="20"/>
              </w:rPr>
              <w:t>Subsection e</w:t>
            </w:r>
            <w:r>
              <w:rPr>
                <w:sz w:val="20"/>
                <w:szCs w:val="20"/>
              </w:rPr>
              <w:t xml:space="preserve"> (Item 1406 of S-K)</w:t>
            </w:r>
          </w:p>
        </w:tc>
        <w:tc>
          <w:tcPr>
            <w:tcW w:w="990" w:type="dxa"/>
            <w:gridSpan w:val="2"/>
            <w:shd w:val="clear" w:color="auto" w:fill="auto"/>
          </w:tcPr>
          <w:p w:rsidRPr="00BF7FC4" w:rsidR="00CD7497" w:rsidP="00CD7497" w:rsidRDefault="00CD7497" w14:paraId="188F8F1C" w14:textId="77777777">
            <w:pPr>
              <w:widowControl w:val="0"/>
              <w:jc w:val="center"/>
              <w:rPr>
                <w:b/>
                <w:i/>
                <w:sz w:val="20"/>
                <w:szCs w:val="20"/>
              </w:rPr>
            </w:pPr>
            <w:r w:rsidRPr="00BF7FC4">
              <w:rPr>
                <w:sz w:val="20"/>
                <w:szCs w:val="20"/>
              </w:rPr>
              <w:t>1</w:t>
            </w:r>
          </w:p>
        </w:tc>
        <w:tc>
          <w:tcPr>
            <w:tcW w:w="1170" w:type="dxa"/>
            <w:gridSpan w:val="2"/>
            <w:shd w:val="clear" w:color="auto" w:fill="auto"/>
          </w:tcPr>
          <w:p w:rsidRPr="00BF7FC4" w:rsidR="00CD7497" w:rsidP="00CD7497" w:rsidRDefault="00CD7497" w14:paraId="5671D1FA"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1BAA76F5" w14:textId="14FCAD5F">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6791557C" w14:textId="7AA80A92">
            <w:pPr>
              <w:widowControl w:val="0"/>
              <w:jc w:val="center"/>
              <w:rPr>
                <w:sz w:val="20"/>
                <w:szCs w:val="20"/>
              </w:rPr>
            </w:pPr>
            <w:r w:rsidRPr="00BF7FC4">
              <w:rPr>
                <w:sz w:val="20"/>
              </w:rPr>
              <w:t>0.25</w:t>
            </w:r>
          </w:p>
        </w:tc>
        <w:tc>
          <w:tcPr>
            <w:tcW w:w="1350" w:type="dxa"/>
            <w:shd w:val="clear" w:color="auto" w:fill="auto"/>
          </w:tcPr>
          <w:p w:rsidRPr="00BF7FC4" w:rsidR="00CD7497" w:rsidP="00CD7497" w:rsidRDefault="00CD7497" w14:paraId="4D8964F1"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32946599" w14:textId="5CB5BA5B">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2AF244CC" w14:textId="01B5B2AE">
            <w:pPr>
              <w:widowControl w:val="0"/>
              <w:jc w:val="center"/>
              <w:rPr>
                <w:sz w:val="20"/>
                <w:szCs w:val="20"/>
              </w:rPr>
            </w:pPr>
            <w:r w:rsidRPr="00BF7FC4">
              <w:rPr>
                <w:sz w:val="20"/>
              </w:rPr>
              <w:t>$300</w:t>
            </w:r>
          </w:p>
        </w:tc>
      </w:tr>
      <w:tr w:rsidRPr="00BF7FC4" w:rsidR="00CD7497" w:rsidTr="00FD7ACF" w14:paraId="51DD901B" w14:textId="77777777">
        <w:tc>
          <w:tcPr>
            <w:tcW w:w="1800" w:type="dxa"/>
          </w:tcPr>
          <w:p w:rsidRPr="00BF7FC4" w:rsidR="00CD7497" w:rsidP="00CD7497" w:rsidRDefault="00CD7497" w14:paraId="3B222C03" w14:textId="77777777">
            <w:pPr>
              <w:widowControl w:val="0"/>
              <w:rPr>
                <w:i/>
                <w:sz w:val="20"/>
                <w:szCs w:val="20"/>
              </w:rPr>
            </w:pPr>
            <w:r w:rsidRPr="00BF7FC4">
              <w:rPr>
                <w:sz w:val="20"/>
                <w:szCs w:val="20"/>
              </w:rPr>
              <w:t>Subsection f</w:t>
            </w:r>
            <w:r>
              <w:rPr>
                <w:sz w:val="20"/>
                <w:szCs w:val="20"/>
              </w:rPr>
              <w:t xml:space="preserve"> (Item VI of Guide 3)</w:t>
            </w:r>
          </w:p>
        </w:tc>
        <w:tc>
          <w:tcPr>
            <w:tcW w:w="990" w:type="dxa"/>
            <w:gridSpan w:val="2"/>
            <w:shd w:val="clear" w:color="auto" w:fill="auto"/>
          </w:tcPr>
          <w:p w:rsidRPr="00BF7FC4" w:rsidR="00CD7497" w:rsidP="00CD7497" w:rsidRDefault="00CD7497" w14:paraId="28FF42B6" w14:textId="77777777">
            <w:pPr>
              <w:widowControl w:val="0"/>
              <w:jc w:val="center"/>
              <w:rPr>
                <w:b/>
                <w:i/>
                <w:sz w:val="20"/>
                <w:szCs w:val="20"/>
              </w:rPr>
            </w:pPr>
            <w:r w:rsidRPr="00BF7FC4">
              <w:rPr>
                <w:sz w:val="20"/>
                <w:szCs w:val="20"/>
              </w:rPr>
              <w:t>1</w:t>
            </w:r>
          </w:p>
        </w:tc>
        <w:tc>
          <w:tcPr>
            <w:tcW w:w="1170" w:type="dxa"/>
            <w:gridSpan w:val="2"/>
            <w:shd w:val="clear" w:color="auto" w:fill="auto"/>
          </w:tcPr>
          <w:p w:rsidRPr="00BF7FC4" w:rsidR="00CD7497" w:rsidP="00CD7497" w:rsidRDefault="00CD7497" w14:paraId="63AF0EDD"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6DC3685A" w14:textId="059218FD">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4DDA30D1" w14:textId="75A2487A">
            <w:pPr>
              <w:widowControl w:val="0"/>
              <w:jc w:val="center"/>
              <w:rPr>
                <w:sz w:val="20"/>
                <w:szCs w:val="20"/>
              </w:rPr>
            </w:pPr>
            <w:r w:rsidRPr="00BF7FC4">
              <w:rPr>
                <w:sz w:val="20"/>
              </w:rPr>
              <w:t>(0.25)</w:t>
            </w:r>
          </w:p>
        </w:tc>
        <w:tc>
          <w:tcPr>
            <w:tcW w:w="1350" w:type="dxa"/>
            <w:shd w:val="clear" w:color="auto" w:fill="auto"/>
          </w:tcPr>
          <w:p w:rsidRPr="00BF7FC4" w:rsidR="00CD7497" w:rsidP="00CD7497" w:rsidRDefault="00CD7497" w14:paraId="468F976B"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662DD63F" w14:textId="651BBD6E">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0DB0C761" w14:textId="020A74C2">
            <w:pPr>
              <w:widowControl w:val="0"/>
              <w:jc w:val="center"/>
              <w:rPr>
                <w:sz w:val="20"/>
                <w:szCs w:val="20"/>
              </w:rPr>
            </w:pPr>
            <w:r w:rsidRPr="00BF7FC4">
              <w:rPr>
                <w:sz w:val="20"/>
              </w:rPr>
              <w:t>($300)</w:t>
            </w:r>
          </w:p>
        </w:tc>
      </w:tr>
      <w:tr w:rsidRPr="00BF7FC4" w:rsidR="00CD7497" w:rsidTr="00FD7ACF" w14:paraId="6F5F2F8B" w14:textId="77777777">
        <w:tc>
          <w:tcPr>
            <w:tcW w:w="1800" w:type="dxa"/>
            <w:tcBorders>
              <w:bottom w:val="single" w:color="auto" w:sz="4" w:space="0"/>
            </w:tcBorders>
          </w:tcPr>
          <w:p w:rsidRPr="00BF7FC4" w:rsidR="00CD7497" w:rsidP="00CD7497" w:rsidRDefault="00CD7497" w14:paraId="3BEE3AAB" w14:textId="77777777">
            <w:pPr>
              <w:widowControl w:val="0"/>
              <w:rPr>
                <w:i/>
                <w:sz w:val="20"/>
                <w:szCs w:val="20"/>
              </w:rPr>
            </w:pPr>
            <w:r w:rsidRPr="00BF7FC4">
              <w:rPr>
                <w:sz w:val="20"/>
                <w:szCs w:val="20"/>
              </w:rPr>
              <w:t>Subsection g</w:t>
            </w:r>
            <w:r>
              <w:rPr>
                <w:sz w:val="20"/>
                <w:szCs w:val="20"/>
              </w:rPr>
              <w:t xml:space="preserve"> (Item 1402 of S-K)</w:t>
            </w:r>
          </w:p>
        </w:tc>
        <w:tc>
          <w:tcPr>
            <w:tcW w:w="990" w:type="dxa"/>
            <w:gridSpan w:val="2"/>
            <w:tcBorders>
              <w:bottom w:val="single" w:color="auto" w:sz="4" w:space="0"/>
            </w:tcBorders>
            <w:shd w:val="clear" w:color="auto" w:fill="auto"/>
          </w:tcPr>
          <w:p w:rsidRPr="00BF7FC4" w:rsidR="00CD7497" w:rsidP="00CD7497" w:rsidRDefault="00CD7497" w14:paraId="3D4D8A50" w14:textId="77777777">
            <w:pPr>
              <w:widowControl w:val="0"/>
              <w:jc w:val="center"/>
              <w:rPr>
                <w:b/>
                <w:i/>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62BFF0E2"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FD7ACF" w:rsidR="00CD7497" w:rsidP="00CD7497" w:rsidRDefault="00FD7ACF" w14:paraId="6C5F7DD1" w14:textId="018F52E5">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7888F56D" w14:textId="7C874498">
            <w:pPr>
              <w:widowControl w:val="0"/>
              <w:jc w:val="center"/>
              <w:rPr>
                <w:sz w:val="20"/>
                <w:szCs w:val="20"/>
              </w:rPr>
            </w:pPr>
            <w:r w:rsidRPr="00BF7FC4">
              <w:rPr>
                <w:sz w:val="20"/>
              </w:rPr>
              <w:t>(0.25)</w:t>
            </w:r>
          </w:p>
        </w:tc>
        <w:tc>
          <w:tcPr>
            <w:tcW w:w="1350" w:type="dxa"/>
            <w:tcBorders>
              <w:bottom w:val="single" w:color="auto" w:sz="4" w:space="0"/>
            </w:tcBorders>
            <w:shd w:val="clear" w:color="auto" w:fill="auto"/>
          </w:tcPr>
          <w:p w:rsidRPr="00BF7FC4" w:rsidR="00CD7497" w:rsidP="00CD7497" w:rsidRDefault="00CD7497" w14:paraId="393C42F2"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FD7ACF" w:rsidR="00CD7497" w:rsidP="00CD7497" w:rsidRDefault="00FD7ACF" w14:paraId="7C4FAF35" w14:textId="391A4360">
            <w:pPr>
              <w:widowControl w:val="0"/>
              <w:jc w:val="center"/>
              <w:rPr>
                <w:sz w:val="18"/>
                <w:szCs w:val="18"/>
              </w:rPr>
            </w:pPr>
            <w:r w:rsidRPr="00FD7ACF">
              <w:rPr>
                <w:sz w:val="18"/>
                <w:szCs w:val="18"/>
              </w:rPr>
              <w:t>(One hour x 0.75) x $400 = $300</w:t>
            </w:r>
          </w:p>
        </w:tc>
        <w:tc>
          <w:tcPr>
            <w:tcW w:w="1440" w:type="dxa"/>
            <w:tcBorders>
              <w:bottom w:val="single" w:color="auto" w:sz="4" w:space="0"/>
            </w:tcBorders>
            <w:shd w:val="clear" w:color="auto" w:fill="auto"/>
          </w:tcPr>
          <w:p w:rsidRPr="00BF7FC4" w:rsidR="00CD7497" w:rsidP="00CD7497" w:rsidRDefault="00CD7497" w14:paraId="57E10A91" w14:textId="07810955">
            <w:pPr>
              <w:widowControl w:val="0"/>
              <w:jc w:val="center"/>
              <w:rPr>
                <w:sz w:val="20"/>
                <w:szCs w:val="20"/>
              </w:rPr>
            </w:pPr>
            <w:r w:rsidRPr="00BF7FC4">
              <w:rPr>
                <w:sz w:val="20"/>
              </w:rPr>
              <w:t>($300)</w:t>
            </w:r>
          </w:p>
        </w:tc>
      </w:tr>
      <w:tr w:rsidRPr="00BF7FC4" w:rsidR="00CD7497" w:rsidTr="00FD7ACF" w14:paraId="4846D34B" w14:textId="77777777">
        <w:tc>
          <w:tcPr>
            <w:tcW w:w="1800" w:type="dxa"/>
            <w:tcBorders>
              <w:bottom w:val="single" w:color="auto" w:sz="4" w:space="0"/>
            </w:tcBorders>
          </w:tcPr>
          <w:p w:rsidRPr="00BF7FC4" w:rsidR="00CD7497" w:rsidP="00CD7497" w:rsidRDefault="00CD7497" w14:paraId="31AFE3A7" w14:textId="77777777">
            <w:pPr>
              <w:widowControl w:val="0"/>
              <w:rPr>
                <w:i/>
                <w:sz w:val="20"/>
                <w:szCs w:val="20"/>
              </w:rPr>
            </w:pPr>
            <w:r w:rsidRPr="00BF7FC4">
              <w:rPr>
                <w:sz w:val="20"/>
                <w:szCs w:val="20"/>
              </w:rPr>
              <w:t>Subsection h</w:t>
            </w:r>
            <w:r>
              <w:rPr>
                <w:sz w:val="20"/>
                <w:szCs w:val="20"/>
              </w:rPr>
              <w:t xml:space="preserve"> (Items 1405(a) and (b) of S-K)</w:t>
            </w:r>
          </w:p>
        </w:tc>
        <w:tc>
          <w:tcPr>
            <w:tcW w:w="990" w:type="dxa"/>
            <w:gridSpan w:val="2"/>
            <w:tcBorders>
              <w:bottom w:val="single" w:color="auto" w:sz="4" w:space="0"/>
            </w:tcBorders>
            <w:shd w:val="clear" w:color="auto" w:fill="auto"/>
          </w:tcPr>
          <w:p w:rsidRPr="00BF7FC4" w:rsidR="00CD7497" w:rsidP="00CD7497" w:rsidRDefault="00CD7497" w14:paraId="43BD56C2" w14:textId="77777777">
            <w:pPr>
              <w:widowControl w:val="0"/>
              <w:jc w:val="center"/>
              <w:rPr>
                <w:b/>
                <w:i/>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51B62931"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FD7ACF" w:rsidR="00CD7497" w:rsidP="00CD7497" w:rsidRDefault="00FD7ACF" w14:paraId="654F4D1E" w14:textId="2EBAE7D0">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54571909" w14:textId="266AABD8">
            <w:pPr>
              <w:widowControl w:val="0"/>
              <w:jc w:val="center"/>
              <w:rPr>
                <w:sz w:val="20"/>
                <w:szCs w:val="20"/>
              </w:rPr>
            </w:pPr>
            <w:r w:rsidRPr="00BF7FC4">
              <w:rPr>
                <w:sz w:val="20"/>
              </w:rPr>
              <w:t>0.25</w:t>
            </w:r>
          </w:p>
        </w:tc>
        <w:tc>
          <w:tcPr>
            <w:tcW w:w="1350" w:type="dxa"/>
            <w:tcBorders>
              <w:bottom w:val="single" w:color="auto" w:sz="4" w:space="0"/>
            </w:tcBorders>
            <w:shd w:val="clear" w:color="auto" w:fill="auto"/>
          </w:tcPr>
          <w:p w:rsidRPr="00BF7FC4" w:rsidR="00CD7497" w:rsidP="00CD7497" w:rsidRDefault="00CD7497" w14:paraId="2C685F1D"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FD7ACF" w:rsidR="00CD7497" w:rsidP="00CD7497" w:rsidRDefault="00FD7ACF" w14:paraId="0CA5354B" w14:textId="67CC1E17">
            <w:pPr>
              <w:widowControl w:val="0"/>
              <w:jc w:val="center"/>
              <w:rPr>
                <w:sz w:val="18"/>
                <w:szCs w:val="18"/>
              </w:rPr>
            </w:pPr>
            <w:r w:rsidRPr="00FD7ACF">
              <w:rPr>
                <w:sz w:val="18"/>
                <w:szCs w:val="18"/>
              </w:rPr>
              <w:t>(One hour x 0.75) x $400 = $300</w:t>
            </w:r>
          </w:p>
        </w:tc>
        <w:tc>
          <w:tcPr>
            <w:tcW w:w="1440" w:type="dxa"/>
            <w:tcBorders>
              <w:bottom w:val="single" w:color="auto" w:sz="4" w:space="0"/>
            </w:tcBorders>
            <w:shd w:val="clear" w:color="auto" w:fill="auto"/>
          </w:tcPr>
          <w:p w:rsidRPr="00BF7FC4" w:rsidR="00CD7497" w:rsidP="00CD7497" w:rsidRDefault="00CD7497" w14:paraId="3B15A424" w14:textId="18018057">
            <w:pPr>
              <w:widowControl w:val="0"/>
              <w:jc w:val="center"/>
              <w:rPr>
                <w:sz w:val="20"/>
                <w:szCs w:val="20"/>
              </w:rPr>
            </w:pPr>
            <w:r w:rsidRPr="00BF7FC4">
              <w:rPr>
                <w:sz w:val="20"/>
              </w:rPr>
              <w:t>$300</w:t>
            </w:r>
          </w:p>
        </w:tc>
      </w:tr>
      <w:tr w:rsidRPr="00BF7FC4" w:rsidR="00FD7ACF" w:rsidTr="00FD7ACF" w14:paraId="265D3275" w14:textId="77777777">
        <w:tc>
          <w:tcPr>
            <w:tcW w:w="1800" w:type="dxa"/>
            <w:tcBorders>
              <w:bottom w:val="single" w:color="auto" w:sz="4" w:space="0"/>
              <w:right w:val="single" w:color="auto" w:sz="4" w:space="0"/>
            </w:tcBorders>
          </w:tcPr>
          <w:p w:rsidR="00FD7ACF" w:rsidP="00CD7497" w:rsidRDefault="00FD7ACF" w14:paraId="3C0E2E78" w14:textId="77777777">
            <w:pPr>
              <w:widowControl w:val="0"/>
              <w:rPr>
                <w:b/>
                <w:sz w:val="20"/>
                <w:szCs w:val="20"/>
              </w:rPr>
            </w:pPr>
            <w:r>
              <w:rPr>
                <w:b/>
                <w:sz w:val="20"/>
                <w:szCs w:val="20"/>
              </w:rPr>
              <w:t>Form F-1</w:t>
            </w:r>
          </w:p>
          <w:p w:rsidRPr="00FD7ACF" w:rsidR="00FD7ACF" w:rsidP="00CD7497" w:rsidRDefault="00FD7ACF" w14:paraId="0F591735" w14:textId="7967D9D6">
            <w:pPr>
              <w:widowControl w:val="0"/>
              <w:rPr>
                <w:b/>
                <w:sz w:val="20"/>
                <w:szCs w:val="20"/>
              </w:rPr>
            </w:pPr>
            <w:r>
              <w:rPr>
                <w:b/>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BF7FC4" w:rsidR="00FD7ACF" w:rsidP="00CD7497" w:rsidRDefault="00FD7ACF" w14:paraId="67DBFA1C" w14:textId="77777777">
            <w:pPr>
              <w:widowControl w:val="0"/>
              <w:jc w:val="center"/>
              <w:rPr>
                <w:sz w:val="20"/>
                <w:szCs w:val="20"/>
              </w:rPr>
            </w:pPr>
          </w:p>
        </w:tc>
        <w:tc>
          <w:tcPr>
            <w:tcW w:w="1170" w:type="dxa"/>
            <w:gridSpan w:val="2"/>
            <w:tcBorders>
              <w:top w:val="single" w:color="auto" w:sz="4" w:space="0"/>
              <w:left w:val="nil"/>
              <w:bottom w:val="single" w:color="auto" w:sz="4" w:space="0"/>
              <w:right w:val="nil"/>
            </w:tcBorders>
            <w:shd w:val="clear" w:color="auto" w:fill="auto"/>
          </w:tcPr>
          <w:p w:rsidRPr="00BF7FC4" w:rsidR="00FD7ACF" w:rsidP="00CD7497" w:rsidRDefault="00FD7ACF" w14:paraId="7D16E44D" w14:textId="77777777">
            <w:pPr>
              <w:widowControl w:val="0"/>
              <w:jc w:val="center"/>
              <w:rPr>
                <w:sz w:val="20"/>
                <w:szCs w:val="20"/>
              </w:rPr>
            </w:pPr>
          </w:p>
        </w:tc>
        <w:tc>
          <w:tcPr>
            <w:tcW w:w="1350" w:type="dxa"/>
            <w:tcBorders>
              <w:top w:val="single" w:color="auto" w:sz="4" w:space="0"/>
              <w:left w:val="nil"/>
              <w:bottom w:val="single" w:color="auto" w:sz="4" w:space="0"/>
              <w:right w:val="single" w:color="auto" w:sz="4" w:space="0"/>
            </w:tcBorders>
          </w:tcPr>
          <w:p w:rsidRPr="00BF7FC4" w:rsidR="00FD7ACF" w:rsidP="00CD7497" w:rsidRDefault="00FD7ACF" w14:paraId="72415FE5" w14:textId="77777777">
            <w:pPr>
              <w:widowControl w:val="0"/>
              <w:jc w:val="center"/>
              <w:rPr>
                <w:sz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FD7ACF" w:rsidP="00CD7497" w:rsidRDefault="00FD7ACF" w14:paraId="4EFC68B3" w14:textId="77777777">
            <w:pPr>
              <w:widowControl w:val="0"/>
              <w:jc w:val="center"/>
              <w:rPr>
                <w:b/>
                <w:sz w:val="20"/>
              </w:rPr>
            </w:pPr>
          </w:p>
          <w:p w:rsidRPr="00FD7ACF" w:rsidR="00FD7ACF" w:rsidP="00CD7497" w:rsidRDefault="00FD7ACF" w14:paraId="5108D332" w14:textId="6F87FCDC">
            <w:pPr>
              <w:widowControl w:val="0"/>
              <w:jc w:val="center"/>
              <w:rPr>
                <w:b/>
                <w:sz w:val="20"/>
              </w:rPr>
            </w:pPr>
            <w:r>
              <w:rPr>
                <w:b/>
                <w:sz w:val="20"/>
              </w:rPr>
              <w:t>0.5</w:t>
            </w:r>
          </w:p>
        </w:tc>
        <w:tc>
          <w:tcPr>
            <w:tcW w:w="1350" w:type="dxa"/>
            <w:tcBorders>
              <w:top w:val="single" w:color="auto" w:sz="4" w:space="0"/>
              <w:left w:val="single" w:color="auto" w:sz="4" w:space="0"/>
              <w:bottom w:val="single" w:color="auto" w:sz="4" w:space="0"/>
              <w:right w:val="nil"/>
            </w:tcBorders>
            <w:shd w:val="clear" w:color="auto" w:fill="auto"/>
          </w:tcPr>
          <w:p w:rsidRPr="00BF7FC4" w:rsidR="00FD7ACF" w:rsidP="00CD7497" w:rsidRDefault="00FD7ACF" w14:paraId="5A9AFA82" w14:textId="77777777">
            <w:pPr>
              <w:widowControl w:val="0"/>
              <w:jc w:val="center"/>
              <w:rPr>
                <w:sz w:val="20"/>
                <w:szCs w:val="20"/>
              </w:rPr>
            </w:pPr>
          </w:p>
        </w:tc>
        <w:tc>
          <w:tcPr>
            <w:tcW w:w="1350" w:type="dxa"/>
            <w:tcBorders>
              <w:top w:val="single" w:color="auto" w:sz="4" w:space="0"/>
              <w:left w:val="nil"/>
              <w:bottom w:val="single" w:color="auto" w:sz="4" w:space="0"/>
              <w:right w:val="single" w:color="auto" w:sz="4" w:space="0"/>
            </w:tcBorders>
          </w:tcPr>
          <w:p w:rsidRPr="00BF7FC4" w:rsidR="00FD7ACF" w:rsidP="00CD7497" w:rsidRDefault="00FD7ACF" w14:paraId="068922CC" w14:textId="77777777">
            <w:pPr>
              <w:widowControl w:val="0"/>
              <w:jc w:val="center"/>
              <w:rPr>
                <w:sz w:val="20"/>
              </w:rPr>
            </w:pPr>
          </w:p>
        </w:tc>
        <w:tc>
          <w:tcPr>
            <w:tcW w:w="1440" w:type="dxa"/>
            <w:tcBorders>
              <w:top w:val="single" w:color="auto" w:sz="4" w:space="0"/>
              <w:left w:val="single" w:color="auto" w:sz="4" w:space="0"/>
              <w:bottom w:val="single" w:color="auto" w:sz="4" w:space="0"/>
            </w:tcBorders>
            <w:shd w:val="clear" w:color="auto" w:fill="auto"/>
          </w:tcPr>
          <w:p w:rsidR="00FD7ACF" w:rsidP="00FD7ACF" w:rsidRDefault="00FD7ACF" w14:paraId="47A17B25" w14:textId="77777777">
            <w:pPr>
              <w:widowControl w:val="0"/>
              <w:jc w:val="center"/>
              <w:rPr>
                <w:b/>
                <w:sz w:val="20"/>
              </w:rPr>
            </w:pPr>
          </w:p>
          <w:p w:rsidRPr="00FD7ACF" w:rsidR="00FD7ACF" w:rsidP="00FD7ACF" w:rsidRDefault="00FD7ACF" w14:paraId="5608B038" w14:textId="75292C9D">
            <w:pPr>
              <w:widowControl w:val="0"/>
              <w:jc w:val="center"/>
              <w:rPr>
                <w:b/>
                <w:sz w:val="20"/>
              </w:rPr>
            </w:pPr>
            <w:r>
              <w:rPr>
                <w:b/>
                <w:sz w:val="20"/>
              </w:rPr>
              <w:t>$600</w:t>
            </w:r>
          </w:p>
        </w:tc>
      </w:tr>
      <w:tr w:rsidRPr="00BF7FC4" w:rsidR="00CD7497" w:rsidTr="00FD7ACF" w14:paraId="6DC31902" w14:textId="77777777">
        <w:tc>
          <w:tcPr>
            <w:tcW w:w="1800" w:type="dxa"/>
            <w:tcBorders>
              <w:top w:val="single" w:color="auto" w:sz="4" w:space="0"/>
              <w:left w:val="nil"/>
              <w:bottom w:val="single" w:color="auto" w:sz="4" w:space="0"/>
              <w:right w:val="nil"/>
            </w:tcBorders>
          </w:tcPr>
          <w:p w:rsidRPr="000C54D0" w:rsidR="00CD7497" w:rsidP="00CD7497" w:rsidRDefault="00CD7497" w14:paraId="12E83241" w14:textId="77777777">
            <w:pPr>
              <w:widowControl w:val="0"/>
            </w:pPr>
          </w:p>
        </w:tc>
        <w:tc>
          <w:tcPr>
            <w:tcW w:w="990" w:type="dxa"/>
            <w:gridSpan w:val="2"/>
            <w:tcBorders>
              <w:top w:val="single" w:color="auto" w:sz="4" w:space="0"/>
              <w:left w:val="nil"/>
              <w:bottom w:val="nil"/>
              <w:right w:val="nil"/>
            </w:tcBorders>
            <w:shd w:val="clear" w:color="auto" w:fill="auto"/>
          </w:tcPr>
          <w:p w:rsidRPr="00BF7FC4" w:rsidR="00CD7497" w:rsidP="00CD7497" w:rsidRDefault="00CD7497" w14:paraId="70DC935E" w14:textId="77777777">
            <w:pPr>
              <w:widowControl w:val="0"/>
              <w:jc w:val="center"/>
              <w:rPr>
                <w:sz w:val="20"/>
                <w:szCs w:val="20"/>
              </w:rPr>
            </w:pPr>
          </w:p>
        </w:tc>
        <w:tc>
          <w:tcPr>
            <w:tcW w:w="1170" w:type="dxa"/>
            <w:gridSpan w:val="2"/>
            <w:tcBorders>
              <w:top w:val="single" w:color="auto" w:sz="4" w:space="0"/>
              <w:left w:val="nil"/>
              <w:bottom w:val="nil"/>
              <w:right w:val="nil"/>
            </w:tcBorders>
            <w:shd w:val="clear" w:color="auto" w:fill="auto"/>
          </w:tcPr>
          <w:p w:rsidRPr="00BF7FC4" w:rsidR="00CD7497" w:rsidP="00CD7497" w:rsidRDefault="00CD7497" w14:paraId="590E8059" w14:textId="77777777">
            <w:pPr>
              <w:widowControl w:val="0"/>
              <w:jc w:val="center"/>
              <w:rPr>
                <w:sz w:val="20"/>
                <w:szCs w:val="20"/>
              </w:rPr>
            </w:pPr>
          </w:p>
        </w:tc>
        <w:tc>
          <w:tcPr>
            <w:tcW w:w="1350" w:type="dxa"/>
            <w:tcBorders>
              <w:top w:val="single" w:color="auto" w:sz="4" w:space="0"/>
              <w:left w:val="nil"/>
              <w:bottom w:val="nil"/>
              <w:right w:val="nil"/>
            </w:tcBorders>
          </w:tcPr>
          <w:p w:rsidRPr="00BF7FC4" w:rsidR="00CD7497" w:rsidP="00CD7497" w:rsidRDefault="00CD7497" w14:paraId="1C5EB246" w14:textId="77777777">
            <w:pPr>
              <w:widowControl w:val="0"/>
              <w:jc w:val="center"/>
              <w:rPr>
                <w:sz w:val="20"/>
              </w:rPr>
            </w:pPr>
          </w:p>
        </w:tc>
        <w:tc>
          <w:tcPr>
            <w:tcW w:w="1530" w:type="dxa"/>
            <w:tcBorders>
              <w:top w:val="single" w:color="auto" w:sz="4" w:space="0"/>
              <w:left w:val="nil"/>
              <w:bottom w:val="nil"/>
              <w:right w:val="nil"/>
            </w:tcBorders>
            <w:shd w:val="clear" w:color="auto" w:fill="auto"/>
          </w:tcPr>
          <w:p w:rsidRPr="00BF7FC4" w:rsidR="00CD7497" w:rsidP="00CD7497" w:rsidRDefault="00CD7497" w14:paraId="77E9D608" w14:textId="77777777">
            <w:pPr>
              <w:widowControl w:val="0"/>
              <w:jc w:val="center"/>
              <w:rPr>
                <w:sz w:val="20"/>
              </w:rPr>
            </w:pPr>
          </w:p>
        </w:tc>
        <w:tc>
          <w:tcPr>
            <w:tcW w:w="1350" w:type="dxa"/>
            <w:tcBorders>
              <w:top w:val="single" w:color="auto" w:sz="4" w:space="0"/>
              <w:left w:val="nil"/>
              <w:bottom w:val="nil"/>
              <w:right w:val="nil"/>
            </w:tcBorders>
            <w:shd w:val="clear" w:color="auto" w:fill="auto"/>
          </w:tcPr>
          <w:p w:rsidRPr="00BF7FC4" w:rsidR="00CD7497" w:rsidP="00CD7497" w:rsidRDefault="00CD7497" w14:paraId="60C4F05C" w14:textId="77777777">
            <w:pPr>
              <w:widowControl w:val="0"/>
              <w:jc w:val="center"/>
              <w:rPr>
                <w:sz w:val="20"/>
                <w:szCs w:val="20"/>
              </w:rPr>
            </w:pPr>
          </w:p>
        </w:tc>
        <w:tc>
          <w:tcPr>
            <w:tcW w:w="1350" w:type="dxa"/>
            <w:tcBorders>
              <w:top w:val="single" w:color="auto" w:sz="4" w:space="0"/>
              <w:left w:val="nil"/>
              <w:bottom w:val="nil"/>
              <w:right w:val="nil"/>
            </w:tcBorders>
          </w:tcPr>
          <w:p w:rsidRPr="00BF7FC4" w:rsidR="00CD7497" w:rsidP="00CD7497" w:rsidRDefault="00CD7497" w14:paraId="7E45D235" w14:textId="77777777">
            <w:pPr>
              <w:widowControl w:val="0"/>
              <w:jc w:val="center"/>
              <w:rPr>
                <w:sz w:val="20"/>
              </w:rPr>
            </w:pPr>
          </w:p>
        </w:tc>
        <w:tc>
          <w:tcPr>
            <w:tcW w:w="1440" w:type="dxa"/>
            <w:tcBorders>
              <w:top w:val="single" w:color="auto" w:sz="4" w:space="0"/>
              <w:left w:val="nil"/>
              <w:bottom w:val="nil"/>
              <w:right w:val="nil"/>
            </w:tcBorders>
            <w:shd w:val="clear" w:color="auto" w:fill="auto"/>
          </w:tcPr>
          <w:p w:rsidRPr="00BF7FC4" w:rsidR="00CD7497" w:rsidP="00CD7497" w:rsidRDefault="00CD7497" w14:paraId="579E44D2" w14:textId="77777777">
            <w:pPr>
              <w:widowControl w:val="0"/>
              <w:jc w:val="center"/>
              <w:rPr>
                <w:sz w:val="20"/>
              </w:rPr>
            </w:pPr>
          </w:p>
        </w:tc>
      </w:tr>
      <w:tr w:rsidRPr="00BF7FC4" w:rsidR="00CD7497" w:rsidTr="00FD7ACF" w14:paraId="06642685" w14:textId="77777777">
        <w:tc>
          <w:tcPr>
            <w:tcW w:w="1800" w:type="dxa"/>
            <w:tcBorders>
              <w:top w:val="single" w:color="auto" w:sz="4" w:space="0"/>
              <w:right w:val="single" w:color="auto" w:sz="4" w:space="0"/>
            </w:tcBorders>
          </w:tcPr>
          <w:p w:rsidRPr="00CD7497" w:rsidR="00CD7497" w:rsidP="00CD7497" w:rsidRDefault="00CD7497" w14:paraId="00858335" w14:textId="77777777">
            <w:pPr>
              <w:widowControl w:val="0"/>
              <w:rPr>
                <w:b/>
              </w:rPr>
            </w:pPr>
            <w:r w:rsidRPr="00CD7497">
              <w:rPr>
                <w:b/>
              </w:rPr>
              <w:t>Form F-4</w:t>
            </w:r>
          </w:p>
        </w:tc>
        <w:tc>
          <w:tcPr>
            <w:tcW w:w="990" w:type="dxa"/>
            <w:gridSpan w:val="2"/>
            <w:tcBorders>
              <w:top w:val="nil"/>
              <w:left w:val="single" w:color="auto" w:sz="4" w:space="0"/>
              <w:bottom w:val="single" w:color="auto" w:sz="4" w:space="0"/>
              <w:right w:val="nil"/>
            </w:tcBorders>
            <w:shd w:val="clear" w:color="auto" w:fill="auto"/>
          </w:tcPr>
          <w:p w:rsidRPr="00BF7FC4" w:rsidR="00CD7497" w:rsidP="00CD7497" w:rsidRDefault="00CD7497" w14:paraId="1D07427A" w14:textId="77777777">
            <w:pPr>
              <w:widowControl w:val="0"/>
              <w:jc w:val="center"/>
              <w:rPr>
                <w:b/>
                <w:i/>
              </w:rPr>
            </w:pPr>
          </w:p>
        </w:tc>
        <w:tc>
          <w:tcPr>
            <w:tcW w:w="1170" w:type="dxa"/>
            <w:gridSpan w:val="2"/>
            <w:tcBorders>
              <w:top w:val="nil"/>
              <w:left w:val="nil"/>
              <w:bottom w:val="single" w:color="auto" w:sz="4" w:space="0"/>
              <w:right w:val="nil"/>
            </w:tcBorders>
            <w:shd w:val="clear" w:color="auto" w:fill="auto"/>
          </w:tcPr>
          <w:p w:rsidRPr="00BF7FC4" w:rsidR="00CD7497" w:rsidP="00CD7497" w:rsidRDefault="00CD7497" w14:paraId="3A8DFAF8" w14:textId="77777777">
            <w:pPr>
              <w:widowControl w:val="0"/>
              <w:jc w:val="center"/>
              <w:rPr>
                <w:b/>
                <w:i/>
              </w:rPr>
            </w:pPr>
          </w:p>
        </w:tc>
        <w:tc>
          <w:tcPr>
            <w:tcW w:w="1350" w:type="dxa"/>
            <w:tcBorders>
              <w:top w:val="nil"/>
              <w:left w:val="nil"/>
              <w:bottom w:val="single" w:color="auto" w:sz="4" w:space="0"/>
              <w:right w:val="nil"/>
            </w:tcBorders>
          </w:tcPr>
          <w:p w:rsidRPr="00BF7FC4" w:rsidR="00CD7497" w:rsidP="00CD7497" w:rsidRDefault="00CD7497" w14:paraId="3628F503" w14:textId="77777777">
            <w:pPr>
              <w:widowControl w:val="0"/>
              <w:jc w:val="center"/>
              <w:rPr>
                <w:b/>
                <w:i/>
              </w:rPr>
            </w:pPr>
          </w:p>
        </w:tc>
        <w:tc>
          <w:tcPr>
            <w:tcW w:w="1530" w:type="dxa"/>
            <w:tcBorders>
              <w:top w:val="nil"/>
              <w:left w:val="nil"/>
              <w:bottom w:val="single" w:color="auto" w:sz="4" w:space="0"/>
              <w:right w:val="nil"/>
            </w:tcBorders>
            <w:shd w:val="clear" w:color="auto" w:fill="auto"/>
          </w:tcPr>
          <w:p w:rsidRPr="00BF7FC4" w:rsidR="00CD7497" w:rsidP="00CD7497" w:rsidRDefault="00CD7497" w14:paraId="73E1C75B" w14:textId="59D7484E">
            <w:pPr>
              <w:widowControl w:val="0"/>
              <w:jc w:val="center"/>
              <w:rPr>
                <w:b/>
                <w:i/>
              </w:rPr>
            </w:pPr>
          </w:p>
        </w:tc>
        <w:tc>
          <w:tcPr>
            <w:tcW w:w="1350" w:type="dxa"/>
            <w:tcBorders>
              <w:top w:val="nil"/>
              <w:left w:val="nil"/>
              <w:bottom w:val="single" w:color="auto" w:sz="4" w:space="0"/>
              <w:right w:val="nil"/>
            </w:tcBorders>
            <w:shd w:val="clear" w:color="auto" w:fill="auto"/>
          </w:tcPr>
          <w:p w:rsidRPr="00BF7FC4" w:rsidR="00CD7497" w:rsidP="00CD7497" w:rsidRDefault="00CD7497" w14:paraId="37A9ECB0" w14:textId="77777777">
            <w:pPr>
              <w:widowControl w:val="0"/>
              <w:jc w:val="center"/>
              <w:rPr>
                <w:b/>
                <w:i/>
              </w:rPr>
            </w:pPr>
          </w:p>
        </w:tc>
        <w:tc>
          <w:tcPr>
            <w:tcW w:w="1350" w:type="dxa"/>
            <w:tcBorders>
              <w:top w:val="nil"/>
              <w:left w:val="nil"/>
              <w:bottom w:val="single" w:color="auto" w:sz="4" w:space="0"/>
              <w:right w:val="nil"/>
            </w:tcBorders>
          </w:tcPr>
          <w:p w:rsidRPr="00BF7FC4" w:rsidR="00CD7497" w:rsidP="00CD7497" w:rsidRDefault="00CD7497" w14:paraId="62972177" w14:textId="77777777">
            <w:pPr>
              <w:widowControl w:val="0"/>
              <w:jc w:val="center"/>
              <w:rPr>
                <w:b/>
                <w:i/>
              </w:rPr>
            </w:pPr>
          </w:p>
        </w:tc>
        <w:tc>
          <w:tcPr>
            <w:tcW w:w="1440" w:type="dxa"/>
            <w:tcBorders>
              <w:top w:val="nil"/>
              <w:left w:val="nil"/>
              <w:bottom w:val="single" w:color="auto" w:sz="4" w:space="0"/>
              <w:right w:val="nil"/>
            </w:tcBorders>
            <w:shd w:val="clear" w:color="auto" w:fill="auto"/>
          </w:tcPr>
          <w:p w:rsidRPr="00BF7FC4" w:rsidR="00CD7497" w:rsidP="00CD7497" w:rsidRDefault="00CD7497" w14:paraId="0CE9F4E1" w14:textId="2139C40B">
            <w:pPr>
              <w:widowControl w:val="0"/>
              <w:rPr>
                <w:b/>
                <w:i/>
              </w:rPr>
            </w:pPr>
          </w:p>
        </w:tc>
      </w:tr>
      <w:tr w:rsidRPr="00BF7FC4" w:rsidR="00CD7497" w:rsidTr="00FD7ACF" w14:paraId="5B627900" w14:textId="77777777">
        <w:tc>
          <w:tcPr>
            <w:tcW w:w="1800" w:type="dxa"/>
          </w:tcPr>
          <w:p w:rsidRPr="00BF7FC4" w:rsidR="00CD7497" w:rsidP="00CD7497" w:rsidRDefault="00CD7497" w14:paraId="4B267A6E" w14:textId="77777777">
            <w:pPr>
              <w:widowControl w:val="0"/>
              <w:rPr>
                <w:b/>
                <w:i/>
              </w:rPr>
            </w:pPr>
            <w:r w:rsidRPr="00BF7FC4">
              <w:rPr>
                <w:sz w:val="20"/>
                <w:szCs w:val="20"/>
              </w:rPr>
              <w:t>Subsection a</w:t>
            </w:r>
            <w:r>
              <w:rPr>
                <w:sz w:val="20"/>
                <w:szCs w:val="20"/>
              </w:rPr>
              <w:t xml:space="preserve"> (Item 1402 of S-K)</w:t>
            </w:r>
          </w:p>
        </w:tc>
        <w:tc>
          <w:tcPr>
            <w:tcW w:w="990" w:type="dxa"/>
            <w:gridSpan w:val="2"/>
            <w:tcBorders>
              <w:top w:val="single" w:color="auto" w:sz="4" w:space="0"/>
            </w:tcBorders>
            <w:shd w:val="clear" w:color="auto" w:fill="auto"/>
          </w:tcPr>
          <w:p w:rsidRPr="00BF7FC4" w:rsidR="00CD7497" w:rsidP="00CD7497" w:rsidRDefault="00CD7497" w14:paraId="1E33BE0E" w14:textId="77777777">
            <w:pPr>
              <w:widowControl w:val="0"/>
              <w:jc w:val="center"/>
              <w:rPr>
                <w:sz w:val="20"/>
                <w:szCs w:val="20"/>
              </w:rPr>
            </w:pPr>
            <w:r w:rsidRPr="00BF7FC4">
              <w:rPr>
                <w:sz w:val="20"/>
                <w:szCs w:val="20"/>
              </w:rPr>
              <w:t>2</w:t>
            </w:r>
          </w:p>
        </w:tc>
        <w:tc>
          <w:tcPr>
            <w:tcW w:w="1170" w:type="dxa"/>
            <w:gridSpan w:val="2"/>
            <w:tcBorders>
              <w:top w:val="single" w:color="auto" w:sz="4" w:space="0"/>
            </w:tcBorders>
            <w:shd w:val="clear" w:color="auto" w:fill="auto"/>
          </w:tcPr>
          <w:p w:rsidRPr="00BF7FC4" w:rsidR="00CD7497" w:rsidP="00CD7497" w:rsidRDefault="00CD7497" w14:paraId="420EEEBC" w14:textId="77777777">
            <w:pPr>
              <w:widowControl w:val="0"/>
              <w:jc w:val="center"/>
              <w:rPr>
                <w:sz w:val="20"/>
                <w:szCs w:val="20"/>
              </w:rPr>
            </w:pPr>
            <w:r w:rsidRPr="00BF7FC4">
              <w:rPr>
                <w:sz w:val="20"/>
                <w:szCs w:val="20"/>
              </w:rPr>
              <w:t>0.25</w:t>
            </w:r>
          </w:p>
        </w:tc>
        <w:tc>
          <w:tcPr>
            <w:tcW w:w="1350" w:type="dxa"/>
            <w:tcBorders>
              <w:top w:val="single" w:color="auto" w:sz="4" w:space="0"/>
            </w:tcBorders>
          </w:tcPr>
          <w:p w:rsidRPr="00FD7ACF" w:rsidR="00CD7497" w:rsidP="00CD7497" w:rsidRDefault="00FD7ACF" w14:paraId="7487A9F4" w14:textId="40A7B69D">
            <w:pPr>
              <w:widowControl w:val="0"/>
              <w:jc w:val="center"/>
              <w:rPr>
                <w:sz w:val="18"/>
                <w:szCs w:val="18"/>
              </w:rPr>
            </w:pPr>
            <w:r w:rsidRPr="00FD7ACF">
              <w:rPr>
                <w:sz w:val="18"/>
                <w:szCs w:val="18"/>
              </w:rPr>
              <w:t>One hour x 0.25 = 0.25 hours</w:t>
            </w:r>
          </w:p>
        </w:tc>
        <w:tc>
          <w:tcPr>
            <w:tcW w:w="1530" w:type="dxa"/>
            <w:tcBorders>
              <w:top w:val="single" w:color="auto" w:sz="4" w:space="0"/>
            </w:tcBorders>
            <w:shd w:val="clear" w:color="auto" w:fill="auto"/>
          </w:tcPr>
          <w:p w:rsidRPr="00BF7FC4" w:rsidR="00CD7497" w:rsidP="00CD7497" w:rsidRDefault="00CD7497" w14:paraId="51E97F5B" w14:textId="5C4C41DD">
            <w:pPr>
              <w:widowControl w:val="0"/>
              <w:jc w:val="center"/>
              <w:rPr>
                <w:sz w:val="20"/>
                <w:szCs w:val="20"/>
              </w:rPr>
            </w:pPr>
            <w:r w:rsidRPr="00BF7FC4">
              <w:rPr>
                <w:sz w:val="20"/>
                <w:szCs w:val="20"/>
              </w:rPr>
              <w:t>0.5</w:t>
            </w:r>
          </w:p>
        </w:tc>
        <w:tc>
          <w:tcPr>
            <w:tcW w:w="1350" w:type="dxa"/>
            <w:tcBorders>
              <w:top w:val="single" w:color="auto" w:sz="4" w:space="0"/>
            </w:tcBorders>
            <w:shd w:val="clear" w:color="auto" w:fill="auto"/>
          </w:tcPr>
          <w:p w:rsidRPr="00BF7FC4" w:rsidR="00CD7497" w:rsidP="00CD7497" w:rsidRDefault="00CD7497" w14:paraId="05C7B6D4" w14:textId="77777777">
            <w:pPr>
              <w:widowControl w:val="0"/>
              <w:jc w:val="center"/>
              <w:rPr>
                <w:sz w:val="20"/>
                <w:szCs w:val="20"/>
              </w:rPr>
            </w:pPr>
            <w:r w:rsidRPr="00BF7FC4">
              <w:rPr>
                <w:sz w:val="20"/>
                <w:szCs w:val="20"/>
              </w:rPr>
              <w:t>$300</w:t>
            </w:r>
          </w:p>
        </w:tc>
        <w:tc>
          <w:tcPr>
            <w:tcW w:w="1350" w:type="dxa"/>
            <w:tcBorders>
              <w:top w:val="single" w:color="auto" w:sz="4" w:space="0"/>
            </w:tcBorders>
          </w:tcPr>
          <w:p w:rsidRPr="00FD7ACF" w:rsidR="00CD7497" w:rsidP="00CD7497" w:rsidRDefault="00FD7ACF" w14:paraId="2111FF3C" w14:textId="137DC758">
            <w:pPr>
              <w:widowControl w:val="0"/>
              <w:jc w:val="center"/>
              <w:rPr>
                <w:sz w:val="18"/>
                <w:szCs w:val="18"/>
              </w:rPr>
            </w:pPr>
            <w:r w:rsidRPr="00FD7ACF">
              <w:rPr>
                <w:sz w:val="18"/>
                <w:szCs w:val="18"/>
              </w:rPr>
              <w:t>(One hour x 0.75) x $400 = $300</w:t>
            </w:r>
          </w:p>
        </w:tc>
        <w:tc>
          <w:tcPr>
            <w:tcW w:w="1440" w:type="dxa"/>
            <w:tcBorders>
              <w:top w:val="single" w:color="auto" w:sz="4" w:space="0"/>
            </w:tcBorders>
            <w:shd w:val="clear" w:color="auto" w:fill="auto"/>
          </w:tcPr>
          <w:p w:rsidRPr="00BF7FC4" w:rsidR="00CD7497" w:rsidP="00CD7497" w:rsidRDefault="00CD7497" w14:paraId="59BDA4A7" w14:textId="5AEBBF2D">
            <w:pPr>
              <w:widowControl w:val="0"/>
              <w:jc w:val="center"/>
              <w:rPr>
                <w:sz w:val="20"/>
                <w:szCs w:val="20"/>
              </w:rPr>
            </w:pPr>
            <w:r w:rsidRPr="00BF7FC4">
              <w:rPr>
                <w:sz w:val="20"/>
                <w:szCs w:val="20"/>
              </w:rPr>
              <w:t>$600</w:t>
            </w:r>
          </w:p>
        </w:tc>
      </w:tr>
      <w:tr w:rsidRPr="00BF7FC4" w:rsidR="00CD7497" w:rsidTr="00FD7ACF" w14:paraId="6C4538D3" w14:textId="77777777">
        <w:tc>
          <w:tcPr>
            <w:tcW w:w="1800" w:type="dxa"/>
          </w:tcPr>
          <w:p w:rsidRPr="00BF7FC4" w:rsidR="00CD7497" w:rsidP="00CD7497" w:rsidRDefault="00CD7497" w14:paraId="6BC8E923" w14:textId="77777777">
            <w:pPr>
              <w:widowControl w:val="0"/>
              <w:rPr>
                <w:b/>
                <w:i/>
              </w:rPr>
            </w:pPr>
            <w:r w:rsidRPr="00BF7FC4">
              <w:rPr>
                <w:sz w:val="20"/>
                <w:szCs w:val="20"/>
              </w:rPr>
              <w:t>Subsection b</w:t>
            </w:r>
            <w:r>
              <w:rPr>
                <w:sz w:val="20"/>
                <w:szCs w:val="20"/>
              </w:rPr>
              <w:t xml:space="preserve"> (Item 1403 of S-K)</w:t>
            </w:r>
          </w:p>
        </w:tc>
        <w:tc>
          <w:tcPr>
            <w:tcW w:w="990" w:type="dxa"/>
            <w:gridSpan w:val="2"/>
            <w:shd w:val="clear" w:color="auto" w:fill="auto"/>
          </w:tcPr>
          <w:p w:rsidRPr="00BF7FC4" w:rsidR="00CD7497" w:rsidP="00CD7497" w:rsidRDefault="00CD7497" w14:paraId="15A4D263"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6F27DE61"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10B8409B" w14:textId="14419F68">
            <w:pPr>
              <w:widowControl w:val="0"/>
              <w:jc w:val="center"/>
              <w:rPr>
                <w:sz w:val="18"/>
                <w:szCs w:val="18"/>
              </w:rPr>
            </w:pPr>
            <w:r>
              <w:rPr>
                <w:sz w:val="18"/>
                <w:szCs w:val="18"/>
              </w:rPr>
              <w:t>n/a</w:t>
            </w:r>
          </w:p>
        </w:tc>
        <w:tc>
          <w:tcPr>
            <w:tcW w:w="1530" w:type="dxa"/>
            <w:shd w:val="clear" w:color="auto" w:fill="auto"/>
          </w:tcPr>
          <w:p w:rsidRPr="00BF7FC4" w:rsidR="00CD7497" w:rsidP="00CD7497" w:rsidRDefault="00CD7497" w14:paraId="678B14D7" w14:textId="138FDA59">
            <w:pPr>
              <w:widowControl w:val="0"/>
              <w:jc w:val="center"/>
              <w:rPr>
                <w:sz w:val="20"/>
                <w:szCs w:val="20"/>
              </w:rPr>
            </w:pPr>
            <w:r w:rsidRPr="00BF7FC4">
              <w:rPr>
                <w:sz w:val="20"/>
                <w:szCs w:val="20"/>
              </w:rPr>
              <w:t>0</w:t>
            </w:r>
          </w:p>
        </w:tc>
        <w:tc>
          <w:tcPr>
            <w:tcW w:w="1350" w:type="dxa"/>
            <w:shd w:val="clear" w:color="auto" w:fill="auto"/>
          </w:tcPr>
          <w:p w:rsidRPr="00BF7FC4" w:rsidR="00CD7497" w:rsidP="00CD7497" w:rsidRDefault="00CD7497" w14:paraId="5DAB61A2"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2F0F8BA9" w14:textId="27A85286">
            <w:pPr>
              <w:widowControl w:val="0"/>
              <w:jc w:val="center"/>
              <w:rPr>
                <w:sz w:val="18"/>
                <w:szCs w:val="18"/>
              </w:rPr>
            </w:pPr>
            <w:r>
              <w:rPr>
                <w:sz w:val="18"/>
                <w:szCs w:val="18"/>
              </w:rPr>
              <w:t>n/a</w:t>
            </w:r>
          </w:p>
        </w:tc>
        <w:tc>
          <w:tcPr>
            <w:tcW w:w="1440" w:type="dxa"/>
            <w:shd w:val="clear" w:color="auto" w:fill="auto"/>
          </w:tcPr>
          <w:p w:rsidRPr="00BF7FC4" w:rsidR="00CD7497" w:rsidP="00CD7497" w:rsidRDefault="00CD7497" w14:paraId="12CD626A" w14:textId="4A796B20">
            <w:pPr>
              <w:widowControl w:val="0"/>
              <w:jc w:val="center"/>
              <w:rPr>
                <w:sz w:val="20"/>
                <w:szCs w:val="20"/>
              </w:rPr>
            </w:pPr>
            <w:r w:rsidRPr="00BF7FC4">
              <w:rPr>
                <w:sz w:val="20"/>
                <w:szCs w:val="20"/>
              </w:rPr>
              <w:t>$0</w:t>
            </w:r>
          </w:p>
        </w:tc>
      </w:tr>
      <w:tr w:rsidRPr="00BF7FC4" w:rsidR="00CD7497" w:rsidTr="00FD7ACF" w14:paraId="0F3E366A" w14:textId="77777777">
        <w:tc>
          <w:tcPr>
            <w:tcW w:w="1800" w:type="dxa"/>
          </w:tcPr>
          <w:p w:rsidRPr="00BF7FC4" w:rsidR="00CD7497" w:rsidP="00CD7497" w:rsidRDefault="00CD7497" w14:paraId="36A1D8F6" w14:textId="77777777">
            <w:pPr>
              <w:widowControl w:val="0"/>
              <w:rPr>
                <w:b/>
                <w:i/>
              </w:rPr>
            </w:pPr>
            <w:r w:rsidRPr="00BF7FC4">
              <w:rPr>
                <w:sz w:val="20"/>
                <w:szCs w:val="20"/>
              </w:rPr>
              <w:t>Subsection c</w:t>
            </w:r>
            <w:r>
              <w:rPr>
                <w:sz w:val="20"/>
                <w:szCs w:val="20"/>
              </w:rPr>
              <w:t xml:space="preserve"> (Item 1404 of S-K)</w:t>
            </w:r>
          </w:p>
        </w:tc>
        <w:tc>
          <w:tcPr>
            <w:tcW w:w="990" w:type="dxa"/>
            <w:gridSpan w:val="2"/>
            <w:shd w:val="clear" w:color="auto" w:fill="auto"/>
          </w:tcPr>
          <w:p w:rsidRPr="00BF7FC4" w:rsidR="00CD7497" w:rsidP="00CD7497" w:rsidRDefault="00CD7497" w14:paraId="7A0D14D4" w14:textId="77777777">
            <w:pPr>
              <w:widowControl w:val="0"/>
              <w:jc w:val="center"/>
              <w:rPr>
                <w:sz w:val="20"/>
                <w:szCs w:val="20"/>
              </w:rPr>
            </w:pPr>
            <w:r w:rsidRPr="00BF7FC4">
              <w:rPr>
                <w:sz w:val="20"/>
                <w:szCs w:val="20"/>
              </w:rPr>
              <w:t>2</w:t>
            </w:r>
          </w:p>
        </w:tc>
        <w:tc>
          <w:tcPr>
            <w:tcW w:w="1170" w:type="dxa"/>
            <w:gridSpan w:val="2"/>
            <w:shd w:val="clear" w:color="auto" w:fill="auto"/>
          </w:tcPr>
          <w:p w:rsidRPr="00BF7FC4" w:rsidR="00CD7497" w:rsidP="00CD7497" w:rsidRDefault="00CD7497" w14:paraId="62E50372"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36AECE68" w14:textId="7336EE66">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06C22521" w14:textId="07933D99">
            <w:pPr>
              <w:widowControl w:val="0"/>
              <w:jc w:val="center"/>
              <w:rPr>
                <w:sz w:val="20"/>
                <w:szCs w:val="20"/>
              </w:rPr>
            </w:pPr>
            <w:r w:rsidRPr="00BF7FC4">
              <w:rPr>
                <w:sz w:val="20"/>
                <w:szCs w:val="20"/>
              </w:rPr>
              <w:t>0.5</w:t>
            </w:r>
          </w:p>
        </w:tc>
        <w:tc>
          <w:tcPr>
            <w:tcW w:w="1350" w:type="dxa"/>
            <w:shd w:val="clear" w:color="auto" w:fill="auto"/>
          </w:tcPr>
          <w:p w:rsidRPr="00BF7FC4" w:rsidR="00CD7497" w:rsidP="00CD7497" w:rsidRDefault="00CD7497" w14:paraId="61170800"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40001ED0" w14:textId="0BA877F4">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4B9ADDDD" w14:textId="026D8E7E">
            <w:pPr>
              <w:widowControl w:val="0"/>
              <w:jc w:val="center"/>
              <w:rPr>
                <w:sz w:val="20"/>
                <w:szCs w:val="20"/>
              </w:rPr>
            </w:pPr>
            <w:r w:rsidRPr="00BF7FC4">
              <w:rPr>
                <w:sz w:val="20"/>
                <w:szCs w:val="20"/>
              </w:rPr>
              <w:t>$600</w:t>
            </w:r>
          </w:p>
        </w:tc>
      </w:tr>
      <w:tr w:rsidRPr="00BF7FC4" w:rsidR="00CD7497" w:rsidTr="00FD7ACF" w14:paraId="1262CD08" w14:textId="77777777">
        <w:tc>
          <w:tcPr>
            <w:tcW w:w="1800" w:type="dxa"/>
          </w:tcPr>
          <w:p w:rsidRPr="00BF7FC4" w:rsidR="00CD7497" w:rsidP="00CD7497" w:rsidRDefault="00CD7497" w14:paraId="60BA2CCA" w14:textId="77777777">
            <w:pPr>
              <w:widowControl w:val="0"/>
              <w:rPr>
                <w:b/>
                <w:i/>
              </w:rPr>
            </w:pPr>
            <w:r w:rsidRPr="00BF7FC4">
              <w:rPr>
                <w:sz w:val="20"/>
                <w:szCs w:val="20"/>
              </w:rPr>
              <w:t>Subsection d</w:t>
            </w:r>
            <w:r>
              <w:rPr>
                <w:sz w:val="20"/>
                <w:szCs w:val="20"/>
              </w:rPr>
              <w:t xml:space="preserve"> (Item 1405(c) of S-K)</w:t>
            </w:r>
          </w:p>
        </w:tc>
        <w:tc>
          <w:tcPr>
            <w:tcW w:w="990" w:type="dxa"/>
            <w:gridSpan w:val="2"/>
            <w:shd w:val="clear" w:color="auto" w:fill="auto"/>
          </w:tcPr>
          <w:p w:rsidRPr="00BF7FC4" w:rsidR="00CD7497" w:rsidP="00CD7497" w:rsidRDefault="00CD7497" w14:paraId="615528A2" w14:textId="77777777">
            <w:pPr>
              <w:widowControl w:val="0"/>
              <w:jc w:val="center"/>
              <w:rPr>
                <w:sz w:val="20"/>
                <w:szCs w:val="20"/>
              </w:rPr>
            </w:pPr>
            <w:r w:rsidRPr="00BF7FC4">
              <w:rPr>
                <w:sz w:val="20"/>
                <w:szCs w:val="20"/>
              </w:rPr>
              <w:t>0</w:t>
            </w:r>
          </w:p>
        </w:tc>
        <w:tc>
          <w:tcPr>
            <w:tcW w:w="1170" w:type="dxa"/>
            <w:gridSpan w:val="2"/>
            <w:shd w:val="clear" w:color="auto" w:fill="auto"/>
          </w:tcPr>
          <w:p w:rsidRPr="00BF7FC4" w:rsidR="00CD7497" w:rsidP="00CD7497" w:rsidRDefault="00CD7497" w14:paraId="1B04B43B"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5863434F" w14:textId="0440EC65">
            <w:pPr>
              <w:widowControl w:val="0"/>
              <w:jc w:val="center"/>
              <w:rPr>
                <w:sz w:val="18"/>
                <w:szCs w:val="18"/>
              </w:rPr>
            </w:pPr>
            <w:r>
              <w:rPr>
                <w:sz w:val="18"/>
                <w:szCs w:val="18"/>
              </w:rPr>
              <w:t>n/a</w:t>
            </w:r>
          </w:p>
        </w:tc>
        <w:tc>
          <w:tcPr>
            <w:tcW w:w="1530" w:type="dxa"/>
            <w:shd w:val="clear" w:color="auto" w:fill="auto"/>
          </w:tcPr>
          <w:p w:rsidRPr="00BF7FC4" w:rsidR="00CD7497" w:rsidP="00CD7497" w:rsidRDefault="00CD7497" w14:paraId="1E830C0F" w14:textId="6B312B9E">
            <w:pPr>
              <w:widowControl w:val="0"/>
              <w:jc w:val="center"/>
              <w:rPr>
                <w:sz w:val="20"/>
                <w:szCs w:val="20"/>
              </w:rPr>
            </w:pPr>
            <w:r w:rsidRPr="00BF7FC4">
              <w:rPr>
                <w:sz w:val="20"/>
                <w:szCs w:val="20"/>
              </w:rPr>
              <w:t>0</w:t>
            </w:r>
          </w:p>
        </w:tc>
        <w:tc>
          <w:tcPr>
            <w:tcW w:w="1350" w:type="dxa"/>
            <w:shd w:val="clear" w:color="auto" w:fill="auto"/>
          </w:tcPr>
          <w:p w:rsidRPr="00BF7FC4" w:rsidR="00CD7497" w:rsidP="00CD7497" w:rsidRDefault="00CD7497" w14:paraId="24726003" w14:textId="77777777">
            <w:pPr>
              <w:widowControl w:val="0"/>
              <w:jc w:val="center"/>
              <w:rPr>
                <w:sz w:val="20"/>
                <w:szCs w:val="20"/>
              </w:rPr>
            </w:pPr>
            <w:r w:rsidRPr="00BF7FC4">
              <w:rPr>
                <w:sz w:val="20"/>
                <w:szCs w:val="20"/>
              </w:rPr>
              <w:t>0</w:t>
            </w:r>
          </w:p>
        </w:tc>
        <w:tc>
          <w:tcPr>
            <w:tcW w:w="1350" w:type="dxa"/>
          </w:tcPr>
          <w:p w:rsidRPr="00FD7ACF" w:rsidR="00CD7497" w:rsidP="00CD7497" w:rsidRDefault="00FD7ACF" w14:paraId="38FC2F47" w14:textId="42BEBA52">
            <w:pPr>
              <w:widowControl w:val="0"/>
              <w:jc w:val="center"/>
              <w:rPr>
                <w:sz w:val="18"/>
                <w:szCs w:val="18"/>
              </w:rPr>
            </w:pPr>
            <w:r>
              <w:rPr>
                <w:sz w:val="18"/>
                <w:szCs w:val="18"/>
              </w:rPr>
              <w:t>n/a</w:t>
            </w:r>
          </w:p>
        </w:tc>
        <w:tc>
          <w:tcPr>
            <w:tcW w:w="1440" w:type="dxa"/>
            <w:shd w:val="clear" w:color="auto" w:fill="auto"/>
          </w:tcPr>
          <w:p w:rsidRPr="00BF7FC4" w:rsidR="00CD7497" w:rsidP="00CD7497" w:rsidRDefault="00CD7497" w14:paraId="52DA0E48" w14:textId="5FAADD64">
            <w:pPr>
              <w:widowControl w:val="0"/>
              <w:jc w:val="center"/>
              <w:rPr>
                <w:sz w:val="20"/>
                <w:szCs w:val="20"/>
              </w:rPr>
            </w:pPr>
            <w:r w:rsidRPr="00BF7FC4">
              <w:rPr>
                <w:sz w:val="20"/>
                <w:szCs w:val="20"/>
              </w:rPr>
              <w:t>$0</w:t>
            </w:r>
          </w:p>
        </w:tc>
      </w:tr>
      <w:tr w:rsidRPr="00BF7FC4" w:rsidR="00CD7497" w:rsidTr="00FD7ACF" w14:paraId="2A1D8A2A" w14:textId="77777777">
        <w:tc>
          <w:tcPr>
            <w:tcW w:w="1800" w:type="dxa"/>
          </w:tcPr>
          <w:p w:rsidRPr="00BF7FC4" w:rsidR="00CD7497" w:rsidP="00CD7497" w:rsidRDefault="00CD7497" w14:paraId="73605C75" w14:textId="77777777">
            <w:pPr>
              <w:widowControl w:val="0"/>
              <w:rPr>
                <w:b/>
                <w:i/>
              </w:rPr>
            </w:pPr>
            <w:r w:rsidRPr="00BF7FC4">
              <w:rPr>
                <w:sz w:val="20"/>
                <w:szCs w:val="20"/>
              </w:rPr>
              <w:t>Subsection e</w:t>
            </w:r>
            <w:r>
              <w:rPr>
                <w:sz w:val="20"/>
                <w:szCs w:val="20"/>
              </w:rPr>
              <w:t xml:space="preserve"> (Item 1406 of S-K)</w:t>
            </w:r>
          </w:p>
        </w:tc>
        <w:tc>
          <w:tcPr>
            <w:tcW w:w="990" w:type="dxa"/>
            <w:gridSpan w:val="2"/>
            <w:shd w:val="clear" w:color="auto" w:fill="auto"/>
          </w:tcPr>
          <w:p w:rsidRPr="00BF7FC4" w:rsidR="00CD7497" w:rsidP="00CD7497" w:rsidRDefault="00CD7497" w14:paraId="52C7E951" w14:textId="77777777">
            <w:pPr>
              <w:widowControl w:val="0"/>
              <w:jc w:val="center"/>
              <w:rPr>
                <w:sz w:val="20"/>
                <w:szCs w:val="20"/>
              </w:rPr>
            </w:pPr>
            <w:r w:rsidRPr="00BF7FC4">
              <w:rPr>
                <w:sz w:val="20"/>
                <w:szCs w:val="20"/>
              </w:rPr>
              <w:t>2</w:t>
            </w:r>
          </w:p>
        </w:tc>
        <w:tc>
          <w:tcPr>
            <w:tcW w:w="1170" w:type="dxa"/>
            <w:gridSpan w:val="2"/>
            <w:shd w:val="clear" w:color="auto" w:fill="auto"/>
          </w:tcPr>
          <w:p w:rsidRPr="00BF7FC4" w:rsidR="00CD7497" w:rsidP="00CD7497" w:rsidRDefault="00CD7497" w14:paraId="5A4EA928"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4A26F937" w14:textId="1DA5AB4D">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16BC507B" w14:textId="731A11BA">
            <w:pPr>
              <w:widowControl w:val="0"/>
              <w:jc w:val="center"/>
              <w:rPr>
                <w:sz w:val="20"/>
                <w:szCs w:val="20"/>
              </w:rPr>
            </w:pPr>
            <w:r w:rsidRPr="00BF7FC4">
              <w:rPr>
                <w:sz w:val="20"/>
                <w:szCs w:val="20"/>
              </w:rPr>
              <w:t>0.5</w:t>
            </w:r>
          </w:p>
        </w:tc>
        <w:tc>
          <w:tcPr>
            <w:tcW w:w="1350" w:type="dxa"/>
            <w:shd w:val="clear" w:color="auto" w:fill="auto"/>
          </w:tcPr>
          <w:p w:rsidRPr="00BF7FC4" w:rsidR="00CD7497" w:rsidP="00CD7497" w:rsidRDefault="00CD7497" w14:paraId="51683634"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6C03B320" w14:textId="61237316">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25F45996" w14:textId="3DAE8A7D">
            <w:pPr>
              <w:widowControl w:val="0"/>
              <w:jc w:val="center"/>
              <w:rPr>
                <w:sz w:val="20"/>
                <w:szCs w:val="20"/>
              </w:rPr>
            </w:pPr>
            <w:r w:rsidRPr="00BF7FC4">
              <w:rPr>
                <w:sz w:val="20"/>
                <w:szCs w:val="20"/>
              </w:rPr>
              <w:t>$600</w:t>
            </w:r>
          </w:p>
        </w:tc>
      </w:tr>
      <w:tr w:rsidRPr="00BF7FC4" w:rsidR="00CD7497" w:rsidTr="00FD7ACF" w14:paraId="43AD0C1C" w14:textId="77777777">
        <w:tc>
          <w:tcPr>
            <w:tcW w:w="1800" w:type="dxa"/>
          </w:tcPr>
          <w:p w:rsidRPr="00BF7FC4" w:rsidR="00CD7497" w:rsidP="00CD7497" w:rsidRDefault="00CD7497" w14:paraId="4A4A295A" w14:textId="77777777">
            <w:pPr>
              <w:widowControl w:val="0"/>
              <w:rPr>
                <w:b/>
                <w:i/>
              </w:rPr>
            </w:pPr>
            <w:r w:rsidRPr="00BF7FC4">
              <w:rPr>
                <w:sz w:val="20"/>
                <w:szCs w:val="20"/>
              </w:rPr>
              <w:t>Subsection f</w:t>
            </w:r>
            <w:r>
              <w:rPr>
                <w:sz w:val="20"/>
                <w:szCs w:val="20"/>
              </w:rPr>
              <w:t xml:space="preserve"> (Item VI of Guide 3)</w:t>
            </w:r>
          </w:p>
        </w:tc>
        <w:tc>
          <w:tcPr>
            <w:tcW w:w="990" w:type="dxa"/>
            <w:gridSpan w:val="2"/>
            <w:shd w:val="clear" w:color="auto" w:fill="auto"/>
          </w:tcPr>
          <w:p w:rsidRPr="00BF7FC4" w:rsidR="00CD7497" w:rsidP="00CD7497" w:rsidRDefault="00CD7497" w14:paraId="1A212F19" w14:textId="77777777">
            <w:pPr>
              <w:widowControl w:val="0"/>
              <w:jc w:val="center"/>
              <w:rPr>
                <w:sz w:val="20"/>
                <w:szCs w:val="20"/>
              </w:rPr>
            </w:pPr>
            <w:r w:rsidRPr="00BF7FC4">
              <w:rPr>
                <w:sz w:val="20"/>
                <w:szCs w:val="20"/>
              </w:rPr>
              <w:t>2</w:t>
            </w:r>
          </w:p>
        </w:tc>
        <w:tc>
          <w:tcPr>
            <w:tcW w:w="1170" w:type="dxa"/>
            <w:gridSpan w:val="2"/>
            <w:shd w:val="clear" w:color="auto" w:fill="auto"/>
          </w:tcPr>
          <w:p w:rsidRPr="00BF7FC4" w:rsidR="00CD7497" w:rsidP="00CD7497" w:rsidRDefault="00CD7497" w14:paraId="06189DEA" w14:textId="77777777">
            <w:pPr>
              <w:widowControl w:val="0"/>
              <w:jc w:val="center"/>
              <w:rPr>
                <w:sz w:val="20"/>
                <w:szCs w:val="20"/>
              </w:rPr>
            </w:pPr>
            <w:r w:rsidRPr="00BF7FC4">
              <w:rPr>
                <w:sz w:val="20"/>
                <w:szCs w:val="20"/>
              </w:rPr>
              <w:t>(0.25)</w:t>
            </w:r>
          </w:p>
        </w:tc>
        <w:tc>
          <w:tcPr>
            <w:tcW w:w="1350" w:type="dxa"/>
          </w:tcPr>
          <w:p w:rsidRPr="00FD7ACF" w:rsidR="00CD7497" w:rsidP="00CD7497" w:rsidRDefault="00FD7ACF" w14:paraId="5AE18C9D" w14:textId="06EC1ABD">
            <w:pPr>
              <w:widowControl w:val="0"/>
              <w:jc w:val="center"/>
              <w:rPr>
                <w:sz w:val="18"/>
                <w:szCs w:val="18"/>
              </w:rPr>
            </w:pPr>
            <w:r w:rsidRPr="00FD7ACF">
              <w:rPr>
                <w:sz w:val="18"/>
                <w:szCs w:val="18"/>
              </w:rPr>
              <w:t>One hour x 0.25 = 0.25 hours</w:t>
            </w:r>
          </w:p>
        </w:tc>
        <w:tc>
          <w:tcPr>
            <w:tcW w:w="1530" w:type="dxa"/>
            <w:shd w:val="clear" w:color="auto" w:fill="auto"/>
          </w:tcPr>
          <w:p w:rsidRPr="00BF7FC4" w:rsidR="00CD7497" w:rsidP="00CD7497" w:rsidRDefault="00CD7497" w14:paraId="796EC696" w14:textId="54339B81">
            <w:pPr>
              <w:widowControl w:val="0"/>
              <w:jc w:val="center"/>
              <w:rPr>
                <w:sz w:val="20"/>
                <w:szCs w:val="20"/>
              </w:rPr>
            </w:pPr>
            <w:r w:rsidRPr="00BF7FC4">
              <w:rPr>
                <w:sz w:val="20"/>
                <w:szCs w:val="20"/>
              </w:rPr>
              <w:t>(0.5)</w:t>
            </w:r>
          </w:p>
        </w:tc>
        <w:tc>
          <w:tcPr>
            <w:tcW w:w="1350" w:type="dxa"/>
            <w:shd w:val="clear" w:color="auto" w:fill="auto"/>
          </w:tcPr>
          <w:p w:rsidRPr="00BF7FC4" w:rsidR="00CD7497" w:rsidP="00CD7497" w:rsidRDefault="00CD7497" w14:paraId="29C56B9E" w14:textId="77777777">
            <w:pPr>
              <w:widowControl w:val="0"/>
              <w:jc w:val="center"/>
              <w:rPr>
                <w:sz w:val="20"/>
                <w:szCs w:val="20"/>
              </w:rPr>
            </w:pPr>
            <w:r w:rsidRPr="00BF7FC4">
              <w:rPr>
                <w:sz w:val="20"/>
                <w:szCs w:val="20"/>
              </w:rPr>
              <w:t>($300)</w:t>
            </w:r>
          </w:p>
        </w:tc>
        <w:tc>
          <w:tcPr>
            <w:tcW w:w="1350" w:type="dxa"/>
          </w:tcPr>
          <w:p w:rsidRPr="00FD7ACF" w:rsidR="00CD7497" w:rsidP="00CD7497" w:rsidRDefault="00FD7ACF" w14:paraId="2AA8EE37" w14:textId="078B4D84">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15BE6172" w14:textId="64FBCB08">
            <w:pPr>
              <w:widowControl w:val="0"/>
              <w:jc w:val="center"/>
              <w:rPr>
                <w:sz w:val="20"/>
                <w:szCs w:val="20"/>
              </w:rPr>
            </w:pPr>
            <w:r w:rsidRPr="00BF7FC4">
              <w:rPr>
                <w:sz w:val="20"/>
                <w:szCs w:val="20"/>
              </w:rPr>
              <w:t>($600)</w:t>
            </w:r>
          </w:p>
        </w:tc>
      </w:tr>
      <w:tr w:rsidRPr="00BF7FC4" w:rsidR="00CD7497" w:rsidTr="00FD7ACF" w14:paraId="7494E9A8" w14:textId="77777777">
        <w:tc>
          <w:tcPr>
            <w:tcW w:w="1800" w:type="dxa"/>
          </w:tcPr>
          <w:p w:rsidRPr="00BF7FC4" w:rsidR="00CD7497" w:rsidP="00CD7497" w:rsidRDefault="00CD7497" w14:paraId="60B662C4" w14:textId="77777777">
            <w:pPr>
              <w:widowControl w:val="0"/>
              <w:rPr>
                <w:b/>
                <w:i/>
              </w:rPr>
            </w:pPr>
            <w:r w:rsidRPr="00BF7FC4">
              <w:rPr>
                <w:sz w:val="20"/>
                <w:szCs w:val="20"/>
              </w:rPr>
              <w:t>Subsection g</w:t>
            </w:r>
            <w:r>
              <w:rPr>
                <w:sz w:val="20"/>
                <w:szCs w:val="20"/>
              </w:rPr>
              <w:t xml:space="preserve"> (Item 1402 of S-K)</w:t>
            </w:r>
          </w:p>
        </w:tc>
        <w:tc>
          <w:tcPr>
            <w:tcW w:w="990" w:type="dxa"/>
            <w:gridSpan w:val="2"/>
            <w:tcBorders>
              <w:bottom w:val="single" w:color="auto" w:sz="4" w:space="0"/>
            </w:tcBorders>
            <w:shd w:val="clear" w:color="auto" w:fill="auto"/>
          </w:tcPr>
          <w:p w:rsidRPr="00BF7FC4" w:rsidR="00CD7497" w:rsidP="00CD7497" w:rsidRDefault="00CD7497" w14:paraId="4FF7D5D0" w14:textId="77777777">
            <w:pPr>
              <w:widowControl w:val="0"/>
              <w:jc w:val="center"/>
              <w:rPr>
                <w:sz w:val="20"/>
                <w:szCs w:val="20"/>
              </w:rPr>
            </w:pPr>
            <w:r w:rsidRPr="00BF7FC4">
              <w:rPr>
                <w:sz w:val="20"/>
                <w:szCs w:val="20"/>
              </w:rPr>
              <w:t>2</w:t>
            </w:r>
          </w:p>
        </w:tc>
        <w:tc>
          <w:tcPr>
            <w:tcW w:w="1170" w:type="dxa"/>
            <w:gridSpan w:val="2"/>
            <w:tcBorders>
              <w:bottom w:val="single" w:color="auto" w:sz="4" w:space="0"/>
            </w:tcBorders>
            <w:shd w:val="clear" w:color="auto" w:fill="auto"/>
          </w:tcPr>
          <w:p w:rsidRPr="00BF7FC4" w:rsidR="00CD7497" w:rsidP="00CD7497" w:rsidRDefault="00CD7497" w14:paraId="71D279E1"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FD7ACF" w:rsidR="00CD7497" w:rsidP="00CD7497" w:rsidRDefault="00FD7ACF" w14:paraId="30B67372" w14:textId="6B7469B4">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329AAD77" w14:textId="19DC3A54">
            <w:pPr>
              <w:widowControl w:val="0"/>
              <w:jc w:val="center"/>
              <w:rPr>
                <w:sz w:val="20"/>
                <w:szCs w:val="20"/>
              </w:rPr>
            </w:pPr>
            <w:r w:rsidRPr="00BF7FC4">
              <w:rPr>
                <w:sz w:val="20"/>
                <w:szCs w:val="20"/>
              </w:rPr>
              <w:t>(0.5)</w:t>
            </w:r>
          </w:p>
        </w:tc>
        <w:tc>
          <w:tcPr>
            <w:tcW w:w="1350" w:type="dxa"/>
            <w:tcBorders>
              <w:bottom w:val="single" w:color="auto" w:sz="4" w:space="0"/>
            </w:tcBorders>
            <w:shd w:val="clear" w:color="auto" w:fill="auto"/>
          </w:tcPr>
          <w:p w:rsidRPr="00BF7FC4" w:rsidR="00CD7497" w:rsidP="00CD7497" w:rsidRDefault="00CD7497" w14:paraId="72FD8A77"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FD7ACF" w:rsidR="00CD7497" w:rsidP="00CD7497" w:rsidRDefault="00FD7ACF" w14:paraId="57CFCE8B" w14:textId="0768E4FB">
            <w:pPr>
              <w:widowControl w:val="0"/>
              <w:jc w:val="center"/>
              <w:rPr>
                <w:sz w:val="18"/>
                <w:szCs w:val="18"/>
              </w:rPr>
            </w:pPr>
            <w:r w:rsidRPr="00FD7ACF">
              <w:rPr>
                <w:sz w:val="18"/>
                <w:szCs w:val="18"/>
              </w:rPr>
              <w:t>(One hour x 0.75) x $400 = $300</w:t>
            </w:r>
          </w:p>
        </w:tc>
        <w:tc>
          <w:tcPr>
            <w:tcW w:w="1440" w:type="dxa"/>
            <w:shd w:val="clear" w:color="auto" w:fill="auto"/>
          </w:tcPr>
          <w:p w:rsidRPr="00BF7FC4" w:rsidR="00CD7497" w:rsidP="00CD7497" w:rsidRDefault="00CD7497" w14:paraId="03B5E814" w14:textId="2DC77492">
            <w:pPr>
              <w:widowControl w:val="0"/>
              <w:jc w:val="center"/>
              <w:rPr>
                <w:sz w:val="20"/>
                <w:szCs w:val="20"/>
              </w:rPr>
            </w:pPr>
            <w:r w:rsidRPr="00BF7FC4">
              <w:rPr>
                <w:sz w:val="20"/>
                <w:szCs w:val="20"/>
              </w:rPr>
              <w:t>($600)</w:t>
            </w:r>
          </w:p>
        </w:tc>
      </w:tr>
      <w:tr w:rsidRPr="00BF7FC4" w:rsidR="00CD7497" w:rsidTr="00FD7ACF" w14:paraId="6DF884BD" w14:textId="77777777">
        <w:tc>
          <w:tcPr>
            <w:tcW w:w="1800" w:type="dxa"/>
            <w:tcBorders>
              <w:bottom w:val="single" w:color="auto" w:sz="4" w:space="0"/>
            </w:tcBorders>
          </w:tcPr>
          <w:p w:rsidRPr="00BF7FC4" w:rsidR="00CD7497" w:rsidP="00CD7497" w:rsidRDefault="00CD7497" w14:paraId="0FD4BA2F" w14:textId="77777777">
            <w:pPr>
              <w:widowControl w:val="0"/>
              <w:rPr>
                <w:b/>
                <w:i/>
              </w:rPr>
            </w:pPr>
            <w:r w:rsidRPr="00BF7FC4">
              <w:rPr>
                <w:sz w:val="20"/>
                <w:szCs w:val="20"/>
              </w:rPr>
              <w:t>Subsection h</w:t>
            </w:r>
            <w:r>
              <w:rPr>
                <w:sz w:val="20"/>
                <w:szCs w:val="20"/>
              </w:rPr>
              <w:t xml:space="preserve"> (Items 1405(a) and (b) of S-K)</w:t>
            </w:r>
          </w:p>
        </w:tc>
        <w:tc>
          <w:tcPr>
            <w:tcW w:w="990" w:type="dxa"/>
            <w:gridSpan w:val="2"/>
            <w:tcBorders>
              <w:bottom w:val="single" w:color="auto" w:sz="4" w:space="0"/>
            </w:tcBorders>
            <w:shd w:val="clear" w:color="auto" w:fill="auto"/>
          </w:tcPr>
          <w:p w:rsidRPr="00BF7FC4" w:rsidR="00CD7497" w:rsidP="00CD7497" w:rsidRDefault="00CD7497" w14:paraId="6EF76321" w14:textId="77777777">
            <w:pPr>
              <w:widowControl w:val="0"/>
              <w:jc w:val="center"/>
              <w:rPr>
                <w:sz w:val="20"/>
                <w:szCs w:val="20"/>
              </w:rPr>
            </w:pPr>
            <w:r w:rsidRPr="00BF7FC4">
              <w:rPr>
                <w:sz w:val="20"/>
                <w:szCs w:val="20"/>
              </w:rPr>
              <w:t>2</w:t>
            </w:r>
          </w:p>
        </w:tc>
        <w:tc>
          <w:tcPr>
            <w:tcW w:w="1170" w:type="dxa"/>
            <w:gridSpan w:val="2"/>
            <w:tcBorders>
              <w:bottom w:val="single" w:color="auto" w:sz="4" w:space="0"/>
            </w:tcBorders>
            <w:shd w:val="clear" w:color="auto" w:fill="auto"/>
          </w:tcPr>
          <w:p w:rsidRPr="00BF7FC4" w:rsidR="00CD7497" w:rsidP="00CD7497" w:rsidRDefault="00CD7497" w14:paraId="23A2E2D3" w14:textId="77777777">
            <w:pPr>
              <w:widowControl w:val="0"/>
              <w:jc w:val="center"/>
              <w:rPr>
                <w:sz w:val="20"/>
                <w:szCs w:val="20"/>
              </w:rPr>
            </w:pPr>
            <w:r w:rsidRPr="00BF7FC4">
              <w:rPr>
                <w:sz w:val="20"/>
                <w:szCs w:val="20"/>
              </w:rPr>
              <w:t>0.25</w:t>
            </w:r>
          </w:p>
        </w:tc>
        <w:tc>
          <w:tcPr>
            <w:tcW w:w="1350" w:type="dxa"/>
            <w:tcBorders>
              <w:bottom w:val="single" w:color="auto" w:sz="4" w:space="0"/>
            </w:tcBorders>
          </w:tcPr>
          <w:p w:rsidRPr="00FD7ACF" w:rsidR="00CD7497" w:rsidP="00CD7497" w:rsidRDefault="00FD7ACF" w14:paraId="2386C515" w14:textId="2C490FAB">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BF7FC4" w:rsidR="00CD7497" w:rsidP="00CD7497" w:rsidRDefault="00CD7497" w14:paraId="3AE4799E" w14:textId="6277A877">
            <w:pPr>
              <w:widowControl w:val="0"/>
              <w:jc w:val="center"/>
              <w:rPr>
                <w:sz w:val="20"/>
                <w:szCs w:val="20"/>
              </w:rPr>
            </w:pPr>
            <w:r w:rsidRPr="00BF7FC4">
              <w:rPr>
                <w:sz w:val="20"/>
                <w:szCs w:val="20"/>
              </w:rPr>
              <w:t>0.5</w:t>
            </w:r>
          </w:p>
        </w:tc>
        <w:tc>
          <w:tcPr>
            <w:tcW w:w="1350" w:type="dxa"/>
            <w:tcBorders>
              <w:bottom w:val="single" w:color="auto" w:sz="4" w:space="0"/>
            </w:tcBorders>
            <w:shd w:val="clear" w:color="auto" w:fill="auto"/>
          </w:tcPr>
          <w:p w:rsidRPr="00BF7FC4" w:rsidR="00CD7497" w:rsidP="00CD7497" w:rsidRDefault="00CD7497" w14:paraId="6A1A6861" w14:textId="77777777">
            <w:pPr>
              <w:widowControl w:val="0"/>
              <w:jc w:val="center"/>
              <w:rPr>
                <w:sz w:val="20"/>
                <w:szCs w:val="20"/>
              </w:rPr>
            </w:pPr>
            <w:r w:rsidRPr="00BF7FC4">
              <w:rPr>
                <w:sz w:val="20"/>
                <w:szCs w:val="20"/>
              </w:rPr>
              <w:t>$300</w:t>
            </w:r>
          </w:p>
        </w:tc>
        <w:tc>
          <w:tcPr>
            <w:tcW w:w="1350" w:type="dxa"/>
            <w:tcBorders>
              <w:bottom w:val="single" w:color="auto" w:sz="4" w:space="0"/>
            </w:tcBorders>
          </w:tcPr>
          <w:p w:rsidRPr="00FD7ACF" w:rsidR="00CD7497" w:rsidP="00CD7497" w:rsidRDefault="00FD7ACF" w14:paraId="067F7C60" w14:textId="38D2D09C">
            <w:pPr>
              <w:widowControl w:val="0"/>
              <w:jc w:val="center"/>
              <w:rPr>
                <w:sz w:val="18"/>
                <w:szCs w:val="18"/>
              </w:rPr>
            </w:pPr>
            <w:r w:rsidRPr="00FD7ACF">
              <w:rPr>
                <w:sz w:val="18"/>
                <w:szCs w:val="18"/>
              </w:rPr>
              <w:t>(One hour x 0.75) x $400 = $300</w:t>
            </w:r>
          </w:p>
        </w:tc>
        <w:tc>
          <w:tcPr>
            <w:tcW w:w="1440" w:type="dxa"/>
            <w:tcBorders>
              <w:bottom w:val="single" w:color="auto" w:sz="4" w:space="0"/>
            </w:tcBorders>
            <w:shd w:val="clear" w:color="auto" w:fill="auto"/>
          </w:tcPr>
          <w:p w:rsidRPr="00BF7FC4" w:rsidR="00CD7497" w:rsidP="00CD7497" w:rsidRDefault="00CD7497" w14:paraId="1223441B" w14:textId="5A338B9A">
            <w:pPr>
              <w:widowControl w:val="0"/>
              <w:jc w:val="center"/>
              <w:rPr>
                <w:sz w:val="20"/>
                <w:szCs w:val="20"/>
              </w:rPr>
            </w:pPr>
            <w:r w:rsidRPr="00BF7FC4">
              <w:rPr>
                <w:sz w:val="20"/>
                <w:szCs w:val="20"/>
              </w:rPr>
              <w:t>$600</w:t>
            </w:r>
          </w:p>
        </w:tc>
      </w:tr>
      <w:tr w:rsidRPr="00BF7FC4" w:rsidR="00CD7497" w:rsidTr="00FD7ACF" w14:paraId="6A797EE7" w14:textId="77777777">
        <w:tc>
          <w:tcPr>
            <w:tcW w:w="1800" w:type="dxa"/>
            <w:tcBorders>
              <w:bottom w:val="single" w:color="auto" w:sz="4" w:space="0"/>
              <w:right w:val="single" w:color="auto" w:sz="4" w:space="0"/>
            </w:tcBorders>
          </w:tcPr>
          <w:p w:rsidR="00CD7497" w:rsidP="00CD7497" w:rsidRDefault="00CD7497" w14:paraId="1069A1F2" w14:textId="77777777">
            <w:pPr>
              <w:widowControl w:val="0"/>
              <w:rPr>
                <w:b/>
                <w:sz w:val="20"/>
                <w:szCs w:val="20"/>
              </w:rPr>
            </w:pPr>
            <w:r>
              <w:rPr>
                <w:b/>
                <w:sz w:val="20"/>
                <w:szCs w:val="20"/>
              </w:rPr>
              <w:t>Form F-4</w:t>
            </w:r>
          </w:p>
          <w:p w:rsidRPr="00CD7497" w:rsidR="00CD7497" w:rsidP="00CD7497" w:rsidRDefault="00CD7497" w14:paraId="6EB5C211" w14:textId="4B8AE315">
            <w:pPr>
              <w:widowControl w:val="0"/>
              <w:rPr>
                <w:b/>
                <w:sz w:val="20"/>
                <w:szCs w:val="20"/>
              </w:rPr>
            </w:pPr>
            <w:r>
              <w:rPr>
                <w:b/>
                <w:sz w:val="20"/>
                <w:szCs w:val="20"/>
              </w:rPr>
              <w:t>TOTAL</w:t>
            </w:r>
          </w:p>
        </w:tc>
        <w:tc>
          <w:tcPr>
            <w:tcW w:w="990" w:type="dxa"/>
            <w:gridSpan w:val="2"/>
            <w:tcBorders>
              <w:top w:val="single" w:color="auto" w:sz="4" w:space="0"/>
              <w:left w:val="single" w:color="auto" w:sz="4" w:space="0"/>
              <w:bottom w:val="nil"/>
              <w:right w:val="nil"/>
            </w:tcBorders>
            <w:shd w:val="clear" w:color="auto" w:fill="auto"/>
          </w:tcPr>
          <w:p w:rsidRPr="00BF7FC4" w:rsidR="00CD7497" w:rsidP="00CD7497" w:rsidRDefault="00CD7497" w14:paraId="4DE2EC74" w14:textId="77777777">
            <w:pPr>
              <w:widowControl w:val="0"/>
              <w:jc w:val="center"/>
              <w:rPr>
                <w:sz w:val="20"/>
                <w:szCs w:val="20"/>
              </w:rPr>
            </w:pPr>
          </w:p>
        </w:tc>
        <w:tc>
          <w:tcPr>
            <w:tcW w:w="1170" w:type="dxa"/>
            <w:gridSpan w:val="2"/>
            <w:tcBorders>
              <w:top w:val="single" w:color="auto" w:sz="4" w:space="0"/>
              <w:left w:val="nil"/>
              <w:bottom w:val="nil"/>
              <w:right w:val="nil"/>
            </w:tcBorders>
            <w:shd w:val="clear" w:color="auto" w:fill="auto"/>
          </w:tcPr>
          <w:p w:rsidRPr="00BF7FC4" w:rsidR="00CD7497" w:rsidP="00CD7497" w:rsidRDefault="00CD7497" w14:paraId="1595F5BC" w14:textId="77777777">
            <w:pPr>
              <w:widowControl w:val="0"/>
              <w:jc w:val="center"/>
              <w:rPr>
                <w:sz w:val="20"/>
                <w:szCs w:val="20"/>
              </w:rPr>
            </w:pPr>
          </w:p>
        </w:tc>
        <w:tc>
          <w:tcPr>
            <w:tcW w:w="1350" w:type="dxa"/>
            <w:tcBorders>
              <w:top w:val="single" w:color="auto" w:sz="4" w:space="0"/>
              <w:left w:val="nil"/>
              <w:bottom w:val="nil"/>
              <w:right w:val="single" w:color="auto" w:sz="4" w:space="0"/>
            </w:tcBorders>
          </w:tcPr>
          <w:p w:rsidRPr="00BF7FC4" w:rsidR="00CD7497" w:rsidP="00CD7497" w:rsidRDefault="00CD7497" w14:paraId="3500EDBC" w14:textId="77777777">
            <w:pPr>
              <w:widowControl w:val="0"/>
              <w:jc w:val="center"/>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CD7497" w:rsidP="00CD7497" w:rsidRDefault="00CD7497" w14:paraId="0E4A4EED" w14:textId="77777777">
            <w:pPr>
              <w:widowControl w:val="0"/>
              <w:jc w:val="center"/>
              <w:rPr>
                <w:sz w:val="20"/>
                <w:szCs w:val="20"/>
              </w:rPr>
            </w:pPr>
          </w:p>
          <w:p w:rsidRPr="00CD7497" w:rsidR="00CD7497" w:rsidP="00CD7497" w:rsidRDefault="00CD7497" w14:paraId="7FAD2739" w14:textId="24F68B85">
            <w:pPr>
              <w:widowControl w:val="0"/>
              <w:jc w:val="center"/>
              <w:rPr>
                <w:b/>
                <w:sz w:val="20"/>
                <w:szCs w:val="20"/>
              </w:rPr>
            </w:pPr>
            <w:r>
              <w:rPr>
                <w:b/>
                <w:sz w:val="20"/>
                <w:szCs w:val="20"/>
              </w:rPr>
              <w:t>1.0</w:t>
            </w:r>
          </w:p>
        </w:tc>
        <w:tc>
          <w:tcPr>
            <w:tcW w:w="1350" w:type="dxa"/>
            <w:tcBorders>
              <w:top w:val="single" w:color="auto" w:sz="4" w:space="0"/>
              <w:left w:val="single" w:color="auto" w:sz="4" w:space="0"/>
              <w:bottom w:val="nil"/>
              <w:right w:val="nil"/>
            </w:tcBorders>
            <w:shd w:val="clear" w:color="auto" w:fill="auto"/>
          </w:tcPr>
          <w:p w:rsidRPr="00BF7FC4" w:rsidR="00CD7497" w:rsidP="00CD7497" w:rsidRDefault="00CD7497" w14:paraId="30C6C56C" w14:textId="77777777">
            <w:pPr>
              <w:widowControl w:val="0"/>
              <w:jc w:val="center"/>
              <w:rPr>
                <w:sz w:val="20"/>
                <w:szCs w:val="20"/>
              </w:rPr>
            </w:pPr>
          </w:p>
        </w:tc>
        <w:tc>
          <w:tcPr>
            <w:tcW w:w="1350" w:type="dxa"/>
            <w:tcBorders>
              <w:top w:val="single" w:color="auto" w:sz="4" w:space="0"/>
              <w:left w:val="nil"/>
              <w:bottom w:val="nil"/>
              <w:right w:val="single" w:color="auto" w:sz="4" w:space="0"/>
            </w:tcBorders>
          </w:tcPr>
          <w:p w:rsidRPr="00BF7FC4" w:rsidR="00CD7497" w:rsidP="00CD7497" w:rsidRDefault="00CD7497" w14:paraId="549082B2" w14:textId="77777777">
            <w:pPr>
              <w:widowControl w:val="0"/>
              <w:jc w:val="center"/>
              <w:rPr>
                <w:sz w:val="20"/>
                <w:szCs w:val="20"/>
              </w:rPr>
            </w:pPr>
          </w:p>
        </w:tc>
        <w:tc>
          <w:tcPr>
            <w:tcW w:w="1440" w:type="dxa"/>
            <w:tcBorders>
              <w:left w:val="single" w:color="auto" w:sz="4" w:space="0"/>
              <w:bottom w:val="single" w:color="auto" w:sz="4" w:space="0"/>
            </w:tcBorders>
            <w:shd w:val="clear" w:color="auto" w:fill="auto"/>
          </w:tcPr>
          <w:p w:rsidR="00CD7497" w:rsidP="00CD7497" w:rsidRDefault="00CD7497" w14:paraId="584A0D42" w14:textId="77777777">
            <w:pPr>
              <w:widowControl w:val="0"/>
              <w:jc w:val="center"/>
              <w:rPr>
                <w:sz w:val="20"/>
                <w:szCs w:val="20"/>
              </w:rPr>
            </w:pPr>
          </w:p>
          <w:p w:rsidRPr="00CD7497" w:rsidR="00CD7497" w:rsidP="00CD7497" w:rsidRDefault="00CD7497" w14:paraId="46F2C4EC" w14:textId="1824ADC4">
            <w:pPr>
              <w:widowControl w:val="0"/>
              <w:jc w:val="center"/>
              <w:rPr>
                <w:b/>
                <w:sz w:val="20"/>
                <w:szCs w:val="20"/>
              </w:rPr>
            </w:pPr>
            <w:r w:rsidRPr="00CD7497">
              <w:rPr>
                <w:b/>
                <w:sz w:val="20"/>
                <w:szCs w:val="20"/>
              </w:rPr>
              <w:t>$1,200</w:t>
            </w:r>
          </w:p>
        </w:tc>
      </w:tr>
      <w:tr w:rsidRPr="00BF7FC4" w:rsidR="00CD7497" w:rsidTr="00FD7ACF" w14:paraId="699156CA" w14:textId="77777777">
        <w:tc>
          <w:tcPr>
            <w:tcW w:w="1823" w:type="dxa"/>
            <w:gridSpan w:val="2"/>
            <w:tcBorders>
              <w:top w:val="single" w:color="auto" w:sz="4" w:space="0"/>
              <w:left w:val="nil"/>
              <w:bottom w:val="nil"/>
              <w:right w:val="nil"/>
            </w:tcBorders>
          </w:tcPr>
          <w:p w:rsidRPr="00BF7FC4" w:rsidR="00CD7497" w:rsidP="00CD7497" w:rsidRDefault="00CD7497" w14:paraId="2D9FED90" w14:textId="77777777">
            <w:pPr>
              <w:widowControl w:val="0"/>
              <w:jc w:val="center"/>
              <w:rPr>
                <w:b/>
                <w:i/>
              </w:rPr>
            </w:pPr>
          </w:p>
        </w:tc>
        <w:tc>
          <w:tcPr>
            <w:tcW w:w="1530" w:type="dxa"/>
            <w:gridSpan w:val="2"/>
            <w:tcBorders>
              <w:top w:val="single" w:color="auto" w:sz="4" w:space="0"/>
              <w:left w:val="nil"/>
              <w:bottom w:val="nil"/>
              <w:right w:val="nil"/>
            </w:tcBorders>
          </w:tcPr>
          <w:p w:rsidRPr="00BF7FC4" w:rsidR="00CD7497" w:rsidP="00CD7497" w:rsidRDefault="00CD7497" w14:paraId="335E64F3" w14:textId="77777777">
            <w:pPr>
              <w:widowControl w:val="0"/>
              <w:jc w:val="center"/>
              <w:rPr>
                <w:b/>
                <w:i/>
              </w:rPr>
            </w:pPr>
          </w:p>
        </w:tc>
        <w:tc>
          <w:tcPr>
            <w:tcW w:w="7627" w:type="dxa"/>
            <w:gridSpan w:val="6"/>
            <w:tcBorders>
              <w:top w:val="single" w:color="auto" w:sz="4" w:space="0"/>
              <w:left w:val="nil"/>
              <w:bottom w:val="nil"/>
              <w:right w:val="nil"/>
            </w:tcBorders>
            <w:shd w:val="clear" w:color="auto" w:fill="auto"/>
          </w:tcPr>
          <w:p w:rsidRPr="00BF7FC4" w:rsidR="00CD7497" w:rsidP="00CD7497" w:rsidRDefault="00CD7497" w14:paraId="72094B0E" w14:textId="63D311CA">
            <w:pPr>
              <w:widowControl w:val="0"/>
              <w:jc w:val="center"/>
              <w:rPr>
                <w:b/>
                <w:i/>
              </w:rPr>
            </w:pPr>
          </w:p>
        </w:tc>
      </w:tr>
      <w:tr w:rsidRPr="00BF7FC4" w:rsidR="00CD7497" w:rsidTr="00FD7ACF" w14:paraId="79F67F2B" w14:textId="77777777">
        <w:tc>
          <w:tcPr>
            <w:tcW w:w="1800" w:type="dxa"/>
            <w:tcBorders>
              <w:top w:val="single" w:color="auto" w:sz="4" w:space="0"/>
              <w:right w:val="single" w:color="auto" w:sz="4" w:space="0"/>
            </w:tcBorders>
          </w:tcPr>
          <w:p w:rsidRPr="00FD7ACF" w:rsidR="00CD7497" w:rsidP="00CD7497" w:rsidRDefault="00CD7497" w14:paraId="07BB6338" w14:textId="77777777">
            <w:pPr>
              <w:widowControl w:val="0"/>
              <w:rPr>
                <w:b/>
              </w:rPr>
            </w:pPr>
            <w:r w:rsidRPr="00FD7ACF">
              <w:rPr>
                <w:b/>
              </w:rPr>
              <w:t>Form 10</w:t>
            </w:r>
          </w:p>
        </w:tc>
        <w:tc>
          <w:tcPr>
            <w:tcW w:w="990" w:type="dxa"/>
            <w:gridSpan w:val="2"/>
            <w:tcBorders>
              <w:top w:val="nil"/>
              <w:left w:val="single" w:color="auto" w:sz="4" w:space="0"/>
              <w:bottom w:val="nil"/>
              <w:right w:val="nil"/>
            </w:tcBorders>
            <w:shd w:val="clear" w:color="auto" w:fill="auto"/>
          </w:tcPr>
          <w:p w:rsidRPr="00E40B04" w:rsidR="00CD7497" w:rsidP="00CD7497" w:rsidRDefault="00CD7497" w14:paraId="3ADA1B09" w14:textId="77777777">
            <w:pPr>
              <w:widowControl w:val="0"/>
              <w:jc w:val="center"/>
              <w:rPr>
                <w:b/>
                <w:i/>
                <w:sz w:val="20"/>
                <w:szCs w:val="20"/>
              </w:rPr>
            </w:pPr>
          </w:p>
        </w:tc>
        <w:tc>
          <w:tcPr>
            <w:tcW w:w="1170" w:type="dxa"/>
            <w:gridSpan w:val="2"/>
            <w:tcBorders>
              <w:top w:val="nil"/>
              <w:left w:val="nil"/>
              <w:bottom w:val="nil"/>
              <w:right w:val="nil"/>
            </w:tcBorders>
            <w:shd w:val="clear" w:color="auto" w:fill="auto"/>
          </w:tcPr>
          <w:p w:rsidRPr="00E40B04" w:rsidR="00CD7497" w:rsidP="00CD7497" w:rsidRDefault="00CD7497" w14:paraId="5C4BEAE1" w14:textId="77777777">
            <w:pPr>
              <w:widowControl w:val="0"/>
              <w:jc w:val="center"/>
              <w:rPr>
                <w:b/>
                <w:i/>
                <w:sz w:val="20"/>
                <w:szCs w:val="20"/>
              </w:rPr>
            </w:pPr>
          </w:p>
        </w:tc>
        <w:tc>
          <w:tcPr>
            <w:tcW w:w="1350" w:type="dxa"/>
            <w:tcBorders>
              <w:top w:val="nil"/>
              <w:left w:val="nil"/>
              <w:bottom w:val="nil"/>
              <w:right w:val="nil"/>
            </w:tcBorders>
          </w:tcPr>
          <w:p w:rsidRPr="00E40B04" w:rsidR="00CD7497" w:rsidP="00CD7497" w:rsidRDefault="00CD7497" w14:paraId="47B55465" w14:textId="77777777">
            <w:pPr>
              <w:widowControl w:val="0"/>
              <w:jc w:val="center"/>
              <w:rPr>
                <w:b/>
                <w:i/>
                <w:sz w:val="20"/>
                <w:szCs w:val="20"/>
              </w:rPr>
            </w:pPr>
          </w:p>
        </w:tc>
        <w:tc>
          <w:tcPr>
            <w:tcW w:w="1530" w:type="dxa"/>
            <w:tcBorders>
              <w:top w:val="nil"/>
              <w:left w:val="nil"/>
              <w:bottom w:val="nil"/>
              <w:right w:val="nil"/>
            </w:tcBorders>
            <w:shd w:val="clear" w:color="auto" w:fill="auto"/>
          </w:tcPr>
          <w:p w:rsidRPr="00E40B04" w:rsidR="00CD7497" w:rsidP="00CD7497" w:rsidRDefault="00CD7497" w14:paraId="677EA5EF" w14:textId="20A9EAB7">
            <w:pPr>
              <w:widowControl w:val="0"/>
              <w:jc w:val="center"/>
              <w:rPr>
                <w:b/>
                <w:i/>
                <w:sz w:val="20"/>
                <w:szCs w:val="20"/>
              </w:rPr>
            </w:pPr>
          </w:p>
        </w:tc>
        <w:tc>
          <w:tcPr>
            <w:tcW w:w="1350" w:type="dxa"/>
            <w:tcBorders>
              <w:top w:val="nil"/>
              <w:left w:val="nil"/>
              <w:bottom w:val="nil"/>
              <w:right w:val="nil"/>
            </w:tcBorders>
            <w:shd w:val="clear" w:color="auto" w:fill="auto"/>
          </w:tcPr>
          <w:p w:rsidRPr="00E40B04" w:rsidR="00CD7497" w:rsidP="00CD7497" w:rsidRDefault="00CD7497" w14:paraId="00B0A6C2" w14:textId="77777777">
            <w:pPr>
              <w:widowControl w:val="0"/>
              <w:jc w:val="center"/>
              <w:rPr>
                <w:b/>
                <w:i/>
                <w:sz w:val="20"/>
                <w:szCs w:val="20"/>
              </w:rPr>
            </w:pPr>
          </w:p>
        </w:tc>
        <w:tc>
          <w:tcPr>
            <w:tcW w:w="1350" w:type="dxa"/>
            <w:tcBorders>
              <w:top w:val="nil"/>
              <w:left w:val="nil"/>
              <w:bottom w:val="nil"/>
              <w:right w:val="nil"/>
            </w:tcBorders>
          </w:tcPr>
          <w:p w:rsidRPr="00E40B04" w:rsidR="00CD7497" w:rsidP="00CD7497" w:rsidRDefault="00CD7497" w14:paraId="6B6FFA8B" w14:textId="77777777">
            <w:pPr>
              <w:widowControl w:val="0"/>
              <w:jc w:val="center"/>
              <w:rPr>
                <w:b/>
                <w:i/>
                <w:sz w:val="20"/>
                <w:szCs w:val="20"/>
              </w:rPr>
            </w:pPr>
          </w:p>
        </w:tc>
        <w:tc>
          <w:tcPr>
            <w:tcW w:w="1440" w:type="dxa"/>
            <w:tcBorders>
              <w:top w:val="nil"/>
              <w:left w:val="nil"/>
              <w:bottom w:val="nil"/>
              <w:right w:val="nil"/>
            </w:tcBorders>
            <w:shd w:val="clear" w:color="auto" w:fill="auto"/>
          </w:tcPr>
          <w:p w:rsidRPr="00E40B04" w:rsidR="00CD7497" w:rsidP="00CD7497" w:rsidRDefault="00CD7497" w14:paraId="13FA074B" w14:textId="499663A1">
            <w:pPr>
              <w:widowControl w:val="0"/>
              <w:jc w:val="center"/>
              <w:rPr>
                <w:b/>
                <w:i/>
                <w:sz w:val="20"/>
                <w:szCs w:val="20"/>
              </w:rPr>
            </w:pPr>
          </w:p>
        </w:tc>
      </w:tr>
      <w:tr w:rsidRPr="00BF7FC4" w:rsidR="00CD7497" w:rsidTr="00FD7ACF" w14:paraId="4F67C53B" w14:textId="77777777">
        <w:tc>
          <w:tcPr>
            <w:tcW w:w="1800" w:type="dxa"/>
          </w:tcPr>
          <w:p w:rsidRPr="00E40B04" w:rsidR="00CD7497" w:rsidP="00CD7497" w:rsidRDefault="00CD7497" w14:paraId="00797F70" w14:textId="77777777">
            <w:pPr>
              <w:widowControl w:val="0"/>
              <w:rPr>
                <w:sz w:val="20"/>
                <w:szCs w:val="20"/>
              </w:rPr>
            </w:pPr>
            <w:r w:rsidRPr="00E40B04">
              <w:rPr>
                <w:sz w:val="20"/>
                <w:szCs w:val="20"/>
              </w:rPr>
              <w:t>Subsection a (Item 1402 of S-K)</w:t>
            </w:r>
          </w:p>
        </w:tc>
        <w:tc>
          <w:tcPr>
            <w:tcW w:w="990" w:type="dxa"/>
            <w:gridSpan w:val="2"/>
            <w:shd w:val="clear" w:color="auto" w:fill="auto"/>
          </w:tcPr>
          <w:p w:rsidRPr="00E40B04" w:rsidR="00CD7497" w:rsidP="00CD7497" w:rsidRDefault="00CD7497" w14:paraId="501A8949" w14:textId="77777777">
            <w:pPr>
              <w:widowControl w:val="0"/>
              <w:jc w:val="center"/>
              <w:rPr>
                <w:sz w:val="20"/>
                <w:szCs w:val="20"/>
              </w:rPr>
            </w:pPr>
            <w:r w:rsidRPr="00E40B04">
              <w:rPr>
                <w:sz w:val="20"/>
                <w:szCs w:val="20"/>
              </w:rPr>
              <w:t>2</w:t>
            </w:r>
          </w:p>
        </w:tc>
        <w:tc>
          <w:tcPr>
            <w:tcW w:w="1170" w:type="dxa"/>
            <w:gridSpan w:val="2"/>
            <w:shd w:val="clear" w:color="auto" w:fill="auto"/>
          </w:tcPr>
          <w:p w:rsidRPr="00E40B04" w:rsidR="00CD7497" w:rsidP="00CD7497" w:rsidRDefault="00CD7497" w14:paraId="251185B2" w14:textId="77777777">
            <w:pPr>
              <w:widowControl w:val="0"/>
              <w:jc w:val="center"/>
              <w:rPr>
                <w:sz w:val="20"/>
                <w:szCs w:val="20"/>
              </w:rPr>
            </w:pPr>
            <w:r w:rsidRPr="00E40B04">
              <w:rPr>
                <w:sz w:val="20"/>
                <w:szCs w:val="20"/>
              </w:rPr>
              <w:t>0.25</w:t>
            </w:r>
          </w:p>
        </w:tc>
        <w:tc>
          <w:tcPr>
            <w:tcW w:w="1350" w:type="dxa"/>
          </w:tcPr>
          <w:p w:rsidRPr="00FD7ACF" w:rsidR="00CD7497" w:rsidP="00CD7497" w:rsidRDefault="00FD7ACF" w14:paraId="7541A5A0" w14:textId="56D165DA">
            <w:pPr>
              <w:widowControl w:val="0"/>
              <w:jc w:val="center"/>
              <w:rPr>
                <w:sz w:val="18"/>
                <w:szCs w:val="18"/>
              </w:rPr>
            </w:pPr>
            <w:r w:rsidRPr="00FD7ACF">
              <w:rPr>
                <w:sz w:val="18"/>
                <w:szCs w:val="18"/>
              </w:rPr>
              <w:t>One hour x 0.25 = 0.25 hours</w:t>
            </w:r>
          </w:p>
        </w:tc>
        <w:tc>
          <w:tcPr>
            <w:tcW w:w="1530" w:type="dxa"/>
            <w:shd w:val="clear" w:color="auto" w:fill="auto"/>
          </w:tcPr>
          <w:p w:rsidRPr="00E40B04" w:rsidR="00CD7497" w:rsidP="00CD7497" w:rsidRDefault="00CD7497" w14:paraId="2C42CA3E" w14:textId="12738853">
            <w:pPr>
              <w:widowControl w:val="0"/>
              <w:jc w:val="center"/>
              <w:rPr>
                <w:sz w:val="20"/>
                <w:szCs w:val="20"/>
              </w:rPr>
            </w:pPr>
            <w:r w:rsidRPr="00E40B04">
              <w:rPr>
                <w:sz w:val="20"/>
                <w:szCs w:val="20"/>
              </w:rPr>
              <w:t>0.5</w:t>
            </w:r>
          </w:p>
        </w:tc>
        <w:tc>
          <w:tcPr>
            <w:tcW w:w="1350" w:type="dxa"/>
            <w:shd w:val="clear" w:color="auto" w:fill="auto"/>
          </w:tcPr>
          <w:p w:rsidRPr="00E40B04" w:rsidR="00CD7497" w:rsidP="00CD7497" w:rsidRDefault="00CD7497" w14:paraId="1955786E" w14:textId="77777777">
            <w:pPr>
              <w:widowControl w:val="0"/>
              <w:jc w:val="center"/>
              <w:rPr>
                <w:sz w:val="20"/>
                <w:szCs w:val="20"/>
              </w:rPr>
            </w:pPr>
            <w:r w:rsidRPr="00E40B04">
              <w:rPr>
                <w:sz w:val="20"/>
                <w:szCs w:val="20"/>
              </w:rPr>
              <w:t>$300</w:t>
            </w:r>
          </w:p>
        </w:tc>
        <w:tc>
          <w:tcPr>
            <w:tcW w:w="1350" w:type="dxa"/>
          </w:tcPr>
          <w:p w:rsidRPr="001F4AF4" w:rsidR="00CD7497" w:rsidP="00CD7497" w:rsidRDefault="001F4AF4" w14:paraId="07F11828" w14:textId="05CF127F">
            <w:pPr>
              <w:widowControl w:val="0"/>
              <w:jc w:val="center"/>
              <w:rPr>
                <w:sz w:val="18"/>
                <w:szCs w:val="18"/>
              </w:rPr>
            </w:pPr>
            <w:r w:rsidRPr="001F4AF4">
              <w:rPr>
                <w:sz w:val="18"/>
                <w:szCs w:val="18"/>
              </w:rPr>
              <w:t>(One hour x 0.75) x $400 = $300</w:t>
            </w:r>
          </w:p>
        </w:tc>
        <w:tc>
          <w:tcPr>
            <w:tcW w:w="1440" w:type="dxa"/>
            <w:shd w:val="clear" w:color="auto" w:fill="auto"/>
          </w:tcPr>
          <w:p w:rsidRPr="00E40B04" w:rsidR="00CD7497" w:rsidP="00CD7497" w:rsidRDefault="00CD7497" w14:paraId="7EF9C782" w14:textId="41EBA3A0">
            <w:pPr>
              <w:widowControl w:val="0"/>
              <w:jc w:val="center"/>
              <w:rPr>
                <w:sz w:val="20"/>
                <w:szCs w:val="20"/>
              </w:rPr>
            </w:pPr>
            <w:r w:rsidRPr="00E40B04">
              <w:rPr>
                <w:sz w:val="20"/>
                <w:szCs w:val="20"/>
              </w:rPr>
              <w:t>$600</w:t>
            </w:r>
          </w:p>
        </w:tc>
      </w:tr>
      <w:tr w:rsidRPr="00BF7FC4" w:rsidR="00CD7497" w:rsidTr="00FD7ACF" w14:paraId="02C957D1" w14:textId="77777777">
        <w:tc>
          <w:tcPr>
            <w:tcW w:w="1800" w:type="dxa"/>
          </w:tcPr>
          <w:p w:rsidRPr="00E40B04" w:rsidR="00CD7497" w:rsidP="00CD7497" w:rsidRDefault="00CD7497" w14:paraId="5B063DC7" w14:textId="77777777">
            <w:pPr>
              <w:widowControl w:val="0"/>
              <w:rPr>
                <w:sz w:val="20"/>
                <w:szCs w:val="20"/>
              </w:rPr>
            </w:pPr>
            <w:r w:rsidRPr="00E40B04">
              <w:rPr>
                <w:sz w:val="20"/>
                <w:szCs w:val="20"/>
              </w:rPr>
              <w:t xml:space="preserve">Subsection b (Item </w:t>
            </w:r>
            <w:r w:rsidRPr="00E40B04">
              <w:rPr>
                <w:sz w:val="20"/>
                <w:szCs w:val="20"/>
              </w:rPr>
              <w:lastRenderedPageBreak/>
              <w:t>1403 of S-K)</w:t>
            </w:r>
          </w:p>
        </w:tc>
        <w:tc>
          <w:tcPr>
            <w:tcW w:w="990" w:type="dxa"/>
            <w:gridSpan w:val="2"/>
            <w:shd w:val="clear" w:color="auto" w:fill="auto"/>
          </w:tcPr>
          <w:p w:rsidRPr="00E40B04" w:rsidR="00CD7497" w:rsidP="00CD7497" w:rsidRDefault="00CD7497" w14:paraId="197CD0DD" w14:textId="77777777">
            <w:pPr>
              <w:widowControl w:val="0"/>
              <w:jc w:val="center"/>
              <w:rPr>
                <w:sz w:val="20"/>
                <w:szCs w:val="20"/>
              </w:rPr>
            </w:pPr>
            <w:r w:rsidRPr="00E40B04">
              <w:rPr>
                <w:sz w:val="20"/>
                <w:szCs w:val="20"/>
              </w:rPr>
              <w:lastRenderedPageBreak/>
              <w:t>0</w:t>
            </w:r>
          </w:p>
        </w:tc>
        <w:tc>
          <w:tcPr>
            <w:tcW w:w="1170" w:type="dxa"/>
            <w:gridSpan w:val="2"/>
            <w:shd w:val="clear" w:color="auto" w:fill="auto"/>
          </w:tcPr>
          <w:p w:rsidRPr="00E40B04" w:rsidR="00CD7497" w:rsidP="00CD7497" w:rsidRDefault="00CD7497" w14:paraId="64657265" w14:textId="77777777">
            <w:pPr>
              <w:jc w:val="center"/>
              <w:rPr>
                <w:sz w:val="20"/>
                <w:szCs w:val="20"/>
              </w:rPr>
            </w:pPr>
            <w:r w:rsidRPr="00E40B04">
              <w:rPr>
                <w:sz w:val="20"/>
                <w:szCs w:val="20"/>
              </w:rPr>
              <w:t>0</w:t>
            </w:r>
          </w:p>
        </w:tc>
        <w:tc>
          <w:tcPr>
            <w:tcW w:w="1350" w:type="dxa"/>
          </w:tcPr>
          <w:p w:rsidRPr="00FD7ACF" w:rsidR="00CD7497" w:rsidP="00CD7497" w:rsidRDefault="00FD7ACF" w14:paraId="15F1936C" w14:textId="17A60F18">
            <w:pPr>
              <w:jc w:val="center"/>
              <w:rPr>
                <w:sz w:val="18"/>
                <w:szCs w:val="18"/>
              </w:rPr>
            </w:pPr>
            <w:r>
              <w:rPr>
                <w:sz w:val="18"/>
                <w:szCs w:val="18"/>
              </w:rPr>
              <w:t>n/a</w:t>
            </w:r>
          </w:p>
        </w:tc>
        <w:tc>
          <w:tcPr>
            <w:tcW w:w="1530" w:type="dxa"/>
            <w:shd w:val="clear" w:color="auto" w:fill="auto"/>
          </w:tcPr>
          <w:p w:rsidRPr="00E40B04" w:rsidR="00CD7497" w:rsidP="00CD7497" w:rsidRDefault="00CD7497" w14:paraId="22E26ACE" w14:textId="727BE448">
            <w:pPr>
              <w:jc w:val="center"/>
              <w:rPr>
                <w:sz w:val="20"/>
                <w:szCs w:val="20"/>
              </w:rPr>
            </w:pPr>
            <w:r w:rsidRPr="00E40B04">
              <w:rPr>
                <w:sz w:val="20"/>
                <w:szCs w:val="20"/>
              </w:rPr>
              <w:t>0</w:t>
            </w:r>
          </w:p>
        </w:tc>
        <w:tc>
          <w:tcPr>
            <w:tcW w:w="1350" w:type="dxa"/>
            <w:shd w:val="clear" w:color="auto" w:fill="auto"/>
          </w:tcPr>
          <w:p w:rsidRPr="00E40B04" w:rsidR="00CD7497" w:rsidP="00CD7497" w:rsidRDefault="00CD7497" w14:paraId="632819B4" w14:textId="77777777">
            <w:pPr>
              <w:jc w:val="center"/>
              <w:rPr>
                <w:sz w:val="20"/>
                <w:szCs w:val="20"/>
              </w:rPr>
            </w:pPr>
            <w:r w:rsidRPr="00E40B04">
              <w:rPr>
                <w:sz w:val="20"/>
                <w:szCs w:val="20"/>
              </w:rPr>
              <w:t>0</w:t>
            </w:r>
          </w:p>
        </w:tc>
        <w:tc>
          <w:tcPr>
            <w:tcW w:w="1350" w:type="dxa"/>
          </w:tcPr>
          <w:p w:rsidRPr="00FD7ACF" w:rsidR="00CD7497" w:rsidP="00CD7497" w:rsidRDefault="00FD7ACF" w14:paraId="58E05090" w14:textId="6FED68C9">
            <w:pPr>
              <w:jc w:val="center"/>
              <w:rPr>
                <w:sz w:val="18"/>
                <w:szCs w:val="18"/>
              </w:rPr>
            </w:pPr>
            <w:r>
              <w:rPr>
                <w:sz w:val="18"/>
                <w:szCs w:val="18"/>
              </w:rPr>
              <w:t>n/a</w:t>
            </w:r>
          </w:p>
        </w:tc>
        <w:tc>
          <w:tcPr>
            <w:tcW w:w="1440" w:type="dxa"/>
            <w:shd w:val="clear" w:color="auto" w:fill="auto"/>
          </w:tcPr>
          <w:p w:rsidRPr="00E40B04" w:rsidR="00CD7497" w:rsidP="00CD7497" w:rsidRDefault="00CD7497" w14:paraId="146F096D" w14:textId="473860A4">
            <w:pPr>
              <w:jc w:val="center"/>
              <w:rPr>
                <w:sz w:val="20"/>
                <w:szCs w:val="20"/>
              </w:rPr>
            </w:pPr>
            <w:r w:rsidRPr="00E40B04">
              <w:rPr>
                <w:sz w:val="20"/>
                <w:szCs w:val="20"/>
              </w:rPr>
              <w:t>$0</w:t>
            </w:r>
          </w:p>
        </w:tc>
      </w:tr>
      <w:tr w:rsidRPr="00BF7FC4" w:rsidR="00CD7497" w:rsidTr="00FD7ACF" w14:paraId="773F3CBA" w14:textId="77777777">
        <w:tc>
          <w:tcPr>
            <w:tcW w:w="1800" w:type="dxa"/>
          </w:tcPr>
          <w:p w:rsidRPr="00E40B04" w:rsidR="00CD7497" w:rsidP="00CD7497" w:rsidRDefault="00CD7497" w14:paraId="013AAFC4" w14:textId="77777777">
            <w:pPr>
              <w:widowControl w:val="0"/>
              <w:rPr>
                <w:i/>
                <w:sz w:val="20"/>
                <w:szCs w:val="20"/>
              </w:rPr>
            </w:pPr>
            <w:r w:rsidRPr="00E40B04">
              <w:rPr>
                <w:sz w:val="20"/>
                <w:szCs w:val="20"/>
              </w:rPr>
              <w:t>Subsection c (Item 1404 of S-K)</w:t>
            </w:r>
          </w:p>
        </w:tc>
        <w:tc>
          <w:tcPr>
            <w:tcW w:w="990" w:type="dxa"/>
            <w:gridSpan w:val="2"/>
            <w:shd w:val="clear" w:color="auto" w:fill="auto"/>
          </w:tcPr>
          <w:p w:rsidRPr="00E40B04" w:rsidR="00CD7497" w:rsidP="00CD7497" w:rsidRDefault="00CD7497" w14:paraId="4375A695" w14:textId="77777777">
            <w:pPr>
              <w:widowControl w:val="0"/>
              <w:jc w:val="center"/>
              <w:rPr>
                <w:b/>
                <w:i/>
                <w:sz w:val="20"/>
                <w:szCs w:val="20"/>
              </w:rPr>
            </w:pPr>
            <w:r w:rsidRPr="00E40B04">
              <w:rPr>
                <w:sz w:val="20"/>
                <w:szCs w:val="20"/>
              </w:rPr>
              <w:t>2</w:t>
            </w:r>
          </w:p>
        </w:tc>
        <w:tc>
          <w:tcPr>
            <w:tcW w:w="1170" w:type="dxa"/>
            <w:gridSpan w:val="2"/>
            <w:shd w:val="clear" w:color="auto" w:fill="auto"/>
          </w:tcPr>
          <w:p w:rsidRPr="00E40B04" w:rsidR="00CD7497" w:rsidP="00CD7497" w:rsidRDefault="00CD7497" w14:paraId="13846B55" w14:textId="77777777">
            <w:pPr>
              <w:widowControl w:val="0"/>
              <w:jc w:val="center"/>
              <w:rPr>
                <w:b/>
                <w:i/>
                <w:sz w:val="20"/>
                <w:szCs w:val="20"/>
              </w:rPr>
            </w:pPr>
            <w:r w:rsidRPr="00E40B04">
              <w:rPr>
                <w:sz w:val="20"/>
                <w:szCs w:val="20"/>
              </w:rPr>
              <w:t>0.25</w:t>
            </w:r>
          </w:p>
        </w:tc>
        <w:tc>
          <w:tcPr>
            <w:tcW w:w="1350" w:type="dxa"/>
          </w:tcPr>
          <w:p w:rsidRPr="00FD7ACF" w:rsidR="00CD7497" w:rsidP="00CD7497" w:rsidRDefault="00FD7ACF" w14:paraId="00F24AF2" w14:textId="631B47DA">
            <w:pPr>
              <w:widowControl w:val="0"/>
              <w:jc w:val="center"/>
              <w:rPr>
                <w:sz w:val="18"/>
                <w:szCs w:val="18"/>
              </w:rPr>
            </w:pPr>
            <w:r w:rsidRPr="00FD7ACF">
              <w:rPr>
                <w:sz w:val="18"/>
                <w:szCs w:val="18"/>
              </w:rPr>
              <w:t>One hour x 0.25 = 0.25 hours</w:t>
            </w:r>
          </w:p>
        </w:tc>
        <w:tc>
          <w:tcPr>
            <w:tcW w:w="1530" w:type="dxa"/>
            <w:shd w:val="clear" w:color="auto" w:fill="auto"/>
          </w:tcPr>
          <w:p w:rsidRPr="00E40B04" w:rsidR="00CD7497" w:rsidP="00CD7497" w:rsidRDefault="00CD7497" w14:paraId="5A164E01" w14:textId="6FB1540C">
            <w:pPr>
              <w:widowControl w:val="0"/>
              <w:jc w:val="center"/>
              <w:rPr>
                <w:b/>
                <w:i/>
                <w:sz w:val="20"/>
                <w:szCs w:val="20"/>
              </w:rPr>
            </w:pPr>
            <w:r w:rsidRPr="00E40B04">
              <w:rPr>
                <w:sz w:val="20"/>
                <w:szCs w:val="20"/>
              </w:rPr>
              <w:t>0.5</w:t>
            </w:r>
          </w:p>
        </w:tc>
        <w:tc>
          <w:tcPr>
            <w:tcW w:w="1350" w:type="dxa"/>
            <w:shd w:val="clear" w:color="auto" w:fill="auto"/>
          </w:tcPr>
          <w:p w:rsidRPr="00E40B04" w:rsidR="00CD7497" w:rsidP="00CD7497" w:rsidRDefault="00CD7497" w14:paraId="24BB6A0F" w14:textId="77777777">
            <w:pPr>
              <w:widowControl w:val="0"/>
              <w:jc w:val="center"/>
              <w:rPr>
                <w:b/>
                <w:i/>
                <w:sz w:val="20"/>
                <w:szCs w:val="20"/>
              </w:rPr>
            </w:pPr>
            <w:r w:rsidRPr="00E40B04">
              <w:rPr>
                <w:sz w:val="20"/>
                <w:szCs w:val="20"/>
              </w:rPr>
              <w:t>$300</w:t>
            </w:r>
          </w:p>
        </w:tc>
        <w:tc>
          <w:tcPr>
            <w:tcW w:w="1350" w:type="dxa"/>
          </w:tcPr>
          <w:p w:rsidRPr="00FD7ACF" w:rsidR="00CD7497" w:rsidP="00CD7497" w:rsidRDefault="001F4AF4" w14:paraId="287BB44C" w14:textId="52AD4B4E">
            <w:pPr>
              <w:widowControl w:val="0"/>
              <w:jc w:val="center"/>
              <w:rPr>
                <w:sz w:val="18"/>
                <w:szCs w:val="18"/>
              </w:rPr>
            </w:pPr>
            <w:r w:rsidRPr="001F4AF4">
              <w:rPr>
                <w:sz w:val="18"/>
                <w:szCs w:val="18"/>
              </w:rPr>
              <w:t>(One hour x 0.75) x $400 = $300</w:t>
            </w:r>
          </w:p>
        </w:tc>
        <w:tc>
          <w:tcPr>
            <w:tcW w:w="1440" w:type="dxa"/>
            <w:shd w:val="clear" w:color="auto" w:fill="auto"/>
          </w:tcPr>
          <w:p w:rsidRPr="00E40B04" w:rsidR="00CD7497" w:rsidP="00CD7497" w:rsidRDefault="00CD7497" w14:paraId="44E0984B" w14:textId="307F8E1D">
            <w:pPr>
              <w:widowControl w:val="0"/>
              <w:jc w:val="center"/>
              <w:rPr>
                <w:b/>
                <w:i/>
                <w:sz w:val="20"/>
                <w:szCs w:val="20"/>
              </w:rPr>
            </w:pPr>
            <w:r w:rsidRPr="00E40B04">
              <w:rPr>
                <w:sz w:val="20"/>
                <w:szCs w:val="20"/>
              </w:rPr>
              <w:t>$600</w:t>
            </w:r>
          </w:p>
        </w:tc>
      </w:tr>
      <w:tr w:rsidRPr="00BF7FC4" w:rsidR="00CD7497" w:rsidTr="00FD7ACF" w14:paraId="2EEF38F5" w14:textId="77777777">
        <w:tc>
          <w:tcPr>
            <w:tcW w:w="1800" w:type="dxa"/>
          </w:tcPr>
          <w:p w:rsidRPr="00E40B04" w:rsidR="00CD7497" w:rsidP="00CD7497" w:rsidRDefault="00CD7497" w14:paraId="50099059" w14:textId="77777777">
            <w:pPr>
              <w:widowControl w:val="0"/>
              <w:rPr>
                <w:i/>
                <w:sz w:val="20"/>
                <w:szCs w:val="20"/>
              </w:rPr>
            </w:pPr>
            <w:r w:rsidRPr="00E40B04">
              <w:rPr>
                <w:sz w:val="20"/>
                <w:szCs w:val="20"/>
              </w:rPr>
              <w:t>Subsection d (Item 1405(c) of S-K)</w:t>
            </w:r>
          </w:p>
        </w:tc>
        <w:tc>
          <w:tcPr>
            <w:tcW w:w="990" w:type="dxa"/>
            <w:gridSpan w:val="2"/>
            <w:shd w:val="clear" w:color="auto" w:fill="auto"/>
          </w:tcPr>
          <w:p w:rsidRPr="00E40B04" w:rsidR="00CD7497" w:rsidP="00CD7497" w:rsidRDefault="00CD7497" w14:paraId="19F38C03" w14:textId="77777777">
            <w:pPr>
              <w:widowControl w:val="0"/>
              <w:jc w:val="center"/>
              <w:rPr>
                <w:b/>
                <w:i/>
                <w:sz w:val="20"/>
                <w:szCs w:val="20"/>
              </w:rPr>
            </w:pPr>
            <w:r w:rsidRPr="00E40B04">
              <w:rPr>
                <w:sz w:val="20"/>
                <w:szCs w:val="20"/>
              </w:rPr>
              <w:t>0</w:t>
            </w:r>
          </w:p>
        </w:tc>
        <w:tc>
          <w:tcPr>
            <w:tcW w:w="1170" w:type="dxa"/>
            <w:gridSpan w:val="2"/>
            <w:shd w:val="clear" w:color="auto" w:fill="auto"/>
          </w:tcPr>
          <w:p w:rsidRPr="00E40B04" w:rsidR="00CD7497" w:rsidP="00CD7497" w:rsidRDefault="00CD7497" w14:paraId="2F4F1539" w14:textId="77777777">
            <w:pPr>
              <w:widowControl w:val="0"/>
              <w:jc w:val="center"/>
              <w:rPr>
                <w:b/>
                <w:i/>
                <w:sz w:val="20"/>
                <w:szCs w:val="20"/>
              </w:rPr>
            </w:pPr>
            <w:r w:rsidRPr="00E40B04">
              <w:rPr>
                <w:sz w:val="20"/>
                <w:szCs w:val="20"/>
              </w:rPr>
              <w:t>0</w:t>
            </w:r>
          </w:p>
        </w:tc>
        <w:tc>
          <w:tcPr>
            <w:tcW w:w="1350" w:type="dxa"/>
          </w:tcPr>
          <w:p w:rsidRPr="00FD7ACF" w:rsidR="00CD7497" w:rsidP="00CD7497" w:rsidRDefault="00FD7ACF" w14:paraId="165F1824" w14:textId="238DF611">
            <w:pPr>
              <w:widowControl w:val="0"/>
              <w:jc w:val="center"/>
              <w:rPr>
                <w:sz w:val="18"/>
                <w:szCs w:val="18"/>
              </w:rPr>
            </w:pPr>
            <w:r>
              <w:rPr>
                <w:sz w:val="18"/>
                <w:szCs w:val="18"/>
              </w:rPr>
              <w:t>n/a</w:t>
            </w:r>
          </w:p>
        </w:tc>
        <w:tc>
          <w:tcPr>
            <w:tcW w:w="1530" w:type="dxa"/>
            <w:shd w:val="clear" w:color="auto" w:fill="auto"/>
          </w:tcPr>
          <w:p w:rsidRPr="00E40B04" w:rsidR="00CD7497" w:rsidP="00CD7497" w:rsidRDefault="00CD7497" w14:paraId="07EE0626" w14:textId="6A31DFAE">
            <w:pPr>
              <w:widowControl w:val="0"/>
              <w:jc w:val="center"/>
              <w:rPr>
                <w:b/>
                <w:i/>
                <w:sz w:val="20"/>
                <w:szCs w:val="20"/>
              </w:rPr>
            </w:pPr>
            <w:r w:rsidRPr="00E40B04">
              <w:rPr>
                <w:sz w:val="20"/>
                <w:szCs w:val="20"/>
              </w:rPr>
              <w:t>0</w:t>
            </w:r>
          </w:p>
        </w:tc>
        <w:tc>
          <w:tcPr>
            <w:tcW w:w="1350" w:type="dxa"/>
            <w:shd w:val="clear" w:color="auto" w:fill="auto"/>
          </w:tcPr>
          <w:p w:rsidRPr="00E40B04" w:rsidR="00CD7497" w:rsidP="00CD7497" w:rsidRDefault="00CD7497" w14:paraId="516E9C7F" w14:textId="77777777">
            <w:pPr>
              <w:widowControl w:val="0"/>
              <w:jc w:val="center"/>
              <w:rPr>
                <w:b/>
                <w:i/>
                <w:sz w:val="20"/>
                <w:szCs w:val="20"/>
              </w:rPr>
            </w:pPr>
            <w:r w:rsidRPr="00E40B04">
              <w:rPr>
                <w:sz w:val="20"/>
                <w:szCs w:val="20"/>
              </w:rPr>
              <w:t>0</w:t>
            </w:r>
          </w:p>
        </w:tc>
        <w:tc>
          <w:tcPr>
            <w:tcW w:w="1350" w:type="dxa"/>
          </w:tcPr>
          <w:p w:rsidRPr="00FD7ACF" w:rsidR="00CD7497" w:rsidP="00CD7497" w:rsidRDefault="00FD7ACF" w14:paraId="6FDCE58C" w14:textId="66409BF5">
            <w:pPr>
              <w:widowControl w:val="0"/>
              <w:jc w:val="center"/>
              <w:rPr>
                <w:sz w:val="18"/>
                <w:szCs w:val="18"/>
              </w:rPr>
            </w:pPr>
            <w:r>
              <w:rPr>
                <w:sz w:val="18"/>
                <w:szCs w:val="18"/>
              </w:rPr>
              <w:t>n/a</w:t>
            </w:r>
          </w:p>
        </w:tc>
        <w:tc>
          <w:tcPr>
            <w:tcW w:w="1440" w:type="dxa"/>
            <w:shd w:val="clear" w:color="auto" w:fill="auto"/>
          </w:tcPr>
          <w:p w:rsidRPr="00E40B04" w:rsidR="00CD7497" w:rsidP="00CD7497" w:rsidRDefault="00CD7497" w14:paraId="1B7692EC" w14:textId="2CC07F35">
            <w:pPr>
              <w:widowControl w:val="0"/>
              <w:jc w:val="center"/>
              <w:rPr>
                <w:b/>
                <w:i/>
                <w:sz w:val="20"/>
                <w:szCs w:val="20"/>
              </w:rPr>
            </w:pPr>
            <w:r w:rsidRPr="00E40B04">
              <w:rPr>
                <w:sz w:val="20"/>
                <w:szCs w:val="20"/>
              </w:rPr>
              <w:t>$0</w:t>
            </w:r>
          </w:p>
        </w:tc>
      </w:tr>
      <w:tr w:rsidRPr="00BF7FC4" w:rsidR="00CD7497" w:rsidTr="00FD7ACF" w14:paraId="25451D2E" w14:textId="77777777">
        <w:tc>
          <w:tcPr>
            <w:tcW w:w="1800" w:type="dxa"/>
          </w:tcPr>
          <w:p w:rsidRPr="00E40B04" w:rsidR="00CD7497" w:rsidP="00CD7497" w:rsidRDefault="00CD7497" w14:paraId="2A68E4F3" w14:textId="77777777">
            <w:pPr>
              <w:widowControl w:val="0"/>
              <w:rPr>
                <w:i/>
                <w:sz w:val="20"/>
                <w:szCs w:val="20"/>
              </w:rPr>
            </w:pPr>
            <w:r w:rsidRPr="00E40B04">
              <w:rPr>
                <w:sz w:val="20"/>
                <w:szCs w:val="20"/>
              </w:rPr>
              <w:t>Subsection e (Item 1406 of S-K)</w:t>
            </w:r>
          </w:p>
        </w:tc>
        <w:tc>
          <w:tcPr>
            <w:tcW w:w="990" w:type="dxa"/>
            <w:gridSpan w:val="2"/>
            <w:shd w:val="clear" w:color="auto" w:fill="auto"/>
          </w:tcPr>
          <w:p w:rsidRPr="00E40B04" w:rsidR="00CD7497" w:rsidP="00CD7497" w:rsidRDefault="00CD7497" w14:paraId="1523FEDE" w14:textId="77777777">
            <w:pPr>
              <w:widowControl w:val="0"/>
              <w:jc w:val="center"/>
              <w:rPr>
                <w:b/>
                <w:i/>
                <w:sz w:val="20"/>
                <w:szCs w:val="20"/>
              </w:rPr>
            </w:pPr>
            <w:r w:rsidRPr="00E40B04">
              <w:rPr>
                <w:sz w:val="20"/>
                <w:szCs w:val="20"/>
              </w:rPr>
              <w:t>2</w:t>
            </w:r>
          </w:p>
        </w:tc>
        <w:tc>
          <w:tcPr>
            <w:tcW w:w="1170" w:type="dxa"/>
            <w:gridSpan w:val="2"/>
            <w:shd w:val="clear" w:color="auto" w:fill="auto"/>
          </w:tcPr>
          <w:p w:rsidRPr="00E40B04" w:rsidR="00CD7497" w:rsidP="00CD7497" w:rsidRDefault="00CD7497" w14:paraId="20F55428" w14:textId="77777777">
            <w:pPr>
              <w:widowControl w:val="0"/>
              <w:jc w:val="center"/>
              <w:rPr>
                <w:b/>
                <w:i/>
                <w:sz w:val="20"/>
                <w:szCs w:val="20"/>
              </w:rPr>
            </w:pPr>
            <w:r w:rsidRPr="00E40B04">
              <w:rPr>
                <w:sz w:val="20"/>
                <w:szCs w:val="20"/>
              </w:rPr>
              <w:t>0.25</w:t>
            </w:r>
          </w:p>
        </w:tc>
        <w:tc>
          <w:tcPr>
            <w:tcW w:w="1350" w:type="dxa"/>
          </w:tcPr>
          <w:p w:rsidRPr="00FD7ACF" w:rsidR="00CD7497" w:rsidP="00CD7497" w:rsidRDefault="00FD7ACF" w14:paraId="4F2AB7CC" w14:textId="0F49F1C5">
            <w:pPr>
              <w:widowControl w:val="0"/>
              <w:jc w:val="center"/>
              <w:rPr>
                <w:sz w:val="18"/>
                <w:szCs w:val="18"/>
              </w:rPr>
            </w:pPr>
            <w:r w:rsidRPr="00FD7ACF">
              <w:rPr>
                <w:sz w:val="18"/>
                <w:szCs w:val="18"/>
              </w:rPr>
              <w:t>One hour x 0.25 = 0.25 hours</w:t>
            </w:r>
          </w:p>
        </w:tc>
        <w:tc>
          <w:tcPr>
            <w:tcW w:w="1530" w:type="dxa"/>
            <w:shd w:val="clear" w:color="auto" w:fill="auto"/>
          </w:tcPr>
          <w:p w:rsidRPr="00E40B04" w:rsidR="00CD7497" w:rsidP="00CD7497" w:rsidRDefault="00CD7497" w14:paraId="7EAA3D46" w14:textId="592DDAAB">
            <w:pPr>
              <w:widowControl w:val="0"/>
              <w:jc w:val="center"/>
              <w:rPr>
                <w:b/>
                <w:i/>
                <w:sz w:val="20"/>
                <w:szCs w:val="20"/>
              </w:rPr>
            </w:pPr>
            <w:r w:rsidRPr="00E40B04">
              <w:rPr>
                <w:sz w:val="20"/>
                <w:szCs w:val="20"/>
              </w:rPr>
              <w:t>0.5</w:t>
            </w:r>
          </w:p>
        </w:tc>
        <w:tc>
          <w:tcPr>
            <w:tcW w:w="1350" w:type="dxa"/>
            <w:shd w:val="clear" w:color="auto" w:fill="auto"/>
          </w:tcPr>
          <w:p w:rsidRPr="00E40B04" w:rsidR="00CD7497" w:rsidP="00CD7497" w:rsidRDefault="00CD7497" w14:paraId="63FD8FDA" w14:textId="77777777">
            <w:pPr>
              <w:widowControl w:val="0"/>
              <w:jc w:val="center"/>
              <w:rPr>
                <w:b/>
                <w:i/>
                <w:sz w:val="20"/>
                <w:szCs w:val="20"/>
              </w:rPr>
            </w:pPr>
            <w:r w:rsidRPr="00E40B04">
              <w:rPr>
                <w:sz w:val="20"/>
                <w:szCs w:val="20"/>
              </w:rPr>
              <w:t>$300</w:t>
            </w:r>
          </w:p>
        </w:tc>
        <w:tc>
          <w:tcPr>
            <w:tcW w:w="1350" w:type="dxa"/>
          </w:tcPr>
          <w:p w:rsidRPr="00FD7ACF" w:rsidR="00CD7497" w:rsidP="00CD7497" w:rsidRDefault="001F4AF4" w14:paraId="46A00E2F" w14:textId="05C55EE2">
            <w:pPr>
              <w:widowControl w:val="0"/>
              <w:jc w:val="center"/>
              <w:rPr>
                <w:sz w:val="18"/>
                <w:szCs w:val="18"/>
              </w:rPr>
            </w:pPr>
            <w:r w:rsidRPr="001F4AF4">
              <w:rPr>
                <w:sz w:val="18"/>
                <w:szCs w:val="18"/>
              </w:rPr>
              <w:t>(One hour x 0.75) x $400 = $300</w:t>
            </w:r>
          </w:p>
        </w:tc>
        <w:tc>
          <w:tcPr>
            <w:tcW w:w="1440" w:type="dxa"/>
            <w:shd w:val="clear" w:color="auto" w:fill="auto"/>
          </w:tcPr>
          <w:p w:rsidRPr="00E40B04" w:rsidR="00CD7497" w:rsidP="00CD7497" w:rsidRDefault="00CD7497" w14:paraId="11848DEB" w14:textId="085F2F23">
            <w:pPr>
              <w:widowControl w:val="0"/>
              <w:jc w:val="center"/>
              <w:rPr>
                <w:b/>
                <w:i/>
                <w:sz w:val="20"/>
                <w:szCs w:val="20"/>
              </w:rPr>
            </w:pPr>
            <w:r w:rsidRPr="00E40B04">
              <w:rPr>
                <w:sz w:val="20"/>
                <w:szCs w:val="20"/>
              </w:rPr>
              <w:t>$600</w:t>
            </w:r>
          </w:p>
        </w:tc>
      </w:tr>
      <w:tr w:rsidRPr="00BF7FC4" w:rsidR="00CD7497" w:rsidTr="00FD7ACF" w14:paraId="53B8F70D" w14:textId="77777777">
        <w:tc>
          <w:tcPr>
            <w:tcW w:w="1800" w:type="dxa"/>
          </w:tcPr>
          <w:p w:rsidRPr="00E40B04" w:rsidR="00CD7497" w:rsidP="00CD7497" w:rsidRDefault="00CD7497" w14:paraId="677D3903" w14:textId="77777777">
            <w:pPr>
              <w:widowControl w:val="0"/>
              <w:rPr>
                <w:i/>
                <w:sz w:val="20"/>
                <w:szCs w:val="20"/>
              </w:rPr>
            </w:pPr>
            <w:r w:rsidRPr="00E40B04">
              <w:rPr>
                <w:sz w:val="20"/>
                <w:szCs w:val="20"/>
              </w:rPr>
              <w:t>Subsection f (Item VI of Guide 3)</w:t>
            </w:r>
          </w:p>
        </w:tc>
        <w:tc>
          <w:tcPr>
            <w:tcW w:w="990" w:type="dxa"/>
            <w:gridSpan w:val="2"/>
            <w:shd w:val="clear" w:color="auto" w:fill="auto"/>
          </w:tcPr>
          <w:p w:rsidRPr="00E40B04" w:rsidR="00CD7497" w:rsidP="00CD7497" w:rsidRDefault="00CD7497" w14:paraId="4A0116FC" w14:textId="77777777">
            <w:pPr>
              <w:widowControl w:val="0"/>
              <w:jc w:val="center"/>
              <w:rPr>
                <w:b/>
                <w:i/>
                <w:sz w:val="20"/>
                <w:szCs w:val="20"/>
              </w:rPr>
            </w:pPr>
            <w:r w:rsidRPr="00E40B04">
              <w:rPr>
                <w:sz w:val="20"/>
                <w:szCs w:val="20"/>
              </w:rPr>
              <w:t>2</w:t>
            </w:r>
          </w:p>
        </w:tc>
        <w:tc>
          <w:tcPr>
            <w:tcW w:w="1170" w:type="dxa"/>
            <w:gridSpan w:val="2"/>
            <w:shd w:val="clear" w:color="auto" w:fill="auto"/>
          </w:tcPr>
          <w:p w:rsidRPr="00E40B04" w:rsidR="00CD7497" w:rsidP="00CD7497" w:rsidRDefault="00CD7497" w14:paraId="26DB94CB" w14:textId="77777777">
            <w:pPr>
              <w:widowControl w:val="0"/>
              <w:jc w:val="center"/>
              <w:rPr>
                <w:b/>
                <w:i/>
                <w:sz w:val="20"/>
                <w:szCs w:val="20"/>
              </w:rPr>
            </w:pPr>
            <w:r w:rsidRPr="00E40B04">
              <w:rPr>
                <w:sz w:val="20"/>
                <w:szCs w:val="20"/>
              </w:rPr>
              <w:t>(0.25)</w:t>
            </w:r>
          </w:p>
        </w:tc>
        <w:tc>
          <w:tcPr>
            <w:tcW w:w="1350" w:type="dxa"/>
          </w:tcPr>
          <w:p w:rsidRPr="00FD7ACF" w:rsidR="00CD7497" w:rsidP="00CD7497" w:rsidRDefault="00FD7ACF" w14:paraId="294989C0" w14:textId="3B749CAB">
            <w:pPr>
              <w:widowControl w:val="0"/>
              <w:jc w:val="center"/>
              <w:rPr>
                <w:sz w:val="18"/>
                <w:szCs w:val="18"/>
              </w:rPr>
            </w:pPr>
            <w:r w:rsidRPr="00FD7ACF">
              <w:rPr>
                <w:sz w:val="18"/>
                <w:szCs w:val="18"/>
              </w:rPr>
              <w:t>One hour x 0.25 = 0.25 hours</w:t>
            </w:r>
          </w:p>
        </w:tc>
        <w:tc>
          <w:tcPr>
            <w:tcW w:w="1530" w:type="dxa"/>
            <w:shd w:val="clear" w:color="auto" w:fill="auto"/>
          </w:tcPr>
          <w:p w:rsidRPr="00E40B04" w:rsidR="00CD7497" w:rsidP="00CD7497" w:rsidRDefault="00CD7497" w14:paraId="50E80204" w14:textId="34D9F99B">
            <w:pPr>
              <w:widowControl w:val="0"/>
              <w:jc w:val="center"/>
              <w:rPr>
                <w:b/>
                <w:i/>
                <w:sz w:val="20"/>
                <w:szCs w:val="20"/>
              </w:rPr>
            </w:pPr>
            <w:r w:rsidRPr="00E40B04">
              <w:rPr>
                <w:sz w:val="20"/>
                <w:szCs w:val="20"/>
              </w:rPr>
              <w:t>(0.5)</w:t>
            </w:r>
          </w:p>
        </w:tc>
        <w:tc>
          <w:tcPr>
            <w:tcW w:w="1350" w:type="dxa"/>
            <w:shd w:val="clear" w:color="auto" w:fill="auto"/>
          </w:tcPr>
          <w:p w:rsidRPr="00E40B04" w:rsidR="00CD7497" w:rsidP="00CD7497" w:rsidRDefault="00CD7497" w14:paraId="6FA23E39" w14:textId="77777777">
            <w:pPr>
              <w:widowControl w:val="0"/>
              <w:jc w:val="center"/>
              <w:rPr>
                <w:b/>
                <w:i/>
                <w:sz w:val="20"/>
                <w:szCs w:val="20"/>
              </w:rPr>
            </w:pPr>
            <w:r w:rsidRPr="00E40B04">
              <w:rPr>
                <w:sz w:val="20"/>
                <w:szCs w:val="20"/>
              </w:rPr>
              <w:t>($300)</w:t>
            </w:r>
          </w:p>
        </w:tc>
        <w:tc>
          <w:tcPr>
            <w:tcW w:w="1350" w:type="dxa"/>
          </w:tcPr>
          <w:p w:rsidRPr="00FD7ACF" w:rsidR="00CD7497" w:rsidP="00CD7497" w:rsidRDefault="001F4AF4" w14:paraId="72DE7039" w14:textId="64607D96">
            <w:pPr>
              <w:widowControl w:val="0"/>
              <w:jc w:val="center"/>
              <w:rPr>
                <w:sz w:val="18"/>
                <w:szCs w:val="18"/>
              </w:rPr>
            </w:pPr>
            <w:r w:rsidRPr="001F4AF4">
              <w:rPr>
                <w:sz w:val="18"/>
                <w:szCs w:val="18"/>
              </w:rPr>
              <w:t>(One hour x 0.75) x $400 = $300</w:t>
            </w:r>
          </w:p>
        </w:tc>
        <w:tc>
          <w:tcPr>
            <w:tcW w:w="1440" w:type="dxa"/>
            <w:shd w:val="clear" w:color="auto" w:fill="auto"/>
          </w:tcPr>
          <w:p w:rsidRPr="00E40B04" w:rsidR="00CD7497" w:rsidP="00CD7497" w:rsidRDefault="00CD7497" w14:paraId="3E3A0AB1" w14:textId="054CEAF5">
            <w:pPr>
              <w:widowControl w:val="0"/>
              <w:jc w:val="center"/>
              <w:rPr>
                <w:b/>
                <w:i/>
                <w:sz w:val="20"/>
                <w:szCs w:val="20"/>
              </w:rPr>
            </w:pPr>
            <w:r w:rsidRPr="00E40B04">
              <w:rPr>
                <w:sz w:val="20"/>
                <w:szCs w:val="20"/>
              </w:rPr>
              <w:t>($600)</w:t>
            </w:r>
          </w:p>
        </w:tc>
      </w:tr>
      <w:tr w:rsidRPr="00BF7FC4" w:rsidR="00CD7497" w:rsidTr="00FD7ACF" w14:paraId="4757551C" w14:textId="77777777">
        <w:tc>
          <w:tcPr>
            <w:tcW w:w="1800" w:type="dxa"/>
            <w:tcBorders>
              <w:bottom w:val="single" w:color="auto" w:sz="4" w:space="0"/>
            </w:tcBorders>
          </w:tcPr>
          <w:p w:rsidRPr="00E40B04" w:rsidR="00CD7497" w:rsidP="00CD7497" w:rsidRDefault="00CD7497" w14:paraId="79EA83E3" w14:textId="77777777">
            <w:pPr>
              <w:widowControl w:val="0"/>
              <w:rPr>
                <w:i/>
                <w:sz w:val="20"/>
                <w:szCs w:val="20"/>
              </w:rPr>
            </w:pPr>
            <w:r w:rsidRPr="00E40B04">
              <w:rPr>
                <w:sz w:val="20"/>
                <w:szCs w:val="20"/>
              </w:rPr>
              <w:t xml:space="preserve">Subsection g (Item 1402 of S-K) </w:t>
            </w:r>
          </w:p>
        </w:tc>
        <w:tc>
          <w:tcPr>
            <w:tcW w:w="990" w:type="dxa"/>
            <w:gridSpan w:val="2"/>
            <w:tcBorders>
              <w:bottom w:val="single" w:color="auto" w:sz="4" w:space="0"/>
            </w:tcBorders>
            <w:shd w:val="clear" w:color="auto" w:fill="auto"/>
          </w:tcPr>
          <w:p w:rsidRPr="00E40B04" w:rsidR="00CD7497" w:rsidP="00CD7497" w:rsidRDefault="00CD7497" w14:paraId="34D29753" w14:textId="77777777">
            <w:pPr>
              <w:widowControl w:val="0"/>
              <w:jc w:val="center"/>
              <w:rPr>
                <w:b/>
                <w:i/>
                <w:sz w:val="20"/>
                <w:szCs w:val="20"/>
              </w:rPr>
            </w:pPr>
            <w:r w:rsidRPr="00E40B04">
              <w:rPr>
                <w:sz w:val="20"/>
                <w:szCs w:val="20"/>
              </w:rPr>
              <w:t>2</w:t>
            </w:r>
          </w:p>
        </w:tc>
        <w:tc>
          <w:tcPr>
            <w:tcW w:w="1170" w:type="dxa"/>
            <w:gridSpan w:val="2"/>
            <w:tcBorders>
              <w:bottom w:val="single" w:color="auto" w:sz="4" w:space="0"/>
            </w:tcBorders>
            <w:shd w:val="clear" w:color="auto" w:fill="auto"/>
          </w:tcPr>
          <w:p w:rsidRPr="00E40B04" w:rsidR="00CD7497" w:rsidP="00CD7497" w:rsidRDefault="00CD7497" w14:paraId="0E04085F" w14:textId="77777777">
            <w:pPr>
              <w:widowControl w:val="0"/>
              <w:jc w:val="center"/>
              <w:rPr>
                <w:b/>
                <w:i/>
                <w:sz w:val="20"/>
                <w:szCs w:val="20"/>
              </w:rPr>
            </w:pPr>
            <w:r w:rsidRPr="00E40B04">
              <w:rPr>
                <w:sz w:val="20"/>
                <w:szCs w:val="20"/>
              </w:rPr>
              <w:t>(0.25)</w:t>
            </w:r>
          </w:p>
        </w:tc>
        <w:tc>
          <w:tcPr>
            <w:tcW w:w="1350" w:type="dxa"/>
            <w:tcBorders>
              <w:bottom w:val="single" w:color="auto" w:sz="4" w:space="0"/>
            </w:tcBorders>
          </w:tcPr>
          <w:p w:rsidRPr="00FD7ACF" w:rsidR="00CD7497" w:rsidP="00CD7497" w:rsidRDefault="00FD7ACF" w14:paraId="0E5F98D7" w14:textId="05D6B259">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E40B04" w:rsidR="00CD7497" w:rsidP="00CD7497" w:rsidRDefault="00CD7497" w14:paraId="4BC1E759" w14:textId="05364772">
            <w:pPr>
              <w:widowControl w:val="0"/>
              <w:jc w:val="center"/>
              <w:rPr>
                <w:b/>
                <w:i/>
                <w:sz w:val="20"/>
                <w:szCs w:val="20"/>
              </w:rPr>
            </w:pPr>
            <w:r w:rsidRPr="00E40B04">
              <w:rPr>
                <w:sz w:val="20"/>
                <w:szCs w:val="20"/>
              </w:rPr>
              <w:t>(0.5)</w:t>
            </w:r>
          </w:p>
        </w:tc>
        <w:tc>
          <w:tcPr>
            <w:tcW w:w="1350" w:type="dxa"/>
            <w:tcBorders>
              <w:bottom w:val="single" w:color="auto" w:sz="4" w:space="0"/>
            </w:tcBorders>
            <w:shd w:val="clear" w:color="auto" w:fill="auto"/>
          </w:tcPr>
          <w:p w:rsidRPr="00E40B04" w:rsidR="00CD7497" w:rsidP="00CD7497" w:rsidRDefault="00CD7497" w14:paraId="68D51C11" w14:textId="77777777">
            <w:pPr>
              <w:widowControl w:val="0"/>
              <w:jc w:val="center"/>
              <w:rPr>
                <w:b/>
                <w:i/>
                <w:sz w:val="20"/>
                <w:szCs w:val="20"/>
              </w:rPr>
            </w:pPr>
            <w:r w:rsidRPr="00E40B04">
              <w:rPr>
                <w:sz w:val="20"/>
                <w:szCs w:val="20"/>
              </w:rPr>
              <w:t>($300)</w:t>
            </w:r>
          </w:p>
        </w:tc>
        <w:tc>
          <w:tcPr>
            <w:tcW w:w="1350" w:type="dxa"/>
            <w:tcBorders>
              <w:bottom w:val="single" w:color="auto" w:sz="4" w:space="0"/>
            </w:tcBorders>
          </w:tcPr>
          <w:p w:rsidRPr="00FD7ACF" w:rsidR="00CD7497" w:rsidP="00CD7497" w:rsidRDefault="001F4AF4" w14:paraId="1D1436FC" w14:textId="26154D6B">
            <w:pPr>
              <w:widowControl w:val="0"/>
              <w:jc w:val="center"/>
              <w:rPr>
                <w:sz w:val="18"/>
                <w:szCs w:val="18"/>
              </w:rPr>
            </w:pPr>
            <w:r w:rsidRPr="001F4AF4">
              <w:rPr>
                <w:sz w:val="18"/>
                <w:szCs w:val="18"/>
              </w:rPr>
              <w:t>(One hour x 0.75) x $400 = $300</w:t>
            </w:r>
          </w:p>
        </w:tc>
        <w:tc>
          <w:tcPr>
            <w:tcW w:w="1440" w:type="dxa"/>
            <w:tcBorders>
              <w:bottom w:val="single" w:color="auto" w:sz="4" w:space="0"/>
            </w:tcBorders>
            <w:shd w:val="clear" w:color="auto" w:fill="auto"/>
          </w:tcPr>
          <w:p w:rsidRPr="00E40B04" w:rsidR="00CD7497" w:rsidP="00CD7497" w:rsidRDefault="00CD7497" w14:paraId="52A2B71A" w14:textId="5A8435E3">
            <w:pPr>
              <w:widowControl w:val="0"/>
              <w:jc w:val="center"/>
              <w:rPr>
                <w:b/>
                <w:i/>
                <w:sz w:val="20"/>
                <w:szCs w:val="20"/>
              </w:rPr>
            </w:pPr>
            <w:r w:rsidRPr="00E40B04">
              <w:rPr>
                <w:sz w:val="20"/>
                <w:szCs w:val="20"/>
              </w:rPr>
              <w:t>($600)</w:t>
            </w:r>
          </w:p>
        </w:tc>
      </w:tr>
      <w:tr w:rsidRPr="00BF7FC4" w:rsidR="00CD7497" w:rsidTr="00FD7ACF" w14:paraId="4FAE057B" w14:textId="77777777">
        <w:tc>
          <w:tcPr>
            <w:tcW w:w="1800" w:type="dxa"/>
            <w:tcBorders>
              <w:bottom w:val="single" w:color="auto" w:sz="4" w:space="0"/>
            </w:tcBorders>
          </w:tcPr>
          <w:p w:rsidRPr="00E40B04" w:rsidR="00CD7497" w:rsidP="00CD7497" w:rsidRDefault="00CD7497" w14:paraId="7C68E5E4" w14:textId="77777777">
            <w:pPr>
              <w:widowControl w:val="0"/>
              <w:rPr>
                <w:i/>
                <w:sz w:val="20"/>
                <w:szCs w:val="20"/>
              </w:rPr>
            </w:pPr>
            <w:r w:rsidRPr="00E40B04">
              <w:rPr>
                <w:sz w:val="20"/>
                <w:szCs w:val="20"/>
              </w:rPr>
              <w:t>Subsection h (Items 1405(a) and (b) of S-K)</w:t>
            </w:r>
          </w:p>
        </w:tc>
        <w:tc>
          <w:tcPr>
            <w:tcW w:w="990" w:type="dxa"/>
            <w:gridSpan w:val="2"/>
            <w:tcBorders>
              <w:bottom w:val="single" w:color="auto" w:sz="4" w:space="0"/>
            </w:tcBorders>
            <w:shd w:val="clear" w:color="auto" w:fill="auto"/>
          </w:tcPr>
          <w:p w:rsidRPr="00E40B04" w:rsidR="00CD7497" w:rsidP="00CD7497" w:rsidRDefault="00CD7497" w14:paraId="5F484A0C" w14:textId="77777777">
            <w:pPr>
              <w:widowControl w:val="0"/>
              <w:jc w:val="center"/>
              <w:rPr>
                <w:b/>
                <w:i/>
                <w:sz w:val="20"/>
                <w:szCs w:val="20"/>
              </w:rPr>
            </w:pPr>
            <w:r w:rsidRPr="00E40B04">
              <w:rPr>
                <w:sz w:val="20"/>
                <w:szCs w:val="20"/>
              </w:rPr>
              <w:t>2</w:t>
            </w:r>
          </w:p>
        </w:tc>
        <w:tc>
          <w:tcPr>
            <w:tcW w:w="1170" w:type="dxa"/>
            <w:gridSpan w:val="2"/>
            <w:tcBorders>
              <w:bottom w:val="single" w:color="auto" w:sz="4" w:space="0"/>
            </w:tcBorders>
            <w:shd w:val="clear" w:color="auto" w:fill="auto"/>
          </w:tcPr>
          <w:p w:rsidRPr="00E40B04" w:rsidR="00CD7497" w:rsidP="00CD7497" w:rsidRDefault="00CD7497" w14:paraId="734D8FB0" w14:textId="77777777">
            <w:pPr>
              <w:widowControl w:val="0"/>
              <w:jc w:val="center"/>
              <w:rPr>
                <w:b/>
                <w:i/>
                <w:sz w:val="20"/>
                <w:szCs w:val="20"/>
              </w:rPr>
            </w:pPr>
            <w:r w:rsidRPr="00E40B04">
              <w:rPr>
                <w:sz w:val="20"/>
                <w:szCs w:val="20"/>
              </w:rPr>
              <w:t>0.25</w:t>
            </w:r>
          </w:p>
        </w:tc>
        <w:tc>
          <w:tcPr>
            <w:tcW w:w="1350" w:type="dxa"/>
            <w:tcBorders>
              <w:bottom w:val="single" w:color="auto" w:sz="4" w:space="0"/>
            </w:tcBorders>
          </w:tcPr>
          <w:p w:rsidRPr="00FD7ACF" w:rsidR="00CD7497" w:rsidP="00CD7497" w:rsidRDefault="00FD7ACF" w14:paraId="68524BAC" w14:textId="267F1174">
            <w:pPr>
              <w:widowControl w:val="0"/>
              <w:jc w:val="center"/>
              <w:rPr>
                <w:sz w:val="18"/>
                <w:szCs w:val="18"/>
              </w:rPr>
            </w:pPr>
            <w:r w:rsidRPr="00FD7ACF">
              <w:rPr>
                <w:sz w:val="18"/>
                <w:szCs w:val="18"/>
              </w:rPr>
              <w:t>One hour x 0.25 = 0.25 hours</w:t>
            </w:r>
          </w:p>
        </w:tc>
        <w:tc>
          <w:tcPr>
            <w:tcW w:w="1530" w:type="dxa"/>
            <w:tcBorders>
              <w:bottom w:val="single" w:color="auto" w:sz="4" w:space="0"/>
            </w:tcBorders>
            <w:shd w:val="clear" w:color="auto" w:fill="auto"/>
          </w:tcPr>
          <w:p w:rsidRPr="00E40B04" w:rsidR="00CD7497" w:rsidP="00CD7497" w:rsidRDefault="00CD7497" w14:paraId="018E5145" w14:textId="04771AF8">
            <w:pPr>
              <w:widowControl w:val="0"/>
              <w:jc w:val="center"/>
              <w:rPr>
                <w:b/>
                <w:i/>
                <w:sz w:val="20"/>
                <w:szCs w:val="20"/>
              </w:rPr>
            </w:pPr>
            <w:r w:rsidRPr="00E40B04">
              <w:rPr>
                <w:sz w:val="20"/>
                <w:szCs w:val="20"/>
              </w:rPr>
              <w:t>0.5</w:t>
            </w:r>
          </w:p>
        </w:tc>
        <w:tc>
          <w:tcPr>
            <w:tcW w:w="1350" w:type="dxa"/>
            <w:tcBorders>
              <w:bottom w:val="single" w:color="auto" w:sz="4" w:space="0"/>
            </w:tcBorders>
            <w:shd w:val="clear" w:color="auto" w:fill="auto"/>
          </w:tcPr>
          <w:p w:rsidRPr="00E40B04" w:rsidR="00CD7497" w:rsidP="00CD7497" w:rsidRDefault="00CD7497" w14:paraId="4BD08122" w14:textId="77777777">
            <w:pPr>
              <w:widowControl w:val="0"/>
              <w:jc w:val="center"/>
              <w:rPr>
                <w:b/>
                <w:i/>
                <w:sz w:val="20"/>
                <w:szCs w:val="20"/>
              </w:rPr>
            </w:pPr>
            <w:r w:rsidRPr="00E40B04">
              <w:rPr>
                <w:sz w:val="20"/>
                <w:szCs w:val="20"/>
              </w:rPr>
              <w:t>$300</w:t>
            </w:r>
          </w:p>
        </w:tc>
        <w:tc>
          <w:tcPr>
            <w:tcW w:w="1350" w:type="dxa"/>
            <w:tcBorders>
              <w:bottom w:val="single" w:color="auto" w:sz="4" w:space="0"/>
            </w:tcBorders>
          </w:tcPr>
          <w:p w:rsidRPr="00FD7ACF" w:rsidR="00CD7497" w:rsidP="00CD7497" w:rsidRDefault="001F4AF4" w14:paraId="05DA6C92" w14:textId="06B772C4">
            <w:pPr>
              <w:widowControl w:val="0"/>
              <w:jc w:val="center"/>
              <w:rPr>
                <w:sz w:val="18"/>
                <w:szCs w:val="18"/>
              </w:rPr>
            </w:pPr>
            <w:r w:rsidRPr="001F4AF4">
              <w:rPr>
                <w:sz w:val="18"/>
                <w:szCs w:val="18"/>
              </w:rPr>
              <w:t>(One hour x 0.75) x $400 = $300</w:t>
            </w:r>
          </w:p>
        </w:tc>
        <w:tc>
          <w:tcPr>
            <w:tcW w:w="1440" w:type="dxa"/>
            <w:tcBorders>
              <w:bottom w:val="single" w:color="auto" w:sz="4" w:space="0"/>
            </w:tcBorders>
            <w:shd w:val="clear" w:color="auto" w:fill="auto"/>
          </w:tcPr>
          <w:p w:rsidRPr="00E40B04" w:rsidR="00CD7497" w:rsidP="00CD7497" w:rsidRDefault="00CD7497" w14:paraId="18F6D09E" w14:textId="2B8E1C24">
            <w:pPr>
              <w:widowControl w:val="0"/>
              <w:jc w:val="center"/>
              <w:rPr>
                <w:b/>
                <w:i/>
                <w:sz w:val="20"/>
                <w:szCs w:val="20"/>
              </w:rPr>
            </w:pPr>
            <w:r w:rsidRPr="00E40B04">
              <w:rPr>
                <w:sz w:val="20"/>
                <w:szCs w:val="20"/>
              </w:rPr>
              <w:t>$600</w:t>
            </w:r>
          </w:p>
        </w:tc>
      </w:tr>
      <w:tr w:rsidRPr="00BF7FC4" w:rsidR="00FD7ACF" w:rsidTr="00FD7ACF" w14:paraId="2A4BE839" w14:textId="77777777">
        <w:tc>
          <w:tcPr>
            <w:tcW w:w="1800" w:type="dxa"/>
            <w:tcBorders>
              <w:top w:val="single" w:color="auto" w:sz="4" w:space="0"/>
              <w:left w:val="single" w:color="auto" w:sz="4" w:space="0"/>
              <w:bottom w:val="single" w:color="auto" w:sz="4" w:space="0"/>
              <w:right w:val="single" w:color="auto" w:sz="4" w:space="0"/>
            </w:tcBorders>
          </w:tcPr>
          <w:p w:rsidRPr="00FD7ACF" w:rsidR="00FD7ACF" w:rsidP="00CD7497" w:rsidRDefault="00FD7ACF" w14:paraId="4888DA23" w14:textId="77777777">
            <w:pPr>
              <w:widowControl w:val="0"/>
              <w:rPr>
                <w:b/>
                <w:sz w:val="20"/>
                <w:szCs w:val="20"/>
              </w:rPr>
            </w:pPr>
            <w:r w:rsidRPr="00FD7ACF">
              <w:rPr>
                <w:b/>
                <w:sz w:val="20"/>
                <w:szCs w:val="20"/>
              </w:rPr>
              <w:t>Form 10</w:t>
            </w:r>
          </w:p>
          <w:p w:rsidRPr="00FD7ACF" w:rsidR="00FD7ACF" w:rsidP="00CD7497" w:rsidRDefault="00FD7ACF" w14:paraId="46B54FAC" w14:textId="1D12A79D">
            <w:pPr>
              <w:widowControl w:val="0"/>
              <w:rPr>
                <w:b/>
                <w:sz w:val="20"/>
                <w:szCs w:val="20"/>
              </w:rPr>
            </w:pPr>
            <w:r w:rsidRPr="00FD7ACF">
              <w:rPr>
                <w:b/>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FD7ACF" w:rsidR="00FD7ACF" w:rsidP="00CD7497" w:rsidRDefault="00FD7ACF" w14:paraId="34BE63E2" w14:textId="77777777">
            <w:pPr>
              <w:widowControl w:val="0"/>
              <w:jc w:val="center"/>
              <w:rPr>
                <w:b/>
                <w:sz w:val="20"/>
                <w:szCs w:val="20"/>
              </w:rPr>
            </w:pPr>
          </w:p>
        </w:tc>
        <w:tc>
          <w:tcPr>
            <w:tcW w:w="1170" w:type="dxa"/>
            <w:gridSpan w:val="2"/>
            <w:tcBorders>
              <w:top w:val="single" w:color="auto" w:sz="4" w:space="0"/>
              <w:left w:val="nil"/>
              <w:bottom w:val="single" w:color="auto" w:sz="4" w:space="0"/>
              <w:right w:val="nil"/>
            </w:tcBorders>
            <w:shd w:val="clear" w:color="auto" w:fill="auto"/>
          </w:tcPr>
          <w:p w:rsidRPr="00FD7ACF" w:rsidR="00FD7ACF" w:rsidP="00CD7497" w:rsidRDefault="00FD7ACF" w14:paraId="070AAC3F" w14:textId="77777777">
            <w:pPr>
              <w:widowControl w:val="0"/>
              <w:jc w:val="center"/>
              <w:rPr>
                <w:b/>
                <w:sz w:val="20"/>
                <w:szCs w:val="20"/>
              </w:rPr>
            </w:pPr>
          </w:p>
        </w:tc>
        <w:tc>
          <w:tcPr>
            <w:tcW w:w="1350" w:type="dxa"/>
            <w:tcBorders>
              <w:top w:val="single" w:color="auto" w:sz="4" w:space="0"/>
              <w:left w:val="nil"/>
              <w:bottom w:val="single" w:color="auto" w:sz="4" w:space="0"/>
              <w:right w:val="single" w:color="auto" w:sz="4" w:space="0"/>
            </w:tcBorders>
          </w:tcPr>
          <w:p w:rsidRPr="00FD7ACF" w:rsidR="00FD7ACF" w:rsidP="00CD7497" w:rsidRDefault="00FD7ACF" w14:paraId="3F7EA9E1" w14:textId="77777777">
            <w:pPr>
              <w:widowControl w:val="0"/>
              <w:jc w:val="center"/>
              <w:rPr>
                <w:b/>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FD7ACF" w:rsidP="00CD7497" w:rsidRDefault="00FD7ACF" w14:paraId="30831FD3" w14:textId="77777777">
            <w:pPr>
              <w:widowControl w:val="0"/>
              <w:jc w:val="center"/>
              <w:rPr>
                <w:b/>
                <w:sz w:val="20"/>
                <w:szCs w:val="20"/>
              </w:rPr>
            </w:pPr>
          </w:p>
          <w:p w:rsidRPr="00FD7ACF" w:rsidR="00FD7ACF" w:rsidP="00CD7497" w:rsidRDefault="00FD7ACF" w14:paraId="7947F108" w14:textId="1BFF699B">
            <w:pPr>
              <w:widowControl w:val="0"/>
              <w:jc w:val="center"/>
              <w:rPr>
                <w:b/>
                <w:sz w:val="20"/>
                <w:szCs w:val="20"/>
              </w:rPr>
            </w:pPr>
            <w:r w:rsidRPr="00FD7ACF">
              <w:rPr>
                <w:b/>
                <w:sz w:val="20"/>
                <w:szCs w:val="20"/>
              </w:rPr>
              <w:t>1.0</w:t>
            </w:r>
          </w:p>
        </w:tc>
        <w:tc>
          <w:tcPr>
            <w:tcW w:w="1350" w:type="dxa"/>
            <w:tcBorders>
              <w:top w:val="single" w:color="auto" w:sz="4" w:space="0"/>
              <w:left w:val="single" w:color="auto" w:sz="4" w:space="0"/>
              <w:bottom w:val="single" w:color="auto" w:sz="4" w:space="0"/>
              <w:right w:val="nil"/>
            </w:tcBorders>
            <w:shd w:val="clear" w:color="auto" w:fill="auto"/>
          </w:tcPr>
          <w:p w:rsidRPr="00FD7ACF" w:rsidR="00FD7ACF" w:rsidP="00CD7497" w:rsidRDefault="00FD7ACF" w14:paraId="57F6A702" w14:textId="77777777">
            <w:pPr>
              <w:widowControl w:val="0"/>
              <w:jc w:val="center"/>
              <w:rPr>
                <w:b/>
                <w:sz w:val="20"/>
                <w:szCs w:val="20"/>
              </w:rPr>
            </w:pPr>
          </w:p>
        </w:tc>
        <w:tc>
          <w:tcPr>
            <w:tcW w:w="1350" w:type="dxa"/>
            <w:tcBorders>
              <w:top w:val="single" w:color="auto" w:sz="4" w:space="0"/>
              <w:left w:val="nil"/>
              <w:bottom w:val="single" w:color="auto" w:sz="4" w:space="0"/>
              <w:right w:val="single" w:color="auto" w:sz="4" w:space="0"/>
            </w:tcBorders>
          </w:tcPr>
          <w:p w:rsidRPr="00FD7ACF" w:rsidR="00FD7ACF" w:rsidP="00CD7497" w:rsidRDefault="00FD7ACF" w14:paraId="2C71CF2B" w14:textId="77777777">
            <w:pPr>
              <w:widowControl w:val="0"/>
              <w:jc w:val="center"/>
              <w:rPr>
                <w:b/>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00FD7ACF" w:rsidP="00CD7497" w:rsidRDefault="00FD7ACF" w14:paraId="13078B65" w14:textId="77777777">
            <w:pPr>
              <w:widowControl w:val="0"/>
              <w:jc w:val="center"/>
              <w:rPr>
                <w:b/>
                <w:sz w:val="20"/>
                <w:szCs w:val="20"/>
              </w:rPr>
            </w:pPr>
          </w:p>
          <w:p w:rsidRPr="00FD7ACF" w:rsidR="00FD7ACF" w:rsidP="00CD7497" w:rsidRDefault="00FD7ACF" w14:paraId="25257D7D" w14:textId="4166779D">
            <w:pPr>
              <w:widowControl w:val="0"/>
              <w:jc w:val="center"/>
              <w:rPr>
                <w:b/>
                <w:sz w:val="20"/>
                <w:szCs w:val="20"/>
              </w:rPr>
            </w:pPr>
            <w:r w:rsidRPr="00FD7ACF">
              <w:rPr>
                <w:b/>
                <w:sz w:val="20"/>
                <w:szCs w:val="20"/>
              </w:rPr>
              <w:t>$1,200</w:t>
            </w:r>
          </w:p>
        </w:tc>
      </w:tr>
      <w:tr w:rsidRPr="00BF7FC4" w:rsidR="00FD7ACF" w:rsidTr="000C54D0" w14:paraId="1BF331B7" w14:textId="77777777">
        <w:tc>
          <w:tcPr>
            <w:tcW w:w="1800" w:type="dxa"/>
            <w:tcBorders>
              <w:top w:val="single" w:color="auto" w:sz="4" w:space="0"/>
              <w:left w:val="nil"/>
              <w:bottom w:val="single" w:color="auto" w:sz="4" w:space="0"/>
              <w:right w:val="nil"/>
            </w:tcBorders>
          </w:tcPr>
          <w:p w:rsidRPr="000C54D0" w:rsidR="00FD7ACF" w:rsidP="00CD7497" w:rsidRDefault="00FD7ACF" w14:paraId="0837FD44" w14:textId="77777777">
            <w:pPr>
              <w:widowControl w:val="0"/>
            </w:pPr>
          </w:p>
        </w:tc>
        <w:tc>
          <w:tcPr>
            <w:tcW w:w="990" w:type="dxa"/>
            <w:gridSpan w:val="2"/>
            <w:tcBorders>
              <w:top w:val="single" w:color="auto" w:sz="4" w:space="0"/>
              <w:left w:val="nil"/>
              <w:bottom w:val="nil"/>
              <w:right w:val="nil"/>
            </w:tcBorders>
            <w:shd w:val="clear" w:color="auto" w:fill="auto"/>
          </w:tcPr>
          <w:p w:rsidRPr="00E40B04" w:rsidR="00FD7ACF" w:rsidP="00CD7497" w:rsidRDefault="00FD7ACF" w14:paraId="66FBBC18" w14:textId="77777777">
            <w:pPr>
              <w:widowControl w:val="0"/>
              <w:jc w:val="center"/>
              <w:rPr>
                <w:sz w:val="20"/>
                <w:szCs w:val="20"/>
              </w:rPr>
            </w:pPr>
          </w:p>
        </w:tc>
        <w:tc>
          <w:tcPr>
            <w:tcW w:w="1170" w:type="dxa"/>
            <w:gridSpan w:val="2"/>
            <w:tcBorders>
              <w:top w:val="single" w:color="auto" w:sz="4" w:space="0"/>
              <w:left w:val="nil"/>
              <w:bottom w:val="nil"/>
              <w:right w:val="nil"/>
            </w:tcBorders>
            <w:shd w:val="clear" w:color="auto" w:fill="auto"/>
          </w:tcPr>
          <w:p w:rsidRPr="00E40B04" w:rsidR="00FD7ACF" w:rsidP="00CD7497" w:rsidRDefault="00FD7ACF" w14:paraId="626BCCDE" w14:textId="77777777">
            <w:pPr>
              <w:widowControl w:val="0"/>
              <w:jc w:val="center"/>
              <w:rPr>
                <w:sz w:val="20"/>
                <w:szCs w:val="20"/>
              </w:rPr>
            </w:pPr>
          </w:p>
        </w:tc>
        <w:tc>
          <w:tcPr>
            <w:tcW w:w="1350" w:type="dxa"/>
            <w:tcBorders>
              <w:top w:val="single" w:color="auto" w:sz="4" w:space="0"/>
              <w:left w:val="nil"/>
              <w:bottom w:val="nil"/>
              <w:right w:val="nil"/>
            </w:tcBorders>
          </w:tcPr>
          <w:p w:rsidRPr="00E40B04" w:rsidR="00FD7ACF" w:rsidP="00CD7497" w:rsidRDefault="00FD7ACF" w14:paraId="5C9F4CEB" w14:textId="77777777">
            <w:pPr>
              <w:widowControl w:val="0"/>
              <w:jc w:val="center"/>
              <w:rPr>
                <w:sz w:val="20"/>
                <w:szCs w:val="20"/>
              </w:rPr>
            </w:pPr>
          </w:p>
        </w:tc>
        <w:tc>
          <w:tcPr>
            <w:tcW w:w="1530" w:type="dxa"/>
            <w:tcBorders>
              <w:top w:val="single" w:color="auto" w:sz="4" w:space="0"/>
              <w:left w:val="nil"/>
              <w:bottom w:val="nil"/>
              <w:right w:val="nil"/>
            </w:tcBorders>
            <w:shd w:val="clear" w:color="auto" w:fill="auto"/>
          </w:tcPr>
          <w:p w:rsidRPr="00E40B04" w:rsidR="00FD7ACF" w:rsidP="00CD7497" w:rsidRDefault="00FD7ACF" w14:paraId="6656BF44" w14:textId="77777777">
            <w:pPr>
              <w:widowControl w:val="0"/>
              <w:jc w:val="center"/>
              <w:rPr>
                <w:sz w:val="20"/>
                <w:szCs w:val="20"/>
              </w:rPr>
            </w:pPr>
          </w:p>
        </w:tc>
        <w:tc>
          <w:tcPr>
            <w:tcW w:w="1350" w:type="dxa"/>
            <w:tcBorders>
              <w:top w:val="single" w:color="auto" w:sz="4" w:space="0"/>
              <w:left w:val="nil"/>
              <w:bottom w:val="nil"/>
              <w:right w:val="nil"/>
            </w:tcBorders>
            <w:shd w:val="clear" w:color="auto" w:fill="auto"/>
          </w:tcPr>
          <w:p w:rsidRPr="00E40B04" w:rsidR="00FD7ACF" w:rsidP="00CD7497" w:rsidRDefault="00FD7ACF" w14:paraId="28F48320" w14:textId="77777777">
            <w:pPr>
              <w:widowControl w:val="0"/>
              <w:jc w:val="center"/>
              <w:rPr>
                <w:sz w:val="20"/>
                <w:szCs w:val="20"/>
              </w:rPr>
            </w:pPr>
          </w:p>
        </w:tc>
        <w:tc>
          <w:tcPr>
            <w:tcW w:w="1350" w:type="dxa"/>
            <w:tcBorders>
              <w:top w:val="single" w:color="auto" w:sz="4" w:space="0"/>
              <w:left w:val="nil"/>
              <w:bottom w:val="nil"/>
              <w:right w:val="nil"/>
            </w:tcBorders>
          </w:tcPr>
          <w:p w:rsidRPr="00E40B04" w:rsidR="00FD7ACF" w:rsidP="00CD7497" w:rsidRDefault="00FD7ACF" w14:paraId="475719EC" w14:textId="77777777">
            <w:pPr>
              <w:widowControl w:val="0"/>
              <w:jc w:val="center"/>
              <w:rPr>
                <w:sz w:val="20"/>
                <w:szCs w:val="20"/>
              </w:rPr>
            </w:pPr>
          </w:p>
        </w:tc>
        <w:tc>
          <w:tcPr>
            <w:tcW w:w="1440" w:type="dxa"/>
            <w:tcBorders>
              <w:top w:val="single" w:color="auto" w:sz="4" w:space="0"/>
              <w:left w:val="nil"/>
              <w:bottom w:val="nil"/>
              <w:right w:val="nil"/>
            </w:tcBorders>
            <w:shd w:val="clear" w:color="auto" w:fill="auto"/>
          </w:tcPr>
          <w:p w:rsidRPr="00E40B04" w:rsidR="00FD7ACF" w:rsidP="00CD7497" w:rsidRDefault="00FD7ACF" w14:paraId="738A4E85" w14:textId="77777777">
            <w:pPr>
              <w:widowControl w:val="0"/>
              <w:jc w:val="center"/>
              <w:rPr>
                <w:sz w:val="20"/>
                <w:szCs w:val="20"/>
              </w:rPr>
            </w:pPr>
          </w:p>
        </w:tc>
      </w:tr>
      <w:tr w:rsidRPr="00BF7FC4" w:rsidR="00CD7497" w:rsidTr="000C54D0" w14:paraId="43CE98CB" w14:textId="77777777">
        <w:tc>
          <w:tcPr>
            <w:tcW w:w="1800" w:type="dxa"/>
            <w:tcBorders>
              <w:top w:val="single" w:color="auto" w:sz="4" w:space="0"/>
              <w:left w:val="single" w:color="auto" w:sz="4" w:space="0"/>
              <w:bottom w:val="single" w:color="auto" w:sz="4" w:space="0"/>
              <w:right w:val="single" w:color="auto" w:sz="4" w:space="0"/>
            </w:tcBorders>
          </w:tcPr>
          <w:p w:rsidRPr="000C54D0" w:rsidR="00CD7497" w:rsidP="00CD7497" w:rsidRDefault="00CD7497" w14:paraId="5C5C17BC" w14:textId="77777777">
            <w:pPr>
              <w:widowControl w:val="0"/>
              <w:rPr>
                <w:b/>
              </w:rPr>
            </w:pPr>
            <w:r w:rsidRPr="000C54D0">
              <w:rPr>
                <w:b/>
              </w:rPr>
              <w:t>Form 1-A</w:t>
            </w:r>
          </w:p>
        </w:tc>
        <w:tc>
          <w:tcPr>
            <w:tcW w:w="990" w:type="dxa"/>
            <w:gridSpan w:val="2"/>
            <w:tcBorders>
              <w:top w:val="nil"/>
              <w:left w:val="single" w:color="auto" w:sz="4" w:space="0"/>
              <w:bottom w:val="single" w:color="auto" w:sz="4" w:space="0"/>
              <w:right w:val="nil"/>
            </w:tcBorders>
            <w:shd w:val="clear" w:color="auto" w:fill="auto"/>
          </w:tcPr>
          <w:p w:rsidRPr="00E40B04" w:rsidR="00CD7497" w:rsidP="00CD7497" w:rsidRDefault="00CD7497" w14:paraId="5407700C" w14:textId="77777777">
            <w:pPr>
              <w:widowControl w:val="0"/>
              <w:jc w:val="center"/>
              <w:rPr>
                <w:b/>
                <w:i/>
                <w:sz w:val="20"/>
                <w:szCs w:val="20"/>
              </w:rPr>
            </w:pPr>
          </w:p>
        </w:tc>
        <w:tc>
          <w:tcPr>
            <w:tcW w:w="1170" w:type="dxa"/>
            <w:gridSpan w:val="2"/>
            <w:tcBorders>
              <w:top w:val="nil"/>
              <w:left w:val="nil"/>
              <w:bottom w:val="single" w:color="auto" w:sz="4" w:space="0"/>
              <w:right w:val="nil"/>
            </w:tcBorders>
            <w:shd w:val="clear" w:color="auto" w:fill="auto"/>
          </w:tcPr>
          <w:p w:rsidRPr="00E40B04" w:rsidR="00CD7497" w:rsidP="00CD7497" w:rsidRDefault="00CD7497" w14:paraId="3C6253A7" w14:textId="77777777">
            <w:pPr>
              <w:widowControl w:val="0"/>
              <w:jc w:val="center"/>
              <w:rPr>
                <w:b/>
                <w:i/>
                <w:sz w:val="20"/>
                <w:szCs w:val="20"/>
              </w:rPr>
            </w:pPr>
          </w:p>
        </w:tc>
        <w:tc>
          <w:tcPr>
            <w:tcW w:w="1350" w:type="dxa"/>
            <w:tcBorders>
              <w:top w:val="nil"/>
              <w:left w:val="nil"/>
              <w:bottom w:val="single" w:color="auto" w:sz="4" w:space="0"/>
              <w:right w:val="nil"/>
            </w:tcBorders>
          </w:tcPr>
          <w:p w:rsidRPr="00E40B04" w:rsidR="00CD7497" w:rsidP="00CD7497" w:rsidRDefault="00CD7497" w14:paraId="7C1F43B4" w14:textId="77777777">
            <w:pPr>
              <w:widowControl w:val="0"/>
              <w:jc w:val="center"/>
              <w:rPr>
                <w:b/>
                <w:i/>
                <w:sz w:val="20"/>
                <w:szCs w:val="20"/>
              </w:rPr>
            </w:pPr>
          </w:p>
        </w:tc>
        <w:tc>
          <w:tcPr>
            <w:tcW w:w="1530" w:type="dxa"/>
            <w:tcBorders>
              <w:top w:val="nil"/>
              <w:left w:val="nil"/>
              <w:bottom w:val="single" w:color="auto" w:sz="4" w:space="0"/>
              <w:right w:val="nil"/>
            </w:tcBorders>
            <w:shd w:val="clear" w:color="auto" w:fill="auto"/>
          </w:tcPr>
          <w:p w:rsidRPr="00E40B04" w:rsidR="00CD7497" w:rsidP="00CD7497" w:rsidRDefault="00CD7497" w14:paraId="232FF899" w14:textId="07CBB9C7">
            <w:pPr>
              <w:widowControl w:val="0"/>
              <w:jc w:val="center"/>
              <w:rPr>
                <w:b/>
                <w:i/>
                <w:sz w:val="20"/>
                <w:szCs w:val="20"/>
              </w:rPr>
            </w:pPr>
          </w:p>
        </w:tc>
        <w:tc>
          <w:tcPr>
            <w:tcW w:w="1350" w:type="dxa"/>
            <w:tcBorders>
              <w:top w:val="nil"/>
              <w:left w:val="nil"/>
              <w:bottom w:val="single" w:color="auto" w:sz="4" w:space="0"/>
              <w:right w:val="nil"/>
            </w:tcBorders>
            <w:shd w:val="clear" w:color="auto" w:fill="auto"/>
          </w:tcPr>
          <w:p w:rsidRPr="00E40B04" w:rsidR="00CD7497" w:rsidP="00CD7497" w:rsidRDefault="00CD7497" w14:paraId="0260D1A3" w14:textId="77777777">
            <w:pPr>
              <w:widowControl w:val="0"/>
              <w:jc w:val="center"/>
              <w:rPr>
                <w:b/>
                <w:i/>
                <w:sz w:val="20"/>
                <w:szCs w:val="20"/>
              </w:rPr>
            </w:pPr>
          </w:p>
        </w:tc>
        <w:tc>
          <w:tcPr>
            <w:tcW w:w="1350" w:type="dxa"/>
            <w:tcBorders>
              <w:top w:val="nil"/>
              <w:left w:val="nil"/>
              <w:bottom w:val="single" w:color="auto" w:sz="4" w:space="0"/>
              <w:right w:val="nil"/>
            </w:tcBorders>
          </w:tcPr>
          <w:p w:rsidRPr="00E40B04" w:rsidR="00CD7497" w:rsidP="00CD7497" w:rsidRDefault="00CD7497" w14:paraId="355CA7AC" w14:textId="77777777">
            <w:pPr>
              <w:widowControl w:val="0"/>
              <w:jc w:val="center"/>
              <w:rPr>
                <w:b/>
                <w:i/>
                <w:sz w:val="20"/>
                <w:szCs w:val="20"/>
              </w:rPr>
            </w:pPr>
          </w:p>
        </w:tc>
        <w:tc>
          <w:tcPr>
            <w:tcW w:w="1440" w:type="dxa"/>
            <w:tcBorders>
              <w:top w:val="nil"/>
              <w:left w:val="nil"/>
              <w:bottom w:val="single" w:color="auto" w:sz="4" w:space="0"/>
              <w:right w:val="nil"/>
            </w:tcBorders>
            <w:shd w:val="clear" w:color="auto" w:fill="auto"/>
          </w:tcPr>
          <w:p w:rsidRPr="00E40B04" w:rsidR="00CD7497" w:rsidP="00CD7497" w:rsidRDefault="00CD7497" w14:paraId="57571BB3" w14:textId="5F56DCBC">
            <w:pPr>
              <w:widowControl w:val="0"/>
              <w:jc w:val="center"/>
              <w:rPr>
                <w:b/>
                <w:i/>
                <w:sz w:val="20"/>
                <w:szCs w:val="20"/>
              </w:rPr>
            </w:pPr>
          </w:p>
        </w:tc>
      </w:tr>
      <w:tr w:rsidRPr="00BF7FC4" w:rsidR="00CD7497" w:rsidTr="000C54D0" w14:paraId="669F0480" w14:textId="77777777">
        <w:tc>
          <w:tcPr>
            <w:tcW w:w="1800" w:type="dxa"/>
            <w:tcBorders>
              <w:top w:val="single" w:color="auto" w:sz="4" w:space="0"/>
            </w:tcBorders>
          </w:tcPr>
          <w:p w:rsidRPr="00BF7FC4" w:rsidR="00CD7497" w:rsidP="00CD7497" w:rsidRDefault="00CD7497" w14:paraId="67C86A67" w14:textId="77777777">
            <w:pPr>
              <w:widowControl w:val="0"/>
              <w:rPr>
                <w:sz w:val="20"/>
                <w:szCs w:val="20"/>
              </w:rPr>
            </w:pPr>
            <w:r w:rsidRPr="00BF7FC4">
              <w:rPr>
                <w:sz w:val="20"/>
                <w:szCs w:val="20"/>
              </w:rPr>
              <w:t>Subsection a</w:t>
            </w:r>
            <w:r>
              <w:rPr>
                <w:sz w:val="20"/>
                <w:szCs w:val="20"/>
              </w:rPr>
              <w:t xml:space="preserve"> (Item 1402 of S-K)</w:t>
            </w:r>
          </w:p>
        </w:tc>
        <w:tc>
          <w:tcPr>
            <w:tcW w:w="990" w:type="dxa"/>
            <w:gridSpan w:val="2"/>
            <w:tcBorders>
              <w:top w:val="single" w:color="auto" w:sz="4" w:space="0"/>
            </w:tcBorders>
            <w:shd w:val="clear" w:color="auto" w:fill="auto"/>
          </w:tcPr>
          <w:p w:rsidRPr="00BF7FC4" w:rsidR="00CD7497" w:rsidP="00CD7497" w:rsidRDefault="00CD7497" w14:paraId="0EA6D646" w14:textId="77777777">
            <w:pPr>
              <w:widowControl w:val="0"/>
              <w:jc w:val="center"/>
              <w:rPr>
                <w:sz w:val="20"/>
                <w:szCs w:val="20"/>
              </w:rPr>
            </w:pPr>
            <w:r w:rsidRPr="00BF7FC4">
              <w:rPr>
                <w:sz w:val="20"/>
                <w:szCs w:val="20"/>
              </w:rPr>
              <w:t>1</w:t>
            </w:r>
          </w:p>
        </w:tc>
        <w:tc>
          <w:tcPr>
            <w:tcW w:w="1170" w:type="dxa"/>
            <w:gridSpan w:val="2"/>
            <w:tcBorders>
              <w:top w:val="single" w:color="auto" w:sz="4" w:space="0"/>
            </w:tcBorders>
            <w:shd w:val="clear" w:color="auto" w:fill="auto"/>
          </w:tcPr>
          <w:p w:rsidRPr="00BF7FC4" w:rsidR="00CD7497" w:rsidP="00CD7497" w:rsidRDefault="00CD7497" w14:paraId="317701A4" w14:textId="77777777">
            <w:pPr>
              <w:widowControl w:val="0"/>
              <w:jc w:val="center"/>
              <w:rPr>
                <w:sz w:val="20"/>
                <w:szCs w:val="20"/>
              </w:rPr>
            </w:pPr>
            <w:r w:rsidRPr="00BF7FC4">
              <w:rPr>
                <w:sz w:val="20"/>
                <w:szCs w:val="20"/>
              </w:rPr>
              <w:t>0.75</w:t>
            </w:r>
          </w:p>
        </w:tc>
        <w:tc>
          <w:tcPr>
            <w:tcW w:w="1350" w:type="dxa"/>
            <w:tcBorders>
              <w:top w:val="single" w:color="auto" w:sz="4" w:space="0"/>
            </w:tcBorders>
          </w:tcPr>
          <w:p w:rsidRPr="00082F42" w:rsidR="00CD7497" w:rsidP="00CD7497" w:rsidRDefault="00082F42" w14:paraId="6B29456A" w14:textId="65C63272">
            <w:pPr>
              <w:widowControl w:val="0"/>
              <w:jc w:val="center"/>
              <w:rPr>
                <w:sz w:val="18"/>
                <w:szCs w:val="18"/>
              </w:rPr>
            </w:pPr>
            <w:r w:rsidRPr="00082F42">
              <w:rPr>
                <w:sz w:val="18"/>
                <w:szCs w:val="18"/>
              </w:rPr>
              <w:t>One hour x 0.75 = 0.75 hours</w:t>
            </w:r>
          </w:p>
        </w:tc>
        <w:tc>
          <w:tcPr>
            <w:tcW w:w="1530" w:type="dxa"/>
            <w:tcBorders>
              <w:top w:val="single" w:color="auto" w:sz="4" w:space="0"/>
            </w:tcBorders>
            <w:shd w:val="clear" w:color="auto" w:fill="auto"/>
          </w:tcPr>
          <w:p w:rsidRPr="00BF7FC4" w:rsidR="00CD7497" w:rsidP="00CD7497" w:rsidRDefault="00CD7497" w14:paraId="3D86AB9F" w14:textId="5675401C">
            <w:pPr>
              <w:widowControl w:val="0"/>
              <w:jc w:val="center"/>
              <w:rPr>
                <w:sz w:val="20"/>
                <w:szCs w:val="20"/>
              </w:rPr>
            </w:pPr>
            <w:r w:rsidRPr="00BF7FC4">
              <w:rPr>
                <w:sz w:val="20"/>
                <w:szCs w:val="20"/>
              </w:rPr>
              <w:t>0.75</w:t>
            </w:r>
          </w:p>
        </w:tc>
        <w:tc>
          <w:tcPr>
            <w:tcW w:w="1350" w:type="dxa"/>
            <w:tcBorders>
              <w:top w:val="single" w:color="auto" w:sz="4" w:space="0"/>
            </w:tcBorders>
            <w:shd w:val="clear" w:color="auto" w:fill="auto"/>
          </w:tcPr>
          <w:p w:rsidRPr="00BF7FC4" w:rsidR="00CD7497" w:rsidP="003A4293" w:rsidRDefault="00CD7497" w14:paraId="7272D1B1" w14:textId="00C3F39F">
            <w:pPr>
              <w:widowControl w:val="0"/>
              <w:jc w:val="center"/>
              <w:rPr>
                <w:sz w:val="20"/>
                <w:szCs w:val="20"/>
              </w:rPr>
            </w:pPr>
            <w:r w:rsidRPr="00BF7FC4">
              <w:rPr>
                <w:sz w:val="20"/>
                <w:szCs w:val="20"/>
              </w:rPr>
              <w:t>$</w:t>
            </w:r>
            <w:r w:rsidR="003A4293">
              <w:rPr>
                <w:sz w:val="20"/>
                <w:szCs w:val="20"/>
              </w:rPr>
              <w:t>1</w:t>
            </w:r>
            <w:r w:rsidRPr="00BF7FC4">
              <w:rPr>
                <w:sz w:val="20"/>
                <w:szCs w:val="20"/>
              </w:rPr>
              <w:t>00</w:t>
            </w:r>
          </w:p>
        </w:tc>
        <w:tc>
          <w:tcPr>
            <w:tcW w:w="1350" w:type="dxa"/>
            <w:tcBorders>
              <w:top w:val="single" w:color="auto" w:sz="4" w:space="0"/>
            </w:tcBorders>
          </w:tcPr>
          <w:p w:rsidRPr="00082F42" w:rsidR="00CD7497" w:rsidP="00CD7497" w:rsidRDefault="00082F42" w14:paraId="18E60399" w14:textId="5DB80CCD">
            <w:pPr>
              <w:widowControl w:val="0"/>
              <w:jc w:val="center"/>
              <w:rPr>
                <w:sz w:val="18"/>
                <w:szCs w:val="18"/>
              </w:rPr>
            </w:pPr>
            <w:r w:rsidRPr="00082F42">
              <w:rPr>
                <w:sz w:val="18"/>
                <w:szCs w:val="18"/>
              </w:rPr>
              <w:t>(One hour x 0.25) x $400 = $100</w:t>
            </w:r>
          </w:p>
        </w:tc>
        <w:tc>
          <w:tcPr>
            <w:tcW w:w="1440" w:type="dxa"/>
            <w:tcBorders>
              <w:top w:val="single" w:color="auto" w:sz="4" w:space="0"/>
            </w:tcBorders>
            <w:shd w:val="clear" w:color="auto" w:fill="auto"/>
          </w:tcPr>
          <w:p w:rsidRPr="00BF7FC4" w:rsidR="00CD7497" w:rsidP="003A4293" w:rsidRDefault="00CD7497" w14:paraId="39E378D3" w14:textId="547B876D">
            <w:pPr>
              <w:widowControl w:val="0"/>
              <w:jc w:val="center"/>
              <w:rPr>
                <w:sz w:val="20"/>
                <w:szCs w:val="20"/>
              </w:rPr>
            </w:pPr>
            <w:r w:rsidRPr="00BF7FC4">
              <w:rPr>
                <w:sz w:val="20"/>
                <w:szCs w:val="20"/>
              </w:rPr>
              <w:t>$</w:t>
            </w:r>
            <w:r w:rsidR="003A4293">
              <w:rPr>
                <w:sz w:val="20"/>
                <w:szCs w:val="20"/>
              </w:rPr>
              <w:t>1</w:t>
            </w:r>
            <w:r w:rsidRPr="00BF7FC4">
              <w:rPr>
                <w:sz w:val="20"/>
                <w:szCs w:val="20"/>
              </w:rPr>
              <w:t>00</w:t>
            </w:r>
          </w:p>
        </w:tc>
      </w:tr>
      <w:tr w:rsidRPr="00BF7FC4" w:rsidR="00CD7497" w:rsidTr="00FD7ACF" w14:paraId="64E82D6A" w14:textId="77777777">
        <w:tc>
          <w:tcPr>
            <w:tcW w:w="1800" w:type="dxa"/>
            <w:tcBorders>
              <w:bottom w:val="single" w:color="auto" w:sz="4" w:space="0"/>
            </w:tcBorders>
          </w:tcPr>
          <w:p w:rsidRPr="00BF7FC4" w:rsidR="00CD7497" w:rsidP="00CD7497" w:rsidRDefault="00CD7497" w14:paraId="7D7C9822" w14:textId="77777777">
            <w:pPr>
              <w:widowControl w:val="0"/>
              <w:rPr>
                <w:sz w:val="20"/>
                <w:szCs w:val="20"/>
              </w:rPr>
            </w:pPr>
            <w:r w:rsidRPr="00BF7FC4">
              <w:rPr>
                <w:sz w:val="20"/>
                <w:szCs w:val="20"/>
              </w:rPr>
              <w:t>Subsection b</w:t>
            </w:r>
            <w:r>
              <w:rPr>
                <w:sz w:val="20"/>
                <w:szCs w:val="20"/>
              </w:rPr>
              <w:t xml:space="preserve"> (Item 1403 of S-K)</w:t>
            </w:r>
          </w:p>
        </w:tc>
        <w:tc>
          <w:tcPr>
            <w:tcW w:w="990" w:type="dxa"/>
            <w:gridSpan w:val="2"/>
            <w:tcBorders>
              <w:bottom w:val="single" w:color="auto" w:sz="4" w:space="0"/>
            </w:tcBorders>
            <w:shd w:val="clear" w:color="auto" w:fill="auto"/>
          </w:tcPr>
          <w:p w:rsidRPr="00BF7FC4" w:rsidR="00CD7497" w:rsidP="00CD7497" w:rsidRDefault="00CD7497" w14:paraId="2FE5574C" w14:textId="77777777">
            <w:pPr>
              <w:widowControl w:val="0"/>
              <w:jc w:val="center"/>
              <w:rPr>
                <w:sz w:val="20"/>
                <w:szCs w:val="20"/>
              </w:rPr>
            </w:pPr>
            <w:r w:rsidRPr="00BF7FC4">
              <w:rPr>
                <w:sz w:val="20"/>
                <w:szCs w:val="20"/>
              </w:rPr>
              <w:t>0</w:t>
            </w:r>
          </w:p>
        </w:tc>
        <w:tc>
          <w:tcPr>
            <w:tcW w:w="1170" w:type="dxa"/>
            <w:gridSpan w:val="2"/>
            <w:tcBorders>
              <w:bottom w:val="single" w:color="auto" w:sz="4" w:space="0"/>
            </w:tcBorders>
            <w:shd w:val="clear" w:color="auto" w:fill="auto"/>
          </w:tcPr>
          <w:p w:rsidRPr="00BF7FC4" w:rsidR="00CD7497" w:rsidP="00CD7497" w:rsidRDefault="00CD7497" w14:paraId="0C52DDB2" w14:textId="77777777">
            <w:pPr>
              <w:jc w:val="center"/>
              <w:rPr>
                <w:sz w:val="20"/>
                <w:szCs w:val="20"/>
              </w:rPr>
            </w:pPr>
            <w:r w:rsidRPr="00BF7FC4">
              <w:rPr>
                <w:sz w:val="20"/>
                <w:szCs w:val="20"/>
              </w:rPr>
              <w:t>0</w:t>
            </w:r>
          </w:p>
        </w:tc>
        <w:tc>
          <w:tcPr>
            <w:tcW w:w="1350" w:type="dxa"/>
            <w:tcBorders>
              <w:bottom w:val="single" w:color="auto" w:sz="4" w:space="0"/>
            </w:tcBorders>
          </w:tcPr>
          <w:p w:rsidRPr="00082F42" w:rsidR="00CD7497" w:rsidP="00CD7497" w:rsidRDefault="00082F42" w14:paraId="53680C00" w14:textId="33F4C5C1">
            <w:pPr>
              <w:jc w:val="center"/>
              <w:rPr>
                <w:sz w:val="18"/>
                <w:szCs w:val="18"/>
              </w:rPr>
            </w:pPr>
            <w:r w:rsidRPr="00082F42">
              <w:rPr>
                <w:sz w:val="18"/>
                <w:szCs w:val="18"/>
              </w:rPr>
              <w:t>n/a</w:t>
            </w:r>
          </w:p>
        </w:tc>
        <w:tc>
          <w:tcPr>
            <w:tcW w:w="1530" w:type="dxa"/>
            <w:tcBorders>
              <w:bottom w:val="single" w:color="auto" w:sz="4" w:space="0"/>
            </w:tcBorders>
            <w:shd w:val="clear" w:color="auto" w:fill="auto"/>
          </w:tcPr>
          <w:p w:rsidRPr="00BF7FC4" w:rsidR="00CD7497" w:rsidP="00CD7497" w:rsidRDefault="00CD7497" w14:paraId="620FBC65" w14:textId="2958EC25">
            <w:pPr>
              <w:jc w:val="center"/>
              <w:rPr>
                <w:sz w:val="20"/>
                <w:szCs w:val="20"/>
              </w:rPr>
            </w:pPr>
            <w:r w:rsidRPr="00BF7FC4">
              <w:rPr>
                <w:sz w:val="20"/>
                <w:szCs w:val="20"/>
              </w:rPr>
              <w:t>0</w:t>
            </w:r>
          </w:p>
        </w:tc>
        <w:tc>
          <w:tcPr>
            <w:tcW w:w="1350" w:type="dxa"/>
            <w:tcBorders>
              <w:bottom w:val="single" w:color="auto" w:sz="4" w:space="0"/>
            </w:tcBorders>
            <w:shd w:val="clear" w:color="auto" w:fill="auto"/>
          </w:tcPr>
          <w:p w:rsidRPr="00BF7FC4" w:rsidR="00CD7497" w:rsidP="00CD7497" w:rsidRDefault="00CD7497" w14:paraId="10BB5A84" w14:textId="77777777">
            <w:pPr>
              <w:jc w:val="center"/>
              <w:rPr>
                <w:sz w:val="20"/>
                <w:szCs w:val="20"/>
              </w:rPr>
            </w:pPr>
            <w:r w:rsidRPr="00BF7FC4">
              <w:rPr>
                <w:sz w:val="20"/>
                <w:szCs w:val="20"/>
              </w:rPr>
              <w:t>$0</w:t>
            </w:r>
          </w:p>
        </w:tc>
        <w:tc>
          <w:tcPr>
            <w:tcW w:w="1350" w:type="dxa"/>
            <w:tcBorders>
              <w:bottom w:val="single" w:color="auto" w:sz="4" w:space="0"/>
            </w:tcBorders>
          </w:tcPr>
          <w:p w:rsidRPr="00082F42" w:rsidR="00CD7497" w:rsidP="00CD7497" w:rsidRDefault="003A4293" w14:paraId="5DBE0634" w14:textId="32F877B9">
            <w:pPr>
              <w:jc w:val="center"/>
              <w:rPr>
                <w:sz w:val="18"/>
                <w:szCs w:val="18"/>
              </w:rPr>
            </w:pPr>
            <w:r>
              <w:rPr>
                <w:sz w:val="18"/>
                <w:szCs w:val="18"/>
              </w:rPr>
              <w:t>n/a</w:t>
            </w:r>
          </w:p>
        </w:tc>
        <w:tc>
          <w:tcPr>
            <w:tcW w:w="1440" w:type="dxa"/>
            <w:tcBorders>
              <w:bottom w:val="single" w:color="auto" w:sz="4" w:space="0"/>
            </w:tcBorders>
            <w:shd w:val="clear" w:color="auto" w:fill="auto"/>
          </w:tcPr>
          <w:p w:rsidRPr="00BF7FC4" w:rsidR="00CD7497" w:rsidP="00CD7497" w:rsidRDefault="00CD7497" w14:paraId="7E8C3C09" w14:textId="4B24CC4A">
            <w:pPr>
              <w:jc w:val="center"/>
              <w:rPr>
                <w:sz w:val="20"/>
                <w:szCs w:val="20"/>
              </w:rPr>
            </w:pPr>
            <w:r w:rsidRPr="00BF7FC4">
              <w:rPr>
                <w:sz w:val="20"/>
                <w:szCs w:val="20"/>
              </w:rPr>
              <w:t>$0</w:t>
            </w:r>
          </w:p>
        </w:tc>
      </w:tr>
      <w:tr w:rsidRPr="00BF7FC4" w:rsidR="00CD7497" w:rsidTr="00FD7ACF" w14:paraId="74F0015A" w14:textId="77777777">
        <w:tc>
          <w:tcPr>
            <w:tcW w:w="1800" w:type="dxa"/>
            <w:tcBorders>
              <w:bottom w:val="single" w:color="auto" w:sz="4" w:space="0"/>
            </w:tcBorders>
          </w:tcPr>
          <w:p w:rsidRPr="00BF7FC4" w:rsidR="00CD7497" w:rsidP="00CD7497" w:rsidRDefault="00CD7497" w14:paraId="3A2316FF" w14:textId="77777777">
            <w:pPr>
              <w:widowControl w:val="0"/>
              <w:rPr>
                <w:sz w:val="20"/>
                <w:szCs w:val="20"/>
              </w:rPr>
            </w:pPr>
            <w:r w:rsidRPr="00BF7FC4">
              <w:rPr>
                <w:sz w:val="20"/>
                <w:szCs w:val="20"/>
              </w:rPr>
              <w:t>Subsection c</w:t>
            </w:r>
            <w:r>
              <w:rPr>
                <w:sz w:val="20"/>
                <w:szCs w:val="20"/>
              </w:rPr>
              <w:t xml:space="preserve"> (Item 1404 of S-K)</w:t>
            </w:r>
          </w:p>
        </w:tc>
        <w:tc>
          <w:tcPr>
            <w:tcW w:w="990" w:type="dxa"/>
            <w:gridSpan w:val="2"/>
            <w:tcBorders>
              <w:bottom w:val="single" w:color="auto" w:sz="4" w:space="0"/>
            </w:tcBorders>
            <w:shd w:val="clear" w:color="auto" w:fill="auto"/>
          </w:tcPr>
          <w:p w:rsidRPr="00BF7FC4" w:rsidR="00CD7497" w:rsidP="00CD7497" w:rsidRDefault="00CD7497" w14:paraId="6F360628" w14:textId="77777777">
            <w:pPr>
              <w:widowControl w:val="0"/>
              <w:jc w:val="center"/>
              <w:rPr>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06971E5A" w14:textId="77777777">
            <w:pPr>
              <w:jc w:val="center"/>
              <w:rPr>
                <w:sz w:val="20"/>
                <w:szCs w:val="20"/>
              </w:rPr>
            </w:pPr>
            <w:r w:rsidRPr="00BF7FC4">
              <w:rPr>
                <w:sz w:val="20"/>
                <w:szCs w:val="20"/>
              </w:rPr>
              <w:t>0.75</w:t>
            </w:r>
          </w:p>
        </w:tc>
        <w:tc>
          <w:tcPr>
            <w:tcW w:w="1350" w:type="dxa"/>
            <w:tcBorders>
              <w:bottom w:val="single" w:color="auto" w:sz="4" w:space="0"/>
            </w:tcBorders>
          </w:tcPr>
          <w:p w:rsidRPr="00082F42" w:rsidR="00CD7497" w:rsidP="00CD7497" w:rsidRDefault="00082F42" w14:paraId="19C35D76" w14:textId="6357C390">
            <w:pPr>
              <w:jc w:val="center"/>
              <w:rPr>
                <w:sz w:val="18"/>
                <w:szCs w:val="18"/>
              </w:rPr>
            </w:pPr>
            <w:r w:rsidRPr="00082F42">
              <w:rPr>
                <w:sz w:val="18"/>
                <w:szCs w:val="18"/>
              </w:rPr>
              <w:t>One hour x 0.75 = 0.75 hours</w:t>
            </w:r>
          </w:p>
        </w:tc>
        <w:tc>
          <w:tcPr>
            <w:tcW w:w="1530" w:type="dxa"/>
            <w:tcBorders>
              <w:bottom w:val="single" w:color="auto" w:sz="4" w:space="0"/>
            </w:tcBorders>
            <w:shd w:val="clear" w:color="auto" w:fill="auto"/>
          </w:tcPr>
          <w:p w:rsidRPr="00BF7FC4" w:rsidR="00CD7497" w:rsidP="00CD7497" w:rsidRDefault="00CD7497" w14:paraId="6E7412DF" w14:textId="59A13D8E">
            <w:pPr>
              <w:jc w:val="center"/>
              <w:rPr>
                <w:sz w:val="20"/>
                <w:szCs w:val="20"/>
              </w:rPr>
            </w:pPr>
            <w:r w:rsidRPr="00BF7FC4">
              <w:rPr>
                <w:sz w:val="20"/>
                <w:szCs w:val="20"/>
              </w:rPr>
              <w:t>0.75</w:t>
            </w:r>
          </w:p>
        </w:tc>
        <w:tc>
          <w:tcPr>
            <w:tcW w:w="1350" w:type="dxa"/>
            <w:tcBorders>
              <w:bottom w:val="single" w:color="auto" w:sz="4" w:space="0"/>
            </w:tcBorders>
            <w:shd w:val="clear" w:color="auto" w:fill="auto"/>
          </w:tcPr>
          <w:p w:rsidRPr="00BF7FC4" w:rsidR="00CD7497" w:rsidP="003A4293" w:rsidRDefault="00CD7497" w14:paraId="7604ED58" w14:textId="6D91CA4A">
            <w:pPr>
              <w:jc w:val="center"/>
              <w:rPr>
                <w:sz w:val="20"/>
                <w:szCs w:val="20"/>
              </w:rPr>
            </w:pPr>
            <w:r w:rsidRPr="00BF7FC4">
              <w:rPr>
                <w:sz w:val="20"/>
                <w:szCs w:val="20"/>
              </w:rPr>
              <w:t>$</w:t>
            </w:r>
            <w:r w:rsidR="003A4293">
              <w:rPr>
                <w:sz w:val="20"/>
                <w:szCs w:val="20"/>
              </w:rPr>
              <w:t>1</w:t>
            </w:r>
            <w:r w:rsidRPr="00BF7FC4">
              <w:rPr>
                <w:sz w:val="20"/>
                <w:szCs w:val="20"/>
              </w:rPr>
              <w:t>00</w:t>
            </w:r>
          </w:p>
        </w:tc>
        <w:tc>
          <w:tcPr>
            <w:tcW w:w="1350" w:type="dxa"/>
            <w:tcBorders>
              <w:bottom w:val="single" w:color="auto" w:sz="4" w:space="0"/>
            </w:tcBorders>
          </w:tcPr>
          <w:p w:rsidRPr="00082F42" w:rsidR="00CD7497" w:rsidP="00CD7497" w:rsidRDefault="003A4293" w14:paraId="608A22A3" w14:textId="7537395D">
            <w:pPr>
              <w:jc w:val="center"/>
              <w:rPr>
                <w:sz w:val="18"/>
                <w:szCs w:val="18"/>
              </w:rPr>
            </w:pPr>
            <w:r w:rsidRPr="00082F42">
              <w:rPr>
                <w:sz w:val="18"/>
                <w:szCs w:val="18"/>
              </w:rPr>
              <w:t>(One hour x 0.25) x $400 = $100</w:t>
            </w:r>
          </w:p>
        </w:tc>
        <w:tc>
          <w:tcPr>
            <w:tcW w:w="1440" w:type="dxa"/>
            <w:tcBorders>
              <w:bottom w:val="single" w:color="auto" w:sz="4" w:space="0"/>
            </w:tcBorders>
            <w:shd w:val="clear" w:color="auto" w:fill="auto"/>
          </w:tcPr>
          <w:p w:rsidRPr="00BF7FC4" w:rsidR="00CD7497" w:rsidP="003A4293" w:rsidRDefault="00CD7497" w14:paraId="36123E62" w14:textId="08B5888B">
            <w:pPr>
              <w:jc w:val="center"/>
              <w:rPr>
                <w:sz w:val="20"/>
                <w:szCs w:val="20"/>
              </w:rPr>
            </w:pPr>
            <w:r w:rsidRPr="00BF7FC4">
              <w:rPr>
                <w:sz w:val="20"/>
                <w:szCs w:val="20"/>
              </w:rPr>
              <w:t>$</w:t>
            </w:r>
            <w:r w:rsidR="003A4293">
              <w:rPr>
                <w:sz w:val="20"/>
                <w:szCs w:val="20"/>
              </w:rPr>
              <w:t>1</w:t>
            </w:r>
            <w:r w:rsidRPr="00BF7FC4">
              <w:rPr>
                <w:sz w:val="20"/>
                <w:szCs w:val="20"/>
              </w:rPr>
              <w:t>00</w:t>
            </w:r>
          </w:p>
        </w:tc>
      </w:tr>
      <w:tr w:rsidRPr="00BF7FC4" w:rsidR="00CD7497" w:rsidTr="00FD7ACF" w14:paraId="492ED905" w14:textId="77777777">
        <w:tc>
          <w:tcPr>
            <w:tcW w:w="1800" w:type="dxa"/>
            <w:tcBorders>
              <w:bottom w:val="single" w:color="auto" w:sz="4" w:space="0"/>
            </w:tcBorders>
          </w:tcPr>
          <w:p w:rsidRPr="00BF7FC4" w:rsidR="00CD7497" w:rsidP="00CD7497" w:rsidRDefault="00CD7497" w14:paraId="3670CC09" w14:textId="77777777">
            <w:pPr>
              <w:widowControl w:val="0"/>
              <w:rPr>
                <w:sz w:val="20"/>
                <w:szCs w:val="20"/>
              </w:rPr>
            </w:pPr>
            <w:r w:rsidRPr="00BF7FC4">
              <w:rPr>
                <w:sz w:val="20"/>
                <w:szCs w:val="20"/>
              </w:rPr>
              <w:t>Subsection d</w:t>
            </w:r>
            <w:r>
              <w:rPr>
                <w:sz w:val="20"/>
                <w:szCs w:val="20"/>
              </w:rPr>
              <w:t xml:space="preserve"> (Item 1405(c) of S-K)</w:t>
            </w:r>
          </w:p>
        </w:tc>
        <w:tc>
          <w:tcPr>
            <w:tcW w:w="990" w:type="dxa"/>
            <w:gridSpan w:val="2"/>
            <w:tcBorders>
              <w:bottom w:val="single" w:color="auto" w:sz="4" w:space="0"/>
            </w:tcBorders>
            <w:shd w:val="clear" w:color="auto" w:fill="auto"/>
          </w:tcPr>
          <w:p w:rsidRPr="00BF7FC4" w:rsidR="00CD7497" w:rsidP="00CD7497" w:rsidRDefault="00CD7497" w14:paraId="2050564E" w14:textId="77777777">
            <w:pPr>
              <w:widowControl w:val="0"/>
              <w:jc w:val="center"/>
              <w:rPr>
                <w:sz w:val="20"/>
                <w:szCs w:val="20"/>
              </w:rPr>
            </w:pPr>
            <w:r w:rsidRPr="00BF7FC4">
              <w:rPr>
                <w:sz w:val="20"/>
                <w:szCs w:val="20"/>
              </w:rPr>
              <w:t>0</w:t>
            </w:r>
          </w:p>
        </w:tc>
        <w:tc>
          <w:tcPr>
            <w:tcW w:w="1170" w:type="dxa"/>
            <w:gridSpan w:val="2"/>
            <w:tcBorders>
              <w:bottom w:val="single" w:color="auto" w:sz="4" w:space="0"/>
            </w:tcBorders>
            <w:shd w:val="clear" w:color="auto" w:fill="auto"/>
          </w:tcPr>
          <w:p w:rsidRPr="00BF7FC4" w:rsidR="00CD7497" w:rsidP="00CD7497" w:rsidRDefault="00CD7497" w14:paraId="450BAA6E" w14:textId="77777777">
            <w:pPr>
              <w:jc w:val="center"/>
              <w:rPr>
                <w:sz w:val="20"/>
                <w:szCs w:val="20"/>
              </w:rPr>
            </w:pPr>
            <w:r w:rsidRPr="00BF7FC4">
              <w:rPr>
                <w:sz w:val="20"/>
                <w:szCs w:val="20"/>
              </w:rPr>
              <w:t>0</w:t>
            </w:r>
          </w:p>
        </w:tc>
        <w:tc>
          <w:tcPr>
            <w:tcW w:w="1350" w:type="dxa"/>
            <w:tcBorders>
              <w:bottom w:val="single" w:color="auto" w:sz="4" w:space="0"/>
            </w:tcBorders>
          </w:tcPr>
          <w:p w:rsidRPr="00082F42" w:rsidR="00CD7497" w:rsidP="00CD7497" w:rsidRDefault="00082F42" w14:paraId="504C85AF" w14:textId="50D0F9B2">
            <w:pPr>
              <w:jc w:val="center"/>
              <w:rPr>
                <w:sz w:val="18"/>
                <w:szCs w:val="18"/>
              </w:rPr>
            </w:pPr>
            <w:r>
              <w:rPr>
                <w:sz w:val="18"/>
                <w:szCs w:val="18"/>
              </w:rPr>
              <w:t>n/a</w:t>
            </w:r>
          </w:p>
        </w:tc>
        <w:tc>
          <w:tcPr>
            <w:tcW w:w="1530" w:type="dxa"/>
            <w:tcBorders>
              <w:bottom w:val="single" w:color="auto" w:sz="4" w:space="0"/>
            </w:tcBorders>
            <w:shd w:val="clear" w:color="auto" w:fill="auto"/>
          </w:tcPr>
          <w:p w:rsidRPr="00BF7FC4" w:rsidR="00CD7497" w:rsidP="00CD7497" w:rsidRDefault="00CD7497" w14:paraId="6B960B5C" w14:textId="76E5286B">
            <w:pPr>
              <w:jc w:val="center"/>
              <w:rPr>
                <w:sz w:val="20"/>
                <w:szCs w:val="20"/>
              </w:rPr>
            </w:pPr>
            <w:r w:rsidRPr="00BF7FC4">
              <w:rPr>
                <w:sz w:val="20"/>
                <w:szCs w:val="20"/>
              </w:rPr>
              <w:t>0</w:t>
            </w:r>
          </w:p>
        </w:tc>
        <w:tc>
          <w:tcPr>
            <w:tcW w:w="1350" w:type="dxa"/>
            <w:tcBorders>
              <w:bottom w:val="single" w:color="auto" w:sz="4" w:space="0"/>
            </w:tcBorders>
            <w:shd w:val="clear" w:color="auto" w:fill="auto"/>
          </w:tcPr>
          <w:p w:rsidRPr="00BF7FC4" w:rsidR="00CD7497" w:rsidP="00CD7497" w:rsidRDefault="00CD7497" w14:paraId="763EBA9C" w14:textId="77777777">
            <w:pPr>
              <w:jc w:val="center"/>
              <w:rPr>
                <w:sz w:val="20"/>
                <w:szCs w:val="20"/>
              </w:rPr>
            </w:pPr>
            <w:r w:rsidRPr="00BF7FC4">
              <w:rPr>
                <w:sz w:val="20"/>
                <w:szCs w:val="20"/>
              </w:rPr>
              <w:t>$0</w:t>
            </w:r>
          </w:p>
        </w:tc>
        <w:tc>
          <w:tcPr>
            <w:tcW w:w="1350" w:type="dxa"/>
            <w:tcBorders>
              <w:bottom w:val="single" w:color="auto" w:sz="4" w:space="0"/>
            </w:tcBorders>
          </w:tcPr>
          <w:p w:rsidRPr="00082F42" w:rsidR="00CD7497" w:rsidP="00CD7497" w:rsidRDefault="00082F42" w14:paraId="2A91EFA2" w14:textId="03A188FE">
            <w:pPr>
              <w:jc w:val="center"/>
              <w:rPr>
                <w:sz w:val="18"/>
                <w:szCs w:val="18"/>
              </w:rPr>
            </w:pPr>
            <w:r w:rsidRPr="00082F42">
              <w:rPr>
                <w:sz w:val="18"/>
                <w:szCs w:val="18"/>
              </w:rPr>
              <w:t>n/a</w:t>
            </w:r>
          </w:p>
        </w:tc>
        <w:tc>
          <w:tcPr>
            <w:tcW w:w="1440" w:type="dxa"/>
            <w:tcBorders>
              <w:bottom w:val="single" w:color="auto" w:sz="4" w:space="0"/>
            </w:tcBorders>
            <w:shd w:val="clear" w:color="auto" w:fill="auto"/>
          </w:tcPr>
          <w:p w:rsidRPr="00BF7FC4" w:rsidR="00CD7497" w:rsidP="00CD7497" w:rsidRDefault="00CD7497" w14:paraId="5F89EBFB" w14:textId="2E5FC193">
            <w:pPr>
              <w:jc w:val="center"/>
              <w:rPr>
                <w:sz w:val="20"/>
                <w:szCs w:val="20"/>
              </w:rPr>
            </w:pPr>
            <w:r w:rsidRPr="00BF7FC4">
              <w:rPr>
                <w:sz w:val="20"/>
                <w:szCs w:val="20"/>
              </w:rPr>
              <w:t>$0</w:t>
            </w:r>
          </w:p>
        </w:tc>
      </w:tr>
      <w:tr w:rsidRPr="00BF7FC4" w:rsidR="00CD7497" w:rsidTr="00FD7ACF" w14:paraId="02469AD4" w14:textId="77777777">
        <w:tc>
          <w:tcPr>
            <w:tcW w:w="1800" w:type="dxa"/>
            <w:tcBorders>
              <w:bottom w:val="single" w:color="auto" w:sz="4" w:space="0"/>
            </w:tcBorders>
          </w:tcPr>
          <w:p w:rsidRPr="00BF7FC4" w:rsidR="00CD7497" w:rsidP="00CD7497" w:rsidRDefault="00CD7497" w14:paraId="254870AE" w14:textId="77777777">
            <w:pPr>
              <w:widowControl w:val="0"/>
              <w:rPr>
                <w:sz w:val="20"/>
                <w:szCs w:val="20"/>
              </w:rPr>
            </w:pPr>
            <w:r w:rsidRPr="00BF7FC4">
              <w:rPr>
                <w:sz w:val="20"/>
                <w:szCs w:val="20"/>
              </w:rPr>
              <w:t>Subsection e</w:t>
            </w:r>
            <w:r>
              <w:rPr>
                <w:sz w:val="20"/>
                <w:szCs w:val="20"/>
              </w:rPr>
              <w:t xml:space="preserve"> (Item 1406 of S-K)</w:t>
            </w:r>
          </w:p>
        </w:tc>
        <w:tc>
          <w:tcPr>
            <w:tcW w:w="990" w:type="dxa"/>
            <w:gridSpan w:val="2"/>
            <w:tcBorders>
              <w:bottom w:val="single" w:color="auto" w:sz="4" w:space="0"/>
            </w:tcBorders>
            <w:shd w:val="clear" w:color="auto" w:fill="auto"/>
          </w:tcPr>
          <w:p w:rsidRPr="00BF7FC4" w:rsidR="00CD7497" w:rsidP="00CD7497" w:rsidRDefault="00CD7497" w14:paraId="67179136" w14:textId="77777777">
            <w:pPr>
              <w:widowControl w:val="0"/>
              <w:jc w:val="center"/>
              <w:rPr>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0E2AA1D5" w14:textId="77777777">
            <w:pPr>
              <w:jc w:val="center"/>
              <w:rPr>
                <w:sz w:val="20"/>
                <w:szCs w:val="20"/>
              </w:rPr>
            </w:pPr>
            <w:r w:rsidRPr="00BF7FC4">
              <w:rPr>
                <w:sz w:val="20"/>
                <w:szCs w:val="20"/>
              </w:rPr>
              <w:t>0.75</w:t>
            </w:r>
          </w:p>
        </w:tc>
        <w:tc>
          <w:tcPr>
            <w:tcW w:w="1350" w:type="dxa"/>
            <w:tcBorders>
              <w:bottom w:val="single" w:color="auto" w:sz="4" w:space="0"/>
            </w:tcBorders>
          </w:tcPr>
          <w:p w:rsidRPr="00082F42" w:rsidR="00CD7497" w:rsidP="00CD7497" w:rsidRDefault="00082F42" w14:paraId="0B6E7C49" w14:textId="2DD6E720">
            <w:pPr>
              <w:jc w:val="center"/>
              <w:rPr>
                <w:sz w:val="18"/>
                <w:szCs w:val="18"/>
              </w:rPr>
            </w:pPr>
            <w:r w:rsidRPr="00082F42">
              <w:rPr>
                <w:sz w:val="18"/>
                <w:szCs w:val="18"/>
              </w:rPr>
              <w:t>One hour x 0.75 = 0.75 hours</w:t>
            </w:r>
          </w:p>
        </w:tc>
        <w:tc>
          <w:tcPr>
            <w:tcW w:w="1530" w:type="dxa"/>
            <w:tcBorders>
              <w:bottom w:val="single" w:color="auto" w:sz="4" w:space="0"/>
            </w:tcBorders>
            <w:shd w:val="clear" w:color="auto" w:fill="auto"/>
          </w:tcPr>
          <w:p w:rsidRPr="00BF7FC4" w:rsidR="00CD7497" w:rsidP="00CD7497" w:rsidRDefault="00CD7497" w14:paraId="148F1A5C" w14:textId="22B16B4F">
            <w:pPr>
              <w:jc w:val="center"/>
              <w:rPr>
                <w:sz w:val="20"/>
                <w:szCs w:val="20"/>
              </w:rPr>
            </w:pPr>
            <w:r w:rsidRPr="00BF7FC4">
              <w:rPr>
                <w:sz w:val="20"/>
                <w:szCs w:val="20"/>
              </w:rPr>
              <w:t>0.75</w:t>
            </w:r>
          </w:p>
        </w:tc>
        <w:tc>
          <w:tcPr>
            <w:tcW w:w="1350" w:type="dxa"/>
            <w:tcBorders>
              <w:bottom w:val="single" w:color="auto" w:sz="4" w:space="0"/>
            </w:tcBorders>
            <w:shd w:val="clear" w:color="auto" w:fill="auto"/>
          </w:tcPr>
          <w:p w:rsidRPr="00BF7FC4" w:rsidR="00CD7497" w:rsidP="003A4293" w:rsidRDefault="00CD7497" w14:paraId="50F2F4D1" w14:textId="7B6E0FA7">
            <w:pPr>
              <w:jc w:val="center"/>
              <w:rPr>
                <w:sz w:val="20"/>
                <w:szCs w:val="20"/>
              </w:rPr>
            </w:pPr>
            <w:r w:rsidRPr="00BF7FC4">
              <w:rPr>
                <w:sz w:val="20"/>
                <w:szCs w:val="20"/>
              </w:rPr>
              <w:t>$</w:t>
            </w:r>
            <w:r w:rsidR="003A4293">
              <w:rPr>
                <w:sz w:val="20"/>
                <w:szCs w:val="20"/>
              </w:rPr>
              <w:t>1</w:t>
            </w:r>
            <w:r w:rsidRPr="00BF7FC4">
              <w:rPr>
                <w:sz w:val="20"/>
                <w:szCs w:val="20"/>
              </w:rPr>
              <w:t>00</w:t>
            </w:r>
          </w:p>
        </w:tc>
        <w:tc>
          <w:tcPr>
            <w:tcW w:w="1350" w:type="dxa"/>
            <w:tcBorders>
              <w:bottom w:val="single" w:color="auto" w:sz="4" w:space="0"/>
            </w:tcBorders>
          </w:tcPr>
          <w:p w:rsidRPr="00082F42" w:rsidR="00CD7497" w:rsidP="00CD7497" w:rsidRDefault="003A4293" w14:paraId="71C848DF" w14:textId="2B57C965">
            <w:pPr>
              <w:jc w:val="center"/>
              <w:rPr>
                <w:sz w:val="18"/>
                <w:szCs w:val="18"/>
              </w:rPr>
            </w:pPr>
            <w:r w:rsidRPr="00082F42">
              <w:rPr>
                <w:sz w:val="18"/>
                <w:szCs w:val="18"/>
              </w:rPr>
              <w:t>(One hour x 0.25) x $400 = $100</w:t>
            </w:r>
          </w:p>
        </w:tc>
        <w:tc>
          <w:tcPr>
            <w:tcW w:w="1440" w:type="dxa"/>
            <w:tcBorders>
              <w:bottom w:val="single" w:color="auto" w:sz="4" w:space="0"/>
            </w:tcBorders>
            <w:shd w:val="clear" w:color="auto" w:fill="auto"/>
          </w:tcPr>
          <w:p w:rsidRPr="00BF7FC4" w:rsidR="00CD7497" w:rsidP="003A4293" w:rsidRDefault="00CD7497" w14:paraId="13A6D503" w14:textId="69A471A4">
            <w:pPr>
              <w:jc w:val="center"/>
              <w:rPr>
                <w:sz w:val="20"/>
                <w:szCs w:val="20"/>
              </w:rPr>
            </w:pPr>
            <w:r w:rsidRPr="00BF7FC4">
              <w:rPr>
                <w:sz w:val="20"/>
                <w:szCs w:val="20"/>
              </w:rPr>
              <w:t>$</w:t>
            </w:r>
            <w:r w:rsidR="003A4293">
              <w:rPr>
                <w:sz w:val="20"/>
                <w:szCs w:val="20"/>
              </w:rPr>
              <w:t>1</w:t>
            </w:r>
            <w:r w:rsidRPr="00BF7FC4">
              <w:rPr>
                <w:sz w:val="20"/>
                <w:szCs w:val="20"/>
              </w:rPr>
              <w:t>00</w:t>
            </w:r>
          </w:p>
        </w:tc>
      </w:tr>
      <w:tr w:rsidRPr="00BF7FC4" w:rsidR="00CD7497" w:rsidTr="00FD7ACF" w14:paraId="1CADEAD2" w14:textId="77777777">
        <w:tc>
          <w:tcPr>
            <w:tcW w:w="1800" w:type="dxa"/>
            <w:tcBorders>
              <w:bottom w:val="single" w:color="auto" w:sz="4" w:space="0"/>
            </w:tcBorders>
          </w:tcPr>
          <w:p w:rsidRPr="00BF7FC4" w:rsidR="00CD7497" w:rsidP="00CD7497" w:rsidRDefault="00CD7497" w14:paraId="69AE561C" w14:textId="77777777">
            <w:pPr>
              <w:widowControl w:val="0"/>
              <w:rPr>
                <w:sz w:val="20"/>
                <w:szCs w:val="20"/>
              </w:rPr>
            </w:pPr>
            <w:r w:rsidRPr="00BF7FC4">
              <w:rPr>
                <w:sz w:val="20"/>
                <w:szCs w:val="20"/>
              </w:rPr>
              <w:t>Subsection f</w:t>
            </w:r>
            <w:r>
              <w:rPr>
                <w:sz w:val="20"/>
                <w:szCs w:val="20"/>
              </w:rPr>
              <w:t xml:space="preserve"> (Item VI of Guide 3)</w:t>
            </w:r>
          </w:p>
        </w:tc>
        <w:tc>
          <w:tcPr>
            <w:tcW w:w="990" w:type="dxa"/>
            <w:gridSpan w:val="2"/>
            <w:tcBorders>
              <w:bottom w:val="single" w:color="auto" w:sz="4" w:space="0"/>
            </w:tcBorders>
            <w:shd w:val="clear" w:color="auto" w:fill="auto"/>
          </w:tcPr>
          <w:p w:rsidRPr="00BF7FC4" w:rsidR="00CD7497" w:rsidP="00CD7497" w:rsidRDefault="00CD7497" w14:paraId="602A589F" w14:textId="77777777">
            <w:pPr>
              <w:widowControl w:val="0"/>
              <w:jc w:val="center"/>
              <w:rPr>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5396C48C" w14:textId="77777777">
            <w:pPr>
              <w:jc w:val="center"/>
              <w:rPr>
                <w:sz w:val="20"/>
                <w:szCs w:val="20"/>
              </w:rPr>
            </w:pPr>
            <w:r w:rsidRPr="00BF7FC4">
              <w:rPr>
                <w:sz w:val="20"/>
                <w:szCs w:val="20"/>
              </w:rPr>
              <w:t>(0.75)</w:t>
            </w:r>
          </w:p>
        </w:tc>
        <w:tc>
          <w:tcPr>
            <w:tcW w:w="1350" w:type="dxa"/>
            <w:tcBorders>
              <w:bottom w:val="single" w:color="auto" w:sz="4" w:space="0"/>
            </w:tcBorders>
          </w:tcPr>
          <w:p w:rsidRPr="00082F42" w:rsidR="00CD7497" w:rsidP="00CD7497" w:rsidRDefault="00082F42" w14:paraId="04E1D454" w14:textId="261613A4">
            <w:pPr>
              <w:jc w:val="center"/>
              <w:rPr>
                <w:sz w:val="18"/>
                <w:szCs w:val="18"/>
              </w:rPr>
            </w:pPr>
            <w:r w:rsidRPr="00082F42">
              <w:rPr>
                <w:sz w:val="18"/>
                <w:szCs w:val="18"/>
              </w:rPr>
              <w:t>One hour x 0.75 = 0.75 hours</w:t>
            </w:r>
          </w:p>
        </w:tc>
        <w:tc>
          <w:tcPr>
            <w:tcW w:w="1530" w:type="dxa"/>
            <w:tcBorders>
              <w:bottom w:val="single" w:color="auto" w:sz="4" w:space="0"/>
            </w:tcBorders>
            <w:shd w:val="clear" w:color="auto" w:fill="auto"/>
          </w:tcPr>
          <w:p w:rsidRPr="00BF7FC4" w:rsidR="00CD7497" w:rsidP="00CD7497" w:rsidRDefault="00CD7497" w14:paraId="59FF0134" w14:textId="28A2B40B">
            <w:pPr>
              <w:jc w:val="center"/>
              <w:rPr>
                <w:sz w:val="20"/>
                <w:szCs w:val="20"/>
              </w:rPr>
            </w:pPr>
            <w:r w:rsidRPr="00BF7FC4">
              <w:rPr>
                <w:sz w:val="20"/>
                <w:szCs w:val="20"/>
              </w:rPr>
              <w:t>(0.75)</w:t>
            </w:r>
          </w:p>
        </w:tc>
        <w:tc>
          <w:tcPr>
            <w:tcW w:w="1350" w:type="dxa"/>
            <w:tcBorders>
              <w:bottom w:val="single" w:color="auto" w:sz="4" w:space="0"/>
            </w:tcBorders>
            <w:shd w:val="clear" w:color="auto" w:fill="auto"/>
          </w:tcPr>
          <w:p w:rsidRPr="00BF7FC4" w:rsidR="00CD7497" w:rsidP="003A4293" w:rsidRDefault="00CD7497" w14:paraId="26DE19A2" w14:textId="73FF1A27">
            <w:pPr>
              <w:jc w:val="center"/>
              <w:rPr>
                <w:sz w:val="20"/>
                <w:szCs w:val="20"/>
              </w:rPr>
            </w:pPr>
            <w:r w:rsidRPr="00BF7FC4">
              <w:rPr>
                <w:sz w:val="20"/>
                <w:szCs w:val="20"/>
              </w:rPr>
              <w:t>($</w:t>
            </w:r>
            <w:r w:rsidR="003A4293">
              <w:rPr>
                <w:sz w:val="20"/>
                <w:szCs w:val="20"/>
              </w:rPr>
              <w:t>1</w:t>
            </w:r>
            <w:r w:rsidRPr="00BF7FC4">
              <w:rPr>
                <w:sz w:val="20"/>
                <w:szCs w:val="20"/>
              </w:rPr>
              <w:t>00)</w:t>
            </w:r>
          </w:p>
        </w:tc>
        <w:tc>
          <w:tcPr>
            <w:tcW w:w="1350" w:type="dxa"/>
            <w:tcBorders>
              <w:bottom w:val="single" w:color="auto" w:sz="4" w:space="0"/>
            </w:tcBorders>
          </w:tcPr>
          <w:p w:rsidRPr="00082F42" w:rsidR="00CD7497" w:rsidP="00CD7497" w:rsidRDefault="003A4293" w14:paraId="490BC470" w14:textId="07BA7FAF">
            <w:pPr>
              <w:jc w:val="center"/>
              <w:rPr>
                <w:sz w:val="18"/>
                <w:szCs w:val="18"/>
              </w:rPr>
            </w:pPr>
            <w:r w:rsidRPr="00082F42">
              <w:rPr>
                <w:sz w:val="18"/>
                <w:szCs w:val="18"/>
              </w:rPr>
              <w:t>(One hour x 0.25) x $400 = $100</w:t>
            </w:r>
          </w:p>
        </w:tc>
        <w:tc>
          <w:tcPr>
            <w:tcW w:w="1440" w:type="dxa"/>
            <w:tcBorders>
              <w:bottom w:val="single" w:color="auto" w:sz="4" w:space="0"/>
            </w:tcBorders>
            <w:shd w:val="clear" w:color="auto" w:fill="auto"/>
          </w:tcPr>
          <w:p w:rsidRPr="00BF7FC4" w:rsidR="00CD7497" w:rsidP="003A4293" w:rsidRDefault="00CD7497" w14:paraId="318A2B5A" w14:textId="7EB06D05">
            <w:pPr>
              <w:jc w:val="center"/>
              <w:rPr>
                <w:sz w:val="20"/>
                <w:szCs w:val="20"/>
              </w:rPr>
            </w:pPr>
            <w:r w:rsidRPr="00BF7FC4">
              <w:rPr>
                <w:sz w:val="20"/>
                <w:szCs w:val="20"/>
              </w:rPr>
              <w:t>($</w:t>
            </w:r>
            <w:r w:rsidR="003A4293">
              <w:rPr>
                <w:sz w:val="20"/>
                <w:szCs w:val="20"/>
              </w:rPr>
              <w:t>1</w:t>
            </w:r>
            <w:r w:rsidRPr="00BF7FC4">
              <w:rPr>
                <w:sz w:val="20"/>
                <w:szCs w:val="20"/>
              </w:rPr>
              <w:t>00)</w:t>
            </w:r>
          </w:p>
        </w:tc>
      </w:tr>
      <w:tr w:rsidRPr="00BF7FC4" w:rsidR="00CD7497" w:rsidTr="000C54D0" w14:paraId="2AB900A4" w14:textId="77777777">
        <w:tc>
          <w:tcPr>
            <w:tcW w:w="1800" w:type="dxa"/>
            <w:tcBorders>
              <w:bottom w:val="single" w:color="auto" w:sz="4" w:space="0"/>
            </w:tcBorders>
          </w:tcPr>
          <w:p w:rsidRPr="00BF7FC4" w:rsidR="00CD7497" w:rsidP="00CD7497" w:rsidRDefault="00CD7497" w14:paraId="57164CEF" w14:textId="77777777">
            <w:pPr>
              <w:widowControl w:val="0"/>
              <w:rPr>
                <w:sz w:val="20"/>
                <w:szCs w:val="20"/>
              </w:rPr>
            </w:pPr>
            <w:r w:rsidRPr="00BF7FC4">
              <w:rPr>
                <w:sz w:val="20"/>
                <w:szCs w:val="20"/>
              </w:rPr>
              <w:t>Subsection g</w:t>
            </w:r>
            <w:r>
              <w:rPr>
                <w:sz w:val="20"/>
                <w:szCs w:val="20"/>
              </w:rPr>
              <w:t xml:space="preserve"> (Item 1402 of S-K)</w:t>
            </w:r>
          </w:p>
        </w:tc>
        <w:tc>
          <w:tcPr>
            <w:tcW w:w="990" w:type="dxa"/>
            <w:gridSpan w:val="2"/>
            <w:tcBorders>
              <w:bottom w:val="single" w:color="auto" w:sz="4" w:space="0"/>
            </w:tcBorders>
            <w:shd w:val="clear" w:color="auto" w:fill="auto"/>
          </w:tcPr>
          <w:p w:rsidRPr="00BF7FC4" w:rsidR="00CD7497" w:rsidP="00CD7497" w:rsidRDefault="00CD7497" w14:paraId="0D925414" w14:textId="77777777">
            <w:pPr>
              <w:widowControl w:val="0"/>
              <w:jc w:val="center"/>
              <w:rPr>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41B04248" w14:textId="77777777">
            <w:pPr>
              <w:jc w:val="center"/>
              <w:rPr>
                <w:sz w:val="20"/>
                <w:szCs w:val="20"/>
              </w:rPr>
            </w:pPr>
            <w:r w:rsidRPr="00BF7FC4">
              <w:rPr>
                <w:sz w:val="20"/>
                <w:szCs w:val="20"/>
              </w:rPr>
              <w:t>(0.75)</w:t>
            </w:r>
          </w:p>
        </w:tc>
        <w:tc>
          <w:tcPr>
            <w:tcW w:w="1350" w:type="dxa"/>
            <w:tcBorders>
              <w:bottom w:val="single" w:color="auto" w:sz="4" w:space="0"/>
            </w:tcBorders>
          </w:tcPr>
          <w:p w:rsidRPr="00082F42" w:rsidR="00CD7497" w:rsidP="00CD7497" w:rsidRDefault="00082F42" w14:paraId="701FCE87" w14:textId="720CD2FC">
            <w:pPr>
              <w:jc w:val="center"/>
              <w:rPr>
                <w:sz w:val="18"/>
                <w:szCs w:val="18"/>
              </w:rPr>
            </w:pPr>
            <w:r w:rsidRPr="00082F42">
              <w:rPr>
                <w:sz w:val="18"/>
                <w:szCs w:val="18"/>
              </w:rPr>
              <w:t>One hour x 0.75 = 0.75 hours</w:t>
            </w:r>
          </w:p>
        </w:tc>
        <w:tc>
          <w:tcPr>
            <w:tcW w:w="1530" w:type="dxa"/>
            <w:tcBorders>
              <w:bottom w:val="single" w:color="auto" w:sz="4" w:space="0"/>
            </w:tcBorders>
            <w:shd w:val="clear" w:color="auto" w:fill="auto"/>
          </w:tcPr>
          <w:p w:rsidRPr="00BF7FC4" w:rsidR="00CD7497" w:rsidP="00CD7497" w:rsidRDefault="00CD7497" w14:paraId="21EB94C8" w14:textId="669B552F">
            <w:pPr>
              <w:jc w:val="center"/>
              <w:rPr>
                <w:sz w:val="20"/>
                <w:szCs w:val="20"/>
              </w:rPr>
            </w:pPr>
            <w:r w:rsidRPr="00BF7FC4">
              <w:rPr>
                <w:sz w:val="20"/>
                <w:szCs w:val="20"/>
              </w:rPr>
              <w:t>(0.75)</w:t>
            </w:r>
          </w:p>
        </w:tc>
        <w:tc>
          <w:tcPr>
            <w:tcW w:w="1350" w:type="dxa"/>
            <w:tcBorders>
              <w:bottom w:val="single" w:color="auto" w:sz="4" w:space="0"/>
            </w:tcBorders>
            <w:shd w:val="clear" w:color="auto" w:fill="auto"/>
          </w:tcPr>
          <w:p w:rsidRPr="00BF7FC4" w:rsidR="00CD7497" w:rsidP="003A4293" w:rsidRDefault="00CD7497" w14:paraId="65B78137" w14:textId="59E3EC70">
            <w:pPr>
              <w:jc w:val="center"/>
              <w:rPr>
                <w:sz w:val="20"/>
                <w:szCs w:val="20"/>
              </w:rPr>
            </w:pPr>
            <w:r w:rsidRPr="00BF7FC4">
              <w:rPr>
                <w:sz w:val="20"/>
                <w:szCs w:val="20"/>
              </w:rPr>
              <w:t>($</w:t>
            </w:r>
            <w:r w:rsidR="003A4293">
              <w:rPr>
                <w:sz w:val="20"/>
                <w:szCs w:val="20"/>
              </w:rPr>
              <w:t>1</w:t>
            </w:r>
            <w:r w:rsidRPr="00BF7FC4">
              <w:rPr>
                <w:sz w:val="20"/>
                <w:szCs w:val="20"/>
              </w:rPr>
              <w:t>00)</w:t>
            </w:r>
          </w:p>
        </w:tc>
        <w:tc>
          <w:tcPr>
            <w:tcW w:w="1350" w:type="dxa"/>
            <w:tcBorders>
              <w:bottom w:val="single" w:color="auto" w:sz="4" w:space="0"/>
            </w:tcBorders>
          </w:tcPr>
          <w:p w:rsidRPr="00082F42" w:rsidR="00CD7497" w:rsidP="00CD7497" w:rsidRDefault="003A4293" w14:paraId="1E554813" w14:textId="57E33F3A">
            <w:pPr>
              <w:jc w:val="center"/>
              <w:rPr>
                <w:sz w:val="18"/>
                <w:szCs w:val="18"/>
              </w:rPr>
            </w:pPr>
            <w:r w:rsidRPr="00082F42">
              <w:rPr>
                <w:sz w:val="18"/>
                <w:szCs w:val="18"/>
              </w:rPr>
              <w:t>(One hour x 0.25) x $400 = $100</w:t>
            </w:r>
          </w:p>
        </w:tc>
        <w:tc>
          <w:tcPr>
            <w:tcW w:w="1440" w:type="dxa"/>
            <w:tcBorders>
              <w:bottom w:val="single" w:color="auto" w:sz="4" w:space="0"/>
            </w:tcBorders>
            <w:shd w:val="clear" w:color="auto" w:fill="auto"/>
          </w:tcPr>
          <w:p w:rsidRPr="00BF7FC4" w:rsidR="00CD7497" w:rsidP="003A4293" w:rsidRDefault="00CD7497" w14:paraId="4BE4FC89" w14:textId="352D7606">
            <w:pPr>
              <w:jc w:val="center"/>
              <w:rPr>
                <w:sz w:val="20"/>
                <w:szCs w:val="20"/>
              </w:rPr>
            </w:pPr>
            <w:r w:rsidRPr="00BF7FC4">
              <w:rPr>
                <w:sz w:val="20"/>
                <w:szCs w:val="20"/>
              </w:rPr>
              <w:t>($</w:t>
            </w:r>
            <w:r w:rsidR="003A4293">
              <w:rPr>
                <w:sz w:val="20"/>
                <w:szCs w:val="20"/>
              </w:rPr>
              <w:t>1</w:t>
            </w:r>
            <w:r w:rsidRPr="00BF7FC4">
              <w:rPr>
                <w:sz w:val="20"/>
                <w:szCs w:val="20"/>
              </w:rPr>
              <w:t>00)</w:t>
            </w:r>
          </w:p>
        </w:tc>
      </w:tr>
      <w:tr w:rsidRPr="00BF7FC4" w:rsidR="00CD7497" w:rsidTr="00FE4919" w14:paraId="2FFC61AC" w14:textId="77777777">
        <w:tc>
          <w:tcPr>
            <w:tcW w:w="1800" w:type="dxa"/>
            <w:tcBorders>
              <w:bottom w:val="single" w:color="auto" w:sz="4" w:space="0"/>
            </w:tcBorders>
          </w:tcPr>
          <w:p w:rsidRPr="00BF7FC4" w:rsidR="00CD7497" w:rsidP="00CD7497" w:rsidRDefault="00CD7497" w14:paraId="165A6A7F" w14:textId="77777777">
            <w:pPr>
              <w:widowControl w:val="0"/>
              <w:rPr>
                <w:sz w:val="20"/>
                <w:szCs w:val="20"/>
              </w:rPr>
            </w:pPr>
            <w:r w:rsidRPr="00BF7FC4">
              <w:rPr>
                <w:sz w:val="20"/>
                <w:szCs w:val="20"/>
              </w:rPr>
              <w:t>Subsection h</w:t>
            </w:r>
            <w:r>
              <w:rPr>
                <w:sz w:val="20"/>
                <w:szCs w:val="20"/>
              </w:rPr>
              <w:t xml:space="preserve"> (Items 1405(a) and (b) of S-K)</w:t>
            </w:r>
          </w:p>
        </w:tc>
        <w:tc>
          <w:tcPr>
            <w:tcW w:w="990" w:type="dxa"/>
            <w:gridSpan w:val="2"/>
            <w:tcBorders>
              <w:bottom w:val="single" w:color="auto" w:sz="4" w:space="0"/>
            </w:tcBorders>
            <w:shd w:val="clear" w:color="auto" w:fill="auto"/>
          </w:tcPr>
          <w:p w:rsidRPr="00BF7FC4" w:rsidR="00CD7497" w:rsidP="00CD7497" w:rsidRDefault="00CD7497" w14:paraId="25B45897" w14:textId="77777777">
            <w:pPr>
              <w:widowControl w:val="0"/>
              <w:jc w:val="center"/>
              <w:rPr>
                <w:sz w:val="20"/>
                <w:szCs w:val="20"/>
              </w:rPr>
            </w:pPr>
            <w:r w:rsidRPr="00BF7FC4">
              <w:rPr>
                <w:sz w:val="20"/>
                <w:szCs w:val="20"/>
              </w:rPr>
              <w:t>1</w:t>
            </w:r>
          </w:p>
        </w:tc>
        <w:tc>
          <w:tcPr>
            <w:tcW w:w="1170" w:type="dxa"/>
            <w:gridSpan w:val="2"/>
            <w:tcBorders>
              <w:bottom w:val="single" w:color="auto" w:sz="4" w:space="0"/>
            </w:tcBorders>
            <w:shd w:val="clear" w:color="auto" w:fill="auto"/>
          </w:tcPr>
          <w:p w:rsidRPr="00BF7FC4" w:rsidR="00CD7497" w:rsidP="00CD7497" w:rsidRDefault="00CD7497" w14:paraId="12B75327" w14:textId="77777777">
            <w:pPr>
              <w:jc w:val="center"/>
              <w:rPr>
                <w:sz w:val="20"/>
                <w:szCs w:val="20"/>
              </w:rPr>
            </w:pPr>
            <w:r w:rsidRPr="00BF7FC4">
              <w:rPr>
                <w:sz w:val="20"/>
                <w:szCs w:val="20"/>
              </w:rPr>
              <w:t>0.75</w:t>
            </w:r>
          </w:p>
        </w:tc>
        <w:tc>
          <w:tcPr>
            <w:tcW w:w="1350" w:type="dxa"/>
            <w:tcBorders>
              <w:bottom w:val="single" w:color="auto" w:sz="4" w:space="0"/>
            </w:tcBorders>
          </w:tcPr>
          <w:p w:rsidRPr="00082F42" w:rsidR="00CD7497" w:rsidP="00CD7497" w:rsidRDefault="00082F42" w14:paraId="191C451B" w14:textId="458499AA">
            <w:pPr>
              <w:jc w:val="center"/>
              <w:rPr>
                <w:sz w:val="18"/>
                <w:szCs w:val="18"/>
              </w:rPr>
            </w:pPr>
            <w:r w:rsidRPr="00082F42">
              <w:rPr>
                <w:sz w:val="18"/>
                <w:szCs w:val="18"/>
              </w:rPr>
              <w:t>One hour x 0.75 = 0.75 hours</w:t>
            </w:r>
          </w:p>
        </w:tc>
        <w:tc>
          <w:tcPr>
            <w:tcW w:w="1530" w:type="dxa"/>
            <w:tcBorders>
              <w:bottom w:val="single" w:color="auto" w:sz="4" w:space="0"/>
            </w:tcBorders>
            <w:shd w:val="clear" w:color="auto" w:fill="auto"/>
          </w:tcPr>
          <w:p w:rsidRPr="00BF7FC4" w:rsidR="00CD7497" w:rsidP="00CD7497" w:rsidRDefault="00CD7497" w14:paraId="1DFDBEC9" w14:textId="0F4304CF">
            <w:pPr>
              <w:jc w:val="center"/>
              <w:rPr>
                <w:sz w:val="20"/>
                <w:szCs w:val="20"/>
              </w:rPr>
            </w:pPr>
            <w:r w:rsidRPr="00BF7FC4">
              <w:rPr>
                <w:sz w:val="20"/>
                <w:szCs w:val="20"/>
              </w:rPr>
              <w:t>0.75</w:t>
            </w:r>
          </w:p>
        </w:tc>
        <w:tc>
          <w:tcPr>
            <w:tcW w:w="1350" w:type="dxa"/>
            <w:tcBorders>
              <w:bottom w:val="single" w:color="auto" w:sz="4" w:space="0"/>
            </w:tcBorders>
            <w:shd w:val="clear" w:color="auto" w:fill="auto"/>
          </w:tcPr>
          <w:p w:rsidRPr="00BF7FC4" w:rsidR="00CD7497" w:rsidP="003A4293" w:rsidRDefault="00CD7497" w14:paraId="2A8CE0AA" w14:textId="1634E082">
            <w:pPr>
              <w:jc w:val="center"/>
              <w:rPr>
                <w:sz w:val="20"/>
                <w:szCs w:val="20"/>
              </w:rPr>
            </w:pPr>
            <w:r w:rsidRPr="00BF7FC4">
              <w:rPr>
                <w:sz w:val="20"/>
                <w:szCs w:val="20"/>
              </w:rPr>
              <w:t>$</w:t>
            </w:r>
            <w:r w:rsidR="003A4293">
              <w:rPr>
                <w:sz w:val="20"/>
                <w:szCs w:val="20"/>
              </w:rPr>
              <w:t>1</w:t>
            </w:r>
            <w:r w:rsidRPr="00BF7FC4">
              <w:rPr>
                <w:sz w:val="20"/>
                <w:szCs w:val="20"/>
              </w:rPr>
              <w:t>00</w:t>
            </w:r>
          </w:p>
        </w:tc>
        <w:tc>
          <w:tcPr>
            <w:tcW w:w="1350" w:type="dxa"/>
            <w:tcBorders>
              <w:bottom w:val="single" w:color="auto" w:sz="4" w:space="0"/>
            </w:tcBorders>
          </w:tcPr>
          <w:p w:rsidRPr="00082F42" w:rsidR="00CD7497" w:rsidP="00CD7497" w:rsidRDefault="003A4293" w14:paraId="3FCBC636" w14:textId="1D2ECD15">
            <w:pPr>
              <w:jc w:val="center"/>
              <w:rPr>
                <w:sz w:val="18"/>
                <w:szCs w:val="18"/>
              </w:rPr>
            </w:pPr>
            <w:r w:rsidRPr="00082F42">
              <w:rPr>
                <w:sz w:val="18"/>
                <w:szCs w:val="18"/>
              </w:rPr>
              <w:t>(One hour x 0.25) x $400 = $100</w:t>
            </w:r>
          </w:p>
        </w:tc>
        <w:tc>
          <w:tcPr>
            <w:tcW w:w="1440" w:type="dxa"/>
            <w:tcBorders>
              <w:bottom w:val="single" w:color="auto" w:sz="4" w:space="0"/>
            </w:tcBorders>
            <w:shd w:val="clear" w:color="auto" w:fill="auto"/>
          </w:tcPr>
          <w:p w:rsidRPr="00BF7FC4" w:rsidR="00CD7497" w:rsidP="003A4293" w:rsidRDefault="00CD7497" w14:paraId="7993A3B5" w14:textId="5F5C3241">
            <w:pPr>
              <w:jc w:val="center"/>
              <w:rPr>
                <w:sz w:val="20"/>
                <w:szCs w:val="20"/>
              </w:rPr>
            </w:pPr>
            <w:r w:rsidRPr="00BF7FC4">
              <w:rPr>
                <w:sz w:val="20"/>
                <w:szCs w:val="20"/>
              </w:rPr>
              <w:t>$</w:t>
            </w:r>
            <w:r w:rsidR="003A4293">
              <w:rPr>
                <w:sz w:val="20"/>
                <w:szCs w:val="20"/>
              </w:rPr>
              <w:t>1</w:t>
            </w:r>
            <w:r w:rsidRPr="00BF7FC4">
              <w:rPr>
                <w:sz w:val="20"/>
                <w:szCs w:val="20"/>
              </w:rPr>
              <w:t>00</w:t>
            </w:r>
          </w:p>
        </w:tc>
      </w:tr>
      <w:tr w:rsidRPr="00BF7FC4" w:rsidR="000C54D0" w:rsidTr="00FE4919" w14:paraId="6B3E215A" w14:textId="77777777">
        <w:tc>
          <w:tcPr>
            <w:tcW w:w="1800" w:type="dxa"/>
            <w:tcBorders>
              <w:bottom w:val="single" w:color="auto" w:sz="4" w:space="0"/>
              <w:right w:val="single" w:color="auto" w:sz="4" w:space="0"/>
            </w:tcBorders>
          </w:tcPr>
          <w:p w:rsidR="000C54D0" w:rsidP="00CD7497" w:rsidRDefault="000C54D0" w14:paraId="77103125" w14:textId="77777777">
            <w:pPr>
              <w:widowControl w:val="0"/>
              <w:rPr>
                <w:b/>
                <w:sz w:val="20"/>
                <w:szCs w:val="20"/>
              </w:rPr>
            </w:pPr>
            <w:r>
              <w:rPr>
                <w:b/>
                <w:sz w:val="20"/>
                <w:szCs w:val="20"/>
              </w:rPr>
              <w:t>Form 1-A</w:t>
            </w:r>
          </w:p>
          <w:p w:rsidRPr="000C54D0" w:rsidR="000C54D0" w:rsidP="00CD7497" w:rsidRDefault="000C54D0" w14:paraId="754932A9" w14:textId="5B14FA3C">
            <w:pPr>
              <w:widowControl w:val="0"/>
              <w:rPr>
                <w:b/>
                <w:sz w:val="20"/>
                <w:szCs w:val="20"/>
              </w:rPr>
            </w:pPr>
            <w:r>
              <w:rPr>
                <w:b/>
                <w:sz w:val="20"/>
                <w:szCs w:val="20"/>
              </w:rPr>
              <w:t>TOTAL</w:t>
            </w:r>
          </w:p>
        </w:tc>
        <w:tc>
          <w:tcPr>
            <w:tcW w:w="990" w:type="dxa"/>
            <w:gridSpan w:val="2"/>
            <w:tcBorders>
              <w:top w:val="single" w:color="auto" w:sz="4" w:space="0"/>
              <w:left w:val="single" w:color="auto" w:sz="4" w:space="0"/>
              <w:bottom w:val="single" w:color="auto" w:sz="4" w:space="0"/>
              <w:right w:val="nil"/>
            </w:tcBorders>
            <w:shd w:val="clear" w:color="auto" w:fill="auto"/>
          </w:tcPr>
          <w:p w:rsidRPr="00BF7FC4" w:rsidR="000C54D0" w:rsidP="00CD7497" w:rsidRDefault="000C54D0" w14:paraId="14296313" w14:textId="77777777">
            <w:pPr>
              <w:widowControl w:val="0"/>
              <w:jc w:val="center"/>
              <w:rPr>
                <w:sz w:val="20"/>
                <w:szCs w:val="20"/>
              </w:rPr>
            </w:pPr>
          </w:p>
        </w:tc>
        <w:tc>
          <w:tcPr>
            <w:tcW w:w="1170" w:type="dxa"/>
            <w:gridSpan w:val="2"/>
            <w:tcBorders>
              <w:top w:val="single" w:color="auto" w:sz="4" w:space="0"/>
              <w:left w:val="nil"/>
              <w:bottom w:val="single" w:color="auto" w:sz="4" w:space="0"/>
              <w:right w:val="nil"/>
            </w:tcBorders>
            <w:shd w:val="clear" w:color="auto" w:fill="auto"/>
          </w:tcPr>
          <w:p w:rsidRPr="00BF7FC4" w:rsidR="000C54D0" w:rsidP="00CD7497" w:rsidRDefault="000C54D0" w14:paraId="12CA961D" w14:textId="77777777">
            <w:pPr>
              <w:jc w:val="center"/>
              <w:rPr>
                <w:sz w:val="20"/>
                <w:szCs w:val="20"/>
              </w:rPr>
            </w:pPr>
          </w:p>
        </w:tc>
        <w:tc>
          <w:tcPr>
            <w:tcW w:w="1350" w:type="dxa"/>
            <w:tcBorders>
              <w:top w:val="single" w:color="auto" w:sz="4" w:space="0"/>
              <w:left w:val="nil"/>
              <w:bottom w:val="single" w:color="auto" w:sz="4" w:space="0"/>
              <w:right w:val="single" w:color="auto" w:sz="4" w:space="0"/>
            </w:tcBorders>
          </w:tcPr>
          <w:p w:rsidRPr="00BF7FC4" w:rsidR="000C54D0" w:rsidP="00CD7497" w:rsidRDefault="000C54D0" w14:paraId="00ED9195" w14:textId="77777777">
            <w:pPr>
              <w:jc w:val="center"/>
              <w:rPr>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0C54D0" w:rsidP="00CD7497" w:rsidRDefault="000C54D0" w14:paraId="4B8C25C0" w14:textId="77777777">
            <w:pPr>
              <w:jc w:val="center"/>
              <w:rPr>
                <w:b/>
                <w:sz w:val="20"/>
                <w:szCs w:val="20"/>
              </w:rPr>
            </w:pPr>
          </w:p>
          <w:p w:rsidRPr="000C54D0" w:rsidR="000C54D0" w:rsidP="00CD7497" w:rsidRDefault="000C54D0" w14:paraId="34F6B9B3" w14:textId="43666DB9">
            <w:pPr>
              <w:jc w:val="center"/>
              <w:rPr>
                <w:b/>
                <w:sz w:val="20"/>
                <w:szCs w:val="20"/>
              </w:rPr>
            </w:pPr>
            <w:r>
              <w:rPr>
                <w:b/>
                <w:sz w:val="20"/>
                <w:szCs w:val="20"/>
              </w:rPr>
              <w:t>1.5</w:t>
            </w:r>
          </w:p>
        </w:tc>
        <w:tc>
          <w:tcPr>
            <w:tcW w:w="1350" w:type="dxa"/>
            <w:tcBorders>
              <w:top w:val="single" w:color="auto" w:sz="4" w:space="0"/>
              <w:left w:val="single" w:color="auto" w:sz="4" w:space="0"/>
              <w:bottom w:val="single" w:color="auto" w:sz="4" w:space="0"/>
              <w:right w:val="nil"/>
            </w:tcBorders>
            <w:shd w:val="clear" w:color="auto" w:fill="auto"/>
          </w:tcPr>
          <w:p w:rsidRPr="00BF7FC4" w:rsidR="000C54D0" w:rsidP="00CD7497" w:rsidRDefault="000C54D0" w14:paraId="783EE72F" w14:textId="77777777">
            <w:pPr>
              <w:jc w:val="center"/>
              <w:rPr>
                <w:sz w:val="20"/>
                <w:szCs w:val="20"/>
              </w:rPr>
            </w:pPr>
          </w:p>
        </w:tc>
        <w:tc>
          <w:tcPr>
            <w:tcW w:w="1350" w:type="dxa"/>
            <w:tcBorders>
              <w:top w:val="single" w:color="auto" w:sz="4" w:space="0"/>
              <w:left w:val="nil"/>
              <w:bottom w:val="single" w:color="auto" w:sz="4" w:space="0"/>
              <w:right w:val="single" w:color="auto" w:sz="4" w:space="0"/>
            </w:tcBorders>
          </w:tcPr>
          <w:p w:rsidRPr="00BF7FC4" w:rsidR="000C54D0" w:rsidP="00CD7497" w:rsidRDefault="000C54D0" w14:paraId="2037F5A4" w14:textId="77777777">
            <w:pPr>
              <w:jc w:val="center"/>
              <w:rPr>
                <w:sz w:val="20"/>
                <w:szCs w:val="20"/>
              </w:rPr>
            </w:pPr>
          </w:p>
        </w:tc>
        <w:tc>
          <w:tcPr>
            <w:tcW w:w="1440" w:type="dxa"/>
            <w:tcBorders>
              <w:top w:val="single" w:color="auto" w:sz="4" w:space="0"/>
              <w:left w:val="single" w:color="auto" w:sz="4" w:space="0"/>
              <w:bottom w:val="single" w:color="auto" w:sz="4" w:space="0"/>
            </w:tcBorders>
            <w:shd w:val="clear" w:color="auto" w:fill="auto"/>
          </w:tcPr>
          <w:p w:rsidR="000C54D0" w:rsidP="00CD7497" w:rsidRDefault="000C54D0" w14:paraId="13865EF9" w14:textId="77777777">
            <w:pPr>
              <w:jc w:val="center"/>
              <w:rPr>
                <w:b/>
                <w:sz w:val="20"/>
                <w:szCs w:val="20"/>
              </w:rPr>
            </w:pPr>
          </w:p>
          <w:p w:rsidRPr="000C54D0" w:rsidR="000C54D0" w:rsidP="003A4293" w:rsidRDefault="000C54D0" w14:paraId="1DD764AE" w14:textId="49600922">
            <w:pPr>
              <w:jc w:val="center"/>
              <w:rPr>
                <w:b/>
                <w:sz w:val="20"/>
                <w:szCs w:val="20"/>
              </w:rPr>
            </w:pPr>
            <w:r>
              <w:rPr>
                <w:b/>
                <w:sz w:val="20"/>
                <w:szCs w:val="20"/>
              </w:rPr>
              <w:t>$200</w:t>
            </w:r>
          </w:p>
        </w:tc>
      </w:tr>
      <w:tr w:rsidRPr="00BF7FC4" w:rsidR="000C54D0" w:rsidTr="00FE4919" w14:paraId="07539FDA" w14:textId="77777777">
        <w:tc>
          <w:tcPr>
            <w:tcW w:w="1800" w:type="dxa"/>
            <w:tcBorders>
              <w:top w:val="single" w:color="auto" w:sz="4" w:space="0"/>
              <w:left w:val="nil"/>
              <w:bottom w:val="nil"/>
              <w:right w:val="nil"/>
            </w:tcBorders>
          </w:tcPr>
          <w:p w:rsidRPr="00BF7FC4" w:rsidR="000C54D0" w:rsidP="00CD7497" w:rsidRDefault="000C54D0" w14:paraId="49927819" w14:textId="77777777">
            <w:pPr>
              <w:widowControl w:val="0"/>
              <w:rPr>
                <w:sz w:val="20"/>
                <w:szCs w:val="20"/>
              </w:rPr>
            </w:pPr>
          </w:p>
        </w:tc>
        <w:tc>
          <w:tcPr>
            <w:tcW w:w="990" w:type="dxa"/>
            <w:gridSpan w:val="2"/>
            <w:tcBorders>
              <w:top w:val="single" w:color="auto" w:sz="4" w:space="0"/>
              <w:left w:val="nil"/>
              <w:bottom w:val="nil"/>
              <w:right w:val="nil"/>
            </w:tcBorders>
            <w:shd w:val="clear" w:color="auto" w:fill="auto"/>
          </w:tcPr>
          <w:p w:rsidRPr="00FE4919" w:rsidR="000C54D0" w:rsidP="00CD7497" w:rsidRDefault="000C54D0" w14:paraId="13164169" w14:textId="77777777">
            <w:pPr>
              <w:widowControl w:val="0"/>
              <w:jc w:val="center"/>
            </w:pPr>
          </w:p>
        </w:tc>
        <w:tc>
          <w:tcPr>
            <w:tcW w:w="1170" w:type="dxa"/>
            <w:gridSpan w:val="2"/>
            <w:tcBorders>
              <w:top w:val="single" w:color="auto" w:sz="4" w:space="0"/>
              <w:left w:val="nil"/>
              <w:bottom w:val="nil"/>
              <w:right w:val="nil"/>
            </w:tcBorders>
            <w:shd w:val="clear" w:color="auto" w:fill="auto"/>
          </w:tcPr>
          <w:p w:rsidRPr="00BF7FC4" w:rsidR="000C54D0" w:rsidP="00CD7497" w:rsidRDefault="000C54D0" w14:paraId="57D802F4" w14:textId="77777777">
            <w:pPr>
              <w:jc w:val="center"/>
              <w:rPr>
                <w:sz w:val="20"/>
                <w:szCs w:val="20"/>
              </w:rPr>
            </w:pPr>
          </w:p>
        </w:tc>
        <w:tc>
          <w:tcPr>
            <w:tcW w:w="1350" w:type="dxa"/>
            <w:tcBorders>
              <w:top w:val="single" w:color="auto" w:sz="4" w:space="0"/>
              <w:left w:val="nil"/>
              <w:bottom w:val="nil"/>
              <w:right w:val="nil"/>
            </w:tcBorders>
          </w:tcPr>
          <w:p w:rsidRPr="00BF7FC4" w:rsidR="000C54D0" w:rsidP="00CD7497" w:rsidRDefault="000C54D0" w14:paraId="14F6321F" w14:textId="77777777">
            <w:pPr>
              <w:jc w:val="center"/>
              <w:rPr>
                <w:sz w:val="20"/>
                <w:szCs w:val="20"/>
              </w:rPr>
            </w:pPr>
          </w:p>
        </w:tc>
        <w:tc>
          <w:tcPr>
            <w:tcW w:w="1530" w:type="dxa"/>
            <w:tcBorders>
              <w:top w:val="single" w:color="auto" w:sz="4" w:space="0"/>
              <w:left w:val="nil"/>
              <w:bottom w:val="nil"/>
              <w:right w:val="nil"/>
            </w:tcBorders>
            <w:shd w:val="clear" w:color="auto" w:fill="auto"/>
          </w:tcPr>
          <w:p w:rsidRPr="00BF7FC4" w:rsidR="000C54D0" w:rsidP="00CD7497" w:rsidRDefault="000C54D0" w14:paraId="43ED7CD1" w14:textId="77777777">
            <w:pPr>
              <w:jc w:val="center"/>
              <w:rPr>
                <w:sz w:val="20"/>
                <w:szCs w:val="20"/>
              </w:rPr>
            </w:pPr>
          </w:p>
        </w:tc>
        <w:tc>
          <w:tcPr>
            <w:tcW w:w="1350" w:type="dxa"/>
            <w:tcBorders>
              <w:top w:val="single" w:color="auto" w:sz="4" w:space="0"/>
              <w:left w:val="nil"/>
              <w:bottom w:val="nil"/>
              <w:right w:val="nil"/>
            </w:tcBorders>
            <w:shd w:val="clear" w:color="auto" w:fill="auto"/>
          </w:tcPr>
          <w:p w:rsidRPr="00BF7FC4" w:rsidR="000C54D0" w:rsidP="00CD7497" w:rsidRDefault="000C54D0" w14:paraId="08DA488D" w14:textId="77777777">
            <w:pPr>
              <w:jc w:val="center"/>
              <w:rPr>
                <w:sz w:val="20"/>
                <w:szCs w:val="20"/>
              </w:rPr>
            </w:pPr>
          </w:p>
        </w:tc>
        <w:tc>
          <w:tcPr>
            <w:tcW w:w="1350" w:type="dxa"/>
            <w:tcBorders>
              <w:top w:val="single" w:color="auto" w:sz="4" w:space="0"/>
              <w:left w:val="nil"/>
              <w:bottom w:val="nil"/>
              <w:right w:val="nil"/>
            </w:tcBorders>
          </w:tcPr>
          <w:p w:rsidRPr="00BF7FC4" w:rsidR="000C54D0" w:rsidP="00CD7497" w:rsidRDefault="000C54D0" w14:paraId="391E0EE8" w14:textId="77777777">
            <w:pPr>
              <w:jc w:val="center"/>
              <w:rPr>
                <w:sz w:val="20"/>
                <w:szCs w:val="20"/>
              </w:rPr>
            </w:pPr>
          </w:p>
        </w:tc>
        <w:tc>
          <w:tcPr>
            <w:tcW w:w="1440" w:type="dxa"/>
            <w:tcBorders>
              <w:top w:val="single" w:color="auto" w:sz="4" w:space="0"/>
              <w:left w:val="nil"/>
              <w:bottom w:val="nil"/>
              <w:right w:val="nil"/>
            </w:tcBorders>
            <w:shd w:val="clear" w:color="auto" w:fill="auto"/>
          </w:tcPr>
          <w:p w:rsidRPr="00BF7FC4" w:rsidR="000C54D0" w:rsidP="00CD7497" w:rsidRDefault="000C54D0" w14:paraId="512EB146" w14:textId="77777777">
            <w:pPr>
              <w:jc w:val="center"/>
              <w:rPr>
                <w:sz w:val="20"/>
                <w:szCs w:val="20"/>
              </w:rPr>
            </w:pPr>
          </w:p>
        </w:tc>
      </w:tr>
    </w:tbl>
    <w:p w:rsidRPr="00B32BF3" w:rsidR="00854ABC" w:rsidP="00D62B14" w:rsidRDefault="00356818" w14:paraId="1E401830" w14:textId="77777777">
      <w:pPr>
        <w:pStyle w:val="ListParagraph"/>
        <w:numPr>
          <w:ilvl w:val="0"/>
          <w:numId w:val="12"/>
        </w:numPr>
        <w:ind w:left="1440" w:hanging="720"/>
      </w:pPr>
      <w:r w:rsidRPr="00D62B14">
        <w:rPr>
          <w:b/>
        </w:rPr>
        <w:t>COSTS TO FEDERAL GOVERNMENT</w:t>
      </w:r>
    </w:p>
    <w:p w:rsidRPr="00B32BF3" w:rsidR="00EC0138" w:rsidP="00EC0138" w:rsidRDefault="00EC0138" w14:paraId="1BECB63E" w14:textId="77777777"/>
    <w:p w:rsidRPr="00B32BF3" w:rsidR="0020320A" w:rsidP="0020320A" w:rsidRDefault="00D62B14" w14:paraId="631822F7" w14:textId="29372350">
      <w:pPr>
        <w:ind w:firstLine="720"/>
        <w:rPr>
          <w:b/>
        </w:rPr>
      </w:pPr>
      <w:r w:rsidRPr="006A444E">
        <w:t>The annual cost of reviewing and processing disclosure documents, including registration statements, post-effective amendments, proxy statements, annual reports</w:t>
      </w:r>
      <w:r w:rsidR="004677EE">
        <w:t>,</w:t>
      </w:r>
      <w:r w:rsidRPr="006A444E">
        <w:t xml:space="preserve"> and other filings of operating companies amounted to $</w:t>
      </w:r>
      <w:r w:rsidR="0052217F">
        <w:t>125,800,170</w:t>
      </w:r>
      <w:r w:rsidRPr="006A444E">
        <w:t xml:space="preserve"> in fiscal year 20</w:t>
      </w:r>
      <w:r w:rsidR="007E0C18">
        <w:t>21</w:t>
      </w:r>
      <w:r w:rsidR="004677EE">
        <w:t xml:space="preserve"> </w:t>
      </w:r>
      <w:r w:rsidRPr="006A444E">
        <w:t>based on the Commission’s computation of the value of staff time devoted to this activity and related overhead.</w:t>
      </w:r>
    </w:p>
    <w:p w:rsidR="00D62B14" w:rsidP="00D62B14" w:rsidRDefault="00D62B14" w14:paraId="300251A5" w14:textId="3ADEA65E">
      <w:pPr>
        <w:rPr>
          <w:b/>
        </w:rPr>
      </w:pPr>
    </w:p>
    <w:p w:rsidR="00D83BC6" w:rsidRDefault="00D83BC6" w14:paraId="0AA141E3" w14:textId="02E803B2">
      <w:pPr>
        <w:rPr>
          <w:b/>
        </w:rPr>
      </w:pPr>
      <w:r>
        <w:rPr>
          <w:b/>
        </w:rPr>
        <w:br w:type="page"/>
      </w:r>
    </w:p>
    <w:p w:rsidR="00D83BC6" w:rsidP="00D62B14" w:rsidRDefault="00D83BC6" w14:paraId="19E26FCD" w14:textId="77777777">
      <w:pPr>
        <w:rPr>
          <w:b/>
        </w:rPr>
      </w:pPr>
    </w:p>
    <w:p w:rsidRPr="00B32BF3" w:rsidR="00854ABC" w:rsidP="00D62B14" w:rsidRDefault="00D62B14" w14:paraId="640300B4" w14:textId="77777777">
      <w:pPr>
        <w:ind w:left="1440" w:hanging="720"/>
      </w:pPr>
      <w:r>
        <w:rPr>
          <w:b/>
        </w:rPr>
        <w:t xml:space="preserve">15. </w:t>
      </w:r>
      <w:r>
        <w:rPr>
          <w:b/>
        </w:rPr>
        <w:tab/>
      </w:r>
      <w:r w:rsidRPr="00DB6B10" w:rsidR="00356818">
        <w:rPr>
          <w:b/>
        </w:rPr>
        <w:t>REASON FOR CHANGE IN BURDEN</w:t>
      </w:r>
    </w:p>
    <w:p w:rsidRPr="00B32BF3" w:rsidR="00854ABC" w:rsidP="00854ABC" w:rsidRDefault="00854ABC" w14:paraId="623EEA75" w14:textId="77777777"/>
    <w:p w:rsidR="00443B18" w:rsidP="00EC0138" w:rsidRDefault="00443B18" w14:paraId="22B56804" w14:textId="77777777">
      <w:pPr>
        <w:ind w:firstLine="720"/>
      </w:pPr>
      <w:r w:rsidRPr="00B51347">
        <w:rPr>
          <w:i/>
          <w:sz w:val="23"/>
          <w:szCs w:val="23"/>
        </w:rPr>
        <w:t xml:space="preserve"> </w:t>
      </w:r>
      <w:r w:rsidRPr="00147F19" w:rsidR="00594D47">
        <w:t xml:space="preserve">The rules </w:t>
      </w:r>
      <w:proofErr w:type="gramStart"/>
      <w:r w:rsidRPr="00147F19" w:rsidR="00594D47">
        <w:t>are expected</w:t>
      </w:r>
      <w:proofErr w:type="gramEnd"/>
      <w:r w:rsidRPr="00147F19" w:rsidR="00594D47">
        <w:t xml:space="preserve"> to streamline bank and savings and loan registrants’ compliance efforts and may enhance comparability across issuers to the benefit of both registrants and investors.</w:t>
      </w:r>
    </w:p>
    <w:p w:rsidR="00594D47" w:rsidP="00EC0138" w:rsidRDefault="00594D47" w14:paraId="24642F4E" w14:textId="77777777">
      <w:pPr>
        <w:ind w:firstLine="720"/>
      </w:pPr>
    </w:p>
    <w:p w:rsidRPr="00BF7FC4" w:rsidR="00594D47" w:rsidP="00594D47" w:rsidRDefault="00594D47" w14:paraId="3277929C" w14:textId="77777777">
      <w:pPr>
        <w:widowControl w:val="0"/>
        <w:ind w:firstLine="720"/>
      </w:pPr>
      <w:r>
        <w:t>The table</w:t>
      </w:r>
      <w:r w:rsidRPr="00BF7FC4">
        <w:t xml:space="preserve"> below shows the total estimated internal burden hours and costs for outside professional under the final rules.</w:t>
      </w:r>
      <w:r w:rsidRPr="00BF7FC4">
        <w:rPr>
          <w:sz w:val="20"/>
          <w:vertAlign w:val="superscript"/>
        </w:rPr>
        <w:footnoteReference w:id="19"/>
      </w:r>
      <w:r w:rsidRPr="00BF7FC4">
        <w:t xml:space="preserve"> </w:t>
      </w:r>
    </w:p>
    <w:p w:rsidR="00594D47" w:rsidP="00594D47" w:rsidRDefault="00594D47" w14:paraId="30404B41" w14:textId="77777777">
      <w:pPr>
        <w:widowControl w:val="0"/>
        <w:rPr>
          <w:b/>
        </w:rPr>
      </w:pPr>
    </w:p>
    <w:p w:rsidRPr="00BF7FC4" w:rsidR="00594D47" w:rsidP="00594D47" w:rsidRDefault="00594D47" w14:paraId="2D93DBA0" w14:textId="77777777">
      <w:pPr>
        <w:widowControl w:val="0"/>
        <w:rPr>
          <w:b/>
        </w:rPr>
      </w:pPr>
      <w:r w:rsidRPr="00BF7FC4">
        <w:rPr>
          <w:b/>
        </w:rPr>
        <w:t xml:space="preserve">Table </w:t>
      </w:r>
      <w:r w:rsidR="00A756FD">
        <w:rPr>
          <w:b/>
        </w:rPr>
        <w:t>2</w:t>
      </w:r>
      <w:r w:rsidRPr="00BF7FC4">
        <w:rPr>
          <w:b/>
        </w:rPr>
        <w:t xml:space="preserve">:  Total Paperwork Burden </w:t>
      </w:r>
      <w:proofErr w:type="gramStart"/>
      <w:r w:rsidRPr="00BF7FC4">
        <w:rPr>
          <w:b/>
        </w:rPr>
        <w:t>Under</w:t>
      </w:r>
      <w:proofErr w:type="gramEnd"/>
      <w:r w:rsidRPr="00BF7FC4">
        <w:rPr>
          <w:b/>
        </w:rPr>
        <w:t xml:space="preserve"> the Final Rules.</w:t>
      </w:r>
    </w:p>
    <w:tbl>
      <w:tblPr>
        <w:tblStyle w:val="TableGrid2"/>
        <w:tblpPr w:leftFromText="180" w:rightFromText="180" w:vertAnchor="text" w:horzAnchor="margin" w:tblpY="412"/>
        <w:tblW w:w="9018" w:type="dxa"/>
        <w:tblLayout w:type="fixed"/>
        <w:tblLook w:val="04A0" w:firstRow="1" w:lastRow="0" w:firstColumn="1" w:lastColumn="0" w:noHBand="0" w:noVBand="1"/>
      </w:tblPr>
      <w:tblGrid>
        <w:gridCol w:w="512"/>
        <w:gridCol w:w="946"/>
        <w:gridCol w:w="1080"/>
        <w:gridCol w:w="1440"/>
        <w:gridCol w:w="990"/>
        <w:gridCol w:w="1170"/>
        <w:gridCol w:w="1350"/>
        <w:gridCol w:w="1530"/>
      </w:tblGrid>
      <w:tr w:rsidRPr="00BF7FC4" w:rsidR="00594D47" w:rsidTr="00DD5C53" w14:paraId="5D307356" w14:textId="77777777">
        <w:trPr>
          <w:trHeight w:val="1952"/>
        </w:trPr>
        <w:tc>
          <w:tcPr>
            <w:tcW w:w="512" w:type="dxa"/>
          </w:tcPr>
          <w:p w:rsidRPr="00BF7FC4" w:rsidR="00594D47" w:rsidP="00594D47" w:rsidRDefault="00594D47" w14:paraId="1C5D48E4" w14:textId="77777777">
            <w:pPr>
              <w:widowControl w:val="0"/>
              <w:kinsoku w:val="0"/>
              <w:overflowPunct w:val="0"/>
              <w:autoSpaceDE w:val="0"/>
              <w:autoSpaceDN w:val="0"/>
              <w:adjustRightInd w:val="0"/>
              <w:ind w:left="-108" w:right="-108"/>
              <w:jc w:val="center"/>
              <w:rPr>
                <w:sz w:val="20"/>
              </w:rPr>
            </w:pPr>
          </w:p>
        </w:tc>
        <w:tc>
          <w:tcPr>
            <w:tcW w:w="946" w:type="dxa"/>
          </w:tcPr>
          <w:p w:rsidRPr="00BF7FC4" w:rsidR="00594D47" w:rsidP="00594D47" w:rsidRDefault="00594D47" w14:paraId="41C21C68" w14:textId="77777777">
            <w:pPr>
              <w:widowControl w:val="0"/>
              <w:kinsoku w:val="0"/>
              <w:overflowPunct w:val="0"/>
              <w:autoSpaceDE w:val="0"/>
              <w:autoSpaceDN w:val="0"/>
              <w:adjustRightInd w:val="0"/>
              <w:ind w:left="-108" w:right="-108"/>
              <w:jc w:val="center"/>
              <w:rPr>
                <w:sz w:val="20"/>
              </w:rPr>
            </w:pPr>
          </w:p>
          <w:p w:rsidRPr="00BF7FC4" w:rsidR="00594D47" w:rsidP="00594D47" w:rsidRDefault="00594D47" w14:paraId="4EC8A9DB" w14:textId="77777777">
            <w:pPr>
              <w:widowControl w:val="0"/>
              <w:kinsoku w:val="0"/>
              <w:overflowPunct w:val="0"/>
              <w:autoSpaceDE w:val="0"/>
              <w:autoSpaceDN w:val="0"/>
              <w:adjustRightInd w:val="0"/>
              <w:ind w:left="-108" w:right="-108"/>
              <w:jc w:val="center"/>
              <w:rPr>
                <w:sz w:val="20"/>
              </w:rPr>
            </w:pPr>
            <w:r w:rsidRPr="00BF7FC4">
              <w:rPr>
                <w:sz w:val="20"/>
              </w:rPr>
              <w:t>Current Annual Responses</w:t>
            </w:r>
          </w:p>
          <w:p w:rsidRPr="00BF7FC4" w:rsidR="00594D47" w:rsidP="00594D47" w:rsidRDefault="00594D47" w14:paraId="03291BDE" w14:textId="77777777">
            <w:pPr>
              <w:widowControl w:val="0"/>
              <w:kinsoku w:val="0"/>
              <w:overflowPunct w:val="0"/>
              <w:autoSpaceDE w:val="0"/>
              <w:autoSpaceDN w:val="0"/>
              <w:adjustRightInd w:val="0"/>
              <w:ind w:left="-108" w:right="-108"/>
              <w:jc w:val="center"/>
              <w:rPr>
                <w:sz w:val="20"/>
              </w:rPr>
            </w:pPr>
            <w:r w:rsidRPr="00BF7FC4">
              <w:rPr>
                <w:sz w:val="20"/>
              </w:rPr>
              <w:t>(A)</w:t>
            </w:r>
          </w:p>
        </w:tc>
        <w:tc>
          <w:tcPr>
            <w:tcW w:w="1080" w:type="dxa"/>
          </w:tcPr>
          <w:p w:rsidRPr="00BF7FC4" w:rsidR="00594D47" w:rsidP="00594D47" w:rsidRDefault="00594D47" w14:paraId="5B1EB6F0" w14:textId="77777777">
            <w:pPr>
              <w:widowControl w:val="0"/>
              <w:kinsoku w:val="0"/>
              <w:overflowPunct w:val="0"/>
              <w:autoSpaceDE w:val="0"/>
              <w:autoSpaceDN w:val="0"/>
              <w:adjustRightInd w:val="0"/>
              <w:ind w:left="-90" w:right="-108"/>
              <w:jc w:val="center"/>
              <w:rPr>
                <w:sz w:val="20"/>
              </w:rPr>
            </w:pPr>
          </w:p>
          <w:p w:rsidRPr="00BF7FC4" w:rsidR="00594D47" w:rsidP="00594D47" w:rsidRDefault="00594D47" w14:paraId="445D043C" w14:textId="77777777">
            <w:pPr>
              <w:widowControl w:val="0"/>
              <w:kinsoku w:val="0"/>
              <w:overflowPunct w:val="0"/>
              <w:autoSpaceDE w:val="0"/>
              <w:autoSpaceDN w:val="0"/>
              <w:adjustRightInd w:val="0"/>
              <w:ind w:left="-90" w:right="-108"/>
              <w:jc w:val="center"/>
              <w:rPr>
                <w:sz w:val="20"/>
              </w:rPr>
            </w:pPr>
            <w:r w:rsidRPr="00BF7FC4">
              <w:rPr>
                <w:sz w:val="20"/>
              </w:rPr>
              <w:t>Current Burden Hours</w:t>
            </w:r>
          </w:p>
          <w:p w:rsidRPr="00BF7FC4" w:rsidR="00594D47" w:rsidP="00594D47" w:rsidRDefault="00594D47" w14:paraId="3F78439E" w14:textId="77777777">
            <w:pPr>
              <w:widowControl w:val="0"/>
              <w:kinsoku w:val="0"/>
              <w:overflowPunct w:val="0"/>
              <w:autoSpaceDE w:val="0"/>
              <w:autoSpaceDN w:val="0"/>
              <w:adjustRightInd w:val="0"/>
              <w:ind w:left="-90" w:right="-108"/>
              <w:jc w:val="center"/>
              <w:rPr>
                <w:sz w:val="20"/>
              </w:rPr>
            </w:pPr>
            <w:r w:rsidRPr="00BF7FC4">
              <w:rPr>
                <w:sz w:val="20"/>
              </w:rPr>
              <w:t>(B)</w:t>
            </w:r>
          </w:p>
        </w:tc>
        <w:tc>
          <w:tcPr>
            <w:tcW w:w="1440" w:type="dxa"/>
          </w:tcPr>
          <w:p w:rsidRPr="00BF7FC4" w:rsidR="00594D47" w:rsidP="00594D47" w:rsidRDefault="00594D47" w14:paraId="03C6EBBB" w14:textId="77777777">
            <w:pPr>
              <w:widowControl w:val="0"/>
              <w:kinsoku w:val="0"/>
              <w:overflowPunct w:val="0"/>
              <w:autoSpaceDE w:val="0"/>
              <w:autoSpaceDN w:val="0"/>
              <w:adjustRightInd w:val="0"/>
              <w:ind w:left="-90" w:right="-108"/>
              <w:jc w:val="center"/>
              <w:rPr>
                <w:sz w:val="20"/>
              </w:rPr>
            </w:pPr>
          </w:p>
          <w:p w:rsidRPr="00BF7FC4" w:rsidR="00594D47" w:rsidP="00594D47" w:rsidRDefault="00594D47" w14:paraId="014E048F" w14:textId="77777777">
            <w:pPr>
              <w:widowControl w:val="0"/>
              <w:kinsoku w:val="0"/>
              <w:overflowPunct w:val="0"/>
              <w:autoSpaceDE w:val="0"/>
              <w:autoSpaceDN w:val="0"/>
              <w:adjustRightInd w:val="0"/>
              <w:ind w:left="-90" w:right="-108"/>
              <w:jc w:val="center"/>
              <w:rPr>
                <w:sz w:val="20"/>
              </w:rPr>
            </w:pPr>
            <w:r w:rsidRPr="00BF7FC4">
              <w:rPr>
                <w:sz w:val="20"/>
              </w:rPr>
              <w:t xml:space="preserve">Current </w:t>
            </w:r>
          </w:p>
          <w:p w:rsidRPr="00BF7FC4" w:rsidR="00594D47" w:rsidP="00594D47" w:rsidRDefault="00594D47" w14:paraId="29118817" w14:textId="77777777">
            <w:pPr>
              <w:widowControl w:val="0"/>
              <w:kinsoku w:val="0"/>
              <w:overflowPunct w:val="0"/>
              <w:autoSpaceDE w:val="0"/>
              <w:autoSpaceDN w:val="0"/>
              <w:adjustRightInd w:val="0"/>
              <w:ind w:left="-90" w:right="-108"/>
              <w:jc w:val="center"/>
              <w:rPr>
                <w:sz w:val="20"/>
              </w:rPr>
            </w:pPr>
            <w:r w:rsidRPr="00BF7FC4">
              <w:rPr>
                <w:sz w:val="20"/>
              </w:rPr>
              <w:t xml:space="preserve">Cost </w:t>
            </w:r>
          </w:p>
          <w:p w:rsidRPr="00BF7FC4" w:rsidR="00594D47" w:rsidP="00594D47" w:rsidRDefault="00594D47" w14:paraId="209E9F4B" w14:textId="77777777">
            <w:pPr>
              <w:widowControl w:val="0"/>
              <w:kinsoku w:val="0"/>
              <w:overflowPunct w:val="0"/>
              <w:autoSpaceDE w:val="0"/>
              <w:autoSpaceDN w:val="0"/>
              <w:adjustRightInd w:val="0"/>
              <w:ind w:left="-90" w:right="-108"/>
              <w:jc w:val="center"/>
              <w:rPr>
                <w:sz w:val="20"/>
              </w:rPr>
            </w:pPr>
            <w:r w:rsidRPr="00BF7FC4">
              <w:rPr>
                <w:sz w:val="20"/>
              </w:rPr>
              <w:t>Burden</w:t>
            </w:r>
          </w:p>
          <w:p w:rsidRPr="00BF7FC4" w:rsidR="00594D47" w:rsidP="00594D47" w:rsidRDefault="00594D47" w14:paraId="0051C36C" w14:textId="77777777">
            <w:pPr>
              <w:widowControl w:val="0"/>
              <w:kinsoku w:val="0"/>
              <w:overflowPunct w:val="0"/>
              <w:autoSpaceDE w:val="0"/>
              <w:autoSpaceDN w:val="0"/>
              <w:adjustRightInd w:val="0"/>
              <w:ind w:left="-90" w:right="-108"/>
              <w:jc w:val="center"/>
              <w:rPr>
                <w:sz w:val="20"/>
              </w:rPr>
            </w:pPr>
            <w:r w:rsidRPr="00BF7FC4">
              <w:rPr>
                <w:sz w:val="20"/>
              </w:rPr>
              <w:t>(C)</w:t>
            </w:r>
          </w:p>
        </w:tc>
        <w:tc>
          <w:tcPr>
            <w:tcW w:w="990" w:type="dxa"/>
          </w:tcPr>
          <w:p w:rsidRPr="00BF7FC4" w:rsidR="00594D47" w:rsidP="00594D47" w:rsidRDefault="00594D47" w14:paraId="5BC2C6C9" w14:textId="77777777">
            <w:pPr>
              <w:widowControl w:val="0"/>
              <w:kinsoku w:val="0"/>
              <w:overflowPunct w:val="0"/>
              <w:autoSpaceDE w:val="0"/>
              <w:autoSpaceDN w:val="0"/>
              <w:adjustRightInd w:val="0"/>
              <w:ind w:left="-90" w:right="-108"/>
              <w:jc w:val="center"/>
              <w:rPr>
                <w:sz w:val="20"/>
              </w:rPr>
            </w:pPr>
          </w:p>
          <w:p w:rsidRPr="00BF7FC4" w:rsidR="00594D47" w:rsidP="00594D47" w:rsidRDefault="00594D47" w14:paraId="5A50E639" w14:textId="77777777">
            <w:pPr>
              <w:widowControl w:val="0"/>
              <w:kinsoku w:val="0"/>
              <w:overflowPunct w:val="0"/>
              <w:autoSpaceDE w:val="0"/>
              <w:autoSpaceDN w:val="0"/>
              <w:adjustRightInd w:val="0"/>
              <w:ind w:left="-90" w:right="-108"/>
              <w:jc w:val="center"/>
              <w:rPr>
                <w:sz w:val="20"/>
              </w:rPr>
            </w:pPr>
            <w:r w:rsidRPr="00BF7FC4">
              <w:rPr>
                <w:sz w:val="20"/>
              </w:rPr>
              <w:t xml:space="preserve">Change in Internal Registrant Burden Hours </w:t>
            </w:r>
          </w:p>
          <w:p w:rsidRPr="00BF7FC4" w:rsidR="00594D47" w:rsidP="00594D47" w:rsidRDefault="00594D47" w14:paraId="6C9CF70A" w14:textId="77777777">
            <w:pPr>
              <w:widowControl w:val="0"/>
              <w:kinsoku w:val="0"/>
              <w:overflowPunct w:val="0"/>
              <w:autoSpaceDE w:val="0"/>
              <w:autoSpaceDN w:val="0"/>
              <w:adjustRightInd w:val="0"/>
              <w:ind w:left="-90" w:right="-108"/>
              <w:jc w:val="center"/>
              <w:rPr>
                <w:sz w:val="20"/>
              </w:rPr>
            </w:pPr>
            <w:r w:rsidRPr="00BF7FC4">
              <w:rPr>
                <w:sz w:val="20"/>
              </w:rPr>
              <w:t>(D)</w:t>
            </w:r>
          </w:p>
          <w:p w:rsidRPr="00BF7FC4" w:rsidR="00594D47" w:rsidP="00594D47" w:rsidRDefault="00594D47" w14:paraId="5CBE2EC5" w14:textId="77777777">
            <w:pPr>
              <w:widowControl w:val="0"/>
              <w:kinsoku w:val="0"/>
              <w:overflowPunct w:val="0"/>
              <w:autoSpaceDE w:val="0"/>
              <w:autoSpaceDN w:val="0"/>
              <w:adjustRightInd w:val="0"/>
              <w:ind w:left="-90" w:right="-108"/>
              <w:jc w:val="center"/>
              <w:rPr>
                <w:sz w:val="20"/>
              </w:rPr>
            </w:pPr>
          </w:p>
        </w:tc>
        <w:tc>
          <w:tcPr>
            <w:tcW w:w="1170" w:type="dxa"/>
          </w:tcPr>
          <w:p w:rsidRPr="00BF7FC4" w:rsidR="00594D47" w:rsidP="00594D47" w:rsidRDefault="00594D47" w14:paraId="07152A64" w14:textId="77777777">
            <w:pPr>
              <w:widowControl w:val="0"/>
              <w:kinsoku w:val="0"/>
              <w:overflowPunct w:val="0"/>
              <w:autoSpaceDE w:val="0"/>
              <w:autoSpaceDN w:val="0"/>
              <w:adjustRightInd w:val="0"/>
              <w:ind w:left="-108" w:right="-108"/>
              <w:jc w:val="center"/>
              <w:rPr>
                <w:sz w:val="20"/>
              </w:rPr>
            </w:pPr>
          </w:p>
          <w:p w:rsidRPr="00BF7FC4" w:rsidR="00594D47" w:rsidP="00594D47" w:rsidRDefault="00594D47" w14:paraId="5207E43E" w14:textId="77777777">
            <w:pPr>
              <w:widowControl w:val="0"/>
              <w:kinsoku w:val="0"/>
              <w:overflowPunct w:val="0"/>
              <w:autoSpaceDE w:val="0"/>
              <w:autoSpaceDN w:val="0"/>
              <w:adjustRightInd w:val="0"/>
              <w:ind w:left="-108" w:right="-108"/>
              <w:jc w:val="center"/>
              <w:rPr>
                <w:sz w:val="20"/>
              </w:rPr>
            </w:pPr>
            <w:r w:rsidRPr="00BF7FC4">
              <w:rPr>
                <w:sz w:val="20"/>
              </w:rPr>
              <w:t xml:space="preserve">Change in Outside Professional Costs </w:t>
            </w:r>
          </w:p>
          <w:p w:rsidRPr="00BF7FC4" w:rsidR="00594D47" w:rsidP="00594D47" w:rsidRDefault="00594D47" w14:paraId="13CBF4EB" w14:textId="77777777">
            <w:pPr>
              <w:widowControl w:val="0"/>
              <w:kinsoku w:val="0"/>
              <w:overflowPunct w:val="0"/>
              <w:autoSpaceDE w:val="0"/>
              <w:autoSpaceDN w:val="0"/>
              <w:adjustRightInd w:val="0"/>
              <w:ind w:left="-108" w:right="-108"/>
              <w:jc w:val="center"/>
              <w:rPr>
                <w:sz w:val="20"/>
              </w:rPr>
            </w:pPr>
            <w:r w:rsidRPr="00BF7FC4">
              <w:rPr>
                <w:sz w:val="20"/>
              </w:rPr>
              <w:t>(E)</w:t>
            </w:r>
          </w:p>
          <w:p w:rsidRPr="00BF7FC4" w:rsidR="00594D47" w:rsidP="00594D47" w:rsidRDefault="00594D47" w14:paraId="127F9F69" w14:textId="77777777">
            <w:pPr>
              <w:widowControl w:val="0"/>
              <w:kinsoku w:val="0"/>
              <w:overflowPunct w:val="0"/>
              <w:autoSpaceDE w:val="0"/>
              <w:autoSpaceDN w:val="0"/>
              <w:adjustRightInd w:val="0"/>
              <w:ind w:left="-108" w:right="-108"/>
              <w:jc w:val="center"/>
              <w:rPr>
                <w:sz w:val="20"/>
              </w:rPr>
            </w:pPr>
          </w:p>
          <w:p w:rsidRPr="00BF7FC4" w:rsidR="00594D47" w:rsidP="00594D47" w:rsidRDefault="00594D47" w14:paraId="45132FEC" w14:textId="77777777">
            <w:pPr>
              <w:widowControl w:val="0"/>
              <w:kinsoku w:val="0"/>
              <w:overflowPunct w:val="0"/>
              <w:autoSpaceDE w:val="0"/>
              <w:autoSpaceDN w:val="0"/>
              <w:adjustRightInd w:val="0"/>
              <w:ind w:left="-108" w:right="-108"/>
              <w:jc w:val="center"/>
              <w:rPr>
                <w:sz w:val="20"/>
              </w:rPr>
            </w:pPr>
          </w:p>
        </w:tc>
        <w:tc>
          <w:tcPr>
            <w:tcW w:w="1350" w:type="dxa"/>
          </w:tcPr>
          <w:p w:rsidRPr="00BF7FC4" w:rsidR="00594D47" w:rsidP="00594D47" w:rsidRDefault="00594D47" w14:paraId="0C225418" w14:textId="77777777">
            <w:pPr>
              <w:widowControl w:val="0"/>
              <w:kinsoku w:val="0"/>
              <w:overflowPunct w:val="0"/>
              <w:autoSpaceDE w:val="0"/>
              <w:autoSpaceDN w:val="0"/>
              <w:adjustRightInd w:val="0"/>
              <w:ind w:left="-108" w:right="-108"/>
              <w:jc w:val="center"/>
              <w:rPr>
                <w:sz w:val="20"/>
              </w:rPr>
            </w:pPr>
          </w:p>
          <w:p w:rsidRPr="00BF7FC4" w:rsidR="00594D47" w:rsidP="00594D47" w:rsidRDefault="00594D47" w14:paraId="1C00CAA7" w14:textId="77777777">
            <w:pPr>
              <w:widowControl w:val="0"/>
              <w:kinsoku w:val="0"/>
              <w:overflowPunct w:val="0"/>
              <w:autoSpaceDE w:val="0"/>
              <w:autoSpaceDN w:val="0"/>
              <w:adjustRightInd w:val="0"/>
              <w:ind w:left="-108" w:right="-108"/>
              <w:jc w:val="center"/>
              <w:rPr>
                <w:sz w:val="20"/>
              </w:rPr>
            </w:pPr>
            <w:r w:rsidRPr="00BF7FC4">
              <w:rPr>
                <w:sz w:val="20"/>
              </w:rPr>
              <w:t>Burden Hours for Affected Responses</w:t>
            </w:r>
          </w:p>
          <w:p w:rsidRPr="00BF7FC4" w:rsidR="00594D47" w:rsidP="00594D47" w:rsidRDefault="00594D47" w14:paraId="656B2967" w14:textId="77777777">
            <w:pPr>
              <w:widowControl w:val="0"/>
              <w:kinsoku w:val="0"/>
              <w:overflowPunct w:val="0"/>
              <w:autoSpaceDE w:val="0"/>
              <w:autoSpaceDN w:val="0"/>
              <w:adjustRightInd w:val="0"/>
              <w:ind w:right="-108"/>
              <w:jc w:val="center"/>
              <w:rPr>
                <w:sz w:val="20"/>
              </w:rPr>
            </w:pPr>
            <w:r w:rsidRPr="00BF7FC4">
              <w:rPr>
                <w:sz w:val="20"/>
              </w:rPr>
              <w:t>(F)</w:t>
            </w:r>
          </w:p>
          <w:p w:rsidRPr="00BF7FC4" w:rsidR="00594D47" w:rsidP="00594D47" w:rsidRDefault="00594D47" w14:paraId="5B205239" w14:textId="77777777">
            <w:pPr>
              <w:widowControl w:val="0"/>
              <w:kinsoku w:val="0"/>
              <w:overflowPunct w:val="0"/>
              <w:autoSpaceDE w:val="0"/>
              <w:autoSpaceDN w:val="0"/>
              <w:adjustRightInd w:val="0"/>
              <w:ind w:left="-108" w:right="-108"/>
              <w:jc w:val="center"/>
              <w:rPr>
                <w:sz w:val="20"/>
              </w:rPr>
            </w:pPr>
            <w:r w:rsidRPr="00BF7FC4">
              <w:rPr>
                <w:sz w:val="20"/>
              </w:rPr>
              <w:t>[(B) + (D)]</w:t>
            </w:r>
          </w:p>
        </w:tc>
        <w:tc>
          <w:tcPr>
            <w:tcW w:w="1530" w:type="dxa"/>
          </w:tcPr>
          <w:p w:rsidRPr="00BF7FC4" w:rsidR="00594D47" w:rsidP="00594D47" w:rsidRDefault="00594D47" w14:paraId="01FF2D93" w14:textId="77777777">
            <w:pPr>
              <w:widowControl w:val="0"/>
              <w:kinsoku w:val="0"/>
              <w:overflowPunct w:val="0"/>
              <w:autoSpaceDE w:val="0"/>
              <w:autoSpaceDN w:val="0"/>
              <w:adjustRightInd w:val="0"/>
              <w:ind w:left="-108" w:right="-108"/>
              <w:jc w:val="center"/>
              <w:rPr>
                <w:sz w:val="20"/>
              </w:rPr>
            </w:pPr>
          </w:p>
          <w:p w:rsidRPr="00BF7FC4" w:rsidR="00594D47" w:rsidP="00594D47" w:rsidRDefault="00594D47" w14:paraId="35842437" w14:textId="77777777">
            <w:pPr>
              <w:widowControl w:val="0"/>
              <w:kinsoku w:val="0"/>
              <w:overflowPunct w:val="0"/>
              <w:autoSpaceDE w:val="0"/>
              <w:autoSpaceDN w:val="0"/>
              <w:adjustRightInd w:val="0"/>
              <w:ind w:left="-108" w:right="-108"/>
              <w:jc w:val="center"/>
              <w:rPr>
                <w:sz w:val="20"/>
              </w:rPr>
            </w:pPr>
            <w:r w:rsidRPr="00BF7FC4">
              <w:rPr>
                <w:sz w:val="20"/>
              </w:rPr>
              <w:t xml:space="preserve">Costs </w:t>
            </w:r>
          </w:p>
          <w:p w:rsidRPr="00BF7FC4" w:rsidR="00594D47" w:rsidP="00594D47" w:rsidRDefault="00594D47" w14:paraId="296E1439" w14:textId="77777777">
            <w:pPr>
              <w:widowControl w:val="0"/>
              <w:kinsoku w:val="0"/>
              <w:overflowPunct w:val="0"/>
              <w:autoSpaceDE w:val="0"/>
              <w:autoSpaceDN w:val="0"/>
              <w:adjustRightInd w:val="0"/>
              <w:ind w:left="-108" w:right="-108"/>
              <w:jc w:val="center"/>
              <w:rPr>
                <w:sz w:val="20"/>
              </w:rPr>
            </w:pPr>
            <w:r w:rsidRPr="00BF7FC4">
              <w:rPr>
                <w:sz w:val="20"/>
              </w:rPr>
              <w:t>for Affected Responses</w:t>
            </w:r>
          </w:p>
          <w:p w:rsidRPr="00BF7FC4" w:rsidR="00594D47" w:rsidP="00594D47" w:rsidRDefault="00594D47" w14:paraId="7F0A88B3" w14:textId="77777777">
            <w:pPr>
              <w:widowControl w:val="0"/>
              <w:kinsoku w:val="0"/>
              <w:overflowPunct w:val="0"/>
              <w:autoSpaceDE w:val="0"/>
              <w:autoSpaceDN w:val="0"/>
              <w:adjustRightInd w:val="0"/>
              <w:ind w:left="-108" w:right="-108"/>
              <w:jc w:val="center"/>
              <w:rPr>
                <w:sz w:val="20"/>
              </w:rPr>
            </w:pPr>
            <w:r w:rsidRPr="00BF7FC4">
              <w:rPr>
                <w:sz w:val="20"/>
              </w:rPr>
              <w:t>(G)</w:t>
            </w:r>
          </w:p>
          <w:p w:rsidRPr="00BF7FC4" w:rsidR="00594D47" w:rsidP="00594D47" w:rsidRDefault="00594D47" w14:paraId="522B2B7E" w14:textId="77777777">
            <w:pPr>
              <w:widowControl w:val="0"/>
              <w:kinsoku w:val="0"/>
              <w:overflowPunct w:val="0"/>
              <w:autoSpaceDE w:val="0"/>
              <w:autoSpaceDN w:val="0"/>
              <w:adjustRightInd w:val="0"/>
              <w:ind w:left="-108" w:right="-108"/>
              <w:jc w:val="center"/>
              <w:rPr>
                <w:sz w:val="20"/>
              </w:rPr>
            </w:pPr>
            <w:r w:rsidRPr="00BF7FC4">
              <w:rPr>
                <w:sz w:val="20"/>
              </w:rPr>
              <w:t>[(C) + (E)]</w:t>
            </w:r>
          </w:p>
        </w:tc>
      </w:tr>
      <w:tr w:rsidRPr="00BF7FC4" w:rsidR="00594D47" w:rsidTr="00DD5C53" w14:paraId="5BA2CA1C" w14:textId="77777777">
        <w:tc>
          <w:tcPr>
            <w:tcW w:w="512" w:type="dxa"/>
          </w:tcPr>
          <w:p w:rsidRPr="00BF7FC4" w:rsidR="00594D47" w:rsidP="00594D47" w:rsidRDefault="00594D47" w14:paraId="26C5A008" w14:textId="77777777">
            <w:pPr>
              <w:widowControl w:val="0"/>
              <w:kinsoku w:val="0"/>
              <w:overflowPunct w:val="0"/>
              <w:autoSpaceDE w:val="0"/>
              <w:autoSpaceDN w:val="0"/>
              <w:adjustRightInd w:val="0"/>
              <w:ind w:left="-108" w:right="-108"/>
              <w:jc w:val="center"/>
              <w:rPr>
                <w:sz w:val="20"/>
              </w:rPr>
            </w:pPr>
            <w:r w:rsidRPr="00BF7FC4">
              <w:rPr>
                <w:sz w:val="20"/>
              </w:rPr>
              <w:t>10-K</w:t>
            </w:r>
          </w:p>
        </w:tc>
        <w:tc>
          <w:tcPr>
            <w:tcW w:w="946" w:type="dxa"/>
            <w:shd w:val="clear" w:color="auto" w:fill="auto"/>
          </w:tcPr>
          <w:p w:rsidR="00594D47" w:rsidP="00594D47" w:rsidRDefault="00594D47" w14:paraId="4641F9C8" w14:textId="6C024EDD">
            <w:pPr>
              <w:widowControl w:val="0"/>
              <w:kinsoku w:val="0"/>
              <w:overflowPunct w:val="0"/>
              <w:autoSpaceDE w:val="0"/>
              <w:autoSpaceDN w:val="0"/>
              <w:adjustRightInd w:val="0"/>
              <w:ind w:left="-108" w:right="-108"/>
              <w:jc w:val="center"/>
              <w:rPr>
                <w:sz w:val="20"/>
              </w:rPr>
            </w:pPr>
          </w:p>
          <w:p w:rsidRPr="00BF7FC4" w:rsidR="00AC509F" w:rsidP="00594D47" w:rsidRDefault="00AC509F" w14:paraId="06991B11" w14:textId="173CED6F">
            <w:pPr>
              <w:widowControl w:val="0"/>
              <w:kinsoku w:val="0"/>
              <w:overflowPunct w:val="0"/>
              <w:autoSpaceDE w:val="0"/>
              <w:autoSpaceDN w:val="0"/>
              <w:adjustRightInd w:val="0"/>
              <w:ind w:left="-108" w:right="-108"/>
              <w:jc w:val="center"/>
              <w:rPr>
                <w:sz w:val="20"/>
              </w:rPr>
            </w:pPr>
            <w:r>
              <w:rPr>
                <w:sz w:val="20"/>
              </w:rPr>
              <w:t>8,292</w:t>
            </w:r>
          </w:p>
        </w:tc>
        <w:tc>
          <w:tcPr>
            <w:tcW w:w="1080" w:type="dxa"/>
            <w:shd w:val="clear" w:color="auto" w:fill="auto"/>
          </w:tcPr>
          <w:p w:rsidR="00594D47" w:rsidP="00594D47" w:rsidRDefault="00594D47" w14:paraId="280A6513" w14:textId="2F985505">
            <w:pPr>
              <w:widowControl w:val="0"/>
              <w:ind w:left="-90" w:right="-108"/>
              <w:jc w:val="center"/>
              <w:rPr>
                <w:sz w:val="20"/>
              </w:rPr>
            </w:pPr>
          </w:p>
          <w:p w:rsidRPr="00BF7FC4" w:rsidR="00AC509F" w:rsidP="00594D47" w:rsidRDefault="00AC509F" w14:paraId="3AB00B95" w14:textId="228CB340">
            <w:pPr>
              <w:widowControl w:val="0"/>
              <w:ind w:left="-90" w:right="-108"/>
              <w:jc w:val="center"/>
              <w:rPr>
                <w:sz w:val="20"/>
              </w:rPr>
            </w:pPr>
            <w:r>
              <w:rPr>
                <w:sz w:val="20"/>
              </w:rPr>
              <w:t>14,022,762</w:t>
            </w:r>
          </w:p>
        </w:tc>
        <w:tc>
          <w:tcPr>
            <w:tcW w:w="1440" w:type="dxa"/>
            <w:shd w:val="clear" w:color="auto" w:fill="auto"/>
          </w:tcPr>
          <w:p w:rsidR="00594D47" w:rsidP="00594D47" w:rsidRDefault="00594D47" w14:paraId="288E0BBE" w14:textId="0202677A">
            <w:pPr>
              <w:widowControl w:val="0"/>
              <w:ind w:left="-90" w:right="-108"/>
              <w:jc w:val="center"/>
              <w:rPr>
                <w:sz w:val="20"/>
              </w:rPr>
            </w:pPr>
          </w:p>
          <w:p w:rsidRPr="00BF7FC4" w:rsidR="00AC509F" w:rsidP="00594D47" w:rsidRDefault="00AC509F" w14:paraId="0EB913A5" w14:textId="44246C9A">
            <w:pPr>
              <w:widowControl w:val="0"/>
              <w:ind w:left="-90" w:right="-108"/>
              <w:jc w:val="center"/>
              <w:rPr>
                <w:sz w:val="20"/>
              </w:rPr>
            </w:pPr>
            <w:r>
              <w:rPr>
                <w:sz w:val="20"/>
              </w:rPr>
              <w:t>$1,840,121,319</w:t>
            </w:r>
          </w:p>
        </w:tc>
        <w:tc>
          <w:tcPr>
            <w:tcW w:w="990" w:type="dxa"/>
            <w:shd w:val="clear" w:color="auto" w:fill="auto"/>
            <w:vAlign w:val="bottom"/>
          </w:tcPr>
          <w:p w:rsidRPr="00BF7FC4" w:rsidR="00594D47" w:rsidP="00594D47" w:rsidRDefault="00594D47" w14:paraId="6D33637A" w14:textId="77777777">
            <w:pPr>
              <w:widowControl w:val="0"/>
              <w:ind w:left="-90" w:right="-108"/>
              <w:jc w:val="center"/>
              <w:rPr>
                <w:sz w:val="20"/>
              </w:rPr>
            </w:pPr>
            <w:r w:rsidRPr="00BF7FC4">
              <w:rPr>
                <w:sz w:val="20"/>
              </w:rPr>
              <w:t>2,700</w:t>
            </w:r>
          </w:p>
        </w:tc>
        <w:tc>
          <w:tcPr>
            <w:tcW w:w="1170" w:type="dxa"/>
            <w:shd w:val="clear" w:color="auto" w:fill="auto"/>
            <w:vAlign w:val="bottom"/>
          </w:tcPr>
          <w:p w:rsidRPr="00BF7FC4" w:rsidR="00594D47" w:rsidP="00594D47" w:rsidRDefault="00594D47" w14:paraId="677C248C" w14:textId="77777777">
            <w:pPr>
              <w:widowControl w:val="0"/>
              <w:ind w:left="-108" w:right="-108"/>
              <w:jc w:val="center"/>
              <w:rPr>
                <w:sz w:val="20"/>
              </w:rPr>
            </w:pPr>
            <w:r w:rsidRPr="00BF7FC4">
              <w:rPr>
                <w:sz w:val="20"/>
              </w:rPr>
              <w:t xml:space="preserve">$360,000 </w:t>
            </w:r>
          </w:p>
        </w:tc>
        <w:tc>
          <w:tcPr>
            <w:tcW w:w="1350" w:type="dxa"/>
            <w:shd w:val="clear" w:color="auto" w:fill="auto"/>
          </w:tcPr>
          <w:p w:rsidR="00594D47" w:rsidP="00594D47" w:rsidRDefault="00594D47" w14:paraId="693AC230" w14:textId="314871D0">
            <w:pPr>
              <w:widowControl w:val="0"/>
              <w:ind w:left="-108" w:right="-108"/>
              <w:jc w:val="center"/>
              <w:rPr>
                <w:sz w:val="20"/>
              </w:rPr>
            </w:pPr>
          </w:p>
          <w:p w:rsidRPr="00BF7FC4" w:rsidR="00AC509F" w:rsidP="00594D47" w:rsidRDefault="00AC509F" w14:paraId="2092F7FC" w14:textId="24EC5F86">
            <w:pPr>
              <w:widowControl w:val="0"/>
              <w:ind w:left="-108" w:right="-108"/>
              <w:jc w:val="center"/>
              <w:rPr>
                <w:sz w:val="20"/>
              </w:rPr>
            </w:pPr>
            <w:r>
              <w:rPr>
                <w:sz w:val="20"/>
              </w:rPr>
              <w:t>14,025,462</w:t>
            </w:r>
          </w:p>
        </w:tc>
        <w:tc>
          <w:tcPr>
            <w:tcW w:w="1530" w:type="dxa"/>
            <w:shd w:val="clear" w:color="auto" w:fill="auto"/>
          </w:tcPr>
          <w:p w:rsidR="00594D47" w:rsidP="00594D47" w:rsidRDefault="00594D47" w14:paraId="5DEF7502" w14:textId="4342FEC6">
            <w:pPr>
              <w:widowControl w:val="0"/>
              <w:ind w:left="-108" w:right="-108"/>
              <w:jc w:val="center"/>
              <w:rPr>
                <w:sz w:val="20"/>
              </w:rPr>
            </w:pPr>
          </w:p>
          <w:p w:rsidRPr="00BF7FC4" w:rsidR="00AC509F" w:rsidP="00594D47" w:rsidRDefault="00AC509F" w14:paraId="41405251" w14:textId="3C80D08A">
            <w:pPr>
              <w:widowControl w:val="0"/>
              <w:ind w:left="-108" w:right="-108"/>
              <w:jc w:val="center"/>
              <w:rPr>
                <w:sz w:val="20"/>
              </w:rPr>
            </w:pPr>
            <w:r>
              <w:rPr>
                <w:sz w:val="20"/>
              </w:rPr>
              <w:t>$1,840,481,319</w:t>
            </w:r>
          </w:p>
        </w:tc>
      </w:tr>
      <w:tr w:rsidRPr="00BF7FC4" w:rsidR="00594D47" w:rsidTr="00DD5C53" w14:paraId="0C765AF3" w14:textId="77777777">
        <w:tc>
          <w:tcPr>
            <w:tcW w:w="512" w:type="dxa"/>
          </w:tcPr>
          <w:p w:rsidRPr="00BF7FC4" w:rsidR="00594D47" w:rsidP="00594D47" w:rsidRDefault="00594D47" w14:paraId="0F308877" w14:textId="77777777">
            <w:pPr>
              <w:widowControl w:val="0"/>
              <w:kinsoku w:val="0"/>
              <w:overflowPunct w:val="0"/>
              <w:autoSpaceDE w:val="0"/>
              <w:autoSpaceDN w:val="0"/>
              <w:adjustRightInd w:val="0"/>
              <w:ind w:left="-108" w:right="-108"/>
              <w:jc w:val="center"/>
              <w:rPr>
                <w:sz w:val="20"/>
              </w:rPr>
            </w:pPr>
            <w:r w:rsidRPr="00BF7FC4">
              <w:rPr>
                <w:sz w:val="20"/>
              </w:rPr>
              <w:t>20-F</w:t>
            </w:r>
          </w:p>
        </w:tc>
        <w:tc>
          <w:tcPr>
            <w:tcW w:w="946" w:type="dxa"/>
            <w:shd w:val="clear" w:color="auto" w:fill="auto"/>
          </w:tcPr>
          <w:p w:rsidR="00594D47" w:rsidP="00594D47" w:rsidRDefault="00594D47" w14:paraId="5A5F7014" w14:textId="7C34C3F9">
            <w:pPr>
              <w:widowControl w:val="0"/>
              <w:kinsoku w:val="0"/>
              <w:overflowPunct w:val="0"/>
              <w:autoSpaceDE w:val="0"/>
              <w:autoSpaceDN w:val="0"/>
              <w:adjustRightInd w:val="0"/>
              <w:ind w:left="-108" w:right="-108"/>
              <w:jc w:val="center"/>
              <w:rPr>
                <w:sz w:val="20"/>
              </w:rPr>
            </w:pPr>
          </w:p>
          <w:p w:rsidRPr="00BF7FC4" w:rsidR="00AC509F" w:rsidP="00594D47" w:rsidRDefault="00AC509F" w14:paraId="53EFED1C" w14:textId="20546A09">
            <w:pPr>
              <w:widowControl w:val="0"/>
              <w:kinsoku w:val="0"/>
              <w:overflowPunct w:val="0"/>
              <w:autoSpaceDE w:val="0"/>
              <w:autoSpaceDN w:val="0"/>
              <w:adjustRightInd w:val="0"/>
              <w:ind w:left="-108" w:right="-108"/>
              <w:jc w:val="center"/>
              <w:rPr>
                <w:sz w:val="20"/>
              </w:rPr>
            </w:pPr>
            <w:r>
              <w:rPr>
                <w:sz w:val="20"/>
              </w:rPr>
              <w:t>729</w:t>
            </w:r>
          </w:p>
        </w:tc>
        <w:tc>
          <w:tcPr>
            <w:tcW w:w="1080" w:type="dxa"/>
            <w:shd w:val="clear" w:color="auto" w:fill="auto"/>
          </w:tcPr>
          <w:p w:rsidR="00594D47" w:rsidP="00594D47" w:rsidRDefault="00594D47" w14:paraId="3075AE5D" w14:textId="0F4F23B1">
            <w:pPr>
              <w:widowControl w:val="0"/>
              <w:ind w:left="-90" w:right="-108"/>
              <w:jc w:val="center"/>
              <w:rPr>
                <w:sz w:val="20"/>
              </w:rPr>
            </w:pPr>
          </w:p>
          <w:p w:rsidRPr="00BF7FC4" w:rsidR="00AC509F" w:rsidP="00594D47" w:rsidRDefault="00AC509F" w14:paraId="366827A2" w14:textId="4A360919">
            <w:pPr>
              <w:widowControl w:val="0"/>
              <w:ind w:left="-90" w:right="-108"/>
              <w:jc w:val="center"/>
              <w:rPr>
                <w:sz w:val="20"/>
              </w:rPr>
            </w:pPr>
            <w:r>
              <w:rPr>
                <w:sz w:val="20"/>
              </w:rPr>
              <w:t>479,261</w:t>
            </w:r>
          </w:p>
        </w:tc>
        <w:tc>
          <w:tcPr>
            <w:tcW w:w="1440" w:type="dxa"/>
            <w:shd w:val="clear" w:color="auto" w:fill="auto"/>
          </w:tcPr>
          <w:p w:rsidR="00594D47" w:rsidP="00594D47" w:rsidRDefault="00594D47" w14:paraId="620E82FC" w14:textId="6A18F711">
            <w:pPr>
              <w:widowControl w:val="0"/>
              <w:ind w:left="-90" w:right="-108"/>
              <w:jc w:val="center"/>
              <w:rPr>
                <w:sz w:val="20"/>
              </w:rPr>
            </w:pPr>
          </w:p>
          <w:p w:rsidRPr="00BF7FC4" w:rsidR="00AC509F" w:rsidP="00594D47" w:rsidRDefault="00AC509F" w14:paraId="54C5513C" w14:textId="05233FE7">
            <w:pPr>
              <w:widowControl w:val="0"/>
              <w:ind w:left="-90" w:right="-108"/>
              <w:jc w:val="center"/>
              <w:rPr>
                <w:sz w:val="20"/>
              </w:rPr>
            </w:pPr>
            <w:r>
              <w:rPr>
                <w:sz w:val="20"/>
              </w:rPr>
              <w:t>$576,824,025</w:t>
            </w:r>
          </w:p>
        </w:tc>
        <w:tc>
          <w:tcPr>
            <w:tcW w:w="990" w:type="dxa"/>
            <w:shd w:val="clear" w:color="auto" w:fill="auto"/>
            <w:vAlign w:val="bottom"/>
          </w:tcPr>
          <w:p w:rsidR="00594D47" w:rsidP="00594D47" w:rsidRDefault="00594D47" w14:paraId="096014C7" w14:textId="5ACB491A">
            <w:pPr>
              <w:widowControl w:val="0"/>
              <w:ind w:left="-90" w:right="-108"/>
              <w:jc w:val="center"/>
              <w:rPr>
                <w:sz w:val="20"/>
              </w:rPr>
            </w:pPr>
          </w:p>
          <w:p w:rsidRPr="00BF7FC4" w:rsidR="00AC509F" w:rsidP="00594D47" w:rsidRDefault="00FE4919" w14:paraId="30CA4D67" w14:textId="1651CC7E">
            <w:pPr>
              <w:widowControl w:val="0"/>
              <w:ind w:left="-90" w:right="-108"/>
              <w:jc w:val="center"/>
              <w:rPr>
                <w:sz w:val="20"/>
              </w:rPr>
            </w:pPr>
            <w:r>
              <w:rPr>
                <w:sz w:val="20"/>
              </w:rPr>
              <w:t>87</w:t>
            </w:r>
          </w:p>
        </w:tc>
        <w:tc>
          <w:tcPr>
            <w:tcW w:w="1170" w:type="dxa"/>
            <w:shd w:val="clear" w:color="auto" w:fill="auto"/>
            <w:vAlign w:val="bottom"/>
          </w:tcPr>
          <w:p w:rsidR="00AC509F" w:rsidP="00594D47" w:rsidRDefault="00AC509F" w14:paraId="37305773" w14:textId="43C042F0">
            <w:pPr>
              <w:widowControl w:val="0"/>
              <w:ind w:left="-108" w:right="-108"/>
              <w:jc w:val="center"/>
              <w:rPr>
                <w:sz w:val="20"/>
              </w:rPr>
            </w:pPr>
          </w:p>
          <w:p w:rsidRPr="00BF7FC4" w:rsidR="00594D47" w:rsidP="00771D83" w:rsidRDefault="00AC509F" w14:paraId="5C0843C1" w14:textId="5186A3AB">
            <w:pPr>
              <w:widowControl w:val="0"/>
              <w:ind w:left="-108" w:right="-108"/>
              <w:jc w:val="center"/>
              <w:rPr>
                <w:sz w:val="20"/>
              </w:rPr>
            </w:pPr>
            <w:r>
              <w:rPr>
                <w:sz w:val="20"/>
              </w:rPr>
              <w:t>$</w:t>
            </w:r>
            <w:r w:rsidR="00771D83">
              <w:rPr>
                <w:sz w:val="20"/>
              </w:rPr>
              <w:t>103,8</w:t>
            </w:r>
            <w:r>
              <w:rPr>
                <w:sz w:val="20"/>
              </w:rPr>
              <w:t>00</w:t>
            </w:r>
          </w:p>
        </w:tc>
        <w:tc>
          <w:tcPr>
            <w:tcW w:w="1350" w:type="dxa"/>
            <w:shd w:val="clear" w:color="auto" w:fill="auto"/>
          </w:tcPr>
          <w:p w:rsidR="00594D47" w:rsidP="00594D47" w:rsidRDefault="00594D47" w14:paraId="03719F22" w14:textId="18B79D29">
            <w:pPr>
              <w:widowControl w:val="0"/>
              <w:ind w:left="-108" w:right="-108"/>
              <w:jc w:val="center"/>
              <w:rPr>
                <w:sz w:val="20"/>
              </w:rPr>
            </w:pPr>
          </w:p>
          <w:p w:rsidRPr="00BF7FC4" w:rsidR="00AC509F" w:rsidP="00FE4919" w:rsidRDefault="00AC509F" w14:paraId="441C2D10" w14:textId="6D23B1F9">
            <w:pPr>
              <w:widowControl w:val="0"/>
              <w:ind w:left="-108" w:right="-108"/>
              <w:jc w:val="center"/>
              <w:rPr>
                <w:sz w:val="20"/>
              </w:rPr>
            </w:pPr>
            <w:r>
              <w:rPr>
                <w:sz w:val="20"/>
              </w:rPr>
              <w:t>479,</w:t>
            </w:r>
            <w:r w:rsidR="00FE4919">
              <w:rPr>
                <w:sz w:val="20"/>
              </w:rPr>
              <w:t>348</w:t>
            </w:r>
          </w:p>
        </w:tc>
        <w:tc>
          <w:tcPr>
            <w:tcW w:w="1530" w:type="dxa"/>
            <w:shd w:val="clear" w:color="auto" w:fill="auto"/>
          </w:tcPr>
          <w:p w:rsidR="00594D47" w:rsidP="00594D47" w:rsidRDefault="00594D47" w14:paraId="504861A2" w14:textId="5714F560">
            <w:pPr>
              <w:widowControl w:val="0"/>
              <w:ind w:left="-108" w:right="-108"/>
              <w:jc w:val="center"/>
              <w:rPr>
                <w:sz w:val="20"/>
              </w:rPr>
            </w:pPr>
          </w:p>
          <w:p w:rsidRPr="00BF7FC4" w:rsidR="00AC509F" w:rsidP="00FE4919" w:rsidRDefault="00AC509F" w14:paraId="07F99283" w14:textId="6FA7B474">
            <w:pPr>
              <w:widowControl w:val="0"/>
              <w:ind w:left="-108" w:right="-108"/>
              <w:jc w:val="center"/>
              <w:rPr>
                <w:sz w:val="20"/>
              </w:rPr>
            </w:pPr>
            <w:r>
              <w:rPr>
                <w:sz w:val="20"/>
              </w:rPr>
              <w:t>$57</w:t>
            </w:r>
            <w:r w:rsidR="00FE4919">
              <w:rPr>
                <w:sz w:val="20"/>
              </w:rPr>
              <w:t>6</w:t>
            </w:r>
            <w:r>
              <w:rPr>
                <w:sz w:val="20"/>
              </w:rPr>
              <w:t>,</w:t>
            </w:r>
            <w:r w:rsidR="00FE4919">
              <w:rPr>
                <w:sz w:val="20"/>
              </w:rPr>
              <w:t>927</w:t>
            </w:r>
            <w:r>
              <w:rPr>
                <w:sz w:val="20"/>
              </w:rPr>
              <w:t>,</w:t>
            </w:r>
            <w:r w:rsidR="00FE4919">
              <w:rPr>
                <w:sz w:val="20"/>
              </w:rPr>
              <w:t>8</w:t>
            </w:r>
            <w:r>
              <w:rPr>
                <w:sz w:val="20"/>
              </w:rPr>
              <w:t>25</w:t>
            </w:r>
          </w:p>
        </w:tc>
      </w:tr>
      <w:tr w:rsidRPr="00BF7FC4" w:rsidR="00594D47" w:rsidTr="00DD5C53" w14:paraId="7BC95789" w14:textId="77777777">
        <w:tc>
          <w:tcPr>
            <w:tcW w:w="512" w:type="dxa"/>
          </w:tcPr>
          <w:p w:rsidRPr="00BF7FC4" w:rsidR="00594D47" w:rsidP="00594D47" w:rsidRDefault="00594D47" w14:paraId="338BC7F6" w14:textId="77777777">
            <w:pPr>
              <w:widowControl w:val="0"/>
              <w:kinsoku w:val="0"/>
              <w:overflowPunct w:val="0"/>
              <w:autoSpaceDE w:val="0"/>
              <w:autoSpaceDN w:val="0"/>
              <w:adjustRightInd w:val="0"/>
              <w:ind w:left="-108" w:right="-108"/>
              <w:jc w:val="center"/>
              <w:rPr>
                <w:sz w:val="20"/>
              </w:rPr>
            </w:pPr>
            <w:r w:rsidRPr="00BF7FC4">
              <w:rPr>
                <w:sz w:val="20"/>
              </w:rPr>
              <w:t>S-1</w:t>
            </w:r>
          </w:p>
        </w:tc>
        <w:tc>
          <w:tcPr>
            <w:tcW w:w="946" w:type="dxa"/>
            <w:shd w:val="clear" w:color="auto" w:fill="auto"/>
          </w:tcPr>
          <w:p w:rsidRPr="00BF7FC4" w:rsidR="00594D47" w:rsidP="00B37BD8" w:rsidRDefault="00B37BD8" w14:paraId="1482FE3D" w14:textId="1CFB00F5">
            <w:pPr>
              <w:widowControl w:val="0"/>
              <w:kinsoku w:val="0"/>
              <w:overflowPunct w:val="0"/>
              <w:autoSpaceDE w:val="0"/>
              <w:autoSpaceDN w:val="0"/>
              <w:adjustRightInd w:val="0"/>
              <w:ind w:left="-108" w:right="-108"/>
              <w:jc w:val="center"/>
              <w:rPr>
                <w:sz w:val="20"/>
              </w:rPr>
            </w:pPr>
            <w:r>
              <w:rPr>
                <w:sz w:val="20"/>
              </w:rPr>
              <w:t>898</w:t>
            </w:r>
          </w:p>
        </w:tc>
        <w:tc>
          <w:tcPr>
            <w:tcW w:w="1080" w:type="dxa"/>
            <w:shd w:val="clear" w:color="auto" w:fill="auto"/>
          </w:tcPr>
          <w:p w:rsidRPr="00BF7FC4" w:rsidR="00594D47" w:rsidP="00594D47" w:rsidRDefault="00B37BD8" w14:paraId="006023C9" w14:textId="4F51AACA">
            <w:pPr>
              <w:widowControl w:val="0"/>
              <w:ind w:left="-90" w:right="-108"/>
              <w:jc w:val="center"/>
              <w:rPr>
                <w:sz w:val="20"/>
              </w:rPr>
            </w:pPr>
            <w:r>
              <w:rPr>
                <w:sz w:val="20"/>
              </w:rPr>
              <w:t xml:space="preserve"> 144,939</w:t>
            </w:r>
          </w:p>
        </w:tc>
        <w:tc>
          <w:tcPr>
            <w:tcW w:w="1440" w:type="dxa"/>
            <w:shd w:val="clear" w:color="auto" w:fill="auto"/>
          </w:tcPr>
          <w:p w:rsidRPr="00BF7FC4" w:rsidR="00B37BD8" w:rsidP="00B37BD8" w:rsidRDefault="00B37BD8" w14:paraId="03497D49" w14:textId="51E58375">
            <w:pPr>
              <w:widowControl w:val="0"/>
              <w:ind w:left="-90" w:right="-108"/>
              <w:jc w:val="center"/>
              <w:rPr>
                <w:sz w:val="20"/>
              </w:rPr>
            </w:pPr>
            <w:r>
              <w:rPr>
                <w:sz w:val="20"/>
              </w:rPr>
              <w:t>$177,569,043</w:t>
            </w:r>
          </w:p>
        </w:tc>
        <w:tc>
          <w:tcPr>
            <w:tcW w:w="990" w:type="dxa"/>
            <w:shd w:val="clear" w:color="auto" w:fill="auto"/>
            <w:vAlign w:val="bottom"/>
          </w:tcPr>
          <w:p w:rsidRPr="00BF7FC4" w:rsidR="00594D47" w:rsidP="00594D47" w:rsidRDefault="00594D47" w14:paraId="355813E4" w14:textId="77777777">
            <w:pPr>
              <w:widowControl w:val="0"/>
              <w:ind w:left="-90" w:right="-108"/>
              <w:jc w:val="center"/>
              <w:rPr>
                <w:sz w:val="20"/>
              </w:rPr>
            </w:pPr>
            <w:r w:rsidRPr="00BF7FC4">
              <w:rPr>
                <w:sz w:val="20"/>
              </w:rPr>
              <w:t>8</w:t>
            </w:r>
          </w:p>
        </w:tc>
        <w:tc>
          <w:tcPr>
            <w:tcW w:w="1170" w:type="dxa"/>
            <w:shd w:val="clear" w:color="auto" w:fill="auto"/>
            <w:vAlign w:val="bottom"/>
          </w:tcPr>
          <w:p w:rsidRPr="00BF7FC4" w:rsidR="00594D47" w:rsidP="00594D47" w:rsidRDefault="00594D47" w14:paraId="0EFFE6CA" w14:textId="77777777">
            <w:pPr>
              <w:widowControl w:val="0"/>
              <w:ind w:left="-108" w:right="-108"/>
              <w:jc w:val="center"/>
              <w:rPr>
                <w:sz w:val="20"/>
              </w:rPr>
            </w:pPr>
            <w:r w:rsidRPr="00BF7FC4">
              <w:rPr>
                <w:sz w:val="20"/>
              </w:rPr>
              <w:t xml:space="preserve">$9,000 </w:t>
            </w:r>
          </w:p>
        </w:tc>
        <w:tc>
          <w:tcPr>
            <w:tcW w:w="1350" w:type="dxa"/>
            <w:shd w:val="clear" w:color="auto" w:fill="auto"/>
          </w:tcPr>
          <w:p w:rsidRPr="00BF7FC4" w:rsidR="00594D47" w:rsidP="00B37BD8" w:rsidRDefault="00B37BD8" w14:paraId="0A45863A" w14:textId="19C95BB7">
            <w:pPr>
              <w:widowControl w:val="0"/>
              <w:ind w:left="-108" w:right="-108"/>
              <w:jc w:val="center"/>
              <w:rPr>
                <w:sz w:val="20"/>
              </w:rPr>
            </w:pPr>
            <w:r>
              <w:rPr>
                <w:sz w:val="20"/>
              </w:rPr>
              <w:t>144,947</w:t>
            </w:r>
          </w:p>
        </w:tc>
        <w:tc>
          <w:tcPr>
            <w:tcW w:w="1530" w:type="dxa"/>
            <w:shd w:val="clear" w:color="auto" w:fill="auto"/>
          </w:tcPr>
          <w:p w:rsidRPr="00BF7FC4" w:rsidR="00594D47" w:rsidP="00B37BD8" w:rsidRDefault="00B37BD8" w14:paraId="283B08B2" w14:textId="684097A5">
            <w:pPr>
              <w:widowControl w:val="0"/>
              <w:ind w:left="-108" w:right="-108"/>
              <w:jc w:val="center"/>
              <w:rPr>
                <w:sz w:val="20"/>
              </w:rPr>
            </w:pPr>
            <w:r>
              <w:rPr>
                <w:sz w:val="20"/>
              </w:rPr>
              <w:t>$177,578,043</w:t>
            </w:r>
          </w:p>
        </w:tc>
      </w:tr>
      <w:tr w:rsidRPr="00BF7FC4" w:rsidR="00594D47" w:rsidTr="00DD5C53" w14:paraId="44552891" w14:textId="77777777">
        <w:tc>
          <w:tcPr>
            <w:tcW w:w="512" w:type="dxa"/>
          </w:tcPr>
          <w:p w:rsidRPr="00BF7FC4" w:rsidR="00594D47" w:rsidP="00594D47" w:rsidRDefault="00594D47" w14:paraId="7630142C" w14:textId="77777777">
            <w:pPr>
              <w:widowControl w:val="0"/>
              <w:kinsoku w:val="0"/>
              <w:overflowPunct w:val="0"/>
              <w:autoSpaceDE w:val="0"/>
              <w:autoSpaceDN w:val="0"/>
              <w:adjustRightInd w:val="0"/>
              <w:ind w:left="-108" w:right="-108"/>
              <w:jc w:val="center"/>
              <w:rPr>
                <w:sz w:val="20"/>
              </w:rPr>
            </w:pPr>
            <w:r w:rsidRPr="00BF7FC4">
              <w:rPr>
                <w:sz w:val="20"/>
              </w:rPr>
              <w:t>S-4</w:t>
            </w:r>
          </w:p>
        </w:tc>
        <w:tc>
          <w:tcPr>
            <w:tcW w:w="946" w:type="dxa"/>
            <w:shd w:val="clear" w:color="auto" w:fill="auto"/>
          </w:tcPr>
          <w:p w:rsidRPr="00BF7FC4" w:rsidR="000D73FD" w:rsidP="00594D47" w:rsidRDefault="000D73FD" w14:paraId="2D82C5B6" w14:textId="5BCEE615">
            <w:pPr>
              <w:widowControl w:val="0"/>
              <w:kinsoku w:val="0"/>
              <w:overflowPunct w:val="0"/>
              <w:autoSpaceDE w:val="0"/>
              <w:autoSpaceDN w:val="0"/>
              <w:adjustRightInd w:val="0"/>
              <w:ind w:left="-108" w:right="-108"/>
              <w:jc w:val="center"/>
              <w:rPr>
                <w:sz w:val="20"/>
              </w:rPr>
            </w:pPr>
            <w:r>
              <w:rPr>
                <w:sz w:val="20"/>
              </w:rPr>
              <w:t>588</w:t>
            </w:r>
          </w:p>
        </w:tc>
        <w:tc>
          <w:tcPr>
            <w:tcW w:w="1080" w:type="dxa"/>
            <w:shd w:val="clear" w:color="auto" w:fill="auto"/>
          </w:tcPr>
          <w:p w:rsidRPr="00BF7FC4" w:rsidR="000D73FD" w:rsidP="00E7676C" w:rsidRDefault="000D73FD" w14:paraId="0CE795FC" w14:textId="303E820B">
            <w:pPr>
              <w:widowControl w:val="0"/>
              <w:ind w:left="-90" w:right="-108"/>
              <w:jc w:val="center"/>
              <w:rPr>
                <w:sz w:val="20"/>
              </w:rPr>
            </w:pPr>
            <w:r>
              <w:rPr>
                <w:sz w:val="20"/>
              </w:rPr>
              <w:t>561,627</w:t>
            </w:r>
          </w:p>
        </w:tc>
        <w:tc>
          <w:tcPr>
            <w:tcW w:w="1440" w:type="dxa"/>
            <w:shd w:val="clear" w:color="auto" w:fill="auto"/>
          </w:tcPr>
          <w:p w:rsidRPr="00BF7FC4" w:rsidR="000D73FD" w:rsidP="00E7676C" w:rsidRDefault="000D73FD" w14:paraId="2B71A73C" w14:textId="5017843F">
            <w:pPr>
              <w:widowControl w:val="0"/>
              <w:ind w:left="-90" w:right="-108"/>
              <w:jc w:val="center"/>
              <w:rPr>
                <w:sz w:val="20"/>
              </w:rPr>
            </w:pPr>
            <w:r>
              <w:rPr>
                <w:sz w:val="20"/>
              </w:rPr>
              <w:t>$676,373,579</w:t>
            </w:r>
          </w:p>
        </w:tc>
        <w:tc>
          <w:tcPr>
            <w:tcW w:w="990" w:type="dxa"/>
            <w:shd w:val="clear" w:color="auto" w:fill="auto"/>
            <w:vAlign w:val="bottom"/>
          </w:tcPr>
          <w:p w:rsidRPr="00BF7FC4" w:rsidR="00594D47" w:rsidP="00594D47" w:rsidRDefault="00594D47" w14:paraId="42297599" w14:textId="77777777">
            <w:pPr>
              <w:widowControl w:val="0"/>
              <w:ind w:left="-90" w:right="-108"/>
              <w:jc w:val="center"/>
              <w:rPr>
                <w:sz w:val="20"/>
              </w:rPr>
            </w:pPr>
            <w:r w:rsidRPr="00BF7FC4">
              <w:rPr>
                <w:sz w:val="20"/>
              </w:rPr>
              <w:t>44</w:t>
            </w:r>
          </w:p>
        </w:tc>
        <w:tc>
          <w:tcPr>
            <w:tcW w:w="1170" w:type="dxa"/>
            <w:shd w:val="clear" w:color="auto" w:fill="auto"/>
            <w:vAlign w:val="bottom"/>
          </w:tcPr>
          <w:p w:rsidRPr="00BF7FC4" w:rsidR="00594D47" w:rsidP="00594D47" w:rsidRDefault="00594D47" w14:paraId="4B914F64" w14:textId="77777777">
            <w:pPr>
              <w:widowControl w:val="0"/>
              <w:ind w:left="-108" w:right="-108"/>
              <w:jc w:val="center"/>
              <w:rPr>
                <w:sz w:val="20"/>
              </w:rPr>
            </w:pPr>
            <w:r w:rsidRPr="00BF7FC4">
              <w:rPr>
                <w:sz w:val="20"/>
              </w:rPr>
              <w:t xml:space="preserve">$52,200 </w:t>
            </w:r>
          </w:p>
        </w:tc>
        <w:tc>
          <w:tcPr>
            <w:tcW w:w="1350" w:type="dxa"/>
            <w:shd w:val="clear" w:color="auto" w:fill="auto"/>
          </w:tcPr>
          <w:p w:rsidRPr="00BF7FC4" w:rsidR="000D73FD" w:rsidP="00591872" w:rsidRDefault="000D73FD" w14:paraId="209F7CE2" w14:textId="1C39514C">
            <w:pPr>
              <w:widowControl w:val="0"/>
              <w:ind w:left="-108" w:right="-108"/>
              <w:jc w:val="center"/>
              <w:rPr>
                <w:sz w:val="20"/>
              </w:rPr>
            </w:pPr>
            <w:r>
              <w:rPr>
                <w:sz w:val="20"/>
              </w:rPr>
              <w:t>561,671</w:t>
            </w:r>
          </w:p>
        </w:tc>
        <w:tc>
          <w:tcPr>
            <w:tcW w:w="1530" w:type="dxa"/>
            <w:shd w:val="clear" w:color="auto" w:fill="auto"/>
          </w:tcPr>
          <w:p w:rsidRPr="00BF7FC4" w:rsidR="000D73FD" w:rsidP="00594D47" w:rsidRDefault="000D73FD" w14:paraId="21869D81" w14:textId="535A3CCD">
            <w:pPr>
              <w:widowControl w:val="0"/>
              <w:ind w:left="-108" w:right="-108"/>
              <w:jc w:val="center"/>
              <w:rPr>
                <w:sz w:val="20"/>
              </w:rPr>
            </w:pPr>
            <w:r>
              <w:rPr>
                <w:sz w:val="20"/>
              </w:rPr>
              <w:t>$676,425,779</w:t>
            </w:r>
          </w:p>
        </w:tc>
      </w:tr>
      <w:tr w:rsidRPr="00BF7FC4" w:rsidR="00594D47" w:rsidTr="00DD5C53" w14:paraId="30876CB7" w14:textId="77777777">
        <w:tc>
          <w:tcPr>
            <w:tcW w:w="512" w:type="dxa"/>
          </w:tcPr>
          <w:p w:rsidRPr="00BF7FC4" w:rsidR="00594D47" w:rsidP="00594D47" w:rsidRDefault="00594D47" w14:paraId="12022030" w14:textId="77777777">
            <w:pPr>
              <w:widowControl w:val="0"/>
              <w:kinsoku w:val="0"/>
              <w:overflowPunct w:val="0"/>
              <w:autoSpaceDE w:val="0"/>
              <w:autoSpaceDN w:val="0"/>
              <w:adjustRightInd w:val="0"/>
              <w:ind w:left="-108" w:right="-108"/>
              <w:jc w:val="center"/>
              <w:rPr>
                <w:sz w:val="20"/>
              </w:rPr>
            </w:pPr>
            <w:r w:rsidRPr="00BF7FC4">
              <w:rPr>
                <w:sz w:val="20"/>
              </w:rPr>
              <w:t>F-1</w:t>
            </w:r>
          </w:p>
        </w:tc>
        <w:tc>
          <w:tcPr>
            <w:tcW w:w="946" w:type="dxa"/>
            <w:shd w:val="clear" w:color="auto" w:fill="auto"/>
          </w:tcPr>
          <w:p w:rsidRPr="00BF7FC4" w:rsidR="000D73FD" w:rsidP="00594D47" w:rsidRDefault="000D73FD" w14:paraId="76999F49" w14:textId="2A680EDC">
            <w:pPr>
              <w:widowControl w:val="0"/>
              <w:kinsoku w:val="0"/>
              <w:overflowPunct w:val="0"/>
              <w:autoSpaceDE w:val="0"/>
              <w:autoSpaceDN w:val="0"/>
              <w:adjustRightInd w:val="0"/>
              <w:ind w:left="-108" w:right="-108"/>
              <w:jc w:val="center"/>
              <w:rPr>
                <w:sz w:val="20"/>
              </w:rPr>
            </w:pPr>
            <w:r>
              <w:rPr>
                <w:sz w:val="20"/>
              </w:rPr>
              <w:t>66</w:t>
            </w:r>
          </w:p>
        </w:tc>
        <w:tc>
          <w:tcPr>
            <w:tcW w:w="1080" w:type="dxa"/>
            <w:shd w:val="clear" w:color="auto" w:fill="auto"/>
          </w:tcPr>
          <w:p w:rsidRPr="00BF7FC4" w:rsidR="000D73FD" w:rsidP="000D73FD" w:rsidRDefault="000D73FD" w14:paraId="7E80A927" w14:textId="0E8BE85F">
            <w:pPr>
              <w:widowControl w:val="0"/>
              <w:ind w:left="-90" w:right="-108"/>
              <w:jc w:val="center"/>
              <w:rPr>
                <w:sz w:val="20"/>
              </w:rPr>
            </w:pPr>
            <w:r>
              <w:rPr>
                <w:sz w:val="20"/>
              </w:rPr>
              <w:t>26,657</w:t>
            </w:r>
          </w:p>
        </w:tc>
        <w:tc>
          <w:tcPr>
            <w:tcW w:w="1440" w:type="dxa"/>
            <w:shd w:val="clear" w:color="auto" w:fill="auto"/>
          </w:tcPr>
          <w:p w:rsidRPr="00BF7FC4" w:rsidR="000D73FD" w:rsidP="00594D47" w:rsidRDefault="000D73FD" w14:paraId="28E64444" w14:textId="635D8C3D">
            <w:pPr>
              <w:widowControl w:val="0"/>
              <w:ind w:left="-90" w:right="-108"/>
              <w:jc w:val="center"/>
              <w:rPr>
                <w:sz w:val="20"/>
              </w:rPr>
            </w:pPr>
            <w:r>
              <w:rPr>
                <w:sz w:val="20"/>
              </w:rPr>
              <w:t>$32,234,175</w:t>
            </w:r>
          </w:p>
        </w:tc>
        <w:tc>
          <w:tcPr>
            <w:tcW w:w="990" w:type="dxa"/>
            <w:shd w:val="clear" w:color="auto" w:fill="auto"/>
            <w:vAlign w:val="bottom"/>
          </w:tcPr>
          <w:p w:rsidRPr="00BF7FC4" w:rsidR="00594D47" w:rsidP="00594D47" w:rsidRDefault="00594D47" w14:paraId="24D5AB5D" w14:textId="77777777">
            <w:pPr>
              <w:widowControl w:val="0"/>
              <w:ind w:left="-90" w:right="-108"/>
              <w:jc w:val="center"/>
              <w:rPr>
                <w:sz w:val="20"/>
              </w:rPr>
            </w:pPr>
            <w:r w:rsidRPr="00BF7FC4">
              <w:rPr>
                <w:sz w:val="20"/>
              </w:rPr>
              <w:t>1</w:t>
            </w:r>
          </w:p>
        </w:tc>
        <w:tc>
          <w:tcPr>
            <w:tcW w:w="1170" w:type="dxa"/>
            <w:shd w:val="clear" w:color="auto" w:fill="auto"/>
            <w:vAlign w:val="bottom"/>
          </w:tcPr>
          <w:p w:rsidRPr="00BF7FC4" w:rsidR="00594D47" w:rsidP="00594D47" w:rsidRDefault="00594D47" w14:paraId="341BCD47" w14:textId="77777777">
            <w:pPr>
              <w:widowControl w:val="0"/>
              <w:ind w:left="-108" w:right="-108"/>
              <w:jc w:val="center"/>
              <w:rPr>
                <w:sz w:val="20"/>
              </w:rPr>
            </w:pPr>
            <w:r w:rsidRPr="00BF7FC4">
              <w:rPr>
                <w:sz w:val="20"/>
              </w:rPr>
              <w:t xml:space="preserve">$600 </w:t>
            </w:r>
          </w:p>
        </w:tc>
        <w:tc>
          <w:tcPr>
            <w:tcW w:w="1350" w:type="dxa"/>
            <w:shd w:val="clear" w:color="auto" w:fill="auto"/>
          </w:tcPr>
          <w:p w:rsidRPr="00BF7FC4" w:rsidR="000D73FD" w:rsidP="00594D47" w:rsidRDefault="000D73FD" w14:paraId="299EE301" w14:textId="68257713">
            <w:pPr>
              <w:widowControl w:val="0"/>
              <w:ind w:left="-108" w:right="-108"/>
              <w:jc w:val="center"/>
              <w:rPr>
                <w:sz w:val="20"/>
              </w:rPr>
            </w:pPr>
            <w:r>
              <w:rPr>
                <w:sz w:val="20"/>
              </w:rPr>
              <w:t>26,658</w:t>
            </w:r>
          </w:p>
        </w:tc>
        <w:tc>
          <w:tcPr>
            <w:tcW w:w="1530" w:type="dxa"/>
            <w:shd w:val="clear" w:color="auto" w:fill="auto"/>
          </w:tcPr>
          <w:p w:rsidRPr="00BF7FC4" w:rsidR="000D73FD" w:rsidP="00594D47" w:rsidRDefault="000D73FD" w14:paraId="4F775868" w14:textId="70106729">
            <w:pPr>
              <w:widowControl w:val="0"/>
              <w:ind w:left="-108" w:right="-108"/>
              <w:jc w:val="center"/>
              <w:rPr>
                <w:sz w:val="20"/>
              </w:rPr>
            </w:pPr>
            <w:r>
              <w:rPr>
                <w:sz w:val="20"/>
              </w:rPr>
              <w:t>$32,234,775</w:t>
            </w:r>
          </w:p>
        </w:tc>
      </w:tr>
      <w:tr w:rsidRPr="00BF7FC4" w:rsidR="00594D47" w:rsidTr="00DD5C53" w14:paraId="5E39A5A4" w14:textId="77777777">
        <w:tc>
          <w:tcPr>
            <w:tcW w:w="512" w:type="dxa"/>
          </w:tcPr>
          <w:p w:rsidRPr="00BF7FC4" w:rsidR="00594D47" w:rsidP="00594D47" w:rsidRDefault="00594D47" w14:paraId="566287A3" w14:textId="77777777">
            <w:pPr>
              <w:widowControl w:val="0"/>
              <w:kinsoku w:val="0"/>
              <w:overflowPunct w:val="0"/>
              <w:autoSpaceDE w:val="0"/>
              <w:autoSpaceDN w:val="0"/>
              <w:adjustRightInd w:val="0"/>
              <w:ind w:left="-108" w:right="-108"/>
              <w:jc w:val="center"/>
              <w:rPr>
                <w:sz w:val="20"/>
              </w:rPr>
            </w:pPr>
            <w:r w:rsidRPr="00BF7FC4">
              <w:rPr>
                <w:sz w:val="20"/>
              </w:rPr>
              <w:t>F-4</w:t>
            </w:r>
          </w:p>
        </w:tc>
        <w:tc>
          <w:tcPr>
            <w:tcW w:w="946" w:type="dxa"/>
            <w:shd w:val="clear" w:color="auto" w:fill="auto"/>
          </w:tcPr>
          <w:p w:rsidRPr="00BF7FC4" w:rsidR="00594D47" w:rsidP="00594D47" w:rsidRDefault="00594D47" w14:paraId="1CFA6C48" w14:textId="77777777">
            <w:pPr>
              <w:widowControl w:val="0"/>
              <w:kinsoku w:val="0"/>
              <w:overflowPunct w:val="0"/>
              <w:autoSpaceDE w:val="0"/>
              <w:autoSpaceDN w:val="0"/>
              <w:adjustRightInd w:val="0"/>
              <w:ind w:left="-108" w:right="-108"/>
              <w:jc w:val="center"/>
              <w:rPr>
                <w:sz w:val="20"/>
              </w:rPr>
            </w:pPr>
            <w:r w:rsidRPr="00BF7FC4">
              <w:rPr>
                <w:sz w:val="20"/>
              </w:rPr>
              <w:t>39</w:t>
            </w:r>
          </w:p>
        </w:tc>
        <w:tc>
          <w:tcPr>
            <w:tcW w:w="1080" w:type="dxa"/>
            <w:shd w:val="clear" w:color="auto" w:fill="auto"/>
          </w:tcPr>
          <w:p w:rsidRPr="00BF7FC4" w:rsidR="000D73FD" w:rsidP="00594D47" w:rsidRDefault="000D73FD" w14:paraId="4E18C77E" w14:textId="03B10A4E">
            <w:pPr>
              <w:widowControl w:val="0"/>
              <w:ind w:left="-90" w:right="-108"/>
              <w:jc w:val="center"/>
              <w:rPr>
                <w:sz w:val="20"/>
              </w:rPr>
            </w:pPr>
            <w:r>
              <w:rPr>
                <w:sz w:val="20"/>
              </w:rPr>
              <w:t>14,020</w:t>
            </w:r>
          </w:p>
        </w:tc>
        <w:tc>
          <w:tcPr>
            <w:tcW w:w="1440" w:type="dxa"/>
            <w:shd w:val="clear" w:color="auto" w:fill="auto"/>
          </w:tcPr>
          <w:p w:rsidRPr="00BF7FC4" w:rsidR="000D73FD" w:rsidP="00594D47" w:rsidRDefault="000D73FD" w14:paraId="27AA159A" w14:textId="22D2DFDA">
            <w:pPr>
              <w:widowControl w:val="0"/>
              <w:ind w:left="-90" w:right="-108"/>
              <w:jc w:val="center"/>
              <w:rPr>
                <w:sz w:val="20"/>
              </w:rPr>
            </w:pPr>
            <w:r>
              <w:rPr>
                <w:sz w:val="20"/>
              </w:rPr>
              <w:t>$17,038,625</w:t>
            </w:r>
          </w:p>
        </w:tc>
        <w:tc>
          <w:tcPr>
            <w:tcW w:w="990" w:type="dxa"/>
            <w:shd w:val="clear" w:color="auto" w:fill="auto"/>
            <w:vAlign w:val="bottom"/>
          </w:tcPr>
          <w:p w:rsidRPr="00BF7FC4" w:rsidR="00594D47" w:rsidP="00594D47" w:rsidRDefault="00594D47" w14:paraId="430B6CD8" w14:textId="77777777">
            <w:pPr>
              <w:widowControl w:val="0"/>
              <w:ind w:left="-90" w:right="-108"/>
              <w:jc w:val="center"/>
              <w:rPr>
                <w:sz w:val="20"/>
              </w:rPr>
            </w:pPr>
            <w:r w:rsidRPr="00BF7FC4">
              <w:rPr>
                <w:sz w:val="20"/>
              </w:rPr>
              <w:t>1</w:t>
            </w:r>
          </w:p>
        </w:tc>
        <w:tc>
          <w:tcPr>
            <w:tcW w:w="1170" w:type="dxa"/>
            <w:shd w:val="clear" w:color="auto" w:fill="auto"/>
            <w:vAlign w:val="bottom"/>
          </w:tcPr>
          <w:p w:rsidRPr="00BF7FC4" w:rsidR="00594D47" w:rsidP="00594D47" w:rsidRDefault="00594D47" w14:paraId="285B6147" w14:textId="77777777">
            <w:pPr>
              <w:widowControl w:val="0"/>
              <w:ind w:left="-108" w:right="-108"/>
              <w:jc w:val="center"/>
              <w:rPr>
                <w:sz w:val="20"/>
              </w:rPr>
            </w:pPr>
            <w:r w:rsidRPr="00BF7FC4">
              <w:rPr>
                <w:sz w:val="20"/>
              </w:rPr>
              <w:t xml:space="preserve">$1,200 </w:t>
            </w:r>
          </w:p>
        </w:tc>
        <w:tc>
          <w:tcPr>
            <w:tcW w:w="1350" w:type="dxa"/>
            <w:shd w:val="clear" w:color="auto" w:fill="auto"/>
          </w:tcPr>
          <w:p w:rsidRPr="00BF7FC4" w:rsidR="000D73FD" w:rsidP="00594D47" w:rsidRDefault="000D73FD" w14:paraId="54AFAD38" w14:textId="5B0346C7">
            <w:pPr>
              <w:widowControl w:val="0"/>
              <w:ind w:left="-108" w:right="-108"/>
              <w:jc w:val="center"/>
              <w:rPr>
                <w:sz w:val="20"/>
              </w:rPr>
            </w:pPr>
            <w:r>
              <w:rPr>
                <w:sz w:val="20"/>
              </w:rPr>
              <w:t>14,021</w:t>
            </w:r>
          </w:p>
        </w:tc>
        <w:tc>
          <w:tcPr>
            <w:tcW w:w="1530" w:type="dxa"/>
            <w:shd w:val="clear" w:color="auto" w:fill="auto"/>
          </w:tcPr>
          <w:p w:rsidRPr="00BF7FC4" w:rsidR="000D73FD" w:rsidP="00594D47" w:rsidRDefault="000D73FD" w14:paraId="729521AC" w14:textId="2EF5ED2F">
            <w:pPr>
              <w:widowControl w:val="0"/>
              <w:ind w:left="-108" w:right="-108"/>
              <w:jc w:val="center"/>
              <w:rPr>
                <w:sz w:val="20"/>
              </w:rPr>
            </w:pPr>
            <w:r>
              <w:rPr>
                <w:sz w:val="20"/>
              </w:rPr>
              <w:t>$17,039,825</w:t>
            </w:r>
          </w:p>
        </w:tc>
      </w:tr>
      <w:tr w:rsidRPr="00BF7FC4" w:rsidR="00594D47" w:rsidTr="00DD5C53" w14:paraId="5E84C270" w14:textId="77777777">
        <w:tc>
          <w:tcPr>
            <w:tcW w:w="512" w:type="dxa"/>
          </w:tcPr>
          <w:p w:rsidRPr="00BF7FC4" w:rsidR="00594D47" w:rsidP="00594D47" w:rsidRDefault="00594D47" w14:paraId="64945C9E" w14:textId="77777777">
            <w:pPr>
              <w:widowControl w:val="0"/>
              <w:kinsoku w:val="0"/>
              <w:overflowPunct w:val="0"/>
              <w:autoSpaceDE w:val="0"/>
              <w:autoSpaceDN w:val="0"/>
              <w:adjustRightInd w:val="0"/>
              <w:ind w:left="-108" w:right="-108"/>
              <w:jc w:val="center"/>
              <w:rPr>
                <w:sz w:val="20"/>
              </w:rPr>
            </w:pPr>
            <w:r w:rsidRPr="00BF7FC4">
              <w:rPr>
                <w:sz w:val="20"/>
              </w:rPr>
              <w:t>10</w:t>
            </w:r>
          </w:p>
        </w:tc>
        <w:tc>
          <w:tcPr>
            <w:tcW w:w="946" w:type="dxa"/>
            <w:shd w:val="clear" w:color="auto" w:fill="auto"/>
          </w:tcPr>
          <w:p w:rsidRPr="00BF7FC4" w:rsidR="00594D47" w:rsidP="00594D47" w:rsidRDefault="00594D47" w14:paraId="2AB203A6" w14:textId="77777777">
            <w:pPr>
              <w:widowControl w:val="0"/>
              <w:kinsoku w:val="0"/>
              <w:overflowPunct w:val="0"/>
              <w:autoSpaceDE w:val="0"/>
              <w:autoSpaceDN w:val="0"/>
              <w:adjustRightInd w:val="0"/>
              <w:ind w:left="-108" w:right="-108"/>
              <w:jc w:val="center"/>
              <w:rPr>
                <w:sz w:val="20"/>
              </w:rPr>
            </w:pPr>
            <w:r w:rsidRPr="00BF7FC4">
              <w:rPr>
                <w:sz w:val="20"/>
              </w:rPr>
              <w:t>216</w:t>
            </w:r>
          </w:p>
        </w:tc>
        <w:tc>
          <w:tcPr>
            <w:tcW w:w="1080" w:type="dxa"/>
            <w:shd w:val="clear" w:color="auto" w:fill="auto"/>
          </w:tcPr>
          <w:p w:rsidRPr="00BF7FC4" w:rsidR="00096B02" w:rsidP="00594D47" w:rsidRDefault="00096B02" w14:paraId="0A42C083" w14:textId="2C36FBFF">
            <w:pPr>
              <w:widowControl w:val="0"/>
              <w:ind w:left="-90" w:right="-108"/>
              <w:jc w:val="center"/>
              <w:rPr>
                <w:sz w:val="20"/>
              </w:rPr>
            </w:pPr>
            <w:r>
              <w:rPr>
                <w:sz w:val="20"/>
              </w:rPr>
              <w:t>11,639</w:t>
            </w:r>
          </w:p>
        </w:tc>
        <w:tc>
          <w:tcPr>
            <w:tcW w:w="1440" w:type="dxa"/>
            <w:shd w:val="clear" w:color="auto" w:fill="auto"/>
          </w:tcPr>
          <w:p w:rsidRPr="00BF7FC4" w:rsidR="00096B02" w:rsidP="00594D47" w:rsidRDefault="00096B02" w14:paraId="3DE026D3" w14:textId="388F61AF">
            <w:pPr>
              <w:widowControl w:val="0"/>
              <w:ind w:left="-90" w:right="-108"/>
              <w:jc w:val="center"/>
              <w:rPr>
                <w:sz w:val="20"/>
              </w:rPr>
            </w:pPr>
            <w:r>
              <w:rPr>
                <w:sz w:val="20"/>
              </w:rPr>
              <w:t>$13,832,288</w:t>
            </w:r>
          </w:p>
        </w:tc>
        <w:tc>
          <w:tcPr>
            <w:tcW w:w="990" w:type="dxa"/>
            <w:shd w:val="clear" w:color="auto" w:fill="auto"/>
            <w:vAlign w:val="bottom"/>
          </w:tcPr>
          <w:p w:rsidRPr="00BF7FC4" w:rsidR="00594D47" w:rsidP="00594D47" w:rsidRDefault="00594D47" w14:paraId="5B3E4032" w14:textId="77777777">
            <w:pPr>
              <w:widowControl w:val="0"/>
              <w:ind w:left="-90" w:right="-108"/>
              <w:jc w:val="center"/>
              <w:rPr>
                <w:sz w:val="20"/>
              </w:rPr>
            </w:pPr>
            <w:r w:rsidRPr="00BF7FC4">
              <w:rPr>
                <w:sz w:val="20"/>
              </w:rPr>
              <w:t>1</w:t>
            </w:r>
          </w:p>
        </w:tc>
        <w:tc>
          <w:tcPr>
            <w:tcW w:w="1170" w:type="dxa"/>
            <w:shd w:val="clear" w:color="auto" w:fill="auto"/>
            <w:vAlign w:val="bottom"/>
          </w:tcPr>
          <w:p w:rsidRPr="00BF7FC4" w:rsidR="00594D47" w:rsidP="00594D47" w:rsidRDefault="00594D47" w14:paraId="7E31AC4E" w14:textId="77777777">
            <w:pPr>
              <w:widowControl w:val="0"/>
              <w:ind w:left="-108" w:right="-108"/>
              <w:jc w:val="center"/>
              <w:rPr>
                <w:sz w:val="20"/>
              </w:rPr>
            </w:pPr>
            <w:r w:rsidRPr="00BF7FC4">
              <w:rPr>
                <w:sz w:val="20"/>
              </w:rPr>
              <w:t xml:space="preserve">$1,200 </w:t>
            </w:r>
          </w:p>
        </w:tc>
        <w:tc>
          <w:tcPr>
            <w:tcW w:w="1350" w:type="dxa"/>
            <w:shd w:val="clear" w:color="auto" w:fill="auto"/>
          </w:tcPr>
          <w:p w:rsidRPr="00BF7FC4" w:rsidR="00096B02" w:rsidP="00594D47" w:rsidRDefault="00096B02" w14:paraId="52AC2CFD" w14:textId="7FD47F6C">
            <w:pPr>
              <w:widowControl w:val="0"/>
              <w:ind w:left="-108" w:right="-108"/>
              <w:jc w:val="center"/>
              <w:rPr>
                <w:sz w:val="20"/>
              </w:rPr>
            </w:pPr>
            <w:r>
              <w:rPr>
                <w:sz w:val="20"/>
              </w:rPr>
              <w:t>11,640</w:t>
            </w:r>
          </w:p>
        </w:tc>
        <w:tc>
          <w:tcPr>
            <w:tcW w:w="1530" w:type="dxa"/>
            <w:shd w:val="clear" w:color="auto" w:fill="auto"/>
          </w:tcPr>
          <w:p w:rsidRPr="00BF7FC4" w:rsidR="00096B02" w:rsidP="00594D47" w:rsidRDefault="00096B02" w14:paraId="3246BB1B" w14:textId="673C7A76">
            <w:pPr>
              <w:widowControl w:val="0"/>
              <w:ind w:left="-108" w:right="-108"/>
              <w:jc w:val="center"/>
              <w:rPr>
                <w:sz w:val="20"/>
              </w:rPr>
            </w:pPr>
            <w:r>
              <w:rPr>
                <w:sz w:val="20"/>
              </w:rPr>
              <w:t>$13,833,488</w:t>
            </w:r>
          </w:p>
        </w:tc>
      </w:tr>
      <w:tr w:rsidRPr="00BF7FC4" w:rsidR="00594D47" w:rsidTr="00DD5C53" w14:paraId="3F3BA235" w14:textId="77777777">
        <w:tc>
          <w:tcPr>
            <w:tcW w:w="512" w:type="dxa"/>
          </w:tcPr>
          <w:p w:rsidRPr="00BF7FC4" w:rsidR="00594D47" w:rsidP="00594D47" w:rsidRDefault="00594D47" w14:paraId="26243568" w14:textId="77777777">
            <w:pPr>
              <w:widowControl w:val="0"/>
              <w:kinsoku w:val="0"/>
              <w:overflowPunct w:val="0"/>
              <w:autoSpaceDE w:val="0"/>
              <w:autoSpaceDN w:val="0"/>
              <w:adjustRightInd w:val="0"/>
              <w:ind w:left="-108" w:right="-108"/>
              <w:jc w:val="center"/>
              <w:rPr>
                <w:sz w:val="20"/>
              </w:rPr>
            </w:pPr>
            <w:r w:rsidRPr="00BF7FC4">
              <w:rPr>
                <w:sz w:val="20"/>
              </w:rPr>
              <w:t>1-A</w:t>
            </w:r>
          </w:p>
        </w:tc>
        <w:tc>
          <w:tcPr>
            <w:tcW w:w="946" w:type="dxa"/>
            <w:shd w:val="clear" w:color="auto" w:fill="auto"/>
          </w:tcPr>
          <w:p w:rsidRPr="00BF7FC4" w:rsidR="00364199" w:rsidP="00594D47" w:rsidRDefault="00364199" w14:paraId="56218DC7" w14:textId="4B3747D7">
            <w:pPr>
              <w:widowControl w:val="0"/>
              <w:kinsoku w:val="0"/>
              <w:overflowPunct w:val="0"/>
              <w:autoSpaceDE w:val="0"/>
              <w:autoSpaceDN w:val="0"/>
              <w:adjustRightInd w:val="0"/>
              <w:ind w:left="-108" w:right="-108"/>
              <w:jc w:val="center"/>
              <w:rPr>
                <w:sz w:val="20"/>
              </w:rPr>
            </w:pPr>
            <w:r>
              <w:rPr>
                <w:sz w:val="20"/>
              </w:rPr>
              <w:t>205</w:t>
            </w:r>
          </w:p>
        </w:tc>
        <w:tc>
          <w:tcPr>
            <w:tcW w:w="1080" w:type="dxa"/>
            <w:shd w:val="clear" w:color="auto" w:fill="auto"/>
          </w:tcPr>
          <w:p w:rsidRPr="00BF7FC4" w:rsidR="00364199" w:rsidP="00594D47" w:rsidRDefault="00364199" w14:paraId="6048F192" w14:textId="58EEF15B">
            <w:pPr>
              <w:widowControl w:val="0"/>
              <w:ind w:left="-90" w:right="-108"/>
              <w:jc w:val="center"/>
              <w:rPr>
                <w:sz w:val="20"/>
              </w:rPr>
            </w:pPr>
            <w:r>
              <w:rPr>
                <w:sz w:val="20"/>
              </w:rPr>
              <w:t>111,885</w:t>
            </w:r>
          </w:p>
        </w:tc>
        <w:tc>
          <w:tcPr>
            <w:tcW w:w="1440" w:type="dxa"/>
            <w:shd w:val="clear" w:color="auto" w:fill="auto"/>
          </w:tcPr>
          <w:p w:rsidRPr="00BF7FC4" w:rsidR="00364199" w:rsidP="00594D47" w:rsidRDefault="00364199" w14:paraId="6968458E" w14:textId="70DC23DE">
            <w:pPr>
              <w:widowControl w:val="0"/>
              <w:ind w:left="-90" w:right="-108"/>
              <w:jc w:val="center"/>
              <w:rPr>
                <w:sz w:val="20"/>
              </w:rPr>
            </w:pPr>
            <w:r>
              <w:rPr>
                <w:sz w:val="20"/>
              </w:rPr>
              <w:t>$15,010,502</w:t>
            </w:r>
          </w:p>
        </w:tc>
        <w:tc>
          <w:tcPr>
            <w:tcW w:w="990" w:type="dxa"/>
            <w:shd w:val="clear" w:color="auto" w:fill="auto"/>
            <w:vAlign w:val="bottom"/>
          </w:tcPr>
          <w:p w:rsidRPr="00BF7FC4" w:rsidR="00594D47" w:rsidP="00594D47" w:rsidRDefault="00594D47" w14:paraId="6041386B" w14:textId="77777777">
            <w:pPr>
              <w:widowControl w:val="0"/>
              <w:ind w:left="-90" w:right="-108"/>
              <w:jc w:val="center"/>
              <w:rPr>
                <w:sz w:val="20"/>
              </w:rPr>
            </w:pPr>
            <w:r w:rsidRPr="00BF7FC4">
              <w:rPr>
                <w:sz w:val="20"/>
              </w:rPr>
              <w:t>2</w:t>
            </w:r>
          </w:p>
        </w:tc>
        <w:tc>
          <w:tcPr>
            <w:tcW w:w="1170" w:type="dxa"/>
            <w:shd w:val="clear" w:color="auto" w:fill="auto"/>
            <w:vAlign w:val="bottom"/>
          </w:tcPr>
          <w:p w:rsidRPr="00BF7FC4" w:rsidR="00594D47" w:rsidP="001E1330" w:rsidRDefault="00594D47" w14:paraId="411E46EC" w14:textId="3773C7A5">
            <w:pPr>
              <w:widowControl w:val="0"/>
              <w:ind w:left="-108" w:right="-108"/>
              <w:jc w:val="center"/>
              <w:rPr>
                <w:sz w:val="20"/>
              </w:rPr>
            </w:pPr>
            <w:r w:rsidRPr="00BF7FC4">
              <w:rPr>
                <w:sz w:val="20"/>
              </w:rPr>
              <w:t xml:space="preserve">$200 </w:t>
            </w:r>
          </w:p>
        </w:tc>
        <w:tc>
          <w:tcPr>
            <w:tcW w:w="1350" w:type="dxa"/>
            <w:shd w:val="clear" w:color="auto" w:fill="auto"/>
          </w:tcPr>
          <w:p w:rsidRPr="00BF7FC4" w:rsidR="00364199" w:rsidP="00594D47" w:rsidRDefault="00364199" w14:paraId="4193B4B6" w14:textId="30311CF9">
            <w:pPr>
              <w:widowControl w:val="0"/>
              <w:ind w:left="-108" w:right="-108"/>
              <w:jc w:val="center"/>
              <w:rPr>
                <w:sz w:val="20"/>
              </w:rPr>
            </w:pPr>
            <w:r>
              <w:rPr>
                <w:sz w:val="20"/>
              </w:rPr>
              <w:t>111,887</w:t>
            </w:r>
          </w:p>
        </w:tc>
        <w:tc>
          <w:tcPr>
            <w:tcW w:w="1530" w:type="dxa"/>
            <w:shd w:val="clear" w:color="auto" w:fill="auto"/>
          </w:tcPr>
          <w:p w:rsidRPr="00BF7FC4" w:rsidR="00364199" w:rsidP="001E1330" w:rsidRDefault="00364199" w14:paraId="5A886FF3" w14:textId="04336406">
            <w:pPr>
              <w:widowControl w:val="0"/>
              <w:ind w:left="-108" w:right="-108"/>
              <w:jc w:val="center"/>
              <w:rPr>
                <w:sz w:val="20"/>
              </w:rPr>
            </w:pPr>
            <w:r>
              <w:rPr>
                <w:sz w:val="20"/>
              </w:rPr>
              <w:t>$15,01</w:t>
            </w:r>
            <w:r w:rsidR="001E1330">
              <w:rPr>
                <w:sz w:val="20"/>
              </w:rPr>
              <w:t>0</w:t>
            </w:r>
            <w:r>
              <w:rPr>
                <w:sz w:val="20"/>
              </w:rPr>
              <w:t>,</w:t>
            </w:r>
            <w:r w:rsidR="001E1330">
              <w:rPr>
                <w:sz w:val="20"/>
              </w:rPr>
              <w:t>702</w:t>
            </w:r>
          </w:p>
        </w:tc>
      </w:tr>
    </w:tbl>
    <w:p w:rsidR="00594D47" w:rsidP="00594D47" w:rsidRDefault="00594D47" w14:paraId="6DCA986D" w14:textId="77777777">
      <w:pPr>
        <w:widowControl w:val="0"/>
        <w:kinsoku w:val="0"/>
        <w:overflowPunct w:val="0"/>
        <w:autoSpaceDE w:val="0"/>
        <w:autoSpaceDN w:val="0"/>
        <w:adjustRightInd w:val="0"/>
        <w:ind w:firstLine="720"/>
      </w:pPr>
    </w:p>
    <w:p w:rsidRPr="00B32BF3" w:rsidR="0053525D" w:rsidP="00594D47" w:rsidRDefault="0053525D" w14:paraId="10469140" w14:textId="77777777">
      <w:pPr>
        <w:tabs>
          <w:tab w:val="left" w:pos="1920"/>
        </w:tabs>
      </w:pPr>
    </w:p>
    <w:p w:rsidRPr="00B32BF3" w:rsidR="00854ABC" w:rsidP="00594D47" w:rsidRDefault="00D62B14" w14:paraId="7E3EFD44" w14:textId="77777777">
      <w:pPr>
        <w:ind w:left="1440" w:hanging="720"/>
      </w:pPr>
      <w:r>
        <w:rPr>
          <w:b/>
        </w:rPr>
        <w:t>16.</w:t>
      </w:r>
      <w:r>
        <w:rPr>
          <w:b/>
        </w:rPr>
        <w:tab/>
      </w:r>
      <w:r w:rsidRPr="00B32BF3" w:rsidR="00356818">
        <w:rPr>
          <w:b/>
        </w:rPr>
        <w:t>INFORMATION COLLECTION PLANNED FOR STATISTICAL PURPOSES</w:t>
      </w:r>
    </w:p>
    <w:p w:rsidRPr="00B32BF3" w:rsidR="00854ABC" w:rsidP="00854ABC" w:rsidRDefault="00854ABC" w14:paraId="518722AC" w14:textId="77777777"/>
    <w:p w:rsidRPr="00B32BF3" w:rsidR="0053525D" w:rsidP="0053525D" w:rsidRDefault="0020320A" w14:paraId="4849FBD2" w14:textId="77777777">
      <w:pPr>
        <w:ind w:left="720"/>
      </w:pPr>
      <w:r w:rsidRPr="00B32BF3">
        <w:t>The information collections do not employ statistical methods.</w:t>
      </w:r>
    </w:p>
    <w:p w:rsidRPr="00B32BF3" w:rsidR="0053525D" w:rsidP="00854ABC" w:rsidRDefault="0053525D" w14:paraId="594E913D" w14:textId="77777777"/>
    <w:p w:rsidRPr="00B32BF3" w:rsidR="00854ABC" w:rsidP="00D62B14" w:rsidRDefault="00D62B14" w14:paraId="3626A4DB" w14:textId="77777777">
      <w:pPr>
        <w:ind w:left="1440" w:hanging="720"/>
        <w:rPr>
          <w:b/>
        </w:rPr>
      </w:pPr>
      <w:r>
        <w:rPr>
          <w:b/>
        </w:rPr>
        <w:t xml:space="preserve">17. </w:t>
      </w:r>
      <w:r>
        <w:rPr>
          <w:b/>
        </w:rPr>
        <w:tab/>
      </w:r>
      <w:r w:rsidRPr="00B32BF3" w:rsidR="00356818">
        <w:rPr>
          <w:b/>
        </w:rPr>
        <w:t xml:space="preserve">APPROVAL </w:t>
      </w:r>
      <w:r w:rsidRPr="00B32BF3" w:rsidR="001A47E8">
        <w:rPr>
          <w:b/>
        </w:rPr>
        <w:t xml:space="preserve">TO OMIT OMB EXPIRATION </w:t>
      </w:r>
      <w:r w:rsidRPr="00B32BF3" w:rsidR="00356818">
        <w:rPr>
          <w:b/>
        </w:rPr>
        <w:t>DATE</w:t>
      </w:r>
    </w:p>
    <w:p w:rsidRPr="00B32BF3" w:rsidR="00854ABC" w:rsidP="00854ABC" w:rsidRDefault="00854ABC" w14:paraId="038F3B48" w14:textId="77777777"/>
    <w:p w:rsidRPr="00B32BF3" w:rsidR="00485158" w:rsidP="00485158" w:rsidRDefault="00D62B14" w14:paraId="28E1E4D7" w14:textId="77777777">
      <w:pPr>
        <w:ind w:firstLine="720"/>
      </w:pPr>
      <w:r>
        <w:rPr>
          <w:rFonts w:eastAsiaTheme="minorHAnsi"/>
        </w:rPr>
        <w:t>The</w:t>
      </w:r>
      <w:r w:rsidR="00973EEA">
        <w:rPr>
          <w:rFonts w:eastAsiaTheme="minorHAnsi"/>
        </w:rPr>
        <w:t xml:space="preserve"> Commission</w:t>
      </w:r>
      <w:r w:rsidRPr="00955299">
        <w:rPr>
          <w:rFonts w:eastAsiaTheme="minorHAnsi"/>
        </w:rPr>
        <w:t xml:space="preserve"> request</w:t>
      </w:r>
      <w:r>
        <w:rPr>
          <w:rFonts w:eastAsiaTheme="minorHAnsi"/>
        </w:rPr>
        <w:t>s</w:t>
      </w:r>
      <w:r w:rsidRPr="00955299">
        <w:rPr>
          <w:rFonts w:eastAsiaTheme="minorHAnsi"/>
        </w:rPr>
        <w:t xml:space="preserve"> authorization to omit the expiration date on the electronic version of this form.  </w:t>
      </w:r>
      <w:r>
        <w:t>Including the expiration date on the electronic version of the form</w:t>
      </w:r>
      <w:r w:rsidR="00973EEA">
        <w:t xml:space="preserve"> will result in increased costs</w:t>
      </w:r>
      <w:r>
        <w:t xml:space="preserve"> because the need to make changes to the form may not follow the application’s </w:t>
      </w:r>
      <w:r w:rsidRPr="00DF6523">
        <w:t>scheduled version</w:t>
      </w:r>
      <w:r>
        <w:t xml:space="preserve"> release dates.  </w:t>
      </w:r>
      <w:r w:rsidRPr="00955299">
        <w:rPr>
          <w:rFonts w:eastAsiaTheme="minorHAnsi"/>
        </w:rPr>
        <w:t>The OMB cont</w:t>
      </w:r>
      <w:r>
        <w:rPr>
          <w:rFonts w:eastAsiaTheme="minorHAnsi"/>
        </w:rPr>
        <w:t xml:space="preserve">rol number </w:t>
      </w:r>
      <w:proofErr w:type="gramStart"/>
      <w:r>
        <w:rPr>
          <w:rFonts w:eastAsiaTheme="minorHAnsi"/>
        </w:rPr>
        <w:t>will be displayed</w:t>
      </w:r>
      <w:proofErr w:type="gramEnd"/>
      <w:r>
        <w:rPr>
          <w:rFonts w:eastAsiaTheme="minorHAnsi"/>
        </w:rPr>
        <w:t>.</w:t>
      </w:r>
    </w:p>
    <w:p w:rsidRPr="00B32BF3" w:rsidR="0053525D" w:rsidP="00854ABC" w:rsidRDefault="0053525D" w14:paraId="7D14E1F8" w14:textId="77777777"/>
    <w:p w:rsidRPr="00B32BF3" w:rsidR="00854ABC" w:rsidP="00D62B14" w:rsidRDefault="00D62B14" w14:paraId="252DED71" w14:textId="77777777">
      <w:pPr>
        <w:ind w:left="1440" w:hanging="720"/>
        <w:rPr>
          <w:b/>
        </w:rPr>
      </w:pPr>
      <w:r>
        <w:rPr>
          <w:b/>
        </w:rPr>
        <w:t>18.</w:t>
      </w:r>
      <w:r>
        <w:rPr>
          <w:b/>
        </w:rPr>
        <w:tab/>
      </w:r>
      <w:r w:rsidRPr="00B32BF3" w:rsidR="00356818">
        <w:rPr>
          <w:b/>
        </w:rPr>
        <w:t>EXCEPTIONS TO CERTIFICATION FOR PAPERWORK REDUCTION ACT SUBMISSIONS</w:t>
      </w:r>
    </w:p>
    <w:p w:rsidRPr="00B32BF3" w:rsidR="00854ABC" w:rsidP="00854ABC" w:rsidRDefault="00854ABC" w14:paraId="6DFAD5C0" w14:textId="77777777"/>
    <w:p w:rsidRPr="00B32BF3" w:rsidR="0053525D" w:rsidP="0026029B" w:rsidRDefault="00D62B14" w14:paraId="4AE70E73" w14:textId="77777777">
      <w:pPr>
        <w:ind w:firstLine="720"/>
      </w:pPr>
      <w:r w:rsidRPr="005E399B">
        <w:lastRenderedPageBreak/>
        <w:t xml:space="preserve">There are no exceptions to certification for the </w:t>
      </w:r>
      <w:r>
        <w:t>PRA</w:t>
      </w:r>
      <w:r w:rsidRPr="005E399B">
        <w:t xml:space="preserve"> submissions.</w:t>
      </w:r>
    </w:p>
    <w:p w:rsidRPr="00B32BF3" w:rsidR="0053525D" w:rsidP="00854ABC" w:rsidRDefault="0053525D" w14:paraId="1D223A9B" w14:textId="77777777"/>
    <w:p w:rsidRPr="00B32BF3" w:rsidR="00854ABC" w:rsidP="00854ABC" w:rsidRDefault="00854ABC" w14:paraId="452F0435" w14:textId="77777777">
      <w:pPr>
        <w:rPr>
          <w:b/>
        </w:rPr>
      </w:pPr>
      <w:r w:rsidRPr="00B32BF3">
        <w:rPr>
          <w:b/>
        </w:rPr>
        <w:t>B.</w:t>
      </w:r>
      <w:r w:rsidRPr="00B32BF3">
        <w:rPr>
          <w:b/>
        </w:rPr>
        <w:tab/>
      </w:r>
      <w:r w:rsidRPr="00B32BF3" w:rsidR="00356818">
        <w:rPr>
          <w:b/>
        </w:rPr>
        <w:t>STATISTICAL METHOD</w:t>
      </w:r>
      <w:r w:rsidRPr="00B32BF3">
        <w:rPr>
          <w:b/>
        </w:rPr>
        <w:t>S</w:t>
      </w:r>
    </w:p>
    <w:p w:rsidRPr="00B32BF3" w:rsidR="000014E1" w:rsidP="00EB3830" w:rsidRDefault="0053525D" w14:paraId="37C12C10" w14:textId="77777777">
      <w:pPr>
        <w:rPr>
          <w:b/>
        </w:rPr>
      </w:pPr>
      <w:r w:rsidRPr="00B32BF3">
        <w:rPr>
          <w:b/>
        </w:rPr>
        <w:tab/>
      </w:r>
    </w:p>
    <w:p w:rsidR="00EB3830" w:rsidP="000014E1" w:rsidRDefault="00B95644" w14:paraId="08C42E3E" w14:textId="77777777">
      <w:pPr>
        <w:ind w:firstLine="720"/>
      </w:pPr>
      <w:r w:rsidRPr="00B32BF3">
        <w:t>The information collections do not employ statistical methods.</w:t>
      </w:r>
    </w:p>
    <w:p w:rsidRPr="00B3363A" w:rsidR="00DB6B10" w:rsidP="000971D6" w:rsidRDefault="00DB6B10" w14:paraId="692EBE7D" w14:textId="77777777">
      <w:pPr>
        <w:jc w:val="center"/>
        <w:rPr>
          <w:b/>
        </w:rPr>
      </w:pPr>
      <w:r>
        <w:br w:type="page"/>
      </w:r>
      <w:r w:rsidR="00B3363A">
        <w:rPr>
          <w:b/>
        </w:rPr>
        <w:lastRenderedPageBreak/>
        <w:t>Form 10-K</w:t>
      </w:r>
      <w:r w:rsidRPr="00B3363A">
        <w:rPr>
          <w:b/>
        </w:rPr>
        <w:t xml:space="preserve"> Short Statement</w:t>
      </w:r>
    </w:p>
    <w:p w:rsidRPr="00B3363A" w:rsidR="00DB6B10" w:rsidP="0026029B" w:rsidRDefault="00DB6B10" w14:paraId="414EA391" w14:textId="77777777">
      <w:pPr>
        <w:rPr>
          <w:b/>
        </w:rPr>
      </w:pPr>
    </w:p>
    <w:p w:rsidRPr="00B3363A" w:rsidR="00D2639E" w:rsidP="0026029B" w:rsidRDefault="00DB6B10" w14:paraId="00E5C992" w14:textId="77777777">
      <w:pPr>
        <w:pStyle w:val="Default"/>
        <w:rPr>
          <w:color w:val="auto"/>
          <w:sz w:val="23"/>
          <w:szCs w:val="23"/>
        </w:rPr>
      </w:pPr>
      <w:r w:rsidRPr="00B3363A">
        <w:rPr>
          <w:b/>
        </w:rPr>
        <w:tab/>
      </w:r>
      <w:r w:rsidRPr="00B3363A">
        <w:t xml:space="preserve">The </w:t>
      </w:r>
      <w:r w:rsidR="00201C7E">
        <w:t>rules</w:t>
      </w:r>
      <w:r w:rsidRPr="00B3363A">
        <w:rPr>
          <w:color w:val="auto"/>
          <w:sz w:val="23"/>
          <w:szCs w:val="23"/>
        </w:rPr>
        <w:t xml:space="preserve"> </w:t>
      </w:r>
      <w:r w:rsidRPr="00B3363A" w:rsidR="00D13510">
        <w:rPr>
          <w:sz w:val="23"/>
          <w:szCs w:val="23"/>
        </w:rPr>
        <w:t>revise</w:t>
      </w:r>
      <w:r w:rsidRPr="00B3363A" w:rsidR="00D2639E">
        <w:t xml:space="preserve"> the statistical disclosures for banking registrants by updating and codifying certain Guide 3 disclosures and eliminate other Guide 3 disclosures that overlap with Commission rules, U.S. Generally Acc</w:t>
      </w:r>
      <w:r w:rsidRPr="00AC07BF" w:rsidR="00D2639E">
        <w:t xml:space="preserve">epted Accounting Principles, or International Financial Reporting Standards.  In addition, </w:t>
      </w:r>
      <w:r w:rsidR="00D2639E">
        <w:t xml:space="preserve">the rules </w:t>
      </w:r>
      <w:r w:rsidRPr="00AC07BF" w:rsidR="00D2639E">
        <w:t xml:space="preserve">relocate the codified disclosures to a new </w:t>
      </w:r>
      <w:r w:rsidRPr="00B3363A" w:rsidR="00D2639E">
        <w:t>subpart of Regulation S-K and rescind Guide 3.</w:t>
      </w:r>
      <w:r w:rsidRPr="00B3363A" w:rsidR="00D13510">
        <w:rPr>
          <w:sz w:val="23"/>
          <w:szCs w:val="23"/>
        </w:rPr>
        <w:t xml:space="preserve"> </w:t>
      </w:r>
      <w:r w:rsidR="00594D47">
        <w:rPr>
          <w:sz w:val="23"/>
          <w:szCs w:val="23"/>
        </w:rPr>
        <w:t xml:space="preserve"> The Commission</w:t>
      </w:r>
      <w:r w:rsidRPr="00B3363A" w:rsidR="00D13510">
        <w:rPr>
          <w:color w:val="auto"/>
          <w:sz w:val="23"/>
          <w:szCs w:val="23"/>
        </w:rPr>
        <w:t xml:space="preserve"> anticipate</w:t>
      </w:r>
      <w:r w:rsidR="00594D47">
        <w:rPr>
          <w:color w:val="auto"/>
          <w:sz w:val="23"/>
          <w:szCs w:val="23"/>
        </w:rPr>
        <w:t>s</w:t>
      </w:r>
      <w:r w:rsidRPr="00B3363A" w:rsidR="00D13510">
        <w:rPr>
          <w:color w:val="auto"/>
          <w:sz w:val="23"/>
          <w:szCs w:val="23"/>
        </w:rPr>
        <w:t xml:space="preserve"> </w:t>
      </w:r>
      <w:r w:rsidR="00594D47">
        <w:rPr>
          <w:color w:val="auto"/>
          <w:sz w:val="23"/>
          <w:szCs w:val="23"/>
        </w:rPr>
        <w:t xml:space="preserve">the rules will </w:t>
      </w:r>
      <w:r w:rsidRPr="00B3363A" w:rsidR="00D13510">
        <w:rPr>
          <w:color w:val="auto"/>
          <w:sz w:val="23"/>
          <w:szCs w:val="23"/>
        </w:rPr>
        <w:t>result in a small increase in the require</w:t>
      </w:r>
      <w:r w:rsidRPr="00B3363A" w:rsidR="00016E82">
        <w:rPr>
          <w:color w:val="auto"/>
          <w:sz w:val="23"/>
          <w:szCs w:val="23"/>
        </w:rPr>
        <w:t>d</w:t>
      </w:r>
      <w:r w:rsidRPr="00B3363A" w:rsidR="00D13510">
        <w:rPr>
          <w:color w:val="auto"/>
          <w:sz w:val="23"/>
          <w:szCs w:val="23"/>
        </w:rPr>
        <w:t xml:space="preserve"> disclosure and the related burdens and costs for the</w:t>
      </w:r>
      <w:r w:rsidRPr="00B3363A" w:rsidR="00D2639E">
        <w:rPr>
          <w:color w:val="auto"/>
          <w:sz w:val="23"/>
          <w:szCs w:val="23"/>
        </w:rPr>
        <w:t>se</w:t>
      </w:r>
      <w:r w:rsidRPr="00B3363A" w:rsidR="00D13510">
        <w:rPr>
          <w:color w:val="auto"/>
          <w:sz w:val="23"/>
          <w:szCs w:val="23"/>
        </w:rPr>
        <w:t xml:space="preserve"> registrants to prepare and review the collections of information. </w:t>
      </w:r>
      <w:r w:rsidRPr="00B3363A" w:rsidR="00016E82">
        <w:rPr>
          <w:color w:val="auto"/>
          <w:sz w:val="23"/>
          <w:szCs w:val="23"/>
        </w:rPr>
        <w:t xml:space="preserve"> </w:t>
      </w:r>
    </w:p>
    <w:p w:rsidRPr="00B3363A" w:rsidR="00D2639E" w:rsidP="0026029B" w:rsidRDefault="00D2639E" w14:paraId="0A729BFE" w14:textId="77777777">
      <w:pPr>
        <w:pStyle w:val="Default"/>
        <w:rPr>
          <w:color w:val="auto"/>
          <w:sz w:val="23"/>
          <w:szCs w:val="23"/>
        </w:rPr>
      </w:pPr>
    </w:p>
    <w:p w:rsidRPr="00B3363A" w:rsidR="00D13510" w:rsidP="00D2639E" w:rsidRDefault="00C75472" w14:paraId="69D70A5B" w14:textId="77777777">
      <w:pPr>
        <w:pStyle w:val="Default"/>
        <w:ind w:firstLine="720"/>
        <w:rPr>
          <w:sz w:val="23"/>
          <w:szCs w:val="23"/>
        </w:rPr>
      </w:pPr>
      <w:r w:rsidRPr="00B3363A">
        <w:rPr>
          <w:color w:val="auto"/>
          <w:sz w:val="23"/>
          <w:szCs w:val="23"/>
        </w:rPr>
        <w:t xml:space="preserve">For purposes of the </w:t>
      </w:r>
      <w:r w:rsidRPr="00B3363A" w:rsidR="00D2639E">
        <w:rPr>
          <w:color w:val="auto"/>
          <w:sz w:val="23"/>
          <w:szCs w:val="23"/>
        </w:rPr>
        <w:t>Paperwork Reduction Act</w:t>
      </w:r>
      <w:r w:rsidRPr="00B3363A">
        <w:rPr>
          <w:color w:val="auto"/>
          <w:sz w:val="23"/>
          <w:szCs w:val="23"/>
        </w:rPr>
        <w:t xml:space="preserve">, we estimate that the </w:t>
      </w:r>
      <w:r w:rsidR="000971D6">
        <w:rPr>
          <w:color w:val="auto"/>
          <w:sz w:val="23"/>
          <w:szCs w:val="23"/>
        </w:rPr>
        <w:t>rules will</w:t>
      </w:r>
      <w:r w:rsidRPr="00B3363A">
        <w:rPr>
          <w:color w:val="auto"/>
          <w:sz w:val="23"/>
          <w:szCs w:val="23"/>
        </w:rPr>
        <w:t xml:space="preserve"> result in a net increase of </w:t>
      </w:r>
      <w:r w:rsidRPr="00B3363A" w:rsidR="00B3363A">
        <w:rPr>
          <w:color w:val="auto"/>
          <w:sz w:val="23"/>
          <w:szCs w:val="23"/>
        </w:rPr>
        <w:t>2,7</w:t>
      </w:r>
      <w:r w:rsidR="000971D6">
        <w:rPr>
          <w:color w:val="auto"/>
          <w:sz w:val="23"/>
          <w:szCs w:val="23"/>
        </w:rPr>
        <w:t>00</w:t>
      </w:r>
      <w:r w:rsidRPr="00B3363A">
        <w:rPr>
          <w:color w:val="auto"/>
          <w:sz w:val="23"/>
          <w:szCs w:val="23"/>
        </w:rPr>
        <w:t xml:space="preserve"> burden hours and a net increase in the cost burden of $</w:t>
      </w:r>
      <w:r w:rsidR="000971D6">
        <w:rPr>
          <w:color w:val="auto"/>
          <w:sz w:val="23"/>
          <w:szCs w:val="23"/>
        </w:rPr>
        <w:t>360,000</w:t>
      </w:r>
      <w:r w:rsidRPr="00B3363A">
        <w:rPr>
          <w:color w:val="auto"/>
          <w:sz w:val="23"/>
          <w:szCs w:val="23"/>
        </w:rPr>
        <w:t xml:space="preserve"> for the services of outside professionals</w:t>
      </w:r>
      <w:r w:rsidRPr="00B3363A" w:rsidR="00B3363A">
        <w:rPr>
          <w:color w:val="auto"/>
          <w:sz w:val="23"/>
          <w:szCs w:val="23"/>
        </w:rPr>
        <w:t xml:space="preserve"> on Form 10-K</w:t>
      </w:r>
      <w:r w:rsidRPr="00B3363A">
        <w:rPr>
          <w:color w:val="auto"/>
          <w:sz w:val="23"/>
          <w:szCs w:val="23"/>
        </w:rPr>
        <w:t>.</w:t>
      </w:r>
    </w:p>
    <w:p w:rsidRPr="0069054E" w:rsidR="00D13510" w:rsidP="0026029B" w:rsidRDefault="00D13510" w14:paraId="79B53B68" w14:textId="77777777">
      <w:pPr>
        <w:pStyle w:val="Default"/>
        <w:rPr>
          <w:i/>
          <w:sz w:val="23"/>
          <w:szCs w:val="23"/>
        </w:rPr>
      </w:pPr>
    </w:p>
    <w:p w:rsidRPr="00A15519" w:rsidR="00C75472" w:rsidRDefault="00C75472" w14:paraId="38B4EDFB" w14:textId="77777777">
      <w:pPr>
        <w:rPr>
          <w:sz w:val="23"/>
          <w:szCs w:val="23"/>
        </w:rPr>
      </w:pPr>
      <w:r w:rsidRPr="0069054E">
        <w:rPr>
          <w:i/>
          <w:sz w:val="23"/>
          <w:szCs w:val="23"/>
        </w:rPr>
        <w:br w:type="page"/>
      </w:r>
    </w:p>
    <w:p w:rsidRPr="00B3363A" w:rsidR="00AA7D93" w:rsidP="00AA7D93" w:rsidRDefault="00AA7D93" w14:paraId="101A90ED" w14:textId="77777777">
      <w:pPr>
        <w:jc w:val="center"/>
        <w:rPr>
          <w:b/>
        </w:rPr>
      </w:pPr>
      <w:r>
        <w:rPr>
          <w:b/>
        </w:rPr>
        <w:lastRenderedPageBreak/>
        <w:t>Form 20-F</w:t>
      </w:r>
      <w:r w:rsidRPr="00B3363A">
        <w:rPr>
          <w:b/>
        </w:rPr>
        <w:t xml:space="preserve"> Short Statement</w:t>
      </w:r>
    </w:p>
    <w:p w:rsidRPr="00B3363A" w:rsidR="00AA7D93" w:rsidP="00AA7D93" w:rsidRDefault="00AA7D93" w14:paraId="6636864C" w14:textId="77777777">
      <w:pPr>
        <w:rPr>
          <w:b/>
        </w:rPr>
      </w:pPr>
    </w:p>
    <w:p w:rsidR="00AA7D93" w:rsidP="00AA7D93" w:rsidRDefault="00AA7D93" w14:paraId="54CB0646" w14:textId="77777777">
      <w:pPr>
        <w:pStyle w:val="Default"/>
        <w:rPr>
          <w:color w:val="auto"/>
          <w:sz w:val="23"/>
          <w:szCs w:val="23"/>
        </w:rPr>
      </w:pPr>
      <w:r w:rsidRPr="00B3363A">
        <w:rPr>
          <w:b/>
        </w:rPr>
        <w:tab/>
      </w:r>
      <w:r w:rsidRPr="00B3363A" w:rsidR="000971D6">
        <w:t xml:space="preserve">The </w:t>
      </w:r>
      <w:r w:rsidR="000971D6">
        <w:t>rules</w:t>
      </w:r>
      <w:r w:rsidRPr="00B3363A" w:rsidR="000971D6">
        <w:rPr>
          <w:color w:val="auto"/>
          <w:sz w:val="23"/>
          <w:szCs w:val="23"/>
        </w:rPr>
        <w:t xml:space="preserve"> </w:t>
      </w:r>
      <w:r w:rsidRPr="00B3363A" w:rsidR="000971D6">
        <w:rPr>
          <w:sz w:val="23"/>
          <w:szCs w:val="23"/>
        </w:rPr>
        <w:t>revise</w:t>
      </w:r>
      <w:r w:rsidRPr="00B3363A" w:rsidR="000971D6">
        <w:t xml:space="preserve"> the statistical disclosures for banking registrants by updating and codifying certain Guide 3 disclosures and eliminate other Guide 3 disclosures that overlap with Commission rules, U.S. Generally Acc</w:t>
      </w:r>
      <w:r w:rsidRPr="00AC07BF" w:rsidR="000971D6">
        <w:t xml:space="preserve">epted Accounting Principles, or International Financial Reporting Standards.  In addition, </w:t>
      </w:r>
      <w:r w:rsidR="000971D6">
        <w:t xml:space="preserve">the rules </w:t>
      </w:r>
      <w:r w:rsidRPr="00AC07BF" w:rsidR="000971D6">
        <w:t xml:space="preserve">relocate the codified disclosures to a new </w:t>
      </w:r>
      <w:r w:rsidRPr="00B3363A" w:rsidR="000971D6">
        <w:t>subpart of Regulation S-K and rescind Guide 3.</w:t>
      </w:r>
      <w:r w:rsidRPr="00B3363A" w:rsidR="000971D6">
        <w:rPr>
          <w:sz w:val="23"/>
          <w:szCs w:val="23"/>
        </w:rPr>
        <w:t xml:space="preserve"> </w:t>
      </w:r>
      <w:r w:rsidR="000971D6">
        <w:rPr>
          <w:sz w:val="23"/>
          <w:szCs w:val="23"/>
        </w:rPr>
        <w:t xml:space="preserve"> The Commission</w:t>
      </w:r>
      <w:r w:rsidRPr="00B3363A" w:rsidR="000971D6">
        <w:rPr>
          <w:color w:val="auto"/>
          <w:sz w:val="23"/>
          <w:szCs w:val="23"/>
        </w:rPr>
        <w:t xml:space="preserve"> anticipate</w:t>
      </w:r>
      <w:r w:rsidR="000971D6">
        <w:rPr>
          <w:color w:val="auto"/>
          <w:sz w:val="23"/>
          <w:szCs w:val="23"/>
        </w:rPr>
        <w:t>s</w:t>
      </w:r>
      <w:r w:rsidRPr="00B3363A" w:rsidR="000971D6">
        <w:rPr>
          <w:color w:val="auto"/>
          <w:sz w:val="23"/>
          <w:szCs w:val="23"/>
        </w:rPr>
        <w:t xml:space="preserve"> </w:t>
      </w:r>
      <w:r w:rsidR="000971D6">
        <w:rPr>
          <w:color w:val="auto"/>
          <w:sz w:val="23"/>
          <w:szCs w:val="23"/>
        </w:rPr>
        <w:t xml:space="preserve">the rules will </w:t>
      </w:r>
      <w:r w:rsidRPr="00B3363A" w:rsidR="000971D6">
        <w:rPr>
          <w:color w:val="auto"/>
          <w:sz w:val="23"/>
          <w:szCs w:val="23"/>
        </w:rPr>
        <w:t xml:space="preserve">result in a small increase in the required disclosure and the related burdens and costs for these registrants to prepare and review the collections of information.  </w:t>
      </w:r>
    </w:p>
    <w:p w:rsidRPr="00B3363A" w:rsidR="000971D6" w:rsidP="00AA7D93" w:rsidRDefault="000971D6" w14:paraId="0BBC7E27" w14:textId="77777777">
      <w:pPr>
        <w:pStyle w:val="Default"/>
        <w:rPr>
          <w:color w:val="auto"/>
          <w:sz w:val="23"/>
          <w:szCs w:val="23"/>
        </w:rPr>
      </w:pPr>
    </w:p>
    <w:p w:rsidRPr="00B3363A" w:rsidR="00AA7D93" w:rsidP="00AA7D93" w:rsidRDefault="00AA7D93" w14:paraId="59406606" w14:textId="0A6297EA">
      <w:pPr>
        <w:pStyle w:val="Default"/>
        <w:ind w:firstLine="720"/>
        <w:rPr>
          <w:sz w:val="23"/>
          <w:szCs w:val="23"/>
        </w:rPr>
      </w:pPr>
      <w:r w:rsidRPr="00B3363A">
        <w:rPr>
          <w:color w:val="auto"/>
          <w:sz w:val="23"/>
          <w:szCs w:val="23"/>
        </w:rPr>
        <w:t xml:space="preserve">For purposes of the Paperwork Reduction Act, we estimate that the </w:t>
      </w:r>
      <w:r w:rsidR="000971D6">
        <w:rPr>
          <w:color w:val="auto"/>
          <w:sz w:val="23"/>
          <w:szCs w:val="23"/>
        </w:rPr>
        <w:t>rules will</w:t>
      </w:r>
      <w:r w:rsidRPr="00B3363A">
        <w:rPr>
          <w:color w:val="auto"/>
          <w:sz w:val="23"/>
          <w:szCs w:val="23"/>
        </w:rPr>
        <w:t xml:space="preserve"> result in a net increase of </w:t>
      </w:r>
      <w:r w:rsidR="00352A3E">
        <w:rPr>
          <w:color w:val="auto"/>
          <w:sz w:val="23"/>
          <w:szCs w:val="23"/>
        </w:rPr>
        <w:t>87</w:t>
      </w:r>
      <w:r w:rsidRPr="00B3363A">
        <w:rPr>
          <w:color w:val="auto"/>
          <w:sz w:val="23"/>
          <w:szCs w:val="23"/>
        </w:rPr>
        <w:t xml:space="preserve"> burden hours and a net increase in the cost burden of </w:t>
      </w:r>
      <w:r w:rsidR="00352A3E">
        <w:rPr>
          <w:color w:val="auto"/>
          <w:sz w:val="23"/>
          <w:szCs w:val="23"/>
        </w:rPr>
        <w:t>$103,800</w:t>
      </w:r>
      <w:r w:rsidRPr="00B3363A">
        <w:rPr>
          <w:color w:val="auto"/>
          <w:sz w:val="23"/>
          <w:szCs w:val="23"/>
        </w:rPr>
        <w:t xml:space="preserve"> for the services of outside professionals on Form </w:t>
      </w:r>
      <w:r w:rsidR="006C6B6F">
        <w:rPr>
          <w:color w:val="auto"/>
          <w:sz w:val="23"/>
          <w:szCs w:val="23"/>
        </w:rPr>
        <w:t>20-F</w:t>
      </w:r>
      <w:r w:rsidRPr="00B3363A">
        <w:rPr>
          <w:color w:val="auto"/>
          <w:sz w:val="23"/>
          <w:szCs w:val="23"/>
        </w:rPr>
        <w:t>.</w:t>
      </w:r>
    </w:p>
    <w:p w:rsidR="00AA7D93" w:rsidRDefault="00AA7D93" w14:paraId="1696D571" w14:textId="77777777">
      <w:pPr>
        <w:rPr>
          <w:color w:val="000000"/>
          <w:sz w:val="23"/>
          <w:szCs w:val="23"/>
        </w:rPr>
      </w:pPr>
      <w:r>
        <w:rPr>
          <w:sz w:val="23"/>
          <w:szCs w:val="23"/>
        </w:rPr>
        <w:br w:type="page"/>
      </w:r>
    </w:p>
    <w:p w:rsidRPr="00B3363A" w:rsidR="00AA7D93" w:rsidP="00AA7D93" w:rsidRDefault="00AA7D93" w14:paraId="3386FAB0" w14:textId="77777777">
      <w:pPr>
        <w:jc w:val="center"/>
        <w:rPr>
          <w:b/>
        </w:rPr>
      </w:pPr>
      <w:r>
        <w:rPr>
          <w:b/>
        </w:rPr>
        <w:lastRenderedPageBreak/>
        <w:t>Form S-1</w:t>
      </w:r>
      <w:r w:rsidRPr="00B3363A">
        <w:rPr>
          <w:b/>
        </w:rPr>
        <w:t xml:space="preserve"> Short Statement</w:t>
      </w:r>
    </w:p>
    <w:p w:rsidRPr="00B3363A" w:rsidR="00AA7D93" w:rsidP="00AA7D93" w:rsidRDefault="00AA7D93" w14:paraId="5C4BF2F9" w14:textId="77777777">
      <w:pPr>
        <w:rPr>
          <w:b/>
        </w:rPr>
      </w:pPr>
    </w:p>
    <w:p w:rsidR="00AA7D93" w:rsidP="00AA7D93" w:rsidRDefault="00AA7D93" w14:paraId="68B52DC5" w14:textId="77777777">
      <w:pPr>
        <w:pStyle w:val="Default"/>
        <w:rPr>
          <w:color w:val="auto"/>
          <w:sz w:val="23"/>
          <w:szCs w:val="23"/>
        </w:rPr>
      </w:pPr>
      <w:r w:rsidRPr="00B3363A">
        <w:rPr>
          <w:b/>
        </w:rPr>
        <w:tab/>
      </w:r>
      <w:r w:rsidRPr="00B3363A" w:rsidR="000971D6">
        <w:t xml:space="preserve">The </w:t>
      </w:r>
      <w:r w:rsidR="000971D6">
        <w:t>rules</w:t>
      </w:r>
      <w:r w:rsidRPr="00B3363A" w:rsidR="000971D6">
        <w:rPr>
          <w:color w:val="auto"/>
          <w:sz w:val="23"/>
          <w:szCs w:val="23"/>
        </w:rPr>
        <w:t xml:space="preserve"> </w:t>
      </w:r>
      <w:r w:rsidRPr="00B3363A" w:rsidR="000971D6">
        <w:rPr>
          <w:sz w:val="23"/>
          <w:szCs w:val="23"/>
        </w:rPr>
        <w:t>revise</w:t>
      </w:r>
      <w:r w:rsidRPr="00B3363A" w:rsidR="000971D6">
        <w:t xml:space="preserve"> the statistical disclosures for banking registrants by updating and codifying certain Guide 3 disclosures and eliminate other Guide 3 disclosures that overlap with Commission rules, U.S. Generally Acc</w:t>
      </w:r>
      <w:r w:rsidRPr="00AC07BF" w:rsidR="000971D6">
        <w:t xml:space="preserve">epted Accounting Principles, or International Financial Reporting Standards.  In addition, </w:t>
      </w:r>
      <w:r w:rsidR="000971D6">
        <w:t xml:space="preserve">the rules </w:t>
      </w:r>
      <w:r w:rsidRPr="00AC07BF" w:rsidR="000971D6">
        <w:t xml:space="preserve">relocate the codified disclosures to a new </w:t>
      </w:r>
      <w:r w:rsidRPr="00B3363A" w:rsidR="000971D6">
        <w:t>subpart of Regulation S-K and rescind Guide 3.</w:t>
      </w:r>
      <w:r w:rsidRPr="00B3363A" w:rsidR="000971D6">
        <w:rPr>
          <w:sz w:val="23"/>
          <w:szCs w:val="23"/>
        </w:rPr>
        <w:t xml:space="preserve"> </w:t>
      </w:r>
      <w:r w:rsidR="000971D6">
        <w:rPr>
          <w:sz w:val="23"/>
          <w:szCs w:val="23"/>
        </w:rPr>
        <w:t xml:space="preserve"> The Commission</w:t>
      </w:r>
      <w:r w:rsidRPr="00B3363A" w:rsidR="000971D6">
        <w:rPr>
          <w:color w:val="auto"/>
          <w:sz w:val="23"/>
          <w:szCs w:val="23"/>
        </w:rPr>
        <w:t xml:space="preserve"> anticipate</w:t>
      </w:r>
      <w:r w:rsidR="000971D6">
        <w:rPr>
          <w:color w:val="auto"/>
          <w:sz w:val="23"/>
          <w:szCs w:val="23"/>
        </w:rPr>
        <w:t>s</w:t>
      </w:r>
      <w:r w:rsidRPr="00B3363A" w:rsidR="000971D6">
        <w:rPr>
          <w:color w:val="auto"/>
          <w:sz w:val="23"/>
          <w:szCs w:val="23"/>
        </w:rPr>
        <w:t xml:space="preserve"> </w:t>
      </w:r>
      <w:r w:rsidR="000971D6">
        <w:rPr>
          <w:color w:val="auto"/>
          <w:sz w:val="23"/>
          <w:szCs w:val="23"/>
        </w:rPr>
        <w:t xml:space="preserve">the rules will </w:t>
      </w:r>
      <w:r w:rsidRPr="00B3363A" w:rsidR="000971D6">
        <w:rPr>
          <w:color w:val="auto"/>
          <w:sz w:val="23"/>
          <w:szCs w:val="23"/>
        </w:rPr>
        <w:t xml:space="preserve">result in a small increase in the required disclosure and the related burdens and costs for these registrants to prepare and review the collections of information.  </w:t>
      </w:r>
    </w:p>
    <w:p w:rsidRPr="00B3363A" w:rsidR="000971D6" w:rsidP="00AA7D93" w:rsidRDefault="000971D6" w14:paraId="09A9CD50" w14:textId="77777777">
      <w:pPr>
        <w:pStyle w:val="Default"/>
        <w:rPr>
          <w:color w:val="auto"/>
          <w:sz w:val="23"/>
          <w:szCs w:val="23"/>
        </w:rPr>
      </w:pPr>
    </w:p>
    <w:p w:rsidR="00AA7D93" w:rsidP="00AA7D93" w:rsidRDefault="00AA7D93" w14:paraId="52363B5F" w14:textId="77777777">
      <w:pPr>
        <w:pStyle w:val="Default"/>
        <w:ind w:firstLine="720"/>
        <w:rPr>
          <w:color w:val="auto"/>
          <w:sz w:val="23"/>
          <w:szCs w:val="23"/>
        </w:rPr>
      </w:pPr>
      <w:r w:rsidRPr="00B3363A">
        <w:rPr>
          <w:color w:val="auto"/>
          <w:sz w:val="23"/>
          <w:szCs w:val="23"/>
        </w:rPr>
        <w:t xml:space="preserve">For purposes of the Paperwork Reduction Act, we estimate that the </w:t>
      </w:r>
      <w:r w:rsidR="000971D6">
        <w:rPr>
          <w:color w:val="auto"/>
          <w:sz w:val="23"/>
          <w:szCs w:val="23"/>
        </w:rPr>
        <w:t>rules will</w:t>
      </w:r>
      <w:r w:rsidRPr="00B3363A">
        <w:rPr>
          <w:color w:val="auto"/>
          <w:sz w:val="23"/>
          <w:szCs w:val="23"/>
        </w:rPr>
        <w:t xml:space="preserve"> result in a net increase of </w:t>
      </w:r>
      <w:r w:rsidR="00254301">
        <w:rPr>
          <w:color w:val="auto"/>
          <w:sz w:val="23"/>
          <w:szCs w:val="23"/>
        </w:rPr>
        <w:t>eight</w:t>
      </w:r>
      <w:r w:rsidRPr="00B3363A">
        <w:rPr>
          <w:color w:val="auto"/>
          <w:sz w:val="23"/>
          <w:szCs w:val="23"/>
        </w:rPr>
        <w:t xml:space="preserve"> burden hours and a net increase in the cost burden of $</w:t>
      </w:r>
      <w:r w:rsidR="000971D6">
        <w:rPr>
          <w:color w:val="auto"/>
          <w:sz w:val="23"/>
          <w:szCs w:val="23"/>
        </w:rPr>
        <w:t>9,000</w:t>
      </w:r>
      <w:r w:rsidRPr="00B3363A">
        <w:rPr>
          <w:color w:val="auto"/>
          <w:sz w:val="23"/>
          <w:szCs w:val="23"/>
        </w:rPr>
        <w:t xml:space="preserve"> for the services of outside professionals on Form </w:t>
      </w:r>
      <w:r w:rsidR="006C6B6F">
        <w:rPr>
          <w:color w:val="auto"/>
          <w:sz w:val="23"/>
          <w:szCs w:val="23"/>
        </w:rPr>
        <w:t>S-1</w:t>
      </w:r>
      <w:r w:rsidRPr="00B3363A">
        <w:rPr>
          <w:color w:val="auto"/>
          <w:sz w:val="23"/>
          <w:szCs w:val="23"/>
        </w:rPr>
        <w:t>.</w:t>
      </w:r>
    </w:p>
    <w:p w:rsidR="00AA7D93" w:rsidRDefault="00AA7D93" w14:paraId="05908607" w14:textId="77777777">
      <w:pPr>
        <w:rPr>
          <w:sz w:val="23"/>
          <w:szCs w:val="23"/>
        </w:rPr>
      </w:pPr>
      <w:r>
        <w:rPr>
          <w:sz w:val="23"/>
          <w:szCs w:val="23"/>
        </w:rPr>
        <w:br w:type="page"/>
      </w:r>
    </w:p>
    <w:p w:rsidRPr="00B3363A" w:rsidR="00AA7D93" w:rsidP="00AA7D93" w:rsidRDefault="00AA7D93" w14:paraId="14727E35" w14:textId="77777777">
      <w:pPr>
        <w:jc w:val="center"/>
        <w:rPr>
          <w:b/>
        </w:rPr>
      </w:pPr>
      <w:r>
        <w:rPr>
          <w:b/>
        </w:rPr>
        <w:lastRenderedPageBreak/>
        <w:t>Form S-4</w:t>
      </w:r>
      <w:r w:rsidRPr="00B3363A">
        <w:rPr>
          <w:b/>
        </w:rPr>
        <w:t xml:space="preserve"> Short Statement</w:t>
      </w:r>
    </w:p>
    <w:p w:rsidR="000971D6" w:rsidP="00AA7D93" w:rsidRDefault="000971D6" w14:paraId="07606B8F" w14:textId="77777777">
      <w:pPr>
        <w:pStyle w:val="Default"/>
      </w:pPr>
    </w:p>
    <w:p w:rsidR="00AA7D93" w:rsidP="000971D6" w:rsidRDefault="000971D6" w14:paraId="190AF830" w14:textId="77777777">
      <w:pPr>
        <w:pStyle w:val="Default"/>
        <w:ind w:firstLine="720"/>
        <w:rPr>
          <w:color w:val="auto"/>
          <w:sz w:val="23"/>
          <w:szCs w:val="23"/>
        </w:rPr>
      </w:pPr>
      <w:r w:rsidRPr="00B3363A">
        <w:t xml:space="preserve">The </w:t>
      </w:r>
      <w:r>
        <w:t>rules</w:t>
      </w:r>
      <w:r w:rsidRPr="00B3363A">
        <w:rPr>
          <w:color w:val="auto"/>
          <w:sz w:val="23"/>
          <w:szCs w:val="23"/>
        </w:rPr>
        <w:t xml:space="preserve"> </w:t>
      </w:r>
      <w:r w:rsidRPr="00B3363A">
        <w:rPr>
          <w:sz w:val="23"/>
          <w:szCs w:val="23"/>
        </w:rPr>
        <w:t>revise</w:t>
      </w:r>
      <w:r w:rsidRPr="00B3363A">
        <w:t xml:space="preserve"> the statistical disclosures for banking registrants by updating and codifying certain Guide 3 disclosures and eliminate other Guide 3 disclosures that overlap with Commission rules, U.S. Generally Acc</w:t>
      </w:r>
      <w:r w:rsidRPr="00AC07BF">
        <w:t xml:space="preserve">epted Accounting Principles, or International Financial Reporting Standards.  In addition, </w:t>
      </w:r>
      <w:r>
        <w:t xml:space="preserve">the rules </w:t>
      </w:r>
      <w:r w:rsidRPr="00AC07BF">
        <w:t xml:space="preserve">relocate the codified disclosures to a new </w:t>
      </w:r>
      <w:r w:rsidRPr="00B3363A">
        <w:t>subpart of Regulation S-K and rescind Guide 3.</w:t>
      </w:r>
      <w:r w:rsidRPr="00B3363A">
        <w:rPr>
          <w:sz w:val="23"/>
          <w:szCs w:val="23"/>
        </w:rPr>
        <w:t xml:space="preserve"> </w:t>
      </w:r>
      <w:r>
        <w:rPr>
          <w:sz w:val="23"/>
          <w:szCs w:val="23"/>
        </w:rPr>
        <w:t xml:space="preserve"> The Commission</w:t>
      </w:r>
      <w:r w:rsidRPr="00B3363A">
        <w:rPr>
          <w:color w:val="auto"/>
          <w:sz w:val="23"/>
          <w:szCs w:val="23"/>
        </w:rPr>
        <w:t xml:space="preserve"> anticipate</w:t>
      </w:r>
      <w:r>
        <w:rPr>
          <w:color w:val="auto"/>
          <w:sz w:val="23"/>
          <w:szCs w:val="23"/>
        </w:rPr>
        <w:t>s</w:t>
      </w:r>
      <w:r w:rsidRPr="00B3363A">
        <w:rPr>
          <w:color w:val="auto"/>
          <w:sz w:val="23"/>
          <w:szCs w:val="23"/>
        </w:rPr>
        <w:t xml:space="preserve"> </w:t>
      </w:r>
      <w:r>
        <w:rPr>
          <w:color w:val="auto"/>
          <w:sz w:val="23"/>
          <w:szCs w:val="23"/>
        </w:rPr>
        <w:t xml:space="preserve">the rules will </w:t>
      </w:r>
      <w:r w:rsidRPr="00B3363A">
        <w:rPr>
          <w:color w:val="auto"/>
          <w:sz w:val="23"/>
          <w:szCs w:val="23"/>
        </w:rPr>
        <w:t xml:space="preserve">result in a small increase in the required disclosure and the related burdens and costs for these registrants to prepare and review the collections of information.  </w:t>
      </w:r>
    </w:p>
    <w:p w:rsidRPr="00B3363A" w:rsidR="000971D6" w:rsidP="000971D6" w:rsidRDefault="000971D6" w14:paraId="54DFF57F" w14:textId="77777777">
      <w:pPr>
        <w:pStyle w:val="Default"/>
        <w:ind w:firstLine="720"/>
        <w:rPr>
          <w:color w:val="auto"/>
          <w:sz w:val="23"/>
          <w:szCs w:val="23"/>
        </w:rPr>
      </w:pPr>
    </w:p>
    <w:p w:rsidRPr="00B3363A" w:rsidR="00AA7D93" w:rsidP="00AA7D93" w:rsidRDefault="00AA7D93" w14:paraId="2ED9DB7C" w14:textId="77777777">
      <w:pPr>
        <w:pStyle w:val="Default"/>
        <w:ind w:firstLine="720"/>
        <w:rPr>
          <w:sz w:val="23"/>
          <w:szCs w:val="23"/>
        </w:rPr>
      </w:pPr>
      <w:r w:rsidRPr="00B3363A">
        <w:rPr>
          <w:color w:val="auto"/>
          <w:sz w:val="23"/>
          <w:szCs w:val="23"/>
        </w:rPr>
        <w:t xml:space="preserve">For purposes of the Paperwork Reduction Act, we estimate that the </w:t>
      </w:r>
      <w:r w:rsidR="000971D6">
        <w:rPr>
          <w:color w:val="auto"/>
          <w:sz w:val="23"/>
          <w:szCs w:val="23"/>
        </w:rPr>
        <w:t xml:space="preserve">rules will </w:t>
      </w:r>
      <w:r w:rsidRPr="00B3363A">
        <w:rPr>
          <w:color w:val="auto"/>
          <w:sz w:val="23"/>
          <w:szCs w:val="23"/>
        </w:rPr>
        <w:t xml:space="preserve">result in a net increase of </w:t>
      </w:r>
      <w:r>
        <w:rPr>
          <w:color w:val="auto"/>
          <w:sz w:val="23"/>
          <w:szCs w:val="23"/>
        </w:rPr>
        <w:t>4</w:t>
      </w:r>
      <w:r w:rsidR="000971D6">
        <w:rPr>
          <w:color w:val="auto"/>
          <w:sz w:val="23"/>
          <w:szCs w:val="23"/>
        </w:rPr>
        <w:t>4</w:t>
      </w:r>
      <w:r w:rsidRPr="00B3363A">
        <w:rPr>
          <w:color w:val="auto"/>
          <w:sz w:val="23"/>
          <w:szCs w:val="23"/>
        </w:rPr>
        <w:t xml:space="preserve"> burden hours and a net increase in the cost burden of $</w:t>
      </w:r>
      <w:r>
        <w:rPr>
          <w:color w:val="auto"/>
          <w:sz w:val="23"/>
          <w:szCs w:val="23"/>
        </w:rPr>
        <w:t>5</w:t>
      </w:r>
      <w:r w:rsidR="000971D6">
        <w:rPr>
          <w:color w:val="auto"/>
          <w:sz w:val="23"/>
          <w:szCs w:val="23"/>
        </w:rPr>
        <w:t>2</w:t>
      </w:r>
      <w:r>
        <w:rPr>
          <w:color w:val="auto"/>
          <w:sz w:val="23"/>
          <w:szCs w:val="23"/>
        </w:rPr>
        <w:t>,</w:t>
      </w:r>
      <w:r w:rsidR="000971D6">
        <w:rPr>
          <w:color w:val="auto"/>
          <w:sz w:val="23"/>
          <w:szCs w:val="23"/>
        </w:rPr>
        <w:t>2</w:t>
      </w:r>
      <w:r w:rsidRPr="00B3363A">
        <w:rPr>
          <w:color w:val="auto"/>
          <w:sz w:val="23"/>
          <w:szCs w:val="23"/>
        </w:rPr>
        <w:t xml:space="preserve">00 for the services of outside professionals on Form </w:t>
      </w:r>
      <w:r w:rsidR="006C6B6F">
        <w:rPr>
          <w:color w:val="auto"/>
          <w:sz w:val="23"/>
          <w:szCs w:val="23"/>
        </w:rPr>
        <w:t>S-4</w:t>
      </w:r>
      <w:r w:rsidRPr="00B3363A">
        <w:rPr>
          <w:color w:val="auto"/>
          <w:sz w:val="23"/>
          <w:szCs w:val="23"/>
        </w:rPr>
        <w:t>.</w:t>
      </w:r>
    </w:p>
    <w:p w:rsidR="00AA7D93" w:rsidRDefault="00AA7D93" w14:paraId="76C5EF6C" w14:textId="77777777">
      <w:pPr>
        <w:rPr>
          <w:color w:val="000000"/>
          <w:sz w:val="23"/>
          <w:szCs w:val="23"/>
        </w:rPr>
      </w:pPr>
      <w:r>
        <w:rPr>
          <w:sz w:val="23"/>
          <w:szCs w:val="23"/>
        </w:rPr>
        <w:br w:type="page"/>
      </w:r>
    </w:p>
    <w:p w:rsidRPr="00B3363A" w:rsidR="00AA7D93" w:rsidP="00AA7D93" w:rsidRDefault="00AA7D93" w14:paraId="227EF819" w14:textId="77777777">
      <w:pPr>
        <w:jc w:val="center"/>
        <w:rPr>
          <w:b/>
        </w:rPr>
      </w:pPr>
      <w:r>
        <w:rPr>
          <w:b/>
        </w:rPr>
        <w:lastRenderedPageBreak/>
        <w:t>Form F-1</w:t>
      </w:r>
      <w:r w:rsidRPr="00B3363A">
        <w:rPr>
          <w:b/>
        </w:rPr>
        <w:t xml:space="preserve"> Short Statement</w:t>
      </w:r>
    </w:p>
    <w:p w:rsidRPr="00B3363A" w:rsidR="00AA7D93" w:rsidP="00AA7D93" w:rsidRDefault="00AA7D93" w14:paraId="7C00A647" w14:textId="77777777">
      <w:pPr>
        <w:rPr>
          <w:b/>
        </w:rPr>
      </w:pPr>
    </w:p>
    <w:p w:rsidRPr="00B3363A" w:rsidR="00AA7D93" w:rsidP="00AA7D93" w:rsidRDefault="00AA7D93" w14:paraId="3FF7F1C5" w14:textId="77777777">
      <w:pPr>
        <w:pStyle w:val="Default"/>
        <w:rPr>
          <w:color w:val="auto"/>
          <w:sz w:val="23"/>
          <w:szCs w:val="23"/>
        </w:rPr>
      </w:pPr>
      <w:r w:rsidRPr="00B3363A">
        <w:rPr>
          <w:b/>
        </w:rPr>
        <w:tab/>
      </w:r>
      <w:r w:rsidRPr="00B3363A" w:rsidR="000971D6">
        <w:t xml:space="preserve">The </w:t>
      </w:r>
      <w:r w:rsidR="000971D6">
        <w:t>rules</w:t>
      </w:r>
      <w:r w:rsidRPr="00B3363A" w:rsidR="000971D6">
        <w:rPr>
          <w:color w:val="auto"/>
          <w:sz w:val="23"/>
          <w:szCs w:val="23"/>
        </w:rPr>
        <w:t xml:space="preserve"> </w:t>
      </w:r>
      <w:r w:rsidRPr="00B3363A" w:rsidR="000971D6">
        <w:rPr>
          <w:sz w:val="23"/>
          <w:szCs w:val="23"/>
        </w:rPr>
        <w:t>revise</w:t>
      </w:r>
      <w:r w:rsidRPr="00B3363A" w:rsidR="000971D6">
        <w:t xml:space="preserve"> the statistical disclosures for banking registrants by updating and codifying certain Guide 3 disclosures and eliminate other Guide 3 disclosures that overlap with Commission rules, U.S. Generally Acc</w:t>
      </w:r>
      <w:r w:rsidRPr="00AC07BF" w:rsidR="000971D6">
        <w:t xml:space="preserve">epted Accounting Principles, or International Financial Reporting Standards.  In addition, </w:t>
      </w:r>
      <w:r w:rsidR="000971D6">
        <w:t xml:space="preserve">the rules </w:t>
      </w:r>
      <w:r w:rsidRPr="00AC07BF" w:rsidR="000971D6">
        <w:t xml:space="preserve">relocate the codified disclosures to a new </w:t>
      </w:r>
      <w:r w:rsidRPr="00B3363A" w:rsidR="000971D6">
        <w:t>subpart of Regulation S-K and rescind Guide 3.</w:t>
      </w:r>
      <w:r w:rsidRPr="00B3363A" w:rsidR="000971D6">
        <w:rPr>
          <w:sz w:val="23"/>
          <w:szCs w:val="23"/>
        </w:rPr>
        <w:t xml:space="preserve"> </w:t>
      </w:r>
      <w:r w:rsidR="000971D6">
        <w:rPr>
          <w:sz w:val="23"/>
          <w:szCs w:val="23"/>
        </w:rPr>
        <w:t xml:space="preserve"> The Commission</w:t>
      </w:r>
      <w:r w:rsidRPr="00B3363A" w:rsidR="000971D6">
        <w:rPr>
          <w:color w:val="auto"/>
          <w:sz w:val="23"/>
          <w:szCs w:val="23"/>
        </w:rPr>
        <w:t xml:space="preserve"> anticipate</w:t>
      </w:r>
      <w:r w:rsidR="000971D6">
        <w:rPr>
          <w:color w:val="auto"/>
          <w:sz w:val="23"/>
          <w:szCs w:val="23"/>
        </w:rPr>
        <w:t>s</w:t>
      </w:r>
      <w:r w:rsidRPr="00B3363A" w:rsidR="000971D6">
        <w:rPr>
          <w:color w:val="auto"/>
          <w:sz w:val="23"/>
          <w:szCs w:val="23"/>
        </w:rPr>
        <w:t xml:space="preserve"> </w:t>
      </w:r>
      <w:r w:rsidR="000971D6">
        <w:rPr>
          <w:color w:val="auto"/>
          <w:sz w:val="23"/>
          <w:szCs w:val="23"/>
        </w:rPr>
        <w:t xml:space="preserve">the rules will </w:t>
      </w:r>
      <w:r w:rsidRPr="00B3363A" w:rsidR="000971D6">
        <w:rPr>
          <w:color w:val="auto"/>
          <w:sz w:val="23"/>
          <w:szCs w:val="23"/>
        </w:rPr>
        <w:t xml:space="preserve">result in a small increase in the required disclosure and the related burdens and costs for these registrants to prepare and review the collections of information.  </w:t>
      </w:r>
    </w:p>
    <w:p w:rsidRPr="00B3363A" w:rsidR="00AA7D93" w:rsidP="00AA7D93" w:rsidRDefault="00AA7D93" w14:paraId="2602F5B3" w14:textId="77777777">
      <w:pPr>
        <w:pStyle w:val="Default"/>
        <w:rPr>
          <w:color w:val="auto"/>
          <w:sz w:val="23"/>
          <w:szCs w:val="23"/>
        </w:rPr>
      </w:pPr>
    </w:p>
    <w:p w:rsidRPr="00B3363A" w:rsidR="00AA7D93" w:rsidP="00AA7D93" w:rsidRDefault="00AA7D93" w14:paraId="5A98936A" w14:textId="77777777">
      <w:pPr>
        <w:pStyle w:val="Default"/>
        <w:ind w:firstLine="720"/>
        <w:rPr>
          <w:sz w:val="23"/>
          <w:szCs w:val="23"/>
        </w:rPr>
      </w:pPr>
      <w:r w:rsidRPr="00B3363A">
        <w:rPr>
          <w:color w:val="auto"/>
          <w:sz w:val="23"/>
          <w:szCs w:val="23"/>
        </w:rPr>
        <w:t xml:space="preserve">For purposes of the Paperwork Reduction Act, we estimate that the </w:t>
      </w:r>
      <w:r w:rsidR="000971D6">
        <w:rPr>
          <w:color w:val="auto"/>
          <w:sz w:val="23"/>
          <w:szCs w:val="23"/>
        </w:rPr>
        <w:t>rules will</w:t>
      </w:r>
      <w:r w:rsidRPr="00B3363A">
        <w:rPr>
          <w:color w:val="auto"/>
          <w:sz w:val="23"/>
          <w:szCs w:val="23"/>
        </w:rPr>
        <w:t xml:space="preserve"> result in a net increase of </w:t>
      </w:r>
      <w:r w:rsidR="000971D6">
        <w:rPr>
          <w:color w:val="auto"/>
          <w:sz w:val="23"/>
          <w:szCs w:val="23"/>
        </w:rPr>
        <w:t>one burden hour</w:t>
      </w:r>
      <w:r w:rsidRPr="00B3363A">
        <w:rPr>
          <w:color w:val="auto"/>
          <w:sz w:val="23"/>
          <w:szCs w:val="23"/>
        </w:rPr>
        <w:t xml:space="preserve"> and a net increase in the cost burden of $</w:t>
      </w:r>
      <w:r w:rsidR="000971D6">
        <w:rPr>
          <w:color w:val="auto"/>
          <w:sz w:val="23"/>
          <w:szCs w:val="23"/>
        </w:rPr>
        <w:t>600</w:t>
      </w:r>
      <w:r w:rsidRPr="00B3363A">
        <w:rPr>
          <w:color w:val="auto"/>
          <w:sz w:val="23"/>
          <w:szCs w:val="23"/>
        </w:rPr>
        <w:t xml:space="preserve"> for the services of outside professionals on Form </w:t>
      </w:r>
      <w:r w:rsidR="006C6B6F">
        <w:rPr>
          <w:color w:val="auto"/>
          <w:sz w:val="23"/>
          <w:szCs w:val="23"/>
        </w:rPr>
        <w:t>F-1</w:t>
      </w:r>
      <w:r w:rsidRPr="00B3363A">
        <w:rPr>
          <w:color w:val="auto"/>
          <w:sz w:val="23"/>
          <w:szCs w:val="23"/>
        </w:rPr>
        <w:t>.</w:t>
      </w:r>
    </w:p>
    <w:p w:rsidR="00AA7D93" w:rsidP="00AA7D93" w:rsidRDefault="00AA7D93" w14:paraId="2A5C3CF9" w14:textId="77777777">
      <w:pPr>
        <w:pStyle w:val="Default"/>
        <w:ind w:firstLine="720"/>
        <w:rPr>
          <w:sz w:val="23"/>
          <w:szCs w:val="23"/>
        </w:rPr>
      </w:pPr>
    </w:p>
    <w:p w:rsidR="00E107B7" w:rsidRDefault="00E107B7" w14:paraId="2F9BF2C7" w14:textId="77777777">
      <w:pPr>
        <w:rPr>
          <w:b/>
        </w:rPr>
      </w:pPr>
      <w:r>
        <w:rPr>
          <w:b/>
        </w:rPr>
        <w:br w:type="page"/>
      </w:r>
    </w:p>
    <w:p w:rsidRPr="00B3363A" w:rsidR="00AA7D93" w:rsidP="00AA7D93" w:rsidRDefault="00AA7D93" w14:paraId="0CBD795D" w14:textId="77777777">
      <w:pPr>
        <w:jc w:val="center"/>
        <w:rPr>
          <w:b/>
        </w:rPr>
      </w:pPr>
      <w:r>
        <w:rPr>
          <w:b/>
        </w:rPr>
        <w:lastRenderedPageBreak/>
        <w:t>Form F-4</w:t>
      </w:r>
      <w:r w:rsidRPr="00B3363A">
        <w:rPr>
          <w:b/>
        </w:rPr>
        <w:t xml:space="preserve"> Short Statement</w:t>
      </w:r>
    </w:p>
    <w:p w:rsidRPr="00B3363A" w:rsidR="00AA7D93" w:rsidP="00AA7D93" w:rsidRDefault="00AA7D93" w14:paraId="5BE599AF" w14:textId="77777777">
      <w:pPr>
        <w:rPr>
          <w:b/>
        </w:rPr>
      </w:pPr>
    </w:p>
    <w:p w:rsidR="00AA7D93" w:rsidP="00AA7D93" w:rsidRDefault="00AA7D93" w14:paraId="1245B18F" w14:textId="77777777">
      <w:pPr>
        <w:pStyle w:val="Default"/>
        <w:rPr>
          <w:color w:val="auto"/>
          <w:sz w:val="23"/>
          <w:szCs w:val="23"/>
        </w:rPr>
      </w:pPr>
      <w:r w:rsidRPr="00B3363A">
        <w:rPr>
          <w:b/>
        </w:rPr>
        <w:tab/>
      </w:r>
      <w:r w:rsidRPr="00B3363A" w:rsidR="000971D6">
        <w:t xml:space="preserve">The </w:t>
      </w:r>
      <w:r w:rsidR="000971D6">
        <w:t>rules</w:t>
      </w:r>
      <w:r w:rsidRPr="00B3363A" w:rsidR="000971D6">
        <w:rPr>
          <w:color w:val="auto"/>
          <w:sz w:val="23"/>
          <w:szCs w:val="23"/>
        </w:rPr>
        <w:t xml:space="preserve"> </w:t>
      </w:r>
      <w:r w:rsidRPr="00B3363A" w:rsidR="000971D6">
        <w:rPr>
          <w:sz w:val="23"/>
          <w:szCs w:val="23"/>
        </w:rPr>
        <w:t>revise</w:t>
      </w:r>
      <w:r w:rsidRPr="00B3363A" w:rsidR="000971D6">
        <w:t xml:space="preserve"> the statistical disclosures for banking registrants by updating and codifying certain Guide 3 disclosures and eliminate other Guide 3 disclosures that overlap with Commission rules, U.S. Generally Acc</w:t>
      </w:r>
      <w:r w:rsidRPr="00AC07BF" w:rsidR="000971D6">
        <w:t xml:space="preserve">epted Accounting Principles, or International Financial Reporting Standards.  In addition, </w:t>
      </w:r>
      <w:r w:rsidR="000971D6">
        <w:t xml:space="preserve">the rules </w:t>
      </w:r>
      <w:r w:rsidRPr="00AC07BF" w:rsidR="000971D6">
        <w:t xml:space="preserve">relocate the codified disclosures to a new </w:t>
      </w:r>
      <w:r w:rsidRPr="00B3363A" w:rsidR="000971D6">
        <w:t>subpart of Regulation S-K and rescind Guide 3.</w:t>
      </w:r>
      <w:r w:rsidRPr="00B3363A" w:rsidR="000971D6">
        <w:rPr>
          <w:sz w:val="23"/>
          <w:szCs w:val="23"/>
        </w:rPr>
        <w:t xml:space="preserve"> </w:t>
      </w:r>
      <w:r w:rsidR="000971D6">
        <w:rPr>
          <w:sz w:val="23"/>
          <w:szCs w:val="23"/>
        </w:rPr>
        <w:t xml:space="preserve"> The Commission</w:t>
      </w:r>
      <w:r w:rsidRPr="00B3363A" w:rsidR="000971D6">
        <w:rPr>
          <w:color w:val="auto"/>
          <w:sz w:val="23"/>
          <w:szCs w:val="23"/>
        </w:rPr>
        <w:t xml:space="preserve"> anticipate</w:t>
      </w:r>
      <w:r w:rsidR="000971D6">
        <w:rPr>
          <w:color w:val="auto"/>
          <w:sz w:val="23"/>
          <w:szCs w:val="23"/>
        </w:rPr>
        <w:t>s</w:t>
      </w:r>
      <w:r w:rsidRPr="00B3363A" w:rsidR="000971D6">
        <w:rPr>
          <w:color w:val="auto"/>
          <w:sz w:val="23"/>
          <w:szCs w:val="23"/>
        </w:rPr>
        <w:t xml:space="preserve"> </w:t>
      </w:r>
      <w:r w:rsidR="000971D6">
        <w:rPr>
          <w:color w:val="auto"/>
          <w:sz w:val="23"/>
          <w:szCs w:val="23"/>
        </w:rPr>
        <w:t xml:space="preserve">the rules will </w:t>
      </w:r>
      <w:r w:rsidRPr="00B3363A" w:rsidR="000971D6">
        <w:rPr>
          <w:color w:val="auto"/>
          <w:sz w:val="23"/>
          <w:szCs w:val="23"/>
        </w:rPr>
        <w:t xml:space="preserve">result in a small increase in the required disclosure and the related burdens and costs for these registrants to prepare and review the collections of information.  </w:t>
      </w:r>
    </w:p>
    <w:p w:rsidRPr="00B3363A" w:rsidR="000971D6" w:rsidP="00AA7D93" w:rsidRDefault="000971D6" w14:paraId="16B96C68" w14:textId="77777777">
      <w:pPr>
        <w:pStyle w:val="Default"/>
        <w:rPr>
          <w:color w:val="auto"/>
          <w:sz w:val="23"/>
          <w:szCs w:val="23"/>
        </w:rPr>
      </w:pPr>
    </w:p>
    <w:p w:rsidRPr="00B3363A" w:rsidR="00AA7D93" w:rsidP="00AA7D93" w:rsidRDefault="00AA7D93" w14:paraId="628080C2" w14:textId="77777777">
      <w:pPr>
        <w:pStyle w:val="Default"/>
        <w:ind w:firstLine="720"/>
        <w:rPr>
          <w:sz w:val="23"/>
          <w:szCs w:val="23"/>
        </w:rPr>
      </w:pPr>
      <w:r w:rsidRPr="00B3363A">
        <w:rPr>
          <w:color w:val="auto"/>
          <w:sz w:val="23"/>
          <w:szCs w:val="23"/>
        </w:rPr>
        <w:t xml:space="preserve">For purposes of the Paperwork Reduction Act, we estimate that the </w:t>
      </w:r>
      <w:r w:rsidR="000971D6">
        <w:rPr>
          <w:color w:val="auto"/>
          <w:sz w:val="23"/>
          <w:szCs w:val="23"/>
        </w:rPr>
        <w:t xml:space="preserve">rules will </w:t>
      </w:r>
      <w:r w:rsidRPr="00B3363A">
        <w:rPr>
          <w:color w:val="auto"/>
          <w:sz w:val="23"/>
          <w:szCs w:val="23"/>
        </w:rPr>
        <w:t xml:space="preserve">result in a net increase of </w:t>
      </w:r>
      <w:r w:rsidR="000971D6">
        <w:rPr>
          <w:color w:val="auto"/>
          <w:sz w:val="23"/>
          <w:szCs w:val="23"/>
        </w:rPr>
        <w:t>one</w:t>
      </w:r>
      <w:r w:rsidRPr="00B3363A">
        <w:rPr>
          <w:color w:val="auto"/>
          <w:sz w:val="23"/>
          <w:szCs w:val="23"/>
        </w:rPr>
        <w:t xml:space="preserve"> burden hour and a net increase in the cost burden of $</w:t>
      </w:r>
      <w:r>
        <w:rPr>
          <w:color w:val="auto"/>
          <w:sz w:val="23"/>
          <w:szCs w:val="23"/>
        </w:rPr>
        <w:t>1,2</w:t>
      </w:r>
      <w:r w:rsidRPr="00B3363A">
        <w:rPr>
          <w:color w:val="auto"/>
          <w:sz w:val="23"/>
          <w:szCs w:val="23"/>
        </w:rPr>
        <w:t xml:space="preserve">00 for the services of outside professionals on Form </w:t>
      </w:r>
      <w:r w:rsidR="006C6B6F">
        <w:rPr>
          <w:color w:val="auto"/>
          <w:sz w:val="23"/>
          <w:szCs w:val="23"/>
        </w:rPr>
        <w:t>F-4</w:t>
      </w:r>
      <w:r w:rsidRPr="00B3363A">
        <w:rPr>
          <w:color w:val="auto"/>
          <w:sz w:val="23"/>
          <w:szCs w:val="23"/>
        </w:rPr>
        <w:t>.</w:t>
      </w:r>
    </w:p>
    <w:p w:rsidR="00AA7D93" w:rsidP="00AA7D93" w:rsidRDefault="00AA7D93" w14:paraId="76D88E68" w14:textId="77777777">
      <w:pPr>
        <w:pStyle w:val="Default"/>
        <w:ind w:firstLine="720"/>
        <w:rPr>
          <w:sz w:val="23"/>
          <w:szCs w:val="23"/>
        </w:rPr>
      </w:pPr>
    </w:p>
    <w:p w:rsidR="00E107B7" w:rsidRDefault="00E107B7" w14:paraId="6CDC1640" w14:textId="77777777">
      <w:pPr>
        <w:rPr>
          <w:b/>
        </w:rPr>
      </w:pPr>
      <w:r>
        <w:rPr>
          <w:b/>
        </w:rPr>
        <w:br w:type="page"/>
      </w:r>
    </w:p>
    <w:p w:rsidRPr="00B3363A" w:rsidR="00AA7D93" w:rsidP="00AA7D93" w:rsidRDefault="00AA7D93" w14:paraId="524E99CC" w14:textId="77777777">
      <w:pPr>
        <w:jc w:val="center"/>
        <w:rPr>
          <w:b/>
        </w:rPr>
      </w:pPr>
      <w:r>
        <w:rPr>
          <w:b/>
        </w:rPr>
        <w:lastRenderedPageBreak/>
        <w:t>Form 10</w:t>
      </w:r>
      <w:r w:rsidRPr="00B3363A">
        <w:rPr>
          <w:b/>
        </w:rPr>
        <w:t xml:space="preserve"> Short Statement</w:t>
      </w:r>
    </w:p>
    <w:p w:rsidRPr="00B3363A" w:rsidR="00AA7D93" w:rsidP="00AA7D93" w:rsidRDefault="00AA7D93" w14:paraId="2C6F0D63" w14:textId="77777777">
      <w:pPr>
        <w:rPr>
          <w:b/>
        </w:rPr>
      </w:pPr>
    </w:p>
    <w:p w:rsidR="00AA7D93" w:rsidP="00AA7D93" w:rsidRDefault="00AA7D93" w14:paraId="3B61667B" w14:textId="77777777">
      <w:pPr>
        <w:pStyle w:val="Default"/>
        <w:rPr>
          <w:color w:val="auto"/>
          <w:sz w:val="23"/>
          <w:szCs w:val="23"/>
        </w:rPr>
      </w:pPr>
      <w:r w:rsidRPr="00B3363A">
        <w:rPr>
          <w:b/>
        </w:rPr>
        <w:tab/>
      </w:r>
      <w:r w:rsidRPr="00B3363A" w:rsidR="000971D6">
        <w:t xml:space="preserve">The </w:t>
      </w:r>
      <w:r w:rsidR="000971D6">
        <w:t>rules</w:t>
      </w:r>
      <w:r w:rsidRPr="00B3363A" w:rsidR="000971D6">
        <w:rPr>
          <w:color w:val="auto"/>
          <w:sz w:val="23"/>
          <w:szCs w:val="23"/>
        </w:rPr>
        <w:t xml:space="preserve"> </w:t>
      </w:r>
      <w:r w:rsidRPr="00B3363A" w:rsidR="000971D6">
        <w:rPr>
          <w:sz w:val="23"/>
          <w:szCs w:val="23"/>
        </w:rPr>
        <w:t>revise</w:t>
      </w:r>
      <w:r w:rsidRPr="00B3363A" w:rsidR="000971D6">
        <w:t xml:space="preserve"> the statistical disclosures for banking registrants by updating and codifying certain Guide 3 disclosures and eliminate other Guide 3 disclosures that overlap with Commission rules, U.S. Generally Acc</w:t>
      </w:r>
      <w:r w:rsidRPr="00AC07BF" w:rsidR="000971D6">
        <w:t xml:space="preserve">epted Accounting Principles, or International Financial Reporting Standards.  In addition, </w:t>
      </w:r>
      <w:r w:rsidR="000971D6">
        <w:t xml:space="preserve">the rules </w:t>
      </w:r>
      <w:r w:rsidRPr="00AC07BF" w:rsidR="000971D6">
        <w:t xml:space="preserve">relocate the codified disclosures to a new </w:t>
      </w:r>
      <w:r w:rsidRPr="00B3363A" w:rsidR="000971D6">
        <w:t>subpart of Regulation S-K and rescind Guide 3.</w:t>
      </w:r>
      <w:r w:rsidRPr="00B3363A" w:rsidR="000971D6">
        <w:rPr>
          <w:sz w:val="23"/>
          <w:szCs w:val="23"/>
        </w:rPr>
        <w:t xml:space="preserve"> </w:t>
      </w:r>
      <w:r w:rsidR="000971D6">
        <w:rPr>
          <w:sz w:val="23"/>
          <w:szCs w:val="23"/>
        </w:rPr>
        <w:t xml:space="preserve"> The Commission</w:t>
      </w:r>
      <w:r w:rsidRPr="00B3363A" w:rsidR="000971D6">
        <w:rPr>
          <w:color w:val="auto"/>
          <w:sz w:val="23"/>
          <w:szCs w:val="23"/>
        </w:rPr>
        <w:t xml:space="preserve"> anticipate</w:t>
      </w:r>
      <w:r w:rsidR="000971D6">
        <w:rPr>
          <w:color w:val="auto"/>
          <w:sz w:val="23"/>
          <w:szCs w:val="23"/>
        </w:rPr>
        <w:t>s</w:t>
      </w:r>
      <w:r w:rsidRPr="00B3363A" w:rsidR="000971D6">
        <w:rPr>
          <w:color w:val="auto"/>
          <w:sz w:val="23"/>
          <w:szCs w:val="23"/>
        </w:rPr>
        <w:t xml:space="preserve"> </w:t>
      </w:r>
      <w:r w:rsidR="000971D6">
        <w:rPr>
          <w:color w:val="auto"/>
          <w:sz w:val="23"/>
          <w:szCs w:val="23"/>
        </w:rPr>
        <w:t xml:space="preserve">the rules will </w:t>
      </w:r>
      <w:r w:rsidRPr="00B3363A" w:rsidR="000971D6">
        <w:rPr>
          <w:color w:val="auto"/>
          <w:sz w:val="23"/>
          <w:szCs w:val="23"/>
        </w:rPr>
        <w:t xml:space="preserve">result in a small increase in the required disclosure and the related burdens and costs for these registrants to prepare and review the collections of information.  </w:t>
      </w:r>
    </w:p>
    <w:p w:rsidRPr="00B3363A" w:rsidR="000971D6" w:rsidP="00AA7D93" w:rsidRDefault="000971D6" w14:paraId="22A55C85" w14:textId="77777777">
      <w:pPr>
        <w:pStyle w:val="Default"/>
        <w:rPr>
          <w:color w:val="auto"/>
          <w:sz w:val="23"/>
          <w:szCs w:val="23"/>
        </w:rPr>
      </w:pPr>
    </w:p>
    <w:p w:rsidRPr="00B3363A" w:rsidR="00AA7D93" w:rsidP="00AA7D93" w:rsidRDefault="00AA7D93" w14:paraId="3CDB1A02" w14:textId="77777777">
      <w:pPr>
        <w:pStyle w:val="Default"/>
        <w:ind w:firstLine="720"/>
        <w:rPr>
          <w:sz w:val="23"/>
          <w:szCs w:val="23"/>
        </w:rPr>
      </w:pPr>
      <w:r w:rsidRPr="00B3363A">
        <w:rPr>
          <w:color w:val="auto"/>
          <w:sz w:val="23"/>
          <w:szCs w:val="23"/>
        </w:rPr>
        <w:t xml:space="preserve">For purposes of the Paperwork Reduction Act, we estimate that the </w:t>
      </w:r>
      <w:r w:rsidR="000971D6">
        <w:rPr>
          <w:color w:val="auto"/>
          <w:sz w:val="23"/>
          <w:szCs w:val="23"/>
        </w:rPr>
        <w:t>rules will</w:t>
      </w:r>
      <w:r w:rsidRPr="00B3363A">
        <w:rPr>
          <w:color w:val="auto"/>
          <w:sz w:val="23"/>
          <w:szCs w:val="23"/>
        </w:rPr>
        <w:t xml:space="preserve"> result in a net increase of </w:t>
      </w:r>
      <w:r w:rsidR="000971D6">
        <w:rPr>
          <w:color w:val="auto"/>
          <w:sz w:val="23"/>
          <w:szCs w:val="23"/>
        </w:rPr>
        <w:t>one</w:t>
      </w:r>
      <w:r w:rsidRPr="00B3363A">
        <w:rPr>
          <w:color w:val="auto"/>
          <w:sz w:val="23"/>
          <w:szCs w:val="23"/>
        </w:rPr>
        <w:t xml:space="preserve"> burden hour and a net increase in the cost burden of $</w:t>
      </w:r>
      <w:r w:rsidR="000971D6">
        <w:rPr>
          <w:color w:val="auto"/>
          <w:sz w:val="23"/>
          <w:szCs w:val="23"/>
        </w:rPr>
        <w:t>1</w:t>
      </w:r>
      <w:r>
        <w:rPr>
          <w:color w:val="auto"/>
          <w:sz w:val="23"/>
          <w:szCs w:val="23"/>
        </w:rPr>
        <w:t>,</w:t>
      </w:r>
      <w:r w:rsidR="000971D6">
        <w:rPr>
          <w:color w:val="auto"/>
          <w:sz w:val="23"/>
          <w:szCs w:val="23"/>
        </w:rPr>
        <w:t>2</w:t>
      </w:r>
      <w:r w:rsidRPr="00B3363A">
        <w:rPr>
          <w:color w:val="auto"/>
          <w:sz w:val="23"/>
          <w:szCs w:val="23"/>
        </w:rPr>
        <w:t>00 for the services of outside professionals on Form 10.</w:t>
      </w:r>
    </w:p>
    <w:p w:rsidR="00AA7D93" w:rsidP="00AA7D93" w:rsidRDefault="00AA7D93" w14:paraId="3C818157" w14:textId="77777777">
      <w:pPr>
        <w:pStyle w:val="Default"/>
        <w:rPr>
          <w:sz w:val="23"/>
          <w:szCs w:val="23"/>
        </w:rPr>
      </w:pPr>
    </w:p>
    <w:p w:rsidR="00E107B7" w:rsidRDefault="00E107B7" w14:paraId="4F4BAC70" w14:textId="77777777">
      <w:pPr>
        <w:rPr>
          <w:b/>
        </w:rPr>
      </w:pPr>
      <w:r>
        <w:rPr>
          <w:b/>
        </w:rPr>
        <w:br w:type="page"/>
      </w:r>
    </w:p>
    <w:p w:rsidRPr="00B3363A" w:rsidR="00AA7D93" w:rsidP="00AA7D93" w:rsidRDefault="00AA7D93" w14:paraId="2523299E" w14:textId="77777777">
      <w:pPr>
        <w:jc w:val="center"/>
        <w:rPr>
          <w:b/>
        </w:rPr>
      </w:pPr>
      <w:r>
        <w:rPr>
          <w:b/>
        </w:rPr>
        <w:lastRenderedPageBreak/>
        <w:t>Form 1-A</w:t>
      </w:r>
      <w:r w:rsidRPr="00B3363A">
        <w:rPr>
          <w:b/>
        </w:rPr>
        <w:t xml:space="preserve"> Short Statement</w:t>
      </w:r>
    </w:p>
    <w:p w:rsidRPr="00B3363A" w:rsidR="00AA7D93" w:rsidP="00AA7D93" w:rsidRDefault="00AA7D93" w14:paraId="51005F93" w14:textId="77777777">
      <w:pPr>
        <w:rPr>
          <w:b/>
        </w:rPr>
      </w:pPr>
    </w:p>
    <w:p w:rsidR="00AA7D93" w:rsidP="00AA7D93" w:rsidRDefault="00AA7D93" w14:paraId="165F67B1" w14:textId="77777777">
      <w:pPr>
        <w:pStyle w:val="Default"/>
        <w:rPr>
          <w:color w:val="auto"/>
          <w:sz w:val="23"/>
          <w:szCs w:val="23"/>
        </w:rPr>
      </w:pPr>
      <w:r w:rsidRPr="00B3363A">
        <w:rPr>
          <w:b/>
        </w:rPr>
        <w:tab/>
      </w:r>
      <w:r w:rsidRPr="00B3363A" w:rsidR="000971D6">
        <w:t xml:space="preserve">The </w:t>
      </w:r>
      <w:r w:rsidR="000971D6">
        <w:t>rules</w:t>
      </w:r>
      <w:r w:rsidRPr="00B3363A" w:rsidR="000971D6">
        <w:rPr>
          <w:color w:val="auto"/>
          <w:sz w:val="23"/>
          <w:szCs w:val="23"/>
        </w:rPr>
        <w:t xml:space="preserve"> </w:t>
      </w:r>
      <w:r w:rsidRPr="00B3363A" w:rsidR="000971D6">
        <w:rPr>
          <w:sz w:val="23"/>
          <w:szCs w:val="23"/>
        </w:rPr>
        <w:t>revise</w:t>
      </w:r>
      <w:r w:rsidRPr="00B3363A" w:rsidR="000971D6">
        <w:t xml:space="preserve"> the statistical disclosures for banking registrants by updating and codifying certain Guide 3 disclosures and eliminate other Guide 3 disclosures that overlap with Commission rules, U.S. Generally Acc</w:t>
      </w:r>
      <w:r w:rsidRPr="00AC07BF" w:rsidR="000971D6">
        <w:t xml:space="preserve">epted Accounting Principles, or International Financial Reporting Standards.  In addition, </w:t>
      </w:r>
      <w:r w:rsidR="000971D6">
        <w:t xml:space="preserve">the rules </w:t>
      </w:r>
      <w:r w:rsidRPr="00AC07BF" w:rsidR="000971D6">
        <w:t xml:space="preserve">relocate the codified disclosures to a new </w:t>
      </w:r>
      <w:r w:rsidRPr="00B3363A" w:rsidR="000971D6">
        <w:t>subpart of Regulation S-K and rescind Guide 3.</w:t>
      </w:r>
      <w:r w:rsidRPr="00B3363A" w:rsidR="000971D6">
        <w:rPr>
          <w:sz w:val="23"/>
          <w:szCs w:val="23"/>
        </w:rPr>
        <w:t xml:space="preserve"> </w:t>
      </w:r>
      <w:r w:rsidR="000971D6">
        <w:rPr>
          <w:sz w:val="23"/>
          <w:szCs w:val="23"/>
        </w:rPr>
        <w:t xml:space="preserve"> The Commission</w:t>
      </w:r>
      <w:r w:rsidRPr="00B3363A" w:rsidR="000971D6">
        <w:rPr>
          <w:color w:val="auto"/>
          <w:sz w:val="23"/>
          <w:szCs w:val="23"/>
        </w:rPr>
        <w:t xml:space="preserve"> anticipate</w:t>
      </w:r>
      <w:r w:rsidR="000971D6">
        <w:rPr>
          <w:color w:val="auto"/>
          <w:sz w:val="23"/>
          <w:szCs w:val="23"/>
        </w:rPr>
        <w:t>s</w:t>
      </w:r>
      <w:r w:rsidRPr="00B3363A" w:rsidR="000971D6">
        <w:rPr>
          <w:color w:val="auto"/>
          <w:sz w:val="23"/>
          <w:szCs w:val="23"/>
        </w:rPr>
        <w:t xml:space="preserve"> </w:t>
      </w:r>
      <w:r w:rsidR="000971D6">
        <w:rPr>
          <w:color w:val="auto"/>
          <w:sz w:val="23"/>
          <w:szCs w:val="23"/>
        </w:rPr>
        <w:t xml:space="preserve">the rules will </w:t>
      </w:r>
      <w:r w:rsidRPr="00B3363A" w:rsidR="000971D6">
        <w:rPr>
          <w:color w:val="auto"/>
          <w:sz w:val="23"/>
          <w:szCs w:val="23"/>
        </w:rPr>
        <w:t xml:space="preserve">result in a small increase in the required disclosure and the related burdens and costs for these registrants to prepare and review the collections of information.  </w:t>
      </w:r>
    </w:p>
    <w:p w:rsidRPr="00B3363A" w:rsidR="000971D6" w:rsidP="00AA7D93" w:rsidRDefault="000971D6" w14:paraId="6519AA3F" w14:textId="77777777">
      <w:pPr>
        <w:pStyle w:val="Default"/>
        <w:rPr>
          <w:color w:val="auto"/>
          <w:sz w:val="23"/>
          <w:szCs w:val="23"/>
        </w:rPr>
      </w:pPr>
    </w:p>
    <w:p w:rsidRPr="00B3363A" w:rsidR="00AA7D93" w:rsidP="00AA7D93" w:rsidRDefault="00AA7D93" w14:paraId="24A50E87" w14:textId="585026CC">
      <w:pPr>
        <w:pStyle w:val="Default"/>
        <w:ind w:firstLine="720"/>
        <w:rPr>
          <w:sz w:val="23"/>
          <w:szCs w:val="23"/>
        </w:rPr>
      </w:pPr>
      <w:r w:rsidRPr="00B3363A">
        <w:rPr>
          <w:color w:val="auto"/>
          <w:sz w:val="23"/>
          <w:szCs w:val="23"/>
        </w:rPr>
        <w:t xml:space="preserve">For purposes of the Paperwork Reduction Act, we estimate that the </w:t>
      </w:r>
      <w:r w:rsidR="000971D6">
        <w:rPr>
          <w:color w:val="auto"/>
          <w:sz w:val="23"/>
          <w:szCs w:val="23"/>
        </w:rPr>
        <w:t>rules will</w:t>
      </w:r>
      <w:r w:rsidRPr="00B3363A">
        <w:rPr>
          <w:color w:val="auto"/>
          <w:sz w:val="23"/>
          <w:szCs w:val="23"/>
        </w:rPr>
        <w:t xml:space="preserve"> result in a net increase of </w:t>
      </w:r>
      <w:r w:rsidR="000971D6">
        <w:rPr>
          <w:color w:val="auto"/>
          <w:sz w:val="23"/>
          <w:szCs w:val="23"/>
        </w:rPr>
        <w:t>two</w:t>
      </w:r>
      <w:r w:rsidRPr="00B3363A">
        <w:rPr>
          <w:color w:val="auto"/>
          <w:sz w:val="23"/>
          <w:szCs w:val="23"/>
        </w:rPr>
        <w:t xml:space="preserve"> burden hours and a net </w:t>
      </w:r>
      <w:r w:rsidR="00A0612A">
        <w:rPr>
          <w:color w:val="auto"/>
          <w:sz w:val="23"/>
          <w:szCs w:val="23"/>
        </w:rPr>
        <w:t>increase in the cost burden of $</w:t>
      </w:r>
      <w:bookmarkStart w:name="_GoBack" w:id="0"/>
      <w:bookmarkEnd w:id="0"/>
      <w:r w:rsidR="000971D6">
        <w:rPr>
          <w:color w:val="auto"/>
          <w:sz w:val="23"/>
          <w:szCs w:val="23"/>
        </w:rPr>
        <w:t>2</w:t>
      </w:r>
      <w:r w:rsidRPr="00B3363A">
        <w:rPr>
          <w:color w:val="auto"/>
          <w:sz w:val="23"/>
          <w:szCs w:val="23"/>
        </w:rPr>
        <w:t>00 for the services of outside professionals on Form 1-</w:t>
      </w:r>
      <w:r w:rsidR="006C6B6F">
        <w:rPr>
          <w:color w:val="auto"/>
          <w:sz w:val="23"/>
          <w:szCs w:val="23"/>
        </w:rPr>
        <w:t>A</w:t>
      </w:r>
      <w:r w:rsidRPr="00B3363A">
        <w:rPr>
          <w:color w:val="auto"/>
          <w:sz w:val="23"/>
          <w:szCs w:val="23"/>
        </w:rPr>
        <w:t>.</w:t>
      </w:r>
    </w:p>
    <w:p w:rsidRPr="00C75472" w:rsidR="00AA7D93" w:rsidP="00AA7D93" w:rsidRDefault="00AA7D93" w14:paraId="6B2B0A23" w14:textId="77777777">
      <w:pPr>
        <w:pStyle w:val="Default"/>
        <w:rPr>
          <w:sz w:val="23"/>
          <w:szCs w:val="23"/>
        </w:rPr>
      </w:pPr>
    </w:p>
    <w:sectPr w:rsidRPr="00C75472" w:rsidR="00AA7D93" w:rsidSect="00CD4E9E">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623B5" w14:textId="77777777" w:rsidR="00D83BC6" w:rsidRDefault="00D83BC6" w:rsidP="004F42B5">
      <w:r>
        <w:separator/>
      </w:r>
    </w:p>
  </w:endnote>
  <w:endnote w:type="continuationSeparator" w:id="0">
    <w:p w14:paraId="165D2160" w14:textId="77777777" w:rsidR="00D83BC6" w:rsidRDefault="00D83BC6" w:rsidP="004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296547"/>
      <w:docPartObj>
        <w:docPartGallery w:val="Page Numbers (Bottom of Page)"/>
        <w:docPartUnique/>
      </w:docPartObj>
    </w:sdtPr>
    <w:sdtEndPr/>
    <w:sdtContent>
      <w:p w14:paraId="33EB859B" w14:textId="70ED5DD3" w:rsidR="00D83BC6" w:rsidRDefault="00D83BC6">
        <w:pPr>
          <w:pStyle w:val="Footer"/>
          <w:jc w:val="center"/>
        </w:pPr>
        <w:r>
          <w:fldChar w:fldCharType="begin"/>
        </w:r>
        <w:r>
          <w:instrText xml:space="preserve"> PAGE   \* MERGEFORMAT </w:instrText>
        </w:r>
        <w:r>
          <w:fldChar w:fldCharType="separate"/>
        </w:r>
        <w:r w:rsidR="00A0612A">
          <w:rPr>
            <w:noProof/>
          </w:rPr>
          <w:t>20</w:t>
        </w:r>
        <w:r>
          <w:rPr>
            <w:noProof/>
          </w:rPr>
          <w:fldChar w:fldCharType="end"/>
        </w:r>
      </w:p>
    </w:sdtContent>
  </w:sdt>
  <w:p w14:paraId="6D715749" w14:textId="77777777" w:rsidR="00D83BC6" w:rsidRDefault="00D83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2F6A" w14:textId="77777777" w:rsidR="00D83BC6" w:rsidRDefault="00D83BC6" w:rsidP="004F42B5">
      <w:r>
        <w:separator/>
      </w:r>
    </w:p>
  </w:footnote>
  <w:footnote w:type="continuationSeparator" w:id="0">
    <w:p w14:paraId="2951E1AD" w14:textId="77777777" w:rsidR="00D83BC6" w:rsidRDefault="00D83BC6" w:rsidP="004F42B5">
      <w:r>
        <w:continuationSeparator/>
      </w:r>
    </w:p>
  </w:footnote>
  <w:footnote w:id="1">
    <w:p w14:paraId="4921D477" w14:textId="77777777" w:rsidR="00D83BC6" w:rsidRPr="00017065" w:rsidRDefault="00D83BC6" w:rsidP="00973EEA">
      <w:pPr>
        <w:pStyle w:val="FootnoteText"/>
        <w:ind w:left="360" w:hanging="360"/>
      </w:pPr>
      <w:r w:rsidRPr="00017065">
        <w:rPr>
          <w:rStyle w:val="FootnoteReference"/>
        </w:rPr>
        <w:footnoteRef/>
      </w:r>
      <w:r w:rsidRPr="00017065">
        <w:t xml:space="preserve">  </w:t>
      </w:r>
      <w:r w:rsidRPr="00017065">
        <w:tab/>
      </w:r>
      <w:proofErr w:type="gramStart"/>
      <w:r w:rsidRPr="00017065">
        <w:t>44</w:t>
      </w:r>
      <w:proofErr w:type="gramEnd"/>
      <w:r w:rsidRPr="00017065">
        <w:t xml:space="preserve"> U.S.C. §3501</w:t>
      </w:r>
      <w:r w:rsidRPr="002803E9">
        <w:rPr>
          <w:i/>
        </w:rPr>
        <w:t>, et seq</w:t>
      </w:r>
      <w:r w:rsidRPr="00017065">
        <w:t>.</w:t>
      </w:r>
    </w:p>
  </w:footnote>
  <w:footnote w:id="2">
    <w:p w14:paraId="31E0C6DA" w14:textId="77777777" w:rsidR="00D83BC6" w:rsidRDefault="00D83BC6" w:rsidP="00973EEA">
      <w:pPr>
        <w:pStyle w:val="FootnoteText"/>
        <w:ind w:left="360" w:hanging="360"/>
      </w:pPr>
      <w:r>
        <w:rPr>
          <w:rStyle w:val="FootnoteReference"/>
        </w:rPr>
        <w:footnoteRef/>
      </w:r>
      <w:r>
        <w:t xml:space="preserve"> </w:t>
      </w:r>
      <w:r>
        <w:tab/>
      </w:r>
      <w:r>
        <w:rPr>
          <w:i/>
        </w:rPr>
        <w:t>Update</w:t>
      </w:r>
      <w:r w:rsidRPr="00557714">
        <w:rPr>
          <w:i/>
        </w:rPr>
        <w:t xml:space="preserve"> of Statistical Disclosures for Bank and Savings and Loan Registrants</w:t>
      </w:r>
      <w:r>
        <w:t>, Release No. 33-10835 (Sept. 11, 2020) [85 FR 66108 (Oct. 16, 2020)].</w:t>
      </w:r>
    </w:p>
  </w:footnote>
  <w:footnote w:id="3">
    <w:p w14:paraId="68F4E5E5" w14:textId="73BA9A9A" w:rsidR="00D83BC6" w:rsidRPr="00F94ACF" w:rsidRDefault="00D83BC6" w:rsidP="00E254BC">
      <w:pPr>
        <w:pStyle w:val="FootnoteText"/>
        <w:ind w:left="360" w:hanging="360"/>
        <w:rPr>
          <w:i/>
        </w:rPr>
      </w:pPr>
      <w:r>
        <w:rPr>
          <w:rStyle w:val="FootnoteReference"/>
        </w:rPr>
        <w:footnoteRef/>
      </w:r>
      <w:r>
        <w:t xml:space="preserve"> </w:t>
      </w:r>
      <w:r>
        <w:tab/>
        <w:t xml:space="preserve">When the Commission published Guide 3, it indicated that the Guide was not a Commission rule, but rather represented the policies and practices followed by the Division of Corporation Finance in administering the disclosure requirements of the federal securities laws. </w:t>
      </w:r>
      <w:r w:rsidRPr="00F94ACF">
        <w:rPr>
          <w:i/>
        </w:rPr>
        <w:t>See</w:t>
      </w:r>
      <w:r w:rsidRPr="00476864">
        <w:rPr>
          <w:i/>
        </w:rPr>
        <w:t xml:space="preserve"> </w:t>
      </w:r>
      <w:r w:rsidRPr="00651AB8">
        <w:rPr>
          <w:i/>
        </w:rPr>
        <w:t xml:space="preserve">Rescission of Guides and </w:t>
      </w:r>
      <w:proofErr w:type="spellStart"/>
      <w:r w:rsidRPr="00651AB8">
        <w:rPr>
          <w:i/>
        </w:rPr>
        <w:t>Redesignation</w:t>
      </w:r>
      <w:proofErr w:type="spellEnd"/>
      <w:r w:rsidRPr="00651AB8">
        <w:rPr>
          <w:i/>
        </w:rPr>
        <w:t xml:space="preserve"> of Industry Guides,</w:t>
      </w:r>
      <w:r w:rsidRPr="00651AB8">
        <w:t xml:space="preserve"> Release No. 33-6384 (Mar. 16, 1982) [47 FR 11476].</w:t>
      </w:r>
      <w:r w:rsidRPr="00F94ACF">
        <w:rPr>
          <w:i/>
        </w:rPr>
        <w:t xml:space="preserve"> </w:t>
      </w:r>
    </w:p>
  </w:footnote>
  <w:footnote w:id="4">
    <w:p w14:paraId="17396912" w14:textId="77777777" w:rsidR="00D83BC6" w:rsidRDefault="00D83BC6" w:rsidP="00BC5B7F">
      <w:pPr>
        <w:pStyle w:val="FootnoteText"/>
        <w:ind w:left="360" w:hanging="360"/>
      </w:pPr>
      <w:r>
        <w:rPr>
          <w:rStyle w:val="FootnoteReference"/>
        </w:rPr>
        <w:footnoteRef/>
      </w:r>
      <w:r>
        <w:t xml:space="preserve"> </w:t>
      </w:r>
      <w:r>
        <w:tab/>
      </w:r>
      <w:proofErr w:type="gramStart"/>
      <w:r>
        <w:t>15</w:t>
      </w:r>
      <w:proofErr w:type="gramEnd"/>
      <w:r>
        <w:t xml:space="preserve"> U.S.C. 229.10 through 229.1305.</w:t>
      </w:r>
    </w:p>
  </w:footnote>
  <w:footnote w:id="5">
    <w:p w14:paraId="1080A325" w14:textId="77777777" w:rsidR="00D83BC6" w:rsidRDefault="00D83BC6" w:rsidP="00BC5B7F">
      <w:pPr>
        <w:pStyle w:val="FootnoteText"/>
        <w:ind w:left="360" w:hanging="360"/>
      </w:pPr>
      <w:r>
        <w:rPr>
          <w:rStyle w:val="FootnoteReference"/>
        </w:rPr>
        <w:footnoteRef/>
      </w:r>
      <w:r>
        <w:t xml:space="preserve"> </w:t>
      </w:r>
      <w:r>
        <w:tab/>
      </w:r>
      <w:r w:rsidRPr="00BF7FC4">
        <w:t>Although the disclosure Items in Guide 3 are not Commission rules, under existing practice, affected registrants provide</w:t>
      </w:r>
      <w:r>
        <w:t>d</w:t>
      </w:r>
      <w:r w:rsidRPr="00BF7FC4">
        <w:t xml:space="preserve"> many of these disclosures in response to Guide 3.  Therefore, the burdens associated with these disclosure</w:t>
      </w:r>
      <w:r>
        <w:t xml:space="preserve"> requirement</w:t>
      </w:r>
      <w:r w:rsidRPr="00BF7FC4">
        <w:t xml:space="preserve">s are already included in the current burden hours and costs for the affected forms.  As such, for PRA purposes, </w:t>
      </w:r>
      <w:r>
        <w:t>the Commission only revised</w:t>
      </w:r>
      <w:r w:rsidRPr="00BF7FC4">
        <w:t xml:space="preserve"> the burdens and costs of the affected forms to reflect changes to the existing Guide 3 disclosure</w:t>
      </w:r>
      <w:r>
        <w:t xml:space="preserve"> item</w:t>
      </w:r>
      <w:r w:rsidRPr="00BF7FC4">
        <w:t>s in the rules.</w:t>
      </w:r>
    </w:p>
  </w:footnote>
  <w:footnote w:id="6">
    <w:p w14:paraId="4FF7164A" w14:textId="5614207C" w:rsidR="00D83BC6" w:rsidRDefault="00D83BC6" w:rsidP="00E254BC">
      <w:pPr>
        <w:pStyle w:val="FootnoteText"/>
        <w:ind w:left="360" w:hanging="360"/>
      </w:pPr>
      <w:r>
        <w:rPr>
          <w:rStyle w:val="FootnoteReference"/>
        </w:rPr>
        <w:footnoteRef/>
      </w:r>
      <w:r>
        <w:t xml:space="preserve"> </w:t>
      </w:r>
      <w:r>
        <w:tab/>
      </w:r>
      <w:r w:rsidRPr="00F94ACF">
        <w:t xml:space="preserve">The paperwork burdens for Form S-3 (OMB Control No. 3235-0073) and Form F-3 (OMB Control No. 3235-0256) that result from the rules </w:t>
      </w:r>
      <w:proofErr w:type="gramStart"/>
      <w:r w:rsidRPr="00F94ACF">
        <w:t>are imposed</w:t>
      </w:r>
      <w:proofErr w:type="gramEnd"/>
      <w:r w:rsidRPr="00F94ACF">
        <w:t xml:space="preserve"> through the forms from which they are incorporated by reference and reflected in the analysis of those forms.  Since including the burden and cost estimates for Form S-3 and Form F-3 would result in a PRA inventory reflecting duplicative burdens, the Commission does not estimate any burdens on those forms that would result from the rules.</w:t>
      </w:r>
    </w:p>
  </w:footnote>
  <w:footnote w:id="7">
    <w:p w14:paraId="31F0D7CF" w14:textId="77777777" w:rsidR="00D83BC6" w:rsidRPr="00651AB8" w:rsidRDefault="00D83BC6" w:rsidP="00973EEA">
      <w:pPr>
        <w:pStyle w:val="FootnoteText"/>
        <w:ind w:left="360" w:hanging="360"/>
      </w:pPr>
      <w:r w:rsidRPr="00651AB8">
        <w:rPr>
          <w:rStyle w:val="FootnoteReference"/>
        </w:rPr>
        <w:footnoteRef/>
      </w:r>
      <w:r w:rsidRPr="00651AB8">
        <w:t xml:space="preserve"> </w:t>
      </w:r>
      <w:r w:rsidRPr="00651AB8">
        <w:tab/>
      </w:r>
      <w:proofErr w:type="gramStart"/>
      <w:r w:rsidRPr="00651AB8">
        <w:t>17</w:t>
      </w:r>
      <w:proofErr w:type="gramEnd"/>
      <w:r w:rsidRPr="00651AB8">
        <w:t xml:space="preserve"> CFR 239.11.</w:t>
      </w:r>
    </w:p>
  </w:footnote>
  <w:footnote w:id="8">
    <w:p w14:paraId="0A9D54C4" w14:textId="09F364FF" w:rsidR="00D83BC6" w:rsidRDefault="00D83BC6" w:rsidP="00E254BC">
      <w:pPr>
        <w:pStyle w:val="FootnoteText"/>
        <w:ind w:left="360" w:hanging="360"/>
      </w:pPr>
      <w:r>
        <w:rPr>
          <w:rStyle w:val="FootnoteReference"/>
        </w:rPr>
        <w:footnoteRef/>
      </w:r>
      <w:r>
        <w:t xml:space="preserve"> </w:t>
      </w:r>
      <w:r>
        <w:tab/>
      </w:r>
      <w:r w:rsidRPr="00F94ACF">
        <w:t xml:space="preserve">The Commission did not adjust the burdens and costs of a registrant filing its quarterly reports on Form 10-Q, as the registrant would be required to collect and disclose almost the same information related to the final rules cumulatively in its annual report as in each of its prior quarterly reports.  Therefore, including the burden and cost estimates in both annual and quarterly reports would result in a PRA inventory reflecting duplicative burdens.  Further, as with quarterly reports on Form 10-Q, a registrant would be required to collect and disclose almost the same information related to the final rules in a registration or offering statement as it would in an annual report.  However, the Commission recognizes </w:t>
      </w:r>
      <w:proofErr w:type="gramStart"/>
      <w:r w:rsidRPr="00F94ACF">
        <w:t>that there could be some additional burdens and costs associated with a registration or offering statement that may not apply to an annual report</w:t>
      </w:r>
      <w:proofErr w:type="gramEnd"/>
      <w:r w:rsidRPr="00F94ACF">
        <w:t>.  Therefore, the Commission assigns a small incremental increase in burdens and costs to all affected registration and offering statements, including Forms 20-F, S-1, S-4, F-1, F-4, 10, and 1-A.</w:t>
      </w:r>
    </w:p>
  </w:footnote>
  <w:footnote w:id="9">
    <w:p w14:paraId="1BCBBFA9" w14:textId="77777777" w:rsidR="00D83BC6" w:rsidRPr="00651AB8" w:rsidRDefault="00D83BC6" w:rsidP="00973EEA">
      <w:pPr>
        <w:pStyle w:val="FootnoteText"/>
        <w:ind w:left="360" w:hanging="360"/>
      </w:pPr>
      <w:r w:rsidRPr="00530F65">
        <w:rPr>
          <w:rStyle w:val="FootnoteReference"/>
        </w:rPr>
        <w:footnoteRef/>
      </w:r>
      <w:r w:rsidRPr="00651AB8">
        <w:t xml:space="preserve"> </w:t>
      </w:r>
      <w:r w:rsidRPr="00651AB8">
        <w:tab/>
      </w:r>
      <w:proofErr w:type="gramStart"/>
      <w:r w:rsidRPr="00651AB8">
        <w:t>17</w:t>
      </w:r>
      <w:proofErr w:type="gramEnd"/>
      <w:r w:rsidRPr="00651AB8">
        <w:t xml:space="preserve"> CFR 239.25.</w:t>
      </w:r>
    </w:p>
  </w:footnote>
  <w:footnote w:id="10">
    <w:p w14:paraId="72846D3D" w14:textId="77777777" w:rsidR="00D83BC6" w:rsidRPr="00651AB8" w:rsidRDefault="00D83BC6" w:rsidP="00973EEA">
      <w:pPr>
        <w:pStyle w:val="FootnoteText"/>
        <w:ind w:left="360" w:hanging="360"/>
      </w:pPr>
      <w:r w:rsidRPr="00651AB8">
        <w:rPr>
          <w:rStyle w:val="FootnoteReference"/>
        </w:rPr>
        <w:footnoteRef/>
      </w:r>
      <w:r w:rsidRPr="00651AB8">
        <w:t xml:space="preserve"> </w:t>
      </w:r>
      <w:r w:rsidRPr="00651AB8">
        <w:tab/>
      </w:r>
      <w:proofErr w:type="gramStart"/>
      <w:r w:rsidRPr="00651AB8">
        <w:t>17</w:t>
      </w:r>
      <w:proofErr w:type="gramEnd"/>
      <w:r w:rsidRPr="00651AB8">
        <w:t xml:space="preserve"> CFR 239.31.</w:t>
      </w:r>
    </w:p>
  </w:footnote>
  <w:footnote w:id="11">
    <w:p w14:paraId="3CB6ED1E" w14:textId="77777777" w:rsidR="00D83BC6" w:rsidRPr="00651AB8" w:rsidRDefault="00D83BC6" w:rsidP="00973EEA">
      <w:pPr>
        <w:pStyle w:val="FootnoteText"/>
        <w:ind w:left="360" w:hanging="360"/>
      </w:pPr>
      <w:r w:rsidRPr="00651AB8">
        <w:rPr>
          <w:rStyle w:val="FootnoteReference"/>
        </w:rPr>
        <w:footnoteRef/>
      </w:r>
      <w:r w:rsidRPr="00651AB8">
        <w:t xml:space="preserve"> </w:t>
      </w:r>
      <w:r w:rsidRPr="00651AB8">
        <w:tab/>
      </w:r>
      <w:proofErr w:type="gramStart"/>
      <w:r w:rsidRPr="00651AB8">
        <w:t>17</w:t>
      </w:r>
      <w:proofErr w:type="gramEnd"/>
      <w:r w:rsidRPr="00651AB8">
        <w:t xml:space="preserve"> CFR 239.34.</w:t>
      </w:r>
    </w:p>
  </w:footnote>
  <w:footnote w:id="12">
    <w:p w14:paraId="50B37DF3" w14:textId="77777777" w:rsidR="00D83BC6" w:rsidRPr="00651AB8" w:rsidRDefault="00D83BC6" w:rsidP="00973EEA">
      <w:pPr>
        <w:pStyle w:val="FootnoteText"/>
        <w:ind w:left="360" w:hanging="360"/>
      </w:pPr>
      <w:r w:rsidRPr="00651AB8">
        <w:rPr>
          <w:rStyle w:val="FootnoteReference"/>
        </w:rPr>
        <w:footnoteRef/>
      </w:r>
      <w:r w:rsidRPr="00651AB8">
        <w:t xml:space="preserve"> </w:t>
      </w:r>
      <w:r w:rsidRPr="00651AB8">
        <w:tab/>
      </w:r>
      <w:proofErr w:type="gramStart"/>
      <w:r w:rsidRPr="00651AB8">
        <w:t>17</w:t>
      </w:r>
      <w:proofErr w:type="gramEnd"/>
      <w:r w:rsidRPr="00651AB8">
        <w:t xml:space="preserve"> CFR 249.210.</w:t>
      </w:r>
    </w:p>
  </w:footnote>
  <w:footnote w:id="13">
    <w:p w14:paraId="10F3BC41" w14:textId="77777777" w:rsidR="00D83BC6" w:rsidRDefault="00D83BC6" w:rsidP="00973EEA">
      <w:pPr>
        <w:pStyle w:val="FootnoteText"/>
        <w:ind w:left="360" w:hanging="360"/>
      </w:pPr>
      <w:r>
        <w:rPr>
          <w:rStyle w:val="FootnoteReference"/>
        </w:rPr>
        <w:footnoteRef/>
      </w:r>
      <w:r>
        <w:t xml:space="preserve"> </w:t>
      </w:r>
      <w:r>
        <w:tab/>
      </w:r>
      <w:proofErr w:type="gramStart"/>
      <w:r>
        <w:rPr>
          <w:color w:val="000000" w:themeColor="text1"/>
        </w:rPr>
        <w:t>17</w:t>
      </w:r>
      <w:proofErr w:type="gramEnd"/>
      <w:r>
        <w:rPr>
          <w:color w:val="000000" w:themeColor="text1"/>
        </w:rPr>
        <w:t xml:space="preserve"> CFR 249.310.</w:t>
      </w:r>
    </w:p>
  </w:footnote>
  <w:footnote w:id="14">
    <w:p w14:paraId="3C205638" w14:textId="77777777" w:rsidR="00D83BC6" w:rsidRPr="00651AB8" w:rsidRDefault="00D83BC6" w:rsidP="00973EEA">
      <w:pPr>
        <w:pStyle w:val="FootnoteText"/>
        <w:ind w:left="360" w:hanging="360"/>
      </w:pPr>
      <w:r w:rsidRPr="00651AB8">
        <w:rPr>
          <w:rStyle w:val="FootnoteReference"/>
        </w:rPr>
        <w:footnoteRef/>
      </w:r>
      <w:r w:rsidRPr="00651AB8">
        <w:t xml:space="preserve"> </w:t>
      </w:r>
      <w:r w:rsidRPr="00651AB8">
        <w:tab/>
      </w:r>
      <w:proofErr w:type="gramStart"/>
      <w:r w:rsidRPr="00651AB8">
        <w:t>17</w:t>
      </w:r>
      <w:proofErr w:type="gramEnd"/>
      <w:r w:rsidRPr="00651AB8">
        <w:t xml:space="preserve"> CFR 239.90.</w:t>
      </w:r>
    </w:p>
  </w:footnote>
  <w:footnote w:id="15">
    <w:p w14:paraId="3F988699" w14:textId="77777777" w:rsidR="00D83BC6" w:rsidRDefault="00D83BC6" w:rsidP="0072735E">
      <w:pPr>
        <w:pStyle w:val="FootnoteText"/>
        <w:spacing w:after="120"/>
        <w:ind w:left="360" w:hanging="360"/>
      </w:pPr>
      <w:r>
        <w:rPr>
          <w:rStyle w:val="FootnoteReference"/>
        </w:rPr>
        <w:footnoteRef/>
      </w:r>
      <w:r>
        <w:t xml:space="preserve"> </w:t>
      </w:r>
      <w:r>
        <w:tab/>
        <w:t xml:space="preserve">Although Guide 3 only applies to BHCs, the disclosures called for by Guide 3 </w:t>
      </w:r>
      <w:proofErr w:type="gramStart"/>
      <w:r>
        <w:t>are also provided</w:t>
      </w:r>
      <w:proofErr w:type="gramEnd"/>
      <w:r>
        <w:t xml:space="preserve"> by other registrants with material lending </w:t>
      </w:r>
      <w:r w:rsidRPr="00202C3B">
        <w:t>and</w:t>
      </w:r>
      <w:r>
        <w:t xml:space="preserve"> deposit activities, including savings and loan holding companies. </w:t>
      </w:r>
      <w:r w:rsidRPr="009324C1">
        <w:t xml:space="preserve"> </w:t>
      </w:r>
      <w:proofErr w:type="gramStart"/>
      <w:r w:rsidRPr="009324C1">
        <w:t>Many registrants refer to Staff Accounting Bulletin Topic 11:K – Application of Article 9 and Guide 3 (“SAB 11:K”), which states that “[t]he SEC staff believes [Guide 3 information] would be material to a description of business of [non-BHC] registrants with material lending and deposit activities . . .”  The Industry Guides and SAB 11:K are not rules, regulations or statements of the Commission.</w:t>
      </w:r>
      <w:proofErr w:type="gramEnd"/>
      <w:r w:rsidRPr="009324C1">
        <w:t xml:space="preserve">  </w:t>
      </w:r>
      <w:r>
        <w:t xml:space="preserve">In light of the adoption of these amendments, </w:t>
      </w:r>
      <w:r w:rsidRPr="009324C1">
        <w:t>the staff intends to rescind SAB 11:K.</w:t>
      </w:r>
    </w:p>
  </w:footnote>
  <w:footnote w:id="16">
    <w:p w14:paraId="597076C5" w14:textId="77777777" w:rsidR="00D83BC6" w:rsidRDefault="00D83BC6" w:rsidP="00973EEA">
      <w:pPr>
        <w:pStyle w:val="FootnoteText"/>
        <w:ind w:left="360" w:hanging="360"/>
      </w:pPr>
      <w:r>
        <w:rPr>
          <w:rStyle w:val="FootnoteReference"/>
        </w:rPr>
        <w:footnoteRef/>
      </w:r>
      <w:r>
        <w:t xml:space="preserve">  </w:t>
      </w:r>
      <w:r>
        <w:tab/>
      </w:r>
      <w:r>
        <w:rPr>
          <w:i/>
        </w:rPr>
        <w:t>Update</w:t>
      </w:r>
      <w:r w:rsidRPr="00557714">
        <w:rPr>
          <w:i/>
        </w:rPr>
        <w:t xml:space="preserve"> of Statistical Disclosures for Bank and Savings and Loan Registrants</w:t>
      </w:r>
      <w:r>
        <w:t>, Release No. 33-10688 (Sept. 17, 2019) [84 FR 52936 (Oct. 3, 2019)].</w:t>
      </w:r>
    </w:p>
  </w:footnote>
  <w:footnote w:id="17">
    <w:p w14:paraId="4A893F94" w14:textId="77777777" w:rsidR="00D83BC6" w:rsidRPr="002451E8" w:rsidRDefault="00D83BC6" w:rsidP="00973EEA">
      <w:pPr>
        <w:kinsoku w:val="0"/>
        <w:overflowPunct w:val="0"/>
        <w:autoSpaceDE w:val="0"/>
        <w:autoSpaceDN w:val="0"/>
        <w:adjustRightInd w:val="0"/>
        <w:ind w:left="360" w:hanging="360"/>
        <w:rPr>
          <w:sz w:val="20"/>
          <w:szCs w:val="20"/>
        </w:rPr>
      </w:pPr>
      <w:r w:rsidRPr="002451E8">
        <w:rPr>
          <w:rStyle w:val="FootnoteReference"/>
          <w:sz w:val="20"/>
          <w:szCs w:val="20"/>
        </w:rPr>
        <w:footnoteRef/>
      </w:r>
      <w:r w:rsidRPr="002451E8">
        <w:rPr>
          <w:sz w:val="20"/>
          <w:szCs w:val="20"/>
        </w:rPr>
        <w:t xml:space="preserve"> </w:t>
      </w:r>
      <w:r w:rsidRPr="002451E8">
        <w:rPr>
          <w:sz w:val="20"/>
          <w:szCs w:val="20"/>
        </w:rPr>
        <w:tab/>
        <w:t>44</w:t>
      </w:r>
      <w:r w:rsidRPr="002451E8">
        <w:rPr>
          <w:spacing w:val="-3"/>
          <w:sz w:val="20"/>
          <w:szCs w:val="20"/>
        </w:rPr>
        <w:t xml:space="preserve"> </w:t>
      </w:r>
      <w:r w:rsidRPr="002451E8">
        <w:rPr>
          <w:spacing w:val="-1"/>
          <w:sz w:val="20"/>
          <w:szCs w:val="20"/>
        </w:rPr>
        <w:t>U.S.C.</w:t>
      </w:r>
      <w:r w:rsidRPr="002451E8">
        <w:rPr>
          <w:spacing w:val="-4"/>
          <w:sz w:val="20"/>
          <w:szCs w:val="20"/>
        </w:rPr>
        <w:t xml:space="preserve"> </w:t>
      </w:r>
      <w:r w:rsidRPr="002451E8">
        <w:rPr>
          <w:spacing w:val="-1"/>
          <w:sz w:val="20"/>
          <w:szCs w:val="20"/>
        </w:rPr>
        <w:t>3507(d)</w:t>
      </w:r>
      <w:r w:rsidRPr="002451E8">
        <w:rPr>
          <w:spacing w:val="-3"/>
          <w:sz w:val="20"/>
          <w:szCs w:val="20"/>
        </w:rPr>
        <w:t xml:space="preserve"> </w:t>
      </w:r>
      <w:r w:rsidRPr="002451E8">
        <w:rPr>
          <w:spacing w:val="-1"/>
          <w:sz w:val="20"/>
          <w:szCs w:val="20"/>
        </w:rPr>
        <w:t>and</w:t>
      </w:r>
      <w:r w:rsidRPr="002451E8">
        <w:rPr>
          <w:spacing w:val="-3"/>
          <w:sz w:val="20"/>
          <w:szCs w:val="20"/>
        </w:rPr>
        <w:t xml:space="preserve"> </w:t>
      </w:r>
      <w:r w:rsidRPr="002451E8">
        <w:rPr>
          <w:sz w:val="20"/>
          <w:szCs w:val="20"/>
        </w:rPr>
        <w:t>5</w:t>
      </w:r>
      <w:r w:rsidRPr="002451E8">
        <w:rPr>
          <w:spacing w:val="-4"/>
          <w:sz w:val="20"/>
          <w:szCs w:val="20"/>
        </w:rPr>
        <w:t xml:space="preserve"> </w:t>
      </w:r>
      <w:r w:rsidRPr="002451E8">
        <w:rPr>
          <w:spacing w:val="-1"/>
          <w:sz w:val="20"/>
          <w:szCs w:val="20"/>
        </w:rPr>
        <w:t>CFR</w:t>
      </w:r>
      <w:r w:rsidRPr="002451E8">
        <w:rPr>
          <w:spacing w:val="-5"/>
          <w:sz w:val="20"/>
          <w:szCs w:val="20"/>
        </w:rPr>
        <w:t xml:space="preserve"> </w:t>
      </w:r>
      <w:r w:rsidRPr="002451E8">
        <w:rPr>
          <w:sz w:val="20"/>
          <w:szCs w:val="20"/>
        </w:rPr>
        <w:t>1320.11.</w:t>
      </w:r>
    </w:p>
  </w:footnote>
  <w:footnote w:id="18">
    <w:p w14:paraId="0E58ECB5" w14:textId="77777777" w:rsidR="00D83BC6" w:rsidRPr="00651AB8" w:rsidRDefault="00D83BC6" w:rsidP="00973EEA">
      <w:pPr>
        <w:pStyle w:val="FootnoteText"/>
        <w:ind w:left="360" w:hanging="360"/>
      </w:pPr>
      <w:r w:rsidRPr="00E26E9C">
        <w:rPr>
          <w:rStyle w:val="FootnoteReference"/>
        </w:rPr>
        <w:footnoteRef/>
      </w:r>
      <w:r w:rsidRPr="00E26E9C">
        <w:t xml:space="preserve"> </w:t>
      </w:r>
      <w:r w:rsidRPr="00E26E9C">
        <w:tab/>
        <w:t xml:space="preserve">The Commission recognizes that the costs of retaining outside professionals may vary depending on the nature of the professional services, but for purposes of this PRA analysis, the Commission estimates that such costs will be an average of $400 per hour.  This estimate </w:t>
      </w:r>
      <w:proofErr w:type="gramStart"/>
      <w:r w:rsidRPr="00E26E9C">
        <w:t>is based</w:t>
      </w:r>
      <w:proofErr w:type="gramEnd"/>
      <w:r w:rsidRPr="00E26E9C">
        <w:t xml:space="preserve"> on consultations with several registrants, law firms, and other persons who regularly assist registrants in preparing and filing reports with the Commission.</w:t>
      </w:r>
      <w:r w:rsidRPr="00651AB8">
        <w:t xml:space="preserve">  </w:t>
      </w:r>
    </w:p>
  </w:footnote>
  <w:footnote w:id="19">
    <w:p w14:paraId="047D8A5D" w14:textId="77777777" w:rsidR="00D83BC6" w:rsidRDefault="00D83BC6" w:rsidP="00973EEA">
      <w:pPr>
        <w:pStyle w:val="FootnoteText"/>
        <w:ind w:left="360" w:hanging="360"/>
      </w:pPr>
      <w:r>
        <w:rPr>
          <w:rStyle w:val="FootnoteReference"/>
        </w:rPr>
        <w:footnoteRef/>
      </w:r>
      <w:r>
        <w:t xml:space="preserve"> </w:t>
      </w:r>
      <w:r>
        <w:tab/>
        <w:t xml:space="preserve">Figures in the table </w:t>
      </w:r>
      <w:proofErr w:type="gramStart"/>
      <w:r>
        <w:t>have been rounded</w:t>
      </w:r>
      <w:proofErr w:type="gramEnd"/>
      <w:r>
        <w:t xml:space="preserve"> to the nearest whole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8004" w14:textId="77777777" w:rsidR="00D83BC6" w:rsidRPr="00D43031" w:rsidRDefault="00D83BC6" w:rsidP="00AC7713">
    <w:pPr>
      <w:pStyle w:val="Header"/>
      <w:tabs>
        <w:tab w:val="clear" w:pos="4680"/>
        <w:tab w:val="clear" w:pos="9360"/>
      </w:tabs>
      <w:jc w:val="right"/>
      <w:rPr>
        <w:b/>
        <w:i/>
        <w:sz w:val="20"/>
        <w:szCs w:val="20"/>
      </w:rPr>
    </w:pPr>
    <w:r w:rsidRPr="00D43031">
      <w:rPr>
        <w:b/>
        <w:i/>
        <w:sz w:val="20"/>
        <w:szCs w:val="20"/>
      </w:rPr>
      <w:t>Privileged and Confidential</w:t>
    </w:r>
  </w:p>
  <w:p w14:paraId="5498CFB3" w14:textId="77777777" w:rsidR="00D83BC6" w:rsidRDefault="00D83BC6" w:rsidP="00AC7713">
    <w:pPr>
      <w:pStyle w:val="Header"/>
      <w:tabs>
        <w:tab w:val="clear" w:pos="4680"/>
        <w:tab w:val="clear" w:pos="9360"/>
        <w:tab w:val="left" w:pos="7540"/>
        <w:tab w:val="right" w:pos="8640"/>
      </w:tabs>
      <w:jc w:val="right"/>
      <w:rPr>
        <w:b/>
        <w:i/>
        <w:sz w:val="20"/>
        <w:szCs w:val="20"/>
      </w:rPr>
    </w:pPr>
    <w:r>
      <w:rPr>
        <w:b/>
        <w:i/>
        <w:sz w:val="20"/>
        <w:szCs w:val="20"/>
      </w:rPr>
      <w:tab/>
    </w:r>
    <w:r>
      <w:rPr>
        <w:b/>
        <w:i/>
        <w:sz w:val="20"/>
        <w:szCs w:val="20"/>
      </w:rPr>
      <w:tab/>
      <w:t>Non-Public</w:t>
    </w:r>
  </w:p>
  <w:p w14:paraId="0564F35A" w14:textId="77777777" w:rsidR="00D83BC6" w:rsidRDefault="00D83BC6" w:rsidP="00AC7713">
    <w:pPr>
      <w:pStyle w:val="Header"/>
      <w:tabs>
        <w:tab w:val="clear" w:pos="4680"/>
        <w:tab w:val="clear" w:pos="9360"/>
      </w:tabs>
      <w:jc w:val="right"/>
      <w:rPr>
        <w:b/>
        <w:i/>
        <w:sz w:val="20"/>
        <w:szCs w:val="20"/>
      </w:rPr>
    </w:pPr>
    <w:r w:rsidRPr="00D43031">
      <w:rPr>
        <w:b/>
        <w:i/>
        <w:sz w:val="20"/>
        <w:szCs w:val="20"/>
      </w:rPr>
      <w:t>(SEC Use Only)</w:t>
    </w:r>
  </w:p>
  <w:p w14:paraId="0CD88590" w14:textId="77777777" w:rsidR="00D83BC6" w:rsidRPr="00D43031" w:rsidRDefault="00D83BC6" w:rsidP="00AC7713">
    <w:pPr>
      <w:pStyle w:val="Header"/>
      <w:tabs>
        <w:tab w:val="clear" w:pos="4680"/>
        <w:tab w:val="clear" w:pos="9360"/>
      </w:tabs>
      <w:jc w:val="right"/>
      <w:rPr>
        <w:b/>
        <w:i/>
        <w:sz w:val="20"/>
        <w:szCs w:val="20"/>
      </w:rPr>
    </w:pPr>
    <w:r>
      <w:rPr>
        <w:b/>
        <w:i/>
        <w:sz w:val="20"/>
        <w:szCs w:val="20"/>
      </w:rPr>
      <w:t>February 19, 2021</w:t>
    </w:r>
  </w:p>
  <w:p w14:paraId="69888BD3" w14:textId="77777777" w:rsidR="00D83BC6" w:rsidRDefault="00D83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78A"/>
    <w:multiLevelType w:val="hybridMultilevel"/>
    <w:tmpl w:val="0E3A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55DB2"/>
    <w:multiLevelType w:val="hybridMultilevel"/>
    <w:tmpl w:val="A5D0B4C0"/>
    <w:lvl w:ilvl="0" w:tplc="C7324C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815EC6"/>
    <w:multiLevelType w:val="multilevel"/>
    <w:tmpl w:val="6CB83BAC"/>
    <w:lvl w:ilvl="0">
      <w:start w:val="1"/>
      <w:numFmt w:val="upperRoman"/>
      <w:lvlText w:val="%1."/>
      <w:lvlJc w:val="left"/>
      <w:pPr>
        <w:ind w:left="1440" w:hanging="360"/>
      </w:pPr>
      <w:rPr>
        <w:rFonts w:hint="default"/>
      </w:rPr>
    </w:lvl>
    <w:lvl w:ilvl="1">
      <w:start w:val="1"/>
      <w:numFmt w:val="upperLetter"/>
      <w:lvlText w:val="%2."/>
      <w:lvlJc w:val="left"/>
      <w:pPr>
        <w:ind w:left="2610" w:hanging="360"/>
      </w:pPr>
      <w:rPr>
        <w:rFonts w:hint="default"/>
        <w:b/>
      </w:rPr>
    </w:lvl>
    <w:lvl w:ilvl="2">
      <w:start w:val="1"/>
      <w:numFmt w:val="lowerRoman"/>
      <w:lvlText w:val="%3."/>
      <w:lvlJc w:val="left"/>
      <w:pPr>
        <w:ind w:left="2160" w:hanging="360"/>
      </w:pPr>
      <w:rPr>
        <w:rFonts w:hint="default"/>
        <w:b/>
      </w:rPr>
    </w:lvl>
    <w:lvl w:ilvl="3">
      <w:start w:val="1"/>
      <w:numFmt w:val="lowerLetter"/>
      <w:lvlText w:val="%4."/>
      <w:lvlJc w:val="left"/>
      <w:pPr>
        <w:ind w:left="2520" w:hanging="360"/>
      </w:pPr>
      <w:rPr>
        <w:rFonts w:hint="default"/>
        <w:b/>
      </w:rPr>
    </w:lvl>
    <w:lvl w:ilvl="4">
      <w:start w:val="1"/>
      <w:numFmt w:val="decimal"/>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 w15:restartNumberingAfterBreak="0">
    <w:nsid w:val="3915285F"/>
    <w:multiLevelType w:val="hybridMultilevel"/>
    <w:tmpl w:val="D160066A"/>
    <w:lvl w:ilvl="0" w:tplc="EACAE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95559"/>
    <w:multiLevelType w:val="hybridMultilevel"/>
    <w:tmpl w:val="E52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437D0"/>
    <w:multiLevelType w:val="hybridMultilevel"/>
    <w:tmpl w:val="E090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7634C"/>
    <w:multiLevelType w:val="hybridMultilevel"/>
    <w:tmpl w:val="E38CFEF2"/>
    <w:lvl w:ilvl="0" w:tplc="4EEAC6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5755C"/>
    <w:multiLevelType w:val="hybridMultilevel"/>
    <w:tmpl w:val="3756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9B60CC"/>
    <w:multiLevelType w:val="hybridMultilevel"/>
    <w:tmpl w:val="12E65F32"/>
    <w:lvl w:ilvl="0" w:tplc="898089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AF21632"/>
    <w:multiLevelType w:val="hybridMultilevel"/>
    <w:tmpl w:val="52B68C98"/>
    <w:lvl w:ilvl="0" w:tplc="284A13F0">
      <w:start w:val="4"/>
      <w:numFmt w:val="decimal"/>
      <w:lvlText w:val="%1."/>
      <w:lvlJc w:val="left"/>
      <w:pPr>
        <w:tabs>
          <w:tab w:val="num" w:pos="1080"/>
        </w:tabs>
        <w:ind w:left="1080" w:hanging="720"/>
      </w:pPr>
      <w:rPr>
        <w:rFonts w:hint="default"/>
        <w:b/>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2427DE"/>
    <w:multiLevelType w:val="hybridMultilevel"/>
    <w:tmpl w:val="61125028"/>
    <w:lvl w:ilvl="0" w:tplc="8E5832C8">
      <w:start w:val="14"/>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8"/>
  </w:num>
  <w:num w:numId="3">
    <w:abstractNumId w:val="4"/>
  </w:num>
  <w:num w:numId="4">
    <w:abstractNumId w:val="10"/>
  </w:num>
  <w:num w:numId="5">
    <w:abstractNumId w:val="3"/>
  </w:num>
  <w:num w:numId="6">
    <w:abstractNumId w:val="5"/>
  </w:num>
  <w:num w:numId="7">
    <w:abstractNumId w:val="0"/>
  </w:num>
  <w:num w:numId="8">
    <w:abstractNumId w:val="6"/>
  </w:num>
  <w:num w:numId="9">
    <w:abstractNumId w:val="2"/>
  </w:num>
  <w:num w:numId="10">
    <w:abstractNumId w:val="7"/>
  </w:num>
  <w:num w:numId="11">
    <w:abstractNumId w:val="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30"/>
    <w:rsid w:val="00000253"/>
    <w:rsid w:val="00000855"/>
    <w:rsid w:val="000014E1"/>
    <w:rsid w:val="00001C32"/>
    <w:rsid w:val="00002730"/>
    <w:rsid w:val="00002F5D"/>
    <w:rsid w:val="0000546B"/>
    <w:rsid w:val="000061B6"/>
    <w:rsid w:val="000065C8"/>
    <w:rsid w:val="00010B71"/>
    <w:rsid w:val="00010DBA"/>
    <w:rsid w:val="00011779"/>
    <w:rsid w:val="00011C41"/>
    <w:rsid w:val="0001230D"/>
    <w:rsid w:val="00013BA0"/>
    <w:rsid w:val="00013D66"/>
    <w:rsid w:val="00016E82"/>
    <w:rsid w:val="000170BF"/>
    <w:rsid w:val="00017D7D"/>
    <w:rsid w:val="00021A24"/>
    <w:rsid w:val="00023EAB"/>
    <w:rsid w:val="000243CB"/>
    <w:rsid w:val="00025991"/>
    <w:rsid w:val="000259AE"/>
    <w:rsid w:val="000264FD"/>
    <w:rsid w:val="00027264"/>
    <w:rsid w:val="00027FD2"/>
    <w:rsid w:val="000316A1"/>
    <w:rsid w:val="00031867"/>
    <w:rsid w:val="00031916"/>
    <w:rsid w:val="000345DC"/>
    <w:rsid w:val="000357FC"/>
    <w:rsid w:val="00036869"/>
    <w:rsid w:val="00041B26"/>
    <w:rsid w:val="0004583A"/>
    <w:rsid w:val="00045C4B"/>
    <w:rsid w:val="00046FC3"/>
    <w:rsid w:val="000506C9"/>
    <w:rsid w:val="00051168"/>
    <w:rsid w:val="0005277A"/>
    <w:rsid w:val="00052825"/>
    <w:rsid w:val="000530FE"/>
    <w:rsid w:val="00054483"/>
    <w:rsid w:val="000574C7"/>
    <w:rsid w:val="00061C30"/>
    <w:rsid w:val="0006217C"/>
    <w:rsid w:val="00063704"/>
    <w:rsid w:val="00063A90"/>
    <w:rsid w:val="00064BC2"/>
    <w:rsid w:val="00064E2D"/>
    <w:rsid w:val="000658EB"/>
    <w:rsid w:val="000661EB"/>
    <w:rsid w:val="00066380"/>
    <w:rsid w:val="00070411"/>
    <w:rsid w:val="000718F3"/>
    <w:rsid w:val="0007483D"/>
    <w:rsid w:val="00074CA9"/>
    <w:rsid w:val="000752E3"/>
    <w:rsid w:val="00075618"/>
    <w:rsid w:val="00075874"/>
    <w:rsid w:val="000770D1"/>
    <w:rsid w:val="00082F42"/>
    <w:rsid w:val="00084D84"/>
    <w:rsid w:val="000859DB"/>
    <w:rsid w:val="00086C08"/>
    <w:rsid w:val="000928EA"/>
    <w:rsid w:val="00092CD4"/>
    <w:rsid w:val="00092E66"/>
    <w:rsid w:val="00092FD1"/>
    <w:rsid w:val="00093266"/>
    <w:rsid w:val="0009617E"/>
    <w:rsid w:val="00096B02"/>
    <w:rsid w:val="00096BBB"/>
    <w:rsid w:val="000971D6"/>
    <w:rsid w:val="000A02F9"/>
    <w:rsid w:val="000A1B3D"/>
    <w:rsid w:val="000A323B"/>
    <w:rsid w:val="000A375E"/>
    <w:rsid w:val="000A429C"/>
    <w:rsid w:val="000A5807"/>
    <w:rsid w:val="000A583F"/>
    <w:rsid w:val="000A5931"/>
    <w:rsid w:val="000A59F6"/>
    <w:rsid w:val="000A7F4B"/>
    <w:rsid w:val="000B00FE"/>
    <w:rsid w:val="000B05AC"/>
    <w:rsid w:val="000B0E94"/>
    <w:rsid w:val="000B0EDD"/>
    <w:rsid w:val="000B2487"/>
    <w:rsid w:val="000B24A1"/>
    <w:rsid w:val="000B24CB"/>
    <w:rsid w:val="000B4283"/>
    <w:rsid w:val="000B49D2"/>
    <w:rsid w:val="000B4C67"/>
    <w:rsid w:val="000B5198"/>
    <w:rsid w:val="000B550E"/>
    <w:rsid w:val="000B581A"/>
    <w:rsid w:val="000C082E"/>
    <w:rsid w:val="000C0AB1"/>
    <w:rsid w:val="000C1C50"/>
    <w:rsid w:val="000C1EB2"/>
    <w:rsid w:val="000C30BF"/>
    <w:rsid w:val="000C3451"/>
    <w:rsid w:val="000C3458"/>
    <w:rsid w:val="000C3A29"/>
    <w:rsid w:val="000C44A2"/>
    <w:rsid w:val="000C54D0"/>
    <w:rsid w:val="000C7126"/>
    <w:rsid w:val="000C764E"/>
    <w:rsid w:val="000C7AB6"/>
    <w:rsid w:val="000D16C8"/>
    <w:rsid w:val="000D190B"/>
    <w:rsid w:val="000D2995"/>
    <w:rsid w:val="000D3741"/>
    <w:rsid w:val="000D464F"/>
    <w:rsid w:val="000D62D2"/>
    <w:rsid w:val="000D73FD"/>
    <w:rsid w:val="000E227A"/>
    <w:rsid w:val="000E38C8"/>
    <w:rsid w:val="000E3AD7"/>
    <w:rsid w:val="000E5221"/>
    <w:rsid w:val="000E6C76"/>
    <w:rsid w:val="000F1F3C"/>
    <w:rsid w:val="000F21DF"/>
    <w:rsid w:val="000F24D9"/>
    <w:rsid w:val="000F3660"/>
    <w:rsid w:val="000F5026"/>
    <w:rsid w:val="000F5AFE"/>
    <w:rsid w:val="000F5EF6"/>
    <w:rsid w:val="000F6035"/>
    <w:rsid w:val="000F648D"/>
    <w:rsid w:val="000F6A3E"/>
    <w:rsid w:val="000F6BB8"/>
    <w:rsid w:val="000F722E"/>
    <w:rsid w:val="000F756F"/>
    <w:rsid w:val="000F7A7A"/>
    <w:rsid w:val="00101B6B"/>
    <w:rsid w:val="001024FB"/>
    <w:rsid w:val="0010555A"/>
    <w:rsid w:val="00105694"/>
    <w:rsid w:val="001059B0"/>
    <w:rsid w:val="00106000"/>
    <w:rsid w:val="0010644A"/>
    <w:rsid w:val="0010679B"/>
    <w:rsid w:val="00107106"/>
    <w:rsid w:val="0011363D"/>
    <w:rsid w:val="0011458F"/>
    <w:rsid w:val="00114D32"/>
    <w:rsid w:val="00115B9E"/>
    <w:rsid w:val="0011683C"/>
    <w:rsid w:val="00116D53"/>
    <w:rsid w:val="00120D4B"/>
    <w:rsid w:val="00121C29"/>
    <w:rsid w:val="0012215D"/>
    <w:rsid w:val="0012380D"/>
    <w:rsid w:val="00123DEF"/>
    <w:rsid w:val="00124AA5"/>
    <w:rsid w:val="00124BE5"/>
    <w:rsid w:val="00125430"/>
    <w:rsid w:val="001304FE"/>
    <w:rsid w:val="00131510"/>
    <w:rsid w:val="00131764"/>
    <w:rsid w:val="00134B9F"/>
    <w:rsid w:val="001366F7"/>
    <w:rsid w:val="0013774B"/>
    <w:rsid w:val="00140135"/>
    <w:rsid w:val="00141C98"/>
    <w:rsid w:val="0014510A"/>
    <w:rsid w:val="00145612"/>
    <w:rsid w:val="001503CF"/>
    <w:rsid w:val="00151F6C"/>
    <w:rsid w:val="00152975"/>
    <w:rsid w:val="00152D33"/>
    <w:rsid w:val="00153B71"/>
    <w:rsid w:val="00153DCF"/>
    <w:rsid w:val="001557EC"/>
    <w:rsid w:val="00155B1C"/>
    <w:rsid w:val="00155FD9"/>
    <w:rsid w:val="0015677D"/>
    <w:rsid w:val="00156B59"/>
    <w:rsid w:val="00157C16"/>
    <w:rsid w:val="00157E58"/>
    <w:rsid w:val="0016008D"/>
    <w:rsid w:val="0016396D"/>
    <w:rsid w:val="00165789"/>
    <w:rsid w:val="001662DB"/>
    <w:rsid w:val="0016691E"/>
    <w:rsid w:val="0016792C"/>
    <w:rsid w:val="001701B6"/>
    <w:rsid w:val="0017066A"/>
    <w:rsid w:val="00170838"/>
    <w:rsid w:val="00170949"/>
    <w:rsid w:val="00170CDE"/>
    <w:rsid w:val="00170EA2"/>
    <w:rsid w:val="00171080"/>
    <w:rsid w:val="001718FF"/>
    <w:rsid w:val="00171D6E"/>
    <w:rsid w:val="00172FC0"/>
    <w:rsid w:val="001738CA"/>
    <w:rsid w:val="001745AA"/>
    <w:rsid w:val="001751FC"/>
    <w:rsid w:val="00175A50"/>
    <w:rsid w:val="00175DA9"/>
    <w:rsid w:val="00175E67"/>
    <w:rsid w:val="00176066"/>
    <w:rsid w:val="001770DC"/>
    <w:rsid w:val="00180119"/>
    <w:rsid w:val="00180247"/>
    <w:rsid w:val="001812C1"/>
    <w:rsid w:val="00181615"/>
    <w:rsid w:val="0018486B"/>
    <w:rsid w:val="0018508F"/>
    <w:rsid w:val="00185392"/>
    <w:rsid w:val="0018563A"/>
    <w:rsid w:val="001859D7"/>
    <w:rsid w:val="00186C74"/>
    <w:rsid w:val="00190C37"/>
    <w:rsid w:val="0019152F"/>
    <w:rsid w:val="0019191D"/>
    <w:rsid w:val="001925FD"/>
    <w:rsid w:val="00192D4D"/>
    <w:rsid w:val="001943E4"/>
    <w:rsid w:val="00194562"/>
    <w:rsid w:val="001950C1"/>
    <w:rsid w:val="0019524A"/>
    <w:rsid w:val="0019589E"/>
    <w:rsid w:val="00196D08"/>
    <w:rsid w:val="001971D1"/>
    <w:rsid w:val="001A0544"/>
    <w:rsid w:val="001A36A8"/>
    <w:rsid w:val="001A4372"/>
    <w:rsid w:val="001A463E"/>
    <w:rsid w:val="001A47E8"/>
    <w:rsid w:val="001A48F5"/>
    <w:rsid w:val="001A7802"/>
    <w:rsid w:val="001B2F21"/>
    <w:rsid w:val="001B5D6E"/>
    <w:rsid w:val="001B61A8"/>
    <w:rsid w:val="001B6CAC"/>
    <w:rsid w:val="001B6FD6"/>
    <w:rsid w:val="001B7034"/>
    <w:rsid w:val="001C1432"/>
    <w:rsid w:val="001C1BE5"/>
    <w:rsid w:val="001C340C"/>
    <w:rsid w:val="001C573F"/>
    <w:rsid w:val="001C61D0"/>
    <w:rsid w:val="001C6C50"/>
    <w:rsid w:val="001D1388"/>
    <w:rsid w:val="001D1EC0"/>
    <w:rsid w:val="001D54FA"/>
    <w:rsid w:val="001D5FF3"/>
    <w:rsid w:val="001D6A4E"/>
    <w:rsid w:val="001D7C71"/>
    <w:rsid w:val="001E01AA"/>
    <w:rsid w:val="001E05FF"/>
    <w:rsid w:val="001E0D0B"/>
    <w:rsid w:val="001E1330"/>
    <w:rsid w:val="001E4B98"/>
    <w:rsid w:val="001E6479"/>
    <w:rsid w:val="001E765F"/>
    <w:rsid w:val="001F1122"/>
    <w:rsid w:val="001F240E"/>
    <w:rsid w:val="001F2E00"/>
    <w:rsid w:val="001F3C9B"/>
    <w:rsid w:val="001F40FE"/>
    <w:rsid w:val="001F4730"/>
    <w:rsid w:val="001F4AF4"/>
    <w:rsid w:val="001F572F"/>
    <w:rsid w:val="001F5DB6"/>
    <w:rsid w:val="001F6812"/>
    <w:rsid w:val="001F6BC5"/>
    <w:rsid w:val="0020134A"/>
    <w:rsid w:val="0020197E"/>
    <w:rsid w:val="00201C7E"/>
    <w:rsid w:val="00201DAE"/>
    <w:rsid w:val="00201F56"/>
    <w:rsid w:val="0020320A"/>
    <w:rsid w:val="00203E20"/>
    <w:rsid w:val="0020426A"/>
    <w:rsid w:val="002042F9"/>
    <w:rsid w:val="002044A7"/>
    <w:rsid w:val="00204C1D"/>
    <w:rsid w:val="002059B3"/>
    <w:rsid w:val="002067E4"/>
    <w:rsid w:val="00211FB7"/>
    <w:rsid w:val="002123FC"/>
    <w:rsid w:val="0021291D"/>
    <w:rsid w:val="00212EAB"/>
    <w:rsid w:val="00213523"/>
    <w:rsid w:val="00213AA6"/>
    <w:rsid w:val="002178D3"/>
    <w:rsid w:val="00220909"/>
    <w:rsid w:val="00221BAD"/>
    <w:rsid w:val="0022274A"/>
    <w:rsid w:val="00222AEE"/>
    <w:rsid w:val="00222E42"/>
    <w:rsid w:val="00224441"/>
    <w:rsid w:val="00224483"/>
    <w:rsid w:val="0022596E"/>
    <w:rsid w:val="002273EA"/>
    <w:rsid w:val="00230164"/>
    <w:rsid w:val="002336FE"/>
    <w:rsid w:val="002343B8"/>
    <w:rsid w:val="00235613"/>
    <w:rsid w:val="00235A90"/>
    <w:rsid w:val="00235EBF"/>
    <w:rsid w:val="00237DAC"/>
    <w:rsid w:val="00241CBF"/>
    <w:rsid w:val="002424AB"/>
    <w:rsid w:val="00242AAD"/>
    <w:rsid w:val="00242C34"/>
    <w:rsid w:val="00242D7C"/>
    <w:rsid w:val="00243FA2"/>
    <w:rsid w:val="00244F59"/>
    <w:rsid w:val="002468F3"/>
    <w:rsid w:val="00247D02"/>
    <w:rsid w:val="00250FB3"/>
    <w:rsid w:val="00250FF6"/>
    <w:rsid w:val="00252A76"/>
    <w:rsid w:val="00254301"/>
    <w:rsid w:val="0026029B"/>
    <w:rsid w:val="00260F54"/>
    <w:rsid w:val="00263ACE"/>
    <w:rsid w:val="00263C05"/>
    <w:rsid w:val="00264CC8"/>
    <w:rsid w:val="0026501F"/>
    <w:rsid w:val="00265E46"/>
    <w:rsid w:val="0026783D"/>
    <w:rsid w:val="00267B79"/>
    <w:rsid w:val="00267CA0"/>
    <w:rsid w:val="002716B6"/>
    <w:rsid w:val="00271AEC"/>
    <w:rsid w:val="00274E60"/>
    <w:rsid w:val="00274F7B"/>
    <w:rsid w:val="0027537E"/>
    <w:rsid w:val="00275A7D"/>
    <w:rsid w:val="00276F9A"/>
    <w:rsid w:val="002824E4"/>
    <w:rsid w:val="00282774"/>
    <w:rsid w:val="002912CF"/>
    <w:rsid w:val="00294EC9"/>
    <w:rsid w:val="002973A9"/>
    <w:rsid w:val="00297A8D"/>
    <w:rsid w:val="002A1D35"/>
    <w:rsid w:val="002A2706"/>
    <w:rsid w:val="002A2A7D"/>
    <w:rsid w:val="002A4761"/>
    <w:rsid w:val="002A4D67"/>
    <w:rsid w:val="002A5336"/>
    <w:rsid w:val="002A7185"/>
    <w:rsid w:val="002A7E7E"/>
    <w:rsid w:val="002A7F57"/>
    <w:rsid w:val="002B0DC8"/>
    <w:rsid w:val="002B5745"/>
    <w:rsid w:val="002B5A4E"/>
    <w:rsid w:val="002B5CD2"/>
    <w:rsid w:val="002C1770"/>
    <w:rsid w:val="002C2051"/>
    <w:rsid w:val="002C263B"/>
    <w:rsid w:val="002C3AA0"/>
    <w:rsid w:val="002C4232"/>
    <w:rsid w:val="002C4B0E"/>
    <w:rsid w:val="002C5620"/>
    <w:rsid w:val="002D065C"/>
    <w:rsid w:val="002D078C"/>
    <w:rsid w:val="002D1568"/>
    <w:rsid w:val="002D2AA9"/>
    <w:rsid w:val="002D78A4"/>
    <w:rsid w:val="002E02F0"/>
    <w:rsid w:val="002E05A9"/>
    <w:rsid w:val="002E2B9F"/>
    <w:rsid w:val="002E480F"/>
    <w:rsid w:val="002E5437"/>
    <w:rsid w:val="002F0FC9"/>
    <w:rsid w:val="002F159D"/>
    <w:rsid w:val="002F428B"/>
    <w:rsid w:val="002F6EE3"/>
    <w:rsid w:val="00300683"/>
    <w:rsid w:val="00300C8B"/>
    <w:rsid w:val="00300D98"/>
    <w:rsid w:val="00301818"/>
    <w:rsid w:val="003029AB"/>
    <w:rsid w:val="003047E9"/>
    <w:rsid w:val="0030491B"/>
    <w:rsid w:val="00305A69"/>
    <w:rsid w:val="00306C81"/>
    <w:rsid w:val="003070B5"/>
    <w:rsid w:val="00307E7E"/>
    <w:rsid w:val="0031115C"/>
    <w:rsid w:val="00313699"/>
    <w:rsid w:val="003147E9"/>
    <w:rsid w:val="00315373"/>
    <w:rsid w:val="003161D9"/>
    <w:rsid w:val="0031656D"/>
    <w:rsid w:val="00317AD7"/>
    <w:rsid w:val="00321741"/>
    <w:rsid w:val="00321F13"/>
    <w:rsid w:val="003220D7"/>
    <w:rsid w:val="003223CD"/>
    <w:rsid w:val="00322991"/>
    <w:rsid w:val="00323008"/>
    <w:rsid w:val="00323251"/>
    <w:rsid w:val="00323617"/>
    <w:rsid w:val="00324A38"/>
    <w:rsid w:val="003317B6"/>
    <w:rsid w:val="00331D99"/>
    <w:rsid w:val="00333836"/>
    <w:rsid w:val="00333838"/>
    <w:rsid w:val="00333CA7"/>
    <w:rsid w:val="00335061"/>
    <w:rsid w:val="0033523E"/>
    <w:rsid w:val="003359D8"/>
    <w:rsid w:val="0033640E"/>
    <w:rsid w:val="00336540"/>
    <w:rsid w:val="00337A03"/>
    <w:rsid w:val="00340080"/>
    <w:rsid w:val="0034089C"/>
    <w:rsid w:val="00340A07"/>
    <w:rsid w:val="00343D6E"/>
    <w:rsid w:val="00343F01"/>
    <w:rsid w:val="003440BE"/>
    <w:rsid w:val="00344493"/>
    <w:rsid w:val="003446DE"/>
    <w:rsid w:val="00345950"/>
    <w:rsid w:val="00347487"/>
    <w:rsid w:val="003506C9"/>
    <w:rsid w:val="003506FA"/>
    <w:rsid w:val="00351827"/>
    <w:rsid w:val="00352A3E"/>
    <w:rsid w:val="00352B92"/>
    <w:rsid w:val="003531DA"/>
    <w:rsid w:val="00354F21"/>
    <w:rsid w:val="0035667E"/>
    <w:rsid w:val="003567F5"/>
    <w:rsid w:val="00356818"/>
    <w:rsid w:val="00360123"/>
    <w:rsid w:val="00360C3A"/>
    <w:rsid w:val="003611A2"/>
    <w:rsid w:val="00361876"/>
    <w:rsid w:val="00363E9D"/>
    <w:rsid w:val="00364199"/>
    <w:rsid w:val="0036443B"/>
    <w:rsid w:val="003705C7"/>
    <w:rsid w:val="00372A6F"/>
    <w:rsid w:val="00372CFE"/>
    <w:rsid w:val="003739EC"/>
    <w:rsid w:val="00373AAF"/>
    <w:rsid w:val="003741AA"/>
    <w:rsid w:val="00374629"/>
    <w:rsid w:val="00374F81"/>
    <w:rsid w:val="003753AC"/>
    <w:rsid w:val="00380553"/>
    <w:rsid w:val="00381965"/>
    <w:rsid w:val="00381F32"/>
    <w:rsid w:val="0038453B"/>
    <w:rsid w:val="003858C8"/>
    <w:rsid w:val="0038596D"/>
    <w:rsid w:val="00385CA0"/>
    <w:rsid w:val="003865FB"/>
    <w:rsid w:val="00391238"/>
    <w:rsid w:val="003916F1"/>
    <w:rsid w:val="00391F6E"/>
    <w:rsid w:val="0039214D"/>
    <w:rsid w:val="003925A1"/>
    <w:rsid w:val="00392799"/>
    <w:rsid w:val="00393169"/>
    <w:rsid w:val="00393FD5"/>
    <w:rsid w:val="00395D63"/>
    <w:rsid w:val="003A11BD"/>
    <w:rsid w:val="003A2394"/>
    <w:rsid w:val="003A2589"/>
    <w:rsid w:val="003A2EB5"/>
    <w:rsid w:val="003A4293"/>
    <w:rsid w:val="003A47A5"/>
    <w:rsid w:val="003A4AFC"/>
    <w:rsid w:val="003A4C3C"/>
    <w:rsid w:val="003A521F"/>
    <w:rsid w:val="003A66DE"/>
    <w:rsid w:val="003A675B"/>
    <w:rsid w:val="003A6C5A"/>
    <w:rsid w:val="003A6DB5"/>
    <w:rsid w:val="003B0FA4"/>
    <w:rsid w:val="003B11EF"/>
    <w:rsid w:val="003B182F"/>
    <w:rsid w:val="003B1BDD"/>
    <w:rsid w:val="003B308B"/>
    <w:rsid w:val="003B5237"/>
    <w:rsid w:val="003B66A3"/>
    <w:rsid w:val="003B748E"/>
    <w:rsid w:val="003C38B9"/>
    <w:rsid w:val="003C5314"/>
    <w:rsid w:val="003C5DE6"/>
    <w:rsid w:val="003C6205"/>
    <w:rsid w:val="003D0234"/>
    <w:rsid w:val="003D03FC"/>
    <w:rsid w:val="003D398C"/>
    <w:rsid w:val="003D4ED9"/>
    <w:rsid w:val="003D735F"/>
    <w:rsid w:val="003E019F"/>
    <w:rsid w:val="003E1699"/>
    <w:rsid w:val="003E1C22"/>
    <w:rsid w:val="003E6749"/>
    <w:rsid w:val="003F08FA"/>
    <w:rsid w:val="003F0DCE"/>
    <w:rsid w:val="003F1EC6"/>
    <w:rsid w:val="003F1F29"/>
    <w:rsid w:val="003F50B8"/>
    <w:rsid w:val="003F5BE0"/>
    <w:rsid w:val="003F6DA4"/>
    <w:rsid w:val="004015A3"/>
    <w:rsid w:val="00402999"/>
    <w:rsid w:val="0040396A"/>
    <w:rsid w:val="00403E69"/>
    <w:rsid w:val="0040432F"/>
    <w:rsid w:val="00404804"/>
    <w:rsid w:val="00405374"/>
    <w:rsid w:val="004057B7"/>
    <w:rsid w:val="004058D8"/>
    <w:rsid w:val="00410257"/>
    <w:rsid w:val="00410686"/>
    <w:rsid w:val="00411497"/>
    <w:rsid w:val="004118A9"/>
    <w:rsid w:val="00412CEA"/>
    <w:rsid w:val="004158FB"/>
    <w:rsid w:val="004160C7"/>
    <w:rsid w:val="004169E4"/>
    <w:rsid w:val="00416F2A"/>
    <w:rsid w:val="004175AA"/>
    <w:rsid w:val="00420E80"/>
    <w:rsid w:val="00422D7A"/>
    <w:rsid w:val="004238BC"/>
    <w:rsid w:val="004240B7"/>
    <w:rsid w:val="00424169"/>
    <w:rsid w:val="00424B52"/>
    <w:rsid w:val="00424F24"/>
    <w:rsid w:val="004269D5"/>
    <w:rsid w:val="00426D77"/>
    <w:rsid w:val="00427687"/>
    <w:rsid w:val="00431146"/>
    <w:rsid w:val="00433419"/>
    <w:rsid w:val="00433FA7"/>
    <w:rsid w:val="004344A5"/>
    <w:rsid w:val="004376F1"/>
    <w:rsid w:val="004406CA"/>
    <w:rsid w:val="004426D4"/>
    <w:rsid w:val="004430F8"/>
    <w:rsid w:val="00443808"/>
    <w:rsid w:val="00443B18"/>
    <w:rsid w:val="00444853"/>
    <w:rsid w:val="004449D8"/>
    <w:rsid w:val="00445DAF"/>
    <w:rsid w:val="00445F55"/>
    <w:rsid w:val="00446AF8"/>
    <w:rsid w:val="00447496"/>
    <w:rsid w:val="0045055A"/>
    <w:rsid w:val="0045071C"/>
    <w:rsid w:val="00450ED9"/>
    <w:rsid w:val="00453148"/>
    <w:rsid w:val="00453396"/>
    <w:rsid w:val="00454160"/>
    <w:rsid w:val="004569FF"/>
    <w:rsid w:val="00456B57"/>
    <w:rsid w:val="00456B96"/>
    <w:rsid w:val="00460A04"/>
    <w:rsid w:val="00460DE0"/>
    <w:rsid w:val="00460FD0"/>
    <w:rsid w:val="004614C8"/>
    <w:rsid w:val="004625CC"/>
    <w:rsid w:val="004639AF"/>
    <w:rsid w:val="00463C47"/>
    <w:rsid w:val="004647B4"/>
    <w:rsid w:val="004650AD"/>
    <w:rsid w:val="004653BE"/>
    <w:rsid w:val="00465E13"/>
    <w:rsid w:val="00465E1A"/>
    <w:rsid w:val="004664EA"/>
    <w:rsid w:val="004672B0"/>
    <w:rsid w:val="004677EE"/>
    <w:rsid w:val="004711B5"/>
    <w:rsid w:val="00472D95"/>
    <w:rsid w:val="004754A0"/>
    <w:rsid w:val="00475564"/>
    <w:rsid w:val="004756FC"/>
    <w:rsid w:val="00476864"/>
    <w:rsid w:val="00476FA0"/>
    <w:rsid w:val="004805F8"/>
    <w:rsid w:val="004829D7"/>
    <w:rsid w:val="00482A0F"/>
    <w:rsid w:val="00483B38"/>
    <w:rsid w:val="00483CF3"/>
    <w:rsid w:val="00483DD7"/>
    <w:rsid w:val="00485158"/>
    <w:rsid w:val="00487577"/>
    <w:rsid w:val="0049134B"/>
    <w:rsid w:val="00493C26"/>
    <w:rsid w:val="00494FF7"/>
    <w:rsid w:val="00495770"/>
    <w:rsid w:val="00495FA6"/>
    <w:rsid w:val="004A08BD"/>
    <w:rsid w:val="004A4738"/>
    <w:rsid w:val="004A4ADE"/>
    <w:rsid w:val="004A53E8"/>
    <w:rsid w:val="004A595B"/>
    <w:rsid w:val="004A5E69"/>
    <w:rsid w:val="004A600B"/>
    <w:rsid w:val="004A6224"/>
    <w:rsid w:val="004A64AD"/>
    <w:rsid w:val="004A6E71"/>
    <w:rsid w:val="004A75AD"/>
    <w:rsid w:val="004A75DD"/>
    <w:rsid w:val="004A7A9E"/>
    <w:rsid w:val="004A7DAA"/>
    <w:rsid w:val="004B364E"/>
    <w:rsid w:val="004B3853"/>
    <w:rsid w:val="004B3D12"/>
    <w:rsid w:val="004B446C"/>
    <w:rsid w:val="004B46D9"/>
    <w:rsid w:val="004B5427"/>
    <w:rsid w:val="004B5631"/>
    <w:rsid w:val="004B59AA"/>
    <w:rsid w:val="004B619D"/>
    <w:rsid w:val="004B6C7F"/>
    <w:rsid w:val="004B6F77"/>
    <w:rsid w:val="004C0660"/>
    <w:rsid w:val="004C076B"/>
    <w:rsid w:val="004C2D01"/>
    <w:rsid w:val="004C798D"/>
    <w:rsid w:val="004D00FA"/>
    <w:rsid w:val="004D0F32"/>
    <w:rsid w:val="004D27DA"/>
    <w:rsid w:val="004D5643"/>
    <w:rsid w:val="004D6EA0"/>
    <w:rsid w:val="004E0862"/>
    <w:rsid w:val="004E2A0B"/>
    <w:rsid w:val="004E4587"/>
    <w:rsid w:val="004E547D"/>
    <w:rsid w:val="004E5F85"/>
    <w:rsid w:val="004E6CB1"/>
    <w:rsid w:val="004E7FDB"/>
    <w:rsid w:val="004F1ADD"/>
    <w:rsid w:val="004F1DFF"/>
    <w:rsid w:val="004F1E2D"/>
    <w:rsid w:val="004F1F88"/>
    <w:rsid w:val="004F269C"/>
    <w:rsid w:val="004F42B5"/>
    <w:rsid w:val="004F538E"/>
    <w:rsid w:val="004F599A"/>
    <w:rsid w:val="004F5FD1"/>
    <w:rsid w:val="004F66CB"/>
    <w:rsid w:val="004F72CD"/>
    <w:rsid w:val="00501F8B"/>
    <w:rsid w:val="005021EA"/>
    <w:rsid w:val="005036BE"/>
    <w:rsid w:val="0050435B"/>
    <w:rsid w:val="00507476"/>
    <w:rsid w:val="00507780"/>
    <w:rsid w:val="00510410"/>
    <w:rsid w:val="00516C2A"/>
    <w:rsid w:val="00517239"/>
    <w:rsid w:val="00521E5B"/>
    <w:rsid w:val="0052217F"/>
    <w:rsid w:val="0052449E"/>
    <w:rsid w:val="00525CE5"/>
    <w:rsid w:val="00526FFD"/>
    <w:rsid w:val="00530F65"/>
    <w:rsid w:val="00532B7F"/>
    <w:rsid w:val="00532D54"/>
    <w:rsid w:val="005339A8"/>
    <w:rsid w:val="005348C1"/>
    <w:rsid w:val="00534A18"/>
    <w:rsid w:val="00534E3B"/>
    <w:rsid w:val="0053525D"/>
    <w:rsid w:val="00535715"/>
    <w:rsid w:val="005365CB"/>
    <w:rsid w:val="005367EF"/>
    <w:rsid w:val="00537117"/>
    <w:rsid w:val="00540385"/>
    <w:rsid w:val="00542076"/>
    <w:rsid w:val="0055029F"/>
    <w:rsid w:val="00550492"/>
    <w:rsid w:val="00551399"/>
    <w:rsid w:val="00553618"/>
    <w:rsid w:val="00554F09"/>
    <w:rsid w:val="00556DA4"/>
    <w:rsid w:val="0055725F"/>
    <w:rsid w:val="00557714"/>
    <w:rsid w:val="00557947"/>
    <w:rsid w:val="00557C9C"/>
    <w:rsid w:val="00560A91"/>
    <w:rsid w:val="00560DD0"/>
    <w:rsid w:val="005613D4"/>
    <w:rsid w:val="005616C2"/>
    <w:rsid w:val="00561C1F"/>
    <w:rsid w:val="00562CDF"/>
    <w:rsid w:val="00563AE0"/>
    <w:rsid w:val="0056443C"/>
    <w:rsid w:val="00564D82"/>
    <w:rsid w:val="005660C2"/>
    <w:rsid w:val="00566316"/>
    <w:rsid w:val="005668DC"/>
    <w:rsid w:val="00566D34"/>
    <w:rsid w:val="00570252"/>
    <w:rsid w:val="00571AAC"/>
    <w:rsid w:val="00574D3B"/>
    <w:rsid w:val="005750A1"/>
    <w:rsid w:val="00575BAD"/>
    <w:rsid w:val="0057714E"/>
    <w:rsid w:val="00581B9C"/>
    <w:rsid w:val="00582EDE"/>
    <w:rsid w:val="00585FD4"/>
    <w:rsid w:val="0058614B"/>
    <w:rsid w:val="005877BB"/>
    <w:rsid w:val="00587BA7"/>
    <w:rsid w:val="00591872"/>
    <w:rsid w:val="005940D8"/>
    <w:rsid w:val="005945EE"/>
    <w:rsid w:val="00594917"/>
    <w:rsid w:val="00594B07"/>
    <w:rsid w:val="00594D47"/>
    <w:rsid w:val="00595CEC"/>
    <w:rsid w:val="005963F4"/>
    <w:rsid w:val="00596EEB"/>
    <w:rsid w:val="005A003D"/>
    <w:rsid w:val="005A13D6"/>
    <w:rsid w:val="005A5ADB"/>
    <w:rsid w:val="005A6BD0"/>
    <w:rsid w:val="005A6DC2"/>
    <w:rsid w:val="005A6F68"/>
    <w:rsid w:val="005A76C5"/>
    <w:rsid w:val="005A7E4C"/>
    <w:rsid w:val="005B0EF8"/>
    <w:rsid w:val="005B1F55"/>
    <w:rsid w:val="005B482A"/>
    <w:rsid w:val="005B56D3"/>
    <w:rsid w:val="005B5B12"/>
    <w:rsid w:val="005B74C2"/>
    <w:rsid w:val="005B7BA3"/>
    <w:rsid w:val="005C06C5"/>
    <w:rsid w:val="005C06CA"/>
    <w:rsid w:val="005C07E2"/>
    <w:rsid w:val="005C0CC9"/>
    <w:rsid w:val="005C2C9E"/>
    <w:rsid w:val="005C5546"/>
    <w:rsid w:val="005C68D8"/>
    <w:rsid w:val="005C74B8"/>
    <w:rsid w:val="005C7A55"/>
    <w:rsid w:val="005D0371"/>
    <w:rsid w:val="005D05D2"/>
    <w:rsid w:val="005D10A9"/>
    <w:rsid w:val="005D243D"/>
    <w:rsid w:val="005D2B56"/>
    <w:rsid w:val="005D4CB7"/>
    <w:rsid w:val="005D55E6"/>
    <w:rsid w:val="005D57A8"/>
    <w:rsid w:val="005D6077"/>
    <w:rsid w:val="005D60C5"/>
    <w:rsid w:val="005D6843"/>
    <w:rsid w:val="005E2288"/>
    <w:rsid w:val="005E2662"/>
    <w:rsid w:val="005E4224"/>
    <w:rsid w:val="005E430B"/>
    <w:rsid w:val="005E50D2"/>
    <w:rsid w:val="005E5B3D"/>
    <w:rsid w:val="005E5EB6"/>
    <w:rsid w:val="005F2A6C"/>
    <w:rsid w:val="005F2AB7"/>
    <w:rsid w:val="005F3B0C"/>
    <w:rsid w:val="005F3D2E"/>
    <w:rsid w:val="005F69A5"/>
    <w:rsid w:val="005F7350"/>
    <w:rsid w:val="005F7C3A"/>
    <w:rsid w:val="00600004"/>
    <w:rsid w:val="006000C6"/>
    <w:rsid w:val="006011A9"/>
    <w:rsid w:val="006038C7"/>
    <w:rsid w:val="006061DE"/>
    <w:rsid w:val="00606E56"/>
    <w:rsid w:val="00606EC5"/>
    <w:rsid w:val="00610796"/>
    <w:rsid w:val="00610892"/>
    <w:rsid w:val="00613173"/>
    <w:rsid w:val="00614BB6"/>
    <w:rsid w:val="00615BD2"/>
    <w:rsid w:val="006168D6"/>
    <w:rsid w:val="0061700D"/>
    <w:rsid w:val="006171C7"/>
    <w:rsid w:val="00617429"/>
    <w:rsid w:val="0062036D"/>
    <w:rsid w:val="00620E59"/>
    <w:rsid w:val="006211A5"/>
    <w:rsid w:val="00621C18"/>
    <w:rsid w:val="00622456"/>
    <w:rsid w:val="00624D9E"/>
    <w:rsid w:val="00625D29"/>
    <w:rsid w:val="006261DC"/>
    <w:rsid w:val="006274FC"/>
    <w:rsid w:val="0063119A"/>
    <w:rsid w:val="00632CFD"/>
    <w:rsid w:val="00633F4F"/>
    <w:rsid w:val="00634FD9"/>
    <w:rsid w:val="006358A9"/>
    <w:rsid w:val="00636E8B"/>
    <w:rsid w:val="00637449"/>
    <w:rsid w:val="00641348"/>
    <w:rsid w:val="0064265A"/>
    <w:rsid w:val="00643C76"/>
    <w:rsid w:val="00644A15"/>
    <w:rsid w:val="00644D5F"/>
    <w:rsid w:val="00650EA9"/>
    <w:rsid w:val="00652958"/>
    <w:rsid w:val="00652C8C"/>
    <w:rsid w:val="00653086"/>
    <w:rsid w:val="0065460D"/>
    <w:rsid w:val="00655460"/>
    <w:rsid w:val="006556F6"/>
    <w:rsid w:val="00656DB1"/>
    <w:rsid w:val="00660476"/>
    <w:rsid w:val="00660D0F"/>
    <w:rsid w:val="00664275"/>
    <w:rsid w:val="00665567"/>
    <w:rsid w:val="006662FA"/>
    <w:rsid w:val="00667CF5"/>
    <w:rsid w:val="00674BCE"/>
    <w:rsid w:val="00675764"/>
    <w:rsid w:val="006757C8"/>
    <w:rsid w:val="00681E45"/>
    <w:rsid w:val="006822FA"/>
    <w:rsid w:val="00682324"/>
    <w:rsid w:val="00683E7B"/>
    <w:rsid w:val="00684B42"/>
    <w:rsid w:val="00684CF5"/>
    <w:rsid w:val="006863F7"/>
    <w:rsid w:val="00687FEC"/>
    <w:rsid w:val="006903B4"/>
    <w:rsid w:val="0069054E"/>
    <w:rsid w:val="00690D24"/>
    <w:rsid w:val="00691A98"/>
    <w:rsid w:val="00691AB4"/>
    <w:rsid w:val="00692AB2"/>
    <w:rsid w:val="00692D78"/>
    <w:rsid w:val="006963A6"/>
    <w:rsid w:val="006963E6"/>
    <w:rsid w:val="006965D2"/>
    <w:rsid w:val="00696D82"/>
    <w:rsid w:val="006979CE"/>
    <w:rsid w:val="006A0BEC"/>
    <w:rsid w:val="006A1510"/>
    <w:rsid w:val="006A1C1F"/>
    <w:rsid w:val="006A63AB"/>
    <w:rsid w:val="006A7835"/>
    <w:rsid w:val="006A7DCE"/>
    <w:rsid w:val="006B0906"/>
    <w:rsid w:val="006B17B3"/>
    <w:rsid w:val="006B1C91"/>
    <w:rsid w:val="006B2330"/>
    <w:rsid w:val="006B4B83"/>
    <w:rsid w:val="006B4E47"/>
    <w:rsid w:val="006B4EF5"/>
    <w:rsid w:val="006B5E31"/>
    <w:rsid w:val="006C0D5C"/>
    <w:rsid w:val="006C28DD"/>
    <w:rsid w:val="006C425C"/>
    <w:rsid w:val="006C4467"/>
    <w:rsid w:val="006C4C83"/>
    <w:rsid w:val="006C50C5"/>
    <w:rsid w:val="006C63C6"/>
    <w:rsid w:val="006C6B6F"/>
    <w:rsid w:val="006C720D"/>
    <w:rsid w:val="006C79C0"/>
    <w:rsid w:val="006D155B"/>
    <w:rsid w:val="006D2DF6"/>
    <w:rsid w:val="006D2DFB"/>
    <w:rsid w:val="006D4F19"/>
    <w:rsid w:val="006E385D"/>
    <w:rsid w:val="006E3DC6"/>
    <w:rsid w:val="006E4819"/>
    <w:rsid w:val="006E4D59"/>
    <w:rsid w:val="006E6E42"/>
    <w:rsid w:val="006E7B77"/>
    <w:rsid w:val="006F07E1"/>
    <w:rsid w:val="006F196C"/>
    <w:rsid w:val="006F1B63"/>
    <w:rsid w:val="006F1D22"/>
    <w:rsid w:val="006F2AE1"/>
    <w:rsid w:val="006F337D"/>
    <w:rsid w:val="006F34A0"/>
    <w:rsid w:val="006F4EE0"/>
    <w:rsid w:val="006F572B"/>
    <w:rsid w:val="006F5FFF"/>
    <w:rsid w:val="006F70B5"/>
    <w:rsid w:val="006F73D7"/>
    <w:rsid w:val="007020EE"/>
    <w:rsid w:val="0070297E"/>
    <w:rsid w:val="00702FD2"/>
    <w:rsid w:val="007031B0"/>
    <w:rsid w:val="007040B1"/>
    <w:rsid w:val="0070438D"/>
    <w:rsid w:val="0070458B"/>
    <w:rsid w:val="0070524C"/>
    <w:rsid w:val="007078E3"/>
    <w:rsid w:val="00711361"/>
    <w:rsid w:val="007120B0"/>
    <w:rsid w:val="0071348D"/>
    <w:rsid w:val="00713DE6"/>
    <w:rsid w:val="007141AB"/>
    <w:rsid w:val="00714794"/>
    <w:rsid w:val="00714E62"/>
    <w:rsid w:val="00714F31"/>
    <w:rsid w:val="00715272"/>
    <w:rsid w:val="007155E9"/>
    <w:rsid w:val="00716C7A"/>
    <w:rsid w:val="00720BCF"/>
    <w:rsid w:val="0072209E"/>
    <w:rsid w:val="00724F00"/>
    <w:rsid w:val="0072735E"/>
    <w:rsid w:val="00727D44"/>
    <w:rsid w:val="00731477"/>
    <w:rsid w:val="00732034"/>
    <w:rsid w:val="007332D6"/>
    <w:rsid w:val="00735900"/>
    <w:rsid w:val="007360DF"/>
    <w:rsid w:val="007364FA"/>
    <w:rsid w:val="007375C3"/>
    <w:rsid w:val="00737661"/>
    <w:rsid w:val="007411B3"/>
    <w:rsid w:val="00741219"/>
    <w:rsid w:val="00741460"/>
    <w:rsid w:val="00743A9A"/>
    <w:rsid w:val="00743B0D"/>
    <w:rsid w:val="00744B5A"/>
    <w:rsid w:val="00745787"/>
    <w:rsid w:val="00745B88"/>
    <w:rsid w:val="0075040C"/>
    <w:rsid w:val="00752762"/>
    <w:rsid w:val="00753398"/>
    <w:rsid w:val="00753721"/>
    <w:rsid w:val="007568B8"/>
    <w:rsid w:val="00760410"/>
    <w:rsid w:val="007604D3"/>
    <w:rsid w:val="0076066C"/>
    <w:rsid w:val="00760C2D"/>
    <w:rsid w:val="007615D3"/>
    <w:rsid w:val="007621B8"/>
    <w:rsid w:val="00762539"/>
    <w:rsid w:val="007651BD"/>
    <w:rsid w:val="00765B1D"/>
    <w:rsid w:val="00765CB9"/>
    <w:rsid w:val="007675E3"/>
    <w:rsid w:val="00770B8D"/>
    <w:rsid w:val="00771898"/>
    <w:rsid w:val="00771D83"/>
    <w:rsid w:val="0077373F"/>
    <w:rsid w:val="007739D8"/>
    <w:rsid w:val="00773F4B"/>
    <w:rsid w:val="0077598D"/>
    <w:rsid w:val="00776638"/>
    <w:rsid w:val="007771CD"/>
    <w:rsid w:val="00780F66"/>
    <w:rsid w:val="007818A3"/>
    <w:rsid w:val="007821E4"/>
    <w:rsid w:val="00783D18"/>
    <w:rsid w:val="00784490"/>
    <w:rsid w:val="00785EA6"/>
    <w:rsid w:val="0078730C"/>
    <w:rsid w:val="00792893"/>
    <w:rsid w:val="0079465C"/>
    <w:rsid w:val="00794B20"/>
    <w:rsid w:val="007A2516"/>
    <w:rsid w:val="007A2AA3"/>
    <w:rsid w:val="007A3CC6"/>
    <w:rsid w:val="007A5BC0"/>
    <w:rsid w:val="007A637D"/>
    <w:rsid w:val="007A67F3"/>
    <w:rsid w:val="007B0B30"/>
    <w:rsid w:val="007B151A"/>
    <w:rsid w:val="007B2D02"/>
    <w:rsid w:val="007B3B13"/>
    <w:rsid w:val="007B48D1"/>
    <w:rsid w:val="007B56DC"/>
    <w:rsid w:val="007B5DFA"/>
    <w:rsid w:val="007B6C1A"/>
    <w:rsid w:val="007B7219"/>
    <w:rsid w:val="007C0992"/>
    <w:rsid w:val="007C0CEA"/>
    <w:rsid w:val="007C1AA2"/>
    <w:rsid w:val="007C2BAD"/>
    <w:rsid w:val="007C55F3"/>
    <w:rsid w:val="007C5714"/>
    <w:rsid w:val="007C7895"/>
    <w:rsid w:val="007C7D01"/>
    <w:rsid w:val="007D0926"/>
    <w:rsid w:val="007D3614"/>
    <w:rsid w:val="007D3DC9"/>
    <w:rsid w:val="007D3DEA"/>
    <w:rsid w:val="007D501D"/>
    <w:rsid w:val="007D62E4"/>
    <w:rsid w:val="007D66B0"/>
    <w:rsid w:val="007D7343"/>
    <w:rsid w:val="007D7F1C"/>
    <w:rsid w:val="007E01D0"/>
    <w:rsid w:val="007E0A96"/>
    <w:rsid w:val="007E0C18"/>
    <w:rsid w:val="007E1E07"/>
    <w:rsid w:val="007E3CF4"/>
    <w:rsid w:val="007E4341"/>
    <w:rsid w:val="007E49C2"/>
    <w:rsid w:val="007E5A65"/>
    <w:rsid w:val="007E5D3D"/>
    <w:rsid w:val="007E6F98"/>
    <w:rsid w:val="007E7EA0"/>
    <w:rsid w:val="007F0FC7"/>
    <w:rsid w:val="007F1CEB"/>
    <w:rsid w:val="007F2384"/>
    <w:rsid w:val="007F2B5A"/>
    <w:rsid w:val="007F2DED"/>
    <w:rsid w:val="007F4617"/>
    <w:rsid w:val="007F5648"/>
    <w:rsid w:val="007F7296"/>
    <w:rsid w:val="0080134A"/>
    <w:rsid w:val="008020EB"/>
    <w:rsid w:val="00803FC4"/>
    <w:rsid w:val="00805777"/>
    <w:rsid w:val="00814583"/>
    <w:rsid w:val="008148F3"/>
    <w:rsid w:val="008151B7"/>
    <w:rsid w:val="00820C9C"/>
    <w:rsid w:val="00820D7F"/>
    <w:rsid w:val="00823404"/>
    <w:rsid w:val="008252E6"/>
    <w:rsid w:val="00826BDD"/>
    <w:rsid w:val="00826DF8"/>
    <w:rsid w:val="0082727E"/>
    <w:rsid w:val="00827311"/>
    <w:rsid w:val="00830205"/>
    <w:rsid w:val="00831132"/>
    <w:rsid w:val="008313DE"/>
    <w:rsid w:val="0083232C"/>
    <w:rsid w:val="008325FD"/>
    <w:rsid w:val="00832BC7"/>
    <w:rsid w:val="00833800"/>
    <w:rsid w:val="00833C40"/>
    <w:rsid w:val="00834C30"/>
    <w:rsid w:val="00835EE4"/>
    <w:rsid w:val="00835F9D"/>
    <w:rsid w:val="00836268"/>
    <w:rsid w:val="0083681E"/>
    <w:rsid w:val="00836888"/>
    <w:rsid w:val="00841321"/>
    <w:rsid w:val="00841786"/>
    <w:rsid w:val="00841F1C"/>
    <w:rsid w:val="00841F29"/>
    <w:rsid w:val="00842A3C"/>
    <w:rsid w:val="00844ED2"/>
    <w:rsid w:val="008454A6"/>
    <w:rsid w:val="00846547"/>
    <w:rsid w:val="008506F0"/>
    <w:rsid w:val="00852A9B"/>
    <w:rsid w:val="008536CD"/>
    <w:rsid w:val="00853EB5"/>
    <w:rsid w:val="00854ABC"/>
    <w:rsid w:val="00857550"/>
    <w:rsid w:val="00860340"/>
    <w:rsid w:val="008621A1"/>
    <w:rsid w:val="008626E4"/>
    <w:rsid w:val="00862B13"/>
    <w:rsid w:val="00863F73"/>
    <w:rsid w:val="00864F35"/>
    <w:rsid w:val="008715B6"/>
    <w:rsid w:val="0087275E"/>
    <w:rsid w:val="00875351"/>
    <w:rsid w:val="0087636F"/>
    <w:rsid w:val="008778E1"/>
    <w:rsid w:val="00880D60"/>
    <w:rsid w:val="0088169B"/>
    <w:rsid w:val="008821CA"/>
    <w:rsid w:val="00883821"/>
    <w:rsid w:val="008844F6"/>
    <w:rsid w:val="00885E5C"/>
    <w:rsid w:val="008865BB"/>
    <w:rsid w:val="00886DAD"/>
    <w:rsid w:val="00886DEA"/>
    <w:rsid w:val="00887339"/>
    <w:rsid w:val="00887A65"/>
    <w:rsid w:val="00887FE9"/>
    <w:rsid w:val="00891D7E"/>
    <w:rsid w:val="008923AA"/>
    <w:rsid w:val="00892512"/>
    <w:rsid w:val="008946E4"/>
    <w:rsid w:val="00894871"/>
    <w:rsid w:val="008954C2"/>
    <w:rsid w:val="00895AF5"/>
    <w:rsid w:val="00895C28"/>
    <w:rsid w:val="00895F89"/>
    <w:rsid w:val="00896B65"/>
    <w:rsid w:val="008A0C89"/>
    <w:rsid w:val="008A0C97"/>
    <w:rsid w:val="008A53BA"/>
    <w:rsid w:val="008A789C"/>
    <w:rsid w:val="008B0039"/>
    <w:rsid w:val="008B08BE"/>
    <w:rsid w:val="008B11D4"/>
    <w:rsid w:val="008B147B"/>
    <w:rsid w:val="008B17B3"/>
    <w:rsid w:val="008B1925"/>
    <w:rsid w:val="008B1B7C"/>
    <w:rsid w:val="008B1C4C"/>
    <w:rsid w:val="008B1F37"/>
    <w:rsid w:val="008B3707"/>
    <w:rsid w:val="008B4260"/>
    <w:rsid w:val="008B5304"/>
    <w:rsid w:val="008B54D6"/>
    <w:rsid w:val="008B6D68"/>
    <w:rsid w:val="008B7859"/>
    <w:rsid w:val="008C0DFB"/>
    <w:rsid w:val="008C0F0F"/>
    <w:rsid w:val="008C25FD"/>
    <w:rsid w:val="008C4972"/>
    <w:rsid w:val="008C5433"/>
    <w:rsid w:val="008C7241"/>
    <w:rsid w:val="008C7880"/>
    <w:rsid w:val="008C7E76"/>
    <w:rsid w:val="008C7ECC"/>
    <w:rsid w:val="008D2DA1"/>
    <w:rsid w:val="008D3982"/>
    <w:rsid w:val="008D3E85"/>
    <w:rsid w:val="008D54CF"/>
    <w:rsid w:val="008D5DBA"/>
    <w:rsid w:val="008D748C"/>
    <w:rsid w:val="008D77EA"/>
    <w:rsid w:val="008E0B0F"/>
    <w:rsid w:val="008E1F58"/>
    <w:rsid w:val="008E3B3D"/>
    <w:rsid w:val="008E4E18"/>
    <w:rsid w:val="008E6A92"/>
    <w:rsid w:val="008E7D95"/>
    <w:rsid w:val="008F052E"/>
    <w:rsid w:val="008F1729"/>
    <w:rsid w:val="008F2235"/>
    <w:rsid w:val="008F2A53"/>
    <w:rsid w:val="008F3491"/>
    <w:rsid w:val="008F3497"/>
    <w:rsid w:val="008F3AE2"/>
    <w:rsid w:val="008F3EF7"/>
    <w:rsid w:val="008F3F7E"/>
    <w:rsid w:val="008F5307"/>
    <w:rsid w:val="008F59B8"/>
    <w:rsid w:val="008F7017"/>
    <w:rsid w:val="009000F2"/>
    <w:rsid w:val="00901C83"/>
    <w:rsid w:val="00901F36"/>
    <w:rsid w:val="00902F12"/>
    <w:rsid w:val="009039DA"/>
    <w:rsid w:val="00905B9E"/>
    <w:rsid w:val="00905E29"/>
    <w:rsid w:val="00906CD6"/>
    <w:rsid w:val="00910FB5"/>
    <w:rsid w:val="00911C21"/>
    <w:rsid w:val="00912364"/>
    <w:rsid w:val="009146F4"/>
    <w:rsid w:val="0091632B"/>
    <w:rsid w:val="00923562"/>
    <w:rsid w:val="00924461"/>
    <w:rsid w:val="009249CB"/>
    <w:rsid w:val="00924CB4"/>
    <w:rsid w:val="00931AEE"/>
    <w:rsid w:val="00931D2C"/>
    <w:rsid w:val="00932891"/>
    <w:rsid w:val="00936CBE"/>
    <w:rsid w:val="00941005"/>
    <w:rsid w:val="00942420"/>
    <w:rsid w:val="00942FA1"/>
    <w:rsid w:val="00943398"/>
    <w:rsid w:val="00943AEF"/>
    <w:rsid w:val="0094403D"/>
    <w:rsid w:val="009440C8"/>
    <w:rsid w:val="0094438E"/>
    <w:rsid w:val="00944F1D"/>
    <w:rsid w:val="00946215"/>
    <w:rsid w:val="00947026"/>
    <w:rsid w:val="00950383"/>
    <w:rsid w:val="00954A40"/>
    <w:rsid w:val="00955F4F"/>
    <w:rsid w:val="00961E71"/>
    <w:rsid w:val="009620D3"/>
    <w:rsid w:val="009624B5"/>
    <w:rsid w:val="009634CC"/>
    <w:rsid w:val="009673C2"/>
    <w:rsid w:val="00967546"/>
    <w:rsid w:val="009728A0"/>
    <w:rsid w:val="009729F3"/>
    <w:rsid w:val="00973A1E"/>
    <w:rsid w:val="00973D46"/>
    <w:rsid w:val="00973EEA"/>
    <w:rsid w:val="00974543"/>
    <w:rsid w:val="00974647"/>
    <w:rsid w:val="00975A2B"/>
    <w:rsid w:val="0097665B"/>
    <w:rsid w:val="009767E8"/>
    <w:rsid w:val="009769CA"/>
    <w:rsid w:val="0097769E"/>
    <w:rsid w:val="00980AA1"/>
    <w:rsid w:val="009820B9"/>
    <w:rsid w:val="00982C83"/>
    <w:rsid w:val="00983168"/>
    <w:rsid w:val="00983B25"/>
    <w:rsid w:val="00983CBB"/>
    <w:rsid w:val="00986F59"/>
    <w:rsid w:val="00986FFE"/>
    <w:rsid w:val="00987D78"/>
    <w:rsid w:val="0099440C"/>
    <w:rsid w:val="00995117"/>
    <w:rsid w:val="009A068D"/>
    <w:rsid w:val="009A0761"/>
    <w:rsid w:val="009A14E0"/>
    <w:rsid w:val="009A2D4B"/>
    <w:rsid w:val="009A3250"/>
    <w:rsid w:val="009A418B"/>
    <w:rsid w:val="009B1517"/>
    <w:rsid w:val="009B3FCF"/>
    <w:rsid w:val="009B5DCE"/>
    <w:rsid w:val="009B613A"/>
    <w:rsid w:val="009C26AC"/>
    <w:rsid w:val="009C2F53"/>
    <w:rsid w:val="009C3E62"/>
    <w:rsid w:val="009C4207"/>
    <w:rsid w:val="009C50D0"/>
    <w:rsid w:val="009C689F"/>
    <w:rsid w:val="009C7329"/>
    <w:rsid w:val="009D0C55"/>
    <w:rsid w:val="009D2AFC"/>
    <w:rsid w:val="009D44BA"/>
    <w:rsid w:val="009D559B"/>
    <w:rsid w:val="009D5C3B"/>
    <w:rsid w:val="009D6275"/>
    <w:rsid w:val="009D6BDD"/>
    <w:rsid w:val="009E1B6A"/>
    <w:rsid w:val="009E3CC0"/>
    <w:rsid w:val="009E4A82"/>
    <w:rsid w:val="009E6E21"/>
    <w:rsid w:val="009E7887"/>
    <w:rsid w:val="009E7A23"/>
    <w:rsid w:val="009F0A3B"/>
    <w:rsid w:val="009F1079"/>
    <w:rsid w:val="009F126E"/>
    <w:rsid w:val="009F127D"/>
    <w:rsid w:val="009F1B0C"/>
    <w:rsid w:val="009F1E58"/>
    <w:rsid w:val="009F2078"/>
    <w:rsid w:val="009F294E"/>
    <w:rsid w:val="009F3511"/>
    <w:rsid w:val="009F4774"/>
    <w:rsid w:val="009F737D"/>
    <w:rsid w:val="00A01537"/>
    <w:rsid w:val="00A0254D"/>
    <w:rsid w:val="00A03533"/>
    <w:rsid w:val="00A03FF2"/>
    <w:rsid w:val="00A04155"/>
    <w:rsid w:val="00A0471B"/>
    <w:rsid w:val="00A04CDB"/>
    <w:rsid w:val="00A050E0"/>
    <w:rsid w:val="00A0612A"/>
    <w:rsid w:val="00A07BB9"/>
    <w:rsid w:val="00A12845"/>
    <w:rsid w:val="00A13218"/>
    <w:rsid w:val="00A14961"/>
    <w:rsid w:val="00A15519"/>
    <w:rsid w:val="00A16015"/>
    <w:rsid w:val="00A16C18"/>
    <w:rsid w:val="00A17062"/>
    <w:rsid w:val="00A174D4"/>
    <w:rsid w:val="00A208B7"/>
    <w:rsid w:val="00A20976"/>
    <w:rsid w:val="00A209EF"/>
    <w:rsid w:val="00A22B3D"/>
    <w:rsid w:val="00A23253"/>
    <w:rsid w:val="00A232C7"/>
    <w:rsid w:val="00A24414"/>
    <w:rsid w:val="00A30F38"/>
    <w:rsid w:val="00A3110B"/>
    <w:rsid w:val="00A311E0"/>
    <w:rsid w:val="00A31267"/>
    <w:rsid w:val="00A32B8D"/>
    <w:rsid w:val="00A3316E"/>
    <w:rsid w:val="00A33C2E"/>
    <w:rsid w:val="00A40573"/>
    <w:rsid w:val="00A40BB9"/>
    <w:rsid w:val="00A43DB5"/>
    <w:rsid w:val="00A43FB3"/>
    <w:rsid w:val="00A44814"/>
    <w:rsid w:val="00A453FB"/>
    <w:rsid w:val="00A54287"/>
    <w:rsid w:val="00A54413"/>
    <w:rsid w:val="00A55476"/>
    <w:rsid w:val="00A560BE"/>
    <w:rsid w:val="00A57BDD"/>
    <w:rsid w:val="00A61AD0"/>
    <w:rsid w:val="00A61E1F"/>
    <w:rsid w:val="00A62C9C"/>
    <w:rsid w:val="00A62CEC"/>
    <w:rsid w:val="00A647DB"/>
    <w:rsid w:val="00A64CEC"/>
    <w:rsid w:val="00A65C6E"/>
    <w:rsid w:val="00A65C7E"/>
    <w:rsid w:val="00A67FF8"/>
    <w:rsid w:val="00A70A79"/>
    <w:rsid w:val="00A711CE"/>
    <w:rsid w:val="00A7193E"/>
    <w:rsid w:val="00A724C8"/>
    <w:rsid w:val="00A735EE"/>
    <w:rsid w:val="00A739AD"/>
    <w:rsid w:val="00A74428"/>
    <w:rsid w:val="00A74543"/>
    <w:rsid w:val="00A756FD"/>
    <w:rsid w:val="00A762D4"/>
    <w:rsid w:val="00A7794A"/>
    <w:rsid w:val="00A779FB"/>
    <w:rsid w:val="00A77CCD"/>
    <w:rsid w:val="00A77EED"/>
    <w:rsid w:val="00A821CC"/>
    <w:rsid w:val="00A824A0"/>
    <w:rsid w:val="00A827FF"/>
    <w:rsid w:val="00A82BF4"/>
    <w:rsid w:val="00A833C8"/>
    <w:rsid w:val="00A83C15"/>
    <w:rsid w:val="00A84B7C"/>
    <w:rsid w:val="00A912B6"/>
    <w:rsid w:val="00A91AD8"/>
    <w:rsid w:val="00A92447"/>
    <w:rsid w:val="00A95465"/>
    <w:rsid w:val="00A956C1"/>
    <w:rsid w:val="00A964CA"/>
    <w:rsid w:val="00A9775A"/>
    <w:rsid w:val="00A977F4"/>
    <w:rsid w:val="00A97B83"/>
    <w:rsid w:val="00AA0305"/>
    <w:rsid w:val="00AA3284"/>
    <w:rsid w:val="00AA5073"/>
    <w:rsid w:val="00AA66B9"/>
    <w:rsid w:val="00AA7D93"/>
    <w:rsid w:val="00AA7EE3"/>
    <w:rsid w:val="00AB1134"/>
    <w:rsid w:val="00AB11B7"/>
    <w:rsid w:val="00AB1476"/>
    <w:rsid w:val="00AB223B"/>
    <w:rsid w:val="00AB311A"/>
    <w:rsid w:val="00AB5B26"/>
    <w:rsid w:val="00AB771C"/>
    <w:rsid w:val="00AB7926"/>
    <w:rsid w:val="00AC0944"/>
    <w:rsid w:val="00AC1665"/>
    <w:rsid w:val="00AC224B"/>
    <w:rsid w:val="00AC4084"/>
    <w:rsid w:val="00AC4F15"/>
    <w:rsid w:val="00AC509F"/>
    <w:rsid w:val="00AC5B50"/>
    <w:rsid w:val="00AC6079"/>
    <w:rsid w:val="00AC6E72"/>
    <w:rsid w:val="00AC7713"/>
    <w:rsid w:val="00AD1BF8"/>
    <w:rsid w:val="00AD1E38"/>
    <w:rsid w:val="00AD4DE8"/>
    <w:rsid w:val="00AD5CE0"/>
    <w:rsid w:val="00AE04E2"/>
    <w:rsid w:val="00AE086A"/>
    <w:rsid w:val="00AE0B09"/>
    <w:rsid w:val="00AE0E5C"/>
    <w:rsid w:val="00AE1775"/>
    <w:rsid w:val="00AE2757"/>
    <w:rsid w:val="00AE4A59"/>
    <w:rsid w:val="00AE5838"/>
    <w:rsid w:val="00AF00B6"/>
    <w:rsid w:val="00AF06E0"/>
    <w:rsid w:val="00AF2520"/>
    <w:rsid w:val="00AF325B"/>
    <w:rsid w:val="00AF441E"/>
    <w:rsid w:val="00AF7FDC"/>
    <w:rsid w:val="00B02DD4"/>
    <w:rsid w:val="00B039E2"/>
    <w:rsid w:val="00B03BDB"/>
    <w:rsid w:val="00B06B6F"/>
    <w:rsid w:val="00B06F2D"/>
    <w:rsid w:val="00B07526"/>
    <w:rsid w:val="00B07C37"/>
    <w:rsid w:val="00B1001C"/>
    <w:rsid w:val="00B102A5"/>
    <w:rsid w:val="00B1230F"/>
    <w:rsid w:val="00B123A9"/>
    <w:rsid w:val="00B12908"/>
    <w:rsid w:val="00B14398"/>
    <w:rsid w:val="00B154B0"/>
    <w:rsid w:val="00B169BD"/>
    <w:rsid w:val="00B1752F"/>
    <w:rsid w:val="00B2021C"/>
    <w:rsid w:val="00B20E96"/>
    <w:rsid w:val="00B2340F"/>
    <w:rsid w:val="00B25208"/>
    <w:rsid w:val="00B25421"/>
    <w:rsid w:val="00B25594"/>
    <w:rsid w:val="00B27F7C"/>
    <w:rsid w:val="00B312C1"/>
    <w:rsid w:val="00B31492"/>
    <w:rsid w:val="00B32405"/>
    <w:rsid w:val="00B32BF3"/>
    <w:rsid w:val="00B3363A"/>
    <w:rsid w:val="00B362E8"/>
    <w:rsid w:val="00B37BD8"/>
    <w:rsid w:val="00B4058C"/>
    <w:rsid w:val="00B4083F"/>
    <w:rsid w:val="00B46512"/>
    <w:rsid w:val="00B50CDD"/>
    <w:rsid w:val="00B50E61"/>
    <w:rsid w:val="00B5130F"/>
    <w:rsid w:val="00B51347"/>
    <w:rsid w:val="00B52FFB"/>
    <w:rsid w:val="00B55096"/>
    <w:rsid w:val="00B5560B"/>
    <w:rsid w:val="00B558CC"/>
    <w:rsid w:val="00B56905"/>
    <w:rsid w:val="00B6061C"/>
    <w:rsid w:val="00B611C2"/>
    <w:rsid w:val="00B61D5D"/>
    <w:rsid w:val="00B64989"/>
    <w:rsid w:val="00B64DA1"/>
    <w:rsid w:val="00B662E8"/>
    <w:rsid w:val="00B66632"/>
    <w:rsid w:val="00B71883"/>
    <w:rsid w:val="00B728B0"/>
    <w:rsid w:val="00B73782"/>
    <w:rsid w:val="00B7403E"/>
    <w:rsid w:val="00B74045"/>
    <w:rsid w:val="00B7413D"/>
    <w:rsid w:val="00B7423A"/>
    <w:rsid w:val="00B74347"/>
    <w:rsid w:val="00B775CD"/>
    <w:rsid w:val="00B7799E"/>
    <w:rsid w:val="00B80161"/>
    <w:rsid w:val="00B84FD4"/>
    <w:rsid w:val="00B853BB"/>
    <w:rsid w:val="00B85646"/>
    <w:rsid w:val="00B856EB"/>
    <w:rsid w:val="00B858AA"/>
    <w:rsid w:val="00B86BF8"/>
    <w:rsid w:val="00B87E80"/>
    <w:rsid w:val="00B90A5B"/>
    <w:rsid w:val="00B90F45"/>
    <w:rsid w:val="00B941AC"/>
    <w:rsid w:val="00B945E8"/>
    <w:rsid w:val="00B95367"/>
    <w:rsid w:val="00B95644"/>
    <w:rsid w:val="00BA06EF"/>
    <w:rsid w:val="00BA10FC"/>
    <w:rsid w:val="00BA1F69"/>
    <w:rsid w:val="00BA20C7"/>
    <w:rsid w:val="00BA2303"/>
    <w:rsid w:val="00BA246A"/>
    <w:rsid w:val="00BA2AAA"/>
    <w:rsid w:val="00BA3C6D"/>
    <w:rsid w:val="00BA41C5"/>
    <w:rsid w:val="00BA46F3"/>
    <w:rsid w:val="00BA4E48"/>
    <w:rsid w:val="00BA570B"/>
    <w:rsid w:val="00BA7DB4"/>
    <w:rsid w:val="00BB073A"/>
    <w:rsid w:val="00BB115D"/>
    <w:rsid w:val="00BB26FD"/>
    <w:rsid w:val="00BB47A7"/>
    <w:rsid w:val="00BB4C75"/>
    <w:rsid w:val="00BB4E28"/>
    <w:rsid w:val="00BB5619"/>
    <w:rsid w:val="00BB56BE"/>
    <w:rsid w:val="00BB5941"/>
    <w:rsid w:val="00BB67ED"/>
    <w:rsid w:val="00BC23A4"/>
    <w:rsid w:val="00BC3A78"/>
    <w:rsid w:val="00BC41E5"/>
    <w:rsid w:val="00BC581C"/>
    <w:rsid w:val="00BC5B7F"/>
    <w:rsid w:val="00BD0182"/>
    <w:rsid w:val="00BD056B"/>
    <w:rsid w:val="00BD0850"/>
    <w:rsid w:val="00BD0A97"/>
    <w:rsid w:val="00BD0D6B"/>
    <w:rsid w:val="00BD2001"/>
    <w:rsid w:val="00BD22F7"/>
    <w:rsid w:val="00BD3986"/>
    <w:rsid w:val="00BD3A8E"/>
    <w:rsid w:val="00BD61D4"/>
    <w:rsid w:val="00BD6D15"/>
    <w:rsid w:val="00BD796A"/>
    <w:rsid w:val="00BE20EA"/>
    <w:rsid w:val="00BE30A7"/>
    <w:rsid w:val="00BE37F3"/>
    <w:rsid w:val="00BE4361"/>
    <w:rsid w:val="00BE4907"/>
    <w:rsid w:val="00BF0847"/>
    <w:rsid w:val="00BF2C6A"/>
    <w:rsid w:val="00BF353D"/>
    <w:rsid w:val="00BF6351"/>
    <w:rsid w:val="00BF69A3"/>
    <w:rsid w:val="00C017B3"/>
    <w:rsid w:val="00C01899"/>
    <w:rsid w:val="00C029AC"/>
    <w:rsid w:val="00C03B0C"/>
    <w:rsid w:val="00C03FDD"/>
    <w:rsid w:val="00C05488"/>
    <w:rsid w:val="00C05976"/>
    <w:rsid w:val="00C05F02"/>
    <w:rsid w:val="00C063B9"/>
    <w:rsid w:val="00C06645"/>
    <w:rsid w:val="00C0753D"/>
    <w:rsid w:val="00C1034A"/>
    <w:rsid w:val="00C10414"/>
    <w:rsid w:val="00C1280C"/>
    <w:rsid w:val="00C12F16"/>
    <w:rsid w:val="00C14FE6"/>
    <w:rsid w:val="00C15269"/>
    <w:rsid w:val="00C153D2"/>
    <w:rsid w:val="00C15E87"/>
    <w:rsid w:val="00C16359"/>
    <w:rsid w:val="00C169E0"/>
    <w:rsid w:val="00C1734C"/>
    <w:rsid w:val="00C173EF"/>
    <w:rsid w:val="00C218C0"/>
    <w:rsid w:val="00C21933"/>
    <w:rsid w:val="00C21D0A"/>
    <w:rsid w:val="00C22F62"/>
    <w:rsid w:val="00C25D0D"/>
    <w:rsid w:val="00C26755"/>
    <w:rsid w:val="00C269B1"/>
    <w:rsid w:val="00C26F5B"/>
    <w:rsid w:val="00C275DC"/>
    <w:rsid w:val="00C27724"/>
    <w:rsid w:val="00C30D0A"/>
    <w:rsid w:val="00C31BD0"/>
    <w:rsid w:val="00C32CAE"/>
    <w:rsid w:val="00C335DF"/>
    <w:rsid w:val="00C33C73"/>
    <w:rsid w:val="00C355AA"/>
    <w:rsid w:val="00C36656"/>
    <w:rsid w:val="00C36F7F"/>
    <w:rsid w:val="00C37177"/>
    <w:rsid w:val="00C37334"/>
    <w:rsid w:val="00C37AA7"/>
    <w:rsid w:val="00C37E1D"/>
    <w:rsid w:val="00C410E8"/>
    <w:rsid w:val="00C413DE"/>
    <w:rsid w:val="00C41F1B"/>
    <w:rsid w:val="00C42358"/>
    <w:rsid w:val="00C45EF5"/>
    <w:rsid w:val="00C460A5"/>
    <w:rsid w:val="00C51591"/>
    <w:rsid w:val="00C520A6"/>
    <w:rsid w:val="00C52ECB"/>
    <w:rsid w:val="00C5377A"/>
    <w:rsid w:val="00C541CF"/>
    <w:rsid w:val="00C56E28"/>
    <w:rsid w:val="00C57DCF"/>
    <w:rsid w:val="00C57F05"/>
    <w:rsid w:val="00C60A9F"/>
    <w:rsid w:val="00C6251E"/>
    <w:rsid w:val="00C6297E"/>
    <w:rsid w:val="00C62CE7"/>
    <w:rsid w:val="00C643D4"/>
    <w:rsid w:val="00C64EF3"/>
    <w:rsid w:val="00C66C74"/>
    <w:rsid w:val="00C66DA0"/>
    <w:rsid w:val="00C70253"/>
    <w:rsid w:val="00C731FF"/>
    <w:rsid w:val="00C73317"/>
    <w:rsid w:val="00C74B5D"/>
    <w:rsid w:val="00C74BB9"/>
    <w:rsid w:val="00C75472"/>
    <w:rsid w:val="00C75CD7"/>
    <w:rsid w:val="00C75E93"/>
    <w:rsid w:val="00C77D0D"/>
    <w:rsid w:val="00C814B9"/>
    <w:rsid w:val="00C8290A"/>
    <w:rsid w:val="00C82DC8"/>
    <w:rsid w:val="00C8381F"/>
    <w:rsid w:val="00C85A96"/>
    <w:rsid w:val="00C861C0"/>
    <w:rsid w:val="00C8651F"/>
    <w:rsid w:val="00C8737A"/>
    <w:rsid w:val="00C87DB4"/>
    <w:rsid w:val="00C9125A"/>
    <w:rsid w:val="00C91885"/>
    <w:rsid w:val="00C919F3"/>
    <w:rsid w:val="00C9633F"/>
    <w:rsid w:val="00C963D3"/>
    <w:rsid w:val="00C97A16"/>
    <w:rsid w:val="00CA1AC1"/>
    <w:rsid w:val="00CA3D54"/>
    <w:rsid w:val="00CA4245"/>
    <w:rsid w:val="00CA50CD"/>
    <w:rsid w:val="00CA5140"/>
    <w:rsid w:val="00CA7A7E"/>
    <w:rsid w:val="00CA7C81"/>
    <w:rsid w:val="00CB0A37"/>
    <w:rsid w:val="00CB2B7E"/>
    <w:rsid w:val="00CB49F0"/>
    <w:rsid w:val="00CB4E99"/>
    <w:rsid w:val="00CB68B6"/>
    <w:rsid w:val="00CB77FF"/>
    <w:rsid w:val="00CC0871"/>
    <w:rsid w:val="00CC0BC1"/>
    <w:rsid w:val="00CC2588"/>
    <w:rsid w:val="00CC3FDA"/>
    <w:rsid w:val="00CC50F3"/>
    <w:rsid w:val="00CC5222"/>
    <w:rsid w:val="00CC6BC5"/>
    <w:rsid w:val="00CD0B01"/>
    <w:rsid w:val="00CD132D"/>
    <w:rsid w:val="00CD1784"/>
    <w:rsid w:val="00CD1CA4"/>
    <w:rsid w:val="00CD4880"/>
    <w:rsid w:val="00CD4E9E"/>
    <w:rsid w:val="00CD5299"/>
    <w:rsid w:val="00CD5765"/>
    <w:rsid w:val="00CD6982"/>
    <w:rsid w:val="00CD7497"/>
    <w:rsid w:val="00CE083B"/>
    <w:rsid w:val="00CE10D0"/>
    <w:rsid w:val="00CE1525"/>
    <w:rsid w:val="00CE2C6B"/>
    <w:rsid w:val="00CE448E"/>
    <w:rsid w:val="00CE4827"/>
    <w:rsid w:val="00CE482D"/>
    <w:rsid w:val="00CE4877"/>
    <w:rsid w:val="00CE4884"/>
    <w:rsid w:val="00CE495D"/>
    <w:rsid w:val="00CE670A"/>
    <w:rsid w:val="00CE6BD7"/>
    <w:rsid w:val="00CE6CBD"/>
    <w:rsid w:val="00CE712B"/>
    <w:rsid w:val="00CF08F2"/>
    <w:rsid w:val="00CF0E27"/>
    <w:rsid w:val="00CF1967"/>
    <w:rsid w:val="00CF2C74"/>
    <w:rsid w:val="00CF3393"/>
    <w:rsid w:val="00CF3E7F"/>
    <w:rsid w:val="00CF443B"/>
    <w:rsid w:val="00CF529E"/>
    <w:rsid w:val="00CF5863"/>
    <w:rsid w:val="00CF5AE5"/>
    <w:rsid w:val="00CF6EE6"/>
    <w:rsid w:val="00CF7CE2"/>
    <w:rsid w:val="00D00C7B"/>
    <w:rsid w:val="00D0184C"/>
    <w:rsid w:val="00D0271C"/>
    <w:rsid w:val="00D05CD2"/>
    <w:rsid w:val="00D063EC"/>
    <w:rsid w:val="00D07073"/>
    <w:rsid w:val="00D07E1B"/>
    <w:rsid w:val="00D10AA9"/>
    <w:rsid w:val="00D10C9D"/>
    <w:rsid w:val="00D11959"/>
    <w:rsid w:val="00D11A75"/>
    <w:rsid w:val="00D127A6"/>
    <w:rsid w:val="00D13510"/>
    <w:rsid w:val="00D13C69"/>
    <w:rsid w:val="00D14363"/>
    <w:rsid w:val="00D162AB"/>
    <w:rsid w:val="00D17E00"/>
    <w:rsid w:val="00D204A6"/>
    <w:rsid w:val="00D214F3"/>
    <w:rsid w:val="00D21765"/>
    <w:rsid w:val="00D217BA"/>
    <w:rsid w:val="00D21970"/>
    <w:rsid w:val="00D22E15"/>
    <w:rsid w:val="00D2639E"/>
    <w:rsid w:val="00D314E6"/>
    <w:rsid w:val="00D31F4A"/>
    <w:rsid w:val="00D3325C"/>
    <w:rsid w:val="00D3412E"/>
    <w:rsid w:val="00D35099"/>
    <w:rsid w:val="00D3547F"/>
    <w:rsid w:val="00D35738"/>
    <w:rsid w:val="00D35ED7"/>
    <w:rsid w:val="00D36C32"/>
    <w:rsid w:val="00D411CE"/>
    <w:rsid w:val="00D424E2"/>
    <w:rsid w:val="00D42FD9"/>
    <w:rsid w:val="00D4317B"/>
    <w:rsid w:val="00D44658"/>
    <w:rsid w:val="00D46354"/>
    <w:rsid w:val="00D46AAF"/>
    <w:rsid w:val="00D513C2"/>
    <w:rsid w:val="00D5164F"/>
    <w:rsid w:val="00D51BD1"/>
    <w:rsid w:val="00D54018"/>
    <w:rsid w:val="00D5444D"/>
    <w:rsid w:val="00D57BC0"/>
    <w:rsid w:val="00D57CF3"/>
    <w:rsid w:val="00D60BDE"/>
    <w:rsid w:val="00D61F70"/>
    <w:rsid w:val="00D62219"/>
    <w:rsid w:val="00D62AD4"/>
    <w:rsid w:val="00D62B14"/>
    <w:rsid w:val="00D648C3"/>
    <w:rsid w:val="00D66A8E"/>
    <w:rsid w:val="00D67B7D"/>
    <w:rsid w:val="00D73855"/>
    <w:rsid w:val="00D739C3"/>
    <w:rsid w:val="00D739D4"/>
    <w:rsid w:val="00D74B40"/>
    <w:rsid w:val="00D77CE9"/>
    <w:rsid w:val="00D8015A"/>
    <w:rsid w:val="00D8237F"/>
    <w:rsid w:val="00D83700"/>
    <w:rsid w:val="00D83941"/>
    <w:rsid w:val="00D83BC6"/>
    <w:rsid w:val="00D83CD2"/>
    <w:rsid w:val="00D852DB"/>
    <w:rsid w:val="00D86502"/>
    <w:rsid w:val="00D90D9B"/>
    <w:rsid w:val="00D916CE"/>
    <w:rsid w:val="00D92F8D"/>
    <w:rsid w:val="00D94214"/>
    <w:rsid w:val="00D942C8"/>
    <w:rsid w:val="00D94C5D"/>
    <w:rsid w:val="00D94D73"/>
    <w:rsid w:val="00D97897"/>
    <w:rsid w:val="00D97C12"/>
    <w:rsid w:val="00DA004F"/>
    <w:rsid w:val="00DA2187"/>
    <w:rsid w:val="00DA3485"/>
    <w:rsid w:val="00DA56D7"/>
    <w:rsid w:val="00DA7FA1"/>
    <w:rsid w:val="00DB148F"/>
    <w:rsid w:val="00DB289D"/>
    <w:rsid w:val="00DB2C3C"/>
    <w:rsid w:val="00DB2DDC"/>
    <w:rsid w:val="00DB374D"/>
    <w:rsid w:val="00DB41BC"/>
    <w:rsid w:val="00DB4389"/>
    <w:rsid w:val="00DB485C"/>
    <w:rsid w:val="00DB4F81"/>
    <w:rsid w:val="00DB548E"/>
    <w:rsid w:val="00DB59F9"/>
    <w:rsid w:val="00DB626F"/>
    <w:rsid w:val="00DB6B10"/>
    <w:rsid w:val="00DB7EDC"/>
    <w:rsid w:val="00DC0708"/>
    <w:rsid w:val="00DC17B4"/>
    <w:rsid w:val="00DC23D1"/>
    <w:rsid w:val="00DC259D"/>
    <w:rsid w:val="00DC3897"/>
    <w:rsid w:val="00DC3EB0"/>
    <w:rsid w:val="00DC40B0"/>
    <w:rsid w:val="00DC417B"/>
    <w:rsid w:val="00DC41A8"/>
    <w:rsid w:val="00DC5021"/>
    <w:rsid w:val="00DC5667"/>
    <w:rsid w:val="00DC77E6"/>
    <w:rsid w:val="00DC7A28"/>
    <w:rsid w:val="00DC7AA4"/>
    <w:rsid w:val="00DD2DB4"/>
    <w:rsid w:val="00DD36EE"/>
    <w:rsid w:val="00DD42CB"/>
    <w:rsid w:val="00DD5C53"/>
    <w:rsid w:val="00DD5E1B"/>
    <w:rsid w:val="00DD6A06"/>
    <w:rsid w:val="00DD6F39"/>
    <w:rsid w:val="00DE0251"/>
    <w:rsid w:val="00DE340A"/>
    <w:rsid w:val="00DE3614"/>
    <w:rsid w:val="00DE537A"/>
    <w:rsid w:val="00DE5E7A"/>
    <w:rsid w:val="00DE6F6B"/>
    <w:rsid w:val="00DE7972"/>
    <w:rsid w:val="00DF1533"/>
    <w:rsid w:val="00DF1D4F"/>
    <w:rsid w:val="00DF2280"/>
    <w:rsid w:val="00DF3B62"/>
    <w:rsid w:val="00DF4ECB"/>
    <w:rsid w:val="00DF5492"/>
    <w:rsid w:val="00DF5A9F"/>
    <w:rsid w:val="00E00362"/>
    <w:rsid w:val="00E00430"/>
    <w:rsid w:val="00E02232"/>
    <w:rsid w:val="00E02CB9"/>
    <w:rsid w:val="00E046BB"/>
    <w:rsid w:val="00E04C60"/>
    <w:rsid w:val="00E05606"/>
    <w:rsid w:val="00E05C65"/>
    <w:rsid w:val="00E0607A"/>
    <w:rsid w:val="00E07115"/>
    <w:rsid w:val="00E1059E"/>
    <w:rsid w:val="00E107B7"/>
    <w:rsid w:val="00E1123B"/>
    <w:rsid w:val="00E1134B"/>
    <w:rsid w:val="00E1177F"/>
    <w:rsid w:val="00E11915"/>
    <w:rsid w:val="00E11DC6"/>
    <w:rsid w:val="00E13996"/>
    <w:rsid w:val="00E14BAC"/>
    <w:rsid w:val="00E169DD"/>
    <w:rsid w:val="00E20EC1"/>
    <w:rsid w:val="00E22435"/>
    <w:rsid w:val="00E23B3A"/>
    <w:rsid w:val="00E24A39"/>
    <w:rsid w:val="00E254BC"/>
    <w:rsid w:val="00E268CC"/>
    <w:rsid w:val="00E26B87"/>
    <w:rsid w:val="00E26E9C"/>
    <w:rsid w:val="00E27689"/>
    <w:rsid w:val="00E3117C"/>
    <w:rsid w:val="00E321DE"/>
    <w:rsid w:val="00E32D55"/>
    <w:rsid w:val="00E352F3"/>
    <w:rsid w:val="00E358A3"/>
    <w:rsid w:val="00E37665"/>
    <w:rsid w:val="00E40B04"/>
    <w:rsid w:val="00E41B05"/>
    <w:rsid w:val="00E423CD"/>
    <w:rsid w:val="00E43056"/>
    <w:rsid w:val="00E432D8"/>
    <w:rsid w:val="00E44934"/>
    <w:rsid w:val="00E453F5"/>
    <w:rsid w:val="00E461FF"/>
    <w:rsid w:val="00E4719E"/>
    <w:rsid w:val="00E47277"/>
    <w:rsid w:val="00E4770E"/>
    <w:rsid w:val="00E506A6"/>
    <w:rsid w:val="00E50C9E"/>
    <w:rsid w:val="00E532EF"/>
    <w:rsid w:val="00E53404"/>
    <w:rsid w:val="00E53A33"/>
    <w:rsid w:val="00E5510F"/>
    <w:rsid w:val="00E57120"/>
    <w:rsid w:val="00E5723B"/>
    <w:rsid w:val="00E57341"/>
    <w:rsid w:val="00E57A5C"/>
    <w:rsid w:val="00E60A5A"/>
    <w:rsid w:val="00E60CBF"/>
    <w:rsid w:val="00E60F1A"/>
    <w:rsid w:val="00E621D2"/>
    <w:rsid w:val="00E634C6"/>
    <w:rsid w:val="00E67173"/>
    <w:rsid w:val="00E71447"/>
    <w:rsid w:val="00E76137"/>
    <w:rsid w:val="00E7676C"/>
    <w:rsid w:val="00E76C64"/>
    <w:rsid w:val="00E774DD"/>
    <w:rsid w:val="00E7762F"/>
    <w:rsid w:val="00E8022C"/>
    <w:rsid w:val="00E8236F"/>
    <w:rsid w:val="00E83663"/>
    <w:rsid w:val="00E836AC"/>
    <w:rsid w:val="00E838BC"/>
    <w:rsid w:val="00E84D60"/>
    <w:rsid w:val="00E861C3"/>
    <w:rsid w:val="00E8669E"/>
    <w:rsid w:val="00E86DD8"/>
    <w:rsid w:val="00E902FF"/>
    <w:rsid w:val="00E9065E"/>
    <w:rsid w:val="00E919F9"/>
    <w:rsid w:val="00E927EB"/>
    <w:rsid w:val="00E92E37"/>
    <w:rsid w:val="00E93167"/>
    <w:rsid w:val="00E93332"/>
    <w:rsid w:val="00E937D3"/>
    <w:rsid w:val="00E9418F"/>
    <w:rsid w:val="00E94A64"/>
    <w:rsid w:val="00E9618F"/>
    <w:rsid w:val="00E96F05"/>
    <w:rsid w:val="00E96FA2"/>
    <w:rsid w:val="00EA1762"/>
    <w:rsid w:val="00EA1A37"/>
    <w:rsid w:val="00EA21C7"/>
    <w:rsid w:val="00EA34B1"/>
    <w:rsid w:val="00EA3E49"/>
    <w:rsid w:val="00EA7C6C"/>
    <w:rsid w:val="00EB2857"/>
    <w:rsid w:val="00EB3830"/>
    <w:rsid w:val="00EB3B4F"/>
    <w:rsid w:val="00EB3F9B"/>
    <w:rsid w:val="00EB4A0F"/>
    <w:rsid w:val="00EC0138"/>
    <w:rsid w:val="00EC1B38"/>
    <w:rsid w:val="00EC2BF2"/>
    <w:rsid w:val="00EC2EA6"/>
    <w:rsid w:val="00EC4036"/>
    <w:rsid w:val="00EC5604"/>
    <w:rsid w:val="00EC5E7F"/>
    <w:rsid w:val="00EC6EA3"/>
    <w:rsid w:val="00EC7AFE"/>
    <w:rsid w:val="00ED0269"/>
    <w:rsid w:val="00ED48FC"/>
    <w:rsid w:val="00ED53BE"/>
    <w:rsid w:val="00EE0C43"/>
    <w:rsid w:val="00EE1872"/>
    <w:rsid w:val="00EE18BD"/>
    <w:rsid w:val="00EE1A2B"/>
    <w:rsid w:val="00EE38FF"/>
    <w:rsid w:val="00EE3E65"/>
    <w:rsid w:val="00EE458E"/>
    <w:rsid w:val="00EE4C8A"/>
    <w:rsid w:val="00EE4D4A"/>
    <w:rsid w:val="00EE747C"/>
    <w:rsid w:val="00EE74C4"/>
    <w:rsid w:val="00EE7B50"/>
    <w:rsid w:val="00EE7F7D"/>
    <w:rsid w:val="00EF264B"/>
    <w:rsid w:val="00EF304F"/>
    <w:rsid w:val="00EF5E0B"/>
    <w:rsid w:val="00EF5EFA"/>
    <w:rsid w:val="00EF6357"/>
    <w:rsid w:val="00EF7822"/>
    <w:rsid w:val="00F00140"/>
    <w:rsid w:val="00F00338"/>
    <w:rsid w:val="00F00F2C"/>
    <w:rsid w:val="00F013FF"/>
    <w:rsid w:val="00F02BD7"/>
    <w:rsid w:val="00F02CC7"/>
    <w:rsid w:val="00F04ECA"/>
    <w:rsid w:val="00F07A3F"/>
    <w:rsid w:val="00F10AFD"/>
    <w:rsid w:val="00F10EF7"/>
    <w:rsid w:val="00F12A5D"/>
    <w:rsid w:val="00F12A5F"/>
    <w:rsid w:val="00F12B95"/>
    <w:rsid w:val="00F15CD7"/>
    <w:rsid w:val="00F16191"/>
    <w:rsid w:val="00F17790"/>
    <w:rsid w:val="00F17925"/>
    <w:rsid w:val="00F17A67"/>
    <w:rsid w:val="00F21E55"/>
    <w:rsid w:val="00F21FA5"/>
    <w:rsid w:val="00F2238E"/>
    <w:rsid w:val="00F2558E"/>
    <w:rsid w:val="00F27053"/>
    <w:rsid w:val="00F279F6"/>
    <w:rsid w:val="00F30556"/>
    <w:rsid w:val="00F30C3C"/>
    <w:rsid w:val="00F32E1B"/>
    <w:rsid w:val="00F32FF5"/>
    <w:rsid w:val="00F33768"/>
    <w:rsid w:val="00F341BF"/>
    <w:rsid w:val="00F3529A"/>
    <w:rsid w:val="00F361CC"/>
    <w:rsid w:val="00F36A87"/>
    <w:rsid w:val="00F375A7"/>
    <w:rsid w:val="00F40792"/>
    <w:rsid w:val="00F40805"/>
    <w:rsid w:val="00F41496"/>
    <w:rsid w:val="00F4242D"/>
    <w:rsid w:val="00F4462C"/>
    <w:rsid w:val="00F44AE4"/>
    <w:rsid w:val="00F46552"/>
    <w:rsid w:val="00F511C6"/>
    <w:rsid w:val="00F51FFA"/>
    <w:rsid w:val="00F52B34"/>
    <w:rsid w:val="00F52B8E"/>
    <w:rsid w:val="00F52CA9"/>
    <w:rsid w:val="00F54047"/>
    <w:rsid w:val="00F54E69"/>
    <w:rsid w:val="00F54F7F"/>
    <w:rsid w:val="00F5581A"/>
    <w:rsid w:val="00F55AA6"/>
    <w:rsid w:val="00F611D8"/>
    <w:rsid w:val="00F61CEB"/>
    <w:rsid w:val="00F62CBB"/>
    <w:rsid w:val="00F635DC"/>
    <w:rsid w:val="00F638B1"/>
    <w:rsid w:val="00F640A3"/>
    <w:rsid w:val="00F64221"/>
    <w:rsid w:val="00F64325"/>
    <w:rsid w:val="00F6534B"/>
    <w:rsid w:val="00F65818"/>
    <w:rsid w:val="00F65CAD"/>
    <w:rsid w:val="00F70E7D"/>
    <w:rsid w:val="00F7118B"/>
    <w:rsid w:val="00F71D17"/>
    <w:rsid w:val="00F72325"/>
    <w:rsid w:val="00F7328E"/>
    <w:rsid w:val="00F73FA8"/>
    <w:rsid w:val="00F74428"/>
    <w:rsid w:val="00F74629"/>
    <w:rsid w:val="00F747C4"/>
    <w:rsid w:val="00F7499C"/>
    <w:rsid w:val="00F758CE"/>
    <w:rsid w:val="00F76172"/>
    <w:rsid w:val="00F76DEB"/>
    <w:rsid w:val="00F80157"/>
    <w:rsid w:val="00F90342"/>
    <w:rsid w:val="00F94750"/>
    <w:rsid w:val="00F94ACF"/>
    <w:rsid w:val="00F9518E"/>
    <w:rsid w:val="00F95A09"/>
    <w:rsid w:val="00F95CB6"/>
    <w:rsid w:val="00F97035"/>
    <w:rsid w:val="00FA098F"/>
    <w:rsid w:val="00FA28EE"/>
    <w:rsid w:val="00FA2FED"/>
    <w:rsid w:val="00FA3805"/>
    <w:rsid w:val="00FA43F7"/>
    <w:rsid w:val="00FA512C"/>
    <w:rsid w:val="00FA6ECD"/>
    <w:rsid w:val="00FA7AA8"/>
    <w:rsid w:val="00FB1699"/>
    <w:rsid w:val="00FB1E11"/>
    <w:rsid w:val="00FB2736"/>
    <w:rsid w:val="00FB3DB0"/>
    <w:rsid w:val="00FB4E8E"/>
    <w:rsid w:val="00FB629B"/>
    <w:rsid w:val="00FB6526"/>
    <w:rsid w:val="00FB6F16"/>
    <w:rsid w:val="00FB77AC"/>
    <w:rsid w:val="00FC0B90"/>
    <w:rsid w:val="00FC19DD"/>
    <w:rsid w:val="00FC37F4"/>
    <w:rsid w:val="00FC48CB"/>
    <w:rsid w:val="00FC6480"/>
    <w:rsid w:val="00FD0E41"/>
    <w:rsid w:val="00FD12F8"/>
    <w:rsid w:val="00FD1A5D"/>
    <w:rsid w:val="00FD202F"/>
    <w:rsid w:val="00FD7691"/>
    <w:rsid w:val="00FD7ACF"/>
    <w:rsid w:val="00FE0E76"/>
    <w:rsid w:val="00FE1DE2"/>
    <w:rsid w:val="00FE235D"/>
    <w:rsid w:val="00FE2490"/>
    <w:rsid w:val="00FE24C3"/>
    <w:rsid w:val="00FE33EC"/>
    <w:rsid w:val="00FE4919"/>
    <w:rsid w:val="00FE4ED0"/>
    <w:rsid w:val="00FE7E57"/>
    <w:rsid w:val="00FF1094"/>
    <w:rsid w:val="00FF1394"/>
    <w:rsid w:val="00FF18AD"/>
    <w:rsid w:val="00FF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D6F64"/>
  <w15:docId w15:val="{0E6CFDDB-9D71-480F-A664-65E6130B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6C1"/>
    <w:rPr>
      <w:sz w:val="24"/>
      <w:szCs w:val="24"/>
    </w:rPr>
  </w:style>
  <w:style w:type="paragraph" w:styleId="Heading1">
    <w:name w:val="heading 1"/>
    <w:basedOn w:val="Normal"/>
    <w:next w:val="Normal"/>
    <w:uiPriority w:val="9"/>
    <w:qFormat/>
    <w:rsid w:val="00944F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AB771C"/>
    <w:pPr>
      <w:keepNext/>
      <w:overflowPunct w:val="0"/>
      <w:autoSpaceDE w:val="0"/>
      <w:autoSpaceDN w:val="0"/>
      <w:adjustRightInd w:val="0"/>
      <w:spacing w:after="240"/>
      <w:ind w:left="2610" w:hanging="360"/>
      <w:textAlignment w:val="baseline"/>
      <w:outlineLvl w:val="1"/>
    </w:pPr>
    <w:rPr>
      <w:b/>
      <w:szCs w:val="20"/>
    </w:rPr>
  </w:style>
  <w:style w:type="paragraph" w:styleId="Heading3">
    <w:name w:val="heading 3"/>
    <w:basedOn w:val="Normal"/>
    <w:next w:val="Normal"/>
    <w:link w:val="Heading3Char"/>
    <w:uiPriority w:val="9"/>
    <w:qFormat/>
    <w:rsid w:val="00AB771C"/>
    <w:pPr>
      <w:keepNext/>
      <w:overflowPunct w:val="0"/>
      <w:autoSpaceDE w:val="0"/>
      <w:autoSpaceDN w:val="0"/>
      <w:adjustRightInd w:val="0"/>
      <w:spacing w:after="240"/>
      <w:ind w:left="2160" w:hanging="360"/>
      <w:textAlignment w:val="baseline"/>
      <w:outlineLvl w:val="2"/>
    </w:pPr>
    <w:rPr>
      <w:b/>
      <w:szCs w:val="20"/>
    </w:rPr>
  </w:style>
  <w:style w:type="paragraph" w:styleId="Heading4">
    <w:name w:val="heading 4"/>
    <w:basedOn w:val="Normal"/>
    <w:next w:val="Normal"/>
    <w:link w:val="Heading4Char"/>
    <w:uiPriority w:val="9"/>
    <w:qFormat/>
    <w:rsid w:val="00AB771C"/>
    <w:pPr>
      <w:keepNext/>
      <w:overflowPunct w:val="0"/>
      <w:autoSpaceDE w:val="0"/>
      <w:autoSpaceDN w:val="0"/>
      <w:adjustRightInd w:val="0"/>
      <w:spacing w:after="240"/>
      <w:ind w:left="2520" w:hanging="360"/>
      <w:textAlignment w:val="baseline"/>
      <w:outlineLvl w:val="3"/>
    </w:pPr>
    <w:rPr>
      <w:b/>
      <w:szCs w:val="20"/>
    </w:rPr>
  </w:style>
  <w:style w:type="paragraph" w:styleId="Heading5">
    <w:name w:val="heading 5"/>
    <w:basedOn w:val="Normal"/>
    <w:next w:val="Normal"/>
    <w:link w:val="Heading5Char"/>
    <w:uiPriority w:val="9"/>
    <w:qFormat/>
    <w:rsid w:val="00AB771C"/>
    <w:pPr>
      <w:overflowPunct w:val="0"/>
      <w:autoSpaceDE w:val="0"/>
      <w:autoSpaceDN w:val="0"/>
      <w:adjustRightInd w:val="0"/>
      <w:spacing w:after="240"/>
      <w:ind w:left="2880" w:hanging="360"/>
      <w:textAlignment w:val="baseline"/>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paragraph" w:styleId="ListParagraph">
    <w:name w:val="List Paragraph"/>
    <w:basedOn w:val="Normal"/>
    <w:uiPriority w:val="34"/>
    <w:qFormat/>
    <w:rsid w:val="004F42B5"/>
    <w:pPr>
      <w:ind w:left="720"/>
      <w:contextualSpacing/>
    </w:pPr>
    <w:rPr>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Style 18"/>
    <w:basedOn w:val="Normal"/>
    <w:link w:val="FootnoteTextChar"/>
    <w:uiPriority w:val="99"/>
    <w:qFormat/>
    <w:rsid w:val="004F42B5"/>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Style 18 Char"/>
    <w:basedOn w:val="DefaultParagraphFont"/>
    <w:link w:val="FootnoteText"/>
    <w:uiPriority w:val="99"/>
    <w:rsid w:val="004F42B5"/>
  </w:style>
  <w:style w:type="character" w:styleId="FootnoteReference">
    <w:name w:val="footnote reference"/>
    <w:aliases w:val="Style 19,Style 16,fr,Style 35,Footnote Text Char Char Char Char Cha,Footnote Reference Superscript,SUPERS,BVI fnr,Footnote symbol,Footnote,(Footnote Reference),Footnote reference number,note TESI,EN Footnote Reference,Voetnootverwijz"/>
    <w:basedOn w:val="DefaultParagraphFont"/>
    <w:uiPriority w:val="99"/>
    <w:qFormat/>
    <w:rsid w:val="004F42B5"/>
    <w:rPr>
      <w:vertAlign w:val="superscript"/>
    </w:rPr>
  </w:style>
  <w:style w:type="paragraph" w:styleId="Header">
    <w:name w:val="header"/>
    <w:basedOn w:val="Normal"/>
    <w:link w:val="HeaderChar"/>
    <w:rsid w:val="00064BC2"/>
    <w:pPr>
      <w:tabs>
        <w:tab w:val="center" w:pos="4680"/>
        <w:tab w:val="right" w:pos="9360"/>
      </w:tabs>
    </w:pPr>
  </w:style>
  <w:style w:type="character" w:customStyle="1" w:styleId="HeaderChar">
    <w:name w:val="Header Char"/>
    <w:basedOn w:val="DefaultParagraphFont"/>
    <w:link w:val="Header"/>
    <w:rsid w:val="00064BC2"/>
    <w:rPr>
      <w:sz w:val="24"/>
      <w:szCs w:val="24"/>
    </w:rPr>
  </w:style>
  <w:style w:type="paragraph" w:styleId="Footer">
    <w:name w:val="footer"/>
    <w:basedOn w:val="Normal"/>
    <w:link w:val="FooterChar"/>
    <w:uiPriority w:val="99"/>
    <w:rsid w:val="00064BC2"/>
    <w:pPr>
      <w:tabs>
        <w:tab w:val="center" w:pos="4680"/>
        <w:tab w:val="right" w:pos="9360"/>
      </w:tabs>
    </w:pPr>
  </w:style>
  <w:style w:type="character" w:customStyle="1" w:styleId="FooterChar">
    <w:name w:val="Footer Char"/>
    <w:basedOn w:val="DefaultParagraphFont"/>
    <w:link w:val="Footer"/>
    <w:uiPriority w:val="99"/>
    <w:rsid w:val="00064BC2"/>
    <w:rPr>
      <w:sz w:val="24"/>
      <w:szCs w:val="24"/>
    </w:rPr>
  </w:style>
  <w:style w:type="paragraph" w:styleId="BalloonText">
    <w:name w:val="Balloon Text"/>
    <w:basedOn w:val="Normal"/>
    <w:link w:val="BalloonTextChar"/>
    <w:rsid w:val="00064BC2"/>
    <w:rPr>
      <w:rFonts w:ascii="Tahoma" w:hAnsi="Tahoma" w:cs="Tahoma"/>
      <w:sz w:val="16"/>
      <w:szCs w:val="16"/>
    </w:rPr>
  </w:style>
  <w:style w:type="character" w:customStyle="1" w:styleId="BalloonTextChar">
    <w:name w:val="Balloon Text Char"/>
    <w:basedOn w:val="DefaultParagraphFont"/>
    <w:link w:val="BalloonText"/>
    <w:rsid w:val="00064BC2"/>
    <w:rPr>
      <w:rFonts w:ascii="Tahoma" w:hAnsi="Tahoma" w:cs="Tahoma"/>
      <w:sz w:val="16"/>
      <w:szCs w:val="16"/>
    </w:rPr>
  </w:style>
  <w:style w:type="character" w:styleId="Hyperlink">
    <w:name w:val="Hyperlink"/>
    <w:basedOn w:val="DefaultParagraphFont"/>
    <w:uiPriority w:val="99"/>
    <w:rsid w:val="001745AA"/>
    <w:rPr>
      <w:color w:val="0000FF" w:themeColor="hyperlink"/>
      <w:u w:val="single"/>
    </w:rPr>
  </w:style>
  <w:style w:type="paragraph" w:customStyle="1" w:styleId="Default">
    <w:name w:val="Default"/>
    <w:rsid w:val="00DD6A06"/>
    <w:pPr>
      <w:autoSpaceDE w:val="0"/>
      <w:autoSpaceDN w:val="0"/>
      <w:adjustRightInd w:val="0"/>
    </w:pPr>
    <w:rPr>
      <w:color w:val="000000"/>
      <w:sz w:val="24"/>
      <w:szCs w:val="24"/>
    </w:rPr>
  </w:style>
  <w:style w:type="character" w:styleId="FollowedHyperlink">
    <w:name w:val="FollowedHyperlink"/>
    <w:basedOn w:val="DefaultParagraphFont"/>
    <w:rsid w:val="000014E1"/>
    <w:rPr>
      <w:color w:val="800080" w:themeColor="followedHyperlink"/>
      <w:u w:val="single"/>
    </w:rPr>
  </w:style>
  <w:style w:type="character" w:customStyle="1" w:styleId="FootnoteTextChar2">
    <w:name w:val="Footnote Text Char2"/>
    <w:aliases w:val="fn Char2,Footnote Text Char Char Char3,Footnote Text Char Char Char Char3,Footnote Text Char Char Char Char Char Char Char Char Char Char Char Char Char Char Char Char Char Char2,Footnote Text Char1 Char Char Char1,ft Char2"/>
    <w:basedOn w:val="DefaultParagraphFont"/>
    <w:uiPriority w:val="99"/>
    <w:locked/>
    <w:rsid w:val="000014E1"/>
    <w:rPr>
      <w:rFonts w:cs="Times New Roman"/>
      <w:sz w:val="20"/>
      <w:szCs w:val="20"/>
    </w:rPr>
  </w:style>
  <w:style w:type="character" w:customStyle="1" w:styleId="Heading2Char">
    <w:name w:val="Heading 2 Char"/>
    <w:basedOn w:val="DefaultParagraphFont"/>
    <w:link w:val="Heading2"/>
    <w:uiPriority w:val="9"/>
    <w:rsid w:val="00AB771C"/>
    <w:rPr>
      <w:b/>
      <w:sz w:val="24"/>
    </w:rPr>
  </w:style>
  <w:style w:type="character" w:customStyle="1" w:styleId="Heading3Char">
    <w:name w:val="Heading 3 Char"/>
    <w:basedOn w:val="DefaultParagraphFont"/>
    <w:link w:val="Heading3"/>
    <w:uiPriority w:val="9"/>
    <w:rsid w:val="00AB771C"/>
    <w:rPr>
      <w:b/>
      <w:sz w:val="24"/>
    </w:rPr>
  </w:style>
  <w:style w:type="character" w:customStyle="1" w:styleId="Heading4Char">
    <w:name w:val="Heading 4 Char"/>
    <w:basedOn w:val="DefaultParagraphFont"/>
    <w:link w:val="Heading4"/>
    <w:uiPriority w:val="9"/>
    <w:rsid w:val="00AB771C"/>
    <w:rPr>
      <w:b/>
      <w:sz w:val="24"/>
    </w:rPr>
  </w:style>
  <w:style w:type="character" w:customStyle="1" w:styleId="Heading5Char">
    <w:name w:val="Heading 5 Char"/>
    <w:basedOn w:val="DefaultParagraphFont"/>
    <w:link w:val="Heading5"/>
    <w:uiPriority w:val="9"/>
    <w:rsid w:val="00AB771C"/>
    <w:rPr>
      <w:b/>
      <w:sz w:val="24"/>
    </w:rPr>
  </w:style>
  <w:style w:type="character" w:styleId="CommentReference">
    <w:name w:val="annotation reference"/>
    <w:basedOn w:val="DefaultParagraphFont"/>
    <w:rsid w:val="00B51347"/>
    <w:rPr>
      <w:sz w:val="16"/>
      <w:szCs w:val="16"/>
    </w:rPr>
  </w:style>
  <w:style w:type="paragraph" w:styleId="CommentText">
    <w:name w:val="annotation text"/>
    <w:basedOn w:val="Normal"/>
    <w:link w:val="CommentTextChar"/>
    <w:rsid w:val="00B51347"/>
    <w:rPr>
      <w:sz w:val="20"/>
      <w:szCs w:val="20"/>
    </w:rPr>
  </w:style>
  <w:style w:type="character" w:customStyle="1" w:styleId="CommentTextChar">
    <w:name w:val="Comment Text Char"/>
    <w:basedOn w:val="DefaultParagraphFont"/>
    <w:link w:val="CommentText"/>
    <w:rsid w:val="00B51347"/>
  </w:style>
  <w:style w:type="paragraph" w:styleId="CommentSubject">
    <w:name w:val="annotation subject"/>
    <w:basedOn w:val="CommentText"/>
    <w:next w:val="CommentText"/>
    <w:link w:val="CommentSubjectChar"/>
    <w:rsid w:val="00B51347"/>
    <w:rPr>
      <w:b/>
      <w:bCs/>
    </w:rPr>
  </w:style>
  <w:style w:type="character" w:customStyle="1" w:styleId="CommentSubjectChar">
    <w:name w:val="Comment Subject Char"/>
    <w:basedOn w:val="CommentTextChar"/>
    <w:link w:val="CommentSubject"/>
    <w:rsid w:val="00B51347"/>
    <w:rPr>
      <w:b/>
      <w:bCs/>
    </w:rPr>
  </w:style>
  <w:style w:type="table" w:styleId="TableGrid">
    <w:name w:val="Table Grid"/>
    <w:basedOn w:val="TableNormal"/>
    <w:uiPriority w:val="59"/>
    <w:rsid w:val="005963F4"/>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3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89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gov/comments/s7-02-17/s7021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c.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CFC9-2E7F-484A-91A1-9E5A3BAD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20</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“FORM 8-K”</vt:lpstr>
    </vt:vector>
  </TitlesOfParts>
  <Company>SEC</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dc:title>
  <dc:creator>alemane</dc:creator>
  <cp:lastModifiedBy>Crawley, Pearl</cp:lastModifiedBy>
  <cp:revision>5</cp:revision>
  <cp:lastPrinted>2022-08-09T19:27:00Z</cp:lastPrinted>
  <dcterms:created xsi:type="dcterms:W3CDTF">2022-08-09T19:13:00Z</dcterms:created>
  <dcterms:modified xsi:type="dcterms:W3CDTF">2022-08-09T23:40:00Z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gFAAXJDLFUo5N7uKXWzkDa2pjOXXImCBx0wA5N/Blsq4K/vfjQok56xDoTYCqUnpUIFYRyzZNBu2B3oO
OpnW//TDO25+238mYt3lNDPBpBAfLflDxLGSGerTyqeGg9zLkcealqRVTPwGXmYoBJyieGw0aTK5
+KeYQwXxR4rfz3ZisaTphwHKscd6BVLVzXFUhiB5acQWUpbiT5J29JIICMEh0I8njBcqIBxRgEP7
ZWOcXPA4NTdEtyqZa</vt:lpwstr>
  </property>
  <property fmtid="{D5CDD505-2E9C-101B-9397-08002B2CF9AE}" pid="3" name="MAIL_MSG_ID2">
    <vt:lpwstr>I4jjCyu/ZGVhjxkz1ZQKj9BYA1VqD1SRwI6G8hegdbsSaAAL+UJtWDei31I
kaFemBuCVu1BrnhlMynIzCe8jP/9CNeR5aihEQ==</vt:lpwstr>
  </property>
  <property fmtid="{D5CDD505-2E9C-101B-9397-08002B2CF9AE}" pid="4" name="RESPONSE_SENDER_NAME">
    <vt:lpwstr>sAAAE9kkUq3pEoJBnOYWNDBB73YVMeAb1ZORCoBCMYHIKRc=</vt:lpwstr>
  </property>
  <property fmtid="{D5CDD505-2E9C-101B-9397-08002B2CF9AE}" pid="5" name="EMAIL_OWNER_ADDRESS">
    <vt:lpwstr>sAAAGYoQX4c3X/I0X77w18bwoZkO8h1X9taokbefkesvrfY=</vt:lpwstr>
  </property>
</Properties>
</file>