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8F479E" w:rsidRPr="00784F76" w:rsidP="008F479E" w14:paraId="748B2F33" w14:textId="77777777">
      <w:pPr>
        <w:jc w:val="center"/>
        <w:rPr>
          <w:b/>
        </w:rPr>
      </w:pPr>
      <w:r w:rsidRPr="00784F76">
        <w:rPr>
          <w:b/>
        </w:rPr>
        <w:t>Justification of Change Worksheet</w:t>
      </w:r>
    </w:p>
    <w:p w:rsidR="008F479E" w:rsidRPr="00784F76" w:rsidP="008F479E" w14:paraId="1A9E9EDB" w14:textId="1166D17E">
      <w:pPr>
        <w:jc w:val="center"/>
        <w:rPr>
          <w:b/>
        </w:rPr>
      </w:pPr>
      <w:r w:rsidRPr="00784F76">
        <w:rPr>
          <w:b/>
        </w:rPr>
        <w:t>Fruit Crops</w:t>
      </w:r>
    </w:p>
    <w:p w:rsidR="008F479E" w:rsidRPr="00784F76" w:rsidP="008F479E" w14:paraId="5240FD9E" w14:textId="1CE5BDB2">
      <w:pPr>
        <w:jc w:val="center"/>
        <w:rPr>
          <w:b/>
        </w:rPr>
      </w:pPr>
      <w:r w:rsidRPr="00784F76">
        <w:rPr>
          <w:b/>
        </w:rPr>
        <w:t xml:space="preserve">OMB No. 0581-0189 </w:t>
      </w:r>
    </w:p>
    <w:p w:rsidR="008F479E" w:rsidRPr="00784F76" w:rsidP="008F479E" w14:paraId="224E69DF" w14:textId="6FC98679">
      <w:pPr>
        <w:jc w:val="center"/>
        <w:rPr>
          <w:b/>
          <w:bCs/>
        </w:rPr>
      </w:pPr>
      <w:r w:rsidRPr="00784F76">
        <w:rPr>
          <w:b/>
          <w:bCs/>
        </w:rPr>
        <w:t xml:space="preserve">Texas Citrus </w:t>
      </w:r>
      <w:r w:rsidRPr="00784F76" w:rsidR="00C5653F">
        <w:rPr>
          <w:b/>
          <w:bCs/>
        </w:rPr>
        <w:t xml:space="preserve">Marketing </w:t>
      </w:r>
      <w:r w:rsidRPr="00784F76">
        <w:rPr>
          <w:b/>
          <w:bCs/>
        </w:rPr>
        <w:t>Order No. 906 (7 CFR Part 906)</w:t>
      </w:r>
    </w:p>
    <w:p w:rsidR="008F479E" w:rsidRPr="00784F76" w:rsidP="008F479E" w14:paraId="354050D3" w14:textId="0C5C477C">
      <w:pPr>
        <w:jc w:val="center"/>
      </w:pPr>
      <w:r w:rsidRPr="00784F76">
        <w:t>September</w:t>
      </w:r>
      <w:r w:rsidRPr="00784F76">
        <w:t xml:space="preserve"> </w:t>
      </w:r>
      <w:r w:rsidR="006218B1">
        <w:t>7</w:t>
      </w:r>
      <w:r w:rsidR="004E3320">
        <w:t>,</w:t>
      </w:r>
      <w:r w:rsidR="006218B1">
        <w:t xml:space="preserve"> </w:t>
      </w:r>
      <w:r w:rsidRPr="00784F76">
        <w:t>202</w:t>
      </w:r>
      <w:r w:rsidRPr="00784F76">
        <w:t>2</w:t>
      </w:r>
    </w:p>
    <w:p w:rsidR="00181EBF" w:rsidRPr="00784F76" w:rsidP="008F479E" w14:paraId="292CC174" w14:textId="350651B6">
      <w:pPr>
        <w:jc w:val="center"/>
      </w:pPr>
    </w:p>
    <w:p w:rsidR="00181EBF" w:rsidRPr="00784F76" w:rsidP="008F479E" w14:paraId="4E799366" w14:textId="77777777">
      <w:pPr>
        <w:jc w:val="center"/>
      </w:pPr>
    </w:p>
    <w:p w:rsidR="00784F76" w:rsidP="00F62EAC" w14:paraId="25464CF1" w14:textId="0C4E6802">
      <w:pPr>
        <w:autoSpaceDE w:val="0"/>
        <w:autoSpaceDN w:val="0"/>
        <w:adjustRightInd w:val="0"/>
      </w:pPr>
      <w:r w:rsidRPr="00784F76">
        <w:t>Th</w:t>
      </w:r>
      <w:r w:rsidR="00645163">
        <w:t>is</w:t>
      </w:r>
      <w:r w:rsidRPr="00784F76">
        <w:t xml:space="preserve"> justification of change seeks Office of Management and Budget’s (OMB) </w:t>
      </w:r>
      <w:r w:rsidRPr="00784F76" w:rsidR="008B117A">
        <w:t xml:space="preserve">approval on two </w:t>
      </w:r>
      <w:r w:rsidRPr="00784F76" w:rsidR="005D1F36">
        <w:t xml:space="preserve">Texas Citrus </w:t>
      </w:r>
      <w:r w:rsidRPr="00784F76" w:rsidR="008B117A">
        <w:t>for</w:t>
      </w:r>
      <w:r w:rsidRPr="00784F76" w:rsidR="0053551C">
        <w:t xml:space="preserve">ms </w:t>
      </w:r>
      <w:r w:rsidRPr="00784F76" w:rsidR="00EF300C">
        <w:t xml:space="preserve">to </w:t>
      </w:r>
      <w:r w:rsidR="007538CD">
        <w:t xml:space="preserve">update </w:t>
      </w:r>
      <w:r w:rsidRPr="00784F76" w:rsidR="001E594F">
        <w:t>the civil penalty amount</w:t>
      </w:r>
      <w:r w:rsidR="007538CD">
        <w:t xml:space="preserve"> </w:t>
      </w:r>
      <w:r w:rsidR="0071513F">
        <w:t>for each violation</w:t>
      </w:r>
      <w:r w:rsidR="004668BA">
        <w:t xml:space="preserve"> that is </w:t>
      </w:r>
      <w:r w:rsidR="007538CD">
        <w:t>currently in effect</w:t>
      </w:r>
      <w:r w:rsidRPr="00784F76" w:rsidR="008F6A83">
        <w:t xml:space="preserve">. </w:t>
      </w:r>
      <w:r w:rsidR="008C1B76">
        <w:t xml:space="preserve"> </w:t>
      </w:r>
      <w:r w:rsidRPr="00784F76" w:rsidR="008F6A83">
        <w:t xml:space="preserve">These forms </w:t>
      </w:r>
      <w:r w:rsidRPr="00784F76" w:rsidR="0053551C">
        <w:t>are part of OMB No. 0581-0189, Texas Citrus</w:t>
      </w:r>
      <w:r w:rsidRPr="00784F76" w:rsidR="0053551C">
        <w:rPr>
          <w:rFonts w:eastAsiaTheme="minorHAnsi"/>
        </w:rPr>
        <w:t xml:space="preserve"> Marketing Order No. 906 (7 CFR part 906)</w:t>
      </w:r>
      <w:r w:rsidRPr="00784F76" w:rsidR="0053551C">
        <w:t>.  The Texas</w:t>
      </w:r>
      <w:r w:rsidRPr="00784F76" w:rsidR="001D7595">
        <w:t xml:space="preserve"> Valley</w:t>
      </w:r>
      <w:r w:rsidRPr="00784F76" w:rsidR="0053551C">
        <w:t xml:space="preserve"> Citrus</w:t>
      </w:r>
      <w:r w:rsidRPr="00784F76" w:rsidR="005126B1">
        <w:t xml:space="preserve"> </w:t>
      </w:r>
      <w:r w:rsidRPr="00784F76" w:rsidR="0053551C">
        <w:t>Committee (Committee) uses the</w:t>
      </w:r>
      <w:r w:rsidRPr="00784F76" w:rsidR="006062B2">
        <w:t>se</w:t>
      </w:r>
      <w:r w:rsidRPr="00784F76" w:rsidR="0053551C">
        <w:t xml:space="preserve"> forms</w:t>
      </w:r>
      <w:r w:rsidRPr="00784F76" w:rsidR="006A13B7">
        <w:t xml:space="preserve"> </w:t>
      </w:r>
      <w:r w:rsidR="00645163">
        <w:t xml:space="preserve">to </w:t>
      </w:r>
      <w:r w:rsidRPr="00784F76" w:rsidR="0053551C">
        <w:t xml:space="preserve">administer the Federal marketing order that regulates the handling </w:t>
      </w:r>
      <w:r w:rsidRPr="00784F76" w:rsidR="005126B1">
        <w:t xml:space="preserve">of </w:t>
      </w:r>
      <w:bookmarkStart w:id="0" w:name="_Hlk49182307"/>
      <w:r w:rsidRPr="00784F76" w:rsidR="00AB2A18">
        <w:t>oranges and grapefruit grown in the Lower Rio Grande Valley of Texas</w:t>
      </w:r>
      <w:bookmarkEnd w:id="0"/>
      <w:r w:rsidRPr="00784F76" w:rsidR="00AB2A18">
        <w:t xml:space="preserve"> </w:t>
      </w:r>
      <w:r w:rsidRPr="00784F76" w:rsidR="0053551C">
        <w:t>under the Agricultural Marketing Service’s oversight.</w:t>
      </w:r>
      <w:r w:rsidRPr="00784F76" w:rsidR="006A13B7">
        <w:t xml:space="preserve">  The </w:t>
      </w:r>
      <w:r w:rsidR="00645163">
        <w:t xml:space="preserve">two </w:t>
      </w:r>
      <w:r w:rsidRPr="00784F76" w:rsidR="006A13B7">
        <w:t xml:space="preserve">forms </w:t>
      </w:r>
      <w:r w:rsidR="00645163">
        <w:t>that require civil penalty amount</w:t>
      </w:r>
      <w:r w:rsidR="00124B81">
        <w:t xml:space="preserve"> update</w:t>
      </w:r>
      <w:r w:rsidR="00645163">
        <w:t xml:space="preserve"> </w:t>
      </w:r>
      <w:r w:rsidRPr="00784F76" w:rsidR="006A13B7">
        <w:t>are</w:t>
      </w:r>
      <w:r w:rsidRPr="00784F76" w:rsidR="0033591B">
        <w:t>:</w:t>
      </w:r>
    </w:p>
    <w:p w:rsidR="00124B81" w:rsidRPr="00124B81" w:rsidP="00124B81" w14:paraId="145CA7E1" w14:textId="77777777">
      <w:pPr>
        <w:pStyle w:val="ListParagraph"/>
        <w:numPr>
          <w:ilvl w:val="0"/>
          <w:numId w:val="1"/>
        </w:numPr>
        <w:autoSpaceDE w:val="0"/>
        <w:autoSpaceDN w:val="0"/>
        <w:adjustRightInd w:val="0"/>
      </w:pPr>
      <w:r w:rsidRPr="00124B81">
        <w:rPr>
          <w:b/>
          <w:bCs/>
        </w:rPr>
        <w:t>Seller/Buyer Certification</w:t>
      </w:r>
      <w:r w:rsidRPr="00124B81">
        <w:rPr>
          <w:b/>
          <w:bCs/>
        </w:rPr>
        <w:t xml:space="preserve"> (No form number)</w:t>
      </w:r>
    </w:p>
    <w:p w:rsidR="00124B81" w:rsidRPr="00784F76" w:rsidP="00124B81" w14:paraId="182FB85F" w14:textId="6AAD89CD">
      <w:pPr>
        <w:pStyle w:val="ListParagraph"/>
        <w:autoSpaceDE w:val="0"/>
        <w:autoSpaceDN w:val="0"/>
        <w:adjustRightInd w:val="0"/>
      </w:pPr>
      <w:r>
        <w:t xml:space="preserve">Sellers submit this form to the Committee any time they sell </w:t>
      </w:r>
      <w:r w:rsidRPr="00E05E45">
        <w:t xml:space="preserve">over 400 pounds of </w:t>
      </w:r>
      <w:r>
        <w:t>citrus fruit that is</w:t>
      </w:r>
      <w:r w:rsidRPr="00E05E45">
        <w:t xml:space="preserve"> destined for resale inside the production area</w:t>
      </w:r>
      <w:r>
        <w:t>.  The Committee uses this information to monitor compliance with the marketing order and to ensure that fruit does not leave the production area in violation of the marketing order’s requirements.</w:t>
      </w:r>
      <w:r>
        <w:br/>
      </w:r>
    </w:p>
    <w:p w:rsidR="00124B81" w:rsidRPr="00124B81" w:rsidP="00124B81" w14:paraId="2F8D7EAC" w14:textId="77777777">
      <w:pPr>
        <w:pStyle w:val="ListParagraph"/>
        <w:numPr>
          <w:ilvl w:val="0"/>
          <w:numId w:val="1"/>
        </w:numPr>
        <w:autoSpaceDE w:val="0"/>
        <w:autoSpaceDN w:val="0"/>
        <w:adjustRightInd w:val="0"/>
      </w:pPr>
      <w:r w:rsidRPr="00124B81">
        <w:rPr>
          <w:b/>
          <w:bCs/>
        </w:rPr>
        <w:t xml:space="preserve"> Certificate of Privilege</w:t>
      </w:r>
      <w:r w:rsidRPr="00124B81">
        <w:rPr>
          <w:b/>
          <w:bCs/>
        </w:rPr>
        <w:t xml:space="preserve"> (No form number)</w:t>
      </w:r>
    </w:p>
    <w:p w:rsidR="00124B81" w:rsidRPr="00784F76" w:rsidP="00124B81" w14:paraId="18CEEA9F" w14:textId="7826FEA1">
      <w:pPr>
        <w:pStyle w:val="ListParagraph"/>
        <w:autoSpaceDE w:val="0"/>
        <w:autoSpaceDN w:val="0"/>
        <w:adjustRightInd w:val="0"/>
      </w:pPr>
      <w:r w:rsidRPr="00E05E45">
        <w:t xml:space="preserve"> Commodit</w:t>
      </w:r>
      <w:r>
        <w:t>ies</w:t>
      </w:r>
      <w:r w:rsidRPr="00E05E45">
        <w:t xml:space="preserve"> that </w:t>
      </w:r>
      <w:r>
        <w:t>are</w:t>
      </w:r>
      <w:r w:rsidRPr="00E05E45">
        <w:t xml:space="preserve"> shipped to the fresh market</w:t>
      </w:r>
      <w:r>
        <w:t xml:space="preserve"> must meet certain requirements in g</w:t>
      </w:r>
      <w:r w:rsidRPr="00E05E45">
        <w:t>rade, size, quality, maturity, pack, container, and inspection</w:t>
      </w:r>
      <w:r>
        <w:t>.  The same c</w:t>
      </w:r>
      <w:r w:rsidRPr="00E05E45">
        <w:t xml:space="preserve">ommodities shipped to other outlets are exempt from these requirements, </w:t>
      </w:r>
      <w:r w:rsidRPr="00E05E45">
        <w:t>provided that</w:t>
      </w:r>
      <w:r w:rsidRPr="00E05E45">
        <w:t xml:space="preserve"> </w:t>
      </w:r>
      <w:r>
        <w:t xml:space="preserve">they meet </w:t>
      </w:r>
      <w:r w:rsidRPr="00E05E45">
        <w:t>certain safeguards</w:t>
      </w:r>
      <w:r>
        <w:t>, one of which is a</w:t>
      </w:r>
      <w:r w:rsidRPr="00E05E45">
        <w:t xml:space="preserve"> certif</w:t>
      </w:r>
      <w:r>
        <w:t>ication</w:t>
      </w:r>
      <w:r w:rsidRPr="00E05E45">
        <w:t xml:space="preserve"> that </w:t>
      </w:r>
      <w:r>
        <w:t>a</w:t>
      </w:r>
      <w:r w:rsidRPr="00E05E45">
        <w:t xml:space="preserve"> commodity shipped to </w:t>
      </w:r>
      <w:r>
        <w:t xml:space="preserve">an </w:t>
      </w:r>
      <w:r w:rsidRPr="00E05E45">
        <w:t xml:space="preserve">exempt outlet </w:t>
      </w:r>
      <w:r>
        <w:t>will</w:t>
      </w:r>
      <w:r w:rsidRPr="00E05E45">
        <w:t xml:space="preserve"> not enter fresh market channels.  </w:t>
      </w:r>
      <w:r>
        <w:t>To receive this exemption, a</w:t>
      </w:r>
      <w:r w:rsidRPr="00E05E45">
        <w:t xml:space="preserve"> handler must apply to the </w:t>
      </w:r>
      <w:r>
        <w:t xml:space="preserve">Committee </w:t>
      </w:r>
      <w:r w:rsidRPr="00E05E45">
        <w:t xml:space="preserve">and acquire </w:t>
      </w:r>
      <w:r>
        <w:t>this</w:t>
      </w:r>
      <w:r w:rsidRPr="00E05E45">
        <w:t xml:space="preserve"> certificate permitting </w:t>
      </w:r>
      <w:r>
        <w:t xml:space="preserve">each </w:t>
      </w:r>
      <w:r w:rsidRPr="00E05E45">
        <w:t xml:space="preserve">such shipment.  </w:t>
      </w:r>
      <w:r>
        <w:t>The Committee uses this form to verify compliance with these requirements.</w:t>
      </w:r>
    </w:p>
    <w:p w:rsidR="005228AD" w:rsidRPr="00784F76" w:rsidP="0053551C" w14:paraId="61EAD286" w14:textId="089B5824">
      <w:pPr>
        <w:autoSpaceDE w:val="0"/>
        <w:autoSpaceDN w:val="0"/>
        <w:adjustRightInd w:val="0"/>
      </w:pPr>
    </w:p>
    <w:p w:rsidR="00EA5114" w:rsidP="00696D6B" w14:paraId="0C517D8A" w14:textId="3A194ED6">
      <w:pPr>
        <w:pStyle w:val="Default"/>
      </w:pPr>
      <w:r>
        <w:t>Civil</w:t>
      </w:r>
      <w:r w:rsidRPr="00784F76" w:rsidR="004A544B">
        <w:t xml:space="preserve"> penalty </w:t>
      </w:r>
      <w:r w:rsidRPr="00784F76" w:rsidR="00DE383F">
        <w:t xml:space="preserve">in </w:t>
      </w:r>
      <w:r w:rsidRPr="00784F76" w:rsidR="005228AD">
        <w:t>these forms</w:t>
      </w:r>
      <w:r w:rsidRPr="00784F76" w:rsidR="00696D6B">
        <w:t xml:space="preserve"> </w:t>
      </w:r>
      <w:r w:rsidRPr="00784F76" w:rsidR="002E0158">
        <w:t>is $1100</w:t>
      </w:r>
      <w:r w:rsidRPr="00784F76" w:rsidR="004E0B15">
        <w:t xml:space="preserve">. </w:t>
      </w:r>
      <w:r w:rsidR="008C1B76">
        <w:t xml:space="preserve"> </w:t>
      </w:r>
      <w:r w:rsidRPr="00784F76" w:rsidR="004E0B15">
        <w:t xml:space="preserve">This </w:t>
      </w:r>
      <w:r w:rsidRPr="00784F76" w:rsidR="00C26137">
        <w:t xml:space="preserve">amount must be replaced </w:t>
      </w:r>
      <w:r w:rsidRPr="00784F76" w:rsidR="001052D4">
        <w:t xml:space="preserve">with </w:t>
      </w:r>
      <w:r w:rsidRPr="00784F76" w:rsidR="004E0B15">
        <w:t>$</w:t>
      </w:r>
      <w:r w:rsidRPr="00784F76" w:rsidR="00512A18">
        <w:t>3</w:t>
      </w:r>
      <w:r>
        <w:t>14</w:t>
      </w:r>
      <w:r w:rsidRPr="00784F76" w:rsidR="00512A18">
        <w:t>7</w:t>
      </w:r>
      <w:r w:rsidRPr="00784F76" w:rsidR="00092672">
        <w:t xml:space="preserve"> to reflect the </w:t>
      </w:r>
      <w:r>
        <w:t xml:space="preserve">current </w:t>
      </w:r>
      <w:r w:rsidRPr="00784F76" w:rsidR="00092672">
        <w:t>civil penalty amount</w:t>
      </w:r>
      <w:r w:rsidRPr="00784F76" w:rsidR="00512A18">
        <w:t>.</w:t>
      </w:r>
    </w:p>
    <w:p w:rsidR="00EA5114" w:rsidP="00696D6B" w14:paraId="0538F9F7" w14:textId="77777777">
      <w:pPr>
        <w:pStyle w:val="Default"/>
      </w:pPr>
    </w:p>
    <w:p w:rsidR="00E7106F" w:rsidRPr="00784F76" w:rsidP="00696D6B" w14:paraId="65107F31" w14:textId="49681C7A">
      <w:pPr>
        <w:pStyle w:val="Default"/>
      </w:pPr>
      <w:r w:rsidRPr="00784F76">
        <w:t>The</w:t>
      </w:r>
      <w:r w:rsidRPr="00784F76" w:rsidR="006A49E3">
        <w:t xml:space="preserve"> </w:t>
      </w:r>
      <w:r w:rsidRPr="00784F76">
        <w:t xml:space="preserve">correction </w:t>
      </w:r>
      <w:r w:rsidRPr="00784F76" w:rsidR="00482825">
        <w:t>in the</w:t>
      </w:r>
      <w:r w:rsidRPr="00784F76" w:rsidR="001F5A26">
        <w:t>se</w:t>
      </w:r>
      <w:r w:rsidRPr="00784F76" w:rsidR="00482825">
        <w:t xml:space="preserve"> forms </w:t>
      </w:r>
      <w:r w:rsidRPr="00784F76">
        <w:t xml:space="preserve">will not affect the burden hours for </w:t>
      </w:r>
      <w:r w:rsidR="00EA5114">
        <w:t>sellers (handler/producer)</w:t>
      </w:r>
      <w:r w:rsidRPr="00784F76">
        <w:t xml:space="preserve"> since the changes are minimal and only </w:t>
      </w:r>
      <w:r w:rsidR="008C1B76">
        <w:t>updating</w:t>
      </w:r>
      <w:r w:rsidRPr="00784F76">
        <w:t xml:space="preserve"> </w:t>
      </w:r>
      <w:r w:rsidRPr="00784F76" w:rsidR="00DF5559">
        <w:t>the civil penalty amount</w:t>
      </w:r>
      <w:r w:rsidRPr="00784F76">
        <w:t>.</w:t>
      </w:r>
    </w:p>
    <w:p w:rsidR="00D10696" w14:paraId="385534FE" w14:textId="06EA4973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7FD5CA1"/>
    <w:multiLevelType w:val="hybridMultilevel"/>
    <w:tmpl w:val="8AB8334C"/>
    <w:lvl w:ilvl="0">
      <w:start w:val="1"/>
      <w:numFmt w:val="lowerLetter"/>
      <w:lvlText w:val="%1."/>
      <w:lvlJc w:val="left"/>
      <w:pPr>
        <w:ind w:left="144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0133F1"/>
    <w:multiLevelType w:val="hybridMultilevel"/>
    <w:tmpl w:val="D86A03F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79E"/>
    <w:rsid w:val="00092672"/>
    <w:rsid w:val="001052D4"/>
    <w:rsid w:val="00124B81"/>
    <w:rsid w:val="00181EBF"/>
    <w:rsid w:val="00187C87"/>
    <w:rsid w:val="00191858"/>
    <w:rsid w:val="001D7595"/>
    <w:rsid w:val="001E594F"/>
    <w:rsid w:val="001F5A26"/>
    <w:rsid w:val="002E0158"/>
    <w:rsid w:val="00301784"/>
    <w:rsid w:val="0033591B"/>
    <w:rsid w:val="0037254F"/>
    <w:rsid w:val="004668BA"/>
    <w:rsid w:val="00482825"/>
    <w:rsid w:val="004A544B"/>
    <w:rsid w:val="004E0B15"/>
    <w:rsid w:val="004E3320"/>
    <w:rsid w:val="005126B1"/>
    <w:rsid w:val="00512A18"/>
    <w:rsid w:val="005228AD"/>
    <w:rsid w:val="0053551C"/>
    <w:rsid w:val="00544286"/>
    <w:rsid w:val="00584FE7"/>
    <w:rsid w:val="005A3175"/>
    <w:rsid w:val="005D1F36"/>
    <w:rsid w:val="006062B2"/>
    <w:rsid w:val="00610CEE"/>
    <w:rsid w:val="006218B1"/>
    <w:rsid w:val="00645163"/>
    <w:rsid w:val="00696D6B"/>
    <w:rsid w:val="006A13B7"/>
    <w:rsid w:val="006A49E3"/>
    <w:rsid w:val="0071513F"/>
    <w:rsid w:val="007538CD"/>
    <w:rsid w:val="007819A5"/>
    <w:rsid w:val="00784F76"/>
    <w:rsid w:val="00863533"/>
    <w:rsid w:val="008B117A"/>
    <w:rsid w:val="008C1B76"/>
    <w:rsid w:val="008E0B2D"/>
    <w:rsid w:val="008F479E"/>
    <w:rsid w:val="008F6A83"/>
    <w:rsid w:val="009B05E7"/>
    <w:rsid w:val="00A03256"/>
    <w:rsid w:val="00AB2A18"/>
    <w:rsid w:val="00B25DAA"/>
    <w:rsid w:val="00C2534B"/>
    <w:rsid w:val="00C26137"/>
    <w:rsid w:val="00C5653F"/>
    <w:rsid w:val="00C901F8"/>
    <w:rsid w:val="00D10696"/>
    <w:rsid w:val="00DA2699"/>
    <w:rsid w:val="00DE383F"/>
    <w:rsid w:val="00DE6988"/>
    <w:rsid w:val="00DF5559"/>
    <w:rsid w:val="00E05E45"/>
    <w:rsid w:val="00E0791E"/>
    <w:rsid w:val="00E16028"/>
    <w:rsid w:val="00E7106F"/>
    <w:rsid w:val="00E831C7"/>
    <w:rsid w:val="00E86625"/>
    <w:rsid w:val="00EA5114"/>
    <w:rsid w:val="00EB76F7"/>
    <w:rsid w:val="00EF300C"/>
    <w:rsid w:val="00F62EAC"/>
    <w:rsid w:val="00FB6E30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8BB8A08"/>
  <w15:chartTrackingRefBased/>
  <w15:docId w15:val="{F60BE3A5-F129-41F3-9DAD-BD4AA4EC3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F47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E698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3359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Kathir, Pushpa - AMS</dc:creator>
  <cp:lastModifiedBy>Kathir, Pushpa - AMS</cp:lastModifiedBy>
  <cp:revision>11</cp:revision>
  <dcterms:created xsi:type="dcterms:W3CDTF">2022-09-06T01:50:00Z</dcterms:created>
  <dcterms:modified xsi:type="dcterms:W3CDTF">2022-09-07T16:58:00Z</dcterms:modified>
</cp:coreProperties>
</file>