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6F7F" w14:paraId="7DC9CFD9" w14:textId="77777777">
      <w:pPr>
        <w:spacing w:before="70" w:line="206" w:lineRule="exact"/>
        <w:ind w:right="100"/>
        <w:jc w:val="right"/>
        <w:rPr>
          <w:sz w:val="18"/>
        </w:rPr>
      </w:pPr>
    </w:p>
    <w:p w:rsidR="005E6F7F" w14:paraId="6FD834CA" w14:textId="77777777">
      <w:pPr>
        <w:spacing w:before="70" w:line="206" w:lineRule="exact"/>
        <w:ind w:right="100"/>
        <w:jc w:val="right"/>
        <w:rPr>
          <w:sz w:val="18"/>
        </w:rPr>
      </w:pPr>
    </w:p>
    <w:p w:rsidR="005E6F7F" w14:paraId="1D86BBF9" w14:textId="77777777">
      <w:pPr>
        <w:spacing w:before="70" w:line="206" w:lineRule="exact"/>
        <w:ind w:right="100"/>
        <w:jc w:val="right"/>
        <w:rPr>
          <w:sz w:val="18"/>
        </w:rPr>
      </w:pPr>
    </w:p>
    <w:p w:rsidR="00F95E0C" w14:paraId="3293ED78" w14:textId="546E10C8">
      <w:pPr>
        <w:spacing w:before="70" w:line="206" w:lineRule="exact"/>
        <w:ind w:right="100"/>
        <w:jc w:val="right"/>
        <w:rPr>
          <w:sz w:val="18"/>
        </w:rPr>
      </w:pPr>
      <w:r>
        <w:rPr>
          <w:sz w:val="18"/>
        </w:rPr>
        <w:t>OMB</w:t>
      </w:r>
      <w:r>
        <w:rPr>
          <w:spacing w:val="-4"/>
          <w:sz w:val="18"/>
        </w:rPr>
        <w:t xml:space="preserve"> </w:t>
      </w:r>
      <w:r>
        <w:rPr>
          <w:sz w:val="18"/>
        </w:rPr>
        <w:t>No.</w:t>
      </w:r>
      <w:r>
        <w:rPr>
          <w:spacing w:val="-3"/>
          <w:sz w:val="18"/>
        </w:rPr>
        <w:t xml:space="preserve"> </w:t>
      </w:r>
      <w:r>
        <w:rPr>
          <w:sz w:val="18"/>
        </w:rPr>
        <w:t>0581-0328</w:t>
      </w:r>
    </w:p>
    <w:p w:rsidR="00F95E0C" w14:paraId="7009E570" w14:textId="77777777">
      <w:pPr>
        <w:pStyle w:val="Heading1"/>
        <w:spacing w:before="0" w:line="275" w:lineRule="exact"/>
        <w:ind w:left="2113"/>
      </w:pPr>
      <w:r>
        <w:t>AMERICAN</w:t>
      </w:r>
      <w:r>
        <w:rPr>
          <w:spacing w:val="-4"/>
        </w:rPr>
        <w:t xml:space="preserve"> </w:t>
      </w:r>
      <w:r>
        <w:t>PECAN</w:t>
      </w:r>
      <w:r>
        <w:rPr>
          <w:spacing w:val="-4"/>
        </w:rPr>
        <w:t xml:space="preserve"> </w:t>
      </w:r>
      <w:r>
        <w:t>PROMOTION</w:t>
      </w:r>
      <w:r>
        <w:rPr>
          <w:spacing w:val="-3"/>
        </w:rPr>
        <w:t xml:space="preserve"> </w:t>
      </w:r>
      <w:r>
        <w:t>BOARD</w:t>
      </w:r>
    </w:p>
    <w:p w:rsidR="00F95E0C" w14:paraId="46B3F984" w14:textId="0E15CFD7">
      <w:pPr>
        <w:spacing w:before="1"/>
        <w:ind w:left="2119" w:right="2096"/>
        <w:jc w:val="center"/>
        <w:rPr>
          <w:b/>
          <w:sz w:val="24"/>
        </w:rPr>
      </w:pPr>
      <w:bookmarkStart w:id="0" w:name="FIRST_HANDLER/IMPORTER_REPORT_FOR_2021"/>
      <w:bookmarkEnd w:id="0"/>
      <w:r>
        <w:rPr>
          <w:b/>
          <w:sz w:val="24"/>
        </w:rPr>
        <w:t>PECAN PROMOTION, RESEARCH, AND INFORMATION ORDER (7 CFR 1223)</w:t>
      </w:r>
      <w:r>
        <w:rPr>
          <w:b/>
          <w:spacing w:val="-52"/>
          <w:sz w:val="24"/>
        </w:rPr>
        <w:t xml:space="preserve"> </w:t>
      </w:r>
      <w:bookmarkStart w:id="1" w:name="please_read_the_instructions_on_the_thir"/>
      <w:bookmarkEnd w:id="1"/>
      <w:r>
        <w:rPr>
          <w:b/>
          <w:sz w:val="24"/>
        </w:rPr>
        <w:t>IMPORTER REPORT FOR</w:t>
      </w:r>
      <w:r>
        <w:rPr>
          <w:b/>
          <w:spacing w:val="-1"/>
          <w:sz w:val="24"/>
        </w:rPr>
        <w:t xml:space="preserve"> </w:t>
      </w:r>
      <w:r w:rsidR="00815A3C">
        <w:rPr>
          <w:b/>
          <w:spacing w:val="-1"/>
          <w:sz w:val="24"/>
        </w:rPr>
        <w:t>FY20</w:t>
      </w:r>
      <w:r w:rsidR="00D732CB">
        <w:rPr>
          <w:b/>
          <w:spacing w:val="-1"/>
          <w:sz w:val="24"/>
        </w:rPr>
        <w:t>XX</w:t>
      </w:r>
    </w:p>
    <w:p w:rsidR="00F95E0C" w14:paraId="0178124D" w14:textId="77777777">
      <w:pPr>
        <w:spacing w:before="38"/>
        <w:ind w:left="2115" w:right="2096"/>
        <w:jc w:val="center"/>
        <w:rPr>
          <w:b/>
          <w:i/>
          <w:sz w:val="18"/>
        </w:rPr>
      </w:pPr>
      <w:r>
        <w:rPr>
          <w:b/>
          <w:i/>
          <w:sz w:val="18"/>
        </w:rPr>
        <w:t>PLEASE</w:t>
      </w:r>
      <w:r>
        <w:rPr>
          <w:b/>
          <w:i/>
          <w:spacing w:val="-3"/>
          <w:sz w:val="18"/>
        </w:rPr>
        <w:t xml:space="preserve"> </w:t>
      </w:r>
      <w:r>
        <w:rPr>
          <w:b/>
          <w:i/>
          <w:sz w:val="18"/>
        </w:rPr>
        <w:t>READ</w:t>
      </w:r>
      <w:r>
        <w:rPr>
          <w:b/>
          <w:i/>
          <w:spacing w:val="-3"/>
          <w:sz w:val="18"/>
        </w:rPr>
        <w:t xml:space="preserve"> </w:t>
      </w:r>
      <w:r>
        <w:rPr>
          <w:b/>
          <w:i/>
          <w:sz w:val="18"/>
        </w:rPr>
        <w:t>THE</w:t>
      </w:r>
      <w:r>
        <w:rPr>
          <w:b/>
          <w:i/>
          <w:spacing w:val="1"/>
          <w:sz w:val="18"/>
        </w:rPr>
        <w:t xml:space="preserve"> </w:t>
      </w:r>
      <w:r>
        <w:rPr>
          <w:b/>
          <w:i/>
          <w:sz w:val="18"/>
        </w:rPr>
        <w:t>INSTRUCTIONS</w:t>
      </w:r>
      <w:r>
        <w:rPr>
          <w:b/>
          <w:i/>
          <w:spacing w:val="-3"/>
          <w:sz w:val="18"/>
        </w:rPr>
        <w:t xml:space="preserve"> </w:t>
      </w:r>
      <w:r>
        <w:rPr>
          <w:b/>
          <w:i/>
          <w:sz w:val="18"/>
        </w:rPr>
        <w:t>ON</w:t>
      </w:r>
      <w:r>
        <w:rPr>
          <w:b/>
          <w:i/>
          <w:spacing w:val="-3"/>
          <w:sz w:val="18"/>
        </w:rPr>
        <w:t xml:space="preserve"> </w:t>
      </w:r>
      <w:r>
        <w:rPr>
          <w:b/>
          <w:i/>
          <w:sz w:val="18"/>
        </w:rPr>
        <w:t>THE</w:t>
      </w:r>
      <w:r>
        <w:rPr>
          <w:b/>
          <w:i/>
          <w:spacing w:val="-2"/>
          <w:sz w:val="18"/>
        </w:rPr>
        <w:t xml:space="preserve"> </w:t>
      </w:r>
      <w:r>
        <w:rPr>
          <w:b/>
          <w:i/>
          <w:sz w:val="18"/>
        </w:rPr>
        <w:t>THIRD</w:t>
      </w:r>
      <w:r>
        <w:rPr>
          <w:b/>
          <w:i/>
          <w:spacing w:val="-2"/>
          <w:sz w:val="18"/>
        </w:rPr>
        <w:t xml:space="preserve"> </w:t>
      </w:r>
      <w:r>
        <w:rPr>
          <w:b/>
          <w:i/>
          <w:sz w:val="18"/>
        </w:rPr>
        <w:t>PAGE</w:t>
      </w:r>
      <w:r>
        <w:rPr>
          <w:b/>
          <w:i/>
          <w:spacing w:val="-2"/>
          <w:sz w:val="18"/>
        </w:rPr>
        <w:t xml:space="preserve"> </w:t>
      </w:r>
      <w:r>
        <w:rPr>
          <w:b/>
          <w:i/>
          <w:sz w:val="18"/>
        </w:rPr>
        <w:t>BEFORE</w:t>
      </w:r>
      <w:r>
        <w:rPr>
          <w:b/>
          <w:i/>
          <w:spacing w:val="1"/>
          <w:sz w:val="18"/>
        </w:rPr>
        <w:t xml:space="preserve"> </w:t>
      </w:r>
      <w:r>
        <w:rPr>
          <w:b/>
          <w:i/>
          <w:sz w:val="18"/>
        </w:rPr>
        <w:t>COMPLETING</w:t>
      </w:r>
      <w:r>
        <w:rPr>
          <w:b/>
          <w:i/>
          <w:spacing w:val="-2"/>
          <w:sz w:val="18"/>
        </w:rPr>
        <w:t xml:space="preserve"> </w:t>
      </w:r>
      <w:r>
        <w:rPr>
          <w:b/>
          <w:i/>
          <w:sz w:val="18"/>
        </w:rPr>
        <w:t>REPORT</w:t>
      </w:r>
    </w:p>
    <w:p w:rsidR="00F95E0C" w14:paraId="7662C32D" w14:textId="77777777">
      <w:pPr>
        <w:pStyle w:val="BodyText"/>
        <w:spacing w:before="8"/>
        <w:rPr>
          <w:b/>
          <w:i/>
          <w:sz w:val="23"/>
        </w:rPr>
      </w:pPr>
    </w:p>
    <w:p w:rsidR="00F95E0C" w14:paraId="45E67FD2" w14:textId="44FAC788">
      <w:pPr>
        <w:pStyle w:val="Heading2"/>
        <w:ind w:left="2116"/>
      </w:pPr>
      <w:r>
        <w:rPr>
          <w:noProof/>
        </w:rPr>
        <mc:AlternateContent>
          <mc:Choice Requires="wps">
            <w:drawing>
              <wp:anchor distT="0" distB="0" distL="114300" distR="114300" simplePos="0" relativeHeight="251658240" behindDoc="0" locked="0" layoutInCell="1" allowOverlap="1">
                <wp:simplePos x="0" y="0"/>
                <wp:positionH relativeFrom="page">
                  <wp:posOffset>5989320</wp:posOffset>
                </wp:positionH>
                <wp:positionV relativeFrom="paragraph">
                  <wp:posOffset>-78105</wp:posOffset>
                </wp:positionV>
                <wp:extent cx="1339850" cy="709930"/>
                <wp:effectExtent l="0" t="0" r="0" b="0"/>
                <wp:wrapNone/>
                <wp:docPr id="1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850" cy="709930"/>
                        </a:xfrm>
                        <a:prstGeom prst="rect">
                          <a:avLst/>
                        </a:prstGeom>
                        <a:noFill/>
                        <a:ln w="610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95E0C" w14:textId="77777777">
                            <w:pPr>
                              <w:spacing w:before="1"/>
                              <w:ind w:left="107"/>
                              <w:rPr>
                                <w:b/>
                                <w:sz w:val="16"/>
                              </w:rPr>
                            </w:pPr>
                            <w:r>
                              <w:rPr>
                                <w:b/>
                                <w:sz w:val="16"/>
                              </w:rPr>
                              <w:t>Mail</w:t>
                            </w:r>
                            <w:r>
                              <w:rPr>
                                <w:b/>
                                <w:spacing w:val="-2"/>
                                <w:sz w:val="16"/>
                              </w:rPr>
                              <w:t xml:space="preserve"> </w:t>
                            </w:r>
                            <w:r>
                              <w:rPr>
                                <w:b/>
                                <w:sz w:val="16"/>
                              </w:rPr>
                              <w:t>Report</w:t>
                            </w:r>
                            <w:r>
                              <w:rPr>
                                <w:b/>
                                <w:spacing w:val="-2"/>
                                <w:sz w:val="16"/>
                              </w:rPr>
                              <w:t xml:space="preserve"> </w:t>
                            </w:r>
                            <w:r>
                              <w:rPr>
                                <w:b/>
                                <w:sz w:val="16"/>
                              </w:rPr>
                              <w:t>and Payment</w:t>
                            </w:r>
                            <w:r>
                              <w:rPr>
                                <w:b/>
                                <w:spacing w:val="-2"/>
                                <w:sz w:val="16"/>
                              </w:rPr>
                              <w:t xml:space="preserve"> </w:t>
                            </w:r>
                            <w:r>
                              <w:rPr>
                                <w:b/>
                                <w:sz w:val="16"/>
                              </w:rPr>
                              <w:t>to:</w:t>
                            </w:r>
                          </w:p>
                          <w:p w:rsidR="00F95E0C" w14:textId="77777777">
                            <w:pPr>
                              <w:pStyle w:val="BodyText"/>
                              <w:spacing w:before="8"/>
                              <w:rPr>
                                <w:b/>
                                <w:sz w:val="14"/>
                              </w:rPr>
                            </w:pPr>
                          </w:p>
                          <w:p w:rsidR="00F95E0C" w14:textId="77777777">
                            <w:pPr>
                              <w:spacing w:before="1"/>
                              <w:ind w:left="107" w:right="260"/>
                              <w:rPr>
                                <w:b/>
                                <w:sz w:val="16"/>
                              </w:rPr>
                            </w:pPr>
                            <w:r>
                              <w:rPr>
                                <w:b/>
                                <w:sz w:val="16"/>
                              </w:rPr>
                              <w:t>American Pecan Promotion</w:t>
                            </w:r>
                            <w:r>
                              <w:rPr>
                                <w:b/>
                                <w:spacing w:val="-34"/>
                                <w:sz w:val="16"/>
                              </w:rPr>
                              <w:t xml:space="preserve"> </w:t>
                            </w:r>
                            <w:r>
                              <w:rPr>
                                <w:b/>
                                <w:sz w:val="16"/>
                              </w:rPr>
                              <w:t>Board</w:t>
                            </w:r>
                            <w:r>
                              <w:rPr>
                                <w:b/>
                                <w:spacing w:val="-1"/>
                                <w:sz w:val="16"/>
                              </w:rPr>
                              <w:t xml:space="preserve"> </w:t>
                            </w:r>
                            <w:r>
                              <w:rPr>
                                <w:b/>
                                <w:sz w:val="16"/>
                              </w:rPr>
                              <w:t>(APPB)</w:t>
                            </w:r>
                          </w:p>
                          <w:p w:rsidR="00F95E0C" w14:textId="3E2A7AB5">
                            <w:pPr>
                              <w:spacing w:before="1"/>
                              <w:ind w:left="107"/>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5" type="#_x0000_t202" style="width:105.5pt;height:55.9pt;margin-top:-6.15pt;margin-left:471.6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48pt">
                <v:textbox inset="0,0,0,0">
                  <w:txbxContent>
                    <w:p w:rsidR="00F95E0C" w14:paraId="5DF6C30F" w14:textId="77777777">
                      <w:pPr>
                        <w:spacing w:before="1"/>
                        <w:ind w:left="107"/>
                        <w:rPr>
                          <w:b/>
                          <w:sz w:val="16"/>
                        </w:rPr>
                      </w:pPr>
                      <w:r>
                        <w:rPr>
                          <w:b/>
                          <w:sz w:val="16"/>
                        </w:rPr>
                        <w:t>Mail</w:t>
                      </w:r>
                      <w:r>
                        <w:rPr>
                          <w:b/>
                          <w:spacing w:val="-2"/>
                          <w:sz w:val="16"/>
                        </w:rPr>
                        <w:t xml:space="preserve"> </w:t>
                      </w:r>
                      <w:r>
                        <w:rPr>
                          <w:b/>
                          <w:sz w:val="16"/>
                        </w:rPr>
                        <w:t>Report</w:t>
                      </w:r>
                      <w:r>
                        <w:rPr>
                          <w:b/>
                          <w:spacing w:val="-2"/>
                          <w:sz w:val="16"/>
                        </w:rPr>
                        <w:t xml:space="preserve"> </w:t>
                      </w:r>
                      <w:r>
                        <w:rPr>
                          <w:b/>
                          <w:sz w:val="16"/>
                        </w:rPr>
                        <w:t>and Payment</w:t>
                      </w:r>
                      <w:r>
                        <w:rPr>
                          <w:b/>
                          <w:spacing w:val="-2"/>
                          <w:sz w:val="16"/>
                        </w:rPr>
                        <w:t xml:space="preserve"> </w:t>
                      </w:r>
                      <w:r>
                        <w:rPr>
                          <w:b/>
                          <w:sz w:val="16"/>
                        </w:rPr>
                        <w:t>to:</w:t>
                      </w:r>
                    </w:p>
                    <w:p w:rsidR="00F95E0C" w14:paraId="5EA60A96" w14:textId="77777777">
                      <w:pPr>
                        <w:pStyle w:val="BodyText"/>
                        <w:spacing w:before="8"/>
                        <w:rPr>
                          <w:b/>
                          <w:sz w:val="14"/>
                        </w:rPr>
                      </w:pPr>
                    </w:p>
                    <w:p w:rsidR="00F95E0C" w14:paraId="22F10B2A" w14:textId="77777777">
                      <w:pPr>
                        <w:spacing w:before="1"/>
                        <w:ind w:left="107" w:right="260"/>
                        <w:rPr>
                          <w:b/>
                          <w:sz w:val="16"/>
                        </w:rPr>
                      </w:pPr>
                      <w:r>
                        <w:rPr>
                          <w:b/>
                          <w:sz w:val="16"/>
                        </w:rPr>
                        <w:t>American Pecan Promotion</w:t>
                      </w:r>
                      <w:r>
                        <w:rPr>
                          <w:b/>
                          <w:spacing w:val="-34"/>
                          <w:sz w:val="16"/>
                        </w:rPr>
                        <w:t xml:space="preserve"> </w:t>
                      </w:r>
                      <w:r>
                        <w:rPr>
                          <w:b/>
                          <w:sz w:val="16"/>
                        </w:rPr>
                        <w:t>Board</w:t>
                      </w:r>
                      <w:r>
                        <w:rPr>
                          <w:b/>
                          <w:spacing w:val="-1"/>
                          <w:sz w:val="16"/>
                        </w:rPr>
                        <w:t xml:space="preserve"> </w:t>
                      </w:r>
                      <w:r>
                        <w:rPr>
                          <w:b/>
                          <w:sz w:val="16"/>
                        </w:rPr>
                        <w:t>(APPB)</w:t>
                      </w:r>
                    </w:p>
                    <w:p w:rsidR="00F95E0C" w14:paraId="5DC4B437" w14:textId="3E2A7AB5">
                      <w:pPr>
                        <w:spacing w:before="1"/>
                        <w:ind w:left="107"/>
                        <w:rPr>
                          <w:sz w:val="16"/>
                        </w:rPr>
                      </w:pPr>
                    </w:p>
                  </w:txbxContent>
                </v:textbox>
              </v:shape>
            </w:pict>
          </mc:Fallback>
        </mc:AlternateContent>
      </w:r>
      <w:bookmarkStart w:id="2" w:name="ASSESSMENTS_DUE_MONTHLY"/>
      <w:bookmarkEnd w:id="2"/>
      <w:r w:rsidR="00E7412B">
        <w:t>ASSESSMENTS</w:t>
      </w:r>
      <w:r w:rsidR="00E7412B">
        <w:rPr>
          <w:spacing w:val="-6"/>
        </w:rPr>
        <w:t xml:space="preserve"> </w:t>
      </w:r>
      <w:r w:rsidR="00E7412B">
        <w:t>DUE</w:t>
      </w:r>
      <w:r w:rsidR="00E7412B">
        <w:rPr>
          <w:spacing w:val="-5"/>
        </w:rPr>
        <w:t xml:space="preserve"> </w:t>
      </w:r>
      <w:r w:rsidR="00E7412B">
        <w:t>MONTHLY</w:t>
      </w:r>
    </w:p>
    <w:p w:rsidR="00F95E0C" w14:paraId="36C28504" w14:textId="77777777">
      <w:pPr>
        <w:pStyle w:val="BodyText"/>
        <w:rPr>
          <w:b/>
          <w:sz w:val="24"/>
        </w:rPr>
      </w:pPr>
    </w:p>
    <w:p w:rsidR="00F95E0C" w14:paraId="5F75A93E" w14:textId="77777777">
      <w:pPr>
        <w:pStyle w:val="BodyText"/>
        <w:rPr>
          <w:b/>
          <w:sz w:val="22"/>
        </w:rPr>
      </w:pPr>
    </w:p>
    <w:p w:rsidR="00F95E0C" w14:paraId="3FEA919B" w14:textId="63C24F46">
      <w:pPr>
        <w:tabs>
          <w:tab w:val="left" w:pos="2990"/>
        </w:tabs>
        <w:spacing w:line="252" w:lineRule="exact"/>
        <w:ind w:left="120"/>
        <w:rPr>
          <w:b/>
        </w:rPr>
      </w:pPr>
      <w:r>
        <w:rPr>
          <w:b/>
          <w:u w:val="single"/>
        </w:rPr>
        <w:t>P</w:t>
      </w:r>
      <w:r>
        <w:rPr>
          <w:b/>
          <w:sz w:val="18"/>
          <w:u w:val="single"/>
        </w:rPr>
        <w:t>ART</w:t>
      </w:r>
      <w:r>
        <w:rPr>
          <w:b/>
          <w:spacing w:val="-1"/>
          <w:sz w:val="18"/>
          <w:u w:val="single"/>
        </w:rPr>
        <w:t xml:space="preserve"> </w:t>
      </w:r>
      <w:r>
        <w:rPr>
          <w:b/>
          <w:u w:val="single"/>
        </w:rPr>
        <w:t>A:</w:t>
      </w:r>
      <w:r>
        <w:rPr>
          <w:b/>
          <w:spacing w:val="49"/>
        </w:rPr>
        <w:t xml:space="preserve"> </w:t>
      </w:r>
      <w:r>
        <w:rPr>
          <w:b/>
          <w:sz w:val="18"/>
        </w:rPr>
        <w:t>REPORT</w:t>
      </w:r>
      <w:r>
        <w:rPr>
          <w:b/>
          <w:spacing w:val="-1"/>
          <w:sz w:val="18"/>
        </w:rPr>
        <w:t xml:space="preserve"> </w:t>
      </w:r>
      <w:r>
        <w:rPr>
          <w:b/>
          <w:sz w:val="18"/>
        </w:rPr>
        <w:t>FOR</w:t>
      </w:r>
      <w:r>
        <w:rPr>
          <w:b/>
          <w:sz w:val="18"/>
          <w:u w:val="single"/>
        </w:rPr>
        <w:tab/>
      </w:r>
      <w:r>
        <w:rPr>
          <w:b/>
        </w:rPr>
        <w:t>20</w:t>
      </w:r>
      <w:r w:rsidR="0004171D">
        <w:rPr>
          <w:b/>
        </w:rPr>
        <w:t>XX</w:t>
      </w:r>
      <w:r w:rsidR="00BF584A">
        <w:rPr>
          <w:b/>
        </w:rPr>
        <w:t>/20</w:t>
      </w:r>
      <w:r w:rsidR="0004171D">
        <w:rPr>
          <w:b/>
        </w:rPr>
        <w:t>XX</w:t>
      </w:r>
      <w:r>
        <w:rPr>
          <w:b/>
          <w:spacing w:val="-12"/>
        </w:rPr>
        <w:t xml:space="preserve"> </w:t>
      </w:r>
      <w:r>
        <w:rPr>
          <w:b/>
          <w:sz w:val="18"/>
        </w:rPr>
        <w:t>SUBMITTED</w:t>
      </w:r>
      <w:r>
        <w:rPr>
          <w:b/>
          <w:spacing w:val="-4"/>
          <w:sz w:val="18"/>
        </w:rPr>
        <w:t xml:space="preserve"> </w:t>
      </w:r>
      <w:r>
        <w:rPr>
          <w:b/>
          <w:sz w:val="18"/>
        </w:rPr>
        <w:t>BY</w:t>
      </w:r>
      <w:r>
        <w:rPr>
          <w:b/>
        </w:rPr>
        <w:t>:</w:t>
      </w:r>
    </w:p>
    <w:p w:rsidR="00F95E0C" w14:paraId="24E0B83C" w14:textId="77777777">
      <w:pPr>
        <w:spacing w:line="229" w:lineRule="exact"/>
        <w:ind w:left="2006"/>
        <w:rPr>
          <w:b/>
          <w:sz w:val="20"/>
        </w:rPr>
      </w:pPr>
      <w:r>
        <w:rPr>
          <w:b/>
          <w:sz w:val="20"/>
        </w:rPr>
        <w:t>(</w:t>
      </w:r>
      <w:r>
        <w:rPr>
          <w:b/>
          <w:sz w:val="16"/>
        </w:rPr>
        <w:t>MONTH</w:t>
      </w:r>
      <w:r>
        <w:rPr>
          <w:b/>
          <w:sz w:val="20"/>
        </w:rPr>
        <w:t>)</w:t>
      </w:r>
    </w:p>
    <w:p w:rsidR="00F95E0C" w14:paraId="5C088FDD" w14:textId="168F609E">
      <w:pPr>
        <w:pStyle w:val="BodyText"/>
        <w:spacing w:before="8"/>
        <w:rPr>
          <w:b/>
          <w:sz w:val="17"/>
        </w:rPr>
      </w:pPr>
      <w:r>
        <w:rPr>
          <w:noProof/>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144780</wp:posOffset>
                </wp:positionV>
                <wp:extent cx="4464685" cy="1270"/>
                <wp:effectExtent l="0" t="0" r="0" b="0"/>
                <wp:wrapTopAndBottom/>
                <wp:docPr id="11"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64685" cy="1270"/>
                        </a:xfrm>
                        <a:custGeom>
                          <a:avLst/>
                          <a:gdLst>
                            <a:gd name="T0" fmla="+- 0 720 720"/>
                            <a:gd name="T1" fmla="*/ T0 w 7031"/>
                            <a:gd name="T2" fmla="+- 0 7750 720"/>
                            <a:gd name="T3" fmla="*/ T2 w 7031"/>
                          </a:gdLst>
                          <a:cxnLst>
                            <a:cxn ang="0">
                              <a:pos x="T1" y="0"/>
                            </a:cxn>
                            <a:cxn ang="0">
                              <a:pos x="T3" y="0"/>
                            </a:cxn>
                          </a:cxnLst>
                          <a:rect l="0" t="0" r="r" b="b"/>
                          <a:pathLst>
                            <a:path fill="norm" w="7031" stroke="1">
                              <a:moveTo>
                                <a:pt x="0" y="0"/>
                              </a:moveTo>
                              <a:lnTo>
                                <a:pt x="7030" y="0"/>
                              </a:lnTo>
                            </a:path>
                          </a:pathLst>
                        </a:custGeom>
                        <a:noFill/>
                        <a:ln w="70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6" style="width:351.55pt;height:0.1pt;margin-top:11.4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7031,1270" path="m,l7030,e" filled="f" strokeweight="0.55pt">
                <v:path arrowok="t" o:connecttype="custom" o:connectlocs="0,0;4464050,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5173980</wp:posOffset>
                </wp:positionH>
                <wp:positionV relativeFrom="paragraph">
                  <wp:posOffset>144780</wp:posOffset>
                </wp:positionV>
                <wp:extent cx="1912620" cy="1270"/>
                <wp:effectExtent l="0" t="0" r="0" b="0"/>
                <wp:wrapTopAndBottom/>
                <wp:docPr id="10"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12620" cy="1270"/>
                        </a:xfrm>
                        <a:custGeom>
                          <a:avLst/>
                          <a:gdLst>
                            <a:gd name="T0" fmla="+- 0 8148 8148"/>
                            <a:gd name="T1" fmla="*/ T0 w 3012"/>
                            <a:gd name="T2" fmla="+- 0 11160 8148"/>
                            <a:gd name="T3" fmla="*/ T2 w 3012"/>
                          </a:gdLst>
                          <a:cxnLst>
                            <a:cxn ang="0">
                              <a:pos x="T1" y="0"/>
                            </a:cxn>
                            <a:cxn ang="0">
                              <a:pos x="T3" y="0"/>
                            </a:cxn>
                          </a:cxnLst>
                          <a:rect l="0" t="0" r="r" b="b"/>
                          <a:pathLst>
                            <a:path fill="norm" w="3012" stroke="1">
                              <a:moveTo>
                                <a:pt x="0" y="0"/>
                              </a:moveTo>
                              <a:lnTo>
                                <a:pt x="3012" y="0"/>
                              </a:lnTo>
                            </a:path>
                          </a:pathLst>
                        </a:custGeom>
                        <a:noFill/>
                        <a:ln w="70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7" style="width:150.6pt;height:0.1pt;margin-top:11.4pt;margin-left:407.4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012,1270" path="m,l3012,e" filled="f" strokeweight="0.55pt">
                <v:path arrowok="t" o:connecttype="custom" o:connectlocs="0,0;1912620,0" o:connectangles="0,0"/>
                <w10:wrap type="topAndBottom"/>
              </v:shape>
            </w:pict>
          </mc:Fallback>
        </mc:AlternateContent>
      </w:r>
    </w:p>
    <w:p w:rsidR="00F95E0C" w14:paraId="4F8408B8" w14:textId="77777777">
      <w:pPr>
        <w:tabs>
          <w:tab w:val="left" w:pos="7572"/>
        </w:tabs>
        <w:spacing w:before="21"/>
        <w:ind w:left="119"/>
      </w:pPr>
      <w:r>
        <w:t>(Name</w:t>
      </w:r>
      <w:r>
        <w:rPr>
          <w:spacing w:val="-2"/>
        </w:rPr>
        <w:t xml:space="preserve"> </w:t>
      </w:r>
      <w:r>
        <w:t>of</w:t>
      </w:r>
      <w:r>
        <w:rPr>
          <w:spacing w:val="-2"/>
        </w:rPr>
        <w:t xml:space="preserve"> </w:t>
      </w:r>
      <w:r>
        <w:t>Individual</w:t>
      </w:r>
      <w:r>
        <w:rPr>
          <w:spacing w:val="-2"/>
        </w:rPr>
        <w:t xml:space="preserve"> </w:t>
      </w:r>
      <w:r>
        <w:t>Completing</w:t>
      </w:r>
      <w:r>
        <w:rPr>
          <w:spacing w:val="-2"/>
        </w:rPr>
        <w:t xml:space="preserve"> </w:t>
      </w:r>
      <w:r>
        <w:t>This</w:t>
      </w:r>
      <w:r>
        <w:rPr>
          <w:spacing w:val="-2"/>
        </w:rPr>
        <w:t xml:space="preserve"> </w:t>
      </w:r>
      <w:r>
        <w:t>Report)</w:t>
      </w:r>
      <w:r>
        <w:tab/>
        <w:t>(Telephone</w:t>
      </w:r>
      <w:r>
        <w:rPr>
          <w:spacing w:val="-1"/>
        </w:rPr>
        <w:t xml:space="preserve"> </w:t>
      </w:r>
      <w:r>
        <w:t>No.,</w:t>
      </w:r>
      <w:r>
        <w:rPr>
          <w:spacing w:val="-4"/>
        </w:rPr>
        <w:t xml:space="preserve"> </w:t>
      </w:r>
      <w:r>
        <w:t>Include</w:t>
      </w:r>
      <w:r>
        <w:rPr>
          <w:spacing w:val="-1"/>
        </w:rPr>
        <w:t xml:space="preserve"> </w:t>
      </w:r>
      <w:r>
        <w:t>Area</w:t>
      </w:r>
      <w:r>
        <w:rPr>
          <w:spacing w:val="-1"/>
        </w:rPr>
        <w:t xml:space="preserve"> </w:t>
      </w:r>
      <w:r>
        <w:t>Code)</w:t>
      </w:r>
    </w:p>
    <w:p w:rsidR="00F95E0C" w14:paraId="174F6937" w14:textId="77777777">
      <w:pPr>
        <w:pStyle w:val="BodyText"/>
      </w:pPr>
    </w:p>
    <w:p w:rsidR="00F95E0C" w14:paraId="5C842BCF" w14:textId="677FAAF8">
      <w:pPr>
        <w:pStyle w:val="BodyText"/>
        <w:spacing w:before="8"/>
        <w:rPr>
          <w:sz w:val="19"/>
        </w:rPr>
      </w:pPr>
      <w:r>
        <w:rPr>
          <w:noProof/>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159385</wp:posOffset>
                </wp:positionV>
                <wp:extent cx="4464685" cy="1270"/>
                <wp:effectExtent l="0" t="0" r="0" b="0"/>
                <wp:wrapTopAndBottom/>
                <wp:docPr id="9"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64685" cy="1270"/>
                        </a:xfrm>
                        <a:custGeom>
                          <a:avLst/>
                          <a:gdLst>
                            <a:gd name="T0" fmla="+- 0 720 720"/>
                            <a:gd name="T1" fmla="*/ T0 w 7031"/>
                            <a:gd name="T2" fmla="+- 0 7750 720"/>
                            <a:gd name="T3" fmla="*/ T2 w 7031"/>
                          </a:gdLst>
                          <a:cxnLst>
                            <a:cxn ang="0">
                              <a:pos x="T1" y="0"/>
                            </a:cxn>
                            <a:cxn ang="0">
                              <a:pos x="T3" y="0"/>
                            </a:cxn>
                          </a:cxnLst>
                          <a:rect l="0" t="0" r="r" b="b"/>
                          <a:pathLst>
                            <a:path fill="norm" w="7031" stroke="1">
                              <a:moveTo>
                                <a:pt x="0" y="0"/>
                              </a:moveTo>
                              <a:lnTo>
                                <a:pt x="7030" y="0"/>
                              </a:lnTo>
                            </a:path>
                          </a:pathLst>
                        </a:custGeom>
                        <a:noFill/>
                        <a:ln w="70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8" style="width:351.55pt;height:0.1pt;margin-top:12.5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7031,1270" path="m,l7030,e" filled="f" strokeweight="0.55pt">
                <v:path arrowok="t" o:connecttype="custom" o:connectlocs="0,0;4464050,0" o:connectangles="0,0"/>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5142230</wp:posOffset>
                </wp:positionH>
                <wp:positionV relativeFrom="paragraph">
                  <wp:posOffset>159385</wp:posOffset>
                </wp:positionV>
                <wp:extent cx="1911985" cy="1270"/>
                <wp:effectExtent l="0" t="0" r="0" b="0"/>
                <wp:wrapTopAndBottom/>
                <wp:docPr id="8"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11985" cy="1270"/>
                        </a:xfrm>
                        <a:custGeom>
                          <a:avLst/>
                          <a:gdLst>
                            <a:gd name="T0" fmla="+- 0 8098 8098"/>
                            <a:gd name="T1" fmla="*/ T0 w 3011"/>
                            <a:gd name="T2" fmla="+- 0 11109 8098"/>
                            <a:gd name="T3" fmla="*/ T2 w 3011"/>
                          </a:gdLst>
                          <a:cxnLst>
                            <a:cxn ang="0">
                              <a:pos x="T1" y="0"/>
                            </a:cxn>
                            <a:cxn ang="0">
                              <a:pos x="T3" y="0"/>
                            </a:cxn>
                          </a:cxnLst>
                          <a:rect l="0" t="0" r="r" b="b"/>
                          <a:pathLst>
                            <a:path fill="norm" w="3011" stroke="1">
                              <a:moveTo>
                                <a:pt x="0" y="0"/>
                              </a:moveTo>
                              <a:lnTo>
                                <a:pt x="3011" y="0"/>
                              </a:lnTo>
                            </a:path>
                          </a:pathLst>
                        </a:custGeom>
                        <a:noFill/>
                        <a:ln w="70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9" style="width:150.55pt;height:0.1pt;margin-top:12.55pt;margin-left:404.9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3011,1270" path="m,l3011,e" filled="f" strokeweight="0.55pt">
                <v:path arrowok="t" o:connecttype="custom" o:connectlocs="0,0;1911985,0" o:connectangles="0,0"/>
                <w10:wrap type="topAndBottom"/>
              </v:shape>
            </w:pict>
          </mc:Fallback>
        </mc:AlternateContent>
      </w:r>
    </w:p>
    <w:p w:rsidR="00F95E0C" w14:paraId="55919351" w14:textId="6E9088B4">
      <w:pPr>
        <w:tabs>
          <w:tab w:val="left" w:pos="7572"/>
        </w:tabs>
        <w:spacing w:before="20"/>
        <w:ind w:left="119"/>
      </w:pPr>
      <w:r>
        <w:t>(Name</w:t>
      </w:r>
      <w:r>
        <w:rPr>
          <w:spacing w:val="-2"/>
        </w:rPr>
        <w:t xml:space="preserve"> </w:t>
      </w:r>
      <w:r>
        <w:t>of</w:t>
      </w:r>
      <w:r>
        <w:rPr>
          <w:spacing w:val="-1"/>
        </w:rPr>
        <w:t xml:space="preserve"> </w:t>
      </w:r>
      <w:r>
        <w:t>Business/Company)</w:t>
      </w:r>
      <w:r>
        <w:tab/>
        <w:t>(</w:t>
      </w:r>
      <w:r w:rsidR="00815A3C">
        <w:t>Importer Number</w:t>
      </w:r>
      <w:r>
        <w:t>)</w:t>
      </w:r>
    </w:p>
    <w:p w:rsidR="00F95E0C" w14:paraId="4CCD7293" w14:textId="77777777">
      <w:pPr>
        <w:pStyle w:val="BodyText"/>
      </w:pPr>
    </w:p>
    <w:p w:rsidR="00F95E0C" w14:paraId="00B15DAE" w14:textId="506E9446">
      <w:pPr>
        <w:pStyle w:val="BodyText"/>
        <w:spacing w:before="8"/>
        <w:rPr>
          <w:sz w:val="19"/>
        </w:rPr>
      </w:pPr>
      <w:r>
        <w:rPr>
          <w:noProof/>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159385</wp:posOffset>
                </wp:positionV>
                <wp:extent cx="6374765" cy="1270"/>
                <wp:effectExtent l="0" t="0" r="0" b="0"/>
                <wp:wrapTopAndBottom/>
                <wp:docPr id="7"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74765" cy="1270"/>
                        </a:xfrm>
                        <a:custGeom>
                          <a:avLst/>
                          <a:gdLst>
                            <a:gd name="T0" fmla="+- 0 720 720"/>
                            <a:gd name="T1" fmla="*/ T0 w 10039"/>
                            <a:gd name="T2" fmla="+- 0 10758 720"/>
                            <a:gd name="T3" fmla="*/ T2 w 10039"/>
                          </a:gdLst>
                          <a:cxnLst>
                            <a:cxn ang="0">
                              <a:pos x="T1" y="0"/>
                            </a:cxn>
                            <a:cxn ang="0">
                              <a:pos x="T3" y="0"/>
                            </a:cxn>
                          </a:cxnLst>
                          <a:rect l="0" t="0" r="r" b="b"/>
                          <a:pathLst>
                            <a:path fill="norm" w="10039" stroke="1">
                              <a:moveTo>
                                <a:pt x="0" y="0"/>
                              </a:moveTo>
                              <a:lnTo>
                                <a:pt x="10038" y="0"/>
                              </a:lnTo>
                            </a:path>
                          </a:pathLst>
                        </a:custGeom>
                        <a:noFill/>
                        <a:ln w="70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0" style="width:501.95pt;height:0.1pt;margin-top:12.5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039,1270" path="m,l10038,e" filled="f" strokeweight="0.55pt">
                <v:path arrowok="t" o:connecttype="custom" o:connectlocs="0,0;6374130,0" o:connectangles="0,0"/>
                <w10:wrap type="topAndBottom"/>
              </v:shape>
            </w:pict>
          </mc:Fallback>
        </mc:AlternateContent>
      </w:r>
    </w:p>
    <w:p w:rsidR="00F95E0C" w14:paraId="2F637B62" w14:textId="77777777">
      <w:pPr>
        <w:tabs>
          <w:tab w:val="left" w:pos="6585"/>
        </w:tabs>
        <w:spacing w:before="18"/>
        <w:ind w:left="120"/>
      </w:pPr>
      <w:r>
        <w:t>(Address)</w:t>
      </w:r>
      <w:r>
        <w:tab/>
        <w:t>(</w:t>
      </w:r>
      <w:r>
        <w:rPr>
          <w:b/>
        </w:rPr>
        <w:t>E-mail</w:t>
      </w:r>
      <w:r>
        <w:rPr>
          <w:b/>
          <w:spacing w:val="-3"/>
        </w:rPr>
        <w:t xml:space="preserve"> </w:t>
      </w:r>
      <w:r>
        <w:rPr>
          <w:b/>
        </w:rPr>
        <w:t>Address</w:t>
      </w:r>
      <w:r>
        <w:t>)</w:t>
      </w:r>
    </w:p>
    <w:p w:rsidR="00F95E0C" w14:paraId="168127A9" w14:textId="77777777">
      <w:pPr>
        <w:pStyle w:val="BodyText"/>
      </w:pPr>
    </w:p>
    <w:p w:rsidR="00F95E0C" w14:paraId="73DB4131" w14:textId="47B1775A">
      <w:pPr>
        <w:pStyle w:val="BodyText"/>
        <w:spacing w:before="10"/>
        <w:rPr>
          <w:sz w:val="19"/>
        </w:rPr>
      </w:pPr>
      <w:r>
        <w:rPr>
          <w:noProof/>
        </w:rP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160655</wp:posOffset>
                </wp:positionV>
                <wp:extent cx="6247765" cy="1270"/>
                <wp:effectExtent l="0" t="0" r="0" b="0"/>
                <wp:wrapTopAndBottom/>
                <wp:docPr id="6"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47765" cy="1270"/>
                        </a:xfrm>
                        <a:custGeom>
                          <a:avLst/>
                          <a:gdLst>
                            <a:gd name="T0" fmla="+- 0 720 720"/>
                            <a:gd name="T1" fmla="*/ T0 w 9839"/>
                            <a:gd name="T2" fmla="+- 0 10558 720"/>
                            <a:gd name="T3" fmla="*/ T2 w 9839"/>
                          </a:gdLst>
                          <a:cxnLst>
                            <a:cxn ang="0">
                              <a:pos x="T1" y="0"/>
                            </a:cxn>
                            <a:cxn ang="0">
                              <a:pos x="T3" y="0"/>
                            </a:cxn>
                          </a:cxnLst>
                          <a:rect l="0" t="0" r="r" b="b"/>
                          <a:pathLst>
                            <a:path fill="norm" w="9839" stroke="1">
                              <a:moveTo>
                                <a:pt x="0" y="0"/>
                              </a:moveTo>
                              <a:lnTo>
                                <a:pt x="9838" y="0"/>
                              </a:lnTo>
                            </a:path>
                          </a:pathLst>
                        </a:custGeom>
                        <a:noFill/>
                        <a:ln w="70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1" style="width:491.95pt;height:0.1pt;margin-top:12.6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9839,1270" path="m,l9838,e" filled="f" strokeweight="0.55pt">
                <v:path arrowok="t" o:connecttype="custom" o:connectlocs="0,0;6247130,0" o:connectangles="0,0"/>
                <w10:wrap type="topAndBottom"/>
              </v:shape>
            </w:pict>
          </mc:Fallback>
        </mc:AlternateContent>
      </w:r>
    </w:p>
    <w:p w:rsidR="00F95E0C" w14:paraId="3D60DF3D" w14:textId="7085794B">
      <w:pPr>
        <w:tabs>
          <w:tab w:val="left" w:pos="4612"/>
          <w:tab w:val="left" w:pos="8915"/>
        </w:tabs>
        <w:spacing w:before="18"/>
        <w:ind w:left="119"/>
      </w:pPr>
      <w:r>
        <w:t>(City)</w:t>
      </w:r>
      <w:r>
        <w:tab/>
        <w:t>(State</w:t>
      </w:r>
      <w:r w:rsidR="00815A3C">
        <w:t xml:space="preserve">)                                </w:t>
      </w:r>
      <w:r>
        <w:t>(Zip)</w:t>
      </w:r>
      <w:r w:rsidR="00815A3C">
        <w:t xml:space="preserve">                                      (Country)</w:t>
      </w:r>
    </w:p>
    <w:p w:rsidR="00F95E0C" w14:paraId="4860EEB7" w14:textId="77777777">
      <w:pPr>
        <w:pStyle w:val="BodyText"/>
        <w:spacing w:before="11"/>
        <w:rPr>
          <w:sz w:val="21"/>
        </w:rPr>
      </w:pPr>
    </w:p>
    <w:p w:rsidR="00F95E0C" w14:paraId="49B2CE3A" w14:textId="626ADABE">
      <w:pPr>
        <w:spacing w:line="252" w:lineRule="exact"/>
        <w:ind w:left="120"/>
      </w:pPr>
      <w:r>
        <w:rPr>
          <w:b/>
          <w:u w:val="single"/>
        </w:rPr>
        <w:t>P</w:t>
      </w:r>
      <w:r>
        <w:rPr>
          <w:b/>
          <w:sz w:val="18"/>
          <w:u w:val="single"/>
        </w:rPr>
        <w:t>ART</w:t>
      </w:r>
      <w:r>
        <w:rPr>
          <w:b/>
          <w:spacing w:val="-3"/>
          <w:sz w:val="18"/>
          <w:u w:val="single"/>
        </w:rPr>
        <w:t xml:space="preserve"> </w:t>
      </w:r>
      <w:r>
        <w:rPr>
          <w:b/>
          <w:u w:val="single"/>
        </w:rPr>
        <w:t>B:</w:t>
      </w:r>
      <w:r>
        <w:rPr>
          <w:b/>
          <w:spacing w:val="16"/>
        </w:rPr>
        <w:t xml:space="preserve"> </w:t>
      </w:r>
      <w:r>
        <w:rPr>
          <w:b/>
          <w:sz w:val="20"/>
        </w:rPr>
        <w:t>IMPORTER</w:t>
      </w:r>
      <w:r>
        <w:rPr>
          <w:b/>
          <w:spacing w:val="-4"/>
          <w:sz w:val="20"/>
        </w:rPr>
        <w:t xml:space="preserve"> </w:t>
      </w:r>
      <w:r>
        <w:rPr>
          <w:b/>
          <w:sz w:val="20"/>
        </w:rPr>
        <w:t>ASSESSMENT CALCULATION</w:t>
      </w:r>
      <w:r>
        <w:rPr>
          <w:b/>
        </w:rPr>
        <w:t>.</w:t>
      </w:r>
      <w:r>
        <w:rPr>
          <w:b/>
          <w:spacing w:val="29"/>
        </w:rPr>
        <w:t xml:space="preserve"> </w:t>
      </w:r>
      <w:r>
        <w:t>(You</w:t>
      </w:r>
      <w:r>
        <w:rPr>
          <w:spacing w:val="-2"/>
        </w:rPr>
        <w:t xml:space="preserve"> </w:t>
      </w:r>
      <w:r>
        <w:t>may</w:t>
      </w:r>
      <w:r>
        <w:rPr>
          <w:spacing w:val="-5"/>
        </w:rPr>
        <w:t xml:space="preserve"> </w:t>
      </w:r>
      <w:r>
        <w:t>attach</w:t>
      </w:r>
      <w:r>
        <w:rPr>
          <w:spacing w:val="-3"/>
        </w:rPr>
        <w:t xml:space="preserve"> </w:t>
      </w:r>
      <w:r>
        <w:t>your</w:t>
      </w:r>
      <w:r>
        <w:rPr>
          <w:spacing w:val="-5"/>
        </w:rPr>
        <w:t xml:space="preserve"> </w:t>
      </w:r>
      <w:r>
        <w:t>own</w:t>
      </w:r>
      <w:r>
        <w:rPr>
          <w:spacing w:val="-3"/>
        </w:rPr>
        <w:t xml:space="preserve"> </w:t>
      </w:r>
      <w:r>
        <w:t>separate</w:t>
      </w:r>
      <w:r>
        <w:rPr>
          <w:spacing w:val="-2"/>
        </w:rPr>
        <w:t xml:space="preserve"> </w:t>
      </w:r>
      <w:r>
        <w:t>sheet)</w:t>
      </w:r>
    </w:p>
    <w:p w:rsidR="00F95E0C" w14:paraId="6B9E688D" w14:textId="00C0686B">
      <w:pPr>
        <w:ind w:left="120"/>
        <w:rPr>
          <w:b/>
          <w:sz w:val="18"/>
        </w:rPr>
      </w:pPr>
    </w:p>
    <w:tbl>
      <w:tblPr>
        <w:tblW w:w="10816"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91"/>
        <w:gridCol w:w="1205"/>
        <w:gridCol w:w="1170"/>
        <w:gridCol w:w="1890"/>
        <w:gridCol w:w="1890"/>
        <w:gridCol w:w="2970"/>
      </w:tblGrid>
      <w:tr w14:paraId="7489DDF5" w14:textId="77777777" w:rsidTr="005E6F7F">
        <w:tblPrEx>
          <w:tblW w:w="10816"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20"/>
        </w:trPr>
        <w:tc>
          <w:tcPr>
            <w:tcW w:w="1691" w:type="dxa"/>
          </w:tcPr>
          <w:p w:rsidR="00815A3C" w:rsidRPr="0004171D" w:rsidP="0004171D" w14:paraId="5CDB0591" w14:textId="3AB265AE">
            <w:pPr>
              <w:pStyle w:val="TableParagraph"/>
              <w:spacing w:line="230" w:lineRule="exact"/>
              <w:ind w:left="107" w:right="153"/>
              <w:jc w:val="center"/>
              <w:rPr>
                <w:b/>
                <w:spacing w:val="-6"/>
                <w:szCs w:val="24"/>
              </w:rPr>
            </w:pPr>
          </w:p>
          <w:p w:rsidR="0004171D" w:rsidP="0004171D" w14:paraId="194C3249" w14:textId="77777777">
            <w:pPr>
              <w:pStyle w:val="TableParagraph"/>
              <w:spacing w:line="230" w:lineRule="exact"/>
              <w:ind w:left="107" w:right="153"/>
              <w:jc w:val="center"/>
              <w:rPr>
                <w:b/>
                <w:spacing w:val="-6"/>
                <w:szCs w:val="24"/>
              </w:rPr>
            </w:pPr>
          </w:p>
          <w:p w:rsidR="00815A3C" w:rsidP="0004171D" w14:paraId="371DCF20" w14:textId="2EA8B59E">
            <w:pPr>
              <w:pStyle w:val="TableParagraph"/>
              <w:spacing w:line="230" w:lineRule="exact"/>
              <w:ind w:left="107" w:right="153"/>
              <w:jc w:val="center"/>
              <w:rPr>
                <w:b/>
                <w:sz w:val="20"/>
              </w:rPr>
            </w:pPr>
            <w:r w:rsidRPr="0004171D">
              <w:rPr>
                <w:b/>
                <w:spacing w:val="-6"/>
                <w:szCs w:val="24"/>
              </w:rPr>
              <w:t>E</w:t>
            </w:r>
            <w:r w:rsidRPr="0004171D" w:rsidR="00E16D19">
              <w:rPr>
                <w:b/>
                <w:spacing w:val="-6"/>
                <w:szCs w:val="24"/>
              </w:rPr>
              <w:t>NTRY NUMBER</w:t>
            </w:r>
          </w:p>
        </w:tc>
        <w:tc>
          <w:tcPr>
            <w:tcW w:w="1205" w:type="dxa"/>
          </w:tcPr>
          <w:p w:rsidR="0004171D" w:rsidP="0004171D" w14:paraId="39A5F4AF" w14:textId="77777777">
            <w:pPr>
              <w:pStyle w:val="TableParagraph"/>
              <w:jc w:val="center"/>
              <w:rPr>
                <w:b/>
              </w:rPr>
            </w:pPr>
          </w:p>
          <w:p w:rsidR="00815A3C" w:rsidP="0004171D" w14:paraId="080069C2" w14:textId="41782811">
            <w:pPr>
              <w:pStyle w:val="TableParagraph"/>
              <w:jc w:val="center"/>
              <w:rPr>
                <w:b/>
              </w:rPr>
            </w:pPr>
            <w:r>
              <w:rPr>
                <w:b/>
              </w:rPr>
              <w:t>ENTRY DATE</w:t>
            </w:r>
          </w:p>
        </w:tc>
        <w:tc>
          <w:tcPr>
            <w:tcW w:w="1170" w:type="dxa"/>
          </w:tcPr>
          <w:p w:rsidR="0004171D" w:rsidP="0004171D" w14:paraId="63FA1BCD" w14:textId="77777777">
            <w:pPr>
              <w:pStyle w:val="TableParagraph"/>
              <w:jc w:val="center"/>
              <w:rPr>
                <w:b/>
              </w:rPr>
            </w:pPr>
          </w:p>
          <w:p w:rsidR="00815A3C" w:rsidP="0004171D" w14:paraId="7D89CDCB" w14:textId="1B31E3BA">
            <w:pPr>
              <w:pStyle w:val="TableParagraph"/>
              <w:jc w:val="center"/>
              <w:rPr>
                <w:b/>
              </w:rPr>
            </w:pPr>
            <w:r>
              <w:rPr>
                <w:b/>
              </w:rPr>
              <w:t>COUNTRY OF ORIGIN</w:t>
            </w:r>
          </w:p>
        </w:tc>
        <w:tc>
          <w:tcPr>
            <w:tcW w:w="1890" w:type="dxa"/>
          </w:tcPr>
          <w:p w:rsidR="00815A3C" w14:paraId="2E43712C" w14:textId="7580780F">
            <w:pPr>
              <w:pStyle w:val="TableParagraph"/>
              <w:rPr>
                <w:b/>
                <w:sz w:val="20"/>
              </w:rPr>
            </w:pPr>
          </w:p>
          <w:p w:rsidR="00815A3C" w14:paraId="6C595EC0" w14:textId="77777777">
            <w:pPr>
              <w:pStyle w:val="TableParagraph"/>
              <w:ind w:left="279" w:right="263"/>
              <w:jc w:val="center"/>
              <w:rPr>
                <w:b/>
                <w:sz w:val="20"/>
              </w:rPr>
            </w:pPr>
            <w:r>
              <w:rPr>
                <w:b/>
                <w:sz w:val="20"/>
              </w:rPr>
              <w:t>TOTAL</w:t>
            </w:r>
            <w:r>
              <w:rPr>
                <w:b/>
                <w:spacing w:val="-2"/>
                <w:sz w:val="20"/>
              </w:rPr>
              <w:t xml:space="preserve"> </w:t>
            </w:r>
            <w:r>
              <w:rPr>
                <w:b/>
                <w:sz w:val="20"/>
              </w:rPr>
              <w:t>POUNDS</w:t>
            </w:r>
          </w:p>
          <w:p w:rsidR="00815A3C" w14:paraId="3B94EDAD" w14:textId="77777777">
            <w:pPr>
              <w:pStyle w:val="TableParagraph"/>
              <w:spacing w:before="1" w:line="229" w:lineRule="exact"/>
              <w:ind w:left="279" w:right="265"/>
              <w:jc w:val="center"/>
              <w:rPr>
                <w:b/>
                <w:sz w:val="20"/>
              </w:rPr>
            </w:pPr>
            <w:r>
              <w:rPr>
                <w:b/>
                <w:sz w:val="20"/>
              </w:rPr>
              <w:t>I</w:t>
            </w:r>
            <w:r>
              <w:rPr>
                <w:b/>
                <w:sz w:val="20"/>
                <w:u w:val="single"/>
              </w:rPr>
              <w:t>n-shell</w:t>
            </w:r>
            <w:r>
              <w:rPr>
                <w:b/>
                <w:spacing w:val="-2"/>
                <w:sz w:val="20"/>
              </w:rPr>
              <w:t xml:space="preserve"> </w:t>
            </w:r>
            <w:r>
              <w:rPr>
                <w:b/>
                <w:sz w:val="20"/>
              </w:rPr>
              <w:t>PECANS</w:t>
            </w:r>
            <w:r>
              <w:rPr>
                <w:b/>
                <w:spacing w:val="-1"/>
                <w:sz w:val="20"/>
              </w:rPr>
              <w:t xml:space="preserve"> </w:t>
            </w:r>
            <w:r>
              <w:rPr>
                <w:b/>
                <w:sz w:val="20"/>
              </w:rPr>
              <w:t>X</w:t>
            </w:r>
          </w:p>
          <w:p w:rsidR="00815A3C" w14:paraId="5B6EDE7D" w14:textId="65A88E85">
            <w:pPr>
              <w:pStyle w:val="TableParagraph"/>
              <w:spacing w:line="210" w:lineRule="exact"/>
              <w:ind w:left="278" w:right="265"/>
              <w:jc w:val="center"/>
              <w:rPr>
                <w:b/>
                <w:sz w:val="20"/>
              </w:rPr>
            </w:pPr>
            <w:r>
              <w:rPr>
                <w:b/>
                <w:sz w:val="20"/>
              </w:rPr>
              <w:t>$0.</w:t>
            </w:r>
            <w:r w:rsidR="005E6F7F">
              <w:rPr>
                <w:b/>
                <w:sz w:val="20"/>
              </w:rPr>
              <w:t>xx</w:t>
            </w:r>
          </w:p>
        </w:tc>
        <w:tc>
          <w:tcPr>
            <w:tcW w:w="1890" w:type="dxa"/>
          </w:tcPr>
          <w:p w:rsidR="00815A3C" w14:paraId="475A36AE" w14:textId="77777777">
            <w:pPr>
              <w:pStyle w:val="TableParagraph"/>
              <w:rPr>
                <w:b/>
                <w:sz w:val="20"/>
              </w:rPr>
            </w:pPr>
          </w:p>
          <w:p w:rsidR="00815A3C" w14:paraId="6AF07FCF" w14:textId="77777777">
            <w:pPr>
              <w:pStyle w:val="TableParagraph"/>
              <w:ind w:left="218" w:right="208"/>
              <w:jc w:val="center"/>
              <w:rPr>
                <w:b/>
                <w:sz w:val="20"/>
              </w:rPr>
            </w:pPr>
            <w:r>
              <w:rPr>
                <w:b/>
                <w:sz w:val="20"/>
              </w:rPr>
              <w:t>TOTAL</w:t>
            </w:r>
            <w:r>
              <w:rPr>
                <w:b/>
                <w:spacing w:val="-2"/>
                <w:sz w:val="20"/>
              </w:rPr>
              <w:t xml:space="preserve"> </w:t>
            </w:r>
            <w:r>
              <w:rPr>
                <w:b/>
                <w:sz w:val="20"/>
              </w:rPr>
              <w:t>POUNDS</w:t>
            </w:r>
          </w:p>
          <w:p w:rsidR="00815A3C" w14:paraId="276416CC" w14:textId="77777777">
            <w:pPr>
              <w:pStyle w:val="TableParagraph"/>
              <w:spacing w:before="1" w:line="229" w:lineRule="exact"/>
              <w:ind w:left="223" w:right="208"/>
              <w:jc w:val="center"/>
              <w:rPr>
                <w:b/>
                <w:sz w:val="20"/>
              </w:rPr>
            </w:pPr>
            <w:r>
              <w:rPr>
                <w:b/>
                <w:sz w:val="20"/>
                <w:u w:val="single"/>
              </w:rPr>
              <w:t>Shelled</w:t>
            </w:r>
            <w:r>
              <w:rPr>
                <w:b/>
                <w:spacing w:val="-1"/>
                <w:sz w:val="20"/>
              </w:rPr>
              <w:t xml:space="preserve"> </w:t>
            </w:r>
            <w:r>
              <w:rPr>
                <w:b/>
                <w:sz w:val="20"/>
              </w:rPr>
              <w:t>PECANS</w:t>
            </w:r>
            <w:r>
              <w:rPr>
                <w:b/>
                <w:spacing w:val="-3"/>
                <w:sz w:val="20"/>
              </w:rPr>
              <w:t xml:space="preserve"> </w:t>
            </w:r>
            <w:r>
              <w:rPr>
                <w:b/>
                <w:sz w:val="20"/>
              </w:rPr>
              <w:t>X</w:t>
            </w:r>
          </w:p>
          <w:p w:rsidR="00815A3C" w14:paraId="45CB477B" w14:textId="1433CCC3">
            <w:pPr>
              <w:pStyle w:val="TableParagraph"/>
              <w:spacing w:line="210" w:lineRule="exact"/>
              <w:ind w:left="219" w:right="208"/>
              <w:jc w:val="center"/>
              <w:rPr>
                <w:b/>
                <w:sz w:val="20"/>
              </w:rPr>
            </w:pPr>
            <w:r>
              <w:rPr>
                <w:b/>
                <w:sz w:val="20"/>
              </w:rPr>
              <w:t>$0.</w:t>
            </w:r>
            <w:r w:rsidR="005E6F7F">
              <w:rPr>
                <w:b/>
                <w:sz w:val="20"/>
              </w:rPr>
              <w:t>xx</w:t>
            </w:r>
          </w:p>
        </w:tc>
        <w:tc>
          <w:tcPr>
            <w:tcW w:w="2970" w:type="dxa"/>
          </w:tcPr>
          <w:p w:rsidR="0004171D" w14:paraId="0E26D970" w14:textId="77777777">
            <w:pPr>
              <w:pStyle w:val="TableParagraph"/>
              <w:ind w:left="783" w:right="73" w:hanging="675"/>
              <w:rPr>
                <w:b/>
                <w:szCs w:val="24"/>
              </w:rPr>
            </w:pPr>
          </w:p>
          <w:p w:rsidR="00815A3C" w:rsidRPr="0004171D" w14:paraId="22821C71" w14:textId="440BA788">
            <w:pPr>
              <w:pStyle w:val="TableParagraph"/>
              <w:ind w:left="783" w:right="73" w:hanging="675"/>
              <w:rPr>
                <w:b/>
                <w:szCs w:val="24"/>
              </w:rPr>
            </w:pPr>
            <w:r w:rsidRPr="0004171D">
              <w:rPr>
                <w:b/>
                <w:szCs w:val="24"/>
              </w:rPr>
              <w:t>ASSESSMENT/</w:t>
            </w:r>
            <w:r w:rsidR="0004171D">
              <w:rPr>
                <w:b/>
                <w:szCs w:val="24"/>
              </w:rPr>
              <w:t>AMOUNT OWED</w:t>
            </w:r>
          </w:p>
        </w:tc>
      </w:tr>
      <w:tr w14:paraId="275D5788" w14:textId="77777777" w:rsidTr="005E6F7F">
        <w:tblPrEx>
          <w:tblW w:w="10816" w:type="dxa"/>
          <w:tblInd w:w="82" w:type="dxa"/>
          <w:tblLayout w:type="fixed"/>
          <w:tblCellMar>
            <w:left w:w="0" w:type="dxa"/>
            <w:right w:w="0" w:type="dxa"/>
          </w:tblCellMar>
          <w:tblLook w:val="01E0"/>
        </w:tblPrEx>
        <w:trPr>
          <w:trHeight w:val="680"/>
        </w:trPr>
        <w:tc>
          <w:tcPr>
            <w:tcW w:w="1691" w:type="dxa"/>
          </w:tcPr>
          <w:p w:rsidR="00815A3C" w14:paraId="09E3955A" w14:textId="2A8B4D83">
            <w:pPr>
              <w:pStyle w:val="TableParagraph"/>
              <w:spacing w:before="61"/>
              <w:ind w:left="107"/>
              <w:rPr>
                <w:sz w:val="20"/>
              </w:rPr>
            </w:pPr>
          </w:p>
        </w:tc>
        <w:tc>
          <w:tcPr>
            <w:tcW w:w="1205" w:type="dxa"/>
          </w:tcPr>
          <w:p w:rsidR="00815A3C" w14:paraId="18C9CBF2" w14:textId="77777777">
            <w:pPr>
              <w:pStyle w:val="TableParagraph"/>
              <w:rPr>
                <w:rFonts w:ascii="Times New Roman"/>
                <w:sz w:val="20"/>
              </w:rPr>
            </w:pPr>
          </w:p>
        </w:tc>
        <w:tc>
          <w:tcPr>
            <w:tcW w:w="1170" w:type="dxa"/>
          </w:tcPr>
          <w:p w:rsidR="00815A3C" w14:paraId="2989F0E0" w14:textId="12E5E689">
            <w:pPr>
              <w:pStyle w:val="TableParagraph"/>
              <w:rPr>
                <w:rFonts w:ascii="Times New Roman"/>
                <w:sz w:val="20"/>
              </w:rPr>
            </w:pPr>
          </w:p>
        </w:tc>
        <w:tc>
          <w:tcPr>
            <w:tcW w:w="1890" w:type="dxa"/>
          </w:tcPr>
          <w:p w:rsidR="00815A3C" w14:paraId="48BB89ED" w14:textId="53FBE4CC">
            <w:pPr>
              <w:pStyle w:val="TableParagraph"/>
              <w:rPr>
                <w:rFonts w:ascii="Times New Roman"/>
                <w:sz w:val="20"/>
              </w:rPr>
            </w:pPr>
          </w:p>
        </w:tc>
        <w:tc>
          <w:tcPr>
            <w:tcW w:w="1890" w:type="dxa"/>
          </w:tcPr>
          <w:p w:rsidR="00815A3C" w14:paraId="5DA722C9" w14:textId="77777777">
            <w:pPr>
              <w:pStyle w:val="TableParagraph"/>
              <w:rPr>
                <w:rFonts w:ascii="Times New Roman"/>
                <w:sz w:val="20"/>
              </w:rPr>
            </w:pPr>
          </w:p>
        </w:tc>
        <w:tc>
          <w:tcPr>
            <w:tcW w:w="2970" w:type="dxa"/>
          </w:tcPr>
          <w:p w:rsidR="00815A3C" w14:paraId="6FEE631E" w14:textId="77777777">
            <w:pPr>
              <w:pStyle w:val="TableParagraph"/>
              <w:rPr>
                <w:rFonts w:ascii="Times New Roman"/>
                <w:sz w:val="20"/>
              </w:rPr>
            </w:pPr>
          </w:p>
        </w:tc>
      </w:tr>
      <w:tr w14:paraId="7D260B37" w14:textId="77777777" w:rsidTr="005E6F7F">
        <w:tblPrEx>
          <w:tblW w:w="10816" w:type="dxa"/>
          <w:tblInd w:w="82" w:type="dxa"/>
          <w:tblLayout w:type="fixed"/>
          <w:tblCellMar>
            <w:left w:w="0" w:type="dxa"/>
            <w:right w:w="0" w:type="dxa"/>
          </w:tblCellMar>
          <w:tblLook w:val="01E0"/>
        </w:tblPrEx>
        <w:trPr>
          <w:trHeight w:val="680"/>
        </w:trPr>
        <w:tc>
          <w:tcPr>
            <w:tcW w:w="1691" w:type="dxa"/>
          </w:tcPr>
          <w:p w:rsidR="00815A3C" w14:paraId="1D9795C5" w14:textId="415390B3">
            <w:pPr>
              <w:pStyle w:val="TableParagraph"/>
              <w:spacing w:before="61"/>
              <w:ind w:left="107"/>
              <w:rPr>
                <w:sz w:val="20"/>
              </w:rPr>
            </w:pPr>
          </w:p>
        </w:tc>
        <w:tc>
          <w:tcPr>
            <w:tcW w:w="1205" w:type="dxa"/>
          </w:tcPr>
          <w:p w:rsidR="00815A3C" w14:paraId="28BEF667" w14:textId="77777777">
            <w:pPr>
              <w:pStyle w:val="TableParagraph"/>
              <w:rPr>
                <w:rFonts w:ascii="Times New Roman"/>
                <w:sz w:val="20"/>
              </w:rPr>
            </w:pPr>
          </w:p>
        </w:tc>
        <w:tc>
          <w:tcPr>
            <w:tcW w:w="1170" w:type="dxa"/>
          </w:tcPr>
          <w:p w:rsidR="00815A3C" w14:paraId="5F2F62BC" w14:textId="10A1C2E8">
            <w:pPr>
              <w:pStyle w:val="TableParagraph"/>
              <w:rPr>
                <w:rFonts w:ascii="Times New Roman"/>
                <w:sz w:val="20"/>
              </w:rPr>
            </w:pPr>
          </w:p>
        </w:tc>
        <w:tc>
          <w:tcPr>
            <w:tcW w:w="1890" w:type="dxa"/>
          </w:tcPr>
          <w:p w:rsidR="00815A3C" w14:paraId="115B4195" w14:textId="72C49E7C">
            <w:pPr>
              <w:pStyle w:val="TableParagraph"/>
              <w:rPr>
                <w:rFonts w:ascii="Times New Roman"/>
                <w:sz w:val="20"/>
              </w:rPr>
            </w:pPr>
          </w:p>
        </w:tc>
        <w:tc>
          <w:tcPr>
            <w:tcW w:w="1890" w:type="dxa"/>
          </w:tcPr>
          <w:p w:rsidR="00815A3C" w14:paraId="74EF989D" w14:textId="77777777">
            <w:pPr>
              <w:pStyle w:val="TableParagraph"/>
              <w:rPr>
                <w:rFonts w:ascii="Times New Roman"/>
                <w:sz w:val="20"/>
              </w:rPr>
            </w:pPr>
          </w:p>
        </w:tc>
        <w:tc>
          <w:tcPr>
            <w:tcW w:w="2970" w:type="dxa"/>
          </w:tcPr>
          <w:p w:rsidR="00815A3C" w14:paraId="26BEB4AD" w14:textId="77777777">
            <w:pPr>
              <w:pStyle w:val="TableParagraph"/>
              <w:rPr>
                <w:rFonts w:ascii="Times New Roman"/>
                <w:sz w:val="20"/>
              </w:rPr>
            </w:pPr>
          </w:p>
        </w:tc>
      </w:tr>
      <w:tr w14:paraId="5852CFF4" w14:textId="77777777" w:rsidTr="005E6F7F">
        <w:tblPrEx>
          <w:tblW w:w="10816" w:type="dxa"/>
          <w:tblInd w:w="82" w:type="dxa"/>
          <w:tblLayout w:type="fixed"/>
          <w:tblCellMar>
            <w:left w:w="0" w:type="dxa"/>
            <w:right w:w="0" w:type="dxa"/>
          </w:tblCellMar>
          <w:tblLook w:val="01E0"/>
        </w:tblPrEx>
        <w:trPr>
          <w:trHeight w:val="682"/>
        </w:trPr>
        <w:tc>
          <w:tcPr>
            <w:tcW w:w="1691" w:type="dxa"/>
          </w:tcPr>
          <w:p w:rsidR="00815A3C" w14:paraId="241A4722" w14:textId="11F81173">
            <w:pPr>
              <w:pStyle w:val="TableParagraph"/>
              <w:spacing w:before="61"/>
              <w:ind w:left="107"/>
              <w:rPr>
                <w:sz w:val="20"/>
              </w:rPr>
            </w:pPr>
          </w:p>
        </w:tc>
        <w:tc>
          <w:tcPr>
            <w:tcW w:w="1205" w:type="dxa"/>
          </w:tcPr>
          <w:p w:rsidR="00815A3C" w14:paraId="2B083D6B" w14:textId="77777777">
            <w:pPr>
              <w:pStyle w:val="TableParagraph"/>
              <w:rPr>
                <w:rFonts w:ascii="Times New Roman"/>
                <w:sz w:val="20"/>
              </w:rPr>
            </w:pPr>
          </w:p>
        </w:tc>
        <w:tc>
          <w:tcPr>
            <w:tcW w:w="1170" w:type="dxa"/>
          </w:tcPr>
          <w:p w:rsidR="00815A3C" w14:paraId="652ED31A" w14:textId="40FFA921">
            <w:pPr>
              <w:pStyle w:val="TableParagraph"/>
              <w:rPr>
                <w:rFonts w:ascii="Times New Roman"/>
                <w:sz w:val="20"/>
              </w:rPr>
            </w:pPr>
          </w:p>
        </w:tc>
        <w:tc>
          <w:tcPr>
            <w:tcW w:w="1890" w:type="dxa"/>
          </w:tcPr>
          <w:p w:rsidR="00815A3C" w14:paraId="52557530" w14:textId="4CD901C7">
            <w:pPr>
              <w:pStyle w:val="TableParagraph"/>
              <w:rPr>
                <w:rFonts w:ascii="Times New Roman"/>
                <w:sz w:val="20"/>
              </w:rPr>
            </w:pPr>
          </w:p>
        </w:tc>
        <w:tc>
          <w:tcPr>
            <w:tcW w:w="1890" w:type="dxa"/>
          </w:tcPr>
          <w:p w:rsidR="00815A3C" w14:paraId="337D95A5" w14:textId="77777777">
            <w:pPr>
              <w:pStyle w:val="TableParagraph"/>
              <w:rPr>
                <w:rFonts w:ascii="Times New Roman"/>
                <w:sz w:val="20"/>
              </w:rPr>
            </w:pPr>
          </w:p>
        </w:tc>
        <w:tc>
          <w:tcPr>
            <w:tcW w:w="2970" w:type="dxa"/>
          </w:tcPr>
          <w:p w:rsidR="00815A3C" w14:paraId="73E2A14C" w14:textId="77777777">
            <w:pPr>
              <w:pStyle w:val="TableParagraph"/>
              <w:rPr>
                <w:rFonts w:ascii="Times New Roman"/>
                <w:sz w:val="20"/>
              </w:rPr>
            </w:pPr>
          </w:p>
        </w:tc>
      </w:tr>
      <w:tr w14:paraId="6EC101D1" w14:textId="77777777" w:rsidTr="005E6F7F">
        <w:tblPrEx>
          <w:tblW w:w="10816" w:type="dxa"/>
          <w:tblInd w:w="82" w:type="dxa"/>
          <w:tblLayout w:type="fixed"/>
          <w:tblCellMar>
            <w:left w:w="0" w:type="dxa"/>
            <w:right w:w="0" w:type="dxa"/>
          </w:tblCellMar>
          <w:tblLook w:val="01E0"/>
        </w:tblPrEx>
        <w:trPr>
          <w:trHeight w:val="680"/>
        </w:trPr>
        <w:tc>
          <w:tcPr>
            <w:tcW w:w="1691" w:type="dxa"/>
          </w:tcPr>
          <w:p w:rsidR="00815A3C" w14:paraId="3E334E87" w14:textId="66396310">
            <w:pPr>
              <w:pStyle w:val="TableParagraph"/>
              <w:spacing w:before="61"/>
              <w:ind w:left="107"/>
              <w:rPr>
                <w:sz w:val="20"/>
              </w:rPr>
            </w:pPr>
          </w:p>
        </w:tc>
        <w:tc>
          <w:tcPr>
            <w:tcW w:w="1205" w:type="dxa"/>
          </w:tcPr>
          <w:p w:rsidR="00815A3C" w14:paraId="1BB0E4F6" w14:textId="77777777">
            <w:pPr>
              <w:pStyle w:val="TableParagraph"/>
              <w:rPr>
                <w:rFonts w:ascii="Times New Roman"/>
                <w:sz w:val="20"/>
              </w:rPr>
            </w:pPr>
          </w:p>
        </w:tc>
        <w:tc>
          <w:tcPr>
            <w:tcW w:w="1170" w:type="dxa"/>
          </w:tcPr>
          <w:p w:rsidR="00815A3C" w14:paraId="5E792006" w14:textId="7628F0F5">
            <w:pPr>
              <w:pStyle w:val="TableParagraph"/>
              <w:rPr>
                <w:rFonts w:ascii="Times New Roman"/>
                <w:sz w:val="20"/>
              </w:rPr>
            </w:pPr>
          </w:p>
        </w:tc>
        <w:tc>
          <w:tcPr>
            <w:tcW w:w="1890" w:type="dxa"/>
          </w:tcPr>
          <w:p w:rsidR="00815A3C" w14:paraId="49B29EA2" w14:textId="1D7AC985">
            <w:pPr>
              <w:pStyle w:val="TableParagraph"/>
              <w:rPr>
                <w:rFonts w:ascii="Times New Roman"/>
                <w:sz w:val="20"/>
              </w:rPr>
            </w:pPr>
          </w:p>
        </w:tc>
        <w:tc>
          <w:tcPr>
            <w:tcW w:w="1890" w:type="dxa"/>
          </w:tcPr>
          <w:p w:rsidR="00815A3C" w14:paraId="647C8A23" w14:textId="77777777">
            <w:pPr>
              <w:pStyle w:val="TableParagraph"/>
              <w:rPr>
                <w:rFonts w:ascii="Times New Roman"/>
                <w:sz w:val="20"/>
              </w:rPr>
            </w:pPr>
          </w:p>
        </w:tc>
        <w:tc>
          <w:tcPr>
            <w:tcW w:w="2970" w:type="dxa"/>
          </w:tcPr>
          <w:p w:rsidR="00815A3C" w14:paraId="18CC4007" w14:textId="77777777">
            <w:pPr>
              <w:pStyle w:val="TableParagraph"/>
              <w:rPr>
                <w:rFonts w:ascii="Times New Roman"/>
                <w:sz w:val="20"/>
              </w:rPr>
            </w:pPr>
          </w:p>
        </w:tc>
      </w:tr>
      <w:tr w14:paraId="6F2C4C26" w14:textId="77777777" w:rsidTr="005E6F7F">
        <w:tblPrEx>
          <w:tblW w:w="10816" w:type="dxa"/>
          <w:tblInd w:w="82" w:type="dxa"/>
          <w:tblLayout w:type="fixed"/>
          <w:tblCellMar>
            <w:left w:w="0" w:type="dxa"/>
            <w:right w:w="0" w:type="dxa"/>
          </w:tblCellMar>
          <w:tblLook w:val="01E0"/>
        </w:tblPrEx>
        <w:trPr>
          <w:trHeight w:val="680"/>
        </w:trPr>
        <w:tc>
          <w:tcPr>
            <w:tcW w:w="1691" w:type="dxa"/>
          </w:tcPr>
          <w:p w:rsidR="00815A3C" w14:paraId="3BB62F53" w14:textId="2A82FDE1">
            <w:pPr>
              <w:pStyle w:val="TableParagraph"/>
              <w:spacing w:before="59"/>
              <w:ind w:left="107"/>
              <w:rPr>
                <w:sz w:val="20"/>
              </w:rPr>
            </w:pPr>
          </w:p>
        </w:tc>
        <w:tc>
          <w:tcPr>
            <w:tcW w:w="1205" w:type="dxa"/>
          </w:tcPr>
          <w:p w:rsidR="00815A3C" w14:paraId="4BB9ADA3" w14:textId="77777777">
            <w:pPr>
              <w:pStyle w:val="TableParagraph"/>
              <w:rPr>
                <w:rFonts w:ascii="Times New Roman"/>
                <w:sz w:val="20"/>
              </w:rPr>
            </w:pPr>
          </w:p>
        </w:tc>
        <w:tc>
          <w:tcPr>
            <w:tcW w:w="1170" w:type="dxa"/>
          </w:tcPr>
          <w:p w:rsidR="00815A3C" w14:paraId="767F6C5E" w14:textId="6C4C71E1">
            <w:pPr>
              <w:pStyle w:val="TableParagraph"/>
              <w:rPr>
                <w:rFonts w:ascii="Times New Roman"/>
                <w:sz w:val="20"/>
              </w:rPr>
            </w:pPr>
          </w:p>
        </w:tc>
        <w:tc>
          <w:tcPr>
            <w:tcW w:w="1890" w:type="dxa"/>
          </w:tcPr>
          <w:p w:rsidR="00815A3C" w14:paraId="29AB3A4A" w14:textId="1586D412">
            <w:pPr>
              <w:pStyle w:val="TableParagraph"/>
              <w:rPr>
                <w:rFonts w:ascii="Times New Roman"/>
                <w:sz w:val="20"/>
              </w:rPr>
            </w:pPr>
          </w:p>
        </w:tc>
        <w:tc>
          <w:tcPr>
            <w:tcW w:w="1890" w:type="dxa"/>
          </w:tcPr>
          <w:p w:rsidR="00815A3C" w14:paraId="28E7F5B0" w14:textId="77777777">
            <w:pPr>
              <w:pStyle w:val="TableParagraph"/>
              <w:rPr>
                <w:rFonts w:ascii="Times New Roman"/>
                <w:sz w:val="20"/>
              </w:rPr>
            </w:pPr>
          </w:p>
        </w:tc>
        <w:tc>
          <w:tcPr>
            <w:tcW w:w="2970" w:type="dxa"/>
          </w:tcPr>
          <w:p w:rsidR="00815A3C" w14:paraId="65C91B61" w14:textId="77777777">
            <w:pPr>
              <w:pStyle w:val="TableParagraph"/>
              <w:rPr>
                <w:rFonts w:ascii="Times New Roman"/>
                <w:sz w:val="20"/>
              </w:rPr>
            </w:pPr>
          </w:p>
        </w:tc>
      </w:tr>
      <w:tr w14:paraId="74200C19" w14:textId="77777777" w:rsidTr="005E6F7F">
        <w:tblPrEx>
          <w:tblW w:w="10816" w:type="dxa"/>
          <w:tblInd w:w="82" w:type="dxa"/>
          <w:tblLayout w:type="fixed"/>
          <w:tblCellMar>
            <w:left w:w="0" w:type="dxa"/>
            <w:right w:w="0" w:type="dxa"/>
          </w:tblCellMar>
          <w:tblLook w:val="01E0"/>
        </w:tblPrEx>
        <w:trPr>
          <w:trHeight w:val="680"/>
        </w:trPr>
        <w:tc>
          <w:tcPr>
            <w:tcW w:w="1691" w:type="dxa"/>
          </w:tcPr>
          <w:p w:rsidR="00815A3C" w14:paraId="692494AD" w14:textId="1D421650">
            <w:pPr>
              <w:pStyle w:val="TableParagraph"/>
              <w:spacing w:before="59"/>
              <w:ind w:left="107"/>
              <w:rPr>
                <w:sz w:val="20"/>
              </w:rPr>
            </w:pPr>
          </w:p>
        </w:tc>
        <w:tc>
          <w:tcPr>
            <w:tcW w:w="1205" w:type="dxa"/>
          </w:tcPr>
          <w:p w:rsidR="00815A3C" w14:paraId="1E5A771A" w14:textId="77777777">
            <w:pPr>
              <w:pStyle w:val="TableParagraph"/>
              <w:rPr>
                <w:rFonts w:ascii="Times New Roman"/>
                <w:sz w:val="20"/>
              </w:rPr>
            </w:pPr>
          </w:p>
        </w:tc>
        <w:tc>
          <w:tcPr>
            <w:tcW w:w="1170" w:type="dxa"/>
          </w:tcPr>
          <w:p w:rsidR="00815A3C" w14:paraId="2AE5EDE5" w14:textId="2D472B72">
            <w:pPr>
              <w:pStyle w:val="TableParagraph"/>
              <w:rPr>
                <w:rFonts w:ascii="Times New Roman"/>
                <w:sz w:val="20"/>
              </w:rPr>
            </w:pPr>
          </w:p>
        </w:tc>
        <w:tc>
          <w:tcPr>
            <w:tcW w:w="1890" w:type="dxa"/>
          </w:tcPr>
          <w:p w:rsidR="00815A3C" w14:paraId="3740D538" w14:textId="563B2C59">
            <w:pPr>
              <w:pStyle w:val="TableParagraph"/>
              <w:rPr>
                <w:rFonts w:ascii="Times New Roman"/>
                <w:sz w:val="20"/>
              </w:rPr>
            </w:pPr>
          </w:p>
        </w:tc>
        <w:tc>
          <w:tcPr>
            <w:tcW w:w="1890" w:type="dxa"/>
          </w:tcPr>
          <w:p w:rsidR="00815A3C" w14:paraId="4D40955E" w14:textId="77777777">
            <w:pPr>
              <w:pStyle w:val="TableParagraph"/>
              <w:rPr>
                <w:rFonts w:ascii="Times New Roman"/>
                <w:sz w:val="20"/>
              </w:rPr>
            </w:pPr>
          </w:p>
        </w:tc>
        <w:tc>
          <w:tcPr>
            <w:tcW w:w="2970" w:type="dxa"/>
          </w:tcPr>
          <w:p w:rsidR="00815A3C" w14:paraId="41AF10B0" w14:textId="77777777">
            <w:pPr>
              <w:pStyle w:val="TableParagraph"/>
              <w:rPr>
                <w:rFonts w:ascii="Times New Roman"/>
                <w:sz w:val="20"/>
              </w:rPr>
            </w:pPr>
          </w:p>
        </w:tc>
      </w:tr>
    </w:tbl>
    <w:p w:rsidR="00F95E0C" w14:paraId="0C7D04F6" w14:textId="77777777">
      <w:pPr>
        <w:pStyle w:val="BodyText"/>
        <w:spacing w:before="6"/>
        <w:rPr>
          <w:b/>
          <w:sz w:val="30"/>
        </w:rPr>
      </w:pPr>
    </w:p>
    <w:p w:rsidR="00F95E0C" w14:paraId="3333F7CE" w14:textId="103A2390">
      <w:pPr>
        <w:tabs>
          <w:tab w:val="left" w:pos="9004"/>
          <w:tab w:val="left" w:pos="10831"/>
        </w:tabs>
        <w:ind w:left="2983"/>
        <w:rPr>
          <w:b/>
          <w:sz w:val="20"/>
        </w:rPr>
      </w:pPr>
      <w:r>
        <w:rPr>
          <w:b/>
        </w:rPr>
        <w:t xml:space="preserve">                                                   </w:t>
      </w:r>
      <w:r w:rsidR="00E7412B">
        <w:rPr>
          <w:b/>
        </w:rPr>
        <w:t>T</w:t>
      </w:r>
      <w:r w:rsidR="00E7412B">
        <w:rPr>
          <w:b/>
          <w:sz w:val="18"/>
        </w:rPr>
        <w:t>OTAL</w:t>
      </w:r>
      <w:r w:rsidR="00E7412B">
        <w:rPr>
          <w:b/>
          <w:spacing w:val="-2"/>
          <w:sz w:val="18"/>
        </w:rPr>
        <w:t xml:space="preserve"> </w:t>
      </w:r>
      <w:r w:rsidR="00E7412B">
        <w:rPr>
          <w:b/>
        </w:rPr>
        <w:t>A</w:t>
      </w:r>
      <w:r w:rsidR="00E7412B">
        <w:rPr>
          <w:b/>
          <w:sz w:val="18"/>
        </w:rPr>
        <w:t>SSESSMENT</w:t>
      </w:r>
      <w:r w:rsidR="00E7412B">
        <w:rPr>
          <w:b/>
          <w:spacing w:val="-1"/>
          <w:sz w:val="18"/>
        </w:rPr>
        <w:t xml:space="preserve"> </w:t>
      </w:r>
      <w:r w:rsidR="00E7412B">
        <w:rPr>
          <w:b/>
        </w:rPr>
        <w:t>D</w:t>
      </w:r>
      <w:r w:rsidR="00E7412B">
        <w:rPr>
          <w:b/>
          <w:sz w:val="18"/>
        </w:rPr>
        <w:t>UE</w:t>
      </w:r>
      <w:r w:rsidR="00E7412B">
        <w:rPr>
          <w:b/>
          <w:spacing w:val="-2"/>
          <w:sz w:val="18"/>
        </w:rPr>
        <w:t xml:space="preserve"> </w:t>
      </w:r>
      <w:r w:rsidR="00E7412B">
        <w:rPr>
          <w:b/>
        </w:rPr>
        <w:t>APPB</w:t>
      </w:r>
      <w:r w:rsidR="00E7412B">
        <w:rPr>
          <w:b/>
        </w:rPr>
        <w:tab/>
      </w:r>
      <w:r w:rsidR="00E7412B">
        <w:rPr>
          <w:b/>
          <w:sz w:val="20"/>
        </w:rPr>
        <w:t>$</w:t>
      </w:r>
      <w:r w:rsidR="00E7412B">
        <w:rPr>
          <w:b/>
          <w:sz w:val="20"/>
          <w:u w:val="single"/>
        </w:rPr>
        <w:t xml:space="preserve"> </w:t>
      </w:r>
      <w:r w:rsidR="00E7412B">
        <w:rPr>
          <w:b/>
          <w:sz w:val="20"/>
          <w:u w:val="single"/>
        </w:rPr>
        <w:tab/>
      </w:r>
    </w:p>
    <w:p w:rsidR="00F95E0C" w14:paraId="6BB67AA4" w14:textId="77777777">
      <w:pPr>
        <w:rPr>
          <w:sz w:val="20"/>
        </w:rPr>
        <w:sectPr w:rsidSect="005E6F7F">
          <w:footerReference w:type="even" r:id="rId4"/>
          <w:footerReference w:type="default" r:id="rId5"/>
          <w:type w:val="continuous"/>
          <w:pgSz w:w="12240" w:h="15840"/>
          <w:pgMar w:top="288" w:right="259" w:bottom="1296" w:left="605" w:header="0" w:footer="691" w:gutter="0"/>
          <w:pgNumType w:start="1"/>
          <w:cols w:space="720"/>
        </w:sectPr>
      </w:pPr>
    </w:p>
    <w:p w:rsidR="005E6F7F" w14:paraId="17C7886B" w14:textId="77777777">
      <w:pPr>
        <w:pStyle w:val="Heading3"/>
        <w:spacing w:before="83"/>
        <w:rPr>
          <w:spacing w:val="-1"/>
          <w:sz w:val="22"/>
          <w:u w:val="single"/>
        </w:rPr>
      </w:pPr>
    </w:p>
    <w:p w:rsidR="005E6F7F" w14:paraId="2B9E1AD7" w14:textId="77777777">
      <w:pPr>
        <w:pStyle w:val="Heading3"/>
        <w:spacing w:before="83"/>
        <w:rPr>
          <w:spacing w:val="-1"/>
          <w:sz w:val="22"/>
          <w:u w:val="single"/>
        </w:rPr>
      </w:pPr>
    </w:p>
    <w:p w:rsidR="00F95E0C" w14:paraId="528BD97E" w14:textId="5CC92505">
      <w:pPr>
        <w:pStyle w:val="Heading3"/>
        <w:spacing w:before="83"/>
      </w:pPr>
      <w:r>
        <w:rPr>
          <w:spacing w:val="-1"/>
          <w:sz w:val="22"/>
          <w:u w:val="single"/>
        </w:rPr>
        <w:t>P</w:t>
      </w:r>
      <w:r>
        <w:rPr>
          <w:spacing w:val="-1"/>
          <w:sz w:val="18"/>
          <w:u w:val="single"/>
        </w:rPr>
        <w:t xml:space="preserve">ART </w:t>
      </w:r>
      <w:r>
        <w:rPr>
          <w:spacing w:val="-1"/>
          <w:sz w:val="22"/>
          <w:u w:val="single"/>
        </w:rPr>
        <w:t>C:</w:t>
      </w:r>
      <w:r>
        <w:rPr>
          <w:spacing w:val="23"/>
          <w:sz w:val="22"/>
        </w:rPr>
        <w:t xml:space="preserve"> </w:t>
      </w:r>
      <w:r>
        <w:rPr>
          <w:spacing w:val="-1"/>
        </w:rPr>
        <w:t>IMPORTER</w:t>
      </w:r>
      <w:r>
        <w:rPr>
          <w:spacing w:val="-2"/>
        </w:rPr>
        <w:t xml:space="preserve"> </w:t>
      </w:r>
      <w:r>
        <w:rPr>
          <w:spacing w:val="-1"/>
        </w:rPr>
        <w:t>NON-ASSESSED,</w:t>
      </w:r>
      <w:r>
        <w:rPr>
          <w:spacing w:val="-10"/>
        </w:rPr>
        <w:t xml:space="preserve"> </w:t>
      </w:r>
      <w:r>
        <w:rPr>
          <w:spacing w:val="-1"/>
        </w:rPr>
        <w:t>EXEMPT ORGANIC</w:t>
      </w:r>
      <w:r>
        <w:rPr>
          <w:spacing w:val="-2"/>
        </w:rPr>
        <w:t xml:space="preserve"> </w:t>
      </w:r>
      <w:r>
        <w:rPr>
          <w:spacing w:val="-1"/>
        </w:rPr>
        <w:t>PECANS</w:t>
      </w:r>
      <w:r>
        <w:rPr>
          <w:spacing w:val="2"/>
        </w:rPr>
        <w:t xml:space="preserve"> </w:t>
      </w:r>
      <w:r>
        <w:t>OR</w:t>
      </w:r>
      <w:r>
        <w:rPr>
          <w:spacing w:val="-3"/>
        </w:rPr>
        <w:t xml:space="preserve"> </w:t>
      </w:r>
      <w:r>
        <w:t>BELOW</w:t>
      </w:r>
      <w:r>
        <w:rPr>
          <w:spacing w:val="-1"/>
        </w:rPr>
        <w:t xml:space="preserve"> </w:t>
      </w:r>
      <w:r>
        <w:t>50,000</w:t>
      </w:r>
      <w:r>
        <w:rPr>
          <w:spacing w:val="-10"/>
        </w:rPr>
        <w:t xml:space="preserve"> </w:t>
      </w:r>
      <w:r>
        <w:t>POUNDS</w:t>
      </w:r>
      <w:r>
        <w:rPr>
          <w:spacing w:val="-1"/>
        </w:rPr>
        <w:t xml:space="preserve"> </w:t>
      </w:r>
      <w:r>
        <w:t>INSHELL</w:t>
      </w:r>
      <w:r>
        <w:rPr>
          <w:spacing w:val="-1"/>
        </w:rPr>
        <w:t xml:space="preserve"> </w:t>
      </w:r>
      <w:r>
        <w:t>(25,000</w:t>
      </w:r>
      <w:r>
        <w:rPr>
          <w:spacing w:val="-10"/>
        </w:rPr>
        <w:t xml:space="preserve"> </w:t>
      </w:r>
      <w:r>
        <w:t>POUNDS</w:t>
      </w:r>
    </w:p>
    <w:p w:rsidR="00F95E0C" w14:paraId="5A23909C" w14:textId="77777777">
      <w:pPr>
        <w:spacing w:before="12"/>
        <w:ind w:left="119"/>
      </w:pPr>
      <w:r>
        <w:rPr>
          <w:b/>
          <w:sz w:val="20"/>
        </w:rPr>
        <w:t>SHELLED)</w:t>
      </w:r>
      <w:r>
        <w:rPr>
          <w:b/>
          <w:spacing w:val="-2"/>
          <w:sz w:val="20"/>
        </w:rPr>
        <w:t xml:space="preserve"> </w:t>
      </w:r>
      <w:r>
        <w:rPr>
          <w:b/>
          <w:sz w:val="20"/>
        </w:rPr>
        <w:t>RECEIVED</w:t>
      </w:r>
      <w:r>
        <w:rPr>
          <w:b/>
          <w:spacing w:val="-1"/>
          <w:sz w:val="20"/>
        </w:rPr>
        <w:t xml:space="preserve"> </w:t>
      </w:r>
      <w:r>
        <w:rPr>
          <w:b/>
          <w:sz w:val="20"/>
        </w:rPr>
        <w:t>AND</w:t>
      </w:r>
      <w:r>
        <w:rPr>
          <w:b/>
          <w:spacing w:val="-2"/>
          <w:sz w:val="20"/>
        </w:rPr>
        <w:t xml:space="preserve"> </w:t>
      </w:r>
      <w:r>
        <w:rPr>
          <w:b/>
          <w:sz w:val="20"/>
        </w:rPr>
        <w:t>NO</w:t>
      </w:r>
      <w:r>
        <w:rPr>
          <w:b/>
          <w:spacing w:val="-1"/>
          <w:sz w:val="20"/>
        </w:rPr>
        <w:t xml:space="preserve"> </w:t>
      </w:r>
      <w:r>
        <w:rPr>
          <w:b/>
          <w:sz w:val="20"/>
        </w:rPr>
        <w:t>ASSESSMENT</w:t>
      </w:r>
      <w:r>
        <w:rPr>
          <w:b/>
          <w:spacing w:val="2"/>
          <w:sz w:val="20"/>
        </w:rPr>
        <w:t xml:space="preserve"> </w:t>
      </w:r>
      <w:r>
        <w:rPr>
          <w:b/>
          <w:sz w:val="20"/>
        </w:rPr>
        <w:t>HAS</w:t>
      </w:r>
      <w:r>
        <w:rPr>
          <w:b/>
          <w:spacing w:val="-2"/>
          <w:sz w:val="20"/>
        </w:rPr>
        <w:t xml:space="preserve"> </w:t>
      </w:r>
      <w:r>
        <w:rPr>
          <w:b/>
          <w:sz w:val="20"/>
        </w:rPr>
        <w:t>BEEN</w:t>
      </w:r>
      <w:r>
        <w:rPr>
          <w:b/>
          <w:spacing w:val="-3"/>
          <w:sz w:val="20"/>
        </w:rPr>
        <w:t xml:space="preserve"> </w:t>
      </w:r>
      <w:r>
        <w:rPr>
          <w:b/>
          <w:sz w:val="20"/>
        </w:rPr>
        <w:t>PAID.</w:t>
      </w:r>
      <w:r>
        <w:rPr>
          <w:b/>
          <w:spacing w:val="34"/>
          <w:sz w:val="20"/>
        </w:rPr>
        <w:t xml:space="preserve"> </w:t>
      </w:r>
      <w:r>
        <w:t>(You</w:t>
      </w:r>
      <w:r>
        <w:rPr>
          <w:spacing w:val="-1"/>
        </w:rPr>
        <w:t xml:space="preserve"> </w:t>
      </w:r>
      <w:r>
        <w:t>may</w:t>
      </w:r>
      <w:r>
        <w:rPr>
          <w:spacing w:val="-2"/>
        </w:rPr>
        <w:t xml:space="preserve"> </w:t>
      </w:r>
      <w:r>
        <w:t>attach</w:t>
      </w:r>
      <w:r>
        <w:rPr>
          <w:spacing w:val="-1"/>
        </w:rPr>
        <w:t xml:space="preserve"> </w:t>
      </w:r>
      <w:r>
        <w:t>your</w:t>
      </w:r>
      <w:r>
        <w:rPr>
          <w:spacing w:val="-4"/>
        </w:rPr>
        <w:t xml:space="preserve"> </w:t>
      </w:r>
      <w:r>
        <w:t>own</w:t>
      </w:r>
      <w:r>
        <w:rPr>
          <w:spacing w:val="-1"/>
        </w:rPr>
        <w:t xml:space="preserve"> </w:t>
      </w:r>
      <w:r>
        <w:t>separate</w:t>
      </w:r>
      <w:r>
        <w:rPr>
          <w:spacing w:val="-4"/>
        </w:rPr>
        <w:t xml:space="preserve"> </w:t>
      </w:r>
      <w:r>
        <w:t>sheet)</w:t>
      </w:r>
    </w:p>
    <w:p w:rsidR="00F95E0C" w14:paraId="53A80124" w14:textId="77777777">
      <w:pPr>
        <w:pStyle w:val="BodyText"/>
        <w:spacing w:before="1"/>
        <w:rPr>
          <w:b/>
          <w:sz w:val="21"/>
        </w:rPr>
      </w:pPr>
    </w:p>
    <w:tbl>
      <w:tblPr>
        <w:tblW w:w="1026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77"/>
        <w:gridCol w:w="1120"/>
        <w:gridCol w:w="1112"/>
        <w:gridCol w:w="1351"/>
        <w:gridCol w:w="1351"/>
        <w:gridCol w:w="1669"/>
        <w:gridCol w:w="1880"/>
      </w:tblGrid>
      <w:tr w14:paraId="4665D85A" w14:textId="77777777" w:rsidTr="00FB1FE4">
        <w:tblPrEx>
          <w:tblW w:w="1026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33"/>
        </w:trPr>
        <w:tc>
          <w:tcPr>
            <w:tcW w:w="1777" w:type="dxa"/>
          </w:tcPr>
          <w:p w:rsidR="00643C54" w14:paraId="6EA1D4D5" w14:textId="4FC28FB9">
            <w:pPr>
              <w:pStyle w:val="TableParagraph"/>
              <w:ind w:left="107" w:right="199"/>
              <w:rPr>
                <w:b/>
                <w:spacing w:val="-11"/>
                <w:sz w:val="20"/>
              </w:rPr>
            </w:pPr>
          </w:p>
          <w:p w:rsidR="0004171D" w14:paraId="552C4B77" w14:textId="77777777">
            <w:pPr>
              <w:pStyle w:val="TableParagraph"/>
              <w:ind w:left="107" w:right="199"/>
              <w:rPr>
                <w:b/>
                <w:spacing w:val="-11"/>
                <w:szCs w:val="24"/>
              </w:rPr>
            </w:pPr>
          </w:p>
          <w:p w:rsidR="00643C54" w14:paraId="6F40B6AA" w14:textId="217308FB">
            <w:pPr>
              <w:pStyle w:val="TableParagraph"/>
              <w:ind w:left="107" w:right="199"/>
              <w:rPr>
                <w:b/>
                <w:sz w:val="20"/>
              </w:rPr>
            </w:pPr>
            <w:r w:rsidRPr="0004171D">
              <w:rPr>
                <w:b/>
                <w:spacing w:val="-11"/>
                <w:szCs w:val="24"/>
              </w:rPr>
              <w:t>ENTRY NUMBER</w:t>
            </w:r>
          </w:p>
        </w:tc>
        <w:tc>
          <w:tcPr>
            <w:tcW w:w="1120" w:type="dxa"/>
          </w:tcPr>
          <w:p w:rsidR="0004171D" w14:paraId="0D82A120" w14:textId="77777777">
            <w:pPr>
              <w:pStyle w:val="TableParagraph"/>
              <w:rPr>
                <w:b/>
              </w:rPr>
            </w:pPr>
          </w:p>
          <w:p w:rsidR="00643C54" w14:paraId="15FB396A" w14:textId="1F57FC9C">
            <w:pPr>
              <w:pStyle w:val="TableParagraph"/>
              <w:rPr>
                <w:b/>
              </w:rPr>
            </w:pPr>
            <w:r>
              <w:rPr>
                <w:b/>
              </w:rPr>
              <w:t>ENTRY DATE</w:t>
            </w:r>
          </w:p>
        </w:tc>
        <w:tc>
          <w:tcPr>
            <w:tcW w:w="1112" w:type="dxa"/>
          </w:tcPr>
          <w:p w:rsidR="0004171D" w14:paraId="358DB94A" w14:textId="77777777">
            <w:pPr>
              <w:pStyle w:val="TableParagraph"/>
              <w:rPr>
                <w:b/>
              </w:rPr>
            </w:pPr>
          </w:p>
          <w:p w:rsidR="00643C54" w14:paraId="172A2527" w14:textId="676C01CB">
            <w:pPr>
              <w:pStyle w:val="TableParagraph"/>
              <w:rPr>
                <w:b/>
              </w:rPr>
            </w:pPr>
            <w:r>
              <w:rPr>
                <w:b/>
              </w:rPr>
              <w:t>COUNTRY OF ORIGIN</w:t>
            </w:r>
          </w:p>
        </w:tc>
        <w:tc>
          <w:tcPr>
            <w:tcW w:w="1351" w:type="dxa"/>
          </w:tcPr>
          <w:p w:rsidR="0004171D" w14:paraId="34534785" w14:textId="77777777">
            <w:pPr>
              <w:pStyle w:val="TableParagraph"/>
              <w:rPr>
                <w:b/>
              </w:rPr>
            </w:pPr>
          </w:p>
          <w:p w:rsidR="00643C54" w14:paraId="34B70F0F" w14:textId="0A14CE73">
            <w:pPr>
              <w:pStyle w:val="TableParagraph"/>
              <w:rPr>
                <w:b/>
              </w:rPr>
            </w:pPr>
            <w:r>
              <w:rPr>
                <w:b/>
              </w:rPr>
              <w:t>BILL OF LADING</w:t>
            </w:r>
            <w:r w:rsidR="0068459F">
              <w:rPr>
                <w:b/>
              </w:rPr>
              <w:t xml:space="preserve"> ID#</w:t>
            </w:r>
          </w:p>
        </w:tc>
        <w:tc>
          <w:tcPr>
            <w:tcW w:w="1351" w:type="dxa"/>
          </w:tcPr>
          <w:p w:rsidR="00643C54" w14:paraId="781CE536" w14:textId="2844F770">
            <w:pPr>
              <w:pStyle w:val="TableParagraph"/>
              <w:spacing w:before="181"/>
              <w:ind w:left="279" w:right="263"/>
              <w:jc w:val="center"/>
              <w:rPr>
                <w:b/>
                <w:sz w:val="20"/>
              </w:rPr>
            </w:pPr>
            <w:r>
              <w:rPr>
                <w:b/>
                <w:sz w:val="20"/>
              </w:rPr>
              <w:t>T</w:t>
            </w:r>
            <w:r>
              <w:rPr>
                <w:b/>
                <w:sz w:val="20"/>
              </w:rPr>
              <w:t>OTAL</w:t>
            </w:r>
            <w:r>
              <w:rPr>
                <w:b/>
                <w:spacing w:val="-2"/>
                <w:sz w:val="20"/>
              </w:rPr>
              <w:t xml:space="preserve"> </w:t>
            </w:r>
            <w:r>
              <w:rPr>
                <w:b/>
                <w:sz w:val="20"/>
              </w:rPr>
              <w:t>POUNDS</w:t>
            </w:r>
          </w:p>
          <w:p w:rsidR="00643C54" w14:paraId="07923125" w14:textId="77777777">
            <w:pPr>
              <w:pStyle w:val="TableParagraph"/>
              <w:spacing w:before="1" w:line="210" w:lineRule="exact"/>
              <w:ind w:left="279" w:right="264"/>
              <w:jc w:val="center"/>
              <w:rPr>
                <w:b/>
                <w:sz w:val="20"/>
              </w:rPr>
            </w:pPr>
            <w:r>
              <w:rPr>
                <w:b/>
                <w:sz w:val="20"/>
              </w:rPr>
              <w:t>In-shell</w:t>
            </w:r>
          </w:p>
        </w:tc>
        <w:tc>
          <w:tcPr>
            <w:tcW w:w="1669" w:type="dxa"/>
          </w:tcPr>
          <w:p w:rsidR="00643C54" w14:paraId="0E741AE8" w14:textId="77777777">
            <w:pPr>
              <w:pStyle w:val="TableParagraph"/>
              <w:spacing w:before="9"/>
              <w:rPr>
                <w:b/>
                <w:sz w:val="19"/>
              </w:rPr>
            </w:pPr>
          </w:p>
          <w:p w:rsidR="00643C54" w14:paraId="1738EE2E" w14:textId="77777777">
            <w:pPr>
              <w:pStyle w:val="TableParagraph"/>
              <w:ind w:left="223" w:right="208"/>
              <w:jc w:val="center"/>
              <w:rPr>
                <w:b/>
                <w:sz w:val="20"/>
              </w:rPr>
            </w:pPr>
            <w:r>
              <w:rPr>
                <w:b/>
                <w:sz w:val="20"/>
              </w:rPr>
              <w:t>TOTAL</w:t>
            </w:r>
            <w:r>
              <w:rPr>
                <w:b/>
                <w:spacing w:val="-2"/>
                <w:sz w:val="20"/>
              </w:rPr>
              <w:t xml:space="preserve"> </w:t>
            </w:r>
            <w:r>
              <w:rPr>
                <w:b/>
                <w:sz w:val="20"/>
              </w:rPr>
              <w:t>POUNDS</w:t>
            </w:r>
          </w:p>
          <w:p w:rsidR="00643C54" w14:paraId="7E162184" w14:textId="77777777">
            <w:pPr>
              <w:pStyle w:val="TableParagraph"/>
              <w:spacing w:before="1"/>
              <w:ind w:left="218" w:right="208"/>
              <w:jc w:val="center"/>
              <w:rPr>
                <w:b/>
                <w:sz w:val="20"/>
              </w:rPr>
            </w:pPr>
            <w:r>
              <w:rPr>
                <w:b/>
                <w:sz w:val="20"/>
              </w:rPr>
              <w:t>Shelled</w:t>
            </w:r>
          </w:p>
        </w:tc>
        <w:tc>
          <w:tcPr>
            <w:tcW w:w="1880" w:type="dxa"/>
          </w:tcPr>
          <w:p w:rsidR="0004171D" w14:paraId="29FF31E9" w14:textId="77777777">
            <w:pPr>
              <w:pStyle w:val="TableParagraph"/>
              <w:ind w:left="387" w:right="363" w:firstLine="127"/>
              <w:rPr>
                <w:b/>
                <w:sz w:val="20"/>
              </w:rPr>
            </w:pPr>
          </w:p>
          <w:p w:rsidR="00643C54" w14:paraId="3210B7BF" w14:textId="78D54D30">
            <w:pPr>
              <w:pStyle w:val="TableParagraph"/>
              <w:ind w:left="387" w:right="363" w:firstLine="127"/>
              <w:rPr>
                <w:b/>
                <w:sz w:val="20"/>
              </w:rPr>
            </w:pPr>
            <w:r>
              <w:rPr>
                <w:b/>
                <w:sz w:val="20"/>
              </w:rPr>
              <w:t>Exemption</w:t>
            </w:r>
            <w:r>
              <w:rPr>
                <w:b/>
                <w:spacing w:val="1"/>
                <w:sz w:val="20"/>
              </w:rPr>
              <w:t xml:space="preserve"> </w:t>
            </w:r>
            <w:r>
              <w:rPr>
                <w:b/>
                <w:sz w:val="20"/>
              </w:rPr>
              <w:t>Certification</w:t>
            </w:r>
            <w:r>
              <w:rPr>
                <w:b/>
                <w:spacing w:val="-10"/>
                <w:sz w:val="20"/>
              </w:rPr>
              <w:t xml:space="preserve"> </w:t>
            </w:r>
            <w:r>
              <w:rPr>
                <w:b/>
                <w:sz w:val="20"/>
              </w:rPr>
              <w:t>#</w:t>
            </w:r>
          </w:p>
        </w:tc>
      </w:tr>
      <w:tr w14:paraId="6AE3D4D8" w14:textId="77777777" w:rsidTr="00FB1FE4">
        <w:tblPrEx>
          <w:tblW w:w="10260" w:type="dxa"/>
          <w:tblInd w:w="172" w:type="dxa"/>
          <w:tblLayout w:type="fixed"/>
          <w:tblCellMar>
            <w:left w:w="0" w:type="dxa"/>
            <w:right w:w="0" w:type="dxa"/>
          </w:tblCellMar>
          <w:tblLook w:val="01E0"/>
        </w:tblPrEx>
        <w:trPr>
          <w:trHeight w:val="782"/>
        </w:trPr>
        <w:tc>
          <w:tcPr>
            <w:tcW w:w="1777" w:type="dxa"/>
          </w:tcPr>
          <w:p w:rsidR="00643C54" w14:paraId="7C244115" w14:textId="554400A6">
            <w:pPr>
              <w:pStyle w:val="TableParagraph"/>
              <w:spacing w:before="59"/>
              <w:ind w:left="107"/>
              <w:rPr>
                <w:sz w:val="20"/>
              </w:rPr>
            </w:pPr>
          </w:p>
        </w:tc>
        <w:tc>
          <w:tcPr>
            <w:tcW w:w="1120" w:type="dxa"/>
          </w:tcPr>
          <w:p w:rsidR="00643C54" w14:paraId="741EA1B1" w14:textId="77777777">
            <w:pPr>
              <w:pStyle w:val="TableParagraph"/>
              <w:rPr>
                <w:rFonts w:ascii="Times New Roman"/>
                <w:sz w:val="18"/>
              </w:rPr>
            </w:pPr>
          </w:p>
        </w:tc>
        <w:tc>
          <w:tcPr>
            <w:tcW w:w="1112" w:type="dxa"/>
          </w:tcPr>
          <w:p w:rsidR="00643C54" w14:paraId="1DBA8BC6" w14:textId="77777777">
            <w:pPr>
              <w:pStyle w:val="TableParagraph"/>
              <w:rPr>
                <w:rFonts w:ascii="Times New Roman"/>
                <w:sz w:val="18"/>
              </w:rPr>
            </w:pPr>
          </w:p>
        </w:tc>
        <w:tc>
          <w:tcPr>
            <w:tcW w:w="1351" w:type="dxa"/>
          </w:tcPr>
          <w:p w:rsidR="00643C54" w14:paraId="6942B71A" w14:textId="77777777">
            <w:pPr>
              <w:pStyle w:val="TableParagraph"/>
              <w:rPr>
                <w:rFonts w:ascii="Times New Roman"/>
                <w:sz w:val="18"/>
              </w:rPr>
            </w:pPr>
          </w:p>
        </w:tc>
        <w:tc>
          <w:tcPr>
            <w:tcW w:w="1351" w:type="dxa"/>
          </w:tcPr>
          <w:p w:rsidR="00643C54" w14:paraId="115B12C9" w14:textId="6DC99414">
            <w:pPr>
              <w:pStyle w:val="TableParagraph"/>
              <w:rPr>
                <w:rFonts w:ascii="Times New Roman"/>
                <w:sz w:val="18"/>
              </w:rPr>
            </w:pPr>
          </w:p>
        </w:tc>
        <w:tc>
          <w:tcPr>
            <w:tcW w:w="1669" w:type="dxa"/>
          </w:tcPr>
          <w:p w:rsidR="00643C54" w14:paraId="6DEC6D80" w14:textId="77777777">
            <w:pPr>
              <w:pStyle w:val="TableParagraph"/>
              <w:rPr>
                <w:rFonts w:ascii="Times New Roman"/>
                <w:sz w:val="18"/>
              </w:rPr>
            </w:pPr>
          </w:p>
        </w:tc>
        <w:tc>
          <w:tcPr>
            <w:tcW w:w="1880" w:type="dxa"/>
          </w:tcPr>
          <w:p w:rsidR="00643C54" w14:paraId="2231C874" w14:textId="77777777">
            <w:pPr>
              <w:pStyle w:val="TableParagraph"/>
              <w:rPr>
                <w:rFonts w:ascii="Times New Roman"/>
                <w:sz w:val="18"/>
              </w:rPr>
            </w:pPr>
          </w:p>
        </w:tc>
      </w:tr>
      <w:tr w14:paraId="6EB683EF" w14:textId="77777777" w:rsidTr="00FB1FE4">
        <w:tblPrEx>
          <w:tblW w:w="10260" w:type="dxa"/>
          <w:tblInd w:w="172" w:type="dxa"/>
          <w:tblLayout w:type="fixed"/>
          <w:tblCellMar>
            <w:left w:w="0" w:type="dxa"/>
            <w:right w:w="0" w:type="dxa"/>
          </w:tblCellMar>
          <w:tblLook w:val="01E0"/>
        </w:tblPrEx>
        <w:trPr>
          <w:trHeight w:val="782"/>
        </w:trPr>
        <w:tc>
          <w:tcPr>
            <w:tcW w:w="1777" w:type="dxa"/>
          </w:tcPr>
          <w:p w:rsidR="00643C54" w14:paraId="7DC84E08" w14:textId="13CC6439">
            <w:pPr>
              <w:pStyle w:val="TableParagraph"/>
              <w:spacing w:before="61"/>
              <w:ind w:left="107"/>
              <w:rPr>
                <w:sz w:val="20"/>
              </w:rPr>
            </w:pPr>
          </w:p>
        </w:tc>
        <w:tc>
          <w:tcPr>
            <w:tcW w:w="1120" w:type="dxa"/>
          </w:tcPr>
          <w:p w:rsidR="00643C54" w14:paraId="3C803219" w14:textId="77777777">
            <w:pPr>
              <w:pStyle w:val="TableParagraph"/>
              <w:rPr>
                <w:rFonts w:ascii="Times New Roman"/>
                <w:sz w:val="18"/>
              </w:rPr>
            </w:pPr>
          </w:p>
        </w:tc>
        <w:tc>
          <w:tcPr>
            <w:tcW w:w="1112" w:type="dxa"/>
          </w:tcPr>
          <w:p w:rsidR="00643C54" w14:paraId="0BFB4790" w14:textId="77777777">
            <w:pPr>
              <w:pStyle w:val="TableParagraph"/>
              <w:rPr>
                <w:rFonts w:ascii="Times New Roman"/>
                <w:sz w:val="18"/>
              </w:rPr>
            </w:pPr>
          </w:p>
        </w:tc>
        <w:tc>
          <w:tcPr>
            <w:tcW w:w="1351" w:type="dxa"/>
          </w:tcPr>
          <w:p w:rsidR="00643C54" w14:paraId="60BB1DDF" w14:textId="77777777">
            <w:pPr>
              <w:pStyle w:val="TableParagraph"/>
              <w:rPr>
                <w:rFonts w:ascii="Times New Roman"/>
                <w:sz w:val="18"/>
              </w:rPr>
            </w:pPr>
          </w:p>
        </w:tc>
        <w:tc>
          <w:tcPr>
            <w:tcW w:w="1351" w:type="dxa"/>
          </w:tcPr>
          <w:p w:rsidR="00643C54" w14:paraId="5F117B3A" w14:textId="3F7759C1">
            <w:pPr>
              <w:pStyle w:val="TableParagraph"/>
              <w:rPr>
                <w:rFonts w:ascii="Times New Roman"/>
                <w:sz w:val="18"/>
              </w:rPr>
            </w:pPr>
          </w:p>
        </w:tc>
        <w:tc>
          <w:tcPr>
            <w:tcW w:w="1669" w:type="dxa"/>
          </w:tcPr>
          <w:p w:rsidR="00643C54" w14:paraId="3CB14D04" w14:textId="77777777">
            <w:pPr>
              <w:pStyle w:val="TableParagraph"/>
              <w:rPr>
                <w:rFonts w:ascii="Times New Roman"/>
                <w:sz w:val="18"/>
              </w:rPr>
            </w:pPr>
          </w:p>
        </w:tc>
        <w:tc>
          <w:tcPr>
            <w:tcW w:w="1880" w:type="dxa"/>
          </w:tcPr>
          <w:p w:rsidR="00643C54" w14:paraId="78E47056" w14:textId="77777777">
            <w:pPr>
              <w:pStyle w:val="TableParagraph"/>
              <w:rPr>
                <w:rFonts w:ascii="Times New Roman"/>
                <w:sz w:val="18"/>
              </w:rPr>
            </w:pPr>
          </w:p>
        </w:tc>
      </w:tr>
      <w:tr w14:paraId="5EC4BAF3" w14:textId="77777777" w:rsidTr="00FB1FE4">
        <w:tblPrEx>
          <w:tblW w:w="10260" w:type="dxa"/>
          <w:tblInd w:w="172" w:type="dxa"/>
          <w:tblLayout w:type="fixed"/>
          <w:tblCellMar>
            <w:left w:w="0" w:type="dxa"/>
            <w:right w:w="0" w:type="dxa"/>
          </w:tblCellMar>
          <w:tblLook w:val="01E0"/>
        </w:tblPrEx>
        <w:trPr>
          <w:trHeight w:val="782"/>
        </w:trPr>
        <w:tc>
          <w:tcPr>
            <w:tcW w:w="1777" w:type="dxa"/>
          </w:tcPr>
          <w:p w:rsidR="00643C54" w14:paraId="1F27DC17" w14:textId="2FD1EDDE">
            <w:pPr>
              <w:pStyle w:val="TableParagraph"/>
              <w:spacing w:before="61"/>
              <w:ind w:left="107"/>
              <w:rPr>
                <w:sz w:val="20"/>
              </w:rPr>
            </w:pPr>
          </w:p>
        </w:tc>
        <w:tc>
          <w:tcPr>
            <w:tcW w:w="1120" w:type="dxa"/>
          </w:tcPr>
          <w:p w:rsidR="00643C54" w14:paraId="5ABD44E1" w14:textId="77777777">
            <w:pPr>
              <w:pStyle w:val="TableParagraph"/>
              <w:rPr>
                <w:rFonts w:ascii="Times New Roman"/>
                <w:sz w:val="18"/>
              </w:rPr>
            </w:pPr>
          </w:p>
        </w:tc>
        <w:tc>
          <w:tcPr>
            <w:tcW w:w="1112" w:type="dxa"/>
          </w:tcPr>
          <w:p w:rsidR="00643C54" w14:paraId="74D29F0A" w14:textId="77777777">
            <w:pPr>
              <w:pStyle w:val="TableParagraph"/>
              <w:rPr>
                <w:rFonts w:ascii="Times New Roman"/>
                <w:sz w:val="18"/>
              </w:rPr>
            </w:pPr>
          </w:p>
        </w:tc>
        <w:tc>
          <w:tcPr>
            <w:tcW w:w="1351" w:type="dxa"/>
          </w:tcPr>
          <w:p w:rsidR="00643C54" w14:paraId="1868FC31" w14:textId="77777777">
            <w:pPr>
              <w:pStyle w:val="TableParagraph"/>
              <w:rPr>
                <w:rFonts w:ascii="Times New Roman"/>
                <w:sz w:val="18"/>
              </w:rPr>
            </w:pPr>
          </w:p>
        </w:tc>
        <w:tc>
          <w:tcPr>
            <w:tcW w:w="1351" w:type="dxa"/>
          </w:tcPr>
          <w:p w:rsidR="00643C54" w14:paraId="6230B125" w14:textId="0575EF46">
            <w:pPr>
              <w:pStyle w:val="TableParagraph"/>
              <w:rPr>
                <w:rFonts w:ascii="Times New Roman"/>
                <w:sz w:val="18"/>
              </w:rPr>
            </w:pPr>
          </w:p>
        </w:tc>
        <w:tc>
          <w:tcPr>
            <w:tcW w:w="1669" w:type="dxa"/>
          </w:tcPr>
          <w:p w:rsidR="00643C54" w14:paraId="0108CE02" w14:textId="77777777">
            <w:pPr>
              <w:pStyle w:val="TableParagraph"/>
              <w:rPr>
                <w:rFonts w:ascii="Times New Roman"/>
                <w:sz w:val="18"/>
              </w:rPr>
            </w:pPr>
          </w:p>
        </w:tc>
        <w:tc>
          <w:tcPr>
            <w:tcW w:w="1880" w:type="dxa"/>
          </w:tcPr>
          <w:p w:rsidR="00643C54" w14:paraId="49D3D5FA" w14:textId="77777777">
            <w:pPr>
              <w:pStyle w:val="TableParagraph"/>
              <w:rPr>
                <w:rFonts w:ascii="Times New Roman"/>
                <w:sz w:val="18"/>
              </w:rPr>
            </w:pPr>
          </w:p>
        </w:tc>
      </w:tr>
      <w:tr w14:paraId="2364815E" w14:textId="77777777" w:rsidTr="00FB1FE4">
        <w:tblPrEx>
          <w:tblW w:w="10260" w:type="dxa"/>
          <w:tblInd w:w="172" w:type="dxa"/>
          <w:tblLayout w:type="fixed"/>
          <w:tblCellMar>
            <w:left w:w="0" w:type="dxa"/>
            <w:right w:w="0" w:type="dxa"/>
          </w:tblCellMar>
          <w:tblLook w:val="01E0"/>
        </w:tblPrEx>
        <w:trPr>
          <w:trHeight w:val="782"/>
        </w:trPr>
        <w:tc>
          <w:tcPr>
            <w:tcW w:w="1777" w:type="dxa"/>
          </w:tcPr>
          <w:p w:rsidR="00643C54" w14:paraId="3B57E639" w14:textId="775C6462">
            <w:pPr>
              <w:pStyle w:val="TableParagraph"/>
              <w:spacing w:before="61"/>
              <w:ind w:left="107"/>
              <w:rPr>
                <w:sz w:val="20"/>
              </w:rPr>
            </w:pPr>
          </w:p>
        </w:tc>
        <w:tc>
          <w:tcPr>
            <w:tcW w:w="1120" w:type="dxa"/>
          </w:tcPr>
          <w:p w:rsidR="00643C54" w14:paraId="1BB2614F" w14:textId="77777777">
            <w:pPr>
              <w:pStyle w:val="TableParagraph"/>
              <w:rPr>
                <w:rFonts w:ascii="Times New Roman"/>
                <w:sz w:val="18"/>
              </w:rPr>
            </w:pPr>
          </w:p>
        </w:tc>
        <w:tc>
          <w:tcPr>
            <w:tcW w:w="1112" w:type="dxa"/>
          </w:tcPr>
          <w:p w:rsidR="00643C54" w14:paraId="6E88CEDF" w14:textId="77777777">
            <w:pPr>
              <w:pStyle w:val="TableParagraph"/>
              <w:rPr>
                <w:rFonts w:ascii="Times New Roman"/>
                <w:sz w:val="18"/>
              </w:rPr>
            </w:pPr>
          </w:p>
        </w:tc>
        <w:tc>
          <w:tcPr>
            <w:tcW w:w="1351" w:type="dxa"/>
          </w:tcPr>
          <w:p w:rsidR="00643C54" w14:paraId="1BEE4B4B" w14:textId="77777777">
            <w:pPr>
              <w:pStyle w:val="TableParagraph"/>
              <w:rPr>
                <w:rFonts w:ascii="Times New Roman"/>
                <w:sz w:val="18"/>
              </w:rPr>
            </w:pPr>
          </w:p>
        </w:tc>
        <w:tc>
          <w:tcPr>
            <w:tcW w:w="1351" w:type="dxa"/>
          </w:tcPr>
          <w:p w:rsidR="00643C54" w14:paraId="32889973" w14:textId="0E9F9A47">
            <w:pPr>
              <w:pStyle w:val="TableParagraph"/>
              <w:rPr>
                <w:rFonts w:ascii="Times New Roman"/>
                <w:sz w:val="18"/>
              </w:rPr>
            </w:pPr>
          </w:p>
        </w:tc>
        <w:tc>
          <w:tcPr>
            <w:tcW w:w="1669" w:type="dxa"/>
          </w:tcPr>
          <w:p w:rsidR="00643C54" w14:paraId="3D73AA51" w14:textId="77777777">
            <w:pPr>
              <w:pStyle w:val="TableParagraph"/>
              <w:rPr>
                <w:rFonts w:ascii="Times New Roman"/>
                <w:sz w:val="18"/>
              </w:rPr>
            </w:pPr>
          </w:p>
        </w:tc>
        <w:tc>
          <w:tcPr>
            <w:tcW w:w="1880" w:type="dxa"/>
          </w:tcPr>
          <w:p w:rsidR="00643C54" w14:paraId="1959C197" w14:textId="77777777">
            <w:pPr>
              <w:pStyle w:val="TableParagraph"/>
              <w:rPr>
                <w:rFonts w:ascii="Times New Roman"/>
                <w:sz w:val="18"/>
              </w:rPr>
            </w:pPr>
          </w:p>
        </w:tc>
      </w:tr>
      <w:tr w14:paraId="46C141EC" w14:textId="77777777" w:rsidTr="00FB1FE4">
        <w:tblPrEx>
          <w:tblW w:w="10260" w:type="dxa"/>
          <w:tblInd w:w="172" w:type="dxa"/>
          <w:tblLayout w:type="fixed"/>
          <w:tblCellMar>
            <w:left w:w="0" w:type="dxa"/>
            <w:right w:w="0" w:type="dxa"/>
          </w:tblCellMar>
          <w:tblLook w:val="01E0"/>
        </w:tblPrEx>
        <w:trPr>
          <w:trHeight w:val="784"/>
        </w:trPr>
        <w:tc>
          <w:tcPr>
            <w:tcW w:w="1777" w:type="dxa"/>
          </w:tcPr>
          <w:p w:rsidR="00643C54" w14:paraId="2DA4CE37" w14:textId="1980BF3F">
            <w:pPr>
              <w:pStyle w:val="TableParagraph"/>
              <w:spacing w:before="61"/>
              <w:ind w:left="107"/>
              <w:rPr>
                <w:sz w:val="20"/>
              </w:rPr>
            </w:pPr>
          </w:p>
        </w:tc>
        <w:tc>
          <w:tcPr>
            <w:tcW w:w="1120" w:type="dxa"/>
          </w:tcPr>
          <w:p w:rsidR="00643C54" w14:paraId="698EDF36" w14:textId="77777777">
            <w:pPr>
              <w:pStyle w:val="TableParagraph"/>
              <w:rPr>
                <w:rFonts w:ascii="Times New Roman"/>
                <w:sz w:val="18"/>
              </w:rPr>
            </w:pPr>
          </w:p>
        </w:tc>
        <w:tc>
          <w:tcPr>
            <w:tcW w:w="1112" w:type="dxa"/>
          </w:tcPr>
          <w:p w:rsidR="00643C54" w14:paraId="57656E8E" w14:textId="77777777">
            <w:pPr>
              <w:pStyle w:val="TableParagraph"/>
              <w:rPr>
                <w:rFonts w:ascii="Times New Roman"/>
                <w:sz w:val="18"/>
              </w:rPr>
            </w:pPr>
          </w:p>
        </w:tc>
        <w:tc>
          <w:tcPr>
            <w:tcW w:w="1351" w:type="dxa"/>
          </w:tcPr>
          <w:p w:rsidR="00643C54" w14:paraId="54EC3019" w14:textId="77777777">
            <w:pPr>
              <w:pStyle w:val="TableParagraph"/>
              <w:rPr>
                <w:rFonts w:ascii="Times New Roman"/>
                <w:sz w:val="18"/>
              </w:rPr>
            </w:pPr>
          </w:p>
        </w:tc>
        <w:tc>
          <w:tcPr>
            <w:tcW w:w="1351" w:type="dxa"/>
          </w:tcPr>
          <w:p w:rsidR="00643C54" w14:paraId="4682110F" w14:textId="1FCB4A40">
            <w:pPr>
              <w:pStyle w:val="TableParagraph"/>
              <w:rPr>
                <w:rFonts w:ascii="Times New Roman"/>
                <w:sz w:val="18"/>
              </w:rPr>
            </w:pPr>
          </w:p>
        </w:tc>
        <w:tc>
          <w:tcPr>
            <w:tcW w:w="1669" w:type="dxa"/>
          </w:tcPr>
          <w:p w:rsidR="00643C54" w14:paraId="06D53AAE" w14:textId="77777777">
            <w:pPr>
              <w:pStyle w:val="TableParagraph"/>
              <w:rPr>
                <w:rFonts w:ascii="Times New Roman"/>
                <w:sz w:val="18"/>
              </w:rPr>
            </w:pPr>
          </w:p>
        </w:tc>
        <w:tc>
          <w:tcPr>
            <w:tcW w:w="1880" w:type="dxa"/>
          </w:tcPr>
          <w:p w:rsidR="00643C54" w14:paraId="3D38CA9A" w14:textId="77777777">
            <w:pPr>
              <w:pStyle w:val="TableParagraph"/>
              <w:rPr>
                <w:rFonts w:ascii="Times New Roman"/>
                <w:sz w:val="18"/>
              </w:rPr>
            </w:pPr>
          </w:p>
        </w:tc>
      </w:tr>
      <w:tr w14:paraId="2696C91F" w14:textId="77777777" w:rsidTr="00FB1FE4">
        <w:tblPrEx>
          <w:tblW w:w="10260" w:type="dxa"/>
          <w:tblInd w:w="172" w:type="dxa"/>
          <w:tblLayout w:type="fixed"/>
          <w:tblCellMar>
            <w:left w:w="0" w:type="dxa"/>
            <w:right w:w="0" w:type="dxa"/>
          </w:tblCellMar>
          <w:tblLook w:val="01E0"/>
        </w:tblPrEx>
        <w:trPr>
          <w:trHeight w:val="782"/>
        </w:trPr>
        <w:tc>
          <w:tcPr>
            <w:tcW w:w="1777" w:type="dxa"/>
          </w:tcPr>
          <w:p w:rsidR="00643C54" w14:paraId="5E9810EA" w14:textId="3102AEB2">
            <w:pPr>
              <w:pStyle w:val="TableParagraph"/>
              <w:spacing w:before="61"/>
              <w:ind w:left="107"/>
              <w:rPr>
                <w:sz w:val="20"/>
              </w:rPr>
            </w:pPr>
          </w:p>
        </w:tc>
        <w:tc>
          <w:tcPr>
            <w:tcW w:w="1120" w:type="dxa"/>
          </w:tcPr>
          <w:p w:rsidR="00643C54" w14:paraId="4F71A313" w14:textId="77777777">
            <w:pPr>
              <w:pStyle w:val="TableParagraph"/>
              <w:rPr>
                <w:rFonts w:ascii="Times New Roman"/>
                <w:sz w:val="18"/>
              </w:rPr>
            </w:pPr>
          </w:p>
        </w:tc>
        <w:tc>
          <w:tcPr>
            <w:tcW w:w="1112" w:type="dxa"/>
          </w:tcPr>
          <w:p w:rsidR="00643C54" w14:paraId="1C7E8889" w14:textId="77777777">
            <w:pPr>
              <w:pStyle w:val="TableParagraph"/>
              <w:rPr>
                <w:rFonts w:ascii="Times New Roman"/>
                <w:sz w:val="18"/>
              </w:rPr>
            </w:pPr>
          </w:p>
        </w:tc>
        <w:tc>
          <w:tcPr>
            <w:tcW w:w="1351" w:type="dxa"/>
          </w:tcPr>
          <w:p w:rsidR="00643C54" w14:paraId="436F99FE" w14:textId="77777777">
            <w:pPr>
              <w:pStyle w:val="TableParagraph"/>
              <w:rPr>
                <w:rFonts w:ascii="Times New Roman"/>
                <w:sz w:val="18"/>
              </w:rPr>
            </w:pPr>
          </w:p>
        </w:tc>
        <w:tc>
          <w:tcPr>
            <w:tcW w:w="1351" w:type="dxa"/>
          </w:tcPr>
          <w:p w:rsidR="00643C54" w14:paraId="16A4AD89" w14:textId="03FE076D">
            <w:pPr>
              <w:pStyle w:val="TableParagraph"/>
              <w:rPr>
                <w:rFonts w:ascii="Times New Roman"/>
                <w:sz w:val="18"/>
              </w:rPr>
            </w:pPr>
          </w:p>
        </w:tc>
        <w:tc>
          <w:tcPr>
            <w:tcW w:w="1669" w:type="dxa"/>
          </w:tcPr>
          <w:p w:rsidR="00643C54" w14:paraId="46A21465" w14:textId="77777777">
            <w:pPr>
              <w:pStyle w:val="TableParagraph"/>
              <w:rPr>
                <w:rFonts w:ascii="Times New Roman"/>
                <w:sz w:val="18"/>
              </w:rPr>
            </w:pPr>
          </w:p>
        </w:tc>
        <w:tc>
          <w:tcPr>
            <w:tcW w:w="1880" w:type="dxa"/>
          </w:tcPr>
          <w:p w:rsidR="00643C54" w14:paraId="52F5464D" w14:textId="77777777">
            <w:pPr>
              <w:pStyle w:val="TableParagraph"/>
              <w:rPr>
                <w:rFonts w:ascii="Times New Roman"/>
                <w:sz w:val="18"/>
              </w:rPr>
            </w:pPr>
          </w:p>
        </w:tc>
      </w:tr>
      <w:tr w14:paraId="387B4696" w14:textId="77777777" w:rsidTr="00FB1FE4">
        <w:tblPrEx>
          <w:tblW w:w="10260" w:type="dxa"/>
          <w:tblInd w:w="172" w:type="dxa"/>
          <w:tblLayout w:type="fixed"/>
          <w:tblCellMar>
            <w:left w:w="0" w:type="dxa"/>
            <w:right w:w="0" w:type="dxa"/>
          </w:tblCellMar>
          <w:tblLook w:val="01E0"/>
        </w:tblPrEx>
        <w:trPr>
          <w:trHeight w:val="782"/>
        </w:trPr>
        <w:tc>
          <w:tcPr>
            <w:tcW w:w="1777" w:type="dxa"/>
          </w:tcPr>
          <w:p w:rsidR="00643C54" w14:paraId="1D6DDDDF" w14:textId="0848A81E">
            <w:pPr>
              <w:pStyle w:val="TableParagraph"/>
              <w:spacing w:before="59"/>
              <w:ind w:left="107"/>
              <w:rPr>
                <w:sz w:val="20"/>
              </w:rPr>
            </w:pPr>
          </w:p>
        </w:tc>
        <w:tc>
          <w:tcPr>
            <w:tcW w:w="1120" w:type="dxa"/>
          </w:tcPr>
          <w:p w:rsidR="00643C54" w14:paraId="2640968D" w14:textId="77777777">
            <w:pPr>
              <w:pStyle w:val="TableParagraph"/>
              <w:rPr>
                <w:rFonts w:ascii="Times New Roman"/>
                <w:sz w:val="18"/>
              </w:rPr>
            </w:pPr>
          </w:p>
        </w:tc>
        <w:tc>
          <w:tcPr>
            <w:tcW w:w="1112" w:type="dxa"/>
          </w:tcPr>
          <w:p w:rsidR="00643C54" w14:paraId="2A2F3115" w14:textId="77777777">
            <w:pPr>
              <w:pStyle w:val="TableParagraph"/>
              <w:rPr>
                <w:rFonts w:ascii="Times New Roman"/>
                <w:sz w:val="18"/>
              </w:rPr>
            </w:pPr>
          </w:p>
        </w:tc>
        <w:tc>
          <w:tcPr>
            <w:tcW w:w="1351" w:type="dxa"/>
          </w:tcPr>
          <w:p w:rsidR="00643C54" w14:paraId="09A98428" w14:textId="77777777">
            <w:pPr>
              <w:pStyle w:val="TableParagraph"/>
              <w:rPr>
                <w:rFonts w:ascii="Times New Roman"/>
                <w:sz w:val="18"/>
              </w:rPr>
            </w:pPr>
          </w:p>
        </w:tc>
        <w:tc>
          <w:tcPr>
            <w:tcW w:w="1351" w:type="dxa"/>
          </w:tcPr>
          <w:p w:rsidR="00643C54" w14:paraId="70FEC9B5" w14:textId="2B73845C">
            <w:pPr>
              <w:pStyle w:val="TableParagraph"/>
              <w:rPr>
                <w:rFonts w:ascii="Times New Roman"/>
                <w:sz w:val="18"/>
              </w:rPr>
            </w:pPr>
          </w:p>
        </w:tc>
        <w:tc>
          <w:tcPr>
            <w:tcW w:w="1669" w:type="dxa"/>
          </w:tcPr>
          <w:p w:rsidR="00643C54" w14:paraId="798D19B7" w14:textId="77777777">
            <w:pPr>
              <w:pStyle w:val="TableParagraph"/>
              <w:rPr>
                <w:rFonts w:ascii="Times New Roman"/>
                <w:sz w:val="18"/>
              </w:rPr>
            </w:pPr>
          </w:p>
        </w:tc>
        <w:tc>
          <w:tcPr>
            <w:tcW w:w="1880" w:type="dxa"/>
          </w:tcPr>
          <w:p w:rsidR="00643C54" w14:paraId="35207027" w14:textId="77777777">
            <w:pPr>
              <w:pStyle w:val="TableParagraph"/>
              <w:rPr>
                <w:rFonts w:ascii="Times New Roman"/>
                <w:sz w:val="18"/>
              </w:rPr>
            </w:pPr>
          </w:p>
        </w:tc>
      </w:tr>
    </w:tbl>
    <w:p w:rsidR="00F95E0C" w14:paraId="6C4FA7BB" w14:textId="77777777">
      <w:pPr>
        <w:pStyle w:val="BodyText"/>
        <w:rPr>
          <w:b/>
        </w:rPr>
      </w:pPr>
    </w:p>
    <w:p w:rsidR="00F95E0C" w14:paraId="46E29676" w14:textId="77777777">
      <w:pPr>
        <w:pStyle w:val="BodyText"/>
        <w:spacing w:before="1"/>
        <w:rPr>
          <w:b/>
        </w:rPr>
      </w:pPr>
    </w:p>
    <w:p w:rsidR="00F95E0C" w14:paraId="7DB30B80" w14:textId="77777777">
      <w:pPr>
        <w:ind w:left="120"/>
        <w:rPr>
          <w:b/>
          <w:sz w:val="20"/>
        </w:rPr>
      </w:pPr>
      <w:bookmarkStart w:id="3" w:name="Certification:"/>
      <w:bookmarkEnd w:id="3"/>
      <w:r>
        <w:rPr>
          <w:b/>
          <w:sz w:val="20"/>
          <w:u w:val="single"/>
        </w:rPr>
        <w:t>C</w:t>
      </w:r>
      <w:r>
        <w:rPr>
          <w:b/>
          <w:sz w:val="16"/>
          <w:u w:val="single"/>
        </w:rPr>
        <w:t>ERTIFICATION</w:t>
      </w:r>
      <w:r>
        <w:rPr>
          <w:b/>
          <w:sz w:val="20"/>
          <w:u w:val="single"/>
        </w:rPr>
        <w:t>:</w:t>
      </w:r>
    </w:p>
    <w:p w:rsidR="00F95E0C" w14:paraId="58CD1726" w14:textId="241D6076">
      <w:pPr>
        <w:pStyle w:val="Heading3"/>
        <w:spacing w:before="121"/>
        <w:ind w:right="149" w:hanging="1"/>
      </w:pPr>
      <w:r>
        <w:t>I certify that the above information is true and correct to the best of my knowledge and the attached remittance represents $0.</w:t>
      </w:r>
      <w:r w:rsidR="0018536B">
        <w:t>xx</w:t>
      </w:r>
      <w:r>
        <w:t xml:space="preserve"> per pound for</w:t>
      </w:r>
      <w:r>
        <w:rPr>
          <w:spacing w:val="-43"/>
        </w:rPr>
        <w:t xml:space="preserve"> </w:t>
      </w:r>
      <w:r>
        <w:t>all in-shell pecans, and $0.</w:t>
      </w:r>
      <w:r w:rsidR="0018536B">
        <w:t>xx</w:t>
      </w:r>
      <w:r>
        <w:t xml:space="preserve"> per pound for shelled pecans </w:t>
      </w:r>
      <w:r w:rsidR="00E16D19">
        <w:t>imported</w:t>
      </w:r>
      <w:r>
        <w:t xml:space="preserve"> during this reporting period on which I was required to pay the</w:t>
      </w:r>
      <w:r>
        <w:rPr>
          <w:spacing w:val="1"/>
        </w:rPr>
        <w:t xml:space="preserve"> </w:t>
      </w:r>
      <w:r>
        <w:t>assessment.</w:t>
      </w:r>
      <w:r>
        <w:rPr>
          <w:spacing w:val="-1"/>
        </w:rPr>
        <w:t xml:space="preserve"> </w:t>
      </w:r>
      <w:r>
        <w:t>I also</w:t>
      </w:r>
      <w:r>
        <w:rPr>
          <w:spacing w:val="1"/>
        </w:rPr>
        <w:t xml:space="preserve"> </w:t>
      </w:r>
      <w:r>
        <w:t>certify that I</w:t>
      </w:r>
      <w:r>
        <w:rPr>
          <w:spacing w:val="-3"/>
        </w:rPr>
        <w:t xml:space="preserve"> </w:t>
      </w:r>
      <w:r>
        <w:t>am authorized</w:t>
      </w:r>
      <w:r>
        <w:rPr>
          <w:spacing w:val="1"/>
        </w:rPr>
        <w:t xml:space="preserve"> </w:t>
      </w:r>
      <w:r>
        <w:t>to</w:t>
      </w:r>
      <w:r>
        <w:rPr>
          <w:spacing w:val="1"/>
        </w:rPr>
        <w:t xml:space="preserve"> </w:t>
      </w:r>
      <w:r>
        <w:t>sign</w:t>
      </w:r>
      <w:r>
        <w:rPr>
          <w:spacing w:val="1"/>
        </w:rPr>
        <w:t xml:space="preserve"> </w:t>
      </w:r>
      <w:r>
        <w:t>this</w:t>
      </w:r>
      <w:r>
        <w:rPr>
          <w:spacing w:val="-3"/>
        </w:rPr>
        <w:t xml:space="preserve"> </w:t>
      </w:r>
      <w:r>
        <w:t>report.</w:t>
      </w:r>
    </w:p>
    <w:p w:rsidR="00F95E0C" w14:paraId="4EFDEB24" w14:textId="77777777">
      <w:pPr>
        <w:pStyle w:val="BodyText"/>
        <w:rPr>
          <w:b/>
        </w:rPr>
      </w:pPr>
    </w:p>
    <w:tbl>
      <w:tblPr>
        <w:tblW w:w="0" w:type="auto"/>
        <w:tblInd w:w="847" w:type="dxa"/>
        <w:tblLayout w:type="fixed"/>
        <w:tblCellMar>
          <w:left w:w="0" w:type="dxa"/>
          <w:right w:w="0" w:type="dxa"/>
        </w:tblCellMar>
        <w:tblLook w:val="01E0"/>
      </w:tblPr>
      <w:tblGrid>
        <w:gridCol w:w="3466"/>
        <w:gridCol w:w="1572"/>
        <w:gridCol w:w="2919"/>
      </w:tblGrid>
      <w:tr w14:paraId="723F587D" w14:textId="77777777">
        <w:tblPrEx>
          <w:tblW w:w="0" w:type="auto"/>
          <w:tblInd w:w="847" w:type="dxa"/>
          <w:tblLayout w:type="fixed"/>
          <w:tblCellMar>
            <w:left w:w="0" w:type="dxa"/>
            <w:right w:w="0" w:type="dxa"/>
          </w:tblCellMar>
          <w:tblLook w:val="01E0"/>
        </w:tblPrEx>
        <w:trPr>
          <w:trHeight w:val="223"/>
        </w:trPr>
        <w:tc>
          <w:tcPr>
            <w:tcW w:w="3466" w:type="dxa"/>
            <w:tcBorders>
              <w:bottom w:val="single" w:sz="4" w:space="0" w:color="000000"/>
            </w:tcBorders>
          </w:tcPr>
          <w:p w:rsidR="00F95E0C" w14:paraId="7E3291DA" w14:textId="77777777">
            <w:pPr>
              <w:pStyle w:val="TableParagraph"/>
              <w:rPr>
                <w:rFonts w:ascii="Times New Roman"/>
                <w:sz w:val="14"/>
              </w:rPr>
            </w:pPr>
          </w:p>
        </w:tc>
        <w:tc>
          <w:tcPr>
            <w:tcW w:w="1572" w:type="dxa"/>
          </w:tcPr>
          <w:p w:rsidR="00F95E0C" w14:paraId="751246DD" w14:textId="77777777">
            <w:pPr>
              <w:pStyle w:val="TableParagraph"/>
              <w:rPr>
                <w:rFonts w:ascii="Times New Roman"/>
                <w:sz w:val="14"/>
              </w:rPr>
            </w:pPr>
          </w:p>
        </w:tc>
        <w:tc>
          <w:tcPr>
            <w:tcW w:w="2919" w:type="dxa"/>
            <w:tcBorders>
              <w:bottom w:val="single" w:sz="4" w:space="0" w:color="000000"/>
            </w:tcBorders>
          </w:tcPr>
          <w:p w:rsidR="00F95E0C" w14:paraId="59357110" w14:textId="77777777">
            <w:pPr>
              <w:pStyle w:val="TableParagraph"/>
              <w:rPr>
                <w:rFonts w:ascii="Times New Roman"/>
                <w:sz w:val="14"/>
              </w:rPr>
            </w:pPr>
          </w:p>
        </w:tc>
      </w:tr>
      <w:tr w14:paraId="057E1759" w14:textId="77777777">
        <w:tblPrEx>
          <w:tblW w:w="0" w:type="auto"/>
          <w:tblInd w:w="847" w:type="dxa"/>
          <w:tblLayout w:type="fixed"/>
          <w:tblCellMar>
            <w:left w:w="0" w:type="dxa"/>
            <w:right w:w="0" w:type="dxa"/>
          </w:tblCellMar>
          <w:tblLook w:val="01E0"/>
        </w:tblPrEx>
        <w:trPr>
          <w:trHeight w:val="340"/>
        </w:trPr>
        <w:tc>
          <w:tcPr>
            <w:tcW w:w="3466" w:type="dxa"/>
            <w:tcBorders>
              <w:top w:val="single" w:sz="4" w:space="0" w:color="000000"/>
            </w:tcBorders>
          </w:tcPr>
          <w:p w:rsidR="00F95E0C" w14:paraId="03329FE9" w14:textId="77777777">
            <w:pPr>
              <w:pStyle w:val="TableParagraph"/>
              <w:spacing w:before="18"/>
              <w:ind w:left="-1"/>
              <w:rPr>
                <w:b/>
                <w:sz w:val="20"/>
              </w:rPr>
            </w:pPr>
            <w:r>
              <w:rPr>
                <w:b/>
                <w:sz w:val="20"/>
              </w:rPr>
              <w:t>NAME</w:t>
            </w:r>
            <w:r>
              <w:rPr>
                <w:b/>
                <w:spacing w:val="-4"/>
                <w:sz w:val="20"/>
              </w:rPr>
              <w:t xml:space="preserve"> </w:t>
            </w:r>
            <w:r>
              <w:rPr>
                <w:b/>
                <w:sz w:val="20"/>
              </w:rPr>
              <w:t>(PRINT)</w:t>
            </w:r>
          </w:p>
        </w:tc>
        <w:tc>
          <w:tcPr>
            <w:tcW w:w="1572" w:type="dxa"/>
          </w:tcPr>
          <w:p w:rsidR="00F95E0C" w14:paraId="482D61B8" w14:textId="77777777">
            <w:pPr>
              <w:pStyle w:val="TableParagraph"/>
              <w:rPr>
                <w:rFonts w:ascii="Times New Roman"/>
                <w:sz w:val="18"/>
              </w:rPr>
            </w:pPr>
          </w:p>
        </w:tc>
        <w:tc>
          <w:tcPr>
            <w:tcW w:w="2919" w:type="dxa"/>
            <w:tcBorders>
              <w:top w:val="single" w:sz="4" w:space="0" w:color="000000"/>
            </w:tcBorders>
          </w:tcPr>
          <w:p w:rsidR="00F95E0C" w14:paraId="100AB2E8" w14:textId="77777777">
            <w:pPr>
              <w:pStyle w:val="TableParagraph"/>
              <w:spacing w:before="18"/>
              <w:ind w:left="1"/>
              <w:rPr>
                <w:b/>
                <w:sz w:val="20"/>
              </w:rPr>
            </w:pPr>
            <w:r>
              <w:rPr>
                <w:b/>
                <w:sz w:val="20"/>
              </w:rPr>
              <w:t>SIGNATURE</w:t>
            </w:r>
          </w:p>
        </w:tc>
      </w:tr>
      <w:tr w14:paraId="7841599C" w14:textId="77777777">
        <w:tblPrEx>
          <w:tblW w:w="0" w:type="auto"/>
          <w:tblInd w:w="847" w:type="dxa"/>
          <w:tblLayout w:type="fixed"/>
          <w:tblCellMar>
            <w:left w:w="0" w:type="dxa"/>
            <w:right w:w="0" w:type="dxa"/>
          </w:tblCellMar>
          <w:tblLook w:val="01E0"/>
        </w:tblPrEx>
        <w:trPr>
          <w:trHeight w:val="338"/>
        </w:trPr>
        <w:tc>
          <w:tcPr>
            <w:tcW w:w="3466" w:type="dxa"/>
            <w:tcBorders>
              <w:bottom w:val="single" w:sz="4" w:space="0" w:color="000000"/>
            </w:tcBorders>
          </w:tcPr>
          <w:p w:rsidR="00F95E0C" w14:paraId="51525320" w14:textId="77777777">
            <w:pPr>
              <w:pStyle w:val="TableParagraph"/>
              <w:rPr>
                <w:rFonts w:ascii="Times New Roman"/>
                <w:sz w:val="18"/>
              </w:rPr>
            </w:pPr>
          </w:p>
        </w:tc>
        <w:tc>
          <w:tcPr>
            <w:tcW w:w="1572" w:type="dxa"/>
          </w:tcPr>
          <w:p w:rsidR="00F95E0C" w14:paraId="5E4BC964" w14:textId="77777777">
            <w:pPr>
              <w:pStyle w:val="TableParagraph"/>
              <w:rPr>
                <w:rFonts w:ascii="Times New Roman"/>
                <w:sz w:val="18"/>
              </w:rPr>
            </w:pPr>
          </w:p>
        </w:tc>
        <w:tc>
          <w:tcPr>
            <w:tcW w:w="2919" w:type="dxa"/>
          </w:tcPr>
          <w:p w:rsidR="00F95E0C" w14:paraId="1C79E835" w14:textId="77777777">
            <w:pPr>
              <w:pStyle w:val="TableParagraph"/>
              <w:spacing w:before="11"/>
              <w:rPr>
                <w:b/>
                <w:sz w:val="27"/>
              </w:rPr>
            </w:pPr>
          </w:p>
          <w:p w:rsidR="00F95E0C" w14:paraId="0BCDFBCB" w14:textId="797DA0E4">
            <w:pPr>
              <w:pStyle w:val="TableParagraph"/>
              <w:spacing w:line="20" w:lineRule="exact"/>
              <w:ind w:left="1"/>
              <w:rPr>
                <w:sz w:val="2"/>
              </w:rPr>
            </w:pPr>
            <w:r>
              <w:rPr>
                <w:noProof/>
                <w:sz w:val="2"/>
              </w:rPr>
              <mc:AlternateContent>
                <mc:Choice Requires="wpg">
                  <w:drawing>
                    <wp:inline distT="0" distB="0" distL="0" distR="0">
                      <wp:extent cx="1448435" cy="6350"/>
                      <wp:effectExtent l="13335" t="2540" r="5080" b="10160"/>
                      <wp:docPr id="4"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8435" cy="6350"/>
                                <a:chOff x="0" y="0"/>
                                <a:chExt cx="2281" cy="10"/>
                              </a:xfrm>
                            </wpg:grpSpPr>
                            <wps:wsp xmlns:wps="http://schemas.microsoft.com/office/word/2010/wordprocessingShape">
                              <wps:cNvPr id="17" name="Line 3"/>
                              <wps:cNvCnPr>
                                <a:cxnSpLocks noChangeShapeType="1"/>
                              </wps:cNvCnPr>
                              <wps:spPr bwMode="auto">
                                <a:xfrm>
                                  <a:off x="0" y="5"/>
                                  <a:ext cx="2281" cy="0"/>
                                </a:xfrm>
                                <a:prstGeom prst="line">
                                  <a:avLst/>
                                </a:prstGeom>
                                <a:noFill/>
                                <a:ln w="63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2" style="width:114.05pt;height:0.5pt;mso-position-horizontal-relative:char;mso-position-vertical-relative:line" coordsize="2281,10">
                      <v:line id="Line 3" o:spid="_x0000_s1033" style="mso-wrap-style:square;position:absolute;visibility:visible" from="0,5" to="2281,5" o:connectortype="straight" strokeweight="0.5pt"/>
                      <w10:wrap type="none"/>
                      <w10:anchorlock/>
                    </v:group>
                  </w:pict>
                </mc:Fallback>
              </mc:AlternateContent>
            </w:r>
          </w:p>
        </w:tc>
      </w:tr>
      <w:tr w14:paraId="1BCDAE0D" w14:textId="77777777">
        <w:tblPrEx>
          <w:tblW w:w="0" w:type="auto"/>
          <w:tblInd w:w="847" w:type="dxa"/>
          <w:tblLayout w:type="fixed"/>
          <w:tblCellMar>
            <w:left w:w="0" w:type="dxa"/>
            <w:right w:w="0" w:type="dxa"/>
          </w:tblCellMar>
          <w:tblLook w:val="01E0"/>
        </w:tblPrEx>
        <w:trPr>
          <w:trHeight w:val="198"/>
        </w:trPr>
        <w:tc>
          <w:tcPr>
            <w:tcW w:w="3466" w:type="dxa"/>
            <w:tcBorders>
              <w:top w:val="single" w:sz="4" w:space="0" w:color="000000"/>
            </w:tcBorders>
          </w:tcPr>
          <w:p w:rsidR="00F95E0C" w14:paraId="7E179EB8" w14:textId="77777777">
            <w:pPr>
              <w:pStyle w:val="TableParagraph"/>
              <w:spacing w:line="200" w:lineRule="exact"/>
              <w:ind w:left="-1"/>
              <w:rPr>
                <w:b/>
                <w:sz w:val="20"/>
              </w:rPr>
            </w:pPr>
            <w:r>
              <w:rPr>
                <w:b/>
                <w:sz w:val="20"/>
              </w:rPr>
              <w:t>TITLE</w:t>
            </w:r>
          </w:p>
        </w:tc>
        <w:tc>
          <w:tcPr>
            <w:tcW w:w="1572" w:type="dxa"/>
          </w:tcPr>
          <w:p w:rsidR="00F95E0C" w14:paraId="6B30EC28" w14:textId="77777777">
            <w:pPr>
              <w:pStyle w:val="TableParagraph"/>
              <w:rPr>
                <w:rFonts w:ascii="Times New Roman"/>
                <w:sz w:val="12"/>
              </w:rPr>
            </w:pPr>
          </w:p>
        </w:tc>
        <w:tc>
          <w:tcPr>
            <w:tcW w:w="2919" w:type="dxa"/>
          </w:tcPr>
          <w:p w:rsidR="00F95E0C" w14:paraId="4EE0A95A" w14:textId="77777777">
            <w:pPr>
              <w:pStyle w:val="TableParagraph"/>
              <w:spacing w:line="200" w:lineRule="exact"/>
              <w:ind w:left="1"/>
              <w:rPr>
                <w:b/>
                <w:sz w:val="20"/>
              </w:rPr>
            </w:pPr>
            <w:r>
              <w:rPr>
                <w:b/>
                <w:sz w:val="20"/>
              </w:rPr>
              <w:t>DATE</w:t>
            </w:r>
          </w:p>
        </w:tc>
      </w:tr>
    </w:tbl>
    <w:p w:rsidR="00F95E0C" w14:paraId="3C9ADFB8" w14:textId="77777777">
      <w:pPr>
        <w:pStyle w:val="BodyText"/>
        <w:rPr>
          <w:b/>
          <w:sz w:val="22"/>
        </w:rPr>
      </w:pPr>
    </w:p>
    <w:p w:rsidR="00F95E0C" w14:paraId="1C857C20" w14:textId="77777777">
      <w:pPr>
        <w:pStyle w:val="BodyText"/>
        <w:spacing w:before="7"/>
        <w:rPr>
          <w:b/>
          <w:sz w:val="28"/>
        </w:rPr>
      </w:pPr>
    </w:p>
    <w:p w:rsidR="00F95E0C" w14:paraId="47F788C7" w14:textId="77777777">
      <w:pPr>
        <w:ind w:left="119"/>
        <w:rPr>
          <w:b/>
          <w:sz w:val="20"/>
        </w:rPr>
      </w:pPr>
      <w:r>
        <w:rPr>
          <w:b/>
          <w:spacing w:val="-1"/>
          <w:sz w:val="20"/>
        </w:rPr>
        <w:t>A</w:t>
      </w:r>
      <w:r>
        <w:rPr>
          <w:b/>
          <w:spacing w:val="-1"/>
          <w:sz w:val="16"/>
        </w:rPr>
        <w:t>NY</w:t>
      </w:r>
      <w:r>
        <w:rPr>
          <w:b/>
          <w:spacing w:val="-2"/>
          <w:sz w:val="16"/>
        </w:rPr>
        <w:t xml:space="preserve"> </w:t>
      </w:r>
      <w:r>
        <w:rPr>
          <w:b/>
          <w:sz w:val="16"/>
        </w:rPr>
        <w:t>FALSE</w:t>
      </w:r>
      <w:r>
        <w:rPr>
          <w:b/>
          <w:spacing w:val="-4"/>
          <w:sz w:val="16"/>
        </w:rPr>
        <w:t xml:space="preserve"> </w:t>
      </w:r>
      <w:r>
        <w:rPr>
          <w:b/>
          <w:sz w:val="16"/>
        </w:rPr>
        <w:t>STATEMENT</w:t>
      </w:r>
      <w:r>
        <w:rPr>
          <w:b/>
          <w:spacing w:val="-1"/>
          <w:sz w:val="16"/>
        </w:rPr>
        <w:t xml:space="preserve"> </w:t>
      </w:r>
      <w:r>
        <w:rPr>
          <w:b/>
          <w:sz w:val="16"/>
        </w:rPr>
        <w:t>OR</w:t>
      </w:r>
      <w:r>
        <w:rPr>
          <w:b/>
          <w:spacing w:val="-2"/>
          <w:sz w:val="16"/>
        </w:rPr>
        <w:t xml:space="preserve"> </w:t>
      </w:r>
      <w:r>
        <w:rPr>
          <w:b/>
          <w:sz w:val="16"/>
        </w:rPr>
        <w:t>MISREPRESENTATION</w:t>
      </w:r>
      <w:r>
        <w:rPr>
          <w:b/>
          <w:spacing w:val="-1"/>
          <w:sz w:val="16"/>
        </w:rPr>
        <w:t xml:space="preserve"> </w:t>
      </w:r>
      <w:r>
        <w:rPr>
          <w:b/>
          <w:sz w:val="16"/>
        </w:rPr>
        <w:t>ON</w:t>
      </w:r>
      <w:r>
        <w:rPr>
          <w:b/>
          <w:spacing w:val="-2"/>
          <w:sz w:val="16"/>
        </w:rPr>
        <w:t xml:space="preserve"> </w:t>
      </w:r>
      <w:r>
        <w:rPr>
          <w:b/>
          <w:sz w:val="16"/>
        </w:rPr>
        <w:t>THIS</w:t>
      </w:r>
      <w:r>
        <w:rPr>
          <w:b/>
          <w:spacing w:val="-4"/>
          <w:sz w:val="16"/>
        </w:rPr>
        <w:t xml:space="preserve"> </w:t>
      </w:r>
      <w:r>
        <w:rPr>
          <w:b/>
          <w:sz w:val="16"/>
        </w:rPr>
        <w:t>FORM</w:t>
      </w:r>
      <w:r>
        <w:rPr>
          <w:b/>
          <w:spacing w:val="-1"/>
          <w:sz w:val="16"/>
        </w:rPr>
        <w:t xml:space="preserve"> </w:t>
      </w:r>
      <w:r>
        <w:rPr>
          <w:b/>
          <w:sz w:val="16"/>
        </w:rPr>
        <w:t>MAY</w:t>
      </w:r>
      <w:r>
        <w:rPr>
          <w:b/>
          <w:spacing w:val="-4"/>
          <w:sz w:val="16"/>
        </w:rPr>
        <w:t xml:space="preserve"> </w:t>
      </w:r>
      <w:r>
        <w:rPr>
          <w:b/>
          <w:sz w:val="16"/>
        </w:rPr>
        <w:t>RESULT</w:t>
      </w:r>
      <w:r>
        <w:rPr>
          <w:b/>
          <w:spacing w:val="-2"/>
          <w:sz w:val="16"/>
        </w:rPr>
        <w:t xml:space="preserve"> </w:t>
      </w:r>
      <w:r>
        <w:rPr>
          <w:b/>
          <w:sz w:val="16"/>
        </w:rPr>
        <w:t>IN</w:t>
      </w:r>
      <w:r>
        <w:rPr>
          <w:b/>
          <w:spacing w:val="-1"/>
          <w:sz w:val="16"/>
        </w:rPr>
        <w:t xml:space="preserve"> </w:t>
      </w:r>
      <w:r>
        <w:rPr>
          <w:b/>
          <w:sz w:val="16"/>
        </w:rPr>
        <w:t>A</w:t>
      </w:r>
      <w:r>
        <w:rPr>
          <w:b/>
          <w:spacing w:val="-3"/>
          <w:sz w:val="16"/>
        </w:rPr>
        <w:t xml:space="preserve"> </w:t>
      </w:r>
      <w:r>
        <w:rPr>
          <w:b/>
          <w:sz w:val="16"/>
        </w:rPr>
        <w:t>FINE</w:t>
      </w:r>
      <w:r>
        <w:rPr>
          <w:b/>
          <w:spacing w:val="-2"/>
          <w:sz w:val="16"/>
        </w:rPr>
        <w:t xml:space="preserve"> </w:t>
      </w:r>
      <w:r>
        <w:rPr>
          <w:b/>
          <w:sz w:val="16"/>
        </w:rPr>
        <w:t>OF</w:t>
      </w:r>
      <w:r>
        <w:rPr>
          <w:b/>
          <w:spacing w:val="-4"/>
          <w:sz w:val="16"/>
        </w:rPr>
        <w:t xml:space="preserve"> </w:t>
      </w:r>
      <w:r>
        <w:rPr>
          <w:b/>
          <w:sz w:val="16"/>
        </w:rPr>
        <w:t>NOT</w:t>
      </w:r>
      <w:r>
        <w:rPr>
          <w:b/>
          <w:spacing w:val="-1"/>
          <w:sz w:val="16"/>
        </w:rPr>
        <w:t xml:space="preserve"> </w:t>
      </w:r>
      <w:r>
        <w:rPr>
          <w:b/>
          <w:sz w:val="16"/>
        </w:rPr>
        <w:t>MORE</w:t>
      </w:r>
      <w:r>
        <w:rPr>
          <w:b/>
          <w:spacing w:val="-2"/>
          <w:sz w:val="16"/>
        </w:rPr>
        <w:t xml:space="preserve"> </w:t>
      </w:r>
      <w:r>
        <w:rPr>
          <w:b/>
          <w:sz w:val="16"/>
        </w:rPr>
        <w:t>THAN</w:t>
      </w:r>
      <w:r>
        <w:rPr>
          <w:b/>
          <w:spacing w:val="-4"/>
          <w:sz w:val="16"/>
        </w:rPr>
        <w:t xml:space="preserve"> </w:t>
      </w:r>
      <w:r>
        <w:rPr>
          <w:b/>
          <w:sz w:val="20"/>
        </w:rPr>
        <w:t>$10,000,</w:t>
      </w:r>
      <w:r>
        <w:rPr>
          <w:b/>
          <w:spacing w:val="-11"/>
          <w:sz w:val="20"/>
        </w:rPr>
        <w:t xml:space="preserve"> </w:t>
      </w:r>
      <w:r>
        <w:rPr>
          <w:b/>
          <w:sz w:val="16"/>
        </w:rPr>
        <w:t>OR</w:t>
      </w:r>
      <w:r>
        <w:rPr>
          <w:b/>
          <w:spacing w:val="-2"/>
          <w:sz w:val="16"/>
        </w:rPr>
        <w:t xml:space="preserve"> </w:t>
      </w:r>
      <w:r>
        <w:rPr>
          <w:b/>
          <w:sz w:val="16"/>
        </w:rPr>
        <w:t>IMPRISONMENT</w:t>
      </w:r>
      <w:r>
        <w:rPr>
          <w:b/>
          <w:spacing w:val="-3"/>
          <w:sz w:val="16"/>
        </w:rPr>
        <w:t xml:space="preserve"> </w:t>
      </w:r>
      <w:r>
        <w:rPr>
          <w:b/>
          <w:sz w:val="16"/>
        </w:rPr>
        <w:t>FOR</w:t>
      </w:r>
      <w:r>
        <w:rPr>
          <w:b/>
          <w:spacing w:val="-1"/>
          <w:sz w:val="16"/>
        </w:rPr>
        <w:t xml:space="preserve"> </w:t>
      </w:r>
      <w:r>
        <w:rPr>
          <w:b/>
          <w:sz w:val="16"/>
        </w:rPr>
        <w:t>NOT</w:t>
      </w:r>
      <w:r>
        <w:rPr>
          <w:b/>
          <w:spacing w:val="-2"/>
          <w:sz w:val="16"/>
        </w:rPr>
        <w:t xml:space="preserve"> </w:t>
      </w:r>
      <w:r>
        <w:rPr>
          <w:b/>
          <w:sz w:val="16"/>
        </w:rPr>
        <w:t>MORE</w:t>
      </w:r>
      <w:r>
        <w:rPr>
          <w:b/>
          <w:spacing w:val="-1"/>
          <w:sz w:val="16"/>
        </w:rPr>
        <w:t xml:space="preserve"> </w:t>
      </w:r>
      <w:r>
        <w:rPr>
          <w:b/>
          <w:sz w:val="16"/>
        </w:rPr>
        <w:t>THAN</w:t>
      </w:r>
      <w:r>
        <w:rPr>
          <w:b/>
          <w:spacing w:val="-1"/>
          <w:sz w:val="16"/>
        </w:rPr>
        <w:t xml:space="preserve"> </w:t>
      </w:r>
      <w:r>
        <w:rPr>
          <w:b/>
          <w:sz w:val="20"/>
        </w:rPr>
        <w:t>5</w:t>
      </w:r>
    </w:p>
    <w:p w:rsidR="00F95E0C" w14:paraId="7E471A1F" w14:textId="77777777">
      <w:pPr>
        <w:ind w:left="119"/>
        <w:rPr>
          <w:b/>
          <w:sz w:val="20"/>
        </w:rPr>
      </w:pPr>
      <w:r>
        <w:rPr>
          <w:b/>
          <w:sz w:val="16"/>
        </w:rPr>
        <w:t>YEARS</w:t>
      </w:r>
      <w:r>
        <w:rPr>
          <w:b/>
          <w:sz w:val="20"/>
        </w:rPr>
        <w:t>,</w:t>
      </w:r>
      <w:r>
        <w:rPr>
          <w:b/>
          <w:spacing w:val="-12"/>
          <w:sz w:val="20"/>
        </w:rPr>
        <w:t xml:space="preserve"> </w:t>
      </w:r>
      <w:r>
        <w:rPr>
          <w:b/>
          <w:sz w:val="16"/>
        </w:rPr>
        <w:t>OR</w:t>
      </w:r>
      <w:r>
        <w:rPr>
          <w:b/>
          <w:spacing w:val="-3"/>
          <w:sz w:val="16"/>
        </w:rPr>
        <w:t xml:space="preserve"> </w:t>
      </w:r>
      <w:r>
        <w:rPr>
          <w:b/>
          <w:sz w:val="16"/>
        </w:rPr>
        <w:t>BOTH</w:t>
      </w:r>
      <w:r>
        <w:rPr>
          <w:b/>
          <w:spacing w:val="-1"/>
          <w:sz w:val="16"/>
        </w:rPr>
        <w:t xml:space="preserve"> </w:t>
      </w:r>
      <w:r>
        <w:rPr>
          <w:b/>
          <w:sz w:val="20"/>
        </w:rPr>
        <w:t>(18</w:t>
      </w:r>
      <w:r>
        <w:rPr>
          <w:b/>
          <w:spacing w:val="-11"/>
          <w:sz w:val="20"/>
        </w:rPr>
        <w:t xml:space="preserve"> </w:t>
      </w:r>
      <w:r>
        <w:rPr>
          <w:b/>
          <w:sz w:val="20"/>
        </w:rPr>
        <w:t>U.S.C.</w:t>
      </w:r>
      <w:r>
        <w:rPr>
          <w:b/>
          <w:spacing w:val="-11"/>
          <w:sz w:val="20"/>
        </w:rPr>
        <w:t xml:space="preserve"> </w:t>
      </w:r>
      <w:r>
        <w:rPr>
          <w:b/>
          <w:sz w:val="20"/>
        </w:rPr>
        <w:t>1001)</w:t>
      </w:r>
    </w:p>
    <w:p w:rsidR="00F95E0C" w14:paraId="08C223AE" w14:textId="77777777">
      <w:pPr>
        <w:rPr>
          <w:sz w:val="20"/>
        </w:rPr>
        <w:sectPr w:rsidSect="005E6F7F">
          <w:pgSz w:w="12240" w:h="15840"/>
          <w:pgMar w:top="446" w:right="259" w:bottom="835" w:left="605" w:header="0" w:footer="691" w:gutter="0"/>
          <w:cols w:space="720"/>
        </w:sectPr>
      </w:pPr>
    </w:p>
    <w:p w:rsidR="00F95E0C" w14:paraId="1ADF8CFA" w14:textId="77777777">
      <w:pPr>
        <w:pStyle w:val="Heading2"/>
        <w:spacing w:before="74"/>
      </w:pPr>
      <w:bookmarkStart w:id="4" w:name="Email"/>
      <w:bookmarkStart w:id="5" w:name="INSTRUCTIONS"/>
      <w:bookmarkEnd w:id="4"/>
      <w:bookmarkEnd w:id="5"/>
      <w:r>
        <w:t>INSTRUCTIONS</w:t>
      </w:r>
    </w:p>
    <w:p w:rsidR="00F95E0C" w14:paraId="0D30003B" w14:textId="77777777">
      <w:pPr>
        <w:pStyle w:val="BodyText"/>
        <w:rPr>
          <w:b/>
          <w:sz w:val="24"/>
        </w:rPr>
      </w:pPr>
    </w:p>
    <w:p w:rsidR="00F95E0C" w14:paraId="05858DC3" w14:textId="26933B7F">
      <w:pPr>
        <w:ind w:left="407" w:right="755"/>
      </w:pPr>
      <w:r>
        <w:t xml:space="preserve">Importers are required to file the </w:t>
      </w:r>
      <w:r>
        <w:rPr>
          <w:b/>
          <w:u w:val="single"/>
        </w:rPr>
        <w:t>Importer Report</w:t>
      </w:r>
      <w:r>
        <w:rPr>
          <w:b/>
        </w:rPr>
        <w:t xml:space="preserve"> </w:t>
      </w:r>
      <w:r>
        <w:t>monthly.</w:t>
      </w:r>
      <w:r>
        <w:rPr>
          <w:spacing w:val="1"/>
        </w:rPr>
        <w:t xml:space="preserve"> </w:t>
      </w:r>
      <w:r>
        <w:t>The American Pecan Promotion Board</w:t>
      </w:r>
      <w:r>
        <w:rPr>
          <w:spacing w:val="-48"/>
        </w:rPr>
        <w:t xml:space="preserve"> </w:t>
      </w:r>
      <w:r>
        <w:t xml:space="preserve">(APPB) must receive the original of the report, with signature, and full remittance </w:t>
      </w:r>
      <w:r>
        <w:rPr>
          <w:b/>
          <w:u w:val="single"/>
        </w:rPr>
        <w:t>by 10</w:t>
      </w:r>
      <w:r>
        <w:rPr>
          <w:b/>
          <w:position w:val="6"/>
          <w:sz w:val="14"/>
          <w:u w:val="single"/>
        </w:rPr>
        <w:t>th</w:t>
      </w:r>
      <w:r>
        <w:rPr>
          <w:b/>
          <w:position w:val="6"/>
          <w:sz w:val="14"/>
        </w:rPr>
        <w:t xml:space="preserve"> </w:t>
      </w:r>
      <w:r>
        <w:rPr>
          <w:b/>
          <w:u w:val="single"/>
        </w:rPr>
        <w:t>day of the month following the</w:t>
      </w:r>
      <w:r>
        <w:rPr>
          <w:b/>
          <w:spacing w:val="1"/>
        </w:rPr>
        <w:t xml:space="preserve"> </w:t>
      </w:r>
      <w:r>
        <w:rPr>
          <w:b/>
          <w:u w:val="single"/>
        </w:rPr>
        <w:t>month in which it is due</w:t>
      </w:r>
      <w:r>
        <w:t>.</w:t>
      </w:r>
      <w:r>
        <w:rPr>
          <w:spacing w:val="1"/>
        </w:rPr>
        <w:t xml:space="preserve"> </w:t>
      </w:r>
      <w:r>
        <w:t>A late payment charge will be imposed on any handler/importer who fails to remit the total amount</w:t>
      </w:r>
      <w:r>
        <w:rPr>
          <w:spacing w:val="1"/>
        </w:rPr>
        <w:t xml:space="preserve"> </w:t>
      </w:r>
      <w:r>
        <w:t>due by 10</w:t>
      </w:r>
      <w:r>
        <w:rPr>
          <w:position w:val="6"/>
          <w:sz w:val="14"/>
        </w:rPr>
        <w:t xml:space="preserve">th </w:t>
      </w:r>
      <w:r>
        <w:t>day following the month that it is due.</w:t>
      </w:r>
      <w:r>
        <w:rPr>
          <w:spacing w:val="1"/>
        </w:rPr>
        <w:t xml:space="preserve"> </w:t>
      </w:r>
      <w:r>
        <w:t>The individual completing this report will provide their name and contact</w:t>
      </w:r>
      <w:r>
        <w:rPr>
          <w:spacing w:val="1"/>
        </w:rPr>
        <w:t xml:space="preserve"> </w:t>
      </w:r>
      <w:r>
        <w:t xml:space="preserve">information in Part A; </w:t>
      </w:r>
      <w:r w:rsidR="0068459F">
        <w:t>note the lots’ entry numbers, entry date, country of origin, bill of lading identification number (if available)</w:t>
      </w:r>
      <w:r>
        <w:t xml:space="preserve">, amount received and calculate assessment due in Part B; </w:t>
      </w:r>
      <w:r w:rsidR="0068459F">
        <w:t>note this same information along with</w:t>
      </w:r>
      <w:r>
        <w:t xml:space="preserve"> the exemption certification number in Part C and sign the certification</w:t>
      </w:r>
      <w:r>
        <w:rPr>
          <w:spacing w:val="1"/>
        </w:rPr>
        <w:t xml:space="preserve"> </w:t>
      </w:r>
      <w:r>
        <w:t>statement</w:t>
      </w:r>
      <w:r>
        <w:rPr>
          <w:spacing w:val="-1"/>
        </w:rPr>
        <w:t xml:space="preserve"> </w:t>
      </w:r>
      <w:r>
        <w:t>at</w:t>
      </w:r>
      <w:r>
        <w:rPr>
          <w:spacing w:val="-1"/>
        </w:rPr>
        <w:t xml:space="preserve"> </w:t>
      </w:r>
      <w:r>
        <w:t>the bottom</w:t>
      </w:r>
      <w:r>
        <w:rPr>
          <w:spacing w:val="-1"/>
        </w:rPr>
        <w:t xml:space="preserve"> </w:t>
      </w:r>
      <w:r>
        <w:t>of</w:t>
      </w:r>
      <w:r>
        <w:rPr>
          <w:spacing w:val="-4"/>
        </w:rPr>
        <w:t xml:space="preserve"> </w:t>
      </w:r>
      <w:r>
        <w:t>this</w:t>
      </w:r>
      <w:r>
        <w:rPr>
          <w:spacing w:val="-2"/>
        </w:rPr>
        <w:t xml:space="preserve"> </w:t>
      </w:r>
      <w:r>
        <w:t>form.</w:t>
      </w:r>
      <w:r w:rsidR="003B6C75">
        <w:rPr>
          <w:spacing w:val="49"/>
        </w:rPr>
        <w:t xml:space="preserve"> </w:t>
      </w:r>
      <w:r>
        <w:t>The</w:t>
      </w:r>
      <w:r>
        <w:rPr>
          <w:spacing w:val="-4"/>
        </w:rPr>
        <w:t xml:space="preserve"> </w:t>
      </w:r>
      <w:r>
        <w:t>staff</w:t>
      </w:r>
      <w:r>
        <w:rPr>
          <w:spacing w:val="-4"/>
        </w:rPr>
        <w:t xml:space="preserve"> </w:t>
      </w:r>
      <w:r>
        <w:t>of the</w:t>
      </w:r>
      <w:r>
        <w:rPr>
          <w:spacing w:val="-4"/>
        </w:rPr>
        <w:t xml:space="preserve"> </w:t>
      </w:r>
      <w:r>
        <w:t>American Pecan</w:t>
      </w:r>
      <w:r>
        <w:rPr>
          <w:spacing w:val="-1"/>
        </w:rPr>
        <w:t xml:space="preserve"> </w:t>
      </w:r>
      <w:r>
        <w:t>Promotion</w:t>
      </w:r>
      <w:r>
        <w:rPr>
          <w:spacing w:val="-1"/>
        </w:rPr>
        <w:t xml:space="preserve"> </w:t>
      </w:r>
      <w:r>
        <w:t>Board</w:t>
      </w:r>
      <w:r>
        <w:rPr>
          <w:spacing w:val="-2"/>
        </w:rPr>
        <w:t xml:space="preserve"> </w:t>
      </w:r>
      <w:r>
        <w:t>holds</w:t>
      </w:r>
      <w:r>
        <w:rPr>
          <w:spacing w:val="-1"/>
        </w:rPr>
        <w:t xml:space="preserve"> </w:t>
      </w:r>
      <w:r>
        <w:t>all</w:t>
      </w:r>
      <w:r>
        <w:rPr>
          <w:spacing w:val="-1"/>
        </w:rPr>
        <w:t xml:space="preserve"> </w:t>
      </w:r>
      <w:r>
        <w:t>reports in</w:t>
      </w:r>
      <w:r>
        <w:rPr>
          <w:spacing w:val="-1"/>
        </w:rPr>
        <w:t xml:space="preserve"> </w:t>
      </w:r>
      <w:r>
        <w:t>strict</w:t>
      </w:r>
      <w:r>
        <w:rPr>
          <w:spacing w:val="-1"/>
        </w:rPr>
        <w:t xml:space="preserve"> </w:t>
      </w:r>
      <w:r>
        <w:t>confidence.</w:t>
      </w:r>
    </w:p>
    <w:p w:rsidR="00F95E0C" w14:paraId="6F9C1966" w14:textId="77777777">
      <w:pPr>
        <w:pStyle w:val="BodyText"/>
        <w:spacing w:before="2"/>
        <w:rPr>
          <w:sz w:val="22"/>
        </w:rPr>
      </w:pPr>
    </w:p>
    <w:p w:rsidR="00F95E0C" w14:paraId="52875AA9" w14:textId="6A326050">
      <w:pPr>
        <w:ind w:left="408" w:right="1154"/>
      </w:pPr>
      <w:r>
        <w:rPr>
          <w:b/>
        </w:rPr>
        <w:t>Importer</w:t>
      </w:r>
      <w:r w:rsidR="00E7412B">
        <w:rPr>
          <w:b/>
        </w:rPr>
        <w:t xml:space="preserve"> Definition: </w:t>
      </w:r>
      <w:r w:rsidR="00E7412B">
        <w:t xml:space="preserve">The definition of </w:t>
      </w:r>
      <w:r>
        <w:t>Importer</w:t>
      </w:r>
      <w:r w:rsidR="00E7412B">
        <w:t xml:space="preserve"> is stated in Section 1223.</w:t>
      </w:r>
      <w:r>
        <w:t>9</w:t>
      </w:r>
      <w:r w:rsidR="00E7412B">
        <w:t xml:space="preserve"> of the Pecan Promotion, Research and</w:t>
      </w:r>
      <w:r w:rsidR="00E7412B">
        <w:rPr>
          <w:spacing w:val="-48"/>
        </w:rPr>
        <w:t xml:space="preserve"> </w:t>
      </w:r>
      <w:r w:rsidR="00E7412B">
        <w:t>Information Order</w:t>
      </w:r>
      <w:r w:rsidR="00E7412B">
        <w:rPr>
          <w:spacing w:val="-1"/>
        </w:rPr>
        <w:t xml:space="preserve"> </w:t>
      </w:r>
      <w:r w:rsidR="00E7412B">
        <w:t>(Part 1223)</w:t>
      </w:r>
      <w:r w:rsidR="00E7412B">
        <w:rPr>
          <w:spacing w:val="-3"/>
        </w:rPr>
        <w:t xml:space="preserve"> </w:t>
      </w:r>
      <w:r w:rsidR="00E7412B">
        <w:t>as follows:</w:t>
      </w:r>
    </w:p>
    <w:p w:rsidR="00F95E0C" w14:paraId="2DADE1EF" w14:textId="77777777">
      <w:pPr>
        <w:pStyle w:val="BodyText"/>
        <w:spacing w:before="10"/>
        <w:rPr>
          <w:sz w:val="21"/>
        </w:rPr>
      </w:pPr>
    </w:p>
    <w:p w:rsidR="00F95E0C" w:rsidP="006A23B7" w14:paraId="4CD3030C" w14:textId="7BE28A12">
      <w:pPr>
        <w:ind w:left="408" w:right="755"/>
      </w:pPr>
      <w:r>
        <w:t>“</w:t>
      </w:r>
      <w:r w:rsidR="006A23B7">
        <w:t>Importer means any person who imports pecans into the United States as a principal or as an agent, broker, or consignee of any person who produces or handles pecans outside of the United States for sale in the United States, and who is listed in the import records as the importer of record for such pecans.”</w:t>
      </w:r>
    </w:p>
    <w:p w:rsidR="006A23B7" w:rsidP="006A23B7" w14:paraId="3CD7C5AE" w14:textId="77777777">
      <w:pPr>
        <w:ind w:left="408" w:right="755"/>
      </w:pPr>
    </w:p>
    <w:p w:rsidR="00F95E0C" w14:paraId="5628BF13" w14:textId="55E10F1C">
      <w:pPr>
        <w:ind w:left="407" w:right="1506"/>
      </w:pPr>
      <w:r>
        <w:rPr>
          <w:b/>
        </w:rPr>
        <w:t xml:space="preserve">Responsibility for Assessment Collection: </w:t>
      </w:r>
      <w:r>
        <w:t>As stated in Section 1223.52 (</w:t>
      </w:r>
      <w:r w:rsidR="006A23B7">
        <w:t>e</w:t>
      </w:r>
      <w:r>
        <w:t>) of the Pecan Promotion, Research, and</w:t>
      </w:r>
      <w:r>
        <w:rPr>
          <w:spacing w:val="-48"/>
        </w:rPr>
        <w:t xml:space="preserve"> </w:t>
      </w:r>
      <w:r>
        <w:t>Information Order</w:t>
      </w:r>
      <w:r>
        <w:rPr>
          <w:spacing w:val="-1"/>
        </w:rPr>
        <w:t xml:space="preserve"> </w:t>
      </w:r>
      <w:r>
        <w:t>(Part 1223),</w:t>
      </w:r>
    </w:p>
    <w:p w:rsidR="00F95E0C" w:rsidP="006A23B7" w14:paraId="743712F7" w14:textId="376561D5">
      <w:pPr>
        <w:ind w:left="407" w:right="859"/>
        <w:rPr>
          <w:i/>
        </w:rPr>
      </w:pPr>
      <w:r>
        <w:rPr>
          <w:i/>
        </w:rPr>
        <w:t>“</w:t>
      </w:r>
      <w:r w:rsidRPr="006A23B7" w:rsidR="006A23B7">
        <w:rPr>
          <w:i/>
        </w:rPr>
        <w:t>Each importer of pecans shall pay an assessment to the Board on pecans imported for marketing in the United States, through Customs.</w:t>
      </w:r>
      <w:r w:rsidR="006A23B7">
        <w:rPr>
          <w:i/>
        </w:rPr>
        <w:t xml:space="preserve"> </w:t>
      </w:r>
      <w:r w:rsidRPr="006A23B7" w:rsidR="006A23B7">
        <w:rPr>
          <w:i/>
        </w:rPr>
        <w:t>If Customs does not collect an assessment from an importer, the importer is responsible for paying the assessment directly to the Board no later than the 10th of the month following the month the assessed pecans were imported into the United States.</w:t>
      </w:r>
      <w:r>
        <w:rPr>
          <w:i/>
        </w:rPr>
        <w:t>”</w:t>
      </w:r>
    </w:p>
    <w:p w:rsidR="00F95E0C" w14:paraId="7DD260C0" w14:textId="77777777">
      <w:pPr>
        <w:pStyle w:val="BodyText"/>
        <w:rPr>
          <w:b/>
        </w:rPr>
      </w:pPr>
    </w:p>
    <w:p w:rsidR="00F95E0C" w14:paraId="0AD6A9ED" w14:textId="3981831F">
      <w:pPr>
        <w:pStyle w:val="BodyText"/>
        <w:ind w:left="407" w:right="969"/>
      </w:pPr>
      <w:r>
        <w:rPr>
          <w:b/>
        </w:rPr>
        <w:t xml:space="preserve">Assessment Exemption: </w:t>
      </w:r>
      <w:r>
        <w:t>Also note that any importer importing less than 50,000 pounds of inshell pecans (25,000</w:t>
      </w:r>
      <w:r>
        <w:rPr>
          <w:spacing w:val="-43"/>
        </w:rPr>
        <w:t xml:space="preserve"> </w:t>
      </w:r>
      <w:r>
        <w:t>pounds</w:t>
      </w:r>
      <w:r>
        <w:rPr>
          <w:spacing w:val="-2"/>
        </w:rPr>
        <w:t xml:space="preserve"> </w:t>
      </w:r>
      <w:r>
        <w:t>of</w:t>
      </w:r>
      <w:r>
        <w:rPr>
          <w:spacing w:val="-1"/>
        </w:rPr>
        <w:t xml:space="preserve"> </w:t>
      </w:r>
      <w:r>
        <w:t>shelled pecans)</w:t>
      </w:r>
      <w:r>
        <w:rPr>
          <w:spacing w:val="-1"/>
        </w:rPr>
        <w:t xml:space="preserve"> </w:t>
      </w:r>
      <w:r>
        <w:t>on</w:t>
      </w:r>
      <w:r>
        <w:rPr>
          <w:spacing w:val="-1"/>
        </w:rPr>
        <w:t xml:space="preserve"> </w:t>
      </w:r>
      <w:r>
        <w:t>average for</w:t>
      </w:r>
      <w:r>
        <w:rPr>
          <w:spacing w:val="-1"/>
        </w:rPr>
        <w:t xml:space="preserve"> </w:t>
      </w:r>
      <w:r>
        <w:t>the</w:t>
      </w:r>
      <w:r>
        <w:rPr>
          <w:spacing w:val="-1"/>
        </w:rPr>
        <w:t xml:space="preserve"> </w:t>
      </w:r>
      <w:r>
        <w:t>last</w:t>
      </w:r>
      <w:r>
        <w:rPr>
          <w:spacing w:val="-1"/>
        </w:rPr>
        <w:t xml:space="preserve"> </w:t>
      </w:r>
      <w:r>
        <w:t>four</w:t>
      </w:r>
      <w:r>
        <w:rPr>
          <w:spacing w:val="-1"/>
        </w:rPr>
        <w:t xml:space="preserve"> </w:t>
      </w:r>
      <w:r>
        <w:t>years</w:t>
      </w:r>
      <w:r>
        <w:rPr>
          <w:spacing w:val="-2"/>
        </w:rPr>
        <w:t xml:space="preserve"> </w:t>
      </w:r>
      <w:r>
        <w:t>may</w:t>
      </w:r>
      <w:r>
        <w:rPr>
          <w:spacing w:val="-1"/>
        </w:rPr>
        <w:t xml:space="preserve"> </w:t>
      </w:r>
      <w:r>
        <w:t>apply</w:t>
      </w:r>
      <w:r>
        <w:rPr>
          <w:spacing w:val="-2"/>
        </w:rPr>
        <w:t xml:space="preserve"> </w:t>
      </w:r>
      <w:r>
        <w:t>to</w:t>
      </w:r>
      <w:r>
        <w:rPr>
          <w:spacing w:val="-1"/>
        </w:rPr>
        <w:t xml:space="preserve"> </w:t>
      </w:r>
      <w:r>
        <w:t>the APPB</w:t>
      </w:r>
      <w:r>
        <w:rPr>
          <w:spacing w:val="-2"/>
        </w:rPr>
        <w:t xml:space="preserve"> </w:t>
      </w:r>
      <w:r>
        <w:t>for</w:t>
      </w:r>
      <w:r>
        <w:rPr>
          <w:spacing w:val="-1"/>
        </w:rPr>
        <w:t xml:space="preserve"> </w:t>
      </w:r>
      <w:r>
        <w:t>exemption from</w:t>
      </w:r>
      <w:r>
        <w:rPr>
          <w:spacing w:val="-1"/>
        </w:rPr>
        <w:t xml:space="preserve"> </w:t>
      </w:r>
      <w:r>
        <w:t>assessment.</w:t>
      </w:r>
    </w:p>
    <w:p w:rsidR="00F95E0C" w14:paraId="6841AC75" w14:textId="77777777">
      <w:pPr>
        <w:pStyle w:val="BodyText"/>
        <w:spacing w:before="1"/>
      </w:pPr>
    </w:p>
    <w:p w:rsidR="00F95E0C" w14:paraId="3A81E9A8" w14:textId="3F03C247">
      <w:pPr>
        <w:pStyle w:val="BodyText"/>
        <w:ind w:left="407" w:right="942"/>
      </w:pPr>
      <w:r>
        <w:rPr>
          <w:b/>
        </w:rPr>
        <w:t xml:space="preserve">Organic Assessment Exemption: </w:t>
      </w:r>
      <w:r>
        <w:t>Also note that any importer importing organic pecans may apply annually to the</w:t>
      </w:r>
      <w:r>
        <w:rPr>
          <w:spacing w:val="-43"/>
        </w:rPr>
        <w:t xml:space="preserve"> </w:t>
      </w:r>
      <w:r>
        <w:t>APPB</w:t>
      </w:r>
      <w:r>
        <w:rPr>
          <w:spacing w:val="-2"/>
        </w:rPr>
        <w:t xml:space="preserve"> </w:t>
      </w:r>
      <w:r>
        <w:t>for exemption from assessment.</w:t>
      </w:r>
    </w:p>
    <w:p w:rsidR="00F95E0C" w14:paraId="24EDB41D" w14:textId="77777777">
      <w:pPr>
        <w:pStyle w:val="BodyText"/>
      </w:pPr>
    </w:p>
    <w:p w:rsidR="00F95E0C" w:rsidP="006A23B7" w14:paraId="4E238D75" w14:textId="2090B514">
      <w:pPr>
        <w:pStyle w:val="BodyText"/>
        <w:jc w:val="center"/>
      </w:pPr>
      <w:r>
        <w:rPr>
          <w:b/>
        </w:rPr>
        <w:t>Submission of</w:t>
      </w:r>
      <w:r>
        <w:rPr>
          <w:b/>
          <w:spacing w:val="-1"/>
        </w:rPr>
        <w:t xml:space="preserve"> </w:t>
      </w:r>
      <w:r>
        <w:rPr>
          <w:b/>
        </w:rPr>
        <w:t>Reports and Payments:</w:t>
      </w:r>
      <w:r>
        <w:rPr>
          <w:b/>
          <w:spacing w:val="-1"/>
        </w:rPr>
        <w:t xml:space="preserve"> </w:t>
      </w:r>
      <w:r>
        <w:t>Reports and</w:t>
      </w:r>
      <w:r>
        <w:rPr>
          <w:spacing w:val="-1"/>
        </w:rPr>
        <w:t xml:space="preserve"> </w:t>
      </w:r>
      <w:r>
        <w:t>payments</w:t>
      </w:r>
      <w:r>
        <w:rPr>
          <w:spacing w:val="-1"/>
        </w:rPr>
        <w:t xml:space="preserve"> </w:t>
      </w:r>
      <w:r>
        <w:t>are</w:t>
      </w:r>
      <w:r>
        <w:rPr>
          <w:spacing w:val="-1"/>
        </w:rPr>
        <w:t xml:space="preserve"> </w:t>
      </w:r>
      <w:r>
        <w:t>to</w:t>
      </w:r>
      <w:r>
        <w:rPr>
          <w:spacing w:val="-1"/>
        </w:rPr>
        <w:t xml:space="preserve"> </w:t>
      </w:r>
      <w:r>
        <w:t>be sent</w:t>
      </w:r>
      <w:r>
        <w:rPr>
          <w:spacing w:val="-1"/>
        </w:rPr>
        <w:t xml:space="preserve"> </w:t>
      </w:r>
      <w:r>
        <w:t>to the</w:t>
      </w:r>
      <w:r>
        <w:rPr>
          <w:spacing w:val="-1"/>
        </w:rPr>
        <w:t xml:space="preserve"> </w:t>
      </w:r>
      <w:r>
        <w:t>Pecan</w:t>
      </w:r>
      <w:r>
        <w:rPr>
          <w:spacing w:val="-1"/>
        </w:rPr>
        <w:t xml:space="preserve"> </w:t>
      </w:r>
      <w:r>
        <w:t>Board</w:t>
      </w:r>
      <w:r>
        <w:rPr>
          <w:spacing w:val="1"/>
        </w:rPr>
        <w:t xml:space="preserve"> </w:t>
      </w:r>
      <w:r>
        <w:t>at</w:t>
      </w:r>
      <w:r>
        <w:rPr>
          <w:spacing w:val="-1"/>
        </w:rPr>
        <w:t xml:space="preserve"> </w:t>
      </w:r>
      <w:r>
        <w:t>the</w:t>
      </w:r>
      <w:r>
        <w:rPr>
          <w:spacing w:val="-1"/>
        </w:rPr>
        <w:t xml:space="preserve"> </w:t>
      </w:r>
      <w:r>
        <w:t>following address:</w:t>
      </w:r>
      <w:r w:rsidRPr="006A23B7" w:rsidR="006A23B7">
        <w:rPr>
          <w:sz w:val="28"/>
          <w:szCs w:val="28"/>
        </w:rPr>
        <w:t xml:space="preserve"> </w:t>
      </w:r>
    </w:p>
    <w:p w:rsidR="00F95E0C" w14:paraId="44F6A1F0" w14:textId="77777777">
      <w:pPr>
        <w:pStyle w:val="BodyText"/>
        <w:spacing w:before="4"/>
      </w:pPr>
    </w:p>
    <w:p w:rsidR="00F95E0C" w14:paraId="44AF4543" w14:textId="0B0B3854">
      <w:pPr>
        <w:spacing w:before="1"/>
        <w:ind w:left="1747" w:right="2096"/>
        <w:jc w:val="center"/>
        <w:rPr>
          <w:b/>
          <w:w w:val="95"/>
          <w:sz w:val="20"/>
        </w:rPr>
      </w:pPr>
      <w:r>
        <w:rPr>
          <w:b/>
          <w:w w:val="95"/>
          <w:sz w:val="20"/>
        </w:rPr>
        <w:t>APPB,</w:t>
      </w:r>
      <w:r>
        <w:rPr>
          <w:b/>
          <w:spacing w:val="6"/>
          <w:w w:val="95"/>
          <w:sz w:val="20"/>
        </w:rPr>
        <w:t xml:space="preserve"> </w:t>
      </w:r>
      <w:r w:rsidR="005E6F7F">
        <w:rPr>
          <w:b/>
          <w:spacing w:val="6"/>
          <w:w w:val="95"/>
          <w:sz w:val="20"/>
        </w:rPr>
        <w:t>Address</w:t>
      </w:r>
    </w:p>
    <w:p w:rsidR="006A23B7" w14:paraId="34317399" w14:textId="6657FDEC">
      <w:pPr>
        <w:spacing w:before="1"/>
        <w:ind w:left="1747" w:right="2096"/>
        <w:jc w:val="center"/>
        <w:rPr>
          <w:b/>
          <w:sz w:val="20"/>
        </w:rPr>
      </w:pPr>
      <w:r>
        <w:rPr>
          <w:b/>
          <w:w w:val="95"/>
          <w:sz w:val="20"/>
        </w:rPr>
        <w:t>City</w:t>
      </w:r>
      <w:r>
        <w:rPr>
          <w:b/>
          <w:w w:val="95"/>
          <w:sz w:val="20"/>
        </w:rPr>
        <w:t xml:space="preserve">, </w:t>
      </w:r>
      <w:r>
        <w:rPr>
          <w:b/>
          <w:w w:val="95"/>
          <w:sz w:val="20"/>
        </w:rPr>
        <w:t>State</w:t>
      </w:r>
      <w:r>
        <w:rPr>
          <w:b/>
          <w:w w:val="95"/>
          <w:sz w:val="20"/>
        </w:rPr>
        <w:t xml:space="preserve"> </w:t>
      </w:r>
      <w:r>
        <w:rPr>
          <w:b/>
          <w:w w:val="95"/>
          <w:sz w:val="20"/>
        </w:rPr>
        <w:t>Zip</w:t>
      </w:r>
    </w:p>
    <w:p w:rsidR="00F95E0C" w14:paraId="1300E359" w14:textId="77777777">
      <w:pPr>
        <w:pStyle w:val="BodyText"/>
        <w:spacing w:before="10"/>
        <w:rPr>
          <w:b/>
          <w:sz w:val="19"/>
        </w:rPr>
      </w:pPr>
    </w:p>
    <w:p w:rsidR="00F95E0C" w14:paraId="241E962A" w14:textId="405C0DD6">
      <w:pPr>
        <w:pStyle w:val="Heading1"/>
        <w:ind w:right="1025"/>
      </w:pPr>
      <w:r>
        <w:rPr>
          <w:w w:val="95"/>
        </w:rPr>
        <w:t>Contact</w:t>
      </w:r>
      <w:r>
        <w:rPr>
          <w:spacing w:val="17"/>
          <w:w w:val="95"/>
        </w:rPr>
        <w:t xml:space="preserve"> </w:t>
      </w:r>
      <w:r>
        <w:rPr>
          <w:w w:val="95"/>
        </w:rPr>
        <w:t>the</w:t>
      </w:r>
      <w:r>
        <w:rPr>
          <w:spacing w:val="20"/>
          <w:w w:val="95"/>
        </w:rPr>
        <w:t xml:space="preserve"> </w:t>
      </w:r>
      <w:r>
        <w:rPr>
          <w:w w:val="95"/>
        </w:rPr>
        <w:t>APPB</w:t>
      </w:r>
      <w:r>
        <w:rPr>
          <w:spacing w:val="19"/>
          <w:w w:val="95"/>
        </w:rPr>
        <w:t xml:space="preserve"> </w:t>
      </w:r>
      <w:r>
        <w:rPr>
          <w:w w:val="95"/>
        </w:rPr>
        <w:t>at</w:t>
      </w:r>
      <w:r>
        <w:rPr>
          <w:spacing w:val="17"/>
          <w:w w:val="95"/>
        </w:rPr>
        <w:t xml:space="preserve"> </w:t>
      </w:r>
      <w:r>
        <w:rPr>
          <w:w w:val="95"/>
        </w:rPr>
        <w:t>(</w:t>
      </w:r>
      <w:r w:rsidR="005E6F7F">
        <w:rPr>
          <w:w w:val="95"/>
        </w:rPr>
        <w:t>xxx</w:t>
      </w:r>
      <w:r w:rsidR="00862C93">
        <w:rPr>
          <w:w w:val="95"/>
        </w:rPr>
        <w:t xml:space="preserve">) </w:t>
      </w:r>
      <w:r w:rsidR="005E6F7F">
        <w:rPr>
          <w:w w:val="95"/>
        </w:rPr>
        <w:t>xxx</w:t>
      </w:r>
      <w:r w:rsidR="006A23B7">
        <w:rPr>
          <w:w w:val="95"/>
        </w:rPr>
        <w:t>-</w:t>
      </w:r>
      <w:r w:rsidR="005E6F7F">
        <w:rPr>
          <w:w w:val="95"/>
        </w:rPr>
        <w:t>xxxx</w:t>
      </w:r>
      <w:r>
        <w:rPr>
          <w:spacing w:val="-8"/>
          <w:w w:val="95"/>
        </w:rPr>
        <w:t xml:space="preserve"> </w:t>
      </w:r>
      <w:r>
        <w:rPr>
          <w:w w:val="95"/>
        </w:rPr>
        <w:t>(phone)</w:t>
      </w:r>
      <w:r>
        <w:rPr>
          <w:spacing w:val="17"/>
          <w:w w:val="95"/>
        </w:rPr>
        <w:t xml:space="preserve"> </w:t>
      </w:r>
      <w:r>
        <w:rPr>
          <w:w w:val="95"/>
        </w:rPr>
        <w:t>or</w:t>
      </w:r>
      <w:r>
        <w:rPr>
          <w:spacing w:val="19"/>
          <w:w w:val="95"/>
        </w:rPr>
        <w:t xml:space="preserve"> </w:t>
      </w:r>
      <w:r>
        <w:rPr>
          <w:w w:val="95"/>
        </w:rPr>
        <w:t>E-mai</w:t>
      </w:r>
      <w:r w:rsidR="006A23B7">
        <w:rPr>
          <w:w w:val="95"/>
        </w:rPr>
        <w:t xml:space="preserve">l </w:t>
      </w:r>
      <w:r w:rsidR="005E6F7F">
        <w:rPr>
          <w:w w:val="95"/>
        </w:rPr>
        <w:t>______</w:t>
      </w:r>
      <w:r w:rsidR="0068459F">
        <w:rPr>
          <w:w w:val="95"/>
        </w:rPr>
        <w:t xml:space="preserve"> </w:t>
      </w:r>
      <w:r>
        <w:rPr>
          <w:w w:val="95"/>
        </w:rPr>
        <w:t>with</w:t>
      </w:r>
      <w:r>
        <w:rPr>
          <w:spacing w:val="15"/>
          <w:w w:val="95"/>
        </w:rPr>
        <w:t xml:space="preserve"> </w:t>
      </w:r>
      <w:r>
        <w:rPr>
          <w:w w:val="95"/>
        </w:rPr>
        <w:t>any</w:t>
      </w:r>
      <w:r>
        <w:rPr>
          <w:spacing w:val="18"/>
          <w:w w:val="95"/>
        </w:rPr>
        <w:t xml:space="preserve"> </w:t>
      </w:r>
      <w:r>
        <w:rPr>
          <w:w w:val="95"/>
        </w:rPr>
        <w:t>questions</w:t>
      </w:r>
      <w:bookmarkStart w:id="6" w:name="Mailing_Address:__APPB,_Street,_City,_ST"/>
      <w:bookmarkEnd w:id="6"/>
      <w:r>
        <w:rPr>
          <w:spacing w:val="1"/>
          <w:w w:val="95"/>
        </w:rPr>
        <w:t xml:space="preserve"> </w:t>
      </w:r>
      <w:bookmarkStart w:id="7" w:name="Telephone:"/>
      <w:bookmarkEnd w:id="7"/>
      <w:r>
        <w:t>concerning</w:t>
      </w:r>
      <w:r>
        <w:rPr>
          <w:spacing w:val="-1"/>
        </w:rPr>
        <w:t xml:space="preserve"> </w:t>
      </w:r>
      <w:r>
        <w:t>this</w:t>
      </w:r>
      <w:r>
        <w:rPr>
          <w:spacing w:val="-1"/>
        </w:rPr>
        <w:t xml:space="preserve"> </w:t>
      </w:r>
      <w:r>
        <w:t>report</w:t>
      </w:r>
      <w:r>
        <w:rPr>
          <w:spacing w:val="-1"/>
        </w:rPr>
        <w:t xml:space="preserve"> </w:t>
      </w:r>
      <w:r>
        <w:t>or APPB assessment</w:t>
      </w:r>
      <w:r>
        <w:rPr>
          <w:spacing w:val="-2"/>
        </w:rPr>
        <w:t xml:space="preserve"> </w:t>
      </w:r>
      <w:r>
        <w:t>requirements.</w:t>
      </w:r>
    </w:p>
    <w:p w:rsidR="00F95E0C" w14:paraId="44739203" w14:textId="77777777">
      <w:pPr>
        <w:sectPr>
          <w:pgSz w:w="12240" w:h="15840"/>
          <w:pgMar w:top="1200" w:right="260" w:bottom="800" w:left="600" w:header="0" w:footer="645" w:gutter="0"/>
          <w:cols w:space="720"/>
        </w:sectPr>
      </w:pPr>
    </w:p>
    <w:p w:rsidR="00F95E0C" w14:paraId="20B5653E" w14:textId="77777777">
      <w:pPr>
        <w:pStyle w:val="BodyText"/>
        <w:spacing w:before="85"/>
        <w:ind w:left="408" w:right="859"/>
      </w:pPr>
      <w:r>
        <w:rPr>
          <w:b/>
        </w:rPr>
        <w:t>NOTE</w:t>
      </w:r>
      <w:r>
        <w:t>: The following statements are made in accordance with the Privacy Act of 1974 (U.S.C. 522a) and the Paperwork Reduction Act of</w:t>
      </w:r>
      <w:r>
        <w:rPr>
          <w:spacing w:val="1"/>
        </w:rPr>
        <w:t xml:space="preserve"> </w:t>
      </w:r>
      <w:r>
        <w:t>1995, as amended. The authority for requesting this information to be supplied on this form is the Commodity Promotion, Research, and</w:t>
      </w:r>
      <w:r>
        <w:rPr>
          <w:spacing w:val="1"/>
        </w:rPr>
        <w:t xml:space="preserve"> </w:t>
      </w:r>
      <w:r>
        <w:t>Information Act of 1996, Pub. L. 104-127, 110 Stat. 1032 (7 U.S.C. 7411-7425). Furnishing the requested information is necessary for the</w:t>
      </w:r>
      <w:r>
        <w:rPr>
          <w:spacing w:val="1"/>
        </w:rPr>
        <w:t xml:space="preserve"> </w:t>
      </w:r>
      <w:r>
        <w:t>administration of this program. Submission of Tax Identification Number (TIN) or Employer Identification Number (EIN) is mandatory, and</w:t>
      </w:r>
      <w:r>
        <w:rPr>
          <w:spacing w:val="1"/>
        </w:rPr>
        <w:t xml:space="preserve"> </w:t>
      </w:r>
      <w:r>
        <w:t>will</w:t>
      </w:r>
      <w:r>
        <w:rPr>
          <w:spacing w:val="-2"/>
        </w:rPr>
        <w:t xml:space="preserve"> </w:t>
      </w:r>
      <w:r>
        <w:t>be used to determine affiliation</w:t>
      </w:r>
      <w:r>
        <w:rPr>
          <w:spacing w:val="-1"/>
        </w:rPr>
        <w:t xml:space="preserve"> </w:t>
      </w:r>
      <w:r>
        <w:t>or entity</w:t>
      </w:r>
      <w:r>
        <w:rPr>
          <w:spacing w:val="-1"/>
        </w:rPr>
        <w:t xml:space="preserve"> </w:t>
      </w:r>
      <w:r>
        <w:t>identification.</w:t>
      </w:r>
    </w:p>
    <w:p w:rsidR="00F95E0C" w14:paraId="69F9C16E" w14:textId="77777777">
      <w:pPr>
        <w:pStyle w:val="BodyText"/>
        <w:rPr>
          <w:sz w:val="22"/>
        </w:rPr>
      </w:pPr>
    </w:p>
    <w:p w:rsidR="00F95E0C" w14:paraId="2D7E84DC" w14:textId="77777777">
      <w:pPr>
        <w:pStyle w:val="BodyText"/>
        <w:spacing w:before="11"/>
        <w:rPr>
          <w:sz w:val="17"/>
        </w:rPr>
      </w:pPr>
    </w:p>
    <w:p w:rsidR="00F95E0C" w14:paraId="69BBB4FA" w14:textId="77777777">
      <w:pPr>
        <w:pStyle w:val="BodyText"/>
        <w:ind w:left="408" w:right="795"/>
      </w:pPr>
      <w:r>
        <w:t>According to the Paperwork Reduction Act of 1995, an agency may not conduct or sponsor and a person is not required to respond to a</w:t>
      </w:r>
      <w:r>
        <w:rPr>
          <w:spacing w:val="1"/>
        </w:rPr>
        <w:t xml:space="preserve"> </w:t>
      </w:r>
      <w:r>
        <w:t>collection of information unless it displays a valid OMB control number. The valid OMB control number for this information collection is 0581-</w:t>
      </w:r>
      <w:r>
        <w:rPr>
          <w:spacing w:val="-43"/>
        </w:rPr>
        <w:t xml:space="preserve"> </w:t>
      </w:r>
      <w:r>
        <w:t>0328.</w:t>
      </w:r>
      <w:r>
        <w:rPr>
          <w:spacing w:val="1"/>
        </w:rPr>
        <w:t xml:space="preserve"> </w:t>
      </w:r>
      <w:r>
        <w:t>The time required to complete this information collection is estimated to average 15 minutes per response, including the time for</w:t>
      </w:r>
      <w:r>
        <w:rPr>
          <w:spacing w:val="1"/>
        </w:rPr>
        <w:t xml:space="preserve"> </w:t>
      </w:r>
      <w:r>
        <w:t>reviewing instructions, searching existing data sources, gathering and maintaining the data needed, completing and reviewing the collection</w:t>
      </w:r>
      <w:r>
        <w:rPr>
          <w:spacing w:val="1"/>
        </w:rPr>
        <w:t xml:space="preserve"> </w:t>
      </w:r>
      <w:r>
        <w:t>of</w:t>
      </w:r>
      <w:r>
        <w:rPr>
          <w:spacing w:val="-1"/>
        </w:rPr>
        <w:t xml:space="preserve"> </w:t>
      </w:r>
      <w:r>
        <w:t>information.</w:t>
      </w:r>
    </w:p>
    <w:p w:rsidR="00F95E0C" w14:paraId="611AB87B" w14:textId="77777777">
      <w:pPr>
        <w:pStyle w:val="BodyText"/>
        <w:rPr>
          <w:sz w:val="22"/>
        </w:rPr>
      </w:pPr>
    </w:p>
    <w:p w:rsidR="00F95E0C" w14:paraId="59242278" w14:textId="77777777">
      <w:pPr>
        <w:pStyle w:val="BodyText"/>
        <w:spacing w:before="2"/>
        <w:rPr>
          <w:sz w:val="18"/>
        </w:rPr>
      </w:pPr>
    </w:p>
    <w:p w:rsidR="00F95E0C" w14:paraId="5A4B42FD" w14:textId="77777777">
      <w:pPr>
        <w:pStyle w:val="BodyText"/>
        <w:ind w:left="408" w:right="805"/>
      </w:pPr>
      <w:r>
        <w:t>In accordance with Federal civil rights law and U.S. Department of Agriculture (USDA) civil rights regulations and policies, the USDA, its</w:t>
      </w:r>
      <w:r>
        <w:rPr>
          <w:spacing w:val="1"/>
        </w:rPr>
        <w:t xml:space="preserve"> </w:t>
      </w:r>
      <w:r>
        <w:t>Agencies, offices, and employees, and institutions participating in or administering USDA programs are prohibited from discriminating based</w:t>
      </w:r>
      <w:r>
        <w:rPr>
          <w:spacing w:val="-43"/>
        </w:rPr>
        <w:t xml:space="preserve"> </w:t>
      </w:r>
      <w:r>
        <w:t>on race, color, national origin, religion, sex, gender identity (including gender expression), sexual orientation, disability, age, marital status,</w:t>
      </w:r>
      <w:r>
        <w:rPr>
          <w:spacing w:val="1"/>
        </w:rPr>
        <w:t xml:space="preserve"> </w:t>
      </w:r>
      <w:r>
        <w:t>family/parental status, income derived from a public assistance program, political beliefs, or reprisal or retaliation for prior civil rights activity,</w:t>
      </w:r>
      <w:r>
        <w:rPr>
          <w:spacing w:val="-43"/>
        </w:rPr>
        <w:t xml:space="preserve"> </w:t>
      </w:r>
      <w:r>
        <w:t>in any program or activity conducted or funded by USDA (not all bases apply to all programs). Remedies and complaint filing deadlines vary</w:t>
      </w:r>
      <w:r>
        <w:rPr>
          <w:spacing w:val="-43"/>
        </w:rPr>
        <w:t xml:space="preserve"> </w:t>
      </w:r>
      <w:r>
        <w:t>by</w:t>
      </w:r>
      <w:r>
        <w:rPr>
          <w:spacing w:val="-2"/>
        </w:rPr>
        <w:t xml:space="preserve"> </w:t>
      </w:r>
      <w:r>
        <w:t>program or incident.</w:t>
      </w:r>
    </w:p>
    <w:p w:rsidR="00F95E0C" w14:paraId="1455C53F" w14:textId="77777777">
      <w:pPr>
        <w:pStyle w:val="BodyText"/>
        <w:spacing w:before="11"/>
        <w:rPr>
          <w:sz w:val="19"/>
        </w:rPr>
      </w:pPr>
    </w:p>
    <w:p w:rsidR="00F95E0C" w14:paraId="397CB37D" w14:textId="77777777">
      <w:pPr>
        <w:pStyle w:val="BodyText"/>
        <w:ind w:left="408" w:right="841"/>
      </w:pPr>
      <w:r>
        <w:t>Persons with disabilities who require alternative means of communication for program information (e.g., Braille, large print, audiotape,</w:t>
      </w:r>
      <w:r>
        <w:rPr>
          <w:spacing w:val="1"/>
        </w:rPr>
        <w:t xml:space="preserve"> </w:t>
      </w:r>
      <w:r>
        <w:t>American Sign Language, etc.) should contact the responsible Agency or USDA’s TARGET Center at (202) 720-2600 (voice and TTY) or</w:t>
      </w:r>
      <w:r>
        <w:rPr>
          <w:spacing w:val="1"/>
        </w:rPr>
        <w:t xml:space="preserve"> </w:t>
      </w:r>
      <w:r>
        <w:t>contact USDA through the Federal Relay Service at (800) 877-8339. Additionally, program information may be made available in languages</w:t>
      </w:r>
      <w:r>
        <w:rPr>
          <w:spacing w:val="-43"/>
        </w:rPr>
        <w:t xml:space="preserve"> </w:t>
      </w:r>
      <w:r>
        <w:t>other</w:t>
      </w:r>
      <w:r>
        <w:rPr>
          <w:spacing w:val="-1"/>
        </w:rPr>
        <w:t xml:space="preserve"> </w:t>
      </w:r>
      <w:r>
        <w:t>than English.</w:t>
      </w:r>
    </w:p>
    <w:p w:rsidR="00F95E0C" w14:paraId="7FFEA5B0" w14:textId="77777777">
      <w:pPr>
        <w:pStyle w:val="BodyText"/>
      </w:pPr>
    </w:p>
    <w:p w:rsidR="00F95E0C" w14:paraId="672744A0" w14:textId="77777777">
      <w:pPr>
        <w:pStyle w:val="BodyText"/>
        <w:ind w:left="408" w:right="859"/>
      </w:pPr>
      <w:r>
        <w:t>To file a program discrimination complaint, complete the USDA Program Discrimination Complaint Form, AD-3027, found online at</w:t>
      </w:r>
      <w:r>
        <w:rPr>
          <w:spacing w:val="1"/>
        </w:rPr>
        <w:t xml:space="preserve"> </w:t>
      </w:r>
      <w:hyperlink r:id="rId6">
        <w:r>
          <w:rPr>
            <w:color w:val="0562C1"/>
            <w:u w:val="single" w:color="0562C1"/>
          </w:rPr>
          <w:t>http://www.ascr.usda.gov/complaint_filing_cust.htm</w:t>
        </w:r>
        <w:r>
          <w:rPr>
            <w:color w:val="0562C1"/>
          </w:rPr>
          <w:t>l</w:t>
        </w:r>
        <w:r>
          <w:rPr>
            <w:color w:val="0562C1"/>
            <w:spacing w:val="-4"/>
          </w:rPr>
          <w:t xml:space="preserve"> </w:t>
        </w:r>
      </w:hyperlink>
      <w:r>
        <w:t>and</w:t>
      </w:r>
      <w:r>
        <w:rPr>
          <w:spacing w:val="-3"/>
        </w:rPr>
        <w:t xml:space="preserve"> </w:t>
      </w:r>
      <w:r>
        <w:t>at</w:t>
      </w:r>
      <w:r>
        <w:rPr>
          <w:spacing w:val="-3"/>
        </w:rPr>
        <w:t xml:space="preserve"> </w:t>
      </w:r>
      <w:r>
        <w:t>any</w:t>
      </w:r>
      <w:r>
        <w:rPr>
          <w:spacing w:val="-1"/>
        </w:rPr>
        <w:t xml:space="preserve"> </w:t>
      </w:r>
      <w:r>
        <w:t>USDA</w:t>
      </w:r>
      <w:r>
        <w:rPr>
          <w:spacing w:val="-4"/>
        </w:rPr>
        <w:t xml:space="preserve"> </w:t>
      </w:r>
      <w:r>
        <w:t>office</w:t>
      </w:r>
      <w:r>
        <w:rPr>
          <w:spacing w:val="-3"/>
        </w:rPr>
        <w:t xml:space="preserve"> </w:t>
      </w:r>
      <w:r>
        <w:t>or</w:t>
      </w:r>
      <w:r>
        <w:rPr>
          <w:spacing w:val="-3"/>
        </w:rPr>
        <w:t xml:space="preserve"> </w:t>
      </w:r>
      <w:r>
        <w:t>write</w:t>
      </w:r>
      <w:r>
        <w:rPr>
          <w:spacing w:val="-2"/>
        </w:rPr>
        <w:t xml:space="preserve"> </w:t>
      </w:r>
      <w:r>
        <w:t>a</w:t>
      </w:r>
      <w:r>
        <w:rPr>
          <w:spacing w:val="-3"/>
        </w:rPr>
        <w:t xml:space="preserve"> </w:t>
      </w:r>
      <w:r>
        <w:t>letter</w:t>
      </w:r>
      <w:r>
        <w:rPr>
          <w:spacing w:val="-3"/>
        </w:rPr>
        <w:t xml:space="preserve"> </w:t>
      </w:r>
      <w:r>
        <w:t>addressed</w:t>
      </w:r>
      <w:r>
        <w:rPr>
          <w:spacing w:val="-3"/>
        </w:rPr>
        <w:t xml:space="preserve"> </w:t>
      </w:r>
      <w:r>
        <w:t>to</w:t>
      </w:r>
      <w:r>
        <w:rPr>
          <w:spacing w:val="-3"/>
        </w:rPr>
        <w:t xml:space="preserve"> </w:t>
      </w:r>
      <w:r>
        <w:t>USDA</w:t>
      </w:r>
      <w:r>
        <w:rPr>
          <w:spacing w:val="-4"/>
        </w:rPr>
        <w:t xml:space="preserve"> </w:t>
      </w:r>
      <w:r>
        <w:t>and</w:t>
      </w:r>
      <w:r>
        <w:rPr>
          <w:spacing w:val="-3"/>
        </w:rPr>
        <w:t xml:space="preserve"> </w:t>
      </w:r>
      <w:r>
        <w:t>provide</w:t>
      </w:r>
      <w:r>
        <w:rPr>
          <w:spacing w:val="-2"/>
        </w:rPr>
        <w:t xml:space="preserve"> </w:t>
      </w:r>
      <w:r>
        <w:t>in</w:t>
      </w:r>
      <w:r>
        <w:rPr>
          <w:spacing w:val="-3"/>
        </w:rPr>
        <w:t xml:space="preserve"> </w:t>
      </w:r>
      <w:r>
        <w:t>the</w:t>
      </w:r>
      <w:r>
        <w:rPr>
          <w:spacing w:val="-3"/>
        </w:rPr>
        <w:t xml:space="preserve"> </w:t>
      </w:r>
      <w:r>
        <w:t>letter</w:t>
      </w:r>
      <w:r>
        <w:rPr>
          <w:spacing w:val="-3"/>
        </w:rPr>
        <w:t xml:space="preserve"> </w:t>
      </w:r>
      <w:r>
        <w:t>all</w:t>
      </w:r>
      <w:r>
        <w:rPr>
          <w:spacing w:val="1"/>
        </w:rPr>
        <w:t xml:space="preserve"> </w:t>
      </w:r>
      <w:r>
        <w:t>of the information requested in the form. To request a copy of the complaint form, call (866) 632-9992. Submit your completed form or letter</w:t>
      </w:r>
      <w:r>
        <w:rPr>
          <w:spacing w:val="-43"/>
        </w:rPr>
        <w:t xml:space="preserve"> </w:t>
      </w:r>
      <w:r>
        <w:t>to USDA by: 1) mail: U.S. Department of Agriculture Office of the Assistant Secretary for Civil Rights 1400 Independence Avenue, SW</w:t>
      </w:r>
      <w:r>
        <w:rPr>
          <w:spacing w:val="1"/>
        </w:rPr>
        <w:t xml:space="preserve"> </w:t>
      </w:r>
      <w:r>
        <w:t>Washington,</w:t>
      </w:r>
      <w:r>
        <w:rPr>
          <w:spacing w:val="-1"/>
        </w:rPr>
        <w:t xml:space="preserve"> </w:t>
      </w:r>
      <w:r>
        <w:t>D.C. 20250-9410;</w:t>
      </w:r>
      <w:r>
        <w:rPr>
          <w:spacing w:val="-1"/>
        </w:rPr>
        <w:t xml:space="preserve"> </w:t>
      </w:r>
      <w:r>
        <w:t>2) fax:</w:t>
      </w:r>
      <w:r>
        <w:rPr>
          <w:spacing w:val="-1"/>
        </w:rPr>
        <w:t xml:space="preserve"> </w:t>
      </w:r>
      <w:r>
        <w:t>(202) 690-7442;</w:t>
      </w:r>
      <w:r>
        <w:rPr>
          <w:spacing w:val="-1"/>
        </w:rPr>
        <w:t xml:space="preserve"> </w:t>
      </w:r>
      <w:r>
        <w:t>or 3) email:</w:t>
      </w:r>
      <w:r>
        <w:rPr>
          <w:spacing w:val="-4"/>
        </w:rPr>
        <w:t xml:space="preserve"> </w:t>
      </w:r>
      <w:hyperlink r:id="rId7">
        <w:r>
          <w:rPr>
            <w:color w:val="0562C1"/>
            <w:u w:val="single" w:color="0562C1"/>
          </w:rPr>
          <w:t>program.intake@usda.gov</w:t>
        </w:r>
      </w:hyperlink>
      <w:hyperlink r:id="rId7">
        <w:r>
          <w:t>.</w:t>
        </w:r>
      </w:hyperlink>
    </w:p>
    <w:p w:rsidR="00F95E0C" w14:paraId="68809958" w14:textId="77777777">
      <w:pPr>
        <w:pStyle w:val="BodyText"/>
        <w:spacing w:before="10"/>
        <w:rPr>
          <w:sz w:val="19"/>
        </w:rPr>
      </w:pPr>
    </w:p>
    <w:p w:rsidR="00F95E0C" w14:paraId="2887C267" w14:textId="77777777">
      <w:pPr>
        <w:pStyle w:val="BodyText"/>
        <w:ind w:left="1757" w:right="2096"/>
        <w:jc w:val="center"/>
      </w:pPr>
      <w:r>
        <w:t>USDA</w:t>
      </w:r>
      <w:r>
        <w:rPr>
          <w:spacing w:val="-4"/>
        </w:rPr>
        <w:t xml:space="preserve"> </w:t>
      </w:r>
      <w:r>
        <w:t>is</w:t>
      </w:r>
      <w:r>
        <w:rPr>
          <w:spacing w:val="-3"/>
        </w:rPr>
        <w:t xml:space="preserve"> </w:t>
      </w:r>
      <w:r>
        <w:t>an</w:t>
      </w:r>
      <w:r>
        <w:rPr>
          <w:spacing w:val="-2"/>
        </w:rPr>
        <w:t xml:space="preserve"> </w:t>
      </w:r>
      <w:r>
        <w:t>equal</w:t>
      </w:r>
      <w:r>
        <w:rPr>
          <w:spacing w:val="-3"/>
        </w:rPr>
        <w:t xml:space="preserve"> </w:t>
      </w:r>
      <w:r>
        <w:t>opportunity</w:t>
      </w:r>
      <w:r>
        <w:rPr>
          <w:spacing w:val="-4"/>
        </w:rPr>
        <w:t xml:space="preserve"> </w:t>
      </w:r>
      <w:r>
        <w:t>provider,</w:t>
      </w:r>
      <w:r>
        <w:rPr>
          <w:spacing w:val="-2"/>
        </w:rPr>
        <w:t xml:space="preserve"> </w:t>
      </w:r>
      <w:r>
        <w:t>employer,</w:t>
      </w:r>
      <w:r>
        <w:rPr>
          <w:spacing w:val="-2"/>
        </w:rPr>
        <w:t xml:space="preserve"> </w:t>
      </w:r>
      <w:r>
        <w:t>and</w:t>
      </w:r>
      <w:r>
        <w:rPr>
          <w:spacing w:val="-3"/>
        </w:rPr>
        <w:t xml:space="preserve"> </w:t>
      </w:r>
      <w:r>
        <w:t>lender.</w:t>
      </w:r>
    </w:p>
    <w:sectPr>
      <w:pgSz w:w="12240" w:h="15840"/>
      <w:pgMar w:top="1120" w:right="260" w:bottom="960" w:left="600" w:header="0" w:footer="6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E0C" w14:paraId="15387F10" w14:textId="0F3A4872">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627380</wp:posOffset>
              </wp:positionH>
              <wp:positionV relativeFrom="page">
                <wp:posOffset>9423400</wp:posOffset>
              </wp:positionV>
              <wp:extent cx="929005" cy="287655"/>
              <wp:effectExtent l="0" t="0" r="0" b="0"/>
              <wp:wrapNone/>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005" cy="287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95E0C" w14:textId="49E9B57D">
                          <w:pPr>
                            <w:spacing w:before="19"/>
                            <w:ind w:left="20"/>
                            <w:rPr>
                              <w:sz w:val="18"/>
                            </w:rPr>
                          </w:pPr>
                          <w:r>
                            <w:rPr>
                              <w:sz w:val="18"/>
                            </w:rPr>
                            <w:t>PEC-FHR</w:t>
                          </w:r>
                          <w:r w:rsidR="005E6F7F">
                            <w:rPr>
                              <w:sz w:val="18"/>
                            </w:rPr>
                            <w:t>-2</w:t>
                          </w:r>
                        </w:p>
                        <w:p w:rsidR="00F95E0C" w14:textId="77777777">
                          <w:pPr>
                            <w:ind w:left="20"/>
                            <w:rPr>
                              <w:sz w:val="18"/>
                            </w:rPr>
                          </w:pPr>
                          <w:r>
                            <w:rPr>
                              <w:spacing w:val="-1"/>
                              <w:sz w:val="18"/>
                            </w:rPr>
                            <w:t>E</w:t>
                          </w:r>
                          <w:r>
                            <w:rPr>
                              <w:spacing w:val="-1"/>
                              <w:sz w:val="14"/>
                            </w:rPr>
                            <w:t>XP</w:t>
                          </w:r>
                          <w:r>
                            <w:rPr>
                              <w:spacing w:val="-1"/>
                              <w:sz w:val="18"/>
                            </w:rPr>
                            <w:t>.</w:t>
                          </w:r>
                          <w:r>
                            <w:rPr>
                              <w:spacing w:val="-9"/>
                              <w:sz w:val="18"/>
                            </w:rPr>
                            <w:t xml:space="preserve"> </w:t>
                          </w:r>
                          <w:r>
                            <w:rPr>
                              <w:spacing w:val="-1"/>
                              <w:sz w:val="18"/>
                            </w:rPr>
                            <w:t>D</w:t>
                          </w:r>
                          <w:r>
                            <w:rPr>
                              <w:spacing w:val="-1"/>
                              <w:sz w:val="14"/>
                            </w:rPr>
                            <w:t>ATE</w:t>
                          </w:r>
                          <w:r>
                            <w:rPr>
                              <w:spacing w:val="2"/>
                              <w:sz w:val="14"/>
                            </w:rPr>
                            <w:t xml:space="preserve"> </w:t>
                          </w:r>
                          <w:r>
                            <w:rPr>
                              <w:spacing w:val="-1"/>
                              <w:sz w:val="18"/>
                            </w:rPr>
                            <w:t>10/31/2024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73.15pt;height:22.65pt;margin-top:742pt;margin-left:4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95E0C" w14:paraId="0285AA69" w14:textId="49E9B57D">
                    <w:pPr>
                      <w:spacing w:before="19"/>
                      <w:ind w:left="20"/>
                      <w:rPr>
                        <w:sz w:val="18"/>
                      </w:rPr>
                    </w:pPr>
                    <w:r>
                      <w:rPr>
                        <w:sz w:val="18"/>
                      </w:rPr>
                      <w:t>PEC-FHR</w:t>
                    </w:r>
                    <w:r w:rsidR="005E6F7F">
                      <w:rPr>
                        <w:sz w:val="18"/>
                      </w:rPr>
                      <w:t>-2</w:t>
                    </w:r>
                  </w:p>
                  <w:p w:rsidR="00F95E0C" w14:paraId="5CE73AD6" w14:textId="77777777">
                    <w:pPr>
                      <w:ind w:left="20"/>
                      <w:rPr>
                        <w:sz w:val="18"/>
                      </w:rPr>
                    </w:pPr>
                    <w:r>
                      <w:rPr>
                        <w:spacing w:val="-1"/>
                        <w:sz w:val="18"/>
                      </w:rPr>
                      <w:t>E</w:t>
                    </w:r>
                    <w:r>
                      <w:rPr>
                        <w:spacing w:val="-1"/>
                        <w:sz w:val="14"/>
                      </w:rPr>
                      <w:t>XP</w:t>
                    </w:r>
                    <w:r>
                      <w:rPr>
                        <w:spacing w:val="-1"/>
                        <w:sz w:val="18"/>
                      </w:rPr>
                      <w:t>.</w:t>
                    </w:r>
                    <w:r>
                      <w:rPr>
                        <w:spacing w:val="-9"/>
                        <w:sz w:val="18"/>
                      </w:rPr>
                      <w:t xml:space="preserve"> </w:t>
                    </w:r>
                    <w:r>
                      <w:rPr>
                        <w:spacing w:val="-1"/>
                        <w:sz w:val="18"/>
                      </w:rPr>
                      <w:t>D</w:t>
                    </w:r>
                    <w:r>
                      <w:rPr>
                        <w:spacing w:val="-1"/>
                        <w:sz w:val="14"/>
                      </w:rPr>
                      <w:t>ATE</w:t>
                    </w:r>
                    <w:r>
                      <w:rPr>
                        <w:spacing w:val="2"/>
                        <w:sz w:val="14"/>
                      </w:rPr>
                      <w:t xml:space="preserve"> </w:t>
                    </w:r>
                    <w:r>
                      <w:rPr>
                        <w:spacing w:val="-1"/>
                        <w:sz w:val="18"/>
                      </w:rPr>
                      <w:t>10/31/2024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E0C" w14:paraId="4E5469F3" w14:textId="289ACDB1">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5894070</wp:posOffset>
              </wp:positionH>
              <wp:positionV relativeFrom="page">
                <wp:posOffset>9479280</wp:posOffset>
              </wp:positionV>
              <wp:extent cx="1378585" cy="1708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8585" cy="170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95E0C" w14:textId="77777777">
                          <w:pPr>
                            <w:spacing w:before="19"/>
                            <w:ind w:left="20"/>
                            <w:rPr>
                              <w:sz w:val="20"/>
                            </w:rPr>
                          </w:pPr>
                          <w:r>
                            <w:rPr>
                              <w:sz w:val="20"/>
                            </w:rPr>
                            <w:t>(</w:t>
                          </w:r>
                          <w:r>
                            <w:rPr>
                              <w:sz w:val="16"/>
                            </w:rPr>
                            <w:t>CONTINUED</w:t>
                          </w:r>
                          <w:r>
                            <w:rPr>
                              <w:spacing w:val="-6"/>
                              <w:sz w:val="16"/>
                            </w:rPr>
                            <w:t xml:space="preserve"> </w:t>
                          </w:r>
                          <w:r>
                            <w:rPr>
                              <w:sz w:val="16"/>
                            </w:rPr>
                            <w:t>ON</w:t>
                          </w:r>
                          <w:r>
                            <w:rPr>
                              <w:spacing w:val="-2"/>
                              <w:sz w:val="16"/>
                            </w:rPr>
                            <w:t xml:space="preserve"> </w:t>
                          </w:r>
                          <w:r>
                            <w:rPr>
                              <w:sz w:val="16"/>
                            </w:rPr>
                            <w:t>REVERSE</w:t>
                          </w:r>
                          <w:r>
                            <w:rPr>
                              <w:spacing w:val="-2"/>
                              <w:sz w:val="16"/>
                            </w:rPr>
                            <w:t xml:space="preserve"> </w:t>
                          </w:r>
                          <w:r>
                            <w:rPr>
                              <w:sz w:val="16"/>
                            </w:rPr>
                            <w:t>SIDE</w:t>
                          </w:r>
                          <w:r>
                            <w:rPr>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50" type="#_x0000_t202" style="width:108.55pt;height:13.45pt;margin-top:746.4pt;margin-left:46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95E0C" w14:paraId="4D2915B0" w14:textId="77777777">
                    <w:pPr>
                      <w:spacing w:before="19"/>
                      <w:ind w:left="20"/>
                      <w:rPr>
                        <w:sz w:val="20"/>
                      </w:rPr>
                    </w:pPr>
                    <w:r>
                      <w:rPr>
                        <w:sz w:val="20"/>
                      </w:rPr>
                      <w:t>(</w:t>
                    </w:r>
                    <w:r>
                      <w:rPr>
                        <w:sz w:val="16"/>
                      </w:rPr>
                      <w:t>CONTINUED</w:t>
                    </w:r>
                    <w:r>
                      <w:rPr>
                        <w:spacing w:val="-6"/>
                        <w:sz w:val="16"/>
                      </w:rPr>
                      <w:t xml:space="preserve"> </w:t>
                    </w:r>
                    <w:r>
                      <w:rPr>
                        <w:sz w:val="16"/>
                      </w:rPr>
                      <w:t>ON</w:t>
                    </w:r>
                    <w:r>
                      <w:rPr>
                        <w:spacing w:val="-2"/>
                        <w:sz w:val="16"/>
                      </w:rPr>
                      <w:t xml:space="preserve"> </w:t>
                    </w:r>
                    <w:r>
                      <w:rPr>
                        <w:sz w:val="16"/>
                      </w:rPr>
                      <w:t>REVERSE</w:t>
                    </w:r>
                    <w:r>
                      <w:rPr>
                        <w:spacing w:val="-2"/>
                        <w:sz w:val="16"/>
                      </w:rPr>
                      <w:t xml:space="preserve"> </w:t>
                    </w:r>
                    <w:r>
                      <w:rPr>
                        <w:sz w:val="16"/>
                      </w:rPr>
                      <w:t>SIDE</w:t>
                    </w:r>
                    <w:r>
                      <w:rPr>
                        <w:sz w:val="20"/>
                      </w:rPr>
                      <w:t>)</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9490710</wp:posOffset>
              </wp:positionV>
              <wp:extent cx="803275" cy="30607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3275" cy="306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95E0C" w14:textId="349BFC58">
                          <w:pPr>
                            <w:spacing w:before="19"/>
                            <w:ind w:left="20"/>
                            <w:rPr>
                              <w:sz w:val="18"/>
                            </w:rPr>
                          </w:pPr>
                          <w:r>
                            <w:rPr>
                              <w:sz w:val="18"/>
                            </w:rPr>
                            <w:t>PEC-FHR</w:t>
                          </w:r>
                          <w:r w:rsidR="005E6F7F">
                            <w:rPr>
                              <w:sz w:val="18"/>
                            </w:rPr>
                            <w:t>-2</w:t>
                          </w:r>
                        </w:p>
                        <w:p w:rsidR="00F95E0C" w14:textId="77777777">
                          <w:pPr>
                            <w:pStyle w:val="BodyText"/>
                            <w:spacing w:before="6"/>
                            <w:ind w:left="20"/>
                          </w:pPr>
                          <w:r>
                            <w:t>E</w:t>
                          </w:r>
                          <w:r>
                            <w:rPr>
                              <w:sz w:val="16"/>
                            </w:rPr>
                            <w:t>XP</w:t>
                          </w:r>
                          <w:r>
                            <w:t>.</w:t>
                          </w:r>
                          <w:r>
                            <w:rPr>
                              <w:spacing w:val="22"/>
                            </w:rPr>
                            <w:t xml:space="preserve"> </w:t>
                          </w:r>
                          <w:r>
                            <w:t>10/31/2024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63.25pt;height:24.1pt;margin-top:747.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95E0C" w14:paraId="5E3E6600" w14:textId="349BFC58">
                    <w:pPr>
                      <w:spacing w:before="19"/>
                      <w:ind w:left="20"/>
                      <w:rPr>
                        <w:sz w:val="18"/>
                      </w:rPr>
                    </w:pPr>
                    <w:r>
                      <w:rPr>
                        <w:sz w:val="18"/>
                      </w:rPr>
                      <w:t>PEC-FHR</w:t>
                    </w:r>
                    <w:r w:rsidR="005E6F7F">
                      <w:rPr>
                        <w:sz w:val="18"/>
                      </w:rPr>
                      <w:t>-2</w:t>
                    </w:r>
                  </w:p>
                  <w:p w:rsidR="00F95E0C" w14:paraId="1ADBF3AE" w14:textId="77777777">
                    <w:pPr>
                      <w:pStyle w:val="BodyText"/>
                      <w:spacing w:before="6"/>
                      <w:ind w:left="20"/>
                    </w:pPr>
                    <w:r>
                      <w:t>E</w:t>
                    </w:r>
                    <w:r>
                      <w:rPr>
                        <w:sz w:val="16"/>
                      </w:rPr>
                      <w:t>XP</w:t>
                    </w:r>
                    <w:r>
                      <w:t>.</w:t>
                    </w:r>
                    <w:r>
                      <w:rPr>
                        <w:spacing w:val="22"/>
                      </w:rPr>
                      <w:t xml:space="preserve"> </w:t>
                    </w:r>
                    <w:r>
                      <w:t>10/31/2024</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0C"/>
    <w:rsid w:val="0004171D"/>
    <w:rsid w:val="0018536B"/>
    <w:rsid w:val="001F2757"/>
    <w:rsid w:val="00286DC0"/>
    <w:rsid w:val="0036080B"/>
    <w:rsid w:val="003B6C75"/>
    <w:rsid w:val="005222C2"/>
    <w:rsid w:val="00534B43"/>
    <w:rsid w:val="005B1535"/>
    <w:rsid w:val="005E6F7F"/>
    <w:rsid w:val="00643C54"/>
    <w:rsid w:val="0068459F"/>
    <w:rsid w:val="006A23B7"/>
    <w:rsid w:val="006B0212"/>
    <w:rsid w:val="00815A3C"/>
    <w:rsid w:val="00862C93"/>
    <w:rsid w:val="00A82913"/>
    <w:rsid w:val="00B17063"/>
    <w:rsid w:val="00BF584A"/>
    <w:rsid w:val="00D732CB"/>
    <w:rsid w:val="00D93E59"/>
    <w:rsid w:val="00DE11A5"/>
    <w:rsid w:val="00E16D19"/>
    <w:rsid w:val="00E7412B"/>
    <w:rsid w:val="00F95E0C"/>
    <w:rsid w:val="00FB1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547A47"/>
  <w15:docId w15:val="{0D2AAD0B-3D85-4E89-B440-F6F87304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
      <w:ind w:left="674" w:right="2096"/>
      <w:jc w:val="center"/>
      <w:outlineLvl w:val="0"/>
    </w:pPr>
    <w:rPr>
      <w:b/>
      <w:bCs/>
      <w:sz w:val="24"/>
      <w:szCs w:val="24"/>
    </w:rPr>
  </w:style>
  <w:style w:type="paragraph" w:styleId="Heading2">
    <w:name w:val="heading 2"/>
    <w:basedOn w:val="Normal"/>
    <w:uiPriority w:val="9"/>
    <w:unhideWhenUsed/>
    <w:qFormat/>
    <w:pPr>
      <w:ind w:left="676" w:right="2096"/>
      <w:jc w:val="center"/>
      <w:outlineLvl w:val="1"/>
    </w:pPr>
    <w:rPr>
      <w:b/>
      <w:bCs/>
    </w:rPr>
  </w:style>
  <w:style w:type="paragraph" w:styleId="Heading3">
    <w:name w:val="heading 3"/>
    <w:basedOn w:val="Normal"/>
    <w:uiPriority w:val="9"/>
    <w:unhideWhenUsed/>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B1535"/>
    <w:rPr>
      <w:sz w:val="16"/>
      <w:szCs w:val="16"/>
    </w:rPr>
  </w:style>
  <w:style w:type="paragraph" w:styleId="CommentText">
    <w:name w:val="annotation text"/>
    <w:basedOn w:val="Normal"/>
    <w:link w:val="CommentTextChar"/>
    <w:uiPriority w:val="99"/>
    <w:semiHidden/>
    <w:unhideWhenUsed/>
    <w:rsid w:val="005B1535"/>
    <w:rPr>
      <w:sz w:val="20"/>
      <w:szCs w:val="20"/>
    </w:rPr>
  </w:style>
  <w:style w:type="character" w:customStyle="1" w:styleId="CommentTextChar">
    <w:name w:val="Comment Text Char"/>
    <w:basedOn w:val="DefaultParagraphFont"/>
    <w:link w:val="CommentText"/>
    <w:uiPriority w:val="99"/>
    <w:semiHidden/>
    <w:rsid w:val="005B1535"/>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B1535"/>
    <w:rPr>
      <w:b/>
      <w:bCs/>
    </w:rPr>
  </w:style>
  <w:style w:type="character" w:customStyle="1" w:styleId="CommentSubjectChar">
    <w:name w:val="Comment Subject Char"/>
    <w:basedOn w:val="CommentTextChar"/>
    <w:link w:val="CommentSubject"/>
    <w:uiPriority w:val="99"/>
    <w:semiHidden/>
    <w:rsid w:val="005B1535"/>
    <w:rPr>
      <w:rFonts w:ascii="Arial Narrow" w:eastAsia="Arial Narrow" w:hAnsi="Arial Narrow" w:cs="Arial Narrow"/>
      <w:b/>
      <w:bCs/>
      <w:sz w:val="20"/>
      <w:szCs w:val="20"/>
    </w:rPr>
  </w:style>
  <w:style w:type="character" w:styleId="Hyperlink">
    <w:name w:val="Hyperlink"/>
    <w:basedOn w:val="DefaultParagraphFont"/>
    <w:uiPriority w:val="99"/>
    <w:unhideWhenUsed/>
    <w:rsid w:val="00D732CB"/>
    <w:rPr>
      <w:color w:val="0000FF" w:themeColor="hyperlink"/>
      <w:u w:val="single"/>
    </w:rPr>
  </w:style>
  <w:style w:type="character" w:styleId="UnresolvedMention">
    <w:name w:val="Unresolved Mention"/>
    <w:basedOn w:val="DefaultParagraphFont"/>
    <w:uiPriority w:val="99"/>
    <w:semiHidden/>
    <w:unhideWhenUsed/>
    <w:rsid w:val="00D732CB"/>
    <w:rPr>
      <w:color w:val="605E5C"/>
      <w:shd w:val="clear" w:color="auto" w:fill="E1DFDD"/>
    </w:rPr>
  </w:style>
  <w:style w:type="paragraph" w:styleId="Header">
    <w:name w:val="header"/>
    <w:basedOn w:val="Normal"/>
    <w:link w:val="HeaderChar"/>
    <w:uiPriority w:val="99"/>
    <w:unhideWhenUsed/>
    <w:rsid w:val="005E6F7F"/>
    <w:pPr>
      <w:tabs>
        <w:tab w:val="center" w:pos="4680"/>
        <w:tab w:val="right" w:pos="9360"/>
      </w:tabs>
    </w:pPr>
  </w:style>
  <w:style w:type="character" w:customStyle="1" w:styleId="HeaderChar">
    <w:name w:val="Header Char"/>
    <w:basedOn w:val="DefaultParagraphFont"/>
    <w:link w:val="Header"/>
    <w:uiPriority w:val="99"/>
    <w:rsid w:val="005E6F7F"/>
    <w:rPr>
      <w:rFonts w:ascii="Arial Narrow" w:eastAsia="Arial Narrow" w:hAnsi="Arial Narrow" w:cs="Arial Narrow"/>
    </w:rPr>
  </w:style>
  <w:style w:type="paragraph" w:styleId="Footer">
    <w:name w:val="footer"/>
    <w:basedOn w:val="Normal"/>
    <w:link w:val="FooterChar"/>
    <w:uiPriority w:val="99"/>
    <w:unhideWhenUsed/>
    <w:rsid w:val="005E6F7F"/>
    <w:pPr>
      <w:tabs>
        <w:tab w:val="center" w:pos="4680"/>
        <w:tab w:val="right" w:pos="9360"/>
      </w:tabs>
    </w:pPr>
  </w:style>
  <w:style w:type="character" w:customStyle="1" w:styleId="FooterChar">
    <w:name w:val="Footer Char"/>
    <w:basedOn w:val="DefaultParagraphFont"/>
    <w:link w:val="Footer"/>
    <w:uiPriority w:val="99"/>
    <w:rsid w:val="005E6F7F"/>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www.ascr.usda.gov/complaint_filing_cust.html" TargetMode="Externa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American Pecan Promotion Board First Handler/Importer Report</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Pecan Promotion Board First Handler/Importer Report</dc:title>
  <dc:creator>Betts, Marlene - AMS</dc:creator>
  <cp:lastModifiedBy>Betts, Marlene - AMS</cp:lastModifiedBy>
  <cp:revision>5</cp:revision>
  <dcterms:created xsi:type="dcterms:W3CDTF">2022-08-17T20:20:00Z</dcterms:created>
  <dcterms:modified xsi:type="dcterms:W3CDTF">2022-09-23T17:36:00Z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Acrobat PDFMaker 21 for Word</vt:lpwstr>
  </property>
  <property fmtid="{D5CDD505-2E9C-101B-9397-08002B2CF9AE}" pid="4" name="LastSaved">
    <vt:filetime>2022-01-19T00:00:00Z</vt:filetime>
  </property>
</Properties>
</file>