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C21F0" w:rsidR="00995809" w:rsidP="00995809" w:rsidRDefault="003F0320" w14:paraId="2A320B42" w14:textId="5A5A2D0A">
      <w:pPr>
        <w:numPr>
          <w:ilvl w:val="1"/>
          <w:numId w:val="0"/>
        </w:numPr>
        <w:spacing w:after="0" w:line="480" w:lineRule="auto"/>
        <w:jc w:val="center"/>
        <w:rPr>
          <w:rFonts w:ascii="Calibri" w:hAnsi="Calibri" w:eastAsia="Times New Roman" w:cs="Calibri"/>
          <w:b/>
          <w:sz w:val="28"/>
          <w:szCs w:val="32"/>
        </w:rPr>
      </w:pPr>
      <w:bookmarkStart w:name="_Toc29285118" w:id="0"/>
      <w:r>
        <w:rPr>
          <w:rFonts w:ascii="Calibri" w:hAnsi="Calibri" w:eastAsia="Times New Roman" w:cs="Calibri"/>
          <w:b/>
          <w:sz w:val="28"/>
          <w:szCs w:val="32"/>
        </w:rPr>
        <w:t xml:space="preserve">Attachment </w:t>
      </w:r>
      <w:r w:rsidR="00995809">
        <w:rPr>
          <w:rFonts w:ascii="Calibri" w:hAnsi="Calibri" w:eastAsia="Times New Roman" w:cs="Calibri"/>
          <w:b/>
          <w:sz w:val="28"/>
          <w:szCs w:val="32"/>
        </w:rPr>
        <w:t>E.4</w:t>
      </w:r>
      <w:r>
        <w:rPr>
          <w:rFonts w:ascii="Calibri" w:hAnsi="Calibri" w:eastAsia="Times New Roman" w:cs="Calibri"/>
          <w:b/>
          <w:sz w:val="28"/>
          <w:szCs w:val="32"/>
        </w:rPr>
        <w:t>:</w:t>
      </w:r>
      <w:r w:rsidRPr="002C21F0" w:rsidR="00995809">
        <w:rPr>
          <w:rFonts w:ascii="Calibri" w:hAnsi="Calibri" w:eastAsia="Times New Roman" w:cs="Calibri"/>
          <w:b/>
          <w:sz w:val="28"/>
          <w:szCs w:val="32"/>
        </w:rPr>
        <w:t xml:space="preserve"> Study Overview Sheet for SFAs</w:t>
      </w:r>
      <w:bookmarkEnd w:id="0"/>
    </w:p>
    <w:p w:rsidRPr="002C21F0" w:rsidR="00995809" w:rsidP="00995809" w:rsidRDefault="00995809" w14:paraId="5CE6A570" w14:textId="77777777">
      <w:pPr>
        <w:rPr>
          <w:rFonts w:ascii="Calibri" w:hAnsi="Calibri" w:eastAsia="Times New Roman" w:cs="Calibri"/>
          <w:b/>
          <w:caps/>
          <w:sz w:val="24"/>
          <w:szCs w:val="24"/>
        </w:rPr>
      </w:pPr>
      <w:r w:rsidRPr="002C21F0">
        <w:rPr>
          <w:rFonts w:ascii="Calibri" w:hAnsi="Calibri" w:eastAsia="Times New Roman" w:cs="Calibri"/>
          <w:b/>
          <w:caps/>
          <w:sz w:val="24"/>
          <w:szCs w:val="24"/>
        </w:rPr>
        <w:br w:type="page"/>
      </w:r>
    </w:p>
    <w:p w:rsidRPr="002C21F0" w:rsidR="00995809" w:rsidP="00995809" w:rsidRDefault="00995809" w14:paraId="176597F3" w14:textId="77777777">
      <w:pPr>
        <w:spacing w:after="0" w:line="240" w:lineRule="auto"/>
        <w:jc w:val="right"/>
        <w:rPr>
          <w:rFonts w:ascii="Arial" w:hAnsi="Arial" w:eastAsia="Times New Roman" w:cs="Arial"/>
          <w:sz w:val="18"/>
          <w:szCs w:val="18"/>
        </w:rPr>
      </w:pPr>
      <w:r w:rsidRPr="002C21F0">
        <w:rPr>
          <w:rFonts w:ascii="Arial" w:hAnsi="Arial" w:eastAsia="Times New Roman" w:cs="Arial"/>
          <w:sz w:val="18"/>
          <w:szCs w:val="18"/>
        </w:rPr>
        <w:lastRenderedPageBreak/>
        <w:t xml:space="preserve">OMB </w:t>
      </w:r>
      <w:r>
        <w:rPr>
          <w:rFonts w:ascii="Arial" w:hAnsi="Arial" w:eastAsia="Times New Roman" w:cs="Arial"/>
          <w:sz w:val="18"/>
          <w:szCs w:val="18"/>
        </w:rPr>
        <w:t xml:space="preserve">Control </w:t>
      </w:r>
      <w:r w:rsidRPr="002C21F0">
        <w:rPr>
          <w:rFonts w:ascii="Arial" w:hAnsi="Arial" w:eastAsia="Times New Roman" w:cs="Arial"/>
          <w:sz w:val="18"/>
          <w:szCs w:val="18"/>
        </w:rPr>
        <w:t>Number:  0584-0524</w:t>
      </w:r>
    </w:p>
    <w:p w:rsidRPr="008A5088" w:rsidR="00995809" w:rsidP="00995809" w:rsidRDefault="003F0320" w14:paraId="2F830C16" w14:textId="0EF5FC1E">
      <w:pPr>
        <w:spacing w:after="0" w:line="240" w:lineRule="auto"/>
        <w:jc w:val="right"/>
        <w:rPr>
          <w:rFonts w:ascii="Arial" w:hAnsi="Arial" w:eastAsia="Times New Roman" w:cs="Arial"/>
          <w:sz w:val="18"/>
          <w:szCs w:val="18"/>
        </w:rPr>
      </w:pPr>
      <w:r>
        <w:rPr>
          <w:rFonts w:ascii="Arial" w:hAnsi="Arial" w:eastAsia="Times New Roman" w:cs="Arial"/>
          <w:sz w:val="18"/>
          <w:szCs w:val="18"/>
        </w:rPr>
        <w:t>Expiration Date:  12/31</w:t>
      </w:r>
      <w:r w:rsidRPr="002C21F0" w:rsidR="00995809">
        <w:rPr>
          <w:rFonts w:ascii="Arial" w:hAnsi="Arial" w:eastAsia="Times New Roman" w:cs="Arial"/>
          <w:sz w:val="18"/>
          <w:szCs w:val="18"/>
        </w:rPr>
        <w:t>/2022</w:t>
      </w:r>
    </w:p>
    <w:p w:rsidRPr="002C21F0" w:rsidR="00995809" w:rsidP="00995809" w:rsidRDefault="00995809" w14:paraId="5173746B" w14:textId="77777777">
      <w:pPr>
        <w:spacing w:after="0" w:line="240" w:lineRule="auto"/>
        <w:jc w:val="center"/>
        <w:rPr>
          <w:rFonts w:ascii="Calibri" w:hAnsi="Calibri" w:eastAsia="Times New Roman" w:cs="Calibri"/>
          <w:color w:val="42A7C5"/>
          <w:sz w:val="36"/>
          <w:szCs w:val="24"/>
        </w:rPr>
      </w:pPr>
      <w:r w:rsidRPr="002C21F0">
        <w:rPr>
          <w:rFonts w:ascii="Calibri" w:hAnsi="Calibri" w:eastAsia="Times New Roman" w:cs="Calibri"/>
          <w:noProof/>
          <w:sz w:val="36"/>
          <w:szCs w:val="24"/>
        </w:rPr>
        <w:drawing>
          <wp:anchor distT="0" distB="0" distL="114300" distR="114300" simplePos="0" relativeHeight="251659264" behindDoc="1" locked="1" layoutInCell="1" allowOverlap="1" wp14:editId="15B1D1D1" wp14:anchorId="38C91831">
            <wp:simplePos x="0" y="0"/>
            <wp:positionH relativeFrom="column">
              <wp:posOffset>-68580</wp:posOffset>
            </wp:positionH>
            <wp:positionV relativeFrom="paragraph">
              <wp:posOffset>-278765</wp:posOffset>
            </wp:positionV>
            <wp:extent cx="923544" cy="786384"/>
            <wp:effectExtent l="0" t="0" r="0" b="0"/>
            <wp:wrapTight wrapText="bothSides">
              <wp:wrapPolygon edited="0">
                <wp:start x="0" y="0"/>
                <wp:lineTo x="0" y="20937"/>
                <wp:lineTo x="20946" y="20937"/>
                <wp:lineTo x="20946" y="0"/>
                <wp:lineTo x="0" y="0"/>
              </wp:wrapPolygon>
            </wp:wrapTight>
            <wp:docPr id="12" name="Picture 12" descr="C:\Users\williamsk1\AppData\Local\Temp\3\wz1123\Print\SEBTC_logo_CMYK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lliamsk1\AppData\Local\Temp\3\wz1123\Print\SEBTC_logo_CMYK_Color.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23544" cy="786384"/>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21F0">
        <w:rPr>
          <w:rFonts w:ascii="Calibri" w:hAnsi="Calibri" w:eastAsia="Times New Roman" w:cs="Calibri"/>
          <w:color w:val="42A7C5"/>
          <w:sz w:val="36"/>
          <w:szCs w:val="24"/>
        </w:rPr>
        <w:t>Summer Electronic Benefit Transfer for Children</w:t>
      </w:r>
    </w:p>
    <w:p w:rsidRPr="002C21F0" w:rsidR="00995809" w:rsidP="00995809" w:rsidRDefault="00995809" w14:paraId="55461133" w14:textId="77777777">
      <w:pPr>
        <w:spacing w:after="0" w:line="240" w:lineRule="auto"/>
        <w:rPr>
          <w:rFonts w:ascii="Calibri" w:hAnsi="Calibri" w:eastAsia="Times New Roman" w:cs="Calibri"/>
          <w:i/>
          <w:iCs/>
          <w:color w:val="76BC43"/>
          <w:sz w:val="32"/>
          <w:szCs w:val="32"/>
        </w:rPr>
      </w:pPr>
    </w:p>
    <w:p w:rsidRPr="002C21F0" w:rsidR="00995809" w:rsidP="00995809" w:rsidRDefault="00995809" w14:paraId="7C0EB3AE" w14:textId="77777777">
      <w:pPr>
        <w:spacing w:after="0" w:line="240" w:lineRule="auto"/>
        <w:jc w:val="center"/>
        <w:rPr>
          <w:rFonts w:eastAsia="Times New Roman" w:cstheme="minorHAnsi"/>
          <w:i/>
          <w:iCs/>
          <w:color w:val="76BC43"/>
          <w:sz w:val="32"/>
          <w:szCs w:val="32"/>
        </w:rPr>
      </w:pPr>
      <w:r w:rsidRPr="002C21F0">
        <w:rPr>
          <w:rFonts w:eastAsia="Times New Roman" w:cstheme="minorHAnsi"/>
          <w:i/>
          <w:iCs/>
          <w:color w:val="76BC43"/>
          <w:sz w:val="32"/>
          <w:szCs w:val="32"/>
        </w:rPr>
        <w:t>2019-2022 Evaluation Overview for SFAs</w:t>
      </w:r>
    </w:p>
    <w:p w:rsidRPr="002C21F0" w:rsidR="00995809" w:rsidP="00995809" w:rsidRDefault="00995809" w14:paraId="5B101877" w14:textId="77777777">
      <w:pPr>
        <w:spacing w:after="0" w:line="240" w:lineRule="auto"/>
        <w:rPr>
          <w:rFonts w:eastAsia="Times New Roman" w:cstheme="minorHAnsi"/>
          <w:sz w:val="24"/>
          <w:szCs w:val="24"/>
        </w:rPr>
      </w:pPr>
    </w:p>
    <w:p w:rsidRPr="002C21F0" w:rsidR="00995809" w:rsidP="00995809" w:rsidRDefault="00995809" w14:paraId="1387699F" w14:textId="4965D738">
      <w:pPr>
        <w:spacing w:after="0" w:line="240" w:lineRule="auto"/>
        <w:rPr>
          <w:rFonts w:eastAsia="Times New Roman" w:cstheme="minorHAnsi"/>
          <w:sz w:val="24"/>
          <w:szCs w:val="24"/>
        </w:rPr>
      </w:pPr>
      <w:r w:rsidRPr="002C21F0">
        <w:rPr>
          <w:rFonts w:eastAsia="Times New Roman" w:cstheme="minorHAnsi"/>
          <w:sz w:val="24"/>
          <w:szCs w:val="24"/>
        </w:rPr>
        <w:t xml:space="preserve">The </w:t>
      </w:r>
      <w:r w:rsidRPr="003C76E1">
        <w:rPr>
          <w:rFonts w:eastAsia="Times New Roman" w:cstheme="minorHAnsi"/>
          <w:sz w:val="24"/>
          <w:szCs w:val="24"/>
        </w:rPr>
        <w:t>Evaluation of FY 2019 Summer Electronic Benefit Transfer (EBT) Demonstrations</w:t>
      </w:r>
      <w:r w:rsidRPr="003C76E1" w:rsidDel="003C76E1">
        <w:rPr>
          <w:rFonts w:eastAsia="Times New Roman" w:cstheme="minorHAnsi"/>
          <w:sz w:val="24"/>
          <w:szCs w:val="24"/>
        </w:rPr>
        <w:t xml:space="preserve"> </w:t>
      </w:r>
      <w:r w:rsidRPr="002C21F0">
        <w:rPr>
          <w:rFonts w:eastAsia="Times New Roman" w:cstheme="minorHAnsi"/>
          <w:sz w:val="24"/>
          <w:szCs w:val="24"/>
        </w:rPr>
        <w:t>is a study to learn about how the Summer EBT project helps families feed children during the summer months. We are collecting information on how EBT benefits are used, and are talking to familie</w:t>
      </w:r>
      <w:r w:rsidR="00C26BA5">
        <w:rPr>
          <w:rFonts w:eastAsia="Times New Roman" w:cstheme="minorHAnsi"/>
          <w:sz w:val="24"/>
          <w:szCs w:val="24"/>
        </w:rPr>
        <w:t>s, project staff (SFAs</w:t>
      </w:r>
      <w:r w:rsidRPr="002C21F0">
        <w:rPr>
          <w:rFonts w:eastAsia="Times New Roman" w:cstheme="minorHAnsi"/>
          <w:sz w:val="24"/>
          <w:szCs w:val="24"/>
        </w:rPr>
        <w:t xml:space="preserve"> and State/Tribal officials), and local businesses to learn about their experiences to help improve the project. The study builds on previous research that showed Summer EBT improved access to healthy food during the summer, when schools are closed. </w:t>
      </w:r>
    </w:p>
    <w:p w:rsidRPr="002C21F0" w:rsidR="00995809" w:rsidP="00995809" w:rsidRDefault="00995809" w14:paraId="4CEBAAD0" w14:textId="77777777">
      <w:pPr>
        <w:spacing w:after="0" w:line="240" w:lineRule="auto"/>
        <w:rPr>
          <w:rFonts w:eastAsia="Times New Roman" w:cstheme="minorHAnsi"/>
          <w:b/>
          <w:color w:val="EE8921"/>
          <w:sz w:val="24"/>
          <w:szCs w:val="24"/>
        </w:rPr>
      </w:pPr>
    </w:p>
    <w:p w:rsidRPr="002C21F0" w:rsidR="00995809" w:rsidP="00995809" w:rsidRDefault="00995809" w14:paraId="0804D44B" w14:textId="77777777">
      <w:pPr>
        <w:spacing w:after="0" w:line="240" w:lineRule="auto"/>
        <w:rPr>
          <w:rFonts w:eastAsia="Times New Roman" w:cstheme="minorHAnsi"/>
          <w:b/>
          <w:color w:val="EE8921"/>
          <w:sz w:val="24"/>
          <w:szCs w:val="24"/>
        </w:rPr>
      </w:pPr>
      <w:r w:rsidRPr="002C21F0">
        <w:rPr>
          <w:rFonts w:eastAsia="Times New Roman" w:cstheme="minorHAnsi"/>
          <w:b/>
          <w:color w:val="EE8921"/>
          <w:sz w:val="24"/>
          <w:szCs w:val="24"/>
        </w:rPr>
        <w:t xml:space="preserve">What is Summer EBT for Children? </w:t>
      </w:r>
    </w:p>
    <w:p w:rsidRPr="002C21F0" w:rsidR="00995809" w:rsidP="00995809" w:rsidRDefault="00995809" w14:paraId="3C50F5D9" w14:textId="77777777">
      <w:pPr>
        <w:autoSpaceDE w:val="0"/>
        <w:autoSpaceDN w:val="0"/>
        <w:adjustRightInd w:val="0"/>
        <w:spacing w:after="0" w:line="240" w:lineRule="auto"/>
        <w:rPr>
          <w:rFonts w:eastAsia="Times New Roman" w:cstheme="minorHAnsi"/>
          <w:sz w:val="24"/>
          <w:szCs w:val="24"/>
        </w:rPr>
      </w:pPr>
      <w:r w:rsidRPr="002C21F0">
        <w:rPr>
          <w:rFonts w:eastAsia="Times New Roman" w:cstheme="minorHAnsi"/>
          <w:sz w:val="24"/>
          <w:szCs w:val="24"/>
        </w:rPr>
        <w:t xml:space="preserve">The 2019-2022 Summer EBT Project offers school-aged children eligible for free and reduced priced meals during the school year $30 per summer month to purchase healthy foods from local stores. </w:t>
      </w:r>
    </w:p>
    <w:p w:rsidRPr="002C21F0" w:rsidR="00995809" w:rsidP="00995809" w:rsidRDefault="00995809" w14:paraId="08F44CF1" w14:textId="77777777">
      <w:pPr>
        <w:autoSpaceDE w:val="0"/>
        <w:autoSpaceDN w:val="0"/>
        <w:adjustRightInd w:val="0"/>
        <w:spacing w:after="0" w:line="240" w:lineRule="auto"/>
        <w:rPr>
          <w:rFonts w:eastAsia="Times New Roman" w:cstheme="minorHAnsi"/>
          <w:sz w:val="24"/>
          <w:szCs w:val="24"/>
        </w:rPr>
      </w:pPr>
    </w:p>
    <w:p w:rsidRPr="002C21F0" w:rsidR="00995809" w:rsidP="00995809" w:rsidRDefault="00995809" w14:paraId="1F387B7D" w14:textId="77777777">
      <w:pPr>
        <w:autoSpaceDE w:val="0"/>
        <w:autoSpaceDN w:val="0"/>
        <w:adjustRightInd w:val="0"/>
        <w:spacing w:after="0" w:line="240" w:lineRule="auto"/>
        <w:rPr>
          <w:rFonts w:eastAsia="Times New Roman" w:cstheme="minorHAnsi"/>
          <w:sz w:val="24"/>
          <w:szCs w:val="24"/>
        </w:rPr>
      </w:pPr>
      <w:r w:rsidRPr="002C21F0">
        <w:rPr>
          <w:rFonts w:eastAsia="Times New Roman" w:cstheme="minorHAnsi"/>
          <w:sz w:val="24"/>
          <w:szCs w:val="24"/>
        </w:rPr>
        <w:t>States/Tribal Organizations running the project use the Supplementation Nutrition Assistance Program (SNAP) or Supplemental Nutrition Program for Women, Infants and Children (WIC) EBT systems to issue benefits for the Summer EBT.</w:t>
      </w:r>
    </w:p>
    <w:p w:rsidRPr="002C21F0" w:rsidR="00995809" w:rsidP="00995809" w:rsidRDefault="00995809" w14:paraId="54E63E41" w14:textId="77777777">
      <w:pPr>
        <w:autoSpaceDE w:val="0"/>
        <w:autoSpaceDN w:val="0"/>
        <w:adjustRightInd w:val="0"/>
        <w:spacing w:after="0" w:line="240" w:lineRule="auto"/>
        <w:rPr>
          <w:rFonts w:eastAsia="Times New Roman" w:cstheme="minorHAnsi"/>
          <w:sz w:val="24"/>
          <w:szCs w:val="24"/>
        </w:rPr>
      </w:pPr>
    </w:p>
    <w:tbl>
      <w:tblPr>
        <w:tblStyle w:val="AbtFinal"/>
        <w:tblW w:w="5549" w:type="dxa"/>
        <w:tblLook w:val="04A0" w:firstRow="1" w:lastRow="0" w:firstColumn="1" w:lastColumn="0" w:noHBand="0" w:noVBand="1"/>
      </w:tblPr>
      <w:tblGrid>
        <w:gridCol w:w="3325"/>
        <w:gridCol w:w="2224"/>
      </w:tblGrid>
      <w:tr w:rsidRPr="002C21F0" w:rsidR="00995809" w:rsidTr="007122D6" w14:paraId="1CE580A2" w14:textId="77777777">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3325" w:type="dxa"/>
            <w:noWrap/>
            <w:hideMark/>
          </w:tcPr>
          <w:p w:rsidRPr="002C21F0" w:rsidR="00995809" w:rsidP="007122D6" w:rsidRDefault="00995809" w14:paraId="1FEF2745" w14:textId="77777777">
            <w:pPr>
              <w:spacing w:after="180"/>
              <w:rPr>
                <w:rFonts w:cstheme="minorHAnsi"/>
                <w:sz w:val="18"/>
                <w:szCs w:val="18"/>
              </w:rPr>
            </w:pPr>
            <w:r w:rsidRPr="002C21F0">
              <w:rPr>
                <w:rFonts w:cstheme="minorHAnsi"/>
                <w:sz w:val="18"/>
                <w:szCs w:val="18"/>
              </w:rPr>
              <w:t>Grantee</w:t>
            </w:r>
          </w:p>
        </w:tc>
        <w:tc>
          <w:tcPr>
            <w:tcW w:w="2224" w:type="dxa"/>
            <w:noWrap/>
            <w:hideMark/>
          </w:tcPr>
          <w:p w:rsidRPr="002C21F0" w:rsidR="00995809" w:rsidP="007122D6" w:rsidRDefault="00995809" w14:paraId="34C24BDF" w14:textId="77777777">
            <w:pPr>
              <w:spacing w:after="180"/>
              <w:jc w:val="right"/>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2C21F0">
              <w:rPr>
                <w:rFonts w:cstheme="minorHAnsi"/>
                <w:sz w:val="18"/>
                <w:szCs w:val="18"/>
              </w:rPr>
              <w:t xml:space="preserve">EBT System </w:t>
            </w:r>
          </w:p>
        </w:tc>
      </w:tr>
      <w:tr w:rsidRPr="002C21F0" w:rsidR="00995809" w:rsidTr="007122D6" w14:paraId="0C87A624" w14:textId="77777777">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3325" w:type="dxa"/>
            <w:noWrap/>
            <w:hideMark/>
          </w:tcPr>
          <w:p w:rsidRPr="002C21F0" w:rsidR="00995809" w:rsidP="007122D6" w:rsidRDefault="00995809" w14:paraId="2B84796E" w14:textId="77777777">
            <w:pPr>
              <w:spacing w:after="180"/>
              <w:rPr>
                <w:rFonts w:cstheme="minorHAnsi"/>
                <w:color w:val="000000"/>
                <w:sz w:val="18"/>
                <w:szCs w:val="18"/>
              </w:rPr>
            </w:pPr>
            <w:r w:rsidRPr="002C21F0">
              <w:rPr>
                <w:rFonts w:cstheme="minorHAnsi"/>
                <w:color w:val="000000"/>
                <w:sz w:val="18"/>
                <w:szCs w:val="18"/>
              </w:rPr>
              <w:t>Chickasaw Nation</w:t>
            </w:r>
          </w:p>
        </w:tc>
        <w:tc>
          <w:tcPr>
            <w:tcW w:w="2224" w:type="dxa"/>
            <w:noWrap/>
            <w:hideMark/>
          </w:tcPr>
          <w:p w:rsidRPr="002C21F0" w:rsidR="00995809" w:rsidP="007122D6" w:rsidRDefault="00995809" w14:paraId="14333BBE" w14:textId="77777777">
            <w:pPr>
              <w:spacing w:after="18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2C21F0">
              <w:rPr>
                <w:rFonts w:cstheme="minorHAnsi"/>
                <w:color w:val="000000"/>
                <w:sz w:val="18"/>
                <w:szCs w:val="18"/>
              </w:rPr>
              <w:t>WIC</w:t>
            </w:r>
          </w:p>
        </w:tc>
      </w:tr>
      <w:tr w:rsidRPr="002C21F0" w:rsidR="00995809" w:rsidTr="007122D6" w14:paraId="0523C1E6" w14:textId="77777777">
        <w:trPr>
          <w:cnfStyle w:val="000000010000" w:firstRow="0" w:lastRow="0" w:firstColumn="0" w:lastColumn="0" w:oddVBand="0" w:evenVBand="0" w:oddHBand="0" w:evenHBand="1"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3325" w:type="dxa"/>
            <w:noWrap/>
            <w:hideMark/>
          </w:tcPr>
          <w:p w:rsidRPr="002C21F0" w:rsidR="00995809" w:rsidP="007122D6" w:rsidRDefault="00995809" w14:paraId="4AFD7CCF" w14:textId="77777777">
            <w:pPr>
              <w:spacing w:after="180"/>
              <w:rPr>
                <w:rFonts w:cstheme="minorHAnsi"/>
                <w:color w:val="000000"/>
                <w:sz w:val="18"/>
                <w:szCs w:val="18"/>
              </w:rPr>
            </w:pPr>
            <w:proofErr w:type="spellStart"/>
            <w:r w:rsidRPr="002C21F0">
              <w:rPr>
                <w:rFonts w:cstheme="minorHAnsi"/>
                <w:color w:val="000000"/>
                <w:sz w:val="18"/>
                <w:szCs w:val="18"/>
              </w:rPr>
              <w:t>Inter</w:t>
            </w:r>
            <w:r>
              <w:rPr>
                <w:rFonts w:cstheme="minorHAnsi"/>
                <w:color w:val="000000"/>
                <w:sz w:val="18"/>
                <w:szCs w:val="18"/>
              </w:rPr>
              <w:t xml:space="preserve"> </w:t>
            </w:r>
            <w:r w:rsidRPr="002C21F0">
              <w:rPr>
                <w:rFonts w:cstheme="minorHAnsi"/>
                <w:color w:val="000000"/>
                <w:sz w:val="18"/>
                <w:szCs w:val="18"/>
              </w:rPr>
              <w:t>Tribal</w:t>
            </w:r>
            <w:proofErr w:type="spellEnd"/>
            <w:r w:rsidRPr="002C21F0">
              <w:rPr>
                <w:rFonts w:cstheme="minorHAnsi"/>
                <w:color w:val="000000"/>
                <w:sz w:val="18"/>
                <w:szCs w:val="18"/>
              </w:rPr>
              <w:t xml:space="preserve"> Council of Arizona (ITCA) </w:t>
            </w:r>
          </w:p>
        </w:tc>
        <w:tc>
          <w:tcPr>
            <w:tcW w:w="2224" w:type="dxa"/>
            <w:noWrap/>
            <w:hideMark/>
          </w:tcPr>
          <w:p w:rsidRPr="002C21F0" w:rsidR="00995809" w:rsidP="007122D6" w:rsidRDefault="00995809" w14:paraId="79A9E0D8" w14:textId="77777777">
            <w:pPr>
              <w:spacing w:after="180"/>
              <w:jc w:val="right"/>
              <w:cnfStyle w:val="000000010000" w:firstRow="0" w:lastRow="0" w:firstColumn="0" w:lastColumn="0" w:oddVBand="0" w:evenVBand="0" w:oddHBand="0" w:evenHBand="1" w:firstRowFirstColumn="0" w:firstRowLastColumn="0" w:lastRowFirstColumn="0" w:lastRowLastColumn="0"/>
              <w:rPr>
                <w:rFonts w:cstheme="minorHAnsi"/>
                <w:color w:val="000000"/>
                <w:sz w:val="18"/>
                <w:szCs w:val="18"/>
              </w:rPr>
            </w:pPr>
            <w:r w:rsidRPr="002C21F0">
              <w:rPr>
                <w:rFonts w:cstheme="minorHAnsi"/>
                <w:color w:val="000000"/>
                <w:sz w:val="18"/>
                <w:szCs w:val="18"/>
              </w:rPr>
              <w:t>WIC</w:t>
            </w:r>
          </w:p>
        </w:tc>
      </w:tr>
      <w:tr w:rsidRPr="002C21F0" w:rsidR="00995809" w:rsidTr="007122D6" w14:paraId="7EF8A175" w14:textId="77777777">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3325" w:type="dxa"/>
            <w:noWrap/>
            <w:hideMark/>
          </w:tcPr>
          <w:p w:rsidRPr="002C21F0" w:rsidR="00995809" w:rsidP="007122D6" w:rsidRDefault="00995809" w14:paraId="47D238BF" w14:textId="77777777">
            <w:pPr>
              <w:spacing w:after="180"/>
              <w:rPr>
                <w:rFonts w:cstheme="minorHAnsi"/>
                <w:color w:val="000000"/>
                <w:sz w:val="18"/>
                <w:szCs w:val="18"/>
              </w:rPr>
            </w:pPr>
            <w:r w:rsidRPr="002C21F0">
              <w:rPr>
                <w:rFonts w:cstheme="minorHAnsi"/>
                <w:color w:val="000000"/>
                <w:sz w:val="18"/>
                <w:szCs w:val="18"/>
              </w:rPr>
              <w:t>Michigan</w:t>
            </w:r>
          </w:p>
        </w:tc>
        <w:tc>
          <w:tcPr>
            <w:tcW w:w="2224" w:type="dxa"/>
            <w:noWrap/>
            <w:hideMark/>
          </w:tcPr>
          <w:p w:rsidRPr="002C21F0" w:rsidR="00995809" w:rsidP="007122D6" w:rsidRDefault="00995809" w14:paraId="66D7C6F5" w14:textId="77777777">
            <w:pPr>
              <w:spacing w:after="18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2C21F0">
              <w:rPr>
                <w:rFonts w:cstheme="minorHAnsi"/>
                <w:color w:val="000000"/>
                <w:sz w:val="18"/>
                <w:szCs w:val="18"/>
              </w:rPr>
              <w:t xml:space="preserve">WIC </w:t>
            </w:r>
          </w:p>
        </w:tc>
      </w:tr>
      <w:tr w:rsidRPr="002C21F0" w:rsidR="00995809" w:rsidTr="007122D6" w14:paraId="13E13380" w14:textId="77777777">
        <w:trPr>
          <w:cnfStyle w:val="000000010000" w:firstRow="0" w:lastRow="0" w:firstColumn="0" w:lastColumn="0" w:oddVBand="0" w:evenVBand="0" w:oddHBand="0" w:evenHBand="1"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3325" w:type="dxa"/>
            <w:noWrap/>
          </w:tcPr>
          <w:p w:rsidRPr="002C21F0" w:rsidR="00995809" w:rsidP="007122D6" w:rsidRDefault="00995809" w14:paraId="2356FA65" w14:textId="77777777">
            <w:pPr>
              <w:spacing w:after="180"/>
              <w:rPr>
                <w:rFonts w:cstheme="minorHAnsi"/>
                <w:color w:val="000000"/>
                <w:sz w:val="18"/>
                <w:szCs w:val="18"/>
              </w:rPr>
            </w:pPr>
            <w:r w:rsidRPr="002C21F0">
              <w:rPr>
                <w:rFonts w:cstheme="minorHAnsi"/>
                <w:color w:val="000000"/>
                <w:sz w:val="18"/>
                <w:szCs w:val="18"/>
              </w:rPr>
              <w:t xml:space="preserve">Wisconsin </w:t>
            </w:r>
          </w:p>
        </w:tc>
        <w:tc>
          <w:tcPr>
            <w:tcW w:w="2224" w:type="dxa"/>
            <w:noWrap/>
          </w:tcPr>
          <w:p w:rsidRPr="002C21F0" w:rsidR="00995809" w:rsidP="007122D6" w:rsidRDefault="00995809" w14:paraId="5AD0B5F4" w14:textId="77777777">
            <w:pPr>
              <w:spacing w:after="180"/>
              <w:jc w:val="right"/>
              <w:cnfStyle w:val="000000010000" w:firstRow="0" w:lastRow="0" w:firstColumn="0" w:lastColumn="0" w:oddVBand="0" w:evenVBand="0" w:oddHBand="0" w:evenHBand="1" w:firstRowFirstColumn="0" w:firstRowLastColumn="0" w:lastRowFirstColumn="0" w:lastRowLastColumn="0"/>
              <w:rPr>
                <w:rFonts w:cstheme="minorHAnsi"/>
                <w:color w:val="000000"/>
                <w:sz w:val="18"/>
                <w:szCs w:val="18"/>
              </w:rPr>
            </w:pPr>
            <w:r w:rsidRPr="002C21F0">
              <w:rPr>
                <w:rFonts w:cstheme="minorHAnsi"/>
                <w:color w:val="000000"/>
                <w:sz w:val="18"/>
                <w:szCs w:val="18"/>
              </w:rPr>
              <w:t>SNAP</w:t>
            </w:r>
          </w:p>
        </w:tc>
      </w:tr>
    </w:tbl>
    <w:p w:rsidRPr="002C21F0" w:rsidR="00995809" w:rsidP="00995809" w:rsidRDefault="00995809" w14:paraId="41817185" w14:textId="77777777">
      <w:pPr>
        <w:autoSpaceDE w:val="0"/>
        <w:autoSpaceDN w:val="0"/>
        <w:adjustRightInd w:val="0"/>
        <w:spacing w:after="0" w:line="240" w:lineRule="auto"/>
        <w:rPr>
          <w:rFonts w:eastAsia="Times New Roman" w:cstheme="minorHAnsi"/>
          <w:sz w:val="24"/>
          <w:szCs w:val="24"/>
        </w:rPr>
      </w:pPr>
    </w:p>
    <w:p w:rsidRPr="008A5088" w:rsidR="00995809" w:rsidP="00995809" w:rsidRDefault="00995809" w14:paraId="6DC14F99" w14:textId="0D5462CE">
      <w:pPr>
        <w:spacing w:after="180" w:line="264" w:lineRule="auto"/>
        <w:rPr>
          <w:rFonts w:eastAsia="Times New Roman" w:cstheme="minorHAnsi"/>
          <w:sz w:val="24"/>
          <w:szCs w:val="24"/>
        </w:rPr>
      </w:pPr>
    </w:p>
    <w:p w:rsidR="00754FBF" w:rsidP="003F0320" w:rsidRDefault="00D575E7" w14:paraId="1CB787DD" w14:textId="669E7B9F">
      <w:pPr>
        <w:pBdr>
          <w:top w:val="single" w:color="auto" w:sz="4" w:space="0"/>
          <w:left w:val="single" w:color="auto" w:sz="4" w:space="4"/>
          <w:bottom w:val="single" w:color="auto" w:sz="4" w:space="1"/>
          <w:right w:val="single" w:color="auto" w:sz="4" w:space="4"/>
        </w:pBdr>
        <w:spacing w:after="180" w:line="264" w:lineRule="auto"/>
        <w:ind w:right="318"/>
        <w:rPr>
          <w:rFonts w:ascii="Arial" w:hAnsi="Arial" w:eastAsia="Times New Roman" w:cs="Arial"/>
          <w:sz w:val="16"/>
          <w:szCs w:val="16"/>
        </w:rPr>
      </w:pPr>
      <w:r w:rsidRPr="00D575E7">
        <w:rPr>
          <w:rFonts w:ascii="Arial" w:hAnsi="Arial" w:eastAsia="Times New Roman" w:cs="Arial"/>
          <w:sz w:val="16"/>
          <w:szCs w:val="16"/>
        </w:rPr>
        <w:t xml:space="preserve">The Food and Nutrition Service (FNS) is conducting this study to obtain information about the experiences of the Summer Electronic Benefit Transfer (EBT) Project by grantees, retailers, school districts and participants.  Participation in this study is voluntary and the information collected will be used to understand how Summer EBT projects are implemented in varying settings. </w:t>
      </w:r>
      <w:r w:rsidR="00703ED5">
        <w:rPr>
          <w:rFonts w:ascii="Arial" w:hAnsi="Arial" w:eastAsia="Times New Roman" w:cs="Arial"/>
          <w:sz w:val="16"/>
          <w:szCs w:val="16"/>
        </w:rPr>
        <w:t xml:space="preserve">This study does not collect personally identifiable information.  Information collected in this study will be kept private to the full extent permitted by law.  </w:t>
      </w:r>
      <w:r w:rsidRPr="00D575E7">
        <w:rPr>
          <w:rFonts w:ascii="Arial" w:hAnsi="Arial" w:eastAsia="Times New Roman" w:cs="Arial"/>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provide this information colle</w:t>
      </w:r>
      <w:r>
        <w:rPr>
          <w:rFonts w:ascii="Arial" w:hAnsi="Arial" w:eastAsia="Times New Roman" w:cs="Arial"/>
          <w:sz w:val="16"/>
          <w:szCs w:val="16"/>
        </w:rPr>
        <w:t>ction is estimated to average 1 minute</w:t>
      </w:r>
      <w:r w:rsidRPr="00D575E7">
        <w:rPr>
          <w:rFonts w:ascii="Arial" w:hAnsi="Arial" w:eastAsia="Times New Roman" w:cs="Arial"/>
          <w:sz w:val="16"/>
          <w:szCs w:val="16"/>
        </w:rPr>
        <w:t xml:space="preserve"> per response, including the time to review instructions, search existing data resources, gather and maintain the data needed, and complete and review the collection of information. Send comments regarding this burden estimate or any other aspect of this collection of information, including suggestions for reducing this burden, to:  USDA/Food and Nutrition Service, Office of Policy Support, 1320 Braddock Place, 5th Floor, Alexandria, VA 22314 ATTN:  PRA (0584-0524)</w:t>
      </w:r>
      <w:r w:rsidRPr="002C21F0" w:rsidR="00995809">
        <w:rPr>
          <w:rFonts w:ascii="Arial" w:hAnsi="Arial" w:eastAsia="Times New Roman" w:cs="Arial"/>
          <w:sz w:val="16"/>
          <w:szCs w:val="16"/>
        </w:rPr>
        <w:t>.</w:t>
      </w:r>
    </w:p>
    <w:p w:rsidRPr="002C21F0" w:rsidR="00754FBF" w:rsidDel="007510B7" w:rsidP="007510B7" w:rsidRDefault="00754FBF" w14:paraId="12DD53E2" w14:textId="1D00BEDF">
      <w:pPr>
        <w:spacing w:after="0" w:line="240" w:lineRule="auto"/>
        <w:rPr>
          <w:rFonts w:eastAsia="Times New Roman" w:cstheme="minorHAnsi"/>
          <w:b/>
          <w:color w:val="EE8921"/>
          <w:sz w:val="24"/>
          <w:szCs w:val="24"/>
        </w:rPr>
      </w:pPr>
      <w:r>
        <w:rPr>
          <w:rFonts w:ascii="Arial" w:hAnsi="Arial" w:eastAsia="Times New Roman" w:cs="Arial"/>
          <w:sz w:val="16"/>
          <w:szCs w:val="16"/>
        </w:rPr>
        <w:br w:type="page"/>
      </w:r>
      <w:r w:rsidRPr="002C21F0" w:rsidDel="007510B7">
        <w:rPr>
          <w:rFonts w:eastAsia="Times New Roman" w:cstheme="minorHAnsi"/>
          <w:b/>
          <w:color w:val="EE8921"/>
          <w:sz w:val="24"/>
          <w:szCs w:val="24"/>
        </w:rPr>
        <w:lastRenderedPageBreak/>
        <w:t>Where and when is</w:t>
      </w:r>
      <w:bookmarkStart w:name="_GoBack" w:id="1"/>
      <w:bookmarkEnd w:id="1"/>
      <w:r w:rsidRPr="002C21F0" w:rsidDel="007510B7">
        <w:rPr>
          <w:rFonts w:eastAsia="Times New Roman" w:cstheme="minorHAnsi"/>
          <w:b/>
          <w:color w:val="EE8921"/>
          <w:sz w:val="24"/>
          <w:szCs w:val="24"/>
        </w:rPr>
        <w:t xml:space="preserve"> the study taking place? </w:t>
      </w:r>
    </w:p>
    <w:p w:rsidRPr="008A5088" w:rsidR="00754FBF" w:rsidP="00703ED5" w:rsidRDefault="00754FBF" w14:paraId="4FE7CF0E" w14:textId="40A72DE4">
      <w:pPr>
        <w:spacing w:after="0" w:line="240" w:lineRule="auto"/>
        <w:rPr>
          <w:rFonts w:eastAsia="Times New Roman" w:cstheme="minorHAnsi"/>
          <w:sz w:val="24"/>
          <w:szCs w:val="24"/>
        </w:rPr>
      </w:pPr>
      <w:r w:rsidRPr="002C21F0" w:rsidDel="007510B7">
        <w:rPr>
          <w:rFonts w:eastAsia="Times New Roman" w:cstheme="minorHAnsi"/>
          <w:sz w:val="24"/>
          <w:szCs w:val="24"/>
        </w:rPr>
        <w:t>We are talking to SFAs in Chickasaw Nation and Michigan from 2020-2021 and ITCA and Wisconsin from 2020-2022.</w:t>
      </w:r>
    </w:p>
    <w:p w:rsidR="00754FBF" w:rsidRDefault="00754FBF" w14:paraId="278F7C6F" w14:textId="77777777">
      <w:pPr>
        <w:rPr>
          <w:rFonts w:ascii="Arial" w:hAnsi="Arial" w:eastAsia="Times New Roman" w:cs="Arial"/>
          <w:sz w:val="16"/>
          <w:szCs w:val="16"/>
        </w:rPr>
      </w:pPr>
    </w:p>
    <w:sectPr w:rsidR="00754FBF" w:rsidSect="009958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Malgun Gothic Semilight"/>
    <w:panose1 w:val="02030600000101010101"/>
    <w:charset w:val="81"/>
    <w:family w:val="roman"/>
    <w:pitch w:val="variable"/>
    <w:sig w:usb0="00000000"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809"/>
    <w:rsid w:val="003F0320"/>
    <w:rsid w:val="00703ED5"/>
    <w:rsid w:val="007510B7"/>
    <w:rsid w:val="00754FBF"/>
    <w:rsid w:val="00995809"/>
    <w:rsid w:val="00C26BA5"/>
    <w:rsid w:val="00D575E7"/>
    <w:rsid w:val="00E06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C78B6"/>
  <w15:chartTrackingRefBased/>
  <w15:docId w15:val="{E163D2F4-70C6-441C-B6C4-C95C3FB55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8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995809"/>
    <w:pPr>
      <w:spacing w:line="240" w:lineRule="auto"/>
    </w:pPr>
    <w:rPr>
      <w:sz w:val="20"/>
      <w:szCs w:val="20"/>
    </w:rPr>
  </w:style>
  <w:style w:type="character" w:customStyle="1" w:styleId="CommentTextChar">
    <w:name w:val="Comment Text Char"/>
    <w:basedOn w:val="DefaultParagraphFont"/>
    <w:link w:val="CommentText"/>
    <w:uiPriority w:val="99"/>
    <w:semiHidden/>
    <w:rsid w:val="00995809"/>
    <w:rPr>
      <w:sz w:val="20"/>
      <w:szCs w:val="20"/>
    </w:rPr>
  </w:style>
  <w:style w:type="character" w:styleId="CommentReference">
    <w:name w:val="annotation reference"/>
    <w:basedOn w:val="DefaultParagraphFont"/>
    <w:uiPriority w:val="99"/>
    <w:semiHidden/>
    <w:rsid w:val="00995809"/>
    <w:rPr>
      <w:rFonts w:cs="Times New Roman"/>
      <w:sz w:val="16"/>
    </w:rPr>
  </w:style>
  <w:style w:type="table" w:customStyle="1" w:styleId="AbtFinal">
    <w:name w:val="Abt Final"/>
    <w:basedOn w:val="TableNormal"/>
    <w:uiPriority w:val="99"/>
    <w:rsid w:val="00995809"/>
    <w:pPr>
      <w:spacing w:after="0" w:line="240" w:lineRule="auto"/>
    </w:pPr>
    <w:rPr>
      <w:rFonts w:ascii="Arial Narrow" w:eastAsia="Times New Roman" w:hAnsi="Arial Narrow" w:cs="Times New Roman"/>
      <w:sz w:val="20"/>
      <w:szCs w:val="20"/>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jc w:val="center"/>
      </w:pPr>
      <w:rPr>
        <w:rFonts w:ascii="@Batang" w:hAnsi="@Batang"/>
        <w:b/>
        <w:caps w:val="0"/>
        <w:smallCaps w:val="0"/>
        <w:strike w:val="0"/>
        <w:dstrike w:val="0"/>
        <w:vanish w:val="0"/>
        <w:color w:val="FFFFFF"/>
        <w:sz w:val="20"/>
        <w:vertAlign w:val="baseline"/>
      </w:rPr>
      <w:tblPr/>
      <w:tcPr>
        <w:shd w:val="clear" w:color="auto" w:fill="42A7C6"/>
      </w:tcPr>
    </w:tblStylePr>
    <w:tblStylePr w:type="lastRow">
      <w:pPr>
        <w:jc w:val="left"/>
      </w:pPr>
      <w:rPr>
        <w:rFonts w:ascii="@Batang" w:hAnsi="@Batang"/>
        <w:color w:val="FFFFFF"/>
        <w:sz w:val="20"/>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76BC21"/>
      </w:tcPr>
    </w:tblStylePr>
    <w:tblStylePr w:type="firstCol">
      <w:rPr>
        <w:rFonts w:ascii="@Batang" w:hAnsi="@Batang"/>
        <w:sz w:val="20"/>
      </w:rPr>
    </w:tblStylePr>
    <w:tblStylePr w:type="lastCol">
      <w:rPr>
        <w:rFonts w:ascii="@Batang" w:hAnsi="@Batang"/>
        <w:sz w:val="20"/>
      </w:rPr>
    </w:tblStylePr>
    <w:tblStylePr w:type="band1Horz">
      <w:rPr>
        <w:rFonts w:ascii="@Batang" w:hAnsi="@Batang"/>
        <w:sz w:val="20"/>
      </w:rPr>
    </w:tblStylePr>
    <w:tblStylePr w:type="band2Horz">
      <w:rPr>
        <w:rFonts w:ascii="@Batang" w:hAnsi="@Batang"/>
        <w:sz w:val="20"/>
      </w:rPr>
    </w:tblStylePr>
  </w:style>
  <w:style w:type="paragraph" w:styleId="BalloonText">
    <w:name w:val="Balloon Text"/>
    <w:basedOn w:val="Normal"/>
    <w:link w:val="BalloonTextChar"/>
    <w:uiPriority w:val="99"/>
    <w:semiHidden/>
    <w:unhideWhenUsed/>
    <w:rsid w:val="009958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58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Tresa Kappil</dc:creator>
  <cp:keywords/>
  <dc:description/>
  <cp:lastModifiedBy>Sandberg, Christina - FNS</cp:lastModifiedBy>
  <cp:revision>9</cp:revision>
  <dcterms:created xsi:type="dcterms:W3CDTF">2020-03-24T00:51:00Z</dcterms:created>
  <dcterms:modified xsi:type="dcterms:W3CDTF">2020-06-16T14:54:00Z</dcterms:modified>
</cp:coreProperties>
</file>