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794D" w14:paraId="1A7B41DA" w14:textId="753999BC">
      <w:r>
        <w:rPr>
          <w:noProof/>
        </w:rPr>
        <w:drawing>
          <wp:inline distT="0" distB="0" distL="0" distR="0">
            <wp:extent cx="5943600" cy="3278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F"/>
    <w:rsid w:val="000B4F4F"/>
    <w:rsid w:val="001F794D"/>
    <w:rsid w:val="00B32415"/>
    <w:rsid w:val="00F864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368D5"/>
  <w15:chartTrackingRefBased/>
  <w15:docId w15:val="{50DFDF1A-D17D-422E-8A99-B1B96BF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Maryellen B Johnson (CENSUS/ERD FED)</dc:creator>
  <cp:lastModifiedBy>Maryellen B Johnson (CENSUS/ERD FED)</cp:lastModifiedBy>
  <cp:revision>1</cp:revision>
  <dcterms:created xsi:type="dcterms:W3CDTF">2022-09-26T22:19:00Z</dcterms:created>
  <dcterms:modified xsi:type="dcterms:W3CDTF">2022-09-26T22:19:00Z</dcterms:modified>
</cp:coreProperties>
</file>