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58A9" w:rsidP="00593A57" w14:paraId="78DA3271" w14:textId="6AFD357C">
      <w:pPr>
        <w:jc w:val="center"/>
        <w:rPr>
          <w:rFonts w:asciiTheme="minorHAnsi" w:hAnsiTheme="minorHAnsi"/>
          <w:b/>
          <w:bCs/>
          <w:color w:val="auto"/>
        </w:rPr>
      </w:pPr>
      <w:r w:rsidRPr="009B260B">
        <w:rPr>
          <w:rFonts w:asciiTheme="minorHAnsi" w:hAnsiTheme="minorHAnsi"/>
          <w:b/>
          <w:bCs/>
          <w:noProof/>
          <w:color w:val="auto"/>
        </w:rPr>
        <mc:AlternateContent>
          <mc:Choice Requires="wps">
            <w:drawing>
              <wp:anchor distT="45720" distB="45720" distL="114300" distR="114300" simplePos="0" relativeHeight="251658240" behindDoc="0" locked="0" layoutInCell="1" allowOverlap="1">
                <wp:simplePos x="0" y="0"/>
                <wp:positionH relativeFrom="margin">
                  <wp:posOffset>3863340</wp:posOffset>
                </wp:positionH>
                <wp:positionV relativeFrom="paragraph">
                  <wp:posOffset>0</wp:posOffset>
                </wp:positionV>
                <wp:extent cx="2354580" cy="594360"/>
                <wp:effectExtent l="0" t="0" r="22860" b="1524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594360"/>
                        </a:xfrm>
                        <a:prstGeom prst="rect">
                          <a:avLst/>
                        </a:prstGeom>
                        <a:solidFill>
                          <a:srgbClr val="FFFFFF"/>
                        </a:solidFill>
                        <a:ln w="9525">
                          <a:solidFill>
                            <a:srgbClr val="000000"/>
                          </a:solidFill>
                          <a:miter lim="800000"/>
                          <a:headEnd/>
                          <a:tailEnd/>
                        </a:ln>
                      </wps:spPr>
                      <wps:txbx>
                        <w:txbxContent>
                          <w:p w:rsidR="00A458A9" w:rsidRPr="009B260B" w:rsidP="00A458A9" w14:textId="77777777">
                            <w:pPr>
                              <w:spacing w:after="0" w:line="240" w:lineRule="auto"/>
                              <w:jc w:val="right"/>
                              <w:rPr>
                                <w:rFonts w:asciiTheme="minorHAnsi" w:hAnsiTheme="minorHAnsi" w:cstheme="minorHAnsi"/>
                                <w:b/>
                                <w:bCs/>
                                <w:color w:val="auto"/>
                                <w:sz w:val="20"/>
                                <w:szCs w:val="20"/>
                              </w:rPr>
                            </w:pPr>
                            <w:r w:rsidRPr="009B260B">
                              <w:rPr>
                                <w:rFonts w:asciiTheme="minorHAnsi" w:hAnsiTheme="minorHAnsi" w:cstheme="minorHAnsi"/>
                                <w:b/>
                                <w:bCs/>
                                <w:sz w:val="20"/>
                                <w:szCs w:val="20"/>
                              </w:rPr>
                              <w:t>Form Approved</w:t>
                            </w:r>
                          </w:p>
                          <w:p w:rsidR="00A458A9" w:rsidRPr="009B260B" w:rsidP="00A458A9" w14:textId="77777777">
                            <w:pPr>
                              <w:spacing w:after="0" w:line="240" w:lineRule="auto"/>
                              <w:jc w:val="right"/>
                              <w:rPr>
                                <w:rFonts w:asciiTheme="minorHAnsi" w:hAnsiTheme="minorHAnsi" w:cstheme="minorHAnsi"/>
                                <w:sz w:val="20"/>
                                <w:szCs w:val="20"/>
                              </w:rPr>
                            </w:pPr>
                            <w:r w:rsidRPr="009B260B">
                              <w:rPr>
                                <w:rFonts w:asciiTheme="minorHAnsi" w:hAnsiTheme="minorHAnsi" w:cstheme="minorHAnsi"/>
                                <w:b/>
                                <w:bCs/>
                                <w:sz w:val="20"/>
                                <w:szCs w:val="20"/>
                              </w:rPr>
                              <w:t>OMB No. 0920-XXXX</w:t>
                            </w:r>
                          </w:p>
                          <w:p w:rsidR="00A458A9" w:rsidP="00A458A9" w14:textId="77777777">
                            <w:pPr>
                              <w:spacing w:after="0" w:line="240" w:lineRule="auto"/>
                              <w:jc w:val="right"/>
                              <w:rPr>
                                <w:sz w:val="20"/>
                                <w:szCs w:val="20"/>
                              </w:rPr>
                            </w:pPr>
                            <w:r w:rsidRPr="009B260B">
                              <w:rPr>
                                <w:rFonts w:asciiTheme="minorHAnsi" w:hAnsiTheme="minorHAnsi" w:cstheme="minorHAnsi"/>
                                <w:b/>
                                <w:bCs/>
                                <w:sz w:val="20"/>
                                <w:szCs w:val="20"/>
                              </w:rPr>
                              <w:t>Expiration Date: XX/XX/XXXX</w:t>
                            </w:r>
                          </w:p>
                          <w:p w:rsidR="00A458A9" w:rsidP="00A458A9" w14:textId="77777777"/>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46.8pt;margin-top:0;margin-left:304.2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59264">
                <v:textbox>
                  <w:txbxContent>
                    <w:p w:rsidR="00A458A9" w:rsidRPr="009B260B" w:rsidP="00A458A9" w14:paraId="2471424A" w14:textId="77777777">
                      <w:pPr>
                        <w:spacing w:after="0" w:line="240" w:lineRule="auto"/>
                        <w:jc w:val="right"/>
                        <w:rPr>
                          <w:rFonts w:asciiTheme="minorHAnsi" w:hAnsiTheme="minorHAnsi" w:cstheme="minorHAnsi"/>
                          <w:b/>
                          <w:bCs/>
                          <w:color w:val="auto"/>
                          <w:sz w:val="20"/>
                          <w:szCs w:val="20"/>
                        </w:rPr>
                      </w:pPr>
                      <w:r w:rsidRPr="009B260B">
                        <w:rPr>
                          <w:rFonts w:asciiTheme="minorHAnsi" w:hAnsiTheme="minorHAnsi" w:cstheme="minorHAnsi"/>
                          <w:b/>
                          <w:bCs/>
                          <w:sz w:val="20"/>
                          <w:szCs w:val="20"/>
                        </w:rPr>
                        <w:t>Form Approved</w:t>
                      </w:r>
                    </w:p>
                    <w:p w:rsidR="00A458A9" w:rsidRPr="009B260B" w:rsidP="00A458A9" w14:paraId="2808CF3A" w14:textId="77777777">
                      <w:pPr>
                        <w:spacing w:after="0" w:line="240" w:lineRule="auto"/>
                        <w:jc w:val="right"/>
                        <w:rPr>
                          <w:rFonts w:asciiTheme="minorHAnsi" w:hAnsiTheme="minorHAnsi" w:cstheme="minorHAnsi"/>
                          <w:sz w:val="20"/>
                          <w:szCs w:val="20"/>
                        </w:rPr>
                      </w:pPr>
                      <w:r w:rsidRPr="009B260B">
                        <w:rPr>
                          <w:rFonts w:asciiTheme="minorHAnsi" w:hAnsiTheme="minorHAnsi" w:cstheme="minorHAnsi"/>
                          <w:b/>
                          <w:bCs/>
                          <w:sz w:val="20"/>
                          <w:szCs w:val="20"/>
                        </w:rPr>
                        <w:t>OMB No. 0920-XXXX</w:t>
                      </w:r>
                    </w:p>
                    <w:p w:rsidR="00A458A9" w:rsidP="00A458A9" w14:paraId="75029C57" w14:textId="77777777">
                      <w:pPr>
                        <w:spacing w:after="0" w:line="240" w:lineRule="auto"/>
                        <w:jc w:val="right"/>
                        <w:rPr>
                          <w:sz w:val="20"/>
                          <w:szCs w:val="20"/>
                        </w:rPr>
                      </w:pPr>
                      <w:r w:rsidRPr="009B260B">
                        <w:rPr>
                          <w:rFonts w:asciiTheme="minorHAnsi" w:hAnsiTheme="minorHAnsi" w:cstheme="minorHAnsi"/>
                          <w:b/>
                          <w:bCs/>
                          <w:sz w:val="20"/>
                          <w:szCs w:val="20"/>
                        </w:rPr>
                        <w:t>Expiration Date: XX/XX/XXXX</w:t>
                      </w:r>
                    </w:p>
                    <w:p w:rsidR="00A458A9" w:rsidP="00A458A9" w14:paraId="00349F42" w14:textId="77777777"/>
                  </w:txbxContent>
                </v:textbox>
                <w10:wrap type="square"/>
              </v:shape>
            </w:pict>
          </mc:Fallback>
        </mc:AlternateContent>
      </w:r>
    </w:p>
    <w:p w:rsidR="00A458A9" w:rsidP="00593A57" w14:paraId="2E584830" w14:textId="25037498">
      <w:pPr>
        <w:jc w:val="center"/>
        <w:rPr>
          <w:rFonts w:asciiTheme="minorHAnsi" w:hAnsiTheme="minorHAnsi"/>
          <w:b/>
          <w:bCs/>
          <w:color w:val="auto"/>
        </w:rPr>
      </w:pPr>
    </w:p>
    <w:p w:rsidR="00A458A9" w:rsidP="00593A57" w14:paraId="1D83F647" w14:textId="77777777">
      <w:pPr>
        <w:jc w:val="center"/>
        <w:rPr>
          <w:rFonts w:asciiTheme="minorHAnsi" w:hAnsiTheme="minorHAnsi"/>
          <w:b/>
          <w:bCs/>
          <w:color w:val="auto"/>
        </w:rPr>
      </w:pPr>
    </w:p>
    <w:p w:rsidR="00593A57" w:rsidRPr="00941ACE" w:rsidP="00593A57" w14:paraId="799AF0F2" w14:textId="0EF9BAE7">
      <w:pPr>
        <w:jc w:val="center"/>
        <w:rPr>
          <w:rFonts w:asciiTheme="minorHAnsi" w:hAnsiTheme="minorHAnsi"/>
          <w:b/>
          <w:bCs/>
          <w:color w:val="auto"/>
        </w:rPr>
      </w:pPr>
      <w:r w:rsidRPr="00941ACE">
        <w:rPr>
          <w:rFonts w:asciiTheme="minorHAnsi" w:hAnsiTheme="minorHAnsi"/>
          <w:b/>
          <w:bCs/>
          <w:color w:val="auto"/>
        </w:rPr>
        <w:t xml:space="preserve">Appendix A: PCNASP Interview Guides </w:t>
      </w:r>
    </w:p>
    <w:p w:rsidR="00593A57" w:rsidRPr="00941ACE" w:rsidP="00593A57" w14:paraId="481A7ED5" w14:textId="582DB1CC">
      <w:pPr>
        <w:jc w:val="center"/>
        <w:rPr>
          <w:rFonts w:asciiTheme="minorHAnsi" w:hAnsiTheme="minorHAnsi"/>
          <w:b/>
          <w:color w:val="auto"/>
          <w:u w:val="single"/>
        </w:rPr>
      </w:pPr>
      <w:r w:rsidRPr="00941ACE">
        <w:rPr>
          <w:rFonts w:asciiTheme="minorHAnsi" w:hAnsiTheme="minorHAnsi"/>
          <w:b/>
          <w:color w:val="auto"/>
          <w:u w:val="single"/>
        </w:rPr>
        <w:t>VERBAL CONSENT</w:t>
      </w:r>
    </w:p>
    <w:p w:rsidR="00593A57" w:rsidRPr="00941ACE" w:rsidP="00593A57" w14:paraId="3B80823A" w14:textId="77777777">
      <w:pPr>
        <w:rPr>
          <w:rFonts w:asciiTheme="minorHAnsi" w:hAnsiTheme="minorHAnsi"/>
          <w:color w:val="auto"/>
        </w:rPr>
      </w:pPr>
      <w:r w:rsidRPr="00941ACE">
        <w:rPr>
          <w:rFonts w:asciiTheme="minorHAnsi" w:hAnsiTheme="minorHAnsi"/>
          <w:color w:val="auto"/>
        </w:rPr>
        <w:t xml:space="preserve">Thank you for making time to speak with us today. We are researchers from Research Triangle Institute (RTI), International evaluating the Paul Coverdell National Acute Stroke Registry Program on behalf of the Centers for Disease Control and Prevention. We are specifically interested in the 2021-2024 cooperative agreement. </w:t>
      </w:r>
    </w:p>
    <w:p w:rsidR="00593A57" w:rsidRPr="00941ACE" w:rsidP="00593A57" w14:paraId="4C10C489" w14:textId="77777777">
      <w:pPr>
        <w:rPr>
          <w:rFonts w:asciiTheme="minorHAnsi" w:hAnsiTheme="minorHAnsi"/>
          <w:color w:val="auto"/>
        </w:rPr>
      </w:pPr>
      <w:r w:rsidRPr="1419CC6F">
        <w:rPr>
          <w:rFonts w:asciiTheme="minorHAnsi" w:hAnsiTheme="minorHAnsi"/>
          <w:color w:val="auto"/>
        </w:rPr>
        <w:t xml:space="preserve">In this discussion, we are interested in hearing your perspective on your Coverdell program’s key strategies and activities to improve stroke systems of care across all stroke patients and specifically for patients at highest risk of stroke events.  We’d also like to learn about the partnerships formed, the various factors that have impacted planning and implementation, any early outcomes, and lessons learned so far.  </w:t>
      </w:r>
    </w:p>
    <w:p w:rsidR="00593A57" w:rsidRPr="00941ACE" w:rsidP="00593A57" w14:paraId="3A5090F7" w14:textId="77777777">
      <w:pPr>
        <w:rPr>
          <w:rFonts w:asciiTheme="minorHAnsi" w:hAnsiTheme="minorHAnsi"/>
          <w:color w:val="auto"/>
        </w:rPr>
      </w:pPr>
      <w:r w:rsidRPr="1419CC6F">
        <w:rPr>
          <w:rFonts w:asciiTheme="minorHAnsi" w:hAnsiTheme="minorHAnsi"/>
          <w:color w:val="auto"/>
        </w:rPr>
        <w:t xml:space="preserve">Please note that I have reviewed the program documents [state] has submitted to CDC. I realize that a few of my questions today may seem redundant with information/data that you have already reported to CDC. However, part of our intention with these interviews is to clarify and confirm our understanding.  We also believe that, given your role as [ROLE], you have a unique perspective on the program and may be able to provide us with a greater understanding of your Coverdell efforts. </w:t>
      </w:r>
    </w:p>
    <w:p w:rsidR="00593A57" w:rsidRPr="00941ACE" w:rsidP="00593A57" w14:paraId="3FD61B5D" w14:textId="77777777">
      <w:pPr>
        <w:rPr>
          <w:rFonts w:asciiTheme="minorHAnsi" w:hAnsiTheme="minorHAnsi"/>
          <w:bCs/>
          <w:color w:val="auto"/>
        </w:rPr>
      </w:pPr>
      <w:r w:rsidRPr="00941ACE">
        <w:rPr>
          <w:rFonts w:asciiTheme="minorHAnsi" w:hAnsiTheme="minorHAnsi"/>
          <w:bCs/>
          <w:color w:val="auto"/>
        </w:rPr>
        <w:t>Our evaluation is being funded by the Centers for Disease Control and Prevention. Your decision to participate is voluntary and, if you do not wish to participate in this interview or answer specific questions, please let us know.</w:t>
      </w:r>
    </w:p>
    <w:p w:rsidR="00593A57" w:rsidRPr="00941ACE" w:rsidP="00593A57" w14:paraId="13E48B24" w14:textId="77777777">
      <w:pPr>
        <w:rPr>
          <w:rFonts w:asciiTheme="minorHAnsi" w:hAnsiTheme="minorHAnsi"/>
          <w:bCs/>
          <w:color w:val="auto"/>
        </w:rPr>
      </w:pPr>
      <w:r w:rsidRPr="00941ACE">
        <w:rPr>
          <w:rFonts w:asciiTheme="minorHAnsi" w:hAnsiTheme="minorHAnsi"/>
          <w:bCs/>
          <w:color w:val="auto"/>
        </w:rPr>
        <w:t>We believe there are minimal risks to you from participation, and every effort will be made to protect your confidentiality.  To support ongoing program improvements, we will share de-identified transcripts with CDC and summarize findings in reports.  We want to assure you that we will not quote you by name</w:t>
      </w:r>
      <w:r>
        <w:rPr>
          <w:rFonts w:asciiTheme="minorHAnsi" w:hAnsiTheme="minorHAnsi"/>
          <w:bCs/>
          <w:color w:val="auto"/>
        </w:rPr>
        <w:t xml:space="preserve"> </w:t>
      </w:r>
      <w:r w:rsidRPr="00941ACE">
        <w:rPr>
          <w:rFonts w:asciiTheme="minorHAnsi" w:hAnsiTheme="minorHAnsi"/>
          <w:bCs/>
          <w:color w:val="auto"/>
        </w:rPr>
        <w:t xml:space="preserve">or organization.  </w:t>
      </w:r>
    </w:p>
    <w:p w:rsidR="00593A57" w:rsidRPr="00941ACE" w:rsidP="00593A57" w14:paraId="41BA9B13" w14:textId="77777777">
      <w:pPr>
        <w:rPr>
          <w:rFonts w:asciiTheme="minorHAnsi" w:hAnsiTheme="minorHAnsi"/>
          <w:bCs/>
          <w:color w:val="auto"/>
        </w:rPr>
      </w:pPr>
      <w:r w:rsidRPr="00941ACE">
        <w:rPr>
          <w:rFonts w:asciiTheme="minorHAnsi" w:hAnsiTheme="minorHAnsi"/>
          <w:bCs/>
          <w:color w:val="auto"/>
        </w:rPr>
        <w:t xml:space="preserve">While there are no direct benefits to you from participating in this study, your insights will be used by CDC to </w:t>
      </w:r>
    </w:p>
    <w:p w:rsidR="00593A57" w:rsidRPr="00941ACE" w:rsidP="00593A57" w14:paraId="2EDC0E2E" w14:textId="77777777">
      <w:pPr>
        <w:pStyle w:val="ListParagraph"/>
        <w:numPr>
          <w:ilvl w:val="0"/>
          <w:numId w:val="1"/>
        </w:numPr>
        <w:spacing w:after="0" w:line="240" w:lineRule="auto"/>
        <w:rPr>
          <w:rFonts w:asciiTheme="minorHAnsi" w:hAnsiTheme="minorHAnsi"/>
          <w:color w:val="auto"/>
        </w:rPr>
      </w:pPr>
      <w:r w:rsidRPr="1419CC6F">
        <w:rPr>
          <w:rFonts w:asciiTheme="minorHAnsi" w:hAnsiTheme="minorHAnsi"/>
          <w:color w:val="auto"/>
        </w:rPr>
        <w:t xml:space="preserve">improve the </w:t>
      </w:r>
      <w:r w:rsidRPr="1419CC6F">
        <w:rPr>
          <w:rFonts w:asciiTheme="minorHAnsi" w:hAnsiTheme="minorHAnsi"/>
          <w:color w:val="auto"/>
        </w:rPr>
        <w:t>program;</w:t>
      </w:r>
      <w:r w:rsidRPr="1419CC6F">
        <w:rPr>
          <w:rFonts w:asciiTheme="minorHAnsi" w:hAnsiTheme="minorHAnsi"/>
          <w:color w:val="auto"/>
        </w:rPr>
        <w:t xml:space="preserve"> </w:t>
      </w:r>
    </w:p>
    <w:p w:rsidR="00593A57" w:rsidRPr="00941ACE" w:rsidP="00593A57" w14:paraId="4B18D23A" w14:textId="77777777">
      <w:pPr>
        <w:pStyle w:val="ListParagraph"/>
        <w:numPr>
          <w:ilvl w:val="0"/>
          <w:numId w:val="1"/>
        </w:numPr>
        <w:spacing w:after="0" w:line="240" w:lineRule="auto"/>
        <w:rPr>
          <w:rFonts w:asciiTheme="minorHAnsi" w:hAnsiTheme="minorHAnsi"/>
          <w:color w:val="auto"/>
        </w:rPr>
      </w:pPr>
      <w:r w:rsidRPr="1419CC6F">
        <w:rPr>
          <w:rFonts w:asciiTheme="minorHAnsi" w:hAnsiTheme="minorHAnsi"/>
          <w:color w:val="auto"/>
        </w:rPr>
        <w:t xml:space="preserve">build the evidence and support for other states’ work in these areas; and  </w:t>
      </w:r>
    </w:p>
    <w:p w:rsidR="00593A57" w:rsidP="00593A57" w14:paraId="1245DAE8" w14:textId="2EE1C748">
      <w:pPr>
        <w:pStyle w:val="ListParagraph"/>
        <w:numPr>
          <w:ilvl w:val="0"/>
          <w:numId w:val="1"/>
        </w:numPr>
        <w:spacing w:after="0" w:line="240" w:lineRule="auto"/>
        <w:rPr>
          <w:rFonts w:asciiTheme="minorHAnsi" w:hAnsiTheme="minorHAnsi"/>
          <w:bCs/>
          <w:color w:val="auto"/>
        </w:rPr>
      </w:pPr>
      <w:r w:rsidRPr="00941ACE">
        <w:rPr>
          <w:rFonts w:asciiTheme="minorHAnsi" w:hAnsiTheme="minorHAnsi"/>
          <w:bCs/>
          <w:color w:val="auto"/>
        </w:rPr>
        <w:t xml:space="preserve">inform the development of tools and resources for implementation and evaluation of stroke systems of care. </w:t>
      </w:r>
    </w:p>
    <w:p w:rsidR="00D926D8" w:rsidRPr="00D926D8" w:rsidP="00D926D8" w14:paraId="192B2177" w14:textId="66F29824">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color w:val="000000"/>
          <w:sz w:val="20"/>
          <w:szCs w:val="20"/>
        </w:rPr>
      </w:pPr>
      <w:bookmarkStart w:id="0" w:name="_Hlk111227661"/>
      <w:r w:rsidRPr="00D926D8">
        <w:rPr>
          <w:rFonts w:ascii="Calibri" w:eastAsia="Times New Roman" w:hAnsi="Calibri" w:cs="Calibri"/>
          <w:b/>
          <w:bCs/>
          <w:color w:val="000000"/>
          <w:sz w:val="20"/>
          <w:szCs w:val="20"/>
        </w:rPr>
        <w:t>OMB Burden Disclosure Statement:</w:t>
      </w:r>
      <w:r w:rsidRPr="00D926D8">
        <w:rPr>
          <w:rFonts w:ascii="Calibri" w:eastAsia="Times New Roman" w:hAnsi="Calibri" w:cs="Calibri"/>
          <w:color w:val="000000"/>
          <w:sz w:val="20"/>
          <w:szCs w:val="20"/>
        </w:rPr>
        <w:t xml:space="preserve"> CDC estimates the average public reporting burden for this collection of information as approximately </w:t>
      </w:r>
      <w:r w:rsidR="00A458A9">
        <w:rPr>
          <w:rFonts w:ascii="Calibri" w:eastAsia="Times New Roman" w:hAnsi="Calibri" w:cs="Calibri"/>
          <w:color w:val="000000"/>
          <w:sz w:val="20"/>
          <w:szCs w:val="20"/>
        </w:rPr>
        <w:t>one</w:t>
      </w:r>
      <w:r w:rsidRPr="00D926D8">
        <w:rPr>
          <w:rFonts w:ascii="Calibri" w:eastAsia="Times New Roman" w:hAnsi="Calibri" w:cs="Calibri"/>
          <w:color w:val="000000"/>
          <w:sz w:val="20"/>
          <w:szCs w:val="20"/>
        </w:rPr>
        <w:t xml:space="preserve"> hour per response, including the time for reviewing instructions, searching existing data sources, </w:t>
      </w:r>
      <w:r w:rsidRPr="00D926D8">
        <w:rPr>
          <w:rFonts w:ascii="Calibri" w:eastAsia="Times New Roman" w:hAnsi="Calibri" w:cs="Calibri"/>
          <w:color w:val="000000"/>
          <w:sz w:val="20"/>
          <w:szCs w:val="20"/>
        </w:rPr>
        <w:t>gathering</w:t>
      </w:r>
      <w:r w:rsidRPr="00D926D8">
        <w:rPr>
          <w:rFonts w:ascii="Calibri" w:eastAsia="Times New Roman" w:hAnsi="Calibri" w:cs="Calibri"/>
          <w:color w:val="000000"/>
          <w:sz w:val="20"/>
          <w:szCs w:val="20"/>
        </w:rPr>
        <w:t xml:space="preserve">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statement or any other aspect of this collection of information, including suggestions for reducing this burden to CDC/ATSDR Reports Clearance Officer, 1600 Clifton Road, MS D-74, Atlanta, GA 30333, ATTN: PRA (0923-0047).</w:t>
      </w:r>
    </w:p>
    <w:bookmarkEnd w:id="0"/>
    <w:p w:rsidR="00593A57" w:rsidRPr="00941ACE" w:rsidP="00593A57" w14:paraId="1CEBB5F9" w14:textId="6CBB635A">
      <w:pPr>
        <w:rPr>
          <w:rFonts w:asciiTheme="minorHAnsi" w:hAnsiTheme="minorHAnsi"/>
          <w:bCs/>
          <w:color w:val="auto"/>
        </w:rPr>
      </w:pPr>
      <w:r w:rsidRPr="00941ACE">
        <w:rPr>
          <w:rFonts w:asciiTheme="minorHAnsi" w:hAnsiTheme="minorHAnsi"/>
          <w:bCs/>
          <w:color w:val="auto"/>
        </w:rPr>
        <w:t>RTI’s Institutional Review Boards (IRB) has reviewed this research protocol.</w:t>
      </w:r>
    </w:p>
    <w:p w:rsidR="00593A57" w:rsidRPr="00941ACE" w:rsidP="00593A57" w14:paraId="19B0D412" w14:textId="77777777">
      <w:pPr>
        <w:rPr>
          <w:rFonts w:asciiTheme="minorHAnsi" w:hAnsiTheme="minorHAnsi"/>
          <w:bCs/>
          <w:color w:val="auto"/>
        </w:rPr>
      </w:pPr>
      <w:r w:rsidRPr="00941ACE">
        <w:rPr>
          <w:rFonts w:asciiTheme="minorHAnsi" w:hAnsiTheme="minorHAnsi"/>
          <w:bCs/>
          <w:color w:val="auto"/>
        </w:rPr>
        <w:t xml:space="preserve">Finally, we would like to record our conversation, to ensure our notes from today are complete. </w:t>
      </w:r>
    </w:p>
    <w:p w:rsidR="00593A57" w:rsidRPr="00941ACE" w:rsidP="00593A57" w14:paraId="2FC47C60" w14:textId="77777777">
      <w:pPr>
        <w:rPr>
          <w:rFonts w:asciiTheme="minorHAnsi" w:hAnsiTheme="minorHAnsi"/>
          <w:color w:val="auto"/>
        </w:rPr>
      </w:pPr>
      <w:r w:rsidRPr="00941ACE">
        <w:rPr>
          <w:rFonts w:asciiTheme="minorHAnsi" w:hAnsiTheme="minorHAnsi"/>
          <w:color w:val="auto"/>
        </w:rPr>
        <w:t>Do I have your permission to audio record our conversation today? (</w:t>
      </w:r>
      <w:r w:rsidRPr="00941ACE">
        <w:rPr>
          <w:rFonts w:asciiTheme="minorHAnsi" w:hAnsiTheme="minorHAnsi"/>
          <w:b/>
          <w:bCs/>
          <w:color w:val="auto"/>
        </w:rPr>
        <w:t>Yes</w:t>
      </w:r>
      <w:r w:rsidRPr="00941ACE">
        <w:rPr>
          <w:rFonts w:asciiTheme="minorHAnsi" w:hAnsiTheme="minorHAnsi"/>
          <w:color w:val="auto"/>
        </w:rPr>
        <w:t xml:space="preserve">/No) </w:t>
      </w:r>
    </w:p>
    <w:p w:rsidR="00593A57" w:rsidRPr="00941ACE" w:rsidP="00593A57" w14:paraId="1FE42D71" w14:textId="77777777">
      <w:pPr>
        <w:rPr>
          <w:rFonts w:asciiTheme="minorHAnsi" w:hAnsiTheme="minorHAnsi"/>
          <w:color w:val="auto"/>
        </w:rPr>
      </w:pPr>
      <w:r>
        <w:rPr>
          <w:rFonts w:asciiTheme="minorHAnsi" w:hAnsiTheme="minorHAnsi"/>
          <w:color w:val="auto"/>
        </w:rPr>
        <w:t>Do you agree to participate in this study</w:t>
      </w:r>
      <w:r w:rsidRPr="1419CC6F">
        <w:rPr>
          <w:rFonts w:asciiTheme="minorHAnsi" w:hAnsiTheme="minorHAnsi"/>
          <w:color w:val="auto"/>
        </w:rPr>
        <w:t>? (</w:t>
      </w:r>
      <w:r w:rsidRPr="1419CC6F">
        <w:rPr>
          <w:rFonts w:asciiTheme="minorHAnsi" w:hAnsiTheme="minorHAnsi"/>
          <w:b/>
          <w:bCs/>
          <w:color w:val="auto"/>
        </w:rPr>
        <w:t>Yes</w:t>
      </w:r>
      <w:r w:rsidRPr="1419CC6F">
        <w:rPr>
          <w:rFonts w:asciiTheme="minorHAnsi" w:hAnsiTheme="minorHAnsi"/>
          <w:color w:val="auto"/>
        </w:rPr>
        <w:t>/No)</w:t>
      </w:r>
    </w:p>
    <w:p w:rsidR="00593A57" w:rsidRPr="00941ACE" w:rsidP="00593A57" w14:paraId="0FB0153B" w14:textId="77777777">
      <w:pPr>
        <w:rPr>
          <w:rFonts w:asciiTheme="minorHAnsi" w:hAnsiTheme="minorHAnsi"/>
          <w:bCs/>
          <w:color w:val="auto"/>
        </w:rPr>
      </w:pPr>
      <w:r w:rsidRPr="00941ACE">
        <w:rPr>
          <w:rFonts w:asciiTheme="minorHAnsi" w:hAnsiTheme="minorHAnsi"/>
          <w:bCs/>
          <w:color w:val="auto"/>
        </w:rPr>
        <w:t>Do you have any questions before we begin? (Yes/</w:t>
      </w:r>
      <w:r w:rsidRPr="00941ACE">
        <w:rPr>
          <w:rFonts w:asciiTheme="minorHAnsi" w:hAnsiTheme="minorHAnsi"/>
          <w:b/>
          <w:color w:val="auto"/>
        </w:rPr>
        <w:t>No</w:t>
      </w:r>
      <w:r w:rsidRPr="00941ACE">
        <w:rPr>
          <w:rFonts w:asciiTheme="minorHAnsi" w:hAnsiTheme="minorHAnsi"/>
          <w:bCs/>
          <w:color w:val="auto"/>
        </w:rPr>
        <w:t>)</w:t>
      </w:r>
    </w:p>
    <w:p w:rsidR="00D926D8" w:rsidP="00593A57" w14:paraId="03AE4E80" w14:textId="77777777">
      <w:pPr>
        <w:rPr>
          <w:rFonts w:asciiTheme="minorHAnsi" w:hAnsiTheme="minorHAnsi"/>
          <w:bCs/>
          <w:color w:val="auto"/>
        </w:rPr>
      </w:pPr>
      <w:r w:rsidRPr="00941ACE">
        <w:rPr>
          <w:rFonts w:asciiTheme="minorHAnsi" w:hAnsiTheme="minorHAnsi" w:cstheme="minorHAnsi"/>
          <w:color w:val="auto"/>
          <w:szCs w:val="24"/>
        </w:rPr>
        <w:t xml:space="preserve">[If CDC is on the call] We also have [name] listening on the call today.  </w:t>
      </w:r>
      <w:r>
        <w:rPr>
          <w:rFonts w:asciiTheme="minorHAnsi" w:hAnsiTheme="minorHAnsi" w:cstheme="minorHAnsi"/>
          <w:color w:val="auto"/>
          <w:szCs w:val="24"/>
        </w:rPr>
        <w:t>I</w:t>
      </w:r>
      <w:r w:rsidRPr="00941ACE">
        <w:rPr>
          <w:rFonts w:asciiTheme="minorHAnsi" w:hAnsiTheme="minorHAnsi" w:cstheme="minorHAnsi"/>
          <w:color w:val="auto"/>
          <w:szCs w:val="24"/>
        </w:rPr>
        <w:t xml:space="preserve">s that okay with you? </w:t>
      </w:r>
      <w:r w:rsidRPr="00941ACE">
        <w:rPr>
          <w:rFonts w:asciiTheme="minorHAnsi" w:hAnsiTheme="minorHAnsi"/>
          <w:bCs/>
          <w:color w:val="auto"/>
        </w:rPr>
        <w:t>(</w:t>
      </w:r>
      <w:r w:rsidRPr="00941ACE">
        <w:rPr>
          <w:rFonts w:asciiTheme="minorHAnsi" w:hAnsiTheme="minorHAnsi"/>
          <w:b/>
          <w:color w:val="auto"/>
        </w:rPr>
        <w:t>Yes/No</w:t>
      </w:r>
      <w:r w:rsidRPr="00941ACE">
        <w:rPr>
          <w:rFonts w:asciiTheme="minorHAnsi" w:hAnsiTheme="minorHAnsi"/>
          <w:bCs/>
          <w:color w:val="auto"/>
        </w:rPr>
        <w:t>)</w:t>
      </w:r>
    </w:p>
    <w:p w:rsidR="00593A57" w:rsidRPr="00941ACE" w:rsidP="00593A57" w14:paraId="712B2F5A" w14:textId="58670817">
      <w:pPr>
        <w:rPr>
          <w:rFonts w:asciiTheme="minorHAnsi" w:hAnsiTheme="minorHAnsi"/>
          <w:bCs/>
          <w:color w:val="auto"/>
        </w:rPr>
      </w:pPr>
      <w:r w:rsidRPr="00941ACE">
        <w:rPr>
          <w:rFonts w:asciiTheme="minorHAnsi" w:hAnsiTheme="minorHAnsi"/>
          <w:bCs/>
          <w:color w:val="auto"/>
        </w:rPr>
        <w:br w:type="page"/>
      </w:r>
    </w:p>
    <w:p w:rsidR="00807A6F" w:rsidRPr="00941ACE" w:rsidP="00807A6F" w14:paraId="3631FC82" w14:textId="172CA211">
      <w:pPr>
        <w:shd w:val="clear" w:color="auto" w:fill="A8D08D" w:themeFill="accent6" w:themeFillTint="99"/>
        <w:jc w:val="center"/>
        <w:rPr>
          <w:rFonts w:asciiTheme="minorHAnsi" w:hAnsiTheme="minorHAnsi"/>
          <w:b/>
          <w:color w:val="auto"/>
        </w:rPr>
      </w:pPr>
      <w:r w:rsidRPr="00941ACE">
        <w:rPr>
          <w:rFonts w:asciiTheme="minorHAnsi" w:hAnsiTheme="minorHAnsi"/>
          <w:b/>
          <w:color w:val="auto"/>
        </w:rPr>
        <w:t xml:space="preserve">Interview Guide </w:t>
      </w:r>
      <w:r>
        <w:rPr>
          <w:rFonts w:asciiTheme="minorHAnsi" w:hAnsiTheme="minorHAnsi"/>
          <w:b/>
          <w:color w:val="auto"/>
        </w:rPr>
        <w:t>Questions for Coverdell Quality Improvement Specialist</w:t>
      </w:r>
    </w:p>
    <w:p w:rsidR="00807A6F" w:rsidRPr="00113AAB" w:rsidP="00807A6F" w14:paraId="36B0E6E9" w14:textId="77777777">
      <w:pPr>
        <w:pBdr>
          <w:top w:val="single" w:sz="4" w:space="1" w:color="auto"/>
          <w:left w:val="single" w:sz="4" w:space="4" w:color="auto"/>
          <w:bottom w:val="single" w:sz="4" w:space="1" w:color="auto"/>
          <w:right w:val="single" w:sz="4" w:space="4" w:color="auto"/>
        </w:pBdr>
        <w:rPr>
          <w:rFonts w:asciiTheme="minorHAnsi" w:eastAsiaTheme="minorEastAsia" w:hAnsiTheme="minorHAnsi" w:cstheme="minorHAnsi"/>
          <w:bCs/>
          <w:i/>
          <w:iCs/>
          <w:color w:val="FF0000"/>
        </w:rPr>
      </w:pPr>
      <w:r w:rsidRPr="00113AAB">
        <w:rPr>
          <w:rFonts w:asciiTheme="minorHAnsi" w:eastAsiaTheme="minorEastAsia" w:hAnsiTheme="minorHAnsi" w:cstheme="minorHAnsi"/>
          <w:b/>
          <w:color w:val="FF0000"/>
        </w:rPr>
        <w:t xml:space="preserve">Interviewer Note:  </w:t>
      </w:r>
      <w:r w:rsidRPr="00113AAB">
        <w:rPr>
          <w:rFonts w:asciiTheme="minorHAnsi" w:eastAsiaTheme="minorEastAsia" w:hAnsiTheme="minorHAnsi" w:cstheme="minorHAnsi"/>
          <w:bCs/>
          <w:i/>
          <w:iCs/>
          <w:color w:val="FF0000"/>
        </w:rPr>
        <w:t xml:space="preserve">Many of these questions may have been partially or fully addressed from the Document Review.  In preparation of each interview, tailor questions and probes accordingly based on findings from the Document Review.  Year 2 interview questions will build on responses to the Year 1 interviews. In both rounds, RTI will prioritize questions about health equity and efforts to reach and support those at highest risk.  </w:t>
      </w:r>
    </w:p>
    <w:p w:rsidR="00807A6F" w:rsidRPr="00941ACE" w:rsidP="00807A6F" w14:paraId="3B9750C3" w14:textId="77777777">
      <w:pPr>
        <w:pBdr>
          <w:top w:val="single" w:sz="4" w:space="1" w:color="auto"/>
          <w:left w:val="single" w:sz="4" w:space="4" w:color="auto"/>
          <w:bottom w:val="single" w:sz="4" w:space="1" w:color="auto"/>
          <w:right w:val="single" w:sz="4" w:space="4" w:color="auto"/>
        </w:pBdr>
        <w:rPr>
          <w:rFonts w:asciiTheme="minorHAnsi" w:eastAsiaTheme="minorEastAsia" w:hAnsiTheme="minorHAnsi"/>
          <w:b/>
          <w:bCs/>
          <w:color w:val="auto"/>
        </w:rPr>
      </w:pPr>
      <w:hyperlink r:id="rId4">
        <w:r w:rsidRPr="1419CC6F">
          <w:rPr>
            <w:rStyle w:val="Hyperlink"/>
            <w:rFonts w:asciiTheme="minorHAnsi" w:hAnsiTheme="minorHAnsi"/>
            <w:b/>
            <w:bCs/>
            <w:color w:val="auto"/>
          </w:rPr>
          <w:t>Health Equity</w:t>
        </w:r>
      </w:hyperlink>
      <w:r w:rsidRPr="1419CC6F">
        <w:rPr>
          <w:rFonts w:asciiTheme="minorHAnsi" w:eastAsiaTheme="minorEastAsia" w:hAnsiTheme="minorHAnsi"/>
          <w:b/>
          <w:bCs/>
          <w:color w:val="auto"/>
        </w:rPr>
        <w:t xml:space="preserve">:  </w:t>
      </w:r>
      <w:r w:rsidRPr="1419CC6F">
        <w:rPr>
          <w:rFonts w:asciiTheme="minorHAnsi" w:eastAsiaTheme="minorEastAsia" w:hAnsiTheme="minorHAnsi"/>
          <w:color w:val="auto"/>
        </w:rPr>
        <w:t xml:space="preserve">Health equity is when all members of society enjoy a fair and just opportunity to be as healthy as possible.  Some of the inequities in the social determinants of health </w:t>
      </w:r>
      <w:r w:rsidRPr="1419CC6F">
        <w:rPr>
          <w:rFonts w:asciiTheme="minorHAnsi" w:eastAsiaTheme="minorEastAsia" w:hAnsiTheme="minorHAnsi"/>
          <w:color w:val="auto"/>
        </w:rPr>
        <w:t>include:</w:t>
      </w:r>
      <w:r w:rsidRPr="1419CC6F">
        <w:rPr>
          <w:rFonts w:asciiTheme="minorHAnsi" w:eastAsiaTheme="minorEastAsia" w:hAnsiTheme="minorHAnsi"/>
          <w:color w:val="auto"/>
        </w:rPr>
        <w:t xml:space="preserve"> discrimination, healthcare access and use, occupation, educational, income, and wealth gaps, and housing.</w:t>
      </w:r>
    </w:p>
    <w:p w:rsidR="00807A6F" w:rsidP="00807A6F" w14:paraId="370213B2" w14:textId="77777777">
      <w:pPr>
        <w:pBdr>
          <w:top w:val="single" w:sz="4" w:space="1" w:color="auto"/>
          <w:left w:val="single" w:sz="4" w:space="4" w:color="auto"/>
          <w:bottom w:val="single" w:sz="4" w:space="1" w:color="auto"/>
          <w:right w:val="single" w:sz="4" w:space="4" w:color="auto"/>
        </w:pBdr>
        <w:rPr>
          <w:rFonts w:asciiTheme="minorHAnsi" w:eastAsiaTheme="minorEastAsia" w:hAnsiTheme="minorHAnsi"/>
          <w:i/>
          <w:iCs/>
          <w:color w:val="auto"/>
        </w:rPr>
      </w:pPr>
      <w:r w:rsidRPr="0085096C">
        <w:rPr>
          <w:rFonts w:asciiTheme="minorHAnsi" w:eastAsiaTheme="minorEastAsia" w:hAnsiTheme="minorHAnsi"/>
          <w:b/>
          <w:bCs/>
          <w:color w:val="auto"/>
          <w:u w:val="single"/>
        </w:rPr>
        <w:t>Highest Risk</w:t>
      </w:r>
      <w:r w:rsidRPr="1419CC6F">
        <w:rPr>
          <w:rFonts w:asciiTheme="minorHAnsi" w:eastAsiaTheme="minorEastAsia" w:hAnsiTheme="minorHAnsi"/>
          <w:b/>
          <w:bCs/>
          <w:color w:val="auto"/>
        </w:rPr>
        <w:t>:</w:t>
      </w:r>
      <w:r w:rsidRPr="1419CC6F">
        <w:rPr>
          <w:rFonts w:asciiTheme="minorHAnsi" w:eastAsiaTheme="minorEastAsia" w:hAnsiTheme="minorHAnsi"/>
          <w:i/>
          <w:iCs/>
          <w:color w:val="auto"/>
        </w:rPr>
        <w:t xml:space="preserve"> </w:t>
      </w:r>
      <w:r w:rsidRPr="1419CC6F">
        <w:rPr>
          <w:rFonts w:asciiTheme="minorHAnsi" w:eastAsiaTheme="minorEastAsia" w:hAnsiTheme="minorHAnsi"/>
          <w:color w:val="auto"/>
        </w:rPr>
        <w:t>people at highest risk for stroke events include those who have had a stroke before, but they may also be at greater risk due to other demographic factors including SES, race/ethnicity, zip code, etc. Also includes those who are not patients but are at greater risk.</w:t>
      </w:r>
      <w:r w:rsidRPr="1419CC6F">
        <w:rPr>
          <w:rFonts w:asciiTheme="minorHAnsi" w:eastAsiaTheme="minorEastAsia" w:hAnsiTheme="minorHAnsi"/>
          <w:i/>
          <w:iCs/>
          <w:color w:val="auto"/>
        </w:rPr>
        <w:t xml:space="preserve"> </w:t>
      </w:r>
    </w:p>
    <w:p w:rsidR="00807A6F" w:rsidRPr="0085096C" w:rsidP="00807A6F" w14:paraId="65BA58BF" w14:textId="77777777">
      <w:pPr>
        <w:pBdr>
          <w:top w:val="single" w:sz="4" w:space="1" w:color="auto"/>
          <w:left w:val="single" w:sz="4" w:space="4" w:color="auto"/>
          <w:bottom w:val="single" w:sz="4" w:space="1" w:color="auto"/>
          <w:right w:val="single" w:sz="4" w:space="4" w:color="auto"/>
        </w:pBdr>
        <w:rPr>
          <w:rFonts w:asciiTheme="minorHAnsi" w:eastAsiaTheme="minorEastAsia" w:hAnsiTheme="minorHAnsi"/>
          <w:b/>
          <w:bCs/>
          <w:color w:val="auto"/>
        </w:rPr>
      </w:pPr>
      <w:r>
        <w:rPr>
          <w:rFonts w:asciiTheme="minorHAnsi" w:eastAsiaTheme="minorEastAsia" w:hAnsiTheme="minorHAnsi"/>
          <w:b/>
          <w:bCs/>
          <w:color w:val="auto"/>
          <w:u w:val="single"/>
        </w:rPr>
        <w:t>Community-Clinical Linkages</w:t>
      </w:r>
      <w:r w:rsidRPr="00593A57">
        <w:rPr>
          <w:rFonts w:asciiTheme="minorHAnsi" w:eastAsiaTheme="minorEastAsia" w:hAnsiTheme="minorHAnsi"/>
          <w:b/>
          <w:bCs/>
          <w:color w:val="auto"/>
        </w:rPr>
        <w:t xml:space="preserve">: </w:t>
      </w:r>
      <w:r w:rsidRPr="00593A57">
        <w:rPr>
          <w:rFonts w:asciiTheme="minorHAnsi" w:hAnsiTheme="minorHAnsi"/>
        </w:rPr>
        <w:t>connections between community and clinical sectors to improve population health</w:t>
      </w:r>
    </w:p>
    <w:p w:rsidR="00807A6F" w:rsidRPr="00C83D80" w:rsidP="00807A6F" w14:paraId="38EB835C" w14:textId="2BEDB42E">
      <w:pPr>
        <w:shd w:val="clear" w:color="auto" w:fill="C9C9C9" w:themeFill="accent3" w:themeFillTint="99"/>
        <w:rPr>
          <w:rFonts w:asciiTheme="minorHAnsi" w:hAnsiTheme="minorHAnsi" w:cstheme="minorHAnsi"/>
          <w:b/>
          <w:color w:val="auto"/>
        </w:rPr>
      </w:pPr>
      <w:r w:rsidRPr="00C83D80">
        <w:rPr>
          <w:rFonts w:asciiTheme="minorHAnsi" w:hAnsiTheme="minorHAnsi" w:cstheme="minorHAnsi"/>
          <w:b/>
          <w:color w:val="auto"/>
        </w:rPr>
        <w:t xml:space="preserve">Capacity and Planning </w:t>
      </w:r>
    </w:p>
    <w:p w:rsidR="00807A6F" w:rsidRPr="005B6C8C" w:rsidP="00807A6F" w14:paraId="3E1B3072" w14:textId="77777777">
      <w:pPr>
        <w:pStyle w:val="ListParagraph"/>
        <w:numPr>
          <w:ilvl w:val="0"/>
          <w:numId w:val="6"/>
        </w:numPr>
        <w:rPr>
          <w:rFonts w:asciiTheme="minorHAnsi" w:eastAsiaTheme="minorEastAsia" w:hAnsiTheme="minorHAnsi"/>
          <w:color w:val="auto"/>
        </w:rPr>
      </w:pPr>
      <w:r w:rsidRPr="005B6C8C">
        <w:rPr>
          <w:rFonts w:asciiTheme="minorHAnsi" w:eastAsiaTheme="minorEastAsia" w:hAnsiTheme="minorHAnsi"/>
          <w:color w:val="auto"/>
        </w:rPr>
        <w:t xml:space="preserve">Can you briefly describe the goals of the 2021-2024 Coverdell program, in your own words?  </w:t>
      </w:r>
    </w:p>
    <w:p w:rsidR="00807A6F" w:rsidP="00807A6F" w14:paraId="341E5EF4" w14:textId="77777777">
      <w:pPr>
        <w:pStyle w:val="ListParagraph"/>
        <w:numPr>
          <w:ilvl w:val="1"/>
          <w:numId w:val="6"/>
        </w:numPr>
        <w:rPr>
          <w:rFonts w:asciiTheme="minorHAnsi" w:eastAsiaTheme="minorEastAsia" w:hAnsiTheme="minorHAnsi"/>
          <w:color w:val="auto"/>
        </w:rPr>
      </w:pPr>
      <w:r w:rsidRPr="00113AF7">
        <w:rPr>
          <w:rFonts w:asciiTheme="minorHAnsi" w:eastAsiaTheme="minorEastAsia" w:hAnsiTheme="minorHAnsi"/>
          <w:i/>
          <w:color w:val="auto"/>
          <w:u w:val="single"/>
        </w:rPr>
        <w:t>Probe if previously funded</w:t>
      </w:r>
      <w:r w:rsidRPr="005B6C8C">
        <w:rPr>
          <w:rFonts w:asciiTheme="minorHAnsi" w:eastAsiaTheme="minorEastAsia" w:hAnsiTheme="minorHAnsi"/>
          <w:i/>
          <w:color w:val="auto"/>
        </w:rPr>
        <w:t xml:space="preserve">: </w:t>
      </w:r>
      <w:r w:rsidRPr="005B6C8C">
        <w:rPr>
          <w:rFonts w:asciiTheme="minorHAnsi" w:eastAsiaTheme="minorEastAsia" w:hAnsiTheme="minorHAnsi"/>
          <w:color w:val="auto"/>
        </w:rPr>
        <w:t>how is this funding cycle different compared to the past?</w:t>
      </w:r>
    </w:p>
    <w:p w:rsidR="00807A6F" w:rsidP="00807A6F" w14:paraId="0C2D92CE" w14:textId="77777777">
      <w:pPr>
        <w:pStyle w:val="ListParagraph"/>
        <w:spacing w:after="0" w:line="240" w:lineRule="auto"/>
        <w:ind w:left="360"/>
        <w:rPr>
          <w:rFonts w:asciiTheme="minorHAnsi" w:eastAsiaTheme="minorEastAsia" w:hAnsiTheme="minorHAnsi"/>
          <w:color w:val="auto"/>
        </w:rPr>
      </w:pPr>
    </w:p>
    <w:p w:rsidR="00807A6F" w:rsidRPr="00593A57" w:rsidP="00807A6F" w14:paraId="4B65AC59" w14:textId="77777777">
      <w:pPr>
        <w:pStyle w:val="ListParagraph"/>
        <w:numPr>
          <w:ilvl w:val="0"/>
          <w:numId w:val="6"/>
        </w:numPr>
        <w:spacing w:after="0" w:line="240" w:lineRule="auto"/>
        <w:rPr>
          <w:rFonts w:asciiTheme="minorHAnsi" w:eastAsiaTheme="minorEastAsia" w:hAnsiTheme="minorHAnsi"/>
          <w:color w:val="FF0000"/>
        </w:rPr>
      </w:pPr>
      <w:r w:rsidRPr="00593A57">
        <w:rPr>
          <w:rFonts w:asciiTheme="minorHAnsi" w:eastAsiaTheme="minorEastAsia" w:hAnsiTheme="minorHAnsi"/>
          <w:color w:val="FF0000"/>
        </w:rPr>
        <w:t xml:space="preserve">[Briefly summarize Coverdell strategies from APR and ask the following only if not already covered in the Document Review]. </w:t>
      </w:r>
    </w:p>
    <w:p w:rsidR="00807A6F" w:rsidP="00807A6F" w14:paraId="16919F10" w14:textId="77777777">
      <w:pPr>
        <w:pStyle w:val="ListParagraph"/>
        <w:ind w:left="360"/>
        <w:rPr>
          <w:rFonts w:asciiTheme="minorHAnsi" w:eastAsiaTheme="minorEastAsia" w:hAnsiTheme="minorHAnsi"/>
          <w:color w:val="auto"/>
        </w:rPr>
      </w:pPr>
    </w:p>
    <w:p w:rsidR="00807A6F" w:rsidRPr="00941ACE" w:rsidP="00807A6F" w14:paraId="6B8FDC49" w14:textId="77777777">
      <w:pPr>
        <w:pStyle w:val="ListParagraph"/>
        <w:ind w:left="360"/>
        <w:rPr>
          <w:rFonts w:asciiTheme="minorHAnsi" w:eastAsiaTheme="minorEastAsia" w:hAnsiTheme="minorHAnsi"/>
          <w:color w:val="auto"/>
        </w:rPr>
      </w:pPr>
      <w:r w:rsidRPr="00941ACE">
        <w:rPr>
          <w:rFonts w:asciiTheme="minorHAnsi" w:eastAsiaTheme="minorEastAsia" w:hAnsiTheme="minorHAnsi"/>
          <w:color w:val="auto"/>
        </w:rPr>
        <w:t xml:space="preserve">In what additional ways is [state Coverdell program/organization working with state Coverdell program] </w:t>
      </w:r>
      <w:r>
        <w:rPr>
          <w:rFonts w:asciiTheme="minorHAnsi" w:eastAsiaTheme="minorEastAsia" w:hAnsiTheme="minorHAnsi"/>
          <w:color w:val="auto"/>
        </w:rPr>
        <w:t>working</w:t>
      </w:r>
      <w:r w:rsidRPr="00941ACE">
        <w:rPr>
          <w:rFonts w:asciiTheme="minorHAnsi" w:eastAsiaTheme="minorEastAsia" w:hAnsiTheme="minorHAnsi"/>
          <w:color w:val="auto"/>
        </w:rPr>
        <w:t xml:space="preserve"> to improve SSoC for people at highest risk of stroke events (e.g., expand its reach in addressing the health care needs of people at highest risk of stroke events)?  </w:t>
      </w:r>
    </w:p>
    <w:p w:rsidR="00807A6F" w:rsidRPr="00941ACE" w:rsidP="00807A6F" w14:paraId="0902D48F" w14:textId="77777777">
      <w:pPr>
        <w:pStyle w:val="ListParagraph"/>
        <w:numPr>
          <w:ilvl w:val="1"/>
          <w:numId w:val="6"/>
        </w:numPr>
        <w:spacing w:after="0" w:line="240" w:lineRule="auto"/>
        <w:rPr>
          <w:rFonts w:asciiTheme="minorHAnsi" w:eastAsiaTheme="minorEastAsia" w:hAnsiTheme="minorHAnsi"/>
          <w:color w:val="auto"/>
        </w:rPr>
      </w:pPr>
      <w:r>
        <w:rPr>
          <w:rFonts w:asciiTheme="minorHAnsi" w:eastAsiaTheme="minorEastAsia" w:hAnsiTheme="minorHAnsi"/>
          <w:i/>
          <w:iCs/>
          <w:color w:val="auto"/>
          <w:u w:val="single"/>
        </w:rPr>
        <w:t>Probe for all (if needed)</w:t>
      </w:r>
      <w:r w:rsidRPr="0085096C">
        <w:rPr>
          <w:rFonts w:asciiTheme="minorHAnsi" w:eastAsiaTheme="minorEastAsia" w:hAnsiTheme="minorHAnsi"/>
          <w:b/>
          <w:bCs/>
          <w:color w:val="auto"/>
        </w:rPr>
        <w:t>:</w:t>
      </w:r>
      <w:r>
        <w:rPr>
          <w:rFonts w:asciiTheme="minorHAnsi" w:eastAsiaTheme="minorEastAsia" w:hAnsiTheme="minorHAnsi"/>
          <w:color w:val="auto"/>
        </w:rPr>
        <w:t xml:space="preserve"> </w:t>
      </w:r>
      <w:r w:rsidRPr="1419CC6F">
        <w:rPr>
          <w:rFonts w:asciiTheme="minorHAnsi" w:eastAsiaTheme="minorEastAsia" w:hAnsiTheme="minorHAnsi"/>
          <w:color w:val="auto"/>
        </w:rPr>
        <w:t xml:space="preserve">In what ways is your program working to improve stroke systems of care </w:t>
      </w:r>
      <w:r>
        <w:rPr>
          <w:rFonts w:asciiTheme="minorHAnsi" w:eastAsiaTheme="minorEastAsia" w:hAnsiTheme="minorHAnsi"/>
          <w:color w:val="auto"/>
        </w:rPr>
        <w:t xml:space="preserve">for patients and individuals at highest risk </w:t>
      </w:r>
      <w:r w:rsidRPr="1419CC6F">
        <w:rPr>
          <w:rFonts w:asciiTheme="minorHAnsi" w:eastAsiaTheme="minorEastAsia" w:hAnsiTheme="minorHAnsi"/>
          <w:color w:val="auto"/>
        </w:rPr>
        <w:t>by…</w:t>
      </w:r>
    </w:p>
    <w:p w:rsidR="00807A6F" w:rsidRPr="00941ACE" w:rsidP="00807A6F" w14:paraId="4CA12520" w14:textId="77777777">
      <w:pPr>
        <w:pStyle w:val="ListParagraph"/>
        <w:numPr>
          <w:ilvl w:val="2"/>
          <w:numId w:val="6"/>
        </w:numPr>
        <w:spacing w:after="0" w:line="240" w:lineRule="auto"/>
        <w:rPr>
          <w:rFonts w:asciiTheme="minorHAnsi" w:eastAsiaTheme="minorEastAsia" w:hAnsiTheme="minorHAnsi" w:cstheme="minorHAnsi"/>
          <w:bCs/>
          <w:color w:val="auto"/>
        </w:rPr>
      </w:pPr>
      <w:r w:rsidRPr="00941ACE">
        <w:rPr>
          <w:rFonts w:asciiTheme="minorHAnsi" w:eastAsiaTheme="minorEastAsia" w:hAnsiTheme="minorHAnsi" w:cstheme="minorHAnsi"/>
          <w:b/>
          <w:color w:val="auto"/>
        </w:rPr>
        <w:t>Intrapersonal:</w:t>
      </w:r>
      <w:r w:rsidRPr="00941ACE">
        <w:rPr>
          <w:rFonts w:asciiTheme="minorHAnsi" w:eastAsiaTheme="minorEastAsia" w:hAnsiTheme="minorHAnsi" w:cstheme="minorHAnsi"/>
          <w:bCs/>
          <w:color w:val="auto"/>
        </w:rPr>
        <w:t xml:space="preserve"> changing patient knowledge, attitude, practices (e.g. patient education, navigation, awareness campaigns)</w:t>
      </w:r>
    </w:p>
    <w:p w:rsidR="00807A6F" w:rsidRPr="00941ACE" w:rsidP="00807A6F" w14:paraId="5D1A18C9" w14:textId="77777777">
      <w:pPr>
        <w:pStyle w:val="ListParagraph"/>
        <w:numPr>
          <w:ilvl w:val="2"/>
          <w:numId w:val="6"/>
        </w:numPr>
        <w:spacing w:after="0" w:line="240" w:lineRule="auto"/>
        <w:rPr>
          <w:rFonts w:asciiTheme="minorHAnsi" w:eastAsiaTheme="minorEastAsia" w:hAnsiTheme="minorHAnsi"/>
          <w:color w:val="auto"/>
        </w:rPr>
      </w:pPr>
      <w:r w:rsidRPr="3072B8C6">
        <w:rPr>
          <w:rFonts w:asciiTheme="minorHAnsi" w:eastAsiaTheme="minorEastAsia" w:hAnsiTheme="minorHAnsi"/>
          <w:b/>
          <w:bCs/>
          <w:color w:val="auto"/>
        </w:rPr>
        <w:t>Interpersonal:</w:t>
      </w:r>
      <w:r w:rsidRPr="3072B8C6">
        <w:rPr>
          <w:rFonts w:asciiTheme="minorHAnsi" w:eastAsiaTheme="minorEastAsia" w:hAnsiTheme="minorHAnsi"/>
          <w:color w:val="auto"/>
        </w:rPr>
        <w:t xml:space="preserve"> strengthening patient</w:t>
      </w:r>
      <w:r>
        <w:rPr>
          <w:rFonts w:asciiTheme="minorHAnsi" w:eastAsiaTheme="minorEastAsia" w:hAnsiTheme="minorHAnsi"/>
          <w:color w:val="auto"/>
        </w:rPr>
        <w:t xml:space="preserve"> &amp;</w:t>
      </w:r>
      <w:r w:rsidRPr="3072B8C6">
        <w:rPr>
          <w:rFonts w:asciiTheme="minorHAnsi" w:eastAsiaTheme="minorEastAsia" w:hAnsiTheme="minorHAnsi"/>
          <w:color w:val="auto"/>
        </w:rPr>
        <w:t xml:space="preserve"> social support (e.g. </w:t>
      </w:r>
      <w:r>
        <w:rPr>
          <w:rFonts w:asciiTheme="minorHAnsi" w:eastAsiaTheme="minorEastAsia" w:hAnsiTheme="minorHAnsi"/>
          <w:color w:val="auto"/>
        </w:rPr>
        <w:t xml:space="preserve">offering services for individuals at highest risk, </w:t>
      </w:r>
      <w:r w:rsidRPr="3072B8C6">
        <w:rPr>
          <w:rFonts w:asciiTheme="minorHAnsi" w:eastAsiaTheme="minorEastAsia" w:hAnsiTheme="minorHAnsi"/>
          <w:color w:val="auto"/>
        </w:rPr>
        <w:t>family support groups</w:t>
      </w:r>
      <w:r>
        <w:rPr>
          <w:rFonts w:asciiTheme="minorHAnsi" w:eastAsiaTheme="minorEastAsia" w:hAnsiTheme="minorHAnsi"/>
          <w:color w:val="auto"/>
        </w:rPr>
        <w:t>, screenings</w:t>
      </w:r>
      <w:r w:rsidRPr="3072B8C6">
        <w:rPr>
          <w:rFonts w:asciiTheme="minorHAnsi" w:eastAsiaTheme="minorEastAsia" w:hAnsiTheme="minorHAnsi"/>
          <w:color w:val="auto"/>
        </w:rPr>
        <w:t>)</w:t>
      </w:r>
    </w:p>
    <w:p w:rsidR="00807A6F" w:rsidRPr="00941ACE" w:rsidP="00807A6F" w14:paraId="4D35C0E5" w14:textId="77777777">
      <w:pPr>
        <w:pStyle w:val="ListParagraph"/>
        <w:numPr>
          <w:ilvl w:val="2"/>
          <w:numId w:val="6"/>
        </w:numPr>
        <w:spacing w:after="0" w:line="240" w:lineRule="auto"/>
        <w:rPr>
          <w:rFonts w:asciiTheme="minorHAnsi" w:eastAsiaTheme="minorEastAsia" w:hAnsiTheme="minorHAnsi"/>
          <w:color w:val="auto"/>
        </w:rPr>
      </w:pPr>
      <w:r w:rsidRPr="3072B8C6">
        <w:rPr>
          <w:rFonts w:asciiTheme="minorHAnsi" w:eastAsiaTheme="minorEastAsia" w:hAnsiTheme="minorHAnsi"/>
          <w:b/>
          <w:bCs/>
          <w:color w:val="auto"/>
        </w:rPr>
        <w:t>Organizational:</w:t>
      </w:r>
      <w:r w:rsidRPr="3072B8C6">
        <w:rPr>
          <w:rFonts w:asciiTheme="minorHAnsi" w:eastAsiaTheme="minorEastAsia" w:hAnsiTheme="minorHAnsi"/>
          <w:color w:val="auto"/>
        </w:rPr>
        <w:t xml:space="preserve"> improving care practices and organizational systems/infrastructure (e.g. quality improvement and training, care coordination) </w:t>
      </w:r>
      <w:r>
        <w:rPr>
          <w:rFonts w:asciiTheme="minorHAnsi" w:eastAsiaTheme="minorEastAsia" w:hAnsiTheme="minorHAnsi"/>
          <w:color w:val="auto"/>
        </w:rPr>
        <w:t>and removing barriers to improve access</w:t>
      </w:r>
    </w:p>
    <w:p w:rsidR="00807A6F" w:rsidRPr="00941ACE" w:rsidP="00807A6F" w14:paraId="2235DDEC" w14:textId="77777777">
      <w:pPr>
        <w:pStyle w:val="ListParagraph"/>
        <w:numPr>
          <w:ilvl w:val="2"/>
          <w:numId w:val="6"/>
        </w:numPr>
        <w:spacing w:after="0" w:line="240" w:lineRule="auto"/>
        <w:rPr>
          <w:rFonts w:asciiTheme="minorHAnsi" w:eastAsiaTheme="minorEastAsia" w:hAnsiTheme="minorHAnsi" w:cstheme="minorHAnsi"/>
          <w:bCs/>
          <w:color w:val="auto"/>
        </w:rPr>
      </w:pPr>
      <w:r w:rsidRPr="00941ACE">
        <w:rPr>
          <w:rFonts w:asciiTheme="minorHAnsi" w:eastAsiaTheme="minorEastAsia" w:hAnsiTheme="minorHAnsi" w:cstheme="minorHAnsi"/>
          <w:b/>
          <w:color w:val="auto"/>
        </w:rPr>
        <w:t>Community:</w:t>
      </w:r>
      <w:r w:rsidRPr="00941ACE">
        <w:rPr>
          <w:rFonts w:asciiTheme="minorHAnsi" w:eastAsiaTheme="minorEastAsia" w:hAnsiTheme="minorHAnsi" w:cstheme="minorHAnsi"/>
          <w:bCs/>
          <w:color w:val="auto"/>
        </w:rPr>
        <w:t xml:space="preserve"> increasing community involvement in stroke care and stroke prevention (e.g., community health workers, linkages with faith-based communities</w:t>
      </w:r>
      <w:r>
        <w:rPr>
          <w:rFonts w:asciiTheme="minorHAnsi" w:eastAsiaTheme="minorEastAsia" w:hAnsiTheme="minorHAnsi" w:cstheme="minorHAnsi"/>
          <w:bCs/>
          <w:color w:val="auto"/>
        </w:rPr>
        <w:t>)</w:t>
      </w:r>
      <w:r w:rsidRPr="00941ACE">
        <w:rPr>
          <w:rFonts w:asciiTheme="minorHAnsi" w:eastAsiaTheme="minorEastAsia" w:hAnsiTheme="minorHAnsi" w:cstheme="minorHAnsi"/>
          <w:bCs/>
          <w:color w:val="auto"/>
        </w:rPr>
        <w:t xml:space="preserve"> </w:t>
      </w:r>
    </w:p>
    <w:p w:rsidR="00807A6F" w:rsidRPr="00941ACE" w:rsidP="00807A6F" w14:paraId="078F5A37" w14:textId="77777777">
      <w:pPr>
        <w:pStyle w:val="ListParagraph"/>
        <w:numPr>
          <w:ilvl w:val="2"/>
          <w:numId w:val="6"/>
        </w:numPr>
        <w:spacing w:after="0" w:line="240" w:lineRule="auto"/>
        <w:rPr>
          <w:rFonts w:asciiTheme="minorHAnsi" w:eastAsiaTheme="minorEastAsia" w:hAnsiTheme="minorHAnsi" w:cstheme="minorHAnsi"/>
          <w:bCs/>
          <w:color w:val="auto"/>
        </w:rPr>
      </w:pPr>
      <w:r w:rsidRPr="00941ACE">
        <w:rPr>
          <w:rFonts w:asciiTheme="minorHAnsi" w:eastAsiaTheme="minorEastAsia" w:hAnsiTheme="minorHAnsi" w:cstheme="minorHAnsi"/>
          <w:b/>
          <w:color w:val="auto"/>
        </w:rPr>
        <w:t>Policy:</w:t>
      </w:r>
      <w:r w:rsidRPr="00941ACE">
        <w:rPr>
          <w:rFonts w:asciiTheme="minorHAnsi" w:eastAsiaTheme="minorEastAsia" w:hAnsiTheme="minorHAnsi" w:cstheme="minorHAnsi"/>
          <w:bCs/>
          <w:color w:val="auto"/>
        </w:rPr>
        <w:t xml:space="preserve"> changing laws and regulations to improve stroke care (e.g., local, regional, state policies about data sharing, </w:t>
      </w:r>
      <w:r w:rsidRPr="00941ACE">
        <w:rPr>
          <w:rFonts w:asciiTheme="minorHAnsi" w:eastAsiaTheme="minorEastAsia" w:hAnsiTheme="minorHAnsi" w:cstheme="minorHAnsi"/>
          <w:bCs/>
          <w:color w:val="auto"/>
        </w:rPr>
        <w:t>etc</w:t>
      </w:r>
      <w:r w:rsidRPr="00941ACE">
        <w:rPr>
          <w:rFonts w:asciiTheme="minorHAnsi" w:eastAsiaTheme="minorEastAsia" w:hAnsiTheme="minorHAnsi" w:cstheme="minorHAnsi"/>
          <w:bCs/>
          <w:color w:val="auto"/>
        </w:rPr>
        <w:t>)</w:t>
      </w:r>
    </w:p>
    <w:p w:rsidR="00807A6F" w:rsidRPr="00593A57" w:rsidP="00807A6F" w14:paraId="21849B4B" w14:textId="77777777">
      <w:pPr>
        <w:rPr>
          <w:rFonts w:asciiTheme="minorHAnsi" w:eastAsiaTheme="minorEastAsia" w:hAnsiTheme="minorHAnsi"/>
          <w:color w:val="auto"/>
        </w:rPr>
      </w:pPr>
    </w:p>
    <w:p w:rsidR="00807A6F" w:rsidRPr="00807A6F" w:rsidP="00807A6F" w14:paraId="01E06EDD" w14:textId="4292D8AA">
      <w:pPr>
        <w:pStyle w:val="ListParagraph"/>
        <w:numPr>
          <w:ilvl w:val="0"/>
          <w:numId w:val="6"/>
        </w:numPr>
        <w:rPr>
          <w:rFonts w:asciiTheme="minorHAnsi" w:eastAsiaTheme="minorEastAsia" w:hAnsiTheme="minorHAnsi"/>
          <w:color w:val="auto"/>
        </w:rPr>
      </w:pPr>
      <w:r>
        <w:rPr>
          <w:rFonts w:asciiTheme="minorHAnsi" w:eastAsiaTheme="minorEastAsia" w:hAnsiTheme="minorHAnsi" w:cstheme="minorHAnsi"/>
          <w:b/>
          <w:color w:val="auto"/>
        </w:rPr>
        <w:t xml:space="preserve">Community Context: </w:t>
      </w:r>
      <w:r w:rsidRPr="00941ACE">
        <w:rPr>
          <w:rFonts w:asciiTheme="minorHAnsi" w:eastAsiaTheme="minorEastAsia" w:hAnsiTheme="minorHAnsi" w:cstheme="minorHAnsi"/>
          <w:bCs/>
          <w:color w:val="auto"/>
        </w:rPr>
        <w:t xml:space="preserve">I’d like to hear more about what went into planning the activities and strategies you’ve just described.  </w:t>
      </w:r>
      <w:r w:rsidRPr="00807A6F">
        <w:rPr>
          <w:rFonts w:asciiTheme="minorHAnsi" w:eastAsiaTheme="minorEastAsia" w:hAnsiTheme="minorHAnsi"/>
          <w:color w:val="auto"/>
        </w:rPr>
        <w:t xml:space="preserve">How have existing community partners and resources influenced </w:t>
      </w:r>
      <w:r w:rsidRPr="00807A6F">
        <w:rPr>
          <w:rFonts w:asciiTheme="minorHAnsi" w:eastAsiaTheme="minorEastAsia" w:hAnsiTheme="minorHAnsi"/>
          <w:color w:val="auto"/>
        </w:rPr>
        <w:t>or informed your program’s approach towards reaching and supporting stroke patients in each of these settings (e.g., community partners’ reach, capacity, resources)?</w:t>
      </w:r>
    </w:p>
    <w:p w:rsidR="00807A6F" w:rsidP="00807A6F" w14:paraId="1A09C331" w14:textId="77777777">
      <w:pPr>
        <w:pStyle w:val="ListParagraph"/>
        <w:numPr>
          <w:ilvl w:val="1"/>
          <w:numId w:val="6"/>
        </w:numPr>
        <w:rPr>
          <w:rFonts w:asciiTheme="minorHAnsi" w:eastAsiaTheme="minorEastAsia" w:hAnsiTheme="minorHAnsi"/>
          <w:color w:val="auto"/>
        </w:rPr>
      </w:pPr>
      <w:r w:rsidRPr="00593A57">
        <w:rPr>
          <w:rFonts w:asciiTheme="minorHAnsi" w:eastAsiaTheme="minorEastAsia" w:hAnsiTheme="minorHAnsi" w:cstheme="minorHAnsi"/>
          <w:bCs/>
          <w:i/>
          <w:iCs/>
          <w:color w:val="auto"/>
          <w:u w:val="single"/>
        </w:rPr>
        <w:t>If time allows</w:t>
      </w:r>
      <w:r w:rsidRPr="00593A57">
        <w:rPr>
          <w:rFonts w:asciiTheme="minorHAnsi" w:eastAsiaTheme="minorEastAsia" w:hAnsiTheme="minorHAnsi" w:cstheme="minorHAnsi"/>
          <w:bCs/>
          <w:i/>
          <w:iCs/>
          <w:color w:val="auto"/>
        </w:rPr>
        <w:t>:</w:t>
      </w:r>
      <w:r w:rsidRPr="00593A57">
        <w:rPr>
          <w:rFonts w:asciiTheme="minorHAnsi" w:eastAsiaTheme="minorEastAsia" w:hAnsiTheme="minorHAnsi" w:cstheme="minorHAnsi"/>
          <w:bCs/>
          <w:color w:val="auto"/>
        </w:rPr>
        <w:t xml:space="preserve"> </w:t>
      </w:r>
      <w:r w:rsidRPr="00593A57">
        <w:rPr>
          <w:rFonts w:asciiTheme="minorHAnsi" w:eastAsiaTheme="minorEastAsia" w:hAnsiTheme="minorHAnsi"/>
          <w:color w:val="auto"/>
        </w:rPr>
        <w:t>What other contextual factors have been critical to consider?</w:t>
      </w:r>
    </w:p>
    <w:p w:rsidR="00807A6F" w:rsidP="00807A6F" w14:paraId="0391FD68" w14:textId="77777777">
      <w:pPr>
        <w:pStyle w:val="ListParagraph"/>
        <w:ind w:left="1080"/>
        <w:rPr>
          <w:rFonts w:asciiTheme="minorHAnsi" w:eastAsiaTheme="minorEastAsia" w:hAnsiTheme="minorHAnsi"/>
          <w:color w:val="auto"/>
        </w:rPr>
      </w:pPr>
    </w:p>
    <w:p w:rsidR="00807A6F" w:rsidP="00807A6F" w14:paraId="1DAD84D3" w14:textId="1EC26839">
      <w:pPr>
        <w:shd w:val="clear" w:color="auto" w:fill="C9C9C9" w:themeFill="accent3" w:themeFillTint="99"/>
        <w:rPr>
          <w:rFonts w:asciiTheme="minorHAnsi" w:hAnsiTheme="minorHAnsi"/>
          <w:b/>
          <w:color w:val="auto"/>
        </w:rPr>
      </w:pPr>
      <w:r w:rsidRPr="71C4F7A4">
        <w:rPr>
          <w:rFonts w:asciiTheme="minorHAnsi" w:hAnsiTheme="minorHAnsi"/>
          <w:b/>
          <w:color w:val="auto"/>
        </w:rPr>
        <w:t>Core Strategy: Linking and Using Data</w:t>
      </w:r>
      <w:r>
        <w:rPr>
          <w:rFonts w:asciiTheme="minorHAnsi" w:hAnsiTheme="minorHAnsi"/>
          <w:b/>
          <w:color w:val="auto"/>
        </w:rPr>
        <w:t xml:space="preserve"> </w:t>
      </w:r>
    </w:p>
    <w:p w:rsidR="00807A6F" w:rsidRPr="0085096C" w:rsidP="00807A6F" w14:paraId="24CD557E" w14:textId="77777777">
      <w:pPr>
        <w:pStyle w:val="ListParagraph"/>
        <w:numPr>
          <w:ilvl w:val="0"/>
          <w:numId w:val="6"/>
        </w:numPr>
        <w:spacing w:after="0" w:line="240" w:lineRule="auto"/>
        <w:rPr>
          <w:rFonts w:asciiTheme="minorHAnsi" w:hAnsiTheme="minorHAnsi"/>
          <w:color w:val="auto"/>
        </w:rPr>
      </w:pPr>
      <w:r w:rsidRPr="0085096C">
        <w:rPr>
          <w:rFonts w:asciiTheme="minorHAnsi" w:hAnsiTheme="minorHAnsi"/>
          <w:color w:val="auto"/>
        </w:rPr>
        <w:t xml:space="preserve">What strategies have been implemented to collect </w:t>
      </w:r>
      <w:r>
        <w:rPr>
          <w:rFonts w:asciiTheme="minorHAnsi" w:hAnsiTheme="minorHAnsi"/>
          <w:b/>
          <w:bCs/>
          <w:color w:val="auto"/>
        </w:rPr>
        <w:t xml:space="preserve">pre-hospital </w:t>
      </w:r>
      <w:r w:rsidRPr="0085096C">
        <w:rPr>
          <w:rFonts w:asciiTheme="minorHAnsi" w:hAnsiTheme="minorHAnsi"/>
          <w:color w:val="auto"/>
        </w:rPr>
        <w:t>data specifically from those at highest risk?</w:t>
      </w:r>
    </w:p>
    <w:p w:rsidR="00807A6F" w:rsidRPr="00113AF7" w:rsidP="00807A6F" w14:paraId="745582A6" w14:textId="77777777">
      <w:pPr>
        <w:pStyle w:val="ListParagraph"/>
        <w:numPr>
          <w:ilvl w:val="1"/>
          <w:numId w:val="6"/>
        </w:numPr>
        <w:rPr>
          <w:rFonts w:asciiTheme="minorHAnsi" w:hAnsiTheme="minorHAnsi" w:cstheme="minorHAnsi"/>
          <w:bCs/>
          <w:color w:val="auto"/>
        </w:rPr>
      </w:pPr>
      <w:r w:rsidRPr="00113AF7">
        <w:rPr>
          <w:rFonts w:asciiTheme="minorHAnsi" w:hAnsiTheme="minorHAnsi"/>
          <w:i/>
          <w:iCs/>
          <w:color w:val="auto"/>
          <w:u w:val="single"/>
        </w:rPr>
        <w:t>If collecting data on highest risk</w:t>
      </w:r>
      <w:r w:rsidRPr="00941ACE">
        <w:rPr>
          <w:rFonts w:asciiTheme="minorHAnsi" w:hAnsiTheme="minorHAnsi"/>
          <w:i/>
          <w:iCs/>
          <w:color w:val="auto"/>
        </w:rPr>
        <w:t xml:space="preserve">:  </w:t>
      </w:r>
      <w:r w:rsidRPr="00941ACE">
        <w:rPr>
          <w:rFonts w:asciiTheme="minorHAnsi" w:hAnsiTheme="minorHAnsi"/>
          <w:color w:val="auto"/>
        </w:rPr>
        <w:t xml:space="preserve">How </w:t>
      </w:r>
      <w:r>
        <w:rPr>
          <w:rFonts w:asciiTheme="minorHAnsi" w:hAnsiTheme="minorHAnsi"/>
          <w:color w:val="auto"/>
        </w:rPr>
        <w:t>is</w:t>
      </w:r>
      <w:r w:rsidRPr="00941ACE">
        <w:rPr>
          <w:rFonts w:asciiTheme="minorHAnsi" w:hAnsiTheme="minorHAnsi"/>
          <w:color w:val="auto"/>
        </w:rPr>
        <w:t xml:space="preserve"> this data </w:t>
      </w:r>
      <w:r>
        <w:rPr>
          <w:rFonts w:asciiTheme="minorHAnsi" w:hAnsiTheme="minorHAnsi"/>
          <w:color w:val="auto"/>
        </w:rPr>
        <w:t xml:space="preserve">being used </w:t>
      </w:r>
      <w:r w:rsidRPr="00941ACE">
        <w:rPr>
          <w:rFonts w:asciiTheme="minorHAnsi" w:hAnsiTheme="minorHAnsi"/>
          <w:color w:val="auto"/>
        </w:rPr>
        <w:t>to address the healthcare needs of those at highest risk</w:t>
      </w:r>
      <w:r>
        <w:rPr>
          <w:rFonts w:asciiTheme="minorHAnsi" w:hAnsiTheme="minorHAnsi"/>
          <w:color w:val="auto"/>
        </w:rPr>
        <w:t xml:space="preserve"> (e.g., identify patients at highest risk, informing their care, and tracking post-hospital referrals)</w:t>
      </w:r>
      <w:r w:rsidRPr="00941ACE">
        <w:rPr>
          <w:rFonts w:asciiTheme="minorHAnsi" w:hAnsiTheme="minorHAnsi"/>
          <w:color w:val="auto"/>
        </w:rPr>
        <w:t>?</w:t>
      </w:r>
    </w:p>
    <w:p w:rsidR="00807A6F" w:rsidRPr="0085096C" w:rsidP="00807A6F" w14:paraId="0F820186" w14:textId="77777777">
      <w:pPr>
        <w:pStyle w:val="ListParagraph"/>
        <w:numPr>
          <w:ilvl w:val="1"/>
          <w:numId w:val="6"/>
        </w:numPr>
        <w:spacing w:after="0"/>
        <w:rPr>
          <w:rFonts w:asciiTheme="minorHAnsi" w:hAnsiTheme="minorHAnsi" w:cstheme="minorHAnsi"/>
          <w:bCs/>
          <w:color w:val="auto"/>
        </w:rPr>
      </w:pPr>
      <w:r>
        <w:rPr>
          <w:rFonts w:asciiTheme="minorHAnsi" w:hAnsiTheme="minorHAnsi"/>
          <w:i/>
          <w:iCs/>
          <w:u w:val="single"/>
        </w:rPr>
        <w:t>Probe if needed</w:t>
      </w:r>
      <w:r>
        <w:rPr>
          <w:rFonts w:asciiTheme="minorHAnsi" w:hAnsiTheme="minorHAnsi"/>
          <w:i/>
          <w:iCs/>
        </w:rPr>
        <w:t xml:space="preserve">: </w:t>
      </w:r>
      <w:r w:rsidRPr="0085096C">
        <w:rPr>
          <w:rFonts w:asciiTheme="minorHAnsi" w:hAnsiTheme="minorHAnsi"/>
        </w:rPr>
        <w:t>What are the barriers you</w:t>
      </w:r>
      <w:r>
        <w:rPr>
          <w:rFonts w:asciiTheme="minorHAnsi" w:hAnsiTheme="minorHAnsi"/>
        </w:rPr>
        <w:t>’ve</w:t>
      </w:r>
      <w:r w:rsidRPr="0085096C">
        <w:rPr>
          <w:rFonts w:asciiTheme="minorHAnsi" w:hAnsiTheme="minorHAnsi"/>
        </w:rPr>
        <w:t xml:space="preserve"> encounter</w:t>
      </w:r>
      <w:r>
        <w:rPr>
          <w:rFonts w:asciiTheme="minorHAnsi" w:hAnsiTheme="minorHAnsi"/>
        </w:rPr>
        <w:t>ed</w:t>
      </w:r>
      <w:r w:rsidRPr="0085096C">
        <w:rPr>
          <w:rFonts w:asciiTheme="minorHAnsi" w:hAnsiTheme="minorHAnsi"/>
        </w:rPr>
        <w:t xml:space="preserve"> related to securing and using data for patients at highest risk? </w:t>
      </w:r>
    </w:p>
    <w:p w:rsidR="00807A6F" w:rsidRPr="00113AF7" w:rsidP="00807A6F" w14:paraId="09811A12" w14:textId="77777777">
      <w:pPr>
        <w:pStyle w:val="ListParagraph"/>
        <w:numPr>
          <w:ilvl w:val="1"/>
          <w:numId w:val="6"/>
        </w:numPr>
        <w:rPr>
          <w:rFonts w:asciiTheme="minorHAnsi" w:hAnsiTheme="minorHAnsi" w:cstheme="minorHAnsi"/>
          <w:bCs/>
          <w:color w:val="auto"/>
        </w:rPr>
      </w:pPr>
      <w:r>
        <w:rPr>
          <w:rFonts w:asciiTheme="minorHAnsi" w:hAnsiTheme="minorHAnsi" w:cstheme="minorHAnsi"/>
          <w:bCs/>
          <w:i/>
          <w:iCs/>
          <w:color w:val="auto"/>
          <w:u w:val="single"/>
        </w:rPr>
        <w:t xml:space="preserve">If not collecting data on highest risk:  </w:t>
      </w:r>
      <w:r w:rsidRPr="00941ACE">
        <w:rPr>
          <w:rFonts w:asciiTheme="minorHAnsi" w:hAnsiTheme="minorHAnsi" w:cstheme="minorHAnsi"/>
          <w:bCs/>
          <w:color w:val="auto"/>
        </w:rPr>
        <w:t>What steps have been planned or taken to facilitate</w:t>
      </w:r>
      <w:r>
        <w:rPr>
          <w:rFonts w:asciiTheme="minorHAnsi" w:hAnsiTheme="minorHAnsi" w:cstheme="minorHAnsi"/>
          <w:bCs/>
          <w:color w:val="auto"/>
        </w:rPr>
        <w:t xml:space="preserve"> pre-hospital data collection to identify patients at highest risk?</w:t>
      </w:r>
    </w:p>
    <w:p w:rsidR="00807A6F" w:rsidP="00807A6F" w14:paraId="38D1D458" w14:textId="77777777">
      <w:pPr>
        <w:pStyle w:val="ListParagraph"/>
        <w:numPr>
          <w:ilvl w:val="1"/>
          <w:numId w:val="6"/>
        </w:numPr>
        <w:rPr>
          <w:rFonts w:asciiTheme="minorHAnsi" w:hAnsiTheme="minorHAnsi" w:cstheme="minorHAnsi"/>
          <w:bCs/>
          <w:color w:val="auto"/>
        </w:rPr>
      </w:pPr>
      <w:r w:rsidRPr="00113AF7">
        <w:rPr>
          <w:rFonts w:asciiTheme="minorHAnsi" w:hAnsiTheme="minorHAnsi" w:cstheme="minorHAnsi"/>
          <w:bCs/>
          <w:i/>
          <w:iCs/>
          <w:color w:val="auto"/>
          <w:u w:val="single"/>
        </w:rPr>
        <w:t>If time allows</w:t>
      </w:r>
      <w:r w:rsidRPr="00113AF7">
        <w:rPr>
          <w:rFonts w:asciiTheme="minorHAnsi" w:hAnsiTheme="minorHAnsi" w:cstheme="minorHAnsi"/>
          <w:bCs/>
          <w:i/>
          <w:iCs/>
          <w:color w:val="auto"/>
        </w:rPr>
        <w:t xml:space="preserve">:  </w:t>
      </w:r>
      <w:r w:rsidRPr="00113AF7">
        <w:rPr>
          <w:rFonts w:asciiTheme="minorHAnsi" w:hAnsiTheme="minorHAnsi" w:cstheme="minorHAnsi"/>
          <w:bCs/>
          <w:color w:val="auto"/>
        </w:rPr>
        <w:t xml:space="preserve">What are the key accomplishments/milestones so far in linking, </w:t>
      </w:r>
      <w:r w:rsidRPr="00113AF7">
        <w:rPr>
          <w:rFonts w:asciiTheme="minorHAnsi" w:hAnsiTheme="minorHAnsi" w:cstheme="minorHAnsi"/>
          <w:bCs/>
          <w:color w:val="auto"/>
        </w:rPr>
        <w:t>accessing</w:t>
      </w:r>
      <w:r w:rsidRPr="00113AF7">
        <w:rPr>
          <w:rFonts w:asciiTheme="minorHAnsi" w:hAnsiTheme="minorHAnsi" w:cstheme="minorHAnsi"/>
          <w:bCs/>
          <w:color w:val="auto"/>
        </w:rPr>
        <w:t xml:space="preserve"> and using </w:t>
      </w:r>
      <w:r w:rsidRPr="00113AF7">
        <w:rPr>
          <w:rFonts w:asciiTheme="minorHAnsi" w:hAnsiTheme="minorHAnsi" w:cstheme="minorHAnsi"/>
          <w:b/>
          <w:color w:val="auto"/>
        </w:rPr>
        <w:t>pre-hospital data</w:t>
      </w:r>
      <w:r w:rsidRPr="00113AF7">
        <w:rPr>
          <w:rFonts w:asciiTheme="minorHAnsi" w:hAnsiTheme="minorHAnsi" w:cstheme="minorHAnsi"/>
          <w:bCs/>
          <w:color w:val="auto"/>
        </w:rPr>
        <w:t>?</w:t>
      </w:r>
    </w:p>
    <w:p w:rsidR="00807A6F" w:rsidP="00807A6F" w14:paraId="64CC0976" w14:textId="77777777">
      <w:pPr>
        <w:pStyle w:val="ListParagraph"/>
        <w:ind w:left="1080"/>
        <w:rPr>
          <w:rFonts w:asciiTheme="minorHAnsi" w:hAnsiTheme="minorHAnsi" w:cstheme="minorHAnsi"/>
          <w:bCs/>
          <w:color w:val="auto"/>
        </w:rPr>
      </w:pPr>
    </w:p>
    <w:p w:rsidR="00807A6F" w:rsidRPr="0085096C" w:rsidP="00807A6F" w14:paraId="0293D760" w14:textId="77777777">
      <w:pPr>
        <w:pStyle w:val="ListParagraph"/>
        <w:numPr>
          <w:ilvl w:val="0"/>
          <w:numId w:val="6"/>
        </w:numPr>
        <w:spacing w:after="0" w:line="240" w:lineRule="auto"/>
        <w:rPr>
          <w:rFonts w:asciiTheme="minorHAnsi" w:hAnsiTheme="minorHAnsi"/>
          <w:color w:val="auto"/>
        </w:rPr>
      </w:pPr>
      <w:r w:rsidRPr="0085096C">
        <w:rPr>
          <w:rFonts w:asciiTheme="minorHAnsi" w:hAnsiTheme="minorHAnsi"/>
          <w:color w:val="auto"/>
        </w:rPr>
        <w:t xml:space="preserve">What strategies have been implemented to collect </w:t>
      </w:r>
      <w:r>
        <w:rPr>
          <w:rFonts w:asciiTheme="minorHAnsi" w:hAnsiTheme="minorHAnsi"/>
          <w:b/>
          <w:bCs/>
          <w:color w:val="auto"/>
        </w:rPr>
        <w:t xml:space="preserve">in-hospital </w:t>
      </w:r>
      <w:r w:rsidRPr="0085096C">
        <w:rPr>
          <w:rFonts w:asciiTheme="minorHAnsi" w:hAnsiTheme="minorHAnsi"/>
          <w:color w:val="auto"/>
        </w:rPr>
        <w:t>data specifically from those at highest risk?</w:t>
      </w:r>
    </w:p>
    <w:p w:rsidR="00807A6F" w:rsidRPr="0085096C" w:rsidP="00807A6F" w14:paraId="7CBA39BD" w14:textId="77777777">
      <w:pPr>
        <w:pStyle w:val="ListParagraph"/>
        <w:numPr>
          <w:ilvl w:val="1"/>
          <w:numId w:val="6"/>
        </w:numPr>
        <w:rPr>
          <w:rFonts w:asciiTheme="minorHAnsi" w:hAnsiTheme="minorHAnsi" w:cstheme="minorHAnsi"/>
          <w:bCs/>
          <w:color w:val="auto"/>
        </w:rPr>
      </w:pPr>
      <w:r w:rsidRPr="00113AF7">
        <w:rPr>
          <w:rFonts w:asciiTheme="minorHAnsi" w:hAnsiTheme="minorHAnsi"/>
          <w:i/>
          <w:iCs/>
          <w:color w:val="auto"/>
          <w:u w:val="single"/>
        </w:rPr>
        <w:t>If collecting in-hospital data on highest risk</w:t>
      </w:r>
      <w:r w:rsidRPr="00941ACE">
        <w:rPr>
          <w:rFonts w:asciiTheme="minorHAnsi" w:hAnsiTheme="minorHAnsi"/>
          <w:i/>
          <w:iCs/>
          <w:color w:val="auto"/>
        </w:rPr>
        <w:t xml:space="preserve">:  </w:t>
      </w:r>
      <w:r w:rsidRPr="00941ACE">
        <w:rPr>
          <w:rFonts w:asciiTheme="minorHAnsi" w:hAnsiTheme="minorHAnsi"/>
          <w:color w:val="auto"/>
        </w:rPr>
        <w:t>How are you using this data to address the healthcare needs of those at highest risk</w:t>
      </w:r>
      <w:r>
        <w:rPr>
          <w:rFonts w:asciiTheme="minorHAnsi" w:hAnsiTheme="minorHAnsi"/>
          <w:color w:val="auto"/>
        </w:rPr>
        <w:t xml:space="preserve"> (e.g., identify patients at highest risk, informing their care, and tracking post-hospital referrals)</w:t>
      </w:r>
      <w:r w:rsidRPr="00941ACE">
        <w:rPr>
          <w:rFonts w:asciiTheme="minorHAnsi" w:hAnsiTheme="minorHAnsi"/>
          <w:color w:val="auto"/>
        </w:rPr>
        <w:t>?</w:t>
      </w:r>
    </w:p>
    <w:p w:rsidR="00807A6F" w:rsidRPr="0085096C" w:rsidP="00807A6F" w14:paraId="0F460CE3" w14:textId="77777777">
      <w:pPr>
        <w:pStyle w:val="ListParagraph"/>
        <w:numPr>
          <w:ilvl w:val="1"/>
          <w:numId w:val="6"/>
        </w:numPr>
        <w:spacing w:after="0"/>
        <w:rPr>
          <w:rFonts w:asciiTheme="minorHAnsi" w:hAnsiTheme="minorHAnsi" w:cstheme="minorHAnsi"/>
          <w:bCs/>
          <w:color w:val="auto"/>
        </w:rPr>
      </w:pPr>
      <w:r>
        <w:rPr>
          <w:rFonts w:asciiTheme="minorHAnsi" w:hAnsiTheme="minorHAnsi"/>
          <w:i/>
          <w:iCs/>
          <w:u w:val="single"/>
        </w:rPr>
        <w:t>Probe if needed</w:t>
      </w:r>
      <w:r>
        <w:rPr>
          <w:rFonts w:asciiTheme="minorHAnsi" w:hAnsiTheme="minorHAnsi"/>
          <w:i/>
          <w:iCs/>
        </w:rPr>
        <w:t xml:space="preserve">: </w:t>
      </w:r>
      <w:r w:rsidRPr="0085096C">
        <w:rPr>
          <w:rFonts w:asciiTheme="minorHAnsi" w:hAnsiTheme="minorHAnsi"/>
        </w:rPr>
        <w:t>What are the barriers you</w:t>
      </w:r>
      <w:r>
        <w:rPr>
          <w:rFonts w:asciiTheme="minorHAnsi" w:hAnsiTheme="minorHAnsi"/>
        </w:rPr>
        <w:t>’ve</w:t>
      </w:r>
      <w:r w:rsidRPr="0085096C">
        <w:rPr>
          <w:rFonts w:asciiTheme="minorHAnsi" w:hAnsiTheme="minorHAnsi"/>
        </w:rPr>
        <w:t xml:space="preserve"> encounter</w:t>
      </w:r>
      <w:r>
        <w:rPr>
          <w:rFonts w:asciiTheme="minorHAnsi" w:hAnsiTheme="minorHAnsi"/>
        </w:rPr>
        <w:t>ed</w:t>
      </w:r>
      <w:r w:rsidRPr="0085096C">
        <w:rPr>
          <w:rFonts w:asciiTheme="minorHAnsi" w:hAnsiTheme="minorHAnsi"/>
        </w:rPr>
        <w:t xml:space="preserve"> related to securing and using data for patients at highest risk? </w:t>
      </w:r>
    </w:p>
    <w:p w:rsidR="00807A6F" w:rsidRPr="00113AF7" w:rsidP="00807A6F" w14:paraId="0D692960" w14:textId="77777777">
      <w:pPr>
        <w:pStyle w:val="ListParagraph"/>
        <w:numPr>
          <w:ilvl w:val="1"/>
          <w:numId w:val="6"/>
        </w:numPr>
        <w:rPr>
          <w:rFonts w:asciiTheme="minorHAnsi" w:hAnsiTheme="minorHAnsi" w:cstheme="minorHAnsi"/>
          <w:bCs/>
          <w:color w:val="auto"/>
        </w:rPr>
      </w:pPr>
      <w:r>
        <w:rPr>
          <w:rFonts w:asciiTheme="minorHAnsi" w:hAnsiTheme="minorHAnsi" w:cstheme="minorHAnsi"/>
          <w:bCs/>
          <w:i/>
          <w:iCs/>
          <w:color w:val="auto"/>
          <w:u w:val="single"/>
        </w:rPr>
        <w:t xml:space="preserve">If not collecting data on highest risk:  </w:t>
      </w:r>
      <w:r w:rsidRPr="00941ACE">
        <w:rPr>
          <w:rFonts w:asciiTheme="minorHAnsi" w:hAnsiTheme="minorHAnsi" w:cstheme="minorHAnsi"/>
          <w:bCs/>
          <w:color w:val="auto"/>
        </w:rPr>
        <w:t>What steps have been planned or taken to facilitate</w:t>
      </w:r>
      <w:r>
        <w:rPr>
          <w:rFonts w:asciiTheme="minorHAnsi" w:hAnsiTheme="minorHAnsi" w:cstheme="minorHAnsi"/>
          <w:bCs/>
          <w:color w:val="auto"/>
        </w:rPr>
        <w:t xml:space="preserve"> in-hospital data collection to identify patients at highest risk?</w:t>
      </w:r>
    </w:p>
    <w:p w:rsidR="00807A6F" w:rsidP="00807A6F" w14:paraId="1664F13D" w14:textId="77777777">
      <w:pPr>
        <w:pStyle w:val="ListParagraph"/>
        <w:numPr>
          <w:ilvl w:val="1"/>
          <w:numId w:val="6"/>
        </w:numPr>
        <w:rPr>
          <w:rFonts w:asciiTheme="minorHAnsi"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941ACE">
        <w:rPr>
          <w:rFonts w:asciiTheme="minorHAnsi" w:hAnsiTheme="minorHAnsi" w:cstheme="minorHAnsi"/>
          <w:bCs/>
          <w:color w:val="auto"/>
        </w:rPr>
        <w:t xml:space="preserve">What are key accomplishments/milestones so far in accessing and using </w:t>
      </w:r>
      <w:r w:rsidRPr="00941ACE">
        <w:rPr>
          <w:rFonts w:asciiTheme="minorHAnsi" w:hAnsiTheme="minorHAnsi" w:cstheme="minorHAnsi"/>
          <w:b/>
          <w:color w:val="auto"/>
        </w:rPr>
        <w:t>in-hospital data</w:t>
      </w:r>
      <w:r w:rsidRPr="00941ACE">
        <w:rPr>
          <w:rFonts w:asciiTheme="minorHAnsi" w:hAnsiTheme="minorHAnsi" w:cstheme="minorHAnsi"/>
          <w:bCs/>
          <w:color w:val="auto"/>
        </w:rPr>
        <w:t>?</w:t>
      </w:r>
    </w:p>
    <w:p w:rsidR="00807A6F" w:rsidP="00807A6F" w14:paraId="39876ED4" w14:textId="77777777">
      <w:pPr>
        <w:pStyle w:val="ListParagraph"/>
        <w:numPr>
          <w:ilvl w:val="1"/>
          <w:numId w:val="6"/>
        </w:numPr>
        <w:rPr>
          <w:rFonts w:asciiTheme="minorHAnsi" w:hAnsiTheme="minorHAnsi" w:cstheme="minorHAnsi"/>
          <w:bCs/>
          <w:color w:val="auto"/>
        </w:rPr>
      </w:pPr>
      <w:r>
        <w:rPr>
          <w:rFonts w:asciiTheme="minorHAnsi" w:hAnsiTheme="minorHAnsi" w:cstheme="minorHAnsi"/>
          <w:bCs/>
          <w:i/>
          <w:iCs/>
          <w:color w:val="auto"/>
          <w:u w:val="single"/>
        </w:rPr>
        <w:t>If time allows</w:t>
      </w:r>
      <w:r w:rsidRPr="00113AF7">
        <w:rPr>
          <w:rFonts w:asciiTheme="minorHAnsi" w:hAnsiTheme="minorHAnsi" w:cstheme="minorHAnsi"/>
          <w:bCs/>
          <w:i/>
          <w:iCs/>
          <w:color w:val="auto"/>
        </w:rPr>
        <w:t xml:space="preserve">: </w:t>
      </w:r>
      <w:r w:rsidRPr="00113AF7">
        <w:rPr>
          <w:rFonts w:asciiTheme="minorHAnsi" w:hAnsiTheme="minorHAnsi" w:cstheme="minorHAnsi"/>
          <w:bCs/>
          <w:color w:val="auto"/>
        </w:rPr>
        <w:t>How are the data being used to inform stroke care decisions or implement data-driven QI?</w:t>
      </w:r>
    </w:p>
    <w:p w:rsidR="00807A6F" w:rsidP="00807A6F" w14:paraId="1BB3814D" w14:textId="77777777">
      <w:pPr>
        <w:pStyle w:val="ListParagraph"/>
        <w:ind w:left="1080"/>
        <w:rPr>
          <w:rFonts w:asciiTheme="minorHAnsi" w:hAnsiTheme="minorHAnsi" w:cstheme="minorHAnsi"/>
          <w:bCs/>
          <w:color w:val="auto"/>
        </w:rPr>
      </w:pPr>
    </w:p>
    <w:p w:rsidR="00807A6F" w:rsidRPr="0085096C" w:rsidP="00807A6F" w14:paraId="507428FC" w14:textId="77777777">
      <w:pPr>
        <w:pStyle w:val="ListParagraph"/>
        <w:numPr>
          <w:ilvl w:val="0"/>
          <w:numId w:val="6"/>
        </w:numPr>
        <w:spacing w:after="0" w:line="240" w:lineRule="auto"/>
        <w:rPr>
          <w:rFonts w:asciiTheme="minorHAnsi" w:hAnsiTheme="minorHAnsi"/>
          <w:color w:val="auto"/>
        </w:rPr>
      </w:pPr>
      <w:r w:rsidRPr="0085096C">
        <w:rPr>
          <w:rFonts w:asciiTheme="minorHAnsi" w:hAnsiTheme="minorHAnsi"/>
          <w:color w:val="auto"/>
        </w:rPr>
        <w:t xml:space="preserve">What strategies have been implemented to collect </w:t>
      </w:r>
      <w:r w:rsidRPr="0085096C">
        <w:rPr>
          <w:rFonts w:asciiTheme="minorHAnsi" w:hAnsiTheme="minorHAnsi"/>
          <w:b/>
          <w:bCs/>
          <w:color w:val="auto"/>
        </w:rPr>
        <w:t>post-hospital</w:t>
      </w:r>
      <w:r w:rsidRPr="0085096C">
        <w:rPr>
          <w:rFonts w:asciiTheme="minorHAnsi" w:hAnsiTheme="minorHAnsi"/>
          <w:color w:val="auto"/>
        </w:rPr>
        <w:t xml:space="preserve"> data specifically from those at highest risk?</w:t>
      </w:r>
    </w:p>
    <w:p w:rsidR="00807A6F" w:rsidRPr="0085096C" w:rsidP="00807A6F" w14:paraId="1355265D" w14:textId="77777777">
      <w:pPr>
        <w:pStyle w:val="ListParagraph"/>
        <w:numPr>
          <w:ilvl w:val="1"/>
          <w:numId w:val="6"/>
        </w:numPr>
        <w:rPr>
          <w:rFonts w:asciiTheme="minorHAnsi" w:hAnsiTheme="minorHAnsi" w:cstheme="minorHAnsi"/>
          <w:bCs/>
          <w:color w:val="auto"/>
        </w:rPr>
      </w:pPr>
      <w:r w:rsidRPr="00113AF7">
        <w:rPr>
          <w:rFonts w:asciiTheme="minorHAnsi" w:hAnsiTheme="minorHAnsi"/>
          <w:i/>
          <w:iCs/>
          <w:color w:val="auto"/>
          <w:u w:val="single"/>
        </w:rPr>
        <w:t>If collecting data on highest risk</w:t>
      </w:r>
      <w:r w:rsidRPr="00941ACE">
        <w:rPr>
          <w:rFonts w:asciiTheme="minorHAnsi" w:hAnsiTheme="minorHAnsi"/>
          <w:i/>
          <w:iCs/>
          <w:color w:val="auto"/>
        </w:rPr>
        <w:t xml:space="preserve">:  </w:t>
      </w:r>
      <w:r w:rsidRPr="00941ACE">
        <w:rPr>
          <w:rFonts w:asciiTheme="minorHAnsi" w:hAnsiTheme="minorHAnsi"/>
          <w:color w:val="auto"/>
        </w:rPr>
        <w:t>How are you using this data to address the healthcare needs of those at highest risk</w:t>
      </w:r>
      <w:r>
        <w:rPr>
          <w:rFonts w:asciiTheme="minorHAnsi" w:hAnsiTheme="minorHAnsi"/>
          <w:color w:val="auto"/>
        </w:rPr>
        <w:t xml:space="preserve"> (e.g., identify patients at highest risk, informing their care, and tracking post-hospital referrals)</w:t>
      </w:r>
      <w:r w:rsidRPr="00941ACE">
        <w:rPr>
          <w:rFonts w:asciiTheme="minorHAnsi" w:hAnsiTheme="minorHAnsi"/>
          <w:color w:val="auto"/>
        </w:rPr>
        <w:t>?</w:t>
      </w:r>
    </w:p>
    <w:p w:rsidR="00807A6F" w:rsidRPr="0085096C" w:rsidP="00807A6F" w14:paraId="44AD76F5" w14:textId="77777777">
      <w:pPr>
        <w:pStyle w:val="ListParagraph"/>
        <w:numPr>
          <w:ilvl w:val="1"/>
          <w:numId w:val="6"/>
        </w:numPr>
        <w:spacing w:after="0"/>
        <w:rPr>
          <w:rFonts w:asciiTheme="minorHAnsi" w:hAnsiTheme="minorHAnsi" w:cstheme="minorHAnsi"/>
          <w:bCs/>
          <w:color w:val="auto"/>
        </w:rPr>
      </w:pPr>
      <w:r>
        <w:rPr>
          <w:rFonts w:asciiTheme="minorHAnsi" w:hAnsiTheme="minorHAnsi"/>
          <w:i/>
          <w:iCs/>
          <w:u w:val="single"/>
        </w:rPr>
        <w:t>Probe if needed</w:t>
      </w:r>
      <w:r>
        <w:rPr>
          <w:rFonts w:asciiTheme="minorHAnsi" w:hAnsiTheme="minorHAnsi"/>
          <w:i/>
          <w:iCs/>
        </w:rPr>
        <w:t xml:space="preserve">: </w:t>
      </w:r>
      <w:r w:rsidRPr="0085096C">
        <w:rPr>
          <w:rFonts w:asciiTheme="minorHAnsi" w:hAnsiTheme="minorHAnsi"/>
        </w:rPr>
        <w:t>What are the barriers you</w:t>
      </w:r>
      <w:r>
        <w:rPr>
          <w:rFonts w:asciiTheme="minorHAnsi" w:hAnsiTheme="minorHAnsi"/>
        </w:rPr>
        <w:t>’ve</w:t>
      </w:r>
      <w:r w:rsidRPr="0085096C">
        <w:rPr>
          <w:rFonts w:asciiTheme="minorHAnsi" w:hAnsiTheme="minorHAnsi"/>
        </w:rPr>
        <w:t xml:space="preserve"> encounter</w:t>
      </w:r>
      <w:r>
        <w:rPr>
          <w:rFonts w:asciiTheme="minorHAnsi" w:hAnsiTheme="minorHAnsi"/>
        </w:rPr>
        <w:t>ed</w:t>
      </w:r>
      <w:r w:rsidRPr="0085096C">
        <w:rPr>
          <w:rFonts w:asciiTheme="minorHAnsi" w:hAnsiTheme="minorHAnsi"/>
        </w:rPr>
        <w:t xml:space="preserve"> related to securing and using data for patients at highest risk? </w:t>
      </w:r>
    </w:p>
    <w:p w:rsidR="00807A6F" w:rsidRPr="00941ACE" w:rsidP="00807A6F" w14:paraId="4DB95F2F" w14:textId="77777777">
      <w:pPr>
        <w:pStyle w:val="ListParagraph"/>
        <w:numPr>
          <w:ilvl w:val="1"/>
          <w:numId w:val="6"/>
        </w:numPr>
        <w:rPr>
          <w:rFonts w:asciiTheme="minorHAnsi"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941ACE">
        <w:rPr>
          <w:rFonts w:asciiTheme="minorHAnsi" w:hAnsiTheme="minorHAnsi" w:cstheme="minorHAnsi"/>
          <w:bCs/>
          <w:color w:val="auto"/>
        </w:rPr>
        <w:t xml:space="preserve">What are key accomplishments/milestones so far in accessing and using </w:t>
      </w:r>
      <w:r w:rsidRPr="00941ACE">
        <w:rPr>
          <w:rFonts w:asciiTheme="minorHAnsi" w:hAnsiTheme="minorHAnsi" w:cstheme="minorHAnsi"/>
          <w:b/>
          <w:color w:val="auto"/>
        </w:rPr>
        <w:t>Post-hospital data</w:t>
      </w:r>
      <w:r w:rsidRPr="00941ACE">
        <w:rPr>
          <w:rFonts w:asciiTheme="minorHAnsi" w:hAnsiTheme="minorHAnsi" w:cstheme="minorHAnsi"/>
          <w:bCs/>
          <w:color w:val="auto"/>
        </w:rPr>
        <w:t xml:space="preserve">?  </w:t>
      </w:r>
    </w:p>
    <w:p w:rsidR="00807A6F" w:rsidP="00807A6F" w14:paraId="5B85612B" w14:textId="77777777">
      <w:pPr>
        <w:pStyle w:val="ListParagraph"/>
        <w:numPr>
          <w:ilvl w:val="1"/>
          <w:numId w:val="6"/>
        </w:numPr>
        <w:rPr>
          <w:rFonts w:asciiTheme="minorHAnsi" w:hAnsiTheme="minorHAnsi" w:cstheme="minorHAnsi"/>
          <w:bCs/>
          <w:color w:val="auto"/>
        </w:rPr>
      </w:pPr>
      <w:r>
        <w:rPr>
          <w:rFonts w:asciiTheme="minorHAnsi" w:hAnsiTheme="minorHAnsi" w:cstheme="minorHAnsi"/>
          <w:bCs/>
          <w:i/>
          <w:iCs/>
          <w:color w:val="auto"/>
        </w:rPr>
        <w:t>I</w:t>
      </w:r>
      <w:r w:rsidRPr="00941ACE">
        <w:rPr>
          <w:rFonts w:asciiTheme="minorHAnsi" w:hAnsiTheme="minorHAnsi" w:cstheme="minorHAnsi"/>
          <w:bCs/>
          <w:i/>
          <w:iCs/>
          <w:color w:val="auto"/>
        </w:rPr>
        <w:t xml:space="preserve">f </w:t>
      </w:r>
      <w:r w:rsidRPr="00941ACE">
        <w:rPr>
          <w:rFonts w:asciiTheme="minorHAnsi" w:hAnsiTheme="minorHAnsi" w:cstheme="minorHAnsi"/>
          <w:bCs/>
          <w:i/>
          <w:iCs/>
          <w:color w:val="auto"/>
          <w:u w:val="single"/>
        </w:rPr>
        <w:t>little or no</w:t>
      </w:r>
      <w:r w:rsidRPr="00941ACE">
        <w:rPr>
          <w:rFonts w:asciiTheme="minorHAnsi" w:hAnsiTheme="minorHAnsi" w:cstheme="minorHAnsi"/>
          <w:bCs/>
          <w:i/>
          <w:iCs/>
          <w:color w:val="auto"/>
        </w:rPr>
        <w:t xml:space="preserve"> post-hospital data collection: </w:t>
      </w:r>
      <w:r w:rsidRPr="00941ACE">
        <w:rPr>
          <w:rFonts w:asciiTheme="minorHAnsi" w:hAnsiTheme="minorHAnsi" w:cstheme="minorHAnsi"/>
          <w:bCs/>
          <w:color w:val="auto"/>
        </w:rPr>
        <w:t>What steps have been planned or taken to facilitate post-hospital data collection among participating hospitals?</w:t>
      </w:r>
    </w:p>
    <w:p w:rsidR="00807A6F" w:rsidP="00807A6F" w14:paraId="26ED9952" w14:textId="77777777">
      <w:pPr>
        <w:pStyle w:val="ListParagraph"/>
        <w:numPr>
          <w:ilvl w:val="1"/>
          <w:numId w:val="6"/>
        </w:numPr>
        <w:rPr>
          <w:rFonts w:asciiTheme="minorHAnsi" w:hAnsiTheme="minorHAnsi" w:cstheme="minorHAnsi"/>
          <w:bCs/>
          <w:color w:val="auto"/>
        </w:rPr>
      </w:pPr>
      <w:r w:rsidRPr="00113AF7">
        <w:rPr>
          <w:rFonts w:asciiTheme="minorHAnsi" w:hAnsiTheme="minorHAnsi" w:cstheme="minorHAnsi"/>
          <w:bCs/>
          <w:i/>
          <w:iCs/>
          <w:color w:val="auto"/>
        </w:rPr>
        <w:t xml:space="preserve">If implementing </w:t>
      </w:r>
      <w:r w:rsidRPr="00113AF7">
        <w:rPr>
          <w:rFonts w:asciiTheme="minorHAnsi" w:hAnsiTheme="minorHAnsi" w:cstheme="minorHAnsi"/>
          <w:bCs/>
          <w:i/>
          <w:iCs/>
          <w:color w:val="auto"/>
          <w:u w:val="single"/>
        </w:rPr>
        <w:t>some</w:t>
      </w:r>
      <w:r w:rsidRPr="00113AF7">
        <w:rPr>
          <w:rFonts w:asciiTheme="minorHAnsi" w:hAnsiTheme="minorHAnsi" w:cstheme="minorHAnsi"/>
          <w:bCs/>
          <w:i/>
          <w:iCs/>
          <w:color w:val="auto"/>
        </w:rPr>
        <w:t xml:space="preserve"> post-hospital data collection</w:t>
      </w:r>
      <w:r w:rsidRPr="00113AF7">
        <w:rPr>
          <w:rFonts w:asciiTheme="minorHAnsi" w:hAnsiTheme="minorHAnsi" w:cstheme="minorHAnsi"/>
          <w:bCs/>
          <w:color w:val="auto"/>
        </w:rPr>
        <w:t>:  How are post-hospital data being used to inform stroke care decisions or implement data-driven QI (e.g., healthcare extenders, post-hospital referrals)?</w:t>
      </w:r>
    </w:p>
    <w:p w:rsidR="00807A6F" w:rsidRPr="00941ACE" w:rsidP="00807A6F" w14:paraId="041FAB72" w14:textId="3A6D7103">
      <w:pPr>
        <w:shd w:val="clear" w:color="auto" w:fill="C9C9C9" w:themeFill="accent3" w:themeFillTint="99"/>
        <w:rPr>
          <w:rFonts w:asciiTheme="minorHAnsi" w:eastAsiaTheme="minorEastAsia" w:hAnsiTheme="minorHAnsi"/>
          <w:b/>
          <w:bCs/>
          <w:color w:val="auto"/>
        </w:rPr>
      </w:pPr>
      <w:r w:rsidRPr="00941ACE">
        <w:rPr>
          <w:rFonts w:asciiTheme="minorHAnsi" w:eastAsiaTheme="minorEastAsia" w:hAnsiTheme="minorHAnsi"/>
          <w:b/>
          <w:bCs/>
          <w:color w:val="auto"/>
        </w:rPr>
        <w:t xml:space="preserve">Core Strategy:  Using Team-Based Approaches to Coordinate Stroke Care </w:t>
      </w:r>
      <w:r>
        <w:rPr>
          <w:rFonts w:asciiTheme="minorHAnsi" w:eastAsiaTheme="minorEastAsia" w:hAnsiTheme="minorHAnsi"/>
          <w:b/>
          <w:bCs/>
          <w:color w:val="auto"/>
        </w:rPr>
        <w:t xml:space="preserve"> </w:t>
      </w:r>
    </w:p>
    <w:p w:rsidR="00807A6F" w:rsidRPr="0004732F" w:rsidP="00807A6F" w14:paraId="4E00E0EC" w14:textId="77777777">
      <w:pPr>
        <w:pStyle w:val="ListParagraph"/>
        <w:numPr>
          <w:ilvl w:val="0"/>
          <w:numId w:val="6"/>
        </w:numPr>
        <w:rPr>
          <w:rFonts w:asciiTheme="minorHAnsi" w:hAnsiTheme="minorHAnsi" w:cstheme="minorHAnsi"/>
          <w:bCs/>
          <w:color w:val="auto"/>
          <w:sz w:val="20"/>
          <w:szCs w:val="20"/>
        </w:rPr>
      </w:pPr>
      <w:r w:rsidRPr="00CB0B88">
        <w:rPr>
          <w:rFonts w:asciiTheme="minorHAnsi" w:hAnsiTheme="minorHAnsi" w:cstheme="minorHAnsi"/>
          <w:bCs/>
          <w:color w:val="FF0000"/>
        </w:rPr>
        <w:t>[</w:t>
      </w:r>
      <w:r>
        <w:rPr>
          <w:rFonts w:asciiTheme="minorHAnsi" w:hAnsiTheme="minorHAnsi" w:cstheme="minorHAnsi"/>
          <w:b/>
          <w:i/>
          <w:iCs/>
          <w:color w:val="FF0000"/>
        </w:rPr>
        <w:t xml:space="preserve">Note: </w:t>
      </w:r>
      <w:r w:rsidRPr="00CB0B88">
        <w:rPr>
          <w:rFonts w:asciiTheme="minorHAnsi" w:hAnsiTheme="minorHAnsi" w:cstheme="minorHAnsi"/>
          <w:bCs/>
          <w:i/>
          <w:iCs/>
          <w:color w:val="FF0000"/>
        </w:rPr>
        <w:t>select 1-2 activities to improve SSoC targeted towards a high risk population</w:t>
      </w:r>
      <w:r>
        <w:rPr>
          <w:rFonts w:asciiTheme="minorHAnsi" w:hAnsiTheme="minorHAnsi" w:cstheme="minorHAnsi"/>
          <w:bCs/>
          <w:i/>
          <w:iCs/>
          <w:color w:val="FF0000"/>
        </w:rPr>
        <w:t>;</w:t>
      </w:r>
      <w:r w:rsidRPr="0004732F">
        <w:rPr>
          <w:rFonts w:asciiTheme="minorHAnsi" w:hAnsiTheme="minorHAnsi" w:cstheme="minorHAnsi"/>
          <w:bCs/>
          <w:i/>
          <w:iCs/>
          <w:color w:val="FF0000"/>
          <w:sz w:val="20"/>
          <w:szCs w:val="20"/>
        </w:rPr>
        <w:t xml:space="preserve"> </w:t>
      </w:r>
      <w:r w:rsidRPr="0004732F">
        <w:rPr>
          <w:rFonts w:asciiTheme="minorHAnsi" w:hAnsiTheme="minorHAnsi" w:cstheme="minorHAnsi"/>
          <w:bCs/>
          <w:i/>
          <w:iCs/>
          <w:color w:val="FF0000"/>
        </w:rPr>
        <w:t>Activities may include efforts to improve protocols for highest risk patients; workforce development efforts to improve recognition of health disparities.</w:t>
      </w:r>
      <w:r w:rsidRPr="0004732F">
        <w:rPr>
          <w:rFonts w:asciiTheme="minorHAnsi" w:hAnsiTheme="minorHAnsi" w:cstheme="minorHAnsi"/>
          <w:bCs/>
          <w:i/>
          <w:iCs/>
          <w:color w:val="FF0000"/>
          <w:sz w:val="24"/>
          <w:szCs w:val="24"/>
        </w:rPr>
        <w:t xml:space="preserve">] </w:t>
      </w:r>
    </w:p>
    <w:p w:rsidR="00807A6F" w:rsidRPr="0004732F" w:rsidP="00807A6F" w14:paraId="12C19388" w14:textId="77777777">
      <w:pPr>
        <w:pStyle w:val="ListParagraph"/>
        <w:ind w:left="360"/>
        <w:rPr>
          <w:rFonts w:asciiTheme="minorHAnsi" w:hAnsiTheme="minorHAnsi" w:cstheme="minorHAnsi"/>
          <w:bCs/>
          <w:color w:val="auto"/>
          <w:sz w:val="20"/>
          <w:szCs w:val="20"/>
        </w:rPr>
      </w:pPr>
    </w:p>
    <w:p w:rsidR="00807A6F" w:rsidRPr="00941ACE" w:rsidP="00807A6F" w14:paraId="12701E86" w14:textId="36485E7F">
      <w:pPr>
        <w:pStyle w:val="ListParagraph"/>
        <w:ind w:left="360"/>
        <w:rPr>
          <w:rFonts w:asciiTheme="minorHAnsi" w:hAnsiTheme="minorHAnsi" w:cstheme="minorHAnsi"/>
          <w:bCs/>
          <w:color w:val="auto"/>
          <w:sz w:val="20"/>
          <w:szCs w:val="20"/>
        </w:rPr>
      </w:pPr>
      <w:r w:rsidRPr="0004732F">
        <w:rPr>
          <w:rFonts w:asciiTheme="minorHAnsi" w:hAnsiTheme="minorHAnsi" w:cstheme="minorHAnsi"/>
          <w:bCs/>
          <w:color w:val="auto"/>
        </w:rPr>
        <w:t xml:space="preserve">Now I’d like to learn about the implementation process for </w:t>
      </w:r>
      <w:r w:rsidRPr="0004732F">
        <w:rPr>
          <w:rFonts w:asciiTheme="minorHAnsi" w:hAnsiTheme="minorHAnsi" w:cstheme="minorHAnsi"/>
          <w:bCs/>
          <w:color w:val="FF0000"/>
        </w:rPr>
        <w:t xml:space="preserve">[activity #1].  </w:t>
      </w:r>
      <w:r w:rsidRPr="0004732F">
        <w:rPr>
          <w:rFonts w:asciiTheme="minorHAnsi" w:hAnsiTheme="minorHAnsi" w:cstheme="minorHAnsi"/>
          <w:b/>
          <w:i/>
          <w:iCs/>
          <w:color w:val="FF0000"/>
          <w:sz w:val="20"/>
          <w:szCs w:val="20"/>
        </w:rPr>
        <w:t xml:space="preserve"> </w:t>
      </w:r>
      <w:r w:rsidRPr="00941ACE">
        <w:rPr>
          <w:rFonts w:asciiTheme="minorHAnsi" w:eastAsiaTheme="minorEastAsia" w:hAnsiTheme="minorHAnsi" w:cstheme="minorHAnsi"/>
          <w:bCs/>
          <w:color w:val="auto"/>
        </w:rPr>
        <w:t>What have been the successful strategies to implement this activity?</w:t>
      </w:r>
    </w:p>
    <w:p w:rsidR="00807A6F" w:rsidP="00807A6F" w14:paraId="724FC4C8"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Can you please tell me about the steps taken to implement this activity?</w:t>
      </w:r>
    </w:p>
    <w:p w:rsidR="00807A6F" w:rsidRPr="00941ACE" w:rsidP="00807A6F" w14:paraId="793D1F25"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941ACE">
        <w:rPr>
          <w:rFonts w:asciiTheme="minorHAnsi" w:eastAsiaTheme="minorEastAsia" w:hAnsiTheme="minorHAnsi" w:cstheme="minorHAnsi"/>
          <w:bCs/>
          <w:color w:val="auto"/>
        </w:rPr>
        <w:t>Who have been the key partners in implementing this activity?</w:t>
      </w:r>
    </w:p>
    <w:p w:rsidR="00807A6F" w:rsidP="00807A6F" w14:paraId="38E0BD43"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How are these partners involved with implementing this activity?</w:t>
      </w:r>
    </w:p>
    <w:p w:rsidR="00807A6F" w:rsidP="00807A6F" w14:paraId="20C97FB2"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941ACE">
        <w:rPr>
          <w:rFonts w:asciiTheme="minorHAnsi" w:eastAsiaTheme="minorEastAsia" w:hAnsiTheme="minorHAnsi" w:cstheme="minorHAnsi"/>
          <w:bCs/>
          <w:color w:val="auto"/>
        </w:rPr>
        <w:t>What have been the facilitators</w:t>
      </w:r>
      <w:r>
        <w:rPr>
          <w:rFonts w:asciiTheme="minorHAnsi" w:eastAsiaTheme="minorEastAsia" w:hAnsiTheme="minorHAnsi" w:cstheme="minorHAnsi"/>
          <w:bCs/>
          <w:color w:val="auto"/>
        </w:rPr>
        <w:t xml:space="preserve"> so far?</w:t>
      </w:r>
    </w:p>
    <w:p w:rsidR="00807A6F" w:rsidRPr="00941ACE" w:rsidP="00807A6F" w14:paraId="6D3486A9"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What have been the </w:t>
      </w:r>
      <w:r w:rsidRPr="00941ACE">
        <w:rPr>
          <w:rFonts w:asciiTheme="minorHAnsi" w:eastAsiaTheme="minorEastAsia" w:hAnsiTheme="minorHAnsi" w:cstheme="minorHAnsi"/>
          <w:bCs/>
          <w:color w:val="auto"/>
        </w:rPr>
        <w:t>challenges so far?  How have you overcome or worked towards addressing these challenges?</w:t>
      </w:r>
    </w:p>
    <w:p w:rsidR="00807A6F" w:rsidRPr="00CB0B88" w:rsidP="00807A6F" w14:paraId="131EE7AD" w14:textId="77777777">
      <w:pPr>
        <w:pStyle w:val="ListParagraph"/>
        <w:ind w:left="360"/>
        <w:rPr>
          <w:color w:val="auto"/>
        </w:rPr>
      </w:pPr>
    </w:p>
    <w:p w:rsidR="00807A6F" w:rsidRPr="0004732F" w:rsidP="00807A6F" w14:paraId="23AA8914" w14:textId="77777777">
      <w:pPr>
        <w:pStyle w:val="ListParagraph"/>
        <w:numPr>
          <w:ilvl w:val="0"/>
          <w:numId w:val="6"/>
        </w:numPr>
        <w:rPr>
          <w:rFonts w:asciiTheme="minorHAnsi" w:hAnsiTheme="minorHAnsi" w:cstheme="minorHAnsi"/>
          <w:b/>
          <w:i/>
          <w:iCs/>
          <w:color w:val="FF0000"/>
        </w:rPr>
      </w:pPr>
      <w:r w:rsidRPr="0004732F">
        <w:rPr>
          <w:rFonts w:asciiTheme="minorHAnsi" w:hAnsiTheme="minorHAnsi" w:cstheme="minorHAnsi"/>
          <w:b/>
          <w:i/>
          <w:iCs/>
          <w:color w:val="FF0000"/>
        </w:rPr>
        <w:t xml:space="preserve">[Note: </w:t>
      </w:r>
      <w:r w:rsidRPr="0004732F">
        <w:rPr>
          <w:rFonts w:asciiTheme="minorHAnsi" w:hAnsiTheme="minorHAnsi" w:cstheme="minorHAnsi"/>
          <w:bCs/>
          <w:i/>
          <w:iCs/>
          <w:color w:val="FF0000"/>
        </w:rPr>
        <w:t>Repeat questions for 2nd activity; if unable to talk about strategies to reach highest risk, ask about strategies to reach general population</w:t>
      </w:r>
      <w:r w:rsidRPr="0004732F">
        <w:rPr>
          <w:rFonts w:asciiTheme="minorHAnsi" w:hAnsiTheme="minorHAnsi" w:cstheme="minorHAnsi"/>
          <w:b/>
          <w:i/>
          <w:iCs/>
          <w:color w:val="FF0000"/>
        </w:rPr>
        <w:t>]</w:t>
      </w:r>
      <w:r>
        <w:rPr>
          <w:rFonts w:asciiTheme="minorHAnsi" w:hAnsiTheme="minorHAnsi" w:cstheme="minorHAnsi"/>
          <w:b/>
          <w:i/>
          <w:iCs/>
          <w:color w:val="FF0000"/>
        </w:rPr>
        <w:t xml:space="preserve">  </w:t>
      </w:r>
      <w:r w:rsidRPr="0004732F">
        <w:rPr>
          <w:rFonts w:asciiTheme="minorHAnsi" w:eastAsiaTheme="minorEastAsia" w:hAnsiTheme="minorHAnsi" w:cstheme="minorHAnsi"/>
          <w:bCs/>
          <w:color w:val="auto"/>
        </w:rPr>
        <w:t xml:space="preserve">What have been the successful strategies to implement </w:t>
      </w:r>
      <w:r w:rsidRPr="0004732F">
        <w:rPr>
          <w:rFonts w:asciiTheme="minorHAnsi" w:hAnsiTheme="minorHAnsi" w:cstheme="minorHAnsi"/>
          <w:bCs/>
          <w:color w:val="FF0000"/>
        </w:rPr>
        <w:t>[activity #</w:t>
      </w:r>
      <w:r>
        <w:rPr>
          <w:rFonts w:asciiTheme="minorHAnsi" w:hAnsiTheme="minorHAnsi" w:cstheme="minorHAnsi"/>
          <w:bCs/>
          <w:color w:val="FF0000"/>
        </w:rPr>
        <w:t>2</w:t>
      </w:r>
      <w:r w:rsidRPr="0004732F">
        <w:rPr>
          <w:rFonts w:asciiTheme="minorHAnsi" w:hAnsiTheme="minorHAnsi" w:cstheme="minorHAnsi"/>
          <w:bCs/>
          <w:color w:val="FF0000"/>
        </w:rPr>
        <w:t>]</w:t>
      </w:r>
      <w:r w:rsidRPr="0004732F">
        <w:rPr>
          <w:rFonts w:asciiTheme="minorHAnsi" w:eastAsiaTheme="minorEastAsia" w:hAnsiTheme="minorHAnsi" w:cstheme="minorHAnsi"/>
          <w:bCs/>
          <w:color w:val="auto"/>
        </w:rPr>
        <w:t>?</w:t>
      </w:r>
    </w:p>
    <w:p w:rsidR="00807A6F" w:rsidP="00807A6F" w14:paraId="605984B4"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Can you please tell me about the steps taken to implement this activity?</w:t>
      </w:r>
    </w:p>
    <w:p w:rsidR="00807A6F" w:rsidRPr="00941ACE" w:rsidP="00807A6F" w14:paraId="6544CF52"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941ACE">
        <w:rPr>
          <w:rFonts w:asciiTheme="minorHAnsi" w:eastAsiaTheme="minorEastAsia" w:hAnsiTheme="minorHAnsi" w:cstheme="minorHAnsi"/>
          <w:bCs/>
          <w:color w:val="auto"/>
        </w:rPr>
        <w:t>Who have been the key partners in implementing this activity?</w:t>
      </w:r>
    </w:p>
    <w:p w:rsidR="00807A6F" w:rsidP="00807A6F" w14:paraId="1BD26624"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How are these partners involved with implementing this activity?</w:t>
      </w:r>
    </w:p>
    <w:p w:rsidR="00807A6F" w:rsidP="00807A6F" w14:paraId="71A53563"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941ACE">
        <w:rPr>
          <w:rFonts w:asciiTheme="minorHAnsi" w:eastAsiaTheme="minorEastAsia" w:hAnsiTheme="minorHAnsi" w:cstheme="minorHAnsi"/>
          <w:bCs/>
          <w:color w:val="auto"/>
        </w:rPr>
        <w:t>What have been the facilitators</w:t>
      </w:r>
      <w:r>
        <w:rPr>
          <w:rFonts w:asciiTheme="minorHAnsi" w:eastAsiaTheme="minorEastAsia" w:hAnsiTheme="minorHAnsi" w:cstheme="minorHAnsi"/>
          <w:bCs/>
          <w:color w:val="auto"/>
        </w:rPr>
        <w:t xml:space="preserve"> so far?</w:t>
      </w:r>
    </w:p>
    <w:p w:rsidR="00807A6F" w:rsidRPr="00941ACE" w:rsidP="00807A6F" w14:paraId="69FE0DA6" w14:textId="77777777">
      <w:pPr>
        <w:pStyle w:val="ListParagraph"/>
        <w:numPr>
          <w:ilvl w:val="0"/>
          <w:numId w:val="5"/>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What have been the </w:t>
      </w:r>
      <w:r w:rsidRPr="00941ACE">
        <w:rPr>
          <w:rFonts w:asciiTheme="minorHAnsi" w:eastAsiaTheme="minorEastAsia" w:hAnsiTheme="minorHAnsi" w:cstheme="minorHAnsi"/>
          <w:bCs/>
          <w:color w:val="auto"/>
        </w:rPr>
        <w:t>challenges so far?  How have you overcome or worked towards addressing these challenges?</w:t>
      </w:r>
    </w:p>
    <w:p w:rsidR="00807A6F" w:rsidP="00807A6F" w14:paraId="525E8EB7" w14:textId="77777777">
      <w:pPr>
        <w:pStyle w:val="ListParagraph"/>
        <w:ind w:left="360"/>
        <w:rPr>
          <w:rFonts w:asciiTheme="minorHAnsi" w:eastAsiaTheme="minorEastAsia" w:hAnsiTheme="minorHAnsi" w:cstheme="minorHAnsi"/>
          <w:bCs/>
          <w:color w:val="auto"/>
        </w:rPr>
      </w:pPr>
    </w:p>
    <w:p w:rsidR="00807A6F" w:rsidRPr="00CB0B88" w:rsidP="00807A6F" w14:paraId="1095F486" w14:textId="77777777">
      <w:pPr>
        <w:pStyle w:val="ListParagraph"/>
        <w:numPr>
          <w:ilvl w:val="0"/>
          <w:numId w:val="6"/>
        </w:numPr>
        <w:rPr>
          <w:rFonts w:asciiTheme="minorHAnsi" w:eastAsiaTheme="minorEastAsia" w:hAnsiTheme="minorHAnsi" w:cstheme="minorHAnsi"/>
          <w:bCs/>
          <w:color w:val="auto"/>
        </w:rPr>
      </w:pPr>
      <w:r w:rsidRPr="00CB0B88">
        <w:rPr>
          <w:rFonts w:asciiTheme="minorHAnsi" w:eastAsiaTheme="minorEastAsia" w:hAnsiTheme="minorHAnsi" w:cstheme="minorHAnsi"/>
          <w:bCs/>
          <w:color w:val="auto"/>
        </w:rPr>
        <w:t>Which Coverdell-initiated QI activities have been most instrumental so far in improving stroke systems of care for patients and individuals at highest risk for stroke events?</w:t>
      </w:r>
    </w:p>
    <w:p w:rsidR="00807A6F" w:rsidRPr="00113AF7" w:rsidP="00807A6F" w14:paraId="63D27DB0" w14:textId="77777777">
      <w:pPr>
        <w:pStyle w:val="ListParagraph"/>
        <w:numPr>
          <w:ilvl w:val="1"/>
          <w:numId w:val="6"/>
        </w:numPr>
        <w:rPr>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CB0B88">
        <w:rPr>
          <w:rFonts w:asciiTheme="minorHAnsi" w:hAnsiTheme="minorHAnsi"/>
          <w:color w:val="auto"/>
        </w:rPr>
        <w:t>For exa</w:t>
      </w:r>
      <w:r w:rsidRPr="00CB0B88">
        <w:rPr>
          <w:rFonts w:asciiTheme="minorHAnsi" w:eastAsiaTheme="minorEastAsia" w:hAnsiTheme="minorHAnsi"/>
          <w:color w:val="auto"/>
        </w:rPr>
        <w:t>mple, how</w:t>
      </w:r>
      <w:r>
        <w:rPr>
          <w:rFonts w:asciiTheme="minorHAnsi" w:eastAsiaTheme="minorEastAsia" w:hAnsiTheme="minorHAnsi"/>
          <w:color w:val="auto"/>
        </w:rPr>
        <w:t xml:space="preserve"> are QI activities increasing access to care for patients at highest risk?</w:t>
      </w:r>
    </w:p>
    <w:p w:rsidR="00807A6F" w:rsidRPr="00CB0B88" w:rsidP="00807A6F" w14:paraId="1D2CADF1" w14:textId="77777777">
      <w:pPr>
        <w:pStyle w:val="ListParagraph"/>
        <w:numPr>
          <w:ilvl w:val="1"/>
          <w:numId w:val="6"/>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Pr>
          <w:rFonts w:asciiTheme="minorHAnsi" w:eastAsiaTheme="minorEastAsia" w:hAnsiTheme="minorHAnsi" w:cstheme="minorHAnsi"/>
          <w:bCs/>
          <w:color w:val="auto"/>
        </w:rPr>
        <w:t>what about for</w:t>
      </w:r>
      <w:r w:rsidRPr="00CB0B88">
        <w:rPr>
          <w:rFonts w:asciiTheme="minorHAnsi" w:eastAsiaTheme="minorEastAsia" w:hAnsiTheme="minorHAnsi" w:cstheme="minorHAnsi"/>
          <w:bCs/>
          <w:color w:val="auto"/>
        </w:rPr>
        <w:t xml:space="preserve"> </w:t>
      </w:r>
      <w:r w:rsidRPr="00CB0B88">
        <w:rPr>
          <w:rFonts w:asciiTheme="minorHAnsi" w:hAnsiTheme="minorHAnsi" w:cstheme="minorHAnsi"/>
          <w:bCs/>
          <w:color w:val="auto"/>
        </w:rPr>
        <w:t>stroke patients in general?</w:t>
      </w:r>
    </w:p>
    <w:p w:rsidR="00807A6F" w:rsidP="00807A6F" w14:paraId="5619CAB2" w14:textId="77777777">
      <w:pPr>
        <w:pStyle w:val="ListParagraph"/>
        <w:ind w:left="1080"/>
        <w:rPr>
          <w:rFonts w:asciiTheme="minorHAnsi" w:eastAsiaTheme="minorEastAsia" w:hAnsiTheme="minorHAnsi" w:cstheme="minorHAnsi"/>
          <w:bCs/>
          <w:color w:val="auto"/>
        </w:rPr>
      </w:pPr>
    </w:p>
    <w:p w:rsidR="00807A6F" w:rsidRPr="0085096C" w:rsidP="00807A6F" w14:paraId="3681E7D4" w14:textId="77777777">
      <w:pPr>
        <w:pStyle w:val="ListParagraph"/>
        <w:numPr>
          <w:ilvl w:val="0"/>
          <w:numId w:val="6"/>
        </w:numPr>
        <w:rPr>
          <w:rFonts w:asciiTheme="minorHAnsi" w:eastAsiaTheme="minorEastAsia" w:hAnsiTheme="minorHAnsi" w:cstheme="minorHAnsi"/>
          <w:bCs/>
          <w:color w:val="auto"/>
        </w:rPr>
      </w:pPr>
      <w:r w:rsidRPr="00941ACE">
        <w:rPr>
          <w:rFonts w:asciiTheme="minorHAnsi" w:eastAsiaTheme="minorEastAsia" w:hAnsiTheme="minorHAnsi"/>
          <w:color w:val="auto"/>
        </w:rPr>
        <w:t xml:space="preserve">What have been the key partnerships for your program’s efforts to </w:t>
      </w:r>
      <w:r>
        <w:rPr>
          <w:rFonts w:asciiTheme="minorHAnsi" w:eastAsiaTheme="minorEastAsia" w:hAnsiTheme="minorHAnsi"/>
          <w:color w:val="auto"/>
        </w:rPr>
        <w:t xml:space="preserve">improve stroke systems of care for those at highest risk for stroke events (e.g., improving access to care across the SSoC)?  </w:t>
      </w:r>
    </w:p>
    <w:p w:rsidR="00807A6F" w:rsidP="00807A6F" w14:paraId="30A78FB3" w14:textId="77777777">
      <w:pPr>
        <w:pStyle w:val="ListParagraph"/>
        <w:numPr>
          <w:ilvl w:val="1"/>
          <w:numId w:val="6"/>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113AF7">
        <w:rPr>
          <w:rFonts w:asciiTheme="minorHAnsi" w:eastAsiaTheme="minorEastAsia" w:hAnsiTheme="minorHAnsi" w:cstheme="minorHAnsi"/>
          <w:bCs/>
          <w:color w:val="auto"/>
        </w:rPr>
        <w:t>In what ways has [state Coverdell program] facilitated collaboration among the different partners?</w:t>
      </w:r>
    </w:p>
    <w:p w:rsidR="00807A6F" w:rsidRPr="00113AF7" w:rsidP="00807A6F" w14:paraId="27409E25" w14:textId="77777777">
      <w:pPr>
        <w:pStyle w:val="ListParagraph"/>
        <w:numPr>
          <w:ilvl w:val="1"/>
          <w:numId w:val="6"/>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what about </w:t>
      </w:r>
      <w:r w:rsidRPr="0085096C">
        <w:rPr>
          <w:rFonts w:asciiTheme="minorHAnsi" w:hAnsiTheme="minorHAnsi" w:cstheme="minorHAnsi"/>
          <w:bCs/>
          <w:color w:val="auto"/>
        </w:rPr>
        <w:t>for stroke patients in general?</w:t>
      </w:r>
    </w:p>
    <w:p w:rsidR="00807A6F" w:rsidP="00807A6F" w14:paraId="74FFBC4B" w14:textId="77777777">
      <w:pPr>
        <w:pStyle w:val="ListParagraph"/>
        <w:ind w:left="1080"/>
        <w:rPr>
          <w:rFonts w:asciiTheme="minorHAnsi" w:eastAsiaTheme="minorEastAsia" w:hAnsiTheme="minorHAnsi" w:cstheme="minorHAnsi"/>
          <w:bCs/>
          <w:color w:val="auto"/>
        </w:rPr>
      </w:pPr>
    </w:p>
    <w:p w:rsidR="00807A6F" w:rsidRPr="003238DE" w:rsidP="00807A6F" w14:paraId="2BF8C5E8" w14:textId="77777777">
      <w:pPr>
        <w:pStyle w:val="ListParagraph"/>
        <w:numPr>
          <w:ilvl w:val="0"/>
          <w:numId w:val="6"/>
        </w:numPr>
        <w:rPr>
          <w:rFonts w:asciiTheme="minorHAnsi" w:eastAsiaTheme="minorEastAsia" w:hAnsiTheme="minorHAnsi" w:cstheme="minorHAnsi"/>
          <w:bCs/>
          <w:color w:val="auto"/>
        </w:rPr>
      </w:pPr>
      <w:r w:rsidRPr="003238DE">
        <w:rPr>
          <w:rFonts w:asciiTheme="minorHAnsi" w:hAnsiTheme="minorHAnsi" w:cstheme="minorHAnsi"/>
          <w:bCs/>
          <w:color w:val="auto"/>
        </w:rPr>
        <w:t xml:space="preserve">What </w:t>
      </w:r>
      <w:r>
        <w:rPr>
          <w:rFonts w:asciiTheme="minorHAnsi" w:hAnsiTheme="minorHAnsi" w:cstheme="minorHAnsi"/>
          <w:bCs/>
          <w:color w:val="auto"/>
        </w:rPr>
        <w:t xml:space="preserve">factors have </w:t>
      </w:r>
      <w:r w:rsidRPr="003238DE">
        <w:rPr>
          <w:rFonts w:asciiTheme="minorHAnsi" w:hAnsiTheme="minorHAnsi" w:cstheme="minorHAnsi"/>
          <w:bCs/>
          <w:color w:val="auto"/>
        </w:rPr>
        <w:t xml:space="preserve">facilitated </w:t>
      </w:r>
      <w:r>
        <w:rPr>
          <w:rFonts w:asciiTheme="minorHAnsi" w:hAnsiTheme="minorHAnsi" w:cstheme="minorHAnsi"/>
          <w:bCs/>
          <w:color w:val="auto"/>
        </w:rPr>
        <w:t>your ability to</w:t>
      </w:r>
      <w:r w:rsidRPr="003238DE">
        <w:rPr>
          <w:rFonts w:asciiTheme="minorHAnsi" w:hAnsiTheme="minorHAnsi" w:cstheme="minorHAnsi"/>
          <w:bCs/>
          <w:color w:val="auto"/>
        </w:rPr>
        <w:t xml:space="preserve"> use data to </w:t>
      </w:r>
      <w:r>
        <w:rPr>
          <w:rFonts w:asciiTheme="minorHAnsi" w:hAnsiTheme="minorHAnsi" w:cstheme="minorHAnsi"/>
          <w:bCs/>
          <w:color w:val="auto"/>
        </w:rPr>
        <w:t xml:space="preserve">inform your </w:t>
      </w:r>
      <w:r w:rsidRPr="003238DE">
        <w:rPr>
          <w:rFonts w:asciiTheme="minorHAnsi" w:hAnsiTheme="minorHAnsi" w:cstheme="minorHAnsi"/>
          <w:bCs/>
          <w:color w:val="auto"/>
        </w:rPr>
        <w:t xml:space="preserve">data-driven QI </w:t>
      </w:r>
      <w:r>
        <w:rPr>
          <w:rFonts w:asciiTheme="minorHAnsi" w:hAnsiTheme="minorHAnsi" w:cstheme="minorHAnsi"/>
          <w:bCs/>
          <w:color w:val="auto"/>
        </w:rPr>
        <w:t>efforts to improve care and reduce health disparities for patients at highest risk?</w:t>
      </w:r>
    </w:p>
    <w:p w:rsidR="00807A6F" w:rsidRPr="00885941" w:rsidP="00807A6F" w14:paraId="01CD1FFD" w14:textId="77777777">
      <w:pPr>
        <w:pStyle w:val="ListParagraph"/>
        <w:numPr>
          <w:ilvl w:val="1"/>
          <w:numId w:val="6"/>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What about for stroke patients in general?</w:t>
      </w:r>
      <w:r w:rsidRPr="003238DE">
        <w:rPr>
          <w:rFonts w:asciiTheme="minorHAnsi" w:hAnsiTheme="minorHAnsi" w:cstheme="minorHAnsi"/>
          <w:bCs/>
          <w:color w:val="auto"/>
        </w:rPr>
        <w:t xml:space="preserve"> </w:t>
      </w:r>
    </w:p>
    <w:p w:rsidR="00807A6F" w:rsidRPr="00885941" w:rsidP="00807A6F" w14:paraId="3550E40F" w14:textId="77777777">
      <w:pPr>
        <w:pStyle w:val="ListParagraph"/>
        <w:ind w:left="1080"/>
        <w:rPr>
          <w:rFonts w:asciiTheme="minorHAnsi" w:eastAsiaTheme="minorEastAsia" w:hAnsiTheme="minorHAnsi" w:cstheme="minorHAnsi"/>
          <w:bCs/>
          <w:color w:val="auto"/>
        </w:rPr>
      </w:pPr>
    </w:p>
    <w:p w:rsidR="00807A6F" w:rsidRPr="00885941" w:rsidP="00807A6F" w14:paraId="7B49E14C" w14:textId="77777777">
      <w:pPr>
        <w:pStyle w:val="ListParagraph"/>
        <w:numPr>
          <w:ilvl w:val="0"/>
          <w:numId w:val="6"/>
        </w:numPr>
        <w:rPr>
          <w:rFonts w:asciiTheme="minorHAnsi" w:eastAsiaTheme="minorEastAsia" w:hAnsiTheme="minorHAnsi" w:cstheme="minorHAnsi"/>
          <w:bCs/>
          <w:color w:val="auto"/>
        </w:rPr>
      </w:pPr>
      <w:r w:rsidRPr="00885941">
        <w:rPr>
          <w:rFonts w:asciiTheme="minorHAnsi" w:hAnsiTheme="minorHAnsi" w:cstheme="minorHAnsi"/>
          <w:bCs/>
          <w:color w:val="auto"/>
        </w:rPr>
        <w:t>What other barriers has [the state Coverdell program] experienced so far in implementing data-driven QI to improve care and reduce health disparities for patients at highest risk?</w:t>
      </w:r>
    </w:p>
    <w:p w:rsidR="00807A6F" w:rsidRPr="00885941" w:rsidP="00807A6F" w14:paraId="5C552D40" w14:textId="77777777">
      <w:pPr>
        <w:pStyle w:val="ListParagraph"/>
        <w:ind w:left="360"/>
        <w:rPr>
          <w:rFonts w:asciiTheme="minorHAnsi" w:eastAsiaTheme="minorEastAsia" w:hAnsiTheme="minorHAnsi"/>
          <w:b/>
          <w:bCs/>
          <w:color w:val="auto"/>
        </w:rPr>
      </w:pPr>
    </w:p>
    <w:p w:rsidR="00807A6F" w:rsidRPr="00941ACE" w:rsidP="00807A6F" w14:paraId="4AB5C7D7" w14:textId="77777777">
      <w:pPr>
        <w:pStyle w:val="ListParagraph"/>
        <w:numPr>
          <w:ilvl w:val="0"/>
          <w:numId w:val="6"/>
        </w:numPr>
        <w:rPr>
          <w:rFonts w:asciiTheme="minorHAnsi" w:eastAsiaTheme="minorEastAsia" w:hAnsiTheme="minorHAnsi"/>
          <w:b/>
          <w:bCs/>
          <w:color w:val="auto"/>
        </w:rPr>
      </w:pPr>
      <w:r w:rsidRPr="00941ACE">
        <w:rPr>
          <w:rFonts w:asciiTheme="minorHAnsi" w:eastAsiaTheme="minorEastAsia" w:hAnsiTheme="minorHAnsi"/>
          <w:color w:val="auto"/>
        </w:rPr>
        <w:t>What are examples in which your organization’s leadership facilitated or hindered the Coverdell program in its efforts to:</w:t>
      </w:r>
    </w:p>
    <w:p w:rsidR="00807A6F" w:rsidRPr="00885941" w:rsidP="00807A6F" w14:paraId="3AC069E8" w14:textId="77777777">
      <w:pPr>
        <w:pStyle w:val="ListParagraph"/>
        <w:numPr>
          <w:ilvl w:val="1"/>
          <w:numId w:val="6"/>
        </w:numPr>
        <w:rPr>
          <w:rFonts w:asciiTheme="minorHAnsi" w:eastAsiaTheme="minorEastAsia" w:hAnsiTheme="minorHAnsi" w:cstheme="minorHAnsi"/>
          <w:b/>
          <w:color w:val="auto"/>
        </w:rPr>
      </w:pPr>
      <w:r w:rsidRPr="00941ACE">
        <w:rPr>
          <w:rFonts w:asciiTheme="minorHAnsi" w:eastAsiaTheme="minorEastAsia" w:hAnsiTheme="minorHAnsi" w:cstheme="minorHAnsi"/>
          <w:bCs/>
          <w:i/>
          <w:iCs/>
          <w:color w:val="auto"/>
        </w:rPr>
        <w:t xml:space="preserve">Newly funded: </w:t>
      </w:r>
      <w:r w:rsidRPr="00941ACE">
        <w:rPr>
          <w:rFonts w:asciiTheme="minorHAnsi" w:eastAsiaTheme="minorEastAsia" w:hAnsiTheme="minorHAnsi" w:cstheme="minorHAnsi"/>
          <w:bCs/>
          <w:color w:val="auto"/>
        </w:rPr>
        <w:t>prioritize addressing health equity?</w:t>
      </w:r>
    </w:p>
    <w:p w:rsidR="00807A6F" w:rsidRPr="004C6611" w:rsidP="00807A6F" w14:paraId="02ABCB37" w14:textId="77777777">
      <w:pPr>
        <w:pStyle w:val="ListParagraph"/>
        <w:numPr>
          <w:ilvl w:val="1"/>
          <w:numId w:val="6"/>
        </w:numPr>
        <w:rPr>
          <w:rFonts w:asciiTheme="minorHAnsi" w:eastAsiaTheme="minorEastAsia" w:hAnsiTheme="minorHAnsi" w:cstheme="minorHAnsi"/>
          <w:b/>
          <w:color w:val="auto"/>
        </w:rPr>
      </w:pPr>
      <w:r w:rsidRPr="00885941">
        <w:rPr>
          <w:rFonts w:asciiTheme="minorHAnsi" w:eastAsiaTheme="minorEastAsia" w:hAnsiTheme="minorHAnsi"/>
          <w:i/>
          <w:iCs/>
          <w:color w:val="auto"/>
        </w:rPr>
        <w:t>Existing recipients:</w:t>
      </w:r>
      <w:r w:rsidRPr="00885941">
        <w:rPr>
          <w:rFonts w:asciiTheme="minorHAnsi" w:eastAsiaTheme="minorEastAsia" w:hAnsiTheme="minorHAnsi"/>
          <w:color w:val="auto"/>
        </w:rPr>
        <w:t xml:space="preserve"> pivot and place a greater emphasis on addressing health equity?  </w:t>
      </w:r>
    </w:p>
    <w:p w:rsidR="00807A6F" w:rsidRPr="004C6611" w:rsidP="00807A6F" w14:paraId="139FBFF8" w14:textId="77777777">
      <w:pPr>
        <w:pStyle w:val="ListParagraph"/>
        <w:ind w:left="360"/>
        <w:rPr>
          <w:rFonts w:asciiTheme="minorHAnsi" w:eastAsiaTheme="minorEastAsia" w:hAnsiTheme="minorHAnsi" w:cstheme="minorHAnsi"/>
          <w:b/>
          <w:color w:val="auto"/>
        </w:rPr>
      </w:pPr>
    </w:p>
    <w:p w:rsidR="00807A6F" w:rsidRPr="004C6611" w:rsidP="00807A6F" w14:paraId="72944F68" w14:textId="77777777">
      <w:pPr>
        <w:pStyle w:val="ListParagraph"/>
        <w:numPr>
          <w:ilvl w:val="0"/>
          <w:numId w:val="6"/>
        </w:numPr>
        <w:rPr>
          <w:rFonts w:asciiTheme="minorHAnsi" w:eastAsiaTheme="minorEastAsia" w:hAnsiTheme="minorHAnsi" w:cstheme="minorHAnsi"/>
          <w:b/>
          <w:color w:val="auto"/>
        </w:rPr>
      </w:pPr>
      <w:r w:rsidRPr="004C6611">
        <w:rPr>
          <w:rFonts w:asciiTheme="minorHAnsi" w:eastAsiaTheme="minorEastAsia" w:hAnsiTheme="minorHAnsi"/>
          <w:color w:val="auto"/>
        </w:rPr>
        <w:t>In what ways has program staffing and capacity supported or hindered your program’s efforts to address health equity</w:t>
      </w:r>
    </w:p>
    <w:p w:rsidR="00807A6F" w:rsidRPr="004C6611" w:rsidP="00807A6F" w14:paraId="3EB7301C" w14:textId="77777777">
      <w:pPr>
        <w:pStyle w:val="ListParagraph"/>
        <w:ind w:left="360"/>
        <w:rPr>
          <w:rFonts w:asciiTheme="minorHAnsi" w:eastAsiaTheme="minorEastAsia" w:hAnsiTheme="minorHAnsi" w:cstheme="minorHAnsi"/>
          <w:b/>
          <w:color w:val="auto"/>
        </w:rPr>
      </w:pPr>
    </w:p>
    <w:p w:rsidR="00807A6F" w:rsidRPr="0085096C" w:rsidP="00807A6F" w14:paraId="14BD683C" w14:textId="77777777">
      <w:pPr>
        <w:pStyle w:val="ListParagraph"/>
        <w:numPr>
          <w:ilvl w:val="0"/>
          <w:numId w:val="6"/>
        </w:numPr>
        <w:rPr>
          <w:rFonts w:asciiTheme="minorHAnsi" w:eastAsiaTheme="minorEastAsia" w:hAnsiTheme="minorHAnsi" w:cstheme="minorHAnsi"/>
          <w:bCs/>
          <w:color w:val="auto"/>
        </w:rPr>
      </w:pPr>
      <w:r w:rsidRPr="00941ACE">
        <w:rPr>
          <w:rFonts w:asciiTheme="minorHAnsi" w:hAnsiTheme="minorHAnsi" w:cstheme="minorHAnsi"/>
          <w:bCs/>
          <w:color w:val="auto"/>
        </w:rPr>
        <w:t>What are your lessons learned in implementing team-based approaches to coordinate stroke systems of care improvements</w:t>
      </w:r>
      <w:r>
        <w:rPr>
          <w:rFonts w:asciiTheme="minorHAnsi" w:hAnsiTheme="minorHAnsi" w:cstheme="minorHAnsi"/>
          <w:bCs/>
          <w:color w:val="auto"/>
        </w:rPr>
        <w:t>, especially t</w:t>
      </w:r>
      <w:r w:rsidRPr="00941ACE">
        <w:rPr>
          <w:rFonts w:asciiTheme="minorHAnsi" w:hAnsiTheme="minorHAnsi" w:cstheme="minorHAnsi"/>
          <w:bCs/>
          <w:color w:val="auto"/>
        </w:rPr>
        <w:t xml:space="preserve">o address health </w:t>
      </w:r>
      <w:r>
        <w:rPr>
          <w:rFonts w:asciiTheme="minorHAnsi" w:hAnsiTheme="minorHAnsi" w:cstheme="minorHAnsi"/>
          <w:bCs/>
          <w:color w:val="auto"/>
        </w:rPr>
        <w:t>equity</w:t>
      </w:r>
      <w:r w:rsidRPr="00941ACE">
        <w:rPr>
          <w:rFonts w:asciiTheme="minorHAnsi" w:hAnsiTheme="minorHAnsi" w:cstheme="minorHAnsi"/>
          <w:bCs/>
          <w:color w:val="auto"/>
        </w:rPr>
        <w:t>?</w:t>
      </w:r>
    </w:p>
    <w:p w:rsidR="00807A6F" w:rsidRPr="004C6611" w:rsidP="00807A6F" w14:paraId="415472E7" w14:textId="77777777">
      <w:pPr>
        <w:pStyle w:val="ListParagraph"/>
        <w:numPr>
          <w:ilvl w:val="1"/>
          <w:numId w:val="6"/>
        </w:numPr>
        <w:rPr>
          <w:rFonts w:asciiTheme="minorHAnsi" w:eastAsiaTheme="minorEastAsia" w:hAnsiTheme="minorHAnsi" w:cstheme="minorHAnsi"/>
          <w:b/>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941ACE">
        <w:rPr>
          <w:rFonts w:asciiTheme="minorHAnsi" w:hAnsiTheme="minorHAnsi" w:cstheme="minorHAnsi"/>
          <w:bCs/>
          <w:color w:val="auto"/>
        </w:rPr>
        <w:t xml:space="preserve">What are the key ingredients to implementing QI activities to reach and support those at highest risk for stroke events </w:t>
      </w:r>
      <w:r>
        <w:rPr>
          <w:rFonts w:asciiTheme="minorHAnsi" w:hAnsiTheme="minorHAnsi" w:cstheme="minorHAnsi"/>
          <w:bCs/>
          <w:color w:val="auto"/>
        </w:rPr>
        <w:t xml:space="preserve">(i.e., </w:t>
      </w:r>
      <w:r w:rsidRPr="00941ACE">
        <w:rPr>
          <w:rFonts w:asciiTheme="minorHAnsi" w:hAnsiTheme="minorHAnsi" w:cstheme="minorHAnsi"/>
          <w:bCs/>
          <w:color w:val="auto"/>
        </w:rPr>
        <w:t>to address stroke disparities</w:t>
      </w:r>
      <w:r>
        <w:rPr>
          <w:rFonts w:asciiTheme="minorHAnsi" w:hAnsiTheme="minorHAnsi" w:cstheme="minorHAnsi"/>
          <w:bCs/>
          <w:color w:val="auto"/>
        </w:rPr>
        <w:t>)</w:t>
      </w:r>
      <w:r w:rsidRPr="00941ACE">
        <w:rPr>
          <w:rFonts w:asciiTheme="minorHAnsi" w:hAnsiTheme="minorHAnsi" w:cstheme="minorHAnsi"/>
          <w:bCs/>
          <w:color w:val="auto"/>
        </w:rPr>
        <w:t>?</w:t>
      </w:r>
    </w:p>
    <w:p w:rsidR="00807A6F" w:rsidP="00807A6F" w14:paraId="5FC8EF18" w14:textId="4A924003">
      <w:pPr>
        <w:shd w:val="clear" w:color="auto" w:fill="C9C9C9" w:themeFill="accent3" w:themeFillTint="99"/>
        <w:rPr>
          <w:rFonts w:asciiTheme="minorHAnsi" w:eastAsiaTheme="minorEastAsia" w:hAnsiTheme="minorHAnsi"/>
          <w:b/>
          <w:color w:val="auto"/>
        </w:rPr>
      </w:pPr>
      <w:r w:rsidRPr="71C4F7A4">
        <w:rPr>
          <w:rFonts w:asciiTheme="minorHAnsi" w:eastAsiaTheme="minorEastAsia" w:hAnsiTheme="minorHAnsi"/>
          <w:b/>
          <w:color w:val="auto"/>
        </w:rPr>
        <w:t>Core Strategy: Providing Community Resources Across Stroke Systems of Care</w:t>
      </w:r>
      <w:r>
        <w:rPr>
          <w:rFonts w:asciiTheme="minorHAnsi" w:eastAsiaTheme="minorEastAsia" w:hAnsiTheme="minorHAnsi"/>
          <w:b/>
          <w:color w:val="auto"/>
        </w:rPr>
        <w:t xml:space="preserve"> </w:t>
      </w:r>
    </w:p>
    <w:p w:rsidR="00807A6F" w:rsidRPr="00941ACE" w:rsidP="00807A6F" w14:paraId="3A894A21" w14:textId="77777777">
      <w:pPr>
        <w:pStyle w:val="ListParagraph"/>
        <w:numPr>
          <w:ilvl w:val="0"/>
          <w:numId w:val="6"/>
        </w:numPr>
        <w:rPr>
          <w:rFonts w:asciiTheme="minorHAnsi" w:eastAsiaTheme="minorEastAsia" w:hAnsiTheme="minorHAnsi"/>
          <w:color w:val="auto"/>
        </w:rPr>
      </w:pPr>
      <w:r w:rsidRPr="3072B8C6">
        <w:rPr>
          <w:rFonts w:asciiTheme="minorHAnsi" w:eastAsiaTheme="minorEastAsia" w:hAnsiTheme="minorHAnsi"/>
          <w:color w:val="auto"/>
        </w:rPr>
        <w:t xml:space="preserve">What steps has [state Coverdell program] taken to build </w:t>
      </w:r>
      <w:r w:rsidRPr="0085096C">
        <w:rPr>
          <w:rFonts w:asciiTheme="minorHAnsi" w:eastAsiaTheme="minorEastAsia" w:hAnsiTheme="minorHAnsi"/>
          <w:b/>
          <w:bCs/>
          <w:color w:val="auto"/>
        </w:rPr>
        <w:t>community-clinical linkages</w:t>
      </w:r>
      <w:r>
        <w:rPr>
          <w:rFonts w:asciiTheme="minorHAnsi" w:eastAsiaTheme="minorEastAsia" w:hAnsiTheme="minorHAnsi"/>
          <w:color w:val="auto"/>
        </w:rPr>
        <w:t xml:space="preserve"> to support </w:t>
      </w:r>
      <w:r w:rsidRPr="3072B8C6">
        <w:rPr>
          <w:rFonts w:asciiTheme="minorHAnsi" w:eastAsiaTheme="minorEastAsia" w:hAnsiTheme="minorHAnsi"/>
          <w:color w:val="auto"/>
        </w:rPr>
        <w:t>those at highest risk</w:t>
      </w:r>
      <w:r>
        <w:rPr>
          <w:rFonts w:asciiTheme="minorHAnsi" w:eastAsiaTheme="minorEastAsia" w:hAnsiTheme="minorHAnsi"/>
          <w:color w:val="auto"/>
        </w:rPr>
        <w:t xml:space="preserve"> across the stroke systems of care (i.e., describe efforts to link community resources and clinical service)</w:t>
      </w:r>
      <w:r w:rsidRPr="3072B8C6">
        <w:rPr>
          <w:rFonts w:asciiTheme="minorHAnsi" w:eastAsiaTheme="minorEastAsia" w:hAnsiTheme="minorHAnsi"/>
          <w:color w:val="auto"/>
        </w:rPr>
        <w:t>?</w:t>
      </w:r>
    </w:p>
    <w:p w:rsidR="00807A6F" w:rsidRPr="004C6611" w:rsidP="00807A6F" w14:paraId="3FEDA8BC" w14:textId="77777777">
      <w:pPr>
        <w:pStyle w:val="ListParagraph"/>
        <w:numPr>
          <w:ilvl w:val="1"/>
          <w:numId w:val="6"/>
        </w:numPr>
        <w:rPr>
          <w:rFonts w:asciiTheme="minorHAnsi" w:eastAsiaTheme="minorEastAsia" w:hAnsiTheme="minorHAnsi" w:cstheme="minorHAnsi"/>
          <w:b/>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can you please describe efforts to link community resources and clinical services?</w:t>
      </w:r>
    </w:p>
    <w:p w:rsidR="00807A6F" w:rsidRPr="004C6611" w:rsidP="00807A6F" w14:paraId="1B6EF87C" w14:textId="77777777">
      <w:pPr>
        <w:pStyle w:val="ListParagraph"/>
        <w:numPr>
          <w:ilvl w:val="1"/>
          <w:numId w:val="6"/>
        </w:numPr>
        <w:rPr>
          <w:rFonts w:asciiTheme="minorHAnsi" w:eastAsiaTheme="minorEastAsia" w:hAnsiTheme="minorHAnsi" w:cstheme="minorHAnsi"/>
          <w:b/>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4C6611">
        <w:rPr>
          <w:rFonts w:asciiTheme="minorHAnsi" w:eastAsiaTheme="minorEastAsia" w:hAnsiTheme="minorHAnsi" w:cstheme="minorHAnsi"/>
          <w:bCs/>
          <w:color w:val="auto"/>
        </w:rPr>
        <w:t xml:space="preserve">In what ways has [state Coverdell program] </w:t>
      </w:r>
      <w:r w:rsidRPr="004C6611">
        <w:rPr>
          <w:rFonts w:asciiTheme="minorHAnsi" w:eastAsiaTheme="minorEastAsia" w:hAnsiTheme="minorHAnsi" w:cstheme="minorHAnsi"/>
          <w:bCs/>
        </w:rPr>
        <w:t>engaged</w:t>
      </w:r>
      <w:r w:rsidRPr="004C6611">
        <w:rPr>
          <w:rFonts w:ascii="Calibri" w:hAnsi="Calibri"/>
        </w:rPr>
        <w:t xml:space="preserve"> patient navigators/community health workers to better manage those at highest risk?</w:t>
      </w:r>
    </w:p>
    <w:p w:rsidR="00807A6F" w:rsidRPr="004C6611" w:rsidP="00807A6F" w14:paraId="0B3F6BC4" w14:textId="77777777">
      <w:pPr>
        <w:pStyle w:val="ListParagraph"/>
        <w:ind w:left="1080"/>
        <w:rPr>
          <w:rFonts w:asciiTheme="minorHAnsi" w:eastAsiaTheme="minorEastAsia" w:hAnsiTheme="minorHAnsi" w:cstheme="minorHAnsi"/>
          <w:b/>
          <w:color w:val="auto"/>
        </w:rPr>
      </w:pPr>
    </w:p>
    <w:p w:rsidR="00807A6F" w:rsidP="00807A6F" w14:paraId="5B7F8D36" w14:textId="77777777">
      <w:pPr>
        <w:pStyle w:val="ListParagraph"/>
        <w:numPr>
          <w:ilvl w:val="0"/>
          <w:numId w:val="6"/>
        </w:numPr>
        <w:rPr>
          <w:rFonts w:asciiTheme="minorHAnsi" w:eastAsiaTheme="minorEastAsia" w:hAnsiTheme="minorHAnsi" w:cstheme="minorHAnsi"/>
          <w:bCs/>
          <w:color w:val="auto"/>
        </w:rPr>
      </w:pPr>
      <w:r w:rsidRPr="0085096C">
        <w:rPr>
          <w:rFonts w:asciiTheme="minorHAnsi" w:eastAsiaTheme="minorEastAsia" w:hAnsiTheme="minorHAnsi" w:cstheme="minorHAnsi"/>
          <w:bCs/>
          <w:color w:val="auto"/>
        </w:rPr>
        <w:t xml:space="preserve">What are some of the challenges to building these linkages and what partial solutions have you been able to identify?  </w:t>
      </w:r>
    </w:p>
    <w:p w:rsidR="00807A6F" w:rsidRPr="0085096C" w:rsidP="00807A6F" w14:paraId="475928F5" w14:textId="77777777">
      <w:pPr>
        <w:pStyle w:val="ListParagraph"/>
        <w:numPr>
          <w:ilvl w:val="1"/>
          <w:numId w:val="6"/>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85096C">
        <w:rPr>
          <w:rFonts w:asciiTheme="minorHAnsi" w:eastAsiaTheme="minorEastAsia" w:hAnsiTheme="minorHAnsi" w:cstheme="minorHAnsi"/>
          <w:bCs/>
          <w:color w:val="auto"/>
        </w:rPr>
        <w:t>What supports or additional resources would better help you to measure health equity at your program/organization?</w:t>
      </w:r>
    </w:p>
    <w:p w:rsidR="00807A6F" w:rsidRPr="00941ACE" w:rsidP="00807A6F" w14:paraId="42851EC3" w14:textId="77777777">
      <w:pPr>
        <w:pStyle w:val="ListParagraph"/>
        <w:numPr>
          <w:ilvl w:val="1"/>
          <w:numId w:val="6"/>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941ACE">
        <w:rPr>
          <w:rFonts w:asciiTheme="minorHAnsi" w:eastAsiaTheme="minorEastAsia" w:hAnsiTheme="minorHAnsi" w:cstheme="minorHAnsi"/>
          <w:bCs/>
          <w:color w:val="auto"/>
        </w:rPr>
        <w:t>What is [state Coverdell program] hoping to achieve by building community-clinical linkages?</w:t>
      </w:r>
    </w:p>
    <w:p w:rsidR="00807A6F" w:rsidRPr="00EC09DB" w:rsidP="00807A6F" w14:paraId="07F9FDED" w14:textId="77777777">
      <w:pPr>
        <w:pStyle w:val="ListParagraph"/>
        <w:numPr>
          <w:ilvl w:val="1"/>
          <w:numId w:val="6"/>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941ACE">
        <w:rPr>
          <w:rFonts w:asciiTheme="minorHAnsi" w:eastAsiaTheme="minorEastAsia" w:hAnsiTheme="minorHAnsi"/>
          <w:color w:val="auto"/>
        </w:rPr>
        <w:t>What are the next steps to build these linkages?</w:t>
      </w:r>
    </w:p>
    <w:p w:rsidR="00807A6F" w:rsidRPr="0085096C" w:rsidP="00807A6F" w14:paraId="1C8F33D5" w14:textId="77777777">
      <w:pPr>
        <w:pStyle w:val="ListParagraph"/>
        <w:numPr>
          <w:ilvl w:val="1"/>
          <w:numId w:val="6"/>
        </w:numPr>
        <w:spacing w:after="0" w:line="240" w:lineRule="auto"/>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Pr>
          <w:rFonts w:asciiTheme="minorHAnsi" w:eastAsiaTheme="minorEastAsia" w:hAnsiTheme="minorHAnsi" w:cstheme="minorHAnsi"/>
          <w:bCs/>
          <w:color w:val="auto"/>
        </w:rPr>
        <w:t>W</w:t>
      </w:r>
      <w:r w:rsidRPr="00941ACE">
        <w:rPr>
          <w:rFonts w:asciiTheme="minorHAnsi" w:eastAsiaTheme="minorEastAsia" w:hAnsiTheme="minorHAnsi" w:cstheme="minorHAnsi"/>
          <w:bCs/>
          <w:color w:val="auto"/>
        </w:rPr>
        <w:t>hat needs to be in place to build community-clinical linkages?</w:t>
      </w:r>
    </w:p>
    <w:p w:rsidR="00807A6F" w:rsidP="00807A6F" w14:paraId="5FB27000" w14:textId="77777777">
      <w:pPr>
        <w:pStyle w:val="ListParagraph"/>
        <w:ind w:left="360"/>
        <w:rPr>
          <w:rFonts w:asciiTheme="minorHAnsi" w:eastAsiaTheme="minorEastAsia" w:hAnsiTheme="minorHAnsi" w:cstheme="minorHAnsi"/>
          <w:bCs/>
          <w:color w:val="auto"/>
        </w:rPr>
      </w:pPr>
    </w:p>
    <w:p w:rsidR="00807A6F" w:rsidRPr="00941ACE" w:rsidP="00807A6F" w14:paraId="1B15F2F5" w14:textId="115E0A01">
      <w:pPr>
        <w:pStyle w:val="ListParagraph"/>
        <w:numPr>
          <w:ilvl w:val="0"/>
          <w:numId w:val="6"/>
        </w:numPr>
        <w:rPr>
          <w:rFonts w:asciiTheme="minorHAnsi" w:eastAsiaTheme="minorEastAsia" w:hAnsiTheme="minorHAnsi" w:cstheme="minorHAnsi"/>
          <w:bCs/>
          <w:color w:val="auto"/>
        </w:rPr>
      </w:pPr>
      <w:r w:rsidRPr="00941ACE">
        <w:rPr>
          <w:rFonts w:asciiTheme="minorHAnsi" w:eastAsiaTheme="minorEastAsia" w:hAnsiTheme="minorHAnsi" w:cstheme="minorHAnsi"/>
          <w:bCs/>
          <w:color w:val="auto"/>
        </w:rPr>
        <w:t xml:space="preserve">How has [state Coverdell program] engaged partners to mobilize </w:t>
      </w:r>
      <w:r w:rsidRPr="0085096C">
        <w:rPr>
          <w:rFonts w:asciiTheme="minorHAnsi" w:eastAsiaTheme="minorEastAsia" w:hAnsiTheme="minorHAnsi" w:cstheme="minorHAnsi"/>
          <w:b/>
          <w:color w:val="auto"/>
        </w:rPr>
        <w:t>community resources</w:t>
      </w:r>
      <w:r w:rsidRPr="00941ACE">
        <w:rPr>
          <w:rFonts w:asciiTheme="minorHAnsi" w:eastAsiaTheme="minorEastAsia" w:hAnsiTheme="minorHAnsi" w:cstheme="minorHAnsi"/>
          <w:bCs/>
          <w:color w:val="auto"/>
        </w:rPr>
        <w:t xml:space="preserve"> to improve stroke care</w:t>
      </w:r>
      <w:r>
        <w:rPr>
          <w:rFonts w:asciiTheme="minorHAnsi" w:eastAsiaTheme="minorEastAsia" w:hAnsiTheme="minorHAnsi" w:cstheme="minorHAnsi"/>
          <w:bCs/>
          <w:color w:val="auto"/>
        </w:rPr>
        <w:t xml:space="preserve"> for those at highest risk across the SSoC </w:t>
      </w:r>
      <w:r>
        <w:rPr>
          <w:rFonts w:asciiTheme="minorHAnsi" w:eastAsiaTheme="minorEastAsia" w:hAnsiTheme="minorHAnsi"/>
          <w:color w:val="auto"/>
        </w:rPr>
        <w:t>(e.g., pre-, in-, and post-hospital referrals, use of health care extenders, navigators)</w:t>
      </w:r>
      <w:r w:rsidRPr="00941ACE">
        <w:rPr>
          <w:rFonts w:asciiTheme="minorHAnsi" w:eastAsiaTheme="minorEastAsia" w:hAnsiTheme="minorHAnsi" w:cstheme="minorHAnsi"/>
          <w:bCs/>
          <w:color w:val="auto"/>
        </w:rPr>
        <w:t xml:space="preserve">? </w:t>
      </w:r>
    </w:p>
    <w:p w:rsidR="00807A6F" w:rsidRPr="0085096C" w:rsidP="00807A6F" w14:paraId="34164FAF" w14:textId="77777777">
      <w:pPr>
        <w:pStyle w:val="ListParagraph"/>
        <w:numPr>
          <w:ilvl w:val="1"/>
          <w:numId w:val="6"/>
        </w:numPr>
        <w:rPr>
          <w:rFonts w:asciiTheme="minorHAnsi" w:eastAsiaTheme="minorEastAsia"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85096C">
        <w:rPr>
          <w:rFonts w:asciiTheme="minorHAnsi" w:eastAsiaTheme="minorEastAsia" w:hAnsiTheme="minorHAnsi" w:cstheme="minorHAnsi"/>
          <w:bCs/>
          <w:color w:val="auto"/>
        </w:rPr>
        <w:t xml:space="preserve">Which partners have been instrumental and how?  </w:t>
      </w:r>
    </w:p>
    <w:p w:rsidR="00807A6F" w:rsidP="00807A6F" w14:paraId="56FBCCA2" w14:textId="77777777">
      <w:pPr>
        <w:pStyle w:val="ListParagraph"/>
        <w:numPr>
          <w:ilvl w:val="1"/>
          <w:numId w:val="6"/>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Pr>
          <w:rFonts w:asciiTheme="minorHAnsi" w:eastAsiaTheme="minorEastAsia" w:hAnsiTheme="minorHAnsi" w:cstheme="minorHAnsi"/>
          <w:bCs/>
          <w:color w:val="auto"/>
        </w:rPr>
        <w:t>How have these partnerships helped to increase or build trust and relationships within underserved communities?</w:t>
      </w:r>
    </w:p>
    <w:p w:rsidR="00807A6F" w:rsidP="00807A6F" w14:paraId="14E63773" w14:textId="77777777">
      <w:pPr>
        <w:pStyle w:val="ListParagraph"/>
        <w:numPr>
          <w:ilvl w:val="1"/>
          <w:numId w:val="6"/>
        </w:numPr>
        <w:rPr>
          <w:rFonts w:asciiTheme="minorHAnsi" w:eastAsiaTheme="minorEastAsia" w:hAnsiTheme="minorHAnsi" w:cstheme="minorHAnsi"/>
          <w:bCs/>
          <w:color w:val="auto"/>
        </w:rPr>
      </w:pPr>
      <w:r>
        <w:rPr>
          <w:rFonts w:asciiTheme="minorHAnsi" w:hAnsiTheme="minorHAnsi"/>
          <w:i/>
          <w:iCs/>
          <w:color w:val="auto"/>
          <w:u w:val="single"/>
        </w:rPr>
        <w:t>If time allows</w:t>
      </w:r>
      <w:r>
        <w:rPr>
          <w:rFonts w:asciiTheme="minorHAnsi" w:hAnsiTheme="minorHAnsi"/>
          <w:i/>
          <w:iCs/>
          <w:color w:val="auto"/>
        </w:rPr>
        <w:t>:</w:t>
      </w:r>
      <w:r>
        <w:rPr>
          <w:rFonts w:asciiTheme="minorHAnsi" w:hAnsiTheme="minorHAnsi" w:cstheme="minorHAnsi"/>
          <w:bCs/>
          <w:color w:val="auto"/>
        </w:rPr>
        <w:t xml:space="preserve"> </w:t>
      </w:r>
      <w:r w:rsidRPr="004C6611">
        <w:rPr>
          <w:rFonts w:asciiTheme="minorHAnsi" w:eastAsiaTheme="minorEastAsia" w:hAnsiTheme="minorHAnsi" w:cstheme="minorHAnsi"/>
          <w:bCs/>
          <w:color w:val="auto"/>
        </w:rPr>
        <w:t>What are key ingredients to being able to mobilize community resources to reach and support those at highest risk?</w:t>
      </w:r>
    </w:p>
    <w:p w:rsidR="00807A6F" w:rsidP="00807A6F" w14:paraId="5EE9ED06" w14:textId="77777777">
      <w:pPr>
        <w:pStyle w:val="ListParagraph"/>
        <w:ind w:left="1080"/>
        <w:rPr>
          <w:rFonts w:asciiTheme="minorHAnsi" w:hAnsiTheme="minorHAnsi"/>
          <w:i/>
          <w:iCs/>
          <w:color w:val="auto"/>
          <w:u w:val="single"/>
        </w:rPr>
      </w:pPr>
    </w:p>
    <w:p w:rsidR="00807A6F" w:rsidRPr="00941ACE" w:rsidP="00807A6F" w14:paraId="36178AB5" w14:textId="77777777">
      <w:pPr>
        <w:pStyle w:val="ListParagraph"/>
        <w:numPr>
          <w:ilvl w:val="0"/>
          <w:numId w:val="6"/>
        </w:numPr>
        <w:rPr>
          <w:rFonts w:asciiTheme="minorHAnsi" w:eastAsiaTheme="minorEastAsia" w:hAnsiTheme="minorHAnsi" w:cstheme="minorHAnsi"/>
          <w:bCs/>
          <w:color w:val="auto"/>
        </w:rPr>
      </w:pPr>
      <w:r w:rsidRPr="00941ACE">
        <w:rPr>
          <w:rFonts w:asciiTheme="minorHAnsi" w:eastAsiaTheme="minorEastAsia" w:hAnsiTheme="minorHAnsi" w:cstheme="minorHAnsi"/>
          <w:bCs/>
          <w:color w:val="auto"/>
        </w:rPr>
        <w:t xml:space="preserve">What has made these partnerships successful so far? </w:t>
      </w:r>
    </w:p>
    <w:p w:rsidR="00807A6F" w:rsidRPr="00941ACE" w:rsidP="00807A6F" w14:paraId="38441926" w14:textId="677A5AF5">
      <w:pPr>
        <w:pStyle w:val="ListParagraph"/>
        <w:numPr>
          <w:ilvl w:val="1"/>
          <w:numId w:val="6"/>
        </w:numPr>
        <w:rPr>
          <w:rFonts w:asciiTheme="minorHAnsi" w:hAnsiTheme="minorHAnsi" w:cstheme="minorHAnsi"/>
          <w:bCs/>
          <w:color w:val="auto"/>
        </w:rPr>
      </w:pPr>
      <w:r w:rsidRPr="00CB0B88">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xml:space="preserve">: </w:t>
      </w:r>
      <w:r w:rsidRPr="00941ACE">
        <w:rPr>
          <w:rFonts w:asciiTheme="minorHAnsi" w:hAnsiTheme="minorHAnsi" w:cstheme="minorHAnsi"/>
          <w:bCs/>
          <w:color w:val="auto"/>
        </w:rPr>
        <w:t xml:space="preserve">How does the size and structure of [PARTNER ORGS] facilitate or hinder implementation of activities to improve </w:t>
      </w:r>
      <w:r w:rsidRPr="00941ACE">
        <w:rPr>
          <w:rFonts w:asciiTheme="minorHAnsi" w:hAnsiTheme="minorHAnsi" w:cstheme="minorHAnsi"/>
          <w:bCs/>
          <w:color w:val="auto"/>
        </w:rPr>
        <w:t>SsoC</w:t>
      </w:r>
      <w:r w:rsidRPr="00941ACE">
        <w:rPr>
          <w:rFonts w:asciiTheme="minorHAnsi" w:hAnsiTheme="minorHAnsi" w:cstheme="minorHAnsi"/>
          <w:bCs/>
          <w:color w:val="auto"/>
        </w:rPr>
        <w:t xml:space="preserve"> infrastructure? (e.g. size of organization, mix of occupations, unit organization, employment status of providers and staff, etc.)</w:t>
      </w:r>
    </w:p>
    <w:p w:rsidR="00807A6F" w:rsidP="00807A6F" w14:paraId="029EE68A" w14:textId="77777777">
      <w:pPr>
        <w:pStyle w:val="ListParagraph"/>
        <w:ind w:left="360"/>
        <w:rPr>
          <w:rFonts w:asciiTheme="minorHAnsi" w:eastAsiaTheme="minorEastAsia" w:hAnsiTheme="minorHAnsi" w:cstheme="minorHAnsi"/>
          <w:bCs/>
          <w:color w:val="auto"/>
        </w:rPr>
      </w:pPr>
    </w:p>
    <w:p w:rsidR="00807A6F" w:rsidP="00807A6F" w14:paraId="4F36EC80" w14:textId="4782DE81">
      <w:pPr>
        <w:pStyle w:val="ListParagraph"/>
        <w:numPr>
          <w:ilvl w:val="0"/>
          <w:numId w:val="6"/>
        </w:numPr>
        <w:rPr>
          <w:rFonts w:asciiTheme="minorHAnsi" w:eastAsiaTheme="minorEastAsia" w:hAnsiTheme="minorHAnsi" w:cstheme="minorHAnsi"/>
          <w:bCs/>
          <w:color w:val="auto"/>
        </w:rPr>
      </w:pPr>
      <w:r w:rsidRPr="00941ACE">
        <w:rPr>
          <w:rFonts w:asciiTheme="minorHAnsi" w:eastAsiaTheme="minorEastAsia" w:hAnsiTheme="minorHAnsi" w:cstheme="minorHAnsi"/>
          <w:bCs/>
          <w:color w:val="auto"/>
        </w:rPr>
        <w:t xml:space="preserve">What are your lessons learned in </w:t>
      </w:r>
      <w:r>
        <w:rPr>
          <w:rFonts w:asciiTheme="minorHAnsi" w:eastAsiaTheme="minorEastAsia" w:hAnsiTheme="minorHAnsi" w:cstheme="minorHAnsi"/>
          <w:bCs/>
          <w:color w:val="auto"/>
        </w:rPr>
        <w:t>engaging partners to establish community-clinical linkages</w:t>
      </w:r>
      <w:r w:rsidRPr="00941ACE">
        <w:rPr>
          <w:rFonts w:asciiTheme="minorHAnsi" w:eastAsiaTheme="minorEastAsia" w:hAnsiTheme="minorHAnsi" w:cstheme="minorHAnsi"/>
          <w:bCs/>
          <w:color w:val="auto"/>
        </w:rPr>
        <w:t xml:space="preserve"> </w:t>
      </w:r>
      <w:r>
        <w:rPr>
          <w:rFonts w:asciiTheme="minorHAnsi" w:eastAsiaTheme="minorEastAsia" w:hAnsiTheme="minorHAnsi" w:cstheme="minorHAnsi"/>
          <w:bCs/>
          <w:color w:val="auto"/>
        </w:rPr>
        <w:t xml:space="preserve">and </w:t>
      </w:r>
      <w:r w:rsidRPr="00941ACE">
        <w:rPr>
          <w:rFonts w:asciiTheme="minorHAnsi" w:eastAsiaTheme="minorEastAsia" w:hAnsiTheme="minorHAnsi" w:cstheme="minorHAnsi"/>
          <w:bCs/>
          <w:color w:val="auto"/>
        </w:rPr>
        <w:t xml:space="preserve">provide community resources </w:t>
      </w:r>
      <w:r>
        <w:rPr>
          <w:rFonts w:asciiTheme="minorHAnsi" w:eastAsiaTheme="minorEastAsia" w:hAnsiTheme="minorHAnsi" w:cstheme="minorHAnsi"/>
          <w:bCs/>
          <w:color w:val="auto"/>
        </w:rPr>
        <w:t xml:space="preserve">to patients </w:t>
      </w:r>
      <w:r w:rsidRPr="00941ACE">
        <w:rPr>
          <w:rFonts w:asciiTheme="minorHAnsi" w:eastAsiaTheme="minorEastAsia" w:hAnsiTheme="minorHAnsi" w:cstheme="minorHAnsi"/>
          <w:bCs/>
          <w:color w:val="auto"/>
        </w:rPr>
        <w:t>across the stroke systems of care?</w:t>
      </w:r>
    </w:p>
    <w:p w:rsidR="00807A6F" w:rsidP="00807A6F" w14:paraId="091BC4DE" w14:textId="081222F0">
      <w:pPr>
        <w:shd w:val="clear" w:color="auto" w:fill="C9C9C9" w:themeFill="accent3" w:themeFillTint="99"/>
        <w:rPr>
          <w:rFonts w:asciiTheme="minorHAnsi" w:eastAsiaTheme="minorEastAsia" w:hAnsiTheme="minorHAnsi" w:cstheme="minorHAnsi"/>
          <w:b/>
          <w:color w:val="auto"/>
        </w:rPr>
      </w:pPr>
      <w:r>
        <w:rPr>
          <w:rFonts w:asciiTheme="minorHAnsi" w:eastAsiaTheme="minorEastAsia" w:hAnsiTheme="minorHAnsi" w:cstheme="minorHAnsi"/>
          <w:b/>
          <w:color w:val="auto"/>
        </w:rPr>
        <w:t xml:space="preserve">Closing </w:t>
      </w:r>
    </w:p>
    <w:p w:rsidR="00807A6F" w:rsidP="00807A6F" w14:paraId="095C2E60" w14:textId="77777777">
      <w:pPr>
        <w:pStyle w:val="ListParagraph"/>
        <w:numPr>
          <w:ilvl w:val="0"/>
          <w:numId w:val="6"/>
        </w:numPr>
        <w:rPr>
          <w:rFonts w:asciiTheme="minorHAnsi" w:eastAsiaTheme="minorEastAsia" w:hAnsiTheme="minorHAnsi" w:cstheme="minorHAnsi"/>
          <w:bCs/>
          <w:color w:val="auto"/>
        </w:rPr>
      </w:pPr>
      <w:r w:rsidRPr="00941ACE">
        <w:rPr>
          <w:rFonts w:asciiTheme="minorHAnsi" w:eastAsiaTheme="minorEastAsia" w:hAnsiTheme="minorHAnsi" w:cstheme="minorHAnsi"/>
          <w:bCs/>
          <w:color w:val="auto"/>
        </w:rPr>
        <w:t xml:space="preserve">What needs to be in place for [organization] to effectively collaborate with [state Coverdell program] to improve stroke related care and outcomes for patients at highest risk as well as statewide across SSoC?  </w:t>
      </w:r>
    </w:p>
    <w:p w:rsidR="00807A6F" w:rsidRPr="00C83D80" w:rsidP="00807A6F" w14:paraId="306BD56B" w14:textId="77777777">
      <w:pPr>
        <w:pStyle w:val="ListParagraph"/>
        <w:numPr>
          <w:ilvl w:val="1"/>
          <w:numId w:val="6"/>
        </w:numPr>
        <w:rPr>
          <w:rFonts w:asciiTheme="minorHAnsi" w:eastAsiaTheme="minorEastAsia" w:hAnsiTheme="minorHAnsi" w:cstheme="minorHAnsi"/>
          <w:bCs/>
          <w:color w:val="auto"/>
        </w:rPr>
      </w:pPr>
      <w:r w:rsidRPr="0004732F">
        <w:rPr>
          <w:rFonts w:asciiTheme="minorHAnsi" w:eastAsiaTheme="minorEastAsia" w:hAnsiTheme="minorHAnsi" w:cstheme="minorHAnsi"/>
          <w:bCs/>
          <w:i/>
          <w:iCs/>
          <w:color w:val="auto"/>
          <w:u w:val="single"/>
        </w:rPr>
        <w:t>Probe if needed</w:t>
      </w:r>
      <w:r w:rsidRPr="0004732F">
        <w:rPr>
          <w:rFonts w:asciiTheme="minorHAnsi" w:eastAsiaTheme="minorEastAsia" w:hAnsiTheme="minorHAnsi" w:cstheme="minorHAnsi"/>
          <w:bCs/>
          <w:color w:val="auto"/>
        </w:rPr>
        <w:t xml:space="preserve">: </w:t>
      </w:r>
      <w:r w:rsidRPr="0004732F">
        <w:rPr>
          <w:rFonts w:asciiTheme="minorHAnsi" w:hAnsiTheme="minorHAnsi" w:cstheme="minorHAnsi"/>
          <w:bCs/>
          <w:color w:val="auto"/>
        </w:rPr>
        <w:t xml:space="preserve">What resources do [PARTNER ORGS] need to successfully implement activities to improve SSoC infrastructure? (staff, equipment, facilities, etc.)  </w:t>
      </w:r>
    </w:p>
    <w:p w:rsidR="009F0B25" w:rsidRPr="0085096C" w:rsidP="009F0B25" w14:paraId="62051BEE" w14:textId="77777777">
      <w:pPr>
        <w:pStyle w:val="ListParagraph"/>
        <w:numPr>
          <w:ilvl w:val="1"/>
          <w:numId w:val="6"/>
        </w:numPr>
        <w:rPr>
          <w:rFonts w:asciiTheme="minorHAnsi" w:eastAsiaTheme="minorEastAsia" w:hAnsiTheme="minorHAnsi" w:cstheme="minorHAnsi"/>
          <w:bCs/>
          <w:color w:val="auto"/>
        </w:rPr>
      </w:pPr>
      <w:r>
        <w:rPr>
          <w:rFonts w:asciiTheme="minorHAnsi" w:eastAsiaTheme="minorEastAsia" w:hAnsiTheme="minorHAnsi" w:cstheme="minorHAnsi"/>
          <w:bCs/>
          <w:i/>
          <w:iCs/>
          <w:color w:val="auto"/>
          <w:u w:val="single"/>
        </w:rPr>
        <w:t xml:space="preserve">Probe if needed: </w:t>
      </w:r>
      <w:r w:rsidRPr="00941ACE">
        <w:rPr>
          <w:rFonts w:asciiTheme="minorHAnsi" w:hAnsiTheme="minorHAnsi" w:cstheme="minorHAnsi"/>
          <w:color w:val="auto"/>
        </w:rPr>
        <w:t>What else needs to be in place for [state Coverdell program] to move forward in improving health equity as part of the Coverdell program?</w:t>
      </w:r>
    </w:p>
    <w:p w:rsidR="00807A6F" w:rsidRPr="0004732F" w:rsidP="00807A6F" w14:paraId="33E73AB8" w14:textId="77777777">
      <w:pPr>
        <w:pStyle w:val="ListParagraph"/>
        <w:numPr>
          <w:ilvl w:val="1"/>
          <w:numId w:val="6"/>
        </w:numPr>
        <w:rPr>
          <w:rFonts w:asciiTheme="minorHAnsi" w:eastAsiaTheme="minorEastAsia" w:hAnsiTheme="minorHAnsi" w:cstheme="minorHAnsi"/>
          <w:bCs/>
          <w:color w:val="auto"/>
        </w:rPr>
      </w:pPr>
      <w:r>
        <w:rPr>
          <w:rFonts w:asciiTheme="minorHAnsi" w:eastAsiaTheme="minorEastAsia" w:hAnsiTheme="minorHAnsi" w:cstheme="minorHAnsi"/>
          <w:bCs/>
          <w:i/>
          <w:iCs/>
          <w:color w:val="auto"/>
          <w:u w:val="single"/>
        </w:rPr>
        <w:t>Probe if needed</w:t>
      </w:r>
      <w:r>
        <w:rPr>
          <w:rFonts w:asciiTheme="minorHAnsi" w:eastAsiaTheme="minorEastAsia" w:hAnsiTheme="minorHAnsi" w:cstheme="minorHAnsi"/>
          <w:bCs/>
          <w:color w:val="auto"/>
        </w:rPr>
        <w:t>: What needs to be in place for these collaborations to continue beyond the Coverdell funding period?</w:t>
      </w:r>
    </w:p>
    <w:p w:rsidR="00807A6F" w:rsidRPr="0004732F" w:rsidP="00807A6F" w14:paraId="48C47E4F" w14:textId="77777777">
      <w:pPr>
        <w:pStyle w:val="ListParagraph"/>
        <w:ind w:left="1080"/>
        <w:rPr>
          <w:rFonts w:asciiTheme="minorHAnsi" w:eastAsiaTheme="minorEastAsia" w:hAnsiTheme="minorHAnsi" w:cstheme="minorHAnsi"/>
          <w:bCs/>
          <w:color w:val="auto"/>
        </w:rPr>
      </w:pPr>
    </w:p>
    <w:p w:rsidR="00807A6F" w:rsidP="00807A6F" w14:paraId="352E71E5" w14:textId="77777777">
      <w:pPr>
        <w:pStyle w:val="ListParagraph"/>
        <w:numPr>
          <w:ilvl w:val="0"/>
          <w:numId w:val="6"/>
        </w:numPr>
        <w:spacing w:after="120"/>
        <w:rPr>
          <w:rFonts w:asciiTheme="minorHAnsi" w:hAnsiTheme="minorHAnsi" w:cstheme="minorHAnsi"/>
          <w:bCs/>
          <w:color w:val="auto"/>
        </w:rPr>
      </w:pPr>
      <w:r w:rsidRPr="00941ACE">
        <w:rPr>
          <w:rFonts w:asciiTheme="minorHAnsi" w:hAnsiTheme="minorHAnsi" w:cstheme="minorHAnsi"/>
          <w:bCs/>
          <w:color w:val="auto"/>
        </w:rPr>
        <w:t>In closing, what recommendations do you have for other</w:t>
      </w:r>
      <w:r>
        <w:rPr>
          <w:rFonts w:asciiTheme="minorHAnsi" w:hAnsiTheme="minorHAnsi" w:cstheme="minorHAnsi"/>
          <w:bCs/>
          <w:color w:val="auto"/>
        </w:rPr>
        <w:t xml:space="preserve">s </w:t>
      </w:r>
      <w:r w:rsidRPr="00941ACE">
        <w:rPr>
          <w:rFonts w:asciiTheme="minorHAnsi" w:hAnsiTheme="minorHAnsi" w:cstheme="minorHAnsi"/>
          <w:bCs/>
          <w:color w:val="auto"/>
        </w:rPr>
        <w:t xml:space="preserve">attempting to </w:t>
      </w:r>
      <w:r>
        <w:rPr>
          <w:rFonts w:asciiTheme="minorHAnsi" w:hAnsiTheme="minorHAnsi" w:cstheme="minorHAnsi"/>
          <w:bCs/>
          <w:color w:val="auto"/>
        </w:rPr>
        <w:t>implement data-driven QI to improve access and quality of care for those at highest risk of stroke events?</w:t>
      </w:r>
    </w:p>
    <w:p w:rsidR="00807A6F" w:rsidP="00807A6F" w14:paraId="51D425D2" w14:textId="77777777">
      <w:pPr>
        <w:pStyle w:val="ListParagraph"/>
        <w:numPr>
          <w:ilvl w:val="1"/>
          <w:numId w:val="6"/>
        </w:numPr>
        <w:spacing w:after="120"/>
        <w:rPr>
          <w:rFonts w:asciiTheme="minorHAnsi" w:hAnsiTheme="minorHAnsi" w:cstheme="minorHAnsi"/>
          <w:bCs/>
          <w:color w:val="auto"/>
        </w:rPr>
      </w:pPr>
      <w:r>
        <w:rPr>
          <w:rFonts w:asciiTheme="minorHAnsi" w:hAnsiTheme="minorHAnsi" w:cstheme="minorHAnsi"/>
          <w:bCs/>
          <w:i/>
          <w:iCs/>
          <w:color w:val="auto"/>
          <w:u w:val="single"/>
        </w:rPr>
        <w:t>Probe if needed</w:t>
      </w:r>
      <w:r>
        <w:rPr>
          <w:rFonts w:asciiTheme="minorHAnsi" w:hAnsiTheme="minorHAnsi" w:cstheme="minorHAnsi"/>
          <w:bCs/>
          <w:color w:val="auto"/>
        </w:rPr>
        <w:t>: to</w:t>
      </w:r>
      <w:r>
        <w:rPr>
          <w:rFonts w:asciiTheme="minorHAnsi" w:hAnsiTheme="minorHAnsi" w:cstheme="minorHAnsi"/>
          <w:bCs/>
          <w:i/>
          <w:iCs/>
          <w:color w:val="auto"/>
        </w:rPr>
        <w:t xml:space="preserve"> </w:t>
      </w:r>
      <w:r>
        <w:rPr>
          <w:rFonts w:asciiTheme="minorHAnsi" w:hAnsiTheme="minorHAnsi" w:cstheme="minorHAnsi"/>
          <w:bCs/>
          <w:color w:val="auto"/>
        </w:rPr>
        <w:t>use data to identify patients at highest risk and to inform and track their care</w:t>
      </w:r>
      <w:r w:rsidRPr="00941ACE">
        <w:rPr>
          <w:rFonts w:asciiTheme="minorHAnsi" w:hAnsiTheme="minorHAnsi" w:cstheme="minorHAnsi"/>
          <w:bCs/>
          <w:color w:val="auto"/>
        </w:rPr>
        <w:t>?</w:t>
      </w:r>
    </w:p>
    <w:p w:rsidR="00807A6F" w:rsidP="00807A6F" w14:paraId="52BBDC01" w14:textId="77777777">
      <w:pPr>
        <w:pStyle w:val="ListParagraph"/>
        <w:numPr>
          <w:ilvl w:val="1"/>
          <w:numId w:val="6"/>
        </w:numPr>
        <w:spacing w:after="120"/>
        <w:rPr>
          <w:rFonts w:asciiTheme="minorHAnsi" w:hAnsiTheme="minorHAnsi" w:cstheme="minorHAnsi"/>
          <w:bCs/>
          <w:color w:val="auto"/>
        </w:rPr>
      </w:pPr>
      <w:r>
        <w:rPr>
          <w:rFonts w:asciiTheme="minorHAnsi" w:hAnsiTheme="minorHAnsi" w:cstheme="minorHAnsi"/>
          <w:bCs/>
          <w:i/>
          <w:iCs/>
          <w:color w:val="auto"/>
          <w:u w:val="single"/>
        </w:rPr>
        <w:t>Probe if needed</w:t>
      </w:r>
      <w:r>
        <w:rPr>
          <w:rFonts w:asciiTheme="minorHAnsi" w:hAnsiTheme="minorHAnsi" w:cstheme="minorHAnsi"/>
          <w:bCs/>
          <w:color w:val="auto"/>
        </w:rPr>
        <w:t>: to implement QI to improve protocols for highest risk patients?</w:t>
      </w:r>
    </w:p>
    <w:p w:rsidR="00807A6F" w:rsidP="00807A6F" w14:paraId="0BF3EFBA" w14:textId="77777777">
      <w:pPr>
        <w:pStyle w:val="ListParagraph"/>
        <w:numPr>
          <w:ilvl w:val="1"/>
          <w:numId w:val="6"/>
        </w:numPr>
        <w:spacing w:after="120"/>
        <w:rPr>
          <w:rFonts w:asciiTheme="minorHAnsi" w:hAnsiTheme="minorHAnsi" w:cstheme="minorHAnsi"/>
          <w:bCs/>
          <w:color w:val="auto"/>
        </w:rPr>
      </w:pPr>
      <w:r>
        <w:rPr>
          <w:rFonts w:asciiTheme="minorHAnsi" w:hAnsiTheme="minorHAnsi" w:cstheme="minorHAnsi"/>
          <w:bCs/>
          <w:i/>
          <w:iCs/>
          <w:color w:val="auto"/>
          <w:u w:val="single"/>
        </w:rPr>
        <w:t>Probe if needed</w:t>
      </w:r>
      <w:r w:rsidRPr="0085096C">
        <w:rPr>
          <w:rFonts w:asciiTheme="minorHAnsi" w:hAnsiTheme="minorHAnsi" w:cstheme="minorHAnsi"/>
          <w:bCs/>
          <w:color w:val="auto"/>
        </w:rPr>
        <w:t>:</w:t>
      </w:r>
      <w:r>
        <w:rPr>
          <w:rFonts w:asciiTheme="minorHAnsi" w:hAnsiTheme="minorHAnsi" w:cstheme="minorHAnsi"/>
          <w:bCs/>
          <w:color w:val="auto"/>
        </w:rPr>
        <w:t xml:space="preserve"> to engage health care extenders (e.g., CHWs) in pre-, in-, and post-hospital care and referrals for those at highest risk?</w:t>
      </w:r>
    </w:p>
    <w:p w:rsidR="00807A6F" w:rsidP="00807A6F" w14:paraId="2840727C" w14:textId="77777777">
      <w:pPr>
        <w:pStyle w:val="ListParagraph"/>
        <w:numPr>
          <w:ilvl w:val="1"/>
          <w:numId w:val="6"/>
        </w:numPr>
        <w:spacing w:after="120"/>
        <w:rPr>
          <w:rFonts w:asciiTheme="minorHAnsi" w:hAnsiTheme="minorHAnsi" w:cstheme="minorHAnsi"/>
          <w:bCs/>
          <w:color w:val="auto"/>
        </w:rPr>
      </w:pPr>
      <w:r w:rsidRPr="0004732F">
        <w:rPr>
          <w:rFonts w:asciiTheme="minorHAnsi" w:hAnsiTheme="minorHAnsi" w:cstheme="minorHAnsi"/>
          <w:bCs/>
          <w:i/>
          <w:iCs/>
          <w:color w:val="auto"/>
          <w:u w:val="single"/>
        </w:rPr>
        <w:t>If time allows</w:t>
      </w:r>
      <w:r w:rsidRPr="0004732F">
        <w:rPr>
          <w:rFonts w:asciiTheme="minorHAnsi" w:hAnsiTheme="minorHAnsi" w:cstheme="minorHAnsi"/>
          <w:bCs/>
          <w:color w:val="auto"/>
        </w:rPr>
        <w:t>: what opportunities do you see for replication?</w:t>
      </w:r>
    </w:p>
    <w:p w:rsidR="00807A6F" w:rsidP="00807A6F" w14:paraId="4B74D690" w14:textId="77777777">
      <w:pPr>
        <w:pStyle w:val="ListParagraph"/>
        <w:numPr>
          <w:ilvl w:val="1"/>
          <w:numId w:val="6"/>
        </w:numPr>
        <w:spacing w:after="120"/>
        <w:rPr>
          <w:rFonts w:asciiTheme="minorHAnsi" w:hAnsiTheme="minorHAnsi" w:cstheme="minorHAnsi"/>
          <w:bCs/>
          <w:color w:val="auto"/>
        </w:rPr>
      </w:pPr>
      <w:r>
        <w:rPr>
          <w:rFonts w:asciiTheme="minorHAnsi" w:hAnsiTheme="minorHAnsi" w:cstheme="minorHAnsi"/>
          <w:bCs/>
          <w:i/>
          <w:iCs/>
          <w:color w:val="auto"/>
          <w:u w:val="single"/>
        </w:rPr>
        <w:t>If time allows</w:t>
      </w:r>
      <w:r>
        <w:rPr>
          <w:rFonts w:asciiTheme="minorHAnsi" w:hAnsiTheme="minorHAnsi" w:cstheme="minorHAnsi"/>
          <w:bCs/>
          <w:i/>
          <w:iCs/>
          <w:color w:val="auto"/>
        </w:rPr>
        <w:t xml:space="preserve">: </w:t>
      </w:r>
      <w:r>
        <w:rPr>
          <w:rFonts w:asciiTheme="minorHAnsi" w:hAnsiTheme="minorHAnsi" w:cstheme="minorHAnsi"/>
          <w:bCs/>
          <w:color w:val="auto"/>
        </w:rPr>
        <w:t>what opportunities do you see for sustaining these efforts beyond the Coverdell funding period?</w:t>
      </w:r>
    </w:p>
    <w:p w:rsidR="00807A6F" w:rsidP="00807A6F" w14:paraId="5C583225" w14:textId="77777777">
      <w:pPr>
        <w:spacing w:after="120"/>
        <w:rPr>
          <w:rFonts w:asciiTheme="minorHAnsi" w:hAnsiTheme="minorHAnsi" w:cstheme="minorHAnsi"/>
          <w:bCs/>
          <w:color w:val="auto"/>
        </w:rPr>
      </w:pPr>
    </w:p>
    <w:p w:rsidR="00807A6F" w:rsidP="00807A6F" w14:paraId="3E889B7F" w14:textId="2422E3D6">
      <w:pPr>
        <w:spacing w:after="120"/>
        <w:rPr>
          <w:rFonts w:asciiTheme="minorHAnsi" w:hAnsiTheme="minorHAnsi" w:cstheme="minorHAnsi"/>
          <w:bCs/>
          <w:color w:val="auto"/>
        </w:rPr>
      </w:pPr>
      <w:r>
        <w:rPr>
          <w:rFonts w:asciiTheme="minorHAnsi" w:hAnsiTheme="minorHAnsi" w:cstheme="minorHAnsi"/>
          <w:bCs/>
          <w:color w:val="auto"/>
        </w:rPr>
        <w:t xml:space="preserve">That’s </w:t>
      </w:r>
      <w:r w:rsidR="00192276">
        <w:rPr>
          <w:rFonts w:asciiTheme="minorHAnsi" w:hAnsiTheme="minorHAnsi" w:cstheme="minorHAnsi"/>
          <w:bCs/>
          <w:color w:val="auto"/>
        </w:rPr>
        <w:t>all</w:t>
      </w:r>
      <w:r>
        <w:rPr>
          <w:rFonts w:asciiTheme="minorHAnsi" w:hAnsiTheme="minorHAnsi" w:cstheme="minorHAnsi"/>
          <w:bCs/>
          <w:color w:val="auto"/>
        </w:rPr>
        <w:t xml:space="preserve"> the questions I have for you today.  Thank you</w:t>
      </w:r>
      <w:r w:rsidR="00810986">
        <w:rPr>
          <w:rFonts w:asciiTheme="minorHAnsi" w:hAnsiTheme="minorHAnsi" w:cstheme="minorHAnsi"/>
          <w:bCs/>
          <w:color w:val="auto"/>
        </w:rPr>
        <w:t xml:space="preserve"> for your time and valuable feedback.</w:t>
      </w:r>
    </w:p>
    <w:p w:rsidR="002E1D55" w:rsidP="00ED04FC" w14:paraId="638B3CFF" w14:textId="522CF288">
      <w:pPr>
        <w:shd w:val="clear" w:color="auto" w:fill="C9C9C9" w:themeFill="accent3" w:themeFillTint="99"/>
        <w:spacing w:after="120"/>
        <w:jc w:val="center"/>
        <w:rPr>
          <w:rFonts w:asciiTheme="minorHAnsi" w:hAnsiTheme="minorHAnsi" w:cstheme="minorHAnsi"/>
          <w:b/>
          <w:color w:val="auto"/>
        </w:rPr>
      </w:pPr>
      <w:r w:rsidRPr="00A853D1">
        <w:rPr>
          <w:rFonts w:asciiTheme="minorHAnsi" w:hAnsiTheme="minorHAnsi" w:cstheme="minorHAnsi"/>
          <w:b/>
          <w:color w:val="auto"/>
        </w:rPr>
        <w:t>END OF INTERVIEW</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D900A8"/>
    <w:multiLevelType w:val="hybridMultilevel"/>
    <w:tmpl w:val="66A06CFC"/>
    <w:lvl w:ilvl="0">
      <w:start w:val="1"/>
      <w:numFmt w:val="decimal"/>
      <w:lvlText w:val="%1."/>
      <w:lvlJc w:val="left"/>
      <w:pPr>
        <w:ind w:left="360" w:hanging="360"/>
      </w:pPr>
      <w:rPr>
        <w:rFonts w:asciiTheme="minorHAnsi" w:hAnsiTheme="minorHAnsi" w:hint="default"/>
        <w:b w:val="0"/>
        <w:bCs/>
        <w:color w:val="auto"/>
        <w:sz w:val="22"/>
        <w:szCs w:val="22"/>
      </w:rPr>
    </w:lvl>
    <w:lvl w:ilvl="1">
      <w:start w:val="1"/>
      <w:numFmt w:val="lowerLetter"/>
      <w:lvlText w:val="%2."/>
      <w:lvlJc w:val="left"/>
      <w:pPr>
        <w:ind w:left="1080" w:hanging="360"/>
      </w:pPr>
      <w:rPr>
        <w:b w:val="0"/>
        <w:bCs/>
      </w:rPr>
    </w:lvl>
    <w:lvl w:ilvl="2">
      <w:start w:val="1"/>
      <w:numFmt w:val="lowerRoman"/>
      <w:lvlText w:val="%3."/>
      <w:lvlJc w:val="right"/>
      <w:pPr>
        <w:ind w:left="1800" w:hanging="180"/>
      </w:pPr>
      <w:rPr>
        <w:b w:val="0"/>
        <w:bCs/>
      </w:rPr>
    </w:lvl>
    <w:lvl w:ilvl="3">
      <w:start w:val="1"/>
      <w:numFmt w:val="decimal"/>
      <w:lvlText w:val="%4."/>
      <w:lvlJc w:val="left"/>
      <w:pPr>
        <w:ind w:left="2520" w:hanging="360"/>
      </w:pPr>
    </w:lvl>
    <w:lvl w:ilvl="4">
      <w:start w:val="0"/>
      <w:numFmt w:val="bullet"/>
      <w:lvlText w:val=""/>
      <w:lvlJc w:val="left"/>
      <w:pPr>
        <w:ind w:left="3240" w:hanging="360"/>
      </w:pPr>
      <w:rPr>
        <w:rFonts w:ascii="Symbol" w:hAnsi="Symbol" w:eastAsiaTheme="minorEastAsia" w:cstheme="minorHAnsi" w:hint="default"/>
        <w:b w:val="0"/>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60627EB"/>
    <w:multiLevelType w:val="hybridMultilevel"/>
    <w:tmpl w:val="5240D114"/>
    <w:lvl w:ilvl="0">
      <w:start w:val="1"/>
      <w:numFmt w:val="lowerLetter"/>
      <w:lvlText w:val="%1."/>
      <w:lvlJc w:val="left"/>
      <w:pPr>
        <w:ind w:left="108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EA3F3E"/>
    <w:multiLevelType w:val="hybridMultilevel"/>
    <w:tmpl w:val="7BF6E8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A05E3F"/>
    <w:multiLevelType w:val="hybridMultilevel"/>
    <w:tmpl w:val="66A06CFC"/>
    <w:lvl w:ilvl="0">
      <w:start w:val="1"/>
      <w:numFmt w:val="decimal"/>
      <w:lvlText w:val="%1."/>
      <w:lvlJc w:val="left"/>
      <w:pPr>
        <w:ind w:left="360" w:hanging="360"/>
      </w:pPr>
      <w:rPr>
        <w:rFonts w:asciiTheme="minorHAnsi" w:hAnsiTheme="minorHAnsi" w:hint="default"/>
        <w:b w:val="0"/>
        <w:bCs/>
        <w:color w:val="auto"/>
        <w:sz w:val="22"/>
        <w:szCs w:val="22"/>
      </w:rPr>
    </w:lvl>
    <w:lvl w:ilvl="1">
      <w:start w:val="1"/>
      <w:numFmt w:val="lowerLetter"/>
      <w:lvlText w:val="%2."/>
      <w:lvlJc w:val="left"/>
      <w:pPr>
        <w:ind w:left="1080" w:hanging="360"/>
      </w:pPr>
      <w:rPr>
        <w:b w:val="0"/>
        <w:bCs/>
      </w:rPr>
    </w:lvl>
    <w:lvl w:ilvl="2">
      <w:start w:val="1"/>
      <w:numFmt w:val="lowerRoman"/>
      <w:lvlText w:val="%3."/>
      <w:lvlJc w:val="right"/>
      <w:pPr>
        <w:ind w:left="1800" w:hanging="180"/>
      </w:pPr>
      <w:rPr>
        <w:b w:val="0"/>
        <w:bCs/>
      </w:rPr>
    </w:lvl>
    <w:lvl w:ilvl="3">
      <w:start w:val="1"/>
      <w:numFmt w:val="decimal"/>
      <w:lvlText w:val="%4."/>
      <w:lvlJc w:val="left"/>
      <w:pPr>
        <w:ind w:left="2520" w:hanging="360"/>
      </w:pPr>
    </w:lvl>
    <w:lvl w:ilvl="4">
      <w:start w:val="0"/>
      <w:numFmt w:val="bullet"/>
      <w:lvlText w:val=""/>
      <w:lvlJc w:val="left"/>
      <w:pPr>
        <w:ind w:left="3240" w:hanging="360"/>
      </w:pPr>
      <w:rPr>
        <w:rFonts w:ascii="Symbol" w:hAnsi="Symbol" w:eastAsiaTheme="minorEastAsia" w:cstheme="minorHAnsi" w:hint="default"/>
        <w:b w:val="0"/>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2147E5E"/>
    <w:multiLevelType w:val="hybridMultilevel"/>
    <w:tmpl w:val="7AA21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384469C"/>
    <w:multiLevelType w:val="hybridMultilevel"/>
    <w:tmpl w:val="A9F22BBA"/>
    <w:lvl w:ilvl="0">
      <w:start w:val="0"/>
      <w:numFmt w:val="bullet"/>
      <w:lvlText w:val="•"/>
      <w:lvlJc w:val="left"/>
      <w:pPr>
        <w:ind w:left="1080" w:hanging="72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ACD3463"/>
    <w:multiLevelType w:val="hybridMultilevel"/>
    <w:tmpl w:val="D31443F6"/>
    <w:lvl w:ilvl="0">
      <w:start w:val="1"/>
      <w:numFmt w:val="decimal"/>
      <w:lvlText w:val="%1."/>
      <w:lvlJc w:val="left"/>
      <w:pPr>
        <w:ind w:left="360" w:hanging="360"/>
      </w:pPr>
      <w:rPr>
        <w:rFonts w:asciiTheme="minorHAnsi" w:hAnsiTheme="minorHAnsi" w:hint="default"/>
        <w:b w:val="0"/>
        <w:bCs/>
        <w:color w:val="auto"/>
        <w:sz w:val="22"/>
        <w:szCs w:val="22"/>
      </w:rPr>
    </w:lvl>
    <w:lvl w:ilvl="1">
      <w:start w:val="1"/>
      <w:numFmt w:val="lowerLetter"/>
      <w:lvlText w:val="%2."/>
      <w:lvlJc w:val="left"/>
      <w:pPr>
        <w:ind w:left="1080" w:hanging="360"/>
      </w:pPr>
      <w:rPr>
        <w:b w:val="0"/>
        <w:bCs/>
      </w:rPr>
    </w:lvl>
    <w:lvl w:ilvl="2">
      <w:start w:val="1"/>
      <w:numFmt w:val="lowerRoman"/>
      <w:lvlText w:val="%3."/>
      <w:lvlJc w:val="right"/>
      <w:pPr>
        <w:ind w:left="1800" w:hanging="180"/>
      </w:pPr>
      <w:rPr>
        <w:b w:val="0"/>
        <w:bCs/>
      </w:rPr>
    </w:lvl>
    <w:lvl w:ilvl="3">
      <w:start w:val="1"/>
      <w:numFmt w:val="decimal"/>
      <w:lvlText w:val="%4."/>
      <w:lvlJc w:val="left"/>
      <w:pPr>
        <w:ind w:left="2520" w:hanging="360"/>
      </w:pPr>
    </w:lvl>
    <w:lvl w:ilvl="4">
      <w:start w:val="0"/>
      <w:numFmt w:val="bullet"/>
      <w:lvlText w:val=""/>
      <w:lvlJc w:val="left"/>
      <w:pPr>
        <w:ind w:left="3240" w:hanging="360"/>
      </w:pPr>
      <w:rPr>
        <w:rFonts w:ascii="Symbol" w:hAnsi="Symbol" w:eastAsiaTheme="minorEastAsia" w:cstheme="minorHAnsi" w:hint="default"/>
        <w:b w:val="0"/>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C280A5B"/>
    <w:multiLevelType w:val="hybridMultilevel"/>
    <w:tmpl w:val="CEFC3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5115D13"/>
    <w:multiLevelType w:val="hybridMultilevel"/>
    <w:tmpl w:val="D480CEFA"/>
    <w:lvl w:ilvl="0">
      <w:start w:val="1"/>
      <w:numFmt w:val="lowerRoman"/>
      <w:lvlText w:val="%1."/>
      <w:lvlJc w:val="right"/>
      <w:pPr>
        <w:ind w:left="1800" w:hanging="18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7"/>
  </w:num>
  <w:num w:numId="5">
    <w:abstractNumId w:val="1"/>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57"/>
    <w:rsid w:val="0004732F"/>
    <w:rsid w:val="000F4EF9"/>
    <w:rsid w:val="00113AAB"/>
    <w:rsid w:val="00113AF7"/>
    <w:rsid w:val="00192276"/>
    <w:rsid w:val="002A1218"/>
    <w:rsid w:val="002E1D55"/>
    <w:rsid w:val="003238DE"/>
    <w:rsid w:val="00425EAF"/>
    <w:rsid w:val="004C6611"/>
    <w:rsid w:val="00593A57"/>
    <w:rsid w:val="005B6C8C"/>
    <w:rsid w:val="007F447E"/>
    <w:rsid w:val="00807A6F"/>
    <w:rsid w:val="00810986"/>
    <w:rsid w:val="0085096C"/>
    <w:rsid w:val="00885941"/>
    <w:rsid w:val="00941ACE"/>
    <w:rsid w:val="009B260B"/>
    <w:rsid w:val="009F0B25"/>
    <w:rsid w:val="00A458A9"/>
    <w:rsid w:val="00A853D1"/>
    <w:rsid w:val="00AF42DA"/>
    <w:rsid w:val="00BE3210"/>
    <w:rsid w:val="00C83D80"/>
    <w:rsid w:val="00CB0B88"/>
    <w:rsid w:val="00D11A80"/>
    <w:rsid w:val="00D37718"/>
    <w:rsid w:val="00D926D8"/>
    <w:rsid w:val="00EC09DB"/>
    <w:rsid w:val="00ED04FC"/>
    <w:rsid w:val="00F83473"/>
    <w:rsid w:val="1419CC6F"/>
    <w:rsid w:val="3072B8C6"/>
    <w:rsid w:val="71C4F7A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5A10A2F0"/>
  <w15:chartTrackingRefBased/>
  <w15:docId w15:val="{915FF6C7-79DB-4A58-82DD-B4276674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A57"/>
    <w:rPr>
      <w:rFonts w:ascii="Times New Roman" w:hAnsi="Times New Roman"/>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57"/>
    <w:pPr>
      <w:ind w:left="720"/>
      <w:contextualSpacing/>
    </w:pPr>
  </w:style>
  <w:style w:type="character" w:styleId="CommentReference">
    <w:name w:val="annotation reference"/>
    <w:basedOn w:val="DefaultParagraphFont"/>
    <w:uiPriority w:val="99"/>
    <w:unhideWhenUsed/>
    <w:rsid w:val="00593A57"/>
    <w:rPr>
      <w:sz w:val="16"/>
      <w:szCs w:val="16"/>
    </w:rPr>
  </w:style>
  <w:style w:type="paragraph" w:styleId="CommentText">
    <w:name w:val="annotation text"/>
    <w:basedOn w:val="Normal"/>
    <w:link w:val="CommentTextChar"/>
    <w:uiPriority w:val="99"/>
    <w:unhideWhenUsed/>
    <w:rsid w:val="00593A57"/>
    <w:pPr>
      <w:spacing w:line="240" w:lineRule="auto"/>
    </w:pPr>
    <w:rPr>
      <w:sz w:val="20"/>
      <w:szCs w:val="20"/>
    </w:rPr>
  </w:style>
  <w:style w:type="character" w:customStyle="1" w:styleId="CommentTextChar">
    <w:name w:val="Comment Text Char"/>
    <w:basedOn w:val="DefaultParagraphFont"/>
    <w:link w:val="CommentText"/>
    <w:uiPriority w:val="99"/>
    <w:rsid w:val="00593A57"/>
    <w:rPr>
      <w:rFonts w:ascii="Times New Roman" w:hAnsi="Times New Roman"/>
      <w:color w:val="000000" w:themeColor="text1"/>
      <w:sz w:val="20"/>
      <w:szCs w:val="20"/>
    </w:rPr>
  </w:style>
  <w:style w:type="character" w:styleId="Hyperlink">
    <w:name w:val="Hyperlink"/>
    <w:basedOn w:val="DefaultParagraphFont"/>
    <w:uiPriority w:val="99"/>
    <w:unhideWhenUsed/>
    <w:rsid w:val="00593A57"/>
    <w:rPr>
      <w:color w:val="0563C1" w:themeColor="hyperlink"/>
      <w:u w:val="single"/>
    </w:rPr>
  </w:style>
  <w:style w:type="table" w:styleId="TableGrid">
    <w:name w:val="Table Grid"/>
    <w:basedOn w:val="TableNormal"/>
    <w:uiPriority w:val="39"/>
    <w:rsid w:val="00593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38DE"/>
    <w:rPr>
      <w:b/>
      <w:bCs/>
    </w:rPr>
  </w:style>
  <w:style w:type="character" w:customStyle="1" w:styleId="CommentSubjectChar">
    <w:name w:val="Comment Subject Char"/>
    <w:basedOn w:val="CommentTextChar"/>
    <w:link w:val="CommentSubject"/>
    <w:uiPriority w:val="99"/>
    <w:semiHidden/>
    <w:rsid w:val="003238DE"/>
    <w:rPr>
      <w:rFonts w:ascii="Times New Roman" w:hAnsi="Times New Roman"/>
      <w:b/>
      <w:bCs/>
      <w:color w:val="000000" w:themeColor="text1"/>
      <w:sz w:val="20"/>
      <w:szCs w:val="20"/>
    </w:rPr>
  </w:style>
  <w:style w:type="paragraph" w:customStyle="1" w:styleId="appbody">
    <w:name w:val="app_body"/>
    <w:basedOn w:val="Normal"/>
    <w:qFormat/>
    <w:rsid w:val="002E1D55"/>
    <w:pPr>
      <w:spacing w:after="240" w:line="240" w:lineRule="auto"/>
    </w:pPr>
    <w:rPr>
      <w:rFonts w:ascii="Verdana" w:hAnsi="Verdana" w:eastAsiaTheme="minorEastAsi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dc.gov/coronavirus/2019-ncov/community/health-equity/race-ethnicity.html"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2402</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Tzeng, Janice</dc:creator>
  <cp:lastModifiedBy>Tzeng, Janice</cp:lastModifiedBy>
  <cp:revision>8</cp:revision>
  <dcterms:created xsi:type="dcterms:W3CDTF">2022-08-03T21:33:00Z</dcterms:created>
  <dcterms:modified xsi:type="dcterms:W3CDTF">2022-08-21T23:37:00Z</dcterms:modified>
</cp:coreProperties>
</file>