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680D" w:rsidP="0005680D" w:rsidRDefault="0005680D" w14:paraId="7B098020" w14:textId="2D9B531D">
      <w:pPr>
        <w:tabs>
          <w:tab w:val="left" w:pos="1080"/>
        </w:tabs>
        <w:ind w:left="1080" w:hanging="1080"/>
      </w:pPr>
      <w:r w:rsidRPr="004E0796">
        <w:rPr>
          <w:b/>
          <w:bCs/>
        </w:rPr>
        <w:t>To:</w:t>
      </w:r>
      <w:r w:rsidRPr="004E0796">
        <w:tab/>
      </w:r>
      <w:r w:rsidR="005A1A71">
        <w:t>Jordan Cohen</w:t>
      </w:r>
    </w:p>
    <w:p w:rsidR="0005680D" w:rsidP="0005680D" w:rsidRDefault="0005680D" w14:paraId="36853E0B" w14:textId="77777777">
      <w:pPr>
        <w:tabs>
          <w:tab w:val="left" w:pos="1080"/>
        </w:tabs>
        <w:ind w:left="1080" w:hanging="1080"/>
      </w:pPr>
      <w:r>
        <w:rPr>
          <w:b/>
          <w:bCs/>
        </w:rPr>
        <w:tab/>
      </w:r>
      <w:r w:rsidRPr="004E0796">
        <w:t>Office of Information and Regulatory Affairs (OIRA)</w:t>
      </w:r>
    </w:p>
    <w:p w:rsidR="0005680D" w:rsidP="0005680D" w:rsidRDefault="0005680D" w14:paraId="30A9ED8F" w14:textId="77777777">
      <w:pPr>
        <w:tabs>
          <w:tab w:val="left" w:pos="1080"/>
        </w:tabs>
        <w:ind w:left="1080" w:hanging="1080"/>
      </w:pPr>
      <w:r>
        <w:tab/>
      </w:r>
      <w:r w:rsidRPr="004E0796">
        <w:t>Office of Management and Budget (OMB)</w:t>
      </w:r>
    </w:p>
    <w:p w:rsidRPr="004E0796" w:rsidR="0005680D" w:rsidP="0005680D" w:rsidRDefault="0005680D" w14:paraId="020B5E52" w14:textId="77777777">
      <w:pPr>
        <w:tabs>
          <w:tab w:val="left" w:pos="1080"/>
        </w:tabs>
        <w:ind w:left="1080" w:hanging="1080"/>
      </w:pPr>
    </w:p>
    <w:p w:rsidR="0005680D" w:rsidP="0005680D" w:rsidRDefault="0005680D" w14:paraId="092E1B53" w14:textId="72E42A39">
      <w:pPr>
        <w:tabs>
          <w:tab w:val="left" w:pos="1080"/>
        </w:tabs>
        <w:ind w:left="1080" w:hanging="1080"/>
      </w:pPr>
      <w:r w:rsidRPr="004E0796">
        <w:rPr>
          <w:b/>
          <w:bCs/>
        </w:rPr>
        <w:t>From:</w:t>
      </w:r>
      <w:r w:rsidRPr="004E0796">
        <w:tab/>
      </w:r>
      <w:r w:rsidR="006849A6">
        <w:t>Laura Hoard</w:t>
      </w:r>
      <w:r w:rsidR="00B8069E">
        <w:t xml:space="preserve"> and </w:t>
      </w:r>
      <w:r w:rsidR="006849A6">
        <w:t>Wendy DeCourcey</w:t>
      </w:r>
    </w:p>
    <w:p w:rsidR="0005680D" w:rsidP="0005680D" w:rsidRDefault="0005680D" w14:paraId="48DB0716" w14:textId="77777777">
      <w:pPr>
        <w:tabs>
          <w:tab w:val="left" w:pos="1080"/>
        </w:tabs>
        <w:ind w:left="1080" w:hanging="1080"/>
      </w:pPr>
      <w:r>
        <w:rPr>
          <w:b/>
          <w:bCs/>
        </w:rPr>
        <w:tab/>
      </w:r>
      <w:r w:rsidRPr="004E0796">
        <w:t>Office of Planning, Research and Evaluation (OPRE)</w:t>
      </w:r>
    </w:p>
    <w:p w:rsidR="0005680D" w:rsidP="0005680D" w:rsidRDefault="0005680D" w14:paraId="15ABAFDA" w14:textId="77777777">
      <w:pPr>
        <w:tabs>
          <w:tab w:val="left" w:pos="1080"/>
        </w:tabs>
        <w:ind w:left="1080" w:hanging="1080"/>
      </w:pPr>
      <w:r>
        <w:tab/>
      </w:r>
      <w:r w:rsidRPr="004E0796">
        <w:t>Administration for Children and Families (ACF)</w:t>
      </w:r>
    </w:p>
    <w:p w:rsidRPr="004E0796" w:rsidR="0005680D" w:rsidP="0005680D" w:rsidRDefault="0005680D" w14:paraId="7685F2B8" w14:textId="77777777">
      <w:pPr>
        <w:tabs>
          <w:tab w:val="left" w:pos="1080"/>
        </w:tabs>
        <w:ind w:left="1080" w:hanging="1080"/>
      </w:pPr>
    </w:p>
    <w:p w:rsidR="0005680D" w:rsidP="0005680D" w:rsidRDefault="0005680D" w14:paraId="0BBD6359" w14:textId="6E3A55B5">
      <w:pPr>
        <w:tabs>
          <w:tab w:val="left" w:pos="1080"/>
        </w:tabs>
      </w:pPr>
      <w:r w:rsidRPr="004E0796">
        <w:rPr>
          <w:b/>
          <w:bCs/>
        </w:rPr>
        <w:t>Date:</w:t>
      </w:r>
      <w:r w:rsidRPr="004E0796">
        <w:tab/>
      </w:r>
      <w:r w:rsidR="00E51545">
        <w:t xml:space="preserve">March </w:t>
      </w:r>
      <w:r w:rsidR="00363181">
        <w:t>18</w:t>
      </w:r>
      <w:r w:rsidR="00DC2E9D">
        <w:t>,</w:t>
      </w:r>
      <w:r w:rsidRPr="00DB511A">
        <w:t xml:space="preserve"> 20</w:t>
      </w:r>
      <w:r w:rsidRPr="00DB511A" w:rsidR="006849A6">
        <w:t>22</w:t>
      </w:r>
    </w:p>
    <w:p w:rsidRPr="004E0796" w:rsidR="0005680D" w:rsidP="0005680D" w:rsidRDefault="0005680D" w14:paraId="7B991363" w14:textId="77777777">
      <w:pPr>
        <w:tabs>
          <w:tab w:val="left" w:pos="1080"/>
        </w:tabs>
      </w:pPr>
    </w:p>
    <w:p w:rsidR="0005680D" w:rsidP="0005680D" w:rsidRDefault="0005680D" w14:paraId="3A89B6CD" w14:textId="4CFC6D5B">
      <w:pPr>
        <w:pBdr>
          <w:bottom w:val="single" w:color="auto" w:sz="12" w:space="1"/>
        </w:pBdr>
        <w:tabs>
          <w:tab w:val="left" w:pos="1080"/>
        </w:tabs>
        <w:ind w:left="1080" w:hanging="1080"/>
      </w:pPr>
      <w:r w:rsidRPr="004E0796">
        <w:rPr>
          <w:b/>
          <w:bCs/>
        </w:rPr>
        <w:t>Subject:</w:t>
      </w:r>
      <w:r w:rsidRPr="004E0796">
        <w:tab/>
      </w:r>
      <w:r>
        <w:t>Non</w:t>
      </w:r>
      <w:r w:rsidR="00E51545">
        <w:t>-</w:t>
      </w:r>
      <w:r>
        <w:t xml:space="preserve">Substantive Change Request – </w:t>
      </w:r>
      <w:r w:rsidRPr="00654C29" w:rsidR="00654C29">
        <w:t xml:space="preserve">Study of Disability Services Coordinators and Inclusion in Head Start </w:t>
      </w:r>
      <w:r>
        <w:t>(OMB #0970-</w:t>
      </w:r>
      <w:r w:rsidRPr="006849A6" w:rsidR="006849A6">
        <w:t>0585</w:t>
      </w:r>
      <w:r>
        <w:t xml:space="preserve">) </w:t>
      </w:r>
    </w:p>
    <w:p w:rsidRPr="0005680D" w:rsidR="0005680D" w:rsidP="0005680D" w:rsidRDefault="0005680D" w14:paraId="5036976F" w14:textId="77777777">
      <w:pPr>
        <w:pBdr>
          <w:bottom w:val="single" w:color="auto" w:sz="12" w:space="1"/>
        </w:pBdr>
        <w:tabs>
          <w:tab w:val="left" w:pos="1080"/>
        </w:tabs>
        <w:ind w:left="1080" w:hanging="1080"/>
        <w:rPr>
          <w:sz w:val="12"/>
          <w:szCs w:val="16"/>
        </w:rPr>
      </w:pPr>
    </w:p>
    <w:p w:rsidRPr="00430033" w:rsidR="0005680D" w:rsidP="0005680D" w:rsidRDefault="0005680D" w14:paraId="595C69AB" w14:textId="77777777">
      <w:pPr>
        <w:tabs>
          <w:tab w:val="left" w:pos="1080"/>
        </w:tabs>
        <w:ind w:left="1080" w:hanging="1080"/>
      </w:pPr>
    </w:p>
    <w:p w:rsidR="00E525D4" w:rsidP="0005680D" w:rsidRDefault="0005680D" w14:paraId="494EB7FC" w14:textId="1EB3874B">
      <w:r>
        <w:t>This memo requests approval of non</w:t>
      </w:r>
      <w:r w:rsidR="00E51545">
        <w:t>-</w:t>
      </w:r>
      <w:r>
        <w:t xml:space="preserve">substantive changes to the approved information collection, </w:t>
      </w:r>
      <w:r w:rsidRPr="00654C29" w:rsidR="00654C29">
        <w:t xml:space="preserve">Study of Disability Services Coordinators and Inclusion in Head Start </w:t>
      </w:r>
      <w:r>
        <w:t>(OMB #0970-</w:t>
      </w:r>
      <w:r w:rsidR="006849A6">
        <w:t>0585</w:t>
      </w:r>
      <w:r>
        <w:t xml:space="preserve">). </w:t>
      </w:r>
    </w:p>
    <w:p w:rsidR="0005680D" w:rsidP="0005680D" w:rsidRDefault="0005680D" w14:paraId="6BF529D8" w14:textId="77777777"/>
    <w:p w:rsidR="0005680D" w:rsidP="0005680D" w:rsidRDefault="0005680D" w14:paraId="37532181" w14:textId="77777777">
      <w:pPr>
        <w:spacing w:after="120"/>
      </w:pPr>
      <w:r>
        <w:rPr>
          <w:b/>
          <w:i/>
        </w:rPr>
        <w:t>Background</w:t>
      </w:r>
    </w:p>
    <w:p w:rsidR="008F18FC" w:rsidP="006D2628" w:rsidRDefault="00C72D5F" w14:paraId="5F3A5874" w14:textId="0A6B9D07">
      <w:pPr>
        <w:spacing w:line="276" w:lineRule="auto"/>
      </w:pPr>
      <w:r>
        <w:t xml:space="preserve">On </w:t>
      </w:r>
      <w:r w:rsidR="005313E2">
        <w:t>January 3</w:t>
      </w:r>
      <w:r>
        <w:t>,</w:t>
      </w:r>
      <w:r w:rsidR="005313E2">
        <w:t xml:space="preserve"> 2022,</w:t>
      </w:r>
      <w:r>
        <w:t xml:space="preserve"> we received OMB approval for the Study of </w:t>
      </w:r>
      <w:r w:rsidRPr="00654C29">
        <w:t>Disability Services Coordinators</w:t>
      </w:r>
      <w:r w:rsidR="00F5761F">
        <w:t xml:space="preserve"> (DSC)</w:t>
      </w:r>
      <w:r w:rsidRPr="00654C29">
        <w:t xml:space="preserve"> and Inclusion in Head Start </w:t>
      </w:r>
      <w:r>
        <w:t>(OMB #0970-0585)</w:t>
      </w:r>
      <w:r w:rsidR="00F5761F">
        <w:t xml:space="preserve"> and on 2/24/22 we received approval for a non-substantive change to revise study materials (recruitment materials and survey items) to account for the number of DSCs that are new to the role.  T</w:t>
      </w:r>
      <w:r w:rsidR="00F5761F">
        <w:rPr>
          <w:rFonts w:eastAsia="Calibri"/>
          <w:color w:val="000000" w:themeColor="text1"/>
        </w:rPr>
        <w:t xml:space="preserve">his study will provide a national picture of the DSC workforce for Early Head Start (EHS) and Head Start (HS), including American Indian/Alaska Native (Region XI) and Migrant and Seasonal Head Start (MSHS) (Region XII) grantees and/or delegate agencies. </w:t>
      </w:r>
      <w:r w:rsidR="005F5B6B">
        <w:t xml:space="preserve"> </w:t>
      </w:r>
    </w:p>
    <w:p w:rsidR="009332F1" w:rsidP="006D2628" w:rsidRDefault="009332F1" w14:paraId="5D73B8F2" w14:textId="5793258D">
      <w:pPr>
        <w:spacing w:line="276" w:lineRule="auto"/>
      </w:pPr>
    </w:p>
    <w:p w:rsidR="009332F1" w:rsidP="006D2628" w:rsidRDefault="009332F1" w14:paraId="43147CD9" w14:textId="3EE46695">
      <w:pPr>
        <w:spacing w:line="276" w:lineRule="auto"/>
      </w:pPr>
      <w:r>
        <w:t xml:space="preserve">We released a soft launch of the Phase 1 Survey of EHS/HS Program Directors on 2/8/22 and the full release (with the exception of programs that may require Tribal IRB/RRB or school district approval) on 2/24/22. The first question on the survey asked if respondents are a director of an agency that directly served children through EHS/HS. If they responded “no,” the survey closed, and the link would no longer work. Since then, we have observed a high number of screen-outs as well as received numerous emails from EHS/HS staff asking that we reopen the survey link. </w:t>
      </w:r>
      <w:r w:rsidR="00E9122B">
        <w:t>Th</w:t>
      </w:r>
      <w:r w:rsidR="00930E81">
        <w:t xml:space="preserve">ese inadvertent screen-outs </w:t>
      </w:r>
      <w:r w:rsidR="00E9122B">
        <w:t>plac</w:t>
      </w:r>
      <w:r w:rsidR="00930E81">
        <w:t>e</w:t>
      </w:r>
      <w:r w:rsidR="00E9122B">
        <w:t xml:space="preserve"> undue</w:t>
      </w:r>
      <w:r>
        <w:t xml:space="preserve"> burden on program staff, who are reaching out to the study team to request that they reopen their survey, and </w:t>
      </w:r>
      <w:r w:rsidR="00E9122B">
        <w:t>decreas</w:t>
      </w:r>
      <w:r w:rsidR="00930E81">
        <w:t>e our</w:t>
      </w:r>
      <w:r w:rsidR="00E9122B">
        <w:t xml:space="preserve"> response rates, since some proportion of individuals who get locked out of the survey will not reach out to the study team to request that it get reopened. Since we are relying on responses to the Phase 1 Survey of EHS/HS Program Directors to build the sample frame for the Phase 2 Survey of DSCs, this issue presents a serious challenge to the overall success of the study. To mitigate these issues</w:t>
      </w:r>
      <w:r w:rsidR="00363181">
        <w:t xml:space="preserve">, </w:t>
      </w:r>
      <w:r w:rsidR="00E9122B">
        <w:t xml:space="preserve">we are requesting the following changes to the Phase 1 instrument and recruitment materials. </w:t>
      </w:r>
    </w:p>
    <w:p w:rsidR="008F18FC" w:rsidP="0005680D" w:rsidRDefault="008F18FC" w14:paraId="765A2071" w14:textId="77777777"/>
    <w:p w:rsidRPr="00026ED7" w:rsidR="00930E81" w:rsidP="008F18FC" w:rsidRDefault="00026ED7" w14:paraId="049BD8D2" w14:textId="76E8C1E4">
      <w:bookmarkStart w:name="_Hlk98495188" w:id="0"/>
      <w:r w:rsidRPr="0036139C">
        <w:t xml:space="preserve">Additionally, we have learned that edits to our Tribal Leadership and Superintendent letters are necessary to </w:t>
      </w:r>
      <w:r w:rsidRPr="0036139C" w:rsidR="0049521F">
        <w:t xml:space="preserve">properly </w:t>
      </w:r>
      <w:r w:rsidRPr="0036139C">
        <w:t>address and provide information to recipients.</w:t>
      </w:r>
      <w:r>
        <w:t xml:space="preserve">  </w:t>
      </w:r>
    </w:p>
    <w:bookmarkEnd w:id="0"/>
    <w:p w:rsidR="00930E81" w:rsidP="008F18FC" w:rsidRDefault="00930E81" w14:paraId="0837052D" w14:textId="77777777">
      <w:pPr>
        <w:rPr>
          <w:b/>
          <w:bCs/>
          <w:i/>
          <w:iCs/>
        </w:rPr>
      </w:pPr>
    </w:p>
    <w:p w:rsidRPr="00EE74E8" w:rsidR="008F18FC" w:rsidP="008F18FC" w:rsidRDefault="008F18FC" w14:paraId="7F7EBEE0" w14:textId="32372299">
      <w:pPr>
        <w:rPr>
          <w:b/>
          <w:bCs/>
          <w:i/>
          <w:iCs/>
        </w:rPr>
      </w:pPr>
      <w:r w:rsidRPr="00EE74E8">
        <w:rPr>
          <w:b/>
          <w:bCs/>
          <w:i/>
          <w:iCs/>
        </w:rPr>
        <w:lastRenderedPageBreak/>
        <w:t>Overview of Requested Changes</w:t>
      </w:r>
    </w:p>
    <w:p w:rsidR="00AA53C5" w:rsidP="008E7CAE" w:rsidRDefault="00AA53C5" w14:paraId="6EF57AF2" w14:textId="1FFE43E5">
      <w:pPr>
        <w:ind w:left="720"/>
      </w:pPr>
    </w:p>
    <w:p w:rsidRPr="00930E81" w:rsidR="00E9122B" w:rsidP="00E9122B" w:rsidRDefault="00930E81" w14:paraId="30EC3C1B" w14:textId="1EB226B3">
      <w:pPr>
        <w:widowControl/>
        <w:suppressAutoHyphens w:val="0"/>
        <w:rPr>
          <w:rFonts w:eastAsiaTheme="minorHAnsi"/>
        </w:rPr>
      </w:pPr>
      <w:r w:rsidRPr="003B5798">
        <w:rPr>
          <w:rFonts w:eastAsia="Times New Roman"/>
          <w:b/>
          <w:bCs/>
        </w:rPr>
        <w:t xml:space="preserve">Instrument 1 </w:t>
      </w:r>
      <w:r w:rsidRPr="003B5798" w:rsidR="00E9122B">
        <w:rPr>
          <w:rFonts w:eastAsia="Times New Roman"/>
          <w:b/>
          <w:bCs/>
        </w:rPr>
        <w:t>Phase 1 Director</w:t>
      </w:r>
      <w:r w:rsidRPr="003B5798">
        <w:rPr>
          <w:rFonts w:eastAsia="Times New Roman"/>
          <w:b/>
          <w:bCs/>
        </w:rPr>
        <w:t xml:space="preserve"> Survey</w:t>
      </w:r>
    </w:p>
    <w:p w:rsidRPr="00E9122B" w:rsidR="00E9122B" w:rsidP="00AA53C5" w:rsidRDefault="00E9122B" w14:paraId="023B889D" w14:textId="0FD21A74">
      <w:pPr>
        <w:widowControl/>
        <w:numPr>
          <w:ilvl w:val="1"/>
          <w:numId w:val="2"/>
        </w:numPr>
        <w:suppressAutoHyphens w:val="0"/>
        <w:rPr>
          <w:rFonts w:eastAsiaTheme="minorHAnsi"/>
        </w:rPr>
      </w:pPr>
      <w:r>
        <w:rPr>
          <w:rFonts w:eastAsiaTheme="minorHAnsi"/>
          <w:u w:val="single"/>
        </w:rPr>
        <w:t>Introduction</w:t>
      </w:r>
    </w:p>
    <w:p w:rsidRPr="00363181" w:rsidR="00363181" w:rsidP="00363181" w:rsidRDefault="008E7CAE" w14:paraId="58B7DE09" w14:textId="258E9F1C">
      <w:pPr>
        <w:widowControl/>
        <w:numPr>
          <w:ilvl w:val="2"/>
          <w:numId w:val="2"/>
        </w:numPr>
        <w:suppressAutoHyphens w:val="0"/>
        <w:rPr>
          <w:rFonts w:eastAsiaTheme="minorHAnsi"/>
        </w:rPr>
      </w:pPr>
      <w:r>
        <w:rPr>
          <w:rFonts w:eastAsiaTheme="minorHAnsi"/>
        </w:rPr>
        <w:t xml:space="preserve">For </w:t>
      </w:r>
      <w:r w:rsidR="00C05ECA">
        <w:rPr>
          <w:rFonts w:eastAsiaTheme="minorHAnsi"/>
        </w:rPr>
        <w:t xml:space="preserve">greater clarity, we changed the answer to </w:t>
      </w:r>
      <w:r>
        <w:rPr>
          <w:rFonts w:eastAsiaTheme="minorHAnsi"/>
        </w:rPr>
        <w:t xml:space="preserve">“Who should complete the survey?” </w:t>
      </w:r>
      <w:r w:rsidR="00C05ECA">
        <w:rPr>
          <w:rFonts w:eastAsiaTheme="minorHAnsi"/>
        </w:rPr>
        <w:t xml:space="preserve">from </w:t>
      </w:r>
      <w:r>
        <w:rPr>
          <w:rFonts w:eastAsiaTheme="minorHAnsi"/>
        </w:rPr>
        <w:t>“directors” to “</w:t>
      </w:r>
      <w:r w:rsidRPr="008E7CAE">
        <w:rPr>
          <w:rFonts w:eastAsiaTheme="minorHAnsi"/>
          <w:b/>
          <w:bCs/>
        </w:rPr>
        <w:t>EHS/HS Program Directors</w:t>
      </w:r>
      <w:r>
        <w:rPr>
          <w:rFonts w:eastAsiaTheme="minorHAnsi"/>
        </w:rPr>
        <w:t>.”</w:t>
      </w:r>
      <w:r w:rsidR="00363181">
        <w:rPr>
          <w:rFonts w:eastAsiaTheme="minorHAnsi"/>
        </w:rPr>
        <w:t xml:space="preserve"> </w:t>
      </w:r>
      <w:r w:rsidRPr="00363181" w:rsidR="00363181">
        <w:rPr>
          <w:rFonts w:eastAsiaTheme="minorHAnsi"/>
        </w:rPr>
        <w:t xml:space="preserve">We deleted the second sentence, which reiterated that “we are </w:t>
      </w:r>
      <w:r w:rsidRPr="00363181" w:rsidR="00363181">
        <w:rPr>
          <w:rFonts w:eastAsiaTheme="minorHAnsi"/>
          <w:u w:val="single"/>
        </w:rPr>
        <w:t>not</w:t>
      </w:r>
      <w:r w:rsidRPr="00363181" w:rsidR="00363181">
        <w:rPr>
          <w:rFonts w:eastAsiaTheme="minorHAnsi"/>
        </w:rPr>
        <w:t xml:space="preserve"> collecting data from directors of delegate agencies that do not provide direct services in EHS/HS programs.”</w:t>
      </w:r>
    </w:p>
    <w:p w:rsidR="00E9122B" w:rsidP="00AA53C5" w:rsidRDefault="00E9122B" w14:paraId="4E4D8AE8" w14:textId="1B7C14ED">
      <w:pPr>
        <w:widowControl/>
        <w:numPr>
          <w:ilvl w:val="1"/>
          <w:numId w:val="2"/>
        </w:numPr>
        <w:suppressAutoHyphens w:val="0"/>
        <w:rPr>
          <w:rFonts w:eastAsiaTheme="minorHAnsi"/>
        </w:rPr>
      </w:pPr>
      <w:r w:rsidRPr="00E9122B">
        <w:rPr>
          <w:rFonts w:eastAsiaTheme="minorHAnsi"/>
          <w:u w:val="single"/>
        </w:rPr>
        <w:t>Screener</w:t>
      </w:r>
    </w:p>
    <w:p w:rsidR="00E9122B" w:rsidP="00E9122B" w:rsidRDefault="00E9122B" w14:paraId="792AA301" w14:textId="5B6BA319">
      <w:pPr>
        <w:widowControl/>
        <w:numPr>
          <w:ilvl w:val="2"/>
          <w:numId w:val="2"/>
        </w:numPr>
        <w:suppressAutoHyphens w:val="0"/>
        <w:rPr>
          <w:rFonts w:eastAsiaTheme="minorHAnsi"/>
        </w:rPr>
      </w:pPr>
      <w:r>
        <w:rPr>
          <w:rFonts w:eastAsiaTheme="minorHAnsi"/>
        </w:rPr>
        <w:t>We</w:t>
      </w:r>
      <w:r w:rsidR="00C05ECA">
        <w:rPr>
          <w:rFonts w:eastAsiaTheme="minorHAnsi"/>
        </w:rPr>
        <w:t xml:space="preserve"> simplified</w:t>
      </w:r>
      <w:r>
        <w:rPr>
          <w:rFonts w:eastAsiaTheme="minorHAnsi"/>
        </w:rPr>
        <w:t xml:space="preserve"> the screener question by asking “Are you the EHS/HS Program Director?” (Yes/No).</w:t>
      </w:r>
      <w:r w:rsidR="00363181">
        <w:rPr>
          <w:rFonts w:eastAsiaTheme="minorHAnsi"/>
        </w:rPr>
        <w:t xml:space="preserve">  </w:t>
      </w:r>
    </w:p>
    <w:p w:rsidR="00E9122B" w:rsidP="00E9122B" w:rsidRDefault="00E9122B" w14:paraId="56C1DA78" w14:textId="35166A9E">
      <w:pPr>
        <w:widowControl/>
        <w:numPr>
          <w:ilvl w:val="2"/>
          <w:numId w:val="2"/>
        </w:numPr>
        <w:suppressAutoHyphens w:val="0"/>
        <w:rPr>
          <w:rFonts w:eastAsiaTheme="minorHAnsi"/>
        </w:rPr>
      </w:pPr>
      <w:r>
        <w:rPr>
          <w:rFonts w:eastAsiaTheme="minorHAnsi"/>
        </w:rPr>
        <w:t xml:space="preserve">We removed termination of the survey based on the screener question. In other words, if respondents answer “No” to the above question, they will still be able to proceed. </w:t>
      </w:r>
      <w:r w:rsidR="00C05ECA">
        <w:rPr>
          <w:rFonts w:eastAsiaTheme="minorHAnsi"/>
        </w:rPr>
        <w:t xml:space="preserve">This will reduce burden on program staff and increase response rates. </w:t>
      </w:r>
    </w:p>
    <w:p w:rsidRPr="00C05ECA" w:rsidR="008E7CAE" w:rsidP="008E7CAE" w:rsidRDefault="008E7CAE" w14:paraId="449FC92C" w14:textId="2B679769">
      <w:pPr>
        <w:widowControl/>
        <w:numPr>
          <w:ilvl w:val="1"/>
          <w:numId w:val="2"/>
        </w:numPr>
        <w:suppressAutoHyphens w:val="0"/>
        <w:rPr>
          <w:rFonts w:eastAsiaTheme="minorHAnsi"/>
          <w:u w:val="single"/>
        </w:rPr>
      </w:pPr>
      <w:r w:rsidRPr="00C05ECA">
        <w:rPr>
          <w:rFonts w:eastAsiaTheme="minorHAnsi"/>
          <w:u w:val="single"/>
        </w:rPr>
        <w:t>Module 1</w:t>
      </w:r>
    </w:p>
    <w:p w:rsidR="0049521F" w:rsidP="008E7CAE" w:rsidRDefault="008E7CAE" w14:paraId="00D44B0B" w14:textId="16B21A7B">
      <w:pPr>
        <w:widowControl/>
        <w:numPr>
          <w:ilvl w:val="2"/>
          <w:numId w:val="2"/>
        </w:numPr>
        <w:suppressAutoHyphens w:val="0"/>
        <w:rPr>
          <w:rFonts w:eastAsiaTheme="minorHAnsi"/>
        </w:rPr>
      </w:pPr>
      <w:r>
        <w:rPr>
          <w:rFonts w:eastAsiaTheme="minorHAnsi"/>
        </w:rPr>
        <w:t xml:space="preserve">While the </w:t>
      </w:r>
      <w:r w:rsidR="00C05ECA">
        <w:rPr>
          <w:rFonts w:eastAsiaTheme="minorHAnsi"/>
        </w:rPr>
        <w:t>intended respondents are EHS/HS Program Directors, the survey may be filled out by other program administrators or other EHS/HS staff. Module 1 asks questions about the Director’s background, so we added the following reminder at the beginning of this section: “</w:t>
      </w:r>
      <w:r w:rsidRPr="00D45116" w:rsidR="00D45116">
        <w:rPr>
          <w:rFonts w:eastAsiaTheme="minorHAnsi"/>
          <w:b/>
          <w:bCs/>
        </w:rPr>
        <w:t xml:space="preserve">INSTRUCTIONS: </w:t>
      </w:r>
      <w:r w:rsidRPr="00363181" w:rsidR="00D45116">
        <w:rPr>
          <w:rFonts w:eastAsiaTheme="minorHAnsi"/>
        </w:rPr>
        <w:t>As a reminder, if you are not the EHS/HS Program Director, please discuss these questions with your Program Director before responding on their behalf.</w:t>
      </w:r>
      <w:r w:rsidR="00C05ECA">
        <w:rPr>
          <w:rFonts w:eastAsiaTheme="minorHAnsi"/>
        </w:rPr>
        <w:t>”</w:t>
      </w:r>
      <w:r w:rsidR="00363181">
        <w:rPr>
          <w:rFonts w:eastAsiaTheme="minorHAnsi"/>
        </w:rPr>
        <w:t xml:space="preserve">  </w:t>
      </w:r>
      <w:bookmarkStart w:name="_Hlk98490897" w:id="1"/>
    </w:p>
    <w:p w:rsidRPr="00DF03DB" w:rsidR="0049521F" w:rsidP="0036139C" w:rsidRDefault="0049521F" w14:paraId="49AE9150" w14:textId="3764ECBF">
      <w:pPr>
        <w:widowControl/>
        <w:numPr>
          <w:ilvl w:val="1"/>
          <w:numId w:val="2"/>
        </w:numPr>
        <w:suppressAutoHyphens w:val="0"/>
        <w:rPr>
          <w:rFonts w:eastAsiaTheme="minorHAnsi"/>
          <w:u w:val="single"/>
        </w:rPr>
      </w:pPr>
      <w:r w:rsidRPr="00DF03DB">
        <w:rPr>
          <w:rFonts w:eastAsiaTheme="minorHAnsi"/>
          <w:u w:val="single"/>
        </w:rPr>
        <w:t>Modules 2-6</w:t>
      </w:r>
    </w:p>
    <w:p w:rsidRPr="0036139C" w:rsidR="008E7CAE" w:rsidP="008E7CAE" w:rsidRDefault="00363181" w14:paraId="40285EA0" w14:textId="7D64C630">
      <w:pPr>
        <w:widowControl/>
        <w:numPr>
          <w:ilvl w:val="2"/>
          <w:numId w:val="2"/>
        </w:numPr>
        <w:suppressAutoHyphens w:val="0"/>
        <w:rPr>
          <w:rFonts w:eastAsiaTheme="minorHAnsi"/>
        </w:rPr>
      </w:pPr>
      <w:r w:rsidRPr="0036139C">
        <w:rPr>
          <w:rFonts w:eastAsiaTheme="minorHAnsi"/>
        </w:rPr>
        <w:t xml:space="preserve">We will also add the following instruction to each of the remaining </w:t>
      </w:r>
      <w:r w:rsidRPr="0036139C" w:rsidR="0049521F">
        <w:rPr>
          <w:rFonts w:eastAsiaTheme="minorHAnsi"/>
        </w:rPr>
        <w:t xml:space="preserve">five </w:t>
      </w:r>
      <w:r w:rsidRPr="0036139C">
        <w:rPr>
          <w:rFonts w:eastAsiaTheme="minorHAnsi"/>
        </w:rPr>
        <w:t>modules.  “</w:t>
      </w:r>
      <w:r w:rsidRPr="0036139C">
        <w:rPr>
          <w:rFonts w:eastAsiaTheme="minorHAnsi"/>
          <w:b/>
          <w:bCs/>
        </w:rPr>
        <w:t xml:space="preserve">INSTRUCTIONS: </w:t>
      </w:r>
      <w:bookmarkStart w:name="_Hlk98499957" w:id="2"/>
      <w:r w:rsidRPr="0036139C">
        <w:rPr>
          <w:rFonts w:eastAsiaTheme="minorHAnsi"/>
        </w:rPr>
        <w:t xml:space="preserve">As a reminder, if you are not the EHS/HS Program Director, please discuss </w:t>
      </w:r>
      <w:r w:rsidRPr="0036139C" w:rsidR="0049521F">
        <w:rPr>
          <w:rFonts w:eastAsiaTheme="minorHAnsi"/>
        </w:rPr>
        <w:t xml:space="preserve">the following </w:t>
      </w:r>
      <w:r w:rsidRPr="0036139C">
        <w:rPr>
          <w:rFonts w:eastAsiaTheme="minorHAnsi"/>
        </w:rPr>
        <w:t>questions and responses to those questions with your Program Director.”</w:t>
      </w:r>
      <w:bookmarkEnd w:id="1"/>
      <w:r w:rsidRPr="0036139C">
        <w:rPr>
          <w:rFonts w:eastAsiaTheme="minorHAnsi"/>
        </w:rPr>
        <w:t xml:space="preserve">  </w:t>
      </w:r>
      <w:bookmarkEnd w:id="2"/>
    </w:p>
    <w:p w:rsidR="00E9122B" w:rsidP="00E9122B" w:rsidRDefault="00E9122B" w14:paraId="73D3C6BF" w14:textId="12799EFC">
      <w:pPr>
        <w:widowControl/>
        <w:suppressAutoHyphens w:val="0"/>
        <w:rPr>
          <w:rFonts w:eastAsiaTheme="minorHAnsi"/>
        </w:rPr>
      </w:pPr>
    </w:p>
    <w:p w:rsidRPr="008E7CAE" w:rsidR="00E9122B" w:rsidP="00E9122B" w:rsidRDefault="00930E81" w14:paraId="5ED4F29A" w14:textId="24286B49">
      <w:pPr>
        <w:widowControl/>
        <w:suppressAutoHyphens w:val="0"/>
        <w:rPr>
          <w:rFonts w:eastAsiaTheme="minorHAnsi"/>
          <w:b/>
          <w:bCs/>
        </w:rPr>
      </w:pPr>
      <w:r>
        <w:rPr>
          <w:rFonts w:eastAsiaTheme="minorHAnsi"/>
          <w:b/>
          <w:bCs/>
        </w:rPr>
        <w:t xml:space="preserve">Attachment C. </w:t>
      </w:r>
      <w:r w:rsidRPr="008E7CAE" w:rsidR="00E9122B">
        <w:rPr>
          <w:rFonts w:eastAsiaTheme="minorHAnsi"/>
          <w:b/>
          <w:bCs/>
        </w:rPr>
        <w:t>Phase 1 Recruitment</w:t>
      </w:r>
    </w:p>
    <w:p w:rsidR="00AA53C5" w:rsidP="00AA53C5" w:rsidRDefault="00AA53C5" w14:paraId="5F1B67F5" w14:textId="5641AF3B">
      <w:pPr>
        <w:widowControl/>
        <w:numPr>
          <w:ilvl w:val="1"/>
          <w:numId w:val="2"/>
        </w:numPr>
        <w:suppressAutoHyphens w:val="0"/>
        <w:rPr>
          <w:rFonts w:eastAsiaTheme="minorHAnsi"/>
        </w:rPr>
      </w:pPr>
      <w:r>
        <w:rPr>
          <w:rFonts w:eastAsia="Times New Roman"/>
          <w:u w:val="single"/>
        </w:rPr>
        <w:t>Follow</w:t>
      </w:r>
      <w:r w:rsidRPr="00E51545">
        <w:rPr>
          <w:rFonts w:eastAsiaTheme="minorHAnsi"/>
          <w:u w:val="single"/>
        </w:rPr>
        <w:t>-up Email from Study Team to Directors</w:t>
      </w:r>
      <w:r>
        <w:rPr>
          <w:rFonts w:eastAsiaTheme="minorHAnsi"/>
        </w:rPr>
        <w:t xml:space="preserve">: </w:t>
      </w:r>
    </w:p>
    <w:p w:rsidRPr="00E81EA5" w:rsidR="00AA53C5" w:rsidP="00AA53C5" w:rsidRDefault="00AA53C5" w14:paraId="397007D5" w14:textId="2D1F6058">
      <w:pPr>
        <w:widowControl/>
        <w:numPr>
          <w:ilvl w:val="2"/>
          <w:numId w:val="2"/>
        </w:numPr>
        <w:suppressAutoHyphens w:val="0"/>
        <w:rPr>
          <w:rFonts w:eastAsiaTheme="minorHAnsi"/>
        </w:rPr>
      </w:pPr>
      <w:r>
        <w:rPr>
          <w:rFonts w:eastAsia="Times New Roman"/>
        </w:rPr>
        <w:t xml:space="preserve">We added “the Director’s Survey” in the first line of the email before the study title to clarify </w:t>
      </w:r>
      <w:r w:rsidR="00C736AB">
        <w:rPr>
          <w:rFonts w:eastAsia="Times New Roman"/>
        </w:rPr>
        <w:t xml:space="preserve">who the survey is for and </w:t>
      </w:r>
      <w:r>
        <w:rPr>
          <w:rFonts w:eastAsia="Times New Roman"/>
        </w:rPr>
        <w:t>the purpose of th</w:t>
      </w:r>
      <w:r w:rsidR="00C736AB">
        <w:rPr>
          <w:rFonts w:eastAsia="Times New Roman"/>
        </w:rPr>
        <w:t>e</w:t>
      </w:r>
      <w:r>
        <w:rPr>
          <w:rFonts w:eastAsia="Times New Roman"/>
        </w:rPr>
        <w:t xml:space="preserve"> outreach. </w:t>
      </w:r>
    </w:p>
    <w:p w:rsidR="00AA53C5" w:rsidP="00AA53C5" w:rsidRDefault="00AA53C5" w14:paraId="19E94A73" w14:textId="2B4FA62C">
      <w:pPr>
        <w:widowControl/>
        <w:numPr>
          <w:ilvl w:val="2"/>
          <w:numId w:val="2"/>
        </w:numPr>
        <w:suppressAutoHyphens w:val="0"/>
        <w:rPr>
          <w:rFonts w:eastAsiaTheme="minorHAnsi"/>
        </w:rPr>
      </w:pPr>
      <w:r>
        <w:rPr>
          <w:rFonts w:eastAsia="Times New Roman"/>
        </w:rPr>
        <w:t xml:space="preserve">In the second paragraph, we added a sentence </w:t>
      </w:r>
      <w:r w:rsidR="00C736AB">
        <w:rPr>
          <w:rFonts w:eastAsia="Times New Roman"/>
        </w:rPr>
        <w:t>stating</w:t>
      </w:r>
      <w:r w:rsidR="00C05ECA">
        <w:rPr>
          <w:rFonts w:eastAsia="Times New Roman"/>
        </w:rPr>
        <w:t>:</w:t>
      </w:r>
      <w:r>
        <w:rPr>
          <w:rFonts w:eastAsia="Times New Roman"/>
        </w:rPr>
        <w:t xml:space="preserve"> “</w:t>
      </w:r>
      <w:r w:rsidR="00B66E7C">
        <w:rPr>
          <w:rFonts w:eastAsia="Times New Roman"/>
        </w:rPr>
        <w:t xml:space="preserve">Once you complete the Director Survey, </w:t>
      </w:r>
      <w:r>
        <w:rPr>
          <w:rFonts w:eastAsia="Times New Roman"/>
        </w:rPr>
        <w:t xml:space="preserve">your DSC(s) will receive their own survey after you complete this one. Please do not forward this link to your DSC(s).” We made this change to encourage Program Directors to complete the survey themselves rather than passing it along to the DSC to complete. </w:t>
      </w:r>
      <w:r w:rsidR="00DC721A">
        <w:rPr>
          <w:rFonts w:eastAsia="Times New Roman"/>
        </w:rPr>
        <w:t xml:space="preserve">Making the change to the screener question </w:t>
      </w:r>
      <w:r>
        <w:rPr>
          <w:rFonts w:eastAsia="Times New Roman"/>
        </w:rPr>
        <w:t xml:space="preserve">is important for two reasons: 1) </w:t>
      </w:r>
      <w:r w:rsidR="00DC721A">
        <w:rPr>
          <w:rFonts w:eastAsia="Times New Roman"/>
        </w:rPr>
        <w:t xml:space="preserve">it will reduce the number of screen-outs to the Phase 1 survey and 2) </w:t>
      </w:r>
      <w:r>
        <w:rPr>
          <w:rFonts w:eastAsia="Times New Roman"/>
        </w:rPr>
        <w:t xml:space="preserve">to reduce the burden on DSCs who will be asked to fill out the Phase 2. </w:t>
      </w:r>
    </w:p>
    <w:p w:rsidRPr="00601C02" w:rsidR="00AA53C5" w:rsidP="00AA53C5" w:rsidRDefault="00AA53C5" w14:paraId="25D9EFFA" w14:textId="18ECA094">
      <w:pPr>
        <w:widowControl/>
        <w:numPr>
          <w:ilvl w:val="1"/>
          <w:numId w:val="2"/>
        </w:numPr>
        <w:suppressAutoHyphens w:val="0"/>
        <w:rPr>
          <w:rFonts w:eastAsiaTheme="minorHAnsi"/>
        </w:rPr>
      </w:pPr>
      <w:r>
        <w:rPr>
          <w:rFonts w:eastAsia="Times New Roman"/>
          <w:u w:val="single"/>
        </w:rPr>
        <w:t>Follow</w:t>
      </w:r>
      <w:r w:rsidRPr="00E51545">
        <w:rPr>
          <w:rFonts w:eastAsiaTheme="minorHAnsi"/>
          <w:u w:val="single"/>
        </w:rPr>
        <w:t>-up Email</w:t>
      </w:r>
      <w:r>
        <w:rPr>
          <w:rFonts w:eastAsiaTheme="minorHAnsi"/>
          <w:u w:val="single"/>
        </w:rPr>
        <w:t xml:space="preserve"> #2 Study Team to Directors</w:t>
      </w:r>
      <w:r>
        <w:rPr>
          <w:rFonts w:eastAsiaTheme="minorHAnsi"/>
        </w:rPr>
        <w:t xml:space="preserve">: </w:t>
      </w:r>
      <w:r w:rsidR="00E522FD">
        <w:rPr>
          <w:rFonts w:eastAsia="Times New Roman"/>
        </w:rPr>
        <w:t>We revised the language to align with the introduction in the Phase 1 instrument.</w:t>
      </w:r>
    </w:p>
    <w:p w:rsidRPr="00363181" w:rsidR="00AA53C5" w:rsidP="00AA53C5" w:rsidRDefault="00E522FD" w14:paraId="34D80743" w14:textId="6EACC4C7">
      <w:pPr>
        <w:widowControl/>
        <w:numPr>
          <w:ilvl w:val="2"/>
          <w:numId w:val="2"/>
        </w:numPr>
        <w:suppressAutoHyphens w:val="0"/>
        <w:rPr>
          <w:rFonts w:eastAsiaTheme="minorHAnsi"/>
        </w:rPr>
      </w:pPr>
      <w:r>
        <w:rPr>
          <w:rFonts w:eastAsia="Times New Roman"/>
        </w:rPr>
        <w:t>More specifically, we</w:t>
      </w:r>
      <w:r w:rsidR="00AA53C5">
        <w:rPr>
          <w:rFonts w:eastAsia="Times New Roman"/>
        </w:rPr>
        <w:t xml:space="preserve"> added “the Director’s Survey” in the first line of the email before the study title to clarify the purpose of this outreach. </w:t>
      </w:r>
    </w:p>
    <w:p w:rsidRPr="00601C02" w:rsidR="00E522FD" w:rsidP="00AA53C5" w:rsidRDefault="00E522FD" w14:paraId="688E2447" w14:textId="762F0751">
      <w:pPr>
        <w:widowControl/>
        <w:numPr>
          <w:ilvl w:val="2"/>
          <w:numId w:val="2"/>
        </w:numPr>
        <w:suppressAutoHyphens w:val="0"/>
        <w:rPr>
          <w:rFonts w:eastAsiaTheme="minorHAnsi"/>
        </w:rPr>
      </w:pPr>
      <w:r>
        <w:rPr>
          <w:rFonts w:eastAsia="Times New Roman"/>
        </w:rPr>
        <w:lastRenderedPageBreak/>
        <w:t xml:space="preserve">We also clarified that DSCs </w:t>
      </w:r>
      <w:proofErr w:type="gramStart"/>
      <w:r>
        <w:rPr>
          <w:rFonts w:eastAsia="Times New Roman"/>
        </w:rPr>
        <w:t>will</w:t>
      </w:r>
      <w:proofErr w:type="gramEnd"/>
      <w:r>
        <w:rPr>
          <w:rFonts w:eastAsia="Times New Roman"/>
        </w:rPr>
        <w:t xml:space="preserve"> receive their own survey after the Director completes this one so please do not forward the survey link to DSC(s).  </w:t>
      </w:r>
    </w:p>
    <w:p w:rsidRPr="00601C02" w:rsidR="00AA53C5" w:rsidP="00AA53C5" w:rsidRDefault="00AA53C5" w14:paraId="5E9B6D14" w14:textId="77777777">
      <w:pPr>
        <w:widowControl/>
        <w:numPr>
          <w:ilvl w:val="1"/>
          <w:numId w:val="2"/>
        </w:numPr>
        <w:suppressAutoHyphens w:val="0"/>
        <w:rPr>
          <w:rFonts w:eastAsiaTheme="minorHAnsi"/>
        </w:rPr>
      </w:pPr>
      <w:r>
        <w:rPr>
          <w:rFonts w:eastAsia="Times New Roman"/>
          <w:u w:val="single"/>
        </w:rPr>
        <w:t>Follow-up to Programs that Screened Out</w:t>
      </w:r>
      <w:r>
        <w:rPr>
          <w:rFonts w:eastAsia="Times New Roman"/>
        </w:rPr>
        <w:t xml:space="preserve"> (NEW): </w:t>
      </w:r>
    </w:p>
    <w:p w:rsidRPr="00026ED7" w:rsidR="001A7408" w:rsidP="00BF5FAB" w:rsidRDefault="00AA53C5" w14:paraId="3C98C8A3" w14:textId="77777777">
      <w:pPr>
        <w:widowControl/>
        <w:numPr>
          <w:ilvl w:val="2"/>
          <w:numId w:val="2"/>
        </w:numPr>
        <w:suppressAutoHyphens w:val="0"/>
        <w:rPr>
          <w:rFonts w:eastAsiaTheme="minorHAnsi"/>
        </w:rPr>
      </w:pPr>
      <w:r w:rsidRPr="00BC22A4">
        <w:rPr>
          <w:rFonts w:eastAsia="Times New Roman"/>
        </w:rPr>
        <w:t>We added a follow-up email to send to programs that have</w:t>
      </w:r>
      <w:r w:rsidRPr="00BC22A4" w:rsidR="00797B33">
        <w:rPr>
          <w:rFonts w:eastAsia="Times New Roman"/>
        </w:rPr>
        <w:t xml:space="preserve"> been</w:t>
      </w:r>
      <w:r w:rsidRPr="00BC22A4">
        <w:rPr>
          <w:rFonts w:eastAsia="Times New Roman"/>
        </w:rPr>
        <w:t xml:space="preserve"> inadvertently screened out. It explains that someone from the program started the </w:t>
      </w:r>
      <w:r w:rsidRPr="00BC22A4" w:rsidR="00797B33">
        <w:rPr>
          <w:rFonts w:eastAsia="Times New Roman"/>
        </w:rPr>
        <w:t xml:space="preserve">Program Director </w:t>
      </w:r>
      <w:r w:rsidRPr="00BC22A4">
        <w:rPr>
          <w:rFonts w:eastAsia="Times New Roman"/>
        </w:rPr>
        <w:t>survey</w:t>
      </w:r>
      <w:r w:rsidRPr="00BC22A4" w:rsidR="00797B33">
        <w:rPr>
          <w:rFonts w:eastAsia="Times New Roman"/>
        </w:rPr>
        <w:t xml:space="preserve"> for the DSC study</w:t>
      </w:r>
      <w:r w:rsidRPr="00BC22A4">
        <w:rPr>
          <w:rFonts w:eastAsia="Times New Roman"/>
        </w:rPr>
        <w:t xml:space="preserve"> and</w:t>
      </w:r>
      <w:r w:rsidRPr="00BC22A4" w:rsidR="00797B33">
        <w:rPr>
          <w:rFonts w:eastAsia="Times New Roman"/>
        </w:rPr>
        <w:t xml:space="preserve"> was</w:t>
      </w:r>
      <w:r w:rsidRPr="00BC22A4">
        <w:rPr>
          <w:rFonts w:eastAsia="Times New Roman"/>
        </w:rPr>
        <w:t xml:space="preserve"> screened out because they indicated</w:t>
      </w:r>
      <w:r w:rsidR="00BF5FAB">
        <w:rPr>
          <w:rFonts w:eastAsia="Times New Roman"/>
        </w:rPr>
        <w:t xml:space="preserve"> “No” to screener question (i.e.,</w:t>
      </w:r>
      <w:r w:rsidRPr="00BC22A4">
        <w:rPr>
          <w:rFonts w:eastAsia="Times New Roman"/>
        </w:rPr>
        <w:t xml:space="preserve"> they were </w:t>
      </w:r>
      <w:r w:rsidR="00BF5FAB">
        <w:rPr>
          <w:rFonts w:eastAsia="Times New Roman"/>
        </w:rPr>
        <w:t xml:space="preserve">either </w:t>
      </w:r>
      <w:r w:rsidRPr="00BC22A4">
        <w:rPr>
          <w:rFonts w:eastAsia="Times New Roman"/>
        </w:rPr>
        <w:t>not the director</w:t>
      </w:r>
      <w:r w:rsidR="00BF5FAB">
        <w:rPr>
          <w:rFonts w:eastAsia="Times New Roman"/>
        </w:rPr>
        <w:t xml:space="preserve"> or their program does not provide direct services)</w:t>
      </w:r>
      <w:r w:rsidRPr="00BC22A4">
        <w:rPr>
          <w:rFonts w:eastAsia="Times New Roman"/>
        </w:rPr>
        <w:t xml:space="preserve">. </w:t>
      </w:r>
    </w:p>
    <w:p w:rsidRPr="00026ED7" w:rsidR="001A7408" w:rsidP="00BF5FAB" w:rsidRDefault="00AA53C5" w14:paraId="532CAF6D" w14:textId="030609F5">
      <w:pPr>
        <w:widowControl/>
        <w:numPr>
          <w:ilvl w:val="2"/>
          <w:numId w:val="2"/>
        </w:numPr>
        <w:suppressAutoHyphens w:val="0"/>
        <w:rPr>
          <w:rFonts w:eastAsiaTheme="minorHAnsi"/>
        </w:rPr>
      </w:pPr>
      <w:r w:rsidRPr="00BC22A4">
        <w:rPr>
          <w:rFonts w:eastAsia="Times New Roman"/>
        </w:rPr>
        <w:t xml:space="preserve">It also notes that we have reopened the survey link (which is included in the email) and </w:t>
      </w:r>
      <w:r w:rsidR="001A7408">
        <w:rPr>
          <w:rFonts w:eastAsia="Times New Roman"/>
        </w:rPr>
        <w:t>clarifies that</w:t>
      </w:r>
      <w:r w:rsidRPr="001A7408" w:rsidR="001A7408">
        <w:t xml:space="preserve"> </w:t>
      </w:r>
      <w:r w:rsidR="001A7408">
        <w:rPr>
          <w:rFonts w:eastAsia="Times New Roman"/>
        </w:rPr>
        <w:t>t</w:t>
      </w:r>
      <w:r w:rsidRPr="001A7408" w:rsidR="001A7408">
        <w:rPr>
          <w:rFonts w:eastAsia="Times New Roman"/>
        </w:rPr>
        <w:t xml:space="preserve">he survey should be completed by the EHS/HS Program Director or another program administrator who </w:t>
      </w:r>
      <w:r w:rsidR="001A7408">
        <w:rPr>
          <w:rFonts w:eastAsia="Times New Roman"/>
        </w:rPr>
        <w:t>can</w:t>
      </w:r>
      <w:r w:rsidRPr="001A7408" w:rsidR="001A7408">
        <w:rPr>
          <w:rFonts w:eastAsia="Times New Roman"/>
        </w:rPr>
        <w:t xml:space="preserve"> provide the program-level perspective</w:t>
      </w:r>
      <w:r w:rsidRPr="00E55950">
        <w:rPr>
          <w:rFonts w:eastAsia="Times New Roman"/>
        </w:rPr>
        <w:t xml:space="preserve">. </w:t>
      </w:r>
    </w:p>
    <w:p w:rsidRPr="00BC22A4" w:rsidR="00AA53C5" w:rsidP="00BF5FAB" w:rsidRDefault="00AA53C5" w14:paraId="2892390E" w14:textId="41BEE38F">
      <w:pPr>
        <w:widowControl/>
        <w:numPr>
          <w:ilvl w:val="2"/>
          <w:numId w:val="2"/>
        </w:numPr>
        <w:suppressAutoHyphens w:val="0"/>
        <w:rPr>
          <w:rFonts w:eastAsiaTheme="minorHAnsi"/>
        </w:rPr>
      </w:pPr>
      <w:r w:rsidRPr="00E55950">
        <w:rPr>
          <w:rFonts w:eastAsia="Times New Roman"/>
        </w:rPr>
        <w:t xml:space="preserve">It clarifies that the survey should not be shared with the DSCs, as they will receive their own survey after the Program Director completes this one. </w:t>
      </w:r>
    </w:p>
    <w:p w:rsidRPr="00026ED7" w:rsidR="00E522FD" w:rsidP="008F18FC" w:rsidRDefault="00E522FD" w14:paraId="45443AB9" w14:textId="5B4BA850">
      <w:pPr>
        <w:widowControl/>
        <w:numPr>
          <w:ilvl w:val="1"/>
          <w:numId w:val="2"/>
        </w:numPr>
        <w:suppressAutoHyphens w:val="0"/>
        <w:rPr>
          <w:rFonts w:eastAsia="Times New Roman"/>
          <w:b/>
          <w:bCs/>
        </w:rPr>
      </w:pPr>
      <w:r w:rsidRPr="00026ED7">
        <w:rPr>
          <w:rFonts w:eastAsia="Times New Roman"/>
          <w:u w:val="single"/>
        </w:rPr>
        <w:t>Follow up Phone Recruitment Study Team to Directors</w:t>
      </w:r>
      <w:r>
        <w:rPr>
          <w:rFonts w:eastAsia="Times New Roman"/>
        </w:rPr>
        <w:t>: We revised the language to align with the introduction in the Phase 1 instrument.</w:t>
      </w:r>
    </w:p>
    <w:p w:rsidRPr="00026ED7" w:rsidR="00E522FD" w:rsidP="00E522FD" w:rsidRDefault="00E522FD" w14:paraId="0084E965" w14:textId="7352E1F3">
      <w:pPr>
        <w:widowControl/>
        <w:numPr>
          <w:ilvl w:val="2"/>
          <w:numId w:val="2"/>
        </w:numPr>
        <w:suppressAutoHyphens w:val="0"/>
        <w:rPr>
          <w:rFonts w:eastAsia="Times New Roman"/>
          <w:b/>
          <w:bCs/>
        </w:rPr>
      </w:pPr>
      <w:r>
        <w:rPr>
          <w:rFonts w:eastAsia="Times New Roman"/>
        </w:rPr>
        <w:t>In the response to “Who should complete the survey?” we changed it from “directors” to “</w:t>
      </w:r>
      <w:r w:rsidRPr="00026ED7">
        <w:rPr>
          <w:rFonts w:eastAsia="Times New Roman"/>
          <w:b/>
          <w:bCs/>
        </w:rPr>
        <w:t>EHS/HS Program Directors</w:t>
      </w:r>
      <w:r>
        <w:rPr>
          <w:rFonts w:eastAsia="Times New Roman"/>
        </w:rPr>
        <w:t>.”</w:t>
      </w:r>
    </w:p>
    <w:p w:rsidRPr="00026ED7" w:rsidR="00E522FD" w:rsidP="00E522FD" w:rsidRDefault="00E522FD" w14:paraId="4DB3186B" w14:textId="4881EBF0">
      <w:pPr>
        <w:widowControl/>
        <w:numPr>
          <w:ilvl w:val="2"/>
          <w:numId w:val="2"/>
        </w:numPr>
        <w:suppressAutoHyphens w:val="0"/>
        <w:rPr>
          <w:rFonts w:eastAsia="Times New Roman"/>
          <w:b/>
          <w:bCs/>
        </w:rPr>
      </w:pPr>
      <w:r>
        <w:rPr>
          <w:rFonts w:eastAsia="Times New Roman"/>
        </w:rPr>
        <w:t xml:space="preserve">In the “Phase 1 – </w:t>
      </w:r>
      <w:r w:rsidRPr="00026ED7">
        <w:rPr>
          <w:rFonts w:eastAsiaTheme="minorHAnsi"/>
          <w:bCs/>
        </w:rPr>
        <w:t>Survey of EHS/HS Directors” section,</w:t>
      </w:r>
      <w:r>
        <w:rPr>
          <w:rFonts w:eastAsiaTheme="minorHAnsi"/>
          <w:bCs/>
        </w:rPr>
        <w:t xml:space="preserve"> we aligned the language with that used in the Phase 1 instrument, noting that “t</w:t>
      </w:r>
      <w:r w:rsidRPr="00E522FD">
        <w:rPr>
          <w:rFonts w:eastAsiaTheme="minorHAnsi"/>
          <w:bCs/>
        </w:rPr>
        <w:t xml:space="preserve">he survey should be completed by EHS/HS Program Directors </w:t>
      </w:r>
      <w:r>
        <w:rPr>
          <w:rFonts w:eastAsiaTheme="minorHAnsi"/>
          <w:bCs/>
        </w:rPr>
        <w:t xml:space="preserve">that </w:t>
      </w:r>
      <w:r w:rsidRPr="00E522FD">
        <w:rPr>
          <w:rFonts w:eastAsiaTheme="minorHAnsi"/>
          <w:bCs/>
        </w:rPr>
        <w:t>provide direct services in EHS/HS centers.</w:t>
      </w:r>
      <w:r>
        <w:rPr>
          <w:rFonts w:eastAsiaTheme="minorHAnsi"/>
          <w:bCs/>
        </w:rPr>
        <w:t>”</w:t>
      </w:r>
    </w:p>
    <w:p w:rsidRPr="00026ED7" w:rsidR="00E522FD" w:rsidP="00E522FD" w:rsidRDefault="00E522FD" w14:paraId="71D6830F" w14:textId="729F24AA">
      <w:pPr>
        <w:widowControl/>
        <w:numPr>
          <w:ilvl w:val="1"/>
          <w:numId w:val="2"/>
        </w:numPr>
        <w:suppressAutoHyphens w:val="0"/>
        <w:rPr>
          <w:rFonts w:eastAsia="Times New Roman"/>
          <w:b/>
          <w:bCs/>
          <w:u w:val="single"/>
        </w:rPr>
      </w:pPr>
      <w:r w:rsidRPr="00026ED7">
        <w:rPr>
          <w:rFonts w:eastAsia="Times New Roman"/>
          <w:u w:val="single"/>
        </w:rPr>
        <w:t>Follow up Phone Recruitment FAQ</w:t>
      </w:r>
      <w:r>
        <w:rPr>
          <w:rFonts w:eastAsia="Times New Roman"/>
          <w:u w:val="single"/>
        </w:rPr>
        <w:t>:</w:t>
      </w:r>
      <w:r>
        <w:rPr>
          <w:rFonts w:eastAsia="Times New Roman"/>
        </w:rPr>
        <w:t xml:space="preserve"> </w:t>
      </w:r>
    </w:p>
    <w:p w:rsidRPr="00026ED7" w:rsidR="00E522FD" w:rsidP="00026ED7" w:rsidRDefault="00E522FD" w14:paraId="5DB250A7" w14:textId="5F9F06E4">
      <w:pPr>
        <w:widowControl/>
        <w:numPr>
          <w:ilvl w:val="2"/>
          <w:numId w:val="2"/>
        </w:numPr>
        <w:suppressAutoHyphens w:val="0"/>
        <w:rPr>
          <w:rFonts w:eastAsia="Times New Roman"/>
          <w:b/>
          <w:bCs/>
        </w:rPr>
      </w:pPr>
      <w:r>
        <w:rPr>
          <w:rFonts w:eastAsia="Times New Roman"/>
        </w:rPr>
        <w:t xml:space="preserve">Under the bullet “Check with others,” we changed “confer” to “discuss” to use plain language. </w:t>
      </w:r>
    </w:p>
    <w:p w:rsidR="00026ED7" w:rsidRDefault="00026ED7" w14:paraId="6DEE1B54" w14:textId="77777777"/>
    <w:p w:rsidR="00E55950" w:rsidP="00026ED7" w:rsidRDefault="00E55950" w14:paraId="267E6B5F" w14:textId="72D84579">
      <w:r>
        <w:t>Change to Tribal Leadership and Superintendent letters</w:t>
      </w:r>
    </w:p>
    <w:p w:rsidR="00E55950" w:rsidP="00026ED7" w:rsidRDefault="00E55950" w14:paraId="5968728B" w14:textId="1EF87E9B"/>
    <w:p w:rsidR="0005680D" w:rsidP="00E91E85" w:rsidRDefault="005F5B6B" w14:paraId="0B392A35" w14:textId="7E675D11">
      <w:pPr>
        <w:pStyle w:val="ListParagraph"/>
        <w:numPr>
          <w:ilvl w:val="0"/>
          <w:numId w:val="4"/>
        </w:numPr>
      </w:pPr>
      <w:r>
        <w:t xml:space="preserve">We </w:t>
      </w:r>
      <w:r w:rsidR="00AB6A22">
        <w:t xml:space="preserve">began </w:t>
      </w:r>
      <w:r w:rsidR="00F5761F">
        <w:t>to send out the Tribal Leader and Superintendent letters</w:t>
      </w:r>
      <w:r w:rsidR="00AB6A22">
        <w:t xml:space="preserve"> and i</w:t>
      </w:r>
      <w:r w:rsidR="00F5761F">
        <w:t xml:space="preserve">n doing so we have learned that changes to the letter are necessary to adequately address respondents, show the study teams knowledge of the review process, and provide sufficient contact information.  </w:t>
      </w:r>
      <w:r>
        <w:t xml:space="preserve">are also requesting approval for changes to the Tribal Leader and Superintendent letters, which will allow us to tailor the language based on whether there is a known IRB/RRB or other research review process in place. </w:t>
      </w:r>
    </w:p>
    <w:p w:rsidRPr="00791E1E" w:rsidR="008F18FC" w:rsidP="008F18FC" w:rsidRDefault="008F18FC" w14:paraId="0E8847DD" w14:textId="4717D3F1">
      <w:pPr>
        <w:widowControl/>
        <w:numPr>
          <w:ilvl w:val="1"/>
          <w:numId w:val="2"/>
        </w:numPr>
        <w:suppressAutoHyphens w:val="0"/>
        <w:rPr>
          <w:rFonts w:eastAsiaTheme="minorHAnsi"/>
        </w:rPr>
      </w:pPr>
      <w:r>
        <w:rPr>
          <w:rFonts w:eastAsia="Times New Roman"/>
          <w:u w:val="single"/>
        </w:rPr>
        <w:t>Outreach Letter to Tribal Leadership</w:t>
      </w:r>
      <w:r>
        <w:rPr>
          <w:rFonts w:eastAsia="Times New Roman"/>
        </w:rPr>
        <w:t xml:space="preserve">: </w:t>
      </w:r>
      <w:r w:rsidRPr="003B5798" w:rsidR="003B5798">
        <w:rPr>
          <w:rFonts w:eastAsia="Times New Roman"/>
        </w:rPr>
        <w:t xml:space="preserve">We began to send out the Tribal Leader letters and learned that changes to the letter are necessary to </w:t>
      </w:r>
      <w:r w:rsidR="00BF5FAB">
        <w:rPr>
          <w:rFonts w:eastAsia="Times New Roman"/>
        </w:rPr>
        <w:t>respectfully</w:t>
      </w:r>
      <w:r w:rsidRPr="003B5798" w:rsidR="00BF5FAB">
        <w:rPr>
          <w:rFonts w:eastAsia="Times New Roman"/>
        </w:rPr>
        <w:t xml:space="preserve"> </w:t>
      </w:r>
      <w:r w:rsidRPr="003B5798" w:rsidR="003B5798">
        <w:rPr>
          <w:rFonts w:eastAsia="Times New Roman"/>
        </w:rPr>
        <w:t xml:space="preserve">address </w:t>
      </w:r>
      <w:r w:rsidR="00BF5FAB">
        <w:rPr>
          <w:rFonts w:eastAsia="Times New Roman"/>
        </w:rPr>
        <w:t>Tribal leaders</w:t>
      </w:r>
      <w:r w:rsidRPr="003B5798" w:rsidR="003B5798">
        <w:rPr>
          <w:rFonts w:eastAsia="Times New Roman"/>
        </w:rPr>
        <w:t xml:space="preserve">, </w:t>
      </w:r>
      <w:r w:rsidR="00BF5FAB">
        <w:rPr>
          <w:rFonts w:eastAsia="Times New Roman"/>
        </w:rPr>
        <w:t>demonstrate</w:t>
      </w:r>
      <w:r w:rsidRPr="003B5798" w:rsidR="00BF5FAB">
        <w:rPr>
          <w:rFonts w:eastAsia="Times New Roman"/>
        </w:rPr>
        <w:t xml:space="preserve"> </w:t>
      </w:r>
      <w:r w:rsidRPr="003B5798" w:rsidR="003B5798">
        <w:rPr>
          <w:rFonts w:eastAsia="Times New Roman"/>
        </w:rPr>
        <w:t>the study team</w:t>
      </w:r>
      <w:r w:rsidR="00BF5FAB">
        <w:rPr>
          <w:rFonts w:eastAsia="Times New Roman"/>
        </w:rPr>
        <w:t>’</w:t>
      </w:r>
      <w:r w:rsidRPr="003B5798" w:rsidR="003B5798">
        <w:rPr>
          <w:rFonts w:eastAsia="Times New Roman"/>
        </w:rPr>
        <w:t xml:space="preserve">s knowledge of the </w:t>
      </w:r>
      <w:r w:rsidR="00BF5FAB">
        <w:rPr>
          <w:rFonts w:eastAsia="Times New Roman"/>
        </w:rPr>
        <w:t xml:space="preserve">research </w:t>
      </w:r>
      <w:r w:rsidRPr="003B5798" w:rsidR="003B5798">
        <w:rPr>
          <w:rFonts w:eastAsia="Times New Roman"/>
        </w:rPr>
        <w:t xml:space="preserve">review process, and provide </w:t>
      </w:r>
      <w:r w:rsidR="00BF5FAB">
        <w:rPr>
          <w:rFonts w:eastAsia="Times New Roman"/>
        </w:rPr>
        <w:t>the appropriate</w:t>
      </w:r>
      <w:r w:rsidRPr="003B5798" w:rsidR="00BF5FAB">
        <w:rPr>
          <w:rFonts w:eastAsia="Times New Roman"/>
        </w:rPr>
        <w:t xml:space="preserve"> </w:t>
      </w:r>
      <w:r w:rsidRPr="003B5798" w:rsidR="003B5798">
        <w:rPr>
          <w:rFonts w:eastAsia="Times New Roman"/>
        </w:rPr>
        <w:t xml:space="preserve">contact information.   </w:t>
      </w:r>
    </w:p>
    <w:p w:rsidRPr="00027464" w:rsidR="008F18FC" w:rsidP="008F18FC" w:rsidRDefault="008F18FC" w14:paraId="1D3999FE" w14:textId="77777777">
      <w:pPr>
        <w:widowControl/>
        <w:numPr>
          <w:ilvl w:val="2"/>
          <w:numId w:val="2"/>
        </w:numPr>
        <w:suppressAutoHyphens w:val="0"/>
        <w:rPr>
          <w:rFonts w:eastAsiaTheme="minorHAnsi"/>
        </w:rPr>
      </w:pPr>
      <w:r w:rsidRPr="00027464">
        <w:rPr>
          <w:rFonts w:eastAsia="Times New Roman"/>
        </w:rPr>
        <w:t xml:space="preserve">We revised the salutation from “Dear Tribal Leader” to “Dear [JOB TITLE] [LAST NAME].” This change was made to personalize the letters in a respectful manner. </w:t>
      </w:r>
    </w:p>
    <w:p w:rsidRPr="00791E1E" w:rsidR="008F18FC" w:rsidP="008F18FC" w:rsidRDefault="008F18FC" w14:paraId="45D55B4C" w14:textId="77777777">
      <w:pPr>
        <w:widowControl/>
        <w:numPr>
          <w:ilvl w:val="2"/>
          <w:numId w:val="2"/>
        </w:numPr>
        <w:suppressAutoHyphens w:val="0"/>
        <w:rPr>
          <w:rFonts w:eastAsiaTheme="minorHAnsi"/>
        </w:rPr>
      </w:pPr>
      <w:r>
        <w:rPr>
          <w:rFonts w:eastAsia="Times New Roman"/>
        </w:rPr>
        <w:t xml:space="preserve">We tailored the letter to acknowledge when we are aware of a Tribe’s research review process. Previously, the letter only asked the Tribal leader to inform us of any research review requirements that the study team should observe. We made this change to demonstrate to Tribes that have </w:t>
      </w:r>
      <w:r>
        <w:rPr>
          <w:rFonts w:eastAsia="Times New Roman"/>
        </w:rPr>
        <w:lastRenderedPageBreak/>
        <w:t xml:space="preserve">known IRBs/RRBs that we are aware of and will follow their research review processes. </w:t>
      </w:r>
    </w:p>
    <w:p w:rsidRPr="00791E1E" w:rsidR="008F18FC" w:rsidP="008F18FC" w:rsidRDefault="008F18FC" w14:paraId="251C4B07" w14:textId="77777777">
      <w:pPr>
        <w:widowControl/>
        <w:numPr>
          <w:ilvl w:val="2"/>
          <w:numId w:val="2"/>
        </w:numPr>
        <w:suppressAutoHyphens w:val="0"/>
        <w:rPr>
          <w:rFonts w:eastAsiaTheme="minorHAnsi"/>
        </w:rPr>
      </w:pPr>
      <w:r>
        <w:rPr>
          <w:rFonts w:eastAsia="Times New Roman"/>
        </w:rPr>
        <w:t xml:space="preserve">We changed Carol </w:t>
      </w:r>
      <w:proofErr w:type="spellStart"/>
      <w:r>
        <w:rPr>
          <w:rFonts w:eastAsia="Times New Roman"/>
        </w:rPr>
        <w:t>Hafford’s</w:t>
      </w:r>
      <w:proofErr w:type="spellEnd"/>
      <w:r>
        <w:rPr>
          <w:rFonts w:eastAsia="Times New Roman"/>
        </w:rPr>
        <w:t xml:space="preserve"> phone number from her office line to her cell phone. Since NORC is still operating in a hybrid (in office/remote) environment due to COVID-19, we included her cell phone number to ensure that she will be able to respond promptly to inquiries. </w:t>
      </w:r>
    </w:p>
    <w:p w:rsidRPr="00D3745E" w:rsidR="008F18FC" w:rsidP="008F18FC" w:rsidRDefault="008F18FC" w14:paraId="49770BE8" w14:textId="77777777">
      <w:pPr>
        <w:widowControl/>
        <w:numPr>
          <w:ilvl w:val="2"/>
          <w:numId w:val="2"/>
        </w:numPr>
        <w:suppressAutoHyphens w:val="0"/>
        <w:rPr>
          <w:rFonts w:eastAsiaTheme="minorHAnsi"/>
        </w:rPr>
      </w:pPr>
      <w:r>
        <w:rPr>
          <w:rFonts w:eastAsia="Times New Roman"/>
        </w:rPr>
        <w:t xml:space="preserve">We updated the letter signatory from Carol Hafford to the project leadership team – Principal Investigator and Project Director – to follow best practices in conducting study outreach to Tribal programs. </w:t>
      </w:r>
    </w:p>
    <w:p w:rsidRPr="00E51545" w:rsidR="008F18FC" w:rsidP="008F18FC" w:rsidRDefault="008F18FC" w14:paraId="77109E3E" w14:textId="77777777">
      <w:pPr>
        <w:widowControl/>
        <w:numPr>
          <w:ilvl w:val="2"/>
          <w:numId w:val="2"/>
        </w:numPr>
        <w:suppressAutoHyphens w:val="0"/>
        <w:rPr>
          <w:rFonts w:eastAsiaTheme="minorHAnsi"/>
        </w:rPr>
      </w:pPr>
      <w:r>
        <w:rPr>
          <w:rFonts w:eastAsia="Times New Roman"/>
        </w:rPr>
        <w:t xml:space="preserve">We added the Paperwork Reduction Act statement at the bottom of the letter. </w:t>
      </w:r>
    </w:p>
    <w:p w:rsidRPr="00027464" w:rsidR="008F18FC" w:rsidP="008F18FC" w:rsidRDefault="008F18FC" w14:paraId="53939DFE" w14:textId="77777777">
      <w:pPr>
        <w:widowControl/>
        <w:numPr>
          <w:ilvl w:val="1"/>
          <w:numId w:val="2"/>
        </w:numPr>
        <w:suppressAutoHyphens w:val="0"/>
        <w:rPr>
          <w:rFonts w:eastAsiaTheme="minorHAnsi"/>
        </w:rPr>
      </w:pPr>
      <w:r>
        <w:rPr>
          <w:rFonts w:eastAsia="Times New Roman"/>
          <w:u w:val="single"/>
        </w:rPr>
        <w:t>Outreach Letter to Superintendent</w:t>
      </w:r>
      <w:r>
        <w:rPr>
          <w:rFonts w:eastAsia="Times New Roman"/>
        </w:rPr>
        <w:t>:</w:t>
      </w:r>
    </w:p>
    <w:p w:rsidRPr="00027464" w:rsidR="008F18FC" w:rsidP="008F18FC" w:rsidRDefault="008F18FC" w14:paraId="612101A6" w14:textId="77777777">
      <w:pPr>
        <w:widowControl/>
        <w:numPr>
          <w:ilvl w:val="2"/>
          <w:numId w:val="2"/>
        </w:numPr>
        <w:suppressAutoHyphens w:val="0"/>
        <w:rPr>
          <w:rFonts w:eastAsiaTheme="minorHAnsi"/>
        </w:rPr>
      </w:pPr>
      <w:r>
        <w:rPr>
          <w:rFonts w:eastAsia="Times New Roman"/>
        </w:rPr>
        <w:t xml:space="preserve">We tailored the letter to acknowledge when we are aware of a school district’s research review process. Previously, the letter only asked the Tribal leader to inform us of any research review requirements that the study team should observe. We made this change to demonstrate to school districts that have known IRBs that we are aware of and will follow their research review processes. </w:t>
      </w:r>
    </w:p>
    <w:p w:rsidRPr="00D3745E" w:rsidR="008F18FC" w:rsidP="008F18FC" w:rsidRDefault="008F18FC" w14:paraId="4A49181E" w14:textId="77777777">
      <w:pPr>
        <w:widowControl/>
        <w:numPr>
          <w:ilvl w:val="2"/>
          <w:numId w:val="2"/>
        </w:numPr>
        <w:suppressAutoHyphens w:val="0"/>
        <w:rPr>
          <w:rFonts w:eastAsiaTheme="minorHAnsi"/>
        </w:rPr>
      </w:pPr>
      <w:r>
        <w:rPr>
          <w:rFonts w:eastAsia="Times New Roman"/>
        </w:rPr>
        <w:t xml:space="preserve">We changed Shannon TenBroeck’s title from Co-Principal Investigator to Project Director to convey her role on the study more accurately. </w:t>
      </w:r>
    </w:p>
    <w:p w:rsidRPr="00D3745E" w:rsidR="008F18FC" w:rsidP="008F18FC" w:rsidRDefault="008F18FC" w14:paraId="712F166E" w14:textId="77777777">
      <w:pPr>
        <w:widowControl/>
        <w:numPr>
          <w:ilvl w:val="2"/>
          <w:numId w:val="2"/>
        </w:numPr>
        <w:suppressAutoHyphens w:val="0"/>
        <w:rPr>
          <w:rFonts w:eastAsiaTheme="minorHAnsi"/>
        </w:rPr>
      </w:pPr>
      <w:r>
        <w:rPr>
          <w:rFonts w:eastAsia="Times New Roman"/>
        </w:rPr>
        <w:t xml:space="preserve">We added the Paperwork Reduction Act statement at the bottom of the letter. </w:t>
      </w:r>
    </w:p>
    <w:p w:rsidR="008F18FC" w:rsidP="0005680D" w:rsidRDefault="008F18FC" w14:paraId="27AC7A24" w14:textId="77777777"/>
    <w:p w:rsidR="006B79B1" w:rsidP="00167CA0" w:rsidRDefault="006B79B1" w14:paraId="7A959359" w14:textId="77777777">
      <w:pPr>
        <w:spacing w:after="120"/>
        <w:rPr>
          <w:b/>
          <w:i/>
        </w:rPr>
      </w:pPr>
      <w:r>
        <w:rPr>
          <w:b/>
          <w:i/>
        </w:rPr>
        <w:t xml:space="preserve">Time Sensitivities </w:t>
      </w:r>
    </w:p>
    <w:p w:rsidR="006B79B1" w:rsidP="00AD4D62" w:rsidRDefault="005F5B6B" w14:paraId="3D658469" w14:textId="64953D6A">
      <w:pPr>
        <w:rPr>
          <w:bCs/>
          <w:iCs/>
        </w:rPr>
      </w:pPr>
      <w:r>
        <w:t xml:space="preserve">This survey is already in the field. Respondents who have already opened the link to the survey will not see any changes to their survey. However, there are still 811 Program Directors (representing ~60% of programs who have received a survey) who have </w:t>
      </w:r>
      <w:r>
        <w:rPr>
          <w:bCs/>
          <w:iCs/>
        </w:rPr>
        <w:t xml:space="preserve">not clicked on the survey link. With OMB’s approval of these changes, the study team </w:t>
      </w:r>
      <w:r w:rsidR="00E91E85">
        <w:rPr>
          <w:bCs/>
          <w:iCs/>
        </w:rPr>
        <w:t xml:space="preserve">will </w:t>
      </w:r>
      <w:r>
        <w:rPr>
          <w:bCs/>
          <w:iCs/>
        </w:rPr>
        <w:t xml:space="preserve">move swiftly to program the changes in Qualtrics and push these changes out to all unopened surveys. </w:t>
      </w:r>
      <w:r w:rsidR="004D31B6">
        <w:rPr>
          <w:bCs/>
          <w:iCs/>
        </w:rPr>
        <w:t xml:space="preserve">We will also reach back out to all programs that </w:t>
      </w:r>
      <w:r w:rsidR="003B5798">
        <w:rPr>
          <w:bCs/>
          <w:iCs/>
        </w:rPr>
        <w:t xml:space="preserve">have </w:t>
      </w:r>
      <w:r w:rsidR="004D31B6">
        <w:rPr>
          <w:bCs/>
          <w:iCs/>
        </w:rPr>
        <w:t>screened</w:t>
      </w:r>
      <w:r w:rsidR="00A2246F">
        <w:rPr>
          <w:bCs/>
          <w:iCs/>
        </w:rPr>
        <w:t xml:space="preserve"> out</w:t>
      </w:r>
      <w:r w:rsidR="004D31B6">
        <w:rPr>
          <w:bCs/>
          <w:iCs/>
        </w:rPr>
        <w:t xml:space="preserve"> </w:t>
      </w:r>
      <w:r w:rsidR="003B5798">
        <w:rPr>
          <w:bCs/>
          <w:iCs/>
        </w:rPr>
        <w:t xml:space="preserve">with a new, unique link to the survey </w:t>
      </w:r>
      <w:r w:rsidR="004D31B6">
        <w:rPr>
          <w:bCs/>
          <w:iCs/>
        </w:rPr>
        <w:t xml:space="preserve">to provide another opportunity to complete </w:t>
      </w:r>
      <w:r w:rsidR="003B5798">
        <w:rPr>
          <w:bCs/>
          <w:iCs/>
        </w:rPr>
        <w:t>it</w:t>
      </w:r>
      <w:r w:rsidR="004D31B6">
        <w:rPr>
          <w:bCs/>
          <w:iCs/>
        </w:rPr>
        <w:t xml:space="preserve">. </w:t>
      </w:r>
      <w:r>
        <w:rPr>
          <w:bCs/>
          <w:iCs/>
        </w:rPr>
        <w:t xml:space="preserve">As soon as these requested changes are approved, </w:t>
      </w:r>
      <w:r w:rsidR="00517628">
        <w:rPr>
          <w:bCs/>
          <w:iCs/>
        </w:rPr>
        <w:t xml:space="preserve">we </w:t>
      </w:r>
      <w:r w:rsidR="003B5798">
        <w:rPr>
          <w:bCs/>
          <w:iCs/>
        </w:rPr>
        <w:t xml:space="preserve">will also </w:t>
      </w:r>
      <w:r w:rsidR="00517628">
        <w:rPr>
          <w:bCs/>
          <w:iCs/>
        </w:rPr>
        <w:t xml:space="preserve">begin sending the revised recruitment language, which will more clearly identify the right respondents and the purpose of this survey. </w:t>
      </w:r>
    </w:p>
    <w:p w:rsidR="00AA53C5" w:rsidP="00AD4D62" w:rsidRDefault="00AA53C5" w14:paraId="40F2D507" w14:textId="3EE35671">
      <w:pPr>
        <w:rPr>
          <w:bCs/>
          <w:iCs/>
        </w:rPr>
      </w:pPr>
    </w:p>
    <w:p w:rsidR="00AA53C5" w:rsidP="00AD4D62" w:rsidRDefault="00AA53C5" w14:paraId="25132946" w14:textId="663D4FBF">
      <w:r>
        <w:rPr>
          <w:bCs/>
          <w:iCs/>
        </w:rPr>
        <w:t xml:space="preserve">We will use the revised outreach letter </w:t>
      </w:r>
      <w:r w:rsidR="003B5798">
        <w:rPr>
          <w:bCs/>
          <w:iCs/>
        </w:rPr>
        <w:t xml:space="preserve">to </w:t>
      </w:r>
      <w:r>
        <w:rPr>
          <w:bCs/>
          <w:iCs/>
        </w:rPr>
        <w:t xml:space="preserve">Tribal Leaders and Superintendents </w:t>
      </w:r>
      <w:r w:rsidR="003B5798">
        <w:rPr>
          <w:bCs/>
          <w:iCs/>
        </w:rPr>
        <w:t>to either inquire about or acknowledge their research review processes</w:t>
      </w:r>
      <w:r>
        <w:rPr>
          <w:bCs/>
          <w:iCs/>
        </w:rPr>
        <w:t xml:space="preserve">.  </w:t>
      </w:r>
    </w:p>
    <w:p w:rsidRPr="00AD4D62" w:rsidR="00AD4D62" w:rsidP="00AD4D62" w:rsidRDefault="00AD4D62" w14:paraId="45F2D5B3" w14:textId="77777777"/>
    <w:sectPr w:rsidRPr="00AD4D62" w:rsidR="00AD4D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3A151C"/>
    <w:multiLevelType w:val="hybridMultilevel"/>
    <w:tmpl w:val="10120124"/>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D156811"/>
    <w:multiLevelType w:val="hybridMultilevel"/>
    <w:tmpl w:val="0D2A8992"/>
    <w:lvl w:ilvl="0" w:tplc="04090003">
      <w:start w:val="1"/>
      <w:numFmt w:val="bullet"/>
      <w:lvlText w:val="o"/>
      <w:lvlJc w:val="left"/>
      <w:pPr>
        <w:ind w:left="720" w:hanging="360"/>
      </w:pPr>
      <w:rPr>
        <w:rFonts w:ascii="Courier New" w:hAnsi="Courier New" w:cs="Courier Ne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19751E"/>
    <w:multiLevelType w:val="hybridMultilevel"/>
    <w:tmpl w:val="9EB897D0"/>
    <w:lvl w:ilvl="0" w:tplc="6CDA7D2C">
      <w:numFmt w:val="bullet"/>
      <w:lvlText w:val="-"/>
      <w:lvlJc w:val="left"/>
      <w:pPr>
        <w:ind w:left="720" w:hanging="360"/>
      </w:pPr>
      <w:rPr>
        <w:rFonts w:ascii="Times New Roman" w:eastAsia="Tahom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4E50ED"/>
    <w:multiLevelType w:val="hybridMultilevel"/>
    <w:tmpl w:val="474A5380"/>
    <w:lvl w:ilvl="0" w:tplc="E9AC06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30F1160"/>
    <w:multiLevelType w:val="hybridMultilevel"/>
    <w:tmpl w:val="2C646250"/>
    <w:lvl w:ilvl="0" w:tplc="5B367B0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A22731"/>
    <w:multiLevelType w:val="hybridMultilevel"/>
    <w:tmpl w:val="7C8EE6D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2"/>
  </w:num>
  <w:num w:numId="2">
    <w:abstractNumId w:val="4"/>
  </w:num>
  <w:num w:numId="3">
    <w:abstractNumId w:val="0"/>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E1B"/>
    <w:rsid w:val="00026ED7"/>
    <w:rsid w:val="00027464"/>
    <w:rsid w:val="0005680D"/>
    <w:rsid w:val="000846CE"/>
    <w:rsid w:val="001109BD"/>
    <w:rsid w:val="00141A8B"/>
    <w:rsid w:val="00167CA0"/>
    <w:rsid w:val="001A7408"/>
    <w:rsid w:val="001C034A"/>
    <w:rsid w:val="001D1D54"/>
    <w:rsid w:val="00201D4A"/>
    <w:rsid w:val="00250FF8"/>
    <w:rsid w:val="00255792"/>
    <w:rsid w:val="00267002"/>
    <w:rsid w:val="002A24BA"/>
    <w:rsid w:val="002B572A"/>
    <w:rsid w:val="00357AED"/>
    <w:rsid w:val="0036139C"/>
    <w:rsid w:val="00363181"/>
    <w:rsid w:val="00377B20"/>
    <w:rsid w:val="003B5798"/>
    <w:rsid w:val="00416E1B"/>
    <w:rsid w:val="00442910"/>
    <w:rsid w:val="0049521F"/>
    <w:rsid w:val="004D31B6"/>
    <w:rsid w:val="00517628"/>
    <w:rsid w:val="005313E2"/>
    <w:rsid w:val="005A1A71"/>
    <w:rsid w:val="005A64F0"/>
    <w:rsid w:val="005C0CE1"/>
    <w:rsid w:val="005D5869"/>
    <w:rsid w:val="005E64E5"/>
    <w:rsid w:val="005F5B6B"/>
    <w:rsid w:val="005F6640"/>
    <w:rsid w:val="00601C02"/>
    <w:rsid w:val="00621F5E"/>
    <w:rsid w:val="006407DA"/>
    <w:rsid w:val="00647733"/>
    <w:rsid w:val="00654C29"/>
    <w:rsid w:val="006849A6"/>
    <w:rsid w:val="006B79B1"/>
    <w:rsid w:val="006D2628"/>
    <w:rsid w:val="006E5DB0"/>
    <w:rsid w:val="0078329C"/>
    <w:rsid w:val="00791E1E"/>
    <w:rsid w:val="00797B33"/>
    <w:rsid w:val="007C6EE7"/>
    <w:rsid w:val="00801A24"/>
    <w:rsid w:val="0082442A"/>
    <w:rsid w:val="00845AE3"/>
    <w:rsid w:val="00874627"/>
    <w:rsid w:val="008C5175"/>
    <w:rsid w:val="008E7CAE"/>
    <w:rsid w:val="008F18FC"/>
    <w:rsid w:val="00916474"/>
    <w:rsid w:val="00923440"/>
    <w:rsid w:val="00930E81"/>
    <w:rsid w:val="009332F1"/>
    <w:rsid w:val="00954563"/>
    <w:rsid w:val="009777B5"/>
    <w:rsid w:val="00980A92"/>
    <w:rsid w:val="00995018"/>
    <w:rsid w:val="009A4D85"/>
    <w:rsid w:val="009E62E2"/>
    <w:rsid w:val="00A2246F"/>
    <w:rsid w:val="00A4132B"/>
    <w:rsid w:val="00A44387"/>
    <w:rsid w:val="00A67D73"/>
    <w:rsid w:val="00A8496F"/>
    <w:rsid w:val="00AA53C5"/>
    <w:rsid w:val="00AB6A22"/>
    <w:rsid w:val="00AD4D62"/>
    <w:rsid w:val="00AE313D"/>
    <w:rsid w:val="00B66E7C"/>
    <w:rsid w:val="00B8069E"/>
    <w:rsid w:val="00BA78C4"/>
    <w:rsid w:val="00BB7290"/>
    <w:rsid w:val="00BC22A4"/>
    <w:rsid w:val="00BE220C"/>
    <w:rsid w:val="00BF5FAB"/>
    <w:rsid w:val="00C05ECA"/>
    <w:rsid w:val="00C14140"/>
    <w:rsid w:val="00C72D5F"/>
    <w:rsid w:val="00C736AB"/>
    <w:rsid w:val="00C77ADC"/>
    <w:rsid w:val="00C84910"/>
    <w:rsid w:val="00C94407"/>
    <w:rsid w:val="00D17E60"/>
    <w:rsid w:val="00D3745E"/>
    <w:rsid w:val="00D45116"/>
    <w:rsid w:val="00D71E55"/>
    <w:rsid w:val="00D7302D"/>
    <w:rsid w:val="00D91DCC"/>
    <w:rsid w:val="00DB511A"/>
    <w:rsid w:val="00DC2E9D"/>
    <w:rsid w:val="00DC721A"/>
    <w:rsid w:val="00DF03DB"/>
    <w:rsid w:val="00E51545"/>
    <w:rsid w:val="00E522FD"/>
    <w:rsid w:val="00E525D4"/>
    <w:rsid w:val="00E55950"/>
    <w:rsid w:val="00E81EA5"/>
    <w:rsid w:val="00E9122B"/>
    <w:rsid w:val="00E91E85"/>
    <w:rsid w:val="00F462CD"/>
    <w:rsid w:val="00F5761F"/>
    <w:rsid w:val="00F71BEC"/>
    <w:rsid w:val="00FC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CC7D"/>
  <w15:chartTrackingRefBased/>
  <w15:docId w15:val="{E7F7E271-F8C8-4FB8-851B-63E1AE3D7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80D"/>
    <w:pPr>
      <w:widowControl w:val="0"/>
      <w:suppressAutoHyphens/>
      <w:spacing w:after="0" w:line="240" w:lineRule="auto"/>
    </w:pPr>
    <w:rPr>
      <w:rFonts w:ascii="Times New Roman" w:eastAsia="Tahoma" w:hAnsi="Times New Roman" w:cs="Times New Roman"/>
      <w:kern w:val="1"/>
      <w:sz w:val="24"/>
      <w:szCs w:val="24"/>
    </w:rPr>
  </w:style>
  <w:style w:type="paragraph" w:styleId="Heading1">
    <w:name w:val="heading 1"/>
    <w:basedOn w:val="Normal"/>
    <w:next w:val="Normal"/>
    <w:link w:val="Heading1Char"/>
    <w:uiPriority w:val="9"/>
    <w:qFormat/>
    <w:rsid w:val="00201D4A"/>
    <w:pPr>
      <w:keepNext/>
      <w:keepLines/>
      <w:widowControl/>
      <w:suppressAutoHyphens w:val="0"/>
      <w:spacing w:before="240" w:line="259" w:lineRule="auto"/>
      <w:outlineLvl w:val="0"/>
    </w:pPr>
    <w:rPr>
      <w:rFonts w:asciiTheme="majorHAnsi" w:eastAsiaTheme="majorEastAsia" w:hAnsiTheme="majorHAnsi" w:cstheme="majorBidi"/>
      <w:kern w:val="0"/>
      <w:sz w:val="32"/>
      <w:szCs w:val="32"/>
    </w:rPr>
  </w:style>
  <w:style w:type="paragraph" w:styleId="Heading2">
    <w:name w:val="heading 2"/>
    <w:basedOn w:val="Normal"/>
    <w:next w:val="Normal"/>
    <w:link w:val="Heading2Char"/>
    <w:uiPriority w:val="9"/>
    <w:semiHidden/>
    <w:unhideWhenUsed/>
    <w:rsid w:val="00201D4A"/>
    <w:pPr>
      <w:keepNext/>
      <w:keepLines/>
      <w:widowControl/>
      <w:suppressAutoHyphens w:val="0"/>
      <w:spacing w:before="40" w:line="259" w:lineRule="auto"/>
      <w:outlineLvl w:val="1"/>
    </w:pPr>
    <w:rPr>
      <w:rFonts w:asciiTheme="majorHAnsi" w:eastAsiaTheme="majorEastAsia" w:hAnsiTheme="majorHAnsi" w:cstheme="majorBidi"/>
      <w:kern w:val="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1D4A"/>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201D4A"/>
    <w:rPr>
      <w:rFonts w:asciiTheme="majorHAnsi" w:eastAsiaTheme="majorEastAsia" w:hAnsiTheme="majorHAnsi" w:cstheme="majorBidi"/>
      <w:sz w:val="26"/>
      <w:szCs w:val="26"/>
    </w:rPr>
  </w:style>
  <w:style w:type="character" w:styleId="CommentReference">
    <w:name w:val="annotation reference"/>
    <w:basedOn w:val="DefaultParagraphFont"/>
    <w:uiPriority w:val="99"/>
    <w:unhideWhenUsed/>
    <w:rsid w:val="0005680D"/>
    <w:rPr>
      <w:sz w:val="16"/>
      <w:szCs w:val="16"/>
    </w:rPr>
  </w:style>
  <w:style w:type="paragraph" w:styleId="CommentText">
    <w:name w:val="annotation text"/>
    <w:basedOn w:val="Normal"/>
    <w:link w:val="CommentTextChar"/>
    <w:uiPriority w:val="99"/>
    <w:unhideWhenUsed/>
    <w:rsid w:val="0005680D"/>
    <w:rPr>
      <w:sz w:val="20"/>
      <w:szCs w:val="20"/>
    </w:rPr>
  </w:style>
  <w:style w:type="character" w:customStyle="1" w:styleId="CommentTextChar">
    <w:name w:val="Comment Text Char"/>
    <w:basedOn w:val="DefaultParagraphFont"/>
    <w:link w:val="CommentText"/>
    <w:uiPriority w:val="99"/>
    <w:rsid w:val="0005680D"/>
    <w:rPr>
      <w:rFonts w:ascii="Times New Roman" w:eastAsia="Tahoma" w:hAnsi="Times New Roman" w:cs="Times New Roman"/>
      <w:kern w:val="1"/>
      <w:sz w:val="20"/>
      <w:szCs w:val="20"/>
    </w:rPr>
  </w:style>
  <w:style w:type="paragraph" w:styleId="CommentSubject">
    <w:name w:val="annotation subject"/>
    <w:basedOn w:val="CommentText"/>
    <w:next w:val="CommentText"/>
    <w:link w:val="CommentSubjectChar"/>
    <w:uiPriority w:val="99"/>
    <w:semiHidden/>
    <w:unhideWhenUsed/>
    <w:rsid w:val="0005680D"/>
    <w:rPr>
      <w:b/>
      <w:bCs/>
    </w:rPr>
  </w:style>
  <w:style w:type="character" w:customStyle="1" w:styleId="CommentSubjectChar">
    <w:name w:val="Comment Subject Char"/>
    <w:basedOn w:val="CommentTextChar"/>
    <w:link w:val="CommentSubject"/>
    <w:uiPriority w:val="99"/>
    <w:semiHidden/>
    <w:rsid w:val="0005680D"/>
    <w:rPr>
      <w:rFonts w:ascii="Times New Roman" w:eastAsia="Tahoma" w:hAnsi="Times New Roman" w:cs="Times New Roman"/>
      <w:b/>
      <w:bCs/>
      <w:kern w:val="1"/>
      <w:sz w:val="20"/>
      <w:szCs w:val="20"/>
    </w:rPr>
  </w:style>
  <w:style w:type="paragraph" w:styleId="BalloonText">
    <w:name w:val="Balloon Text"/>
    <w:basedOn w:val="Normal"/>
    <w:link w:val="BalloonTextChar"/>
    <w:uiPriority w:val="99"/>
    <w:semiHidden/>
    <w:unhideWhenUsed/>
    <w:rsid w:val="000568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680D"/>
    <w:rPr>
      <w:rFonts w:ascii="Segoe UI" w:eastAsia="Tahoma" w:hAnsi="Segoe UI" w:cs="Segoe UI"/>
      <w:kern w:val="1"/>
      <w:sz w:val="18"/>
      <w:szCs w:val="18"/>
    </w:rPr>
  </w:style>
  <w:style w:type="paragraph" w:styleId="Revision">
    <w:name w:val="Revision"/>
    <w:hidden/>
    <w:uiPriority w:val="99"/>
    <w:semiHidden/>
    <w:rsid w:val="004D31B6"/>
    <w:pPr>
      <w:spacing w:after="0" w:line="240" w:lineRule="auto"/>
    </w:pPr>
    <w:rPr>
      <w:rFonts w:ascii="Times New Roman" w:eastAsia="Tahoma" w:hAnsi="Times New Roman" w:cs="Times New Roman"/>
      <w:kern w:val="1"/>
      <w:sz w:val="24"/>
      <w:szCs w:val="24"/>
    </w:rPr>
  </w:style>
  <w:style w:type="paragraph" w:styleId="ListParagraph">
    <w:name w:val="List Paragraph"/>
    <w:basedOn w:val="Normal"/>
    <w:uiPriority w:val="34"/>
    <w:qFormat/>
    <w:rsid w:val="009E62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184733">
      <w:bodyDiv w:val="1"/>
      <w:marLeft w:val="0"/>
      <w:marRight w:val="0"/>
      <w:marTop w:val="0"/>
      <w:marBottom w:val="0"/>
      <w:divBdr>
        <w:top w:val="none" w:sz="0" w:space="0" w:color="auto"/>
        <w:left w:val="none" w:sz="0" w:space="0" w:color="auto"/>
        <w:bottom w:val="none" w:sz="0" w:space="0" w:color="auto"/>
        <w:right w:val="none" w:sz="0" w:space="0" w:color="auto"/>
      </w:divBdr>
    </w:div>
    <w:div w:id="125023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0 xmlns="f9e9dff2-c88e-4ce8-9990-6e354ce9cf6d" xsi:nil="true"/>
    <POC xmlns="f9e9dff2-c88e-4ce8-9990-6e354ce9cf6d"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FE92E18DC9C5249991E381F15B3848C" ma:contentTypeVersion="3" ma:contentTypeDescription="Create a new document." ma:contentTypeScope="" ma:versionID="2b530993b52386acc356dd1c30e727b5">
  <xsd:schema xmlns:xsd="http://www.w3.org/2001/XMLSchema" xmlns:xs="http://www.w3.org/2001/XMLSchema" xmlns:p="http://schemas.microsoft.com/office/2006/metadata/properties" xmlns:ns2="f9e9dff2-c88e-4ce8-9990-6e354ce9cf6d" xmlns:ns3="e8cda0f4-338c-4f0b-be7e-6f35462aa326" targetNamespace="http://schemas.microsoft.com/office/2006/metadata/properties" ma:root="true" ma:fieldsID="2cf0bec6500c465782008ab536d7f0b3" ns2:_="" ns3:_="">
    <xsd:import namespace="f9e9dff2-c88e-4ce8-9990-6e354ce9cf6d"/>
    <xsd:import namespace="e8cda0f4-338c-4f0b-be7e-6f35462aa326"/>
    <xsd:element name="properties">
      <xsd:complexType>
        <xsd:sequence>
          <xsd:element name="documentManagement">
            <xsd:complexType>
              <xsd:all>
                <xsd:element ref="ns2:POC" minOccurs="0"/>
                <xsd:element ref="ns2:Description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9dff2-c88e-4ce8-9990-6e354ce9cf6d" elementFormDefault="qualified">
    <xsd:import namespace="http://schemas.microsoft.com/office/2006/documentManagement/types"/>
    <xsd:import namespace="http://schemas.microsoft.com/office/infopath/2007/PartnerControls"/>
    <xsd:element name="POC" ma:index="8" nillable="true" ma:displayName="POC" ma:description="OPRE Staff to contact regarding this document or process" ma:internalName="POC">
      <xsd:simpleType>
        <xsd:restriction base="dms:Text">
          <xsd:maxLength value="255"/>
        </xsd:restriction>
      </xsd:simpleType>
    </xsd:element>
    <xsd:element name="Description0" ma:index="9" nillable="true" ma:displayName="Description" ma:internalName="Description0">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cda0f4-338c-4f0b-be7e-6f35462aa32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F310D1-86AB-4C63-8C7B-5D42C1D34741}">
  <ds:schemaRefs>
    <ds:schemaRef ds:uri="http://schemas.microsoft.com/sharepoint/v3/contenttype/forms"/>
  </ds:schemaRefs>
</ds:datastoreItem>
</file>

<file path=customXml/itemProps2.xml><?xml version="1.0" encoding="utf-8"?>
<ds:datastoreItem xmlns:ds="http://schemas.openxmlformats.org/officeDocument/2006/customXml" ds:itemID="{69427763-6C17-4683-BE66-D42E977DCA4F}">
  <ds:schemaRefs>
    <ds:schemaRef ds:uri="http://schemas.microsoft.com/office/2006/metadata/properties"/>
    <ds:schemaRef ds:uri="http://schemas.microsoft.com/office/infopath/2007/PartnerControls"/>
    <ds:schemaRef ds:uri="f9e9dff2-c88e-4ce8-9990-6e354ce9cf6d"/>
  </ds:schemaRefs>
</ds:datastoreItem>
</file>

<file path=customXml/itemProps3.xml><?xml version="1.0" encoding="utf-8"?>
<ds:datastoreItem xmlns:ds="http://schemas.openxmlformats.org/officeDocument/2006/customXml" ds:itemID="{0FCA9353-8684-4D60-B8FD-F4CFEA9CA75F}">
  <ds:schemaRefs>
    <ds:schemaRef ds:uri="http://schemas.openxmlformats.org/officeDocument/2006/bibliography"/>
  </ds:schemaRefs>
</ds:datastoreItem>
</file>

<file path=customXml/itemProps4.xml><?xml version="1.0" encoding="utf-8"?>
<ds:datastoreItem xmlns:ds="http://schemas.openxmlformats.org/officeDocument/2006/customXml" ds:itemID="{21518ABB-4499-48B0-889D-E78FF4087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9dff2-c88e-4ce8-9990-6e354ce9cf6d"/>
    <ds:schemaRef ds:uri="e8cda0f4-338c-4f0b-be7e-6f35462aa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1528</Words>
  <Characters>8712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Molly (ACF)</dc:creator>
  <cp:keywords/>
  <dc:description/>
  <cp:lastModifiedBy>Jones, Molly (ACF)</cp:lastModifiedBy>
  <cp:revision>4</cp:revision>
  <dcterms:created xsi:type="dcterms:W3CDTF">2022-03-18T16:53:00Z</dcterms:created>
  <dcterms:modified xsi:type="dcterms:W3CDTF">2022-03-18T19:55:00Z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0x010100EFE92E18DC9C5249991E381F15B3848C</vt:lpwstr>
  </property>
</Properties>
</file>