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32B1" w:rsidP="005B289D" w:rsidRDefault="00203EC8" w14:paraId="1499AD24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inline distT="0" distB="0" distL="0" distR="0" wp14:anchorId="24BD37C9" wp14:editId="0A11EC85">
            <wp:extent cx="3429000" cy="1047750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BC4" w:rsidP="008D5BC4" w:rsidRDefault="008D5BC4" w14:paraId="545B60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50908CAC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54717B5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2095EF8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3312107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570E6E9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5FB543A9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47F19C1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1AFCDA58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7151353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53735140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8D5BC4" w:rsidP="008D5BC4" w:rsidRDefault="008D5BC4" w14:paraId="60E44C8A" w14:textId="2296710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FOCUS GROUPS</w:t>
      </w:r>
      <w:r w:rsidRPr="003163C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OF</w:t>
      </w:r>
      <w:r w:rsidR="00204291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HEAD START</w:t>
      </w:r>
      <w:r w:rsidRPr="003163C8">
        <w:rPr>
          <w:rStyle w:val="normaltextrun"/>
          <w:rFonts w:ascii="Calibri" w:hAnsi="Calibri" w:cs="Calibri"/>
          <w:b/>
          <w:bCs/>
          <w:sz w:val="28"/>
          <w:szCs w:val="28"/>
        </w:rPr>
        <w:t xml:space="preserve"> FAMILY SUPPORT SERVICES STAFF MEMBERS </w:t>
      </w:r>
    </w:p>
    <w:p w:rsidR="004875C6" w:rsidP="008D5BC4" w:rsidRDefault="004875C6" w14:paraId="31384BB5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28"/>
          <w:szCs w:val="28"/>
        </w:rPr>
      </w:pPr>
    </w:p>
    <w:p w:rsidR="00F96EDF" w:rsidP="005B289D" w:rsidRDefault="008D5BC4" w14:paraId="0357281E" w14:textId="576A0894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3163C8">
        <w:rPr>
          <w:rStyle w:val="normaltextrun"/>
          <w:rFonts w:ascii="Calibri" w:hAnsi="Calibri" w:cs="Calibri"/>
          <w:sz w:val="22"/>
          <w:szCs w:val="22"/>
        </w:rPr>
        <w:t xml:space="preserve">The purpose of the </w:t>
      </w:r>
      <w:r w:rsidR="00840632">
        <w:rPr>
          <w:rStyle w:val="normaltextrun"/>
          <w:rFonts w:ascii="Calibri" w:hAnsi="Calibri" w:cs="Calibri"/>
          <w:sz w:val="22"/>
          <w:szCs w:val="22"/>
        </w:rPr>
        <w:t>focus groups</w:t>
      </w:r>
      <w:r w:rsidRPr="003163C8">
        <w:rPr>
          <w:rStyle w:val="normaltextrun"/>
          <w:rFonts w:ascii="Calibri" w:hAnsi="Calibri" w:cs="Calibri"/>
          <w:sz w:val="22"/>
          <w:szCs w:val="22"/>
        </w:rPr>
        <w:t xml:space="preserve"> of family support services staff members is to capture</w:t>
      </w:r>
      <w:r w:rsidRPr="008F6BAB">
        <w:t xml:space="preserve"> </w:t>
      </w:r>
      <w:r w:rsidRPr="003163C8">
        <w:rPr>
          <w:rStyle w:val="normaltextrun"/>
          <w:rFonts w:ascii="Calibri" w:hAnsi="Calibri" w:cs="Calibri"/>
          <w:sz w:val="22"/>
          <w:szCs w:val="22"/>
        </w:rPr>
        <w:t>information</w:t>
      </w:r>
      <w:r w:rsidRPr="007854A0" w:rsidR="007854A0">
        <w:t xml:space="preserve"> </w:t>
      </w:r>
      <w:r w:rsidRPr="007854A0" w:rsidR="007854A0">
        <w:rPr>
          <w:rStyle w:val="normaltextrun"/>
          <w:rFonts w:ascii="Calibri" w:hAnsi="Calibri" w:cs="Calibri"/>
          <w:sz w:val="22"/>
          <w:szCs w:val="22"/>
        </w:rPr>
        <w:t>about innovations and ideas for improving how Head Start programs coordinate and individualize family support services</w:t>
      </w:r>
      <w:r w:rsidR="00F96EDF">
        <w:rPr>
          <w:rStyle w:val="normaltextrun"/>
          <w:rFonts w:ascii="Calibri" w:hAnsi="Calibri" w:cs="Calibri"/>
          <w:sz w:val="22"/>
          <w:szCs w:val="22"/>
        </w:rPr>
        <w:t xml:space="preserve">. </w:t>
      </w:r>
    </w:p>
    <w:p w:rsidR="00F96EDF" w:rsidP="005B289D" w:rsidRDefault="00F96EDF" w14:paraId="4DC2864A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23D67FE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275585B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1294712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0EFBEE8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0DD205DD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6BADD606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0B87D832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F96EDF" w:rsidP="005B289D" w:rsidRDefault="00F96EDF" w14:paraId="73F286F1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7F0097" w:rsidP="005B289D" w:rsidRDefault="00AC4D03" w14:paraId="5724514F" w14:textId="06475F5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130B7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 xml:space="preserve">This collection of information is voluntary and will be used to </w:t>
      </w:r>
      <w:r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>build knowledge about Head Start family support services and the staff members involved in coordinating such services</w:t>
      </w:r>
      <w:r w:rsidRPr="001130B7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 xml:space="preserve">. Public reporting burden for this collection of information is estimated to average </w:t>
      </w:r>
      <w:r w:rsidR="009E55AD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>75</w:t>
      </w:r>
      <w:r w:rsidRPr="001130B7">
        <w:rPr>
          <w:rStyle w:val="normaltextrun"/>
          <w:rFonts w:asciiTheme="minorHAnsi" w:hAnsiTheme="minorHAnsi" w:eastAsiaTheme="majorEastAsia" w:cstheme="minorHAnsi"/>
          <w:i/>
          <w:iCs/>
          <w:sz w:val="22"/>
          <w:szCs w:val="22"/>
        </w:rPr>
        <w:t xml:space="preserve"> minutes per response, including the time for reviewing instructions, gathering and maintaining the data needed, and reviewing the collection of information. </w:t>
      </w:r>
      <w:r w:rsidRPr="00521D0B" w:rsidR="007F0097">
        <w:rPr>
          <w:rStyle w:val="normaltextrun"/>
          <w:rFonts w:ascii="Calibri" w:hAnsi="Calibri" w:cs="Calibri"/>
          <w:i/>
          <w:iCs/>
          <w:sz w:val="22"/>
          <w:szCs w:val="22"/>
        </w:rPr>
        <w:t>An agency may not conduct or sponsor, and a person is not required to respond to, a collection of information unless it displays a currently valid OMB control number. The OMB number for this information collection is </w:t>
      </w:r>
      <w:r w:rsidRPr="00564F7F" w:rsidR="00564F7F">
        <w:rPr>
          <w:rStyle w:val="normaltextrun"/>
          <w:rFonts w:ascii="Calibri" w:hAnsi="Calibri" w:cs="Calibri"/>
          <w:i/>
          <w:iCs/>
          <w:sz w:val="22"/>
          <w:szCs w:val="22"/>
        </w:rPr>
        <w:t xml:space="preserve">0970-0538 </w:t>
      </w:r>
      <w:r w:rsidRPr="00521D0B" w:rsidR="007F0097">
        <w:rPr>
          <w:rStyle w:val="normaltextrun"/>
          <w:rFonts w:ascii="Calibri" w:hAnsi="Calibri" w:cs="Calibri"/>
          <w:i/>
          <w:iCs/>
          <w:sz w:val="22"/>
          <w:szCs w:val="22"/>
        </w:rPr>
        <w:t>and the expiration date is XX/XX/XXXX. Send comments regarding this burden estimate or any other aspect of this collection of information, including suggestions for reducing this burden to [Contractor Contact Name]; [Contractor Contact Address].</w:t>
      </w:r>
      <w:r w:rsidR="007F0097">
        <w:rPr>
          <w:rStyle w:val="eop"/>
          <w:rFonts w:ascii="Calibri" w:hAnsi="Calibri" w:cs="Calibri"/>
          <w:sz w:val="22"/>
          <w:szCs w:val="22"/>
        </w:rPr>
        <w:t> </w:t>
      </w:r>
    </w:p>
    <w:p w:rsidR="00787E9D" w:rsidP="005B289D" w:rsidRDefault="00787E9D" w14:paraId="42A4B983" w14:textId="77777777">
      <w:pPr>
        <w:spacing w:after="0" w:line="240" w:lineRule="auto"/>
        <w:rPr>
          <w:highlight w:val="lightGray"/>
        </w:rPr>
      </w:pPr>
    </w:p>
    <w:p w:rsidR="00787E9D" w:rsidP="005B289D" w:rsidRDefault="00787E9D" w14:paraId="3EA9028C" w14:textId="77777777">
      <w:pPr>
        <w:spacing w:after="0" w:line="240" w:lineRule="auto"/>
        <w:rPr>
          <w:highlight w:val="lightGray"/>
        </w:rPr>
      </w:pPr>
    </w:p>
    <w:p w:rsidRPr="000078EF" w:rsidR="007F0097" w:rsidP="005B289D" w:rsidRDefault="007F0097" w14:paraId="3EC18BB8" w14:textId="77777777">
      <w:pPr>
        <w:spacing w:after="0" w:line="240" w:lineRule="auto"/>
        <w:rPr>
          <w:rFonts w:cs="Calibri"/>
          <w:b/>
        </w:rPr>
      </w:pPr>
    </w:p>
    <w:p w:rsidR="007F0097" w:rsidP="005B289D" w:rsidRDefault="007F0097" w14:paraId="2219E012" w14:textId="77777777">
      <w:pPr>
        <w:spacing w:after="0" w:line="240" w:lineRule="auto"/>
        <w:rPr>
          <w:rFonts w:cs="Calibri"/>
          <w:b/>
          <w:i/>
        </w:rPr>
      </w:pPr>
      <w:r>
        <w:rPr>
          <w:rFonts w:cs="Calibri"/>
          <w:b/>
          <w:i/>
        </w:rPr>
        <w:br w:type="page"/>
      </w:r>
    </w:p>
    <w:p w:rsidRPr="005B289D" w:rsidR="00975A1B" w:rsidP="005B289D" w:rsidRDefault="00975A1B" w14:paraId="23D93ABE" w14:textId="37103DD9">
      <w:pPr>
        <w:spacing w:after="0" w:line="240" w:lineRule="auto"/>
        <w:rPr>
          <w:i/>
          <w:iCs/>
        </w:rPr>
      </w:pPr>
      <w:r w:rsidRPr="005B289D">
        <w:rPr>
          <w:i/>
          <w:iCs/>
        </w:rPr>
        <w:lastRenderedPageBreak/>
        <w:t xml:space="preserve">Introductions. First, let’s introduce ourselves. </w:t>
      </w:r>
      <w:r w:rsidRPr="005B289D" w:rsidR="00B43E46">
        <w:rPr>
          <w:i/>
          <w:iCs/>
        </w:rPr>
        <w:t xml:space="preserve">We’d like to go around the virtual “room” and have each person share your name, where you’re located, and how long you’ve been a family support worker. </w:t>
      </w:r>
    </w:p>
    <w:p w:rsidR="00975A1B" w:rsidP="005B289D" w:rsidRDefault="00975A1B" w14:paraId="2C3DEE2F" w14:textId="77777777">
      <w:pPr>
        <w:spacing w:after="0" w:line="240" w:lineRule="auto"/>
      </w:pPr>
    </w:p>
    <w:p w:rsidR="00933C6D" w:rsidP="005B289D" w:rsidRDefault="008034D0" w14:paraId="43EF9B05" w14:textId="71035639">
      <w:pPr>
        <w:spacing w:after="0" w:line="240" w:lineRule="auto"/>
      </w:pPr>
      <w:r>
        <w:t>G1.</w:t>
      </w:r>
      <w:r w:rsidR="000043A1">
        <w:t>)</w:t>
      </w:r>
      <w:r>
        <w:t xml:space="preserve"> </w:t>
      </w:r>
      <w:r w:rsidR="00933C6D">
        <w:t>What are things you like about your job or the way your program coordinates family support services?</w:t>
      </w:r>
    </w:p>
    <w:p w:rsidR="00933C6D" w:rsidP="005B289D" w:rsidRDefault="00933C6D" w14:paraId="5647FC19" w14:textId="77777777">
      <w:pPr>
        <w:spacing w:after="0" w:line="240" w:lineRule="auto"/>
      </w:pPr>
    </w:p>
    <w:p w:rsidR="00A3228E" w:rsidP="005B289D" w:rsidRDefault="00933C6D" w14:paraId="57C87201" w14:textId="280FB9ED">
      <w:pPr>
        <w:spacing w:after="0" w:line="240" w:lineRule="auto"/>
      </w:pPr>
      <w:r>
        <w:t>G2</w:t>
      </w:r>
      <w:r w:rsidR="00A3228E">
        <w:t>.</w:t>
      </w:r>
      <w:r w:rsidR="000043A1">
        <w:t>)</w:t>
      </w:r>
      <w:r w:rsidR="00A3228E">
        <w:t xml:space="preserve"> What do you find challenging about your job or the way your program coordinates family support services? </w:t>
      </w:r>
    </w:p>
    <w:p w:rsidR="001676F9" w:rsidP="005B289D" w:rsidRDefault="001676F9" w14:paraId="6CCE65F9" w14:textId="77777777">
      <w:pPr>
        <w:spacing w:after="0" w:line="240" w:lineRule="auto"/>
      </w:pPr>
    </w:p>
    <w:p w:rsidR="00460221" w:rsidP="005B289D" w:rsidRDefault="00460221" w14:paraId="650E4B3D" w14:textId="783DCD76">
      <w:pPr>
        <w:spacing w:after="0" w:line="240" w:lineRule="auto"/>
      </w:pPr>
      <w:r>
        <w:t>G</w:t>
      </w:r>
      <w:r w:rsidR="008C2A43">
        <w:t>3</w:t>
      </w:r>
      <w:r w:rsidR="000043A1">
        <w:t>.)</w:t>
      </w:r>
      <w:r w:rsidR="00933C6D">
        <w:t xml:space="preserve"> If money </w:t>
      </w:r>
      <w:r w:rsidR="00D82041">
        <w:t xml:space="preserve">for your program </w:t>
      </w:r>
      <w:r w:rsidR="00933C6D">
        <w:t xml:space="preserve">were not an issue, what changes would you make </w:t>
      </w:r>
      <w:r w:rsidRPr="001075E6" w:rsidR="00933C6D">
        <w:rPr>
          <w:b/>
          <w:bCs/>
          <w:u w:val="single"/>
        </w:rPr>
        <w:t>in your program</w:t>
      </w:r>
      <w:r w:rsidR="00933C6D">
        <w:t xml:space="preserve"> to better support and meet the needs of families? Where do you think improvements are needed</w:t>
      </w:r>
      <w:r w:rsidR="00F01F0B">
        <w:t xml:space="preserve"> to better coordinate and tailor services for families</w:t>
      </w:r>
      <w:r w:rsidR="00933C6D">
        <w:t xml:space="preserve">? </w:t>
      </w:r>
    </w:p>
    <w:p w:rsidR="005B289D" w:rsidP="005B289D" w:rsidRDefault="005B289D" w14:paraId="663EA3E6" w14:textId="77777777">
      <w:pPr>
        <w:spacing w:after="0" w:line="240" w:lineRule="auto"/>
      </w:pPr>
    </w:p>
    <w:p w:rsidRPr="008034D0" w:rsidR="008034D0" w:rsidP="005B289D" w:rsidRDefault="008034D0" w14:paraId="73203122" w14:textId="53F685B8">
      <w:pPr>
        <w:spacing w:after="0" w:line="240" w:lineRule="auto"/>
        <w:rPr>
          <w:i/>
          <w:iCs/>
        </w:rPr>
      </w:pPr>
      <w:r w:rsidRPr="008034D0">
        <w:rPr>
          <w:i/>
          <w:iCs/>
        </w:rPr>
        <w:t>Scaffold by:</w:t>
      </w:r>
    </w:p>
    <w:p w:rsidR="008034D0" w:rsidP="005B289D" w:rsidRDefault="00066C1C" w14:paraId="719F7EDF" w14:textId="5855E0E0">
      <w:pPr>
        <w:pStyle w:val="ListParagraph"/>
        <w:numPr>
          <w:ilvl w:val="0"/>
          <w:numId w:val="21"/>
        </w:numPr>
        <w:spacing w:after="0" w:line="240" w:lineRule="auto"/>
      </w:pPr>
      <w:r>
        <w:t>S</w:t>
      </w:r>
      <w:r w:rsidR="00460221">
        <w:t xml:space="preserve">pecifically related to: </w:t>
      </w:r>
    </w:p>
    <w:p w:rsidR="00003AAA" w:rsidP="005B289D" w:rsidRDefault="00003AAA" w14:paraId="2CACF4DF" w14:textId="0F6391D4">
      <w:pPr>
        <w:pStyle w:val="ListParagraph"/>
        <w:numPr>
          <w:ilvl w:val="1"/>
          <w:numId w:val="21"/>
        </w:numPr>
        <w:spacing w:after="0" w:line="240" w:lineRule="auto"/>
      </w:pPr>
      <w:r>
        <w:t>what your community and families in your community need</w:t>
      </w:r>
    </w:p>
    <w:p w:rsidR="008034D0" w:rsidP="005B289D" w:rsidRDefault="00460221" w14:paraId="32F274B5" w14:textId="5D9B5F89">
      <w:pPr>
        <w:pStyle w:val="ListParagraph"/>
        <w:numPr>
          <w:ilvl w:val="1"/>
          <w:numId w:val="21"/>
        </w:numPr>
        <w:spacing w:after="0" w:line="240" w:lineRule="auto"/>
      </w:pPr>
      <w:r>
        <w:t>needs assessment and goal setting</w:t>
      </w:r>
    </w:p>
    <w:p w:rsidR="008034D0" w:rsidP="005B289D" w:rsidRDefault="00460221" w14:paraId="7D348FE1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referrals</w:t>
      </w:r>
    </w:p>
    <w:p w:rsidR="008034D0" w:rsidP="005B289D" w:rsidRDefault="00460221" w14:paraId="1E3D6FE3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following up</w:t>
      </w:r>
    </w:p>
    <w:p w:rsidR="008034D0" w:rsidP="005B289D" w:rsidRDefault="00460221" w14:paraId="34070C2C" w14:textId="189F6C96">
      <w:pPr>
        <w:pStyle w:val="ListParagraph"/>
        <w:numPr>
          <w:ilvl w:val="1"/>
          <w:numId w:val="21"/>
        </w:numPr>
        <w:spacing w:after="0" w:line="240" w:lineRule="auto"/>
      </w:pPr>
      <w:r>
        <w:t>the ways in which you engage and contact families</w:t>
      </w:r>
      <w:r w:rsidR="00FB111D">
        <w:t xml:space="preserve">, including the way you </w:t>
      </w:r>
      <w:r w:rsidR="00133080">
        <w:t>try to get parents interested in</w:t>
      </w:r>
      <w:r w:rsidR="00FB111D">
        <w:t xml:space="preserve"> support services</w:t>
      </w:r>
      <w:r w:rsidR="001F1292">
        <w:t xml:space="preserve">, and how those methods are or are not tailored to </w:t>
      </w:r>
      <w:r w:rsidR="00935FC7">
        <w:t>the community and family cultures of your program</w:t>
      </w:r>
    </w:p>
    <w:p w:rsidR="008034D0" w:rsidP="005B289D" w:rsidRDefault="00460221" w14:paraId="798D4055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what support services and resources you provide families</w:t>
      </w:r>
    </w:p>
    <w:p w:rsidR="00C9224C" w:rsidP="005B289D" w:rsidRDefault="00C9224C" w14:paraId="3F467E43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access to service providers</w:t>
      </w:r>
    </w:p>
    <w:p w:rsidR="008034D0" w:rsidP="005B289D" w:rsidRDefault="00460221" w14:paraId="4D67DAF3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staffing structure</w:t>
      </w:r>
    </w:p>
    <w:p w:rsidR="008034D0" w:rsidP="005B289D" w:rsidRDefault="00460221" w14:paraId="5437E5E4" w14:textId="50CA7E48">
      <w:pPr>
        <w:pStyle w:val="ListParagraph"/>
        <w:numPr>
          <w:ilvl w:val="1"/>
          <w:numId w:val="21"/>
        </w:numPr>
        <w:spacing w:after="0" w:line="240" w:lineRule="auto"/>
      </w:pPr>
      <w:r>
        <w:t xml:space="preserve">communication among </w:t>
      </w:r>
      <w:r w:rsidR="008034D0">
        <w:t xml:space="preserve">Head Start </w:t>
      </w:r>
      <w:r>
        <w:t>staff</w:t>
      </w:r>
    </w:p>
    <w:p w:rsidR="00460221" w:rsidP="005B289D" w:rsidRDefault="00460221" w14:paraId="70695726" w14:textId="68A01C61">
      <w:pPr>
        <w:pStyle w:val="ListParagraph"/>
        <w:numPr>
          <w:ilvl w:val="1"/>
          <w:numId w:val="21"/>
        </w:numPr>
        <w:spacing w:after="0" w:line="240" w:lineRule="auto"/>
      </w:pPr>
      <w:r>
        <w:t>communication with service providers</w:t>
      </w:r>
    </w:p>
    <w:p w:rsidR="00B80F36" w:rsidP="005B289D" w:rsidRDefault="00B80F36" w14:paraId="596DB4A4" w14:textId="5CDF7077">
      <w:pPr>
        <w:pStyle w:val="ListParagraph"/>
        <w:numPr>
          <w:ilvl w:val="0"/>
          <w:numId w:val="21"/>
        </w:numPr>
        <w:spacing w:after="0" w:line="240" w:lineRule="auto"/>
      </w:pPr>
      <w:r>
        <w:t>Any other challenges discussed in G2?</w:t>
      </w:r>
    </w:p>
    <w:p w:rsidR="00D84583" w:rsidP="005B289D" w:rsidRDefault="00D84583" w14:paraId="005AD4DF" w14:textId="77777777">
      <w:pPr>
        <w:spacing w:after="0" w:line="240" w:lineRule="auto"/>
      </w:pPr>
    </w:p>
    <w:p w:rsidR="00D84583" w:rsidP="005B289D" w:rsidRDefault="00F50ED2" w14:paraId="28E26A5C" w14:textId="517B6E3C">
      <w:pPr>
        <w:spacing w:after="0" w:line="240" w:lineRule="auto"/>
      </w:pPr>
      <w:r>
        <w:t>G</w:t>
      </w:r>
      <w:r w:rsidR="008C2A43">
        <w:t>4</w:t>
      </w:r>
      <w:r w:rsidR="000043A1">
        <w:t xml:space="preserve">.) </w:t>
      </w:r>
      <w:r w:rsidR="00D84583">
        <w:t>Are there things that you do, or that your program does, that you think are innovative or unique about coordinating family support services or tailoring services for families</w:t>
      </w:r>
      <w:r w:rsidR="00E7511F">
        <w:t>; or that would be useful for other programs or FSWs to know about/use</w:t>
      </w:r>
      <w:r w:rsidR="00D84583">
        <w:t>?</w:t>
      </w:r>
    </w:p>
    <w:p w:rsidR="005B289D" w:rsidP="005B289D" w:rsidRDefault="005B289D" w14:paraId="35E83D64" w14:textId="77777777">
      <w:pPr>
        <w:spacing w:after="0" w:line="240" w:lineRule="auto"/>
      </w:pPr>
    </w:p>
    <w:p w:rsidRPr="008034D0" w:rsidR="006F1A7F" w:rsidP="005B289D" w:rsidRDefault="006F1A7F" w14:paraId="1103C229" w14:textId="77777777">
      <w:pPr>
        <w:spacing w:after="0" w:line="240" w:lineRule="auto"/>
        <w:rPr>
          <w:i/>
          <w:iCs/>
        </w:rPr>
      </w:pPr>
      <w:r w:rsidRPr="008034D0">
        <w:rPr>
          <w:i/>
          <w:iCs/>
        </w:rPr>
        <w:t>Scaffold by:</w:t>
      </w:r>
    </w:p>
    <w:p w:rsidR="006F1A7F" w:rsidP="005B289D" w:rsidRDefault="006F1A7F" w14:paraId="583C4BB3" w14:textId="77777777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Specifically related to: </w:t>
      </w:r>
    </w:p>
    <w:p w:rsidR="003D2F0A" w:rsidP="005B289D" w:rsidRDefault="003D2F0A" w14:paraId="656FD723" w14:textId="1A03D70D">
      <w:pPr>
        <w:pStyle w:val="ListParagraph"/>
        <w:numPr>
          <w:ilvl w:val="1"/>
          <w:numId w:val="21"/>
        </w:numPr>
        <w:spacing w:after="0" w:line="240" w:lineRule="auto"/>
      </w:pPr>
      <w:r>
        <w:t>what your community and families in your community need</w:t>
      </w:r>
    </w:p>
    <w:p w:rsidR="006F1A7F" w:rsidP="005B289D" w:rsidRDefault="006F1A7F" w14:paraId="1C3103B2" w14:textId="7E2B7D38">
      <w:pPr>
        <w:pStyle w:val="ListParagraph"/>
        <w:numPr>
          <w:ilvl w:val="1"/>
          <w:numId w:val="21"/>
        </w:numPr>
        <w:spacing w:after="0" w:line="240" w:lineRule="auto"/>
      </w:pPr>
      <w:r>
        <w:t>needs assessment and goal setting</w:t>
      </w:r>
    </w:p>
    <w:p w:rsidR="006F1A7F" w:rsidP="005B289D" w:rsidRDefault="006F1A7F" w14:paraId="1F678C32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referrals</w:t>
      </w:r>
    </w:p>
    <w:p w:rsidR="006F1A7F" w:rsidP="005B289D" w:rsidRDefault="006F1A7F" w14:paraId="627A2D68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following up</w:t>
      </w:r>
    </w:p>
    <w:p w:rsidR="006F1A7F" w:rsidP="005B289D" w:rsidRDefault="006F1A7F" w14:paraId="49B6B848" w14:textId="766B37EE">
      <w:pPr>
        <w:pStyle w:val="ListParagraph"/>
        <w:numPr>
          <w:ilvl w:val="1"/>
          <w:numId w:val="21"/>
        </w:numPr>
        <w:spacing w:after="0" w:line="240" w:lineRule="auto"/>
      </w:pPr>
      <w:r>
        <w:t>the ways in which you engage and contact families</w:t>
      </w:r>
      <w:r w:rsidR="003D2F0A">
        <w:t>, including the way you try to get parents interested in support services, and how those methods are or are not tailored to the community and family cultures of your program</w:t>
      </w:r>
      <w:r w:rsidDel="003D2F0A" w:rsidR="003D2F0A">
        <w:t xml:space="preserve"> </w:t>
      </w:r>
      <w:r>
        <w:t>what support services and resources you provide families</w:t>
      </w:r>
    </w:p>
    <w:p w:rsidR="006F1A7F" w:rsidP="005B289D" w:rsidRDefault="006F1A7F" w14:paraId="01C875C8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staffing structure</w:t>
      </w:r>
    </w:p>
    <w:p w:rsidR="006F1A7F" w:rsidP="005B289D" w:rsidRDefault="006F1A7F" w14:paraId="025B220C" w14:textId="77777777">
      <w:pPr>
        <w:pStyle w:val="ListParagraph"/>
        <w:numPr>
          <w:ilvl w:val="1"/>
          <w:numId w:val="21"/>
        </w:numPr>
        <w:spacing w:after="0" w:line="240" w:lineRule="auto"/>
      </w:pPr>
      <w:r>
        <w:t>communication among Head Start staff</w:t>
      </w:r>
    </w:p>
    <w:p w:rsidR="00865262" w:rsidP="005B289D" w:rsidRDefault="006F1A7F" w14:paraId="026B8B18" w14:textId="02EA7AF2">
      <w:pPr>
        <w:pStyle w:val="ListParagraph"/>
        <w:numPr>
          <w:ilvl w:val="1"/>
          <w:numId w:val="21"/>
        </w:numPr>
        <w:spacing w:after="0" w:line="240" w:lineRule="auto"/>
      </w:pPr>
      <w:r>
        <w:t>communication with service providers</w:t>
      </w:r>
    </w:p>
    <w:p w:rsidR="00B80F36" w:rsidP="005B289D" w:rsidRDefault="00B80F36" w14:paraId="787B5719" w14:textId="68776836">
      <w:pPr>
        <w:pStyle w:val="ListParagraph"/>
        <w:numPr>
          <w:ilvl w:val="0"/>
          <w:numId w:val="21"/>
        </w:numPr>
        <w:spacing w:after="0" w:line="240" w:lineRule="auto"/>
      </w:pPr>
      <w:r>
        <w:t>Anything discussed in G1?</w:t>
      </w:r>
    </w:p>
    <w:p w:rsidR="00DF2970" w:rsidP="005B289D" w:rsidRDefault="00DF2970" w14:paraId="132143AC" w14:textId="7B840B79">
      <w:pPr>
        <w:spacing w:after="0" w:line="240" w:lineRule="auto"/>
      </w:pPr>
      <w:r>
        <w:lastRenderedPageBreak/>
        <w:t>G</w:t>
      </w:r>
      <w:r w:rsidR="008C2A43">
        <w:t>5.</w:t>
      </w:r>
      <w:r>
        <w:t xml:space="preserve">) </w:t>
      </w:r>
      <w:r w:rsidR="00CA39CB">
        <w:t xml:space="preserve">Imagine that </w:t>
      </w:r>
      <w:r w:rsidR="001E3119">
        <w:t xml:space="preserve">support services in your community were </w:t>
      </w:r>
      <w:r w:rsidR="00473995">
        <w:t>funded to fully meet the needs of the families you work with</w:t>
      </w:r>
      <w:r w:rsidR="00A449BC">
        <w:t>.</w:t>
      </w:r>
      <w:r w:rsidR="002D4033">
        <w:t xml:space="preserve"> How would your job look different? What would you do differently?</w:t>
      </w:r>
    </w:p>
    <w:p w:rsidRPr="005B289D" w:rsidR="00427C1B" w:rsidP="005B289D" w:rsidRDefault="00427C1B" w14:paraId="1D71D3B5" w14:textId="77777777">
      <w:pPr>
        <w:spacing w:after="0" w:line="240" w:lineRule="auto"/>
        <w:rPr>
          <w:i/>
          <w:iCs/>
        </w:rPr>
      </w:pPr>
    </w:p>
    <w:p w:rsidRPr="005B289D" w:rsidR="00427C1B" w:rsidP="005B289D" w:rsidRDefault="00427C1B" w14:paraId="704E1DFD" w14:textId="466B0981">
      <w:pPr>
        <w:spacing w:after="0" w:line="240" w:lineRule="auto"/>
        <w:rPr>
          <w:i/>
          <w:iCs/>
        </w:rPr>
      </w:pPr>
      <w:r w:rsidRPr="005B289D">
        <w:rPr>
          <w:i/>
          <w:iCs/>
        </w:rPr>
        <w:t xml:space="preserve">Thank you for sharing your time and </w:t>
      </w:r>
      <w:r w:rsidRPr="005B289D" w:rsidR="00F5061E">
        <w:rPr>
          <w:i/>
          <w:iCs/>
        </w:rPr>
        <w:t xml:space="preserve">your views with us today. We deeply appreciate your contribution to </w:t>
      </w:r>
      <w:r w:rsidRPr="005B289D" w:rsidR="00AE4BB3">
        <w:rPr>
          <w:i/>
          <w:iCs/>
        </w:rPr>
        <w:t>Head Start Connects</w:t>
      </w:r>
      <w:r w:rsidR="00431AF4">
        <w:rPr>
          <w:i/>
          <w:iCs/>
        </w:rPr>
        <w:t>: A S</w:t>
      </w:r>
      <w:r w:rsidRPr="005B289D" w:rsidR="00AE4BB3">
        <w:rPr>
          <w:i/>
          <w:iCs/>
        </w:rPr>
        <w:t>tudy</w:t>
      </w:r>
      <w:r w:rsidR="00431AF4">
        <w:rPr>
          <w:i/>
          <w:iCs/>
        </w:rPr>
        <w:t xml:space="preserve"> of Family Support Services</w:t>
      </w:r>
      <w:r w:rsidRPr="005B289D" w:rsidR="00AE4BB3">
        <w:rPr>
          <w:i/>
          <w:iCs/>
        </w:rPr>
        <w:t>. If you have any questions about the study or today’s focus group, please feel free to contact a member of our team</w:t>
      </w:r>
      <w:r w:rsidRPr="005B289D" w:rsidR="008B2062">
        <w:rPr>
          <w:i/>
          <w:iCs/>
        </w:rPr>
        <w:t xml:space="preserve"> – you have that contact information in the email you received</w:t>
      </w:r>
      <w:r w:rsidRPr="005B289D" w:rsidR="003A00B7">
        <w:rPr>
          <w:i/>
          <w:iCs/>
        </w:rPr>
        <w:t xml:space="preserve"> ahead of our conversation today.</w:t>
      </w:r>
    </w:p>
    <w:sectPr w:rsidRPr="005B289D" w:rsidR="00427C1B"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D8E4C" w14:textId="77777777" w:rsidR="004C633F" w:rsidRDefault="004C633F" w:rsidP="00253498">
      <w:pPr>
        <w:spacing w:after="0" w:line="240" w:lineRule="auto"/>
      </w:pPr>
      <w:r>
        <w:separator/>
      </w:r>
    </w:p>
  </w:endnote>
  <w:endnote w:type="continuationSeparator" w:id="0">
    <w:p w14:paraId="42E8F8E7" w14:textId="77777777" w:rsidR="004C633F" w:rsidRDefault="004C633F" w:rsidP="00253498">
      <w:pPr>
        <w:spacing w:after="0" w:line="240" w:lineRule="auto"/>
      </w:pPr>
      <w:r>
        <w:continuationSeparator/>
      </w:r>
    </w:p>
  </w:endnote>
  <w:endnote w:type="continuationNotice" w:id="1">
    <w:p w14:paraId="17B2F00A" w14:textId="77777777" w:rsidR="004C633F" w:rsidRDefault="004C63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3567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1D8EB" w14:textId="23F4D4C2" w:rsidR="00B91C3A" w:rsidRDefault="00B91C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97DE975" w14:textId="77777777" w:rsidR="00B91C3A" w:rsidRDefault="00B91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22F54" w14:textId="77777777" w:rsidR="004C633F" w:rsidRDefault="004C633F" w:rsidP="00253498">
      <w:pPr>
        <w:spacing w:after="0" w:line="240" w:lineRule="auto"/>
      </w:pPr>
      <w:r>
        <w:separator/>
      </w:r>
    </w:p>
  </w:footnote>
  <w:footnote w:type="continuationSeparator" w:id="0">
    <w:p w14:paraId="61CB0883" w14:textId="77777777" w:rsidR="004C633F" w:rsidRDefault="004C633F" w:rsidP="00253498">
      <w:pPr>
        <w:spacing w:after="0" w:line="240" w:lineRule="auto"/>
      </w:pPr>
      <w:r>
        <w:continuationSeparator/>
      </w:r>
    </w:p>
  </w:footnote>
  <w:footnote w:type="continuationNotice" w:id="1">
    <w:p w14:paraId="703AA513" w14:textId="77777777" w:rsidR="004C633F" w:rsidRDefault="004C63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32C81" w14:textId="3BAD75CE" w:rsidR="00253498" w:rsidRPr="000238B9" w:rsidRDefault="00564F7F" w:rsidP="000238B9">
    <w:pPr>
      <w:pStyle w:val="paragraph"/>
      <w:spacing w:before="0" w:beforeAutospacing="0" w:after="0" w:afterAutospacing="0"/>
      <w:textAlignment w:val="baseline"/>
      <w:rPr>
        <w:rFonts w:asciiTheme="minorHAnsi" w:hAnsiTheme="minorHAnsi" w:cstheme="minorHAnsi"/>
        <w:sz w:val="22"/>
        <w:szCs w:val="22"/>
      </w:rPr>
    </w:pPr>
    <w:sdt>
      <w:sdtPr>
        <w:rPr>
          <w:rStyle w:val="normaltextrun"/>
          <w:rFonts w:ascii="Calibri" w:hAnsi="Calibri" w:cs="Calibri"/>
          <w:sz w:val="22"/>
          <w:szCs w:val="22"/>
        </w:rPr>
        <w:id w:val="-1129856481"/>
        <w:docPartObj>
          <w:docPartGallery w:val="Watermarks"/>
          <w:docPartUnique/>
        </w:docPartObj>
      </w:sdtPr>
      <w:sdtEndPr>
        <w:rPr>
          <w:rStyle w:val="normaltextrun"/>
        </w:rPr>
      </w:sdtEndPr>
      <w:sdtContent>
        <w:r>
          <w:rPr>
            <w:rStyle w:val="normaltextrun"/>
            <w:rFonts w:ascii="Calibri" w:hAnsi="Calibri" w:cs="Calibri"/>
          </w:rPr>
          <w:pict w14:anchorId="46E3C24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0238B9">
      <w:rPr>
        <w:rStyle w:val="normaltextrun"/>
        <w:rFonts w:ascii="Calibri" w:hAnsi="Calibri" w:cs="Calibri"/>
        <w:sz w:val="22"/>
        <w:szCs w:val="22"/>
      </w:rPr>
      <w:t xml:space="preserve">Focus Groups of </w:t>
    </w:r>
    <w:r w:rsidR="00204291">
      <w:rPr>
        <w:rStyle w:val="normaltextrun"/>
        <w:rFonts w:ascii="Calibri" w:hAnsi="Calibri" w:cs="Calibri"/>
        <w:sz w:val="22"/>
        <w:szCs w:val="22"/>
      </w:rPr>
      <w:t xml:space="preserve">Head Start </w:t>
    </w:r>
    <w:r w:rsidR="000238B9">
      <w:rPr>
        <w:rStyle w:val="normaltextrun"/>
        <w:rFonts w:ascii="Calibri" w:hAnsi="Calibri" w:cs="Calibri"/>
        <w:sz w:val="22"/>
        <w:szCs w:val="22"/>
      </w:rPr>
      <w:t>Family Support Services Staff Members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FC77" w14:textId="77777777" w:rsidR="00A53EFD" w:rsidRDefault="00A53EFD" w:rsidP="00A53EFD">
    <w:pPr>
      <w:pStyle w:val="Header"/>
      <w:jc w:val="right"/>
    </w:pPr>
    <w:r>
      <w:rPr>
        <w:rFonts w:cstheme="minorHAnsi"/>
        <w:i/>
        <w:sz w:val="20"/>
      </w:rPr>
      <w:t xml:space="preserve">OMB Control Number: </w:t>
    </w:r>
    <w:r w:rsidRPr="002017A9">
      <w:rPr>
        <w:rFonts w:cstheme="minorHAnsi"/>
        <w:i/>
        <w:iCs/>
      </w:rPr>
      <w:t>0970 – XXXX</w:t>
    </w:r>
    <w:r>
      <w:rPr>
        <w:rFonts w:cstheme="minorHAnsi"/>
        <w:i/>
        <w:sz w:val="20"/>
      </w:rPr>
      <w:t>, Expiration Date:  XX/XX/XXXX</w:t>
    </w:r>
  </w:p>
  <w:p w14:paraId="666733DB" w14:textId="77777777" w:rsidR="00A53EFD" w:rsidRDefault="00A53E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EAB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B3CA6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44FDE"/>
    <w:multiLevelType w:val="hybridMultilevel"/>
    <w:tmpl w:val="796CA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F359E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A52FF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601BE2"/>
    <w:multiLevelType w:val="hybridMultilevel"/>
    <w:tmpl w:val="D0B8C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44773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22C1B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214CD2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B1038"/>
    <w:multiLevelType w:val="hybridMultilevel"/>
    <w:tmpl w:val="EC08942A"/>
    <w:lvl w:ilvl="0" w:tplc="84624B8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7AC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49D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BA4E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8AD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2AE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8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F0E3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DC64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C2AA1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87A78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F70F6E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982D51"/>
    <w:multiLevelType w:val="hybridMultilevel"/>
    <w:tmpl w:val="8EFE3A42"/>
    <w:lvl w:ilvl="0" w:tplc="F7C25D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8718B9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06CCF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51D4E"/>
    <w:multiLevelType w:val="hybridMultilevel"/>
    <w:tmpl w:val="D1762EA0"/>
    <w:lvl w:ilvl="0" w:tplc="FCD87A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492F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002A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2253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6F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18E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C0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AA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30AF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0A5F0F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36784C"/>
    <w:multiLevelType w:val="hybridMultilevel"/>
    <w:tmpl w:val="11CAD7C8"/>
    <w:lvl w:ilvl="0" w:tplc="68C02EE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525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A482C"/>
    <w:multiLevelType w:val="hybridMultilevel"/>
    <w:tmpl w:val="562E7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B536D6"/>
    <w:multiLevelType w:val="hybridMultilevel"/>
    <w:tmpl w:val="7E029B3C"/>
    <w:lvl w:ilvl="0" w:tplc="F774D8D2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7209FB"/>
    <w:multiLevelType w:val="hybridMultilevel"/>
    <w:tmpl w:val="4A24D6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7445">
    <w:abstractNumId w:val="9"/>
  </w:num>
  <w:num w:numId="2" w16cid:durableId="1740400348">
    <w:abstractNumId w:val="16"/>
  </w:num>
  <w:num w:numId="3" w16cid:durableId="457071578">
    <w:abstractNumId w:val="18"/>
  </w:num>
  <w:num w:numId="4" w16cid:durableId="354501759">
    <w:abstractNumId w:val="21"/>
  </w:num>
  <w:num w:numId="5" w16cid:durableId="304743838">
    <w:abstractNumId w:val="10"/>
  </w:num>
  <w:num w:numId="6" w16cid:durableId="1268927823">
    <w:abstractNumId w:val="6"/>
  </w:num>
  <w:num w:numId="7" w16cid:durableId="572010234">
    <w:abstractNumId w:val="1"/>
  </w:num>
  <w:num w:numId="8" w16cid:durableId="1280920014">
    <w:abstractNumId w:val="22"/>
  </w:num>
  <w:num w:numId="9" w16cid:durableId="1255439229">
    <w:abstractNumId w:val="7"/>
  </w:num>
  <w:num w:numId="10" w16cid:durableId="1319916999">
    <w:abstractNumId w:val="19"/>
  </w:num>
  <w:num w:numId="11" w16cid:durableId="1643147120">
    <w:abstractNumId w:val="12"/>
  </w:num>
  <w:num w:numId="12" w16cid:durableId="1451239750">
    <w:abstractNumId w:val="15"/>
  </w:num>
  <w:num w:numId="13" w16cid:durableId="1638418512">
    <w:abstractNumId w:val="8"/>
  </w:num>
  <w:num w:numId="14" w16cid:durableId="1343437383">
    <w:abstractNumId w:val="3"/>
  </w:num>
  <w:num w:numId="15" w16cid:durableId="1976174798">
    <w:abstractNumId w:val="20"/>
  </w:num>
  <w:num w:numId="16" w16cid:durableId="1476410907">
    <w:abstractNumId w:val="17"/>
  </w:num>
  <w:num w:numId="17" w16cid:durableId="1914730474">
    <w:abstractNumId w:val="0"/>
  </w:num>
  <w:num w:numId="18" w16cid:durableId="1348824706">
    <w:abstractNumId w:val="11"/>
  </w:num>
  <w:num w:numId="19" w16cid:durableId="771319820">
    <w:abstractNumId w:val="14"/>
  </w:num>
  <w:num w:numId="20" w16cid:durableId="1371684342">
    <w:abstractNumId w:val="4"/>
  </w:num>
  <w:num w:numId="21" w16cid:durableId="1451125339">
    <w:abstractNumId w:val="5"/>
  </w:num>
  <w:num w:numId="22" w16cid:durableId="1185510668">
    <w:abstractNumId w:val="2"/>
  </w:num>
  <w:num w:numId="23" w16cid:durableId="1430853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759992"/>
    <w:rsid w:val="00003AAA"/>
    <w:rsid w:val="000043A1"/>
    <w:rsid w:val="00005D88"/>
    <w:rsid w:val="000238B9"/>
    <w:rsid w:val="00041EE9"/>
    <w:rsid w:val="0005715C"/>
    <w:rsid w:val="00066C1C"/>
    <w:rsid w:val="00095BD8"/>
    <w:rsid w:val="000A1B22"/>
    <w:rsid w:val="000A7098"/>
    <w:rsid w:val="001002DE"/>
    <w:rsid w:val="001075E6"/>
    <w:rsid w:val="00110F1D"/>
    <w:rsid w:val="0011462C"/>
    <w:rsid w:val="00133080"/>
    <w:rsid w:val="0013613A"/>
    <w:rsid w:val="001379D8"/>
    <w:rsid w:val="001424AE"/>
    <w:rsid w:val="0014510F"/>
    <w:rsid w:val="00163F5B"/>
    <w:rsid w:val="001676F9"/>
    <w:rsid w:val="001A7C7F"/>
    <w:rsid w:val="001B43BA"/>
    <w:rsid w:val="001B4CDF"/>
    <w:rsid w:val="001C1D8B"/>
    <w:rsid w:val="001E0C79"/>
    <w:rsid w:val="001E3119"/>
    <w:rsid w:val="001E6874"/>
    <w:rsid w:val="001F1149"/>
    <w:rsid w:val="001F1292"/>
    <w:rsid w:val="001F753D"/>
    <w:rsid w:val="00203EC8"/>
    <w:rsid w:val="00204291"/>
    <w:rsid w:val="00232421"/>
    <w:rsid w:val="00241376"/>
    <w:rsid w:val="00246501"/>
    <w:rsid w:val="002477D9"/>
    <w:rsid w:val="002478C3"/>
    <w:rsid w:val="0025262B"/>
    <w:rsid w:val="00253498"/>
    <w:rsid w:val="0025767C"/>
    <w:rsid w:val="00266700"/>
    <w:rsid w:val="00270DE9"/>
    <w:rsid w:val="00271290"/>
    <w:rsid w:val="0028557D"/>
    <w:rsid w:val="002A26FA"/>
    <w:rsid w:val="002C539F"/>
    <w:rsid w:val="002D036B"/>
    <w:rsid w:val="002D4033"/>
    <w:rsid w:val="002E6934"/>
    <w:rsid w:val="003004DB"/>
    <w:rsid w:val="00323681"/>
    <w:rsid w:val="00341936"/>
    <w:rsid w:val="003431B8"/>
    <w:rsid w:val="00352D41"/>
    <w:rsid w:val="00353746"/>
    <w:rsid w:val="00383158"/>
    <w:rsid w:val="00385542"/>
    <w:rsid w:val="003A00B7"/>
    <w:rsid w:val="003B0D81"/>
    <w:rsid w:val="003D2F0A"/>
    <w:rsid w:val="003E0F8D"/>
    <w:rsid w:val="003E436A"/>
    <w:rsid w:val="003F09CB"/>
    <w:rsid w:val="003F126C"/>
    <w:rsid w:val="00427C1B"/>
    <w:rsid w:val="00431AF4"/>
    <w:rsid w:val="00437E24"/>
    <w:rsid w:val="00443CB5"/>
    <w:rsid w:val="00460221"/>
    <w:rsid w:val="00473995"/>
    <w:rsid w:val="004875C6"/>
    <w:rsid w:val="004A4AE1"/>
    <w:rsid w:val="004A528A"/>
    <w:rsid w:val="004C5B7F"/>
    <w:rsid w:val="004C633F"/>
    <w:rsid w:val="004C67E5"/>
    <w:rsid w:val="004D3EFE"/>
    <w:rsid w:val="004E6201"/>
    <w:rsid w:val="00501F48"/>
    <w:rsid w:val="00505F27"/>
    <w:rsid w:val="00515638"/>
    <w:rsid w:val="00547A23"/>
    <w:rsid w:val="0055036C"/>
    <w:rsid w:val="00564F7F"/>
    <w:rsid w:val="00570A01"/>
    <w:rsid w:val="005B013D"/>
    <w:rsid w:val="005B289D"/>
    <w:rsid w:val="005C07FF"/>
    <w:rsid w:val="005C63BD"/>
    <w:rsid w:val="005C6B01"/>
    <w:rsid w:val="005E358D"/>
    <w:rsid w:val="005F4586"/>
    <w:rsid w:val="00617D24"/>
    <w:rsid w:val="00625459"/>
    <w:rsid w:val="00637DD7"/>
    <w:rsid w:val="0065270C"/>
    <w:rsid w:val="00663514"/>
    <w:rsid w:val="00666984"/>
    <w:rsid w:val="00686054"/>
    <w:rsid w:val="006A2006"/>
    <w:rsid w:val="006C2237"/>
    <w:rsid w:val="006C40FC"/>
    <w:rsid w:val="006C70C6"/>
    <w:rsid w:val="006D539E"/>
    <w:rsid w:val="006F1A7F"/>
    <w:rsid w:val="006F4C20"/>
    <w:rsid w:val="007029D1"/>
    <w:rsid w:val="00706DE4"/>
    <w:rsid w:val="00722ABC"/>
    <w:rsid w:val="007345D9"/>
    <w:rsid w:val="00746D23"/>
    <w:rsid w:val="0075044F"/>
    <w:rsid w:val="007854A0"/>
    <w:rsid w:val="00787E9D"/>
    <w:rsid w:val="007938E0"/>
    <w:rsid w:val="007B0C50"/>
    <w:rsid w:val="007C5AE8"/>
    <w:rsid w:val="007C7FEA"/>
    <w:rsid w:val="007E0DE9"/>
    <w:rsid w:val="007F0097"/>
    <w:rsid w:val="008034D0"/>
    <w:rsid w:val="00805F90"/>
    <w:rsid w:val="008103FE"/>
    <w:rsid w:val="00816D88"/>
    <w:rsid w:val="00825507"/>
    <w:rsid w:val="0083346E"/>
    <w:rsid w:val="008368E8"/>
    <w:rsid w:val="00840632"/>
    <w:rsid w:val="0084769A"/>
    <w:rsid w:val="00864661"/>
    <w:rsid w:val="00865262"/>
    <w:rsid w:val="00876FDF"/>
    <w:rsid w:val="008819A1"/>
    <w:rsid w:val="008945C0"/>
    <w:rsid w:val="008A320B"/>
    <w:rsid w:val="008B2062"/>
    <w:rsid w:val="008B294F"/>
    <w:rsid w:val="008C2A43"/>
    <w:rsid w:val="008C7DF2"/>
    <w:rsid w:val="008D5BC4"/>
    <w:rsid w:val="008F161C"/>
    <w:rsid w:val="00933C6D"/>
    <w:rsid w:val="00935FC7"/>
    <w:rsid w:val="00937C25"/>
    <w:rsid w:val="009615C3"/>
    <w:rsid w:val="009639D7"/>
    <w:rsid w:val="00973DC0"/>
    <w:rsid w:val="00974EB0"/>
    <w:rsid w:val="00975A1B"/>
    <w:rsid w:val="00992458"/>
    <w:rsid w:val="00997538"/>
    <w:rsid w:val="009A0CF1"/>
    <w:rsid w:val="009A2BF3"/>
    <w:rsid w:val="009D0F3F"/>
    <w:rsid w:val="009E55AD"/>
    <w:rsid w:val="009E68D8"/>
    <w:rsid w:val="009F74FD"/>
    <w:rsid w:val="00A00C23"/>
    <w:rsid w:val="00A3228E"/>
    <w:rsid w:val="00A449BC"/>
    <w:rsid w:val="00A53EFD"/>
    <w:rsid w:val="00A60FE1"/>
    <w:rsid w:val="00A819B6"/>
    <w:rsid w:val="00A90447"/>
    <w:rsid w:val="00A95181"/>
    <w:rsid w:val="00A952CC"/>
    <w:rsid w:val="00AB6985"/>
    <w:rsid w:val="00AC4D03"/>
    <w:rsid w:val="00AE4BB3"/>
    <w:rsid w:val="00AE5CF2"/>
    <w:rsid w:val="00B20F92"/>
    <w:rsid w:val="00B22AEE"/>
    <w:rsid w:val="00B2695A"/>
    <w:rsid w:val="00B31BE0"/>
    <w:rsid w:val="00B33DBF"/>
    <w:rsid w:val="00B40340"/>
    <w:rsid w:val="00B43E46"/>
    <w:rsid w:val="00B50184"/>
    <w:rsid w:val="00B6738B"/>
    <w:rsid w:val="00B67B1B"/>
    <w:rsid w:val="00B67FFE"/>
    <w:rsid w:val="00B80F36"/>
    <w:rsid w:val="00B91C3A"/>
    <w:rsid w:val="00B966D1"/>
    <w:rsid w:val="00BB2DB6"/>
    <w:rsid w:val="00BC52FF"/>
    <w:rsid w:val="00BC5CFF"/>
    <w:rsid w:val="00BD22BA"/>
    <w:rsid w:val="00BE6DC1"/>
    <w:rsid w:val="00C11C56"/>
    <w:rsid w:val="00C1310F"/>
    <w:rsid w:val="00C15F02"/>
    <w:rsid w:val="00C23D40"/>
    <w:rsid w:val="00C27023"/>
    <w:rsid w:val="00C27C21"/>
    <w:rsid w:val="00C45804"/>
    <w:rsid w:val="00C56831"/>
    <w:rsid w:val="00C61B98"/>
    <w:rsid w:val="00C73716"/>
    <w:rsid w:val="00C9224C"/>
    <w:rsid w:val="00C9417A"/>
    <w:rsid w:val="00C94394"/>
    <w:rsid w:val="00CA39CB"/>
    <w:rsid w:val="00CB0E26"/>
    <w:rsid w:val="00CD5FBE"/>
    <w:rsid w:val="00CE11A1"/>
    <w:rsid w:val="00D11B11"/>
    <w:rsid w:val="00D16B3D"/>
    <w:rsid w:val="00D2187E"/>
    <w:rsid w:val="00D44A5E"/>
    <w:rsid w:val="00D740AF"/>
    <w:rsid w:val="00D82041"/>
    <w:rsid w:val="00D84583"/>
    <w:rsid w:val="00DA0BB6"/>
    <w:rsid w:val="00DA268C"/>
    <w:rsid w:val="00DC1DED"/>
    <w:rsid w:val="00DE28BE"/>
    <w:rsid w:val="00DE389D"/>
    <w:rsid w:val="00DF2970"/>
    <w:rsid w:val="00DF5956"/>
    <w:rsid w:val="00E30B63"/>
    <w:rsid w:val="00E40E0D"/>
    <w:rsid w:val="00E56048"/>
    <w:rsid w:val="00E6086A"/>
    <w:rsid w:val="00E6132C"/>
    <w:rsid w:val="00E7511F"/>
    <w:rsid w:val="00E8562D"/>
    <w:rsid w:val="00E870A5"/>
    <w:rsid w:val="00E91684"/>
    <w:rsid w:val="00E91813"/>
    <w:rsid w:val="00EB6698"/>
    <w:rsid w:val="00EC72B2"/>
    <w:rsid w:val="00ED1C37"/>
    <w:rsid w:val="00EE32B1"/>
    <w:rsid w:val="00EF0F5A"/>
    <w:rsid w:val="00EF3A2F"/>
    <w:rsid w:val="00EF7C8E"/>
    <w:rsid w:val="00F01F0B"/>
    <w:rsid w:val="00F1681D"/>
    <w:rsid w:val="00F23A31"/>
    <w:rsid w:val="00F265A6"/>
    <w:rsid w:val="00F31C59"/>
    <w:rsid w:val="00F354D7"/>
    <w:rsid w:val="00F36A0C"/>
    <w:rsid w:val="00F5061E"/>
    <w:rsid w:val="00F50ED2"/>
    <w:rsid w:val="00F96EDF"/>
    <w:rsid w:val="00FB111D"/>
    <w:rsid w:val="00FC5C65"/>
    <w:rsid w:val="00FD1E10"/>
    <w:rsid w:val="00FE3D79"/>
    <w:rsid w:val="00FF4485"/>
    <w:rsid w:val="33C6A67A"/>
    <w:rsid w:val="37B0C50F"/>
    <w:rsid w:val="4237C65A"/>
    <w:rsid w:val="74759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4759992"/>
  <w15:chartTrackingRefBased/>
  <w15:docId w15:val="{8A81E5B6-1A73-4BA3-99A9-52C09415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097"/>
  </w:style>
  <w:style w:type="paragraph" w:styleId="Heading1">
    <w:name w:val="heading 1"/>
    <w:basedOn w:val="Normal"/>
    <w:next w:val="Normal"/>
    <w:link w:val="Heading1Char"/>
    <w:uiPriority w:val="9"/>
    <w:qFormat/>
    <w:rsid w:val="00D11B11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1B11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i/>
      <w:iCs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7F00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F0097"/>
  </w:style>
  <w:style w:type="character" w:customStyle="1" w:styleId="eop">
    <w:name w:val="eop"/>
    <w:basedOn w:val="DefaultParagraphFont"/>
    <w:rsid w:val="007F0097"/>
  </w:style>
  <w:style w:type="character" w:customStyle="1" w:styleId="ListParagraphChar">
    <w:name w:val="List Paragraph Char"/>
    <w:basedOn w:val="DefaultParagraphFont"/>
    <w:link w:val="ListParagraph"/>
    <w:uiPriority w:val="34"/>
    <w:rsid w:val="007F0097"/>
  </w:style>
  <w:style w:type="paragraph" w:styleId="Header">
    <w:name w:val="header"/>
    <w:basedOn w:val="Normal"/>
    <w:link w:val="HeaderChar"/>
    <w:uiPriority w:val="99"/>
    <w:unhideWhenUsed/>
    <w:rsid w:val="0025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498"/>
  </w:style>
  <w:style w:type="paragraph" w:styleId="Footer">
    <w:name w:val="footer"/>
    <w:basedOn w:val="Normal"/>
    <w:link w:val="FooterChar"/>
    <w:uiPriority w:val="99"/>
    <w:unhideWhenUsed/>
    <w:rsid w:val="00253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498"/>
  </w:style>
  <w:style w:type="character" w:customStyle="1" w:styleId="Heading1Char">
    <w:name w:val="Heading 1 Char"/>
    <w:basedOn w:val="DefaultParagraphFont"/>
    <w:link w:val="Heading1"/>
    <w:uiPriority w:val="9"/>
    <w:rsid w:val="00D11B11"/>
    <w:rPr>
      <w:rFonts w:ascii="Calibri" w:eastAsiaTheme="majorEastAsia" w:hAnsi="Calibri" w:cstheme="majorBidi"/>
      <w:b/>
      <w:color w:val="000000" w:themeColor="text1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D11B11"/>
    <w:rPr>
      <w:rFonts w:ascii="Calibri" w:eastAsiaTheme="majorEastAsia" w:hAnsi="Calibri" w:cstheme="majorBidi"/>
      <w:b/>
      <w:i/>
      <w:iCs/>
      <w:color w:val="000000" w:themeColor="text1"/>
      <w:sz w:val="24"/>
      <w:szCs w:val="26"/>
    </w:rPr>
  </w:style>
  <w:style w:type="character" w:styleId="Hyperlink">
    <w:name w:val="Hyperlink"/>
    <w:basedOn w:val="DefaultParagraphFont"/>
    <w:uiPriority w:val="99"/>
    <w:unhideWhenUsed/>
    <w:rsid w:val="00E856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856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24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24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24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4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4A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507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7029D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136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194c5a-4fd7-418e-ab6c-ec96431af9fd">
      <UserInfo>
        <DisplayName>Kate SStepleton</DisplayName>
        <AccountId>47</AccountId>
        <AccountType/>
      </UserInfo>
    </SharedWithUsers>
    <lcf76f155ced4ddcb4097134ff3c332f xmlns="fb382feb-05d0-4bb1-a251-6a79362257cb">
      <Terms xmlns="http://schemas.microsoft.com/office/infopath/2007/PartnerControls"/>
    </lcf76f155ced4ddcb4097134ff3c332f>
    <TaxCatchAll xmlns="4b194c5a-4fd7-418e-ab6c-ec96431af9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791867F63BDD4B911AAAE560EFA0C7" ma:contentTypeVersion="13" ma:contentTypeDescription="Create a new document." ma:contentTypeScope="" ma:versionID="5de90d619b1cf1fea240568fe10de17e">
  <xsd:schema xmlns:xsd="http://www.w3.org/2001/XMLSchema" xmlns:xs="http://www.w3.org/2001/XMLSchema" xmlns:p="http://schemas.microsoft.com/office/2006/metadata/properties" xmlns:ns2="fb382feb-05d0-4bb1-a251-6a79362257cb" xmlns:ns3="4b194c5a-4fd7-418e-ab6c-ec96431af9fd" targetNamespace="http://schemas.microsoft.com/office/2006/metadata/properties" ma:root="true" ma:fieldsID="2fdab29c04d58b84867916777595b2dc" ns2:_="" ns3:_="">
    <xsd:import namespace="fb382feb-05d0-4bb1-a251-6a79362257cb"/>
    <xsd:import namespace="4b194c5a-4fd7-418e-ab6c-ec96431af9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82feb-05d0-4bb1-a251-6a7936225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8ec6505-d2f2-46f6-902a-7e5430d9f4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94c5a-4fd7-418e-ab6c-ec96431af9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2d8b243-5c2c-43ff-af84-29056cdead1a}" ma:internalName="TaxCatchAll" ma:showField="CatchAllData" ma:web="4b194c5a-4fd7-418e-ab6c-ec96431af9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A3BC84-2A85-44EF-BF5A-B40A9410A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FFDF7F-2094-4144-BDFD-7FF988BF13F3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fb382feb-05d0-4bb1-a251-6a79362257cb"/>
    <ds:schemaRef ds:uri="http://purl.org/dc/elements/1.1/"/>
    <ds:schemaRef ds:uri="4b194c5a-4fd7-418e-ab6c-ec96431af9f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90943C-24AE-4429-B6F7-6D06E270E0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82feb-05d0-4bb1-a251-6a79362257cb"/>
    <ds:schemaRef ds:uri="4b194c5a-4fd7-418e-ab6c-ec96431af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Daneri, Paula (ACF) (CTR)</dc:creator>
  <cp:keywords/>
  <dc:description/>
  <cp:lastModifiedBy>Michelle Maier</cp:lastModifiedBy>
  <cp:revision>3</cp:revision>
  <dcterms:created xsi:type="dcterms:W3CDTF">2022-07-15T15:58:00Z</dcterms:created>
  <dcterms:modified xsi:type="dcterms:W3CDTF">2022-07-15T16:07:00Z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0x01010014791867F63BDD4B911AAAE560EFA0C7</vt:lpwstr>
  </property>
  <property fmtid="{D5CDD505-2E9C-101B-9397-08002B2CF9AE}" pid="3" name="MediaServiceImageTags">
    <vt:lpwstr/>
  </property>
</Properties>
</file>