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72DBA" w:rsidRPr="00C72DBA" w:rsidP="00C72DBA" w14:paraId="75E5D55C" w14:textId="540FEB6E">
      <w:pPr>
        <w:rPr>
          <w:b/>
          <w:bCs/>
          <w:color w:val="000000" w:themeColor="text1"/>
        </w:rPr>
      </w:pPr>
      <w:bookmarkStart w:id="0" w:name="_Hlk113872609"/>
      <w:r w:rsidRPr="00C72DBA">
        <w:rPr>
          <w:b/>
          <w:bCs/>
          <w:color w:val="000000" w:themeColor="text1"/>
          <w:sz w:val="22"/>
          <w:szCs w:val="22"/>
        </w:rPr>
        <w:t xml:space="preserve">Recruitment </w:t>
      </w:r>
      <w:r w:rsidR="00E970E4">
        <w:rPr>
          <w:b/>
          <w:bCs/>
          <w:color w:val="000000" w:themeColor="text1"/>
          <w:sz w:val="22"/>
          <w:szCs w:val="22"/>
        </w:rPr>
        <w:t>E</w:t>
      </w:r>
      <w:r w:rsidRPr="00C72DBA">
        <w:rPr>
          <w:b/>
          <w:bCs/>
          <w:color w:val="000000" w:themeColor="text1"/>
          <w:sz w:val="22"/>
          <w:szCs w:val="22"/>
        </w:rPr>
        <w:t xml:space="preserve">mail from </w:t>
      </w:r>
      <w:r w:rsidR="00E970E4">
        <w:rPr>
          <w:b/>
          <w:bCs/>
          <w:color w:val="000000" w:themeColor="text1"/>
          <w:sz w:val="22"/>
          <w:szCs w:val="22"/>
        </w:rPr>
        <w:t>Research</w:t>
      </w:r>
      <w:r w:rsidRPr="00C72DBA">
        <w:rPr>
          <w:b/>
          <w:bCs/>
          <w:color w:val="000000" w:themeColor="text1"/>
          <w:sz w:val="22"/>
          <w:szCs w:val="22"/>
        </w:rPr>
        <w:t xml:space="preserve"> </w:t>
      </w:r>
      <w:r w:rsidR="00E970E4">
        <w:rPr>
          <w:b/>
          <w:bCs/>
          <w:color w:val="000000" w:themeColor="text1"/>
          <w:sz w:val="22"/>
          <w:szCs w:val="22"/>
        </w:rPr>
        <w:t>T</w:t>
      </w:r>
      <w:r w:rsidRPr="00C72DBA">
        <w:rPr>
          <w:b/>
          <w:bCs/>
          <w:color w:val="000000" w:themeColor="text1"/>
          <w:sz w:val="22"/>
          <w:szCs w:val="22"/>
        </w:rPr>
        <w:t xml:space="preserve">eam to TANF </w:t>
      </w:r>
      <w:r w:rsidR="00E970E4">
        <w:rPr>
          <w:b/>
          <w:bCs/>
          <w:color w:val="000000" w:themeColor="text1"/>
          <w:sz w:val="22"/>
          <w:szCs w:val="22"/>
        </w:rPr>
        <w:t>P</w:t>
      </w:r>
      <w:r w:rsidRPr="00C72DBA">
        <w:rPr>
          <w:b/>
          <w:bCs/>
          <w:color w:val="000000" w:themeColor="text1"/>
          <w:sz w:val="22"/>
          <w:szCs w:val="22"/>
        </w:rPr>
        <w:t xml:space="preserve">rogram </w:t>
      </w:r>
      <w:r w:rsidR="00E970E4">
        <w:rPr>
          <w:b/>
          <w:bCs/>
          <w:color w:val="000000" w:themeColor="text1"/>
          <w:sz w:val="22"/>
          <w:szCs w:val="22"/>
        </w:rPr>
        <w:t>P</w:t>
      </w:r>
      <w:r w:rsidRPr="00C72DBA">
        <w:rPr>
          <w:b/>
          <w:bCs/>
          <w:color w:val="000000" w:themeColor="text1"/>
          <w:sz w:val="22"/>
          <w:szCs w:val="22"/>
        </w:rPr>
        <w:t xml:space="preserve">articipants, </w:t>
      </w:r>
      <w:r w:rsidR="00E970E4">
        <w:rPr>
          <w:b/>
          <w:bCs/>
          <w:color w:val="000000" w:themeColor="text1"/>
          <w:sz w:val="22"/>
          <w:szCs w:val="22"/>
        </w:rPr>
        <w:t>T</w:t>
      </w:r>
      <w:r w:rsidRPr="00C72DBA">
        <w:rPr>
          <w:b/>
          <w:bCs/>
          <w:color w:val="000000" w:themeColor="text1"/>
          <w:sz w:val="22"/>
          <w:szCs w:val="22"/>
        </w:rPr>
        <w:t xml:space="preserve">ablet </w:t>
      </w:r>
      <w:r w:rsidR="00E970E4">
        <w:rPr>
          <w:b/>
          <w:bCs/>
          <w:color w:val="000000" w:themeColor="text1"/>
          <w:sz w:val="22"/>
          <w:szCs w:val="22"/>
        </w:rPr>
        <w:t>P</w:t>
      </w:r>
      <w:r w:rsidRPr="00C72DBA">
        <w:rPr>
          <w:b/>
          <w:bCs/>
          <w:color w:val="000000" w:themeColor="text1"/>
          <w:sz w:val="22"/>
          <w:szCs w:val="22"/>
        </w:rPr>
        <w:t xml:space="preserve">rogram </w:t>
      </w:r>
      <w:r w:rsidR="00E970E4">
        <w:rPr>
          <w:b/>
          <w:bCs/>
          <w:color w:val="000000" w:themeColor="text1"/>
          <w:sz w:val="22"/>
          <w:szCs w:val="22"/>
        </w:rPr>
        <w:t>P</w:t>
      </w:r>
      <w:r w:rsidRPr="00C72DBA">
        <w:rPr>
          <w:b/>
          <w:bCs/>
          <w:color w:val="000000" w:themeColor="text1"/>
          <w:sz w:val="22"/>
          <w:szCs w:val="22"/>
        </w:rPr>
        <w:t>articipant</w:t>
      </w:r>
      <w:r w:rsidR="00E970E4">
        <w:rPr>
          <w:b/>
          <w:bCs/>
          <w:color w:val="000000" w:themeColor="text1"/>
          <w:sz w:val="22"/>
          <w:szCs w:val="22"/>
        </w:rPr>
        <w:t>s</w:t>
      </w:r>
      <w:r w:rsidRPr="00C72DBA">
        <w:rPr>
          <w:b/>
          <w:bCs/>
          <w:color w:val="000000" w:themeColor="text1"/>
          <w:sz w:val="22"/>
          <w:szCs w:val="22"/>
        </w:rPr>
        <w:t xml:space="preserve"> and </w:t>
      </w:r>
      <w:r w:rsidR="00E970E4">
        <w:rPr>
          <w:b/>
          <w:bCs/>
          <w:color w:val="000000" w:themeColor="text1"/>
          <w:sz w:val="22"/>
          <w:szCs w:val="22"/>
        </w:rPr>
        <w:t>I</w:t>
      </w:r>
      <w:r w:rsidRPr="00C72DBA">
        <w:rPr>
          <w:b/>
          <w:bCs/>
          <w:color w:val="000000" w:themeColor="text1"/>
          <w:sz w:val="22"/>
          <w:szCs w:val="22"/>
        </w:rPr>
        <w:t xml:space="preserve">ndividuals </w:t>
      </w:r>
      <w:r w:rsidR="00E970E4">
        <w:rPr>
          <w:b/>
          <w:bCs/>
          <w:color w:val="000000" w:themeColor="text1"/>
          <w:sz w:val="22"/>
          <w:szCs w:val="22"/>
        </w:rPr>
        <w:t>L</w:t>
      </w:r>
      <w:r w:rsidRPr="00C72DBA">
        <w:rPr>
          <w:b/>
          <w:bCs/>
          <w:color w:val="000000" w:themeColor="text1"/>
          <w:sz w:val="22"/>
          <w:szCs w:val="22"/>
        </w:rPr>
        <w:t xml:space="preserve">ikely </w:t>
      </w:r>
      <w:r w:rsidR="00E970E4">
        <w:rPr>
          <w:b/>
          <w:bCs/>
          <w:color w:val="000000" w:themeColor="text1"/>
          <w:sz w:val="22"/>
          <w:szCs w:val="22"/>
        </w:rPr>
        <w:t>E</w:t>
      </w:r>
      <w:r w:rsidRPr="00C72DBA">
        <w:rPr>
          <w:b/>
          <w:bCs/>
          <w:color w:val="000000" w:themeColor="text1"/>
          <w:sz w:val="22"/>
          <w:szCs w:val="22"/>
        </w:rPr>
        <w:t xml:space="preserve">ligible but </w:t>
      </w:r>
      <w:r w:rsidR="00E970E4">
        <w:rPr>
          <w:b/>
          <w:bCs/>
          <w:color w:val="000000" w:themeColor="text1"/>
          <w:sz w:val="22"/>
          <w:szCs w:val="22"/>
        </w:rPr>
        <w:t>N</w:t>
      </w:r>
      <w:r w:rsidRPr="00C72DBA">
        <w:rPr>
          <w:b/>
          <w:bCs/>
          <w:color w:val="000000" w:themeColor="text1"/>
          <w:sz w:val="22"/>
          <w:szCs w:val="22"/>
        </w:rPr>
        <w:t xml:space="preserve">ot </w:t>
      </w:r>
      <w:r w:rsidR="00E970E4">
        <w:rPr>
          <w:b/>
          <w:bCs/>
          <w:color w:val="000000" w:themeColor="text1"/>
          <w:sz w:val="22"/>
          <w:szCs w:val="22"/>
        </w:rPr>
        <w:t>Re</w:t>
      </w:r>
      <w:r w:rsidRPr="00C72DBA">
        <w:rPr>
          <w:b/>
          <w:bCs/>
          <w:color w:val="000000" w:themeColor="text1"/>
          <w:sz w:val="22"/>
          <w:szCs w:val="22"/>
        </w:rPr>
        <w:t xml:space="preserve">ceiving </w:t>
      </w:r>
      <w:r>
        <w:rPr>
          <w:b/>
          <w:bCs/>
          <w:color w:val="000000" w:themeColor="text1"/>
          <w:sz w:val="22"/>
          <w:szCs w:val="22"/>
        </w:rPr>
        <w:t>TANF</w:t>
      </w:r>
    </w:p>
    <w:bookmarkEnd w:id="0"/>
    <w:p w:rsidR="00C72DBA" w:rsidP="00C72DBA" w14:paraId="0D372D8D" w14:textId="77777777">
      <w:pPr>
        <w:spacing w:after="0"/>
        <w:rPr>
          <w:color w:val="000000" w:themeColor="text1"/>
          <w:sz w:val="22"/>
          <w:szCs w:val="22"/>
          <w:highlight w:val="cyan"/>
        </w:rPr>
      </w:pPr>
    </w:p>
    <w:p w:rsidR="00C72DBA" w:rsidRPr="002A462F" w:rsidP="00C72DBA" w14:paraId="18DB28E8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Hello _______,</w:t>
      </w:r>
    </w:p>
    <w:p w:rsidR="00C72DBA" w:rsidRPr="002A462F" w:rsidP="00C72DBA" w14:paraId="2ABD05FA" w14:textId="77777777">
      <w:pPr>
        <w:spacing w:after="0"/>
        <w:rPr>
          <w:color w:val="000000" w:themeColor="text1"/>
        </w:rPr>
      </w:pPr>
    </w:p>
    <w:p w:rsidR="00C72DBA" w:rsidRPr="002A462F" w:rsidP="00C72DBA" w14:paraId="309B1C6A" w14:textId="0D2EC73B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 xml:space="preserve">My name is [researcher] and I am part of a research team with the Urban Institute. I’m reaching out today because we received your name from </w:t>
      </w:r>
      <w:r w:rsidR="00252A52">
        <w:rPr>
          <w:color w:val="000000" w:themeColor="text1"/>
          <w:sz w:val="22"/>
          <w:szCs w:val="22"/>
        </w:rPr>
        <w:t>[NAME]</w:t>
      </w:r>
      <w:r w:rsidRPr="002A462F">
        <w:rPr>
          <w:color w:val="000000" w:themeColor="text1"/>
          <w:sz w:val="22"/>
          <w:szCs w:val="22"/>
        </w:rPr>
        <w:t xml:space="preserve">, and we heard you may be interested in talking to us about the </w:t>
      </w:r>
      <w:r w:rsidR="00252A52">
        <w:rPr>
          <w:color w:val="000000" w:themeColor="text1"/>
          <w:sz w:val="22"/>
          <w:szCs w:val="22"/>
        </w:rPr>
        <w:t>[STATE TANF program]</w:t>
      </w:r>
      <w:r w:rsidRPr="002A462F">
        <w:rPr>
          <w:color w:val="000000" w:themeColor="text1"/>
          <w:sz w:val="22"/>
          <w:szCs w:val="22"/>
        </w:rPr>
        <w:t>.</w:t>
      </w:r>
    </w:p>
    <w:p w:rsidR="00C72DBA" w:rsidRPr="002A462F" w:rsidP="00C72DBA" w14:paraId="499DEB1E" w14:textId="77777777">
      <w:pPr>
        <w:spacing w:after="0"/>
        <w:rPr>
          <w:color w:val="000000" w:themeColor="text1"/>
        </w:rPr>
      </w:pPr>
    </w:p>
    <w:p w:rsidR="00C72DBA" w:rsidRPr="002A462F" w:rsidP="00C72DBA" w14:paraId="4A51CB38" w14:textId="175842D1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The goal</w:t>
      </w:r>
      <w:r w:rsidRPr="002A462F">
        <w:rPr>
          <w:color w:val="000000" w:themeColor="text1"/>
          <w:sz w:val="22"/>
          <w:szCs w:val="22"/>
        </w:rPr>
        <w:t xml:space="preserve">: We are working with </w:t>
      </w:r>
      <w:r w:rsidR="008308B7">
        <w:rPr>
          <w:color w:val="000000" w:themeColor="text1"/>
          <w:sz w:val="22"/>
          <w:szCs w:val="22"/>
        </w:rPr>
        <w:t xml:space="preserve">[STATE TANF program] </w:t>
      </w:r>
      <w:r w:rsidRPr="002A462F">
        <w:rPr>
          <w:color w:val="000000" w:themeColor="text1"/>
          <w:sz w:val="22"/>
          <w:szCs w:val="22"/>
        </w:rPr>
        <w:t xml:space="preserve">on a research project to understand how COVID-19 may have changed TANF services in </w:t>
      </w:r>
      <w:r w:rsidR="008308B7">
        <w:rPr>
          <w:color w:val="000000" w:themeColor="text1"/>
          <w:sz w:val="22"/>
          <w:szCs w:val="22"/>
        </w:rPr>
        <w:t>[STATE]</w:t>
      </w:r>
      <w:r w:rsidRPr="002A462F">
        <w:rPr>
          <w:color w:val="000000" w:themeColor="text1"/>
          <w:sz w:val="22"/>
          <w:szCs w:val="22"/>
        </w:rPr>
        <w:t xml:space="preserve">. We are especially interested in how </w:t>
      </w:r>
      <w:r w:rsidR="008308B7">
        <w:rPr>
          <w:color w:val="000000" w:themeColor="text1"/>
          <w:sz w:val="22"/>
          <w:szCs w:val="22"/>
        </w:rPr>
        <w:t>[STATE TANF program]</w:t>
      </w:r>
      <w:r w:rsidRPr="002A462F">
        <w:rPr>
          <w:color w:val="000000" w:themeColor="text1"/>
          <w:sz w:val="22"/>
          <w:szCs w:val="22"/>
        </w:rPr>
        <w:t xml:space="preserve"> may have helped families get internet or devices like tablets, laptops, or smart phones to make it easier to work with </w:t>
      </w:r>
      <w:r w:rsidR="008308B7">
        <w:rPr>
          <w:color w:val="000000" w:themeColor="text1"/>
          <w:sz w:val="22"/>
          <w:szCs w:val="22"/>
        </w:rPr>
        <w:t>[TANF]</w:t>
      </w:r>
      <w:r w:rsidRPr="002A462F" w:rsidR="008308B7">
        <w:rPr>
          <w:color w:val="000000" w:themeColor="text1"/>
          <w:sz w:val="22"/>
          <w:szCs w:val="22"/>
        </w:rPr>
        <w:t xml:space="preserve"> </w:t>
      </w:r>
      <w:r w:rsidRPr="002A462F">
        <w:rPr>
          <w:color w:val="000000" w:themeColor="text1"/>
          <w:sz w:val="22"/>
          <w:szCs w:val="22"/>
        </w:rPr>
        <w:t xml:space="preserve">staff and use </w:t>
      </w:r>
      <w:r w:rsidR="008308B7">
        <w:rPr>
          <w:color w:val="000000" w:themeColor="text1"/>
          <w:sz w:val="22"/>
          <w:szCs w:val="22"/>
        </w:rPr>
        <w:t>[TANF]</w:t>
      </w:r>
      <w:r w:rsidRPr="002A462F" w:rsidR="008308B7">
        <w:rPr>
          <w:color w:val="000000" w:themeColor="text1"/>
          <w:sz w:val="22"/>
          <w:szCs w:val="22"/>
        </w:rPr>
        <w:t xml:space="preserve"> </w:t>
      </w:r>
      <w:r w:rsidRPr="002A462F">
        <w:rPr>
          <w:color w:val="000000" w:themeColor="text1"/>
          <w:sz w:val="22"/>
          <w:szCs w:val="22"/>
        </w:rPr>
        <w:t>virtual services.</w:t>
      </w:r>
    </w:p>
    <w:p w:rsidR="00C72DBA" w:rsidRPr="002A462F" w:rsidP="00C72DBA" w14:paraId="3EEDFDB5" w14:textId="77777777">
      <w:pPr>
        <w:spacing w:after="0"/>
        <w:rPr>
          <w:color w:val="000000" w:themeColor="text1"/>
        </w:rPr>
      </w:pPr>
    </w:p>
    <w:p w:rsidR="00C72DBA" w:rsidRPr="002A462F" w:rsidP="00C72DBA" w14:paraId="4B2AE4D7" w14:textId="300805B2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The questions</w:t>
      </w:r>
      <w:r w:rsidRPr="002A462F">
        <w:rPr>
          <w:color w:val="000000" w:themeColor="text1"/>
          <w:sz w:val="22"/>
          <w:szCs w:val="22"/>
        </w:rPr>
        <w:t xml:space="preserve">: As part of this study, we are holding </w:t>
      </w:r>
      <w:r w:rsidR="008308B7">
        <w:rPr>
          <w:color w:val="000000" w:themeColor="text1"/>
          <w:sz w:val="22"/>
          <w:szCs w:val="22"/>
        </w:rPr>
        <w:t>[</w:t>
      </w:r>
      <w:r w:rsidRPr="002A462F">
        <w:rPr>
          <w:color w:val="000000" w:themeColor="text1"/>
          <w:sz w:val="22"/>
          <w:szCs w:val="22"/>
        </w:rPr>
        <w:t>interviews</w:t>
      </w:r>
      <w:r w:rsidR="008308B7">
        <w:rPr>
          <w:color w:val="000000" w:themeColor="text1"/>
          <w:sz w:val="22"/>
          <w:szCs w:val="22"/>
        </w:rPr>
        <w:t>/focus groups]</w:t>
      </w:r>
      <w:r w:rsidRPr="002A462F">
        <w:rPr>
          <w:color w:val="000000" w:themeColor="text1"/>
          <w:sz w:val="22"/>
          <w:szCs w:val="22"/>
        </w:rPr>
        <w:t xml:space="preserve"> with </w:t>
      </w:r>
      <w:r w:rsidR="008308B7">
        <w:rPr>
          <w:color w:val="000000" w:themeColor="text1"/>
          <w:sz w:val="22"/>
          <w:szCs w:val="22"/>
        </w:rPr>
        <w:t>[</w:t>
      </w:r>
      <w:r w:rsidRPr="002A462F">
        <w:rPr>
          <w:color w:val="000000" w:themeColor="text1"/>
          <w:sz w:val="22"/>
          <w:szCs w:val="22"/>
        </w:rPr>
        <w:t>TANF program participants</w:t>
      </w:r>
      <w:r w:rsidR="008308B7">
        <w:rPr>
          <w:color w:val="000000" w:themeColor="text1"/>
          <w:sz w:val="22"/>
          <w:szCs w:val="22"/>
        </w:rPr>
        <w:t>/TANF program participants</w:t>
      </w:r>
      <w:r w:rsidRPr="002A462F">
        <w:rPr>
          <w:color w:val="000000" w:themeColor="text1"/>
          <w:sz w:val="22"/>
          <w:szCs w:val="22"/>
        </w:rPr>
        <w:t xml:space="preserve"> who have received a tablet as part of the tablet program</w:t>
      </w:r>
      <w:r w:rsidR="008308B7">
        <w:rPr>
          <w:color w:val="000000" w:themeColor="text1"/>
          <w:sz w:val="22"/>
          <w:szCs w:val="22"/>
        </w:rPr>
        <w:t>/individuals likely eligible but not receiving TANF]</w:t>
      </w:r>
      <w:r w:rsidRPr="002A462F">
        <w:rPr>
          <w:color w:val="000000" w:themeColor="text1"/>
          <w:sz w:val="22"/>
          <w:szCs w:val="22"/>
        </w:rPr>
        <w:t xml:space="preserve"> to hear your opinions about the program and virtual services from </w:t>
      </w:r>
      <w:r w:rsidR="008308B7">
        <w:rPr>
          <w:color w:val="000000" w:themeColor="text1"/>
          <w:sz w:val="22"/>
          <w:szCs w:val="22"/>
        </w:rPr>
        <w:t>[STATE TANF program]</w:t>
      </w:r>
      <w:r w:rsidRPr="002A462F">
        <w:rPr>
          <w:color w:val="000000" w:themeColor="text1"/>
          <w:sz w:val="22"/>
          <w:szCs w:val="22"/>
        </w:rPr>
        <w:t>.</w:t>
      </w:r>
    </w:p>
    <w:p w:rsidR="00C72DBA" w:rsidRPr="002A462F" w:rsidP="00C72DBA" w14:paraId="4799EF03" w14:textId="77777777">
      <w:pPr>
        <w:spacing w:after="0"/>
        <w:rPr>
          <w:color w:val="000000" w:themeColor="text1"/>
        </w:rPr>
      </w:pPr>
    </w:p>
    <w:p w:rsidR="00C72DBA" w:rsidRPr="002A462F" w:rsidP="00C72DBA" w14:paraId="777316EF" w14:textId="6F57DE58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Time involved</w:t>
      </w:r>
      <w:r w:rsidRPr="002A462F">
        <w:rPr>
          <w:color w:val="000000" w:themeColor="text1"/>
          <w:sz w:val="22"/>
          <w:szCs w:val="22"/>
        </w:rPr>
        <w:t xml:space="preserve">: </w:t>
      </w:r>
      <w:r w:rsidR="008308B7">
        <w:rPr>
          <w:color w:val="000000" w:themeColor="text1"/>
          <w:sz w:val="22"/>
          <w:szCs w:val="22"/>
        </w:rPr>
        <w:t xml:space="preserve">[If interview: </w:t>
      </w:r>
      <w:r w:rsidRPr="002A462F">
        <w:rPr>
          <w:color w:val="000000" w:themeColor="text1"/>
          <w:sz w:val="22"/>
          <w:szCs w:val="22"/>
        </w:rPr>
        <w:t>One hour</w:t>
      </w:r>
      <w:r w:rsidR="008308B7">
        <w:rPr>
          <w:color w:val="000000" w:themeColor="text1"/>
          <w:sz w:val="22"/>
          <w:szCs w:val="22"/>
        </w:rPr>
        <w:t>; If focus group: 90 minutes]</w:t>
      </w:r>
    </w:p>
    <w:p w:rsidR="00C72DBA" w:rsidRPr="002A462F" w:rsidP="00C72DBA" w14:paraId="1543CEA8" w14:textId="77777777">
      <w:pPr>
        <w:spacing w:after="0"/>
        <w:rPr>
          <w:color w:val="000000" w:themeColor="text1"/>
        </w:rPr>
      </w:pPr>
    </w:p>
    <w:p w:rsidR="00C72DBA" w:rsidRPr="002A462F" w:rsidP="00C72DBA" w14:paraId="655BB202" w14:textId="4E9412C2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How we’ll do the interview</w:t>
      </w:r>
      <w:r w:rsidRPr="002A462F">
        <w:rPr>
          <w:color w:val="000000" w:themeColor="text1"/>
          <w:sz w:val="22"/>
          <w:szCs w:val="22"/>
        </w:rPr>
        <w:t xml:space="preserve">: </w:t>
      </w:r>
      <w:r w:rsidR="008308B7">
        <w:rPr>
          <w:color w:val="000000" w:themeColor="text1"/>
          <w:sz w:val="22"/>
          <w:szCs w:val="22"/>
        </w:rPr>
        <w:t xml:space="preserve">[If interview: </w:t>
      </w:r>
      <w:r w:rsidRPr="002A462F">
        <w:rPr>
          <w:color w:val="000000" w:themeColor="text1"/>
          <w:sz w:val="22"/>
          <w:szCs w:val="22"/>
        </w:rPr>
        <w:t>We can send you a link for a Zoom call, or we can call you over the phone. We’re happy to do whatever is easiest for you.</w:t>
      </w:r>
      <w:r w:rsidR="008308B7">
        <w:rPr>
          <w:color w:val="000000" w:themeColor="text1"/>
          <w:sz w:val="22"/>
          <w:szCs w:val="22"/>
        </w:rPr>
        <w:t>] [If focus group: We will send you a link for a Zoom call.]</w:t>
      </w:r>
    </w:p>
    <w:p w:rsidR="00C72DBA" w:rsidRPr="002A462F" w:rsidP="00C72DBA" w14:paraId="09C8F2A9" w14:textId="77777777">
      <w:pPr>
        <w:spacing w:after="0"/>
        <w:rPr>
          <w:color w:val="000000" w:themeColor="text1"/>
        </w:rPr>
      </w:pPr>
    </w:p>
    <w:p w:rsidR="00C72DBA" w:rsidRPr="002A462F" w:rsidP="00C72DBA" w14:paraId="7D120180" w14:textId="697AEA96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A thank you gift</w:t>
      </w:r>
      <w:r w:rsidRPr="002A462F">
        <w:rPr>
          <w:color w:val="000000" w:themeColor="text1"/>
          <w:sz w:val="22"/>
          <w:szCs w:val="22"/>
        </w:rPr>
        <w:t xml:space="preserve">: As a thank you for your </w:t>
      </w:r>
      <w:r w:rsidR="00767847">
        <w:rPr>
          <w:color w:val="000000" w:themeColor="text1"/>
          <w:sz w:val="22"/>
          <w:szCs w:val="22"/>
        </w:rPr>
        <w:t>participation</w:t>
      </w:r>
      <w:r w:rsidRPr="002A462F">
        <w:rPr>
          <w:color w:val="000000" w:themeColor="text1"/>
          <w:sz w:val="22"/>
          <w:szCs w:val="22"/>
        </w:rPr>
        <w:t xml:space="preserve">, you would receive a $50 e-gift card after the </w:t>
      </w:r>
      <w:r w:rsidR="008308B7">
        <w:rPr>
          <w:color w:val="000000" w:themeColor="text1"/>
          <w:sz w:val="22"/>
          <w:szCs w:val="22"/>
        </w:rPr>
        <w:t>[</w:t>
      </w:r>
      <w:r w:rsidRPr="002A462F">
        <w:rPr>
          <w:color w:val="000000" w:themeColor="text1"/>
          <w:sz w:val="22"/>
          <w:szCs w:val="22"/>
        </w:rPr>
        <w:t>interview</w:t>
      </w:r>
      <w:r w:rsidR="008308B7">
        <w:rPr>
          <w:color w:val="000000" w:themeColor="text1"/>
          <w:sz w:val="22"/>
          <w:szCs w:val="22"/>
        </w:rPr>
        <w:t>/focus group]</w:t>
      </w:r>
      <w:r w:rsidRPr="002A462F">
        <w:rPr>
          <w:color w:val="000000" w:themeColor="text1"/>
          <w:sz w:val="22"/>
          <w:szCs w:val="22"/>
        </w:rPr>
        <w:t xml:space="preserve">. </w:t>
      </w:r>
    </w:p>
    <w:p w:rsidR="00C72DBA" w:rsidRPr="002A462F" w:rsidP="00C72DBA" w14:paraId="36D08FF9" w14:textId="77777777">
      <w:pPr>
        <w:spacing w:after="0"/>
        <w:rPr>
          <w:color w:val="000000" w:themeColor="text1"/>
        </w:rPr>
      </w:pPr>
    </w:p>
    <w:p w:rsidR="00C72DBA" w:rsidRPr="002A462F" w:rsidP="00C72DBA" w14:paraId="7A3022B0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Your privac</w:t>
      </w:r>
      <w:r w:rsidRPr="002A462F">
        <w:rPr>
          <w:color w:val="000000" w:themeColor="text1"/>
          <w:sz w:val="22"/>
          <w:szCs w:val="22"/>
        </w:rPr>
        <w:t xml:space="preserve">y: Participation is </w:t>
      </w:r>
      <w:r w:rsidRPr="002A462F">
        <w:rPr>
          <w:color w:val="000000" w:themeColor="text1"/>
          <w:sz w:val="22"/>
          <w:szCs w:val="22"/>
        </w:rPr>
        <w:t>voluntary</w:t>
      </w:r>
      <w:r w:rsidRPr="002A462F">
        <w:rPr>
          <w:color w:val="000000" w:themeColor="text1"/>
          <w:sz w:val="22"/>
          <w:szCs w:val="22"/>
        </w:rPr>
        <w:t xml:space="preserve"> and your responses will be kept private (we do not share the names of anyone we speak with).</w:t>
      </w:r>
    </w:p>
    <w:p w:rsidR="00C72DBA" w:rsidRPr="002A462F" w:rsidP="00C72DBA" w14:paraId="23AFB4F9" w14:textId="77777777">
      <w:pPr>
        <w:spacing w:after="0"/>
        <w:rPr>
          <w:color w:val="000000" w:themeColor="text1"/>
        </w:rPr>
      </w:pPr>
    </w:p>
    <w:p w:rsidR="00C72DBA" w:rsidRPr="002A462F" w:rsidP="00C72DBA" w14:paraId="26BE71D3" w14:textId="5968C1ED">
      <w:pPr>
        <w:spacing w:after="0"/>
        <w:rPr>
          <w:color w:val="000000" w:themeColor="text1"/>
          <w:sz w:val="22"/>
          <w:szCs w:val="22"/>
        </w:rPr>
      </w:pPr>
      <w:r w:rsidRPr="002A462F">
        <w:rPr>
          <w:b/>
          <w:bCs/>
          <w:color w:val="000000" w:themeColor="text1"/>
          <w:sz w:val="22"/>
          <w:szCs w:val="22"/>
        </w:rPr>
        <w:t>When</w:t>
      </w:r>
      <w:r w:rsidRPr="002A462F">
        <w:rPr>
          <w:color w:val="000000" w:themeColor="text1"/>
          <w:sz w:val="22"/>
          <w:szCs w:val="22"/>
        </w:rPr>
        <w:t xml:space="preserve">: Are you available later this week for an </w:t>
      </w:r>
      <w:r w:rsidR="008308B7">
        <w:rPr>
          <w:color w:val="000000" w:themeColor="text1"/>
          <w:sz w:val="22"/>
          <w:szCs w:val="22"/>
        </w:rPr>
        <w:t>[</w:t>
      </w:r>
      <w:r w:rsidRPr="002A462F">
        <w:rPr>
          <w:color w:val="000000" w:themeColor="text1"/>
          <w:sz w:val="22"/>
          <w:szCs w:val="22"/>
        </w:rPr>
        <w:t>interview</w:t>
      </w:r>
      <w:r w:rsidR="008308B7">
        <w:rPr>
          <w:color w:val="000000" w:themeColor="text1"/>
          <w:sz w:val="22"/>
          <w:szCs w:val="22"/>
        </w:rPr>
        <w:t>/focus group]</w:t>
      </w:r>
      <w:r w:rsidRPr="002A462F">
        <w:rPr>
          <w:color w:val="000000" w:themeColor="text1"/>
          <w:sz w:val="22"/>
          <w:szCs w:val="22"/>
        </w:rPr>
        <w:t>?  Here are some potential times if any work for you:</w:t>
      </w:r>
    </w:p>
    <w:p w:rsidR="00C72DBA" w:rsidRPr="002A462F" w:rsidP="00C72DBA" w14:paraId="73217C6C" w14:textId="77777777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 w:themeColor="text1"/>
        </w:rPr>
      </w:pPr>
      <w:r w:rsidRPr="002A462F">
        <w:rPr>
          <w:color w:val="000000" w:themeColor="text1"/>
          <w:sz w:val="22"/>
          <w:szCs w:val="22"/>
        </w:rPr>
        <w:t>[dates]</w:t>
      </w:r>
    </w:p>
    <w:p w:rsidR="00C72DBA" w:rsidRPr="002A462F" w:rsidP="00C72DBA" w14:paraId="66AF3417" w14:textId="77777777">
      <w:pPr>
        <w:spacing w:after="0"/>
        <w:rPr>
          <w:color w:val="000000" w:themeColor="text1"/>
        </w:rPr>
      </w:pPr>
    </w:p>
    <w:p w:rsidR="00C72DBA" w:rsidRPr="002A462F" w:rsidP="00C72DBA" w14:paraId="6A6E561B" w14:textId="3ECF593A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Thank you again for your willingness to participate in this study. Please let us know if any of these times work for you. We will follow up in a couple of days if we do not hear back from you by then. Have a nice day!</w:t>
      </w:r>
    </w:p>
    <w:p w:rsidR="00C72DBA" w:rsidRPr="002A462F" w:rsidP="00C72DBA" w14:paraId="25EA3E66" w14:textId="77777777">
      <w:pPr>
        <w:spacing w:after="0"/>
        <w:rPr>
          <w:color w:val="000000" w:themeColor="text1"/>
        </w:rPr>
      </w:pPr>
    </w:p>
    <w:p w:rsidR="00C72DBA" w:rsidRPr="002A462F" w:rsidP="00C72DBA" w14:paraId="26689ACF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Best,</w:t>
      </w:r>
    </w:p>
    <w:p w:rsidR="00C72DBA" w:rsidRPr="002A462F" w:rsidP="00C72DBA" w14:paraId="1607C32E" w14:textId="77777777">
      <w:pPr>
        <w:spacing w:after="0"/>
        <w:rPr>
          <w:color w:val="000000" w:themeColor="text1"/>
        </w:rPr>
      </w:pPr>
    </w:p>
    <w:p w:rsidR="00C72DBA" w:rsidRPr="002A462F" w:rsidP="00C72DBA" w14:paraId="42D7763B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[researcher]</w:t>
      </w:r>
    </w:p>
    <w:p w:rsidR="00C72DBA" w:rsidRPr="002A462F" w:rsidP="00C72DBA" w14:paraId="5EDF89F3" w14:textId="77777777">
      <w:pPr>
        <w:spacing w:after="0"/>
        <w:rPr>
          <w:color w:val="000000" w:themeColor="text1"/>
          <w:sz w:val="22"/>
          <w:szCs w:val="22"/>
        </w:rPr>
      </w:pPr>
      <w:r w:rsidRPr="002A462F">
        <w:rPr>
          <w:color w:val="000000" w:themeColor="text1"/>
          <w:sz w:val="22"/>
          <w:szCs w:val="22"/>
        </w:rPr>
        <w:t>[phone number]</w:t>
      </w:r>
    </w:p>
    <w:p w:rsidR="00E818AE" w14:paraId="739F60B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532969"/>
    <w:multiLevelType w:val="hybridMultilevel"/>
    <w:tmpl w:val="DCB6D0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BA"/>
    <w:rsid w:val="002442D2"/>
    <w:rsid w:val="00252A52"/>
    <w:rsid w:val="002A462F"/>
    <w:rsid w:val="002A6188"/>
    <w:rsid w:val="00337A61"/>
    <w:rsid w:val="00493220"/>
    <w:rsid w:val="005A6BF1"/>
    <w:rsid w:val="00741E66"/>
    <w:rsid w:val="00767847"/>
    <w:rsid w:val="008308B7"/>
    <w:rsid w:val="00935F1A"/>
    <w:rsid w:val="00BC5CA6"/>
    <w:rsid w:val="00C72DBA"/>
    <w:rsid w:val="00D33556"/>
    <w:rsid w:val="00E818AE"/>
    <w:rsid w:val="00E970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E94AA7"/>
  <w15:chartTrackingRefBased/>
  <w15:docId w15:val="{90DE9516-24BB-4E38-991B-17AAC008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DBA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&amp;Numbers"/>
    <w:basedOn w:val="Normal"/>
    <w:link w:val="ListParagraphChar"/>
    <w:uiPriority w:val="34"/>
    <w:qFormat/>
    <w:rsid w:val="00C72DBA"/>
    <w:pPr>
      <w:ind w:left="720"/>
      <w:contextualSpacing/>
    </w:pPr>
  </w:style>
  <w:style w:type="character" w:customStyle="1" w:styleId="ListParagraphChar">
    <w:name w:val="List Paragraph Char"/>
    <w:aliases w:val="Bullets&amp;Numbers Char"/>
    <w:link w:val="ListParagraph"/>
    <w:uiPriority w:val="34"/>
    <w:locked/>
    <w:rsid w:val="00C72DB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2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A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A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Institute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Pratt, Eleanor</dc:creator>
  <cp:lastModifiedBy>Clum, Kimberly (ACF)</cp:lastModifiedBy>
  <cp:revision>2</cp:revision>
  <dcterms:created xsi:type="dcterms:W3CDTF">2022-09-16T20:39:00Z</dcterms:created>
  <dcterms:modified xsi:type="dcterms:W3CDTF">2022-09-16T20:39:00Z</dcterms:modified>
</cp:coreProperties>
</file>