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6E5" w:rsidP="000346E5" w:rsidRDefault="000346E5" w14:paraId="1A3A4CE5" w14:textId="75A37457">
      <w:pPr>
        <w:tabs>
          <w:tab w:val="left" w:pos="1080"/>
        </w:tabs>
        <w:ind w:left="1080" w:hanging="1080"/>
      </w:pPr>
      <w:r w:rsidRPr="004E0796">
        <w:rPr>
          <w:b/>
          <w:bCs/>
        </w:rPr>
        <w:t>To:</w:t>
      </w:r>
      <w:r w:rsidRPr="004E0796">
        <w:tab/>
      </w:r>
      <w:r w:rsidR="002E2B8B">
        <w:t>Jordan Cohen</w:t>
      </w:r>
      <w:r w:rsidRPr="004E0796">
        <w:t xml:space="preserve"> </w:t>
      </w:r>
    </w:p>
    <w:p w:rsidR="000346E5" w:rsidP="000346E5" w:rsidRDefault="000346E5" w14:paraId="49A4AFCE" w14:textId="77777777">
      <w:pPr>
        <w:tabs>
          <w:tab w:val="left" w:pos="1080"/>
        </w:tabs>
        <w:ind w:left="1080" w:hanging="1080"/>
      </w:pPr>
      <w:r>
        <w:rPr>
          <w:b/>
          <w:bCs/>
        </w:rPr>
        <w:tab/>
      </w:r>
      <w:r w:rsidRPr="004E0796">
        <w:t>Office of Information and Regulatory Affairs (OIRA)</w:t>
      </w:r>
    </w:p>
    <w:p w:rsidR="000346E5" w:rsidP="000346E5" w:rsidRDefault="000346E5" w14:paraId="4DF94609" w14:textId="77777777">
      <w:pPr>
        <w:tabs>
          <w:tab w:val="left" w:pos="1080"/>
        </w:tabs>
        <w:ind w:left="1080" w:hanging="1080"/>
      </w:pPr>
      <w:r>
        <w:tab/>
      </w:r>
      <w:r w:rsidRPr="004E0796">
        <w:t>Office of Management and Budget (OMB)</w:t>
      </w:r>
    </w:p>
    <w:p w:rsidRPr="004E0796" w:rsidR="000346E5" w:rsidP="000346E5" w:rsidRDefault="000346E5" w14:paraId="6F00AF44" w14:textId="77777777">
      <w:pPr>
        <w:tabs>
          <w:tab w:val="left" w:pos="1080"/>
        </w:tabs>
        <w:ind w:left="1080" w:hanging="1080"/>
      </w:pPr>
    </w:p>
    <w:p w:rsidR="000346E5" w:rsidP="000346E5" w:rsidRDefault="000346E5" w14:paraId="0850C868" w14:textId="77777777">
      <w:pPr>
        <w:tabs>
          <w:tab w:val="left" w:pos="1080"/>
        </w:tabs>
        <w:ind w:left="1080" w:hanging="1080"/>
        <w:rPr>
          <w:b/>
          <w:bCs/>
        </w:rPr>
      </w:pPr>
      <w:r w:rsidRPr="004E0796">
        <w:rPr>
          <w:b/>
          <w:bCs/>
        </w:rPr>
        <w:t xml:space="preserve">From: </w:t>
      </w:r>
      <w:r>
        <w:rPr>
          <w:b/>
          <w:bCs/>
        </w:rPr>
        <w:t xml:space="preserve">      </w:t>
      </w:r>
      <w:r w:rsidRPr="0589DA0C">
        <w:t>Megan Reid and Tiffany McCormack</w:t>
      </w:r>
      <w:r w:rsidRPr="004E0796">
        <w:tab/>
      </w:r>
    </w:p>
    <w:p w:rsidR="000346E5" w:rsidP="000346E5" w:rsidRDefault="000346E5" w14:paraId="1E24E545" w14:textId="77777777">
      <w:pPr>
        <w:tabs>
          <w:tab w:val="left" w:pos="1080"/>
        </w:tabs>
        <w:ind w:left="1080" w:hanging="1080"/>
      </w:pPr>
      <w:r>
        <w:rPr>
          <w:b/>
          <w:bCs/>
        </w:rPr>
        <w:tab/>
      </w:r>
      <w:r w:rsidRPr="004E0796">
        <w:t>Office of Planning, Research and Evaluation (OPRE)</w:t>
      </w:r>
    </w:p>
    <w:p w:rsidR="000346E5" w:rsidP="000346E5" w:rsidRDefault="000346E5" w14:paraId="087C5758" w14:textId="77777777">
      <w:pPr>
        <w:tabs>
          <w:tab w:val="left" w:pos="1080"/>
        </w:tabs>
        <w:ind w:left="1080" w:hanging="1080"/>
      </w:pPr>
      <w:r>
        <w:tab/>
      </w:r>
      <w:r w:rsidRPr="004E0796">
        <w:t>Administration for Children and Families (ACF)</w:t>
      </w:r>
    </w:p>
    <w:p w:rsidRPr="004E0796" w:rsidR="000346E5" w:rsidP="000346E5" w:rsidRDefault="000346E5" w14:paraId="252F8531" w14:textId="77777777">
      <w:pPr>
        <w:tabs>
          <w:tab w:val="left" w:pos="1080"/>
        </w:tabs>
        <w:ind w:left="1080" w:hanging="1080"/>
      </w:pPr>
    </w:p>
    <w:p w:rsidR="000346E5" w:rsidP="000346E5" w:rsidRDefault="000346E5" w14:paraId="2B156173" w14:textId="6EF76B72">
      <w:pPr>
        <w:tabs>
          <w:tab w:val="left" w:pos="1080"/>
        </w:tabs>
        <w:rPr>
          <w:highlight w:val="yellow"/>
        </w:rPr>
      </w:pPr>
      <w:r w:rsidRPr="004E0796">
        <w:rPr>
          <w:b/>
          <w:bCs/>
        </w:rPr>
        <w:t xml:space="preserve">Date: </w:t>
      </w:r>
      <w:r>
        <w:rPr>
          <w:b/>
          <w:bCs/>
        </w:rPr>
        <w:tab/>
      </w:r>
      <w:r w:rsidR="00092C44">
        <w:t xml:space="preserve">August </w:t>
      </w:r>
      <w:r w:rsidR="002E2B8B">
        <w:t>31</w:t>
      </w:r>
      <w:r w:rsidR="00092C44">
        <w:t>,</w:t>
      </w:r>
      <w:r w:rsidRPr="00654B41">
        <w:t xml:space="preserve"> 2020</w:t>
      </w:r>
    </w:p>
    <w:p w:rsidRPr="004E0796" w:rsidR="000346E5" w:rsidP="000346E5" w:rsidRDefault="000346E5" w14:paraId="6E48388A" w14:textId="77777777">
      <w:pPr>
        <w:tabs>
          <w:tab w:val="left" w:pos="1080"/>
        </w:tabs>
      </w:pPr>
    </w:p>
    <w:p w:rsidR="000346E5" w:rsidP="000346E5" w:rsidRDefault="000346E5" w14:paraId="63ADF613" w14:textId="77777777">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Building Evidence on Employment Strategies for Low-Income Families (OMB #0970</w:t>
      </w:r>
      <w:r w:rsidRPr="003F480D">
        <w:t>-0537</w:t>
      </w:r>
      <w:r>
        <w:t xml:space="preserve">) </w:t>
      </w:r>
    </w:p>
    <w:p w:rsidRPr="0005680D" w:rsidR="000346E5" w:rsidP="000346E5" w:rsidRDefault="000346E5" w14:paraId="23C61F21" w14:textId="77777777">
      <w:pPr>
        <w:pBdr>
          <w:bottom w:val="single" w:color="auto" w:sz="12" w:space="1"/>
        </w:pBdr>
        <w:tabs>
          <w:tab w:val="left" w:pos="1080"/>
        </w:tabs>
        <w:ind w:left="1080" w:hanging="1080"/>
        <w:rPr>
          <w:sz w:val="12"/>
          <w:szCs w:val="16"/>
        </w:rPr>
      </w:pPr>
    </w:p>
    <w:p w:rsidR="00B56B6F" w:rsidRDefault="00B56B6F" w14:paraId="2C078E63" w14:textId="621822EC"/>
    <w:p w:rsidR="002046B4" w:rsidP="002046B4" w:rsidRDefault="002046B4" w14:paraId="57FC8F20" w14:textId="240CABE3">
      <w:r>
        <w:t xml:space="preserve">This memo requests approval </w:t>
      </w:r>
      <w:r w:rsidR="00B33F8E">
        <w:t xml:space="preserve">of </w:t>
      </w:r>
      <w:proofErr w:type="spellStart"/>
      <w:r w:rsidR="00B33F8E">
        <w:t>nonsubstantive</w:t>
      </w:r>
      <w:proofErr w:type="spellEnd"/>
      <w:r w:rsidR="00B33F8E">
        <w:t xml:space="preserve"> changes to</w:t>
      </w:r>
      <w:r w:rsidR="00041616">
        <w:t xml:space="preserve"> </w:t>
      </w:r>
      <w:r w:rsidR="00B33F8E">
        <w:t>the</w:t>
      </w:r>
      <w:r>
        <w:t xml:space="preserve"> approved information collection, Building Evidence on Employment Strategies for Low-Income Families (OMB #0970-0537). </w:t>
      </w:r>
    </w:p>
    <w:p w:rsidR="00097B7E" w:rsidRDefault="00097B7E" w14:paraId="53009FF5" w14:textId="7C40A0CE"/>
    <w:p w:rsidRPr="00AB15A0" w:rsidR="00155822" w:rsidP="00155822" w:rsidRDefault="00155822" w14:paraId="22F5C8CC" w14:textId="1F1667C2">
      <w:pPr>
        <w:spacing w:after="120"/>
        <w:rPr>
          <w:b/>
          <w:iCs/>
        </w:rPr>
      </w:pPr>
      <w:r w:rsidRPr="00AB15A0">
        <w:rPr>
          <w:b/>
          <w:iCs/>
        </w:rPr>
        <w:t>Background</w:t>
      </w:r>
    </w:p>
    <w:p w:rsidR="00BC12E4" w:rsidP="00BC12E4" w:rsidRDefault="00155822" w14:paraId="44D0A363" w14:textId="67753CD6">
      <w:pPr>
        <w:spacing w:after="120"/>
      </w:pPr>
      <w:r>
        <w:t xml:space="preserve">The Office of Planning, Research, and Evaluation (OPRE) has funded the Building Evidence on Employment Strategies (BEES) study. BEES will include separate studies of up to 21 programs (or “sites”) aimed at improving employment outcomes and economic security for low-income individuals and families. OMB initially approved data collection instruments for this project on November 8, 2019. </w:t>
      </w:r>
      <w:r w:rsidR="00471D08">
        <w:t>Since approval, BEES has begun formally planning evaluations with some programs while continuing recruitment of additional programs.</w:t>
      </w:r>
    </w:p>
    <w:p w:rsidR="00CD1F46" w:rsidP="00CD1F46" w:rsidRDefault="00C55342" w14:paraId="45EFA8D7" w14:textId="11E709F2">
      <w:pPr>
        <w:spacing w:after="120"/>
      </w:pPr>
      <w:r>
        <w:t xml:space="preserve">The </w:t>
      </w:r>
      <w:r w:rsidR="00F61988">
        <w:t xml:space="preserve">approved OMB package </w:t>
      </w:r>
      <w:r w:rsidR="00FF2855">
        <w:t>(OMB #0970-0537</w:t>
      </w:r>
      <w:r w:rsidR="00BC12E4">
        <w:t xml:space="preserve">) </w:t>
      </w:r>
      <w:r w:rsidR="00F61988">
        <w:t>included drafts of</w:t>
      </w:r>
      <w:r w:rsidR="00BC3BB9">
        <w:t xml:space="preserve"> certain</w:t>
      </w:r>
      <w:r w:rsidR="00955F3D">
        <w:t xml:space="preserve"> data collection instruments</w:t>
      </w:r>
      <w:r w:rsidR="00E90C1B">
        <w:t xml:space="preserve"> – </w:t>
      </w:r>
      <w:r w:rsidR="0071383B">
        <w:t xml:space="preserve">referred to as </w:t>
      </w:r>
      <w:r w:rsidR="00B8370E">
        <w:t xml:space="preserve">the </w:t>
      </w:r>
      <w:r w:rsidR="0071383B">
        <w:t xml:space="preserve">“Phase </w:t>
      </w:r>
      <w:r w:rsidR="00234B30">
        <w:t xml:space="preserve">II </w:t>
      </w:r>
      <w:r w:rsidR="00621271">
        <w:t>instruments</w:t>
      </w:r>
      <w:r w:rsidR="0071383B">
        <w:t xml:space="preserve">” – </w:t>
      </w:r>
      <w:r w:rsidR="00E90C1B">
        <w:t>with the understanding that</w:t>
      </w:r>
      <w:r w:rsidR="0007115A">
        <w:t xml:space="preserve"> updated</w:t>
      </w:r>
      <w:r w:rsidR="00E90C1B">
        <w:t xml:space="preserve"> versions of these instruments </w:t>
      </w:r>
      <w:r w:rsidR="00666ECE">
        <w:t xml:space="preserve">would be submitted </w:t>
      </w:r>
      <w:r w:rsidR="0071383B">
        <w:t>at a later date</w:t>
      </w:r>
      <w:r w:rsidR="00715A32">
        <w:t xml:space="preserve"> once we </w:t>
      </w:r>
      <w:r w:rsidR="003A654E">
        <w:t>had recruited sites</w:t>
      </w:r>
      <w:r w:rsidR="00DD5070">
        <w:t xml:space="preserve"> and </w:t>
      </w:r>
      <w:r w:rsidR="003A654E">
        <w:t xml:space="preserve">identified </w:t>
      </w:r>
      <w:r w:rsidR="00DD5070">
        <w:t>domains of the programs being evaluated</w:t>
      </w:r>
      <w:r w:rsidR="00E07F8E">
        <w:t xml:space="preserve">. </w:t>
      </w:r>
      <w:r w:rsidR="00355FEE">
        <w:t>Th</w:t>
      </w:r>
      <w:r w:rsidR="00B336F1">
        <w:t xml:space="preserve">e current request is to </w:t>
      </w:r>
      <w:r w:rsidR="00FE7137">
        <w:t xml:space="preserve">seek approval for </w:t>
      </w:r>
      <w:r w:rsidR="000E1A23">
        <w:t xml:space="preserve">1) </w:t>
      </w:r>
      <w:r w:rsidR="0071383B">
        <w:t xml:space="preserve">the Phase </w:t>
      </w:r>
      <w:r w:rsidR="00E90C1B">
        <w:t>II instruments</w:t>
      </w:r>
      <w:r w:rsidR="008A446E">
        <w:t>,</w:t>
      </w:r>
      <w:r w:rsidR="000E1A23">
        <w:t xml:space="preserve"> and 2) </w:t>
      </w:r>
      <w:r w:rsidR="00D02A79">
        <w:t xml:space="preserve">edits </w:t>
      </w:r>
      <w:r w:rsidR="00F971AA">
        <w:t xml:space="preserve">to already-approved </w:t>
      </w:r>
      <w:r w:rsidR="00A72D04">
        <w:t xml:space="preserve">(Phase I) </w:t>
      </w:r>
      <w:r w:rsidR="00F971AA">
        <w:t>instruments.</w:t>
      </w:r>
      <w:r>
        <w:t xml:space="preserve"> </w:t>
      </w:r>
    </w:p>
    <w:p w:rsidR="00C9375B" w:rsidP="00AB15A0" w:rsidRDefault="00C9375B" w14:paraId="54D14831" w14:textId="77777777">
      <w:pPr>
        <w:spacing w:after="120"/>
        <w:rPr>
          <w:b/>
          <w:bCs/>
        </w:rPr>
      </w:pPr>
    </w:p>
    <w:p w:rsidRPr="00AB15A0" w:rsidR="00F971AA" w:rsidP="00AB15A0" w:rsidRDefault="00F971AA" w14:paraId="3D96DFE1" w14:textId="3B82E975">
      <w:pPr>
        <w:spacing w:after="120"/>
        <w:rPr>
          <w:b/>
          <w:bCs/>
        </w:rPr>
      </w:pPr>
      <w:r w:rsidRPr="00AB15A0">
        <w:rPr>
          <w:b/>
          <w:bCs/>
        </w:rPr>
        <w:t xml:space="preserve">Overview of Requested Changes </w:t>
      </w:r>
    </w:p>
    <w:p w:rsidR="00DE65C0" w:rsidRDefault="00F47294" w14:paraId="62CE9B46" w14:textId="3E78D274">
      <w:r>
        <w:t>The</w:t>
      </w:r>
      <w:r w:rsidR="00272AE8">
        <w:t xml:space="preserve"> </w:t>
      </w:r>
      <w:r w:rsidR="000821BC">
        <w:t>requested changes will not result in any changes in burden assumptions.</w:t>
      </w:r>
      <w:r w:rsidR="007575F9">
        <w:t xml:space="preserve"> </w:t>
      </w:r>
      <w:r w:rsidR="009900CF">
        <w:t xml:space="preserve">An overview of the Phase II materials and requested edits to approved Phase I instruments is included below. </w:t>
      </w:r>
      <w:r w:rsidR="007575F9">
        <w:t xml:space="preserve">Please </w:t>
      </w:r>
      <w:r w:rsidR="00646410">
        <w:t xml:space="preserve">refer to </w:t>
      </w:r>
      <w:r w:rsidR="007575F9">
        <w:t>the updated</w:t>
      </w:r>
      <w:r w:rsidR="003A654E">
        <w:t xml:space="preserve"> Supporting Statements and</w:t>
      </w:r>
      <w:r w:rsidR="00C055D5">
        <w:t xml:space="preserve"> attachments </w:t>
      </w:r>
      <w:r w:rsidR="00B10B35">
        <w:t>for</w:t>
      </w:r>
      <w:r w:rsidR="00C055D5">
        <w:t xml:space="preserve"> how these changes have been implemented.</w:t>
      </w:r>
    </w:p>
    <w:p w:rsidR="0056666D" w:rsidRDefault="0056666D" w14:paraId="07595A3E" w14:textId="77777777"/>
    <w:p w:rsidR="007D5068" w:rsidP="00FA62F3" w:rsidRDefault="007D5068" w14:paraId="336870E4" w14:textId="77777777">
      <w:pPr>
        <w:spacing w:after="120"/>
      </w:pPr>
    </w:p>
    <w:p w:rsidRPr="00FA62F3" w:rsidR="00FA62F3" w:rsidP="00FA62F3" w:rsidRDefault="00DE65C0" w14:paraId="1EB46392" w14:textId="0BED8DE0">
      <w:pPr>
        <w:spacing w:after="120"/>
        <w:rPr>
          <w:u w:val="single"/>
        </w:rPr>
      </w:pPr>
      <w:r w:rsidRPr="00FA62F3">
        <w:rPr>
          <w:u w:val="single"/>
        </w:rPr>
        <w:t xml:space="preserve">Phase </w:t>
      </w:r>
      <w:r w:rsidRPr="00FA62F3" w:rsidR="0053463A">
        <w:rPr>
          <w:u w:val="single"/>
        </w:rPr>
        <w:t>II</w:t>
      </w:r>
      <w:r w:rsidRPr="00FA62F3">
        <w:rPr>
          <w:u w:val="single"/>
        </w:rPr>
        <w:t xml:space="preserve"> </w:t>
      </w:r>
      <w:r w:rsidRPr="00FA62F3" w:rsidR="0053463A">
        <w:rPr>
          <w:u w:val="single"/>
        </w:rPr>
        <w:t>Instruments</w:t>
      </w:r>
    </w:p>
    <w:p w:rsidR="00A31512" w:rsidP="00FA62F3" w:rsidRDefault="00FD7F95" w14:paraId="60FDB2F0" w14:textId="6C4DF44A">
      <w:pPr>
        <w:spacing w:after="120"/>
      </w:pPr>
      <w:r w:rsidRPr="00FA62F3">
        <w:t xml:space="preserve">Details on how each Phase </w:t>
      </w:r>
      <w:r w:rsidRPr="00FA62F3" w:rsidR="0053463A">
        <w:t>II instrument</w:t>
      </w:r>
      <w:r w:rsidRPr="00FA62F3">
        <w:t xml:space="preserve"> differs from the draft version submitted </w:t>
      </w:r>
      <w:r w:rsidR="002E2B8B">
        <w:t>under</w:t>
      </w:r>
      <w:r w:rsidRPr="00FA62F3">
        <w:t xml:space="preserve"> OMB </w:t>
      </w:r>
      <w:r>
        <w:t>#0970-0537 are included below</w:t>
      </w:r>
      <w:r w:rsidR="00A31512">
        <w:t>.</w:t>
      </w:r>
    </w:p>
    <w:p w:rsidR="00A31512" w:rsidP="00A73E3A" w:rsidRDefault="00A31512" w14:paraId="7E0B5A76" w14:textId="0675EE8F">
      <w:pPr>
        <w:pStyle w:val="ListParagraph"/>
        <w:numPr>
          <w:ilvl w:val="0"/>
          <w:numId w:val="1"/>
        </w:numPr>
        <w:spacing w:after="120"/>
      </w:pPr>
      <w:r>
        <w:t xml:space="preserve">Impact study </w:t>
      </w:r>
      <w:r w:rsidR="00C64B9A">
        <w:t>instruments</w:t>
      </w:r>
    </w:p>
    <w:p w:rsidR="004353BF" w:rsidP="00C64B9A" w:rsidRDefault="00B2049C" w14:paraId="07D4404B" w14:textId="41A3F1DD">
      <w:pPr>
        <w:pStyle w:val="ListParagraph"/>
        <w:numPr>
          <w:ilvl w:val="1"/>
          <w:numId w:val="1"/>
        </w:numPr>
      </w:pPr>
      <w:r>
        <w:t>6-month follow-up survey (Attachment J)</w:t>
      </w:r>
    </w:p>
    <w:p w:rsidR="00343E10" w:rsidP="00263AD5" w:rsidRDefault="00343E10" w14:paraId="500B8DAB" w14:textId="7128077C">
      <w:pPr>
        <w:pStyle w:val="ListParagraph"/>
        <w:numPr>
          <w:ilvl w:val="0"/>
          <w:numId w:val="3"/>
        </w:numPr>
      </w:pPr>
      <w:r>
        <w:t>Added question about non-employment services</w:t>
      </w:r>
      <w:r w:rsidR="00760248">
        <w:t xml:space="preserve"> </w:t>
      </w:r>
    </w:p>
    <w:p w:rsidR="00263AD5" w:rsidP="00263AD5" w:rsidRDefault="00263AD5" w14:paraId="5CEBD2E1" w14:textId="1D2C8589">
      <w:pPr>
        <w:pStyle w:val="ListParagraph"/>
        <w:numPr>
          <w:ilvl w:val="0"/>
          <w:numId w:val="3"/>
        </w:numPr>
      </w:pPr>
      <w:r>
        <w:lastRenderedPageBreak/>
        <w:t>Edited response options in several places for relevance to BEES and to ensure quality data collection</w:t>
      </w:r>
    </w:p>
    <w:p w:rsidR="00343E10" w:rsidP="00343E10" w:rsidRDefault="00343E10" w14:paraId="5DF15F00" w14:textId="2EE0297D">
      <w:pPr>
        <w:pStyle w:val="ListParagraph"/>
        <w:numPr>
          <w:ilvl w:val="0"/>
          <w:numId w:val="3"/>
        </w:numPr>
      </w:pPr>
      <w:r>
        <w:t>Re-ordered certain questions (e.g. about services related to substance use disorder)</w:t>
      </w:r>
    </w:p>
    <w:p w:rsidR="001A350D" w:rsidP="00343E10" w:rsidRDefault="00A7438B" w14:paraId="59ECE7F5" w14:textId="15F8A245">
      <w:pPr>
        <w:pStyle w:val="ListParagraph"/>
        <w:numPr>
          <w:ilvl w:val="0"/>
          <w:numId w:val="3"/>
        </w:numPr>
      </w:pPr>
      <w:r>
        <w:t>Added child support specific questions to Section B</w:t>
      </w:r>
    </w:p>
    <w:p w:rsidR="00B2049C" w:rsidP="00C64B9A" w:rsidRDefault="00B2049C" w14:paraId="49828174" w14:textId="02C569C5">
      <w:pPr>
        <w:pStyle w:val="ListParagraph"/>
        <w:numPr>
          <w:ilvl w:val="1"/>
          <w:numId w:val="1"/>
        </w:numPr>
      </w:pPr>
      <w:r>
        <w:t>12-</w:t>
      </w:r>
      <w:r w:rsidR="00974C64">
        <w:t xml:space="preserve"> to 18-</w:t>
      </w:r>
      <w:r>
        <w:t>month follow-up survey (Attachment K)</w:t>
      </w:r>
    </w:p>
    <w:p w:rsidR="001675DC" w:rsidP="00973E60" w:rsidRDefault="003F7184" w14:paraId="50EDB59D" w14:textId="08EB18EC">
      <w:pPr>
        <w:pStyle w:val="ListParagraph"/>
        <w:numPr>
          <w:ilvl w:val="0"/>
          <w:numId w:val="3"/>
        </w:numPr>
      </w:pPr>
      <w:r>
        <w:t xml:space="preserve">Changed the title of this </w:t>
      </w:r>
      <w:r w:rsidR="00E51386">
        <w:t>instrument from “12-month follow-up survey,” per approved change to the timing of this follow-up survey</w:t>
      </w:r>
    </w:p>
    <w:p w:rsidR="00343E10" w:rsidP="00343E10" w:rsidRDefault="00343E10" w14:paraId="4ACC433F" w14:textId="0D37CCCE">
      <w:pPr>
        <w:pStyle w:val="ListParagraph"/>
        <w:numPr>
          <w:ilvl w:val="0"/>
          <w:numId w:val="3"/>
        </w:numPr>
      </w:pPr>
      <w:r>
        <w:t>Added question about non-employment services</w:t>
      </w:r>
    </w:p>
    <w:p w:rsidR="00973E60" w:rsidP="00973E60" w:rsidRDefault="00703351" w14:paraId="1C034EBA" w14:textId="38AC9C1C">
      <w:pPr>
        <w:pStyle w:val="ListParagraph"/>
        <w:numPr>
          <w:ilvl w:val="0"/>
          <w:numId w:val="3"/>
        </w:numPr>
      </w:pPr>
      <w:r>
        <w:t xml:space="preserve">Edited response options in several places </w:t>
      </w:r>
      <w:r w:rsidR="00F17F3C">
        <w:t>for relevance to BEES</w:t>
      </w:r>
      <w:r w:rsidR="00CF2FA8">
        <w:t xml:space="preserve"> and to ensure </w:t>
      </w:r>
      <w:r w:rsidR="00D34C2C">
        <w:t>quality data collection</w:t>
      </w:r>
    </w:p>
    <w:p w:rsidR="00F17F3C" w:rsidP="00973E60" w:rsidRDefault="008671BC" w14:paraId="6676CECE" w14:textId="4CFD142F">
      <w:pPr>
        <w:pStyle w:val="ListParagraph"/>
        <w:numPr>
          <w:ilvl w:val="0"/>
          <w:numId w:val="3"/>
        </w:numPr>
      </w:pPr>
      <w:r>
        <w:t>Added questions related to online education</w:t>
      </w:r>
    </w:p>
    <w:p w:rsidR="008671BC" w:rsidP="00973E60" w:rsidRDefault="001664DA" w14:paraId="1E1BCF44" w14:textId="5276CBD5">
      <w:pPr>
        <w:pStyle w:val="ListParagraph"/>
        <w:numPr>
          <w:ilvl w:val="0"/>
          <w:numId w:val="3"/>
        </w:numPr>
      </w:pPr>
      <w:r>
        <w:t xml:space="preserve">Re-ordered certain questions (e.g. about </w:t>
      </w:r>
      <w:r w:rsidR="00146546">
        <w:t>services related to substance use disorder)</w:t>
      </w:r>
    </w:p>
    <w:p w:rsidR="00953F2A" w:rsidP="00973E60" w:rsidRDefault="00953F2A" w14:paraId="1BEF3B5C" w14:textId="50C1AF29">
      <w:pPr>
        <w:pStyle w:val="ListParagraph"/>
        <w:numPr>
          <w:ilvl w:val="0"/>
          <w:numId w:val="3"/>
        </w:numPr>
      </w:pPr>
      <w:r>
        <w:t>Added questions about timing of service receipt</w:t>
      </w:r>
    </w:p>
    <w:p w:rsidR="004C3386" w:rsidP="00973E60" w:rsidRDefault="00B03E3A" w14:paraId="3A1AA493" w14:textId="4C2BB397">
      <w:pPr>
        <w:pStyle w:val="ListParagraph"/>
        <w:numPr>
          <w:ilvl w:val="0"/>
          <w:numId w:val="3"/>
        </w:numPr>
      </w:pPr>
      <w:r>
        <w:t>Made edits to</w:t>
      </w:r>
      <w:r w:rsidR="004C3386">
        <w:t xml:space="preserve"> skip patterns </w:t>
      </w:r>
      <w:r w:rsidR="00E54193">
        <w:t>and programming instructions throughout the survey</w:t>
      </w:r>
      <w:r>
        <w:t>, where needed</w:t>
      </w:r>
      <w:r w:rsidR="00C3532D">
        <w:t>, to ensure quality data collection</w:t>
      </w:r>
    </w:p>
    <w:p w:rsidR="00E54193" w:rsidP="00973E60" w:rsidRDefault="000B6163" w14:paraId="41212B0C" w14:textId="06848CF6">
      <w:pPr>
        <w:pStyle w:val="ListParagraph"/>
        <w:numPr>
          <w:ilvl w:val="0"/>
          <w:numId w:val="3"/>
        </w:numPr>
      </w:pPr>
      <w:r>
        <w:t>Added child support specific questions to Section B</w:t>
      </w:r>
    </w:p>
    <w:p w:rsidR="000B6163" w:rsidP="00973E60" w:rsidRDefault="00175856" w14:paraId="47C842EF" w14:textId="0C185217">
      <w:pPr>
        <w:pStyle w:val="ListParagraph"/>
        <w:numPr>
          <w:ilvl w:val="0"/>
          <w:numId w:val="3"/>
        </w:numPr>
      </w:pPr>
      <w:r>
        <w:t xml:space="preserve">Added questions to understand housing stability </w:t>
      </w:r>
    </w:p>
    <w:p w:rsidR="003A1D9F" w:rsidP="00973E60" w:rsidRDefault="003A1D9F" w14:paraId="094EA9B7" w14:textId="0083475E">
      <w:pPr>
        <w:pStyle w:val="ListParagraph"/>
        <w:numPr>
          <w:ilvl w:val="0"/>
          <w:numId w:val="3"/>
        </w:numPr>
      </w:pPr>
      <w:r>
        <w:t>Added question about health insurance in Section F</w:t>
      </w:r>
      <w:bookmarkStart w:name="_GoBack" w:id="0"/>
      <w:bookmarkEnd w:id="0"/>
    </w:p>
    <w:p w:rsidR="00A04F43" w:rsidP="00A04F43" w:rsidRDefault="00A04F43" w14:paraId="3931C44F" w14:textId="77777777"/>
    <w:p w:rsidR="00C64B9A" w:rsidP="00C64B9A" w:rsidRDefault="00A04F43" w14:paraId="1DB1FE67" w14:textId="7EC1FB5D">
      <w:pPr>
        <w:pStyle w:val="ListParagraph"/>
        <w:numPr>
          <w:ilvl w:val="0"/>
          <w:numId w:val="1"/>
        </w:numPr>
      </w:pPr>
      <w:r>
        <w:t xml:space="preserve">Implementation study </w:t>
      </w:r>
      <w:r w:rsidR="00C64B9A">
        <w:t>instrument</w:t>
      </w:r>
    </w:p>
    <w:p w:rsidR="00B2049C" w:rsidP="00C64B9A" w:rsidRDefault="00B2049C" w14:paraId="3D4F4C55" w14:textId="501DA39B">
      <w:pPr>
        <w:pStyle w:val="ListParagraph"/>
        <w:numPr>
          <w:ilvl w:val="1"/>
          <w:numId w:val="1"/>
        </w:numPr>
      </w:pPr>
      <w:r>
        <w:t>Program managers, staff, and partners interview guide (Attachment L)</w:t>
      </w:r>
    </w:p>
    <w:p w:rsidR="00DF0104" w:rsidP="004178C0" w:rsidRDefault="004178C0" w14:paraId="6435D886" w14:textId="114AC1CD">
      <w:pPr>
        <w:pStyle w:val="ListParagraph"/>
        <w:numPr>
          <w:ilvl w:val="0"/>
          <w:numId w:val="3"/>
        </w:numPr>
      </w:pPr>
      <w:r>
        <w:t>Updated the timing of the interviews</w:t>
      </w:r>
    </w:p>
    <w:p w:rsidR="00C94F7F" w:rsidP="004178C0" w:rsidRDefault="00E773FC" w14:paraId="486FA12A" w14:textId="16E002FC">
      <w:pPr>
        <w:pStyle w:val="ListParagraph"/>
        <w:numPr>
          <w:ilvl w:val="0"/>
          <w:numId w:val="3"/>
        </w:numPr>
      </w:pPr>
      <w:r>
        <w:t xml:space="preserve">Added a few details to the </w:t>
      </w:r>
      <w:r w:rsidR="006F4E04">
        <w:t>target population</w:t>
      </w:r>
      <w:r w:rsidR="00244D9A">
        <w:t xml:space="preserve"> and program services sections</w:t>
      </w:r>
    </w:p>
    <w:p w:rsidR="00241A32" w:rsidP="00241A32" w:rsidRDefault="00241A32" w14:paraId="2ADF464E" w14:textId="302C1D32">
      <w:pPr>
        <w:pStyle w:val="ListParagraph"/>
        <w:numPr>
          <w:ilvl w:val="0"/>
          <w:numId w:val="3"/>
        </w:numPr>
      </w:pPr>
      <w:r>
        <w:t>Made minor grammatical edits throughout the document</w:t>
      </w:r>
    </w:p>
    <w:p w:rsidR="007400AE" w:rsidP="00C170BC" w:rsidRDefault="00C170BC" w14:paraId="2768E62D" w14:textId="5096CC83">
      <w:pPr>
        <w:pStyle w:val="ListParagraph"/>
        <w:numPr>
          <w:ilvl w:val="0"/>
          <w:numId w:val="3"/>
        </w:numPr>
      </w:pPr>
      <w:r w:rsidRPr="00115186">
        <w:t>Added specific questions related to COVID-19</w:t>
      </w:r>
    </w:p>
    <w:p w:rsidR="00B8370E" w:rsidP="00C64B9A" w:rsidRDefault="00B8370E" w14:paraId="1807F643" w14:textId="478B4FE2">
      <w:pPr>
        <w:pStyle w:val="ListParagraph"/>
        <w:numPr>
          <w:ilvl w:val="1"/>
          <w:numId w:val="1"/>
        </w:numPr>
      </w:pPr>
      <w:r>
        <w:t>Participant case study interview guide (Attachment M)</w:t>
      </w:r>
    </w:p>
    <w:p w:rsidR="00002F38" w:rsidP="00EC76DC" w:rsidRDefault="001F2A0A" w14:paraId="3D3EFB11" w14:textId="3FAE0E11">
      <w:pPr>
        <w:pStyle w:val="ListParagraph"/>
        <w:numPr>
          <w:ilvl w:val="0"/>
          <w:numId w:val="5"/>
        </w:numPr>
      </w:pPr>
      <w:r>
        <w:t>Added questions about housing instability</w:t>
      </w:r>
      <w:r w:rsidR="00E01F0A">
        <w:t xml:space="preserve"> and</w:t>
      </w:r>
      <w:r w:rsidR="00D077F0">
        <w:t xml:space="preserve"> </w:t>
      </w:r>
      <w:r w:rsidR="00AE468B">
        <w:t>employment benefits</w:t>
      </w:r>
    </w:p>
    <w:p w:rsidR="001F2A0A" w:rsidP="00EC76DC" w:rsidRDefault="00241A32" w14:paraId="1FA61528" w14:textId="5DDD37B7">
      <w:pPr>
        <w:pStyle w:val="ListParagraph"/>
        <w:numPr>
          <w:ilvl w:val="0"/>
          <w:numId w:val="5"/>
        </w:numPr>
      </w:pPr>
      <w:r>
        <w:t>Updated some</w:t>
      </w:r>
      <w:r w:rsidR="000C6503">
        <w:t xml:space="preserve"> program participation questions </w:t>
      </w:r>
      <w:r>
        <w:t xml:space="preserve">to </w:t>
      </w:r>
      <w:r w:rsidR="00E01F0A">
        <w:t xml:space="preserve">mention </w:t>
      </w:r>
      <w:r w:rsidR="000D6406">
        <w:t xml:space="preserve">justice involvement related needs, housing needs, </w:t>
      </w:r>
      <w:r w:rsidR="00946621">
        <w:t xml:space="preserve">substance use, </w:t>
      </w:r>
      <w:r w:rsidR="001122FB">
        <w:t>mental</w:t>
      </w:r>
      <w:r w:rsidR="00946621">
        <w:t xml:space="preserve"> health, and peer support activities</w:t>
      </w:r>
    </w:p>
    <w:p w:rsidR="001122FB" w:rsidP="001122FB" w:rsidRDefault="001122FB" w14:paraId="56552CAE" w14:textId="1DF63B86">
      <w:pPr>
        <w:pStyle w:val="ListParagraph"/>
        <w:numPr>
          <w:ilvl w:val="0"/>
          <w:numId w:val="5"/>
        </w:numPr>
      </w:pPr>
      <w:r>
        <w:t>Made minor grammatical edits throughout the document</w:t>
      </w:r>
    </w:p>
    <w:p w:rsidRPr="00F81C00" w:rsidR="00973E60" w:rsidP="00973E60" w:rsidRDefault="00DE65C0" w14:paraId="1D606A26" w14:textId="2299A33F">
      <w:pPr>
        <w:pStyle w:val="ListParagraph"/>
        <w:numPr>
          <w:ilvl w:val="1"/>
          <w:numId w:val="1"/>
        </w:numPr>
      </w:pPr>
      <w:r w:rsidRPr="00F81C00">
        <w:t xml:space="preserve">Program staff case study interview guide </w:t>
      </w:r>
      <w:r w:rsidRPr="00F81C00" w:rsidR="00AB15A0">
        <w:t>(Attachment N)</w:t>
      </w:r>
    </w:p>
    <w:p w:rsidRPr="00F81C00" w:rsidR="00F13080" w:rsidP="00F13080" w:rsidRDefault="00F13080" w14:paraId="334F7B77" w14:textId="240AE6B0">
      <w:pPr>
        <w:pStyle w:val="ListParagraph"/>
        <w:numPr>
          <w:ilvl w:val="2"/>
          <w:numId w:val="1"/>
        </w:numPr>
        <w:ind w:left="1800" w:hanging="360"/>
      </w:pPr>
      <w:r w:rsidRPr="00F81C00">
        <w:t xml:space="preserve">Edited the introductory language and updated the list of barriers to employment mentioned in the questions. </w:t>
      </w:r>
    </w:p>
    <w:p w:rsidR="00AB15A0" w:rsidP="00C64B9A" w:rsidRDefault="002045B6" w14:paraId="7B1865C6" w14:textId="329D7268">
      <w:pPr>
        <w:pStyle w:val="ListParagraph"/>
        <w:numPr>
          <w:ilvl w:val="1"/>
          <w:numId w:val="1"/>
        </w:numPr>
      </w:pPr>
      <w:r>
        <w:t>Program staff survey (Attachment O)</w:t>
      </w:r>
    </w:p>
    <w:p w:rsidR="004F0F16" w:rsidP="004F0F16" w:rsidRDefault="004F0F16" w14:paraId="2D34ED9A" w14:textId="0D130FBE">
      <w:pPr>
        <w:pStyle w:val="ListParagraph"/>
        <w:numPr>
          <w:ilvl w:val="0"/>
          <w:numId w:val="5"/>
        </w:numPr>
      </w:pPr>
      <w:r>
        <w:t>Added response options to question B1</w:t>
      </w:r>
      <w:r w:rsidR="005F3EAC">
        <w:t>, B2</w:t>
      </w:r>
      <w:r w:rsidR="00BC2988">
        <w:t>, B3</w:t>
      </w:r>
    </w:p>
    <w:p w:rsidR="00FD4CB2" w:rsidP="00920750" w:rsidRDefault="00590AE5" w14:paraId="2FCF5869" w14:textId="1F0FA472">
      <w:pPr>
        <w:pStyle w:val="ListParagraph"/>
        <w:numPr>
          <w:ilvl w:val="0"/>
          <w:numId w:val="5"/>
        </w:numPr>
      </w:pPr>
      <w:r>
        <w:t xml:space="preserve">Edited and added </w:t>
      </w:r>
      <w:r w:rsidR="005B66AE">
        <w:t>questions</w:t>
      </w:r>
      <w:r>
        <w:t xml:space="preserve"> to C1</w:t>
      </w:r>
      <w:r w:rsidR="00800BC3">
        <w:t>, and added questions to C2</w:t>
      </w:r>
    </w:p>
    <w:p w:rsidR="00920750" w:rsidP="00920750" w:rsidRDefault="00920750" w14:paraId="26FA0EA8" w14:textId="77777777"/>
    <w:p w:rsidR="00C64B9A" w:rsidP="00C64B9A" w:rsidRDefault="00FD40CB" w14:paraId="4E94183E" w14:textId="72D51971">
      <w:pPr>
        <w:pStyle w:val="ListParagraph"/>
        <w:numPr>
          <w:ilvl w:val="0"/>
          <w:numId w:val="1"/>
        </w:numPr>
      </w:pPr>
      <w:r>
        <w:t>Supplementary materials</w:t>
      </w:r>
    </w:p>
    <w:p w:rsidR="002045B6" w:rsidP="00C64B9A" w:rsidRDefault="002045B6" w14:paraId="1443C5FD" w14:textId="3DD0601F">
      <w:pPr>
        <w:pStyle w:val="ListParagraph"/>
        <w:numPr>
          <w:ilvl w:val="1"/>
          <w:numId w:val="1"/>
        </w:numPr>
      </w:pPr>
      <w:r>
        <w:t>6- and 12-month survey advance letter (Attachment P)</w:t>
      </w:r>
    </w:p>
    <w:p w:rsidR="005C02BA" w:rsidP="005A6675" w:rsidRDefault="005C02BA" w14:paraId="7B595759" w14:textId="48734D34">
      <w:pPr>
        <w:pStyle w:val="ListParagraph"/>
        <w:numPr>
          <w:ilvl w:val="0"/>
          <w:numId w:val="5"/>
        </w:numPr>
      </w:pPr>
      <w:r>
        <w:t>Edited language at the beginning of the letter to clari</w:t>
      </w:r>
      <w:r w:rsidR="00F82019">
        <w:t xml:space="preserve">fy the </w:t>
      </w:r>
      <w:r w:rsidR="00843A5B">
        <w:t xml:space="preserve">interview process. </w:t>
      </w:r>
    </w:p>
    <w:p w:rsidR="000D5598" w:rsidP="005A6675" w:rsidRDefault="000D5598" w14:paraId="2ABC3440" w14:textId="15ED601F">
      <w:pPr>
        <w:pStyle w:val="ListParagraph"/>
        <w:numPr>
          <w:ilvl w:val="0"/>
          <w:numId w:val="5"/>
        </w:numPr>
      </w:pPr>
      <w:r>
        <w:t xml:space="preserve">Added language </w:t>
      </w:r>
      <w:r w:rsidR="00650AC1">
        <w:t xml:space="preserve">about respondent’s right to refuse to answer </w:t>
      </w:r>
      <w:r w:rsidR="00994039">
        <w:t>any quest</w:t>
      </w:r>
      <w:r w:rsidR="005A6675">
        <w:t>ion.</w:t>
      </w:r>
    </w:p>
    <w:p w:rsidR="002045B6" w:rsidP="00C64B9A" w:rsidRDefault="002045B6" w14:paraId="070F25A0" w14:textId="0441ABAE">
      <w:pPr>
        <w:pStyle w:val="ListParagraph"/>
        <w:numPr>
          <w:ilvl w:val="1"/>
          <w:numId w:val="1"/>
        </w:numPr>
      </w:pPr>
      <w:r>
        <w:t>6- and 12-month survey email reminder</w:t>
      </w:r>
      <w:r w:rsidR="00C710BB">
        <w:t xml:space="preserve"> </w:t>
      </w:r>
      <w:r>
        <w:t>(Attachment Q)</w:t>
      </w:r>
    </w:p>
    <w:p w:rsidR="00070D63" w:rsidP="00070D63" w:rsidRDefault="00ED2EAF" w14:paraId="66FE160F" w14:textId="6B1D2C19">
      <w:pPr>
        <w:pStyle w:val="ListParagraph"/>
        <w:numPr>
          <w:ilvl w:val="0"/>
          <w:numId w:val="5"/>
        </w:numPr>
      </w:pPr>
      <w:r>
        <w:lastRenderedPageBreak/>
        <w:t xml:space="preserve">Changed the sender of the email to the field manager rather than the interviewer, </w:t>
      </w:r>
      <w:r w:rsidR="00B63C0B">
        <w:t xml:space="preserve">and </w:t>
      </w:r>
      <w:r w:rsidR="00EA082D">
        <w:t xml:space="preserve">edited language to </w:t>
      </w:r>
      <w:r w:rsidR="00A26C3D">
        <w:t>reflect this</w:t>
      </w:r>
      <w:r w:rsidR="00EB1D3F">
        <w:t xml:space="preserve"> change</w:t>
      </w:r>
    </w:p>
    <w:p w:rsidR="009B0F69" w:rsidP="00070D63" w:rsidRDefault="009B0F69" w14:paraId="5931BA62" w14:textId="2B864588">
      <w:pPr>
        <w:pStyle w:val="ListParagraph"/>
        <w:numPr>
          <w:ilvl w:val="0"/>
          <w:numId w:val="5"/>
        </w:numPr>
      </w:pPr>
      <w:r>
        <w:t xml:space="preserve">Included </w:t>
      </w:r>
      <w:r w:rsidR="009175A6">
        <w:t xml:space="preserve">placeholder for </w:t>
      </w:r>
      <w:r>
        <w:t>link for web-based survey completion</w:t>
      </w:r>
      <w:r w:rsidR="009175A6">
        <w:t>, when appropriate</w:t>
      </w:r>
    </w:p>
    <w:p w:rsidRPr="009061CA" w:rsidR="00E50CCB" w:rsidP="00E50CCB" w:rsidRDefault="002045B6" w14:paraId="5D3ABD72" w14:textId="4C064B7C">
      <w:pPr>
        <w:pStyle w:val="ListParagraph"/>
        <w:numPr>
          <w:ilvl w:val="1"/>
          <w:numId w:val="1"/>
        </w:numPr>
      </w:pPr>
      <w:r w:rsidRPr="009061CA">
        <w:t>6- and 12-month survey flyer (Attachment R)</w:t>
      </w:r>
    </w:p>
    <w:p w:rsidRPr="009061CA" w:rsidR="009061CA" w:rsidP="009061CA" w:rsidRDefault="009061CA" w14:paraId="6559EABC" w14:textId="6A7626F9">
      <w:pPr>
        <w:pStyle w:val="ListParagraph"/>
        <w:numPr>
          <w:ilvl w:val="2"/>
          <w:numId w:val="13"/>
        </w:numPr>
        <w:ind w:left="1710" w:hanging="360"/>
      </w:pPr>
      <w:r w:rsidRPr="009061CA">
        <w:t xml:space="preserve">Slight edits to text. </w:t>
      </w:r>
    </w:p>
    <w:p w:rsidR="0069253E" w:rsidP="0069253E" w:rsidRDefault="0069253E" w14:paraId="677CF773" w14:textId="57D5E473"/>
    <w:p w:rsidR="00D9023F" w:rsidP="00D9023F" w:rsidRDefault="0069253E" w14:paraId="33BE7C57" w14:textId="514C00B5">
      <w:pPr>
        <w:spacing w:after="120"/>
        <w:rPr>
          <w:u w:val="single"/>
        </w:rPr>
      </w:pPr>
      <w:r w:rsidRPr="0069253E">
        <w:rPr>
          <w:u w:val="single"/>
        </w:rPr>
        <w:t>Edits to approved</w:t>
      </w:r>
      <w:r w:rsidR="0053463A">
        <w:rPr>
          <w:u w:val="single"/>
        </w:rPr>
        <w:t xml:space="preserve"> Phase I</w:t>
      </w:r>
      <w:r w:rsidRPr="0069253E">
        <w:rPr>
          <w:u w:val="single"/>
        </w:rPr>
        <w:t xml:space="preserve"> materials</w:t>
      </w:r>
    </w:p>
    <w:p w:rsidRPr="00D9023F" w:rsidR="00525A55" w:rsidP="00D9023F" w:rsidRDefault="00525A55" w14:paraId="02C9E6E2" w14:textId="25058A5F">
      <w:pPr>
        <w:spacing w:after="120"/>
      </w:pPr>
      <w:r w:rsidRPr="00D9023F">
        <w:t>Edits are being requested for the following approved</w:t>
      </w:r>
      <w:r w:rsidRPr="00D9023F" w:rsidR="00645DF9">
        <w:t xml:space="preserve"> Phase I </w:t>
      </w:r>
      <w:r>
        <w:t>material</w:t>
      </w:r>
      <w:r w:rsidRPr="00D9023F">
        <w:t>:</w:t>
      </w:r>
    </w:p>
    <w:p w:rsidR="00525A55" w:rsidP="00525A55" w:rsidRDefault="00525A55" w14:paraId="3FB32DBF" w14:textId="5DAD2B1F">
      <w:pPr>
        <w:pStyle w:val="ListParagraph"/>
        <w:numPr>
          <w:ilvl w:val="0"/>
          <w:numId w:val="2"/>
        </w:numPr>
      </w:pPr>
      <w:r>
        <w:t>Participant informed consent form (Attachment H)</w:t>
      </w:r>
    </w:p>
    <w:p w:rsidR="00D45879" w:rsidP="00D45879" w:rsidRDefault="00D45879" w14:paraId="575C1C27" w14:textId="79CA8ECE">
      <w:pPr>
        <w:pStyle w:val="ListParagraph"/>
        <w:numPr>
          <w:ilvl w:val="0"/>
          <w:numId w:val="4"/>
        </w:numPr>
      </w:pPr>
      <w:r>
        <w:t xml:space="preserve">Updated </w:t>
      </w:r>
      <w:r w:rsidR="005E18BF">
        <w:t xml:space="preserve">language to </w:t>
      </w:r>
      <w:r w:rsidR="003E629D">
        <w:t xml:space="preserve">note that the Social Security Administration will do research through </w:t>
      </w:r>
      <w:r w:rsidRPr="00F37334" w:rsidR="003E629D">
        <w:t>20</w:t>
      </w:r>
      <w:r w:rsidRPr="00F37334" w:rsidR="006E002F">
        <w:t>40</w:t>
      </w:r>
    </w:p>
    <w:p w:rsidR="00D45879" w:rsidP="00D45879" w:rsidRDefault="0067600C" w14:paraId="2FAA0E32" w14:textId="60CB04AD">
      <w:pPr>
        <w:pStyle w:val="ListParagraph"/>
        <w:numPr>
          <w:ilvl w:val="0"/>
          <w:numId w:val="4"/>
        </w:numPr>
      </w:pPr>
      <w:r>
        <w:t xml:space="preserve">Edited language about the Certificate of Confidentiality </w:t>
      </w:r>
    </w:p>
    <w:p w:rsidR="0073330E" w:rsidP="000858A1" w:rsidRDefault="0073330E" w14:paraId="15689CA0" w14:textId="798096B3"/>
    <w:p w:rsidRPr="0034557C" w:rsidR="0034557C" w:rsidP="0034557C" w:rsidRDefault="0034557C" w14:paraId="37F9D900" w14:textId="77777777">
      <w:pPr>
        <w:spacing w:after="120"/>
        <w:rPr>
          <w:b/>
        </w:rPr>
      </w:pPr>
      <w:r w:rsidRPr="0034557C">
        <w:rPr>
          <w:b/>
        </w:rPr>
        <w:t xml:space="preserve">Time Sensitivities </w:t>
      </w:r>
    </w:p>
    <w:p w:rsidRPr="00C01809" w:rsidR="0034557C" w:rsidP="000858A1" w:rsidRDefault="000858A1" w14:paraId="55224BE7" w14:textId="6AD57509">
      <w:r>
        <w:t xml:space="preserve">We request OMB’s review by </w:t>
      </w:r>
      <w:r w:rsidR="00F37334">
        <w:t>mid-</w:t>
      </w:r>
      <w:r w:rsidR="007C2687">
        <w:t xml:space="preserve">September </w:t>
      </w:r>
      <w:r w:rsidR="00E93D5F">
        <w:t xml:space="preserve">in order to begin using the updated </w:t>
      </w:r>
      <w:r w:rsidR="00F63777">
        <w:t xml:space="preserve">informed consent form. </w:t>
      </w:r>
    </w:p>
    <w:sectPr w:rsidRPr="00C01809" w:rsidR="003455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9AB77" w14:textId="77777777" w:rsidR="002C518E" w:rsidRDefault="002C518E" w:rsidP="002322BC">
      <w:r>
        <w:separator/>
      </w:r>
    </w:p>
  </w:endnote>
  <w:endnote w:type="continuationSeparator" w:id="0">
    <w:p w14:paraId="454BE120" w14:textId="77777777" w:rsidR="002C518E" w:rsidRDefault="002C518E" w:rsidP="002322BC">
      <w:r>
        <w:continuationSeparator/>
      </w:r>
    </w:p>
  </w:endnote>
  <w:endnote w:type="continuationNotice" w:id="1">
    <w:p w14:paraId="59ED3577" w14:textId="77777777" w:rsidR="002C518E" w:rsidRDefault="002C5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Bookman Old Style"/>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315323"/>
      <w:docPartObj>
        <w:docPartGallery w:val="Page Numbers (Bottom of Page)"/>
        <w:docPartUnique/>
      </w:docPartObj>
    </w:sdtPr>
    <w:sdtEndPr/>
    <w:sdtContent>
      <w:sdt>
        <w:sdtPr>
          <w:id w:val="1728636285"/>
          <w:docPartObj>
            <w:docPartGallery w:val="Page Numbers (Top of Page)"/>
            <w:docPartUnique/>
          </w:docPartObj>
        </w:sdtPr>
        <w:sdtEndPr/>
        <w:sdtContent>
          <w:p w14:paraId="5EC55AA1" w14:textId="375B59DD" w:rsidR="00CF175F" w:rsidRDefault="00CF175F">
            <w:pPr>
              <w:pStyle w:val="Footer"/>
              <w:jc w:val="center"/>
            </w:pPr>
            <w:r>
              <w:t xml:space="preserve">Page </w:t>
            </w:r>
            <w:r>
              <w:rPr>
                <w:b/>
                <w:bCs/>
              </w:rPr>
              <w:fldChar w:fldCharType="begin"/>
            </w:r>
            <w:r>
              <w:rPr>
                <w:b/>
                <w:bCs/>
              </w:rPr>
              <w:instrText xml:space="preserve"> PAGE </w:instrText>
            </w:r>
            <w:r>
              <w:rPr>
                <w:b/>
                <w:bCs/>
              </w:rPr>
              <w:fldChar w:fldCharType="separate"/>
            </w:r>
            <w:r w:rsidR="002E2B8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E2B8B">
              <w:rPr>
                <w:b/>
                <w:bCs/>
                <w:noProof/>
              </w:rPr>
              <w:t>3</w:t>
            </w:r>
            <w:r>
              <w:rPr>
                <w:b/>
                <w:bCs/>
              </w:rPr>
              <w:fldChar w:fldCharType="end"/>
            </w:r>
          </w:p>
        </w:sdtContent>
      </w:sdt>
    </w:sdtContent>
  </w:sdt>
  <w:p w14:paraId="048550EB" w14:textId="77777777" w:rsidR="002322BC" w:rsidRDefault="0023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F43D0" w14:textId="77777777" w:rsidR="002C518E" w:rsidRDefault="002C518E" w:rsidP="002322BC">
      <w:r>
        <w:separator/>
      </w:r>
    </w:p>
  </w:footnote>
  <w:footnote w:type="continuationSeparator" w:id="0">
    <w:p w14:paraId="7FC8F5CF" w14:textId="77777777" w:rsidR="002C518E" w:rsidRDefault="002C518E" w:rsidP="002322BC">
      <w:r>
        <w:continuationSeparator/>
      </w:r>
    </w:p>
  </w:footnote>
  <w:footnote w:type="continuationNotice" w:id="1">
    <w:p w14:paraId="009E0271" w14:textId="77777777" w:rsidR="002C518E" w:rsidRDefault="002C518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63D"/>
    <w:multiLevelType w:val="hybridMultilevel"/>
    <w:tmpl w:val="5CEE8986"/>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53A78"/>
    <w:multiLevelType w:val="hybridMultilevel"/>
    <w:tmpl w:val="CB28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771B7"/>
    <w:multiLevelType w:val="hybridMultilevel"/>
    <w:tmpl w:val="7F684A72"/>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B168F"/>
    <w:multiLevelType w:val="hybridMultilevel"/>
    <w:tmpl w:val="320EC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D16236"/>
    <w:multiLevelType w:val="hybridMultilevel"/>
    <w:tmpl w:val="EDB83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02F16A5"/>
    <w:multiLevelType w:val="hybridMultilevel"/>
    <w:tmpl w:val="932EE7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9579A6"/>
    <w:multiLevelType w:val="hybridMultilevel"/>
    <w:tmpl w:val="59964646"/>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3004A4"/>
    <w:multiLevelType w:val="hybridMultilevel"/>
    <w:tmpl w:val="7E76D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F05291"/>
    <w:multiLevelType w:val="hybridMultilevel"/>
    <w:tmpl w:val="67D017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B7F0C"/>
    <w:multiLevelType w:val="hybridMultilevel"/>
    <w:tmpl w:val="5060F1B0"/>
    <w:lvl w:ilvl="0" w:tplc="6F58EC14">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8A55FE"/>
    <w:multiLevelType w:val="hybridMultilevel"/>
    <w:tmpl w:val="552AA1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A919C2"/>
    <w:multiLevelType w:val="hybridMultilevel"/>
    <w:tmpl w:val="60E0F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2457E"/>
    <w:multiLevelType w:val="hybridMultilevel"/>
    <w:tmpl w:val="773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3"/>
  </w:num>
  <w:num w:numId="5">
    <w:abstractNumId w:val="4"/>
  </w:num>
  <w:num w:numId="6">
    <w:abstractNumId w:val="7"/>
  </w:num>
  <w:num w:numId="7">
    <w:abstractNumId w:val="12"/>
  </w:num>
  <w:num w:numId="8">
    <w:abstractNumId w:val="0"/>
  </w:num>
  <w:num w:numId="9">
    <w:abstractNumId w:val="2"/>
  </w:num>
  <w:num w:numId="10">
    <w:abstractNumId w:val="6"/>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A79BEA"/>
    <w:rsid w:val="000016BF"/>
    <w:rsid w:val="00002F38"/>
    <w:rsid w:val="000165CD"/>
    <w:rsid w:val="0002351A"/>
    <w:rsid w:val="0003124B"/>
    <w:rsid w:val="000346E5"/>
    <w:rsid w:val="00041616"/>
    <w:rsid w:val="00060F20"/>
    <w:rsid w:val="00070D63"/>
    <w:rsid w:val="0007115A"/>
    <w:rsid w:val="000722CF"/>
    <w:rsid w:val="000724E2"/>
    <w:rsid w:val="000821BC"/>
    <w:rsid w:val="0008347A"/>
    <w:rsid w:val="000834EE"/>
    <w:rsid w:val="000858A1"/>
    <w:rsid w:val="00085EA6"/>
    <w:rsid w:val="00087467"/>
    <w:rsid w:val="00092C44"/>
    <w:rsid w:val="00097B7E"/>
    <w:rsid w:val="000A1F21"/>
    <w:rsid w:val="000A7C30"/>
    <w:rsid w:val="000B0CA1"/>
    <w:rsid w:val="000B3B46"/>
    <w:rsid w:val="000B6163"/>
    <w:rsid w:val="000C6503"/>
    <w:rsid w:val="000D203A"/>
    <w:rsid w:val="000D3CB9"/>
    <w:rsid w:val="000D5598"/>
    <w:rsid w:val="000D6406"/>
    <w:rsid w:val="000E1A23"/>
    <w:rsid w:val="000F46CD"/>
    <w:rsid w:val="000F6203"/>
    <w:rsid w:val="000F65F7"/>
    <w:rsid w:val="00105A7A"/>
    <w:rsid w:val="00105BB2"/>
    <w:rsid w:val="001122FB"/>
    <w:rsid w:val="00114B88"/>
    <w:rsid w:val="00115186"/>
    <w:rsid w:val="001222E0"/>
    <w:rsid w:val="0013116A"/>
    <w:rsid w:val="00131860"/>
    <w:rsid w:val="0013568C"/>
    <w:rsid w:val="00140336"/>
    <w:rsid w:val="00142A62"/>
    <w:rsid w:val="00146546"/>
    <w:rsid w:val="00146E13"/>
    <w:rsid w:val="00147016"/>
    <w:rsid w:val="00155822"/>
    <w:rsid w:val="001602A3"/>
    <w:rsid w:val="001664DA"/>
    <w:rsid w:val="001675DC"/>
    <w:rsid w:val="00170031"/>
    <w:rsid w:val="00174A2A"/>
    <w:rsid w:val="00175844"/>
    <w:rsid w:val="00175856"/>
    <w:rsid w:val="00177A08"/>
    <w:rsid w:val="00190929"/>
    <w:rsid w:val="001929F2"/>
    <w:rsid w:val="00192FAC"/>
    <w:rsid w:val="00194F19"/>
    <w:rsid w:val="001A350D"/>
    <w:rsid w:val="001B106B"/>
    <w:rsid w:val="001C568E"/>
    <w:rsid w:val="001C6CFF"/>
    <w:rsid w:val="001D7231"/>
    <w:rsid w:val="001F2A0A"/>
    <w:rsid w:val="001F6FF7"/>
    <w:rsid w:val="00201BDA"/>
    <w:rsid w:val="002045B6"/>
    <w:rsid w:val="002046B4"/>
    <w:rsid w:val="00217D51"/>
    <w:rsid w:val="00230737"/>
    <w:rsid w:val="002322BC"/>
    <w:rsid w:val="00234B30"/>
    <w:rsid w:val="00241A32"/>
    <w:rsid w:val="00244D9A"/>
    <w:rsid w:val="002451BD"/>
    <w:rsid w:val="00263AD5"/>
    <w:rsid w:val="00272AE8"/>
    <w:rsid w:val="002875BC"/>
    <w:rsid w:val="0029456A"/>
    <w:rsid w:val="002A50A4"/>
    <w:rsid w:val="002A77D3"/>
    <w:rsid w:val="002C518E"/>
    <w:rsid w:val="002E2B8B"/>
    <w:rsid w:val="002F2505"/>
    <w:rsid w:val="0031519C"/>
    <w:rsid w:val="003203F0"/>
    <w:rsid w:val="00322336"/>
    <w:rsid w:val="00323637"/>
    <w:rsid w:val="00336431"/>
    <w:rsid w:val="00343E10"/>
    <w:rsid w:val="0034557C"/>
    <w:rsid w:val="00345C2F"/>
    <w:rsid w:val="00350228"/>
    <w:rsid w:val="00355FEE"/>
    <w:rsid w:val="00363B6E"/>
    <w:rsid w:val="00364C29"/>
    <w:rsid w:val="00370B11"/>
    <w:rsid w:val="003941A3"/>
    <w:rsid w:val="003962F4"/>
    <w:rsid w:val="003A1D9F"/>
    <w:rsid w:val="003A2824"/>
    <w:rsid w:val="003A654E"/>
    <w:rsid w:val="003B3085"/>
    <w:rsid w:val="003B31A7"/>
    <w:rsid w:val="003B3A41"/>
    <w:rsid w:val="003C1BC5"/>
    <w:rsid w:val="003D188C"/>
    <w:rsid w:val="003E5CDA"/>
    <w:rsid w:val="003E629D"/>
    <w:rsid w:val="003F7184"/>
    <w:rsid w:val="003F7901"/>
    <w:rsid w:val="004178C0"/>
    <w:rsid w:val="00417E75"/>
    <w:rsid w:val="0042573F"/>
    <w:rsid w:val="004334D7"/>
    <w:rsid w:val="004353BF"/>
    <w:rsid w:val="004448D0"/>
    <w:rsid w:val="00446353"/>
    <w:rsid w:val="00471D08"/>
    <w:rsid w:val="0048241A"/>
    <w:rsid w:val="00482E58"/>
    <w:rsid w:val="00496C10"/>
    <w:rsid w:val="004A2474"/>
    <w:rsid w:val="004A726B"/>
    <w:rsid w:val="004B032C"/>
    <w:rsid w:val="004B7EE9"/>
    <w:rsid w:val="004C3386"/>
    <w:rsid w:val="004C5310"/>
    <w:rsid w:val="004C6139"/>
    <w:rsid w:val="004F0F16"/>
    <w:rsid w:val="004F5C40"/>
    <w:rsid w:val="00504D6D"/>
    <w:rsid w:val="00506BAE"/>
    <w:rsid w:val="005133CC"/>
    <w:rsid w:val="005176CA"/>
    <w:rsid w:val="00521BA5"/>
    <w:rsid w:val="00525A55"/>
    <w:rsid w:val="005330E3"/>
    <w:rsid w:val="0053463A"/>
    <w:rsid w:val="00535466"/>
    <w:rsid w:val="00553CBB"/>
    <w:rsid w:val="0056666D"/>
    <w:rsid w:val="0057632D"/>
    <w:rsid w:val="00587769"/>
    <w:rsid w:val="00590AE5"/>
    <w:rsid w:val="005A6675"/>
    <w:rsid w:val="005A7774"/>
    <w:rsid w:val="005B66AE"/>
    <w:rsid w:val="005C02BA"/>
    <w:rsid w:val="005D3F18"/>
    <w:rsid w:val="005E18BF"/>
    <w:rsid w:val="005E4291"/>
    <w:rsid w:val="005F3EAC"/>
    <w:rsid w:val="006048D0"/>
    <w:rsid w:val="00616ED6"/>
    <w:rsid w:val="00621271"/>
    <w:rsid w:val="00636643"/>
    <w:rsid w:val="00642EA7"/>
    <w:rsid w:val="00645DF9"/>
    <w:rsid w:val="00646410"/>
    <w:rsid w:val="0065003B"/>
    <w:rsid w:val="00650AC1"/>
    <w:rsid w:val="006543FD"/>
    <w:rsid w:val="00666ECE"/>
    <w:rsid w:val="00667189"/>
    <w:rsid w:val="006750FC"/>
    <w:rsid w:val="0067600C"/>
    <w:rsid w:val="0069253E"/>
    <w:rsid w:val="00695389"/>
    <w:rsid w:val="00697F9A"/>
    <w:rsid w:val="006B1C26"/>
    <w:rsid w:val="006B3B2B"/>
    <w:rsid w:val="006B78F7"/>
    <w:rsid w:val="006C27C8"/>
    <w:rsid w:val="006C5D93"/>
    <w:rsid w:val="006C6100"/>
    <w:rsid w:val="006D01A4"/>
    <w:rsid w:val="006D03EF"/>
    <w:rsid w:val="006D3D69"/>
    <w:rsid w:val="006E002F"/>
    <w:rsid w:val="006E3DE8"/>
    <w:rsid w:val="006E4A22"/>
    <w:rsid w:val="006F0A4F"/>
    <w:rsid w:val="006F4E04"/>
    <w:rsid w:val="006F57C8"/>
    <w:rsid w:val="00703351"/>
    <w:rsid w:val="0071383B"/>
    <w:rsid w:val="00715A32"/>
    <w:rsid w:val="0071778F"/>
    <w:rsid w:val="0072326C"/>
    <w:rsid w:val="007258BF"/>
    <w:rsid w:val="0073330E"/>
    <w:rsid w:val="00733DC6"/>
    <w:rsid w:val="007400AE"/>
    <w:rsid w:val="00740EC4"/>
    <w:rsid w:val="00744327"/>
    <w:rsid w:val="00746F67"/>
    <w:rsid w:val="007544FC"/>
    <w:rsid w:val="007575F9"/>
    <w:rsid w:val="00760248"/>
    <w:rsid w:val="007671B9"/>
    <w:rsid w:val="007721F4"/>
    <w:rsid w:val="00784116"/>
    <w:rsid w:val="00786486"/>
    <w:rsid w:val="007A3457"/>
    <w:rsid w:val="007B2BF4"/>
    <w:rsid w:val="007C2687"/>
    <w:rsid w:val="007D3E57"/>
    <w:rsid w:val="007D5068"/>
    <w:rsid w:val="007D599E"/>
    <w:rsid w:val="007E01E6"/>
    <w:rsid w:val="00800BC3"/>
    <w:rsid w:val="008110B6"/>
    <w:rsid w:val="00816311"/>
    <w:rsid w:val="00820D69"/>
    <w:rsid w:val="008217C7"/>
    <w:rsid w:val="00836461"/>
    <w:rsid w:val="00843A5B"/>
    <w:rsid w:val="0084588D"/>
    <w:rsid w:val="00863C58"/>
    <w:rsid w:val="00866A79"/>
    <w:rsid w:val="008671BC"/>
    <w:rsid w:val="00893C0D"/>
    <w:rsid w:val="00894646"/>
    <w:rsid w:val="008A446E"/>
    <w:rsid w:val="008A5685"/>
    <w:rsid w:val="008E5D07"/>
    <w:rsid w:val="008F0D7D"/>
    <w:rsid w:val="008F536E"/>
    <w:rsid w:val="008F75BE"/>
    <w:rsid w:val="009061CA"/>
    <w:rsid w:val="009175A6"/>
    <w:rsid w:val="00920750"/>
    <w:rsid w:val="009213B1"/>
    <w:rsid w:val="00924EB8"/>
    <w:rsid w:val="00925000"/>
    <w:rsid w:val="00935FC0"/>
    <w:rsid w:val="00946621"/>
    <w:rsid w:val="0095299E"/>
    <w:rsid w:val="00953F2A"/>
    <w:rsid w:val="00955F3D"/>
    <w:rsid w:val="00967CB2"/>
    <w:rsid w:val="00973E60"/>
    <w:rsid w:val="00974C64"/>
    <w:rsid w:val="009900CF"/>
    <w:rsid w:val="009929DC"/>
    <w:rsid w:val="00992C7C"/>
    <w:rsid w:val="00993D97"/>
    <w:rsid w:val="00994039"/>
    <w:rsid w:val="009A5DFC"/>
    <w:rsid w:val="009A62A7"/>
    <w:rsid w:val="009B0F69"/>
    <w:rsid w:val="009C2267"/>
    <w:rsid w:val="009C4FE5"/>
    <w:rsid w:val="009E4BB6"/>
    <w:rsid w:val="009F1493"/>
    <w:rsid w:val="009F394E"/>
    <w:rsid w:val="00A04F43"/>
    <w:rsid w:val="00A10D4C"/>
    <w:rsid w:val="00A22894"/>
    <w:rsid w:val="00A23E81"/>
    <w:rsid w:val="00A26C3D"/>
    <w:rsid w:val="00A30B5A"/>
    <w:rsid w:val="00A31512"/>
    <w:rsid w:val="00A40870"/>
    <w:rsid w:val="00A548FC"/>
    <w:rsid w:val="00A618A5"/>
    <w:rsid w:val="00A7159C"/>
    <w:rsid w:val="00A72201"/>
    <w:rsid w:val="00A72D04"/>
    <w:rsid w:val="00A73E3A"/>
    <w:rsid w:val="00A7438B"/>
    <w:rsid w:val="00A75205"/>
    <w:rsid w:val="00A83EAD"/>
    <w:rsid w:val="00A97532"/>
    <w:rsid w:val="00AA52FC"/>
    <w:rsid w:val="00AA7597"/>
    <w:rsid w:val="00AA782D"/>
    <w:rsid w:val="00AB0B25"/>
    <w:rsid w:val="00AB15A0"/>
    <w:rsid w:val="00AB16C3"/>
    <w:rsid w:val="00AB2583"/>
    <w:rsid w:val="00AC21B4"/>
    <w:rsid w:val="00AC3109"/>
    <w:rsid w:val="00AC6591"/>
    <w:rsid w:val="00AD5AD3"/>
    <w:rsid w:val="00AD79F2"/>
    <w:rsid w:val="00AE0D74"/>
    <w:rsid w:val="00AE1356"/>
    <w:rsid w:val="00AE468B"/>
    <w:rsid w:val="00B03E3A"/>
    <w:rsid w:val="00B10B35"/>
    <w:rsid w:val="00B1678F"/>
    <w:rsid w:val="00B2049C"/>
    <w:rsid w:val="00B272AC"/>
    <w:rsid w:val="00B336F1"/>
    <w:rsid w:val="00B33F8E"/>
    <w:rsid w:val="00B412D3"/>
    <w:rsid w:val="00B51280"/>
    <w:rsid w:val="00B55101"/>
    <w:rsid w:val="00B56B6F"/>
    <w:rsid w:val="00B63C0B"/>
    <w:rsid w:val="00B8370E"/>
    <w:rsid w:val="00B84FC6"/>
    <w:rsid w:val="00B877DF"/>
    <w:rsid w:val="00BA4637"/>
    <w:rsid w:val="00BA76A3"/>
    <w:rsid w:val="00BA7FC0"/>
    <w:rsid w:val="00BB0E50"/>
    <w:rsid w:val="00BC12E4"/>
    <w:rsid w:val="00BC2988"/>
    <w:rsid w:val="00BC3BB9"/>
    <w:rsid w:val="00BC487A"/>
    <w:rsid w:val="00BE4250"/>
    <w:rsid w:val="00BE716C"/>
    <w:rsid w:val="00BE7B2D"/>
    <w:rsid w:val="00BF6CAA"/>
    <w:rsid w:val="00C00906"/>
    <w:rsid w:val="00C01809"/>
    <w:rsid w:val="00C055D5"/>
    <w:rsid w:val="00C170BC"/>
    <w:rsid w:val="00C17EC6"/>
    <w:rsid w:val="00C225A6"/>
    <w:rsid w:val="00C3532D"/>
    <w:rsid w:val="00C43F09"/>
    <w:rsid w:val="00C44D89"/>
    <w:rsid w:val="00C55342"/>
    <w:rsid w:val="00C60530"/>
    <w:rsid w:val="00C64B9A"/>
    <w:rsid w:val="00C710BB"/>
    <w:rsid w:val="00C73080"/>
    <w:rsid w:val="00C82E0E"/>
    <w:rsid w:val="00C82E9D"/>
    <w:rsid w:val="00C8740E"/>
    <w:rsid w:val="00C92CE8"/>
    <w:rsid w:val="00C9375B"/>
    <w:rsid w:val="00C94F7F"/>
    <w:rsid w:val="00CA336C"/>
    <w:rsid w:val="00CB060A"/>
    <w:rsid w:val="00CB274A"/>
    <w:rsid w:val="00CB2B5A"/>
    <w:rsid w:val="00CB42FA"/>
    <w:rsid w:val="00CC7BD0"/>
    <w:rsid w:val="00CD0BE5"/>
    <w:rsid w:val="00CD1F46"/>
    <w:rsid w:val="00CE350A"/>
    <w:rsid w:val="00CE3B6A"/>
    <w:rsid w:val="00CF175F"/>
    <w:rsid w:val="00CF2FA8"/>
    <w:rsid w:val="00D02A79"/>
    <w:rsid w:val="00D077F0"/>
    <w:rsid w:val="00D10ABB"/>
    <w:rsid w:val="00D13D61"/>
    <w:rsid w:val="00D14427"/>
    <w:rsid w:val="00D20FE3"/>
    <w:rsid w:val="00D21FC3"/>
    <w:rsid w:val="00D34C2C"/>
    <w:rsid w:val="00D44361"/>
    <w:rsid w:val="00D45879"/>
    <w:rsid w:val="00D633C0"/>
    <w:rsid w:val="00D64C25"/>
    <w:rsid w:val="00D712F5"/>
    <w:rsid w:val="00D872C4"/>
    <w:rsid w:val="00D873F0"/>
    <w:rsid w:val="00D9023F"/>
    <w:rsid w:val="00D9599D"/>
    <w:rsid w:val="00DA05CD"/>
    <w:rsid w:val="00DB76B5"/>
    <w:rsid w:val="00DD5070"/>
    <w:rsid w:val="00DE65C0"/>
    <w:rsid w:val="00DF0104"/>
    <w:rsid w:val="00DF0D0A"/>
    <w:rsid w:val="00E00F08"/>
    <w:rsid w:val="00E01F0A"/>
    <w:rsid w:val="00E07F8E"/>
    <w:rsid w:val="00E157F1"/>
    <w:rsid w:val="00E23956"/>
    <w:rsid w:val="00E40839"/>
    <w:rsid w:val="00E4462B"/>
    <w:rsid w:val="00E50CCB"/>
    <w:rsid w:val="00E51386"/>
    <w:rsid w:val="00E54193"/>
    <w:rsid w:val="00E72A88"/>
    <w:rsid w:val="00E773FC"/>
    <w:rsid w:val="00E82F97"/>
    <w:rsid w:val="00E90C1B"/>
    <w:rsid w:val="00E93D5F"/>
    <w:rsid w:val="00E95ADF"/>
    <w:rsid w:val="00EA082D"/>
    <w:rsid w:val="00EA0E44"/>
    <w:rsid w:val="00EA6E24"/>
    <w:rsid w:val="00EB0C7D"/>
    <w:rsid w:val="00EB1D3F"/>
    <w:rsid w:val="00EB7462"/>
    <w:rsid w:val="00EC76DC"/>
    <w:rsid w:val="00ED0F5B"/>
    <w:rsid w:val="00ED2EAF"/>
    <w:rsid w:val="00ED4BE8"/>
    <w:rsid w:val="00ED51C6"/>
    <w:rsid w:val="00EE0FE6"/>
    <w:rsid w:val="00EE5F59"/>
    <w:rsid w:val="00EF1CD0"/>
    <w:rsid w:val="00EF2073"/>
    <w:rsid w:val="00F13080"/>
    <w:rsid w:val="00F17F3C"/>
    <w:rsid w:val="00F23430"/>
    <w:rsid w:val="00F34C98"/>
    <w:rsid w:val="00F37334"/>
    <w:rsid w:val="00F40B42"/>
    <w:rsid w:val="00F4335F"/>
    <w:rsid w:val="00F47294"/>
    <w:rsid w:val="00F61988"/>
    <w:rsid w:val="00F63777"/>
    <w:rsid w:val="00F8029B"/>
    <w:rsid w:val="00F80A8C"/>
    <w:rsid w:val="00F81C00"/>
    <w:rsid w:val="00F82019"/>
    <w:rsid w:val="00F90D7A"/>
    <w:rsid w:val="00F971AA"/>
    <w:rsid w:val="00F971E7"/>
    <w:rsid w:val="00FA62F3"/>
    <w:rsid w:val="00FB3DFD"/>
    <w:rsid w:val="00FC048C"/>
    <w:rsid w:val="00FC3594"/>
    <w:rsid w:val="00FD40CB"/>
    <w:rsid w:val="00FD4CB2"/>
    <w:rsid w:val="00FD7F95"/>
    <w:rsid w:val="00FE1B40"/>
    <w:rsid w:val="00FE682F"/>
    <w:rsid w:val="00FE7137"/>
    <w:rsid w:val="00FF2855"/>
    <w:rsid w:val="00FF2873"/>
    <w:rsid w:val="24A79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1977"/>
  <w15:chartTrackingRefBased/>
  <w15:docId w15:val="{9AB32BE8-0118-4BB2-B3B2-A9C3612D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E5"/>
    <w:pPr>
      <w:widowControl w:val="0"/>
      <w:suppressAutoHyphens/>
      <w:spacing w:after="0" w:line="240" w:lineRule="auto"/>
    </w:pPr>
    <w:rPr>
      <w:rFonts w:ascii="Times New Roman" w:eastAsia="Tahoma"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6E5"/>
    <w:pPr>
      <w:widowControl/>
      <w:suppressAutoHyphens w:val="0"/>
    </w:pPr>
    <w:rPr>
      <w:rFonts w:ascii="Segoe UI" w:eastAsiaTheme="minorHAnsi" w:hAnsi="Segoe UI" w:cs="Segoe UI"/>
      <w:kern w:val="0"/>
      <w:sz w:val="18"/>
      <w:szCs w:val="18"/>
    </w:rPr>
  </w:style>
  <w:style w:type="character" w:customStyle="1" w:styleId="BalloonTextChar">
    <w:name w:val="Balloon Text Char"/>
    <w:basedOn w:val="DefaultParagraphFont"/>
    <w:link w:val="BalloonText"/>
    <w:uiPriority w:val="99"/>
    <w:semiHidden/>
    <w:rsid w:val="000346E5"/>
    <w:rPr>
      <w:rFonts w:ascii="Segoe UI" w:hAnsi="Segoe UI" w:cs="Segoe UI"/>
      <w:sz w:val="18"/>
      <w:szCs w:val="18"/>
    </w:rPr>
  </w:style>
  <w:style w:type="paragraph" w:styleId="ListParagraph">
    <w:name w:val="List Paragraph"/>
    <w:basedOn w:val="Normal"/>
    <w:uiPriority w:val="34"/>
    <w:qFormat/>
    <w:rsid w:val="004353BF"/>
    <w:pPr>
      <w:ind w:left="720"/>
      <w:contextualSpacing/>
    </w:pPr>
  </w:style>
  <w:style w:type="character" w:styleId="CommentReference">
    <w:name w:val="annotation reference"/>
    <w:basedOn w:val="DefaultParagraphFont"/>
    <w:uiPriority w:val="99"/>
    <w:semiHidden/>
    <w:unhideWhenUsed/>
    <w:rsid w:val="009F1493"/>
    <w:rPr>
      <w:sz w:val="16"/>
      <w:szCs w:val="16"/>
    </w:rPr>
  </w:style>
  <w:style w:type="paragraph" w:styleId="CommentText">
    <w:name w:val="annotation text"/>
    <w:basedOn w:val="Normal"/>
    <w:link w:val="CommentTextChar"/>
    <w:uiPriority w:val="99"/>
    <w:semiHidden/>
    <w:unhideWhenUsed/>
    <w:rsid w:val="009F1493"/>
    <w:rPr>
      <w:sz w:val="20"/>
      <w:szCs w:val="20"/>
    </w:rPr>
  </w:style>
  <w:style w:type="character" w:customStyle="1" w:styleId="CommentTextChar">
    <w:name w:val="Comment Text Char"/>
    <w:basedOn w:val="DefaultParagraphFont"/>
    <w:link w:val="CommentText"/>
    <w:uiPriority w:val="99"/>
    <w:semiHidden/>
    <w:rsid w:val="009F1493"/>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9F1493"/>
    <w:rPr>
      <w:b/>
      <w:bCs/>
    </w:rPr>
  </w:style>
  <w:style w:type="character" w:customStyle="1" w:styleId="CommentSubjectChar">
    <w:name w:val="Comment Subject Char"/>
    <w:basedOn w:val="CommentTextChar"/>
    <w:link w:val="CommentSubject"/>
    <w:uiPriority w:val="99"/>
    <w:semiHidden/>
    <w:rsid w:val="009F1493"/>
    <w:rPr>
      <w:rFonts w:ascii="Times New Roman" w:eastAsia="Tahoma" w:hAnsi="Times New Roman" w:cs="Times New Roman"/>
      <w:b/>
      <w:bCs/>
      <w:kern w:val="1"/>
      <w:sz w:val="20"/>
      <w:szCs w:val="20"/>
    </w:rPr>
  </w:style>
  <w:style w:type="paragraph" w:styleId="Header">
    <w:name w:val="header"/>
    <w:basedOn w:val="Normal"/>
    <w:link w:val="HeaderChar"/>
    <w:uiPriority w:val="99"/>
    <w:unhideWhenUsed/>
    <w:rsid w:val="002322BC"/>
    <w:pPr>
      <w:tabs>
        <w:tab w:val="center" w:pos="4680"/>
        <w:tab w:val="right" w:pos="9360"/>
      </w:tabs>
    </w:pPr>
  </w:style>
  <w:style w:type="character" w:customStyle="1" w:styleId="HeaderChar">
    <w:name w:val="Header Char"/>
    <w:basedOn w:val="DefaultParagraphFont"/>
    <w:link w:val="Header"/>
    <w:uiPriority w:val="99"/>
    <w:rsid w:val="002322BC"/>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2322BC"/>
    <w:pPr>
      <w:tabs>
        <w:tab w:val="center" w:pos="4680"/>
        <w:tab w:val="right" w:pos="9360"/>
      </w:tabs>
    </w:pPr>
  </w:style>
  <w:style w:type="character" w:customStyle="1" w:styleId="FooterChar">
    <w:name w:val="Footer Char"/>
    <w:basedOn w:val="DefaultParagraphFont"/>
    <w:link w:val="Footer"/>
    <w:uiPriority w:val="99"/>
    <w:rsid w:val="002322BC"/>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Design</Team>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2597-C213-4DF8-AACE-9EA4CD98C14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6ee3370-bb5f-4cc0-8701-540c980d51d8"/>
    <ds:schemaRef ds:uri="9c8f2272-3355-46de-9bd4-6c488c39a424"/>
    <ds:schemaRef ds:uri="http://www.w3.org/XML/1998/namespace"/>
  </ds:schemaRefs>
</ds:datastoreItem>
</file>

<file path=customXml/itemProps2.xml><?xml version="1.0" encoding="utf-8"?>
<ds:datastoreItem xmlns:ds="http://schemas.openxmlformats.org/officeDocument/2006/customXml" ds:itemID="{936BD3BA-E845-470A-9458-9551146E52C8}">
  <ds:schemaRefs>
    <ds:schemaRef ds:uri="http://schemas.microsoft.com/sharepoint/v3/contenttype/forms"/>
  </ds:schemaRefs>
</ds:datastoreItem>
</file>

<file path=customXml/itemProps3.xml><?xml version="1.0" encoding="utf-8"?>
<ds:datastoreItem xmlns:ds="http://schemas.openxmlformats.org/officeDocument/2006/customXml" ds:itemID="{79A1FDE9-348A-400C-B689-D8747D46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58AF0-00BB-4B4F-97B6-F0B57F65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Freedman</dc:creator>
  <cp:keywords/>
  <dc:description/>
  <cp:lastModifiedBy>Wilson, Camille (ACF) (CTR)</cp:lastModifiedBy>
  <cp:revision>2</cp:revision>
  <dcterms:created xsi:type="dcterms:W3CDTF">2020-08-29T01:23:00Z</dcterms:created>
  <dcterms:modified xsi:type="dcterms:W3CDTF">2020-08-29T01:23:00Z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