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0B5D" w:rsidRPr="00BA0B5D" w:rsidP="00F5278D" w14:paraId="463D6E11" w14:textId="0338A450">
      <w:pPr>
        <w:pStyle w:val="Title"/>
        <w:spacing w:line="276" w:lineRule="auto"/>
        <w:contextualSpacing/>
        <w:jc w:val="right"/>
      </w:pPr>
      <w:r>
        <w:rPr>
          <w:sz w:val="28"/>
          <w:szCs w:val="28"/>
        </w:rPr>
        <w:t>September 2</w:t>
      </w:r>
      <w:r w:rsidRPr="59BD36E3">
        <w:rPr>
          <w:sz w:val="28"/>
          <w:szCs w:val="28"/>
        </w:rPr>
        <w:t>, 2022</w:t>
      </w:r>
    </w:p>
    <w:p w:rsidR="00BA0B5D" w:rsidRPr="00BA0B5D" w:rsidP="00F5278D" w14:paraId="18DD91B9" w14:textId="77777777">
      <w:pPr>
        <w:pStyle w:val="Title"/>
        <w:spacing w:line="276" w:lineRule="auto"/>
        <w:contextualSpacing/>
        <w:rPr>
          <w:sz w:val="28"/>
        </w:rPr>
      </w:pPr>
    </w:p>
    <w:p w:rsidR="00562915" w:rsidRPr="00F5278D" w:rsidP="00F5278D" w14:paraId="62F495ED" w14:textId="6BAAF749">
      <w:pPr>
        <w:pStyle w:val="Title"/>
        <w:spacing w:line="276" w:lineRule="auto"/>
        <w:contextualSpacing/>
        <w:rPr>
          <w:color w:val="000000" w:themeColor="text1"/>
        </w:rPr>
      </w:pPr>
      <w:r w:rsidRPr="00F5278D">
        <w:t xml:space="preserve">Supporting Statement for </w:t>
      </w:r>
    </w:p>
    <w:p w:rsidR="00562915" w:rsidRPr="00F5278D" w:rsidP="00F5278D" w14:paraId="5C28812F" w14:textId="77777777">
      <w:pPr>
        <w:pStyle w:val="Title"/>
        <w:spacing w:line="276" w:lineRule="auto"/>
        <w:contextualSpacing/>
        <w:rPr>
          <w:color w:val="000000" w:themeColor="text1"/>
          <w:sz w:val="28"/>
        </w:rPr>
      </w:pPr>
      <w:r w:rsidRPr="00F5278D">
        <w:rPr>
          <w:color w:val="000000" w:themeColor="text1"/>
        </w:rPr>
        <w:t>Paperwork Reduction Act Submissions</w:t>
      </w:r>
    </w:p>
    <w:p w:rsidR="00562915" w:rsidRPr="00CB253D" w:rsidP="00F5278D" w14:paraId="18F0CAFB" w14:textId="77777777">
      <w:pPr>
        <w:tabs>
          <w:tab w:val="left" w:pos="-720"/>
        </w:tabs>
        <w:suppressAutoHyphens/>
        <w:contextualSpacing/>
        <w:rPr>
          <w:rFonts w:ascii="Times New Roman" w:hAnsi="Times New Roman" w:cs="Times New Roman"/>
          <w:b/>
          <w:sz w:val="24"/>
          <w:szCs w:val="24"/>
        </w:rPr>
      </w:pPr>
    </w:p>
    <w:p w:rsidR="00562915" w:rsidP="00CB253D" w14:paraId="68A7D007" w14:textId="7F935F06">
      <w:pPr>
        <w:tabs>
          <w:tab w:val="left" w:pos="-720"/>
        </w:tabs>
        <w:suppressAutoHyphens/>
        <w:contextualSpacing/>
        <w:rPr>
          <w:rFonts w:ascii="Times New Roman" w:hAnsi="Times New Roman" w:cs="Times New Roman"/>
          <w:b/>
          <w:sz w:val="28"/>
          <w:szCs w:val="28"/>
        </w:rPr>
      </w:pPr>
      <w:r w:rsidRPr="00AF0643">
        <w:rPr>
          <w:rFonts w:ascii="Times New Roman" w:hAnsi="Times New Roman" w:cs="Times New Roman"/>
          <w:b/>
          <w:sz w:val="28"/>
          <w:szCs w:val="28"/>
        </w:rPr>
        <w:t xml:space="preserve">OMB Control Number:  1660 </w:t>
      </w:r>
      <w:r w:rsidR="00BA0B5D">
        <w:rPr>
          <w:rFonts w:ascii="Times New Roman" w:hAnsi="Times New Roman" w:cs="Times New Roman"/>
          <w:b/>
          <w:sz w:val="28"/>
          <w:szCs w:val="28"/>
        </w:rPr>
        <w:t>–</w:t>
      </w:r>
      <w:r w:rsidRPr="00CB253D">
        <w:rPr>
          <w:rFonts w:ascii="Times New Roman" w:hAnsi="Times New Roman" w:cs="Times New Roman"/>
          <w:b/>
          <w:sz w:val="28"/>
          <w:szCs w:val="28"/>
        </w:rPr>
        <w:t xml:space="preserve"> </w:t>
      </w:r>
      <w:r w:rsidRPr="00AF0643" w:rsidR="00AD1126">
        <w:rPr>
          <w:rFonts w:ascii="Times New Roman" w:hAnsi="Times New Roman" w:cs="Times New Roman"/>
          <w:b/>
          <w:sz w:val="28"/>
          <w:szCs w:val="28"/>
        </w:rPr>
        <w:t>0008</w:t>
      </w:r>
    </w:p>
    <w:p w:rsidR="00BA0B5D" w:rsidRPr="00CB253D" w:rsidP="00F5278D" w14:paraId="27C1ACBD" w14:textId="77777777">
      <w:pPr>
        <w:tabs>
          <w:tab w:val="left" w:pos="-720"/>
        </w:tabs>
        <w:suppressAutoHyphens/>
        <w:contextualSpacing/>
        <w:rPr>
          <w:rFonts w:ascii="Times New Roman" w:hAnsi="Times New Roman" w:cs="Times New Roman"/>
          <w:b/>
          <w:sz w:val="28"/>
          <w:szCs w:val="28"/>
        </w:rPr>
      </w:pPr>
    </w:p>
    <w:p w:rsidR="00AD1126" w:rsidRPr="004F4194" w:rsidP="00F5278D" w14:paraId="117D8CD4" w14:textId="77777777">
      <w:pPr>
        <w:tabs>
          <w:tab w:val="left" w:pos="-720"/>
        </w:tabs>
        <w:suppressAutoHyphens/>
        <w:contextualSpacing/>
        <w:rPr>
          <w:rFonts w:ascii="Times New Roman" w:hAnsi="Times New Roman" w:cs="Times New Roman"/>
          <w:b/>
          <w:sz w:val="28"/>
          <w:szCs w:val="28"/>
        </w:rPr>
      </w:pPr>
      <w:r w:rsidRPr="00AF0643">
        <w:rPr>
          <w:rFonts w:ascii="Times New Roman" w:hAnsi="Times New Roman" w:cs="Times New Roman"/>
          <w:b/>
          <w:sz w:val="28"/>
          <w:szCs w:val="28"/>
        </w:rPr>
        <w:t xml:space="preserve">Title:  </w:t>
      </w:r>
      <w:r w:rsidRPr="004F4194">
        <w:rPr>
          <w:rFonts w:ascii="Times New Roman" w:hAnsi="Times New Roman" w:cs="Times New Roman"/>
          <w:b/>
          <w:sz w:val="28"/>
          <w:szCs w:val="28"/>
        </w:rPr>
        <w:t>Elevation Certificate/Floodproofing Certificate</w:t>
      </w:r>
    </w:p>
    <w:p w:rsidR="002757CC" w:rsidP="00CB253D" w14:paraId="487D4CC2" w14:textId="77777777">
      <w:pPr>
        <w:tabs>
          <w:tab w:val="left" w:pos="-720"/>
        </w:tabs>
        <w:suppressAutoHyphens/>
        <w:contextualSpacing/>
        <w:rPr>
          <w:rFonts w:ascii="Times New Roman" w:hAnsi="Times New Roman" w:cs="Times New Roman"/>
          <w:b/>
          <w:sz w:val="28"/>
          <w:szCs w:val="28"/>
        </w:rPr>
      </w:pPr>
    </w:p>
    <w:p w:rsidR="00BA0B5D" w:rsidP="00CB253D" w14:paraId="53281DB6" w14:textId="42A17E76">
      <w:pPr>
        <w:tabs>
          <w:tab w:val="left" w:pos="-720"/>
        </w:tabs>
        <w:suppressAutoHyphens/>
        <w:contextualSpacing/>
        <w:rPr>
          <w:rFonts w:ascii="Times New Roman" w:hAnsi="Times New Roman" w:cs="Times New Roman"/>
          <w:b/>
          <w:sz w:val="28"/>
          <w:szCs w:val="28"/>
        </w:rPr>
      </w:pPr>
      <w:r w:rsidRPr="00BA0B5D">
        <w:rPr>
          <w:rFonts w:ascii="Times New Roman" w:hAnsi="Times New Roman" w:cs="Times New Roman"/>
          <w:b/>
          <w:sz w:val="28"/>
          <w:szCs w:val="28"/>
        </w:rPr>
        <w:t xml:space="preserve">Form Number(s):  </w:t>
      </w:r>
    </w:p>
    <w:p w:rsidR="00BA0B5D" w:rsidRPr="00BC3182" w:rsidP="00BC3182" w14:paraId="7D20B4F0" w14:textId="00F61568">
      <w:pPr>
        <w:pStyle w:val="ListParagraph"/>
        <w:numPr>
          <w:ilvl w:val="0"/>
          <w:numId w:val="12"/>
        </w:numPr>
        <w:tabs>
          <w:tab w:val="left" w:pos="-720"/>
        </w:tabs>
        <w:suppressAutoHyphens/>
        <w:rPr>
          <w:rFonts w:ascii="Times New Roman" w:hAnsi="Times New Roman" w:cs="Times New Roman"/>
          <w:b/>
          <w:sz w:val="24"/>
          <w:szCs w:val="24"/>
        </w:rPr>
      </w:pPr>
      <w:r w:rsidRPr="00BC3182">
        <w:rPr>
          <w:rFonts w:ascii="Times New Roman" w:hAnsi="Times New Roman" w:cs="Times New Roman"/>
          <w:b/>
          <w:sz w:val="24"/>
          <w:szCs w:val="24"/>
        </w:rPr>
        <w:t xml:space="preserve">FEMA </w:t>
      </w:r>
      <w:r w:rsidRPr="00BC3182">
        <w:rPr>
          <w:rFonts w:ascii="Times New Roman" w:hAnsi="Times New Roman" w:cs="Times New Roman"/>
          <w:b/>
          <w:color w:val="000000" w:themeColor="text1"/>
          <w:sz w:val="24"/>
          <w:szCs w:val="24"/>
        </w:rPr>
        <w:t xml:space="preserve">Form </w:t>
      </w:r>
      <w:r w:rsidRPr="00BC3182">
        <w:rPr>
          <w:rFonts w:ascii="Times New Roman" w:hAnsi="Times New Roman" w:cs="Times New Roman"/>
          <w:b/>
          <w:color w:val="000000" w:themeColor="text1"/>
          <w:sz w:val="24"/>
          <w:szCs w:val="24"/>
        </w:rPr>
        <w:t>FF-</w:t>
      </w:r>
      <w:r w:rsidRPr="00BC3182" w:rsidR="00596E4D">
        <w:rPr>
          <w:rFonts w:ascii="Times New Roman" w:hAnsi="Times New Roman" w:cs="Times New Roman"/>
          <w:b/>
          <w:color w:val="000000" w:themeColor="text1"/>
          <w:sz w:val="24"/>
          <w:szCs w:val="24"/>
        </w:rPr>
        <w:t>206</w:t>
      </w:r>
      <w:r w:rsidRPr="00BC3182">
        <w:rPr>
          <w:rFonts w:ascii="Times New Roman" w:hAnsi="Times New Roman" w:cs="Times New Roman"/>
          <w:b/>
          <w:color w:val="000000" w:themeColor="text1"/>
          <w:sz w:val="24"/>
          <w:szCs w:val="24"/>
        </w:rPr>
        <w:t>-FY-22-</w:t>
      </w:r>
      <w:r w:rsidRPr="00BC3182" w:rsidR="00596E4D">
        <w:rPr>
          <w:rFonts w:ascii="Times New Roman" w:hAnsi="Times New Roman" w:cs="Times New Roman"/>
          <w:b/>
          <w:color w:val="000000" w:themeColor="text1"/>
          <w:sz w:val="24"/>
          <w:szCs w:val="24"/>
        </w:rPr>
        <w:t>152</w:t>
      </w:r>
      <w:r w:rsidRPr="00BC3182">
        <w:rPr>
          <w:rFonts w:ascii="Times New Roman" w:hAnsi="Times New Roman" w:cs="Times New Roman"/>
          <w:b/>
          <w:color w:val="000000" w:themeColor="text1"/>
          <w:sz w:val="24"/>
          <w:szCs w:val="24"/>
        </w:rPr>
        <w:t xml:space="preserve"> (formerly </w:t>
      </w:r>
      <w:r w:rsidRPr="00BC3182" w:rsidR="00AD1126">
        <w:rPr>
          <w:rFonts w:ascii="Times New Roman" w:hAnsi="Times New Roman" w:cs="Times New Roman"/>
          <w:b/>
          <w:sz w:val="24"/>
          <w:szCs w:val="24"/>
        </w:rPr>
        <w:t>086-0-33</w:t>
      </w:r>
      <w:r w:rsidRPr="00BC3182">
        <w:rPr>
          <w:rFonts w:ascii="Times New Roman" w:hAnsi="Times New Roman" w:cs="Times New Roman"/>
          <w:b/>
          <w:sz w:val="24"/>
          <w:szCs w:val="24"/>
        </w:rPr>
        <w:t>), Elevation Certificate</w:t>
      </w:r>
    </w:p>
    <w:p w:rsidR="00562915" w:rsidRPr="00BC3182" w:rsidP="00BC3182" w14:paraId="454FBDB5" w14:textId="3DABFD06">
      <w:pPr>
        <w:pStyle w:val="ListParagraph"/>
        <w:numPr>
          <w:ilvl w:val="0"/>
          <w:numId w:val="12"/>
        </w:numPr>
        <w:tabs>
          <w:tab w:val="left" w:pos="-720"/>
        </w:tabs>
        <w:suppressAutoHyphens/>
        <w:rPr>
          <w:rFonts w:ascii="Times New Roman" w:hAnsi="Times New Roman" w:cs="Times New Roman"/>
          <w:b/>
          <w:sz w:val="24"/>
          <w:szCs w:val="24"/>
        </w:rPr>
      </w:pPr>
      <w:r w:rsidRPr="00BC3182">
        <w:rPr>
          <w:rFonts w:ascii="Times New Roman" w:hAnsi="Times New Roman" w:cs="Times New Roman"/>
          <w:b/>
          <w:sz w:val="24"/>
          <w:szCs w:val="24"/>
        </w:rPr>
        <w:t xml:space="preserve">FEMA </w:t>
      </w:r>
      <w:r w:rsidRPr="00BC3182">
        <w:rPr>
          <w:rFonts w:ascii="Times New Roman" w:hAnsi="Times New Roman" w:cs="Times New Roman"/>
          <w:b/>
          <w:color w:val="000000" w:themeColor="text1"/>
          <w:sz w:val="24"/>
          <w:szCs w:val="24"/>
        </w:rPr>
        <w:t xml:space="preserve">Form </w:t>
      </w:r>
      <w:r w:rsidRPr="00BC3182" w:rsidR="00BA0B5D">
        <w:rPr>
          <w:rFonts w:ascii="Times New Roman" w:hAnsi="Times New Roman" w:cs="Times New Roman"/>
          <w:b/>
          <w:color w:val="000000" w:themeColor="text1"/>
          <w:sz w:val="24"/>
          <w:szCs w:val="24"/>
        </w:rPr>
        <w:t>FF-</w:t>
      </w:r>
      <w:r w:rsidRPr="00BC3182" w:rsidR="00596E4D">
        <w:rPr>
          <w:rFonts w:ascii="Times New Roman" w:hAnsi="Times New Roman" w:cs="Times New Roman"/>
          <w:b/>
          <w:color w:val="000000" w:themeColor="text1"/>
          <w:sz w:val="24"/>
          <w:szCs w:val="24"/>
        </w:rPr>
        <w:t>206</w:t>
      </w:r>
      <w:r w:rsidRPr="00BC3182" w:rsidR="00BA0B5D">
        <w:rPr>
          <w:rFonts w:ascii="Times New Roman" w:hAnsi="Times New Roman" w:cs="Times New Roman"/>
          <w:b/>
          <w:color w:val="000000" w:themeColor="text1"/>
          <w:sz w:val="24"/>
          <w:szCs w:val="24"/>
        </w:rPr>
        <w:t>-FY-22-</w:t>
      </w:r>
      <w:r w:rsidRPr="00BC3182" w:rsidR="00596E4D">
        <w:rPr>
          <w:rFonts w:ascii="Times New Roman" w:hAnsi="Times New Roman" w:cs="Times New Roman"/>
          <w:b/>
          <w:color w:val="000000" w:themeColor="text1"/>
          <w:sz w:val="24"/>
          <w:szCs w:val="24"/>
        </w:rPr>
        <w:t>153</w:t>
      </w:r>
      <w:r w:rsidRPr="00BC3182" w:rsidR="00BA0B5D">
        <w:rPr>
          <w:rFonts w:ascii="Times New Roman" w:hAnsi="Times New Roman" w:cs="Times New Roman"/>
          <w:b/>
          <w:color w:val="000000" w:themeColor="text1"/>
          <w:sz w:val="24"/>
          <w:szCs w:val="24"/>
        </w:rPr>
        <w:t xml:space="preserve"> (formerly </w:t>
      </w:r>
      <w:r w:rsidRPr="00BC3182">
        <w:rPr>
          <w:rFonts w:ascii="Times New Roman" w:hAnsi="Times New Roman" w:cs="Times New Roman"/>
          <w:b/>
          <w:sz w:val="24"/>
          <w:szCs w:val="24"/>
        </w:rPr>
        <w:t>086-0-34</w:t>
      </w:r>
      <w:r w:rsidRPr="00BC3182" w:rsidR="00BA0B5D">
        <w:rPr>
          <w:rFonts w:ascii="Times New Roman" w:hAnsi="Times New Roman" w:cs="Times New Roman"/>
          <w:b/>
          <w:sz w:val="24"/>
          <w:szCs w:val="24"/>
        </w:rPr>
        <w:t>), Floodproofing Certificate</w:t>
      </w:r>
    </w:p>
    <w:p w:rsidR="00562915" w:rsidRPr="004F4194" w:rsidP="00F5278D" w14:paraId="3208F251" w14:textId="77777777">
      <w:pPr>
        <w:pStyle w:val="Heading1"/>
        <w:spacing w:line="276" w:lineRule="auto"/>
        <w:contextualSpacing/>
        <w:rPr>
          <w:szCs w:val="28"/>
        </w:rPr>
      </w:pPr>
      <w:r w:rsidRPr="004F4194">
        <w:rPr>
          <w:szCs w:val="28"/>
        </w:rPr>
        <w:t>General Instructions</w:t>
      </w:r>
    </w:p>
    <w:p w:rsidR="00B92B09" w:rsidRPr="00F5278D" w:rsidP="00F5278D" w14:paraId="1C44EACA" w14:textId="77777777">
      <w:pPr>
        <w:spacing w:after="0"/>
        <w:contextualSpacing/>
        <w:rPr>
          <w:rFonts w:ascii="Times New Roman" w:hAnsi="Times New Roman" w:cs="Times New Roman"/>
        </w:rPr>
      </w:pPr>
    </w:p>
    <w:p w:rsidR="00562915" w:rsidRPr="00BA0B5D" w:rsidP="00F5278D" w14:paraId="1AF0074D" w14:textId="477E4693">
      <w:pPr>
        <w:tabs>
          <w:tab w:val="left" w:pos="-720"/>
        </w:tabs>
        <w:suppressAutoHyphens/>
        <w:spacing w:after="0"/>
        <w:contextualSpacing/>
        <w:rPr>
          <w:rFonts w:ascii="Times New Roman" w:hAnsi="Times New Roman" w:cs="Times New Roman"/>
          <w:sz w:val="24"/>
          <w:szCs w:val="24"/>
        </w:rPr>
      </w:pPr>
      <w:r w:rsidRPr="00CB253D">
        <w:rPr>
          <w:rFonts w:ascii="Times New Roman" w:hAnsi="Times New Roman" w:cs="Times New Roman"/>
          <w:sz w:val="24"/>
          <w:szCs w:val="24"/>
        </w:rPr>
        <w:t>A Supporting Statement, including the text of the notice to the public required by 5 CFR 1320.5(a)(</w:t>
      </w:r>
      <w:r w:rsidR="00E95BCB">
        <w:rPr>
          <w:rFonts w:ascii="Times New Roman" w:hAnsi="Times New Roman" w:cs="Times New Roman"/>
          <w:sz w:val="24"/>
          <w:szCs w:val="24"/>
        </w:rPr>
        <w:t>1</w:t>
      </w:r>
      <w:r w:rsidRPr="00CB253D">
        <w:rPr>
          <w:rFonts w:ascii="Times New Roman" w:hAnsi="Times New Roman" w:cs="Times New Roman"/>
          <w:sz w:val="24"/>
          <w:szCs w:val="24"/>
        </w:rPr>
        <w:t>)(iv) and its actual or estimated date of publication in the Federal Regis</w:t>
      </w:r>
      <w:r w:rsidRPr="00AF0643">
        <w:rPr>
          <w:rFonts w:ascii="Times New Roman" w:hAnsi="Times New Roman" w:cs="Times New Roman"/>
          <w:sz w:val="24"/>
          <w:szCs w:val="24"/>
        </w:rPr>
        <w:t xml:space="preserve">ter, must accompany each request for approval of a collection of information.  The Supporting Statement must be prepared in the format described below, and must contain the information specified in Section A below.  If an item is not applicable, provide a </w:t>
      </w:r>
      <w:r w:rsidRPr="004F4194">
        <w:rPr>
          <w:rFonts w:ascii="Times New Roman" w:hAnsi="Times New Roman" w:cs="Times New Roman"/>
          <w:sz w:val="24"/>
          <w:szCs w:val="24"/>
        </w:rPr>
        <w:t>brief explanation.  When Item 17 or the OMB Form 83-I is checked “Yes”, Section B of the Supporting Statement must be completed.  OMB reserves the right to require the submission of additional information with respect to any request for approval.</w:t>
      </w:r>
    </w:p>
    <w:p w:rsidR="00B92B09" w:rsidRPr="00BA0B5D" w:rsidP="00F5278D" w14:paraId="0554C621" w14:textId="77777777">
      <w:pPr>
        <w:pStyle w:val="Heading1"/>
        <w:spacing w:line="276" w:lineRule="auto"/>
        <w:contextualSpacing/>
        <w:rPr>
          <w:szCs w:val="28"/>
        </w:rPr>
      </w:pPr>
    </w:p>
    <w:p w:rsidR="00562915" w:rsidRPr="00BA0B5D" w:rsidP="00F5278D" w14:paraId="20419976" w14:textId="77777777">
      <w:pPr>
        <w:pStyle w:val="Heading1"/>
        <w:spacing w:line="276" w:lineRule="auto"/>
        <w:contextualSpacing/>
        <w:rPr>
          <w:szCs w:val="28"/>
        </w:rPr>
      </w:pPr>
      <w:r w:rsidRPr="00BA0B5D">
        <w:rPr>
          <w:szCs w:val="28"/>
        </w:rPr>
        <w:t>Specific Instructions</w:t>
      </w:r>
    </w:p>
    <w:p w:rsidR="00562915" w:rsidRPr="00BA0B5D" w:rsidP="00F5278D" w14:paraId="0FA9038F" w14:textId="77777777">
      <w:pPr>
        <w:tabs>
          <w:tab w:val="left" w:pos="-720"/>
        </w:tabs>
        <w:suppressAutoHyphens/>
        <w:spacing w:after="0"/>
        <w:contextualSpacing/>
        <w:rPr>
          <w:rFonts w:ascii="Times New Roman" w:hAnsi="Times New Roman" w:cs="Times New Roman"/>
          <w:sz w:val="28"/>
          <w:szCs w:val="28"/>
        </w:rPr>
      </w:pPr>
    </w:p>
    <w:p w:rsidR="00562915" w:rsidRPr="00BA0B5D" w:rsidP="00F5278D" w14:paraId="61FA478F" w14:textId="77777777">
      <w:pPr>
        <w:pStyle w:val="Heading1"/>
        <w:spacing w:line="276" w:lineRule="auto"/>
        <w:contextualSpacing/>
        <w:rPr>
          <w:szCs w:val="28"/>
        </w:rPr>
      </w:pPr>
      <w:r w:rsidRPr="00BA0B5D">
        <w:rPr>
          <w:szCs w:val="28"/>
        </w:rPr>
        <w:t>A.  Justification</w:t>
      </w:r>
    </w:p>
    <w:p w:rsidR="00562915" w:rsidRPr="00BC3182" w:rsidP="008B3616" w14:paraId="59982525" w14:textId="77777777">
      <w:pPr>
        <w:spacing w:after="0"/>
        <w:contextualSpacing/>
        <w:rPr>
          <w:rFonts w:ascii="Times New Roman" w:hAnsi="Times New Roman" w:cs="Times New Roman"/>
          <w:sz w:val="24"/>
          <w:szCs w:val="24"/>
        </w:rPr>
      </w:pPr>
    </w:p>
    <w:p w:rsidR="00562915" w:rsidRPr="00BC3182" w:rsidP="00BC3182" w14:paraId="3CD5E15F" w14:textId="77777777">
      <w:pPr>
        <w:numPr>
          <w:ilvl w:val="0"/>
          <w:numId w:val="1"/>
        </w:numPr>
        <w:spacing w:after="0"/>
        <w:contextualSpacing/>
        <w:rPr>
          <w:rFonts w:ascii="Times New Roman" w:hAnsi="Times New Roman" w:cs="Times New Roman"/>
          <w:b/>
          <w:bCs/>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Pr>
          <w:rFonts w:ascii="Times New Roman" w:hAnsi="Times New Roman" w:cs="Times New Roman"/>
          <w:b/>
          <w:bCs/>
          <w:sz w:val="24"/>
          <w:szCs w:val="24"/>
        </w:rPr>
        <w:t>Explain the circumstances that make the collection of information necessary</w:t>
      </w:r>
      <w:r w:rsidRPr="00BC3182">
        <w:rPr>
          <w:rFonts w:ascii="Times New Roman" w:hAnsi="Times New Roman" w:cs="Times New Roman"/>
          <w:b/>
          <w:bCs/>
          <w:color w:val="000000"/>
          <w:sz w:val="24"/>
          <w:szCs w:val="24"/>
        </w:rPr>
        <w:t>.</w:t>
      </w:r>
      <w:r w:rsidRPr="00BC3182">
        <w:rPr>
          <w:rFonts w:ascii="Times New Roman" w:hAnsi="Times New Roman" w:cs="Times New Roman"/>
          <w:b/>
          <w:bCs/>
          <w:sz w:val="24"/>
          <w:szCs w:val="24"/>
        </w:rPr>
        <w:t xml:space="preserve"> </w:t>
      </w:r>
    </w:p>
    <w:p w:rsidR="00562915" w:rsidRPr="00BC3182" w:rsidP="00BC3182" w14:paraId="7433C6AF" w14:textId="77777777">
      <w:pPr>
        <w:contextualSpacing/>
        <w:rPr>
          <w:rFonts w:ascii="Times New Roman" w:hAnsi="Times New Roman" w:cs="Times New Roman"/>
          <w:b/>
          <w:bCs/>
          <w:color w:val="000000"/>
          <w:sz w:val="24"/>
          <w:szCs w:val="24"/>
        </w:rPr>
      </w:pPr>
      <w:r w:rsidRPr="00BC3182">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BC3182">
        <w:rPr>
          <w:rFonts w:ascii="Times New Roman" w:hAnsi="Times New Roman" w:cs="Times New Roman"/>
          <w:b/>
          <w:bCs/>
          <w:color w:val="000000"/>
          <w:sz w:val="24"/>
          <w:szCs w:val="24"/>
        </w:rPr>
        <w:t xml:space="preserve">Provide a detailed description of the nature and source of the information to be collected.   </w:t>
      </w:r>
    </w:p>
    <w:p w:rsidR="00512E54" w:rsidRPr="00BC3182" w:rsidP="00BC3182" w14:paraId="5EB35FF3" w14:textId="77777777">
      <w:pPr>
        <w:contextualSpacing/>
        <w:rPr>
          <w:rFonts w:ascii="Times New Roman" w:hAnsi="Times New Roman" w:cs="Times New Roman"/>
          <w:b/>
          <w:bCs/>
          <w:color w:val="000000"/>
          <w:sz w:val="24"/>
          <w:szCs w:val="24"/>
        </w:rPr>
      </w:pPr>
    </w:p>
    <w:p w:rsidR="005818E5" w:rsidRPr="00BC3182" w:rsidP="00584C14" w14:paraId="09D2D30D" w14:textId="1E3BC6D3">
      <w:pPr>
        <w:suppressAutoHyphens/>
        <w:contextualSpacing/>
        <w:rPr>
          <w:rFonts w:ascii="Times New Roman" w:hAnsi="Times New Roman" w:cs="Times New Roman"/>
          <w:sz w:val="24"/>
          <w:szCs w:val="24"/>
        </w:rPr>
      </w:pPr>
      <w:r w:rsidRPr="00BC3182">
        <w:rPr>
          <w:rFonts w:ascii="Times New Roman" w:hAnsi="Times New Roman" w:cs="Times New Roman"/>
          <w:sz w:val="24"/>
          <w:szCs w:val="24"/>
        </w:rPr>
        <w:t xml:space="preserve">The National Flood Insurance Act, 42 U.S.C. § 4001 </w:t>
      </w:r>
      <w:r w:rsidRPr="00584C14">
        <w:rPr>
          <w:rFonts w:ascii="Times New Roman" w:hAnsi="Times New Roman" w:cs="Times New Roman"/>
          <w:i/>
          <w:iCs/>
          <w:sz w:val="24"/>
          <w:szCs w:val="24"/>
        </w:rPr>
        <w:t>et seq.,</w:t>
      </w:r>
      <w:r w:rsidRPr="00BC3182">
        <w:rPr>
          <w:rFonts w:ascii="Times New Roman" w:hAnsi="Times New Roman" w:cs="Times New Roman"/>
          <w:sz w:val="24"/>
          <w:szCs w:val="24"/>
        </w:rPr>
        <w:t xml:space="preserve"> </w:t>
      </w:r>
      <w:r w:rsidRPr="00BC3182" w:rsidR="00C47C0E">
        <w:rPr>
          <w:rFonts w:ascii="Times New Roman" w:hAnsi="Times New Roman" w:cs="Times New Roman"/>
          <w:sz w:val="24"/>
          <w:szCs w:val="24"/>
        </w:rPr>
        <w:t>as implemented by</w:t>
      </w:r>
      <w:r w:rsidRPr="00BC3182">
        <w:rPr>
          <w:rFonts w:ascii="Times New Roman" w:hAnsi="Times New Roman" w:cs="Times New Roman"/>
          <w:sz w:val="24"/>
          <w:szCs w:val="24"/>
        </w:rPr>
        <w:t xml:space="preserve"> the associated National Flood Insurance Program (NFIP) regulations at Title 44 of the Code of Federal Regulations</w:t>
      </w:r>
      <w:r w:rsidRPr="00584C14">
        <w:rPr>
          <w:rFonts w:ascii="Times New Roman" w:hAnsi="Times New Roman" w:cs="Times New Roman"/>
          <w:sz w:val="24"/>
          <w:szCs w:val="24"/>
        </w:rPr>
        <w:t>, requires</w:t>
      </w:r>
      <w:r w:rsidRPr="00BC3182">
        <w:rPr>
          <w:rFonts w:ascii="Times New Roman" w:hAnsi="Times New Roman" w:cs="Times New Roman"/>
          <w:sz w:val="24"/>
          <w:szCs w:val="24"/>
        </w:rPr>
        <w:t xml:space="preserve"> </w:t>
      </w:r>
      <w:r w:rsidRPr="00BC3182" w:rsidR="00E30AA7">
        <w:rPr>
          <w:rFonts w:ascii="Times New Roman" w:hAnsi="Times New Roman" w:cs="Times New Roman"/>
          <w:sz w:val="24"/>
          <w:szCs w:val="24"/>
        </w:rPr>
        <w:t>pa</w:t>
      </w:r>
      <w:r w:rsidRPr="00BC3182" w:rsidR="00522557">
        <w:rPr>
          <w:rFonts w:ascii="Times New Roman" w:hAnsi="Times New Roman" w:cs="Times New Roman"/>
          <w:sz w:val="24"/>
          <w:szCs w:val="24"/>
        </w:rPr>
        <w:t xml:space="preserve">rticipating NFIP communities to ensure </w:t>
      </w:r>
      <w:r w:rsidRPr="00BC3182">
        <w:rPr>
          <w:rFonts w:ascii="Times New Roman" w:hAnsi="Times New Roman" w:cs="Times New Roman"/>
          <w:sz w:val="24"/>
          <w:szCs w:val="24"/>
        </w:rPr>
        <w:t xml:space="preserve">the elevation </w:t>
      </w:r>
      <w:r w:rsidRPr="00BC3182">
        <w:rPr>
          <w:rFonts w:ascii="Times New Roman" w:hAnsi="Times New Roman" w:cs="Times New Roman"/>
          <w:sz w:val="24"/>
          <w:szCs w:val="24"/>
        </w:rPr>
        <w:t xml:space="preserve">or floodproofing of new or substantially improved structures in designated Special Flood Hazard Areas.  As part of the criteria for making flood insurance available in a community, the NFIP requires communities to adopt a floodplain management ordinance that meets or exceeds the minimum requirements of the NFIP.  These minimum requirements are designated to prevent new development from increasing flood hazards and to reduce the flood risk to new and existing buildings intended to reduce future flood losses.  One such requirement is that the community requires that new or substantially improved buildings be elevated to or above the base flood elevation. </w:t>
      </w:r>
      <w:r w:rsidRPr="00BC3182" w:rsidR="00BA0B5D">
        <w:rPr>
          <w:rFonts w:ascii="Times New Roman" w:hAnsi="Times New Roman" w:cs="Times New Roman"/>
          <w:sz w:val="24"/>
          <w:szCs w:val="24"/>
        </w:rPr>
        <w:t xml:space="preserve"> </w:t>
      </w:r>
      <w:r w:rsidRPr="00BC3182">
        <w:rPr>
          <w:rFonts w:ascii="Times New Roman" w:hAnsi="Times New Roman" w:cs="Times New Roman"/>
          <w:sz w:val="24"/>
          <w:szCs w:val="24"/>
        </w:rPr>
        <w:t xml:space="preserve">The community must obtain the elevation of the lowest floor (including basement) of all new and substantially improved structures and maintain a record of all such information.  The building elevation information should be generated and retained as part of the community’s permit records.  The Elevation Certificate is one convenient way for a community to document building compliance.  This form can be completed by surveyors, the property owner, or government officials. </w:t>
      </w:r>
    </w:p>
    <w:p w:rsidR="00281717" w:rsidRPr="00BC3182" w:rsidP="00BC3182" w14:paraId="3BFD5F53" w14:textId="1B568719">
      <w:pPr>
        <w:tabs>
          <w:tab w:val="left" w:pos="-720"/>
        </w:tabs>
        <w:suppressAutoHyphens/>
        <w:contextualSpacing/>
        <w:rPr>
          <w:rFonts w:ascii="Times New Roman" w:hAnsi="Times New Roman" w:cs="Times New Roman"/>
          <w:sz w:val="24"/>
          <w:szCs w:val="24"/>
        </w:rPr>
      </w:pPr>
    </w:p>
    <w:p w:rsidR="00BA0B5D" w:rsidRPr="00BC3182" w:rsidP="64CE3D59" w14:paraId="534798E1" w14:textId="28B516A1">
      <w:pPr>
        <w:suppressAutoHyphens/>
        <w:contextualSpacing/>
        <w:rPr>
          <w:rFonts w:ascii="Times New Roman" w:hAnsi="Times New Roman" w:cs="Times New Roman"/>
          <w:sz w:val="24"/>
          <w:szCs w:val="24"/>
        </w:rPr>
      </w:pPr>
      <w:r w:rsidRPr="64CE3D59">
        <w:rPr>
          <w:rFonts w:ascii="Times New Roman" w:hAnsi="Times New Roman" w:cs="Times New Roman"/>
          <w:sz w:val="24"/>
          <w:szCs w:val="24"/>
        </w:rPr>
        <w:t xml:space="preserve">Surveyed elevations continue to be required for floodplain management compliance, but the Elevation Certificate is </w:t>
      </w:r>
      <w:r w:rsidRPr="64CE3D59" w:rsidR="00F7110C">
        <w:rPr>
          <w:rFonts w:ascii="Times New Roman" w:hAnsi="Times New Roman" w:cs="Times New Roman"/>
          <w:sz w:val="24"/>
          <w:szCs w:val="24"/>
        </w:rPr>
        <w:t>optional</w:t>
      </w:r>
      <w:r w:rsidRPr="64CE3D59">
        <w:rPr>
          <w:rFonts w:ascii="Times New Roman" w:hAnsi="Times New Roman" w:cs="Times New Roman"/>
          <w:sz w:val="24"/>
          <w:szCs w:val="24"/>
        </w:rPr>
        <w:t xml:space="preserve"> to </w:t>
      </w:r>
      <w:r w:rsidRPr="64CE3D59" w:rsidR="0011529A">
        <w:rPr>
          <w:rFonts w:ascii="Times New Roman" w:hAnsi="Times New Roman" w:cs="Times New Roman"/>
          <w:sz w:val="24"/>
          <w:szCs w:val="24"/>
        </w:rPr>
        <w:t>rate</w:t>
      </w:r>
      <w:r w:rsidRPr="64CE3D59">
        <w:rPr>
          <w:rFonts w:ascii="Times New Roman" w:hAnsi="Times New Roman" w:cs="Times New Roman"/>
          <w:sz w:val="24"/>
          <w:szCs w:val="24"/>
        </w:rPr>
        <w:t xml:space="preserve"> a </w:t>
      </w:r>
      <w:r w:rsidRPr="64CE3D59" w:rsidR="00F7110C">
        <w:rPr>
          <w:rFonts w:ascii="Times New Roman" w:hAnsi="Times New Roman" w:cs="Times New Roman"/>
          <w:sz w:val="24"/>
          <w:szCs w:val="24"/>
        </w:rPr>
        <w:t xml:space="preserve">NFIP </w:t>
      </w:r>
      <w:r w:rsidRPr="64CE3D59">
        <w:rPr>
          <w:rFonts w:ascii="Times New Roman" w:hAnsi="Times New Roman" w:cs="Times New Roman"/>
          <w:sz w:val="24"/>
          <w:szCs w:val="24"/>
        </w:rPr>
        <w:t xml:space="preserve">flood insurance policy. </w:t>
      </w:r>
      <w:r w:rsidRPr="64CE3D59" w:rsidR="00960BD2">
        <w:rPr>
          <w:rFonts w:ascii="Times New Roman" w:hAnsi="Times New Roman" w:cs="Times New Roman"/>
          <w:sz w:val="24"/>
          <w:szCs w:val="24"/>
        </w:rPr>
        <w:t>Under the Insurance program of the NFIP</w:t>
      </w:r>
      <w:r w:rsidRPr="64CE3D59" w:rsidR="00230E35">
        <w:rPr>
          <w:rFonts w:ascii="Times New Roman" w:hAnsi="Times New Roman" w:cs="Times New Roman"/>
          <w:sz w:val="24"/>
          <w:szCs w:val="24"/>
        </w:rPr>
        <w:t xml:space="preserve">, </w:t>
      </w:r>
      <w:r w:rsidRPr="64CE3D59" w:rsidR="00960BD2">
        <w:rPr>
          <w:rFonts w:ascii="Times New Roman" w:hAnsi="Times New Roman" w:cs="Times New Roman"/>
          <w:sz w:val="24"/>
          <w:szCs w:val="24"/>
        </w:rPr>
        <w:t xml:space="preserve">Elevation Certificates </w:t>
      </w:r>
      <w:r w:rsidRPr="64CE3D59" w:rsidR="00F50464">
        <w:rPr>
          <w:rFonts w:ascii="Times New Roman" w:hAnsi="Times New Roman" w:cs="Times New Roman"/>
          <w:sz w:val="24"/>
          <w:szCs w:val="24"/>
        </w:rPr>
        <w:t xml:space="preserve">can be used </w:t>
      </w:r>
      <w:r w:rsidRPr="64CE3D59" w:rsidR="00C732DE">
        <w:rPr>
          <w:rFonts w:ascii="Times New Roman" w:hAnsi="Times New Roman" w:cs="Times New Roman"/>
          <w:sz w:val="24"/>
          <w:szCs w:val="24"/>
        </w:rPr>
        <w:t xml:space="preserve">to provide a building’s First Floor Height and other elevation information used for rating. </w:t>
      </w:r>
      <w:r w:rsidRPr="64CE3D59" w:rsidR="003F5B89">
        <w:rPr>
          <w:rFonts w:ascii="Times New Roman" w:hAnsi="Times New Roman" w:cs="Times New Roman"/>
          <w:sz w:val="24"/>
          <w:szCs w:val="24"/>
        </w:rPr>
        <w:t>F</w:t>
      </w:r>
      <w:r w:rsidRPr="64CE3D59" w:rsidR="004A0143">
        <w:rPr>
          <w:rFonts w:ascii="Times New Roman" w:hAnsi="Times New Roman" w:cs="Times New Roman"/>
          <w:sz w:val="24"/>
          <w:szCs w:val="24"/>
        </w:rPr>
        <w:t xml:space="preserve">EMA </w:t>
      </w:r>
      <w:r w:rsidRPr="64CE3D59" w:rsidR="00BB57D3">
        <w:rPr>
          <w:rFonts w:ascii="Times New Roman" w:hAnsi="Times New Roman" w:cs="Times New Roman"/>
          <w:sz w:val="24"/>
          <w:szCs w:val="24"/>
        </w:rPr>
        <w:t xml:space="preserve">does </w:t>
      </w:r>
      <w:r w:rsidRPr="64CE3D59" w:rsidR="004A0143">
        <w:rPr>
          <w:rFonts w:ascii="Times New Roman" w:hAnsi="Times New Roman" w:cs="Times New Roman"/>
          <w:sz w:val="24"/>
          <w:szCs w:val="24"/>
        </w:rPr>
        <w:t xml:space="preserve">allow a policyholder the option </w:t>
      </w:r>
      <w:r w:rsidRPr="64CE3D59" w:rsidR="00B423A4">
        <w:rPr>
          <w:rFonts w:ascii="Times New Roman" w:hAnsi="Times New Roman" w:cs="Times New Roman"/>
          <w:sz w:val="24"/>
          <w:szCs w:val="24"/>
        </w:rPr>
        <w:t xml:space="preserve">to </w:t>
      </w:r>
      <w:r w:rsidRPr="64CE3D59" w:rsidR="004A0143">
        <w:rPr>
          <w:rFonts w:ascii="Times New Roman" w:hAnsi="Times New Roman" w:cs="Times New Roman"/>
          <w:sz w:val="24"/>
          <w:szCs w:val="24"/>
        </w:rPr>
        <w:t>provid</w:t>
      </w:r>
      <w:r w:rsidRPr="64CE3D59" w:rsidR="00B423A4">
        <w:rPr>
          <w:rFonts w:ascii="Times New Roman" w:hAnsi="Times New Roman" w:cs="Times New Roman"/>
          <w:sz w:val="24"/>
          <w:szCs w:val="24"/>
        </w:rPr>
        <w:t>e</w:t>
      </w:r>
      <w:r w:rsidRPr="64CE3D59" w:rsidR="004A0143">
        <w:rPr>
          <w:rFonts w:ascii="Times New Roman" w:hAnsi="Times New Roman" w:cs="Times New Roman"/>
          <w:sz w:val="24"/>
          <w:szCs w:val="24"/>
        </w:rPr>
        <w:t xml:space="preserve"> an Elevation Certificate to see if it will result in a more favorable rate</w:t>
      </w:r>
      <w:r w:rsidRPr="64CE3D59" w:rsidR="00DB7C3B">
        <w:rPr>
          <w:rFonts w:ascii="Times New Roman" w:hAnsi="Times New Roman" w:cs="Times New Roman"/>
          <w:sz w:val="24"/>
          <w:szCs w:val="24"/>
        </w:rPr>
        <w:t xml:space="preserve"> than the FEMA-sourced </w:t>
      </w:r>
      <w:r w:rsidRPr="64CE3D59" w:rsidR="00756AF1">
        <w:rPr>
          <w:rFonts w:ascii="Times New Roman" w:hAnsi="Times New Roman" w:cs="Times New Roman"/>
          <w:sz w:val="24"/>
          <w:szCs w:val="24"/>
        </w:rPr>
        <w:t xml:space="preserve">elevation information. </w:t>
      </w:r>
      <w:r w:rsidRPr="64CE3D59" w:rsidR="004A0143">
        <w:rPr>
          <w:rFonts w:ascii="Times New Roman" w:hAnsi="Times New Roman" w:cs="Times New Roman"/>
          <w:sz w:val="24"/>
          <w:szCs w:val="24"/>
        </w:rPr>
        <w:t xml:space="preserve"> </w:t>
      </w:r>
    </w:p>
    <w:p w:rsidR="00960BD2" w:rsidRPr="00BC3182" w:rsidP="00BC3182" w14:paraId="3F527548" w14:textId="77777777">
      <w:pPr>
        <w:tabs>
          <w:tab w:val="left" w:pos="-720"/>
        </w:tabs>
        <w:suppressAutoHyphens/>
        <w:contextualSpacing/>
        <w:rPr>
          <w:rFonts w:ascii="Times New Roman" w:hAnsi="Times New Roman" w:cs="Times New Roman"/>
          <w:sz w:val="24"/>
          <w:szCs w:val="24"/>
        </w:rPr>
      </w:pPr>
    </w:p>
    <w:p w:rsidR="00374E20" w:rsidRPr="00BC3182" w:rsidP="00BC3182" w14:paraId="6CA0C0AC" w14:textId="4C78DC09">
      <w:pPr>
        <w:tabs>
          <w:tab w:val="left" w:pos="-720"/>
        </w:tabs>
        <w:suppressAutoHyphens/>
        <w:contextualSpacing/>
        <w:rPr>
          <w:rFonts w:ascii="Times New Roman" w:hAnsi="Times New Roman" w:cs="Times New Roman"/>
          <w:sz w:val="24"/>
          <w:szCs w:val="24"/>
        </w:rPr>
      </w:pPr>
      <w:r w:rsidRPr="00BC3182">
        <w:rPr>
          <w:rFonts w:ascii="Times New Roman" w:hAnsi="Times New Roman" w:cs="Times New Roman"/>
          <w:sz w:val="24"/>
          <w:szCs w:val="24"/>
        </w:rPr>
        <w:t>Floodplain management requirements apply to building</w:t>
      </w:r>
      <w:r w:rsidRPr="00BC3182" w:rsidR="00844D0C">
        <w:rPr>
          <w:rFonts w:ascii="Times New Roman" w:hAnsi="Times New Roman" w:cs="Times New Roman"/>
          <w:sz w:val="24"/>
          <w:szCs w:val="24"/>
        </w:rPr>
        <w:t>s</w:t>
      </w:r>
      <w:r w:rsidRPr="00BC3182">
        <w:rPr>
          <w:rFonts w:ascii="Times New Roman" w:hAnsi="Times New Roman" w:cs="Times New Roman"/>
          <w:sz w:val="24"/>
          <w:szCs w:val="24"/>
        </w:rPr>
        <w:t xml:space="preserve"> constructed in Special Flood Hazard Areas</w:t>
      </w:r>
      <w:r w:rsidRPr="00BC3182" w:rsidR="009E6A81">
        <w:rPr>
          <w:rFonts w:ascii="Times New Roman" w:hAnsi="Times New Roman" w:cs="Times New Roman"/>
          <w:sz w:val="24"/>
          <w:szCs w:val="24"/>
        </w:rPr>
        <w:t xml:space="preserve">.  </w:t>
      </w:r>
      <w:r w:rsidRPr="00BC3182" w:rsidR="004F374C">
        <w:rPr>
          <w:rFonts w:ascii="Times New Roman" w:hAnsi="Times New Roman" w:cs="Times New Roman"/>
          <w:sz w:val="24"/>
          <w:szCs w:val="24"/>
        </w:rPr>
        <w:t xml:space="preserve">For rating purposes, the NFIP </w:t>
      </w:r>
      <w:r w:rsidRPr="00BC3182" w:rsidR="00844D0C">
        <w:rPr>
          <w:rFonts w:ascii="Times New Roman" w:hAnsi="Times New Roman" w:cs="Times New Roman"/>
          <w:sz w:val="24"/>
          <w:szCs w:val="24"/>
        </w:rPr>
        <w:t xml:space="preserve">determines the unique </w:t>
      </w:r>
      <w:r w:rsidRPr="00BC3182" w:rsidR="004F374C">
        <w:rPr>
          <w:rFonts w:ascii="Times New Roman" w:hAnsi="Times New Roman" w:cs="Times New Roman"/>
          <w:sz w:val="24"/>
          <w:szCs w:val="24"/>
        </w:rPr>
        <w:t xml:space="preserve">flood </w:t>
      </w:r>
      <w:r w:rsidRPr="00BC3182" w:rsidR="00844D0C">
        <w:rPr>
          <w:rFonts w:ascii="Times New Roman" w:hAnsi="Times New Roman" w:cs="Times New Roman"/>
          <w:sz w:val="24"/>
          <w:szCs w:val="24"/>
        </w:rPr>
        <w:t xml:space="preserve">risk of all buildings, regardless of their location. </w:t>
      </w:r>
      <w:r w:rsidRPr="00BC3182" w:rsidR="00146D40">
        <w:rPr>
          <w:rFonts w:ascii="Times New Roman" w:hAnsi="Times New Roman" w:cs="Times New Roman"/>
          <w:sz w:val="24"/>
          <w:szCs w:val="24"/>
        </w:rPr>
        <w:t>Therefore</w:t>
      </w:r>
      <w:r w:rsidRPr="00BC3182" w:rsidR="00CB4C8D">
        <w:rPr>
          <w:rFonts w:ascii="Times New Roman" w:hAnsi="Times New Roman" w:cs="Times New Roman"/>
          <w:sz w:val="24"/>
          <w:szCs w:val="24"/>
        </w:rPr>
        <w:t>,</w:t>
      </w:r>
      <w:r w:rsidRPr="00BC3182" w:rsidR="00844D0C">
        <w:rPr>
          <w:rFonts w:ascii="Times New Roman" w:hAnsi="Times New Roman" w:cs="Times New Roman"/>
          <w:sz w:val="24"/>
          <w:szCs w:val="24"/>
        </w:rPr>
        <w:t xml:space="preserve"> t</w:t>
      </w:r>
      <w:r w:rsidRPr="00BC3182" w:rsidR="009E56C7">
        <w:rPr>
          <w:rFonts w:ascii="Times New Roman" w:hAnsi="Times New Roman" w:cs="Times New Roman"/>
          <w:sz w:val="24"/>
          <w:szCs w:val="24"/>
        </w:rPr>
        <w:t xml:space="preserve">he </w:t>
      </w:r>
      <w:r w:rsidRPr="00BC3182" w:rsidR="00AC2EEF">
        <w:rPr>
          <w:rFonts w:ascii="Times New Roman" w:hAnsi="Times New Roman" w:cs="Times New Roman"/>
          <w:sz w:val="24"/>
          <w:szCs w:val="24"/>
        </w:rPr>
        <w:t xml:space="preserve">Elevation Certificate </w:t>
      </w:r>
      <w:r w:rsidRPr="00BC3182" w:rsidR="00146D40">
        <w:rPr>
          <w:rFonts w:ascii="Times New Roman" w:hAnsi="Times New Roman" w:cs="Times New Roman"/>
          <w:sz w:val="24"/>
          <w:szCs w:val="24"/>
        </w:rPr>
        <w:t xml:space="preserve">now </w:t>
      </w:r>
      <w:r w:rsidRPr="00BC3182" w:rsidR="00867B9A">
        <w:rPr>
          <w:rFonts w:ascii="Times New Roman" w:hAnsi="Times New Roman" w:cs="Times New Roman"/>
          <w:sz w:val="24"/>
          <w:szCs w:val="24"/>
        </w:rPr>
        <w:t xml:space="preserve">includes a new </w:t>
      </w:r>
      <w:r w:rsidRPr="00BC3182" w:rsidR="008910E0">
        <w:rPr>
          <w:rFonts w:ascii="Times New Roman" w:hAnsi="Times New Roman" w:cs="Times New Roman"/>
          <w:sz w:val="24"/>
          <w:szCs w:val="24"/>
        </w:rPr>
        <w:t xml:space="preserve">First Floor Height </w:t>
      </w:r>
      <w:r w:rsidRPr="00BC3182" w:rsidR="00867B9A">
        <w:rPr>
          <w:rFonts w:ascii="Times New Roman" w:hAnsi="Times New Roman" w:cs="Times New Roman"/>
          <w:sz w:val="24"/>
          <w:szCs w:val="24"/>
        </w:rPr>
        <w:t xml:space="preserve">section that property owners </w:t>
      </w:r>
      <w:r w:rsidRPr="00BC3182" w:rsidR="0077741F">
        <w:rPr>
          <w:rFonts w:ascii="Times New Roman" w:hAnsi="Times New Roman" w:cs="Times New Roman"/>
          <w:sz w:val="24"/>
          <w:szCs w:val="24"/>
        </w:rPr>
        <w:t xml:space="preserve">in all zones </w:t>
      </w:r>
      <w:r w:rsidRPr="00BC3182" w:rsidR="00867B9A">
        <w:rPr>
          <w:rFonts w:ascii="Times New Roman" w:hAnsi="Times New Roman" w:cs="Times New Roman"/>
          <w:sz w:val="24"/>
          <w:szCs w:val="24"/>
        </w:rPr>
        <w:t xml:space="preserve">can </w:t>
      </w:r>
      <w:r w:rsidRPr="00BC3182" w:rsidR="00F1094E">
        <w:rPr>
          <w:rFonts w:ascii="Times New Roman" w:hAnsi="Times New Roman" w:cs="Times New Roman"/>
          <w:sz w:val="24"/>
          <w:szCs w:val="24"/>
        </w:rPr>
        <w:t xml:space="preserve">opt to </w:t>
      </w:r>
      <w:r w:rsidRPr="00BC3182" w:rsidR="00867B9A">
        <w:rPr>
          <w:rFonts w:ascii="Times New Roman" w:hAnsi="Times New Roman" w:cs="Times New Roman"/>
          <w:sz w:val="24"/>
          <w:szCs w:val="24"/>
        </w:rPr>
        <w:t xml:space="preserve">complete to provide the </w:t>
      </w:r>
      <w:r w:rsidRPr="00BC3182" w:rsidR="009E56C7">
        <w:rPr>
          <w:rFonts w:ascii="Times New Roman" w:hAnsi="Times New Roman" w:cs="Times New Roman"/>
          <w:sz w:val="24"/>
          <w:szCs w:val="24"/>
        </w:rPr>
        <w:t>First Floor Height of a building</w:t>
      </w:r>
      <w:r w:rsidRPr="00BC3182" w:rsidR="00462CB8">
        <w:rPr>
          <w:rFonts w:ascii="Times New Roman" w:hAnsi="Times New Roman" w:cs="Times New Roman"/>
          <w:sz w:val="24"/>
          <w:szCs w:val="24"/>
        </w:rPr>
        <w:t xml:space="preserve"> without incurring the cost of</w:t>
      </w:r>
      <w:r w:rsidRPr="00BC3182" w:rsidR="00125DED">
        <w:rPr>
          <w:rFonts w:ascii="Times New Roman" w:hAnsi="Times New Roman" w:cs="Times New Roman"/>
          <w:sz w:val="24"/>
          <w:szCs w:val="24"/>
        </w:rPr>
        <w:t xml:space="preserve"> a surveyor. P</w:t>
      </w:r>
      <w:r w:rsidRPr="00BC3182" w:rsidR="00BA613C">
        <w:rPr>
          <w:rFonts w:ascii="Times New Roman" w:hAnsi="Times New Roman" w:cs="Times New Roman"/>
          <w:sz w:val="24"/>
          <w:szCs w:val="24"/>
        </w:rPr>
        <w:t xml:space="preserve">roperty owners can measure </w:t>
      </w:r>
      <w:r w:rsidRPr="00BC3182" w:rsidR="00125DED">
        <w:rPr>
          <w:rFonts w:ascii="Times New Roman" w:hAnsi="Times New Roman" w:cs="Times New Roman"/>
          <w:sz w:val="24"/>
          <w:szCs w:val="24"/>
        </w:rPr>
        <w:t xml:space="preserve">the First Floor Height </w:t>
      </w:r>
      <w:r w:rsidRPr="00BC3182" w:rsidR="00BA613C">
        <w:rPr>
          <w:rFonts w:ascii="Times New Roman" w:hAnsi="Times New Roman" w:cs="Times New Roman"/>
          <w:sz w:val="24"/>
          <w:szCs w:val="24"/>
        </w:rPr>
        <w:t>in feet</w:t>
      </w:r>
      <w:r w:rsidRPr="00BC3182" w:rsidR="005220A1">
        <w:rPr>
          <w:rFonts w:ascii="Times New Roman" w:hAnsi="Times New Roman" w:cs="Times New Roman"/>
          <w:sz w:val="24"/>
          <w:szCs w:val="24"/>
        </w:rPr>
        <w:t xml:space="preserve"> and submit the measurement themselves, along with other pertinent </w:t>
      </w:r>
      <w:r w:rsidRPr="00BC3182" w:rsidR="003D6A02">
        <w:rPr>
          <w:rFonts w:ascii="Times New Roman" w:hAnsi="Times New Roman" w:cs="Times New Roman"/>
          <w:sz w:val="24"/>
          <w:szCs w:val="24"/>
        </w:rPr>
        <w:t xml:space="preserve">property </w:t>
      </w:r>
      <w:r w:rsidRPr="00BC3182" w:rsidR="005220A1">
        <w:rPr>
          <w:rFonts w:ascii="Times New Roman" w:hAnsi="Times New Roman" w:cs="Times New Roman"/>
          <w:sz w:val="24"/>
          <w:szCs w:val="24"/>
        </w:rPr>
        <w:t>information on the form</w:t>
      </w:r>
      <w:r w:rsidRPr="00BC3182" w:rsidR="00867B9A">
        <w:rPr>
          <w:rFonts w:ascii="Times New Roman" w:hAnsi="Times New Roman" w:cs="Times New Roman"/>
          <w:sz w:val="24"/>
          <w:szCs w:val="24"/>
        </w:rPr>
        <w:t xml:space="preserve">. </w:t>
      </w:r>
      <w:r w:rsidRPr="00BC3182" w:rsidR="00BF1A25">
        <w:rPr>
          <w:rFonts w:ascii="Times New Roman" w:hAnsi="Times New Roman" w:cs="Times New Roman"/>
          <w:sz w:val="24"/>
          <w:szCs w:val="24"/>
        </w:rPr>
        <w:t xml:space="preserve"> </w:t>
      </w:r>
      <w:r w:rsidRPr="00BC3182" w:rsidR="00BA0B5D">
        <w:rPr>
          <w:rFonts w:ascii="Times New Roman" w:hAnsi="Times New Roman" w:cs="Times New Roman"/>
          <w:sz w:val="24"/>
          <w:szCs w:val="24"/>
        </w:rPr>
        <w:t xml:space="preserve"> </w:t>
      </w:r>
      <w:r w:rsidRPr="00BC3182" w:rsidR="00CF4396">
        <w:rPr>
          <w:rFonts w:ascii="Times New Roman" w:hAnsi="Times New Roman" w:cs="Times New Roman"/>
          <w:sz w:val="24"/>
          <w:szCs w:val="24"/>
        </w:rPr>
        <w:t xml:space="preserve">Policyholders </w:t>
      </w:r>
      <w:r w:rsidRPr="00BC3182" w:rsidR="00BF1A25">
        <w:rPr>
          <w:rFonts w:ascii="Times New Roman" w:hAnsi="Times New Roman" w:cs="Times New Roman"/>
          <w:sz w:val="24"/>
          <w:szCs w:val="24"/>
        </w:rPr>
        <w:t xml:space="preserve">can also </w:t>
      </w:r>
      <w:r w:rsidRPr="00BC3182" w:rsidR="00CF4396">
        <w:rPr>
          <w:rFonts w:ascii="Times New Roman" w:hAnsi="Times New Roman" w:cs="Times New Roman"/>
          <w:sz w:val="24"/>
          <w:szCs w:val="24"/>
        </w:rPr>
        <w:t xml:space="preserve">use the Elevation Certificate to </w:t>
      </w:r>
      <w:r w:rsidRPr="00BC3182" w:rsidR="009F0B2C">
        <w:rPr>
          <w:rFonts w:ascii="Times New Roman" w:hAnsi="Times New Roman" w:cs="Times New Roman"/>
          <w:sz w:val="24"/>
          <w:szCs w:val="24"/>
        </w:rPr>
        <w:t>identify</w:t>
      </w:r>
      <w:r w:rsidRPr="00BC3182" w:rsidR="00077BE5">
        <w:rPr>
          <w:rFonts w:ascii="Times New Roman" w:hAnsi="Times New Roman" w:cs="Times New Roman"/>
          <w:sz w:val="24"/>
          <w:szCs w:val="24"/>
        </w:rPr>
        <w:t xml:space="preserve"> the </w:t>
      </w:r>
      <w:r w:rsidRPr="00BC3182" w:rsidR="00F371CB">
        <w:rPr>
          <w:rFonts w:ascii="Times New Roman" w:hAnsi="Times New Roman" w:cs="Times New Roman"/>
          <w:sz w:val="24"/>
          <w:szCs w:val="24"/>
        </w:rPr>
        <w:t>location</w:t>
      </w:r>
      <w:r w:rsidRPr="00BC3182" w:rsidR="00077BE5">
        <w:rPr>
          <w:rFonts w:ascii="Times New Roman" w:hAnsi="Times New Roman" w:cs="Times New Roman"/>
          <w:sz w:val="24"/>
          <w:szCs w:val="24"/>
        </w:rPr>
        <w:t xml:space="preserve"> of certain machinery and equipment servicing the building</w:t>
      </w:r>
      <w:r w:rsidRPr="00BC3182" w:rsidR="00F371CB">
        <w:rPr>
          <w:rFonts w:ascii="Times New Roman" w:hAnsi="Times New Roman" w:cs="Times New Roman"/>
          <w:sz w:val="24"/>
          <w:szCs w:val="24"/>
        </w:rPr>
        <w:t xml:space="preserve"> to </w:t>
      </w:r>
      <w:r w:rsidRPr="00BC3182" w:rsidR="00AE76EC">
        <w:rPr>
          <w:rFonts w:ascii="Times New Roman" w:hAnsi="Times New Roman" w:cs="Times New Roman"/>
          <w:sz w:val="24"/>
          <w:szCs w:val="24"/>
        </w:rPr>
        <w:t>be considered for</w:t>
      </w:r>
      <w:r w:rsidRPr="00BC3182" w:rsidR="00F371CB">
        <w:rPr>
          <w:rFonts w:ascii="Times New Roman" w:hAnsi="Times New Roman" w:cs="Times New Roman"/>
          <w:sz w:val="24"/>
          <w:szCs w:val="24"/>
        </w:rPr>
        <w:t xml:space="preserve"> a</w:t>
      </w:r>
      <w:r w:rsidRPr="00BC3182" w:rsidR="00630E81">
        <w:rPr>
          <w:rFonts w:ascii="Times New Roman" w:hAnsi="Times New Roman" w:cs="Times New Roman"/>
          <w:sz w:val="24"/>
          <w:szCs w:val="24"/>
        </w:rPr>
        <w:t xml:space="preserve"> flood insurance</w:t>
      </w:r>
      <w:r w:rsidRPr="00BC3182" w:rsidR="00F371CB">
        <w:rPr>
          <w:rFonts w:ascii="Times New Roman" w:hAnsi="Times New Roman" w:cs="Times New Roman"/>
          <w:sz w:val="24"/>
          <w:szCs w:val="24"/>
        </w:rPr>
        <w:t xml:space="preserve"> mitigation discount</w:t>
      </w:r>
      <w:r w:rsidRPr="00BC3182" w:rsidR="00630E81">
        <w:rPr>
          <w:rFonts w:ascii="Times New Roman" w:hAnsi="Times New Roman" w:cs="Times New Roman"/>
          <w:sz w:val="24"/>
          <w:szCs w:val="24"/>
        </w:rPr>
        <w:t>.</w:t>
      </w:r>
      <w:r w:rsidRPr="00BC3182" w:rsidR="008631A3">
        <w:rPr>
          <w:rFonts w:ascii="Times New Roman" w:hAnsi="Times New Roman" w:cs="Times New Roman"/>
          <w:sz w:val="24"/>
          <w:szCs w:val="24"/>
        </w:rPr>
        <w:t xml:space="preserve"> </w:t>
      </w:r>
    </w:p>
    <w:p w:rsidR="00BA0B5D" w:rsidRPr="00BC3182" w:rsidP="00BC3182" w14:paraId="5679E019" w14:textId="77777777">
      <w:pPr>
        <w:tabs>
          <w:tab w:val="left" w:pos="-720"/>
        </w:tabs>
        <w:suppressAutoHyphens/>
        <w:contextualSpacing/>
        <w:rPr>
          <w:rFonts w:ascii="Times New Roman" w:hAnsi="Times New Roman" w:cs="Times New Roman"/>
          <w:sz w:val="24"/>
          <w:szCs w:val="24"/>
        </w:rPr>
      </w:pPr>
    </w:p>
    <w:p w:rsidR="00A7698F" w:rsidRPr="00BC3182" w:rsidP="00BC3182" w14:paraId="3FFE116D" w14:textId="178CB170">
      <w:pPr>
        <w:tabs>
          <w:tab w:val="left" w:pos="-720"/>
        </w:tabs>
        <w:suppressAutoHyphens/>
        <w:contextualSpacing/>
        <w:rPr>
          <w:rFonts w:ascii="Times New Roman" w:hAnsi="Times New Roman" w:cs="Times New Roman"/>
          <w:sz w:val="24"/>
          <w:szCs w:val="24"/>
        </w:rPr>
      </w:pPr>
      <w:r w:rsidRPr="00BC3182">
        <w:rPr>
          <w:rFonts w:ascii="Times New Roman" w:hAnsi="Times New Roman" w:cs="Times New Roman"/>
          <w:sz w:val="24"/>
          <w:szCs w:val="24"/>
        </w:rPr>
        <w:t xml:space="preserve">For </w:t>
      </w:r>
      <w:r w:rsidRPr="00BC3182" w:rsidR="00795F6E">
        <w:rPr>
          <w:rFonts w:ascii="Times New Roman" w:hAnsi="Times New Roman" w:cs="Times New Roman"/>
          <w:sz w:val="24"/>
          <w:szCs w:val="24"/>
        </w:rPr>
        <w:t xml:space="preserve">NFIP </w:t>
      </w:r>
      <w:r w:rsidRPr="00BC3182">
        <w:rPr>
          <w:rFonts w:ascii="Times New Roman" w:hAnsi="Times New Roman" w:cs="Times New Roman"/>
          <w:sz w:val="24"/>
          <w:szCs w:val="24"/>
        </w:rPr>
        <w:t>rating purposes</w:t>
      </w:r>
      <w:r w:rsidRPr="00BC3182" w:rsidR="00795F6E">
        <w:rPr>
          <w:rFonts w:ascii="Times New Roman" w:hAnsi="Times New Roman" w:cs="Times New Roman"/>
          <w:sz w:val="24"/>
          <w:szCs w:val="24"/>
        </w:rPr>
        <w:t>, t</w:t>
      </w:r>
      <w:r w:rsidRPr="00BC3182" w:rsidR="00281717">
        <w:rPr>
          <w:rFonts w:ascii="Times New Roman" w:hAnsi="Times New Roman" w:cs="Times New Roman"/>
          <w:sz w:val="24"/>
          <w:szCs w:val="24"/>
        </w:rPr>
        <w:t xml:space="preserve">he Floodproofing Certificate </w:t>
      </w:r>
      <w:r w:rsidRPr="00BC3182" w:rsidR="00662FFD">
        <w:rPr>
          <w:rFonts w:ascii="Times New Roman" w:hAnsi="Times New Roman" w:cs="Times New Roman"/>
          <w:sz w:val="24"/>
          <w:szCs w:val="24"/>
        </w:rPr>
        <w:t xml:space="preserve">for Non-Residential Structures </w:t>
      </w:r>
      <w:r w:rsidRPr="00BC3182" w:rsidR="00805887">
        <w:rPr>
          <w:rFonts w:ascii="Times New Roman" w:hAnsi="Times New Roman" w:cs="Times New Roman"/>
          <w:sz w:val="24"/>
          <w:szCs w:val="24"/>
        </w:rPr>
        <w:t xml:space="preserve">is </w:t>
      </w:r>
      <w:r w:rsidRPr="00BC3182" w:rsidR="0094161F">
        <w:rPr>
          <w:rFonts w:ascii="Times New Roman" w:hAnsi="Times New Roman" w:cs="Times New Roman"/>
          <w:sz w:val="24"/>
          <w:szCs w:val="24"/>
        </w:rPr>
        <w:t>submitted in conjunction with the Flood Insurance Application and Elevation Certificate</w:t>
      </w:r>
      <w:r w:rsidRPr="00BC3182" w:rsidR="00E6467B">
        <w:rPr>
          <w:rFonts w:ascii="Times New Roman" w:hAnsi="Times New Roman" w:cs="Times New Roman"/>
          <w:sz w:val="24"/>
          <w:szCs w:val="24"/>
        </w:rPr>
        <w:t xml:space="preserve"> </w:t>
      </w:r>
      <w:r w:rsidRPr="00BC3182" w:rsidR="00805887">
        <w:rPr>
          <w:rFonts w:ascii="Times New Roman" w:hAnsi="Times New Roman" w:cs="Times New Roman"/>
          <w:sz w:val="24"/>
          <w:szCs w:val="24"/>
        </w:rPr>
        <w:t xml:space="preserve">to </w:t>
      </w:r>
      <w:r w:rsidRPr="00BC3182" w:rsidR="00281717">
        <w:rPr>
          <w:rFonts w:ascii="Times New Roman" w:hAnsi="Times New Roman" w:cs="Times New Roman"/>
          <w:sz w:val="24"/>
          <w:szCs w:val="24"/>
        </w:rPr>
        <w:t>certif</w:t>
      </w:r>
      <w:r w:rsidRPr="00BC3182" w:rsidR="00805887">
        <w:rPr>
          <w:rFonts w:ascii="Times New Roman" w:hAnsi="Times New Roman" w:cs="Times New Roman"/>
          <w:sz w:val="24"/>
          <w:szCs w:val="24"/>
        </w:rPr>
        <w:t xml:space="preserve">y that </w:t>
      </w:r>
      <w:r w:rsidRPr="00BC3182" w:rsidR="00E01F8E">
        <w:rPr>
          <w:rFonts w:ascii="Times New Roman" w:hAnsi="Times New Roman" w:cs="Times New Roman"/>
          <w:sz w:val="24"/>
          <w:szCs w:val="24"/>
        </w:rPr>
        <w:t>the design</w:t>
      </w:r>
      <w:r w:rsidRPr="00BC3182" w:rsidR="001079E1">
        <w:rPr>
          <w:rFonts w:ascii="Times New Roman" w:hAnsi="Times New Roman" w:cs="Times New Roman"/>
          <w:sz w:val="24"/>
          <w:szCs w:val="24"/>
        </w:rPr>
        <w:t xml:space="preserve"> and construction</w:t>
      </w:r>
      <w:r w:rsidRPr="00BC3182" w:rsidR="00E01F8E">
        <w:rPr>
          <w:rFonts w:ascii="Times New Roman" w:hAnsi="Times New Roman" w:cs="Times New Roman"/>
          <w:sz w:val="24"/>
          <w:szCs w:val="24"/>
        </w:rPr>
        <w:t xml:space="preserve"> elevation of a</w:t>
      </w:r>
      <w:r w:rsidRPr="00BC3182" w:rsidR="00805887">
        <w:rPr>
          <w:rFonts w:ascii="Times New Roman" w:hAnsi="Times New Roman" w:cs="Times New Roman"/>
          <w:sz w:val="24"/>
          <w:szCs w:val="24"/>
        </w:rPr>
        <w:t xml:space="preserve"> </w:t>
      </w:r>
      <w:r w:rsidRPr="00BC3182" w:rsidR="00044B1E">
        <w:rPr>
          <w:rFonts w:ascii="Times New Roman" w:hAnsi="Times New Roman" w:cs="Times New Roman"/>
          <w:sz w:val="24"/>
          <w:szCs w:val="24"/>
        </w:rPr>
        <w:t xml:space="preserve">nonresidential </w:t>
      </w:r>
      <w:r w:rsidRPr="00BC3182" w:rsidR="00805887">
        <w:rPr>
          <w:rFonts w:ascii="Times New Roman" w:hAnsi="Times New Roman" w:cs="Times New Roman"/>
          <w:sz w:val="24"/>
          <w:szCs w:val="24"/>
        </w:rPr>
        <w:t xml:space="preserve">building </w:t>
      </w:r>
      <w:r w:rsidRPr="00BC3182" w:rsidR="00131E8B">
        <w:rPr>
          <w:rFonts w:ascii="Times New Roman" w:hAnsi="Times New Roman" w:cs="Times New Roman"/>
          <w:sz w:val="24"/>
          <w:szCs w:val="24"/>
        </w:rPr>
        <w:t>establish elig</w:t>
      </w:r>
      <w:r w:rsidRPr="00BC3182" w:rsidR="006905A2">
        <w:rPr>
          <w:rFonts w:ascii="Times New Roman" w:hAnsi="Times New Roman" w:cs="Times New Roman"/>
          <w:sz w:val="24"/>
          <w:szCs w:val="24"/>
        </w:rPr>
        <w:t xml:space="preserve">ibility for a floodproofing </w:t>
      </w:r>
      <w:r w:rsidRPr="00BC3182" w:rsidR="00432E7D">
        <w:rPr>
          <w:rFonts w:ascii="Times New Roman" w:hAnsi="Times New Roman" w:cs="Times New Roman"/>
          <w:sz w:val="24"/>
          <w:szCs w:val="24"/>
        </w:rPr>
        <w:t xml:space="preserve">premium </w:t>
      </w:r>
      <w:r w:rsidRPr="00BC3182" w:rsidR="006905A2">
        <w:rPr>
          <w:rFonts w:ascii="Times New Roman" w:hAnsi="Times New Roman" w:cs="Times New Roman"/>
          <w:sz w:val="24"/>
          <w:szCs w:val="24"/>
        </w:rPr>
        <w:t>discount</w:t>
      </w:r>
      <w:r w:rsidRPr="00BC3182" w:rsidR="0080217B">
        <w:rPr>
          <w:rFonts w:ascii="Times New Roman" w:hAnsi="Times New Roman" w:cs="Times New Roman"/>
          <w:sz w:val="24"/>
          <w:szCs w:val="24"/>
        </w:rPr>
        <w:t xml:space="preserve">. </w:t>
      </w:r>
      <w:r w:rsidRPr="00BC3182" w:rsidR="00E6467B">
        <w:rPr>
          <w:rFonts w:ascii="Times New Roman" w:hAnsi="Times New Roman" w:cs="Times New Roman"/>
          <w:sz w:val="24"/>
          <w:szCs w:val="24"/>
        </w:rPr>
        <w:t xml:space="preserve"> </w:t>
      </w:r>
      <w:r w:rsidRPr="00BC3182" w:rsidR="004B51FB">
        <w:rPr>
          <w:rFonts w:ascii="Times New Roman" w:hAnsi="Times New Roman" w:cs="Times New Roman"/>
          <w:sz w:val="24"/>
          <w:szCs w:val="24"/>
        </w:rPr>
        <w:t>A completed Floodproofing Certificate</w:t>
      </w:r>
      <w:r w:rsidRPr="00BC3182" w:rsidR="00DD2B6C">
        <w:rPr>
          <w:rFonts w:ascii="Times New Roman" w:hAnsi="Times New Roman" w:cs="Times New Roman"/>
          <w:sz w:val="24"/>
          <w:szCs w:val="24"/>
        </w:rPr>
        <w:t xml:space="preserve"> for Non-Residential Structures</w:t>
      </w:r>
      <w:r w:rsidRPr="00BC3182" w:rsidR="004B51FB">
        <w:rPr>
          <w:rFonts w:ascii="Times New Roman" w:hAnsi="Times New Roman" w:cs="Times New Roman"/>
          <w:sz w:val="24"/>
          <w:szCs w:val="24"/>
        </w:rPr>
        <w:t xml:space="preserve"> </w:t>
      </w:r>
      <w:r w:rsidRPr="00BC3182" w:rsidR="006D2EFA">
        <w:rPr>
          <w:rFonts w:ascii="Times New Roman" w:hAnsi="Times New Roman" w:cs="Times New Roman"/>
          <w:sz w:val="24"/>
          <w:szCs w:val="24"/>
        </w:rPr>
        <w:t>must be com</w:t>
      </w:r>
      <w:r w:rsidRPr="00BC3182" w:rsidR="0056240D">
        <w:rPr>
          <w:rFonts w:ascii="Times New Roman" w:hAnsi="Times New Roman" w:cs="Times New Roman"/>
          <w:sz w:val="24"/>
          <w:szCs w:val="24"/>
        </w:rPr>
        <w:t xml:space="preserve">pleted by engineers or architects and </w:t>
      </w:r>
      <w:r w:rsidRPr="00BC3182" w:rsidR="007B3397">
        <w:rPr>
          <w:rFonts w:ascii="Times New Roman" w:hAnsi="Times New Roman" w:cs="Times New Roman"/>
          <w:sz w:val="24"/>
          <w:szCs w:val="24"/>
        </w:rPr>
        <w:t xml:space="preserve">also </w:t>
      </w:r>
      <w:r w:rsidRPr="00BC3182" w:rsidR="004B51FB">
        <w:rPr>
          <w:rFonts w:ascii="Times New Roman" w:hAnsi="Times New Roman" w:cs="Times New Roman"/>
          <w:sz w:val="24"/>
          <w:szCs w:val="24"/>
        </w:rPr>
        <w:t>requires</w:t>
      </w:r>
      <w:r w:rsidRPr="00BC3182" w:rsidR="00E6467B">
        <w:rPr>
          <w:rFonts w:ascii="Times New Roman" w:hAnsi="Times New Roman" w:cs="Times New Roman"/>
          <w:sz w:val="24"/>
          <w:szCs w:val="24"/>
        </w:rPr>
        <w:t xml:space="preserve"> the following</w:t>
      </w:r>
      <w:r w:rsidRPr="00BC3182" w:rsidR="004B51FB">
        <w:rPr>
          <w:rFonts w:ascii="Times New Roman" w:hAnsi="Times New Roman" w:cs="Times New Roman"/>
          <w:sz w:val="24"/>
          <w:szCs w:val="24"/>
        </w:rPr>
        <w:t xml:space="preserve"> documentation</w:t>
      </w:r>
      <w:r w:rsidRPr="00BC3182">
        <w:rPr>
          <w:rFonts w:ascii="Times New Roman" w:hAnsi="Times New Roman" w:cs="Times New Roman"/>
          <w:sz w:val="24"/>
          <w:szCs w:val="24"/>
        </w:rPr>
        <w:t>:</w:t>
      </w:r>
    </w:p>
    <w:p w:rsidR="00BA0B5D" w:rsidRPr="00BC3182" w:rsidP="00BC3182" w14:paraId="1BC7C967" w14:textId="77777777">
      <w:pPr>
        <w:tabs>
          <w:tab w:val="left" w:pos="-720"/>
        </w:tabs>
        <w:suppressAutoHyphens/>
        <w:contextualSpacing/>
        <w:rPr>
          <w:rFonts w:ascii="Times New Roman" w:hAnsi="Times New Roman" w:cs="Times New Roman"/>
          <w:sz w:val="24"/>
          <w:szCs w:val="24"/>
        </w:rPr>
      </w:pPr>
    </w:p>
    <w:p w:rsidR="007B3397" w:rsidP="00BC3182" w14:paraId="551B8175" w14:textId="77777777">
      <w:pPr>
        <w:numPr>
          <w:ilvl w:val="1"/>
          <w:numId w:val="5"/>
        </w:numPr>
        <w:suppressAutoHyphens/>
        <w:ind w:left="432" w:hanging="432"/>
        <w:contextualSpacing/>
        <w:rPr>
          <w:rFonts w:ascii="Times New Roman" w:hAnsi="Times New Roman" w:cs="Times New Roman"/>
          <w:sz w:val="24"/>
          <w:szCs w:val="24"/>
        </w:rPr>
      </w:pPr>
      <w:r w:rsidRPr="00BC3182">
        <w:rPr>
          <w:rFonts w:ascii="Times New Roman" w:hAnsi="Times New Roman" w:cs="Times New Roman"/>
          <w:sz w:val="24"/>
          <w:szCs w:val="24"/>
        </w:rPr>
        <w:t xml:space="preserve">At least two photographs of the building that show the floodproofing measures in place, including: Photographs of the exterior of the building (all sides); </w:t>
      </w:r>
    </w:p>
    <w:p w:rsidR="00B54076" w:rsidRPr="00BC3182" w:rsidP="009C7862" w14:paraId="71DFB5F2" w14:textId="77777777">
      <w:pPr>
        <w:suppressAutoHyphens/>
        <w:ind w:left="432"/>
        <w:contextualSpacing/>
        <w:rPr>
          <w:rFonts w:ascii="Times New Roman" w:hAnsi="Times New Roman" w:cs="Times New Roman"/>
          <w:sz w:val="24"/>
          <w:szCs w:val="24"/>
        </w:rPr>
      </w:pPr>
    </w:p>
    <w:p w:rsidR="00B54076" w:rsidRPr="009C7862" w:rsidP="00BC3182" w14:paraId="38CAE796" w14:textId="77777777">
      <w:pPr>
        <w:numPr>
          <w:ilvl w:val="1"/>
          <w:numId w:val="5"/>
        </w:numPr>
        <w:tabs>
          <w:tab w:val="left" w:pos="-720"/>
        </w:tabs>
        <w:suppressAutoHyphens/>
        <w:ind w:left="432" w:hanging="432"/>
        <w:contextualSpacing/>
        <w:rPr>
          <w:rFonts w:ascii="Times New Roman" w:hAnsi="Times New Roman" w:cs="Times New Roman"/>
          <w:sz w:val="24"/>
          <w:szCs w:val="24"/>
        </w:rPr>
      </w:pPr>
      <w:r w:rsidRPr="00BC3182">
        <w:rPr>
          <w:rFonts w:ascii="Times New Roman" w:hAnsi="Times New Roman" w:cs="Times New Roman"/>
          <w:sz w:val="24"/>
          <w:szCs w:val="24"/>
        </w:rPr>
        <w:t xml:space="preserve">Photographs of the components used to provide floodproofing protection (shields, gates, barriers); </w:t>
      </w:r>
      <w:r w:rsidRPr="00BC3182">
        <w:rPr>
          <w:rFonts w:ascii="Times New Roman" w:hAnsi="Times New Roman" w:cs="Times New Roman"/>
          <w:i/>
          <w:iCs/>
          <w:sz w:val="24"/>
          <w:szCs w:val="24"/>
        </w:rPr>
        <w:t>and</w:t>
      </w:r>
    </w:p>
    <w:p w:rsidR="007B3397" w:rsidRPr="009C7862" w:rsidP="009C7862" w14:paraId="1B424318" w14:textId="57E9A0CE">
      <w:pPr>
        <w:tabs>
          <w:tab w:val="left" w:pos="-720"/>
        </w:tabs>
        <w:suppressAutoHyphens/>
        <w:ind w:left="432"/>
        <w:contextualSpacing/>
        <w:rPr>
          <w:rFonts w:ascii="Times New Roman" w:hAnsi="Times New Roman" w:cs="Times New Roman"/>
          <w:sz w:val="24"/>
          <w:szCs w:val="24"/>
        </w:rPr>
      </w:pPr>
      <w:r w:rsidRPr="18116475">
        <w:rPr>
          <w:rFonts w:ascii="Times New Roman" w:hAnsi="Times New Roman" w:cs="Times New Roman"/>
          <w:i/>
          <w:iCs/>
          <w:sz w:val="24"/>
          <w:szCs w:val="24"/>
        </w:rPr>
        <w:t xml:space="preserve"> </w:t>
      </w:r>
    </w:p>
    <w:p w:rsidR="009C1535" w:rsidRPr="00BC3182" w:rsidP="00BC3182" w14:paraId="3F330AD9" w14:textId="77777777">
      <w:pPr>
        <w:numPr>
          <w:ilvl w:val="1"/>
          <w:numId w:val="5"/>
        </w:numPr>
        <w:tabs>
          <w:tab w:val="left" w:pos="-720"/>
        </w:tabs>
        <w:suppressAutoHyphens/>
        <w:ind w:left="432" w:hanging="432"/>
        <w:contextualSpacing/>
        <w:rPr>
          <w:rFonts w:ascii="Times New Roman" w:hAnsi="Times New Roman" w:cs="Times New Roman"/>
          <w:sz w:val="24"/>
          <w:szCs w:val="24"/>
        </w:rPr>
      </w:pPr>
      <w:r w:rsidRPr="00BC3182">
        <w:rPr>
          <w:rFonts w:ascii="Times New Roman" w:hAnsi="Times New Roman" w:cs="Times New Roman"/>
          <w:sz w:val="24"/>
          <w:szCs w:val="24"/>
        </w:rPr>
        <w:t xml:space="preserve">Flood Emergency Plan that includes: </w:t>
      </w:r>
    </w:p>
    <w:p w:rsidR="007B3397" w:rsidRPr="00BC3182" w:rsidP="00BC3182" w14:paraId="2A04EF81" w14:textId="1AF835C2">
      <w:pPr>
        <w:pStyle w:val="ListParagraph"/>
        <w:numPr>
          <w:ilvl w:val="1"/>
          <w:numId w:val="6"/>
        </w:numPr>
        <w:tabs>
          <w:tab w:val="left" w:pos="-720"/>
        </w:tabs>
        <w:suppressAutoHyphens/>
        <w:ind w:left="864" w:hanging="432"/>
        <w:rPr>
          <w:rFonts w:ascii="Times New Roman" w:hAnsi="Times New Roman" w:cs="Times New Roman"/>
          <w:sz w:val="24"/>
          <w:szCs w:val="24"/>
        </w:rPr>
      </w:pPr>
      <w:r w:rsidRPr="00BC3182">
        <w:rPr>
          <w:rFonts w:ascii="Times New Roman" w:hAnsi="Times New Roman" w:cs="Times New Roman"/>
          <w:sz w:val="24"/>
          <w:szCs w:val="24"/>
        </w:rPr>
        <w:t xml:space="preserve">Chain of command; </w:t>
      </w:r>
    </w:p>
    <w:p w:rsidR="007B3397" w:rsidRPr="00BC3182" w:rsidP="00BC3182" w14:paraId="1A64E276" w14:textId="77777777">
      <w:pPr>
        <w:pStyle w:val="ListParagraph"/>
        <w:numPr>
          <w:ilvl w:val="1"/>
          <w:numId w:val="6"/>
        </w:numPr>
        <w:tabs>
          <w:tab w:val="left" w:pos="-720"/>
        </w:tabs>
        <w:suppressAutoHyphens/>
        <w:ind w:left="864" w:hanging="432"/>
        <w:rPr>
          <w:rFonts w:ascii="Times New Roman" w:hAnsi="Times New Roman" w:cs="Times New Roman"/>
          <w:sz w:val="24"/>
          <w:szCs w:val="24"/>
        </w:rPr>
      </w:pPr>
      <w:r w:rsidRPr="00BC3182">
        <w:rPr>
          <w:rFonts w:ascii="Times New Roman" w:hAnsi="Times New Roman" w:cs="Times New Roman"/>
          <w:sz w:val="24"/>
          <w:szCs w:val="24"/>
        </w:rPr>
        <w:t xml:space="preserve">Notification procedures; </w:t>
      </w:r>
    </w:p>
    <w:p w:rsidR="007B3397" w:rsidRPr="00BC3182" w:rsidP="00BC3182" w14:paraId="2B507DFE" w14:textId="77777777">
      <w:pPr>
        <w:pStyle w:val="ListParagraph"/>
        <w:numPr>
          <w:ilvl w:val="1"/>
          <w:numId w:val="6"/>
        </w:numPr>
        <w:tabs>
          <w:tab w:val="left" w:pos="-720"/>
        </w:tabs>
        <w:suppressAutoHyphens/>
        <w:ind w:left="864" w:hanging="432"/>
        <w:rPr>
          <w:rFonts w:ascii="Times New Roman" w:hAnsi="Times New Roman" w:cs="Times New Roman"/>
          <w:sz w:val="24"/>
          <w:szCs w:val="24"/>
        </w:rPr>
      </w:pPr>
      <w:r w:rsidRPr="00BC3182">
        <w:rPr>
          <w:rFonts w:ascii="Times New Roman" w:hAnsi="Times New Roman" w:cs="Times New Roman"/>
          <w:sz w:val="24"/>
          <w:szCs w:val="24"/>
        </w:rPr>
        <w:t xml:space="preserve">Personnel duties; </w:t>
      </w:r>
    </w:p>
    <w:p w:rsidR="007B3397" w:rsidRPr="00BC3182" w:rsidP="00BC3182" w14:paraId="49FE4ACC" w14:textId="77777777">
      <w:pPr>
        <w:pStyle w:val="ListParagraph"/>
        <w:numPr>
          <w:ilvl w:val="1"/>
          <w:numId w:val="6"/>
        </w:numPr>
        <w:tabs>
          <w:tab w:val="left" w:pos="-720"/>
        </w:tabs>
        <w:suppressAutoHyphens/>
        <w:ind w:left="864" w:hanging="432"/>
        <w:rPr>
          <w:rFonts w:ascii="Times New Roman" w:hAnsi="Times New Roman" w:cs="Times New Roman"/>
          <w:sz w:val="24"/>
          <w:szCs w:val="24"/>
        </w:rPr>
      </w:pPr>
      <w:r w:rsidRPr="00BC3182">
        <w:rPr>
          <w:rFonts w:ascii="Times New Roman" w:hAnsi="Times New Roman" w:cs="Times New Roman"/>
          <w:sz w:val="24"/>
          <w:szCs w:val="24"/>
        </w:rPr>
        <w:t xml:space="preserve">Location of floodproofing components, install procedures, repair procedures; </w:t>
      </w:r>
    </w:p>
    <w:p w:rsidR="007B3397" w:rsidRPr="00BC3182" w:rsidP="00BC3182" w14:paraId="3B883F90" w14:textId="77777777">
      <w:pPr>
        <w:pStyle w:val="ListParagraph"/>
        <w:numPr>
          <w:ilvl w:val="1"/>
          <w:numId w:val="6"/>
        </w:numPr>
        <w:tabs>
          <w:tab w:val="left" w:pos="-720"/>
        </w:tabs>
        <w:suppressAutoHyphens/>
        <w:ind w:left="864" w:hanging="432"/>
        <w:rPr>
          <w:rFonts w:ascii="Times New Roman" w:hAnsi="Times New Roman" w:cs="Times New Roman"/>
          <w:sz w:val="24"/>
          <w:szCs w:val="24"/>
        </w:rPr>
      </w:pPr>
      <w:r w:rsidRPr="00BC3182">
        <w:rPr>
          <w:rFonts w:ascii="Times New Roman" w:hAnsi="Times New Roman" w:cs="Times New Roman"/>
          <w:sz w:val="24"/>
          <w:szCs w:val="24"/>
        </w:rPr>
        <w:t xml:space="preserve">Evacuation procedures for building occupants; </w:t>
      </w:r>
    </w:p>
    <w:p w:rsidR="007B3397" w:rsidRPr="00BC3182" w:rsidP="00BC3182" w14:paraId="74FB4DC7" w14:textId="77777777">
      <w:pPr>
        <w:pStyle w:val="ListParagraph"/>
        <w:numPr>
          <w:ilvl w:val="1"/>
          <w:numId w:val="6"/>
        </w:numPr>
        <w:tabs>
          <w:tab w:val="left" w:pos="-720"/>
        </w:tabs>
        <w:suppressAutoHyphens/>
        <w:ind w:left="864" w:hanging="432"/>
        <w:rPr>
          <w:rFonts w:ascii="Times New Roman" w:hAnsi="Times New Roman" w:cs="Times New Roman"/>
          <w:sz w:val="24"/>
          <w:szCs w:val="24"/>
        </w:rPr>
      </w:pPr>
      <w:r w:rsidRPr="00BC3182">
        <w:rPr>
          <w:rFonts w:ascii="Times New Roman" w:hAnsi="Times New Roman" w:cs="Times New Roman"/>
          <w:sz w:val="24"/>
          <w:szCs w:val="24"/>
        </w:rPr>
        <w:t xml:space="preserve">Component maintenance procedures during flooding event; </w:t>
      </w:r>
    </w:p>
    <w:p w:rsidR="007B3397" w:rsidRPr="00BC3182" w:rsidP="00BC3182" w14:paraId="67E3BCA8" w14:textId="77777777">
      <w:pPr>
        <w:pStyle w:val="ListParagraph"/>
        <w:numPr>
          <w:ilvl w:val="1"/>
          <w:numId w:val="6"/>
        </w:numPr>
        <w:tabs>
          <w:tab w:val="left" w:pos="-720"/>
        </w:tabs>
        <w:suppressAutoHyphens/>
        <w:ind w:left="864" w:hanging="432"/>
        <w:rPr>
          <w:rFonts w:ascii="Times New Roman" w:hAnsi="Times New Roman" w:cs="Times New Roman"/>
          <w:sz w:val="24"/>
          <w:szCs w:val="24"/>
        </w:rPr>
      </w:pPr>
      <w:r w:rsidRPr="00BC3182">
        <w:rPr>
          <w:rFonts w:ascii="Times New Roman" w:hAnsi="Times New Roman" w:cs="Times New Roman"/>
          <w:sz w:val="24"/>
          <w:szCs w:val="24"/>
        </w:rPr>
        <w:t xml:space="preserve">Drill and training program (at least once a year); </w:t>
      </w:r>
    </w:p>
    <w:p w:rsidR="007B3397" w:rsidRPr="00BC3182" w:rsidP="00BC3182" w14:paraId="26C9727E" w14:textId="77777777">
      <w:pPr>
        <w:pStyle w:val="ListParagraph"/>
        <w:numPr>
          <w:ilvl w:val="1"/>
          <w:numId w:val="6"/>
        </w:numPr>
        <w:tabs>
          <w:tab w:val="left" w:pos="-720"/>
        </w:tabs>
        <w:suppressAutoHyphens/>
        <w:ind w:left="864" w:hanging="432"/>
        <w:rPr>
          <w:rFonts w:ascii="Times New Roman" w:hAnsi="Times New Roman" w:cs="Times New Roman"/>
          <w:sz w:val="24"/>
          <w:szCs w:val="24"/>
        </w:rPr>
      </w:pPr>
      <w:r w:rsidRPr="00BC3182">
        <w:rPr>
          <w:rFonts w:ascii="Times New Roman" w:hAnsi="Times New Roman" w:cs="Times New Roman"/>
          <w:sz w:val="24"/>
          <w:szCs w:val="24"/>
        </w:rPr>
        <w:t xml:space="preserve">Regular review and update of Flood Emergency Plan; </w:t>
      </w:r>
      <w:r w:rsidRPr="00BC3182">
        <w:rPr>
          <w:rFonts w:ascii="Times New Roman" w:hAnsi="Times New Roman" w:cs="Times New Roman"/>
          <w:i/>
          <w:iCs/>
          <w:sz w:val="24"/>
          <w:szCs w:val="24"/>
        </w:rPr>
        <w:t xml:space="preserve">and </w:t>
      </w:r>
    </w:p>
    <w:p w:rsidR="00E96E2D" w:rsidRPr="00BC3182" w:rsidP="00BC3182" w14:paraId="28749759" w14:textId="77777777">
      <w:pPr>
        <w:numPr>
          <w:ilvl w:val="1"/>
          <w:numId w:val="5"/>
        </w:numPr>
        <w:tabs>
          <w:tab w:val="left" w:pos="-720"/>
        </w:tabs>
        <w:suppressAutoHyphens/>
        <w:ind w:left="432" w:hanging="432"/>
        <w:contextualSpacing/>
        <w:rPr>
          <w:rFonts w:ascii="Times New Roman" w:hAnsi="Times New Roman" w:cs="Times New Roman"/>
          <w:sz w:val="24"/>
          <w:szCs w:val="24"/>
        </w:rPr>
      </w:pPr>
      <w:r w:rsidRPr="00BC3182">
        <w:rPr>
          <w:rFonts w:ascii="Times New Roman" w:hAnsi="Times New Roman" w:cs="Times New Roman"/>
          <w:sz w:val="24"/>
          <w:szCs w:val="24"/>
        </w:rPr>
        <w:t xml:space="preserve">Inspection and Maintenance Plan that includes: </w:t>
      </w:r>
    </w:p>
    <w:p w:rsidR="007B3397" w:rsidRPr="00BC3182" w:rsidP="00BC3182" w14:paraId="6388CED2" w14:textId="2E53F755">
      <w:pPr>
        <w:pStyle w:val="ListParagraph"/>
        <w:numPr>
          <w:ilvl w:val="1"/>
          <w:numId w:val="6"/>
        </w:numPr>
        <w:tabs>
          <w:tab w:val="left" w:pos="-720"/>
        </w:tabs>
        <w:suppressAutoHyphens/>
        <w:ind w:left="864" w:hanging="432"/>
        <w:rPr>
          <w:rFonts w:ascii="Times New Roman" w:hAnsi="Times New Roman" w:cs="Times New Roman"/>
          <w:sz w:val="24"/>
          <w:szCs w:val="24"/>
        </w:rPr>
      </w:pPr>
      <w:r w:rsidRPr="00BC3182">
        <w:rPr>
          <w:rFonts w:ascii="Times New Roman" w:hAnsi="Times New Roman" w:cs="Times New Roman"/>
          <w:sz w:val="24"/>
          <w:szCs w:val="24"/>
        </w:rPr>
        <w:t>Inspection procedures for the entire floodproofing system: wall systems, floor slab, openings, floodproofing components, valve operation, drainage and pump systems, equipment</w:t>
      </w:r>
      <w:r w:rsidR="00B54076">
        <w:rPr>
          <w:rFonts w:ascii="Times New Roman" w:hAnsi="Times New Roman" w:cs="Times New Roman"/>
          <w:sz w:val="24"/>
          <w:szCs w:val="24"/>
        </w:rPr>
        <w:t>,</w:t>
      </w:r>
      <w:r w:rsidRPr="00BC3182">
        <w:rPr>
          <w:rFonts w:ascii="Times New Roman" w:hAnsi="Times New Roman" w:cs="Times New Roman"/>
          <w:sz w:val="24"/>
          <w:szCs w:val="24"/>
        </w:rPr>
        <w:t xml:space="preserve"> and tools required to engage floodproofing measures; and </w:t>
      </w:r>
    </w:p>
    <w:p w:rsidR="007B3397" w:rsidRPr="00BC3182" w:rsidP="00BC3182" w14:paraId="12734787" w14:textId="50668F1C">
      <w:pPr>
        <w:pStyle w:val="ListParagraph"/>
        <w:numPr>
          <w:ilvl w:val="1"/>
          <w:numId w:val="6"/>
        </w:numPr>
        <w:suppressAutoHyphens/>
        <w:ind w:left="864" w:hanging="432"/>
        <w:rPr>
          <w:rFonts w:ascii="Times New Roman" w:hAnsi="Times New Roman" w:cs="Times New Roman"/>
          <w:sz w:val="24"/>
          <w:szCs w:val="24"/>
        </w:rPr>
      </w:pPr>
      <w:r w:rsidRPr="00BC3182">
        <w:rPr>
          <w:rFonts w:ascii="Times New Roman" w:hAnsi="Times New Roman" w:cs="Times New Roman"/>
          <w:sz w:val="24"/>
          <w:szCs w:val="24"/>
        </w:rPr>
        <w:t xml:space="preserve">Regular review and update of the Inspection and Maintenance Plan. </w:t>
      </w:r>
    </w:p>
    <w:p w:rsidR="00562915" w:rsidRPr="00BC3182" w:rsidP="00BC3182" w14:paraId="7B390916" w14:textId="77777777">
      <w:pPr>
        <w:contextualSpacing/>
        <w:rPr>
          <w:rFonts w:ascii="Times New Roman" w:hAnsi="Times New Roman" w:cs="Times New Roman"/>
          <w:b/>
          <w:bCs/>
          <w:color w:val="000000"/>
          <w:spacing w:val="-3"/>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Pr>
          <w:rFonts w:ascii="Times New Roman" w:hAnsi="Times New Roman" w:cs="Times New Roman"/>
          <w:b/>
          <w:bCs/>
          <w:sz w:val="24"/>
          <w:szCs w:val="24"/>
        </w:rPr>
        <w:t>2.  Indicate how, by whom, and for what purpose the information is to be used.  Except for a new collection, indi</w:t>
      </w:r>
      <w:r w:rsidRPr="00BC3182">
        <w:rPr>
          <w:rFonts w:ascii="Times New Roman" w:hAnsi="Times New Roman" w:cs="Times New Roman"/>
          <w:b/>
          <w:bCs/>
          <w:sz w:val="24"/>
          <w:szCs w:val="24"/>
        </w:rPr>
        <w:t xml:space="preserve">cate the actual use the agency has made of the information received from the current collection. </w:t>
      </w:r>
      <w:r w:rsidRPr="00BC3182">
        <w:rPr>
          <w:rFonts w:ascii="Times New Roman" w:hAnsi="Times New Roman" w:cs="Times New Roman"/>
          <w:b/>
          <w:bCs/>
          <w:color w:val="0000FF"/>
          <w:sz w:val="24"/>
          <w:szCs w:val="24"/>
        </w:rPr>
        <w:t xml:space="preserve"> </w:t>
      </w:r>
      <w:r w:rsidRPr="00BC3182">
        <w:rPr>
          <w:rFonts w:ascii="Times New Roman" w:hAnsi="Times New Roman" w:cs="Times New Roman"/>
          <w:b/>
          <w:bCs/>
          <w:color w:val="000000"/>
          <w:sz w:val="24"/>
          <w:szCs w:val="24"/>
        </w:rPr>
        <w:t>Provide a detailed description of: how the information will be shared, if applicable, and for</w:t>
      </w:r>
      <w:r w:rsidRPr="00BC3182">
        <w:rPr>
          <w:rFonts w:ascii="Times New Roman" w:hAnsi="Times New Roman" w:cs="Times New Roman"/>
          <w:b/>
          <w:bCs/>
          <w:color w:val="0000FF"/>
          <w:sz w:val="24"/>
          <w:szCs w:val="24"/>
        </w:rPr>
        <w:t xml:space="preserve"> </w:t>
      </w:r>
      <w:r w:rsidRPr="00BC3182">
        <w:rPr>
          <w:rFonts w:ascii="Times New Roman" w:hAnsi="Times New Roman" w:cs="Times New Roman"/>
          <w:b/>
          <w:bCs/>
          <w:color w:val="000000"/>
          <w:sz w:val="24"/>
          <w:szCs w:val="24"/>
        </w:rPr>
        <w:t xml:space="preserve">what programmatic purpose.       </w:t>
      </w:r>
    </w:p>
    <w:p w:rsidR="00BA0B5D" w:rsidRPr="00BC3182" w:rsidP="00BC3182" w14:paraId="6AEE8C20" w14:textId="77777777">
      <w:pPr>
        <w:tabs>
          <w:tab w:val="left" w:pos="-720"/>
        </w:tabs>
        <w:suppressAutoHyphens/>
        <w:contextualSpacing/>
        <w:rPr>
          <w:rFonts w:ascii="Times New Roman" w:hAnsi="Times New Roman" w:cs="Times New Roman"/>
          <w:sz w:val="24"/>
          <w:szCs w:val="24"/>
        </w:rPr>
      </w:pPr>
    </w:p>
    <w:p w:rsidR="00AD1126" w:rsidRPr="00BC3182" w:rsidP="00BC3182" w14:paraId="66B98F2F" w14:textId="5150591C">
      <w:pPr>
        <w:suppressAutoHyphens/>
        <w:contextualSpacing/>
        <w:rPr>
          <w:rFonts w:ascii="Times New Roman" w:hAnsi="Times New Roman" w:cs="Times New Roman"/>
          <w:color w:val="000000"/>
          <w:sz w:val="24"/>
          <w:szCs w:val="24"/>
        </w:rPr>
      </w:pPr>
      <w:r w:rsidRPr="64CE3D59">
        <w:rPr>
          <w:rFonts w:ascii="Times New Roman" w:hAnsi="Times New Roman" w:cs="Times New Roman"/>
          <w:sz w:val="24"/>
          <w:szCs w:val="24"/>
        </w:rPr>
        <w:t xml:space="preserve">The Elevation Certificate and Floodproofing Certificate are used in conjunction with the NFIP Application for Flood Insurance (OMB collection number 1660-0006, National Flood Insurance Program Policy Forms) to </w:t>
      </w:r>
      <w:r w:rsidRPr="64CE3D59" w:rsidR="00CB6E86">
        <w:rPr>
          <w:rFonts w:ascii="Times New Roman" w:hAnsi="Times New Roman" w:cs="Times New Roman"/>
          <w:sz w:val="24"/>
          <w:szCs w:val="24"/>
        </w:rPr>
        <w:t>document compliance w</w:t>
      </w:r>
      <w:r w:rsidRPr="64CE3D59" w:rsidR="009D1697">
        <w:rPr>
          <w:rFonts w:ascii="Times New Roman" w:hAnsi="Times New Roman" w:cs="Times New Roman"/>
          <w:sz w:val="24"/>
          <w:szCs w:val="24"/>
        </w:rPr>
        <w:t>ith community floodplain management ordinances for</w:t>
      </w:r>
      <w:r w:rsidRPr="64CE3D59">
        <w:rPr>
          <w:rFonts w:ascii="Times New Roman" w:hAnsi="Times New Roman" w:cs="Times New Roman"/>
          <w:sz w:val="24"/>
          <w:szCs w:val="24"/>
        </w:rPr>
        <w:t xml:space="preserve"> Post-</w:t>
      </w:r>
      <w:r w:rsidRPr="00A060B2" w:rsidR="00A060B2">
        <w:rPr>
          <w:rFonts w:ascii="Times New Roman" w:hAnsi="Times New Roman" w:cs="Times New Roman"/>
          <w:sz w:val="24"/>
          <w:szCs w:val="24"/>
        </w:rPr>
        <w:t xml:space="preserve"> </w:t>
      </w:r>
      <w:r w:rsidRPr="64CE3D59" w:rsidR="00A060B2">
        <w:rPr>
          <w:rFonts w:ascii="Times New Roman" w:hAnsi="Times New Roman" w:cs="Times New Roman"/>
          <w:sz w:val="24"/>
          <w:szCs w:val="24"/>
        </w:rPr>
        <w:t xml:space="preserve">Flood Insurance Rate </w:t>
      </w:r>
      <w:r w:rsidRPr="64CE3D59" w:rsidR="00A060B2">
        <w:rPr>
          <w:rFonts w:ascii="Times New Roman" w:hAnsi="Times New Roman" w:cs="Times New Roman"/>
          <w:color w:val="000000" w:themeColor="text1"/>
          <w:sz w:val="24"/>
          <w:szCs w:val="24"/>
        </w:rPr>
        <w:t>Map</w:t>
      </w:r>
      <w:r w:rsidRPr="64CE3D59" w:rsidR="00A060B2">
        <w:rPr>
          <w:rFonts w:ascii="Times New Roman" w:hAnsi="Times New Roman" w:cs="Times New Roman"/>
          <w:sz w:val="24"/>
          <w:szCs w:val="24"/>
        </w:rPr>
        <w:t xml:space="preserve"> </w:t>
      </w:r>
      <w:r w:rsidR="00A060B2">
        <w:rPr>
          <w:rFonts w:ascii="Times New Roman" w:hAnsi="Times New Roman" w:cs="Times New Roman"/>
          <w:sz w:val="24"/>
          <w:szCs w:val="24"/>
        </w:rPr>
        <w:t>(Post-</w:t>
      </w:r>
      <w:r w:rsidRPr="64CE3D59">
        <w:rPr>
          <w:rFonts w:ascii="Times New Roman" w:hAnsi="Times New Roman" w:cs="Times New Roman"/>
          <w:sz w:val="24"/>
          <w:szCs w:val="24"/>
        </w:rPr>
        <w:t>FIRM</w:t>
      </w:r>
      <w:r w:rsidR="00A060B2">
        <w:rPr>
          <w:rFonts w:ascii="Times New Roman" w:hAnsi="Times New Roman" w:cs="Times New Roman"/>
          <w:sz w:val="24"/>
          <w:szCs w:val="24"/>
        </w:rPr>
        <w:t>)</w:t>
      </w:r>
      <w:r w:rsidRPr="64CE3D59">
        <w:rPr>
          <w:rFonts w:ascii="Times New Roman" w:hAnsi="Times New Roman" w:cs="Times New Roman"/>
          <w:sz w:val="24"/>
          <w:szCs w:val="24"/>
        </w:rPr>
        <w:t xml:space="preserve"> structures in Special Flood Hazard Areas (44 CFR </w:t>
      </w:r>
      <w:r w:rsidR="00A521BE">
        <w:rPr>
          <w:rFonts w:ascii="Times New Roman" w:hAnsi="Times New Roman" w:cs="Times New Roman"/>
          <w:sz w:val="24"/>
          <w:szCs w:val="24"/>
        </w:rPr>
        <w:t xml:space="preserve">§ </w:t>
      </w:r>
      <w:r w:rsidRPr="64CE3D59" w:rsidR="007C1CA5">
        <w:rPr>
          <w:rFonts w:ascii="Times New Roman" w:hAnsi="Times New Roman" w:cs="Times New Roman"/>
          <w:sz w:val="24"/>
          <w:szCs w:val="24"/>
        </w:rPr>
        <w:t>60.3</w:t>
      </w:r>
      <w:r w:rsidRPr="64CE3D59" w:rsidR="00C73D0D">
        <w:rPr>
          <w:rFonts w:ascii="Times New Roman" w:hAnsi="Times New Roman" w:cs="Times New Roman"/>
          <w:sz w:val="24"/>
          <w:szCs w:val="24"/>
        </w:rPr>
        <w:t xml:space="preserve">, </w:t>
      </w:r>
      <w:r w:rsidRPr="64CE3D59">
        <w:rPr>
          <w:rFonts w:ascii="Times New Roman" w:hAnsi="Times New Roman" w:cs="Times New Roman"/>
          <w:sz w:val="24"/>
          <w:szCs w:val="24"/>
        </w:rPr>
        <w:t xml:space="preserve">61.7, 61.8).  Post-FIRM structures are those buildings constructed after publication of the Flood Insurance Rate </w:t>
      </w:r>
      <w:r w:rsidRPr="64CE3D59">
        <w:rPr>
          <w:rFonts w:ascii="Times New Roman" w:hAnsi="Times New Roman" w:cs="Times New Roman"/>
          <w:color w:val="000000" w:themeColor="text1"/>
          <w:sz w:val="24"/>
          <w:szCs w:val="24"/>
        </w:rPr>
        <w:t xml:space="preserve">Map (FIRM).  In addition, the Elevation Certificate </w:t>
      </w:r>
      <w:r w:rsidRPr="64CE3D59" w:rsidR="00F372D4">
        <w:rPr>
          <w:rFonts w:ascii="Times New Roman" w:hAnsi="Times New Roman" w:cs="Times New Roman"/>
          <w:color w:val="000000" w:themeColor="text1"/>
          <w:sz w:val="24"/>
          <w:szCs w:val="24"/>
        </w:rPr>
        <w:t xml:space="preserve">can be used to document elevation information for buildings in </w:t>
      </w:r>
      <w:r w:rsidRPr="64CE3D59" w:rsidR="00723A26">
        <w:rPr>
          <w:rFonts w:ascii="Times New Roman" w:hAnsi="Times New Roman" w:cs="Times New Roman"/>
          <w:color w:val="000000" w:themeColor="text1"/>
          <w:sz w:val="24"/>
          <w:szCs w:val="24"/>
        </w:rPr>
        <w:t>all</w:t>
      </w:r>
      <w:r w:rsidRPr="64CE3D59" w:rsidR="00F372D4">
        <w:rPr>
          <w:rFonts w:ascii="Times New Roman" w:hAnsi="Times New Roman" w:cs="Times New Roman"/>
          <w:color w:val="000000" w:themeColor="text1"/>
          <w:sz w:val="24"/>
          <w:szCs w:val="24"/>
        </w:rPr>
        <w:t xml:space="preserve"> flood zone</w:t>
      </w:r>
      <w:r w:rsidRPr="64CE3D59" w:rsidR="00723A26">
        <w:rPr>
          <w:rFonts w:ascii="Times New Roman" w:hAnsi="Times New Roman" w:cs="Times New Roman"/>
          <w:color w:val="000000" w:themeColor="text1"/>
          <w:sz w:val="24"/>
          <w:szCs w:val="24"/>
        </w:rPr>
        <w:t>s</w:t>
      </w:r>
      <w:r w:rsidRPr="64CE3D59">
        <w:rPr>
          <w:rFonts w:ascii="Times New Roman" w:hAnsi="Times New Roman" w:cs="Times New Roman"/>
          <w:color w:val="000000" w:themeColor="text1"/>
          <w:sz w:val="24"/>
          <w:szCs w:val="24"/>
        </w:rPr>
        <w:t>.  The standardized format</w:t>
      </w:r>
      <w:r w:rsidRPr="64CE3D59" w:rsidR="00BE31D2">
        <w:rPr>
          <w:rFonts w:ascii="Times New Roman" w:hAnsi="Times New Roman" w:cs="Times New Roman"/>
          <w:color w:val="000000" w:themeColor="text1"/>
          <w:sz w:val="24"/>
          <w:szCs w:val="24"/>
        </w:rPr>
        <w:t>s</w:t>
      </w:r>
      <w:r w:rsidRPr="64CE3D59">
        <w:rPr>
          <w:rFonts w:ascii="Times New Roman" w:hAnsi="Times New Roman" w:cs="Times New Roman"/>
          <w:color w:val="000000" w:themeColor="text1"/>
          <w:sz w:val="24"/>
          <w:szCs w:val="24"/>
        </w:rPr>
        <w:t xml:space="preserve"> of the Elevation Certificate (FEMA Form </w:t>
      </w:r>
      <w:r w:rsidRPr="64CE3D59" w:rsidR="00BA0B5D">
        <w:rPr>
          <w:rFonts w:ascii="Times New Roman" w:hAnsi="Times New Roman" w:cs="Times New Roman"/>
          <w:color w:val="000000" w:themeColor="text1"/>
          <w:sz w:val="24"/>
          <w:szCs w:val="24"/>
        </w:rPr>
        <w:t>FF-</w:t>
      </w:r>
      <w:r w:rsidRPr="64CE3D59" w:rsidR="008B65C5">
        <w:rPr>
          <w:rFonts w:ascii="Times New Roman" w:hAnsi="Times New Roman" w:cs="Times New Roman"/>
          <w:color w:val="000000" w:themeColor="text1"/>
          <w:sz w:val="24"/>
          <w:szCs w:val="24"/>
        </w:rPr>
        <w:t>206</w:t>
      </w:r>
      <w:r w:rsidRPr="64CE3D59" w:rsidR="00BA0B5D">
        <w:rPr>
          <w:rFonts w:ascii="Times New Roman" w:hAnsi="Times New Roman" w:cs="Times New Roman"/>
          <w:color w:val="000000" w:themeColor="text1"/>
          <w:sz w:val="24"/>
          <w:szCs w:val="24"/>
        </w:rPr>
        <w:t>-FY-22-</w:t>
      </w:r>
      <w:r w:rsidRPr="64CE3D59" w:rsidR="008B65C5">
        <w:rPr>
          <w:rFonts w:ascii="Times New Roman" w:hAnsi="Times New Roman" w:cs="Times New Roman"/>
          <w:color w:val="000000" w:themeColor="text1"/>
          <w:sz w:val="24"/>
          <w:szCs w:val="24"/>
        </w:rPr>
        <w:t>152</w:t>
      </w:r>
      <w:r w:rsidRPr="64CE3D59" w:rsidR="00BA0B5D">
        <w:rPr>
          <w:rFonts w:ascii="Times New Roman" w:hAnsi="Times New Roman" w:cs="Times New Roman"/>
          <w:color w:val="000000" w:themeColor="text1"/>
          <w:sz w:val="24"/>
          <w:szCs w:val="24"/>
        </w:rPr>
        <w:t xml:space="preserve"> (formerly </w:t>
      </w:r>
      <w:r w:rsidRPr="64CE3D59">
        <w:rPr>
          <w:rFonts w:ascii="Times New Roman" w:hAnsi="Times New Roman" w:cs="Times New Roman"/>
          <w:color w:val="000000" w:themeColor="text1"/>
          <w:sz w:val="24"/>
          <w:szCs w:val="24"/>
        </w:rPr>
        <w:t>086-0-33</w:t>
      </w:r>
      <w:r w:rsidRPr="64CE3D59" w:rsidR="00BA0B5D">
        <w:rPr>
          <w:rFonts w:ascii="Times New Roman" w:hAnsi="Times New Roman" w:cs="Times New Roman"/>
          <w:color w:val="000000" w:themeColor="text1"/>
          <w:sz w:val="24"/>
          <w:szCs w:val="24"/>
        </w:rPr>
        <w:t>)</w:t>
      </w:r>
      <w:r w:rsidRPr="64CE3D59">
        <w:rPr>
          <w:rFonts w:ascii="Times New Roman" w:hAnsi="Times New Roman" w:cs="Times New Roman"/>
          <w:color w:val="000000" w:themeColor="text1"/>
          <w:sz w:val="24"/>
          <w:szCs w:val="24"/>
        </w:rPr>
        <w:t xml:space="preserve">) and Floodproofing Certificate for Non-Residential Structures (FEMA Form </w:t>
      </w:r>
      <w:r w:rsidRPr="64CE3D59" w:rsidR="00BA0B5D">
        <w:rPr>
          <w:rFonts w:ascii="Times New Roman" w:hAnsi="Times New Roman" w:cs="Times New Roman"/>
          <w:color w:val="000000" w:themeColor="text1"/>
          <w:sz w:val="24"/>
          <w:szCs w:val="24"/>
        </w:rPr>
        <w:t>FF-</w:t>
      </w:r>
      <w:r w:rsidRPr="64CE3D59" w:rsidR="008B65C5">
        <w:rPr>
          <w:rFonts w:ascii="Times New Roman" w:hAnsi="Times New Roman" w:cs="Times New Roman"/>
          <w:color w:val="000000" w:themeColor="text1"/>
          <w:sz w:val="24"/>
          <w:szCs w:val="24"/>
        </w:rPr>
        <w:t>206</w:t>
      </w:r>
      <w:r w:rsidRPr="64CE3D59" w:rsidR="00BA0B5D">
        <w:rPr>
          <w:rFonts w:ascii="Times New Roman" w:hAnsi="Times New Roman" w:cs="Times New Roman"/>
          <w:color w:val="000000" w:themeColor="text1"/>
          <w:sz w:val="24"/>
          <w:szCs w:val="24"/>
        </w:rPr>
        <w:t>-FY-22-</w:t>
      </w:r>
      <w:r w:rsidRPr="64CE3D59" w:rsidR="008B65C5">
        <w:rPr>
          <w:rFonts w:ascii="Times New Roman" w:hAnsi="Times New Roman" w:cs="Times New Roman"/>
          <w:color w:val="000000" w:themeColor="text1"/>
          <w:sz w:val="24"/>
          <w:szCs w:val="24"/>
        </w:rPr>
        <w:t>153</w:t>
      </w:r>
      <w:r w:rsidRPr="64CE3D59" w:rsidR="00BA0B5D">
        <w:rPr>
          <w:rFonts w:ascii="Times New Roman" w:hAnsi="Times New Roman" w:cs="Times New Roman"/>
          <w:color w:val="000000" w:themeColor="text1"/>
          <w:sz w:val="24"/>
          <w:szCs w:val="24"/>
        </w:rPr>
        <w:t xml:space="preserve"> (formerly </w:t>
      </w:r>
      <w:r w:rsidRPr="64CE3D59">
        <w:rPr>
          <w:rFonts w:ascii="Times New Roman" w:hAnsi="Times New Roman" w:cs="Times New Roman"/>
          <w:color w:val="000000" w:themeColor="text1"/>
          <w:sz w:val="24"/>
          <w:szCs w:val="24"/>
        </w:rPr>
        <w:t>086-0-34</w:t>
      </w:r>
      <w:r w:rsidRPr="64CE3D59" w:rsidR="00BA0B5D">
        <w:rPr>
          <w:rFonts w:ascii="Times New Roman" w:hAnsi="Times New Roman" w:cs="Times New Roman"/>
          <w:color w:val="000000" w:themeColor="text1"/>
          <w:sz w:val="24"/>
          <w:szCs w:val="24"/>
        </w:rPr>
        <w:t>)</w:t>
      </w:r>
      <w:r w:rsidRPr="64CE3D59">
        <w:rPr>
          <w:rFonts w:ascii="Times New Roman" w:hAnsi="Times New Roman" w:cs="Times New Roman"/>
          <w:color w:val="000000" w:themeColor="text1"/>
          <w:sz w:val="24"/>
          <w:szCs w:val="24"/>
        </w:rPr>
        <w:t xml:space="preserve">) provide community officials with data </w:t>
      </w:r>
      <w:r w:rsidRPr="64CE3D59" w:rsidR="005612F0">
        <w:rPr>
          <w:rFonts w:ascii="Times New Roman" w:hAnsi="Times New Roman" w:cs="Times New Roman"/>
          <w:color w:val="000000" w:themeColor="text1"/>
          <w:sz w:val="24"/>
          <w:szCs w:val="24"/>
        </w:rPr>
        <w:t xml:space="preserve">needed </w:t>
      </w:r>
      <w:r w:rsidRPr="64CE3D59">
        <w:rPr>
          <w:rFonts w:ascii="Times New Roman" w:hAnsi="Times New Roman" w:cs="Times New Roman"/>
          <w:color w:val="000000" w:themeColor="text1"/>
          <w:sz w:val="24"/>
          <w:szCs w:val="24"/>
        </w:rPr>
        <w:t>to verify building elevation and determine compliance with the community’s floodplain management ordinance</w:t>
      </w:r>
      <w:r w:rsidRPr="64CE3D59">
        <w:rPr>
          <w:rFonts w:ascii="Times New Roman" w:hAnsi="Times New Roman" w:cs="Times New Roman"/>
          <w:sz w:val="24"/>
          <w:szCs w:val="24"/>
        </w:rPr>
        <w:t xml:space="preserve">.  The </w:t>
      </w:r>
      <w:r w:rsidRPr="64CE3D59" w:rsidR="008924C3">
        <w:rPr>
          <w:rFonts w:ascii="Times New Roman" w:hAnsi="Times New Roman" w:cs="Times New Roman"/>
          <w:sz w:val="24"/>
          <w:szCs w:val="24"/>
        </w:rPr>
        <w:t xml:space="preserve">elevation information documented on the </w:t>
      </w:r>
      <w:r w:rsidRPr="64CE3D59">
        <w:rPr>
          <w:rFonts w:ascii="Times New Roman" w:hAnsi="Times New Roman" w:cs="Times New Roman"/>
          <w:sz w:val="24"/>
          <w:szCs w:val="24"/>
        </w:rPr>
        <w:t>certificate is then used in conjunction with the flood insurance application so that the building can be properly rated for flood insurance</w:t>
      </w:r>
      <w:r w:rsidRPr="64CE3D59" w:rsidR="00794A2C">
        <w:rPr>
          <w:rFonts w:ascii="Times New Roman" w:hAnsi="Times New Roman" w:cs="Times New Roman"/>
          <w:sz w:val="24"/>
          <w:szCs w:val="24"/>
        </w:rPr>
        <w:t xml:space="preserve"> according to the building’s unique flood risk</w:t>
      </w:r>
      <w:r w:rsidRPr="64CE3D59">
        <w:rPr>
          <w:rFonts w:ascii="Times New Roman" w:hAnsi="Times New Roman" w:cs="Times New Roman"/>
          <w:sz w:val="24"/>
          <w:szCs w:val="24"/>
        </w:rPr>
        <w:t xml:space="preserve">.  </w:t>
      </w:r>
      <w:r w:rsidRPr="64CE3D59">
        <w:rPr>
          <w:rFonts w:ascii="Times New Roman" w:hAnsi="Times New Roman" w:cs="Times New Roman"/>
          <w:color w:val="000000" w:themeColor="text1"/>
          <w:sz w:val="24"/>
          <w:szCs w:val="24"/>
        </w:rPr>
        <w:t xml:space="preserve">The elevation data is transmitted by the insurance agent, along with the appropriate NFIP policy forms, to </w:t>
      </w:r>
      <w:r w:rsidRPr="64CE3D59" w:rsidR="00954BFA">
        <w:rPr>
          <w:rFonts w:ascii="Times New Roman" w:hAnsi="Times New Roman" w:cs="Times New Roman"/>
          <w:color w:val="000000" w:themeColor="text1"/>
          <w:sz w:val="24"/>
          <w:szCs w:val="24"/>
        </w:rPr>
        <w:t>FEMA</w:t>
      </w:r>
      <w:r w:rsidRPr="64CE3D59">
        <w:rPr>
          <w:rFonts w:ascii="Times New Roman" w:hAnsi="Times New Roman" w:cs="Times New Roman"/>
          <w:color w:val="000000" w:themeColor="text1"/>
          <w:sz w:val="24"/>
          <w:szCs w:val="24"/>
        </w:rPr>
        <w:t>.</w:t>
      </w:r>
    </w:p>
    <w:p w:rsidR="00BA0B5D" w:rsidRPr="00BC3182" w:rsidP="00BC3182" w14:paraId="52869066" w14:textId="77777777">
      <w:pPr>
        <w:tabs>
          <w:tab w:val="left" w:pos="-720"/>
        </w:tabs>
        <w:suppressAutoHyphens/>
        <w:contextualSpacing/>
        <w:rPr>
          <w:rFonts w:ascii="Times New Roman" w:hAnsi="Times New Roman" w:cs="Times New Roman"/>
          <w:color w:val="000000"/>
          <w:sz w:val="24"/>
          <w:szCs w:val="24"/>
        </w:rPr>
      </w:pPr>
    </w:p>
    <w:p w:rsidR="00AD1126" w:rsidRPr="00BC3182" w:rsidP="00BC3182" w14:paraId="77B6F967" w14:textId="161AA84A">
      <w:pPr>
        <w:tabs>
          <w:tab w:val="left" w:pos="-720"/>
        </w:tabs>
        <w:suppressAutoHyphens/>
        <w:contextualSpacing/>
        <w:rPr>
          <w:rFonts w:ascii="Times New Roman" w:hAnsi="Times New Roman" w:cs="Times New Roman"/>
          <w:color w:val="000000"/>
          <w:sz w:val="24"/>
          <w:szCs w:val="24"/>
        </w:rPr>
      </w:pPr>
      <w:r w:rsidRPr="00BC3182">
        <w:rPr>
          <w:rFonts w:ascii="Times New Roman" w:hAnsi="Times New Roman" w:cs="Times New Roman"/>
          <w:color w:val="000000"/>
          <w:sz w:val="24"/>
          <w:szCs w:val="24"/>
        </w:rPr>
        <w:t xml:space="preserve">The Floodproofing Certificate </w:t>
      </w:r>
      <w:r w:rsidRPr="00BC3182" w:rsidR="00954BFA">
        <w:rPr>
          <w:rFonts w:ascii="Times New Roman" w:hAnsi="Times New Roman" w:cs="Times New Roman"/>
          <w:color w:val="000000"/>
          <w:sz w:val="24"/>
          <w:szCs w:val="24"/>
        </w:rPr>
        <w:t xml:space="preserve">for Non-Residential Structures </w:t>
      </w:r>
      <w:r w:rsidRPr="00BC3182">
        <w:rPr>
          <w:rFonts w:ascii="Times New Roman" w:hAnsi="Times New Roman" w:cs="Times New Roman"/>
          <w:color w:val="000000"/>
          <w:sz w:val="24"/>
          <w:szCs w:val="24"/>
        </w:rPr>
        <w:t>is a tool by which</w:t>
      </w:r>
      <w:r w:rsidRPr="00BC3182" w:rsidR="00112FF7">
        <w:rPr>
          <w:rFonts w:ascii="Times New Roman" w:hAnsi="Times New Roman" w:cs="Times New Roman"/>
          <w:color w:val="000000"/>
          <w:sz w:val="24"/>
          <w:szCs w:val="24"/>
        </w:rPr>
        <w:t xml:space="preserve"> </w:t>
      </w:r>
      <w:r w:rsidRPr="00BC3182" w:rsidR="00112FF7">
        <w:rPr>
          <w:rFonts w:ascii="Times New Roman" w:hAnsi="Times New Roman" w:cs="Times New Roman"/>
          <w:sz w:val="24"/>
          <w:szCs w:val="24"/>
        </w:rPr>
        <w:t>a registered professional engineer or architect</w:t>
      </w:r>
      <w:r w:rsidRPr="00BC3182" w:rsidR="00112FF7">
        <w:rPr>
          <w:rFonts w:ascii="Times New Roman" w:hAnsi="Times New Roman" w:cs="Times New Roman"/>
          <w:color w:val="000000"/>
          <w:sz w:val="24"/>
          <w:szCs w:val="24"/>
        </w:rPr>
        <w:t xml:space="preserve"> documents</w:t>
      </w:r>
      <w:r w:rsidRPr="00BC3182">
        <w:rPr>
          <w:rFonts w:ascii="Times New Roman" w:hAnsi="Times New Roman" w:cs="Times New Roman"/>
          <w:sz w:val="24"/>
          <w:szCs w:val="24"/>
        </w:rPr>
        <w:t xml:space="preserve"> </w:t>
      </w:r>
      <w:r w:rsidRPr="00BC3182" w:rsidR="00A81F54">
        <w:rPr>
          <w:rFonts w:ascii="Times New Roman" w:hAnsi="Times New Roman" w:cs="Times New Roman"/>
          <w:sz w:val="24"/>
          <w:szCs w:val="24"/>
        </w:rPr>
        <w:t xml:space="preserve">their </w:t>
      </w:r>
      <w:r w:rsidRPr="00BC3182">
        <w:rPr>
          <w:rFonts w:ascii="Times New Roman" w:hAnsi="Times New Roman" w:cs="Times New Roman"/>
          <w:sz w:val="24"/>
          <w:szCs w:val="24"/>
        </w:rPr>
        <w:t>certification that the nonresidential building</w:t>
      </w:r>
      <w:r w:rsidRPr="00BC3182" w:rsidR="007418AA">
        <w:rPr>
          <w:rFonts w:ascii="Times New Roman" w:hAnsi="Times New Roman" w:cs="Times New Roman"/>
          <w:sz w:val="24"/>
          <w:szCs w:val="24"/>
        </w:rPr>
        <w:t xml:space="preserve"> design and methods of construction</w:t>
      </w:r>
      <w:r w:rsidRPr="00BC3182">
        <w:rPr>
          <w:rFonts w:ascii="Times New Roman" w:hAnsi="Times New Roman" w:cs="Times New Roman"/>
          <w:sz w:val="24"/>
          <w:szCs w:val="24"/>
        </w:rPr>
        <w:t xml:space="preserve"> are in accordance with accepted practices for meeting the floodproofing requirements in the community's floodplain management ordinance</w:t>
      </w:r>
      <w:r w:rsidRPr="00BC3182" w:rsidR="00D85A0E">
        <w:rPr>
          <w:rFonts w:ascii="Times New Roman" w:hAnsi="Times New Roman" w:cs="Times New Roman"/>
          <w:sz w:val="24"/>
          <w:szCs w:val="24"/>
        </w:rPr>
        <w:t xml:space="preserve"> (</w:t>
      </w:r>
      <w:r w:rsidRPr="00BC3182" w:rsidR="00063434">
        <w:rPr>
          <w:rFonts w:ascii="Times New Roman" w:hAnsi="Times New Roman" w:cs="Times New Roman"/>
          <w:sz w:val="24"/>
          <w:szCs w:val="24"/>
        </w:rPr>
        <w:t>as</w:t>
      </w:r>
      <w:r w:rsidRPr="00BC3182">
        <w:rPr>
          <w:rFonts w:ascii="Times New Roman" w:hAnsi="Times New Roman" w:cs="Times New Roman"/>
          <w:sz w:val="24"/>
          <w:szCs w:val="24"/>
        </w:rPr>
        <w:t xml:space="preserve"> required to obtain </w:t>
      </w:r>
      <w:r w:rsidRPr="00BC3182" w:rsidR="00112FF7">
        <w:rPr>
          <w:rFonts w:ascii="Times New Roman" w:hAnsi="Times New Roman" w:cs="Times New Roman"/>
          <w:sz w:val="24"/>
          <w:szCs w:val="24"/>
        </w:rPr>
        <w:t xml:space="preserve">a floodproofing </w:t>
      </w:r>
      <w:r w:rsidRPr="00BC3182">
        <w:rPr>
          <w:rFonts w:ascii="Times New Roman" w:hAnsi="Times New Roman" w:cs="Times New Roman"/>
          <w:sz w:val="24"/>
          <w:szCs w:val="24"/>
        </w:rPr>
        <w:t>credit for flood insurance</w:t>
      </w:r>
      <w:r w:rsidRPr="00BC3182" w:rsidR="00D85A0E">
        <w:rPr>
          <w:rFonts w:ascii="Times New Roman" w:hAnsi="Times New Roman" w:cs="Times New Roman"/>
          <w:sz w:val="24"/>
          <w:szCs w:val="24"/>
        </w:rPr>
        <w:t>)</w:t>
      </w:r>
      <w:r w:rsidRPr="00BC3182">
        <w:rPr>
          <w:rFonts w:ascii="Times New Roman" w:hAnsi="Times New Roman" w:cs="Times New Roman"/>
          <w:sz w:val="24"/>
          <w:szCs w:val="24"/>
        </w:rPr>
        <w:t>.  The engineer or architect makes a professional design determination that the building is floodproofed, for which they have professional liability.  A prudent determination requires: a review of as-built design drawings that includes wall and floor sections, penetration of utilities into the building; a review of the protection of all openings (such as doors and egress); a review of soil conditions at the site; some calculation of loads and flow-rates of water through the soil; and a site visit to verify this information.  Most owners who get this certification will use the services of the original designer of the building who has familiarity with the design.</w:t>
      </w:r>
    </w:p>
    <w:p w:rsidR="00BA0B5D" w:rsidRPr="00BC3182" w:rsidP="00BC3182" w14:paraId="358FEB2F" w14:textId="77777777">
      <w:pPr>
        <w:tabs>
          <w:tab w:val="left" w:pos="-720"/>
        </w:tabs>
        <w:suppressAutoHyphens/>
        <w:contextualSpacing/>
        <w:rPr>
          <w:rFonts w:ascii="Times New Roman" w:hAnsi="Times New Roman" w:cs="Times New Roman"/>
          <w:color w:val="000000"/>
          <w:sz w:val="24"/>
          <w:szCs w:val="24"/>
        </w:rPr>
      </w:pPr>
    </w:p>
    <w:p w:rsidR="00AD1126" w:rsidRPr="00BC3182" w:rsidP="00BC3182" w14:paraId="418AE3DF" w14:textId="6D3E3440">
      <w:pPr>
        <w:tabs>
          <w:tab w:val="left" w:pos="-720"/>
        </w:tabs>
        <w:suppressAutoHyphens/>
        <w:contextualSpacing/>
        <w:rPr>
          <w:rFonts w:ascii="Times New Roman" w:hAnsi="Times New Roman" w:cs="Times New Roman"/>
          <w:color w:val="000000"/>
          <w:sz w:val="24"/>
          <w:szCs w:val="24"/>
        </w:rPr>
      </w:pPr>
      <w:r w:rsidRPr="00BC3182">
        <w:rPr>
          <w:rFonts w:ascii="Times New Roman" w:hAnsi="Times New Roman" w:cs="Times New Roman"/>
          <w:color w:val="000000"/>
          <w:sz w:val="24"/>
          <w:szCs w:val="24"/>
        </w:rPr>
        <w:t>The information provided on the Elevation Certificate and Floodproofing Certificate assists in FEMA’s ability to measure the effectiveness of its regulations in reducing or eliminating damages caused by flooding and the appropriateness of NFIP premium charges for insuring property against the flood hazard.</w:t>
      </w:r>
    </w:p>
    <w:p w:rsidR="00BA0B5D" w:rsidRPr="00BC3182" w:rsidP="00BC3182" w14:paraId="066774B6" w14:textId="77777777">
      <w:pPr>
        <w:tabs>
          <w:tab w:val="left" w:pos="-720"/>
        </w:tabs>
        <w:suppressAutoHyphens/>
        <w:contextualSpacing/>
        <w:rPr>
          <w:rFonts w:ascii="Times New Roman" w:hAnsi="Times New Roman" w:cs="Times New Roman"/>
          <w:sz w:val="24"/>
          <w:szCs w:val="24"/>
        </w:rPr>
      </w:pPr>
    </w:p>
    <w:p w:rsidR="00562915" w:rsidRPr="00BC3182" w:rsidP="00BC3182" w14:paraId="6F05593E" w14:textId="77777777">
      <w:pPr>
        <w:contextualSpacing/>
        <w:rPr>
          <w:rFonts w:ascii="Times New Roman" w:hAnsi="Times New Roman" w:cs="Times New Roman"/>
          <w:b/>
          <w:bCs/>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Pr>
          <w:rFonts w:ascii="Times New Roman" w:hAnsi="Times New Roman" w:cs="Times New Roman"/>
          <w:b/>
          <w:bCs/>
          <w:sz w:val="24"/>
          <w:szCs w:val="24"/>
        </w:rPr>
        <w:t xml:space="preserve">3. </w:t>
      </w:r>
      <w:r w:rsidRPr="00BC3182">
        <w:rPr>
          <w:rFonts w:ascii="Times New Roman" w:hAnsi="Times New Roman" w:cs="Times New Roman"/>
          <w:b/>
          <w:bCs/>
          <w:sz w:val="24"/>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A0B5D" w:rsidRPr="00BC3182" w:rsidP="00BC3182" w14:paraId="5E06C4A9" w14:textId="77777777">
      <w:pPr>
        <w:contextualSpacing/>
        <w:rPr>
          <w:rFonts w:ascii="Times New Roman" w:hAnsi="Times New Roman" w:cs="Times New Roman"/>
          <w:color w:val="000000"/>
          <w:sz w:val="24"/>
          <w:szCs w:val="24"/>
        </w:rPr>
      </w:pPr>
    </w:p>
    <w:p w:rsidR="00AD1126" w:rsidRPr="00BC3182" w:rsidP="00BC3182" w14:paraId="60564D22" w14:textId="18D97E7D">
      <w:pPr>
        <w:contextualSpacing/>
        <w:rPr>
          <w:rFonts w:ascii="Times New Roman" w:hAnsi="Times New Roman" w:cs="Times New Roman"/>
          <w:color w:val="000000"/>
          <w:sz w:val="24"/>
          <w:szCs w:val="24"/>
        </w:rPr>
      </w:pPr>
      <w:r w:rsidRPr="00BC3182">
        <w:rPr>
          <w:rFonts w:ascii="Times New Roman" w:hAnsi="Times New Roman" w:cs="Times New Roman"/>
          <w:color w:val="000000" w:themeColor="text1"/>
          <w:sz w:val="24"/>
          <w:szCs w:val="24"/>
        </w:rPr>
        <w:t xml:space="preserve">The Elevation Certificate and Floodproofing Certificate for Non-Residential Structures can be downloaded from the Internet as text files or PDF files. </w:t>
      </w:r>
      <w:r w:rsidRPr="00BC3182" w:rsidR="00BA0B5D">
        <w:rPr>
          <w:rFonts w:ascii="Times New Roman" w:hAnsi="Times New Roman" w:cs="Times New Roman"/>
          <w:color w:val="000000" w:themeColor="text1"/>
          <w:sz w:val="24"/>
          <w:szCs w:val="24"/>
        </w:rPr>
        <w:t xml:space="preserve"> </w:t>
      </w:r>
      <w:r w:rsidRPr="00BC3182">
        <w:rPr>
          <w:rFonts w:ascii="Times New Roman" w:hAnsi="Times New Roman" w:cs="Times New Roman"/>
          <w:color w:val="000000" w:themeColor="text1"/>
          <w:sz w:val="24"/>
          <w:szCs w:val="24"/>
        </w:rPr>
        <w:t>The surveyor, engineer, or architect completing these forms is required to provide</w:t>
      </w:r>
      <w:r w:rsidRPr="00BC3182" w:rsidR="00B2266D">
        <w:rPr>
          <w:rFonts w:ascii="Times New Roman" w:hAnsi="Times New Roman" w:cs="Times New Roman"/>
          <w:color w:val="000000" w:themeColor="text1"/>
          <w:sz w:val="24"/>
          <w:szCs w:val="24"/>
        </w:rPr>
        <w:t xml:space="preserve"> </w:t>
      </w:r>
      <w:r w:rsidRPr="00BC3182">
        <w:rPr>
          <w:rFonts w:ascii="Times New Roman" w:hAnsi="Times New Roman" w:cs="Times New Roman"/>
          <w:color w:val="000000" w:themeColor="text1"/>
          <w:sz w:val="24"/>
          <w:szCs w:val="24"/>
        </w:rPr>
        <w:t xml:space="preserve">their license information and to affix their seal in certifying the information on the form. </w:t>
      </w:r>
      <w:r w:rsidRPr="00BC3182" w:rsidR="00BA0B5D">
        <w:rPr>
          <w:rFonts w:ascii="Times New Roman" w:hAnsi="Times New Roman" w:cs="Times New Roman"/>
          <w:color w:val="000000" w:themeColor="text1"/>
          <w:sz w:val="24"/>
          <w:szCs w:val="24"/>
        </w:rPr>
        <w:t xml:space="preserve"> </w:t>
      </w:r>
      <w:r w:rsidRPr="00BC3182">
        <w:rPr>
          <w:rFonts w:ascii="Times New Roman" w:hAnsi="Times New Roman" w:cs="Times New Roman"/>
          <w:color w:val="000000" w:themeColor="text1"/>
          <w:sz w:val="24"/>
          <w:szCs w:val="24"/>
        </w:rPr>
        <w:t xml:space="preserve">The completed forms are either mailed in with the Flood Insurance Application or are scanned and submitted as a scanned document if accompanying a Flood Insurance Application </w:t>
      </w:r>
      <w:r w:rsidRPr="00584C14">
        <w:rPr>
          <w:rFonts w:ascii="Times New Roman" w:hAnsi="Times New Roman" w:cs="Times New Roman"/>
          <w:color w:val="000000" w:themeColor="text1"/>
          <w:sz w:val="24"/>
          <w:szCs w:val="24"/>
        </w:rPr>
        <w:t xml:space="preserve">that </w:t>
      </w:r>
      <w:r w:rsidRPr="00BC3182">
        <w:rPr>
          <w:rFonts w:ascii="Times New Roman" w:hAnsi="Times New Roman" w:cs="Times New Roman"/>
          <w:color w:val="000000" w:themeColor="text1"/>
          <w:sz w:val="24"/>
          <w:szCs w:val="24"/>
        </w:rPr>
        <w:t>is submitted electronically.</w:t>
      </w:r>
    </w:p>
    <w:p w:rsidR="00BA0B5D" w:rsidRPr="00BC3182" w:rsidP="00BC3182" w14:paraId="769B0B93" w14:textId="77777777">
      <w:pPr>
        <w:contextualSpacing/>
        <w:rPr>
          <w:rFonts w:ascii="Times New Roman" w:hAnsi="Times New Roman" w:cs="Times New Roman"/>
          <w:color w:val="000000"/>
          <w:sz w:val="24"/>
          <w:szCs w:val="24"/>
        </w:rPr>
      </w:pPr>
    </w:p>
    <w:p w:rsidR="00562915" w:rsidRPr="008B3616" w:rsidP="00BC3182" w14:paraId="42A77C76" w14:textId="77777777">
      <w:pPr>
        <w:contextualSpacing/>
        <w:rPr>
          <w:rFonts w:ascii="Times New Roman" w:hAnsi="Times New Roman" w:cs="Times New Roman"/>
          <w:sz w:val="24"/>
          <w:szCs w:val="24"/>
        </w:rPr>
      </w:pP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r w:rsidRPr="008B3616">
        <w:rPr>
          <w:rFonts w:ascii="Times New Roman" w:hAnsi="Times New Roman" w:cs="Times New Roman"/>
          <w:b/>
          <w:bCs/>
          <w:sz w:val="24"/>
          <w:szCs w:val="24"/>
        </w:rPr>
        <w:t>4.  Describe efforts to identify duplicatio</w:t>
      </w:r>
      <w:r w:rsidRPr="00BC3182">
        <w:rPr>
          <w:rFonts w:ascii="Times New Roman" w:hAnsi="Times New Roman" w:cs="Times New Roman"/>
          <w:b/>
          <w:bCs/>
          <w:sz w:val="24"/>
          <w:szCs w:val="24"/>
        </w:rPr>
        <w:t xml:space="preserve">n.   Show specifically why any similar information already available cannot be used or modified for use for the purposes described in Item 2 above.  </w:t>
      </w: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p>
    <w:p w:rsidR="00BA0B5D" w:rsidRPr="008B3616" w:rsidP="00BC3182" w14:paraId="77042B91" w14:textId="77777777">
      <w:pPr>
        <w:contextualSpacing/>
        <w:rPr>
          <w:rFonts w:ascii="Times New Roman" w:hAnsi="Times New Roman" w:cs="Times New Roman"/>
          <w:color w:val="000000"/>
          <w:sz w:val="24"/>
          <w:szCs w:val="24"/>
        </w:rPr>
      </w:pPr>
    </w:p>
    <w:p w:rsidR="008D60F5" w:rsidRPr="00BC3182" w:rsidP="00BC3182" w14:paraId="489C5345" w14:textId="77777777">
      <w:pPr>
        <w:suppressAutoHyphens/>
        <w:contextualSpacing/>
        <w:rPr>
          <w:rFonts w:ascii="Times New Roman" w:hAnsi="Times New Roman" w:cs="Times New Roman"/>
          <w:color w:val="000000"/>
          <w:sz w:val="24"/>
          <w:szCs w:val="24"/>
        </w:rPr>
      </w:pPr>
      <w:r w:rsidRPr="00BC3182">
        <w:rPr>
          <w:rFonts w:ascii="Times New Roman" w:hAnsi="Times New Roman" w:cs="Times New Roman"/>
          <w:color w:val="000000" w:themeColor="text1"/>
          <w:sz w:val="24"/>
          <w:szCs w:val="24"/>
        </w:rPr>
        <w:t>This information is not collected in any other form, and therefore is not duplicated elsewhere.</w:t>
      </w:r>
      <w:r w:rsidRPr="00BC3182">
        <w:rPr>
          <w:rFonts w:ascii="Times New Roman" w:hAnsi="Times New Roman" w:cs="Times New Roman"/>
          <w:color w:val="000000" w:themeColor="text1"/>
          <w:sz w:val="24"/>
          <w:szCs w:val="24"/>
        </w:rPr>
        <w:t xml:space="preserve"> This information is collected on a property only once and may then be passed on to subsequent owners.  It may also be retained on file in the community.</w:t>
      </w:r>
    </w:p>
    <w:p w:rsidR="00AD1126" w:rsidRPr="00BC3182" w:rsidP="00BC3182" w14:paraId="6A1120A7" w14:textId="30335C41">
      <w:pPr>
        <w:contextualSpacing/>
        <w:rPr>
          <w:rFonts w:ascii="Times New Roman" w:hAnsi="Times New Roman" w:cs="Times New Roman"/>
          <w:color w:val="000000"/>
          <w:sz w:val="24"/>
          <w:szCs w:val="24"/>
        </w:rPr>
      </w:pPr>
    </w:p>
    <w:p w:rsidR="00562915" w:rsidRPr="00BC3182" w:rsidP="00BC3182" w14:paraId="7FC33B2B" w14:textId="77777777">
      <w:pPr>
        <w:tabs>
          <w:tab w:val="left" w:pos="360"/>
        </w:tabs>
        <w:contextualSpacing/>
        <w:rPr>
          <w:rFonts w:ascii="Times New Roman" w:hAnsi="Times New Roman" w:cs="Times New Roman"/>
          <w:b/>
          <w:bCs/>
          <w:sz w:val="24"/>
          <w:szCs w:val="24"/>
        </w:rPr>
      </w:pPr>
      <w:r w:rsidRPr="00BC3182">
        <w:rPr>
          <w:rFonts w:ascii="Times New Roman" w:hAnsi="Times New Roman" w:cs="Times New Roman"/>
          <w:b/>
          <w:bCs/>
          <w:sz w:val="24"/>
          <w:szCs w:val="24"/>
        </w:rPr>
        <w:t xml:space="preserve">5.  </w:t>
      </w:r>
      <w:r w:rsidRPr="00BC3182">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BA0B5D" w:rsidRPr="00BC3182" w:rsidP="00BC3182" w14:paraId="11BBB70C" w14:textId="77777777">
      <w:pPr>
        <w:tabs>
          <w:tab w:val="left" w:pos="360"/>
        </w:tabs>
        <w:contextualSpacing/>
        <w:rPr>
          <w:rFonts w:ascii="Times New Roman" w:hAnsi="Times New Roman" w:cs="Times New Roman"/>
          <w:color w:val="000000"/>
          <w:sz w:val="24"/>
          <w:szCs w:val="24"/>
        </w:rPr>
      </w:pPr>
    </w:p>
    <w:p w:rsidR="00AD1126" w:rsidRPr="00BC3182" w:rsidP="00BC3182" w14:paraId="28E6AFE0" w14:textId="6969FBE2">
      <w:pPr>
        <w:tabs>
          <w:tab w:val="left" w:pos="360"/>
        </w:tabs>
        <w:contextualSpacing/>
        <w:rPr>
          <w:rFonts w:ascii="Times New Roman" w:hAnsi="Times New Roman" w:cs="Times New Roman"/>
          <w:color w:val="000000"/>
          <w:sz w:val="24"/>
          <w:szCs w:val="24"/>
        </w:rPr>
      </w:pPr>
      <w:r w:rsidRPr="00BC3182">
        <w:rPr>
          <w:rFonts w:ascii="Times New Roman" w:hAnsi="Times New Roman" w:cs="Times New Roman"/>
          <w:color w:val="000000"/>
          <w:sz w:val="24"/>
          <w:szCs w:val="24"/>
        </w:rPr>
        <w:t>This information collection does not have an impact on small businesses or other small entities.</w:t>
      </w:r>
    </w:p>
    <w:p w:rsidR="00BA0B5D" w:rsidRPr="00BC3182" w:rsidP="00BC3182" w14:paraId="21F0F39B" w14:textId="77777777">
      <w:pPr>
        <w:tabs>
          <w:tab w:val="left" w:pos="360"/>
        </w:tabs>
        <w:contextualSpacing/>
        <w:rPr>
          <w:rFonts w:ascii="Times New Roman" w:hAnsi="Times New Roman" w:cs="Times New Roman"/>
          <w:spacing w:val="-3"/>
          <w:sz w:val="24"/>
          <w:szCs w:val="24"/>
        </w:rPr>
      </w:pPr>
    </w:p>
    <w:p w:rsidR="00562915" w:rsidRPr="00BC3182" w:rsidP="00BC3182" w14:paraId="4CE6244C" w14:textId="77777777">
      <w:pPr>
        <w:contextualSpacing/>
        <w:rPr>
          <w:rFonts w:ascii="Times New Roman" w:hAnsi="Times New Roman" w:cs="Times New Roman"/>
          <w:b/>
          <w:bCs/>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BA0B5D" w:rsidRPr="00BC3182" w:rsidP="00BC3182" w14:paraId="25C4B49F" w14:textId="77777777">
      <w:pPr>
        <w:tabs>
          <w:tab w:val="left" w:pos="-720"/>
        </w:tabs>
        <w:suppressAutoHyphens/>
        <w:contextualSpacing/>
        <w:rPr>
          <w:rFonts w:ascii="Times New Roman" w:hAnsi="Times New Roman" w:cs="Times New Roman"/>
          <w:color w:val="000000"/>
          <w:sz w:val="24"/>
          <w:szCs w:val="24"/>
        </w:rPr>
      </w:pPr>
    </w:p>
    <w:p w:rsidR="00AD1126" w:rsidRPr="00BC3182" w:rsidP="00BC3182" w14:paraId="44B954C7" w14:textId="4EA83DF6">
      <w:pPr>
        <w:suppressAutoHyphens/>
        <w:contextualSpacing/>
        <w:rPr>
          <w:rFonts w:ascii="Times New Roman" w:hAnsi="Times New Roman" w:cs="Times New Roman"/>
          <w:color w:val="000000"/>
          <w:sz w:val="24"/>
          <w:szCs w:val="24"/>
        </w:rPr>
      </w:pPr>
      <w:r w:rsidRPr="00BC3182">
        <w:rPr>
          <w:rFonts w:ascii="Times New Roman" w:hAnsi="Times New Roman" w:cs="Times New Roman"/>
          <w:color w:val="000000" w:themeColor="text1"/>
          <w:sz w:val="24"/>
          <w:szCs w:val="24"/>
        </w:rPr>
        <w:t>If the collection of information is not conducted, FEMA will not be able to measure the effectiveness of the regulations in eliminating or decreasing damage caused by flooding.  Also, FEMA cannot adequately assess the appropriateness of its premium charges for insuring individual properties against the flood hazard, resulting in possible over- or under-charging for flood insurance policies.  This information is collected on a property only once and may then be passed on to subsequent owners.  It may also be retained on file in the community.</w:t>
      </w:r>
    </w:p>
    <w:p w:rsidR="002B2B7C" w:rsidRPr="00BC3182" w:rsidP="00BC3182" w14:paraId="340B5173" w14:textId="77777777">
      <w:pPr>
        <w:contextualSpacing/>
        <w:rPr>
          <w:rFonts w:ascii="Times New Roman" w:hAnsi="Times New Roman" w:cs="Times New Roman"/>
          <w:spacing w:val="-3"/>
          <w:sz w:val="24"/>
          <w:szCs w:val="24"/>
        </w:rPr>
      </w:pPr>
    </w:p>
    <w:p w:rsidR="00562915" w:rsidRPr="00BC3182" w:rsidP="00BC3182" w14:paraId="31407A73" w14:textId="77777777">
      <w:pPr>
        <w:contextualSpacing/>
        <w:rPr>
          <w:rFonts w:ascii="Times New Roman" w:hAnsi="Times New Roman" w:cs="Times New Roman"/>
          <w:b/>
          <w:bCs/>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Pr>
          <w:rFonts w:ascii="Times New Roman" w:hAnsi="Times New Roman" w:cs="Times New Roman"/>
          <w:b/>
          <w:bCs/>
          <w:sz w:val="24"/>
          <w:szCs w:val="24"/>
        </w:rPr>
        <w:t>7.  Explain any special circumstances that would cause an information collection to be conducted in a manner:</w:t>
      </w:r>
    </w:p>
    <w:p w:rsidR="00562915" w:rsidRPr="00BC3182" w:rsidP="00BC3182" w14:paraId="11A6672C" w14:textId="77777777">
      <w:pPr>
        <w:numPr>
          <w:ilvl w:val="0"/>
          <w:numId w:val="2"/>
        </w:numPr>
        <w:spacing w:after="0"/>
        <w:contextualSpacing/>
        <w:rPr>
          <w:rFonts w:ascii="Times New Roman" w:hAnsi="Times New Roman" w:cs="Times New Roman"/>
          <w:b/>
          <w:bCs/>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Pr>
          <w:rFonts w:ascii="Times New Roman" w:hAnsi="Times New Roman" w:cs="Times New Roman"/>
          <w:b/>
          <w:bCs/>
          <w:sz w:val="24"/>
          <w:szCs w:val="24"/>
        </w:rPr>
        <w:t>Requiring respondents to report information to the agency more</w:t>
      </w:r>
      <w:r w:rsidRPr="008B3616" w:rsidR="002B2B7C">
        <w:rPr>
          <w:rFonts w:ascii="Times New Roman" w:hAnsi="Times New Roman" w:cs="Times New Roman"/>
          <w:b/>
          <w:bCs/>
          <w:sz w:val="24"/>
          <w:szCs w:val="24"/>
        </w:rPr>
        <w:t xml:space="preserve"> </w:t>
      </w:r>
      <w:r w:rsidRPr="00BC3182">
        <w:rPr>
          <w:rFonts w:ascii="Times New Roman" w:hAnsi="Times New Roman" w:cs="Times New Roman"/>
          <w:b/>
          <w:bCs/>
          <w:sz w:val="24"/>
          <w:szCs w:val="24"/>
        </w:rPr>
        <w:t>often than quarterly.</w:t>
      </w:r>
    </w:p>
    <w:p w:rsidR="002B2B7C" w:rsidRPr="00BC3182" w:rsidP="00BC3182" w14:paraId="37D0AAD9" w14:textId="11B9FDD1">
      <w:pPr>
        <w:spacing w:after="0"/>
        <w:contextualSpacing/>
        <w:rPr>
          <w:rFonts w:ascii="Times New Roman" w:hAnsi="Times New Roman" w:cs="Times New Roman"/>
          <w:sz w:val="24"/>
          <w:szCs w:val="24"/>
        </w:rPr>
      </w:pPr>
    </w:p>
    <w:p w:rsidR="00BA0B5D" w:rsidRPr="00BC3182" w:rsidP="00BC3182" w14:paraId="25244601" w14:textId="2F5247AB">
      <w:pPr>
        <w:contextualSpacing/>
        <w:rPr>
          <w:rFonts w:ascii="Times New Roman" w:hAnsi="Times New Roman" w:cs="Times New Roman"/>
          <w:color w:val="000000"/>
          <w:sz w:val="24"/>
          <w:szCs w:val="24"/>
        </w:rPr>
      </w:pPr>
      <w:r>
        <w:br/>
      </w:r>
      <w:r w:rsidRPr="18116475" w:rsidR="00E76982">
        <w:rPr>
          <w:rFonts w:ascii="Times New Roman" w:hAnsi="Times New Roman" w:cs="Times New Roman"/>
          <w:color w:val="000000" w:themeColor="text1"/>
          <w:sz w:val="24"/>
          <w:szCs w:val="24"/>
        </w:rPr>
        <w:t>N/A</w:t>
      </w:r>
      <w:r w:rsidRPr="18116475" w:rsidR="34D54F1F">
        <w:rPr>
          <w:rFonts w:ascii="Times New Roman" w:hAnsi="Times New Roman" w:cs="Times New Roman"/>
          <w:color w:val="000000" w:themeColor="text1"/>
          <w:sz w:val="24"/>
          <w:szCs w:val="24"/>
        </w:rPr>
        <w:t xml:space="preserve"> </w:t>
      </w:r>
    </w:p>
    <w:p w:rsidR="00BA0B5D" w:rsidRPr="00BC3182" w:rsidP="00BC3182" w14:paraId="274AE94F" w14:textId="77777777">
      <w:pPr>
        <w:spacing w:after="0"/>
        <w:contextualSpacing/>
        <w:rPr>
          <w:rFonts w:ascii="Times New Roman" w:hAnsi="Times New Roman" w:cs="Times New Roman"/>
          <w:sz w:val="24"/>
          <w:szCs w:val="24"/>
        </w:rPr>
      </w:pPr>
    </w:p>
    <w:p w:rsidR="00562915" w:rsidRPr="008B3616" w:rsidP="00BC3182" w14:paraId="5B371295" w14:textId="244D603F">
      <w:pPr>
        <w:pStyle w:val="ListParagraph"/>
        <w:numPr>
          <w:ilvl w:val="0"/>
          <w:numId w:val="3"/>
        </w:numPr>
        <w:rPr>
          <w:rFonts w:ascii="Times New Roman" w:hAnsi="Times New Roman" w:cs="Times New Roman"/>
          <w:sz w:val="24"/>
          <w:szCs w:val="24"/>
        </w:rPr>
      </w:pP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r w:rsidRPr="008B3616">
        <w:rPr>
          <w:rFonts w:ascii="Times New Roman" w:hAnsi="Times New Roman" w:cs="Times New Roman"/>
          <w:b/>
          <w:bCs/>
          <w:sz w:val="24"/>
          <w:szCs w:val="24"/>
        </w:rPr>
        <w:t>Requiring respondents to prepare a written response to a</w:t>
      </w:r>
      <w:r w:rsidRPr="008B3616" w:rsidR="002B2B7C">
        <w:rPr>
          <w:rFonts w:ascii="Times New Roman" w:hAnsi="Times New Roman" w:cs="Times New Roman"/>
          <w:b/>
          <w:bCs/>
          <w:sz w:val="24"/>
          <w:szCs w:val="24"/>
        </w:rPr>
        <w:t xml:space="preserve"> </w:t>
      </w:r>
      <w:r w:rsidRPr="00BC3182">
        <w:rPr>
          <w:rFonts w:ascii="Times New Roman" w:hAnsi="Times New Roman" w:cs="Times New Roman"/>
          <w:b/>
          <w:bCs/>
          <w:sz w:val="24"/>
          <w:szCs w:val="24"/>
        </w:rPr>
        <w:t>collection of information in fewer than 30 days after receipt of it.</w:t>
      </w: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p>
    <w:p w:rsidR="001F5D53" w:rsidP="00BC3182" w14:paraId="41EB0EE5" w14:textId="0B2F59AD">
      <w:pPr>
        <w:contextualSpacing/>
        <w:rPr>
          <w:rFonts w:ascii="Times New Roman" w:hAnsi="Times New Roman" w:cs="Times New Roman"/>
          <w:color w:val="000000"/>
          <w:sz w:val="24"/>
          <w:szCs w:val="24"/>
        </w:rPr>
      </w:pPr>
      <w:r>
        <w:br/>
      </w:r>
      <w:r w:rsidRPr="18116475" w:rsidR="005A6228">
        <w:rPr>
          <w:rFonts w:ascii="Times New Roman" w:hAnsi="Times New Roman" w:cs="Times New Roman"/>
          <w:color w:val="000000" w:themeColor="text1"/>
          <w:sz w:val="24"/>
          <w:szCs w:val="24"/>
        </w:rPr>
        <w:t>N/A</w:t>
      </w:r>
      <w:r w:rsidRPr="18116475" w:rsidR="69E2455D">
        <w:rPr>
          <w:rFonts w:ascii="Times New Roman" w:hAnsi="Times New Roman" w:cs="Times New Roman"/>
          <w:color w:val="000000" w:themeColor="text1"/>
          <w:sz w:val="24"/>
          <w:szCs w:val="24"/>
        </w:rPr>
        <w:t xml:space="preserve"> </w:t>
      </w:r>
    </w:p>
    <w:p w:rsidR="00020ECD" w:rsidRPr="00BC3182" w:rsidP="00BC3182" w14:paraId="487D8E46" w14:textId="77777777">
      <w:pPr>
        <w:contextualSpacing/>
        <w:rPr>
          <w:rFonts w:ascii="Times New Roman" w:hAnsi="Times New Roman" w:cs="Times New Roman"/>
          <w:color w:val="000000"/>
          <w:sz w:val="24"/>
          <w:szCs w:val="24"/>
        </w:rPr>
      </w:pPr>
    </w:p>
    <w:p w:rsidR="00562915" w:rsidRPr="00BC3182" w:rsidP="008B3616" w14:paraId="6AD0D078" w14:textId="77777777">
      <w:pPr>
        <w:numPr>
          <w:ilvl w:val="0"/>
          <w:numId w:val="3"/>
        </w:numPr>
        <w:spacing w:after="0"/>
        <w:contextualSpacing/>
        <w:rPr>
          <w:rFonts w:ascii="Times New Roman" w:hAnsi="Times New Roman" w:cs="Times New Roman"/>
          <w:b/>
          <w:bCs/>
          <w:sz w:val="24"/>
          <w:szCs w:val="24"/>
        </w:rPr>
      </w:pP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r w:rsidRPr="008B3616">
        <w:rPr>
          <w:rFonts w:ascii="Times New Roman" w:hAnsi="Times New Roman" w:cs="Times New Roman"/>
          <w:b/>
          <w:bCs/>
          <w:sz w:val="24"/>
          <w:szCs w:val="24"/>
        </w:rPr>
        <w:t xml:space="preserve">Requiring respondents to submit more than an </w:t>
      </w:r>
      <w:r w:rsidRPr="00BC3182">
        <w:rPr>
          <w:rFonts w:ascii="Times New Roman" w:hAnsi="Times New Roman" w:cs="Times New Roman"/>
          <w:b/>
          <w:bCs/>
          <w:sz w:val="24"/>
          <w:szCs w:val="24"/>
        </w:rPr>
        <w:t>original and two</w:t>
      </w:r>
    </w:p>
    <w:p w:rsidR="00562915" w:rsidRPr="008B3616" w:rsidP="00BC3182" w14:paraId="67DA6C79" w14:textId="644E011A">
      <w:pPr>
        <w:contextualSpacing/>
        <w:rPr>
          <w:rFonts w:ascii="Times New Roman" w:hAnsi="Times New Roman" w:cs="Times New Roman"/>
          <w:b/>
          <w:bCs/>
          <w:sz w:val="24"/>
          <w:szCs w:val="24"/>
        </w:rPr>
      </w:pPr>
      <w:r w:rsidRPr="00BC3182">
        <w:rPr>
          <w:rFonts w:ascii="Times New Roman" w:hAnsi="Times New Roman" w:cs="Times New Roman"/>
          <w:b/>
          <w:bCs/>
          <w:sz w:val="24"/>
          <w:szCs w:val="24"/>
        </w:rPr>
        <w:t>copies of any document.</w:t>
      </w: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p>
    <w:p w:rsidR="001F5D53" w:rsidRPr="00BC3182" w:rsidP="00BC3182" w14:paraId="0CD409D7" w14:textId="77777777">
      <w:pPr>
        <w:contextualSpacing/>
        <w:rPr>
          <w:rFonts w:ascii="Times New Roman" w:hAnsi="Times New Roman" w:cs="Times New Roman"/>
          <w:color w:val="000000"/>
          <w:sz w:val="24"/>
          <w:szCs w:val="24"/>
        </w:rPr>
      </w:pPr>
    </w:p>
    <w:p w:rsidR="001F5D53" w:rsidRPr="00BC3182" w:rsidP="00BC3182" w14:paraId="4AA19DB9" w14:textId="568A07EA">
      <w:pPr>
        <w:contextualSpacing/>
        <w:rPr>
          <w:rFonts w:ascii="Times New Roman" w:hAnsi="Times New Roman" w:cs="Times New Roman"/>
          <w:color w:val="000000"/>
          <w:sz w:val="24"/>
          <w:szCs w:val="24"/>
        </w:rPr>
      </w:pPr>
      <w:r>
        <w:br/>
      </w:r>
      <w:r w:rsidRPr="18116475" w:rsidR="005A6228">
        <w:rPr>
          <w:rFonts w:ascii="Times New Roman" w:hAnsi="Times New Roman" w:cs="Times New Roman"/>
          <w:color w:val="000000" w:themeColor="text1"/>
          <w:sz w:val="24"/>
          <w:szCs w:val="24"/>
        </w:rPr>
        <w:t>N/A</w:t>
      </w:r>
      <w:r w:rsidRPr="18116475" w:rsidR="2C66C17F">
        <w:rPr>
          <w:rFonts w:ascii="Times New Roman" w:hAnsi="Times New Roman" w:cs="Times New Roman"/>
          <w:color w:val="000000" w:themeColor="text1"/>
          <w:sz w:val="24"/>
          <w:szCs w:val="24"/>
        </w:rPr>
        <w:t xml:space="preserve"> </w:t>
      </w:r>
    </w:p>
    <w:p w:rsidR="001F5D53" w:rsidRPr="00BC3182" w:rsidP="00BC3182" w14:paraId="1F8D2EDE" w14:textId="77777777">
      <w:pPr>
        <w:contextualSpacing/>
        <w:rPr>
          <w:rFonts w:ascii="Times New Roman" w:hAnsi="Times New Roman" w:cs="Times New Roman"/>
          <w:sz w:val="24"/>
          <w:szCs w:val="24"/>
        </w:rPr>
      </w:pPr>
    </w:p>
    <w:p w:rsidR="00562915" w:rsidRPr="00BC3182" w:rsidP="00BC3182" w14:paraId="418058EA" w14:textId="77777777">
      <w:pPr>
        <w:numPr>
          <w:ilvl w:val="0"/>
          <w:numId w:val="3"/>
        </w:numPr>
        <w:spacing w:after="0"/>
        <w:contextualSpacing/>
        <w:rPr>
          <w:rFonts w:ascii="Times New Roman" w:hAnsi="Times New Roman" w:cs="Times New Roman"/>
          <w:b/>
          <w:bCs/>
          <w:sz w:val="24"/>
          <w:szCs w:val="24"/>
        </w:rPr>
      </w:pP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r w:rsidRPr="008B3616">
        <w:rPr>
          <w:rFonts w:ascii="Times New Roman" w:hAnsi="Times New Roman" w:cs="Times New Roman"/>
          <w:b/>
          <w:bCs/>
          <w:sz w:val="24"/>
          <w:szCs w:val="24"/>
        </w:rPr>
        <w:t>Requiring respondents</w:t>
      </w:r>
      <w:r w:rsidRPr="00BC3182">
        <w:rPr>
          <w:rFonts w:ascii="Times New Roman" w:hAnsi="Times New Roman" w:cs="Times New Roman"/>
          <w:b/>
          <w:bCs/>
          <w:sz w:val="24"/>
          <w:szCs w:val="24"/>
        </w:rPr>
        <w:t xml:space="preserve"> to retain records, other than health,</w:t>
      </w:r>
    </w:p>
    <w:p w:rsidR="00562915" w:rsidRPr="008B3616" w:rsidP="00BC3182" w14:paraId="73DFE59E" w14:textId="064BCE1F">
      <w:pPr>
        <w:contextualSpacing/>
        <w:rPr>
          <w:rFonts w:ascii="Times New Roman" w:hAnsi="Times New Roman" w:cs="Times New Roman"/>
          <w:sz w:val="24"/>
          <w:szCs w:val="24"/>
        </w:rPr>
      </w:pPr>
      <w:r w:rsidRPr="00BC3182">
        <w:rPr>
          <w:rFonts w:ascii="Times New Roman" w:hAnsi="Times New Roman" w:cs="Times New Roman"/>
          <w:b/>
          <w:bCs/>
          <w:sz w:val="24"/>
          <w:szCs w:val="24"/>
        </w:rPr>
        <w:t>medical, government contract, grant-in-aid, or tax records for more than three years</w:t>
      </w:r>
      <w:r w:rsidRPr="00BC3182">
        <w:rPr>
          <w:rFonts w:ascii="Times New Roman" w:hAnsi="Times New Roman" w:cs="Times New Roman"/>
          <w:sz w:val="24"/>
          <w:szCs w:val="24"/>
        </w:rPr>
        <w:t>.</w:t>
      </w: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p>
    <w:p w:rsidR="001F5D53" w:rsidRPr="00BC3182" w:rsidP="00BC3182" w14:paraId="25884568" w14:textId="77777777">
      <w:pPr>
        <w:contextualSpacing/>
        <w:rPr>
          <w:rFonts w:ascii="Times New Roman" w:hAnsi="Times New Roman" w:cs="Times New Roman"/>
          <w:color w:val="000000"/>
          <w:sz w:val="24"/>
          <w:szCs w:val="24"/>
        </w:rPr>
      </w:pPr>
    </w:p>
    <w:p w:rsidR="001F5D53" w:rsidRPr="00BC3182" w:rsidP="00BC3182" w14:paraId="3D8A4782" w14:textId="2B394344">
      <w:pPr>
        <w:contextualSpacing/>
        <w:rPr>
          <w:rFonts w:ascii="Times New Roman" w:hAnsi="Times New Roman" w:cs="Times New Roman"/>
          <w:color w:val="000000"/>
          <w:sz w:val="24"/>
          <w:szCs w:val="24"/>
        </w:rPr>
      </w:pPr>
      <w:r>
        <w:br/>
      </w:r>
      <w:r w:rsidRPr="18116475" w:rsidR="005A6228">
        <w:rPr>
          <w:rFonts w:ascii="Times New Roman" w:hAnsi="Times New Roman" w:cs="Times New Roman"/>
          <w:color w:val="000000" w:themeColor="text1"/>
          <w:sz w:val="24"/>
          <w:szCs w:val="24"/>
        </w:rPr>
        <w:t>N</w:t>
      </w:r>
      <w:r w:rsidRPr="18116475" w:rsidR="00172DD9">
        <w:rPr>
          <w:rFonts w:ascii="Times New Roman" w:hAnsi="Times New Roman" w:cs="Times New Roman"/>
          <w:color w:val="000000" w:themeColor="text1"/>
          <w:sz w:val="24"/>
          <w:szCs w:val="24"/>
        </w:rPr>
        <w:t>/A</w:t>
      </w:r>
      <w:r w:rsidRPr="18116475" w:rsidR="3BE4F1A6">
        <w:rPr>
          <w:rFonts w:ascii="Times New Roman" w:hAnsi="Times New Roman" w:cs="Times New Roman"/>
          <w:color w:val="000000" w:themeColor="text1"/>
          <w:sz w:val="24"/>
          <w:szCs w:val="24"/>
        </w:rPr>
        <w:t xml:space="preserve"> </w:t>
      </w:r>
    </w:p>
    <w:p w:rsidR="001F5D53" w:rsidRPr="00BC3182" w:rsidP="00BC3182" w14:paraId="252F3C14" w14:textId="77777777">
      <w:pPr>
        <w:contextualSpacing/>
        <w:rPr>
          <w:rFonts w:ascii="Times New Roman" w:hAnsi="Times New Roman" w:cs="Times New Roman"/>
          <w:sz w:val="24"/>
          <w:szCs w:val="24"/>
        </w:rPr>
      </w:pPr>
    </w:p>
    <w:p w:rsidR="00562915" w:rsidRPr="00BC3182" w:rsidP="00BC3182" w14:paraId="6F78CBB7" w14:textId="77777777">
      <w:pPr>
        <w:numPr>
          <w:ilvl w:val="0"/>
          <w:numId w:val="3"/>
        </w:numPr>
        <w:spacing w:after="0"/>
        <w:contextualSpacing/>
        <w:rPr>
          <w:rFonts w:ascii="Times New Roman" w:hAnsi="Times New Roman" w:cs="Times New Roman"/>
          <w:b/>
          <w:bCs/>
          <w:sz w:val="24"/>
          <w:szCs w:val="24"/>
        </w:rPr>
      </w:pP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r w:rsidRPr="008B3616">
        <w:rPr>
          <w:rFonts w:ascii="Times New Roman" w:hAnsi="Times New Roman" w:cs="Times New Roman"/>
          <w:b/>
          <w:bCs/>
          <w:sz w:val="24"/>
          <w:szCs w:val="24"/>
        </w:rPr>
        <w:t>I</w:t>
      </w:r>
      <w:r w:rsidRPr="00BC3182">
        <w:rPr>
          <w:rFonts w:ascii="Times New Roman" w:hAnsi="Times New Roman" w:cs="Times New Roman"/>
          <w:b/>
          <w:bCs/>
          <w:sz w:val="24"/>
          <w:szCs w:val="24"/>
        </w:rPr>
        <w:t>n connection with a statistical survey, that is not designed to</w:t>
      </w:r>
    </w:p>
    <w:p w:rsidR="00562915" w:rsidRPr="008B3616" w:rsidP="00BC3182" w14:paraId="082C2C49" w14:textId="20208350">
      <w:pPr>
        <w:contextualSpacing/>
        <w:rPr>
          <w:rFonts w:ascii="Times New Roman" w:hAnsi="Times New Roman" w:cs="Times New Roman"/>
          <w:sz w:val="24"/>
          <w:szCs w:val="24"/>
        </w:rPr>
      </w:pPr>
      <w:r w:rsidRPr="00BC3182">
        <w:rPr>
          <w:rFonts w:ascii="Times New Roman" w:hAnsi="Times New Roman" w:cs="Times New Roman"/>
          <w:b/>
          <w:bCs/>
          <w:sz w:val="24"/>
          <w:szCs w:val="24"/>
        </w:rPr>
        <w:t>produce valid and reliable results that can be generalized to the universe of study</w:t>
      </w:r>
      <w:r w:rsidRPr="00BC3182">
        <w:rPr>
          <w:rFonts w:ascii="Times New Roman" w:hAnsi="Times New Roman" w:cs="Times New Roman"/>
          <w:sz w:val="24"/>
          <w:szCs w:val="24"/>
        </w:rPr>
        <w:t>.</w:t>
      </w: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p>
    <w:p w:rsidR="001F5D53" w:rsidRPr="00BC3182" w:rsidP="00BC3182" w14:paraId="24C0BE5C" w14:textId="77777777">
      <w:pPr>
        <w:contextualSpacing/>
        <w:rPr>
          <w:rFonts w:ascii="Times New Roman" w:hAnsi="Times New Roman" w:cs="Times New Roman"/>
          <w:color w:val="000000"/>
          <w:sz w:val="24"/>
          <w:szCs w:val="24"/>
        </w:rPr>
      </w:pPr>
    </w:p>
    <w:p w:rsidR="001F5D53" w:rsidRPr="00BC3182" w:rsidP="00BC3182" w14:paraId="77DB74A1" w14:textId="4ED64AC3">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N/A</w:t>
      </w:r>
    </w:p>
    <w:p w:rsidR="001F5D53" w:rsidRPr="00BC3182" w:rsidP="00BC3182" w14:paraId="1A5A68CF" w14:textId="77777777">
      <w:pPr>
        <w:contextualSpacing/>
        <w:rPr>
          <w:rFonts w:ascii="Times New Roman" w:hAnsi="Times New Roman" w:cs="Times New Roman"/>
          <w:sz w:val="24"/>
          <w:szCs w:val="24"/>
        </w:rPr>
      </w:pPr>
    </w:p>
    <w:p w:rsidR="00562915" w:rsidRPr="00BC3182" w:rsidP="00BC3182" w14:paraId="21ABA94A" w14:textId="77777777">
      <w:pPr>
        <w:spacing w:after="0"/>
        <w:contextualSpacing/>
        <w:rPr>
          <w:rFonts w:ascii="Times New Roman" w:hAnsi="Times New Roman" w:cs="Times New Roman"/>
          <w:b/>
          <w:bCs/>
          <w:sz w:val="24"/>
          <w:szCs w:val="24"/>
        </w:rPr>
      </w:pP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r w:rsidRPr="008B3616">
        <w:rPr>
          <w:rFonts w:ascii="Times New Roman" w:hAnsi="Times New Roman" w:cs="Times New Roman"/>
          <w:sz w:val="24"/>
          <w:szCs w:val="24"/>
        </w:rPr>
        <w:tab/>
      </w:r>
      <w:r w:rsidRPr="00BC3182">
        <w:rPr>
          <w:rFonts w:ascii="Times New Roman" w:hAnsi="Times New Roman" w:cs="Times New Roman"/>
          <w:b/>
          <w:bCs/>
          <w:sz w:val="24"/>
          <w:szCs w:val="24"/>
        </w:rPr>
        <w:t xml:space="preserve">(f) Requiring the use of a statistical data classification that has not </w:t>
      </w:r>
    </w:p>
    <w:p w:rsidR="00562915" w:rsidRPr="00BC3182" w:rsidP="00BC3182" w14:paraId="518A3B45" w14:textId="77777777">
      <w:pPr>
        <w:spacing w:after="0"/>
        <w:contextualSpacing/>
        <w:rPr>
          <w:rFonts w:ascii="Times New Roman" w:hAnsi="Times New Roman" w:cs="Times New Roman"/>
          <w:b/>
          <w:bCs/>
          <w:sz w:val="24"/>
          <w:szCs w:val="24"/>
        </w:rPr>
      </w:pPr>
      <w:r w:rsidRPr="00BC3182">
        <w:rPr>
          <w:rFonts w:ascii="Times New Roman" w:hAnsi="Times New Roman" w:cs="Times New Roman"/>
          <w:b/>
          <w:bCs/>
          <w:sz w:val="24"/>
          <w:szCs w:val="24"/>
        </w:rPr>
        <w:t>been reviewed and approved by OMB.</w:t>
      </w:r>
    </w:p>
    <w:p w:rsidR="002B2B7C" w:rsidRPr="00BC3182" w:rsidP="00BC3182" w14:paraId="3F10B988" w14:textId="11539602">
      <w:pPr>
        <w:spacing w:after="0"/>
        <w:contextualSpacing/>
        <w:rPr>
          <w:rFonts w:ascii="Times New Roman" w:hAnsi="Times New Roman" w:cs="Times New Roman"/>
          <w:sz w:val="24"/>
          <w:szCs w:val="24"/>
        </w:rPr>
      </w:pPr>
    </w:p>
    <w:p w:rsidR="001F5D53" w:rsidRPr="00BC3182" w:rsidP="00BC3182" w14:paraId="17C79B95" w14:textId="0DFF0A7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N/A</w:t>
      </w:r>
    </w:p>
    <w:p w:rsidR="001F5D53" w:rsidRPr="00BC3182" w:rsidP="00BC3182" w14:paraId="4EAE823F" w14:textId="77777777">
      <w:pPr>
        <w:spacing w:after="0"/>
        <w:contextualSpacing/>
        <w:rPr>
          <w:rFonts w:ascii="Times New Roman" w:hAnsi="Times New Roman" w:cs="Times New Roman"/>
          <w:sz w:val="24"/>
          <w:szCs w:val="24"/>
        </w:rPr>
      </w:pPr>
    </w:p>
    <w:p w:rsidR="00562915" w:rsidRPr="008B3616" w:rsidP="00BC3182" w14:paraId="7FAA6CB8" w14:textId="19739163">
      <w:pPr>
        <w:contextualSpacing/>
        <w:rPr>
          <w:rFonts w:ascii="Times New Roman" w:hAnsi="Times New Roman" w:cs="Times New Roman"/>
          <w:sz w:val="24"/>
          <w:szCs w:val="24"/>
        </w:rPr>
      </w:pP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r w:rsidRPr="008B3616">
        <w:rPr>
          <w:rFonts w:ascii="Times New Roman" w:hAnsi="Times New Roman" w:cs="Times New Roman"/>
          <w:sz w:val="24"/>
          <w:szCs w:val="24"/>
        </w:rPr>
        <w:tab/>
      </w:r>
      <w:r w:rsidRPr="00BC3182">
        <w:rPr>
          <w:rFonts w:ascii="Times New Roman" w:hAnsi="Times New Roman" w:cs="Times New Roman"/>
          <w:b/>
          <w:bCs/>
          <w:sz w:val="24"/>
          <w:szCs w:val="24"/>
        </w:rPr>
        <w:t>(g) That includes a pledge of confidentiality that is not supported by</w:t>
      </w:r>
      <w:r w:rsidRPr="00BC3182" w:rsidR="002B2B7C">
        <w:rPr>
          <w:rFonts w:ascii="Times New Roman" w:hAnsi="Times New Roman" w:cs="Times New Roman"/>
          <w:b/>
          <w:bCs/>
          <w:sz w:val="24"/>
          <w:szCs w:val="24"/>
        </w:rPr>
        <w:t xml:space="preserve"> </w:t>
      </w:r>
      <w:r w:rsidRPr="00BC3182">
        <w:rPr>
          <w:rFonts w:ascii="Times New Roman" w:hAnsi="Times New Roman" w:cs="Times New Roman"/>
          <w:b/>
          <w:bCs/>
          <w:sz w:val="24"/>
          <w:szCs w:val="24"/>
        </w:rPr>
        <w:t xml:space="preserve">authority established in statute or regulation, that is not supported by </w:t>
      </w:r>
      <w:r w:rsidRPr="00BC3182">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p>
    <w:p w:rsidR="001F5D53" w:rsidRPr="00BC3182" w:rsidP="00BC3182" w14:paraId="019D41AF" w14:textId="5FA85DCC">
      <w:pPr>
        <w:contextualSpacing/>
        <w:rPr>
          <w:rFonts w:ascii="Times New Roman" w:hAnsi="Times New Roman" w:cs="Times New Roman"/>
          <w:sz w:val="24"/>
          <w:szCs w:val="24"/>
        </w:rPr>
      </w:pPr>
    </w:p>
    <w:p w:rsidR="001F5D53" w:rsidRPr="00BC3182" w:rsidP="00BC3182" w14:paraId="37FDB114" w14:textId="0C420341">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N/A</w:t>
      </w:r>
    </w:p>
    <w:p w:rsidR="001F5D53" w:rsidRPr="00BC3182" w:rsidP="00BC3182" w14:paraId="59233D90" w14:textId="77777777">
      <w:pPr>
        <w:contextualSpacing/>
        <w:rPr>
          <w:rFonts w:ascii="Times New Roman" w:hAnsi="Times New Roman" w:cs="Times New Roman"/>
          <w:sz w:val="24"/>
          <w:szCs w:val="24"/>
        </w:rPr>
      </w:pPr>
    </w:p>
    <w:p w:rsidR="00562915" w:rsidRPr="008B3616" w:rsidP="00BC3182" w14:paraId="4819D8A3" w14:textId="08ED8B54">
      <w:pPr>
        <w:contextualSpacing/>
        <w:rPr>
          <w:rFonts w:ascii="Times New Roman" w:hAnsi="Times New Roman" w:cs="Times New Roman"/>
          <w:sz w:val="24"/>
          <w:szCs w:val="24"/>
        </w:rPr>
      </w:pP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r w:rsidRPr="008B3616">
        <w:rPr>
          <w:rFonts w:ascii="Times New Roman" w:hAnsi="Times New Roman" w:cs="Times New Roman"/>
          <w:sz w:val="24"/>
          <w:szCs w:val="24"/>
        </w:rPr>
        <w:tab/>
      </w:r>
      <w:r w:rsidRPr="00BC3182">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p>
    <w:p w:rsidR="001F5D53" w:rsidRPr="00BC3182" w:rsidP="00BC3182" w14:paraId="1A7F1818" w14:textId="5E791E01">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N/A</w:t>
      </w:r>
    </w:p>
    <w:p w:rsidR="001F5D53" w:rsidRPr="00BC3182" w:rsidP="00BC3182" w14:paraId="1C06C433" w14:textId="77777777">
      <w:pPr>
        <w:contextualSpacing/>
        <w:rPr>
          <w:rFonts w:ascii="Times New Roman" w:hAnsi="Times New Roman" w:cs="Times New Roman"/>
          <w:sz w:val="24"/>
          <w:szCs w:val="24"/>
        </w:rPr>
      </w:pPr>
    </w:p>
    <w:p w:rsidR="37DF63ED" w:rsidP="18116475" w14:paraId="6B6C692B" w14:textId="7CB0C3A3">
      <w:pPr>
        <w:rPr>
          <w:rFonts w:ascii="Times New Roman" w:hAnsi="Times New Roman" w:cs="Times New Roman"/>
          <w:sz w:val="24"/>
          <w:szCs w:val="24"/>
        </w:rPr>
      </w:pPr>
      <w:r w:rsidRPr="18116475">
        <w:rPr>
          <w:rFonts w:ascii="Times New Roman" w:hAnsi="Times New Roman" w:cs="Times New Roman"/>
          <w:sz w:val="24"/>
          <w:szCs w:val="24"/>
        </w:rPr>
        <w:t>None of the circumstances described in 7(a)-(h) are present in this information collection.</w:t>
      </w:r>
    </w:p>
    <w:p w:rsidR="18116475" w:rsidP="18116475" w14:paraId="0EF52945" w14:textId="2ECA2B82">
      <w:pPr>
        <w:rPr>
          <w:rFonts w:ascii="Times New Roman" w:hAnsi="Times New Roman" w:cs="Times New Roman"/>
          <w:sz w:val="24"/>
          <w:szCs w:val="24"/>
        </w:rPr>
      </w:pPr>
    </w:p>
    <w:p w:rsidR="00562915" w:rsidRPr="008B3616" w:rsidP="00BC3182" w14:paraId="591FCB2C" w14:textId="77777777">
      <w:pPr>
        <w:contextualSpacing/>
        <w:rPr>
          <w:rFonts w:ascii="Times New Roman" w:hAnsi="Times New Roman" w:cs="Times New Roman"/>
          <w:b/>
          <w:bCs/>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Pr>
          <w:rFonts w:ascii="Times New Roman" w:hAnsi="Times New Roman" w:cs="Times New Roman"/>
          <w:b/>
          <w:bCs/>
          <w:sz w:val="24"/>
          <w:szCs w:val="24"/>
        </w:rPr>
        <w:t xml:space="preserve">8.  Federal Register Notice: </w:t>
      </w: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p>
    <w:p w:rsidR="00033439" w:rsidRPr="008B3616" w:rsidP="00BC3182" w14:paraId="54D3AAF7" w14:textId="77777777">
      <w:pPr>
        <w:contextualSpacing/>
        <w:rPr>
          <w:rFonts w:ascii="Times New Roman" w:hAnsi="Times New Roman" w:cs="Times New Roman"/>
          <w:b/>
          <w:bCs/>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p>
    <w:p w:rsidR="00562915" w:rsidRPr="008B3616" w:rsidP="00BC3182" w14:paraId="33C22AAE" w14:textId="7E5D1AA2">
      <w:pPr>
        <w:contextualSpacing/>
        <w:rPr>
          <w:rFonts w:ascii="Times New Roman" w:hAnsi="Times New Roman" w:cs="Times New Roman"/>
          <w:sz w:val="24"/>
          <w:szCs w:val="24"/>
        </w:rPr>
      </w:pPr>
      <w:r w:rsidRPr="00BC3182">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BC3182" w:rsidR="00BB543D">
        <w:rPr>
          <w:rFonts w:ascii="Times New Roman" w:hAnsi="Times New Roman" w:cs="Times New Roman"/>
          <w:b/>
          <w:bCs/>
          <w:sz w:val="24"/>
          <w:szCs w:val="24"/>
        </w:rPr>
        <w:t xml:space="preserve"> </w:t>
      </w:r>
      <w:r w:rsidRPr="00BC3182">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p>
    <w:p w:rsidR="001F5D53" w:rsidRPr="00BC3182" w:rsidP="00BC3182" w14:paraId="23B53080" w14:textId="77777777">
      <w:pPr>
        <w:contextualSpacing/>
        <w:rPr>
          <w:rFonts w:ascii="Times New Roman" w:hAnsi="Times New Roman" w:cs="Times New Roman"/>
          <w:color w:val="000000"/>
          <w:sz w:val="24"/>
          <w:szCs w:val="24"/>
        </w:rPr>
      </w:pPr>
    </w:p>
    <w:p w:rsidR="00562915" w:rsidRPr="00BC3182" w:rsidP="00BC3182" w14:paraId="3AEC2AEE" w14:textId="3324727D">
      <w:pPr>
        <w:contextualSpacing/>
        <w:rPr>
          <w:rFonts w:ascii="Times New Roman" w:hAnsi="Times New Roman" w:cs="Times New Roman"/>
          <w:color w:val="000000" w:themeColor="text1"/>
          <w:sz w:val="24"/>
          <w:szCs w:val="24"/>
        </w:rPr>
      </w:pPr>
      <w:r w:rsidRPr="00225D63">
        <w:rPr>
          <w:rFonts w:ascii="Times New Roman" w:hAnsi="Times New Roman" w:cs="Times New Roman"/>
          <w:color w:val="000000" w:themeColor="text1"/>
          <w:sz w:val="24"/>
          <w:szCs w:val="24"/>
        </w:rPr>
        <w:t xml:space="preserve">A 60-day Federal Register Notice inviting public comments was published on </w:t>
      </w:r>
      <w:r w:rsidRPr="00225D63" w:rsidR="0010732F">
        <w:rPr>
          <w:rFonts w:ascii="Times New Roman" w:hAnsi="Times New Roman" w:cs="Times New Roman"/>
          <w:color w:val="000000" w:themeColor="text1"/>
          <w:sz w:val="24"/>
          <w:szCs w:val="24"/>
        </w:rPr>
        <w:t xml:space="preserve">March 10, 2022, </w:t>
      </w:r>
      <w:r w:rsidRPr="00225D63" w:rsidR="001F7958">
        <w:rPr>
          <w:rFonts w:ascii="Times New Roman" w:hAnsi="Times New Roman" w:cs="Times New Roman"/>
          <w:color w:val="000000" w:themeColor="text1"/>
          <w:sz w:val="24"/>
          <w:szCs w:val="24"/>
        </w:rPr>
        <w:t xml:space="preserve">at </w:t>
      </w:r>
      <w:r w:rsidRPr="00225D63" w:rsidR="0010732F">
        <w:rPr>
          <w:rFonts w:ascii="Times New Roman" w:hAnsi="Times New Roman" w:cs="Times New Roman"/>
          <w:color w:val="000000" w:themeColor="text1"/>
          <w:sz w:val="24"/>
          <w:szCs w:val="24"/>
        </w:rPr>
        <w:t xml:space="preserve">87 FR 13743. </w:t>
      </w:r>
      <w:r w:rsidRPr="00225D63" w:rsidR="001F7958">
        <w:rPr>
          <w:rFonts w:ascii="Times New Roman" w:hAnsi="Times New Roman" w:cs="Times New Roman"/>
          <w:color w:val="000000" w:themeColor="text1"/>
          <w:sz w:val="24"/>
          <w:szCs w:val="24"/>
        </w:rPr>
        <w:t xml:space="preserve"> </w:t>
      </w:r>
      <w:r w:rsidRPr="00BC3182" w:rsidR="0010732F">
        <w:rPr>
          <w:rFonts w:ascii="Times New Roman" w:hAnsi="Times New Roman" w:cs="Times New Roman"/>
          <w:color w:val="000000" w:themeColor="text1"/>
          <w:sz w:val="24"/>
          <w:szCs w:val="24"/>
        </w:rPr>
        <w:t>Seventeen</w:t>
      </w:r>
      <w:r w:rsidRPr="00BC3182" w:rsidR="0010732F">
        <w:rPr>
          <w:rFonts w:ascii="Times New Roman" w:hAnsi="Times New Roman" w:cs="Times New Roman"/>
          <w:b/>
          <w:bCs/>
          <w:color w:val="000000" w:themeColor="text1"/>
          <w:sz w:val="24"/>
          <w:szCs w:val="24"/>
        </w:rPr>
        <w:t xml:space="preserve"> </w:t>
      </w:r>
      <w:r w:rsidRPr="00BC3182" w:rsidR="0010732F">
        <w:rPr>
          <w:rFonts w:ascii="Times New Roman" w:hAnsi="Times New Roman" w:cs="Times New Roman"/>
          <w:color w:val="000000" w:themeColor="text1"/>
          <w:sz w:val="24"/>
          <w:szCs w:val="24"/>
        </w:rPr>
        <w:t>comments related to the Elevation Certificate and Floodproofing Certificate were received.  Two of the comments were not relevant to this information collection.</w:t>
      </w:r>
      <w:r w:rsidRPr="00BC3182" w:rsidR="001A7615">
        <w:rPr>
          <w:rFonts w:ascii="Times New Roman" w:hAnsi="Times New Roman" w:cs="Times New Roman"/>
          <w:color w:val="000000" w:themeColor="text1"/>
          <w:sz w:val="24"/>
          <w:szCs w:val="24"/>
        </w:rPr>
        <w:t xml:space="preserve"> </w:t>
      </w:r>
      <w:r w:rsidRPr="00BC3182" w:rsidR="001F7958">
        <w:rPr>
          <w:rFonts w:ascii="Times New Roman" w:hAnsi="Times New Roman" w:cs="Times New Roman"/>
          <w:color w:val="000000" w:themeColor="text1"/>
          <w:sz w:val="24"/>
          <w:szCs w:val="24"/>
        </w:rPr>
        <w:t xml:space="preserve"> </w:t>
      </w:r>
      <w:r w:rsidRPr="00BC3182" w:rsidR="00356991">
        <w:rPr>
          <w:rFonts w:ascii="Times New Roman" w:hAnsi="Times New Roman" w:cs="Times New Roman"/>
          <w:color w:val="000000" w:themeColor="text1"/>
          <w:sz w:val="24"/>
          <w:szCs w:val="24"/>
        </w:rPr>
        <w:t xml:space="preserve">Two other comments </w:t>
      </w:r>
      <w:r w:rsidRPr="00BC3182" w:rsidR="001A7615">
        <w:rPr>
          <w:rFonts w:ascii="Times New Roman" w:hAnsi="Times New Roman" w:cs="Times New Roman"/>
          <w:color w:val="000000" w:themeColor="text1"/>
          <w:sz w:val="24"/>
          <w:szCs w:val="24"/>
        </w:rPr>
        <w:t>only expressed approval of the changes made and provided no suggestions.</w:t>
      </w:r>
      <w:r w:rsidRPr="00BC3182" w:rsidR="0010732F">
        <w:rPr>
          <w:rFonts w:ascii="Times New Roman" w:hAnsi="Times New Roman" w:cs="Times New Roman"/>
          <w:color w:val="000000" w:themeColor="text1"/>
          <w:sz w:val="24"/>
          <w:szCs w:val="24"/>
        </w:rPr>
        <w:t xml:space="preserve"> </w:t>
      </w:r>
      <w:r w:rsidRPr="00BC3182" w:rsidR="001F7958">
        <w:rPr>
          <w:rFonts w:ascii="Times New Roman" w:hAnsi="Times New Roman" w:cs="Times New Roman"/>
          <w:color w:val="000000" w:themeColor="text1"/>
          <w:sz w:val="24"/>
          <w:szCs w:val="24"/>
        </w:rPr>
        <w:t xml:space="preserve"> </w:t>
      </w:r>
      <w:r w:rsidRPr="00BC3182" w:rsidR="00303B44">
        <w:rPr>
          <w:rFonts w:ascii="Times New Roman" w:hAnsi="Times New Roman" w:cs="Times New Roman"/>
          <w:color w:val="000000" w:themeColor="text1"/>
          <w:sz w:val="24"/>
          <w:szCs w:val="24"/>
        </w:rPr>
        <w:t>Several</w:t>
      </w:r>
      <w:r w:rsidRPr="00BC3182" w:rsidR="00FC456A">
        <w:rPr>
          <w:rFonts w:ascii="Times New Roman" w:hAnsi="Times New Roman" w:cs="Times New Roman"/>
          <w:color w:val="000000" w:themeColor="text1"/>
          <w:sz w:val="24"/>
          <w:szCs w:val="24"/>
        </w:rPr>
        <w:t xml:space="preserve"> comments provided suggestions that had already been addressed in the proposed revisions. </w:t>
      </w:r>
      <w:r w:rsidRPr="00BC3182" w:rsidR="001F7958">
        <w:rPr>
          <w:rFonts w:ascii="Times New Roman" w:hAnsi="Times New Roman" w:cs="Times New Roman"/>
          <w:color w:val="000000" w:themeColor="text1"/>
          <w:sz w:val="24"/>
          <w:szCs w:val="24"/>
        </w:rPr>
        <w:t xml:space="preserve"> </w:t>
      </w:r>
      <w:r w:rsidRPr="00BC3182" w:rsidR="00174350">
        <w:rPr>
          <w:rFonts w:ascii="Times New Roman" w:hAnsi="Times New Roman" w:cs="Times New Roman"/>
          <w:color w:val="000000" w:themeColor="text1"/>
          <w:sz w:val="24"/>
          <w:szCs w:val="24"/>
        </w:rPr>
        <w:t xml:space="preserve">Some comments will be considered for future iterations as </w:t>
      </w:r>
      <w:r w:rsidRPr="00BC3182" w:rsidR="00EE4158">
        <w:rPr>
          <w:rFonts w:ascii="Times New Roman" w:hAnsi="Times New Roman" w:cs="Times New Roman"/>
          <w:color w:val="000000" w:themeColor="text1"/>
          <w:sz w:val="24"/>
          <w:szCs w:val="24"/>
        </w:rPr>
        <w:t xml:space="preserve">improved </w:t>
      </w:r>
      <w:r w:rsidRPr="00BC3182" w:rsidR="00174350">
        <w:rPr>
          <w:rFonts w:ascii="Times New Roman" w:hAnsi="Times New Roman" w:cs="Times New Roman"/>
          <w:color w:val="000000" w:themeColor="text1"/>
          <w:sz w:val="24"/>
          <w:szCs w:val="24"/>
        </w:rPr>
        <w:t>techn</w:t>
      </w:r>
      <w:r w:rsidRPr="00BC3182" w:rsidR="000C4F0B">
        <w:rPr>
          <w:rFonts w:ascii="Times New Roman" w:hAnsi="Times New Roman" w:cs="Times New Roman"/>
          <w:color w:val="000000" w:themeColor="text1"/>
          <w:sz w:val="24"/>
          <w:szCs w:val="24"/>
        </w:rPr>
        <w:t>ology</w:t>
      </w:r>
      <w:r w:rsidRPr="00BC3182" w:rsidR="00174350">
        <w:rPr>
          <w:rFonts w:ascii="Times New Roman" w:hAnsi="Times New Roman" w:cs="Times New Roman"/>
          <w:color w:val="000000" w:themeColor="text1"/>
          <w:sz w:val="24"/>
          <w:szCs w:val="24"/>
        </w:rPr>
        <w:t xml:space="preserve"> capabilities allow. </w:t>
      </w:r>
      <w:r w:rsidRPr="00BC3182" w:rsidR="001F7958">
        <w:rPr>
          <w:rFonts w:ascii="Times New Roman" w:hAnsi="Times New Roman" w:cs="Times New Roman"/>
          <w:color w:val="000000" w:themeColor="text1"/>
          <w:sz w:val="24"/>
          <w:szCs w:val="24"/>
        </w:rPr>
        <w:t xml:space="preserve"> </w:t>
      </w:r>
      <w:r w:rsidRPr="00BC3182" w:rsidR="0010732F">
        <w:rPr>
          <w:rFonts w:ascii="Times New Roman" w:hAnsi="Times New Roman" w:cs="Times New Roman"/>
          <w:color w:val="000000" w:themeColor="text1"/>
          <w:sz w:val="24"/>
          <w:szCs w:val="24"/>
        </w:rPr>
        <w:t xml:space="preserve">FEMA accepted many of the </w:t>
      </w:r>
      <w:r w:rsidRPr="00BC3182" w:rsidR="009947A2">
        <w:rPr>
          <w:rFonts w:ascii="Times New Roman" w:hAnsi="Times New Roman" w:cs="Times New Roman"/>
          <w:color w:val="000000" w:themeColor="text1"/>
          <w:sz w:val="24"/>
          <w:szCs w:val="24"/>
        </w:rPr>
        <w:t xml:space="preserve">other </w:t>
      </w:r>
      <w:r w:rsidRPr="00BC3182" w:rsidR="0010732F">
        <w:rPr>
          <w:rFonts w:ascii="Times New Roman" w:hAnsi="Times New Roman" w:cs="Times New Roman"/>
          <w:color w:val="000000" w:themeColor="text1"/>
          <w:sz w:val="24"/>
          <w:szCs w:val="24"/>
        </w:rPr>
        <w:t xml:space="preserve">suggestions </w:t>
      </w:r>
      <w:r w:rsidRPr="00BC3182" w:rsidR="00AC01E5">
        <w:rPr>
          <w:rFonts w:ascii="Times New Roman" w:hAnsi="Times New Roman" w:cs="Times New Roman"/>
          <w:color w:val="000000" w:themeColor="text1"/>
          <w:sz w:val="24"/>
          <w:szCs w:val="24"/>
        </w:rPr>
        <w:t xml:space="preserve">that </w:t>
      </w:r>
      <w:r w:rsidRPr="00BC3182" w:rsidR="00410D11">
        <w:rPr>
          <w:rFonts w:ascii="Times New Roman" w:hAnsi="Times New Roman" w:cs="Times New Roman"/>
          <w:color w:val="000000" w:themeColor="text1"/>
          <w:sz w:val="24"/>
          <w:szCs w:val="24"/>
        </w:rPr>
        <w:t xml:space="preserve">better clarified </w:t>
      </w:r>
      <w:r w:rsidRPr="00BC3182" w:rsidR="000420DB">
        <w:rPr>
          <w:rFonts w:ascii="Times New Roman" w:hAnsi="Times New Roman" w:cs="Times New Roman"/>
          <w:color w:val="000000" w:themeColor="text1"/>
          <w:sz w:val="24"/>
          <w:szCs w:val="24"/>
        </w:rPr>
        <w:t xml:space="preserve">the </w:t>
      </w:r>
      <w:r w:rsidRPr="00BC3182" w:rsidR="009947A2">
        <w:rPr>
          <w:rFonts w:ascii="Times New Roman" w:hAnsi="Times New Roman" w:cs="Times New Roman"/>
          <w:color w:val="000000" w:themeColor="text1"/>
          <w:sz w:val="24"/>
          <w:szCs w:val="24"/>
        </w:rPr>
        <w:t xml:space="preserve">information being requested and </w:t>
      </w:r>
      <w:r w:rsidRPr="00BC3182" w:rsidR="00410D11">
        <w:rPr>
          <w:rFonts w:ascii="Times New Roman" w:hAnsi="Times New Roman" w:cs="Times New Roman"/>
          <w:color w:val="000000" w:themeColor="text1"/>
          <w:sz w:val="24"/>
          <w:szCs w:val="24"/>
        </w:rPr>
        <w:t xml:space="preserve">improved the </w:t>
      </w:r>
      <w:r w:rsidRPr="00BC3182" w:rsidR="000420DB">
        <w:rPr>
          <w:rFonts w:ascii="Times New Roman" w:hAnsi="Times New Roman" w:cs="Times New Roman"/>
          <w:color w:val="000000" w:themeColor="text1"/>
          <w:sz w:val="24"/>
          <w:szCs w:val="24"/>
        </w:rPr>
        <w:t>instructions for use of the collection instruments</w:t>
      </w:r>
      <w:r w:rsidRPr="00BC3182" w:rsidR="0010732F">
        <w:rPr>
          <w:rFonts w:ascii="Times New Roman" w:hAnsi="Times New Roman" w:cs="Times New Roman"/>
          <w:color w:val="000000" w:themeColor="text1"/>
          <w:sz w:val="24"/>
          <w:szCs w:val="24"/>
        </w:rPr>
        <w:t>.</w:t>
      </w:r>
      <w:r w:rsidRPr="00BC3182" w:rsidR="00AF7FB9">
        <w:rPr>
          <w:rFonts w:ascii="Times New Roman" w:hAnsi="Times New Roman" w:cs="Times New Roman"/>
          <w:color w:val="000000" w:themeColor="text1"/>
          <w:sz w:val="24"/>
          <w:szCs w:val="24"/>
        </w:rPr>
        <w:t xml:space="preserve"> </w:t>
      </w:r>
      <w:r w:rsidRPr="00BC3182" w:rsidR="001F7958">
        <w:rPr>
          <w:rFonts w:ascii="Times New Roman" w:hAnsi="Times New Roman" w:cs="Times New Roman"/>
          <w:color w:val="000000" w:themeColor="text1"/>
          <w:sz w:val="24"/>
          <w:szCs w:val="24"/>
        </w:rPr>
        <w:t xml:space="preserve"> </w:t>
      </w:r>
      <w:r w:rsidRPr="00BC3182" w:rsidR="00AF7FB9">
        <w:rPr>
          <w:rFonts w:ascii="Times New Roman" w:hAnsi="Times New Roman" w:cs="Times New Roman"/>
          <w:color w:val="000000" w:themeColor="text1"/>
          <w:sz w:val="24"/>
          <w:szCs w:val="24"/>
        </w:rPr>
        <w:t>None of the comments received addressed cost and hour burden.</w:t>
      </w:r>
    </w:p>
    <w:p w:rsidR="001F7958" w:rsidRPr="00BC3182" w:rsidP="00BC3182" w14:paraId="3984945E"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cs="Times New Roman"/>
          <w:color w:val="000000" w:themeColor="text1"/>
          <w:sz w:val="24"/>
          <w:szCs w:val="24"/>
        </w:rPr>
      </w:pPr>
    </w:p>
    <w:p w:rsidR="001F7958" w:rsidRPr="008B3616" w:rsidP="00BC3182" w14:paraId="2E3C9DF6" w14:textId="029FB90B">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2 (FEMA-2022-0012-0002):</w:t>
      </w:r>
      <w:r w:rsidRPr="00BC3182">
        <w:rPr>
          <w:rFonts w:ascii="Times New Roman" w:hAnsi="Times New Roman" w:cs="Times New Roman"/>
          <w:color w:val="000000" w:themeColor="text1"/>
          <w:sz w:val="24"/>
          <w:szCs w:val="24"/>
        </w:rPr>
        <w:t xml:space="preserve">  The second comment was not germane.</w:t>
      </w:r>
    </w:p>
    <w:p w:rsidR="001F7958" w:rsidRPr="00BC3182" w:rsidP="00BC3182" w14:paraId="3A3B5A37" w14:textId="77777777">
      <w:pPr>
        <w:spacing w:after="240"/>
        <w:contextualSpacing/>
        <w:rPr>
          <w:rFonts w:ascii="Times New Roman" w:hAnsi="Times New Roman" w:cs="Times New Roman"/>
          <w:color w:val="000000" w:themeColor="text1"/>
          <w:sz w:val="24"/>
          <w:szCs w:val="24"/>
        </w:rPr>
      </w:pPr>
    </w:p>
    <w:p w:rsidR="001F7958" w:rsidRPr="008B3616" w:rsidP="008B3616" w14:paraId="7E77D747"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3 (FEMA-2022-0012-0003):</w:t>
      </w:r>
      <w:r w:rsidRPr="00BC3182">
        <w:rPr>
          <w:rFonts w:ascii="Times New Roman" w:hAnsi="Times New Roman" w:cs="Times New Roman"/>
          <w:color w:val="000000" w:themeColor="text1"/>
          <w:sz w:val="24"/>
          <w:szCs w:val="24"/>
        </w:rPr>
        <w:t xml:space="preserve">  The commenter suggested use of a larger comment box in Section D to provide additional information or provide designated sections for specific items.</w:t>
      </w:r>
    </w:p>
    <w:p w:rsidR="001F7958" w:rsidRPr="00BC3182" w:rsidP="00BC3182" w14:paraId="21FF4348" w14:textId="77777777">
      <w:pPr>
        <w:spacing w:after="240"/>
        <w:contextualSpacing/>
        <w:rPr>
          <w:rFonts w:ascii="Times New Roman" w:hAnsi="Times New Roman" w:cs="Times New Roman"/>
          <w:color w:val="000000" w:themeColor="text1"/>
          <w:sz w:val="24"/>
          <w:szCs w:val="24"/>
        </w:rPr>
      </w:pPr>
    </w:p>
    <w:p w:rsidR="001F7958" w:rsidRPr="00BC3182" w:rsidP="00BC3182" w14:paraId="0A450BAB" w14:textId="568AB2EE">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3:</w:t>
      </w:r>
      <w:r w:rsidRPr="00BC3182">
        <w:rPr>
          <w:rFonts w:ascii="Times New Roman" w:hAnsi="Times New Roman" w:cs="Times New Roman"/>
          <w:color w:val="000000" w:themeColor="text1"/>
          <w:sz w:val="24"/>
          <w:szCs w:val="24"/>
        </w:rPr>
        <w:t xml:space="preserve">  FEMA will make the Section D comments box expandable to fit the entry. In addition, the user can add attachments to supply additional information and comments.</w:t>
      </w:r>
    </w:p>
    <w:p w:rsidR="001F7958" w:rsidRPr="008B3616" w:rsidP="008B3616" w14:paraId="15D591B8" w14:textId="77777777">
      <w:pPr>
        <w:spacing w:after="240"/>
        <w:contextualSpacing/>
        <w:rPr>
          <w:rFonts w:ascii="Times New Roman" w:hAnsi="Times New Roman" w:cs="Times New Roman"/>
          <w:i/>
          <w:iCs/>
          <w:color w:val="000000" w:themeColor="text1"/>
          <w:sz w:val="24"/>
          <w:szCs w:val="24"/>
        </w:rPr>
      </w:pPr>
      <w:bookmarkStart w:id="0" w:name="_Hlk105750508"/>
      <w:bookmarkStart w:id="1" w:name="_Hlk105750548"/>
    </w:p>
    <w:p w:rsidR="001F7958" w:rsidRPr="008B3616" w:rsidP="00BC3182" w14:paraId="71C98C17"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4 (FEMA-2022-0012-0004):</w:t>
      </w:r>
      <w:r w:rsidRPr="00BC3182">
        <w:rPr>
          <w:rFonts w:ascii="Times New Roman" w:hAnsi="Times New Roman" w:cs="Times New Roman"/>
          <w:color w:val="000000" w:themeColor="text1"/>
          <w:sz w:val="24"/>
          <w:szCs w:val="24"/>
        </w:rPr>
        <w:t xml:space="preserve">  The commenter suggested that the Elevation Certificate does not clearly indicate to surveyors that the lowest adjacent grade elevation should be based on natural grade and not on fill. The commenter also noted that we do not have a diagram for this type of development. The commenter suggested that FEMA provide a certificate for wet floodproofing on non-residential buildings.</w:t>
      </w:r>
      <w:bookmarkEnd w:id="0"/>
    </w:p>
    <w:p w:rsidR="001F7958" w:rsidRPr="00BC3182" w:rsidP="00BC3182" w14:paraId="77D39F01" w14:textId="77777777">
      <w:pPr>
        <w:spacing w:after="240"/>
        <w:contextualSpacing/>
        <w:rPr>
          <w:rFonts w:ascii="Times New Roman" w:hAnsi="Times New Roman" w:cs="Times New Roman"/>
          <w:color w:val="000000" w:themeColor="text1"/>
          <w:sz w:val="24"/>
          <w:szCs w:val="24"/>
        </w:rPr>
      </w:pPr>
    </w:p>
    <w:p w:rsidR="001F7958" w:rsidRPr="008B3616" w:rsidP="00BC3182" w14:paraId="00B577D3"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4:</w:t>
      </w:r>
      <w:r w:rsidRPr="00BC3182">
        <w:rPr>
          <w:rFonts w:ascii="Times New Roman" w:hAnsi="Times New Roman" w:cs="Times New Roman"/>
          <w:color w:val="000000" w:themeColor="text1"/>
          <w:sz w:val="24"/>
          <w:szCs w:val="24"/>
        </w:rPr>
        <w:t xml:space="preserve">  FEMA added options to the Elevation Certificate for lowest adjacent grade and highest adjacent grade to indicate whether the elevation measurements are based on natural or finished grade. FEMA also added the following definition of natural grade to the Instructions: “Natural grade means the undisturbed natural surface of the ground prior to any excavation or fill.” FEMA believes that the diagrams already provided are sufficient for this type of development.  Regarding the wet floodproofing, the Elevation Certificate does ask about flood openings, which is a </w:t>
      </w:r>
      <w:r w:rsidRPr="00BC3182">
        <w:rPr>
          <w:rFonts w:ascii="Times New Roman" w:hAnsi="Times New Roman" w:cs="Times New Roman"/>
          <w:color w:val="000000" w:themeColor="text1"/>
          <w:sz w:val="24"/>
          <w:szCs w:val="24"/>
        </w:rPr>
        <w:t>component of wet floodproofing. We do not intend to provide a separate certificate at this time.</w:t>
      </w:r>
      <w:bookmarkEnd w:id="1"/>
    </w:p>
    <w:p w:rsidR="001F7958" w:rsidRPr="00BC3182" w:rsidP="00BC3182" w14:paraId="5EB2BC67" w14:textId="77777777">
      <w:pPr>
        <w:spacing w:after="240"/>
        <w:contextualSpacing/>
        <w:rPr>
          <w:rFonts w:ascii="Times New Roman" w:hAnsi="Times New Roman" w:cs="Times New Roman"/>
          <w:color w:val="000000" w:themeColor="text1"/>
          <w:sz w:val="24"/>
          <w:szCs w:val="24"/>
        </w:rPr>
      </w:pPr>
    </w:p>
    <w:p w:rsidR="001F7958" w:rsidRPr="008B3616" w:rsidP="00BC3182" w14:paraId="2B130168"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5 (FEMA-2022-0012-0005):</w:t>
      </w:r>
      <w:r w:rsidRPr="00BC3182">
        <w:rPr>
          <w:rFonts w:ascii="Times New Roman" w:hAnsi="Times New Roman" w:cs="Times New Roman"/>
          <w:color w:val="000000" w:themeColor="text1"/>
          <w:sz w:val="24"/>
          <w:szCs w:val="24"/>
        </w:rPr>
        <w:t xml:space="preserve">  The commenter suggested that the elevation requirements to get a mitigation discount for elevation of machinery and equipment above the first floor makes all single-story homes with contents coverage ineligible for the discount and asked if this was the intent.</w:t>
      </w:r>
    </w:p>
    <w:p w:rsidR="001F7958" w:rsidRPr="00BC3182" w:rsidP="00BC3182" w14:paraId="44E98974" w14:textId="77777777">
      <w:pPr>
        <w:spacing w:after="240"/>
        <w:contextualSpacing/>
        <w:rPr>
          <w:rFonts w:ascii="Times New Roman" w:hAnsi="Times New Roman" w:cs="Times New Roman"/>
          <w:color w:val="000000" w:themeColor="text1"/>
          <w:sz w:val="24"/>
          <w:szCs w:val="24"/>
        </w:rPr>
      </w:pPr>
    </w:p>
    <w:p w:rsidR="001F7958" w:rsidRPr="008B3616" w:rsidP="00BC3182" w14:paraId="47342CA1"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5:</w:t>
      </w:r>
      <w:r w:rsidRPr="00BC3182">
        <w:rPr>
          <w:rFonts w:ascii="Times New Roman" w:hAnsi="Times New Roman" w:cs="Times New Roman"/>
          <w:color w:val="000000" w:themeColor="text1"/>
          <w:sz w:val="24"/>
          <w:szCs w:val="24"/>
        </w:rPr>
        <w:t xml:space="preserve">  FEMA recognizes that elevating above the first floor lowers the risk of flood damage to </w:t>
      </w:r>
      <w:bookmarkStart w:id="2" w:name="_Hlk105751543"/>
      <w:r w:rsidRPr="00BC3182">
        <w:rPr>
          <w:rFonts w:ascii="Times New Roman" w:hAnsi="Times New Roman" w:cs="Times New Roman"/>
          <w:color w:val="000000" w:themeColor="text1"/>
          <w:sz w:val="24"/>
          <w:szCs w:val="24"/>
        </w:rPr>
        <w:t xml:space="preserve">machinery and equipment </w:t>
      </w:r>
      <w:bookmarkEnd w:id="2"/>
      <w:r w:rsidRPr="00BC3182">
        <w:rPr>
          <w:rFonts w:ascii="Times New Roman" w:hAnsi="Times New Roman" w:cs="Times New Roman"/>
          <w:color w:val="000000" w:themeColor="text1"/>
          <w:sz w:val="24"/>
          <w:szCs w:val="24"/>
        </w:rPr>
        <w:t>covered in the policy. Single-story buildings would not be eligible for the machinery and equipment discount as the flood risk is higher on the first floor of a single-story building.</w:t>
      </w:r>
    </w:p>
    <w:p w:rsidR="001F7958" w:rsidRPr="00BC3182" w:rsidP="00BC3182" w14:paraId="34BDAA33" w14:textId="77777777">
      <w:pPr>
        <w:spacing w:after="240"/>
        <w:contextualSpacing/>
        <w:rPr>
          <w:rFonts w:ascii="Times New Roman" w:hAnsi="Times New Roman" w:cs="Times New Roman"/>
          <w:color w:val="000000" w:themeColor="text1"/>
          <w:sz w:val="24"/>
          <w:szCs w:val="24"/>
        </w:rPr>
      </w:pPr>
    </w:p>
    <w:p w:rsidR="001F7958" w:rsidRPr="008B3616" w:rsidP="00BC3182" w14:paraId="1CB192E4"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6 (FEMA-2022-0012-0006):</w:t>
      </w:r>
      <w:r w:rsidRPr="00BC3182">
        <w:rPr>
          <w:rFonts w:ascii="Times New Roman" w:hAnsi="Times New Roman" w:cs="Times New Roman"/>
          <w:color w:val="000000" w:themeColor="text1"/>
          <w:sz w:val="24"/>
          <w:szCs w:val="24"/>
        </w:rPr>
        <w:t xml:space="preserve">  The commenter noted that the draft looks very good and is very clear on what’s needed.</w:t>
      </w:r>
    </w:p>
    <w:p w:rsidR="001F7958" w:rsidRPr="00BC3182" w:rsidP="00BC3182" w14:paraId="01370842" w14:textId="77777777">
      <w:pPr>
        <w:spacing w:after="240"/>
        <w:contextualSpacing/>
        <w:rPr>
          <w:rFonts w:ascii="Times New Roman" w:hAnsi="Times New Roman" w:cs="Times New Roman"/>
          <w:color w:val="000000" w:themeColor="text1"/>
          <w:sz w:val="24"/>
          <w:szCs w:val="24"/>
        </w:rPr>
      </w:pPr>
    </w:p>
    <w:p w:rsidR="001F7958" w:rsidRPr="008B3616" w:rsidP="00BC3182" w14:paraId="6360F726"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6:</w:t>
      </w:r>
      <w:r w:rsidRPr="00BC3182">
        <w:rPr>
          <w:rFonts w:ascii="Times New Roman" w:hAnsi="Times New Roman" w:cs="Times New Roman"/>
          <w:color w:val="000000" w:themeColor="text1"/>
          <w:sz w:val="24"/>
          <w:szCs w:val="24"/>
        </w:rPr>
        <w:t xml:space="preserve">  </w:t>
      </w:r>
      <w:bookmarkStart w:id="3" w:name="_Hlk106958393"/>
      <w:r w:rsidRPr="00BC3182">
        <w:rPr>
          <w:rFonts w:ascii="Times New Roman" w:hAnsi="Times New Roman" w:cs="Times New Roman"/>
          <w:color w:val="000000" w:themeColor="text1"/>
          <w:sz w:val="24"/>
          <w:szCs w:val="24"/>
        </w:rPr>
        <w:t>FEMA is constantly working to improve our delivery of assistance and streamline our processes and appreciates your evaluation of our data collection.</w:t>
      </w:r>
      <w:bookmarkEnd w:id="3"/>
    </w:p>
    <w:p w:rsidR="001F7958" w:rsidRPr="00BC3182" w:rsidP="00BC3182" w14:paraId="19684973" w14:textId="77777777">
      <w:pPr>
        <w:spacing w:after="240"/>
        <w:contextualSpacing/>
        <w:rPr>
          <w:rFonts w:ascii="Times New Roman" w:hAnsi="Times New Roman" w:cs="Times New Roman"/>
          <w:color w:val="000000" w:themeColor="text1"/>
          <w:sz w:val="24"/>
          <w:szCs w:val="24"/>
        </w:rPr>
      </w:pPr>
    </w:p>
    <w:p w:rsidR="001F7958" w:rsidRPr="008B3616" w:rsidP="00BC3182" w14:paraId="44798788"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7 (FEMA-2022-0012-0007):</w:t>
      </w:r>
      <w:r w:rsidRPr="00BC3182">
        <w:rPr>
          <w:rFonts w:ascii="Times New Roman" w:hAnsi="Times New Roman" w:cs="Times New Roman"/>
          <w:color w:val="000000" w:themeColor="text1"/>
          <w:sz w:val="24"/>
          <w:szCs w:val="24"/>
        </w:rPr>
        <w:t xml:space="preserve">  The commenter stated</w:t>
      </w:r>
      <w:r w:rsidRPr="00BC3182">
        <w:rPr>
          <w:rFonts w:ascii="Times New Roman" w:hAnsi="Times New Roman" w:cs="Times New Roman"/>
          <w:color w:val="000000" w:themeColor="text1"/>
          <w:sz w:val="24"/>
          <w:szCs w:val="24"/>
          <w:shd w:val="clear" w:color="auto" w:fill="FFFFFF"/>
        </w:rPr>
        <w:t xml:space="preserve"> that th</w:t>
      </w:r>
      <w:r w:rsidRPr="00BC3182">
        <w:rPr>
          <w:rFonts w:ascii="Times New Roman" w:hAnsi="Times New Roman" w:cs="Times New Roman"/>
          <w:color w:val="000000" w:themeColor="text1"/>
          <w:sz w:val="24"/>
          <w:szCs w:val="24"/>
        </w:rPr>
        <w:t>e edits are appropriate and allow for more applicable and useful documentation to be completed and satisfy the multitude of interests involved.</w:t>
      </w:r>
    </w:p>
    <w:p w:rsidR="001F7958" w:rsidRPr="00BC3182" w:rsidP="00BC3182" w14:paraId="1720D1AB" w14:textId="77777777">
      <w:pPr>
        <w:spacing w:after="240"/>
        <w:contextualSpacing/>
        <w:rPr>
          <w:rFonts w:ascii="Times New Roman" w:hAnsi="Times New Roman" w:cs="Times New Roman"/>
          <w:color w:val="000000" w:themeColor="text1"/>
          <w:sz w:val="24"/>
          <w:szCs w:val="24"/>
        </w:rPr>
      </w:pPr>
    </w:p>
    <w:p w:rsidR="001F7958" w:rsidRPr="008B3616" w:rsidP="00BC3182" w14:paraId="597AA2AB"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7:</w:t>
      </w:r>
      <w:r w:rsidRPr="00BC3182">
        <w:rPr>
          <w:rFonts w:ascii="Times New Roman" w:hAnsi="Times New Roman" w:cs="Times New Roman"/>
          <w:color w:val="000000" w:themeColor="text1"/>
          <w:sz w:val="24"/>
          <w:szCs w:val="24"/>
        </w:rPr>
        <w:t xml:space="preserve">  </w:t>
      </w:r>
      <w:bookmarkStart w:id="4" w:name="_Hlk106113784"/>
      <w:r w:rsidRPr="00BC3182">
        <w:rPr>
          <w:rFonts w:ascii="Times New Roman" w:hAnsi="Times New Roman" w:cs="Times New Roman"/>
          <w:color w:val="000000" w:themeColor="text1"/>
          <w:sz w:val="24"/>
          <w:szCs w:val="24"/>
        </w:rPr>
        <w:t>FEMA is constantly working to improve our delivery of assistance and streamline our processes and appreciates your evaluation of our data collection.</w:t>
      </w:r>
      <w:bookmarkEnd w:id="4"/>
    </w:p>
    <w:p w:rsidR="001F7958" w:rsidRPr="00BC3182" w:rsidP="00BC3182" w14:paraId="57D3CCBA" w14:textId="77777777">
      <w:pPr>
        <w:spacing w:after="240"/>
        <w:contextualSpacing/>
        <w:rPr>
          <w:rFonts w:ascii="Times New Roman" w:hAnsi="Times New Roman" w:cs="Times New Roman"/>
          <w:color w:val="000000" w:themeColor="text1"/>
          <w:sz w:val="24"/>
          <w:szCs w:val="24"/>
        </w:rPr>
      </w:pPr>
    </w:p>
    <w:p w:rsidR="001F7958" w:rsidRPr="00BC3182" w:rsidP="00BC3182" w14:paraId="31D1EAA4" w14:textId="50BF595B">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8 (FEMA-2022-0012-0008):</w:t>
      </w:r>
      <w:r w:rsidRPr="00BC3182">
        <w:rPr>
          <w:rFonts w:ascii="Times New Roman" w:hAnsi="Times New Roman" w:cs="Times New Roman"/>
          <w:color w:val="000000" w:themeColor="text1"/>
          <w:sz w:val="24"/>
          <w:szCs w:val="24"/>
        </w:rPr>
        <w:t xml:space="preserve">  The eighth comment was not </w:t>
      </w:r>
      <w:bookmarkStart w:id="5" w:name="_Hlk106972496"/>
      <w:r w:rsidRPr="00BC3182">
        <w:rPr>
          <w:rFonts w:ascii="Times New Roman" w:hAnsi="Times New Roman" w:cs="Times New Roman"/>
          <w:color w:val="000000" w:themeColor="text1"/>
          <w:sz w:val="24"/>
          <w:szCs w:val="24"/>
        </w:rPr>
        <w:t>germane</w:t>
      </w:r>
      <w:bookmarkEnd w:id="5"/>
      <w:r w:rsidRPr="00BC3182">
        <w:rPr>
          <w:rFonts w:ascii="Times New Roman" w:hAnsi="Times New Roman" w:cs="Times New Roman"/>
          <w:color w:val="000000" w:themeColor="text1"/>
          <w:sz w:val="24"/>
          <w:szCs w:val="24"/>
        </w:rPr>
        <w:t>.</w:t>
      </w:r>
    </w:p>
    <w:p w:rsidR="001F7958" w:rsidRPr="00BC3182" w:rsidP="00BC3182" w14:paraId="5D236B12" w14:textId="77777777">
      <w:pPr>
        <w:spacing w:after="240"/>
        <w:contextualSpacing/>
        <w:rPr>
          <w:rFonts w:ascii="Times New Roman" w:hAnsi="Times New Roman" w:cs="Times New Roman"/>
          <w:color w:val="000000" w:themeColor="text1"/>
          <w:sz w:val="24"/>
          <w:szCs w:val="24"/>
        </w:rPr>
      </w:pPr>
    </w:p>
    <w:p w:rsidR="001F7958" w:rsidRPr="008B3616" w:rsidP="008B3616" w14:paraId="6E4C6719" w14:textId="558BBA32">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9 (FEMA-2022-0012-0009)</w:t>
      </w:r>
      <w:r w:rsidRPr="00BC3182">
        <w:rPr>
          <w:rFonts w:ascii="Times New Roman" w:hAnsi="Times New Roman" w:cs="Times New Roman"/>
          <w:b/>
          <w:bCs/>
          <w:color w:val="000000" w:themeColor="text1"/>
          <w:sz w:val="24"/>
          <w:szCs w:val="24"/>
        </w:rPr>
        <w:t>:</w:t>
      </w:r>
      <w:r w:rsidRPr="00BC3182">
        <w:rPr>
          <w:rFonts w:ascii="Times New Roman" w:hAnsi="Times New Roman" w:cs="Times New Roman"/>
          <w:color w:val="000000" w:themeColor="text1"/>
          <w:sz w:val="24"/>
          <w:szCs w:val="24"/>
        </w:rPr>
        <w:t xml:space="preserve">  The commenter (1) suggested moving item C1 to the first page to more easily reference and file the ECs required for new construction; (2) asked if we could add an “Existing Construction” category to item C; (3) expressed agreement with the additions to C2.f and C2.g; and (4) asked if for item E1, we could just remove “below” the HAG and replace with “above the Natural HAG”.</w:t>
      </w:r>
    </w:p>
    <w:p w:rsidR="001F7958" w:rsidRPr="00BC3182" w:rsidP="00BC3182" w14:paraId="475E268A" w14:textId="77777777">
      <w:pPr>
        <w:spacing w:after="240"/>
        <w:contextualSpacing/>
        <w:rPr>
          <w:rFonts w:ascii="Times New Roman" w:hAnsi="Times New Roman" w:cs="Times New Roman"/>
          <w:color w:val="000000" w:themeColor="text1"/>
          <w:sz w:val="24"/>
          <w:szCs w:val="24"/>
        </w:rPr>
      </w:pPr>
    </w:p>
    <w:p w:rsidR="001F7958" w:rsidRPr="008B3616" w:rsidP="00BC3182" w14:paraId="2BE0866F" w14:textId="77777777">
      <w:pPr>
        <w:spacing w:after="240"/>
        <w:contextualSpacing/>
        <w:rPr>
          <w:rFonts w:ascii="Times New Roman" w:hAnsi="Times New Roman" w:cs="Times New Roman"/>
          <w:color w:val="000000" w:themeColor="text1"/>
          <w:sz w:val="24"/>
          <w:szCs w:val="24"/>
        </w:rPr>
      </w:pPr>
      <w:r w:rsidRPr="00BC3182">
        <w:rPr>
          <w:rFonts w:ascii="Times New Roman" w:eastAsia="Times New Roman" w:hAnsi="Times New Roman" w:cs="Times New Roman"/>
          <w:i/>
          <w:iCs/>
          <w:color w:val="000000" w:themeColor="text1"/>
          <w:sz w:val="24"/>
          <w:szCs w:val="24"/>
        </w:rPr>
        <w:t>FEMA Response</w:t>
      </w:r>
      <w:r w:rsidRPr="00BC3182">
        <w:rPr>
          <w:rFonts w:ascii="Times New Roman" w:hAnsi="Times New Roman" w:cs="Times New Roman"/>
          <w:i/>
          <w:iCs/>
          <w:color w:val="000000" w:themeColor="text1"/>
          <w:sz w:val="24"/>
          <w:szCs w:val="24"/>
        </w:rPr>
        <w:t xml:space="preserve"> to Comment 9</w:t>
      </w:r>
      <w:r w:rsidRPr="00BC3182">
        <w:rPr>
          <w:rFonts w:ascii="Times New Roman" w:eastAsia="Times New Roman" w:hAnsi="Times New Roman" w:cs="Times New Roman"/>
          <w:i/>
          <w:iCs/>
          <w:color w:val="000000" w:themeColor="text1"/>
          <w:sz w:val="24"/>
          <w:szCs w:val="24"/>
        </w:rPr>
        <w:t>:</w:t>
      </w:r>
      <w:r w:rsidRPr="00BC3182">
        <w:rPr>
          <w:rFonts w:ascii="Times New Roman" w:hAnsi="Times New Roman" w:cs="Times New Roman"/>
          <w:color w:val="000000" w:themeColor="text1"/>
          <w:sz w:val="24"/>
          <w:szCs w:val="24"/>
        </w:rPr>
        <w:t xml:space="preserve"> (1) FEMA considers that C1 is properly placed at the beginning of Section C – Building Elevation Information rather than moving it to the first page before Section A - Property Information, which does not address elevations. (2) FEMA is not adding an Existing Construction category, as there are other ways of </w:t>
      </w:r>
      <w:r w:rsidRPr="00BC3182">
        <w:rPr>
          <w:rFonts w:ascii="Times New Roman" w:hAnsi="Times New Roman" w:cs="Times New Roman"/>
          <w:color w:val="000000" w:themeColor="text1"/>
          <w:sz w:val="24"/>
          <w:szCs w:val="24"/>
        </w:rPr>
        <w:t>determining whether finished construction is new construction. (3) FEMA is constantly working to improve our delivery of assistance and streamline our processes and appreciates your evaluation of our data collection. (4) FEMA is not contemplating changing E1 to replace “below” the HAG with “above the natural HAG.” The instructions indicate that natural grade should be used, if available, and users can already enter a negative number.</w:t>
      </w:r>
    </w:p>
    <w:p w:rsidR="001F7958" w:rsidRPr="00BC3182" w:rsidP="00BC3182" w14:paraId="00B9B4DD" w14:textId="77777777">
      <w:pPr>
        <w:spacing w:after="240"/>
        <w:contextualSpacing/>
        <w:rPr>
          <w:rFonts w:ascii="Times New Roman" w:hAnsi="Times New Roman" w:cs="Times New Roman"/>
          <w:color w:val="000000" w:themeColor="text1"/>
          <w:sz w:val="24"/>
          <w:szCs w:val="24"/>
        </w:rPr>
      </w:pPr>
    </w:p>
    <w:p w:rsidR="001F7958" w:rsidRPr="008B3616" w:rsidP="00BC3182" w14:paraId="73E0DBBA" w14:textId="77777777">
      <w:pPr>
        <w:spacing w:after="240"/>
        <w:contextualSpacing/>
        <w:rPr>
          <w:rFonts w:ascii="Times New Roman" w:hAnsi="Times New Roman" w:cs="Times New Roman"/>
          <w:color w:val="000000" w:themeColor="text1"/>
          <w:sz w:val="24"/>
          <w:szCs w:val="24"/>
          <w:shd w:val="clear" w:color="auto" w:fill="FFFFFF"/>
        </w:rPr>
      </w:pPr>
      <w:r w:rsidRPr="00BC3182">
        <w:rPr>
          <w:rFonts w:ascii="Times New Roman" w:hAnsi="Times New Roman" w:cs="Times New Roman"/>
          <w:b/>
          <w:bCs/>
          <w:i/>
          <w:iCs/>
          <w:color w:val="000000" w:themeColor="text1"/>
          <w:sz w:val="24"/>
          <w:szCs w:val="24"/>
        </w:rPr>
        <w:t>Comment 10 (FEMA-2022-0012-0010):</w:t>
      </w:r>
      <w:r w:rsidRPr="00BC3182">
        <w:rPr>
          <w:rFonts w:ascii="Times New Roman" w:hAnsi="Times New Roman" w:cs="Times New Roman"/>
          <w:color w:val="000000" w:themeColor="text1"/>
          <w:sz w:val="24"/>
          <w:szCs w:val="24"/>
        </w:rPr>
        <w:t xml:space="preserve">  The commenter suggested </w:t>
      </w:r>
      <w:r w:rsidRPr="00BC3182">
        <w:rPr>
          <w:rFonts w:ascii="Times New Roman" w:hAnsi="Times New Roman" w:cs="Times New Roman"/>
          <w:color w:val="000000" w:themeColor="text1"/>
          <w:sz w:val="24"/>
          <w:szCs w:val="24"/>
          <w:shd w:val="clear" w:color="auto" w:fill="FFFFFF"/>
        </w:rPr>
        <w:t>that Section H and Section I should be revised to include the same references to ownership, representatives, and floodplain management official (see mark-up).</w:t>
      </w:r>
    </w:p>
    <w:p w:rsidR="001F7958" w:rsidRPr="00BC3182" w:rsidP="00BC3182" w14:paraId="6B0262FD" w14:textId="77777777">
      <w:pPr>
        <w:spacing w:after="240"/>
        <w:contextualSpacing/>
        <w:rPr>
          <w:rFonts w:ascii="Times New Roman" w:hAnsi="Times New Roman" w:cs="Times New Roman"/>
          <w:color w:val="000000" w:themeColor="text1"/>
          <w:sz w:val="24"/>
          <w:szCs w:val="24"/>
          <w:shd w:val="clear" w:color="auto" w:fill="FFFFFF"/>
        </w:rPr>
      </w:pPr>
    </w:p>
    <w:p w:rsidR="001F7958" w:rsidRPr="008B3616" w:rsidP="00BC3182" w14:paraId="57BC0B2D"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10:</w:t>
      </w:r>
      <w:r w:rsidRPr="00BC3182">
        <w:rPr>
          <w:rFonts w:ascii="Times New Roman" w:hAnsi="Times New Roman" w:cs="Times New Roman"/>
          <w:color w:val="000000" w:themeColor="text1"/>
          <w:sz w:val="24"/>
          <w:szCs w:val="24"/>
        </w:rPr>
        <w:t xml:space="preserve">  FEMA made this difference intentionally to reduce the burden on the local flood management official to sign in two difference places. FEMA will add the following sentence after the first paragraph in Section I: “If the local floodplain management official completed Section H, they should indicate in Item G2.b and sign Section G.”</w:t>
      </w:r>
    </w:p>
    <w:p w:rsidR="001F7958" w:rsidRPr="00BC3182" w:rsidP="00BC3182" w14:paraId="477FC759" w14:textId="77777777">
      <w:pPr>
        <w:spacing w:after="240"/>
        <w:contextualSpacing/>
        <w:rPr>
          <w:rFonts w:ascii="Times New Roman" w:hAnsi="Times New Roman" w:cs="Times New Roman"/>
          <w:color w:val="000000" w:themeColor="text1"/>
          <w:sz w:val="24"/>
          <w:szCs w:val="24"/>
        </w:rPr>
      </w:pPr>
    </w:p>
    <w:p w:rsidR="001F7958" w:rsidRPr="008B3616" w:rsidP="00BC3182" w14:paraId="154D1DD5"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11 (FEMA-2022-0012-00011):</w:t>
      </w:r>
      <w:r w:rsidRPr="00BC3182">
        <w:rPr>
          <w:rFonts w:ascii="Times New Roman" w:hAnsi="Times New Roman" w:cs="Times New Roman"/>
          <w:color w:val="000000" w:themeColor="text1"/>
          <w:sz w:val="24"/>
          <w:szCs w:val="24"/>
        </w:rPr>
        <w:t xml:space="preserve">  FEMA appreciates the concerns presented in the eleventh comment, but they were not germane to this information collection.</w:t>
      </w:r>
    </w:p>
    <w:p w:rsidR="001F7958" w:rsidRPr="00BC3182" w:rsidP="00BC3182" w14:paraId="6569E71E" w14:textId="77777777">
      <w:pPr>
        <w:spacing w:after="240"/>
        <w:contextualSpacing/>
        <w:rPr>
          <w:rFonts w:ascii="Times New Roman" w:hAnsi="Times New Roman" w:cs="Times New Roman"/>
          <w:color w:val="000000" w:themeColor="text1"/>
          <w:sz w:val="24"/>
          <w:szCs w:val="24"/>
        </w:rPr>
      </w:pPr>
    </w:p>
    <w:p w:rsidR="001F7958" w:rsidRPr="008B3616" w:rsidP="00BC3182" w14:paraId="551AFC09" w14:textId="77777777">
      <w:pPr>
        <w:spacing w:after="240"/>
        <w:contextualSpacing/>
        <w:rPr>
          <w:rFonts w:ascii="Times New Roman" w:hAnsi="Times New Roman" w:cs="Times New Roman"/>
          <w:color w:val="000000" w:themeColor="text1"/>
          <w:sz w:val="24"/>
          <w:szCs w:val="24"/>
          <w:shd w:val="clear" w:color="auto" w:fill="FFFFFF"/>
        </w:rPr>
      </w:pPr>
      <w:r w:rsidRPr="00BC3182">
        <w:rPr>
          <w:rFonts w:ascii="Times New Roman" w:hAnsi="Times New Roman" w:cs="Times New Roman"/>
          <w:b/>
          <w:bCs/>
          <w:i/>
          <w:iCs/>
          <w:color w:val="000000" w:themeColor="text1"/>
          <w:sz w:val="24"/>
          <w:szCs w:val="24"/>
        </w:rPr>
        <w:t>Comment 12 (FEMA-2022-0012-0012):</w:t>
      </w:r>
      <w:r w:rsidRPr="00BC3182">
        <w:rPr>
          <w:rFonts w:ascii="Times New Roman" w:hAnsi="Times New Roman" w:cs="Times New Roman"/>
          <w:color w:val="000000" w:themeColor="text1"/>
          <w:sz w:val="24"/>
          <w:szCs w:val="24"/>
        </w:rPr>
        <w:t xml:space="preserve">  The commenter suggested (1) </w:t>
      </w:r>
      <w:r w:rsidRPr="00BC3182">
        <w:rPr>
          <w:rFonts w:ascii="Times New Roman" w:hAnsi="Times New Roman" w:cs="Times New Roman"/>
          <w:color w:val="000000" w:themeColor="text1"/>
          <w:sz w:val="24"/>
          <w:szCs w:val="24"/>
          <w:shd w:val="clear" w:color="auto" w:fill="FFFFFF"/>
        </w:rPr>
        <w:t>consolidating all vertical datum requirements into one location; (2) standardizing the language for B8 to require flood zone, or flood zones for the entire property rather than where the structure is located; (3) a separate box for Tax Parcel ID to focus attention that this is required data; (4) that the fields in Section B automatically populate once the address is entered, and (5) that in the digital EC, if the elevation for C2.f  LAG is higher than C2.g HAG, then an error message should appear.</w:t>
      </w:r>
    </w:p>
    <w:p w:rsidR="001F7958" w:rsidRPr="00BC3182" w:rsidP="00BC3182" w14:paraId="4D46A400" w14:textId="77777777">
      <w:pPr>
        <w:spacing w:after="240"/>
        <w:contextualSpacing/>
        <w:rPr>
          <w:rFonts w:ascii="Times New Roman" w:hAnsi="Times New Roman" w:cs="Times New Roman"/>
          <w:color w:val="000000" w:themeColor="text1"/>
          <w:sz w:val="24"/>
          <w:szCs w:val="24"/>
          <w:shd w:val="clear" w:color="auto" w:fill="FFFFFF"/>
        </w:rPr>
      </w:pPr>
    </w:p>
    <w:p w:rsidR="001F7958" w:rsidRPr="008B3616" w:rsidP="00BC3182" w14:paraId="73DA1AAC"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12:</w:t>
      </w:r>
      <w:r w:rsidRPr="00BC3182">
        <w:rPr>
          <w:rFonts w:ascii="Times New Roman" w:hAnsi="Times New Roman" w:cs="Times New Roman"/>
          <w:color w:val="000000" w:themeColor="text1"/>
          <w:sz w:val="24"/>
          <w:szCs w:val="24"/>
        </w:rPr>
        <w:t xml:space="preserve"> (1) FEMA considers that all datum entries are necessary as they refer to different elements and cannot be consolidated. (2) The form must show the zone(s) for the actual location of the building, not the entire property. (3) FEMA does not require the Tax Parcel Number; however, </w:t>
      </w:r>
      <w:bookmarkStart w:id="6" w:name="_Hlk106193782"/>
      <w:r w:rsidRPr="00BC3182">
        <w:rPr>
          <w:rFonts w:ascii="Times New Roman" w:hAnsi="Times New Roman" w:cs="Times New Roman"/>
          <w:color w:val="000000" w:themeColor="text1"/>
          <w:sz w:val="24"/>
          <w:szCs w:val="24"/>
        </w:rPr>
        <w:t>FEMA will revise Item A3 to highlight the Tax Parcel Number as follows: “A.3 Property Description (e.g., Lot and Block Numbers or Legal Description) and/or Tax Parcel Number.”</w:t>
      </w:r>
      <w:bookmarkEnd w:id="6"/>
      <w:r w:rsidRPr="00BC3182">
        <w:rPr>
          <w:rFonts w:ascii="Times New Roman" w:hAnsi="Times New Roman" w:cs="Times New Roman"/>
          <w:color w:val="000000" w:themeColor="text1"/>
          <w:sz w:val="24"/>
          <w:szCs w:val="24"/>
        </w:rPr>
        <w:t xml:space="preserve"> (4) FEMA does not have the auto-populate capability for this form at present, but will explore the possibilities for future iterations. FEMA has discovered that variations in address formats may cause matching inconsistencies. (5) FEMA does not have the automatic error message capability for this item at present, but will explore the possibilities for future iterations. The information should be reviewed for accuracy by the surveyor prior to completion of the form.</w:t>
      </w:r>
    </w:p>
    <w:p w:rsidR="001F7958" w:rsidRPr="008B3616" w:rsidP="00BC3182" w14:paraId="1A0BF561" w14:textId="77777777">
      <w:pPr>
        <w:spacing w:after="240"/>
        <w:contextualSpacing/>
        <w:rPr>
          <w:rFonts w:ascii="Times New Roman" w:hAnsi="Times New Roman" w:cs="Times New Roman"/>
          <w:color w:val="000000" w:themeColor="text1"/>
          <w:sz w:val="24"/>
          <w:szCs w:val="24"/>
        </w:rPr>
      </w:pPr>
    </w:p>
    <w:p w:rsidR="001F7958" w:rsidRPr="008B3616" w:rsidP="00BC3182" w14:paraId="2AF0D762" w14:textId="77777777">
      <w:pPr>
        <w:spacing w:after="240"/>
        <w:contextualSpacing/>
        <w:rPr>
          <w:rFonts w:ascii="Times New Roman" w:hAnsi="Times New Roman" w:cs="Times New Roman"/>
          <w:color w:val="000000" w:themeColor="text1"/>
          <w:sz w:val="24"/>
          <w:szCs w:val="24"/>
          <w:shd w:val="clear" w:color="auto" w:fill="FFFFFF"/>
        </w:rPr>
      </w:pPr>
      <w:r w:rsidRPr="00BC3182">
        <w:rPr>
          <w:rFonts w:ascii="Times New Roman" w:hAnsi="Times New Roman" w:cs="Times New Roman"/>
          <w:b/>
          <w:bCs/>
          <w:i/>
          <w:iCs/>
          <w:color w:val="000000" w:themeColor="text1"/>
          <w:sz w:val="24"/>
          <w:szCs w:val="24"/>
        </w:rPr>
        <w:t>Comment 13 (FEMA-2022-0012-0013):</w:t>
      </w:r>
      <w:r w:rsidRPr="00BC3182">
        <w:rPr>
          <w:rFonts w:ascii="Times New Roman" w:hAnsi="Times New Roman" w:cs="Times New Roman"/>
          <w:color w:val="000000" w:themeColor="text1"/>
          <w:sz w:val="24"/>
          <w:szCs w:val="24"/>
        </w:rPr>
        <w:t xml:space="preserve">  The commenter suggested </w:t>
      </w:r>
      <w:r w:rsidRPr="00BC3182">
        <w:rPr>
          <w:rFonts w:ascii="Times New Roman" w:hAnsi="Times New Roman" w:cs="Times New Roman"/>
          <w:color w:val="000000" w:themeColor="text1"/>
          <w:sz w:val="24"/>
          <w:szCs w:val="24"/>
          <w:shd w:val="clear" w:color="auto" w:fill="FFFFFF"/>
        </w:rPr>
        <w:t>that FEMA include the watercourse name on the new EC.</w:t>
      </w:r>
      <w:bookmarkStart w:id="7" w:name="_Hlk105764998"/>
    </w:p>
    <w:p w:rsidR="001F7958" w:rsidRPr="00BC3182" w:rsidP="00BC3182" w14:paraId="7859CAF4" w14:textId="77777777">
      <w:pPr>
        <w:spacing w:after="240"/>
        <w:contextualSpacing/>
        <w:rPr>
          <w:rFonts w:ascii="Times New Roman" w:hAnsi="Times New Roman" w:cs="Times New Roman"/>
          <w:color w:val="000000" w:themeColor="text1"/>
          <w:sz w:val="24"/>
          <w:szCs w:val="24"/>
          <w:shd w:val="clear" w:color="auto" w:fill="FFFFFF"/>
        </w:rPr>
      </w:pPr>
    </w:p>
    <w:p w:rsidR="001F7958" w:rsidRPr="008B3616" w:rsidP="00BC3182" w14:paraId="4F1FC828"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13:</w:t>
      </w:r>
      <w:r w:rsidRPr="00BC3182">
        <w:rPr>
          <w:rFonts w:ascii="Times New Roman" w:hAnsi="Times New Roman" w:cs="Times New Roman"/>
          <w:color w:val="000000" w:themeColor="text1"/>
          <w:sz w:val="24"/>
          <w:szCs w:val="24"/>
        </w:rPr>
        <w:t xml:space="preserve">  FEMA </w:t>
      </w:r>
      <w:bookmarkEnd w:id="7"/>
      <w:r w:rsidRPr="00BC3182">
        <w:rPr>
          <w:rFonts w:ascii="Times New Roman" w:hAnsi="Times New Roman" w:cs="Times New Roman"/>
          <w:color w:val="000000" w:themeColor="text1"/>
          <w:sz w:val="24"/>
          <w:szCs w:val="24"/>
        </w:rPr>
        <w:t>does not view the name of the watercourse as being necessary, because the flooding may result from different sources. FEMA’s rating methodology already takes into account the water sources that may impact a specific building.</w:t>
      </w:r>
    </w:p>
    <w:p w:rsidR="001F7958" w:rsidRPr="00BC3182" w:rsidP="00BC3182" w14:paraId="0BD34BDC" w14:textId="77777777">
      <w:pPr>
        <w:spacing w:after="240"/>
        <w:contextualSpacing/>
        <w:rPr>
          <w:rFonts w:ascii="Times New Roman" w:hAnsi="Times New Roman" w:cs="Times New Roman"/>
          <w:color w:val="000000" w:themeColor="text1"/>
          <w:sz w:val="24"/>
          <w:szCs w:val="24"/>
        </w:rPr>
      </w:pPr>
    </w:p>
    <w:p w:rsidR="001F7958" w:rsidRPr="008B3616" w:rsidP="00BC3182" w14:paraId="00114559"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14 (FEMA-2022-0012-0014):</w:t>
      </w:r>
      <w:r w:rsidRPr="00BC3182">
        <w:rPr>
          <w:rFonts w:ascii="Times New Roman" w:hAnsi="Times New Roman" w:cs="Times New Roman"/>
          <w:color w:val="000000" w:themeColor="text1"/>
          <w:sz w:val="24"/>
          <w:szCs w:val="24"/>
        </w:rPr>
        <w:t xml:space="preserve">  The commenter suggested revisions for multiple sections of the Elevation Certificate. </w:t>
      </w:r>
      <w:r w:rsidRPr="00BC3182">
        <w:rPr>
          <w:rFonts w:ascii="Times New Roman" w:hAnsi="Times New Roman" w:cs="Times New Roman"/>
          <w:b/>
          <w:bCs/>
          <w:color w:val="000000" w:themeColor="text1"/>
          <w:sz w:val="24"/>
          <w:szCs w:val="24"/>
        </w:rPr>
        <w:t>Section A</w:t>
      </w:r>
      <w:r w:rsidRPr="00BC3182">
        <w:rPr>
          <w:rFonts w:ascii="Times New Roman" w:hAnsi="Times New Roman" w:cs="Times New Roman"/>
          <w:color w:val="000000" w:themeColor="text1"/>
          <w:sz w:val="24"/>
          <w:szCs w:val="24"/>
        </w:rPr>
        <w:t xml:space="preserve">: (1) </w:t>
      </w:r>
      <w:r w:rsidRPr="00BC3182">
        <w:rPr>
          <w:rFonts w:ascii="Times New Roman" w:hAnsi="Times New Roman" w:cs="Times New Roman"/>
          <w:color w:val="000000" w:themeColor="text1"/>
          <w:sz w:val="24"/>
          <w:szCs w:val="24"/>
          <w:shd w:val="clear" w:color="auto" w:fill="FFFFFF"/>
        </w:rPr>
        <w:t xml:space="preserve">Revise </w:t>
      </w:r>
      <w:bookmarkStart w:id="8" w:name="_Hlk105765099"/>
      <w:r w:rsidRPr="00BC3182">
        <w:rPr>
          <w:rFonts w:ascii="Times New Roman" w:hAnsi="Times New Roman" w:cs="Times New Roman"/>
          <w:color w:val="000000" w:themeColor="text1"/>
          <w:sz w:val="24"/>
          <w:szCs w:val="24"/>
          <w:shd w:val="clear" w:color="auto" w:fill="FFFFFF"/>
        </w:rPr>
        <w:t>Item</w:t>
      </w:r>
      <w:bookmarkEnd w:id="8"/>
      <w:r w:rsidRPr="00BC3182">
        <w:rPr>
          <w:rFonts w:ascii="Times New Roman" w:hAnsi="Times New Roman" w:cs="Times New Roman"/>
          <w:color w:val="000000" w:themeColor="text1"/>
          <w:sz w:val="24"/>
          <w:szCs w:val="24"/>
          <w:shd w:val="clear" w:color="auto" w:fill="FFFFFF"/>
        </w:rPr>
        <w:t xml:space="preserve"> A5 to indicate source of Latitude and Longitude; (2) Revise Item A6 to remove the words “if the Certificate is being used to obtain flood insurance”; (3) Revise Items A8 and A9 first line to report number of crawlspaces/enclosures, so “0” (zero) could be entered’ (4) Revise Items A8d and A9d to add space to identify “unique design” or “manufactured” and to report “rated opening” (instead of physical opening); (5) Revise instructions for Items A8 and A9 regarding certification for manufactured engineered openings and refer to ICC-ES site (remove “if you have it”). </w:t>
      </w:r>
      <w:r w:rsidRPr="00BC3182">
        <w:rPr>
          <w:rFonts w:ascii="Times New Roman" w:hAnsi="Times New Roman" w:cs="Times New Roman"/>
          <w:b/>
          <w:bCs/>
          <w:color w:val="000000" w:themeColor="text1"/>
          <w:sz w:val="24"/>
          <w:szCs w:val="24"/>
          <w:shd w:val="clear" w:color="auto" w:fill="FFFFFF"/>
        </w:rPr>
        <w:t>Section B</w:t>
      </w:r>
      <w:r w:rsidRPr="00BC3182">
        <w:rPr>
          <w:rFonts w:ascii="Times New Roman" w:hAnsi="Times New Roman" w:cs="Times New Roman"/>
          <w:color w:val="000000" w:themeColor="text1"/>
          <w:sz w:val="24"/>
          <w:szCs w:val="24"/>
          <w:shd w:val="clear" w:color="auto" w:fill="FFFFFF"/>
        </w:rPr>
        <w:t xml:space="preserve">: (1) Revise Item B1 to allow comment in instances where communities have changed governmental form (such as from Town to Township), or have merged but are not yet mapped as such, or have gained or lost mapped areas due to annexations; (2) Add ability to indicate if information in Items B8 and B9 is based on a LOMC and to report applicable LOMC(s), including date, Case Number, type of LOMC. (3) Add boxes to Item B10 to indicate LOMC, Transect, and FIS Stillwater data table; (4) Add a line to Section B to indicate if the site is subject to Limit of Moderate Wave Action. </w:t>
      </w:r>
      <w:r w:rsidRPr="00BC3182">
        <w:rPr>
          <w:rFonts w:ascii="Times New Roman" w:hAnsi="Times New Roman" w:cs="Times New Roman"/>
          <w:b/>
          <w:bCs/>
          <w:color w:val="000000" w:themeColor="text1"/>
          <w:sz w:val="24"/>
          <w:szCs w:val="24"/>
          <w:shd w:val="clear" w:color="auto" w:fill="FFFFFF"/>
        </w:rPr>
        <w:t>Section C</w:t>
      </w:r>
      <w:r w:rsidRPr="00BC3182">
        <w:rPr>
          <w:rFonts w:ascii="Times New Roman" w:hAnsi="Times New Roman" w:cs="Times New Roman"/>
          <w:color w:val="000000" w:themeColor="text1"/>
          <w:sz w:val="24"/>
          <w:szCs w:val="24"/>
          <w:shd w:val="clear" w:color="auto" w:fill="FFFFFF"/>
        </w:rPr>
        <w:t xml:space="preserve">: (1) Revise Item C2 to say “control utilized” instead of “benchmark utilized”; (2) Revise Item C2 to provide space to identify datum conversion (to be used only when applicable); (3) Revise Items C2a-c to accommodate multiple levels below the main floor, or multi-level enclosures, or mid-level floors, with space to identify what the reported elevation(s) represent; (4) Revise instructions to address below grade window wells, basement entries, and loading docks. </w:t>
      </w:r>
      <w:r w:rsidRPr="00BC3182">
        <w:rPr>
          <w:rFonts w:ascii="Times New Roman" w:hAnsi="Times New Roman" w:cs="Times New Roman"/>
          <w:b/>
          <w:bCs/>
          <w:color w:val="000000" w:themeColor="text1"/>
          <w:sz w:val="24"/>
          <w:szCs w:val="24"/>
          <w:shd w:val="clear" w:color="auto" w:fill="FFFFFF"/>
        </w:rPr>
        <w:t>Sections D and F</w:t>
      </w:r>
      <w:r w:rsidRPr="00BC3182">
        <w:rPr>
          <w:rFonts w:ascii="Times New Roman" w:hAnsi="Times New Roman" w:cs="Times New Roman"/>
          <w:color w:val="000000" w:themeColor="text1"/>
          <w:sz w:val="24"/>
          <w:szCs w:val="24"/>
          <w:shd w:val="clear" w:color="auto" w:fill="FFFFFF"/>
        </w:rPr>
        <w:t xml:space="preserve">: (1) Add a line to “Check here if attachments” to read “This form is void without the referenced attachments”. Add language to instructions to require identification in Sections D and F of what those attachments are. </w:t>
      </w:r>
      <w:r w:rsidRPr="00BC3182">
        <w:rPr>
          <w:rFonts w:ascii="Times New Roman" w:hAnsi="Times New Roman" w:cs="Times New Roman"/>
          <w:b/>
          <w:bCs/>
          <w:color w:val="000000" w:themeColor="text1"/>
          <w:sz w:val="24"/>
          <w:szCs w:val="24"/>
          <w:shd w:val="clear" w:color="auto" w:fill="FFFFFF"/>
        </w:rPr>
        <w:t>Building Diagrams</w:t>
      </w:r>
      <w:r w:rsidRPr="00BC3182">
        <w:rPr>
          <w:rFonts w:ascii="Times New Roman" w:hAnsi="Times New Roman" w:cs="Times New Roman"/>
          <w:color w:val="000000" w:themeColor="text1"/>
          <w:sz w:val="24"/>
          <w:szCs w:val="24"/>
          <w:shd w:val="clear" w:color="auto" w:fill="FFFFFF"/>
        </w:rPr>
        <w:t xml:space="preserve">: (1) Make referenced dimensions defining a crawlspace in Diagram 9 consistent with Technical Bulletin 11. </w:t>
      </w:r>
      <w:r w:rsidRPr="00BC3182">
        <w:rPr>
          <w:rFonts w:ascii="Times New Roman" w:hAnsi="Times New Roman" w:cs="Times New Roman"/>
          <w:b/>
          <w:bCs/>
          <w:color w:val="000000" w:themeColor="text1"/>
          <w:sz w:val="24"/>
          <w:szCs w:val="24"/>
          <w:shd w:val="clear" w:color="auto" w:fill="FFFFFF"/>
        </w:rPr>
        <w:t>Instructions</w:t>
      </w:r>
      <w:r w:rsidRPr="00BC3182">
        <w:rPr>
          <w:rFonts w:ascii="Times New Roman" w:hAnsi="Times New Roman" w:cs="Times New Roman"/>
          <w:color w:val="000000" w:themeColor="text1"/>
          <w:sz w:val="24"/>
          <w:szCs w:val="24"/>
          <w:shd w:val="clear" w:color="auto" w:fill="FFFFFF"/>
        </w:rPr>
        <w:t>: (1) Update Floodplain Management Bulletin 467-1 (“Elevation Certificate”) and reference it in the Elevation Certificate instructions.</w:t>
      </w:r>
      <w:bookmarkStart w:id="9" w:name="_Hlk106113660"/>
    </w:p>
    <w:p w:rsidR="001F7958" w:rsidRPr="00BC3182" w:rsidP="00BC3182" w14:paraId="1AE17894" w14:textId="77777777">
      <w:pPr>
        <w:spacing w:after="240"/>
        <w:contextualSpacing/>
        <w:rPr>
          <w:rFonts w:ascii="Times New Roman" w:hAnsi="Times New Roman" w:cs="Times New Roman"/>
          <w:color w:val="000000" w:themeColor="text1"/>
          <w:sz w:val="24"/>
          <w:szCs w:val="24"/>
        </w:rPr>
      </w:pPr>
    </w:p>
    <w:p w:rsidR="001F7958" w:rsidRPr="008B3616" w:rsidP="00BC3182" w14:paraId="11CAC34B"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shd w:val="clear" w:color="auto" w:fill="FFFFFF"/>
        </w:rPr>
        <w:t>FEMA Response to Comment 14:</w:t>
      </w:r>
      <w:r w:rsidRPr="00BC3182">
        <w:rPr>
          <w:rFonts w:ascii="Times New Roman" w:hAnsi="Times New Roman" w:cs="Times New Roman"/>
          <w:color w:val="000000" w:themeColor="text1"/>
          <w:sz w:val="24"/>
          <w:szCs w:val="24"/>
          <w:shd w:val="clear" w:color="auto" w:fill="FFFFFF"/>
        </w:rPr>
        <w:t xml:space="preserve">  </w:t>
      </w:r>
      <w:bookmarkEnd w:id="9"/>
      <w:r w:rsidRPr="00BC3182">
        <w:rPr>
          <w:rFonts w:ascii="Times New Roman" w:hAnsi="Times New Roman" w:cs="Times New Roman"/>
          <w:color w:val="000000" w:themeColor="text1"/>
          <w:sz w:val="24"/>
          <w:szCs w:val="24"/>
          <w:shd w:val="clear" w:color="auto" w:fill="FFFFFF"/>
        </w:rPr>
        <w:t xml:space="preserve">Section A: (1) Proposed Instructions already ask to provide source of latitude and longitude in the Section D comments area, or add attachment. </w:t>
      </w:r>
      <w:bookmarkStart w:id="10" w:name="_Hlk105766187"/>
      <w:r w:rsidRPr="00BC3182">
        <w:rPr>
          <w:rFonts w:ascii="Times New Roman" w:hAnsi="Times New Roman" w:cs="Times New Roman"/>
          <w:color w:val="000000" w:themeColor="text1"/>
          <w:sz w:val="24"/>
          <w:szCs w:val="24"/>
          <w:shd w:val="clear" w:color="auto" w:fill="FFFFFF"/>
        </w:rPr>
        <w:t xml:space="preserve">The commenter may have been viewing a previous version of the form. </w:t>
      </w:r>
      <w:bookmarkEnd w:id="10"/>
      <w:r w:rsidRPr="00BC3182">
        <w:rPr>
          <w:rFonts w:ascii="Times New Roman" w:hAnsi="Times New Roman" w:cs="Times New Roman"/>
          <w:color w:val="000000" w:themeColor="text1"/>
          <w:sz w:val="24"/>
          <w:szCs w:val="24"/>
          <w:shd w:val="clear" w:color="auto" w:fill="FFFFFF"/>
        </w:rPr>
        <w:t xml:space="preserve">(2) </w:t>
      </w:r>
      <w:r w:rsidRPr="00BC3182">
        <w:rPr>
          <w:rFonts w:ascii="Times New Roman" w:hAnsi="Times New Roman" w:cs="Times New Roman"/>
          <w:color w:val="000000" w:themeColor="text1"/>
          <w:sz w:val="24"/>
          <w:szCs w:val="24"/>
          <w:shd w:val="clear" w:color="auto" w:fill="FFFFFF"/>
        </w:rPr>
        <w:t xml:space="preserve">Words already removed; commenter may have been viewing a previous version of the form. (3) A change to report the number to enter “0” is not necessary. Per instructions for Items A8.a and A9.a, users can enter N/A if no enclosures or crawlspaces. (4) Already addressed in proposed form. The commenter may have been viewing a previous version of the form. (5) Changed from “if you have it” to “if applicable.” Instructions are to attach a copy of the certification and indicate the manufacturer’s model number in the Comments, if applicable. </w:t>
      </w:r>
      <w:r w:rsidRPr="00BC3182">
        <w:rPr>
          <w:rFonts w:ascii="Times New Roman" w:hAnsi="Times New Roman" w:cs="Times New Roman"/>
          <w:b/>
          <w:bCs/>
          <w:color w:val="000000" w:themeColor="text1"/>
          <w:sz w:val="24"/>
          <w:szCs w:val="24"/>
        </w:rPr>
        <w:t>Section B</w:t>
      </w:r>
      <w:r w:rsidRPr="00BC3182">
        <w:rPr>
          <w:rFonts w:ascii="Times New Roman" w:hAnsi="Times New Roman" w:cs="Times New Roman"/>
          <w:color w:val="000000" w:themeColor="text1"/>
          <w:sz w:val="24"/>
          <w:szCs w:val="24"/>
        </w:rPr>
        <w:t xml:space="preserve">: (1) Section B instructions already updated to provide for such situations. (2) No change needed; the BFE for LOMCs are determined by FEMA, and the community should determine or verify BFEs for local floodplain management. (3) Users can click on the “Other” box and then enter the other source on the form. (4) FEMA is adding a new Item B.13. “Is the building located seaward of the Limit of Moderate Wave Action (LiMWA)?” </w:t>
      </w:r>
      <w:r w:rsidRPr="00BC3182">
        <w:rPr>
          <w:rFonts w:ascii="Times New Roman" w:hAnsi="Times New Roman" w:cs="Times New Roman"/>
          <w:b/>
          <w:bCs/>
          <w:color w:val="000000" w:themeColor="text1"/>
          <w:sz w:val="24"/>
          <w:szCs w:val="24"/>
        </w:rPr>
        <w:t>Section C</w:t>
      </w:r>
      <w:r w:rsidRPr="00BC3182">
        <w:rPr>
          <w:rFonts w:ascii="Times New Roman" w:hAnsi="Times New Roman" w:cs="Times New Roman"/>
          <w:color w:val="000000" w:themeColor="text1"/>
          <w:sz w:val="24"/>
          <w:szCs w:val="24"/>
        </w:rPr>
        <w:t xml:space="preserve">: (1) FEMA is not revising Item C2 because benchmark utilized is a commonly used and well-known term. (2) FEMA is leaving C2 as is, as the current instructions are clear. (3) No change to Items C2a-c; focus on simplicity as we cannot address every possible scenario. (4) No change to Instructions; focus on simplicity. </w:t>
      </w:r>
      <w:r w:rsidRPr="00BC3182">
        <w:rPr>
          <w:rFonts w:ascii="Times New Roman" w:hAnsi="Times New Roman" w:cs="Times New Roman"/>
          <w:b/>
          <w:bCs/>
          <w:color w:val="000000" w:themeColor="text1"/>
          <w:sz w:val="24"/>
          <w:szCs w:val="24"/>
        </w:rPr>
        <w:t>Section D</w:t>
      </w:r>
      <w:r w:rsidRPr="00BC3182">
        <w:rPr>
          <w:rFonts w:ascii="Times New Roman" w:hAnsi="Times New Roman" w:cs="Times New Roman"/>
          <w:color w:val="000000" w:themeColor="text1"/>
          <w:sz w:val="24"/>
          <w:szCs w:val="24"/>
        </w:rPr>
        <w:t xml:space="preserve">: (1) </w:t>
      </w:r>
      <w:bookmarkStart w:id="11" w:name="_Hlk106112861"/>
      <w:r w:rsidRPr="00BC3182">
        <w:rPr>
          <w:rFonts w:ascii="Times New Roman" w:hAnsi="Times New Roman" w:cs="Times New Roman"/>
          <w:color w:val="000000" w:themeColor="text1"/>
          <w:sz w:val="24"/>
          <w:szCs w:val="24"/>
        </w:rPr>
        <w:t xml:space="preserve">Section D instructions are sufficient; attachments already addressed in proposed form. </w:t>
      </w:r>
      <w:bookmarkEnd w:id="11"/>
      <w:r w:rsidRPr="00BC3182">
        <w:rPr>
          <w:rFonts w:ascii="Times New Roman" w:hAnsi="Times New Roman" w:cs="Times New Roman"/>
          <w:b/>
          <w:bCs/>
          <w:color w:val="000000" w:themeColor="text1"/>
          <w:sz w:val="24"/>
          <w:szCs w:val="24"/>
        </w:rPr>
        <w:t>Section F</w:t>
      </w:r>
      <w:r w:rsidRPr="00BC3182">
        <w:rPr>
          <w:rFonts w:ascii="Times New Roman" w:hAnsi="Times New Roman" w:cs="Times New Roman"/>
          <w:color w:val="000000" w:themeColor="text1"/>
          <w:sz w:val="24"/>
          <w:szCs w:val="24"/>
        </w:rPr>
        <w:t xml:space="preserve">: (1) Section F instructions are sufficient; attachments already addressed in proposed form. </w:t>
      </w:r>
      <w:r w:rsidRPr="00BC3182">
        <w:rPr>
          <w:rFonts w:ascii="Times New Roman" w:hAnsi="Times New Roman" w:cs="Times New Roman"/>
          <w:b/>
          <w:bCs/>
          <w:color w:val="000000" w:themeColor="text1"/>
          <w:sz w:val="24"/>
          <w:szCs w:val="24"/>
        </w:rPr>
        <w:t>Building Diagrams</w:t>
      </w:r>
      <w:r w:rsidRPr="00BC3182">
        <w:rPr>
          <w:rFonts w:ascii="Times New Roman" w:hAnsi="Times New Roman" w:cs="Times New Roman"/>
          <w:color w:val="000000" w:themeColor="text1"/>
          <w:sz w:val="24"/>
          <w:szCs w:val="24"/>
        </w:rPr>
        <w:t xml:space="preserve">: (1) No change to reference building diagram dimensions defining a crawlspace. The language in FEMA Technical Bulletin 11 may be different, but the meaning is essentially the same in practice. </w:t>
      </w:r>
      <w:r w:rsidRPr="00BC3182">
        <w:rPr>
          <w:rFonts w:ascii="Times New Roman" w:hAnsi="Times New Roman" w:cs="Times New Roman"/>
          <w:b/>
          <w:bCs/>
          <w:color w:val="000000" w:themeColor="text1"/>
          <w:sz w:val="24"/>
          <w:szCs w:val="24"/>
        </w:rPr>
        <w:t>Instructions</w:t>
      </w:r>
      <w:r w:rsidRPr="00BC3182">
        <w:rPr>
          <w:rFonts w:ascii="Times New Roman" w:hAnsi="Times New Roman" w:cs="Times New Roman"/>
          <w:color w:val="000000" w:themeColor="text1"/>
          <w:sz w:val="24"/>
          <w:szCs w:val="24"/>
        </w:rPr>
        <w:t xml:space="preserve">: (1) The document Floodplain Management Bulletin 467-1 will remain referenced under “Purpose for the Elevation Certificate”; updates are being considered for the future. </w:t>
      </w:r>
    </w:p>
    <w:p w:rsidR="001F7958" w:rsidRPr="00BC3182" w:rsidP="00BC3182" w14:paraId="26268715" w14:textId="77777777">
      <w:pPr>
        <w:spacing w:after="240"/>
        <w:contextualSpacing/>
        <w:rPr>
          <w:rFonts w:ascii="Times New Roman" w:hAnsi="Times New Roman" w:cs="Times New Roman"/>
          <w:color w:val="000000" w:themeColor="text1"/>
          <w:sz w:val="24"/>
          <w:szCs w:val="24"/>
        </w:rPr>
      </w:pPr>
    </w:p>
    <w:p w:rsidR="001F7958" w:rsidRPr="008B3616" w:rsidP="00BC3182" w14:paraId="4DA01D49" w14:textId="40C0A299">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15 (FEMA-2022-0012-0015):</w:t>
      </w:r>
      <w:r w:rsidRPr="00BC3182">
        <w:rPr>
          <w:rFonts w:ascii="Times New Roman" w:hAnsi="Times New Roman" w:cs="Times New Roman"/>
          <w:color w:val="000000" w:themeColor="text1"/>
          <w:sz w:val="24"/>
          <w:szCs w:val="24"/>
        </w:rPr>
        <w:t xml:space="preserve"> </w:t>
      </w:r>
      <w:r w:rsidRPr="008B3616" w:rsidR="00035B16">
        <w:rPr>
          <w:rFonts w:ascii="Times New Roman" w:hAnsi="Times New Roman" w:cs="Times New Roman"/>
          <w:color w:val="000000" w:themeColor="text1"/>
          <w:sz w:val="24"/>
          <w:szCs w:val="24"/>
        </w:rPr>
        <w:t xml:space="preserve"> </w:t>
      </w:r>
      <w:r w:rsidRPr="00BC3182">
        <w:rPr>
          <w:rFonts w:ascii="Times New Roman" w:hAnsi="Times New Roman" w:cs="Times New Roman"/>
          <w:color w:val="000000" w:themeColor="text1"/>
          <w:sz w:val="24"/>
          <w:szCs w:val="24"/>
        </w:rPr>
        <w:t xml:space="preserve">The commenter suggested revisions for multiple sections of the </w:t>
      </w:r>
      <w:r w:rsidRPr="00BC3182">
        <w:rPr>
          <w:rFonts w:ascii="Times New Roman" w:hAnsi="Times New Roman" w:cs="Times New Roman"/>
          <w:b/>
          <w:bCs/>
          <w:color w:val="000000" w:themeColor="text1"/>
          <w:sz w:val="24"/>
          <w:szCs w:val="24"/>
        </w:rPr>
        <w:t>Elevation Certificate</w:t>
      </w:r>
      <w:r w:rsidRPr="00BC3182">
        <w:rPr>
          <w:rFonts w:ascii="Times New Roman" w:hAnsi="Times New Roman" w:cs="Times New Roman"/>
          <w:color w:val="000000" w:themeColor="text1"/>
          <w:sz w:val="24"/>
          <w:szCs w:val="24"/>
        </w:rPr>
        <w:t xml:space="preserve">.  </w:t>
      </w:r>
      <w:r w:rsidRPr="00BC3182">
        <w:rPr>
          <w:rFonts w:ascii="Times New Roman" w:hAnsi="Times New Roman" w:cs="Times New Roman"/>
          <w:b/>
          <w:bCs/>
          <w:color w:val="000000" w:themeColor="text1"/>
          <w:sz w:val="24"/>
          <w:szCs w:val="24"/>
        </w:rPr>
        <w:t>Overall</w:t>
      </w:r>
      <w:r w:rsidRPr="00BC3182">
        <w:rPr>
          <w:rFonts w:ascii="Times New Roman" w:hAnsi="Times New Roman" w:cs="Times New Roman"/>
          <w:color w:val="000000" w:themeColor="text1"/>
          <w:sz w:val="24"/>
          <w:szCs w:val="24"/>
        </w:rPr>
        <w:t>: (1) The commenter expressed that the revisions to Lines A8.a-f and A9.a-f will help clarify several flood ventilation scenarios not easily documented in the past</w:t>
      </w:r>
      <w:bookmarkStart w:id="12" w:name="_Hlk106113806"/>
      <w:r w:rsidRPr="00BC3182">
        <w:rPr>
          <w:rFonts w:ascii="Times New Roman" w:hAnsi="Times New Roman" w:cs="Times New Roman"/>
          <w:color w:val="000000" w:themeColor="text1"/>
          <w:sz w:val="24"/>
          <w:szCs w:val="24"/>
        </w:rPr>
        <w:t xml:space="preserve">.  </w:t>
      </w:r>
      <w:r w:rsidRPr="00BC3182">
        <w:rPr>
          <w:rFonts w:ascii="Times New Roman" w:hAnsi="Times New Roman" w:cs="Times New Roman"/>
          <w:b/>
          <w:bCs/>
          <w:color w:val="000000" w:themeColor="text1"/>
          <w:sz w:val="24"/>
          <w:szCs w:val="24"/>
        </w:rPr>
        <w:t xml:space="preserve">Property Information: </w:t>
      </w:r>
      <w:r w:rsidRPr="00BC3182">
        <w:rPr>
          <w:rFonts w:ascii="Times New Roman" w:hAnsi="Times New Roman" w:cs="Times New Roman"/>
          <w:color w:val="000000" w:themeColor="text1"/>
          <w:sz w:val="24"/>
          <w:szCs w:val="24"/>
        </w:rPr>
        <w:t xml:space="preserve">(1) </w:t>
      </w:r>
      <w:bookmarkEnd w:id="12"/>
      <w:r w:rsidRPr="00BC3182">
        <w:rPr>
          <w:rFonts w:ascii="Times New Roman" w:hAnsi="Times New Roman" w:cs="Times New Roman"/>
          <w:color w:val="000000" w:themeColor="text1"/>
          <w:sz w:val="24"/>
          <w:szCs w:val="24"/>
        </w:rPr>
        <w:t xml:space="preserve">Change Line A3 to clarify the data points needed. (2) Increase the field length in Line A5 for the latitude/longitude entries on the MS Word version. (3) Line A6 - making photographs a requirement for all uses of this form is a much-needed improvement.  (4) Line A8 – consider adding checkboxes for adjacent or interior grade and update instructions. (5) </w:t>
      </w:r>
      <w:bookmarkStart w:id="13" w:name="_Hlk106192213"/>
      <w:r w:rsidRPr="00BC3182">
        <w:rPr>
          <w:rFonts w:ascii="Times New Roman" w:hAnsi="Times New Roman" w:cs="Times New Roman"/>
          <w:color w:val="000000" w:themeColor="text1"/>
          <w:sz w:val="24"/>
          <w:szCs w:val="24"/>
        </w:rPr>
        <w:t xml:space="preserve">Line A9: Consider revising to clarify that an attached garage is not under a building. </w:t>
      </w:r>
      <w:bookmarkEnd w:id="13"/>
      <w:r w:rsidRPr="00BC3182">
        <w:rPr>
          <w:rFonts w:ascii="Times New Roman" w:hAnsi="Times New Roman" w:cs="Times New Roman"/>
          <w:color w:val="000000" w:themeColor="text1"/>
          <w:sz w:val="24"/>
          <w:szCs w:val="24"/>
        </w:rPr>
        <w:t xml:space="preserve">(6) Lines A9 (a-f): Very helpful to breakout engineered vs. non-engineered vents and into square-inches and square-feet of coverage. </w:t>
      </w:r>
      <w:bookmarkStart w:id="14" w:name="_Hlk106192798"/>
      <w:r w:rsidRPr="00BC3182">
        <w:rPr>
          <w:rFonts w:ascii="Times New Roman" w:hAnsi="Times New Roman" w:cs="Times New Roman"/>
          <w:b/>
          <w:bCs/>
          <w:color w:val="000000" w:themeColor="text1"/>
          <w:sz w:val="24"/>
          <w:szCs w:val="24"/>
        </w:rPr>
        <w:t xml:space="preserve">Section C: </w:t>
      </w:r>
      <w:r w:rsidRPr="00BC3182">
        <w:rPr>
          <w:rFonts w:ascii="Times New Roman" w:hAnsi="Times New Roman" w:cs="Times New Roman"/>
          <w:color w:val="000000" w:themeColor="text1"/>
          <w:sz w:val="24"/>
          <w:szCs w:val="24"/>
        </w:rPr>
        <w:t xml:space="preserve">(1) Line C2.d: Consider revising to clarify that an attached garage is not under a building. </w:t>
      </w:r>
      <w:bookmarkEnd w:id="14"/>
      <w:r w:rsidRPr="00BC3182">
        <w:rPr>
          <w:rFonts w:ascii="Times New Roman" w:hAnsi="Times New Roman" w:cs="Times New Roman"/>
          <w:b/>
          <w:bCs/>
          <w:color w:val="000000" w:themeColor="text1"/>
          <w:sz w:val="24"/>
          <w:szCs w:val="24"/>
        </w:rPr>
        <w:t>Section D</w:t>
      </w:r>
      <w:r w:rsidRPr="00BC3182">
        <w:rPr>
          <w:rFonts w:ascii="Times New Roman" w:hAnsi="Times New Roman" w:cs="Times New Roman"/>
          <w:color w:val="000000" w:themeColor="text1"/>
          <w:sz w:val="24"/>
          <w:szCs w:val="24"/>
        </w:rPr>
        <w:t xml:space="preserve">: (1) Telephone: (underscore line missing where entry would go). </w:t>
      </w:r>
      <w:r w:rsidRPr="00BC3182">
        <w:rPr>
          <w:rFonts w:ascii="Times New Roman" w:hAnsi="Times New Roman" w:cs="Times New Roman"/>
          <w:b/>
          <w:bCs/>
          <w:color w:val="000000" w:themeColor="text1"/>
          <w:sz w:val="24"/>
          <w:szCs w:val="24"/>
        </w:rPr>
        <w:t xml:space="preserve">Section E: </w:t>
      </w:r>
      <w:r w:rsidRPr="00BC3182">
        <w:rPr>
          <w:rFonts w:ascii="Times New Roman" w:hAnsi="Times New Roman" w:cs="Times New Roman"/>
          <w:color w:val="000000" w:themeColor="text1"/>
          <w:sz w:val="24"/>
          <w:szCs w:val="24"/>
        </w:rPr>
        <w:t xml:space="preserve">(1) Line E3: Consider revising to clarify that an attached garage is not under a building. </w:t>
      </w:r>
      <w:bookmarkStart w:id="15" w:name="_Hlk106193573"/>
      <w:r w:rsidRPr="00BC3182">
        <w:rPr>
          <w:rFonts w:ascii="Times New Roman" w:hAnsi="Times New Roman" w:cs="Times New Roman"/>
          <w:b/>
          <w:bCs/>
          <w:color w:val="000000" w:themeColor="text1"/>
          <w:sz w:val="24"/>
          <w:szCs w:val="24"/>
        </w:rPr>
        <w:t>Section G:</w:t>
      </w:r>
      <w:r w:rsidRPr="00BC3182">
        <w:rPr>
          <w:rFonts w:ascii="Times New Roman" w:hAnsi="Times New Roman" w:cs="Times New Roman"/>
          <w:color w:val="000000" w:themeColor="text1"/>
          <w:sz w:val="24"/>
          <w:szCs w:val="24"/>
        </w:rPr>
        <w:t xml:space="preserve"> (1) Line G9.a. Suggest adding checkboxes for lowest floor and next higher floor.</w:t>
      </w:r>
      <w:bookmarkEnd w:id="15"/>
      <w:r w:rsidRPr="00BC3182">
        <w:rPr>
          <w:rFonts w:ascii="Times New Roman" w:hAnsi="Times New Roman" w:cs="Times New Roman"/>
          <w:color w:val="000000" w:themeColor="text1"/>
          <w:sz w:val="24"/>
          <w:szCs w:val="24"/>
        </w:rPr>
        <w:t xml:space="preserve"> </w:t>
      </w:r>
      <w:bookmarkStart w:id="16" w:name="_Hlk106193903"/>
      <w:r w:rsidRPr="00BC3182">
        <w:rPr>
          <w:rFonts w:ascii="Times New Roman" w:hAnsi="Times New Roman" w:cs="Times New Roman"/>
          <w:b/>
          <w:bCs/>
          <w:color w:val="000000" w:themeColor="text1"/>
          <w:sz w:val="24"/>
          <w:szCs w:val="24"/>
        </w:rPr>
        <w:t xml:space="preserve">Instructions </w:t>
      </w:r>
      <w:r w:rsidRPr="00BC3182">
        <w:rPr>
          <w:rFonts w:ascii="Times New Roman" w:hAnsi="Times New Roman" w:cs="Times New Roman"/>
          <w:b/>
          <w:bCs/>
          <w:color w:val="000000" w:themeColor="text1"/>
          <w:sz w:val="24"/>
          <w:szCs w:val="24"/>
        </w:rPr>
        <w:t>Section A</w:t>
      </w:r>
      <w:r w:rsidRPr="00BC3182">
        <w:rPr>
          <w:rFonts w:ascii="Times New Roman" w:hAnsi="Times New Roman" w:cs="Times New Roman"/>
          <w:color w:val="000000" w:themeColor="text1"/>
          <w:sz w:val="24"/>
          <w:szCs w:val="24"/>
        </w:rPr>
        <w:t xml:space="preserve">: (1) Items A1-A4: </w:t>
      </w:r>
      <w:bookmarkEnd w:id="16"/>
      <w:r w:rsidRPr="00BC3182">
        <w:rPr>
          <w:rFonts w:ascii="Times New Roman" w:hAnsi="Times New Roman" w:cs="Times New Roman"/>
          <w:color w:val="000000" w:themeColor="text1"/>
          <w:sz w:val="24"/>
          <w:szCs w:val="24"/>
        </w:rPr>
        <w:t xml:space="preserve">Clarify data points needed by inserting the word “either.” </w:t>
      </w:r>
      <w:r w:rsidRPr="00BC3182">
        <w:rPr>
          <w:rFonts w:ascii="Times New Roman" w:hAnsi="Times New Roman" w:cs="Times New Roman"/>
          <w:b/>
          <w:bCs/>
          <w:color w:val="000000" w:themeColor="text1"/>
          <w:sz w:val="24"/>
          <w:szCs w:val="24"/>
        </w:rPr>
        <w:t>Section B:</w:t>
      </w:r>
      <w:r w:rsidRPr="00BC3182">
        <w:rPr>
          <w:rFonts w:ascii="Times New Roman" w:hAnsi="Times New Roman" w:cs="Times New Roman"/>
          <w:color w:val="000000" w:themeColor="text1"/>
          <w:sz w:val="24"/>
          <w:szCs w:val="24"/>
        </w:rPr>
        <w:t xml:space="preserve"> (1) Item B8: Suggested including LOMC data. </w:t>
      </w:r>
    </w:p>
    <w:p w:rsidR="00033439" w:rsidRPr="00BC3182" w:rsidP="00BC3182" w14:paraId="392A8CD1" w14:textId="77777777">
      <w:pPr>
        <w:spacing w:after="240"/>
        <w:contextualSpacing/>
        <w:rPr>
          <w:rFonts w:ascii="Times New Roman" w:hAnsi="Times New Roman" w:cs="Times New Roman"/>
          <w:color w:val="000000" w:themeColor="text1"/>
          <w:sz w:val="24"/>
          <w:szCs w:val="24"/>
        </w:rPr>
      </w:pPr>
    </w:p>
    <w:p w:rsidR="001F7958" w:rsidRPr="008B3616" w:rsidP="008B3616" w14:paraId="22AE80C7" w14:textId="77777777">
      <w:pPr>
        <w:spacing w:after="240"/>
        <w:ind w:firstLine="360"/>
        <w:contextualSpacing/>
        <w:rPr>
          <w:rFonts w:ascii="Times New Roman" w:hAnsi="Times New Roman" w:cs="Times New Roman"/>
          <w:color w:val="000000" w:themeColor="text1"/>
          <w:sz w:val="24"/>
          <w:szCs w:val="24"/>
        </w:rPr>
      </w:pPr>
      <w:r w:rsidRPr="00BC3182">
        <w:rPr>
          <w:rFonts w:ascii="Times New Roman" w:hAnsi="Times New Roman" w:cs="Times New Roman"/>
          <w:color w:val="000000" w:themeColor="text1"/>
          <w:sz w:val="24"/>
          <w:szCs w:val="24"/>
        </w:rPr>
        <w:t xml:space="preserve">The commenter also suggested revisions for multiple sections of the </w:t>
      </w:r>
      <w:r w:rsidRPr="00BC3182">
        <w:rPr>
          <w:rFonts w:ascii="Times New Roman" w:hAnsi="Times New Roman" w:cs="Times New Roman"/>
          <w:b/>
          <w:bCs/>
          <w:color w:val="000000" w:themeColor="text1"/>
          <w:sz w:val="24"/>
          <w:szCs w:val="24"/>
        </w:rPr>
        <w:t>Floodproofing Certificate</w:t>
      </w:r>
      <w:r w:rsidRPr="00BC3182">
        <w:rPr>
          <w:rFonts w:ascii="Times New Roman" w:hAnsi="Times New Roman" w:cs="Times New Roman"/>
          <w:color w:val="000000" w:themeColor="text1"/>
          <w:sz w:val="24"/>
          <w:szCs w:val="24"/>
        </w:rPr>
        <w:t xml:space="preserve">. </w:t>
      </w:r>
      <w:r w:rsidRPr="00BC3182">
        <w:rPr>
          <w:rFonts w:ascii="Times New Roman" w:hAnsi="Times New Roman" w:cs="Times New Roman"/>
          <w:b/>
          <w:bCs/>
          <w:color w:val="000000" w:themeColor="text1"/>
          <w:sz w:val="24"/>
          <w:szCs w:val="24"/>
        </w:rPr>
        <w:t>Overall</w:t>
      </w:r>
      <w:r w:rsidRPr="00BC3182">
        <w:rPr>
          <w:rFonts w:ascii="Times New Roman" w:hAnsi="Times New Roman" w:cs="Times New Roman"/>
          <w:color w:val="000000" w:themeColor="text1"/>
          <w:sz w:val="24"/>
          <w:szCs w:val="24"/>
        </w:rPr>
        <w:t xml:space="preserve">: (1) The commenter noted that the new design closes a gap in determining if the certificate was intended for design or as-built and may be completed by different professionals. The commenter suggested that adding the Property Information and FIRM information to each Section would confirm that the design and as-built certifications are associated with the same property, though they may be completed at different times. </w:t>
      </w:r>
      <w:r w:rsidRPr="00BC3182">
        <w:rPr>
          <w:rFonts w:ascii="Times New Roman" w:hAnsi="Times New Roman" w:cs="Times New Roman"/>
          <w:b/>
          <w:bCs/>
          <w:color w:val="000000" w:themeColor="text1"/>
          <w:sz w:val="24"/>
          <w:szCs w:val="24"/>
        </w:rPr>
        <w:t>Purpose:</w:t>
      </w:r>
      <w:r w:rsidRPr="00BC3182">
        <w:rPr>
          <w:rFonts w:ascii="Times New Roman" w:hAnsi="Times New Roman" w:cs="Times New Roman"/>
          <w:color w:val="000000" w:themeColor="text1"/>
          <w:sz w:val="24"/>
          <w:szCs w:val="24"/>
        </w:rPr>
        <w:t xml:space="preserve"> (1) The following sentence within the last paragraph appears to contain typographic errors and miswording. </w:t>
      </w:r>
      <w:r w:rsidRPr="00BC3182">
        <w:rPr>
          <w:rFonts w:ascii="Times New Roman" w:hAnsi="Times New Roman" w:cs="Times New Roman"/>
          <w:b/>
          <w:bCs/>
          <w:color w:val="000000" w:themeColor="text1"/>
          <w:sz w:val="24"/>
          <w:szCs w:val="24"/>
        </w:rPr>
        <w:t xml:space="preserve">Property Information: </w:t>
      </w:r>
      <w:r w:rsidRPr="00BC3182">
        <w:rPr>
          <w:rFonts w:ascii="Times New Roman" w:hAnsi="Times New Roman" w:cs="Times New Roman"/>
          <w:color w:val="000000" w:themeColor="text1"/>
          <w:sz w:val="24"/>
          <w:szCs w:val="24"/>
        </w:rPr>
        <w:t>(1)</w:t>
      </w:r>
      <w:r w:rsidRPr="00BC3182">
        <w:rPr>
          <w:rFonts w:ascii="Times New Roman" w:hAnsi="Times New Roman" w:cs="Times New Roman"/>
          <w:b/>
          <w:bCs/>
          <w:color w:val="000000" w:themeColor="text1"/>
          <w:sz w:val="24"/>
          <w:szCs w:val="24"/>
        </w:rPr>
        <w:t xml:space="preserve"> </w:t>
      </w:r>
      <w:bookmarkStart w:id="17" w:name="_Hlk106288429"/>
      <w:r w:rsidRPr="00BC3182">
        <w:rPr>
          <w:rFonts w:ascii="Times New Roman" w:hAnsi="Times New Roman" w:cs="Times New Roman"/>
          <w:color w:val="000000" w:themeColor="text1"/>
          <w:sz w:val="24"/>
          <w:szCs w:val="24"/>
        </w:rPr>
        <w:t xml:space="preserve">The line: </w:t>
      </w:r>
      <w:r w:rsidRPr="00BC3182">
        <w:rPr>
          <w:rFonts w:ascii="Times New Roman" w:hAnsi="Times New Roman" w:cs="Times New Roman"/>
          <w:i/>
          <w:iCs/>
          <w:color w:val="000000" w:themeColor="text1"/>
          <w:sz w:val="24"/>
          <w:szCs w:val="24"/>
        </w:rPr>
        <w:t>“Property Description (Lot and Block Numbers, Tax Parcel Number, Legal Description, etc.)</w:t>
      </w:r>
      <w:r w:rsidRPr="00BC3182">
        <w:rPr>
          <w:rFonts w:ascii="Times New Roman" w:hAnsi="Times New Roman" w:cs="Times New Roman"/>
          <w:color w:val="000000" w:themeColor="text1"/>
          <w:sz w:val="24"/>
          <w:szCs w:val="24"/>
        </w:rPr>
        <w:t>” leads some to believe all these data points are necessary in this one field. Recommend revising to include the word “or” as follows: “</w:t>
      </w:r>
      <w:r w:rsidRPr="00BC3182">
        <w:rPr>
          <w:rFonts w:ascii="Times New Roman" w:hAnsi="Times New Roman" w:cs="Times New Roman"/>
          <w:i/>
          <w:iCs/>
          <w:color w:val="000000" w:themeColor="text1"/>
          <w:sz w:val="24"/>
          <w:szCs w:val="24"/>
        </w:rPr>
        <w:t>Property Description (Lot and Block Numbers, or Tax Parcel Number, Legal Description, etc.):</w:t>
      </w:r>
      <w:bookmarkEnd w:id="17"/>
      <w:r w:rsidRPr="00BC3182">
        <w:rPr>
          <w:rFonts w:ascii="Times New Roman" w:hAnsi="Times New Roman" w:cs="Times New Roman"/>
          <w:color w:val="000000" w:themeColor="text1"/>
          <w:sz w:val="24"/>
          <w:szCs w:val="24"/>
        </w:rPr>
        <w:t xml:space="preserve">” </w:t>
      </w:r>
      <w:bookmarkStart w:id="18" w:name="_Hlk106205638"/>
      <w:r w:rsidRPr="00BC3182">
        <w:rPr>
          <w:rFonts w:ascii="Times New Roman" w:hAnsi="Times New Roman" w:cs="Times New Roman"/>
          <w:color w:val="000000" w:themeColor="text1"/>
          <w:sz w:val="24"/>
          <w:szCs w:val="24"/>
        </w:rPr>
        <w:t xml:space="preserve">(2) Recommend numbering the lines for easier reference. </w:t>
      </w:r>
      <w:r w:rsidRPr="00BC3182">
        <w:rPr>
          <w:rFonts w:ascii="Times New Roman" w:hAnsi="Times New Roman" w:cs="Times New Roman"/>
          <w:b/>
          <w:bCs/>
          <w:color w:val="000000" w:themeColor="text1"/>
          <w:sz w:val="24"/>
          <w:szCs w:val="24"/>
        </w:rPr>
        <w:t xml:space="preserve">Required Documentation: </w:t>
      </w:r>
      <w:r w:rsidRPr="00BC3182">
        <w:rPr>
          <w:rFonts w:ascii="Times New Roman" w:hAnsi="Times New Roman" w:cs="Times New Roman"/>
          <w:color w:val="000000" w:themeColor="text1"/>
          <w:sz w:val="24"/>
          <w:szCs w:val="24"/>
        </w:rPr>
        <w:t xml:space="preserve">(1) Section 1, Line b: Recommend </w:t>
      </w:r>
      <w:bookmarkStart w:id="19" w:name="_Hlk106205867"/>
      <w:r w:rsidRPr="00BC3182">
        <w:rPr>
          <w:rFonts w:ascii="Times New Roman" w:hAnsi="Times New Roman" w:cs="Times New Roman"/>
          <w:color w:val="000000" w:themeColor="text1"/>
          <w:sz w:val="24"/>
          <w:szCs w:val="24"/>
        </w:rPr>
        <w:t xml:space="preserve">include “backflow (non-return) valves or shutoff valves” </w:t>
      </w:r>
      <w:bookmarkEnd w:id="19"/>
      <w:r w:rsidRPr="00BC3182">
        <w:rPr>
          <w:rFonts w:ascii="Times New Roman" w:hAnsi="Times New Roman" w:cs="Times New Roman"/>
          <w:color w:val="000000" w:themeColor="text1"/>
          <w:sz w:val="24"/>
          <w:szCs w:val="24"/>
        </w:rPr>
        <w:t xml:space="preserve">as these can often be the most difficult-to-locate components upon non-residential sites with many other utility connections. (2) Section 1, Line c: Recommend deleting the section requiring additional photographs of openings without flood barriers installed.  </w:t>
      </w:r>
      <w:bookmarkStart w:id="20" w:name="_Hlk106206630"/>
      <w:r w:rsidRPr="00BC3182">
        <w:rPr>
          <w:rFonts w:ascii="Times New Roman" w:hAnsi="Times New Roman" w:cs="Times New Roman"/>
          <w:color w:val="000000" w:themeColor="text1"/>
          <w:sz w:val="24"/>
          <w:szCs w:val="24"/>
        </w:rPr>
        <w:t xml:space="preserve">(3) Section 2, Line h: </w:t>
      </w:r>
      <w:bookmarkEnd w:id="20"/>
      <w:r w:rsidRPr="00BC3182">
        <w:rPr>
          <w:rFonts w:ascii="Times New Roman" w:hAnsi="Times New Roman" w:cs="Times New Roman"/>
          <w:color w:val="000000" w:themeColor="text1"/>
          <w:sz w:val="24"/>
          <w:szCs w:val="24"/>
        </w:rPr>
        <w:t xml:space="preserve">Recommend deleting this line: </w:t>
      </w:r>
      <w:r w:rsidRPr="00BC3182">
        <w:rPr>
          <w:rFonts w:ascii="Times New Roman" w:hAnsi="Times New Roman" w:cs="Times New Roman"/>
          <w:i/>
          <w:iCs/>
          <w:color w:val="000000" w:themeColor="text1"/>
          <w:sz w:val="24"/>
          <w:szCs w:val="24"/>
        </w:rPr>
        <w:t xml:space="preserve">“Repair procedures and component maintenance procedures that may be necessary during a flooding event”; </w:t>
      </w:r>
      <w:r w:rsidRPr="00BC3182">
        <w:rPr>
          <w:rFonts w:ascii="Times New Roman" w:hAnsi="Times New Roman" w:cs="Times New Roman"/>
          <w:color w:val="000000" w:themeColor="text1"/>
          <w:sz w:val="24"/>
          <w:szCs w:val="24"/>
        </w:rPr>
        <w:t>and adding new line</w:t>
      </w:r>
      <w:r w:rsidRPr="00BC3182">
        <w:rPr>
          <w:rFonts w:ascii="Times New Roman" w:hAnsi="Times New Roman" w:cs="Times New Roman"/>
          <w:i/>
          <w:iCs/>
          <w:color w:val="000000" w:themeColor="text1"/>
          <w:sz w:val="24"/>
          <w:szCs w:val="24"/>
        </w:rPr>
        <w:t xml:space="preserve"> “Flood barriers labeled to identify opening they protect and order of component installation.” </w:t>
      </w:r>
      <w:r w:rsidRPr="00BC3182">
        <w:rPr>
          <w:rFonts w:ascii="Times New Roman" w:hAnsi="Times New Roman" w:cs="Times New Roman"/>
          <w:color w:val="000000" w:themeColor="text1"/>
          <w:sz w:val="24"/>
          <w:szCs w:val="24"/>
        </w:rPr>
        <w:t xml:space="preserve">and adding examples. (4) Section 3, Lines d and e: Recommend deleting line “e” as these lines appear to include the same items. (5) Section 4: Recommend deleting the Building Owner acknowledgment. Such an acknowledgement might be better suited to the policy documentation which would usually reflect the most current associations with a building. </w:t>
      </w:r>
      <w:bookmarkStart w:id="21" w:name="_Hlk106288875"/>
      <w:r w:rsidRPr="00BC3182">
        <w:rPr>
          <w:rFonts w:ascii="Times New Roman" w:hAnsi="Times New Roman" w:cs="Times New Roman"/>
          <w:b/>
          <w:bCs/>
          <w:color w:val="000000" w:themeColor="text1"/>
          <w:sz w:val="24"/>
          <w:szCs w:val="24"/>
        </w:rPr>
        <w:t>Instructions:</w:t>
      </w:r>
      <w:r w:rsidRPr="00BC3182">
        <w:rPr>
          <w:rFonts w:ascii="Times New Roman" w:hAnsi="Times New Roman" w:cs="Times New Roman"/>
          <w:color w:val="000000" w:themeColor="text1"/>
          <w:sz w:val="24"/>
          <w:szCs w:val="24"/>
        </w:rPr>
        <w:t xml:space="preserve"> (1) Property Information: </w:t>
      </w:r>
      <w:bookmarkEnd w:id="21"/>
      <w:r w:rsidRPr="00BC3182">
        <w:rPr>
          <w:rFonts w:ascii="Times New Roman" w:hAnsi="Times New Roman" w:cs="Times New Roman"/>
          <w:color w:val="000000" w:themeColor="text1"/>
          <w:sz w:val="24"/>
          <w:szCs w:val="24"/>
        </w:rPr>
        <w:t xml:space="preserve"> Recommend revising the instruction to include the word “or” before the Tax Parcel Number to better clarify not all these datapoints are necessary in this one field.</w:t>
      </w:r>
      <w:bookmarkEnd w:id="18"/>
    </w:p>
    <w:p w:rsidR="001F7958" w:rsidRPr="00BC3182" w:rsidP="00BC3182" w14:paraId="5DB130A0" w14:textId="77777777">
      <w:pPr>
        <w:spacing w:after="240"/>
        <w:contextualSpacing/>
        <w:rPr>
          <w:rFonts w:ascii="Times New Roman" w:hAnsi="Times New Roman" w:cs="Times New Roman"/>
          <w:color w:val="000000" w:themeColor="text1"/>
          <w:sz w:val="24"/>
          <w:szCs w:val="24"/>
        </w:rPr>
      </w:pPr>
    </w:p>
    <w:p w:rsidR="001F7958" w:rsidRPr="008B3616" w:rsidP="00BC3182" w14:paraId="60B40859" w14:textId="72DAA6DA">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15:</w:t>
      </w:r>
      <w:r w:rsidRPr="00BC3182">
        <w:rPr>
          <w:rFonts w:ascii="Times New Roman" w:hAnsi="Times New Roman" w:cs="Times New Roman"/>
          <w:color w:val="000000" w:themeColor="text1"/>
          <w:sz w:val="24"/>
          <w:szCs w:val="24"/>
        </w:rPr>
        <w:t xml:space="preserve">  </w:t>
      </w:r>
      <w:bookmarkStart w:id="22" w:name="_Hlk106200993"/>
      <w:r w:rsidRPr="00BC3182">
        <w:rPr>
          <w:rFonts w:ascii="Times New Roman" w:hAnsi="Times New Roman" w:cs="Times New Roman"/>
          <w:b/>
          <w:bCs/>
          <w:color w:val="000000" w:themeColor="text1"/>
          <w:sz w:val="24"/>
          <w:szCs w:val="24"/>
        </w:rPr>
        <w:t>Elevation Certificate</w:t>
      </w:r>
      <w:r w:rsidRPr="00BC3182">
        <w:rPr>
          <w:rFonts w:ascii="Times New Roman" w:hAnsi="Times New Roman" w:cs="Times New Roman"/>
          <w:color w:val="000000" w:themeColor="text1"/>
          <w:sz w:val="24"/>
          <w:szCs w:val="24"/>
        </w:rPr>
        <w:t xml:space="preserve"> - </w:t>
      </w:r>
      <w:r w:rsidRPr="00BC3182">
        <w:rPr>
          <w:rFonts w:ascii="Times New Roman" w:hAnsi="Times New Roman" w:cs="Times New Roman"/>
          <w:b/>
          <w:bCs/>
          <w:color w:val="000000" w:themeColor="text1"/>
          <w:sz w:val="24"/>
          <w:szCs w:val="24"/>
        </w:rPr>
        <w:t>Overall</w:t>
      </w:r>
      <w:r w:rsidRPr="00BC3182">
        <w:rPr>
          <w:rFonts w:ascii="Times New Roman" w:hAnsi="Times New Roman" w:cs="Times New Roman"/>
          <w:color w:val="000000" w:themeColor="text1"/>
          <w:sz w:val="24"/>
          <w:szCs w:val="24"/>
        </w:rPr>
        <w:t xml:space="preserve">: (1) </w:t>
      </w:r>
      <w:bookmarkStart w:id="23" w:name="_Hlk106115937"/>
      <w:bookmarkEnd w:id="22"/>
      <w:r w:rsidRPr="00BC3182">
        <w:rPr>
          <w:rFonts w:ascii="Times New Roman" w:hAnsi="Times New Roman" w:cs="Times New Roman"/>
          <w:color w:val="000000" w:themeColor="text1"/>
          <w:sz w:val="24"/>
          <w:szCs w:val="24"/>
        </w:rPr>
        <w:t>FEMA is constantly working to improve our delivery of assistance and streamline our processes and appreciates your evaluation of our data collection.</w:t>
      </w:r>
      <w:bookmarkEnd w:id="23"/>
      <w:r w:rsidRPr="00BC3182">
        <w:rPr>
          <w:rFonts w:ascii="Times New Roman" w:hAnsi="Times New Roman" w:cs="Times New Roman"/>
          <w:color w:val="000000" w:themeColor="text1"/>
          <w:sz w:val="24"/>
          <w:szCs w:val="24"/>
        </w:rPr>
        <w:t xml:space="preserve"> </w:t>
      </w:r>
      <w:r w:rsidRPr="00BC3182">
        <w:rPr>
          <w:rFonts w:ascii="Times New Roman" w:hAnsi="Times New Roman" w:cs="Times New Roman"/>
          <w:b/>
          <w:bCs/>
          <w:color w:val="000000" w:themeColor="text1"/>
          <w:sz w:val="24"/>
          <w:szCs w:val="24"/>
        </w:rPr>
        <w:t xml:space="preserve">Property Information: </w:t>
      </w:r>
      <w:r w:rsidRPr="00BC3182">
        <w:rPr>
          <w:rFonts w:ascii="Times New Roman" w:hAnsi="Times New Roman" w:cs="Times New Roman"/>
          <w:color w:val="000000" w:themeColor="text1"/>
          <w:sz w:val="24"/>
          <w:szCs w:val="24"/>
        </w:rPr>
        <w:t xml:space="preserve">(1) FEMA is clarifying Item A3 by revising to read as follows: “A.3 </w:t>
      </w:r>
      <w:bookmarkStart w:id="24" w:name="_Hlk106204266"/>
      <w:r w:rsidRPr="00BC3182">
        <w:rPr>
          <w:rFonts w:ascii="Times New Roman" w:hAnsi="Times New Roman" w:cs="Times New Roman"/>
          <w:color w:val="000000" w:themeColor="text1"/>
          <w:sz w:val="24"/>
          <w:szCs w:val="24"/>
        </w:rPr>
        <w:t xml:space="preserve">Property Description (e.g., </w:t>
      </w:r>
      <w:bookmarkStart w:id="25" w:name="_Hlk106288768"/>
      <w:r w:rsidRPr="00BC3182">
        <w:rPr>
          <w:rFonts w:ascii="Times New Roman" w:hAnsi="Times New Roman" w:cs="Times New Roman"/>
          <w:color w:val="000000" w:themeColor="text1"/>
          <w:sz w:val="24"/>
          <w:szCs w:val="24"/>
        </w:rPr>
        <w:t>Lot and Block Numbers or Legal Description) and/or Tax Parcel Number:</w:t>
      </w:r>
      <w:bookmarkEnd w:id="25"/>
      <w:r w:rsidRPr="00BC3182">
        <w:rPr>
          <w:rFonts w:ascii="Times New Roman" w:hAnsi="Times New Roman" w:cs="Times New Roman"/>
          <w:color w:val="000000" w:themeColor="text1"/>
          <w:sz w:val="24"/>
          <w:szCs w:val="24"/>
        </w:rPr>
        <w:t xml:space="preserve">” </w:t>
      </w:r>
      <w:bookmarkEnd w:id="24"/>
      <w:r w:rsidRPr="00BC3182">
        <w:rPr>
          <w:rFonts w:ascii="Times New Roman" w:hAnsi="Times New Roman" w:cs="Times New Roman"/>
          <w:color w:val="000000" w:themeColor="text1"/>
          <w:sz w:val="24"/>
          <w:szCs w:val="24"/>
        </w:rPr>
        <w:t>(2) FEMA believes that the space provided on the form in Item A5 is sufficient. (3) FEMA is constantly working to improve our delivery of assistance and streamline our processes and appreciates your evaluation of our data collection. (4) Item A8: No change to the form. FEMA will add the word “adjacent</w:t>
      </w:r>
      <w:r w:rsidR="00361698">
        <w:rPr>
          <w:rFonts w:ascii="Times New Roman" w:hAnsi="Times New Roman" w:cs="Times New Roman"/>
          <w:color w:val="000000" w:themeColor="text1"/>
          <w:sz w:val="24"/>
          <w:szCs w:val="24"/>
        </w:rPr>
        <w:t>”</w:t>
      </w:r>
      <w:r w:rsidRPr="00BC3182">
        <w:rPr>
          <w:rFonts w:ascii="Times New Roman" w:hAnsi="Times New Roman" w:cs="Times New Roman"/>
          <w:color w:val="000000" w:themeColor="text1"/>
          <w:sz w:val="24"/>
          <w:szCs w:val="24"/>
        </w:rPr>
        <w:t xml:space="preserve"> in front of the exterior and interior grade </w:t>
      </w:r>
      <w:r w:rsidRPr="00BC3182">
        <w:rPr>
          <w:rFonts w:ascii="Times New Roman" w:hAnsi="Times New Roman" w:cs="Times New Roman"/>
          <w:color w:val="000000" w:themeColor="text1"/>
          <w:sz w:val="24"/>
          <w:szCs w:val="24"/>
        </w:rPr>
        <w:t xml:space="preserve">references in the instructions. (5) Item A9. FEMA is making no change to the attached garage verbiage. (6) FEMA is constantly working to improve our delivery of assistance and streamline our processes and appreciates your evaluation of our data collection. </w:t>
      </w:r>
      <w:bookmarkStart w:id="26" w:name="_Hlk106192856"/>
      <w:r w:rsidRPr="00BC3182">
        <w:rPr>
          <w:rFonts w:ascii="Times New Roman" w:hAnsi="Times New Roman" w:cs="Times New Roman"/>
          <w:b/>
          <w:bCs/>
          <w:color w:val="000000" w:themeColor="text1"/>
          <w:sz w:val="24"/>
          <w:szCs w:val="24"/>
        </w:rPr>
        <w:t>Section C</w:t>
      </w:r>
      <w:r w:rsidRPr="00BC3182">
        <w:rPr>
          <w:rFonts w:ascii="Times New Roman" w:hAnsi="Times New Roman" w:cs="Times New Roman"/>
          <w:color w:val="000000" w:themeColor="text1"/>
          <w:sz w:val="24"/>
          <w:szCs w:val="24"/>
        </w:rPr>
        <w:t xml:space="preserve">: (1) </w:t>
      </w:r>
      <w:bookmarkEnd w:id="26"/>
      <w:r w:rsidRPr="00BC3182">
        <w:rPr>
          <w:rFonts w:ascii="Times New Roman" w:hAnsi="Times New Roman" w:cs="Times New Roman"/>
          <w:color w:val="000000" w:themeColor="text1"/>
          <w:sz w:val="24"/>
          <w:szCs w:val="24"/>
        </w:rPr>
        <w:t xml:space="preserve">Item C2.d: FEMA is making no changes. </w:t>
      </w:r>
      <w:r w:rsidRPr="00BC3182">
        <w:rPr>
          <w:rFonts w:ascii="Times New Roman" w:hAnsi="Times New Roman" w:cs="Times New Roman"/>
          <w:b/>
          <w:bCs/>
          <w:color w:val="000000" w:themeColor="text1"/>
          <w:sz w:val="24"/>
          <w:szCs w:val="24"/>
        </w:rPr>
        <w:t>Section D</w:t>
      </w:r>
      <w:r w:rsidRPr="00BC3182">
        <w:rPr>
          <w:rFonts w:ascii="Times New Roman" w:hAnsi="Times New Roman" w:cs="Times New Roman"/>
          <w:color w:val="000000" w:themeColor="text1"/>
          <w:sz w:val="24"/>
          <w:szCs w:val="24"/>
        </w:rPr>
        <w:t xml:space="preserve">: (1) The form provides a fillable field for the telephone number. </w:t>
      </w:r>
      <w:r w:rsidRPr="00BC3182">
        <w:rPr>
          <w:rFonts w:ascii="Times New Roman" w:hAnsi="Times New Roman" w:cs="Times New Roman"/>
          <w:b/>
          <w:bCs/>
          <w:color w:val="000000" w:themeColor="text1"/>
          <w:sz w:val="24"/>
          <w:szCs w:val="24"/>
        </w:rPr>
        <w:t>Section E</w:t>
      </w:r>
      <w:r w:rsidRPr="00BC3182">
        <w:rPr>
          <w:rFonts w:ascii="Times New Roman" w:hAnsi="Times New Roman" w:cs="Times New Roman"/>
          <w:color w:val="000000" w:themeColor="text1"/>
          <w:sz w:val="24"/>
          <w:szCs w:val="24"/>
        </w:rPr>
        <w:t xml:space="preserve">: (1) Item E3: FEMA is making no changes. </w:t>
      </w:r>
      <w:r w:rsidRPr="00BC3182">
        <w:rPr>
          <w:rFonts w:ascii="Times New Roman" w:hAnsi="Times New Roman" w:cs="Times New Roman"/>
          <w:b/>
          <w:bCs/>
          <w:color w:val="000000" w:themeColor="text1"/>
          <w:sz w:val="24"/>
          <w:szCs w:val="24"/>
        </w:rPr>
        <w:t>Section G:</w:t>
      </w:r>
      <w:r w:rsidRPr="00BC3182">
        <w:rPr>
          <w:rFonts w:ascii="Times New Roman" w:hAnsi="Times New Roman" w:cs="Times New Roman"/>
          <w:color w:val="000000" w:themeColor="text1"/>
          <w:sz w:val="24"/>
          <w:szCs w:val="24"/>
        </w:rPr>
        <w:t xml:space="preserve"> (1) Item G9.b</w:t>
      </w:r>
      <w:r w:rsidR="008B3AEE">
        <w:rPr>
          <w:rFonts w:ascii="Times New Roman" w:hAnsi="Times New Roman" w:cs="Times New Roman"/>
          <w:color w:val="000000" w:themeColor="text1"/>
          <w:sz w:val="24"/>
          <w:szCs w:val="24"/>
        </w:rPr>
        <w:t>:</w:t>
      </w:r>
      <w:r w:rsidRPr="00BC3182">
        <w:rPr>
          <w:rFonts w:ascii="Times New Roman" w:hAnsi="Times New Roman" w:cs="Times New Roman"/>
          <w:color w:val="000000" w:themeColor="text1"/>
          <w:sz w:val="24"/>
          <w:szCs w:val="24"/>
        </w:rPr>
        <w:t xml:space="preserve"> FEMA will keep the numbering as is, as the next higher floor measurement is not needed. </w:t>
      </w:r>
      <w:r w:rsidRPr="00BC3182">
        <w:rPr>
          <w:rFonts w:ascii="Times New Roman" w:hAnsi="Times New Roman" w:cs="Times New Roman"/>
          <w:b/>
          <w:bCs/>
          <w:color w:val="000000" w:themeColor="text1"/>
          <w:sz w:val="24"/>
          <w:szCs w:val="24"/>
        </w:rPr>
        <w:t>Instructions Section A</w:t>
      </w:r>
      <w:r w:rsidRPr="00BC3182">
        <w:rPr>
          <w:rFonts w:ascii="Times New Roman" w:hAnsi="Times New Roman" w:cs="Times New Roman"/>
          <w:color w:val="000000" w:themeColor="text1"/>
          <w:sz w:val="24"/>
          <w:szCs w:val="24"/>
        </w:rPr>
        <w:t xml:space="preserve">: (1) Items A1-A4: Replace with: “This section identifies the building, its location, and its owner. Enter the name(s) of the building owner(s) and the building's complete street address. Enter the property description (e.g., lot and block numbers or legal description) and/or tax parcel number. If the building's address is different from the owner's address, enter the address of the building being certified. If the address is a rural route or a Post Office box number, enter the property description (e.g., lot and block numbers or legal description) and/or tax parcel number, or an abbreviated location description based on distance and direction from a fixed point of reference. FEMA is adding a new sentence at the end of the instructions for Items A1-A4: “For properties with multiple buildings, include a description for the specific building.” </w:t>
      </w:r>
      <w:r w:rsidRPr="00BC3182">
        <w:rPr>
          <w:rFonts w:ascii="Times New Roman" w:hAnsi="Times New Roman" w:cs="Times New Roman"/>
          <w:b/>
          <w:bCs/>
          <w:color w:val="000000" w:themeColor="text1"/>
          <w:sz w:val="24"/>
          <w:szCs w:val="24"/>
        </w:rPr>
        <w:t>Instructions</w:t>
      </w:r>
      <w:r w:rsidRPr="00BC3182">
        <w:rPr>
          <w:rFonts w:ascii="Times New Roman" w:hAnsi="Times New Roman" w:cs="Times New Roman"/>
          <w:color w:val="000000" w:themeColor="text1"/>
          <w:sz w:val="24"/>
          <w:szCs w:val="24"/>
        </w:rPr>
        <w:t xml:space="preserve"> </w:t>
      </w:r>
      <w:r w:rsidRPr="00BC3182">
        <w:rPr>
          <w:rFonts w:ascii="Times New Roman" w:hAnsi="Times New Roman" w:cs="Times New Roman"/>
          <w:b/>
          <w:bCs/>
          <w:color w:val="000000" w:themeColor="text1"/>
          <w:sz w:val="24"/>
          <w:szCs w:val="24"/>
        </w:rPr>
        <w:t>Section B</w:t>
      </w:r>
      <w:r w:rsidRPr="00BC3182">
        <w:rPr>
          <w:rFonts w:ascii="Times New Roman" w:hAnsi="Times New Roman" w:cs="Times New Roman"/>
          <w:color w:val="000000" w:themeColor="text1"/>
          <w:sz w:val="24"/>
          <w:szCs w:val="24"/>
        </w:rPr>
        <w:t xml:space="preserve">. (1) Item B8. FEMA will add the following: “If the area where the building is located was revised by a LOMA, CLOMA, LOMR-F, or CLOMR-F, include the flood zone shown on the LOMA, CLOMA, LOMR-F, or CLOMR-F, and add the effective date and the case number in the comments area of Section D.” </w:t>
      </w:r>
    </w:p>
    <w:p w:rsidR="001F7958" w:rsidRPr="00BC3182" w:rsidP="00BC3182" w14:paraId="263B3EAF" w14:textId="77777777">
      <w:pPr>
        <w:spacing w:after="240"/>
        <w:contextualSpacing/>
        <w:rPr>
          <w:rFonts w:ascii="Times New Roman" w:hAnsi="Times New Roman" w:cs="Times New Roman"/>
          <w:color w:val="000000" w:themeColor="text1"/>
          <w:sz w:val="24"/>
          <w:szCs w:val="24"/>
        </w:rPr>
      </w:pPr>
    </w:p>
    <w:p w:rsidR="001F7958" w:rsidRPr="008B3616" w:rsidP="00BC3182" w14:paraId="6E5887D9" w14:textId="0FCCF6EF">
      <w:pPr>
        <w:spacing w:after="240"/>
        <w:ind w:firstLine="360"/>
        <w:contextualSpacing/>
        <w:rPr>
          <w:rFonts w:ascii="Times New Roman" w:hAnsi="Times New Roman" w:cs="Times New Roman"/>
          <w:color w:val="000000" w:themeColor="text1"/>
          <w:sz w:val="24"/>
          <w:szCs w:val="24"/>
        </w:rPr>
      </w:pPr>
      <w:r w:rsidRPr="00BC3182">
        <w:rPr>
          <w:rFonts w:ascii="Times New Roman" w:hAnsi="Times New Roman" w:cs="Times New Roman"/>
          <w:b/>
          <w:bCs/>
          <w:color w:val="000000" w:themeColor="text1"/>
          <w:sz w:val="24"/>
          <w:szCs w:val="24"/>
        </w:rPr>
        <w:t xml:space="preserve">Floodproofing Certificate – Overall: </w:t>
      </w:r>
      <w:r w:rsidRPr="00BC3182">
        <w:rPr>
          <w:rFonts w:ascii="Times New Roman" w:hAnsi="Times New Roman" w:cs="Times New Roman"/>
          <w:color w:val="000000" w:themeColor="text1"/>
          <w:sz w:val="24"/>
          <w:szCs w:val="24"/>
        </w:rPr>
        <w:t>(1) As the certificate may be assembled by different professionals at different times for the design phase and the finished construction, FEMA will add the property address header to each page of the form (pages 3-5). On page 7, 1</w:t>
      </w:r>
      <w:r w:rsidRPr="00BC3182">
        <w:rPr>
          <w:rFonts w:ascii="Times New Roman" w:hAnsi="Times New Roman" w:cs="Times New Roman"/>
          <w:color w:val="000000" w:themeColor="text1"/>
          <w:sz w:val="24"/>
          <w:szCs w:val="24"/>
          <w:vertAlign w:val="superscript"/>
        </w:rPr>
        <w:t>st</w:t>
      </w:r>
      <w:r w:rsidRPr="00BC3182">
        <w:rPr>
          <w:rFonts w:ascii="Times New Roman" w:hAnsi="Times New Roman" w:cs="Times New Roman"/>
          <w:color w:val="000000" w:themeColor="text1"/>
          <w:sz w:val="24"/>
          <w:szCs w:val="24"/>
        </w:rPr>
        <w:t xml:space="preserve"> paragraph of Instructions, after last sentence, add: “For certification of finished construction, this form is invalid without Sections I through IV.”</w:t>
      </w:r>
      <w:r w:rsidRPr="00BC3182">
        <w:rPr>
          <w:rFonts w:ascii="Times New Roman" w:hAnsi="Times New Roman" w:cs="Times New Roman"/>
          <w:b/>
          <w:bCs/>
          <w:color w:val="000000" w:themeColor="text1"/>
          <w:sz w:val="24"/>
          <w:szCs w:val="24"/>
        </w:rPr>
        <w:t xml:space="preserve"> Purpose</w:t>
      </w:r>
      <w:r w:rsidRPr="00BC3182">
        <w:rPr>
          <w:rFonts w:ascii="Times New Roman" w:hAnsi="Times New Roman" w:cs="Times New Roman"/>
          <w:color w:val="000000" w:themeColor="text1"/>
          <w:sz w:val="24"/>
          <w:szCs w:val="24"/>
        </w:rPr>
        <w:t xml:space="preserve">: (1) </w:t>
      </w:r>
      <w:bookmarkStart w:id="27" w:name="_Hlk106202929"/>
      <w:r w:rsidRPr="00BC3182">
        <w:rPr>
          <w:rFonts w:ascii="Times New Roman" w:hAnsi="Times New Roman" w:cs="Times New Roman"/>
          <w:color w:val="000000" w:themeColor="text1"/>
          <w:sz w:val="24"/>
          <w:szCs w:val="24"/>
        </w:rPr>
        <w:t>FEMA will revise the 2</w:t>
      </w:r>
      <w:r w:rsidRPr="00BC3182">
        <w:rPr>
          <w:rFonts w:ascii="Times New Roman" w:hAnsi="Times New Roman" w:cs="Times New Roman"/>
          <w:color w:val="000000" w:themeColor="text1"/>
          <w:sz w:val="24"/>
          <w:szCs w:val="24"/>
          <w:vertAlign w:val="superscript"/>
        </w:rPr>
        <w:t>nd</w:t>
      </w:r>
      <w:r w:rsidRPr="00BC3182">
        <w:rPr>
          <w:rFonts w:ascii="Times New Roman" w:hAnsi="Times New Roman" w:cs="Times New Roman"/>
          <w:color w:val="000000" w:themeColor="text1"/>
          <w:sz w:val="24"/>
          <w:szCs w:val="24"/>
        </w:rPr>
        <w:t xml:space="preserve"> and 3</w:t>
      </w:r>
      <w:r w:rsidRPr="00BC3182">
        <w:rPr>
          <w:rFonts w:ascii="Times New Roman" w:hAnsi="Times New Roman" w:cs="Times New Roman"/>
          <w:color w:val="000000" w:themeColor="text1"/>
          <w:sz w:val="24"/>
          <w:szCs w:val="24"/>
          <w:vertAlign w:val="superscript"/>
        </w:rPr>
        <w:t>rd</w:t>
      </w:r>
      <w:r w:rsidRPr="00BC3182">
        <w:rPr>
          <w:rFonts w:ascii="Times New Roman" w:hAnsi="Times New Roman" w:cs="Times New Roman"/>
          <w:color w:val="000000" w:themeColor="text1"/>
          <w:sz w:val="24"/>
          <w:szCs w:val="24"/>
        </w:rPr>
        <w:t xml:space="preserve"> sentences at the top of page 2 as follows: “The dry floodproofing of non-residential buildings and the non-residential portions of mixed-use buildings may be permitted as an alternative to elevating to or above the Base Flood Elevation (BFE); however, a dry floodproofing design certification is required. This form is to be used for that certification.”   </w:t>
      </w:r>
      <w:r w:rsidRPr="00BC3182">
        <w:rPr>
          <w:rFonts w:ascii="Times New Roman" w:hAnsi="Times New Roman" w:cs="Times New Roman"/>
          <w:b/>
          <w:bCs/>
          <w:color w:val="000000" w:themeColor="text1"/>
          <w:sz w:val="24"/>
          <w:szCs w:val="24"/>
        </w:rPr>
        <w:t xml:space="preserve">Property Information: </w:t>
      </w:r>
      <w:r w:rsidRPr="00BC3182">
        <w:rPr>
          <w:rFonts w:ascii="Times New Roman" w:hAnsi="Times New Roman" w:cs="Times New Roman"/>
          <w:color w:val="000000" w:themeColor="text1"/>
          <w:sz w:val="24"/>
          <w:szCs w:val="24"/>
        </w:rPr>
        <w:t>(1) FEMA will revise the Property Description line to read as follows:</w:t>
      </w:r>
      <w:r w:rsidRPr="00BC3182">
        <w:rPr>
          <w:rFonts w:ascii="Times New Roman" w:hAnsi="Times New Roman" w:cs="Times New Roman"/>
          <w:b/>
          <w:bCs/>
          <w:color w:val="000000" w:themeColor="text1"/>
          <w:sz w:val="24"/>
          <w:szCs w:val="24"/>
        </w:rPr>
        <w:t xml:space="preserve"> “</w:t>
      </w:r>
      <w:r w:rsidRPr="00BC3182">
        <w:rPr>
          <w:rFonts w:ascii="Times New Roman" w:hAnsi="Times New Roman" w:cs="Times New Roman"/>
          <w:color w:val="000000" w:themeColor="text1"/>
          <w:sz w:val="24"/>
          <w:szCs w:val="24"/>
        </w:rPr>
        <w:t xml:space="preserve">Property Description (e.g., Lot and Block Numbers or Legal Description) and/or Tax Parcel Number:” (2) FEMA will consider numbering the lines in future iterations. </w:t>
      </w:r>
      <w:bookmarkStart w:id="28" w:name="_Hlk106205754"/>
      <w:r w:rsidRPr="00BC3182">
        <w:rPr>
          <w:rFonts w:ascii="Times New Roman" w:hAnsi="Times New Roman" w:cs="Times New Roman"/>
          <w:b/>
          <w:bCs/>
          <w:color w:val="000000" w:themeColor="text1"/>
          <w:sz w:val="24"/>
          <w:szCs w:val="24"/>
        </w:rPr>
        <w:t>Required Documentation:</w:t>
      </w:r>
      <w:r w:rsidRPr="00BC3182">
        <w:rPr>
          <w:rFonts w:ascii="Times New Roman" w:hAnsi="Times New Roman" w:cs="Times New Roman"/>
          <w:color w:val="000000" w:themeColor="text1"/>
          <w:sz w:val="24"/>
          <w:szCs w:val="24"/>
        </w:rPr>
        <w:t xml:space="preserve"> </w:t>
      </w:r>
      <w:bookmarkEnd w:id="28"/>
      <w:r w:rsidRPr="00BC3182">
        <w:rPr>
          <w:rFonts w:ascii="Times New Roman" w:hAnsi="Times New Roman" w:cs="Times New Roman"/>
          <w:color w:val="000000" w:themeColor="text1"/>
          <w:sz w:val="24"/>
          <w:szCs w:val="24"/>
        </w:rPr>
        <w:t xml:space="preserve">(1) </w:t>
      </w:r>
      <w:r w:rsidR="005C3C47">
        <w:rPr>
          <w:rFonts w:ascii="Times New Roman" w:hAnsi="Times New Roman" w:cs="Times New Roman"/>
          <w:color w:val="000000" w:themeColor="text1"/>
          <w:sz w:val="24"/>
          <w:szCs w:val="24"/>
        </w:rPr>
        <w:t xml:space="preserve">Section 1, </w:t>
      </w:r>
      <w:r w:rsidRPr="00BC3182">
        <w:rPr>
          <w:rFonts w:ascii="Times New Roman" w:hAnsi="Times New Roman" w:cs="Times New Roman"/>
          <w:color w:val="000000" w:themeColor="text1"/>
          <w:sz w:val="24"/>
          <w:szCs w:val="24"/>
        </w:rPr>
        <w:t xml:space="preserve">Line b: FEMA will add “backflow (non-return) valves or shutoff valves.” </w:t>
      </w:r>
      <w:bookmarkStart w:id="29" w:name="_Hlk106206179"/>
      <w:r w:rsidRPr="00BC3182">
        <w:rPr>
          <w:rFonts w:ascii="Times New Roman" w:hAnsi="Times New Roman" w:cs="Times New Roman"/>
          <w:color w:val="000000" w:themeColor="text1"/>
          <w:sz w:val="24"/>
          <w:szCs w:val="24"/>
        </w:rPr>
        <w:t xml:space="preserve">(2) Line c: </w:t>
      </w:r>
      <w:bookmarkEnd w:id="29"/>
      <w:r w:rsidRPr="00BC3182">
        <w:rPr>
          <w:rFonts w:ascii="Times New Roman" w:hAnsi="Times New Roman" w:cs="Times New Roman"/>
          <w:color w:val="000000" w:themeColor="text1"/>
          <w:sz w:val="24"/>
          <w:szCs w:val="24"/>
        </w:rPr>
        <w:t xml:space="preserve">FEMA will keep as is. (3) Section 2, Line h: FEMA will delete Line h but feels that the component maintenance procedures already cover the rest of the recommendation. </w:t>
      </w:r>
      <w:bookmarkStart w:id="30" w:name="_Hlk106206801"/>
      <w:r w:rsidRPr="00BC3182">
        <w:rPr>
          <w:rFonts w:ascii="Times New Roman" w:hAnsi="Times New Roman" w:cs="Times New Roman"/>
          <w:color w:val="000000" w:themeColor="text1"/>
          <w:sz w:val="24"/>
          <w:szCs w:val="24"/>
        </w:rPr>
        <w:t xml:space="preserve">(4) Section 3, Lines d and e: </w:t>
      </w:r>
      <w:bookmarkEnd w:id="30"/>
      <w:r w:rsidRPr="00BC3182">
        <w:rPr>
          <w:rFonts w:ascii="Times New Roman" w:hAnsi="Times New Roman" w:cs="Times New Roman"/>
          <w:color w:val="000000" w:themeColor="text1"/>
          <w:sz w:val="24"/>
          <w:szCs w:val="24"/>
        </w:rPr>
        <w:t xml:space="preserve">FEMA will merge Line e with Line d by adding “barriers and all seals” in Line d to read as follows: “d . Flood shields, gates, panels, doors, glazing, barriers, and </w:t>
      </w:r>
      <w:r w:rsidRPr="00BC3182">
        <w:rPr>
          <w:rFonts w:ascii="Times New Roman" w:hAnsi="Times New Roman" w:cs="Times New Roman"/>
          <w:color w:val="000000" w:themeColor="text1"/>
          <w:sz w:val="24"/>
          <w:szCs w:val="24"/>
        </w:rPr>
        <w:t xml:space="preserve">other components designed to provide dry floodproofing protection, including all seals, gaskets, fasteners, and mounting hardware and tools.” (5) Section 4: FEMA will keep the building owner/third-party contractor acknowledgment as required documentation. </w:t>
      </w:r>
      <w:r w:rsidRPr="00BC3182">
        <w:rPr>
          <w:rFonts w:ascii="Times New Roman" w:hAnsi="Times New Roman" w:cs="Times New Roman"/>
          <w:b/>
          <w:bCs/>
          <w:color w:val="000000" w:themeColor="text1"/>
          <w:sz w:val="24"/>
          <w:szCs w:val="24"/>
        </w:rPr>
        <w:t>Instructions:</w:t>
      </w:r>
      <w:r w:rsidRPr="00BC3182">
        <w:rPr>
          <w:rFonts w:ascii="Times New Roman" w:hAnsi="Times New Roman" w:cs="Times New Roman"/>
          <w:color w:val="000000" w:themeColor="text1"/>
          <w:sz w:val="24"/>
          <w:szCs w:val="24"/>
        </w:rPr>
        <w:t xml:space="preserve"> (1) Property Information: FEMA will revise the last sentence as shown:  If the address is a rural route or a Post Office box number, enter the lot and block numbers, and/or the tax parcel number, the legal description, or an abbreviated location description based on distance and direction from a fixed point of reference.”</w:t>
      </w:r>
      <w:bookmarkStart w:id="31" w:name="_Hlk106708763"/>
    </w:p>
    <w:p w:rsidR="001F7958" w:rsidRPr="00BC3182" w:rsidP="00BC3182" w14:paraId="32B0E5C0" w14:textId="77777777">
      <w:pPr>
        <w:spacing w:after="240"/>
        <w:contextualSpacing/>
        <w:rPr>
          <w:rFonts w:ascii="Times New Roman" w:hAnsi="Times New Roman" w:cs="Times New Roman"/>
          <w:color w:val="000000" w:themeColor="text1"/>
          <w:sz w:val="24"/>
          <w:szCs w:val="24"/>
        </w:rPr>
      </w:pPr>
    </w:p>
    <w:p w:rsidR="001F7958" w:rsidRPr="008B3616" w:rsidP="00BC3182" w14:paraId="5A99D48B" w14:textId="68CB1746">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16 (FEMA-2022-0012-0016)</w:t>
      </w:r>
      <w:r w:rsidRPr="00BC3182">
        <w:rPr>
          <w:rFonts w:ascii="Times New Roman" w:hAnsi="Times New Roman" w:cs="Times New Roman"/>
          <w:b/>
          <w:bCs/>
          <w:color w:val="000000" w:themeColor="text1"/>
          <w:sz w:val="24"/>
          <w:szCs w:val="24"/>
        </w:rPr>
        <w:t>:</w:t>
      </w:r>
      <w:r w:rsidRPr="00BC3182">
        <w:rPr>
          <w:rFonts w:ascii="Times New Roman" w:hAnsi="Times New Roman" w:cs="Times New Roman"/>
          <w:color w:val="000000" w:themeColor="text1"/>
          <w:sz w:val="24"/>
          <w:szCs w:val="24"/>
        </w:rPr>
        <w:t xml:space="preserve">  </w:t>
      </w:r>
      <w:bookmarkEnd w:id="31"/>
      <w:r w:rsidRPr="00BC3182">
        <w:rPr>
          <w:rFonts w:ascii="Times New Roman" w:hAnsi="Times New Roman" w:cs="Times New Roman"/>
          <w:color w:val="000000" w:themeColor="text1"/>
          <w:sz w:val="24"/>
          <w:szCs w:val="24"/>
        </w:rPr>
        <w:t>The commenter suggested revisions for multiple sections of the Elevation Certificate. (1) Page 2 of 19: Include verbiage in the title area to indicate that only Section C or Section E (not both) needs to be filled out to gain FEMA and community compliance. (2) Pages 3-8: Reincorporate the “IMPORTANT: In these spaces, copy the corresponding information from Section A.” verbiage that was in the previous edition to appear on each page of the form; (3) Section D/Section F: Include underline in the telephone section; (4) Item E1.b: This section should read "below the LAG" instead of "below the HAG"; (5) Section E: Clarify whether or not Section E is intended to allow individuals to gain regulatory compliance without the use of surveyed elevations; (6) Section H: Clarify its use; (7) Section I - Please include a sentence that states "If Section H is filled out by local official, please complete Section G instead" to clarify that Section G must be filled in, in lieu of I if a government official fills out the measurements in Section H.; (8) Add a verbiage to Page 1 of the instruction stating: "Note that an EC does not have to have both Sections C and E filled out for compliance, but instead only one of those two."</w:t>
      </w:r>
    </w:p>
    <w:p w:rsidR="001F7958" w:rsidRPr="00BC3182" w:rsidP="00BC3182" w14:paraId="5248CAEB" w14:textId="77777777">
      <w:pPr>
        <w:spacing w:after="240"/>
        <w:contextualSpacing/>
        <w:rPr>
          <w:rFonts w:ascii="Times New Roman" w:hAnsi="Times New Roman" w:cs="Times New Roman"/>
          <w:color w:val="000000" w:themeColor="text1"/>
          <w:sz w:val="24"/>
          <w:szCs w:val="24"/>
        </w:rPr>
      </w:pPr>
    </w:p>
    <w:p w:rsidR="001F7958" w:rsidRPr="00BC3182" w:rsidP="00BC3182" w14:paraId="5A7BB4E2" w14:textId="461D5BED">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16</w:t>
      </w:r>
      <w:r w:rsidRPr="00BC3182">
        <w:rPr>
          <w:rFonts w:ascii="Times New Roman" w:hAnsi="Times New Roman" w:cs="Times New Roman"/>
          <w:color w:val="000000" w:themeColor="text1"/>
          <w:sz w:val="24"/>
          <w:szCs w:val="24"/>
        </w:rPr>
        <w:t>: (1) Page 2</w:t>
      </w:r>
      <w:r w:rsidR="009D01EF">
        <w:rPr>
          <w:rFonts w:ascii="Times New Roman" w:hAnsi="Times New Roman" w:cs="Times New Roman"/>
          <w:color w:val="000000" w:themeColor="text1"/>
          <w:sz w:val="24"/>
          <w:szCs w:val="24"/>
        </w:rPr>
        <w:t xml:space="preserve"> </w:t>
      </w:r>
      <w:r w:rsidRPr="00584C14" w:rsidR="009D01EF">
        <w:rPr>
          <w:rFonts w:ascii="Times New Roman" w:hAnsi="Times New Roman" w:cs="Times New Roman"/>
          <w:color w:val="000000" w:themeColor="text1"/>
          <w:sz w:val="24"/>
          <w:szCs w:val="24"/>
        </w:rPr>
        <w:t xml:space="preserve">of </w:t>
      </w:r>
      <w:r w:rsidRPr="00584C14">
        <w:rPr>
          <w:rFonts w:ascii="Times New Roman" w:hAnsi="Times New Roman" w:cs="Times New Roman"/>
          <w:color w:val="000000" w:themeColor="text1"/>
          <w:sz w:val="24"/>
          <w:szCs w:val="24"/>
        </w:rPr>
        <w:t>19</w:t>
      </w:r>
      <w:r w:rsidRPr="00BC3182">
        <w:rPr>
          <w:rFonts w:ascii="Times New Roman" w:hAnsi="Times New Roman" w:cs="Times New Roman"/>
          <w:color w:val="000000" w:themeColor="text1"/>
          <w:sz w:val="24"/>
          <w:szCs w:val="24"/>
        </w:rPr>
        <w:t>: The first page of the Instructions already provides detailed information on who can or should complete which sections of the EC. (2) Pages 3-8: FEMA will reincorporate the recommended verbiage on each page of the form. (3) Section D/F: The line display may vary based on the version of the viewing software. However, this is a fillable field, so the underline is not needed (4) Item E1.b: FEMA agrees and will correct the last checkbox to read “below the LAG. (5) Section E clarification: Please see Instructions for clarifications on the use of Section E for compliance. The intent of Section E is not changing; it is used for compliance for Zones AO</w:t>
      </w:r>
      <w:r w:rsidR="003D51CE">
        <w:rPr>
          <w:rFonts w:ascii="Times New Roman" w:hAnsi="Times New Roman" w:cs="Times New Roman"/>
          <w:color w:val="000000" w:themeColor="text1"/>
          <w:sz w:val="24"/>
          <w:szCs w:val="24"/>
        </w:rPr>
        <w:t>, AR/AO</w:t>
      </w:r>
      <w:r w:rsidR="00101A70">
        <w:rPr>
          <w:rFonts w:ascii="Times New Roman" w:hAnsi="Times New Roman" w:cs="Times New Roman"/>
          <w:color w:val="000000" w:themeColor="text1"/>
          <w:sz w:val="24"/>
          <w:szCs w:val="24"/>
        </w:rPr>
        <w:t>,</w:t>
      </w:r>
      <w:r w:rsidRPr="00BC3182">
        <w:rPr>
          <w:rFonts w:ascii="Times New Roman" w:hAnsi="Times New Roman" w:cs="Times New Roman"/>
          <w:color w:val="000000" w:themeColor="text1"/>
          <w:sz w:val="24"/>
          <w:szCs w:val="24"/>
        </w:rPr>
        <w:t xml:space="preserve"> and A only, and Section C is used for compliance for other zones. Section H has been added for better alignment with the current rating methodology. (6) Section H was provided to give property owners an option for determining the new First Floor Height rating element without a licensed surveyor. The surveyed elevations in Section C take precedence. FEMA will add “(SURVEY NOT REQUIRED)” to the Section H heading for additional clarification. Also see response (8) below; (7) Section I: FEMA will add the following Note after the first paragraph in Section I on the form and as a note at the end of the Section I instructions: “</w:t>
      </w:r>
      <w:r w:rsidRPr="00BC3182">
        <w:rPr>
          <w:rFonts w:ascii="Times New Roman" w:hAnsi="Times New Roman" w:cs="Times New Roman"/>
          <w:b/>
          <w:bCs/>
          <w:color w:val="000000" w:themeColor="text1"/>
          <w:sz w:val="24"/>
          <w:szCs w:val="24"/>
        </w:rPr>
        <w:t>Note:</w:t>
      </w:r>
      <w:r w:rsidRPr="00BC3182">
        <w:rPr>
          <w:rFonts w:ascii="Times New Roman" w:hAnsi="Times New Roman" w:cs="Times New Roman"/>
          <w:color w:val="000000" w:themeColor="text1"/>
          <w:sz w:val="24"/>
          <w:szCs w:val="24"/>
        </w:rPr>
        <w:t xml:space="preserve"> If the local floodplain </w:t>
      </w:r>
      <w:r w:rsidRPr="00BC3182">
        <w:rPr>
          <w:rFonts w:ascii="Times New Roman" w:hAnsi="Times New Roman" w:cs="Times New Roman"/>
          <w:color w:val="000000" w:themeColor="text1"/>
          <w:sz w:val="24"/>
          <w:szCs w:val="24"/>
        </w:rPr>
        <w:t>management official completed Section H, they should indicate in Item G2.b and sign Section G.” (8)  FEMA will add a sentence to the end of the general Instructions preceding the Section A instructions: “</w:t>
      </w:r>
      <w:r w:rsidRPr="00BC3182">
        <w:rPr>
          <w:rFonts w:ascii="Times New Roman" w:hAnsi="Times New Roman" w:cs="Times New Roman"/>
          <w:b/>
          <w:bCs/>
          <w:color w:val="000000" w:themeColor="text1"/>
          <w:sz w:val="24"/>
          <w:szCs w:val="24"/>
        </w:rPr>
        <w:t>Note:</w:t>
      </w:r>
      <w:r w:rsidRPr="00BC3182">
        <w:rPr>
          <w:rFonts w:ascii="Times New Roman" w:hAnsi="Times New Roman" w:cs="Times New Roman"/>
          <w:color w:val="000000" w:themeColor="text1"/>
          <w:sz w:val="24"/>
          <w:szCs w:val="24"/>
        </w:rPr>
        <w:t xml:space="preserve"> Section C can be used for insurance and compliance in any zone; however, Section E can be used only for compliance in Zone AO</w:t>
      </w:r>
      <w:r w:rsidR="00101A70">
        <w:rPr>
          <w:rFonts w:ascii="Times New Roman" w:hAnsi="Times New Roman" w:cs="Times New Roman"/>
          <w:color w:val="000000" w:themeColor="text1"/>
          <w:sz w:val="24"/>
          <w:szCs w:val="24"/>
        </w:rPr>
        <w:t xml:space="preserve">, </w:t>
      </w:r>
      <w:r w:rsidR="00E852C5">
        <w:rPr>
          <w:rFonts w:ascii="Times New Roman" w:hAnsi="Times New Roman" w:cs="Times New Roman"/>
          <w:color w:val="000000" w:themeColor="text1"/>
          <w:sz w:val="24"/>
          <w:szCs w:val="24"/>
        </w:rPr>
        <w:t xml:space="preserve">Zone </w:t>
      </w:r>
      <w:r w:rsidR="00101A70">
        <w:rPr>
          <w:rFonts w:ascii="Times New Roman" w:hAnsi="Times New Roman" w:cs="Times New Roman"/>
          <w:color w:val="000000" w:themeColor="text1"/>
          <w:sz w:val="24"/>
          <w:szCs w:val="24"/>
        </w:rPr>
        <w:t>AR/AO,</w:t>
      </w:r>
      <w:r w:rsidRPr="00BC3182">
        <w:rPr>
          <w:rFonts w:ascii="Times New Roman" w:hAnsi="Times New Roman" w:cs="Times New Roman"/>
          <w:color w:val="000000" w:themeColor="text1"/>
          <w:sz w:val="24"/>
          <w:szCs w:val="24"/>
        </w:rPr>
        <w:t xml:space="preserve"> and Zone A. For insurance purposes only, a local floodplain management official, a property owner, or an owner's authorized representative may provide First Floor Height details in Section H for any zone.” </w:t>
      </w:r>
      <w:r w:rsidRPr="00305C4A">
        <w:rPr>
          <w:rFonts w:ascii="Times New Roman" w:hAnsi="Times New Roman" w:cs="Times New Roman"/>
          <w:color w:val="000000" w:themeColor="text1"/>
          <w:sz w:val="24"/>
          <w:szCs w:val="24"/>
        </w:rPr>
        <w:t>FEMA will also add the following verbiage to the end of the first paragraph in the Section H Instructions: If Sections C and/or E and H are all completed, then information in Section C will prevail for insurance purposes and for compliance.</w:t>
      </w:r>
    </w:p>
    <w:p w:rsidR="001F7958" w:rsidRPr="00BC3182" w:rsidP="00BC3182" w14:paraId="56D71A84" w14:textId="77777777">
      <w:pPr>
        <w:spacing w:after="240"/>
        <w:contextualSpacing/>
        <w:rPr>
          <w:rFonts w:ascii="Times New Roman" w:hAnsi="Times New Roman" w:cs="Times New Roman"/>
          <w:color w:val="000000" w:themeColor="text1"/>
          <w:sz w:val="24"/>
          <w:szCs w:val="24"/>
        </w:rPr>
      </w:pPr>
    </w:p>
    <w:p w:rsidR="001F7958" w:rsidRPr="00BC3182" w:rsidP="00BC3182" w14:paraId="152120AF" w14:textId="77777777">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17 (FEMA-2022-0012-0017)</w:t>
      </w:r>
      <w:r w:rsidRPr="00BC3182">
        <w:rPr>
          <w:rFonts w:ascii="Times New Roman" w:hAnsi="Times New Roman" w:cs="Times New Roman"/>
          <w:b/>
          <w:bCs/>
          <w:color w:val="000000" w:themeColor="text1"/>
          <w:sz w:val="24"/>
          <w:szCs w:val="24"/>
        </w:rPr>
        <w:t>:</w:t>
      </w:r>
      <w:r w:rsidRPr="00BC3182">
        <w:rPr>
          <w:rFonts w:ascii="Times New Roman" w:hAnsi="Times New Roman" w:cs="Times New Roman"/>
          <w:color w:val="000000" w:themeColor="text1"/>
          <w:sz w:val="24"/>
          <w:szCs w:val="24"/>
        </w:rPr>
        <w:t xml:space="preserve">  The commenter had multiple recommendations for the Elevation Certificate provided in two separate attachments. FEMA combined the recommendations to avoid repetition. </w:t>
      </w:r>
      <w:bookmarkStart w:id="32" w:name="_Hlk106715774"/>
      <w:r w:rsidRPr="00BC3182">
        <w:rPr>
          <w:rFonts w:ascii="Times New Roman" w:hAnsi="Times New Roman" w:cs="Times New Roman"/>
          <w:b/>
          <w:bCs/>
          <w:color w:val="000000" w:themeColor="text1"/>
          <w:sz w:val="24"/>
          <w:szCs w:val="24"/>
        </w:rPr>
        <w:t>Privacy Act Statement and throughout</w:t>
      </w:r>
      <w:r w:rsidRPr="00BC3182">
        <w:rPr>
          <w:rFonts w:ascii="Times New Roman" w:hAnsi="Times New Roman" w:cs="Times New Roman"/>
          <w:color w:val="000000" w:themeColor="text1"/>
          <w:sz w:val="24"/>
          <w:szCs w:val="24"/>
        </w:rPr>
        <w:t xml:space="preserve">: (1) </w:t>
      </w:r>
      <w:bookmarkEnd w:id="32"/>
      <w:r w:rsidRPr="00BC3182">
        <w:rPr>
          <w:rFonts w:ascii="Times New Roman" w:hAnsi="Times New Roman" w:cs="Times New Roman"/>
          <w:color w:val="000000" w:themeColor="text1"/>
          <w:sz w:val="24"/>
          <w:szCs w:val="24"/>
        </w:rPr>
        <w:t xml:space="preserve">Change references from LOMC to LOMA or LOMR-F; </w:t>
      </w:r>
      <w:bookmarkStart w:id="33" w:name="_Hlk106715820"/>
      <w:r w:rsidRPr="00BC3182">
        <w:rPr>
          <w:rFonts w:ascii="Times New Roman" w:hAnsi="Times New Roman" w:cs="Times New Roman"/>
          <w:b/>
          <w:bCs/>
          <w:color w:val="000000" w:themeColor="text1"/>
          <w:sz w:val="24"/>
          <w:szCs w:val="24"/>
        </w:rPr>
        <w:t>Purpose</w:t>
      </w:r>
      <w:r w:rsidRPr="00BC3182">
        <w:rPr>
          <w:rFonts w:ascii="Times New Roman" w:hAnsi="Times New Roman" w:cs="Times New Roman"/>
          <w:color w:val="000000" w:themeColor="text1"/>
          <w:sz w:val="24"/>
          <w:szCs w:val="24"/>
        </w:rPr>
        <w:t xml:space="preserve"> (1) Remove the LOMC definition, remove the word “insurance” from description of flood zones, reorder the zones throughout, and add Zone AO. </w:t>
      </w:r>
      <w:bookmarkEnd w:id="33"/>
      <w:r w:rsidRPr="00BC3182">
        <w:rPr>
          <w:rFonts w:ascii="Times New Roman" w:hAnsi="Times New Roman" w:cs="Times New Roman"/>
          <w:color w:val="000000" w:themeColor="text1"/>
          <w:sz w:val="24"/>
          <w:szCs w:val="24"/>
        </w:rPr>
        <w:t xml:space="preserve">(2) Specify throughout that surveyor must be a land surveyor; add “as authorized by state law”; </w:t>
      </w:r>
      <w:r w:rsidRPr="00BC3182">
        <w:rPr>
          <w:rFonts w:ascii="Times New Roman" w:hAnsi="Times New Roman" w:cs="Times New Roman"/>
          <w:b/>
          <w:bCs/>
          <w:color w:val="000000" w:themeColor="text1"/>
          <w:sz w:val="24"/>
          <w:szCs w:val="24"/>
        </w:rPr>
        <w:t>Elevation Certificate Form Section A</w:t>
      </w:r>
      <w:r w:rsidRPr="00BC3182">
        <w:rPr>
          <w:rFonts w:ascii="Times New Roman" w:hAnsi="Times New Roman" w:cs="Times New Roman"/>
          <w:color w:val="000000" w:themeColor="text1"/>
          <w:sz w:val="24"/>
          <w:szCs w:val="24"/>
        </w:rPr>
        <w:t xml:space="preserve">: (1) Item A9.c Remove” (if applicable)” after Engineered flood openings. </w:t>
      </w:r>
      <w:bookmarkStart w:id="34" w:name="_Hlk106716920"/>
      <w:r w:rsidRPr="00BC3182">
        <w:rPr>
          <w:rFonts w:ascii="Times New Roman" w:hAnsi="Times New Roman" w:cs="Times New Roman"/>
          <w:b/>
          <w:bCs/>
          <w:color w:val="000000" w:themeColor="text1"/>
          <w:sz w:val="24"/>
          <w:szCs w:val="24"/>
        </w:rPr>
        <w:t>Section B</w:t>
      </w:r>
      <w:r w:rsidRPr="00BC3182">
        <w:rPr>
          <w:rFonts w:ascii="Times New Roman" w:hAnsi="Times New Roman" w:cs="Times New Roman"/>
          <w:color w:val="000000" w:themeColor="text1"/>
          <w:sz w:val="24"/>
          <w:szCs w:val="24"/>
        </w:rPr>
        <w:t xml:space="preserve">: (1) Add new Item B13 with Yes/No checkboxes and accompanying instructions. “Is the building located seaward of the Limit of Moderate Wave Action (LiMWA)?”  </w:t>
      </w:r>
      <w:bookmarkStart w:id="35" w:name="_Hlk106717073"/>
      <w:bookmarkEnd w:id="34"/>
      <w:r w:rsidRPr="00BC3182">
        <w:rPr>
          <w:rFonts w:ascii="Times New Roman" w:hAnsi="Times New Roman" w:cs="Times New Roman"/>
          <w:b/>
          <w:bCs/>
          <w:color w:val="000000" w:themeColor="text1"/>
          <w:sz w:val="24"/>
          <w:szCs w:val="24"/>
        </w:rPr>
        <w:t>Section E</w:t>
      </w:r>
      <w:r w:rsidRPr="00BC3182">
        <w:rPr>
          <w:rFonts w:ascii="Times New Roman" w:hAnsi="Times New Roman" w:cs="Times New Roman"/>
          <w:color w:val="000000" w:themeColor="text1"/>
          <w:sz w:val="24"/>
          <w:szCs w:val="24"/>
        </w:rPr>
        <w:t xml:space="preserve">: (1) Add an asterisk both after Construction Drawings and Building Under Construction and add new line under Building Measurements “*A new Elevation Certificate will be required when construction of the building is complete.” </w:t>
      </w:r>
      <w:bookmarkEnd w:id="35"/>
      <w:r w:rsidRPr="00BC3182">
        <w:rPr>
          <w:rFonts w:ascii="Times New Roman" w:hAnsi="Times New Roman" w:cs="Times New Roman"/>
          <w:color w:val="000000" w:themeColor="text1"/>
          <w:sz w:val="24"/>
          <w:szCs w:val="24"/>
        </w:rPr>
        <w:t xml:space="preserve">(2) Item E1.b: Correct HAG to LAG. </w:t>
      </w:r>
      <w:bookmarkStart w:id="36" w:name="_Hlk106717316"/>
      <w:r w:rsidRPr="00BC3182">
        <w:rPr>
          <w:rFonts w:ascii="Times New Roman" w:hAnsi="Times New Roman" w:cs="Times New Roman"/>
          <w:b/>
          <w:bCs/>
          <w:color w:val="000000" w:themeColor="text1"/>
          <w:sz w:val="24"/>
          <w:szCs w:val="24"/>
        </w:rPr>
        <w:t>Section G</w:t>
      </w:r>
      <w:r w:rsidRPr="00BC3182">
        <w:rPr>
          <w:rFonts w:ascii="Times New Roman" w:hAnsi="Times New Roman" w:cs="Times New Roman"/>
          <w:color w:val="000000" w:themeColor="text1"/>
          <w:sz w:val="24"/>
          <w:szCs w:val="24"/>
        </w:rPr>
        <w:t xml:space="preserve">: (1) Add periods between numbers and letters and at the end for Items G9a, G9b, G10a, and G10b. </w:t>
      </w:r>
      <w:bookmarkStart w:id="37" w:name="_Hlk106717371"/>
      <w:bookmarkEnd w:id="36"/>
      <w:r w:rsidRPr="00BC3182">
        <w:rPr>
          <w:rFonts w:ascii="Times New Roman" w:hAnsi="Times New Roman" w:cs="Times New Roman"/>
          <w:b/>
          <w:bCs/>
          <w:color w:val="000000" w:themeColor="text1"/>
          <w:sz w:val="24"/>
          <w:szCs w:val="24"/>
        </w:rPr>
        <w:t>Instructions</w:t>
      </w:r>
      <w:r w:rsidRPr="00BC3182">
        <w:rPr>
          <w:rFonts w:ascii="Times New Roman" w:hAnsi="Times New Roman" w:cs="Times New Roman"/>
          <w:color w:val="000000" w:themeColor="text1"/>
          <w:sz w:val="24"/>
          <w:szCs w:val="24"/>
        </w:rPr>
        <w:t>: (1) In second paragraph, remove “state” in reference to authorization of community officials</w:t>
      </w:r>
      <w:bookmarkEnd w:id="37"/>
      <w:r w:rsidRPr="00BC3182">
        <w:rPr>
          <w:rFonts w:ascii="Times New Roman" w:hAnsi="Times New Roman" w:cs="Times New Roman"/>
          <w:color w:val="000000" w:themeColor="text1"/>
          <w:sz w:val="24"/>
          <w:szCs w:val="24"/>
        </w:rPr>
        <w:t xml:space="preserve">, as the “state” qualifier is not applicable. </w:t>
      </w:r>
      <w:r w:rsidRPr="00BC3182">
        <w:rPr>
          <w:rFonts w:ascii="Times New Roman" w:hAnsi="Times New Roman" w:cs="Times New Roman"/>
          <w:b/>
          <w:bCs/>
          <w:color w:val="000000" w:themeColor="text1"/>
          <w:sz w:val="24"/>
          <w:szCs w:val="24"/>
        </w:rPr>
        <w:t>Section A</w:t>
      </w:r>
      <w:r w:rsidRPr="00BC3182">
        <w:rPr>
          <w:rFonts w:ascii="Times New Roman" w:hAnsi="Times New Roman" w:cs="Times New Roman"/>
          <w:color w:val="000000" w:themeColor="text1"/>
          <w:sz w:val="24"/>
          <w:szCs w:val="24"/>
        </w:rPr>
        <w:t xml:space="preserve">: (1) Item A5: Correct the latitude/longitude conversions. (2) Item A6: In line 3, remove period between A and 7. (3) Item A7: Delete “of these instructions” in line 1. (4) Item A8.b: Remove “Yes”; change “if the openings are not” to “none of the openings are”; change reference to Item A8.d to A8.c-f. (5) Item A8.c: Remove “If A8.b is Yes” and change location of the word “permanent.” (6) Item A8.d: Change “estimated” to “measured” net open area. Revise reference to comments to direct users to use “the Comments area of the appropriate section” because a surveyor, a local floodplain management official, or a property owner can complete Sections A and B. (7) Item A8.e: Second sentence, add “for a specific building” after Certification, and “of the appropriate section” after Comments. Update reference in last line from A8.c to A8.d. (8) Items A9.a - A9.e: Make corresponding changes suggested above for Items A8.a - A8.e. For A9.e, add the manufacturer’s name. (9) Item A9.f: Add “net” in front of “open area.” </w:t>
      </w:r>
      <w:r w:rsidRPr="00BC3182">
        <w:rPr>
          <w:rFonts w:ascii="Times New Roman" w:hAnsi="Times New Roman" w:cs="Times New Roman"/>
          <w:b/>
          <w:bCs/>
          <w:color w:val="000000" w:themeColor="text1"/>
          <w:sz w:val="24"/>
          <w:szCs w:val="24"/>
        </w:rPr>
        <w:t>Section B</w:t>
      </w:r>
      <w:r w:rsidRPr="00BC3182">
        <w:rPr>
          <w:rFonts w:ascii="Times New Roman" w:hAnsi="Times New Roman" w:cs="Times New Roman"/>
          <w:color w:val="000000" w:themeColor="text1"/>
          <w:sz w:val="24"/>
          <w:szCs w:val="24"/>
        </w:rPr>
        <w:t xml:space="preserve">: (1) Third paragraph: Change six-digit “number” to six-digit “Community </w:t>
      </w:r>
      <w:r w:rsidRPr="00BC3182">
        <w:rPr>
          <w:rFonts w:ascii="Times New Roman" w:hAnsi="Times New Roman" w:cs="Times New Roman"/>
          <w:color w:val="000000" w:themeColor="text1"/>
          <w:sz w:val="24"/>
          <w:szCs w:val="24"/>
        </w:rPr>
        <w:t xml:space="preserve">Identification Number.” (2) Item B1.a-b. Add new second sentence: “For an unincorporated area of a county, enter the county name and "unincorporated area”, and the six-digit number of the county.” (3) Item B2. Delete “and unincorporated area.” (4) Item B9: Update to clarify zones with base flood depths instead of base flood elevations. (5) Item B10: Should be an entirely separate paragraph beginning on a new line. (6) (new) Item B.13. Indicate whether the building is located seaward of the Limit of Moderate Wave Action (LiMWA). If the LiMWA is not shown on the FIRM, check the “No” box. Information about the LiMWA and other coastal flood zones may be obtained on the FEMA website atwww.fema.gov/flood-maps/coastal/insurance-rate-maps.  </w:t>
      </w:r>
      <w:r w:rsidRPr="00BC3182">
        <w:rPr>
          <w:rFonts w:ascii="Times New Roman" w:hAnsi="Times New Roman" w:cs="Times New Roman"/>
          <w:b/>
          <w:bCs/>
          <w:color w:val="000000" w:themeColor="text1"/>
          <w:sz w:val="24"/>
          <w:szCs w:val="24"/>
        </w:rPr>
        <w:t>Section C</w:t>
      </w:r>
      <w:r w:rsidRPr="00BC3182">
        <w:rPr>
          <w:rFonts w:ascii="Times New Roman" w:hAnsi="Times New Roman" w:cs="Times New Roman"/>
          <w:color w:val="000000" w:themeColor="text1"/>
          <w:sz w:val="24"/>
          <w:szCs w:val="24"/>
        </w:rPr>
        <w:t xml:space="preserve">: (1) C2.c Remove “Building Diagrams 5 and 6” because this elevation is required for all buildings in V and coastal zones. </w:t>
      </w:r>
      <w:bookmarkStart w:id="38" w:name="_Hlk106784153"/>
      <w:r w:rsidRPr="00BC3182">
        <w:rPr>
          <w:rFonts w:ascii="Times New Roman" w:hAnsi="Times New Roman" w:cs="Times New Roman"/>
          <w:color w:val="000000" w:themeColor="text1"/>
          <w:sz w:val="24"/>
          <w:szCs w:val="24"/>
        </w:rPr>
        <w:t xml:space="preserve">(2) Item C2.e.  Second line, change “machinery” to “M&amp;E.” Last sentence, delete “on top of the roof.” (3) Item C2.f. Use acronym for lowest adjacent grade. (4) Item C2.g. The text contradicts the requirements, as “natural” in C2.g only applies to Zone AO, for LOMA/LOMR-F purposes. (5) Item C2.h. Update for consistency with C2.f-g. (6) Update caption for figure to remove Building Diagrams 5 and 6. </w:t>
      </w:r>
      <w:r w:rsidRPr="00BC3182">
        <w:rPr>
          <w:rFonts w:ascii="Times New Roman" w:hAnsi="Times New Roman" w:cs="Times New Roman"/>
          <w:b/>
          <w:bCs/>
          <w:color w:val="000000" w:themeColor="text1"/>
          <w:sz w:val="24"/>
          <w:szCs w:val="24"/>
        </w:rPr>
        <w:t>Section E:</w:t>
      </w:r>
      <w:r w:rsidRPr="00BC3182">
        <w:rPr>
          <w:rFonts w:ascii="Times New Roman" w:hAnsi="Times New Roman" w:cs="Times New Roman"/>
          <w:color w:val="000000" w:themeColor="text1"/>
          <w:sz w:val="24"/>
          <w:szCs w:val="24"/>
        </w:rPr>
        <w:t xml:space="preserve"> (1) Add “or AR/AO” after Zone A in first line of first paragraph. (2) Line 3: Replace LOMC with: LOMA, CLOMA, LOMR-F, or CLOMR-F. (3) Items E1.a and b.: Line 3, add “natural” in front of LAG; change depth number to “base flood depth”; delete last sentence “Buildings in Zone A (without BFE) may qualify for a lower insurance rate if an engineered BFE is developed at the site” as this statement no longer applies under the new rating methodology. </w:t>
      </w:r>
      <w:bookmarkStart w:id="39" w:name="_Hlk106798391"/>
      <w:r w:rsidRPr="00BC3182">
        <w:rPr>
          <w:rFonts w:ascii="Times New Roman" w:hAnsi="Times New Roman" w:cs="Times New Roman"/>
          <w:b/>
          <w:bCs/>
          <w:color w:val="000000" w:themeColor="text1"/>
          <w:sz w:val="24"/>
          <w:szCs w:val="24"/>
        </w:rPr>
        <w:t>Section F</w:t>
      </w:r>
      <w:r w:rsidRPr="00BC3182">
        <w:rPr>
          <w:rFonts w:ascii="Times New Roman" w:hAnsi="Times New Roman" w:cs="Times New Roman"/>
          <w:color w:val="000000" w:themeColor="text1"/>
          <w:sz w:val="24"/>
          <w:szCs w:val="24"/>
        </w:rPr>
        <w:t xml:space="preserve">: </w:t>
      </w:r>
      <w:bookmarkEnd w:id="39"/>
      <w:r w:rsidRPr="00BC3182">
        <w:rPr>
          <w:rFonts w:ascii="Times New Roman" w:hAnsi="Times New Roman" w:cs="Times New Roman"/>
          <w:color w:val="000000" w:themeColor="text1"/>
          <w:sz w:val="24"/>
          <w:szCs w:val="24"/>
        </w:rPr>
        <w:t xml:space="preserve">The commenter made several minor edits for consistency. </w:t>
      </w:r>
      <w:r w:rsidRPr="00BC3182">
        <w:rPr>
          <w:rFonts w:ascii="Times New Roman" w:hAnsi="Times New Roman" w:cs="Times New Roman"/>
          <w:b/>
          <w:bCs/>
          <w:color w:val="000000" w:themeColor="text1"/>
          <w:sz w:val="24"/>
          <w:szCs w:val="24"/>
        </w:rPr>
        <w:t>Section G</w:t>
      </w:r>
      <w:r w:rsidRPr="00BC3182">
        <w:rPr>
          <w:rFonts w:ascii="Times New Roman" w:hAnsi="Times New Roman" w:cs="Times New Roman"/>
          <w:color w:val="000000" w:themeColor="text1"/>
          <w:sz w:val="24"/>
          <w:szCs w:val="24"/>
        </w:rPr>
        <w:t xml:space="preserve">: (1) Delete “state” in front of “law” because the state qualifier is not applicable. (2) Revise format of Items G1-G4 to be consistent with other instructions. (3) G1. Add “land” in front of “surveyor in first sentence. (4) G2.a. Remove “FEMA issued or community”. (5) G9.b Remove “Building Diagrams 5 and 6” because this elevation is required for all buildings in V and coastal zones. (6) G10.b: Delete “if higher than the BFE”. </w:t>
      </w:r>
      <w:r w:rsidRPr="00BC3182">
        <w:rPr>
          <w:rFonts w:ascii="Times New Roman" w:hAnsi="Times New Roman" w:cs="Times New Roman"/>
          <w:b/>
          <w:bCs/>
          <w:color w:val="000000" w:themeColor="text1"/>
          <w:sz w:val="24"/>
          <w:szCs w:val="24"/>
        </w:rPr>
        <w:t>Section H</w:t>
      </w:r>
      <w:r w:rsidRPr="00BC3182">
        <w:rPr>
          <w:rFonts w:ascii="Times New Roman" w:hAnsi="Times New Roman" w:cs="Times New Roman"/>
          <w:color w:val="000000" w:themeColor="text1"/>
          <w:sz w:val="24"/>
          <w:szCs w:val="24"/>
        </w:rPr>
        <w:t xml:space="preserve">: (1) First paragraph: delete last sentence “A local floodplain management official who completes Section H may certify in Section G instead.” (2) Items H1a and H1.b. For consistency, in the parenthesis delete “applicable diagram” and replace with “selected Building Diagram, Item A7”. (3) Item H2: Move the placement of the M&amp;E to improve readability. (4) Foundation Type Diagrams for Use in Section H: Correct the introductory paragraph to reference eleven Building Diagrams instead of nine. Also move the Foundation Type Diagrams to the next page to increase their size. </w:t>
      </w:r>
      <w:r w:rsidRPr="00BC3182">
        <w:rPr>
          <w:rFonts w:ascii="Times New Roman" w:hAnsi="Times New Roman" w:cs="Times New Roman"/>
          <w:b/>
          <w:bCs/>
          <w:color w:val="000000" w:themeColor="text1"/>
          <w:sz w:val="24"/>
          <w:szCs w:val="24"/>
        </w:rPr>
        <w:t>Section I</w:t>
      </w:r>
      <w:r w:rsidRPr="00BC3182">
        <w:rPr>
          <w:rFonts w:ascii="Times New Roman" w:hAnsi="Times New Roman" w:cs="Times New Roman"/>
          <w:color w:val="000000" w:themeColor="text1"/>
          <w:sz w:val="24"/>
          <w:szCs w:val="24"/>
        </w:rPr>
        <w:t xml:space="preserve">: Update to clarify who can certify Section H and where to certify on the form. </w:t>
      </w:r>
      <w:r w:rsidRPr="00BC3182">
        <w:rPr>
          <w:rFonts w:ascii="Times New Roman" w:hAnsi="Times New Roman" w:cs="Times New Roman"/>
          <w:b/>
          <w:bCs/>
          <w:color w:val="000000" w:themeColor="text1"/>
          <w:sz w:val="24"/>
          <w:szCs w:val="24"/>
        </w:rPr>
        <w:t>Building Diagrams</w:t>
      </w:r>
      <w:r w:rsidRPr="00BC3182">
        <w:rPr>
          <w:rFonts w:ascii="Times New Roman" w:hAnsi="Times New Roman" w:cs="Times New Roman"/>
          <w:color w:val="000000" w:themeColor="text1"/>
          <w:sz w:val="24"/>
          <w:szCs w:val="24"/>
        </w:rPr>
        <w:t>: In the second paragraph, change the reference from “drawing” to “figure” for consistency.</w:t>
      </w:r>
    </w:p>
    <w:bookmarkEnd w:id="38"/>
    <w:p w:rsidR="001F7958" w:rsidRPr="008B3616" w:rsidP="008B3616" w14:paraId="0D4873E1" w14:textId="77777777">
      <w:pPr>
        <w:spacing w:after="240"/>
        <w:contextualSpacing/>
        <w:rPr>
          <w:rFonts w:ascii="Times New Roman" w:hAnsi="Times New Roman" w:cs="Times New Roman"/>
          <w:color w:val="000000" w:themeColor="text1"/>
          <w:sz w:val="24"/>
          <w:szCs w:val="24"/>
        </w:rPr>
      </w:pPr>
    </w:p>
    <w:p w:rsidR="001F7958" w:rsidRPr="008B3616" w:rsidP="008B3616" w14:paraId="32EF8E2D" w14:textId="2F9233A4">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17</w:t>
      </w:r>
      <w:r w:rsidRPr="00BC3182">
        <w:rPr>
          <w:rFonts w:ascii="Times New Roman" w:hAnsi="Times New Roman" w:cs="Times New Roman"/>
          <w:color w:val="000000" w:themeColor="text1"/>
          <w:sz w:val="24"/>
          <w:szCs w:val="24"/>
        </w:rPr>
        <w:t xml:space="preserve">: </w:t>
      </w:r>
      <w:r w:rsidRPr="00BC3182">
        <w:rPr>
          <w:rFonts w:ascii="Times New Roman" w:hAnsi="Times New Roman" w:cs="Times New Roman"/>
          <w:b/>
          <w:bCs/>
          <w:color w:val="000000" w:themeColor="text1"/>
          <w:sz w:val="24"/>
          <w:szCs w:val="24"/>
        </w:rPr>
        <w:t>Privacy Act Statement and throughout</w:t>
      </w:r>
      <w:r w:rsidRPr="00BC3182">
        <w:rPr>
          <w:rFonts w:ascii="Times New Roman" w:hAnsi="Times New Roman" w:cs="Times New Roman"/>
          <w:color w:val="000000" w:themeColor="text1"/>
          <w:sz w:val="24"/>
          <w:szCs w:val="24"/>
        </w:rPr>
        <w:t xml:space="preserve">: (1) FEMA is revising the first reference to LOMC to reflect Letter of Map Amendment (LOMA), Conditional LOMA (CLOMA), Letter of Map Revision Based on Fill (LOMR-F), or </w:t>
      </w:r>
      <w:r w:rsidRPr="00BC3182">
        <w:rPr>
          <w:rFonts w:ascii="Times New Roman" w:hAnsi="Times New Roman" w:cs="Times New Roman"/>
          <w:color w:val="000000" w:themeColor="text1"/>
          <w:sz w:val="24"/>
          <w:szCs w:val="24"/>
        </w:rPr>
        <w:t xml:space="preserve">Conditional LOMR-F (CLOMR-F). Hereafter, FEMA will replace all references to LOMC with these acronyms: LOMA, CLOMA, LOMR-F, or CLOMR-F. </w:t>
      </w:r>
      <w:r w:rsidRPr="00BC3182">
        <w:rPr>
          <w:rFonts w:ascii="Times New Roman" w:hAnsi="Times New Roman" w:cs="Times New Roman"/>
          <w:b/>
          <w:bCs/>
          <w:color w:val="000000" w:themeColor="text1"/>
          <w:sz w:val="24"/>
          <w:szCs w:val="24"/>
        </w:rPr>
        <w:t>Purpose</w:t>
      </w:r>
      <w:r w:rsidRPr="00BC3182">
        <w:rPr>
          <w:rFonts w:ascii="Times New Roman" w:hAnsi="Times New Roman" w:cs="Times New Roman"/>
          <w:color w:val="000000" w:themeColor="text1"/>
          <w:sz w:val="24"/>
          <w:szCs w:val="24"/>
        </w:rPr>
        <w:t xml:space="preserve"> (1) FEMA will remove the LOMC definition, remove the word “insurance”, and add Zone AO, but maintain the order of the zones. (2) FEMA will revise the fourth sentence of fourth paragraph under Purpose to read as follows: “Lowest Adjacent Grade (LAG) elevations certified by a land surveyor, engineer, or architect (as authorized by state law) will be required if the certificate is used to support a LOMA, CLOMA, LOMR-F, or CLOMR-F request. </w:t>
      </w:r>
    </w:p>
    <w:p w:rsidR="001F7958" w:rsidRPr="00BC3182" w:rsidP="00BC3182" w14:paraId="16D3D733" w14:textId="77777777">
      <w:pPr>
        <w:spacing w:after="240"/>
        <w:contextualSpacing/>
        <w:rPr>
          <w:rFonts w:ascii="Times New Roman" w:hAnsi="Times New Roman" w:cs="Times New Roman"/>
          <w:color w:val="000000" w:themeColor="text1"/>
          <w:sz w:val="24"/>
          <w:szCs w:val="24"/>
        </w:rPr>
      </w:pPr>
    </w:p>
    <w:p w:rsidR="001F7958" w:rsidRPr="00BC3182" w:rsidP="00BC3182" w14:paraId="2B2E1B75" w14:textId="6780E321">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color w:val="000000" w:themeColor="text1"/>
          <w:sz w:val="24"/>
          <w:szCs w:val="24"/>
        </w:rPr>
        <w:t>Elevation Certificate Form</w:t>
      </w:r>
      <w:r w:rsidRPr="00BC3182">
        <w:rPr>
          <w:rFonts w:ascii="Times New Roman" w:hAnsi="Times New Roman" w:cs="Times New Roman"/>
          <w:color w:val="000000" w:themeColor="text1"/>
          <w:sz w:val="24"/>
          <w:szCs w:val="24"/>
        </w:rPr>
        <w:t xml:space="preserve">: </w:t>
      </w:r>
      <w:r w:rsidRPr="00BC3182">
        <w:rPr>
          <w:rFonts w:ascii="Times New Roman" w:hAnsi="Times New Roman" w:cs="Times New Roman"/>
          <w:b/>
          <w:bCs/>
          <w:color w:val="000000" w:themeColor="text1"/>
          <w:sz w:val="24"/>
          <w:szCs w:val="24"/>
        </w:rPr>
        <w:t>Section A</w:t>
      </w:r>
      <w:r w:rsidRPr="00BC3182">
        <w:rPr>
          <w:rFonts w:ascii="Times New Roman" w:hAnsi="Times New Roman" w:cs="Times New Roman"/>
          <w:color w:val="000000" w:themeColor="text1"/>
          <w:sz w:val="24"/>
          <w:szCs w:val="24"/>
        </w:rPr>
        <w:t xml:space="preserve">: (1) Item A9.c: FEMA will remove “(if applicable.” </w:t>
      </w:r>
      <w:r w:rsidRPr="00BC3182">
        <w:rPr>
          <w:rFonts w:ascii="Times New Roman" w:hAnsi="Times New Roman" w:cs="Times New Roman"/>
          <w:b/>
          <w:bCs/>
          <w:color w:val="000000" w:themeColor="text1"/>
          <w:sz w:val="24"/>
          <w:szCs w:val="24"/>
        </w:rPr>
        <w:t>Section B</w:t>
      </w:r>
      <w:r w:rsidRPr="00BC3182">
        <w:rPr>
          <w:rFonts w:ascii="Times New Roman" w:hAnsi="Times New Roman" w:cs="Times New Roman"/>
          <w:color w:val="000000" w:themeColor="text1"/>
          <w:sz w:val="24"/>
          <w:szCs w:val="24"/>
        </w:rPr>
        <w:t xml:space="preserve">: (1) FEMA will add new Item B13 “Is the building located seaward of the Limit of Moderate Wave Action (LiMWA)?” </w:t>
      </w:r>
      <w:r w:rsidRPr="00BC3182">
        <w:rPr>
          <w:rFonts w:ascii="Times New Roman" w:hAnsi="Times New Roman" w:cs="Times New Roman"/>
          <w:b/>
          <w:bCs/>
          <w:color w:val="000000" w:themeColor="text1"/>
          <w:sz w:val="24"/>
          <w:szCs w:val="24"/>
        </w:rPr>
        <w:t>Section E</w:t>
      </w:r>
      <w:r w:rsidRPr="00BC3182">
        <w:rPr>
          <w:rFonts w:ascii="Times New Roman" w:hAnsi="Times New Roman" w:cs="Times New Roman"/>
          <w:color w:val="000000" w:themeColor="text1"/>
          <w:sz w:val="24"/>
          <w:szCs w:val="24"/>
        </w:rPr>
        <w:t xml:space="preserve">: (1) FEMA will add an asterisk both after Construction Drawings and Building Under Construction, and add new line under Building Measurements “*A new Elevation Certificate will be required when construction of the building is complete.”  (2) Item E1.b: Correct HAG to LAG. </w:t>
      </w:r>
      <w:r w:rsidRPr="00BC3182">
        <w:rPr>
          <w:rFonts w:ascii="Times New Roman" w:hAnsi="Times New Roman" w:cs="Times New Roman"/>
          <w:b/>
          <w:bCs/>
          <w:color w:val="000000" w:themeColor="text1"/>
          <w:sz w:val="24"/>
          <w:szCs w:val="24"/>
        </w:rPr>
        <w:t>Section G</w:t>
      </w:r>
      <w:r w:rsidRPr="00BC3182">
        <w:rPr>
          <w:rFonts w:ascii="Times New Roman" w:hAnsi="Times New Roman" w:cs="Times New Roman"/>
          <w:color w:val="000000" w:themeColor="text1"/>
          <w:sz w:val="24"/>
          <w:szCs w:val="24"/>
        </w:rPr>
        <w:t xml:space="preserve">: (1) FEMA will add periods between numbers and letters for Items G9a, G9b, G10a, and G10b. </w:t>
      </w:r>
      <w:r w:rsidRPr="00BC3182">
        <w:rPr>
          <w:rFonts w:ascii="Times New Roman" w:hAnsi="Times New Roman" w:cs="Times New Roman"/>
          <w:b/>
          <w:bCs/>
          <w:color w:val="000000" w:themeColor="text1"/>
          <w:sz w:val="24"/>
          <w:szCs w:val="24"/>
        </w:rPr>
        <w:t>Elevation Certificate</w:t>
      </w:r>
      <w:r w:rsidRPr="00BC3182">
        <w:rPr>
          <w:rFonts w:ascii="Times New Roman" w:hAnsi="Times New Roman" w:cs="Times New Roman"/>
          <w:color w:val="000000" w:themeColor="text1"/>
          <w:sz w:val="24"/>
          <w:szCs w:val="24"/>
        </w:rPr>
        <w:t xml:space="preserve"> </w:t>
      </w:r>
      <w:r w:rsidRPr="00BC3182">
        <w:rPr>
          <w:rFonts w:ascii="Times New Roman" w:hAnsi="Times New Roman" w:cs="Times New Roman"/>
          <w:b/>
          <w:bCs/>
          <w:color w:val="000000" w:themeColor="text1"/>
          <w:sz w:val="24"/>
          <w:szCs w:val="24"/>
        </w:rPr>
        <w:t>Instructions</w:t>
      </w:r>
      <w:r w:rsidRPr="00BC3182">
        <w:rPr>
          <w:rFonts w:ascii="Times New Roman" w:hAnsi="Times New Roman" w:cs="Times New Roman"/>
          <w:color w:val="000000" w:themeColor="text1"/>
          <w:sz w:val="24"/>
          <w:szCs w:val="24"/>
        </w:rPr>
        <w:t xml:space="preserve">: (1) In second paragraph, FEMA will remove the word “state.” </w:t>
      </w:r>
      <w:r w:rsidRPr="00BC3182">
        <w:rPr>
          <w:rFonts w:ascii="Times New Roman" w:hAnsi="Times New Roman" w:cs="Times New Roman"/>
          <w:b/>
          <w:bCs/>
          <w:color w:val="000000" w:themeColor="text1"/>
          <w:sz w:val="24"/>
          <w:szCs w:val="24"/>
        </w:rPr>
        <w:t>Section A</w:t>
      </w:r>
      <w:r w:rsidRPr="00BC3182">
        <w:rPr>
          <w:rFonts w:ascii="Times New Roman" w:hAnsi="Times New Roman" w:cs="Times New Roman"/>
          <w:color w:val="000000" w:themeColor="text1"/>
          <w:sz w:val="24"/>
          <w:szCs w:val="24"/>
        </w:rPr>
        <w:t>: (1) Item A5: FEMA will revise the latitude/longitude conversions. (2) Item A6: In line 3, FEMA will remove period between A and 7. (3) Item A7: FEMA will delete “of these instructions” in line 1. (4) through</w:t>
      </w:r>
      <w:bookmarkStart w:id="40" w:name="_Hlk106780333"/>
      <w:r w:rsidRPr="00BC3182">
        <w:rPr>
          <w:rFonts w:ascii="Times New Roman" w:hAnsi="Times New Roman" w:cs="Times New Roman"/>
          <w:color w:val="000000" w:themeColor="text1"/>
          <w:sz w:val="24"/>
          <w:szCs w:val="24"/>
        </w:rPr>
        <w:t xml:space="preserve"> (9) Items A8 and A9 instructions above: FEMA will update as suggested. </w:t>
      </w:r>
      <w:bookmarkEnd w:id="40"/>
      <w:r w:rsidRPr="00BC3182">
        <w:rPr>
          <w:rFonts w:ascii="Times New Roman" w:hAnsi="Times New Roman" w:cs="Times New Roman"/>
          <w:b/>
          <w:bCs/>
          <w:color w:val="000000" w:themeColor="text1"/>
          <w:sz w:val="24"/>
          <w:szCs w:val="24"/>
        </w:rPr>
        <w:t>Section B</w:t>
      </w:r>
      <w:r w:rsidRPr="00BC3182">
        <w:rPr>
          <w:rFonts w:ascii="Times New Roman" w:hAnsi="Times New Roman" w:cs="Times New Roman"/>
          <w:color w:val="000000" w:themeColor="text1"/>
          <w:sz w:val="24"/>
          <w:szCs w:val="24"/>
        </w:rPr>
        <w:t xml:space="preserve"> instructions: </w:t>
      </w:r>
      <w:bookmarkStart w:id="41" w:name="_Hlk106784191"/>
      <w:r w:rsidRPr="00BC3182">
        <w:rPr>
          <w:rFonts w:ascii="Times New Roman" w:hAnsi="Times New Roman" w:cs="Times New Roman"/>
          <w:color w:val="000000" w:themeColor="text1"/>
          <w:sz w:val="24"/>
          <w:szCs w:val="24"/>
        </w:rPr>
        <w:t xml:space="preserve">FEMA will update as suggested. </w:t>
      </w:r>
      <w:bookmarkStart w:id="42" w:name="_Hlk106782918"/>
      <w:bookmarkEnd w:id="41"/>
      <w:r w:rsidRPr="00BC3182">
        <w:rPr>
          <w:rFonts w:ascii="Times New Roman" w:hAnsi="Times New Roman" w:cs="Times New Roman"/>
          <w:b/>
          <w:bCs/>
          <w:color w:val="000000" w:themeColor="text1"/>
          <w:sz w:val="24"/>
          <w:szCs w:val="24"/>
        </w:rPr>
        <w:t>Section C</w:t>
      </w:r>
      <w:bookmarkEnd w:id="42"/>
      <w:r w:rsidRPr="00BC3182">
        <w:rPr>
          <w:rFonts w:ascii="Times New Roman" w:hAnsi="Times New Roman" w:cs="Times New Roman"/>
          <w:b/>
          <w:bCs/>
          <w:color w:val="000000" w:themeColor="text1"/>
          <w:sz w:val="24"/>
          <w:szCs w:val="24"/>
        </w:rPr>
        <w:t xml:space="preserve">: </w:t>
      </w:r>
      <w:r w:rsidRPr="00BC3182">
        <w:rPr>
          <w:rFonts w:ascii="Times New Roman" w:hAnsi="Times New Roman" w:cs="Times New Roman"/>
          <w:color w:val="000000" w:themeColor="text1"/>
          <w:sz w:val="24"/>
          <w:szCs w:val="24"/>
        </w:rPr>
        <w:t>(1) Item C2.c: FEMA will replace the instruction as follows: “For floodplain management compliance, this elevation is required for all Building Diagrams 5 and 6 in V zones, areas seaward of the LiMWA, and in other areas regulated for coastal flooding hazards. Enter the elevation measured at the bottom of the lowest horizontal structural member of the floor indicated per the selected Building Diagram (Item A7) or the figure below. This elevation can be entered for Building Diagrams 5 and 6 in any flood zone, including Zones B, C, X, and D</w:t>
      </w:r>
      <w:r w:rsidRPr="00BC3182">
        <w:rPr>
          <w:rFonts w:ascii="Times New Roman" w:hAnsi="Times New Roman" w:cs="Times New Roman"/>
          <w:i/>
          <w:iCs/>
          <w:color w:val="000000" w:themeColor="text1"/>
          <w:sz w:val="24"/>
          <w:szCs w:val="24"/>
        </w:rPr>
        <w:t xml:space="preserve">. </w:t>
      </w:r>
      <w:r w:rsidRPr="00BC3182">
        <w:rPr>
          <w:rFonts w:ascii="Times New Roman" w:hAnsi="Times New Roman" w:cs="Times New Roman"/>
          <w:color w:val="000000" w:themeColor="text1"/>
          <w:sz w:val="24"/>
          <w:szCs w:val="24"/>
        </w:rPr>
        <w:t xml:space="preserve">For Building Diagrams other than 5 and 6 (if applicable), enter the C2c elevation as indicated in the figure below. </w:t>
      </w:r>
      <w:r w:rsidRPr="00BC3182">
        <w:rPr>
          <w:rFonts w:ascii="Times New Roman" w:hAnsi="Times New Roman" w:cs="Times New Roman"/>
          <w:i/>
          <w:iCs/>
          <w:color w:val="000000" w:themeColor="text1"/>
          <w:sz w:val="24"/>
          <w:szCs w:val="24"/>
        </w:rPr>
        <w:t>If this item does not apply to the building, enter "N/A" for not applicable</w:t>
      </w:r>
      <w:r w:rsidRPr="00BC3182">
        <w:rPr>
          <w:rFonts w:ascii="Times New Roman" w:hAnsi="Times New Roman" w:cs="Times New Roman"/>
          <w:color w:val="000000" w:themeColor="text1"/>
          <w:sz w:val="24"/>
          <w:szCs w:val="24"/>
        </w:rPr>
        <w:t xml:space="preserve">.”  (2) Item C2.e. FEMA will update as suggested.  (3) Item C2.f. FEMA will update as suggested. (4) Item C2.g. FEMA will replace the instruction as follows: “Enter the finished Highest Adjacent Grade (HAG) elevation of the ground, sidewalk, or patio slab next to and in direct contact with the building. For a building in Zone AO, use the natural grade elevation, if available. Indicate whether the natural or finished grade was used. If natural grade was used, attach the source of the information (e.g., a grading plan). For buildings under construction in any zone, enter the HAG elevation at the time of the survey.”  (5) Item C2.h.  FEMA will replace the instruction as follows: “Enter the finished LAG elevation of the lowest ground, sidewalk, or patio slab next to and in direct contact with the structurally-attached-deck supports or stairs structurally attached to the </w:t>
      </w:r>
      <w:r w:rsidRPr="00BC3182">
        <w:rPr>
          <w:rFonts w:ascii="Times New Roman" w:hAnsi="Times New Roman" w:cs="Times New Roman"/>
          <w:color w:val="000000" w:themeColor="text1"/>
          <w:sz w:val="24"/>
          <w:szCs w:val="24"/>
        </w:rPr>
        <w:t xml:space="preserve">building. For buildings under construction in any flood zone, enter the lowest LAG at the time of the survey.” (6) Figure: FEMA will update the figure caption as follows: “For use in determining Item C2c.” </w:t>
      </w:r>
      <w:r w:rsidRPr="00BC3182">
        <w:rPr>
          <w:rFonts w:ascii="Times New Roman" w:hAnsi="Times New Roman" w:cs="Times New Roman"/>
          <w:b/>
          <w:bCs/>
          <w:color w:val="000000" w:themeColor="text1"/>
          <w:sz w:val="24"/>
          <w:szCs w:val="24"/>
        </w:rPr>
        <w:t>Section E</w:t>
      </w:r>
      <w:r w:rsidRPr="00BC3182">
        <w:rPr>
          <w:rFonts w:ascii="Times New Roman" w:hAnsi="Times New Roman" w:cs="Times New Roman"/>
          <w:color w:val="000000" w:themeColor="text1"/>
          <w:sz w:val="24"/>
          <w:szCs w:val="24"/>
        </w:rPr>
        <w:t xml:space="preserve"> instructions (1) through (3): FEMA agrees with the comments and will update as suggested.</w:t>
      </w:r>
      <w:r w:rsidRPr="00BC3182">
        <w:rPr>
          <w:rFonts w:ascii="Times New Roman" w:hAnsi="Times New Roman" w:cs="Times New Roman"/>
          <w:b/>
          <w:bCs/>
          <w:color w:val="000000" w:themeColor="text1"/>
          <w:sz w:val="24"/>
          <w:szCs w:val="24"/>
        </w:rPr>
        <w:t xml:space="preserve"> Section F</w:t>
      </w:r>
      <w:r w:rsidRPr="00BC3182">
        <w:rPr>
          <w:rFonts w:ascii="Times New Roman" w:hAnsi="Times New Roman" w:cs="Times New Roman"/>
          <w:color w:val="000000" w:themeColor="text1"/>
          <w:sz w:val="24"/>
          <w:szCs w:val="24"/>
        </w:rPr>
        <w:t xml:space="preserve">: FEMA reviewed and accepted the suggested edits. </w:t>
      </w:r>
      <w:r w:rsidRPr="00BC3182">
        <w:rPr>
          <w:rFonts w:ascii="Times New Roman" w:hAnsi="Times New Roman" w:cs="Times New Roman"/>
          <w:b/>
          <w:bCs/>
          <w:color w:val="000000" w:themeColor="text1"/>
          <w:sz w:val="24"/>
          <w:szCs w:val="24"/>
        </w:rPr>
        <w:t>Section G</w:t>
      </w:r>
      <w:r w:rsidRPr="00BC3182">
        <w:rPr>
          <w:rFonts w:ascii="Times New Roman" w:hAnsi="Times New Roman" w:cs="Times New Roman"/>
          <w:color w:val="000000" w:themeColor="text1"/>
          <w:sz w:val="24"/>
          <w:szCs w:val="24"/>
        </w:rPr>
        <w:t xml:space="preserve">: (1) though (4): FEMA reviewed and accepted the suggested edits. (5) FEMA will replace the instruction as follows: “G9.b. As-built lowest horizontal structural member.  Enter the elevation measured at the bottom of the lowest horizontal structural member of the floor indicated per the selected Building Diagram (Item A7), or in the figure in the instructions for Section C. Indicate the datum used.” (6) </w:t>
      </w:r>
      <w:bookmarkStart w:id="43" w:name="_Hlk106867982"/>
      <w:r w:rsidRPr="00BC3182">
        <w:rPr>
          <w:rFonts w:ascii="Times New Roman" w:hAnsi="Times New Roman" w:cs="Times New Roman"/>
          <w:color w:val="000000" w:themeColor="text1"/>
          <w:sz w:val="24"/>
          <w:szCs w:val="24"/>
        </w:rPr>
        <w:t>FEMA reviewed and accepted the suggested edit.</w:t>
      </w:r>
      <w:bookmarkEnd w:id="43"/>
      <w:r w:rsidRPr="00BC3182">
        <w:rPr>
          <w:rFonts w:ascii="Times New Roman" w:hAnsi="Times New Roman" w:cs="Times New Roman"/>
          <w:color w:val="000000" w:themeColor="text1"/>
          <w:sz w:val="24"/>
          <w:szCs w:val="24"/>
        </w:rPr>
        <w:t xml:space="preserve"> </w:t>
      </w:r>
      <w:r w:rsidRPr="00BC3182">
        <w:rPr>
          <w:rFonts w:ascii="Times New Roman" w:hAnsi="Times New Roman" w:cs="Times New Roman"/>
          <w:b/>
          <w:bCs/>
          <w:color w:val="000000" w:themeColor="text1"/>
          <w:sz w:val="24"/>
          <w:szCs w:val="24"/>
        </w:rPr>
        <w:t>Section H</w:t>
      </w:r>
      <w:r w:rsidRPr="00BC3182">
        <w:rPr>
          <w:rFonts w:ascii="Times New Roman" w:hAnsi="Times New Roman" w:cs="Times New Roman"/>
          <w:color w:val="000000" w:themeColor="text1"/>
          <w:sz w:val="24"/>
          <w:szCs w:val="24"/>
        </w:rPr>
        <w:t xml:space="preserve"> (1) through (4): FEMA reviewed and accepted the suggested edits. </w:t>
      </w:r>
      <w:r w:rsidRPr="00BC3182">
        <w:rPr>
          <w:rFonts w:ascii="Times New Roman" w:hAnsi="Times New Roman" w:cs="Times New Roman"/>
          <w:b/>
          <w:bCs/>
          <w:color w:val="000000" w:themeColor="text1"/>
          <w:sz w:val="24"/>
          <w:szCs w:val="24"/>
        </w:rPr>
        <w:t>Section I</w:t>
      </w:r>
      <w:r w:rsidRPr="00BC3182">
        <w:rPr>
          <w:rFonts w:ascii="Times New Roman" w:hAnsi="Times New Roman" w:cs="Times New Roman"/>
          <w:color w:val="000000" w:themeColor="text1"/>
          <w:sz w:val="24"/>
          <w:szCs w:val="24"/>
        </w:rPr>
        <w:t xml:space="preserve">: FEMA reviewed and accepted the suggested edits. </w:t>
      </w:r>
      <w:r w:rsidRPr="00BC3182">
        <w:rPr>
          <w:rFonts w:ascii="Times New Roman" w:hAnsi="Times New Roman" w:cs="Times New Roman"/>
          <w:b/>
          <w:bCs/>
          <w:color w:val="000000" w:themeColor="text1"/>
          <w:sz w:val="24"/>
          <w:szCs w:val="24"/>
        </w:rPr>
        <w:t>Building Drawings</w:t>
      </w:r>
      <w:r w:rsidRPr="00BC3182">
        <w:rPr>
          <w:rFonts w:ascii="Times New Roman" w:hAnsi="Times New Roman" w:cs="Times New Roman"/>
          <w:color w:val="000000" w:themeColor="text1"/>
          <w:sz w:val="24"/>
          <w:szCs w:val="24"/>
        </w:rPr>
        <w:t>: FEMA reviewed and accepted the suggested edit.</w:t>
      </w:r>
    </w:p>
    <w:p w:rsidR="001F7958" w:rsidRPr="008B3616" w:rsidP="008B3616" w14:paraId="31422287" w14:textId="77777777">
      <w:pPr>
        <w:spacing w:after="240"/>
        <w:contextualSpacing/>
        <w:rPr>
          <w:rFonts w:ascii="Times New Roman" w:hAnsi="Times New Roman" w:cs="Times New Roman"/>
          <w:color w:val="000000" w:themeColor="text1"/>
          <w:sz w:val="24"/>
          <w:szCs w:val="24"/>
        </w:rPr>
      </w:pPr>
    </w:p>
    <w:p w:rsidR="001F7958" w:rsidRPr="00BC3182" w:rsidP="00BC3182" w14:paraId="0A3CD7E6" w14:textId="679ED458">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b/>
          <w:bCs/>
          <w:i/>
          <w:iCs/>
          <w:color w:val="000000" w:themeColor="text1"/>
          <w:sz w:val="24"/>
          <w:szCs w:val="24"/>
        </w:rPr>
        <w:t>Comment 18 (FEMA-2022-0012-0018)</w:t>
      </w:r>
      <w:r w:rsidRPr="00BC3182">
        <w:rPr>
          <w:rFonts w:ascii="Times New Roman" w:hAnsi="Times New Roman" w:cs="Times New Roman"/>
          <w:b/>
          <w:bCs/>
          <w:color w:val="000000" w:themeColor="text1"/>
          <w:sz w:val="24"/>
          <w:szCs w:val="24"/>
        </w:rPr>
        <w:t>:</w:t>
      </w:r>
      <w:r w:rsidRPr="00BC3182">
        <w:rPr>
          <w:rFonts w:ascii="Times New Roman" w:hAnsi="Times New Roman" w:cs="Times New Roman"/>
          <w:color w:val="000000" w:themeColor="text1"/>
          <w:sz w:val="24"/>
          <w:szCs w:val="24"/>
        </w:rPr>
        <w:t xml:space="preserve">  The commenter made several suggestions for the </w:t>
      </w:r>
      <w:r w:rsidRPr="00BC3182">
        <w:rPr>
          <w:rFonts w:ascii="Times New Roman" w:hAnsi="Times New Roman" w:cs="Times New Roman"/>
          <w:b/>
          <w:bCs/>
          <w:color w:val="000000" w:themeColor="text1"/>
          <w:sz w:val="24"/>
          <w:szCs w:val="24"/>
        </w:rPr>
        <w:t>Elevation Certificate</w:t>
      </w:r>
      <w:r w:rsidRPr="00BC3182">
        <w:rPr>
          <w:rFonts w:ascii="Times New Roman" w:hAnsi="Times New Roman" w:cs="Times New Roman"/>
          <w:color w:val="000000" w:themeColor="text1"/>
          <w:sz w:val="24"/>
          <w:szCs w:val="24"/>
        </w:rPr>
        <w:t>. (1) This version of the form represents significant progress by improving the Elevation Certificate as a compliance tool. (2) Remove the date from the FEMA form number. This is problematic for those communities that explicitly require use of the FEMA certificate because citing the form number in their regulations will lock them into a specific version of the form and thus would require those communities to amend their regulations every time FEMA updates the form. (3) In A8.d, e, and f – and A9.d</w:t>
      </w:r>
      <w:r w:rsidR="00945406">
        <w:rPr>
          <w:rFonts w:ascii="Times New Roman" w:hAnsi="Times New Roman" w:cs="Times New Roman"/>
          <w:color w:val="000000" w:themeColor="text1"/>
          <w:sz w:val="24"/>
          <w:szCs w:val="24"/>
        </w:rPr>
        <w:t>,</w:t>
      </w:r>
      <w:r w:rsidRPr="00BC3182">
        <w:rPr>
          <w:rFonts w:ascii="Times New Roman" w:hAnsi="Times New Roman" w:cs="Times New Roman"/>
          <w:color w:val="000000" w:themeColor="text1"/>
          <w:sz w:val="24"/>
          <w:szCs w:val="24"/>
        </w:rPr>
        <w:t xml:space="preserve"> e, and f – modify so there aren’t mixed units (both square inches and square feet) which is complicated when the summation of both nonengineered and engineered is needed. Alternatively, eliminate Item A8.f and A9.f so there is no need to combine the measurements. (4)  In Items C2.c and G9.b, clarify the intent of the phrase “regulated areas.” (5) The commenter noted the benefit of having photographs of all sides of the building. </w:t>
      </w:r>
      <w:bookmarkStart w:id="44" w:name="_Hlk106966590"/>
      <w:r w:rsidRPr="00BC3182">
        <w:rPr>
          <w:rFonts w:ascii="Times New Roman" w:hAnsi="Times New Roman" w:cs="Times New Roman"/>
          <w:b/>
          <w:bCs/>
          <w:color w:val="000000" w:themeColor="text1"/>
          <w:sz w:val="24"/>
          <w:szCs w:val="24"/>
        </w:rPr>
        <w:t>Floodproofing Certificate</w:t>
      </w:r>
      <w:r w:rsidRPr="00BC3182">
        <w:rPr>
          <w:rFonts w:ascii="Times New Roman" w:hAnsi="Times New Roman" w:cs="Times New Roman"/>
          <w:color w:val="000000" w:themeColor="text1"/>
          <w:sz w:val="24"/>
          <w:szCs w:val="24"/>
        </w:rPr>
        <w:t xml:space="preserve">: (1) </w:t>
      </w:r>
      <w:bookmarkEnd w:id="44"/>
      <w:r w:rsidRPr="00BC3182">
        <w:rPr>
          <w:rFonts w:ascii="Times New Roman" w:hAnsi="Times New Roman" w:cs="Times New Roman"/>
          <w:color w:val="000000" w:themeColor="text1"/>
          <w:sz w:val="24"/>
          <w:szCs w:val="24"/>
        </w:rPr>
        <w:t>This version of the form represents significant progress by recognizing and clearly distinguishing the certification of design from certification of the “as-built” condition. (2) Remove the date from the FEMA Form Number. (3) Commented on the need for surveyed elevations of machinery and equipment whether inside or outside of the building. (4) Questioned the rationale for the elevation of the lowest protected floor to be surveyed to a tenth of a foot. (5) Recognized the benefit of requiring more photographs. (6) Suggested having a section for the building owner to acknowledge the Emergency Operations Plan and the Inspection and Maintenance Plans.</w:t>
      </w:r>
    </w:p>
    <w:p w:rsidR="00035B16" w:rsidRPr="008B3616" w:rsidP="008B3616" w14:paraId="703EAE90" w14:textId="77777777">
      <w:pPr>
        <w:spacing w:after="240"/>
        <w:contextualSpacing/>
        <w:rPr>
          <w:rFonts w:ascii="Times New Roman" w:hAnsi="Times New Roman" w:cs="Times New Roman"/>
          <w:b/>
          <w:bCs/>
          <w:i/>
          <w:iCs/>
          <w:color w:val="000000" w:themeColor="text1"/>
          <w:sz w:val="24"/>
          <w:szCs w:val="24"/>
        </w:rPr>
      </w:pPr>
    </w:p>
    <w:p w:rsidR="001F7958" w:rsidRPr="00BC3182" w:rsidP="00BC3182" w14:paraId="5B334FD8" w14:textId="205ECF2D">
      <w:pPr>
        <w:spacing w:after="240"/>
        <w:contextualSpacing/>
        <w:rPr>
          <w:rFonts w:ascii="Times New Roman" w:hAnsi="Times New Roman" w:cs="Times New Roman"/>
          <w:color w:val="000000" w:themeColor="text1"/>
          <w:sz w:val="24"/>
          <w:szCs w:val="24"/>
        </w:rPr>
      </w:pPr>
      <w:r w:rsidRPr="00BC3182">
        <w:rPr>
          <w:rFonts w:ascii="Times New Roman" w:hAnsi="Times New Roman" w:cs="Times New Roman"/>
          <w:i/>
          <w:iCs/>
          <w:color w:val="000000" w:themeColor="text1"/>
          <w:sz w:val="24"/>
          <w:szCs w:val="24"/>
        </w:rPr>
        <w:t>FEMA Response to Comment 18:</w:t>
      </w:r>
      <w:r w:rsidRPr="00BC3182">
        <w:rPr>
          <w:rFonts w:ascii="Times New Roman" w:hAnsi="Times New Roman" w:cs="Times New Roman"/>
          <w:color w:val="000000" w:themeColor="text1"/>
          <w:sz w:val="24"/>
          <w:szCs w:val="24"/>
        </w:rPr>
        <w:t xml:space="preserve"> </w:t>
      </w:r>
      <w:r w:rsidRPr="00BC3182">
        <w:rPr>
          <w:rFonts w:ascii="Times New Roman" w:hAnsi="Times New Roman" w:cs="Times New Roman"/>
          <w:b/>
          <w:bCs/>
          <w:color w:val="000000" w:themeColor="text1"/>
          <w:sz w:val="24"/>
          <w:szCs w:val="24"/>
        </w:rPr>
        <w:t xml:space="preserve">Elevation Certificate </w:t>
      </w:r>
      <w:r w:rsidRPr="00BC3182">
        <w:rPr>
          <w:rFonts w:ascii="Times New Roman" w:hAnsi="Times New Roman" w:cs="Times New Roman"/>
          <w:color w:val="000000" w:themeColor="text1"/>
          <w:sz w:val="24"/>
          <w:szCs w:val="24"/>
        </w:rPr>
        <w:t>(1)</w:t>
      </w:r>
      <w:r w:rsidRPr="00BC3182">
        <w:rPr>
          <w:rFonts w:ascii="Times New Roman" w:hAnsi="Times New Roman" w:cs="Times New Roman"/>
          <w:b/>
          <w:bCs/>
          <w:color w:val="000000" w:themeColor="text1"/>
          <w:sz w:val="24"/>
          <w:szCs w:val="24"/>
        </w:rPr>
        <w:t xml:space="preserve"> </w:t>
      </w:r>
      <w:r w:rsidRPr="00BC3182">
        <w:rPr>
          <w:rFonts w:ascii="Times New Roman" w:hAnsi="Times New Roman" w:cs="Times New Roman"/>
          <w:color w:val="000000" w:themeColor="text1"/>
          <w:sz w:val="24"/>
          <w:szCs w:val="24"/>
        </w:rPr>
        <w:t xml:space="preserve">FEMA is constantly working to improve our delivery of assistance and streamline our processes and appreciates your evaluation of our data collection. (2) FEMA will keep the format of the form number with the date, as this is the new standard for all FEMA forms. (3) FEMA will keep the instructions provided as the most effective solution, and the items will remain as </w:t>
      </w:r>
      <w:r w:rsidRPr="00BC3182">
        <w:rPr>
          <w:rFonts w:ascii="Times New Roman" w:hAnsi="Times New Roman" w:cs="Times New Roman"/>
          <w:color w:val="000000" w:themeColor="text1"/>
          <w:sz w:val="24"/>
          <w:szCs w:val="24"/>
        </w:rPr>
        <w:t>currently proposed. (4) FEMA updated the instructions for C2.c and G9.b to clarify the information needed. (5) FEMA appreciates your comment regarding photographs.</w:t>
      </w:r>
    </w:p>
    <w:p w:rsidR="00035B16" w:rsidRPr="00BC3182" w:rsidP="008B3616" w14:paraId="4EE28354" w14:textId="77777777">
      <w:pPr>
        <w:spacing w:after="240"/>
        <w:ind w:firstLine="360"/>
        <w:contextualSpacing/>
        <w:rPr>
          <w:rFonts w:ascii="Times New Roman" w:hAnsi="Times New Roman" w:cs="Times New Roman"/>
          <w:color w:val="000000" w:themeColor="text1"/>
          <w:sz w:val="24"/>
          <w:szCs w:val="24"/>
        </w:rPr>
      </w:pPr>
    </w:p>
    <w:p w:rsidR="00562915" w:rsidRPr="008B3616" w:rsidP="008B3616" w14:paraId="1137BE83" w14:textId="1A0A26D8">
      <w:pPr>
        <w:spacing w:after="240"/>
        <w:ind w:firstLine="360"/>
        <w:contextualSpacing/>
        <w:rPr>
          <w:rFonts w:ascii="Times New Roman" w:hAnsi="Times New Roman" w:cs="Times New Roman"/>
          <w:color w:val="000000" w:themeColor="text1"/>
          <w:sz w:val="24"/>
          <w:szCs w:val="24"/>
        </w:rPr>
      </w:pPr>
      <w:r w:rsidRPr="00BC3182">
        <w:rPr>
          <w:rFonts w:ascii="Times New Roman" w:hAnsi="Times New Roman" w:cs="Times New Roman"/>
          <w:b/>
          <w:bCs/>
          <w:color w:val="000000" w:themeColor="text1"/>
          <w:sz w:val="24"/>
          <w:szCs w:val="24"/>
        </w:rPr>
        <w:t>Floodproofing Certificate</w:t>
      </w:r>
      <w:r w:rsidRPr="00BC3182">
        <w:rPr>
          <w:rFonts w:ascii="Times New Roman" w:hAnsi="Times New Roman" w:cs="Times New Roman"/>
          <w:color w:val="000000" w:themeColor="text1"/>
          <w:sz w:val="24"/>
          <w:szCs w:val="24"/>
        </w:rPr>
        <w:t>: (1) FEMA appreciates your evaluation. (2) FEMA is unable to remove the date from the form number, as this is the new standard format for all FEMA forms. (3) and (4) FEMA is removing both B. Elevation of machinery and equipment and C. Elevation of the lowest protected floor from Sections II and III of the form as these elevations are not needed. (5) FEMA appreciates your comment regarding photographs. (6) The instructions already require that the plans be submitted with the certificate, and Part 4 of the Required Documentation addresses the building owner acknowledgment.</w:t>
      </w:r>
      <w:bookmarkEnd w:id="27"/>
    </w:p>
    <w:p w:rsidR="00035B16" w:rsidRPr="00BC3182" w:rsidP="00BC3182" w14:paraId="1280ED82" w14:textId="77777777">
      <w:pPr>
        <w:spacing w:after="240"/>
        <w:contextualSpacing/>
        <w:rPr>
          <w:rFonts w:ascii="Times New Roman" w:hAnsi="Times New Roman" w:cs="Times New Roman"/>
          <w:color w:val="000000" w:themeColor="text1"/>
          <w:sz w:val="24"/>
          <w:szCs w:val="24"/>
        </w:rPr>
      </w:pPr>
    </w:p>
    <w:p w:rsidR="00562915" w:rsidRPr="00BC3182" w:rsidP="00BC3182" w14:paraId="22945719" w14:textId="43E22DB2">
      <w:pPr>
        <w:contextualSpacing/>
        <w:rPr>
          <w:rFonts w:ascii="Times New Roman" w:hAnsi="Times New Roman" w:cs="Times New Roman"/>
          <w:b/>
          <w:bCs/>
          <w:color w:val="0000FF"/>
          <w:sz w:val="24"/>
          <w:szCs w:val="24"/>
        </w:rPr>
      </w:pPr>
      <w:r w:rsidRPr="00BC3182">
        <w:rPr>
          <w:rFonts w:ascii="Times New Roman" w:hAnsi="Times New Roman" w:cs="Times New Roman"/>
          <w:color w:val="000000"/>
          <w:sz w:val="24"/>
          <w:szCs w:val="24"/>
        </w:rPr>
        <w:t>A 30-day Federal Register Notice inviting public comments was published on</w:t>
      </w:r>
      <w:r w:rsidRPr="00BC3182">
        <w:rPr>
          <w:rFonts w:ascii="Times New Roman" w:hAnsi="Times New Roman" w:cs="Times New Roman"/>
          <w:color w:val="FF0000"/>
          <w:sz w:val="24"/>
          <w:szCs w:val="24"/>
        </w:rPr>
        <w:t xml:space="preserve"> </w:t>
      </w:r>
      <w:r w:rsidRPr="00BC3182">
        <w:rPr>
          <w:rFonts w:ascii="Times New Roman" w:hAnsi="Times New Roman" w:cs="Times New Roman"/>
          <w:color w:val="0000FF"/>
          <w:sz w:val="24"/>
          <w:szCs w:val="24"/>
        </w:rPr>
        <w:t xml:space="preserve">[date, Volume FR pp (example 74 FR 15228)].  </w:t>
      </w:r>
      <w:r w:rsidRPr="00BC3182">
        <w:rPr>
          <w:rFonts w:ascii="Times New Roman" w:hAnsi="Times New Roman" w:cs="Times New Roman"/>
          <w:b/>
          <w:bCs/>
          <w:color w:val="0000FF"/>
          <w:sz w:val="24"/>
          <w:szCs w:val="24"/>
        </w:rPr>
        <w:t xml:space="preserve">[Select one---No comments were received OR x number of comments related to (state topic of comments) were received].  </w:t>
      </w:r>
    </w:p>
    <w:p w:rsidR="004F4194" w:rsidRPr="00BC3182" w:rsidP="00BC3182" w14:paraId="56FFDD08" w14:textId="1B6EAE74">
      <w:pPr>
        <w:contextualSpacing/>
        <w:rPr>
          <w:rFonts w:ascii="Times New Roman" w:hAnsi="Times New Roman" w:cs="Times New Roman"/>
          <w:sz w:val="24"/>
          <w:szCs w:val="24"/>
        </w:rPr>
      </w:pPr>
    </w:p>
    <w:p w:rsidR="00562915" w:rsidRPr="00BC3182" w:rsidP="00BC3182" w14:paraId="2FDE13B4" w14:textId="4DD537BB">
      <w:pPr>
        <w:tabs>
          <w:tab w:val="left" w:pos="360"/>
        </w:tabs>
        <w:contextualSpacing/>
        <w:rPr>
          <w:rFonts w:ascii="Times New Roman" w:hAnsi="Times New Roman" w:cs="Times New Roman"/>
          <w:b/>
          <w:bCs/>
          <w:sz w:val="24"/>
          <w:szCs w:val="24"/>
        </w:rPr>
      </w:pP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r w:rsidRPr="008B3616">
        <w:rPr>
          <w:rFonts w:ascii="Times New Roman" w:hAnsi="Times New Roman" w:cs="Times New Roman"/>
          <w:sz w:val="24"/>
          <w:szCs w:val="24"/>
        </w:rPr>
        <w:tab/>
      </w:r>
      <w:r w:rsidRPr="008B3616">
        <w:rPr>
          <w:rFonts w:ascii="Times New Roman" w:hAnsi="Times New Roman" w:cs="Times New Roman"/>
          <w:sz w:val="24"/>
          <w:szCs w:val="24"/>
        </w:rPr>
        <w:tab/>
      </w:r>
      <w:r w:rsidRPr="008B3616">
        <w:rPr>
          <w:rFonts w:ascii="Times New Roman" w:hAnsi="Times New Roman" w:cs="Times New Roman"/>
          <w:b/>
          <w:bCs/>
          <w:sz w:val="24"/>
          <w:szCs w:val="24"/>
        </w:rPr>
        <w:t xml:space="preserve">b.  Describe efforts to consult with persons outside the agency to obtain their views on </w:t>
      </w:r>
      <w:r w:rsidRPr="00BC3182">
        <w:rPr>
          <w:rFonts w:ascii="Times New Roman" w:hAnsi="Times New Roman" w:cs="Times New Roman"/>
          <w:b/>
          <w:bCs/>
          <w:sz w:val="24"/>
          <w:szCs w:val="24"/>
        </w:rPr>
        <w:t>the availability of data, frequency of collection, the clarity of instructions and recordkeeping, disclosure, or reporting format (if any), and on the data elements to be recorded, disclosed, or reported.</w:t>
      </w:r>
    </w:p>
    <w:p w:rsidR="001F5D53" w:rsidRPr="00BC3182" w:rsidP="00BC3182" w14:paraId="4F3031DF" w14:textId="77777777">
      <w:pPr>
        <w:tabs>
          <w:tab w:val="left" w:pos="-720"/>
          <w:tab w:val="left" w:pos="5580"/>
        </w:tabs>
        <w:suppressAutoHyphens/>
        <w:contextualSpacing/>
        <w:rPr>
          <w:rFonts w:ascii="Times New Roman" w:hAnsi="Times New Roman" w:cs="Times New Roman"/>
          <w:color w:val="000000"/>
          <w:sz w:val="24"/>
          <w:szCs w:val="24"/>
        </w:rPr>
      </w:pPr>
    </w:p>
    <w:p w:rsidR="00AD1126" w:rsidRPr="00BC3182" w:rsidP="00BC3182" w14:paraId="44787CA9" w14:textId="7DC711ED">
      <w:pPr>
        <w:tabs>
          <w:tab w:val="left" w:pos="5580"/>
        </w:tabs>
        <w:suppressAutoHyphens/>
        <w:contextualSpacing/>
        <w:rPr>
          <w:rFonts w:ascii="Times New Roman" w:hAnsi="Times New Roman" w:cs="Times New Roman"/>
          <w:color w:val="000000"/>
          <w:sz w:val="24"/>
          <w:szCs w:val="24"/>
        </w:rPr>
      </w:pPr>
      <w:r w:rsidRPr="00BC3182">
        <w:rPr>
          <w:rFonts w:ascii="Times New Roman" w:hAnsi="Times New Roman" w:cs="Times New Roman"/>
          <w:color w:val="000000" w:themeColor="text1"/>
          <w:sz w:val="24"/>
          <w:szCs w:val="24"/>
        </w:rPr>
        <w:t>NFIP personnel frequently discuss the certificates at meetings with involved users; e.g., insurance agents, company officials, floodplain managers, surveyors, and others.  The Federal Insurance and Mitigation Administration (FIMA) works very closely with the surveyors, engineers, and architects during the development process.</w:t>
      </w:r>
      <w:r w:rsidRPr="00BC3182" w:rsidR="001F5D53">
        <w:rPr>
          <w:rFonts w:ascii="Times New Roman" w:hAnsi="Times New Roman" w:cs="Times New Roman"/>
          <w:color w:val="000000" w:themeColor="text1"/>
          <w:sz w:val="24"/>
          <w:szCs w:val="24"/>
        </w:rPr>
        <w:t xml:space="preserve"> </w:t>
      </w:r>
      <w:r w:rsidRPr="00BC3182">
        <w:rPr>
          <w:rFonts w:ascii="Times New Roman" w:hAnsi="Times New Roman" w:cs="Times New Roman"/>
          <w:color w:val="000000" w:themeColor="text1"/>
          <w:sz w:val="24"/>
          <w:szCs w:val="24"/>
        </w:rPr>
        <w:t xml:space="preserve"> </w:t>
      </w:r>
      <w:r w:rsidRPr="00BC3182" w:rsidR="00AF0005">
        <w:rPr>
          <w:rFonts w:ascii="Times New Roman" w:hAnsi="Times New Roman" w:cs="Times New Roman"/>
          <w:color w:val="000000" w:themeColor="text1"/>
          <w:sz w:val="24"/>
          <w:szCs w:val="24"/>
        </w:rPr>
        <w:t>FIMA also worked with</w:t>
      </w:r>
      <w:r w:rsidRPr="00BC3182" w:rsidR="000C40CF">
        <w:rPr>
          <w:rFonts w:ascii="Times New Roman" w:hAnsi="Times New Roman" w:cs="Times New Roman"/>
          <w:color w:val="000000" w:themeColor="text1"/>
          <w:sz w:val="24"/>
          <w:szCs w:val="24"/>
        </w:rPr>
        <w:t xml:space="preserve"> a representative from the Community Rating System Task Force and consulted with representatives of the Association of State Floodplain Managers to obtain their views. </w:t>
      </w:r>
    </w:p>
    <w:p w:rsidR="001F5D53" w:rsidRPr="00BC3182" w:rsidP="00BC3182" w14:paraId="2900AAE7" w14:textId="77777777">
      <w:pPr>
        <w:tabs>
          <w:tab w:val="left" w:pos="-720"/>
          <w:tab w:val="left" w:pos="5580"/>
        </w:tabs>
        <w:suppressAutoHyphens/>
        <w:contextualSpacing/>
        <w:rPr>
          <w:rFonts w:ascii="Times New Roman" w:hAnsi="Times New Roman" w:cs="Times New Roman"/>
          <w:color w:val="000000"/>
          <w:sz w:val="24"/>
          <w:szCs w:val="24"/>
        </w:rPr>
      </w:pPr>
    </w:p>
    <w:p w:rsidR="00562915" w:rsidRPr="00BC3182" w:rsidP="00BC3182" w14:paraId="75A6AE03" w14:textId="77777777">
      <w:pPr>
        <w:tabs>
          <w:tab w:val="left" w:pos="360"/>
        </w:tabs>
        <w:contextualSpacing/>
        <w:rPr>
          <w:rFonts w:ascii="Times New Roman" w:hAnsi="Times New Roman" w:cs="Times New Roman"/>
          <w:b/>
          <w:bCs/>
          <w:sz w:val="24"/>
          <w:szCs w:val="24"/>
        </w:rPr>
      </w:pPr>
      <w:r w:rsidRPr="00BC3182">
        <w:rPr>
          <w:rFonts w:ascii="Times New Roman" w:hAnsi="Times New Roman" w:cs="Times New Roman"/>
          <w:b/>
          <w:bCs/>
          <w:sz w:val="24"/>
          <w:szCs w:val="24"/>
        </w:rPr>
        <w:tab/>
      </w:r>
      <w:r w:rsidRPr="00BC3182">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F5D53" w:rsidRPr="00BC3182" w:rsidP="00BC3182" w14:paraId="33A0DCB9" w14:textId="77777777">
      <w:pPr>
        <w:tabs>
          <w:tab w:val="left" w:pos="-720"/>
        </w:tabs>
        <w:suppressAutoHyphens/>
        <w:contextualSpacing/>
        <w:rPr>
          <w:rFonts w:ascii="Times New Roman" w:hAnsi="Times New Roman" w:cs="Times New Roman"/>
          <w:color w:val="000000"/>
          <w:sz w:val="24"/>
          <w:szCs w:val="24"/>
        </w:rPr>
      </w:pPr>
    </w:p>
    <w:p w:rsidR="00AD1126" w:rsidRPr="00BC3182" w:rsidP="00BC3182" w14:paraId="3C78966F" w14:textId="45BEC025">
      <w:pPr>
        <w:tabs>
          <w:tab w:val="left" w:pos="-720"/>
        </w:tabs>
        <w:suppressAutoHyphens/>
        <w:contextualSpacing/>
        <w:rPr>
          <w:rFonts w:ascii="Times New Roman" w:hAnsi="Times New Roman" w:cs="Times New Roman"/>
          <w:color w:val="000000"/>
          <w:sz w:val="24"/>
          <w:szCs w:val="24"/>
        </w:rPr>
      </w:pPr>
      <w:r w:rsidRPr="00BC3182">
        <w:rPr>
          <w:rFonts w:ascii="Times New Roman" w:hAnsi="Times New Roman" w:cs="Times New Roman"/>
          <w:color w:val="000000"/>
          <w:sz w:val="24"/>
          <w:szCs w:val="24"/>
        </w:rPr>
        <w:t xml:space="preserve">In June 2021, FEMA formed a workgroup to review and make recommendations for the improvement of the Elevation Certificate and the Floodproofing Certificate. </w:t>
      </w:r>
      <w:r w:rsidRPr="00BC3182" w:rsidR="001F5D53">
        <w:rPr>
          <w:rFonts w:ascii="Times New Roman" w:hAnsi="Times New Roman" w:cs="Times New Roman"/>
          <w:color w:val="000000"/>
          <w:sz w:val="24"/>
          <w:szCs w:val="24"/>
        </w:rPr>
        <w:t xml:space="preserve"> </w:t>
      </w:r>
      <w:r w:rsidRPr="00BC3182">
        <w:rPr>
          <w:rFonts w:ascii="Times New Roman" w:hAnsi="Times New Roman" w:cs="Times New Roman"/>
          <w:color w:val="000000"/>
          <w:sz w:val="24"/>
          <w:szCs w:val="24"/>
        </w:rPr>
        <w:t xml:space="preserve">This workgroup was composed of FEMA and Federal Insurance and Mitigation Administration staff that had invited and compiled comments on the Elevation Certificate and the Floodproofing Certificate from the private sector, including engineers, surveyors, </w:t>
      </w:r>
      <w:r w:rsidRPr="00BC3182">
        <w:rPr>
          <w:rFonts w:ascii="Times New Roman" w:hAnsi="Times New Roman" w:cs="Times New Roman"/>
          <w:color w:val="000000"/>
          <w:sz w:val="24"/>
          <w:szCs w:val="24"/>
        </w:rPr>
        <w:t xml:space="preserve">community officials, floodplain managers, insurance company representatives, insurance producers, underwriters, and others. </w:t>
      </w:r>
      <w:r w:rsidRPr="00BC3182" w:rsidR="001F5D53">
        <w:rPr>
          <w:rFonts w:ascii="Times New Roman" w:hAnsi="Times New Roman" w:cs="Times New Roman"/>
          <w:color w:val="000000"/>
          <w:sz w:val="24"/>
          <w:szCs w:val="24"/>
        </w:rPr>
        <w:t xml:space="preserve"> </w:t>
      </w:r>
      <w:r w:rsidRPr="00BC3182" w:rsidR="00AE61B6">
        <w:rPr>
          <w:rFonts w:ascii="Times New Roman" w:hAnsi="Times New Roman" w:cs="Times New Roman"/>
          <w:color w:val="000000"/>
          <w:sz w:val="24"/>
          <w:szCs w:val="24"/>
        </w:rPr>
        <w:t>The workgroup also included a representative from the Community Rating System task force and consulted with representatives from the Association of State Floodplain Managers.</w:t>
      </w:r>
    </w:p>
    <w:p w:rsidR="001F5D53" w:rsidRPr="00BC3182" w:rsidP="00BC3182" w14:paraId="6DF7E54C" w14:textId="77777777">
      <w:pPr>
        <w:tabs>
          <w:tab w:val="left" w:pos="-720"/>
        </w:tabs>
        <w:suppressAutoHyphens/>
        <w:contextualSpacing/>
        <w:rPr>
          <w:rFonts w:ascii="Times New Roman" w:hAnsi="Times New Roman" w:cs="Times New Roman"/>
          <w:sz w:val="24"/>
          <w:szCs w:val="24"/>
        </w:rPr>
      </w:pPr>
    </w:p>
    <w:p w:rsidR="00562915" w:rsidRPr="00BC3182" w:rsidP="00BC3182" w14:paraId="2F69E819" w14:textId="77777777">
      <w:pPr>
        <w:contextualSpacing/>
        <w:rPr>
          <w:rFonts w:ascii="Times New Roman" w:hAnsi="Times New Roman" w:cs="Times New Roman"/>
          <w:b/>
          <w:bCs/>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Pr>
          <w:rFonts w:ascii="Times New Roman" w:hAnsi="Times New Roman" w:cs="Times New Roman"/>
          <w:b/>
          <w:bCs/>
          <w:sz w:val="24"/>
          <w:szCs w:val="24"/>
        </w:rPr>
        <w:t>9.  Explain any decision to provide any payment or gift to respondents, other than remuneration of contractors or grantees.</w:t>
      </w:r>
    </w:p>
    <w:p w:rsidR="001F5D53" w:rsidRPr="00BC3182" w:rsidP="00BC3182" w14:paraId="0057C335" w14:textId="77777777">
      <w:pPr>
        <w:contextualSpacing/>
        <w:rPr>
          <w:rFonts w:ascii="Times New Roman" w:hAnsi="Times New Roman" w:cs="Times New Roman"/>
          <w:bCs/>
          <w:sz w:val="24"/>
          <w:szCs w:val="24"/>
        </w:rPr>
      </w:pPr>
    </w:p>
    <w:p w:rsidR="000C40CF" w:rsidRPr="00BC3182" w:rsidP="00BC3182" w14:paraId="3DEF4557" w14:textId="41E86B52">
      <w:pPr>
        <w:contextualSpacing/>
        <w:rPr>
          <w:rFonts w:ascii="Times New Roman" w:hAnsi="Times New Roman" w:cs="Times New Roman"/>
          <w:bCs/>
          <w:sz w:val="24"/>
          <w:szCs w:val="24"/>
        </w:rPr>
      </w:pPr>
      <w:r w:rsidRPr="00BC3182">
        <w:rPr>
          <w:rFonts w:ascii="Times New Roman" w:hAnsi="Times New Roman" w:cs="Times New Roman"/>
          <w:bCs/>
          <w:sz w:val="24"/>
          <w:szCs w:val="24"/>
        </w:rPr>
        <w:t>FEMA does not provide payments or gifts to respondents in exchange for a benefit sought.</w:t>
      </w:r>
    </w:p>
    <w:p w:rsidR="001F5D53" w:rsidRPr="00BC3182" w:rsidP="00BC3182" w14:paraId="0C6A02EF" w14:textId="77777777">
      <w:pPr>
        <w:contextualSpacing/>
        <w:rPr>
          <w:rFonts w:ascii="Times New Roman" w:hAnsi="Times New Roman" w:cs="Times New Roman"/>
          <w:bCs/>
          <w:sz w:val="24"/>
          <w:szCs w:val="24"/>
        </w:rPr>
      </w:pPr>
    </w:p>
    <w:p w:rsidR="00562915" w:rsidRPr="00BC3182" w:rsidP="00BC3182" w14:paraId="651D5E9C" w14:textId="77777777">
      <w:pPr>
        <w:tabs>
          <w:tab w:val="left" w:pos="360"/>
        </w:tabs>
        <w:contextualSpacing/>
        <w:rPr>
          <w:rFonts w:ascii="Times New Roman" w:hAnsi="Times New Roman" w:cs="Times New Roman"/>
          <w:b/>
          <w:bCs/>
          <w:sz w:val="24"/>
          <w:szCs w:val="24"/>
        </w:rPr>
      </w:pPr>
      <w:r w:rsidRPr="00BC3182">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1F5D53" w:rsidRPr="00BC3182" w:rsidP="00BC3182" w14:paraId="2F620904" w14:textId="77777777">
      <w:pPr>
        <w:tabs>
          <w:tab w:val="left" w:pos="360"/>
        </w:tabs>
        <w:contextualSpacing/>
        <w:rPr>
          <w:rFonts w:ascii="Times New Roman" w:hAnsi="Times New Roman" w:cs="Times New Roman"/>
          <w:sz w:val="24"/>
          <w:szCs w:val="24"/>
        </w:rPr>
      </w:pPr>
    </w:p>
    <w:p w:rsidR="00DD6E21" w:rsidRPr="00BC3182" w:rsidP="00BC3182" w14:paraId="0345BABA" w14:textId="59FF3A07">
      <w:pPr>
        <w:tabs>
          <w:tab w:val="left" w:pos="360"/>
        </w:tabs>
        <w:contextualSpacing/>
        <w:rPr>
          <w:rFonts w:ascii="Times New Roman" w:hAnsi="Times New Roman" w:cs="Times New Roman"/>
          <w:sz w:val="24"/>
          <w:szCs w:val="24"/>
        </w:rPr>
      </w:pPr>
      <w:r w:rsidRPr="00BC3182">
        <w:rPr>
          <w:rFonts w:ascii="Times New Roman" w:hAnsi="Times New Roman" w:cs="Times New Roman"/>
          <w:sz w:val="24"/>
          <w:szCs w:val="24"/>
        </w:rPr>
        <w:t>A Privacy Threshold Analysis (PTA) was approved on</w:t>
      </w:r>
      <w:r w:rsidRPr="00BC3182" w:rsidR="00335ECA">
        <w:rPr>
          <w:rFonts w:ascii="Times New Roman" w:hAnsi="Times New Roman" w:cs="Times New Roman"/>
          <w:sz w:val="24"/>
          <w:szCs w:val="24"/>
        </w:rPr>
        <w:t xml:space="preserve"> December 15, 2021</w:t>
      </w:r>
      <w:r w:rsidRPr="00BC3182">
        <w:rPr>
          <w:rFonts w:ascii="Times New Roman" w:hAnsi="Times New Roman" w:cs="Times New Roman"/>
          <w:bCs/>
          <w:sz w:val="24"/>
          <w:szCs w:val="24"/>
        </w:rPr>
        <w:t>.</w:t>
      </w:r>
      <w:r w:rsidRPr="00BC3182">
        <w:rPr>
          <w:rFonts w:ascii="Times New Roman" w:hAnsi="Times New Roman" w:cs="Times New Roman"/>
          <w:sz w:val="24"/>
          <w:szCs w:val="24"/>
        </w:rPr>
        <w:t xml:space="preserve">  </w:t>
      </w:r>
    </w:p>
    <w:p w:rsidR="00DD6E21" w:rsidRPr="00BC3182" w:rsidP="00584C14" w14:paraId="621E00FF" w14:textId="5524FCFD">
      <w:pPr>
        <w:pStyle w:val="BodyText"/>
        <w:shd w:val="clear" w:color="auto" w:fill="FFFFFF" w:themeFill="background1"/>
        <w:contextualSpacing/>
        <w:rPr>
          <w:rFonts w:ascii="Times New Roman" w:hAnsi="Times New Roman" w:cs="Times New Roman"/>
          <w:sz w:val="24"/>
          <w:szCs w:val="24"/>
        </w:rPr>
      </w:pPr>
      <w:r w:rsidRPr="00BC3182">
        <w:rPr>
          <w:rFonts w:ascii="Times New Roman" w:hAnsi="Times New Roman" w:cs="Times New Roman"/>
          <w:sz w:val="24"/>
          <w:szCs w:val="24"/>
        </w:rPr>
        <w:t>The NFIP Direct system security plan complies with the Computer Security Act</w:t>
      </w:r>
      <w:r w:rsidRPr="00584C14">
        <w:rPr>
          <w:rFonts w:ascii="Times New Roman" w:hAnsi="Times New Roman" w:cs="Times New Roman"/>
          <w:sz w:val="24"/>
          <w:szCs w:val="24"/>
        </w:rPr>
        <w:t xml:space="preserve"> and</w:t>
      </w:r>
      <w:r w:rsidRPr="00BC3182">
        <w:rPr>
          <w:rFonts w:ascii="Times New Roman" w:hAnsi="Times New Roman" w:cs="Times New Roman"/>
          <w:sz w:val="24"/>
          <w:szCs w:val="24"/>
        </w:rPr>
        <w:t xml:space="preserve"> OMB Circulars A-123, A-127, and A-130.  The NFIP Direct Servicing Agent computer system has protection and control of the data maintained in the system.  </w:t>
      </w:r>
    </w:p>
    <w:p w:rsidR="001F5D53" w:rsidRPr="00BC3182" w:rsidP="00BC3182" w14:paraId="3A4EBF8C" w14:textId="77777777">
      <w:pPr>
        <w:pStyle w:val="BodyText"/>
        <w:shd w:val="clear" w:color="auto" w:fill="FFFFFF"/>
        <w:contextualSpacing/>
        <w:rPr>
          <w:rFonts w:ascii="Times New Roman" w:hAnsi="Times New Roman" w:cs="Times New Roman"/>
          <w:sz w:val="24"/>
          <w:szCs w:val="24"/>
        </w:rPr>
      </w:pPr>
    </w:p>
    <w:p w:rsidR="00DD6E21" w:rsidRPr="00BC3182" w:rsidP="00BC3182" w14:paraId="341921B6" w14:textId="5F00BC90">
      <w:pPr>
        <w:pStyle w:val="BodyText"/>
        <w:shd w:val="clear" w:color="auto" w:fill="FFFFFF"/>
        <w:contextualSpacing/>
        <w:rPr>
          <w:rFonts w:ascii="Times New Roman" w:hAnsi="Times New Roman" w:cs="Times New Roman"/>
          <w:sz w:val="24"/>
          <w:szCs w:val="24"/>
        </w:rPr>
      </w:pPr>
      <w:r w:rsidRPr="00BC3182">
        <w:rPr>
          <w:rFonts w:ascii="Times New Roman" w:hAnsi="Times New Roman" w:cs="Times New Roman"/>
          <w:sz w:val="24"/>
          <w:szCs w:val="24"/>
        </w:rPr>
        <w:t>A System of Records Notice (SORN), DHS/ FEMA-003 – National Flood Insurance Program Files System of Records Notice 79 Fed. Reg. 28747 (May 19, 2014) has been completed.  The NFIP Direct System is currently covered by DHS/FEMA/PIA-048 National Flood Insurance Program (NFIP) Direct Servicing Agent (NFIP Direct) and DHS/FEMA/PIA-050 NFIP PIVOT System, October 31, 2017.</w:t>
      </w:r>
    </w:p>
    <w:p w:rsidR="00562915" w:rsidRPr="00BC3182" w:rsidP="00BC3182" w14:paraId="0200D1B1" w14:textId="77777777">
      <w:pPr>
        <w:tabs>
          <w:tab w:val="left" w:pos="360"/>
        </w:tabs>
        <w:contextualSpacing/>
        <w:rPr>
          <w:rFonts w:ascii="Times New Roman" w:hAnsi="Times New Roman" w:cs="Times New Roman"/>
          <w:b/>
          <w:bCs/>
          <w:sz w:val="24"/>
          <w:szCs w:val="24"/>
        </w:rPr>
      </w:pPr>
      <w:r w:rsidRPr="00BC3182">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F5D53" w:rsidRPr="00BC3182" w:rsidP="00BC3182" w14:paraId="66FA489F" w14:textId="77777777">
      <w:pPr>
        <w:contextualSpacing/>
        <w:rPr>
          <w:rFonts w:ascii="Times New Roman" w:hAnsi="Times New Roman" w:cs="Times New Roman"/>
          <w:sz w:val="24"/>
          <w:szCs w:val="24"/>
        </w:rPr>
      </w:pPr>
    </w:p>
    <w:p w:rsidR="000C40CF" w:rsidRPr="00BC3182" w:rsidP="00BC3182" w14:paraId="4A6CCC96" w14:textId="2AC0E50A">
      <w:pPr>
        <w:contextualSpacing/>
        <w:rPr>
          <w:rFonts w:ascii="Times New Roman" w:hAnsi="Times New Roman" w:cs="Times New Roman"/>
          <w:sz w:val="24"/>
          <w:szCs w:val="24"/>
        </w:rPr>
      </w:pPr>
      <w:r w:rsidRPr="00BC3182">
        <w:rPr>
          <w:rFonts w:ascii="Times New Roman" w:hAnsi="Times New Roman" w:cs="Times New Roman"/>
          <w:sz w:val="24"/>
          <w:szCs w:val="24"/>
        </w:rPr>
        <w:t xml:space="preserve">There are no questions of a sensitive nature requiring response from respondents.  </w:t>
      </w:r>
    </w:p>
    <w:p w:rsidR="001F5D53" w:rsidRPr="00BC3182" w:rsidP="00BC3182" w14:paraId="451F6BFA" w14:textId="77777777">
      <w:pPr>
        <w:contextualSpacing/>
        <w:rPr>
          <w:rFonts w:ascii="Times New Roman" w:hAnsi="Times New Roman" w:cs="Times New Roman"/>
          <w:sz w:val="24"/>
          <w:szCs w:val="24"/>
        </w:rPr>
      </w:pPr>
    </w:p>
    <w:p w:rsidR="00562915" w:rsidRPr="008B3616" w:rsidP="00BC3182" w14:paraId="64FFC6EB" w14:textId="23910E9E">
      <w:pPr>
        <w:contextualSpacing/>
        <w:rPr>
          <w:rFonts w:ascii="Times New Roman" w:hAnsi="Times New Roman" w:cs="Times New Roman"/>
          <w:b/>
          <w:bCs/>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Pr>
          <w:rFonts w:ascii="Times New Roman" w:hAnsi="Times New Roman" w:cs="Times New Roman"/>
          <w:b/>
          <w:bCs/>
          <w:sz w:val="24"/>
          <w:szCs w:val="24"/>
        </w:rPr>
        <w:t>12.  Provide estimates of the hour burden of the collection of information.  The statement should:</w:t>
      </w: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Pr>
          <w:rFonts w:ascii="Times New Roman" w:hAnsi="Times New Roman" w:cs="Times New Roman"/>
          <w:b/>
          <w:bCs/>
          <w:sz w:val="24"/>
          <w:szCs w:val="24"/>
        </w:rPr>
        <w:t xml:space="preserve">                                             </w:t>
      </w:r>
    </w:p>
    <w:p w:rsidR="002757CC" w:rsidRPr="008B3616" w:rsidP="00BC3182" w14:paraId="3CE907DA" w14:textId="77777777">
      <w:pPr>
        <w:contextualSpacing/>
        <w:rPr>
          <w:rFonts w:ascii="Times New Roman" w:hAnsi="Times New Roman" w:cs="Times New Roman"/>
          <w:b/>
          <w:bCs/>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p>
    <w:p w:rsidR="00562915" w:rsidRPr="00BC3182" w:rsidP="00BC3182" w14:paraId="437EFEE9" w14:textId="4BDB7374">
      <w:pPr>
        <w:contextualSpacing/>
        <w:rPr>
          <w:rFonts w:ascii="Times New Roman" w:hAnsi="Times New Roman" w:cs="Times New Roman"/>
          <w:b/>
          <w:bCs/>
          <w:sz w:val="24"/>
          <w:szCs w:val="24"/>
        </w:rPr>
      </w:pPr>
      <w:r w:rsidRPr="008B3616">
        <w:rPr>
          <w:rFonts w:ascii="Times New Roman" w:hAnsi="Times New Roman" w:cs="Times New Roman"/>
          <w:b/>
          <w:bCs/>
          <w:sz w:val="24"/>
          <w:szCs w:val="24"/>
        </w:rPr>
        <w:tab/>
        <w:t xml:space="preserve">a.  Indicate the number of respondents, frequency of response, annual hour burden, and an explanation of how the burden was estimated for each collection </w:t>
      </w:r>
      <w:r w:rsidRPr="00BC3182">
        <w:rPr>
          <w:rFonts w:ascii="Times New Roman" w:hAnsi="Times New Roman" w:cs="Times New Roman"/>
          <w:b/>
          <w:bCs/>
          <w:sz w:val="24"/>
          <w:szCs w:val="24"/>
        </w:rPr>
        <w:t xml:space="preserve">instrument (separately list each instrument and describe information as requested).  </w:t>
      </w:r>
      <w:r w:rsidRPr="00BC3182">
        <w:rPr>
          <w:rFonts w:ascii="Times New Roman" w:hAnsi="Times New Roman" w:cs="Times New Roman"/>
          <w:b/>
          <w:bCs/>
          <w:sz w:val="24"/>
          <w:szCs w:val="24"/>
        </w:rPr>
        <w:t>Unless</w:t>
      </w:r>
      <w:r w:rsidRPr="00BC3182">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BC3182">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12736" w:rsidRPr="00BC3182" w:rsidP="00BC3182" w14:paraId="7819B4EB" w14:textId="1DE13327">
      <w:pPr>
        <w:contextualSpacing/>
        <w:rPr>
          <w:rFonts w:ascii="Times New Roman" w:hAnsi="Times New Roman" w:cs="Times New Roman"/>
          <w:sz w:val="24"/>
          <w:szCs w:val="24"/>
        </w:rPr>
      </w:pP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p>
    <w:p w:rsidR="00562915" w:rsidRPr="00BC3182" w:rsidP="00BC3182" w14:paraId="7A060CCE" w14:textId="7ED2CD44">
      <w:pPr>
        <w:ind w:firstLine="720"/>
        <w:contextualSpacing/>
        <w:rPr>
          <w:rFonts w:ascii="Times New Roman" w:hAnsi="Times New Roman" w:cs="Times New Roman"/>
          <w:b/>
          <w:bCs/>
          <w:sz w:val="24"/>
          <w:szCs w:val="24"/>
        </w:rPr>
      </w:pPr>
      <w:r w:rsidRPr="00BC3182">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112736" w:rsidRPr="00BC3182" w:rsidP="00BC3182" w14:paraId="1409C46D" w14:textId="6374273F">
      <w:pPr>
        <w:contextualSpacing/>
        <w:rPr>
          <w:rFonts w:ascii="Times New Roman" w:hAnsi="Times New Roman" w:cs="Times New Roman"/>
          <w:b/>
          <w:bCs/>
          <w:sz w:val="24"/>
          <w:szCs w:val="24"/>
        </w:rPr>
      </w:pPr>
    </w:p>
    <w:p w:rsidR="00562915" w:rsidRPr="00BC3182" w:rsidP="00BC3182" w14:paraId="4AF0E62E" w14:textId="7A12920C">
      <w:pPr>
        <w:ind w:firstLine="720"/>
        <w:contextualSpacing/>
        <w:rPr>
          <w:rFonts w:ascii="Times New Roman" w:hAnsi="Times New Roman" w:cs="Times New Roman"/>
          <w:sz w:val="24"/>
          <w:szCs w:val="24"/>
        </w:rPr>
      </w:pPr>
      <w:r w:rsidRPr="00BC3182">
        <w:rPr>
          <w:rFonts w:ascii="Times New Roman" w:hAnsi="Times New Roman" w:cs="Times New Roman"/>
          <w:b/>
          <w:bCs/>
          <w:sz w:val="24"/>
          <w:szCs w:val="24"/>
        </w:rPr>
        <w:t>c.  Provide an estimate of annualized cost to respondents for the hour burdens for collections of information, identifying and using appropriate wage rate categories.  NOTE: The wage-rate category for each respondent must be multiplied by 1.4</w:t>
      </w:r>
      <w:r w:rsidRPr="00BC3182" w:rsidR="008C0287">
        <w:rPr>
          <w:rFonts w:ascii="Times New Roman" w:hAnsi="Times New Roman" w:cs="Times New Roman"/>
          <w:b/>
          <w:bCs/>
          <w:sz w:val="24"/>
          <w:szCs w:val="24"/>
        </w:rPr>
        <w:t>5</w:t>
      </w:r>
      <w:r w:rsidRPr="00BC3182">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Item13</w:t>
      </w:r>
      <w:r w:rsidRPr="00BC3182" w:rsidR="003A3F58">
        <w:rPr>
          <w:rFonts w:ascii="Times New Roman" w:hAnsi="Times New Roman" w:cs="Times New Roman"/>
          <w:b/>
          <w:bCs/>
          <w:sz w:val="24"/>
          <w:szCs w:val="24"/>
        </w:rPr>
        <w:t>.</w:t>
      </w:r>
    </w:p>
    <w:p w:rsidR="002757CC" w14:paraId="16BB4044" w14:textId="43F27043">
      <w:pPr>
        <w:rPr>
          <w:rFonts w:ascii="Times New Roman" w:hAnsi="Times New Roman" w:cs="Times New Roman"/>
        </w:rPr>
      </w:pPr>
      <w:r>
        <w:rPr>
          <w:rFonts w:ascii="Times New Roman" w:hAnsi="Times New Roman" w:cs="Times New Roman"/>
        </w:rPr>
        <w:br w:type="page"/>
      </w:r>
    </w:p>
    <w:p w:rsidR="00562915" w:rsidRPr="00F5278D" w:rsidP="18515032" w14:paraId="46C99EAB" w14:textId="77777777">
      <w:pPr>
        <w:suppressAutoHyphens/>
        <w:contextualSpacing/>
        <w:rPr>
          <w:rFonts w:ascii="Times New Roman" w:hAnsi="Times New Roman" w:cs="Times New Roman"/>
        </w:rPr>
      </w:pPr>
    </w:p>
    <w:tbl>
      <w:tblPr>
        <w:tblW w:w="9900" w:type="dxa"/>
        <w:jc w:val="center"/>
        <w:tblLayout w:type="fixed"/>
        <w:tblLook w:val="04A0"/>
      </w:tblPr>
      <w:tblGrid>
        <w:gridCol w:w="1165"/>
        <w:gridCol w:w="1355"/>
        <w:gridCol w:w="1260"/>
        <w:gridCol w:w="1170"/>
        <w:gridCol w:w="1080"/>
        <w:gridCol w:w="1080"/>
        <w:gridCol w:w="810"/>
        <w:gridCol w:w="810"/>
        <w:gridCol w:w="1170"/>
      </w:tblGrid>
      <w:tr w14:paraId="60E22257" w14:textId="77777777" w:rsidTr="00BC3182">
        <w:tblPrEx>
          <w:tblW w:w="9900" w:type="dxa"/>
          <w:jc w:val="center"/>
          <w:tblLayout w:type="fixed"/>
          <w:tblLook w:val="04A0"/>
        </w:tblPrEx>
        <w:trPr>
          <w:trHeight w:val="300"/>
          <w:jc w:val="center"/>
        </w:trPr>
        <w:tc>
          <w:tcPr>
            <w:tcW w:w="9900" w:type="dxa"/>
            <w:gridSpan w:val="9"/>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2757C4" w:rsidRPr="002757C4" w:rsidP="002757C4" w14:paraId="4D62C310" w14:textId="77777777">
            <w:pPr>
              <w:spacing w:after="0" w:line="240" w:lineRule="auto"/>
              <w:jc w:val="center"/>
              <w:rPr>
                <w:rFonts w:ascii="Times New Roman" w:eastAsia="Times New Roman" w:hAnsi="Times New Roman" w:cs="Times New Roman"/>
                <w:b/>
                <w:bCs/>
                <w:sz w:val="20"/>
                <w:szCs w:val="20"/>
              </w:rPr>
            </w:pPr>
            <w:r w:rsidRPr="002757C4">
              <w:rPr>
                <w:rFonts w:ascii="Times New Roman" w:eastAsia="Calibri" w:hAnsi="Times New Roman" w:cs="Times New Roman"/>
                <w:b/>
                <w:bCs/>
                <w:sz w:val="20"/>
                <w:szCs w:val="20"/>
              </w:rPr>
              <w:t>Estimated Annualized Burden Hours and Costs</w:t>
            </w:r>
          </w:p>
        </w:tc>
      </w:tr>
      <w:tr w14:paraId="2AC253BA" w14:textId="77777777" w:rsidTr="00BC3182">
        <w:tblPrEx>
          <w:tblW w:w="9900" w:type="dxa"/>
          <w:jc w:val="center"/>
          <w:tblLayout w:type="fixed"/>
          <w:tblLook w:val="04A0"/>
        </w:tblPrEx>
        <w:trPr>
          <w:trHeight w:val="1275"/>
          <w:jc w:val="center"/>
        </w:trPr>
        <w:tc>
          <w:tcPr>
            <w:tcW w:w="1165" w:type="dxa"/>
            <w:tcBorders>
              <w:top w:val="nil"/>
              <w:left w:val="single" w:sz="4" w:space="0" w:color="auto"/>
              <w:bottom w:val="single" w:sz="4" w:space="0" w:color="auto"/>
              <w:right w:val="single" w:sz="4" w:space="0" w:color="auto"/>
            </w:tcBorders>
            <w:shd w:val="clear" w:color="auto" w:fill="95B3D7" w:themeFill="accent1" w:themeFillTint="99"/>
            <w:vAlign w:val="center"/>
            <w:hideMark/>
          </w:tcPr>
          <w:p w:rsidR="002757C4" w:rsidRPr="002757C4" w:rsidP="002757C4" w14:paraId="5E4C422A" w14:textId="77777777">
            <w:pPr>
              <w:spacing w:after="0" w:line="240" w:lineRule="auto"/>
              <w:jc w:val="center"/>
              <w:rPr>
                <w:rFonts w:ascii="Times New Roman" w:eastAsia="Times New Roman" w:hAnsi="Times New Roman" w:cs="Times New Roman"/>
                <w:color w:val="000000"/>
                <w:sz w:val="20"/>
                <w:szCs w:val="20"/>
              </w:rPr>
            </w:pPr>
            <w:r w:rsidRPr="002757C4">
              <w:rPr>
                <w:rFonts w:ascii="Times New Roman" w:eastAsia="Times New Roman" w:hAnsi="Times New Roman" w:cs="Times New Roman"/>
                <w:color w:val="000000"/>
                <w:sz w:val="20"/>
                <w:szCs w:val="20"/>
              </w:rPr>
              <w:t>Type of Respondent</w:t>
            </w:r>
          </w:p>
        </w:tc>
        <w:tc>
          <w:tcPr>
            <w:tcW w:w="1355" w:type="dxa"/>
            <w:tcBorders>
              <w:top w:val="nil"/>
              <w:left w:val="nil"/>
              <w:bottom w:val="single" w:sz="4" w:space="0" w:color="auto"/>
              <w:right w:val="single" w:sz="4" w:space="0" w:color="auto"/>
            </w:tcBorders>
            <w:shd w:val="clear" w:color="auto" w:fill="95B3D7" w:themeFill="accent1" w:themeFillTint="99"/>
            <w:vAlign w:val="center"/>
            <w:hideMark/>
          </w:tcPr>
          <w:p w:rsidR="002757C4" w:rsidRPr="002757C4" w:rsidP="002757C4" w14:paraId="2E9327F1" w14:textId="77777777">
            <w:pPr>
              <w:spacing w:after="0" w:line="240" w:lineRule="auto"/>
              <w:jc w:val="center"/>
              <w:rPr>
                <w:rFonts w:ascii="Times New Roman" w:eastAsia="Times New Roman" w:hAnsi="Times New Roman" w:cs="Times New Roman"/>
                <w:color w:val="000000"/>
                <w:sz w:val="20"/>
                <w:szCs w:val="20"/>
              </w:rPr>
            </w:pPr>
            <w:r w:rsidRPr="002757C4">
              <w:rPr>
                <w:rFonts w:ascii="Times New Roman" w:eastAsia="Times New Roman" w:hAnsi="Times New Roman" w:cs="Times New Roman"/>
                <w:color w:val="000000"/>
                <w:sz w:val="20"/>
                <w:szCs w:val="20"/>
              </w:rPr>
              <w:t>Form Name / Form No.</w:t>
            </w:r>
          </w:p>
        </w:tc>
        <w:tc>
          <w:tcPr>
            <w:tcW w:w="1260" w:type="dxa"/>
            <w:tcBorders>
              <w:top w:val="nil"/>
              <w:left w:val="nil"/>
              <w:bottom w:val="single" w:sz="4" w:space="0" w:color="auto"/>
              <w:right w:val="single" w:sz="4" w:space="0" w:color="auto"/>
            </w:tcBorders>
            <w:shd w:val="clear" w:color="auto" w:fill="95B3D7" w:themeFill="accent1" w:themeFillTint="99"/>
            <w:vAlign w:val="center"/>
            <w:hideMark/>
          </w:tcPr>
          <w:p w:rsidR="002757C4" w:rsidRPr="002757C4" w:rsidP="002757C4" w14:paraId="5E70047E" w14:textId="77777777">
            <w:pPr>
              <w:spacing w:after="0" w:line="240" w:lineRule="auto"/>
              <w:jc w:val="center"/>
              <w:rPr>
                <w:rFonts w:ascii="Times New Roman" w:eastAsia="Times New Roman" w:hAnsi="Times New Roman" w:cs="Times New Roman"/>
                <w:color w:val="000000"/>
                <w:sz w:val="20"/>
                <w:szCs w:val="20"/>
              </w:rPr>
            </w:pPr>
            <w:r w:rsidRPr="002757C4">
              <w:rPr>
                <w:rFonts w:ascii="Times New Roman" w:eastAsia="Times New Roman" w:hAnsi="Times New Roman" w:cs="Times New Roman"/>
                <w:color w:val="000000"/>
                <w:sz w:val="20"/>
                <w:szCs w:val="20"/>
              </w:rPr>
              <w:t>No. of Respondents</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rsidR="002757C4" w:rsidRPr="002757C4" w:rsidP="002757C4" w14:paraId="0A693B9B" w14:textId="77777777">
            <w:pPr>
              <w:spacing w:after="0" w:line="240" w:lineRule="auto"/>
              <w:jc w:val="center"/>
              <w:rPr>
                <w:rFonts w:ascii="Times New Roman" w:eastAsia="Times New Roman" w:hAnsi="Times New Roman" w:cs="Times New Roman"/>
                <w:color w:val="000000"/>
                <w:sz w:val="20"/>
                <w:szCs w:val="20"/>
              </w:rPr>
            </w:pPr>
            <w:r w:rsidRPr="002757C4">
              <w:rPr>
                <w:rFonts w:ascii="Times New Roman" w:eastAsia="Times New Roman" w:hAnsi="Times New Roman" w:cs="Times New Roman"/>
                <w:color w:val="000000"/>
                <w:sz w:val="20"/>
                <w:szCs w:val="20"/>
              </w:rPr>
              <w:t>No. of Responses per Respondent</w:t>
            </w:r>
          </w:p>
        </w:tc>
        <w:tc>
          <w:tcPr>
            <w:tcW w:w="1080" w:type="dxa"/>
            <w:tcBorders>
              <w:top w:val="nil"/>
              <w:left w:val="nil"/>
              <w:bottom w:val="single" w:sz="4" w:space="0" w:color="auto"/>
              <w:right w:val="single" w:sz="4" w:space="0" w:color="auto"/>
            </w:tcBorders>
            <w:shd w:val="clear" w:color="auto" w:fill="95B3D7" w:themeFill="accent1" w:themeFillTint="99"/>
            <w:vAlign w:val="center"/>
            <w:hideMark/>
          </w:tcPr>
          <w:p w:rsidR="002757C4" w:rsidRPr="002757C4" w:rsidP="002757C4" w14:paraId="02205705" w14:textId="77777777">
            <w:pPr>
              <w:spacing w:after="0" w:line="240" w:lineRule="auto"/>
              <w:jc w:val="center"/>
              <w:rPr>
                <w:rFonts w:ascii="Times New Roman" w:eastAsia="Times New Roman" w:hAnsi="Times New Roman" w:cs="Times New Roman"/>
                <w:color w:val="000000"/>
                <w:sz w:val="20"/>
                <w:szCs w:val="20"/>
              </w:rPr>
            </w:pPr>
            <w:r w:rsidRPr="002757C4">
              <w:rPr>
                <w:rFonts w:ascii="Times New Roman" w:eastAsia="Times New Roman" w:hAnsi="Times New Roman" w:cs="Times New Roman"/>
                <w:color w:val="000000"/>
                <w:sz w:val="20"/>
                <w:szCs w:val="20"/>
              </w:rPr>
              <w:t>Total No. of Responses</w:t>
            </w:r>
          </w:p>
        </w:tc>
        <w:tc>
          <w:tcPr>
            <w:tcW w:w="1080" w:type="dxa"/>
            <w:tcBorders>
              <w:top w:val="nil"/>
              <w:left w:val="nil"/>
              <w:bottom w:val="single" w:sz="4" w:space="0" w:color="auto"/>
              <w:right w:val="single" w:sz="4" w:space="0" w:color="auto"/>
            </w:tcBorders>
            <w:shd w:val="clear" w:color="auto" w:fill="95B3D7" w:themeFill="accent1" w:themeFillTint="99"/>
            <w:vAlign w:val="center"/>
            <w:hideMark/>
          </w:tcPr>
          <w:p w:rsidR="002757C4" w:rsidRPr="002757C4" w:rsidP="002757C4" w14:paraId="2DB706A7" w14:textId="77777777">
            <w:pPr>
              <w:spacing w:after="0" w:line="240" w:lineRule="auto"/>
              <w:jc w:val="center"/>
              <w:rPr>
                <w:rFonts w:ascii="Times New Roman" w:eastAsia="Times New Roman" w:hAnsi="Times New Roman" w:cs="Times New Roman"/>
                <w:color w:val="000000"/>
                <w:sz w:val="20"/>
                <w:szCs w:val="20"/>
              </w:rPr>
            </w:pPr>
            <w:r w:rsidRPr="002757C4">
              <w:rPr>
                <w:rFonts w:ascii="Times New Roman" w:eastAsia="Times New Roman" w:hAnsi="Times New Roman" w:cs="Times New Roman"/>
                <w:color w:val="000000"/>
                <w:sz w:val="20"/>
                <w:szCs w:val="20"/>
              </w:rPr>
              <w:t>Avg. Burden per Response (in hours)</w:t>
            </w:r>
          </w:p>
        </w:tc>
        <w:tc>
          <w:tcPr>
            <w:tcW w:w="810" w:type="dxa"/>
            <w:tcBorders>
              <w:top w:val="nil"/>
              <w:left w:val="nil"/>
              <w:bottom w:val="single" w:sz="4" w:space="0" w:color="auto"/>
              <w:right w:val="single" w:sz="4" w:space="0" w:color="auto"/>
            </w:tcBorders>
            <w:shd w:val="clear" w:color="auto" w:fill="95B3D7" w:themeFill="accent1" w:themeFillTint="99"/>
            <w:vAlign w:val="center"/>
            <w:hideMark/>
          </w:tcPr>
          <w:p w:rsidR="002757C4" w:rsidRPr="002757C4" w:rsidP="002757C4" w14:paraId="6186F21C" w14:textId="77777777">
            <w:pPr>
              <w:spacing w:after="0" w:line="240" w:lineRule="auto"/>
              <w:jc w:val="center"/>
              <w:rPr>
                <w:rFonts w:ascii="Times New Roman" w:eastAsia="Times New Roman" w:hAnsi="Times New Roman" w:cs="Times New Roman"/>
                <w:color w:val="000000"/>
                <w:sz w:val="20"/>
                <w:szCs w:val="20"/>
              </w:rPr>
            </w:pPr>
            <w:r w:rsidRPr="002757C4">
              <w:rPr>
                <w:rFonts w:ascii="Times New Roman" w:eastAsia="Times New Roman" w:hAnsi="Times New Roman" w:cs="Times New Roman"/>
                <w:color w:val="000000"/>
                <w:sz w:val="20"/>
                <w:szCs w:val="20"/>
              </w:rPr>
              <w:t>Total Annual Burden (in hours)</w:t>
            </w:r>
          </w:p>
        </w:tc>
        <w:tc>
          <w:tcPr>
            <w:tcW w:w="810" w:type="dxa"/>
            <w:tcBorders>
              <w:top w:val="nil"/>
              <w:left w:val="nil"/>
              <w:bottom w:val="single" w:sz="4" w:space="0" w:color="auto"/>
              <w:right w:val="single" w:sz="4" w:space="0" w:color="auto"/>
            </w:tcBorders>
            <w:shd w:val="clear" w:color="auto" w:fill="95B3D7" w:themeFill="accent1" w:themeFillTint="99"/>
            <w:vAlign w:val="center"/>
            <w:hideMark/>
          </w:tcPr>
          <w:p w:rsidR="002757C4" w:rsidRPr="002757C4" w:rsidP="002757C4" w14:paraId="11030AEB" w14:textId="77777777">
            <w:pPr>
              <w:spacing w:after="0" w:line="240" w:lineRule="auto"/>
              <w:jc w:val="center"/>
              <w:rPr>
                <w:rFonts w:ascii="Times New Roman" w:eastAsia="Times New Roman" w:hAnsi="Times New Roman" w:cs="Times New Roman"/>
                <w:color w:val="000000"/>
                <w:sz w:val="20"/>
                <w:szCs w:val="20"/>
              </w:rPr>
            </w:pPr>
            <w:r w:rsidRPr="002757C4">
              <w:rPr>
                <w:rFonts w:ascii="Times New Roman" w:eastAsia="Times New Roman" w:hAnsi="Times New Roman" w:cs="Times New Roman"/>
                <w:color w:val="000000"/>
                <w:sz w:val="20"/>
                <w:szCs w:val="20"/>
              </w:rPr>
              <w:t>Avg. Hourly Wage Rate</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rsidR="002757C4" w:rsidRPr="002757C4" w:rsidP="002757C4" w14:paraId="3CC69EAE" w14:textId="77777777">
            <w:pPr>
              <w:spacing w:after="0" w:line="240" w:lineRule="auto"/>
              <w:jc w:val="center"/>
              <w:rPr>
                <w:rFonts w:ascii="Times New Roman" w:eastAsia="Times New Roman" w:hAnsi="Times New Roman" w:cs="Times New Roman"/>
                <w:color w:val="000000"/>
                <w:sz w:val="20"/>
                <w:szCs w:val="20"/>
              </w:rPr>
            </w:pPr>
            <w:r w:rsidRPr="002757C4">
              <w:rPr>
                <w:rFonts w:ascii="Times New Roman" w:eastAsia="Times New Roman" w:hAnsi="Times New Roman" w:cs="Times New Roman"/>
                <w:color w:val="000000"/>
                <w:sz w:val="20"/>
                <w:szCs w:val="20"/>
              </w:rPr>
              <w:t>Total Annual Respondent Cost</w:t>
            </w:r>
          </w:p>
        </w:tc>
      </w:tr>
      <w:tr w14:paraId="67E6ED39" w14:textId="77777777" w:rsidTr="00BC3182">
        <w:tblPrEx>
          <w:tblW w:w="9900" w:type="dxa"/>
          <w:jc w:val="center"/>
          <w:tblLayout w:type="fixed"/>
          <w:tblLook w:val="04A0"/>
        </w:tblPrEx>
        <w:trPr>
          <w:trHeight w:val="1619"/>
          <w:jc w:val="center"/>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757C4" w:rsidRPr="00BC3182" w:rsidP="002757C4" w14:paraId="7C12CA3A" w14:textId="781F71D1">
            <w:pPr>
              <w:spacing w:after="0" w:line="240" w:lineRule="auto"/>
              <w:rPr>
                <w:rFonts w:ascii="Times New Roman" w:eastAsia="Times New Roman" w:hAnsi="Times New Roman" w:cs="Times New Roman"/>
                <w:sz w:val="18"/>
                <w:szCs w:val="18"/>
              </w:rPr>
            </w:pPr>
            <w:r w:rsidRPr="00BC3182">
              <w:rPr>
                <w:rFonts w:ascii="Times New Roman" w:eastAsia="Times New Roman" w:hAnsi="Times New Roman" w:cs="Times New Roman"/>
                <w:sz w:val="18"/>
                <w:szCs w:val="18"/>
              </w:rPr>
              <w:t xml:space="preserve">Businesses - </w:t>
            </w:r>
            <w:r w:rsidRPr="00BC3182">
              <w:rPr>
                <w:rFonts w:ascii="Times New Roman" w:eastAsia="Times New Roman" w:hAnsi="Times New Roman" w:cs="Times New Roman"/>
                <w:sz w:val="18"/>
                <w:szCs w:val="18"/>
              </w:rPr>
              <w:t>Surveyors (Contracted by the property owner)</w:t>
            </w:r>
          </w:p>
        </w:tc>
        <w:tc>
          <w:tcPr>
            <w:tcW w:w="1355" w:type="dxa"/>
            <w:tcBorders>
              <w:top w:val="nil"/>
              <w:left w:val="nil"/>
              <w:bottom w:val="single" w:sz="4" w:space="0" w:color="auto"/>
              <w:right w:val="single" w:sz="4" w:space="0" w:color="auto"/>
            </w:tcBorders>
            <w:shd w:val="clear" w:color="auto" w:fill="auto"/>
            <w:vAlign w:val="center"/>
            <w:hideMark/>
          </w:tcPr>
          <w:p w:rsidR="002757C4" w:rsidRPr="00BC3182" w:rsidP="002757C4" w14:paraId="77E51418" w14:textId="77777777">
            <w:pPr>
              <w:spacing w:after="0" w:line="240" w:lineRule="auto"/>
              <w:jc w:val="center"/>
              <w:rPr>
                <w:rFonts w:ascii="Times New Roman" w:eastAsia="Times New Roman" w:hAnsi="Times New Roman" w:cs="Times New Roman"/>
                <w:sz w:val="18"/>
                <w:szCs w:val="18"/>
              </w:rPr>
            </w:pPr>
            <w:r w:rsidRPr="00BC3182">
              <w:rPr>
                <w:rFonts w:ascii="Times New Roman" w:eastAsia="Calibri" w:hAnsi="Times New Roman" w:cs="Times New Roman"/>
                <w:sz w:val="18"/>
                <w:szCs w:val="18"/>
              </w:rPr>
              <w:t>Elevation Certificate and Instructions FEMA Form FF 206-FY-22-152 (formerly 086-0-33)</w:t>
            </w:r>
          </w:p>
        </w:tc>
        <w:tc>
          <w:tcPr>
            <w:tcW w:w="1260" w:type="dxa"/>
            <w:tcBorders>
              <w:top w:val="nil"/>
              <w:left w:val="nil"/>
              <w:bottom w:val="single" w:sz="4" w:space="0" w:color="auto"/>
              <w:right w:val="single" w:sz="4" w:space="0" w:color="auto"/>
            </w:tcBorders>
            <w:shd w:val="clear" w:color="auto" w:fill="auto"/>
            <w:vAlign w:val="center"/>
            <w:hideMark/>
          </w:tcPr>
          <w:p w:rsidR="002757C4" w:rsidRPr="002757C4" w:rsidP="002757C4" w14:paraId="2A40D4D5"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3,350</w:t>
            </w:r>
          </w:p>
        </w:tc>
        <w:tc>
          <w:tcPr>
            <w:tcW w:w="1170" w:type="dxa"/>
            <w:tcBorders>
              <w:top w:val="nil"/>
              <w:left w:val="nil"/>
              <w:bottom w:val="single" w:sz="4" w:space="0" w:color="auto"/>
              <w:right w:val="single" w:sz="4" w:space="0" w:color="auto"/>
            </w:tcBorders>
            <w:shd w:val="clear" w:color="auto" w:fill="auto"/>
            <w:vAlign w:val="center"/>
            <w:hideMark/>
          </w:tcPr>
          <w:p w:rsidR="002757C4" w:rsidRPr="002757C4" w:rsidP="002757C4" w14:paraId="1431A974"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2757C4" w:rsidRPr="002757C4" w:rsidP="002757C4" w14:paraId="503E71D9"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3,350</w:t>
            </w:r>
          </w:p>
        </w:tc>
        <w:tc>
          <w:tcPr>
            <w:tcW w:w="1080" w:type="dxa"/>
            <w:tcBorders>
              <w:top w:val="nil"/>
              <w:left w:val="nil"/>
              <w:bottom w:val="single" w:sz="4" w:space="0" w:color="auto"/>
              <w:right w:val="single" w:sz="4" w:space="0" w:color="auto"/>
            </w:tcBorders>
            <w:shd w:val="clear" w:color="auto" w:fill="auto"/>
            <w:vAlign w:val="center"/>
            <w:hideMark/>
          </w:tcPr>
          <w:p w:rsidR="002757C4" w:rsidRPr="002757C4" w:rsidP="002757C4" w14:paraId="06A28035" w14:textId="77777777">
            <w:pPr>
              <w:spacing w:after="0" w:line="240" w:lineRule="auto"/>
              <w:jc w:val="center"/>
              <w:rPr>
                <w:rFonts w:ascii="Times New Roman" w:eastAsia="Times New Roman" w:hAnsi="Times New Roman" w:cs="Times New Roman"/>
                <w:sz w:val="20"/>
                <w:szCs w:val="20"/>
              </w:rPr>
            </w:pPr>
            <w:r w:rsidRPr="002757C4">
              <w:rPr>
                <w:rFonts w:ascii="Times New Roman" w:eastAsia="Times New Roman" w:hAnsi="Times New Roman" w:cs="Times New Roman"/>
                <w:sz w:val="20"/>
                <w:szCs w:val="20"/>
              </w:rPr>
              <w:t>3.75</w:t>
            </w:r>
          </w:p>
        </w:tc>
        <w:tc>
          <w:tcPr>
            <w:tcW w:w="810" w:type="dxa"/>
            <w:tcBorders>
              <w:top w:val="nil"/>
              <w:left w:val="nil"/>
              <w:bottom w:val="single" w:sz="4" w:space="0" w:color="auto"/>
              <w:right w:val="single" w:sz="4" w:space="0" w:color="auto"/>
            </w:tcBorders>
            <w:shd w:val="clear" w:color="auto" w:fill="auto"/>
            <w:vAlign w:val="center"/>
            <w:hideMark/>
          </w:tcPr>
          <w:p w:rsidR="002757C4" w:rsidRPr="002757C4" w:rsidP="002757C4" w14:paraId="231D13B9"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12,563</w:t>
            </w:r>
          </w:p>
        </w:tc>
        <w:tc>
          <w:tcPr>
            <w:tcW w:w="810" w:type="dxa"/>
            <w:tcBorders>
              <w:top w:val="nil"/>
              <w:left w:val="nil"/>
              <w:bottom w:val="single" w:sz="4" w:space="0" w:color="auto"/>
              <w:right w:val="single" w:sz="4" w:space="0" w:color="auto"/>
            </w:tcBorders>
            <w:shd w:val="clear" w:color="auto" w:fill="auto"/>
            <w:vAlign w:val="center"/>
            <w:hideMark/>
          </w:tcPr>
          <w:p w:rsidR="002757C4" w:rsidRPr="002757C4" w:rsidP="002757C4" w14:paraId="2D8A68F7" w14:textId="070A69D4">
            <w:pPr>
              <w:spacing w:after="0" w:line="240" w:lineRule="auto"/>
              <w:jc w:val="center"/>
              <w:rPr>
                <w:rFonts w:ascii="Times New Roman" w:eastAsia="Times New Roman" w:hAnsi="Times New Roman" w:cs="Times New Roman"/>
                <w:sz w:val="20"/>
                <w:szCs w:val="20"/>
              </w:rPr>
            </w:pPr>
            <w:bookmarkStart w:id="45" w:name="RANGE!H5"/>
            <w:r w:rsidRPr="002757C4">
              <w:rPr>
                <w:rFonts w:ascii="Times New Roman" w:eastAsia="Times New Roman" w:hAnsi="Times New Roman" w:cs="Times New Roman"/>
                <w:sz w:val="20"/>
                <w:szCs w:val="20"/>
              </w:rPr>
              <w:t>$48.</w:t>
            </w:r>
            <w:r w:rsidR="00F46AE9">
              <w:rPr>
                <w:rFonts w:ascii="Times New Roman" w:eastAsia="Times New Roman" w:hAnsi="Times New Roman" w:cs="Times New Roman"/>
                <w:sz w:val="20"/>
                <w:szCs w:val="20"/>
              </w:rPr>
              <w:t>02</w:t>
            </w:r>
            <w:r w:rsidRPr="002757C4">
              <w:rPr>
                <w:rFonts w:ascii="Times New Roman" w:eastAsia="Times New Roman" w:hAnsi="Times New Roman" w:cs="Times New Roman"/>
                <w:sz w:val="20"/>
                <w:szCs w:val="20"/>
              </w:rPr>
              <w:t xml:space="preserve"> </w:t>
            </w:r>
            <w:bookmarkEnd w:id="45"/>
          </w:p>
        </w:tc>
        <w:tc>
          <w:tcPr>
            <w:tcW w:w="1170" w:type="dxa"/>
            <w:tcBorders>
              <w:top w:val="nil"/>
              <w:left w:val="nil"/>
              <w:bottom w:val="single" w:sz="4" w:space="0" w:color="auto"/>
              <w:right w:val="single" w:sz="4" w:space="0" w:color="auto"/>
            </w:tcBorders>
            <w:shd w:val="clear" w:color="auto" w:fill="auto"/>
            <w:vAlign w:val="center"/>
            <w:hideMark/>
          </w:tcPr>
          <w:p w:rsidR="002757C4" w:rsidRPr="002757C4" w:rsidP="002757C4" w14:paraId="31E98D85" w14:textId="7B9607BE">
            <w:pPr>
              <w:spacing w:after="0" w:line="240" w:lineRule="auto"/>
              <w:jc w:val="center"/>
              <w:rPr>
                <w:rFonts w:ascii="Times New Roman" w:eastAsia="Times New Roman" w:hAnsi="Times New Roman" w:cs="Times New Roman"/>
                <w:sz w:val="20"/>
                <w:szCs w:val="20"/>
              </w:rPr>
            </w:pPr>
            <w:bookmarkStart w:id="46" w:name="RANGE!I5"/>
            <w:r w:rsidRPr="002757C4">
              <w:rPr>
                <w:rFonts w:ascii="Times New Roman" w:eastAsia="Times New Roman" w:hAnsi="Times New Roman" w:cs="Times New Roman"/>
                <w:sz w:val="20"/>
                <w:szCs w:val="20"/>
              </w:rPr>
              <w:t>$</w:t>
            </w:r>
            <w:r w:rsidR="00217E18">
              <w:rPr>
                <w:rFonts w:ascii="Times New Roman" w:eastAsia="Times New Roman" w:hAnsi="Times New Roman" w:cs="Times New Roman"/>
                <w:sz w:val="20"/>
                <w:szCs w:val="20"/>
              </w:rPr>
              <w:t>603,275</w:t>
            </w:r>
            <w:r w:rsidRPr="002757C4">
              <w:rPr>
                <w:rFonts w:ascii="Times New Roman" w:eastAsia="Times New Roman" w:hAnsi="Times New Roman" w:cs="Times New Roman"/>
                <w:sz w:val="20"/>
                <w:szCs w:val="20"/>
              </w:rPr>
              <w:t xml:space="preserve"> </w:t>
            </w:r>
            <w:bookmarkEnd w:id="46"/>
          </w:p>
        </w:tc>
      </w:tr>
      <w:tr w14:paraId="4CE1409C" w14:textId="77777777" w:rsidTr="00BC3182">
        <w:tblPrEx>
          <w:tblW w:w="9900" w:type="dxa"/>
          <w:jc w:val="center"/>
          <w:tblLayout w:type="fixed"/>
          <w:tblLook w:val="04A0"/>
        </w:tblPrEx>
        <w:trPr>
          <w:trHeight w:val="1889"/>
          <w:jc w:val="center"/>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757C4" w:rsidRPr="00BC3182" w:rsidP="002757C4" w14:paraId="21278F9B" w14:textId="0BA1334B">
            <w:pPr>
              <w:spacing w:after="0" w:line="240" w:lineRule="auto"/>
              <w:rPr>
                <w:rFonts w:ascii="Times New Roman" w:eastAsia="Times New Roman" w:hAnsi="Times New Roman" w:cs="Times New Roman"/>
                <w:sz w:val="18"/>
                <w:szCs w:val="18"/>
              </w:rPr>
            </w:pPr>
            <w:r w:rsidRPr="00BC3182">
              <w:rPr>
                <w:rFonts w:ascii="Times New Roman" w:eastAsia="Times New Roman" w:hAnsi="Times New Roman" w:cs="Times New Roman"/>
                <w:sz w:val="18"/>
                <w:szCs w:val="18"/>
              </w:rPr>
              <w:t xml:space="preserve">Businesses - </w:t>
            </w:r>
            <w:r w:rsidRPr="00BC3182">
              <w:rPr>
                <w:rFonts w:ascii="Times New Roman" w:eastAsia="Times New Roman" w:hAnsi="Times New Roman" w:cs="Times New Roman"/>
                <w:sz w:val="18"/>
                <w:szCs w:val="18"/>
              </w:rPr>
              <w:t>Architects/Engineers (Contracted by the property owner)</w:t>
            </w:r>
          </w:p>
        </w:tc>
        <w:tc>
          <w:tcPr>
            <w:tcW w:w="1355" w:type="dxa"/>
            <w:tcBorders>
              <w:top w:val="nil"/>
              <w:left w:val="nil"/>
              <w:bottom w:val="single" w:sz="4" w:space="0" w:color="auto"/>
              <w:right w:val="single" w:sz="4" w:space="0" w:color="auto"/>
            </w:tcBorders>
            <w:shd w:val="clear" w:color="auto" w:fill="auto"/>
            <w:vAlign w:val="center"/>
            <w:hideMark/>
          </w:tcPr>
          <w:p w:rsidR="002757C4" w:rsidRPr="00BC3182" w:rsidP="002757C4" w14:paraId="05BCF65E" w14:textId="77777777">
            <w:pPr>
              <w:spacing w:after="0" w:line="240" w:lineRule="auto"/>
              <w:jc w:val="center"/>
              <w:rPr>
                <w:rFonts w:ascii="Times New Roman" w:eastAsia="Times New Roman" w:hAnsi="Times New Roman" w:cs="Times New Roman"/>
                <w:sz w:val="18"/>
                <w:szCs w:val="18"/>
              </w:rPr>
            </w:pPr>
            <w:r w:rsidRPr="00BC3182">
              <w:rPr>
                <w:rFonts w:ascii="Times New Roman" w:eastAsia="Times New Roman" w:hAnsi="Times New Roman" w:cs="Times New Roman"/>
                <w:sz w:val="18"/>
                <w:szCs w:val="18"/>
              </w:rPr>
              <w:t>Floodproofing Certificate for Nonresidential Structures FEMA Form FF 206-FY-22-153 (formerly 086-0-34)</w:t>
            </w:r>
          </w:p>
        </w:tc>
        <w:tc>
          <w:tcPr>
            <w:tcW w:w="1260" w:type="dxa"/>
            <w:tcBorders>
              <w:top w:val="nil"/>
              <w:left w:val="nil"/>
              <w:bottom w:val="single" w:sz="4" w:space="0" w:color="auto"/>
              <w:right w:val="single" w:sz="4" w:space="0" w:color="auto"/>
            </w:tcBorders>
            <w:shd w:val="clear" w:color="auto" w:fill="auto"/>
            <w:vAlign w:val="center"/>
            <w:hideMark/>
          </w:tcPr>
          <w:p w:rsidR="002757C4" w:rsidRPr="002757C4" w:rsidP="002757C4" w14:paraId="3D442B72"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2757C4" w:rsidRPr="002757C4" w:rsidP="002757C4" w14:paraId="7B439033"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2757C4" w:rsidRPr="002757C4" w:rsidP="002757C4" w14:paraId="69FFE1EC"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2757C4" w:rsidRPr="002757C4" w:rsidP="002757C4" w14:paraId="188AFC12" w14:textId="77777777">
            <w:pPr>
              <w:spacing w:after="0" w:line="240" w:lineRule="auto"/>
              <w:jc w:val="center"/>
              <w:rPr>
                <w:rFonts w:ascii="Times New Roman" w:eastAsia="Times New Roman" w:hAnsi="Times New Roman" w:cs="Times New Roman"/>
                <w:sz w:val="20"/>
                <w:szCs w:val="20"/>
              </w:rPr>
            </w:pPr>
            <w:r w:rsidRPr="002757C4">
              <w:rPr>
                <w:rFonts w:ascii="Times New Roman" w:eastAsia="Times New Roman" w:hAnsi="Times New Roman" w:cs="Times New Roman"/>
                <w:sz w:val="20"/>
                <w:szCs w:val="20"/>
              </w:rPr>
              <w:t>3.25</w:t>
            </w:r>
          </w:p>
        </w:tc>
        <w:tc>
          <w:tcPr>
            <w:tcW w:w="810" w:type="dxa"/>
            <w:tcBorders>
              <w:top w:val="nil"/>
              <w:left w:val="nil"/>
              <w:bottom w:val="single" w:sz="4" w:space="0" w:color="auto"/>
              <w:right w:val="single" w:sz="4" w:space="0" w:color="auto"/>
            </w:tcBorders>
            <w:shd w:val="clear" w:color="auto" w:fill="auto"/>
            <w:vAlign w:val="center"/>
            <w:hideMark/>
          </w:tcPr>
          <w:p w:rsidR="002757C4" w:rsidRPr="002757C4" w:rsidP="002757C4" w14:paraId="26F4F025"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7</w:t>
            </w:r>
          </w:p>
        </w:tc>
        <w:tc>
          <w:tcPr>
            <w:tcW w:w="810" w:type="dxa"/>
            <w:tcBorders>
              <w:top w:val="nil"/>
              <w:left w:val="nil"/>
              <w:bottom w:val="single" w:sz="4" w:space="0" w:color="auto"/>
              <w:right w:val="single" w:sz="4" w:space="0" w:color="auto"/>
            </w:tcBorders>
            <w:shd w:val="clear" w:color="auto" w:fill="auto"/>
            <w:vAlign w:val="center"/>
            <w:hideMark/>
          </w:tcPr>
          <w:p w:rsidR="002757C4" w:rsidRPr="002757C4" w:rsidP="002757C4" w14:paraId="1DAD785C" w14:textId="351D5F31">
            <w:pPr>
              <w:spacing w:after="0" w:line="240" w:lineRule="auto"/>
              <w:jc w:val="center"/>
              <w:rPr>
                <w:rFonts w:ascii="Times New Roman" w:eastAsia="Times New Roman" w:hAnsi="Times New Roman" w:cs="Times New Roman"/>
                <w:sz w:val="20"/>
                <w:szCs w:val="20"/>
              </w:rPr>
            </w:pPr>
            <w:r w:rsidRPr="002757C4">
              <w:rPr>
                <w:rFonts w:ascii="Times New Roman" w:eastAsia="Times New Roman" w:hAnsi="Times New Roman" w:cs="Times New Roman"/>
                <w:sz w:val="20"/>
                <w:szCs w:val="20"/>
              </w:rPr>
              <w:t>$</w:t>
            </w:r>
            <w:r w:rsidR="00F46AE9">
              <w:rPr>
                <w:rFonts w:ascii="Times New Roman" w:eastAsia="Times New Roman" w:hAnsi="Times New Roman" w:cs="Times New Roman"/>
                <w:sz w:val="20"/>
                <w:szCs w:val="20"/>
              </w:rPr>
              <w:t>63.95</w:t>
            </w:r>
            <w:r w:rsidRPr="002757C4">
              <w:rPr>
                <w:rFonts w:ascii="Times New Roman" w:eastAsia="Times New Roman" w:hAnsi="Times New Roman" w:cs="Times New Roman"/>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2757C4" w:rsidRPr="002757C4" w:rsidP="002757C4" w14:paraId="22EF2EC0" w14:textId="42D9A654">
            <w:pPr>
              <w:spacing w:after="0" w:line="240" w:lineRule="auto"/>
              <w:jc w:val="center"/>
              <w:rPr>
                <w:rFonts w:ascii="Times New Roman" w:eastAsia="Times New Roman" w:hAnsi="Times New Roman" w:cs="Times New Roman"/>
                <w:sz w:val="20"/>
                <w:szCs w:val="20"/>
              </w:rPr>
            </w:pPr>
            <w:bookmarkStart w:id="47" w:name="RANGE!I6"/>
            <w:r w:rsidRPr="002757C4">
              <w:rPr>
                <w:rFonts w:ascii="Times New Roman" w:eastAsia="Times New Roman" w:hAnsi="Times New Roman" w:cs="Times New Roman"/>
                <w:sz w:val="20"/>
                <w:szCs w:val="20"/>
              </w:rPr>
              <w:t>$44</w:t>
            </w:r>
            <w:r w:rsidR="00224F0F">
              <w:rPr>
                <w:rFonts w:ascii="Times New Roman" w:eastAsia="Times New Roman" w:hAnsi="Times New Roman" w:cs="Times New Roman"/>
                <w:sz w:val="20"/>
                <w:szCs w:val="20"/>
              </w:rPr>
              <w:t>8</w:t>
            </w:r>
            <w:r w:rsidRPr="002757C4">
              <w:rPr>
                <w:rFonts w:ascii="Times New Roman" w:eastAsia="Times New Roman" w:hAnsi="Times New Roman" w:cs="Times New Roman"/>
                <w:sz w:val="20"/>
                <w:szCs w:val="20"/>
              </w:rPr>
              <w:t xml:space="preserve"> </w:t>
            </w:r>
            <w:bookmarkEnd w:id="47"/>
          </w:p>
        </w:tc>
      </w:tr>
      <w:tr w14:paraId="5A09B91F" w14:textId="77777777" w:rsidTr="00BC3182">
        <w:tblPrEx>
          <w:tblW w:w="9900" w:type="dxa"/>
          <w:jc w:val="center"/>
          <w:tblLayout w:type="fixed"/>
          <w:tblLook w:val="04A0"/>
        </w:tblPrEx>
        <w:trPr>
          <w:trHeight w:val="1691"/>
          <w:jc w:val="center"/>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2757C4" w:rsidRPr="00BC3182" w:rsidP="002757C4" w14:paraId="787877BC" w14:textId="144232F5">
            <w:pPr>
              <w:spacing w:after="0" w:line="240" w:lineRule="auto"/>
              <w:rPr>
                <w:rFonts w:ascii="Times New Roman" w:eastAsia="Times New Roman" w:hAnsi="Times New Roman" w:cs="Times New Roman"/>
                <w:sz w:val="18"/>
                <w:szCs w:val="18"/>
              </w:rPr>
            </w:pPr>
            <w:r w:rsidRPr="00BC3182">
              <w:rPr>
                <w:rFonts w:ascii="Times New Roman" w:eastAsia="Times New Roman" w:hAnsi="Times New Roman" w:cs="Times New Roman"/>
                <w:sz w:val="18"/>
                <w:szCs w:val="18"/>
              </w:rPr>
              <w:t xml:space="preserve">Businesses - </w:t>
            </w:r>
            <w:r w:rsidRPr="00BC3182">
              <w:rPr>
                <w:rFonts w:ascii="Times New Roman" w:eastAsia="Times New Roman" w:hAnsi="Times New Roman" w:cs="Times New Roman"/>
                <w:sz w:val="18"/>
                <w:szCs w:val="18"/>
              </w:rPr>
              <w:t>All Occupations (Contracted by the property owner)</w:t>
            </w:r>
          </w:p>
        </w:tc>
        <w:tc>
          <w:tcPr>
            <w:tcW w:w="1355" w:type="dxa"/>
            <w:tcBorders>
              <w:top w:val="nil"/>
              <w:left w:val="nil"/>
              <w:bottom w:val="single" w:sz="4" w:space="0" w:color="auto"/>
              <w:right w:val="single" w:sz="4" w:space="0" w:color="auto"/>
            </w:tcBorders>
            <w:shd w:val="clear" w:color="auto" w:fill="auto"/>
            <w:vAlign w:val="center"/>
            <w:hideMark/>
          </w:tcPr>
          <w:p w:rsidR="002757C4" w:rsidRPr="00BC3182" w:rsidP="002757C4" w14:paraId="40966A0C" w14:textId="77777777">
            <w:pPr>
              <w:spacing w:after="0" w:line="240" w:lineRule="auto"/>
              <w:jc w:val="center"/>
              <w:rPr>
                <w:rFonts w:ascii="Times New Roman" w:eastAsia="Times New Roman" w:hAnsi="Times New Roman" w:cs="Times New Roman"/>
                <w:sz w:val="18"/>
                <w:szCs w:val="18"/>
              </w:rPr>
            </w:pPr>
            <w:r w:rsidRPr="00BC3182">
              <w:rPr>
                <w:rFonts w:ascii="Times New Roman" w:eastAsia="Times New Roman" w:hAnsi="Times New Roman" w:cs="Times New Roman"/>
                <w:sz w:val="18"/>
                <w:szCs w:val="18"/>
              </w:rPr>
              <w:t>Elevation Certificate and Instructions FEMA Form FF 206-FY-22-153 (formerly 086-0-33)</w:t>
            </w:r>
          </w:p>
        </w:tc>
        <w:tc>
          <w:tcPr>
            <w:tcW w:w="1260" w:type="dxa"/>
            <w:tcBorders>
              <w:top w:val="nil"/>
              <w:left w:val="nil"/>
              <w:bottom w:val="single" w:sz="4" w:space="0" w:color="auto"/>
              <w:right w:val="single" w:sz="4" w:space="0" w:color="auto"/>
            </w:tcBorders>
            <w:shd w:val="clear" w:color="auto" w:fill="auto"/>
            <w:vAlign w:val="center"/>
            <w:hideMark/>
          </w:tcPr>
          <w:p w:rsidR="002757C4" w:rsidRPr="002757C4" w:rsidP="002757C4" w14:paraId="656F26D9"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165</w:t>
            </w:r>
          </w:p>
        </w:tc>
        <w:tc>
          <w:tcPr>
            <w:tcW w:w="1170" w:type="dxa"/>
            <w:tcBorders>
              <w:top w:val="nil"/>
              <w:left w:val="nil"/>
              <w:bottom w:val="single" w:sz="4" w:space="0" w:color="auto"/>
              <w:right w:val="single" w:sz="4" w:space="0" w:color="auto"/>
            </w:tcBorders>
            <w:shd w:val="clear" w:color="auto" w:fill="auto"/>
            <w:vAlign w:val="center"/>
            <w:hideMark/>
          </w:tcPr>
          <w:p w:rsidR="002757C4" w:rsidRPr="002757C4" w:rsidP="002757C4" w14:paraId="74324086"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2757C4" w:rsidRPr="002757C4" w:rsidP="002757C4" w14:paraId="46E251E3"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165</w:t>
            </w:r>
          </w:p>
        </w:tc>
        <w:tc>
          <w:tcPr>
            <w:tcW w:w="1080" w:type="dxa"/>
            <w:tcBorders>
              <w:top w:val="nil"/>
              <w:left w:val="nil"/>
              <w:bottom w:val="single" w:sz="4" w:space="0" w:color="auto"/>
              <w:right w:val="single" w:sz="4" w:space="0" w:color="auto"/>
            </w:tcBorders>
            <w:shd w:val="clear" w:color="auto" w:fill="auto"/>
            <w:vAlign w:val="center"/>
            <w:hideMark/>
          </w:tcPr>
          <w:p w:rsidR="002757C4" w:rsidRPr="002757C4" w:rsidP="002757C4" w14:paraId="736C3905" w14:textId="77777777">
            <w:pPr>
              <w:spacing w:after="0" w:line="240" w:lineRule="auto"/>
              <w:jc w:val="center"/>
              <w:rPr>
                <w:rFonts w:ascii="Times New Roman" w:eastAsia="Times New Roman" w:hAnsi="Times New Roman" w:cs="Times New Roman"/>
                <w:sz w:val="20"/>
                <w:szCs w:val="20"/>
              </w:rPr>
            </w:pPr>
            <w:r w:rsidRPr="002757C4">
              <w:rPr>
                <w:rFonts w:ascii="Times New Roman" w:eastAsia="Times New Roman" w:hAnsi="Times New Roman" w:cs="Times New Roman"/>
                <w:sz w:val="20"/>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2757C4" w:rsidRPr="002757C4" w:rsidP="002757C4" w14:paraId="19D46091" w14:textId="77777777">
            <w:pPr>
              <w:spacing w:after="0" w:line="240" w:lineRule="auto"/>
              <w:jc w:val="center"/>
              <w:rPr>
                <w:rFonts w:ascii="Times New Roman" w:eastAsia="Times New Roman" w:hAnsi="Times New Roman" w:cs="Times New Roman"/>
                <w:sz w:val="20"/>
                <w:szCs w:val="20"/>
              </w:rPr>
            </w:pPr>
            <w:r w:rsidRPr="002757C4">
              <w:rPr>
                <w:rFonts w:ascii="Times New Roman" w:eastAsia="Calibri" w:hAnsi="Times New Roman" w:cs="Times New Roman"/>
                <w:sz w:val="20"/>
                <w:szCs w:val="20"/>
              </w:rPr>
              <w:t>165</w:t>
            </w:r>
          </w:p>
        </w:tc>
        <w:tc>
          <w:tcPr>
            <w:tcW w:w="810" w:type="dxa"/>
            <w:tcBorders>
              <w:top w:val="nil"/>
              <w:left w:val="nil"/>
              <w:bottom w:val="single" w:sz="4" w:space="0" w:color="auto"/>
              <w:right w:val="single" w:sz="4" w:space="0" w:color="auto"/>
            </w:tcBorders>
            <w:shd w:val="clear" w:color="auto" w:fill="auto"/>
            <w:vAlign w:val="center"/>
            <w:hideMark/>
          </w:tcPr>
          <w:p w:rsidR="002757C4" w:rsidRPr="002757C4" w:rsidP="002757C4" w14:paraId="038955F3" w14:textId="4A938EC2">
            <w:pPr>
              <w:spacing w:after="0" w:line="240" w:lineRule="auto"/>
              <w:jc w:val="center"/>
              <w:rPr>
                <w:rFonts w:ascii="Times New Roman" w:eastAsia="Times New Roman" w:hAnsi="Times New Roman" w:cs="Times New Roman"/>
                <w:sz w:val="20"/>
                <w:szCs w:val="20"/>
              </w:rPr>
            </w:pPr>
            <w:r w:rsidRPr="002757C4">
              <w:rPr>
                <w:rFonts w:ascii="Times New Roman" w:eastAsia="Times New Roman" w:hAnsi="Times New Roman" w:cs="Times New Roman"/>
                <w:sz w:val="20"/>
                <w:szCs w:val="20"/>
              </w:rPr>
              <w:t>$</w:t>
            </w:r>
            <w:r w:rsidR="00F46AE9">
              <w:rPr>
                <w:rFonts w:ascii="Times New Roman" w:eastAsia="Times New Roman" w:hAnsi="Times New Roman" w:cs="Times New Roman"/>
                <w:sz w:val="20"/>
                <w:szCs w:val="20"/>
              </w:rPr>
              <w:t>40.61</w:t>
            </w:r>
            <w:r w:rsidRPr="002757C4">
              <w:rPr>
                <w:rFonts w:ascii="Times New Roman" w:eastAsia="Times New Roman" w:hAnsi="Times New Roman" w:cs="Times New Roman"/>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2757C4" w:rsidRPr="002757C4" w:rsidP="002757C4" w14:paraId="46B2F264" w14:textId="25144C2E">
            <w:pPr>
              <w:spacing w:after="0" w:line="240" w:lineRule="auto"/>
              <w:jc w:val="center"/>
              <w:rPr>
                <w:rFonts w:ascii="Times New Roman" w:eastAsia="Times New Roman" w:hAnsi="Times New Roman" w:cs="Times New Roman"/>
                <w:sz w:val="20"/>
                <w:szCs w:val="20"/>
              </w:rPr>
            </w:pPr>
            <w:bookmarkStart w:id="48" w:name="RANGE!I7"/>
            <w:r w:rsidRPr="002757C4">
              <w:rPr>
                <w:rFonts w:ascii="Times New Roman" w:eastAsia="Times New Roman" w:hAnsi="Times New Roman" w:cs="Times New Roman"/>
                <w:sz w:val="20"/>
                <w:szCs w:val="20"/>
              </w:rPr>
              <w:t>$6,</w:t>
            </w:r>
            <w:r w:rsidR="00224F0F">
              <w:rPr>
                <w:rFonts w:ascii="Times New Roman" w:eastAsia="Times New Roman" w:hAnsi="Times New Roman" w:cs="Times New Roman"/>
                <w:sz w:val="20"/>
                <w:szCs w:val="20"/>
              </w:rPr>
              <w:t>701</w:t>
            </w:r>
            <w:r w:rsidRPr="002757C4">
              <w:rPr>
                <w:rFonts w:ascii="Times New Roman" w:eastAsia="Times New Roman" w:hAnsi="Times New Roman" w:cs="Times New Roman"/>
                <w:sz w:val="20"/>
                <w:szCs w:val="20"/>
              </w:rPr>
              <w:t xml:space="preserve"> </w:t>
            </w:r>
            <w:bookmarkEnd w:id="48"/>
          </w:p>
        </w:tc>
      </w:tr>
      <w:tr w14:paraId="73E2BF34" w14:textId="77777777" w:rsidTr="00BC3182">
        <w:tblPrEx>
          <w:tblW w:w="9900" w:type="dxa"/>
          <w:jc w:val="center"/>
          <w:tblLayout w:type="fixed"/>
          <w:tblLook w:val="04A0"/>
        </w:tblPrEx>
        <w:trPr>
          <w:trHeight w:val="300"/>
          <w:jc w:val="center"/>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2757C4" w:rsidRPr="00BC3182" w:rsidP="002757C4" w14:paraId="420FCF73" w14:textId="77777777">
            <w:pPr>
              <w:spacing w:after="0" w:line="240" w:lineRule="auto"/>
              <w:rPr>
                <w:rFonts w:ascii="Times New Roman" w:eastAsia="Times New Roman" w:hAnsi="Times New Roman" w:cs="Times New Roman"/>
                <w:b/>
                <w:bCs/>
                <w:sz w:val="20"/>
                <w:szCs w:val="20"/>
              </w:rPr>
            </w:pPr>
            <w:r w:rsidRPr="00BC3182">
              <w:rPr>
                <w:rFonts w:ascii="Times New Roman" w:eastAsia="Times New Roman" w:hAnsi="Times New Roman" w:cs="Times New Roman"/>
                <w:b/>
                <w:bCs/>
                <w:sz w:val="20"/>
                <w:szCs w:val="20"/>
              </w:rPr>
              <w:t>Total</w:t>
            </w:r>
          </w:p>
        </w:tc>
        <w:tc>
          <w:tcPr>
            <w:tcW w:w="1355" w:type="dxa"/>
            <w:tcBorders>
              <w:top w:val="nil"/>
              <w:left w:val="nil"/>
              <w:bottom w:val="single" w:sz="4" w:space="0" w:color="auto"/>
              <w:right w:val="single" w:sz="4" w:space="0" w:color="auto"/>
            </w:tcBorders>
            <w:shd w:val="clear" w:color="auto" w:fill="000000" w:themeFill="text1"/>
            <w:vAlign w:val="center"/>
            <w:hideMark/>
          </w:tcPr>
          <w:p w:rsidR="002757C4" w:rsidRPr="00BC3182" w:rsidP="002757C4" w14:paraId="73964BE9" w14:textId="77777777">
            <w:pPr>
              <w:spacing w:after="0" w:line="240" w:lineRule="auto"/>
              <w:jc w:val="center"/>
              <w:rPr>
                <w:rFonts w:ascii="Times New Roman" w:eastAsia="Calibri" w:hAnsi="Times New Roman" w:cs="Times New Roman"/>
                <w:b/>
                <w:bCs/>
                <w:sz w:val="20"/>
                <w:szCs w:val="20"/>
              </w:rPr>
            </w:pPr>
            <w:r w:rsidRPr="00BC3182">
              <w:rPr>
                <w:rFonts w:ascii="Times New Roman" w:eastAsia="Calibri" w:hAnsi="Times New Roman" w:cs="Times New Roman"/>
                <w:b/>
                <w:bCs/>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2757C4" w:rsidRPr="00BC3182" w:rsidP="002757C4" w14:paraId="67EB2161" w14:textId="77777777">
            <w:pPr>
              <w:spacing w:after="0" w:line="240" w:lineRule="auto"/>
              <w:jc w:val="center"/>
              <w:rPr>
                <w:rFonts w:ascii="Times New Roman" w:eastAsia="Times New Roman" w:hAnsi="Times New Roman" w:cs="Times New Roman"/>
                <w:b/>
                <w:bCs/>
                <w:sz w:val="20"/>
                <w:szCs w:val="20"/>
              </w:rPr>
            </w:pPr>
            <w:r w:rsidRPr="00BC3182">
              <w:rPr>
                <w:rFonts w:ascii="Times New Roman" w:eastAsia="Calibri" w:hAnsi="Times New Roman" w:cs="Times New Roman"/>
                <w:b/>
                <w:bCs/>
                <w:sz w:val="20"/>
                <w:szCs w:val="20"/>
              </w:rPr>
              <w:t>3,517</w:t>
            </w:r>
          </w:p>
        </w:tc>
        <w:tc>
          <w:tcPr>
            <w:tcW w:w="1170" w:type="dxa"/>
            <w:tcBorders>
              <w:top w:val="nil"/>
              <w:left w:val="nil"/>
              <w:bottom w:val="single" w:sz="4" w:space="0" w:color="auto"/>
              <w:right w:val="single" w:sz="4" w:space="0" w:color="auto"/>
            </w:tcBorders>
            <w:shd w:val="clear" w:color="000000" w:fill="000000"/>
            <w:vAlign w:val="center"/>
            <w:hideMark/>
          </w:tcPr>
          <w:p w:rsidR="002757C4" w:rsidRPr="00BC3182" w:rsidP="002757C4" w14:paraId="426C6A45" w14:textId="77777777">
            <w:pPr>
              <w:spacing w:after="0" w:line="240" w:lineRule="auto"/>
              <w:jc w:val="center"/>
              <w:rPr>
                <w:rFonts w:ascii="Times New Roman" w:eastAsia="Times New Roman" w:hAnsi="Times New Roman" w:cs="Times New Roman"/>
                <w:b/>
                <w:bCs/>
                <w:sz w:val="20"/>
                <w:szCs w:val="20"/>
              </w:rPr>
            </w:pPr>
            <w:r w:rsidRPr="00BC3182">
              <w:rPr>
                <w:rFonts w:ascii="Times New Roman" w:eastAsia="Calibri" w:hAnsi="Times New Roman" w:cs="Times New Roman"/>
                <w:b/>
                <w:bCs/>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2757C4" w:rsidRPr="00BC3182" w:rsidP="002757C4" w14:paraId="54359F59" w14:textId="77777777">
            <w:pPr>
              <w:spacing w:after="0" w:line="240" w:lineRule="auto"/>
              <w:jc w:val="center"/>
              <w:rPr>
                <w:rFonts w:ascii="Times New Roman" w:eastAsia="Times New Roman" w:hAnsi="Times New Roman" w:cs="Times New Roman"/>
                <w:b/>
                <w:bCs/>
                <w:sz w:val="20"/>
                <w:szCs w:val="20"/>
              </w:rPr>
            </w:pPr>
            <w:r w:rsidRPr="00BC3182">
              <w:rPr>
                <w:rFonts w:ascii="Times New Roman" w:eastAsia="Calibri" w:hAnsi="Times New Roman" w:cs="Times New Roman"/>
                <w:b/>
                <w:bCs/>
                <w:sz w:val="20"/>
                <w:szCs w:val="20"/>
              </w:rPr>
              <w:t>3,517</w:t>
            </w:r>
          </w:p>
        </w:tc>
        <w:tc>
          <w:tcPr>
            <w:tcW w:w="1080" w:type="dxa"/>
            <w:tcBorders>
              <w:top w:val="nil"/>
              <w:left w:val="nil"/>
              <w:bottom w:val="single" w:sz="4" w:space="0" w:color="auto"/>
              <w:right w:val="single" w:sz="4" w:space="0" w:color="auto"/>
            </w:tcBorders>
            <w:shd w:val="clear" w:color="000000" w:fill="000000"/>
            <w:vAlign w:val="center"/>
            <w:hideMark/>
          </w:tcPr>
          <w:p w:rsidR="002757C4" w:rsidRPr="00BC3182" w:rsidP="002757C4" w14:paraId="282F01B5" w14:textId="77777777">
            <w:pPr>
              <w:spacing w:after="0" w:line="240" w:lineRule="auto"/>
              <w:jc w:val="center"/>
              <w:rPr>
                <w:rFonts w:ascii="Times New Roman" w:eastAsia="Times New Roman" w:hAnsi="Times New Roman" w:cs="Times New Roman"/>
                <w:b/>
                <w:bCs/>
                <w:sz w:val="20"/>
                <w:szCs w:val="20"/>
              </w:rPr>
            </w:pPr>
            <w:r w:rsidRPr="00BC3182">
              <w:rPr>
                <w:rFonts w:ascii="Times New Roman" w:eastAsia="Calibri" w:hAnsi="Times New Roman" w:cs="Times New Roman"/>
                <w:b/>
                <w:bCs/>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2757C4" w:rsidRPr="00BC3182" w:rsidP="002757C4" w14:paraId="2E615792" w14:textId="77777777">
            <w:pPr>
              <w:spacing w:after="0" w:line="240" w:lineRule="auto"/>
              <w:jc w:val="center"/>
              <w:rPr>
                <w:rFonts w:ascii="Times New Roman" w:eastAsia="Times New Roman" w:hAnsi="Times New Roman" w:cs="Times New Roman"/>
                <w:b/>
                <w:bCs/>
                <w:sz w:val="20"/>
                <w:szCs w:val="20"/>
              </w:rPr>
            </w:pPr>
            <w:r w:rsidRPr="00BC3182">
              <w:rPr>
                <w:rFonts w:ascii="Times New Roman" w:eastAsia="Calibri" w:hAnsi="Times New Roman" w:cs="Times New Roman"/>
                <w:b/>
                <w:bCs/>
                <w:sz w:val="20"/>
                <w:szCs w:val="20"/>
              </w:rPr>
              <w:t>12,734</w:t>
            </w:r>
          </w:p>
        </w:tc>
        <w:tc>
          <w:tcPr>
            <w:tcW w:w="810" w:type="dxa"/>
            <w:tcBorders>
              <w:top w:val="nil"/>
              <w:left w:val="nil"/>
              <w:bottom w:val="single" w:sz="4" w:space="0" w:color="auto"/>
              <w:right w:val="single" w:sz="4" w:space="0" w:color="auto"/>
            </w:tcBorders>
            <w:shd w:val="clear" w:color="000000" w:fill="000000"/>
            <w:vAlign w:val="center"/>
            <w:hideMark/>
          </w:tcPr>
          <w:p w:rsidR="002757C4" w:rsidRPr="00BC3182" w:rsidP="002757C4" w14:paraId="67693535" w14:textId="77777777">
            <w:pPr>
              <w:spacing w:after="0" w:line="240" w:lineRule="auto"/>
              <w:jc w:val="center"/>
              <w:rPr>
                <w:rFonts w:ascii="Times New Roman" w:eastAsia="Times New Roman" w:hAnsi="Times New Roman" w:cs="Times New Roman"/>
                <w:b/>
                <w:bCs/>
                <w:sz w:val="20"/>
                <w:szCs w:val="20"/>
              </w:rPr>
            </w:pPr>
            <w:r w:rsidRPr="00BC3182">
              <w:rPr>
                <w:rFonts w:ascii="Times New Roman" w:eastAsia="Calibri" w:hAnsi="Times New Roman" w:cs="Times New Roman"/>
                <w:b/>
                <w:bCs/>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2757C4" w:rsidRPr="00BC3182" w:rsidP="002757C4" w14:paraId="4A2B22CC" w14:textId="14F23E4B">
            <w:pPr>
              <w:spacing w:after="0" w:line="240" w:lineRule="auto"/>
              <w:jc w:val="center"/>
              <w:rPr>
                <w:rFonts w:ascii="Times New Roman" w:eastAsia="Times New Roman" w:hAnsi="Times New Roman" w:cs="Times New Roman"/>
                <w:b/>
                <w:bCs/>
                <w:sz w:val="20"/>
                <w:szCs w:val="20"/>
              </w:rPr>
            </w:pPr>
            <w:r w:rsidRPr="00BC3182">
              <w:rPr>
                <w:rFonts w:ascii="Times New Roman" w:eastAsia="Times New Roman" w:hAnsi="Times New Roman" w:cs="Times New Roman"/>
                <w:b/>
                <w:bCs/>
                <w:sz w:val="20"/>
                <w:szCs w:val="20"/>
              </w:rPr>
              <w:t>$</w:t>
            </w:r>
            <w:r w:rsidR="006E3B5B">
              <w:rPr>
                <w:rFonts w:ascii="Times New Roman" w:eastAsia="Times New Roman" w:hAnsi="Times New Roman" w:cs="Times New Roman"/>
                <w:b/>
                <w:bCs/>
                <w:sz w:val="20"/>
                <w:szCs w:val="20"/>
              </w:rPr>
              <w:t>610,424</w:t>
            </w:r>
          </w:p>
        </w:tc>
      </w:tr>
    </w:tbl>
    <w:p w:rsidR="006C2E21" w:rsidRPr="00F5278D" w:rsidP="008B3616" w14:paraId="68A6AA24" w14:textId="77777777">
      <w:pPr>
        <w:suppressAutoHyphens/>
        <w:contextualSpacing/>
        <w:rPr>
          <w:rFonts w:ascii="Times New Roman" w:hAnsi="Times New Roman" w:cs="Times New Roman"/>
        </w:rPr>
      </w:pPr>
    </w:p>
    <w:p w:rsidR="00562915" w:rsidRPr="00AF0643" w:rsidP="00BC3182" w14:paraId="289D241B" w14:textId="6EE171E1">
      <w:pPr>
        <w:tabs>
          <w:tab w:val="left" w:pos="-720"/>
        </w:tabs>
        <w:suppressAutoHyphens/>
        <w:contextualSpacing/>
        <w:rPr>
          <w:rFonts w:ascii="Times New Roman" w:hAnsi="Times New Roman" w:cs="Times New Roman"/>
          <w:sz w:val="24"/>
          <w:szCs w:val="24"/>
        </w:rPr>
      </w:pPr>
      <w:r w:rsidRPr="00CB253D">
        <w:rPr>
          <w:rFonts w:ascii="Times New Roman" w:hAnsi="Times New Roman" w:cs="Times New Roman"/>
          <w:b/>
          <w:sz w:val="24"/>
          <w:szCs w:val="24"/>
        </w:rPr>
        <w:t>Instruction for Wage-rate category multiplier:  Take each non-loaded “Avg. Hourly Wage Rate” from the BLS website table and multiply that number by 1.4</w:t>
      </w:r>
      <w:r w:rsidR="00354B4E">
        <w:rPr>
          <w:rFonts w:ascii="Times New Roman" w:hAnsi="Times New Roman" w:cs="Times New Roman"/>
          <w:b/>
          <w:sz w:val="24"/>
          <w:szCs w:val="24"/>
        </w:rPr>
        <w:t>5</w:t>
      </w:r>
      <w:r>
        <w:rPr>
          <w:rStyle w:val="FootnoteReference"/>
          <w:rFonts w:ascii="Times New Roman" w:hAnsi="Times New Roman" w:cs="Times New Roman"/>
          <w:b/>
          <w:sz w:val="24"/>
          <w:szCs w:val="24"/>
        </w:rPr>
        <w:footnoteReference w:id="3"/>
      </w:r>
      <w:r w:rsidRPr="00CB253D">
        <w:rPr>
          <w:rFonts w:ascii="Times New Roman" w:hAnsi="Times New Roman" w:cs="Times New Roman"/>
          <w:b/>
          <w:sz w:val="24"/>
          <w:szCs w:val="24"/>
        </w:rPr>
        <w:t>.  For example, a non-loaded BLS table wage rate of $42.51 would be multiplied by 1.4</w:t>
      </w:r>
      <w:r w:rsidR="00292EF4">
        <w:rPr>
          <w:rFonts w:ascii="Times New Roman" w:hAnsi="Times New Roman" w:cs="Times New Roman"/>
          <w:b/>
          <w:sz w:val="24"/>
          <w:szCs w:val="24"/>
        </w:rPr>
        <w:t>5</w:t>
      </w:r>
      <w:r w:rsidRPr="00CB253D">
        <w:rPr>
          <w:rFonts w:ascii="Times New Roman" w:hAnsi="Times New Roman" w:cs="Times New Roman"/>
          <w:b/>
          <w:sz w:val="24"/>
          <w:szCs w:val="24"/>
        </w:rPr>
        <w:t>, and the entr</w:t>
      </w:r>
      <w:r w:rsidRPr="00AF0643">
        <w:rPr>
          <w:rFonts w:ascii="Times New Roman" w:hAnsi="Times New Roman" w:cs="Times New Roman"/>
          <w:b/>
          <w:sz w:val="24"/>
          <w:szCs w:val="24"/>
        </w:rPr>
        <w:t>y for the “Avg. Hourly Wage Rate” would be $</w:t>
      </w:r>
      <w:r w:rsidRPr="001328E0" w:rsidR="001328E0">
        <w:rPr>
          <w:rFonts w:ascii="Times New Roman" w:hAnsi="Times New Roman" w:cs="Times New Roman"/>
          <w:b/>
          <w:sz w:val="24"/>
          <w:szCs w:val="24"/>
        </w:rPr>
        <w:t>61.64</w:t>
      </w:r>
      <w:r w:rsidRPr="00AF0643">
        <w:rPr>
          <w:rFonts w:ascii="Times New Roman" w:hAnsi="Times New Roman" w:cs="Times New Roman"/>
          <w:b/>
          <w:sz w:val="24"/>
          <w:szCs w:val="24"/>
        </w:rPr>
        <w:t>.</w:t>
      </w:r>
    </w:p>
    <w:p w:rsidR="008A5D56" w:rsidP="00BC3182" w14:paraId="4060DD19" w14:textId="77777777">
      <w:pPr>
        <w:tabs>
          <w:tab w:val="left" w:pos="-720"/>
        </w:tabs>
        <w:suppressAutoHyphens/>
        <w:contextualSpacing/>
        <w:rPr>
          <w:rFonts w:ascii="Times New Roman" w:hAnsi="Times New Roman" w:cs="Times New Roman"/>
          <w:sz w:val="24"/>
          <w:szCs w:val="24"/>
        </w:rPr>
      </w:pPr>
    </w:p>
    <w:p w:rsidR="00B45CC8" w:rsidP="00BC3182" w14:paraId="15C6EAD4" w14:textId="03862517">
      <w:pPr>
        <w:tabs>
          <w:tab w:val="left" w:pos="-720"/>
        </w:tabs>
        <w:suppressAutoHyphens/>
        <w:contextualSpacing/>
        <w:rPr>
          <w:rFonts w:ascii="Times New Roman" w:hAnsi="Times New Roman" w:cs="Times New Roman"/>
          <w:sz w:val="24"/>
          <w:szCs w:val="24"/>
        </w:rPr>
      </w:pPr>
      <w:r w:rsidRPr="000F473E">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4"/>
      </w:r>
      <w:r w:rsidRPr="000F473E">
        <w:rPr>
          <w:rFonts w:ascii="Times New Roman" w:hAnsi="Times New Roman" w:cs="Times New Roman"/>
          <w:sz w:val="24"/>
          <w:szCs w:val="24"/>
        </w:rPr>
        <w:t xml:space="preserve">, the May </w:t>
      </w:r>
      <w:r w:rsidR="00371C3A">
        <w:rPr>
          <w:rFonts w:ascii="Times New Roman" w:hAnsi="Times New Roman" w:cs="Times New Roman"/>
          <w:sz w:val="24"/>
          <w:szCs w:val="24"/>
        </w:rPr>
        <w:t>2021</w:t>
      </w:r>
      <w:r w:rsidRPr="000F473E">
        <w:rPr>
          <w:rFonts w:ascii="Times New Roman" w:hAnsi="Times New Roman" w:cs="Times New Roman"/>
          <w:sz w:val="24"/>
          <w:szCs w:val="24"/>
        </w:rPr>
        <w:t xml:space="preserve"> Occupational Employment and Wage Estimates wage rate for Surveyors (</w:t>
      </w:r>
      <w:r w:rsidR="0072595E">
        <w:rPr>
          <w:rFonts w:ascii="Times New Roman" w:hAnsi="Times New Roman" w:cs="Times New Roman"/>
          <w:sz w:val="24"/>
          <w:szCs w:val="24"/>
        </w:rPr>
        <w:t>SOC:</w:t>
      </w:r>
      <w:r w:rsidRPr="000F473E">
        <w:rPr>
          <w:rFonts w:ascii="Times New Roman" w:hAnsi="Times New Roman" w:cs="Times New Roman"/>
          <w:sz w:val="24"/>
          <w:szCs w:val="24"/>
        </w:rPr>
        <w:t xml:space="preserve"> 17-1022) is $33.</w:t>
      </w:r>
      <w:r w:rsidR="007B1D5D">
        <w:rPr>
          <w:rFonts w:ascii="Times New Roman" w:hAnsi="Times New Roman" w:cs="Times New Roman"/>
          <w:sz w:val="24"/>
          <w:szCs w:val="24"/>
        </w:rPr>
        <w:t>12</w:t>
      </w:r>
      <w:r w:rsidRPr="000F473E">
        <w:rPr>
          <w:rFonts w:ascii="Times New Roman" w:hAnsi="Times New Roman" w:cs="Times New Roman"/>
          <w:sz w:val="24"/>
          <w:szCs w:val="24"/>
        </w:rPr>
        <w:t>.  Including the wage rate multiplier of 1.45, the fully-loaded wage rate is estimated at $48.</w:t>
      </w:r>
      <w:r w:rsidR="000342BF">
        <w:rPr>
          <w:rFonts w:ascii="Times New Roman" w:hAnsi="Times New Roman" w:cs="Times New Roman"/>
          <w:sz w:val="24"/>
          <w:szCs w:val="24"/>
        </w:rPr>
        <w:t>02</w:t>
      </w:r>
      <w:r w:rsidRPr="000F473E">
        <w:rPr>
          <w:rFonts w:ascii="Times New Roman" w:hAnsi="Times New Roman" w:cs="Times New Roman"/>
          <w:sz w:val="24"/>
          <w:szCs w:val="24"/>
        </w:rPr>
        <w:t xml:space="preserve"> per hour.  Therefore, the estimated annual burden hour cost is estimated to be $</w:t>
      </w:r>
      <w:r w:rsidR="008B7D4F">
        <w:rPr>
          <w:rFonts w:ascii="Times New Roman" w:hAnsi="Times New Roman" w:cs="Times New Roman"/>
          <w:sz w:val="24"/>
          <w:szCs w:val="24"/>
        </w:rPr>
        <w:t>603,275</w:t>
      </w:r>
      <w:r w:rsidRPr="000F473E">
        <w:rPr>
          <w:rFonts w:ascii="Times New Roman" w:hAnsi="Times New Roman" w:cs="Times New Roman"/>
          <w:sz w:val="24"/>
          <w:szCs w:val="24"/>
        </w:rPr>
        <w:t xml:space="preserve"> ($48.</w:t>
      </w:r>
      <w:r w:rsidR="00FB7E13">
        <w:rPr>
          <w:rFonts w:ascii="Times New Roman" w:hAnsi="Times New Roman" w:cs="Times New Roman"/>
          <w:sz w:val="24"/>
          <w:szCs w:val="24"/>
        </w:rPr>
        <w:t>02</w:t>
      </w:r>
      <w:r w:rsidRPr="000F473E">
        <w:rPr>
          <w:rFonts w:ascii="Times New Roman" w:hAnsi="Times New Roman" w:cs="Times New Roman"/>
          <w:sz w:val="24"/>
          <w:szCs w:val="24"/>
        </w:rPr>
        <w:t xml:space="preserve"> x 12,563 hours).</w:t>
      </w:r>
    </w:p>
    <w:p w:rsidR="00B45CC8" w:rsidRPr="00BA0B5D" w:rsidP="00BC3182" w14:paraId="1EF87A96" w14:textId="77777777">
      <w:pPr>
        <w:tabs>
          <w:tab w:val="left" w:pos="-720"/>
        </w:tabs>
        <w:suppressAutoHyphens/>
        <w:contextualSpacing/>
        <w:rPr>
          <w:rFonts w:ascii="Times New Roman" w:hAnsi="Times New Roman" w:cs="Times New Roman"/>
          <w:sz w:val="24"/>
          <w:szCs w:val="24"/>
        </w:rPr>
      </w:pPr>
    </w:p>
    <w:p w:rsidR="00B45CC8" w:rsidP="00BC3182" w14:paraId="789D6117" w14:textId="6DFED096">
      <w:pPr>
        <w:tabs>
          <w:tab w:val="left" w:pos="-720"/>
        </w:tabs>
        <w:suppressAutoHyphens/>
        <w:contextualSpacing/>
        <w:rPr>
          <w:rFonts w:ascii="Times New Roman" w:hAnsi="Times New Roman" w:cs="Times New Roman"/>
          <w:sz w:val="24"/>
          <w:szCs w:val="24"/>
        </w:rPr>
      </w:pPr>
      <w:r w:rsidRPr="0050728E">
        <w:rPr>
          <w:rFonts w:ascii="Times New Roman" w:hAnsi="Times New Roman" w:cs="Times New Roman"/>
          <w:sz w:val="24"/>
          <w:szCs w:val="24"/>
        </w:rPr>
        <w:t>The wage rate for Architecture and Engineering Occupations (</w:t>
      </w:r>
      <w:r w:rsidR="00AC4236">
        <w:rPr>
          <w:rFonts w:ascii="Times New Roman" w:hAnsi="Times New Roman" w:cs="Times New Roman"/>
          <w:sz w:val="24"/>
          <w:szCs w:val="24"/>
        </w:rPr>
        <w:t>SOC:</w:t>
      </w:r>
      <w:r w:rsidRPr="0050728E">
        <w:rPr>
          <w:rFonts w:ascii="Times New Roman" w:hAnsi="Times New Roman" w:cs="Times New Roman"/>
          <w:sz w:val="24"/>
          <w:szCs w:val="24"/>
        </w:rPr>
        <w:t xml:space="preserve"> 17-0000) is $</w:t>
      </w:r>
      <w:r w:rsidRPr="00CA0585" w:rsidR="00CA0585">
        <w:rPr>
          <w:rFonts w:ascii="Times New Roman" w:hAnsi="Times New Roman" w:cs="Times New Roman"/>
          <w:sz w:val="24"/>
          <w:szCs w:val="24"/>
        </w:rPr>
        <w:t>44.10</w:t>
      </w:r>
      <w:r w:rsidRPr="0050728E">
        <w:rPr>
          <w:rFonts w:ascii="Times New Roman" w:hAnsi="Times New Roman" w:cs="Times New Roman"/>
          <w:sz w:val="24"/>
          <w:szCs w:val="24"/>
        </w:rPr>
        <w:t>.  Including the wage rate multiplier of 1.45, the fully-loaded wage rate is estimated at $</w:t>
      </w:r>
      <w:r w:rsidR="00794C16">
        <w:rPr>
          <w:rFonts w:ascii="Times New Roman" w:hAnsi="Times New Roman" w:cs="Times New Roman"/>
          <w:sz w:val="24"/>
          <w:szCs w:val="24"/>
        </w:rPr>
        <w:t>63.95</w:t>
      </w:r>
      <w:r w:rsidRPr="0050728E">
        <w:rPr>
          <w:rFonts w:ascii="Times New Roman" w:hAnsi="Times New Roman" w:cs="Times New Roman"/>
          <w:sz w:val="24"/>
          <w:szCs w:val="24"/>
        </w:rPr>
        <w:t xml:space="preserve"> per hour.  Therefore, the estimated annual burden hour cost is estimated to be $44</w:t>
      </w:r>
      <w:r w:rsidR="00F52655">
        <w:rPr>
          <w:rFonts w:ascii="Times New Roman" w:hAnsi="Times New Roman" w:cs="Times New Roman"/>
          <w:sz w:val="24"/>
          <w:szCs w:val="24"/>
        </w:rPr>
        <w:t>8</w:t>
      </w:r>
      <w:r w:rsidRPr="0050728E">
        <w:rPr>
          <w:rFonts w:ascii="Times New Roman" w:hAnsi="Times New Roman" w:cs="Times New Roman"/>
          <w:sz w:val="24"/>
          <w:szCs w:val="24"/>
        </w:rPr>
        <w:t xml:space="preserve"> ($</w:t>
      </w:r>
      <w:r w:rsidR="00F52655">
        <w:rPr>
          <w:rFonts w:ascii="Times New Roman" w:hAnsi="Times New Roman" w:cs="Times New Roman"/>
          <w:sz w:val="24"/>
          <w:szCs w:val="24"/>
        </w:rPr>
        <w:t>63.95</w:t>
      </w:r>
      <w:r w:rsidRPr="0050728E">
        <w:rPr>
          <w:rFonts w:ascii="Times New Roman" w:hAnsi="Times New Roman" w:cs="Times New Roman"/>
          <w:sz w:val="24"/>
          <w:szCs w:val="24"/>
        </w:rPr>
        <w:t xml:space="preserve"> x 7 hours).</w:t>
      </w:r>
    </w:p>
    <w:p w:rsidR="00B45CC8" w:rsidRPr="00BA0B5D" w:rsidP="00BC3182" w14:paraId="23C2D7DF" w14:textId="77777777">
      <w:pPr>
        <w:tabs>
          <w:tab w:val="left" w:pos="-720"/>
        </w:tabs>
        <w:suppressAutoHyphens/>
        <w:contextualSpacing/>
        <w:rPr>
          <w:rFonts w:ascii="Times New Roman" w:hAnsi="Times New Roman" w:cs="Times New Roman"/>
          <w:sz w:val="24"/>
          <w:szCs w:val="24"/>
        </w:rPr>
      </w:pPr>
    </w:p>
    <w:p w:rsidR="0027717A" w:rsidRPr="00CB253D" w:rsidP="00BC3182" w14:paraId="3E3785B8" w14:textId="3C941A53">
      <w:pPr>
        <w:tabs>
          <w:tab w:val="left" w:pos="-720"/>
        </w:tabs>
        <w:suppressAutoHyphens/>
        <w:contextualSpacing/>
        <w:rPr>
          <w:rFonts w:ascii="Times New Roman" w:hAnsi="Times New Roman" w:cs="Times New Roman"/>
          <w:sz w:val="24"/>
          <w:szCs w:val="24"/>
        </w:rPr>
      </w:pPr>
      <w:r w:rsidRPr="007B07F4">
        <w:rPr>
          <w:rFonts w:ascii="Times New Roman" w:hAnsi="Times New Roman" w:cs="Times New Roman"/>
          <w:sz w:val="24"/>
          <w:szCs w:val="24"/>
        </w:rPr>
        <w:t>The wage rate for All Occupations (</w:t>
      </w:r>
      <w:r w:rsidR="00AC4236">
        <w:rPr>
          <w:rFonts w:ascii="Times New Roman" w:hAnsi="Times New Roman" w:cs="Times New Roman"/>
          <w:sz w:val="24"/>
          <w:szCs w:val="24"/>
        </w:rPr>
        <w:t>SOC:</w:t>
      </w:r>
      <w:r w:rsidRPr="007B07F4">
        <w:rPr>
          <w:rFonts w:ascii="Times New Roman" w:hAnsi="Times New Roman" w:cs="Times New Roman"/>
          <w:sz w:val="24"/>
          <w:szCs w:val="24"/>
        </w:rPr>
        <w:t xml:space="preserve"> 00-0000) is $</w:t>
      </w:r>
      <w:r w:rsidRPr="00AC4236" w:rsidR="00AC4236">
        <w:rPr>
          <w:rFonts w:ascii="Times New Roman" w:hAnsi="Times New Roman" w:cs="Times New Roman"/>
          <w:sz w:val="24"/>
          <w:szCs w:val="24"/>
        </w:rPr>
        <w:t>28.01</w:t>
      </w:r>
      <w:r w:rsidRPr="007B07F4">
        <w:rPr>
          <w:rFonts w:ascii="Times New Roman" w:hAnsi="Times New Roman" w:cs="Times New Roman"/>
          <w:sz w:val="24"/>
          <w:szCs w:val="24"/>
        </w:rPr>
        <w:t>.  Including the wage rate multiplier of 1.45, the fully-loaded wage rate is estimated at $</w:t>
      </w:r>
      <w:r w:rsidR="00EA3275">
        <w:rPr>
          <w:rFonts w:ascii="Times New Roman" w:hAnsi="Times New Roman" w:cs="Times New Roman"/>
          <w:sz w:val="24"/>
          <w:szCs w:val="24"/>
        </w:rPr>
        <w:t>40.61</w:t>
      </w:r>
      <w:r w:rsidRPr="007B07F4">
        <w:rPr>
          <w:rFonts w:ascii="Times New Roman" w:hAnsi="Times New Roman" w:cs="Times New Roman"/>
          <w:sz w:val="24"/>
          <w:szCs w:val="24"/>
        </w:rPr>
        <w:t xml:space="preserve"> per hour.  Therefore, the estimated annual burden hour cost to property owners who complete the Elevation Certificate for the First Floor Height measurement only is estimated to be $6,</w:t>
      </w:r>
      <w:r w:rsidR="00F240F0">
        <w:rPr>
          <w:rFonts w:ascii="Times New Roman" w:hAnsi="Times New Roman" w:cs="Times New Roman"/>
          <w:sz w:val="24"/>
          <w:szCs w:val="24"/>
        </w:rPr>
        <w:t>701</w:t>
      </w:r>
      <w:r w:rsidRPr="007B07F4">
        <w:rPr>
          <w:rFonts w:ascii="Times New Roman" w:hAnsi="Times New Roman" w:cs="Times New Roman"/>
          <w:sz w:val="24"/>
          <w:szCs w:val="24"/>
        </w:rPr>
        <w:t xml:space="preserve"> ($</w:t>
      </w:r>
      <w:r w:rsidR="008309F9">
        <w:rPr>
          <w:rFonts w:ascii="Times New Roman" w:hAnsi="Times New Roman" w:cs="Times New Roman"/>
          <w:sz w:val="24"/>
          <w:szCs w:val="24"/>
        </w:rPr>
        <w:t>40.61</w:t>
      </w:r>
      <w:r w:rsidRPr="007B07F4">
        <w:rPr>
          <w:rFonts w:ascii="Times New Roman" w:hAnsi="Times New Roman" w:cs="Times New Roman"/>
          <w:sz w:val="24"/>
          <w:szCs w:val="24"/>
        </w:rPr>
        <w:t xml:space="preserve"> x 165 hours).</w:t>
      </w:r>
    </w:p>
    <w:p w:rsidR="00712527" w:rsidRPr="00AF0643" w:rsidP="00BC3182" w14:paraId="1A28DB2B" w14:textId="77777777">
      <w:pPr>
        <w:tabs>
          <w:tab w:val="left" w:pos="-720"/>
        </w:tabs>
        <w:suppressAutoHyphens/>
        <w:contextualSpacing/>
        <w:rPr>
          <w:rFonts w:ascii="Times New Roman" w:hAnsi="Times New Roman" w:cs="Times New Roman"/>
          <w:sz w:val="24"/>
          <w:szCs w:val="24"/>
        </w:rPr>
      </w:pPr>
    </w:p>
    <w:p w:rsidR="00562915" w:rsidRPr="004F4194" w:rsidP="00BC3182" w14:paraId="32F7811A" w14:textId="77777777">
      <w:pPr>
        <w:contextualSpacing/>
        <w:rPr>
          <w:rFonts w:ascii="Times New Roman" w:hAnsi="Times New Roman" w:cs="Times New Roman"/>
          <w:b/>
          <w:bCs/>
          <w:sz w:val="24"/>
          <w:szCs w:val="24"/>
        </w:rPr>
      </w:pPr>
      <w:r w:rsidRPr="00F5278D">
        <w:rPr>
          <w:rFonts w:ascii="Times New Roman" w:hAnsi="Times New Roman" w:cs="Times New Roman"/>
          <w:sz w:val="24"/>
          <w:szCs w:val="24"/>
        </w:rPr>
        <w:fldChar w:fldCharType="begin"/>
      </w:r>
      <w:r w:rsidRPr="00BA0B5D">
        <w:rPr>
          <w:rFonts w:ascii="Times New Roman" w:hAnsi="Times New Roman" w:cs="Times New Roman"/>
          <w:sz w:val="24"/>
          <w:szCs w:val="24"/>
        </w:rPr>
        <w:instrText>ADVANCE \R 0.95</w:instrText>
      </w:r>
      <w:r w:rsidRPr="00F5278D">
        <w:rPr>
          <w:rFonts w:ascii="Times New Roman" w:hAnsi="Times New Roman" w:cs="Times New Roman"/>
          <w:sz w:val="24"/>
          <w:szCs w:val="24"/>
        </w:rPr>
        <w:fldChar w:fldCharType="end"/>
      </w:r>
      <w:r w:rsidRPr="00CB253D">
        <w:rPr>
          <w:rFonts w:ascii="Times New Roman" w:hAnsi="Times New Roman" w:cs="Times New Roman"/>
          <w:b/>
          <w:sz w:val="24"/>
          <w:szCs w:val="24"/>
        </w:rPr>
        <w:t>13.</w:t>
      </w:r>
      <w:r w:rsidRPr="00AF0643">
        <w:rPr>
          <w:rFonts w:ascii="Times New Roman" w:hAnsi="Times New Roman" w:cs="Times New Roman"/>
          <w:sz w:val="24"/>
          <w:szCs w:val="24"/>
        </w:rPr>
        <w:t xml:space="preserve">  </w:t>
      </w:r>
      <w:r w:rsidRPr="00AF0643">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8A5D56" w:rsidP="00BC3182" w14:paraId="2618EE80" w14:textId="77777777">
      <w:pPr>
        <w:contextualSpacing/>
        <w:rPr>
          <w:rFonts w:ascii="Times New Roman" w:hAnsi="Times New Roman" w:cs="Times New Roman"/>
          <w:b/>
          <w:bCs/>
          <w:sz w:val="24"/>
          <w:szCs w:val="24"/>
        </w:rPr>
      </w:pPr>
    </w:p>
    <w:p w:rsidR="00562915" w:rsidP="00BC3182" w14:paraId="5C20904B" w14:textId="3788B513">
      <w:pPr>
        <w:contextualSpacing/>
        <w:rPr>
          <w:rFonts w:ascii="Times New Roman" w:hAnsi="Times New Roman" w:cs="Times New Roman"/>
          <w:b/>
          <w:bCs/>
          <w:sz w:val="24"/>
          <w:szCs w:val="24"/>
        </w:rPr>
      </w:pPr>
      <w:r w:rsidRPr="00CB253D">
        <w:rPr>
          <w:rFonts w:ascii="Times New Roman" w:hAnsi="Times New Roman" w:cs="Times New Roman"/>
          <w:b/>
          <w:bCs/>
          <w:sz w:val="24"/>
          <w:szCs w:val="24"/>
        </w:rPr>
        <w:t>The cost estimates should be split into two components:</w:t>
      </w:r>
    </w:p>
    <w:p w:rsidR="008A5D56" w:rsidRPr="00F5278D" w:rsidP="00BC3182" w14:paraId="1297685B" w14:textId="77777777">
      <w:pPr>
        <w:contextualSpacing/>
        <w:rPr>
          <w:rFonts w:ascii="Times New Roman" w:hAnsi="Times New Roman" w:cs="Times New Roman"/>
          <w:sz w:val="24"/>
          <w:szCs w:val="24"/>
        </w:rPr>
      </w:pPr>
    </w:p>
    <w:p w:rsidR="00562915" w:rsidP="00BC3182" w14:paraId="684C82E2" w14:textId="25827B0B">
      <w:pPr>
        <w:contextualSpacing/>
        <w:rPr>
          <w:rFonts w:ascii="Times New Roman" w:hAnsi="Times New Roman" w:cs="Times New Roman"/>
          <w:b/>
          <w:bCs/>
          <w:sz w:val="24"/>
          <w:szCs w:val="24"/>
        </w:rPr>
      </w:pPr>
      <w:r w:rsidRPr="00CB253D">
        <w:rPr>
          <w:rFonts w:ascii="Times New Roman" w:hAnsi="Times New Roman" w:cs="Times New Roman"/>
          <w:b/>
          <w:bCs/>
          <w:sz w:val="24"/>
          <w:szCs w:val="24"/>
        </w:rPr>
        <w:tab/>
        <w:t xml:space="preserve">a.  Operation and Maintenance and purchase of services component.  These estimates should take into account cost associated with </w:t>
      </w:r>
      <w:r w:rsidRPr="00AF0643">
        <w:rPr>
          <w:rFonts w:ascii="Times New Roman" w:hAnsi="Times New Roman" w:cs="Times New Roman"/>
          <w:b/>
          <w:bCs/>
          <w:sz w:val="24"/>
          <w:szCs w:val="24"/>
        </w:rPr>
        <w:t>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8A5D56" w:rsidP="002757CC" w14:paraId="19B726F8" w14:textId="668A43F5">
      <w:pPr>
        <w:contextualSpacing/>
        <w:rPr>
          <w:rFonts w:ascii="Times New Roman" w:hAnsi="Times New Roman" w:cs="Times New Roman"/>
          <w:sz w:val="24"/>
          <w:szCs w:val="24"/>
        </w:rPr>
      </w:pPr>
    </w:p>
    <w:p w:rsidR="002757CC" w:rsidP="002757CC" w14:paraId="615DE9D4" w14:textId="3578E51B">
      <w:pPr>
        <w:contextualSpacing/>
        <w:rPr>
          <w:rFonts w:ascii="Times New Roman" w:hAnsi="Times New Roman" w:cs="Times New Roman"/>
          <w:sz w:val="24"/>
          <w:szCs w:val="24"/>
        </w:rPr>
      </w:pPr>
      <w:r>
        <w:rPr>
          <w:rFonts w:ascii="Times New Roman" w:hAnsi="Times New Roman" w:cs="Times New Roman"/>
          <w:sz w:val="24"/>
          <w:szCs w:val="24"/>
        </w:rPr>
        <w:t>There are no operation or maintenance costs associated with this collection.</w:t>
      </w:r>
    </w:p>
    <w:p w:rsidR="002757CC" w:rsidRPr="008B3616" w:rsidP="008B3616" w14:paraId="392A93A3" w14:textId="77777777">
      <w:pPr>
        <w:contextualSpacing/>
        <w:rPr>
          <w:rFonts w:ascii="Times New Roman" w:hAnsi="Times New Roman" w:cs="Times New Roman"/>
          <w:sz w:val="24"/>
          <w:szCs w:val="24"/>
        </w:rPr>
      </w:pPr>
    </w:p>
    <w:p w:rsidR="00562915" w:rsidP="00BC3182" w14:paraId="5A45F8AF" w14:textId="0BAF2E8F">
      <w:pPr>
        <w:contextualSpacing/>
        <w:rPr>
          <w:rFonts w:ascii="Times New Roman" w:hAnsi="Times New Roman" w:cs="Times New Roman"/>
          <w:b/>
          <w:bCs/>
          <w:sz w:val="24"/>
          <w:szCs w:val="24"/>
        </w:rPr>
      </w:pPr>
      <w:r w:rsidRPr="00CB253D">
        <w:rPr>
          <w:rFonts w:ascii="Times New Roman" w:hAnsi="Times New Roman" w:cs="Times New Roman"/>
          <w:b/>
          <w:bCs/>
          <w:sz w:val="24"/>
          <w:szCs w:val="24"/>
        </w:rPr>
        <w:tab/>
        <w:t>b.  Capital and Start-up-Cost should include, among other items, preparations for collecting information such as purchasing computers and</w:t>
      </w:r>
      <w:r w:rsidRPr="00AF0643" w:rsidR="00BB543D">
        <w:rPr>
          <w:rFonts w:ascii="Times New Roman" w:hAnsi="Times New Roman" w:cs="Times New Roman"/>
          <w:b/>
          <w:bCs/>
          <w:sz w:val="24"/>
          <w:szCs w:val="24"/>
        </w:rPr>
        <w:t xml:space="preserve"> </w:t>
      </w:r>
      <w:r w:rsidRPr="00AF0643">
        <w:rPr>
          <w:rFonts w:ascii="Times New Roman" w:hAnsi="Times New Roman" w:cs="Times New Roman"/>
          <w:b/>
          <w:bCs/>
          <w:sz w:val="24"/>
          <w:szCs w:val="24"/>
        </w:rPr>
        <w:t xml:space="preserve">software, monitoring sampling, drilling and testing equipment, and record storage facilities.  </w:t>
      </w:r>
    </w:p>
    <w:p w:rsidR="007C6889" w:rsidRPr="00AF0643" w:rsidP="00BC3182" w14:paraId="5A99CD29" w14:textId="77777777">
      <w:pPr>
        <w:contextualSpacing/>
        <w:rPr>
          <w:rFonts w:ascii="Times New Roman" w:hAnsi="Times New Roman" w:cs="Times New Roman"/>
          <w:b/>
          <w:bCs/>
          <w:sz w:val="24"/>
          <w:szCs w:val="24"/>
        </w:rPr>
      </w:pPr>
    </w:p>
    <w:tbl>
      <w:tblPr>
        <w:tblStyle w:val="TableGrid1"/>
        <w:tblW w:w="0" w:type="auto"/>
        <w:jc w:val="center"/>
        <w:tblLook w:val="04E0"/>
      </w:tblPr>
      <w:tblGrid>
        <w:gridCol w:w="1837"/>
        <w:gridCol w:w="1598"/>
        <w:gridCol w:w="1971"/>
        <w:gridCol w:w="1626"/>
        <w:gridCol w:w="1598"/>
      </w:tblGrid>
      <w:tr w14:paraId="71291AAC" w14:textId="77777777" w:rsidTr="00BC3182">
        <w:tblPrEx>
          <w:tblW w:w="0" w:type="auto"/>
          <w:jc w:val="center"/>
          <w:tblLook w:val="04E0"/>
        </w:tblPrEx>
        <w:trPr>
          <w:jc w:val="center"/>
        </w:trPr>
        <w:tc>
          <w:tcPr>
            <w:tcW w:w="9350" w:type="dxa"/>
            <w:gridSpan w:val="5"/>
            <w:shd w:val="clear" w:color="auto" w:fill="95B3D7" w:themeFill="accent1" w:themeFillTint="99"/>
          </w:tcPr>
          <w:p w:rsidR="00561CB6" w:rsidRPr="008D1279" w:rsidP="005A2AB3" w14:paraId="3791D870" w14:textId="77777777">
            <w:pPr>
              <w:keepNext/>
              <w:jc w:val="center"/>
              <w:rPr>
                <w:rFonts w:ascii="Times New Roman" w:eastAsia="Calibri" w:hAnsi="Times New Roman" w:cs="Times New Roman"/>
                <w:b/>
                <w:sz w:val="20"/>
                <w:szCs w:val="20"/>
              </w:rPr>
            </w:pPr>
            <w:bookmarkStart w:id="49" w:name="_Hlk30754312"/>
            <w:r w:rsidRPr="008D1279">
              <w:rPr>
                <w:rFonts w:ascii="Times New Roman" w:eastAsia="Calibri" w:hAnsi="Times New Roman" w:cs="Times New Roman"/>
                <w:b/>
                <w:sz w:val="20"/>
                <w:szCs w:val="20"/>
              </w:rPr>
              <w:t>Annual Cost Burden to Respondents or Recordkeepers</w:t>
            </w:r>
          </w:p>
        </w:tc>
      </w:tr>
      <w:tr w14:paraId="70B0CFBC" w14:textId="77777777" w:rsidTr="00BC3182">
        <w:tblPrEx>
          <w:tblW w:w="0" w:type="auto"/>
          <w:jc w:val="center"/>
          <w:tblLook w:val="04E0"/>
        </w:tblPrEx>
        <w:trPr>
          <w:jc w:val="center"/>
        </w:trPr>
        <w:tc>
          <w:tcPr>
            <w:tcW w:w="1865" w:type="dxa"/>
            <w:shd w:val="clear" w:color="auto" w:fill="95B3D7" w:themeFill="accent1" w:themeFillTint="99"/>
            <w:vAlign w:val="center"/>
          </w:tcPr>
          <w:p w:rsidR="00561CB6" w:rsidRPr="0008703F" w:rsidP="00367101" w14:paraId="50F13E75" w14:textId="77777777">
            <w:pPr>
              <w:keepNext/>
              <w:jc w:val="center"/>
              <w:rPr>
                <w:rFonts w:ascii="Times New Roman" w:eastAsia="Calibri" w:hAnsi="Times New Roman" w:cs="Times New Roman"/>
                <w:sz w:val="20"/>
                <w:szCs w:val="20"/>
              </w:rPr>
            </w:pPr>
            <w:r w:rsidRPr="0008703F">
              <w:rPr>
                <w:rFonts w:ascii="Times New Roman" w:eastAsia="Calibri" w:hAnsi="Times New Roman" w:cs="Times New Roman"/>
                <w:sz w:val="20"/>
                <w:szCs w:val="20"/>
              </w:rPr>
              <w:t>Data Collection Activity/Instrument</w:t>
            </w:r>
          </w:p>
        </w:tc>
        <w:tc>
          <w:tcPr>
            <w:tcW w:w="1837" w:type="dxa"/>
            <w:shd w:val="clear" w:color="auto" w:fill="95B3D7" w:themeFill="accent1" w:themeFillTint="99"/>
            <w:vAlign w:val="center"/>
          </w:tcPr>
          <w:p w:rsidR="00561CB6" w:rsidRPr="008D1279" w:rsidP="00367101" w14:paraId="51F5DFA7" w14:textId="77777777">
            <w:pPr>
              <w:keepNext/>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*Annual Capital Start-Up Cost (investments in overhead, equipment, and other one-time expenditures</w:t>
            </w:r>
          </w:p>
        </w:tc>
        <w:tc>
          <w:tcPr>
            <w:tcW w:w="1971" w:type="dxa"/>
            <w:shd w:val="clear" w:color="auto" w:fill="95B3D7" w:themeFill="accent1" w:themeFillTint="99"/>
            <w:vAlign w:val="center"/>
          </w:tcPr>
          <w:p w:rsidR="00561CB6" w:rsidRPr="008D1279" w:rsidP="00367101" w14:paraId="6091D8A4" w14:textId="77777777">
            <w:pPr>
              <w:keepNext/>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*Annual Operations and Maintenance Costs (such as recordkeeping, technical/professional services, etc.)</w:t>
            </w:r>
          </w:p>
        </w:tc>
        <w:tc>
          <w:tcPr>
            <w:tcW w:w="1840" w:type="dxa"/>
            <w:shd w:val="clear" w:color="auto" w:fill="95B3D7" w:themeFill="accent1" w:themeFillTint="99"/>
            <w:vAlign w:val="center"/>
          </w:tcPr>
          <w:p w:rsidR="00561CB6" w:rsidRPr="008D1279" w:rsidP="00367101" w14:paraId="5630F6A6" w14:textId="77777777">
            <w:pPr>
              <w:keepNext/>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Annual Non-Labor Cost (expenditures on training, travel, and other resources)</w:t>
            </w:r>
          </w:p>
        </w:tc>
        <w:tc>
          <w:tcPr>
            <w:tcW w:w="1837" w:type="dxa"/>
            <w:shd w:val="clear" w:color="auto" w:fill="95B3D7" w:themeFill="accent1" w:themeFillTint="99"/>
            <w:vAlign w:val="center"/>
          </w:tcPr>
          <w:p w:rsidR="00561CB6" w:rsidRPr="008D1279" w:rsidP="00367101" w14:paraId="2F732DCD" w14:textId="77777777">
            <w:pPr>
              <w:keepNext/>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Total Annual Cost to Respondents</w:t>
            </w:r>
          </w:p>
        </w:tc>
      </w:tr>
      <w:tr w14:paraId="0C4878F6" w14:textId="77777777" w:rsidTr="00367101">
        <w:tblPrEx>
          <w:tblW w:w="0" w:type="auto"/>
          <w:jc w:val="center"/>
          <w:tblLook w:val="04E0"/>
        </w:tblPrEx>
        <w:trPr>
          <w:jc w:val="center"/>
        </w:trPr>
        <w:tc>
          <w:tcPr>
            <w:tcW w:w="1865" w:type="dxa"/>
          </w:tcPr>
          <w:p w:rsidR="00561CB6" w:rsidRPr="00BC3182" w:rsidP="005A2AB3" w14:paraId="4A1E5D53" w14:textId="77777777">
            <w:pPr>
              <w:keepNext/>
              <w:rPr>
                <w:rFonts w:ascii="Times New Roman" w:eastAsia="Calibri" w:hAnsi="Times New Roman" w:cs="Times New Roman"/>
                <w:sz w:val="18"/>
                <w:szCs w:val="18"/>
              </w:rPr>
            </w:pPr>
            <w:r w:rsidRPr="00BC3182">
              <w:rPr>
                <w:rFonts w:ascii="Times New Roman" w:hAnsi="Times New Roman" w:cs="Times New Roman"/>
                <w:sz w:val="18"/>
                <w:szCs w:val="18"/>
              </w:rPr>
              <w:t>Floodproofing Certificate for Nonresidential Structures FEMA Form FF 206-FY-22-153 (formerly 086-0-34)</w:t>
            </w:r>
          </w:p>
        </w:tc>
        <w:tc>
          <w:tcPr>
            <w:tcW w:w="1837" w:type="dxa"/>
            <w:vAlign w:val="center"/>
          </w:tcPr>
          <w:p w:rsidR="00561CB6" w:rsidRPr="008D1279" w:rsidP="00956613" w14:paraId="09EF2713" w14:textId="77777777">
            <w:pPr>
              <w:keepNext/>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971" w:type="dxa"/>
            <w:vAlign w:val="center"/>
          </w:tcPr>
          <w:p w:rsidR="00561CB6" w:rsidRPr="008D1279" w:rsidP="00956613" w14:paraId="36BAC949" w14:textId="168A1599">
            <w:pPr>
              <w:keepNext/>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840" w:type="dxa"/>
            <w:vAlign w:val="center"/>
          </w:tcPr>
          <w:p w:rsidR="00561CB6" w:rsidRPr="008D1279" w:rsidP="00956613" w14:paraId="36C8D701" w14:textId="77777777">
            <w:pPr>
              <w:keepNext/>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837" w:type="dxa"/>
            <w:vAlign w:val="center"/>
          </w:tcPr>
          <w:p w:rsidR="00561CB6" w:rsidRPr="008D1279" w:rsidP="00956613" w14:paraId="51ED00E7" w14:textId="655087EF">
            <w:pPr>
              <w:keepNext/>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r>
      <w:tr w14:paraId="44BCD4F6" w14:textId="77777777" w:rsidTr="00367101">
        <w:tblPrEx>
          <w:tblW w:w="0" w:type="auto"/>
          <w:jc w:val="center"/>
          <w:tblLook w:val="04E0"/>
        </w:tblPrEx>
        <w:trPr>
          <w:jc w:val="center"/>
        </w:trPr>
        <w:tc>
          <w:tcPr>
            <w:tcW w:w="1865" w:type="dxa"/>
            <w:vAlign w:val="center"/>
          </w:tcPr>
          <w:p w:rsidR="00561CB6" w:rsidRPr="00BC3182" w:rsidP="005A2AB3" w14:paraId="53551D14" w14:textId="77777777">
            <w:pPr>
              <w:keepNext/>
              <w:rPr>
                <w:rFonts w:ascii="Times New Roman" w:eastAsia="Calibri" w:hAnsi="Times New Roman" w:cs="Times New Roman"/>
                <w:b/>
                <w:sz w:val="18"/>
                <w:szCs w:val="18"/>
              </w:rPr>
            </w:pPr>
            <w:r w:rsidRPr="00BC3182">
              <w:rPr>
                <w:rFonts w:ascii="Times New Roman" w:hAnsi="Times New Roman" w:cs="Times New Roman"/>
                <w:sz w:val="18"/>
                <w:szCs w:val="18"/>
              </w:rPr>
              <w:t>Elevation Certificate and Instructions FEMA Form FF 206-FY-22-152 (formerly 086-0-33)</w:t>
            </w:r>
          </w:p>
        </w:tc>
        <w:tc>
          <w:tcPr>
            <w:tcW w:w="1837" w:type="dxa"/>
            <w:vAlign w:val="center"/>
          </w:tcPr>
          <w:p w:rsidR="00561CB6" w:rsidRPr="008D1279" w:rsidP="00956613" w14:paraId="03496C73" w14:textId="77777777">
            <w:pPr>
              <w:keepNext/>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971" w:type="dxa"/>
            <w:vAlign w:val="center"/>
          </w:tcPr>
          <w:p w:rsidR="00561CB6" w:rsidRPr="008D1279" w:rsidP="00956613" w14:paraId="32D225A2" w14:textId="3A0724D8">
            <w:pPr>
              <w:keepNext/>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840" w:type="dxa"/>
            <w:vAlign w:val="center"/>
          </w:tcPr>
          <w:p w:rsidR="00561CB6" w:rsidRPr="008D1279" w:rsidP="00956613" w14:paraId="42FA97FD" w14:textId="77777777">
            <w:pPr>
              <w:keepNext/>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837" w:type="dxa"/>
            <w:vAlign w:val="center"/>
          </w:tcPr>
          <w:p w:rsidR="00561CB6" w:rsidRPr="008D1279" w:rsidP="00956613" w14:paraId="22A5911D" w14:textId="6247ADF3">
            <w:pPr>
              <w:keepNext/>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r>
      <w:tr w14:paraId="105E8327" w14:textId="77777777" w:rsidTr="00367101">
        <w:tblPrEx>
          <w:tblW w:w="0" w:type="auto"/>
          <w:jc w:val="center"/>
          <w:tblLook w:val="04E0"/>
        </w:tblPrEx>
        <w:trPr>
          <w:jc w:val="center"/>
        </w:trPr>
        <w:tc>
          <w:tcPr>
            <w:tcW w:w="1865" w:type="dxa"/>
          </w:tcPr>
          <w:p w:rsidR="00561CB6" w:rsidRPr="008D1279" w:rsidP="005A2AB3" w14:paraId="1B42A987" w14:textId="77777777">
            <w:pPr>
              <w:keepNext/>
              <w:rPr>
                <w:rFonts w:ascii="Times New Roman" w:eastAsia="Calibri" w:hAnsi="Times New Roman" w:cs="Times New Roman"/>
                <w:b/>
                <w:sz w:val="20"/>
                <w:szCs w:val="20"/>
              </w:rPr>
            </w:pPr>
            <w:r>
              <w:rPr>
                <w:rFonts w:ascii="Times New Roman" w:eastAsia="Calibri" w:hAnsi="Times New Roman" w:cs="Times New Roman"/>
                <w:b/>
                <w:sz w:val="20"/>
                <w:szCs w:val="20"/>
              </w:rPr>
              <w:t>Total</w:t>
            </w:r>
          </w:p>
        </w:tc>
        <w:tc>
          <w:tcPr>
            <w:tcW w:w="1837" w:type="dxa"/>
            <w:vAlign w:val="center"/>
          </w:tcPr>
          <w:p w:rsidR="00561CB6" w:rsidRPr="0061735C" w:rsidP="00956613" w14:paraId="676E5072" w14:textId="77777777">
            <w:pPr>
              <w:keepNext/>
              <w:jc w:val="center"/>
              <w:rPr>
                <w:rFonts w:ascii="Times New Roman" w:eastAsia="Calibri" w:hAnsi="Times New Roman" w:cs="Times New Roman"/>
                <w:b/>
                <w:bCs/>
                <w:sz w:val="20"/>
                <w:szCs w:val="20"/>
              </w:rPr>
            </w:pPr>
            <w:r w:rsidRPr="0061735C">
              <w:rPr>
                <w:rFonts w:ascii="Times New Roman" w:eastAsia="Calibri" w:hAnsi="Times New Roman" w:cs="Times New Roman"/>
                <w:b/>
                <w:bCs/>
                <w:sz w:val="20"/>
                <w:szCs w:val="20"/>
              </w:rPr>
              <w:t>$0</w:t>
            </w:r>
          </w:p>
        </w:tc>
        <w:tc>
          <w:tcPr>
            <w:tcW w:w="1971" w:type="dxa"/>
            <w:vAlign w:val="center"/>
          </w:tcPr>
          <w:p w:rsidR="00561CB6" w:rsidRPr="0061735C" w:rsidP="00956613" w14:paraId="0E110C4B" w14:textId="16493548">
            <w:pPr>
              <w:keepNext/>
              <w:jc w:val="center"/>
              <w:rPr>
                <w:rFonts w:ascii="Times New Roman" w:eastAsia="Calibri" w:hAnsi="Times New Roman" w:cs="Times New Roman"/>
                <w:b/>
                <w:bCs/>
                <w:sz w:val="20"/>
                <w:szCs w:val="20"/>
              </w:rPr>
            </w:pPr>
            <w:r w:rsidRPr="0061735C">
              <w:rPr>
                <w:rFonts w:ascii="Times New Roman" w:eastAsia="Calibri" w:hAnsi="Times New Roman" w:cs="Times New Roman"/>
                <w:b/>
                <w:bCs/>
                <w:sz w:val="20"/>
                <w:szCs w:val="20"/>
              </w:rPr>
              <w:t>$</w:t>
            </w:r>
            <w:r>
              <w:rPr>
                <w:rFonts w:ascii="Times New Roman" w:eastAsia="Calibri" w:hAnsi="Times New Roman" w:cs="Times New Roman"/>
                <w:b/>
                <w:bCs/>
                <w:sz w:val="20"/>
                <w:szCs w:val="20"/>
              </w:rPr>
              <w:t>0</w:t>
            </w:r>
          </w:p>
        </w:tc>
        <w:tc>
          <w:tcPr>
            <w:tcW w:w="1840" w:type="dxa"/>
            <w:vAlign w:val="center"/>
          </w:tcPr>
          <w:p w:rsidR="00561CB6" w:rsidRPr="0061735C" w:rsidP="00956613" w14:paraId="3F115BC8" w14:textId="77777777">
            <w:pPr>
              <w:keepNext/>
              <w:jc w:val="center"/>
              <w:rPr>
                <w:rFonts w:ascii="Times New Roman" w:eastAsia="Calibri" w:hAnsi="Times New Roman" w:cs="Times New Roman"/>
                <w:b/>
                <w:bCs/>
                <w:sz w:val="20"/>
                <w:szCs w:val="20"/>
              </w:rPr>
            </w:pPr>
            <w:r w:rsidRPr="0061735C">
              <w:rPr>
                <w:rFonts w:ascii="Times New Roman" w:eastAsia="Calibri" w:hAnsi="Times New Roman" w:cs="Times New Roman"/>
                <w:b/>
                <w:bCs/>
                <w:sz w:val="20"/>
                <w:szCs w:val="20"/>
              </w:rPr>
              <w:t>$0</w:t>
            </w:r>
          </w:p>
        </w:tc>
        <w:tc>
          <w:tcPr>
            <w:tcW w:w="1837" w:type="dxa"/>
            <w:vAlign w:val="center"/>
          </w:tcPr>
          <w:p w:rsidR="00561CB6" w:rsidRPr="0061735C" w:rsidP="00956613" w14:paraId="17FAECE3" w14:textId="1A015ED3">
            <w:pPr>
              <w:keepNext/>
              <w:jc w:val="center"/>
              <w:rPr>
                <w:rFonts w:ascii="Times New Roman" w:eastAsia="Calibri" w:hAnsi="Times New Roman" w:cs="Times New Roman"/>
                <w:b/>
                <w:bCs/>
                <w:sz w:val="20"/>
                <w:szCs w:val="20"/>
              </w:rPr>
            </w:pPr>
            <w:r w:rsidRPr="0061735C">
              <w:rPr>
                <w:rFonts w:ascii="Times New Roman" w:eastAsia="Calibri" w:hAnsi="Times New Roman" w:cs="Times New Roman"/>
                <w:b/>
                <w:bCs/>
                <w:sz w:val="20"/>
                <w:szCs w:val="20"/>
              </w:rPr>
              <w:t>$</w:t>
            </w:r>
            <w:r>
              <w:rPr>
                <w:rFonts w:ascii="Times New Roman" w:eastAsia="Calibri" w:hAnsi="Times New Roman" w:cs="Times New Roman"/>
                <w:b/>
                <w:bCs/>
                <w:sz w:val="20"/>
                <w:szCs w:val="20"/>
              </w:rPr>
              <w:t>0</w:t>
            </w:r>
          </w:p>
        </w:tc>
      </w:tr>
      <w:bookmarkEnd w:id="49"/>
    </w:tbl>
    <w:p w:rsidR="00562915" w:rsidP="008A5D56" w14:paraId="49623095" w14:textId="79FA1033">
      <w:pPr>
        <w:contextualSpacing/>
        <w:rPr>
          <w:rFonts w:ascii="Times New Roman" w:hAnsi="Times New Roman" w:cs="Times New Roman"/>
          <w:sz w:val="24"/>
          <w:szCs w:val="24"/>
        </w:rPr>
      </w:pPr>
    </w:p>
    <w:p w:rsidR="002757CC" w:rsidP="008A5D56" w14:paraId="094C7B1A" w14:textId="645054C4">
      <w:pPr>
        <w:contextualSpacing/>
        <w:rPr>
          <w:rFonts w:ascii="Times New Roman" w:hAnsi="Times New Roman" w:cs="Times New Roman"/>
          <w:sz w:val="24"/>
          <w:szCs w:val="24"/>
        </w:rPr>
      </w:pPr>
      <w:r>
        <w:rPr>
          <w:rFonts w:ascii="Times New Roman" w:hAnsi="Times New Roman" w:cs="Times New Roman"/>
          <w:sz w:val="24"/>
          <w:szCs w:val="24"/>
        </w:rPr>
        <w:t>There are no capital or start-up costs associated with this collection.</w:t>
      </w:r>
    </w:p>
    <w:p w:rsidR="002757CC" w:rsidRPr="00CB253D" w:rsidP="008A5D56" w14:paraId="70F06B67" w14:textId="77777777">
      <w:pPr>
        <w:contextualSpacing/>
        <w:rPr>
          <w:rFonts w:ascii="Times New Roman" w:hAnsi="Times New Roman" w:cs="Times New Roman"/>
          <w:sz w:val="24"/>
          <w:szCs w:val="24"/>
        </w:rPr>
      </w:pPr>
    </w:p>
    <w:p w:rsidR="00562915" w:rsidRPr="00BA0B5D" w:rsidP="00F5278D" w14:paraId="56EEAA41" w14:textId="1658724F">
      <w:pPr>
        <w:contextualSpacing/>
        <w:rPr>
          <w:rFonts w:ascii="Times New Roman" w:hAnsi="Times New Roman" w:cs="Times New Roman"/>
          <w:b/>
          <w:bCs/>
          <w:sz w:val="24"/>
          <w:szCs w:val="24"/>
        </w:rPr>
      </w:pPr>
      <w:r w:rsidRPr="00AF0643">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w:t>
      </w:r>
      <w:r w:rsidRPr="00BA0B5D">
        <w:rPr>
          <w:rFonts w:ascii="Times New Roman" w:hAnsi="Times New Roman" w:cs="Times New Roman"/>
          <w:b/>
          <w:bCs/>
          <w:sz w:val="24"/>
          <w:szCs w:val="24"/>
        </w:rPr>
        <w:t>on of information.  You may also aggregate cost estimates for Items 12, 13, and 14 in a single table.</w:t>
      </w:r>
    </w:p>
    <w:p w:rsidR="008A5D56" w:rsidP="00BA0B5D" w14:paraId="5624D3AC" w14:textId="77777777">
      <w:pPr>
        <w:contextualSpacing/>
        <w:rPr>
          <w:rFonts w:ascii="Times New Roman" w:hAnsi="Times New Roman" w:cs="Times New Roman"/>
          <w:color w:val="000000"/>
          <w:sz w:val="24"/>
          <w:szCs w:val="24"/>
        </w:rPr>
      </w:pPr>
    </w:p>
    <w:p w:rsidR="00C46882" w:rsidP="00F5278D" w14:paraId="5A26099A" w14:textId="4FEC8C0B">
      <w:pPr>
        <w:contextualSpacing/>
        <w:rPr>
          <w:rFonts w:ascii="Times New Roman" w:hAnsi="Times New Roman" w:cs="Times New Roman"/>
          <w:color w:val="000000"/>
          <w:sz w:val="24"/>
          <w:szCs w:val="24"/>
        </w:rPr>
      </w:pPr>
      <w:r w:rsidRPr="00CB253D">
        <w:rPr>
          <w:rFonts w:ascii="Times New Roman" w:hAnsi="Times New Roman" w:cs="Times New Roman"/>
          <w:color w:val="000000"/>
          <w:sz w:val="24"/>
          <w:szCs w:val="24"/>
        </w:rPr>
        <w:t xml:space="preserve">The total Annualized Cost to the Federal Government is estimated to be </w:t>
      </w:r>
      <w:r w:rsidRPr="009A660F" w:rsidR="009A660F">
        <w:rPr>
          <w:rFonts w:ascii="Times New Roman" w:hAnsi="Times New Roman" w:cs="Times New Roman"/>
          <w:color w:val="000000"/>
          <w:sz w:val="24"/>
          <w:szCs w:val="24"/>
        </w:rPr>
        <w:t>$3</w:t>
      </w:r>
      <w:r w:rsidR="00744512">
        <w:rPr>
          <w:rFonts w:ascii="Times New Roman" w:hAnsi="Times New Roman" w:cs="Times New Roman"/>
          <w:color w:val="000000"/>
          <w:sz w:val="24"/>
          <w:szCs w:val="24"/>
        </w:rPr>
        <w:t>2,343</w:t>
      </w:r>
      <w:r w:rsidRPr="00AF0643">
        <w:rPr>
          <w:rFonts w:ascii="Times New Roman" w:hAnsi="Times New Roman" w:cs="Times New Roman"/>
          <w:color w:val="000000"/>
          <w:sz w:val="24"/>
          <w:szCs w:val="24"/>
        </w:rPr>
        <w:t>.</w:t>
      </w:r>
      <w:r w:rsidR="00EA2481">
        <w:rPr>
          <w:rFonts w:ascii="Times New Roman" w:hAnsi="Times New Roman" w:cs="Times New Roman"/>
          <w:color w:val="000000"/>
          <w:sz w:val="24"/>
          <w:szCs w:val="24"/>
        </w:rPr>
        <w:t xml:space="preserve"> </w:t>
      </w:r>
      <w:r w:rsidRPr="00AF0643">
        <w:rPr>
          <w:rFonts w:ascii="Times New Roman" w:hAnsi="Times New Roman" w:cs="Times New Roman"/>
          <w:color w:val="000000"/>
          <w:sz w:val="24"/>
          <w:szCs w:val="24"/>
        </w:rPr>
        <w:t xml:space="preserve"> We no longer incur facilities, printing, or postage costs, as the Elevation Certificate and the Floodproofing Certificate for Non-Residential Structures are no longer printed or stored. </w:t>
      </w:r>
      <w:r w:rsidR="00EA2481">
        <w:rPr>
          <w:rFonts w:ascii="Times New Roman" w:hAnsi="Times New Roman" w:cs="Times New Roman"/>
          <w:color w:val="000000"/>
          <w:sz w:val="24"/>
          <w:szCs w:val="24"/>
        </w:rPr>
        <w:t xml:space="preserve"> </w:t>
      </w:r>
      <w:r w:rsidRPr="00AF0643">
        <w:rPr>
          <w:rFonts w:ascii="Times New Roman" w:hAnsi="Times New Roman" w:cs="Times New Roman"/>
          <w:color w:val="000000"/>
          <w:sz w:val="24"/>
          <w:szCs w:val="24"/>
        </w:rPr>
        <w:t xml:space="preserve">They are available on the FEMA website as fillable PDF forms. </w:t>
      </w:r>
      <w:r w:rsidR="00EA2481">
        <w:rPr>
          <w:rFonts w:ascii="Times New Roman" w:hAnsi="Times New Roman" w:cs="Times New Roman"/>
          <w:color w:val="000000"/>
          <w:sz w:val="24"/>
          <w:szCs w:val="24"/>
        </w:rPr>
        <w:t xml:space="preserve"> </w:t>
      </w:r>
      <w:r w:rsidRPr="00AF0643">
        <w:rPr>
          <w:rFonts w:ascii="Times New Roman" w:hAnsi="Times New Roman" w:cs="Times New Roman"/>
          <w:color w:val="000000"/>
          <w:sz w:val="24"/>
          <w:szCs w:val="24"/>
        </w:rPr>
        <w:t xml:space="preserve">Staff </w:t>
      </w:r>
      <w:r w:rsidRPr="00BA0B5D">
        <w:rPr>
          <w:rFonts w:ascii="Times New Roman" w:hAnsi="Times New Roman" w:cs="Times New Roman"/>
          <w:color w:val="000000"/>
          <w:sz w:val="24"/>
          <w:szCs w:val="24"/>
        </w:rPr>
        <w:t>salaries referenced in the table below are for the locality pay area of Washington-Baltimore-Arlington.</w:t>
      </w:r>
    </w:p>
    <w:p w:rsidR="002757CC" w14:paraId="2AFA36C9" w14:textId="103632F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tbl>
      <w:tblPr>
        <w:tblStyle w:val="TableGrid2"/>
        <w:tblW w:w="0" w:type="auto"/>
        <w:jc w:val="center"/>
        <w:tblLook w:val="04A0"/>
      </w:tblPr>
      <w:tblGrid>
        <w:gridCol w:w="6778"/>
        <w:gridCol w:w="1852"/>
      </w:tblGrid>
      <w:tr w14:paraId="6CB2A419" w14:textId="77777777" w:rsidTr="00BC3182">
        <w:tblPrEx>
          <w:tblW w:w="0" w:type="auto"/>
          <w:jc w:val="center"/>
          <w:tblLook w:val="04A0"/>
        </w:tblPrEx>
        <w:trPr>
          <w:cantSplit/>
          <w:jc w:val="center"/>
        </w:trPr>
        <w:tc>
          <w:tcPr>
            <w:tcW w:w="9350" w:type="dxa"/>
            <w:gridSpan w:val="2"/>
            <w:shd w:val="clear" w:color="auto" w:fill="95B3D7" w:themeFill="accent1" w:themeFillTint="99"/>
          </w:tcPr>
          <w:p w:rsidR="007F4EC8" w:rsidRPr="008D1279" w:rsidP="005A2AB3" w14:paraId="12F8C538" w14:textId="77777777">
            <w:pPr>
              <w:jc w:val="center"/>
              <w:rPr>
                <w:rFonts w:ascii="Times New Roman" w:eastAsia="Calibri" w:hAnsi="Times New Roman" w:cs="Times New Roman"/>
                <w:b/>
                <w:sz w:val="20"/>
                <w:szCs w:val="20"/>
              </w:rPr>
            </w:pPr>
            <w:bookmarkStart w:id="50" w:name="_Hlk51849777"/>
            <w:r w:rsidRPr="008D1279">
              <w:rPr>
                <w:rFonts w:ascii="Times New Roman" w:eastAsia="Calibri" w:hAnsi="Times New Roman" w:cs="Times New Roman"/>
                <w:b/>
                <w:sz w:val="20"/>
                <w:szCs w:val="20"/>
              </w:rPr>
              <w:t>Annual Cost to the Federal Government</w:t>
            </w:r>
          </w:p>
        </w:tc>
      </w:tr>
      <w:tr w14:paraId="36DFBACD" w14:textId="77777777" w:rsidTr="00BC3182">
        <w:tblPrEx>
          <w:tblW w:w="0" w:type="auto"/>
          <w:jc w:val="center"/>
          <w:tblLook w:val="04A0"/>
        </w:tblPrEx>
        <w:trPr>
          <w:cantSplit/>
          <w:jc w:val="center"/>
        </w:trPr>
        <w:tc>
          <w:tcPr>
            <w:tcW w:w="7375" w:type="dxa"/>
            <w:shd w:val="clear" w:color="auto" w:fill="95B3D7" w:themeFill="accent1" w:themeFillTint="99"/>
          </w:tcPr>
          <w:p w:rsidR="007F4EC8" w:rsidRPr="008D1279" w:rsidP="005A2AB3" w14:paraId="1C4E3A1C"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Item</w:t>
            </w:r>
          </w:p>
        </w:tc>
        <w:tc>
          <w:tcPr>
            <w:tcW w:w="1975" w:type="dxa"/>
            <w:shd w:val="clear" w:color="auto" w:fill="95B3D7" w:themeFill="accent1" w:themeFillTint="99"/>
          </w:tcPr>
          <w:p w:rsidR="007F4EC8" w:rsidRPr="008D1279" w:rsidP="005A2AB3" w14:paraId="001814B9"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Cost ($)</w:t>
            </w:r>
          </w:p>
        </w:tc>
      </w:tr>
      <w:tr w14:paraId="7C563828" w14:textId="77777777" w:rsidTr="00BC3182">
        <w:tblPrEx>
          <w:tblW w:w="0" w:type="auto"/>
          <w:jc w:val="center"/>
          <w:tblLook w:val="04A0"/>
        </w:tblPrEx>
        <w:trPr>
          <w:cantSplit/>
          <w:jc w:val="center"/>
        </w:trPr>
        <w:tc>
          <w:tcPr>
            <w:tcW w:w="7375" w:type="dxa"/>
          </w:tcPr>
          <w:p w:rsidR="007F4EC8" w:rsidP="005A2AB3" w14:paraId="400E09CA" w14:textId="77777777">
            <w:pPr>
              <w:rPr>
                <w:rFonts w:ascii="Times New Roman" w:eastAsia="Calibri" w:hAnsi="Times New Roman" w:cs="Times New Roman"/>
                <w:sz w:val="20"/>
                <w:szCs w:val="20"/>
              </w:rPr>
            </w:pPr>
            <w:r w:rsidRPr="00BC3182">
              <w:rPr>
                <w:rFonts w:ascii="Times New Roman" w:eastAsia="Calibri" w:hAnsi="Times New Roman" w:cs="Times New Roman"/>
                <w:b/>
                <w:bCs/>
                <w:sz w:val="20"/>
                <w:szCs w:val="20"/>
              </w:rPr>
              <w:t>Contract Costs</w:t>
            </w:r>
            <w:r>
              <w:rPr>
                <w:rFonts w:ascii="Times New Roman" w:eastAsia="Calibri" w:hAnsi="Times New Roman" w:cs="Times New Roman"/>
                <w:sz w:val="20"/>
                <w:szCs w:val="20"/>
              </w:rPr>
              <w:t>:</w:t>
            </w:r>
          </w:p>
          <w:p w:rsidR="007F4EC8" w:rsidP="005A2AB3" w14:paraId="759A5E26" w14:textId="6186F31D">
            <w:pPr>
              <w:rPr>
                <w:rFonts w:ascii="Times New Roman" w:eastAsia="Calibri" w:hAnsi="Times New Roman" w:cs="Times New Roman"/>
                <w:sz w:val="20"/>
                <w:szCs w:val="20"/>
              </w:rPr>
            </w:pPr>
            <w:r>
              <w:rPr>
                <w:rFonts w:ascii="Times New Roman" w:eastAsia="Calibri" w:hAnsi="Times New Roman" w:cs="Times New Roman"/>
                <w:sz w:val="20"/>
                <w:szCs w:val="20"/>
              </w:rPr>
              <w:t xml:space="preserve">Data Entry Keyers (SOC: </w:t>
            </w:r>
            <w:r w:rsidRPr="00430D0B">
              <w:rPr>
                <w:rFonts w:ascii="Times New Roman" w:eastAsia="Calibri" w:hAnsi="Times New Roman" w:cs="Times New Roman"/>
                <w:sz w:val="20"/>
                <w:szCs w:val="20"/>
              </w:rPr>
              <w:t>43-9021</w:t>
            </w:r>
            <w:r>
              <w:rPr>
                <w:rFonts w:ascii="Times New Roman" w:eastAsia="Calibri" w:hAnsi="Times New Roman" w:cs="Times New Roman"/>
                <w:sz w:val="20"/>
                <w:szCs w:val="20"/>
              </w:rPr>
              <w:t>)- 197 hours (3,352 forms at .059 hour) at $25.0</w:t>
            </w:r>
            <w:r w:rsidR="00C01C6A">
              <w:rPr>
                <w:rFonts w:ascii="Times New Roman" w:eastAsia="Calibri" w:hAnsi="Times New Roman" w:cs="Times New Roman"/>
                <w:sz w:val="20"/>
                <w:szCs w:val="20"/>
              </w:rPr>
              <w:t>6</w:t>
            </w:r>
            <w:r>
              <w:rPr>
                <w:rFonts w:ascii="Times New Roman" w:eastAsia="Calibri" w:hAnsi="Times New Roman" w:cs="Times New Roman"/>
                <w:sz w:val="20"/>
                <w:szCs w:val="20"/>
              </w:rPr>
              <w:t xml:space="preserve"> (</w:t>
            </w:r>
            <w:r w:rsidRPr="000065AC">
              <w:rPr>
                <w:rFonts w:ascii="Times New Roman" w:eastAsia="Calibri" w:hAnsi="Times New Roman" w:cs="Times New Roman"/>
                <w:sz w:val="20"/>
                <w:szCs w:val="20"/>
              </w:rPr>
              <w:t>$17.2</w:t>
            </w:r>
            <w:r w:rsidR="00BE0181">
              <w:rPr>
                <w:rFonts w:ascii="Times New Roman" w:eastAsia="Calibri" w:hAnsi="Times New Roman" w:cs="Times New Roman"/>
                <w:sz w:val="20"/>
                <w:szCs w:val="20"/>
              </w:rPr>
              <w:t>8</w:t>
            </w:r>
            <w:r w:rsidRPr="009C7862" w:rsidR="009A3FFE">
              <w:rPr>
                <w:rFonts w:ascii="Times New Roman" w:eastAsia="Calibri" w:hAnsi="Times New Roman" w:cs="Times New Roman"/>
                <w:sz w:val="20"/>
                <w:szCs w:val="20"/>
                <w:vertAlign w:val="superscript"/>
              </w:rPr>
              <w:t>1</w:t>
            </w:r>
            <w:r>
              <w:rPr>
                <w:rFonts w:ascii="Times New Roman" w:eastAsia="Calibri" w:hAnsi="Times New Roman" w:cs="Times New Roman"/>
                <w:sz w:val="20"/>
                <w:szCs w:val="20"/>
              </w:rPr>
              <w:t xml:space="preserve"> x 1.45 loaded wage rate) = $4,9</w:t>
            </w:r>
            <w:r w:rsidR="00F074F6">
              <w:rPr>
                <w:rFonts w:ascii="Times New Roman" w:eastAsia="Calibri" w:hAnsi="Times New Roman" w:cs="Times New Roman"/>
                <w:sz w:val="20"/>
                <w:szCs w:val="20"/>
              </w:rPr>
              <w:t>37</w:t>
            </w:r>
          </w:p>
          <w:p w:rsidR="007F4EC8" w:rsidRPr="008D1279" w:rsidP="005A2AB3" w14:paraId="3E1ADADB" w14:textId="3BC63994">
            <w:pPr>
              <w:rPr>
                <w:rFonts w:ascii="Times New Roman" w:eastAsia="Calibri" w:hAnsi="Times New Roman" w:cs="Times New Roman"/>
                <w:sz w:val="20"/>
                <w:szCs w:val="20"/>
              </w:rPr>
            </w:pPr>
            <w:r w:rsidRPr="00B07138">
              <w:rPr>
                <w:rFonts w:ascii="Times New Roman" w:eastAsia="Calibri" w:hAnsi="Times New Roman" w:cs="Times New Roman"/>
                <w:sz w:val="20"/>
                <w:szCs w:val="20"/>
              </w:rPr>
              <w:t>Insurance Underwriters</w:t>
            </w:r>
            <w:r>
              <w:rPr>
                <w:rFonts w:ascii="Times New Roman" w:eastAsia="Calibri" w:hAnsi="Times New Roman" w:cs="Times New Roman"/>
                <w:sz w:val="20"/>
                <w:szCs w:val="20"/>
              </w:rPr>
              <w:t xml:space="preserve"> (SOC: </w:t>
            </w:r>
            <w:r w:rsidRPr="00C73CEA">
              <w:rPr>
                <w:rFonts w:ascii="Times New Roman" w:eastAsia="Calibri" w:hAnsi="Times New Roman" w:cs="Times New Roman"/>
                <w:sz w:val="20"/>
                <w:szCs w:val="20"/>
              </w:rPr>
              <w:t>13-2053</w:t>
            </w:r>
            <w:r>
              <w:rPr>
                <w:rFonts w:ascii="Times New Roman" w:eastAsia="Calibri" w:hAnsi="Times New Roman" w:cs="Times New Roman"/>
                <w:sz w:val="20"/>
                <w:szCs w:val="20"/>
              </w:rPr>
              <w:t xml:space="preserve">)- 335 hours (3,352 forms at .10 hour) at </w:t>
            </w:r>
            <w:bookmarkStart w:id="51" w:name="OLE_LINK4"/>
            <w:r>
              <w:rPr>
                <w:rFonts w:ascii="Times New Roman" w:eastAsia="Calibri" w:hAnsi="Times New Roman" w:cs="Times New Roman"/>
                <w:sz w:val="20"/>
                <w:szCs w:val="20"/>
              </w:rPr>
              <w:t>$</w:t>
            </w:r>
            <w:r w:rsidR="0010349F">
              <w:rPr>
                <w:rFonts w:ascii="Times New Roman" w:eastAsia="Calibri" w:hAnsi="Times New Roman" w:cs="Times New Roman"/>
                <w:sz w:val="20"/>
                <w:szCs w:val="20"/>
              </w:rPr>
              <w:t>55.</w:t>
            </w:r>
            <w:r w:rsidR="0000700C">
              <w:rPr>
                <w:rFonts w:ascii="Times New Roman" w:eastAsia="Calibri" w:hAnsi="Times New Roman" w:cs="Times New Roman"/>
                <w:sz w:val="20"/>
                <w:szCs w:val="20"/>
              </w:rPr>
              <w:t>72</w:t>
            </w:r>
            <w:r>
              <w:rPr>
                <w:rFonts w:ascii="Times New Roman" w:eastAsia="Calibri" w:hAnsi="Times New Roman" w:cs="Times New Roman"/>
                <w:sz w:val="20"/>
                <w:szCs w:val="20"/>
              </w:rPr>
              <w:t xml:space="preserve"> </w:t>
            </w:r>
            <w:bookmarkEnd w:id="51"/>
            <w:r>
              <w:rPr>
                <w:rFonts w:ascii="Times New Roman" w:eastAsia="Calibri" w:hAnsi="Times New Roman" w:cs="Times New Roman"/>
                <w:sz w:val="20"/>
                <w:szCs w:val="20"/>
              </w:rPr>
              <w:t>(</w:t>
            </w:r>
            <w:r w:rsidRPr="003807E1">
              <w:rPr>
                <w:rFonts w:ascii="Times New Roman" w:eastAsia="Calibri" w:hAnsi="Times New Roman" w:cs="Times New Roman"/>
                <w:sz w:val="20"/>
                <w:szCs w:val="20"/>
              </w:rPr>
              <w:t>$38.</w:t>
            </w:r>
            <w:r w:rsidR="00F07E04">
              <w:rPr>
                <w:rFonts w:ascii="Times New Roman" w:eastAsia="Calibri" w:hAnsi="Times New Roman" w:cs="Times New Roman"/>
                <w:sz w:val="20"/>
                <w:szCs w:val="20"/>
              </w:rPr>
              <w:t>43</w:t>
            </w:r>
            <w:r>
              <w:rPr>
                <w:rFonts w:ascii="Times New Roman" w:eastAsia="Calibri" w:hAnsi="Times New Roman" w:cs="Times New Roman"/>
                <w:sz w:val="20"/>
                <w:szCs w:val="20"/>
              </w:rPr>
              <w:t xml:space="preserve"> x 1.45 loaded wage rate) = $18,</w:t>
            </w:r>
            <w:r w:rsidR="00EC718C">
              <w:rPr>
                <w:rFonts w:ascii="Times New Roman" w:eastAsia="Calibri" w:hAnsi="Times New Roman" w:cs="Times New Roman"/>
                <w:sz w:val="20"/>
                <w:szCs w:val="20"/>
              </w:rPr>
              <w:t>666</w:t>
            </w:r>
          </w:p>
        </w:tc>
        <w:tc>
          <w:tcPr>
            <w:tcW w:w="1975" w:type="dxa"/>
            <w:vAlign w:val="center"/>
          </w:tcPr>
          <w:p w:rsidR="007F4EC8" w:rsidRPr="008D1279" w:rsidP="002D503E" w14:paraId="274AD190" w14:textId="3E9BC393">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Pr>
                <w:rFonts w:ascii="Times New Roman" w:eastAsia="Calibri" w:hAnsi="Times New Roman" w:cs="Times New Roman"/>
                <w:sz w:val="20"/>
                <w:szCs w:val="20"/>
              </w:rPr>
              <w:t>23,6</w:t>
            </w:r>
            <w:r w:rsidR="00EC718C">
              <w:rPr>
                <w:rFonts w:ascii="Times New Roman" w:eastAsia="Calibri" w:hAnsi="Times New Roman" w:cs="Times New Roman"/>
                <w:sz w:val="20"/>
                <w:szCs w:val="20"/>
              </w:rPr>
              <w:t>03</w:t>
            </w:r>
          </w:p>
        </w:tc>
      </w:tr>
      <w:tr w14:paraId="695AEE4A" w14:textId="77777777" w:rsidTr="00BC3182">
        <w:tblPrEx>
          <w:tblW w:w="0" w:type="auto"/>
          <w:jc w:val="center"/>
          <w:tblLook w:val="04A0"/>
        </w:tblPrEx>
        <w:trPr>
          <w:cantSplit/>
          <w:jc w:val="center"/>
        </w:trPr>
        <w:tc>
          <w:tcPr>
            <w:tcW w:w="7375" w:type="dxa"/>
          </w:tcPr>
          <w:p w:rsidR="007F4EC8" w:rsidRPr="00F92D26" w:rsidP="005A2AB3" w14:paraId="12B5553D" w14:textId="77777777">
            <w:pPr>
              <w:rPr>
                <w:rFonts w:ascii="Times New Roman" w:eastAsia="Calibri" w:hAnsi="Times New Roman" w:cs="Times New Roman"/>
                <w:sz w:val="20"/>
                <w:szCs w:val="20"/>
              </w:rPr>
            </w:pPr>
            <w:r w:rsidRPr="00BC3182">
              <w:rPr>
                <w:rFonts w:ascii="Times New Roman" w:eastAsia="Calibri" w:hAnsi="Times New Roman" w:cs="Times New Roman"/>
                <w:b/>
                <w:bCs/>
                <w:sz w:val="20"/>
                <w:szCs w:val="20"/>
              </w:rPr>
              <w:t>Staff Salaries</w:t>
            </w:r>
            <w:r w:rsidRPr="00F92D26">
              <w:rPr>
                <w:rFonts w:ascii="Times New Roman" w:eastAsia="Calibri" w:hAnsi="Times New Roman" w:cs="Times New Roman"/>
                <w:sz w:val="20"/>
                <w:szCs w:val="20"/>
              </w:rPr>
              <w:t xml:space="preserve">: </w:t>
            </w:r>
          </w:p>
          <w:p w:rsidR="007F4EC8" w:rsidRPr="00F92D26" w:rsidP="005A2AB3" w14:paraId="5193BEA1" w14:textId="724B0414">
            <w:pPr>
              <w:rPr>
                <w:rFonts w:ascii="Times New Roman" w:eastAsia="Calibri" w:hAnsi="Times New Roman" w:cs="Times New Roman"/>
                <w:sz w:val="20"/>
                <w:szCs w:val="20"/>
              </w:rPr>
            </w:pPr>
            <w:r w:rsidRPr="00F92D26">
              <w:rPr>
                <w:rFonts w:ascii="Times New Roman" w:eastAsia="Calibri" w:hAnsi="Times New Roman" w:cs="Times New Roman"/>
                <w:sz w:val="20"/>
                <w:szCs w:val="20"/>
              </w:rPr>
              <w:t>1 GS 1</w:t>
            </w:r>
            <w:r>
              <w:rPr>
                <w:rFonts w:ascii="Times New Roman" w:eastAsia="Calibri" w:hAnsi="Times New Roman" w:cs="Times New Roman"/>
                <w:sz w:val="20"/>
                <w:szCs w:val="20"/>
              </w:rPr>
              <w:t>2</w:t>
            </w:r>
            <w:r w:rsidRPr="00F92D26">
              <w:rPr>
                <w:rFonts w:ascii="Times New Roman" w:eastAsia="Calibri" w:hAnsi="Times New Roman" w:cs="Times New Roman"/>
                <w:sz w:val="20"/>
                <w:szCs w:val="20"/>
              </w:rPr>
              <w:t xml:space="preserve"> Step </w:t>
            </w:r>
            <w:r>
              <w:rPr>
                <w:rFonts w:ascii="Times New Roman" w:eastAsia="Calibri" w:hAnsi="Times New Roman" w:cs="Times New Roman"/>
                <w:sz w:val="20"/>
                <w:szCs w:val="20"/>
              </w:rPr>
              <w:t>5</w:t>
            </w:r>
            <w:r w:rsidRPr="00F92D26">
              <w:rPr>
                <w:rFonts w:ascii="Times New Roman" w:eastAsia="Calibri" w:hAnsi="Times New Roman" w:cs="Times New Roman"/>
                <w:sz w:val="20"/>
                <w:szCs w:val="20"/>
              </w:rPr>
              <w:t xml:space="preserve">- </w:t>
            </w:r>
            <w:r>
              <w:rPr>
                <w:rFonts w:ascii="Times New Roman" w:eastAsia="Calibri" w:hAnsi="Times New Roman" w:cs="Times New Roman"/>
                <w:sz w:val="20"/>
                <w:szCs w:val="20"/>
              </w:rPr>
              <w:t>34</w:t>
            </w:r>
            <w:r w:rsidRPr="00F92D26">
              <w:rPr>
                <w:rFonts w:ascii="Times New Roman" w:eastAsia="Calibri" w:hAnsi="Times New Roman" w:cs="Times New Roman"/>
                <w:sz w:val="20"/>
                <w:szCs w:val="20"/>
              </w:rPr>
              <w:t xml:space="preserve"> hours at $</w:t>
            </w:r>
            <w:r w:rsidR="00F46643">
              <w:rPr>
                <w:rFonts w:ascii="Times New Roman" w:eastAsia="Calibri" w:hAnsi="Times New Roman" w:cs="Times New Roman"/>
                <w:sz w:val="20"/>
                <w:szCs w:val="20"/>
              </w:rPr>
              <w:t>70.73</w:t>
            </w:r>
            <w:r w:rsidRPr="00F92D26">
              <w:rPr>
                <w:rFonts w:ascii="Times New Roman" w:eastAsia="Calibri" w:hAnsi="Times New Roman" w:cs="Times New Roman"/>
                <w:sz w:val="20"/>
                <w:szCs w:val="20"/>
              </w:rPr>
              <w:t xml:space="preserve"> ($4</w:t>
            </w:r>
            <w:r w:rsidR="00495B99">
              <w:rPr>
                <w:rFonts w:ascii="Times New Roman" w:eastAsia="Calibri" w:hAnsi="Times New Roman" w:cs="Times New Roman"/>
                <w:sz w:val="20"/>
                <w:szCs w:val="20"/>
              </w:rPr>
              <w:t>8.78</w:t>
            </w:r>
            <w:r w:rsidRPr="00672F68">
              <w:rPr>
                <w:rFonts w:ascii="Times New Roman" w:eastAsia="Calibri" w:hAnsi="Times New Roman" w:cs="Times New Roman"/>
                <w:sz w:val="20"/>
                <w:szCs w:val="20"/>
                <w:vertAlign w:val="superscript"/>
              </w:rPr>
              <w:t>2</w:t>
            </w:r>
            <w:r w:rsidRPr="00F92D26">
              <w:rPr>
                <w:rFonts w:ascii="Times New Roman" w:eastAsia="Calibri" w:hAnsi="Times New Roman" w:cs="Times New Roman"/>
                <w:sz w:val="20"/>
                <w:szCs w:val="20"/>
              </w:rPr>
              <w:t xml:space="preserve"> x 1.45</w:t>
            </w:r>
            <w:r w:rsidRPr="00672F68">
              <w:rPr>
                <w:rFonts w:ascii="Times New Roman" w:eastAsia="Calibri" w:hAnsi="Times New Roman" w:cs="Times New Roman"/>
                <w:sz w:val="20"/>
                <w:szCs w:val="20"/>
                <w:vertAlign w:val="superscript"/>
              </w:rPr>
              <w:t>3</w:t>
            </w:r>
            <w:r w:rsidRPr="00F92D26">
              <w:rPr>
                <w:rFonts w:ascii="Times New Roman" w:eastAsia="Calibri" w:hAnsi="Times New Roman" w:cs="Times New Roman"/>
                <w:sz w:val="20"/>
                <w:szCs w:val="20"/>
              </w:rPr>
              <w:t xml:space="preserve"> loaded wage rate) = $</w:t>
            </w:r>
            <w:r>
              <w:rPr>
                <w:rFonts w:ascii="Times New Roman" w:eastAsia="Calibri" w:hAnsi="Times New Roman" w:cs="Times New Roman"/>
                <w:sz w:val="20"/>
                <w:szCs w:val="20"/>
              </w:rPr>
              <w:t>2,</w:t>
            </w:r>
            <w:r w:rsidR="00705D17">
              <w:rPr>
                <w:rFonts w:ascii="Times New Roman" w:eastAsia="Calibri" w:hAnsi="Times New Roman" w:cs="Times New Roman"/>
                <w:sz w:val="20"/>
                <w:szCs w:val="20"/>
              </w:rPr>
              <w:t>405</w:t>
            </w:r>
          </w:p>
          <w:p w:rsidR="007F4EC8" w:rsidP="005A2AB3" w14:paraId="2C050C8B" w14:textId="51380FC4">
            <w:pPr>
              <w:rPr>
                <w:rFonts w:ascii="Times New Roman" w:eastAsia="Calibri" w:hAnsi="Times New Roman" w:cs="Times New Roman"/>
                <w:sz w:val="20"/>
                <w:szCs w:val="20"/>
              </w:rPr>
            </w:pPr>
            <w:r w:rsidRPr="00F92D26">
              <w:rPr>
                <w:rFonts w:ascii="Times New Roman" w:eastAsia="Calibri" w:hAnsi="Times New Roman" w:cs="Times New Roman"/>
                <w:sz w:val="20"/>
                <w:szCs w:val="20"/>
              </w:rPr>
              <w:t>1 GS 1</w:t>
            </w:r>
            <w:r>
              <w:rPr>
                <w:rFonts w:ascii="Times New Roman" w:eastAsia="Calibri" w:hAnsi="Times New Roman" w:cs="Times New Roman"/>
                <w:sz w:val="20"/>
                <w:szCs w:val="20"/>
              </w:rPr>
              <w:t>3</w:t>
            </w:r>
            <w:r w:rsidRPr="00F92D26">
              <w:rPr>
                <w:rFonts w:ascii="Times New Roman" w:eastAsia="Calibri" w:hAnsi="Times New Roman" w:cs="Times New Roman"/>
                <w:sz w:val="20"/>
                <w:szCs w:val="20"/>
              </w:rPr>
              <w:t xml:space="preserve"> Step </w:t>
            </w:r>
            <w:r>
              <w:rPr>
                <w:rFonts w:ascii="Times New Roman" w:eastAsia="Calibri" w:hAnsi="Times New Roman" w:cs="Times New Roman"/>
                <w:sz w:val="20"/>
                <w:szCs w:val="20"/>
              </w:rPr>
              <w:t>5</w:t>
            </w:r>
            <w:r w:rsidRPr="00F92D26">
              <w:rPr>
                <w:rFonts w:ascii="Times New Roman" w:eastAsia="Calibri" w:hAnsi="Times New Roman" w:cs="Times New Roman"/>
                <w:sz w:val="20"/>
                <w:szCs w:val="20"/>
              </w:rPr>
              <w:t xml:space="preserve">- </w:t>
            </w:r>
            <w:r>
              <w:rPr>
                <w:rFonts w:ascii="Times New Roman" w:eastAsia="Calibri" w:hAnsi="Times New Roman" w:cs="Times New Roman"/>
                <w:sz w:val="20"/>
                <w:szCs w:val="20"/>
              </w:rPr>
              <w:t>34</w:t>
            </w:r>
            <w:r w:rsidRPr="00F92D26">
              <w:rPr>
                <w:rFonts w:ascii="Times New Roman" w:eastAsia="Calibri" w:hAnsi="Times New Roman" w:cs="Times New Roman"/>
                <w:sz w:val="20"/>
                <w:szCs w:val="20"/>
              </w:rPr>
              <w:t xml:space="preserve"> hours at $</w:t>
            </w:r>
            <w:r w:rsidR="009049FD">
              <w:rPr>
                <w:rFonts w:ascii="Times New Roman" w:eastAsia="Calibri" w:hAnsi="Times New Roman" w:cs="Times New Roman"/>
                <w:sz w:val="20"/>
                <w:szCs w:val="20"/>
              </w:rPr>
              <w:t>84.11</w:t>
            </w:r>
            <w:r w:rsidRPr="00F92D26">
              <w:rPr>
                <w:rFonts w:ascii="Times New Roman" w:eastAsia="Calibri" w:hAnsi="Times New Roman" w:cs="Times New Roman"/>
                <w:sz w:val="20"/>
                <w:szCs w:val="20"/>
              </w:rPr>
              <w:t xml:space="preserve"> ($</w:t>
            </w:r>
            <w:r>
              <w:rPr>
                <w:rFonts w:ascii="Times New Roman" w:eastAsia="Calibri" w:hAnsi="Times New Roman" w:cs="Times New Roman"/>
                <w:sz w:val="20"/>
                <w:szCs w:val="20"/>
              </w:rPr>
              <w:t>5</w:t>
            </w:r>
            <w:r w:rsidR="008400C5">
              <w:rPr>
                <w:rFonts w:ascii="Times New Roman" w:eastAsia="Calibri" w:hAnsi="Times New Roman" w:cs="Times New Roman"/>
                <w:sz w:val="20"/>
                <w:szCs w:val="20"/>
              </w:rPr>
              <w:t>8.01</w:t>
            </w:r>
            <w:r w:rsidRPr="00F92D26">
              <w:rPr>
                <w:rFonts w:ascii="Times New Roman" w:eastAsia="Calibri" w:hAnsi="Times New Roman" w:cs="Times New Roman"/>
                <w:sz w:val="20"/>
                <w:szCs w:val="20"/>
              </w:rPr>
              <w:t xml:space="preserve"> x 1.45 loaded wage rate) = $2,</w:t>
            </w:r>
            <w:r w:rsidR="000211E6">
              <w:rPr>
                <w:rFonts w:ascii="Times New Roman" w:eastAsia="Calibri" w:hAnsi="Times New Roman" w:cs="Times New Roman"/>
                <w:sz w:val="20"/>
                <w:szCs w:val="20"/>
              </w:rPr>
              <w:t>860</w:t>
            </w:r>
          </w:p>
          <w:p w:rsidR="007F4EC8" w:rsidRPr="00F92D26" w:rsidP="005A2AB3" w14:paraId="58BEF31B" w14:textId="3F46248C">
            <w:pPr>
              <w:rPr>
                <w:rFonts w:ascii="Times New Roman" w:eastAsia="Calibri" w:hAnsi="Times New Roman" w:cs="Times New Roman"/>
                <w:sz w:val="20"/>
                <w:szCs w:val="20"/>
              </w:rPr>
            </w:pPr>
            <w:r w:rsidRPr="00F92D26">
              <w:rPr>
                <w:rFonts w:ascii="Times New Roman" w:eastAsia="Calibri" w:hAnsi="Times New Roman" w:cs="Times New Roman"/>
                <w:sz w:val="20"/>
                <w:szCs w:val="20"/>
              </w:rPr>
              <w:t>1 GS 1</w:t>
            </w:r>
            <w:r>
              <w:rPr>
                <w:rFonts w:ascii="Times New Roman" w:eastAsia="Calibri" w:hAnsi="Times New Roman" w:cs="Times New Roman"/>
                <w:sz w:val="20"/>
                <w:szCs w:val="20"/>
              </w:rPr>
              <w:t>4</w:t>
            </w:r>
            <w:r w:rsidRPr="00F92D26">
              <w:rPr>
                <w:rFonts w:ascii="Times New Roman" w:eastAsia="Calibri" w:hAnsi="Times New Roman" w:cs="Times New Roman"/>
                <w:sz w:val="20"/>
                <w:szCs w:val="20"/>
              </w:rPr>
              <w:t xml:space="preserve"> Step </w:t>
            </w:r>
            <w:r>
              <w:rPr>
                <w:rFonts w:ascii="Times New Roman" w:eastAsia="Calibri" w:hAnsi="Times New Roman" w:cs="Times New Roman"/>
                <w:sz w:val="20"/>
                <w:szCs w:val="20"/>
              </w:rPr>
              <w:t>5</w:t>
            </w:r>
            <w:r w:rsidRPr="00F92D26">
              <w:rPr>
                <w:rFonts w:ascii="Times New Roman" w:eastAsia="Calibri" w:hAnsi="Times New Roman" w:cs="Times New Roman"/>
                <w:sz w:val="20"/>
                <w:szCs w:val="20"/>
              </w:rPr>
              <w:t xml:space="preserve">- </w:t>
            </w:r>
            <w:r>
              <w:rPr>
                <w:rFonts w:ascii="Times New Roman" w:eastAsia="Calibri" w:hAnsi="Times New Roman" w:cs="Times New Roman"/>
                <w:sz w:val="20"/>
                <w:szCs w:val="20"/>
              </w:rPr>
              <w:t>34</w:t>
            </w:r>
            <w:r w:rsidRPr="00F92D26">
              <w:rPr>
                <w:rFonts w:ascii="Times New Roman" w:eastAsia="Calibri" w:hAnsi="Times New Roman" w:cs="Times New Roman"/>
                <w:sz w:val="20"/>
                <w:szCs w:val="20"/>
              </w:rPr>
              <w:t xml:space="preserve"> hours at $</w:t>
            </w:r>
            <w:r>
              <w:rPr>
                <w:rFonts w:ascii="Times New Roman" w:eastAsia="Calibri" w:hAnsi="Times New Roman" w:cs="Times New Roman"/>
                <w:sz w:val="20"/>
                <w:szCs w:val="20"/>
              </w:rPr>
              <w:t>9</w:t>
            </w:r>
            <w:r w:rsidR="009049FD">
              <w:rPr>
                <w:rFonts w:ascii="Times New Roman" w:eastAsia="Calibri" w:hAnsi="Times New Roman" w:cs="Times New Roman"/>
                <w:sz w:val="20"/>
                <w:szCs w:val="20"/>
              </w:rPr>
              <w:t>9.40</w:t>
            </w:r>
            <w:r w:rsidRPr="00F92D26">
              <w:rPr>
                <w:rFonts w:ascii="Times New Roman" w:eastAsia="Calibri" w:hAnsi="Times New Roman" w:cs="Times New Roman"/>
                <w:sz w:val="20"/>
                <w:szCs w:val="20"/>
              </w:rPr>
              <w:t xml:space="preserve"> ($</w:t>
            </w:r>
            <w:r>
              <w:rPr>
                <w:rFonts w:ascii="Times New Roman" w:eastAsia="Calibri" w:hAnsi="Times New Roman" w:cs="Times New Roman"/>
                <w:sz w:val="20"/>
                <w:szCs w:val="20"/>
              </w:rPr>
              <w:t>6</w:t>
            </w:r>
            <w:r w:rsidR="008400C5">
              <w:rPr>
                <w:rFonts w:ascii="Times New Roman" w:eastAsia="Calibri" w:hAnsi="Times New Roman" w:cs="Times New Roman"/>
                <w:sz w:val="20"/>
                <w:szCs w:val="20"/>
              </w:rPr>
              <w:t>8.55</w:t>
            </w:r>
            <w:r w:rsidRPr="00F92D26">
              <w:rPr>
                <w:rFonts w:ascii="Times New Roman" w:eastAsia="Calibri" w:hAnsi="Times New Roman" w:cs="Times New Roman"/>
                <w:sz w:val="20"/>
                <w:szCs w:val="20"/>
              </w:rPr>
              <w:t xml:space="preserve"> x 1.45 loaded wage rate) = $</w:t>
            </w:r>
            <w:r>
              <w:rPr>
                <w:rFonts w:ascii="Times New Roman" w:eastAsia="Calibri" w:hAnsi="Times New Roman" w:cs="Times New Roman"/>
                <w:sz w:val="20"/>
                <w:szCs w:val="20"/>
              </w:rPr>
              <w:t>3,</w:t>
            </w:r>
            <w:r w:rsidR="000211E6">
              <w:rPr>
                <w:rFonts w:ascii="Times New Roman" w:eastAsia="Calibri" w:hAnsi="Times New Roman" w:cs="Times New Roman"/>
                <w:sz w:val="20"/>
                <w:szCs w:val="20"/>
              </w:rPr>
              <w:t>380</w:t>
            </w:r>
          </w:p>
        </w:tc>
        <w:tc>
          <w:tcPr>
            <w:tcW w:w="1975" w:type="dxa"/>
            <w:vAlign w:val="center"/>
          </w:tcPr>
          <w:p w:rsidR="007F4EC8" w:rsidRPr="00F92D26" w:rsidP="002D503E" w14:paraId="30813F02" w14:textId="00F4ED6C">
            <w:pPr>
              <w:jc w:val="center"/>
              <w:rPr>
                <w:rFonts w:ascii="Times New Roman" w:eastAsia="Calibri" w:hAnsi="Times New Roman" w:cs="Times New Roman"/>
                <w:sz w:val="20"/>
                <w:szCs w:val="20"/>
              </w:rPr>
            </w:pPr>
            <w:r w:rsidRPr="00F92D26">
              <w:rPr>
                <w:rFonts w:ascii="Times New Roman" w:eastAsia="Calibri" w:hAnsi="Times New Roman" w:cs="Times New Roman"/>
                <w:sz w:val="20"/>
                <w:szCs w:val="20"/>
              </w:rPr>
              <w:t>$</w:t>
            </w:r>
            <w:r>
              <w:rPr>
                <w:rFonts w:ascii="Times New Roman" w:eastAsia="Calibri" w:hAnsi="Times New Roman" w:cs="Times New Roman"/>
                <w:sz w:val="20"/>
                <w:szCs w:val="20"/>
              </w:rPr>
              <w:t>8,</w:t>
            </w:r>
            <w:r w:rsidR="00744512">
              <w:rPr>
                <w:rFonts w:ascii="Times New Roman" w:eastAsia="Calibri" w:hAnsi="Times New Roman" w:cs="Times New Roman"/>
                <w:sz w:val="20"/>
                <w:szCs w:val="20"/>
              </w:rPr>
              <w:t>645</w:t>
            </w:r>
          </w:p>
        </w:tc>
      </w:tr>
      <w:tr w14:paraId="026EA9A1" w14:textId="77777777" w:rsidTr="00BC3182">
        <w:tblPrEx>
          <w:tblW w:w="0" w:type="auto"/>
          <w:jc w:val="center"/>
          <w:tblLook w:val="04A0"/>
        </w:tblPrEx>
        <w:trPr>
          <w:cantSplit/>
          <w:jc w:val="center"/>
        </w:trPr>
        <w:tc>
          <w:tcPr>
            <w:tcW w:w="7375" w:type="dxa"/>
          </w:tcPr>
          <w:p w:rsidR="007F4EC8" w:rsidRPr="008D1279" w:rsidP="005A2AB3" w14:paraId="6074806C"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Facilities [cost for renting, overhead, etc. for data collection activity]</w:t>
            </w:r>
          </w:p>
        </w:tc>
        <w:tc>
          <w:tcPr>
            <w:tcW w:w="1975" w:type="dxa"/>
            <w:vAlign w:val="center"/>
          </w:tcPr>
          <w:p w:rsidR="007F4EC8" w:rsidRPr="008D1279" w:rsidP="002D503E" w14:paraId="706F8C84"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Pr>
                <w:rFonts w:ascii="Times New Roman" w:eastAsia="Calibri" w:hAnsi="Times New Roman" w:cs="Times New Roman"/>
                <w:sz w:val="20"/>
                <w:szCs w:val="20"/>
              </w:rPr>
              <w:t>0</w:t>
            </w:r>
          </w:p>
        </w:tc>
      </w:tr>
      <w:tr w14:paraId="7050A62F" w14:textId="77777777" w:rsidTr="00BC3182">
        <w:tblPrEx>
          <w:tblW w:w="0" w:type="auto"/>
          <w:jc w:val="center"/>
          <w:tblLook w:val="04A0"/>
        </w:tblPrEx>
        <w:trPr>
          <w:cantSplit/>
          <w:jc w:val="center"/>
        </w:trPr>
        <w:tc>
          <w:tcPr>
            <w:tcW w:w="7375" w:type="dxa"/>
          </w:tcPr>
          <w:p w:rsidR="007F4EC8" w:rsidRPr="008D1279" w:rsidP="005A2AB3" w14:paraId="6A6E3AC3"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Computer Hardware and Software [cost of equipment annual lifecycle]</w:t>
            </w:r>
          </w:p>
        </w:tc>
        <w:tc>
          <w:tcPr>
            <w:tcW w:w="1975" w:type="dxa"/>
            <w:vAlign w:val="center"/>
          </w:tcPr>
          <w:p w:rsidR="007F4EC8" w:rsidRPr="008D1279" w:rsidP="002D503E" w14:paraId="21D12A4E"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043B698D" w14:textId="77777777" w:rsidTr="00BC3182">
        <w:tblPrEx>
          <w:tblW w:w="0" w:type="auto"/>
          <w:jc w:val="center"/>
          <w:tblLook w:val="04A0"/>
        </w:tblPrEx>
        <w:trPr>
          <w:cantSplit/>
          <w:jc w:val="center"/>
        </w:trPr>
        <w:tc>
          <w:tcPr>
            <w:tcW w:w="7375" w:type="dxa"/>
          </w:tcPr>
          <w:p w:rsidR="007F4EC8" w:rsidRPr="008D1279" w:rsidP="005A2AB3" w14:paraId="61044D96"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7F4EC8" w:rsidRPr="008D1279" w:rsidP="002D503E" w14:paraId="7D215EB6"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5A11A5A1" w14:textId="77777777" w:rsidTr="00BC3182">
        <w:tblPrEx>
          <w:tblW w:w="0" w:type="auto"/>
          <w:jc w:val="center"/>
          <w:tblLook w:val="04A0"/>
        </w:tblPrEx>
        <w:trPr>
          <w:cantSplit/>
          <w:jc w:val="center"/>
        </w:trPr>
        <w:tc>
          <w:tcPr>
            <w:tcW w:w="7375" w:type="dxa"/>
          </w:tcPr>
          <w:p w:rsidR="007F4EC8" w:rsidRPr="008D1279" w:rsidP="005A2AB3" w14:paraId="764CFC65"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Travel</w:t>
            </w:r>
            <w:r>
              <w:rPr>
                <w:rFonts w:ascii="Times New Roman" w:eastAsia="Calibri" w:hAnsi="Times New Roman" w:cs="Times New Roman"/>
                <w:sz w:val="20"/>
                <w:szCs w:val="20"/>
              </w:rPr>
              <w:t xml:space="preserve"> </w:t>
            </w:r>
          </w:p>
        </w:tc>
        <w:tc>
          <w:tcPr>
            <w:tcW w:w="1975" w:type="dxa"/>
            <w:vAlign w:val="center"/>
          </w:tcPr>
          <w:p w:rsidR="007F4EC8" w:rsidRPr="008D1279" w:rsidP="002D503E" w14:paraId="027B950C"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Pr>
                <w:rFonts w:ascii="Times New Roman" w:eastAsia="Calibri" w:hAnsi="Times New Roman" w:cs="Times New Roman"/>
                <w:sz w:val="20"/>
                <w:szCs w:val="20"/>
              </w:rPr>
              <w:t>0</w:t>
            </w:r>
          </w:p>
        </w:tc>
      </w:tr>
      <w:tr w14:paraId="4D15150E" w14:textId="77777777" w:rsidTr="00BC3182">
        <w:tblPrEx>
          <w:tblW w:w="0" w:type="auto"/>
          <w:jc w:val="center"/>
          <w:tblLook w:val="04A0"/>
        </w:tblPrEx>
        <w:trPr>
          <w:cantSplit/>
          <w:jc w:val="center"/>
        </w:trPr>
        <w:tc>
          <w:tcPr>
            <w:tcW w:w="7375" w:type="dxa"/>
          </w:tcPr>
          <w:p w:rsidR="007F4EC8" w:rsidRPr="008D1279" w:rsidP="005A2AB3" w14:paraId="720BFB23" w14:textId="77777777">
            <w:pPr>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975" w:type="dxa"/>
            <w:vAlign w:val="center"/>
          </w:tcPr>
          <w:p w:rsidR="007F4EC8" w:rsidRPr="00F92D26" w:rsidP="002D503E" w14:paraId="50AE62E7" w14:textId="78AAABF3">
            <w:pPr>
              <w:jc w:val="center"/>
              <w:rPr>
                <w:rFonts w:ascii="Times New Roman" w:eastAsia="Calibri" w:hAnsi="Times New Roman" w:cs="Times New Roman"/>
                <w:b/>
                <w:bCs/>
                <w:sz w:val="20"/>
                <w:szCs w:val="20"/>
              </w:rPr>
            </w:pPr>
            <w:r w:rsidRPr="001270E3">
              <w:rPr>
                <w:rFonts w:ascii="Times New Roman" w:eastAsia="Calibri" w:hAnsi="Times New Roman" w:cs="Times New Roman"/>
                <w:b/>
                <w:bCs/>
                <w:sz w:val="20"/>
                <w:szCs w:val="20"/>
              </w:rPr>
              <w:t>$</w:t>
            </w:r>
            <w:r w:rsidRPr="00E04138">
              <w:rPr>
                <w:rFonts w:ascii="Times New Roman" w:eastAsia="Calibri" w:hAnsi="Times New Roman" w:cs="Times New Roman"/>
                <w:b/>
                <w:bCs/>
                <w:sz w:val="20"/>
                <w:szCs w:val="20"/>
              </w:rPr>
              <w:t>3</w:t>
            </w:r>
            <w:r w:rsidRPr="00E04138" w:rsidR="00744512">
              <w:rPr>
                <w:rFonts w:ascii="Times New Roman" w:eastAsia="Calibri" w:hAnsi="Times New Roman" w:cs="Times New Roman"/>
                <w:b/>
                <w:sz w:val="20"/>
                <w:szCs w:val="20"/>
              </w:rPr>
              <w:t>2,</w:t>
            </w:r>
            <w:r w:rsidR="00200435">
              <w:rPr>
                <w:rFonts w:ascii="Times New Roman" w:eastAsia="Calibri" w:hAnsi="Times New Roman" w:cs="Times New Roman"/>
                <w:b/>
                <w:sz w:val="20"/>
                <w:szCs w:val="20"/>
              </w:rPr>
              <w:t>248</w:t>
            </w:r>
          </w:p>
        </w:tc>
      </w:tr>
      <w:tr w14:paraId="7591E050" w14:textId="77777777" w:rsidTr="00BC3182">
        <w:tblPrEx>
          <w:tblW w:w="0" w:type="auto"/>
          <w:jc w:val="center"/>
          <w:tblLook w:val="04A0"/>
        </w:tblPrEx>
        <w:trPr>
          <w:cantSplit/>
          <w:jc w:val="center"/>
        </w:trPr>
        <w:tc>
          <w:tcPr>
            <w:tcW w:w="9350" w:type="dxa"/>
            <w:gridSpan w:val="2"/>
          </w:tcPr>
          <w:p w:rsidR="007F4EC8" w:rsidRPr="00BC3182" w:rsidP="005A2AB3" w14:paraId="3CD58B75" w14:textId="250B25A3">
            <w:pPr>
              <w:rPr>
                <w:rFonts w:ascii="Times New Roman" w:eastAsia="Calibri" w:hAnsi="Times New Roman" w:cs="Times New Roman"/>
                <w:sz w:val="18"/>
                <w:szCs w:val="18"/>
              </w:rPr>
            </w:pPr>
            <w:r w:rsidRPr="00BC3182">
              <w:rPr>
                <w:rFonts w:ascii="Times New Roman" w:eastAsia="Calibri" w:hAnsi="Times New Roman" w:cs="Times New Roman"/>
                <w:sz w:val="18"/>
                <w:szCs w:val="18"/>
                <w:vertAlign w:val="superscript"/>
              </w:rPr>
              <w:t>1</w:t>
            </w:r>
            <w:r w:rsidRPr="00BC3182">
              <w:rPr>
                <w:rFonts w:ascii="Times New Roman" w:eastAsia="Calibri" w:hAnsi="Times New Roman" w:cs="Times New Roman"/>
                <w:sz w:val="18"/>
                <w:szCs w:val="18"/>
              </w:rPr>
              <w:t xml:space="preserve"> Information on the mean wage rate from the U.S. Department of Labor, Bureau of Labor Statistics is available online at: </w:t>
            </w:r>
            <w:hyperlink r:id="rId9" w:history="1">
              <w:r w:rsidRPr="009C7862" w:rsidR="0034558F">
                <w:rPr>
                  <w:rStyle w:val="Hyperlink"/>
                  <w:rFonts w:ascii="Times New Roman" w:hAnsi="Times New Roman" w:cs="Times New Roman"/>
                  <w:sz w:val="18"/>
                  <w:szCs w:val="18"/>
                </w:rPr>
                <w:t>https://www.bls.gov/oes/2021/may/oes_nat.htm</w:t>
              </w:r>
            </w:hyperlink>
            <w:r w:rsidRPr="009C7862" w:rsidR="0034558F">
              <w:rPr>
                <w:rFonts w:ascii="Times New Roman" w:eastAsia="Calibri" w:hAnsi="Times New Roman" w:cs="Times New Roman"/>
                <w:sz w:val="18"/>
                <w:szCs w:val="18"/>
              </w:rPr>
              <w:t xml:space="preserve"> </w:t>
            </w:r>
            <w:hyperlink w:history="1"/>
          </w:p>
          <w:p w:rsidR="00DE6582" w:rsidP="005A2AB3" w14:paraId="7F897D57" w14:textId="0FEFD228">
            <w:pPr>
              <w:rPr>
                <w:rFonts w:ascii="Times New Roman" w:eastAsia="Calibri" w:hAnsi="Times New Roman" w:cs="Times New Roman"/>
                <w:sz w:val="18"/>
                <w:szCs w:val="18"/>
              </w:rPr>
            </w:pPr>
            <w:r w:rsidRPr="00BC3182">
              <w:rPr>
                <w:rFonts w:ascii="Times New Roman" w:eastAsia="Calibri" w:hAnsi="Times New Roman" w:cs="Times New Roman"/>
                <w:sz w:val="18"/>
                <w:szCs w:val="18"/>
                <w:vertAlign w:val="superscript"/>
              </w:rPr>
              <w:t>2</w:t>
            </w:r>
            <w:r w:rsidRPr="00BC3182">
              <w:rPr>
                <w:rFonts w:ascii="Times New Roman" w:eastAsia="Calibri" w:hAnsi="Times New Roman" w:cs="Times New Roman"/>
                <w:sz w:val="18"/>
                <w:szCs w:val="18"/>
              </w:rPr>
              <w:t>Office of Personnel Management 202</w:t>
            </w:r>
            <w:r w:rsidRPr="00BC3182" w:rsidR="001355E9">
              <w:rPr>
                <w:rFonts w:ascii="Times New Roman" w:eastAsia="Calibri" w:hAnsi="Times New Roman" w:cs="Times New Roman"/>
                <w:sz w:val="18"/>
                <w:szCs w:val="18"/>
              </w:rPr>
              <w:t>2</w:t>
            </w:r>
            <w:r w:rsidRPr="00BC3182">
              <w:rPr>
                <w:rFonts w:ascii="Times New Roman" w:eastAsia="Calibri" w:hAnsi="Times New Roman" w:cs="Times New Roman"/>
                <w:sz w:val="18"/>
                <w:szCs w:val="18"/>
              </w:rPr>
              <w:t xml:space="preserve"> Pay and Leave Tables for the Washington-Baltimore-Arlington, DC-MD-VA-WV-PA locality.</w:t>
            </w:r>
            <w:r w:rsidRPr="00BC3182" w:rsidR="004345D6">
              <w:rPr>
                <w:rFonts w:ascii="Times New Roman" w:eastAsia="Calibri" w:hAnsi="Times New Roman" w:cs="Times New Roman"/>
                <w:sz w:val="18"/>
                <w:szCs w:val="18"/>
              </w:rPr>
              <w:t xml:space="preserve"> </w:t>
            </w:r>
            <w:r w:rsidRPr="00BC3182">
              <w:rPr>
                <w:rFonts w:ascii="Times New Roman" w:eastAsia="Calibri" w:hAnsi="Times New Roman" w:cs="Times New Roman"/>
                <w:sz w:val="18"/>
                <w:szCs w:val="18"/>
              </w:rPr>
              <w:t xml:space="preserve"> Available online at</w:t>
            </w:r>
            <w:r>
              <w:rPr>
                <w:rFonts w:ascii="Times New Roman" w:eastAsia="Calibri" w:hAnsi="Times New Roman" w:cs="Times New Roman"/>
                <w:sz w:val="18"/>
                <w:szCs w:val="18"/>
              </w:rPr>
              <w:t xml:space="preserve"> </w:t>
            </w:r>
            <w:hyperlink r:id="rId10" w:history="1">
              <w:r w:rsidRPr="00A66076">
                <w:rPr>
                  <w:rStyle w:val="Hyperlink"/>
                  <w:rFonts w:ascii="Times New Roman" w:eastAsia="Calibri" w:hAnsi="Times New Roman" w:cs="Times New Roman"/>
                  <w:sz w:val="18"/>
                  <w:szCs w:val="18"/>
                </w:rPr>
                <w:t>https://www.opm.gov/policy-data-oversight/pay-leave/salaries-wages/salary-tables/pdf/2022/DCB_h.pdf</w:t>
              </w:r>
            </w:hyperlink>
            <w:r w:rsidR="00E22562">
              <w:rPr>
                <w:rFonts w:ascii="Times New Roman" w:eastAsia="Calibri" w:hAnsi="Times New Roman" w:cs="Times New Roman"/>
                <w:sz w:val="18"/>
                <w:szCs w:val="18"/>
              </w:rPr>
              <w:t xml:space="preserve"> .</w:t>
            </w:r>
          </w:p>
          <w:p w:rsidR="007F4EC8" w:rsidRPr="00BC3182" w:rsidP="005A2AB3" w14:paraId="6753EB62" w14:textId="0EC03083">
            <w:pPr>
              <w:rPr>
                <w:rFonts w:ascii="Times New Roman" w:hAnsi="Times New Roman" w:cs="Times New Roman"/>
                <w:sz w:val="18"/>
                <w:szCs w:val="18"/>
              </w:rPr>
            </w:pPr>
            <w:r w:rsidRPr="008F0D09">
              <w:t xml:space="preserve">. </w:t>
            </w:r>
            <w:r w:rsidRPr="009C7862">
              <w:rPr>
                <w:rFonts w:ascii="Times New Roman" w:hAnsi="Times New Roman" w:cs="Times New Roman"/>
                <w:sz w:val="18"/>
                <w:szCs w:val="18"/>
              </w:rPr>
              <w:t xml:space="preserve">Accessed </w:t>
            </w:r>
            <w:r w:rsidRPr="009C7862" w:rsidR="00EC173D">
              <w:rPr>
                <w:rFonts w:ascii="Times New Roman" w:hAnsi="Times New Roman" w:cs="Times New Roman"/>
                <w:sz w:val="18"/>
                <w:szCs w:val="18"/>
              </w:rPr>
              <w:t>February</w:t>
            </w:r>
            <w:r w:rsidRPr="009C7862" w:rsidR="00AD3DB4">
              <w:rPr>
                <w:rFonts w:ascii="Times New Roman" w:hAnsi="Times New Roman" w:cs="Times New Roman"/>
                <w:sz w:val="18"/>
                <w:szCs w:val="18"/>
              </w:rPr>
              <w:t xml:space="preserve"> 22</w:t>
            </w:r>
            <w:r w:rsidRPr="009C7862">
              <w:rPr>
                <w:rFonts w:ascii="Times New Roman" w:hAnsi="Times New Roman" w:cs="Times New Roman"/>
                <w:sz w:val="18"/>
                <w:szCs w:val="18"/>
              </w:rPr>
              <w:t>, 2022</w:t>
            </w:r>
            <w:r w:rsidR="00AD3DB4">
              <w:t>.</w:t>
            </w:r>
          </w:p>
          <w:p w:rsidR="007F4EC8" w:rsidRPr="008D1279" w:rsidP="005A2AB3" w14:paraId="1979ED50" w14:textId="77777777">
            <w:pPr>
              <w:rPr>
                <w:rFonts w:ascii="Times New Roman" w:eastAsia="Calibri" w:hAnsi="Times New Roman" w:cs="Times New Roman"/>
                <w:sz w:val="20"/>
                <w:szCs w:val="20"/>
              </w:rPr>
            </w:pPr>
            <w:r w:rsidRPr="00BC3182">
              <w:rPr>
                <w:rFonts w:ascii="Times New Roman" w:eastAsia="Calibri" w:hAnsi="Times New Roman" w:cs="Times New Roman"/>
                <w:sz w:val="18"/>
                <w:szCs w:val="18"/>
                <w:vertAlign w:val="superscript"/>
              </w:rPr>
              <w:t>3</w:t>
            </w:r>
            <w:r w:rsidRPr="00BC3182">
              <w:rPr>
                <w:rFonts w:ascii="Times New Roman" w:eastAsia="Calibri" w:hAnsi="Times New Roman" w:cs="Times New Roman"/>
                <w:sz w:val="18"/>
                <w:szCs w:val="18"/>
              </w:rPr>
              <w:t xml:space="preserve"> Wage rate includes a 1.45 multiplier to reflect the fully-loaded wage rate.</w:t>
            </w:r>
          </w:p>
        </w:tc>
      </w:tr>
    </w:tbl>
    <w:bookmarkEnd w:id="50"/>
    <w:p w:rsidR="008A5D56" w:rsidP="008B3616" w14:paraId="0F7743AB" w14:textId="1E119E1E">
      <w:pPr>
        <w:contextualSpacing/>
        <w:rPr>
          <w:rFonts w:ascii="Times New Roman" w:hAnsi="Times New Roman" w:cs="Times New Roman"/>
        </w:rPr>
      </w:pPr>
      <w:r w:rsidRPr="00F5278D">
        <w:rPr>
          <w:rFonts w:ascii="Times New Roman" w:hAnsi="Times New Roman" w:cs="Times New Roman"/>
        </w:rPr>
        <w:fldChar w:fldCharType="begin"/>
      </w:r>
      <w:r w:rsidRPr="00F5278D">
        <w:rPr>
          <w:rFonts w:ascii="Times New Roman" w:hAnsi="Times New Roman" w:cs="Times New Roman"/>
        </w:rPr>
        <w:instrText>ADVANCE \R 0.95</w:instrText>
      </w:r>
      <w:r w:rsidRPr="00F5278D">
        <w:rPr>
          <w:rFonts w:ascii="Times New Roman" w:hAnsi="Times New Roman" w:cs="Times New Roman"/>
        </w:rPr>
        <w:fldChar w:fldCharType="end"/>
      </w:r>
      <w:r w:rsidRPr="00F5278D">
        <w:rPr>
          <w:rFonts w:ascii="Times New Roman" w:hAnsi="Times New Roman" w:cs="Times New Roman"/>
        </w:rPr>
        <w:fldChar w:fldCharType="begin"/>
      </w:r>
      <w:r w:rsidRPr="00F5278D">
        <w:rPr>
          <w:rFonts w:ascii="Times New Roman" w:hAnsi="Times New Roman" w:cs="Times New Roman"/>
        </w:rPr>
        <w:instrText>ADVANCE \R 0.95</w:instrText>
      </w:r>
      <w:r w:rsidRPr="00F5278D">
        <w:rPr>
          <w:rFonts w:ascii="Times New Roman" w:hAnsi="Times New Roman" w:cs="Times New Roman"/>
        </w:rPr>
        <w:fldChar w:fldCharType="end"/>
      </w:r>
    </w:p>
    <w:p w:rsidR="00562915" w:rsidRPr="00BA0B5D" w:rsidP="00BC3182" w14:paraId="1AF282AA" w14:textId="63A36C1B">
      <w:pPr>
        <w:contextualSpacing/>
        <w:rPr>
          <w:rFonts w:ascii="Times New Roman" w:hAnsi="Times New Roman" w:cs="Times New Roman"/>
          <w:b/>
          <w:sz w:val="24"/>
          <w:szCs w:val="24"/>
        </w:rPr>
      </w:pPr>
      <w:r w:rsidRPr="00CB253D">
        <w:rPr>
          <w:rFonts w:ascii="Times New Roman" w:hAnsi="Times New Roman" w:cs="Times New Roman"/>
          <w:b/>
          <w:sz w:val="24"/>
          <w:szCs w:val="24"/>
        </w:rPr>
        <w:t>15.  Explain the reasons for any program changes or adjustments reported in Items 13 or 14 of the OMB Form 83-I in a narrative form.  Present the itemized changes in hour burden and cost burden according to program changes or adjustments in Table 5.  D</w:t>
      </w:r>
      <w:r w:rsidRPr="00AF0643">
        <w:rPr>
          <w:rFonts w:ascii="Times New Roman" w:hAnsi="Times New Roman" w:cs="Times New Roman"/>
          <w:b/>
          <w:sz w:val="24"/>
          <w:szCs w:val="24"/>
        </w:rPr>
        <w:t xml:space="preserve">enote a program increase as a positive number, and a program decrease as a negative number.  </w:t>
      </w:r>
    </w:p>
    <w:p w:rsidR="00562915" w:rsidRPr="00BA0B5D" w:rsidP="00BC3182" w14:paraId="648B72B2" w14:textId="39AAD64D">
      <w:pPr>
        <w:pStyle w:val="NormalWeb"/>
        <w:spacing w:line="276" w:lineRule="auto"/>
        <w:contextualSpacing/>
        <w:rPr>
          <w:i/>
          <w:sz w:val="20"/>
          <w:szCs w:val="20"/>
        </w:rPr>
      </w:pPr>
      <w:r w:rsidRPr="00BA0B5D">
        <w:rPr>
          <w:i/>
          <w:sz w:val="20"/>
          <w:szCs w:val="20"/>
        </w:rPr>
        <w:t xml:space="preserve">A </w:t>
      </w:r>
      <w:r w:rsidRPr="00BA0B5D">
        <w:rPr>
          <w:b/>
          <w:bCs/>
          <w:i/>
          <w:sz w:val="20"/>
          <w:szCs w:val="20"/>
        </w:rPr>
        <w:t>"Program increase"</w:t>
      </w:r>
      <w:r w:rsidRPr="00BA0B5D">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BA0B5D" w:rsidP="00BC3182" w14:paraId="54BC06AE" w14:textId="77777777">
      <w:pPr>
        <w:pStyle w:val="NormalWeb"/>
        <w:spacing w:line="276" w:lineRule="auto"/>
        <w:contextualSpacing/>
        <w:rPr>
          <w:i/>
          <w:sz w:val="20"/>
          <w:szCs w:val="20"/>
        </w:rPr>
      </w:pPr>
      <w:r w:rsidRPr="00BA0B5D">
        <w:rPr>
          <w:i/>
          <w:sz w:val="20"/>
          <w:szCs w:val="20"/>
        </w:rPr>
        <w:t xml:space="preserve">A </w:t>
      </w:r>
      <w:r w:rsidRPr="00BA0B5D">
        <w:rPr>
          <w:b/>
          <w:bCs/>
          <w:i/>
          <w:sz w:val="20"/>
          <w:szCs w:val="20"/>
        </w:rPr>
        <w:t xml:space="preserve">"Program decrease", </w:t>
      </w:r>
      <w:r w:rsidRPr="00BA0B5D">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2757CC" w14:paraId="4C593041" w14:textId="3BC409AA">
      <w:pPr>
        <w:pStyle w:val="NormalWeb"/>
        <w:spacing w:line="276" w:lineRule="auto"/>
        <w:contextualSpacing/>
        <w:rPr>
          <w:i/>
          <w:sz w:val="20"/>
          <w:szCs w:val="20"/>
        </w:rPr>
      </w:pPr>
      <w:r w:rsidRPr="00BA0B5D">
        <w:rPr>
          <w:b/>
          <w:i/>
          <w:sz w:val="20"/>
          <w:szCs w:val="20"/>
        </w:rPr>
        <w:t xml:space="preserve"> </w:t>
      </w:r>
      <w:r w:rsidRPr="00BA0B5D">
        <w:rPr>
          <w:b/>
          <w:bCs/>
          <w:i/>
          <w:sz w:val="20"/>
          <w:szCs w:val="20"/>
        </w:rPr>
        <w:t>"Adjustment"</w:t>
      </w:r>
      <w:r w:rsidRPr="00BA0B5D">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2757CC" w14:paraId="6AB396CC" w14:textId="5DDA39B8">
      <w:pPr>
        <w:rPr>
          <w:rFonts w:ascii="Times New Roman" w:eastAsia="Times New Roman" w:hAnsi="Times New Roman" w:cs="Times New Roman"/>
          <w:i/>
          <w:sz w:val="20"/>
          <w:szCs w:val="20"/>
        </w:rPr>
      </w:pPr>
      <w:r>
        <w:rPr>
          <w:i/>
          <w:sz w:val="20"/>
          <w:szCs w:val="20"/>
        </w:rPr>
        <w:br w:type="page"/>
      </w:r>
    </w:p>
    <w:tbl>
      <w:tblPr>
        <w:tblStyle w:val="TableGrid"/>
        <w:tblW w:w="9204" w:type="dxa"/>
        <w:jc w:val="center"/>
        <w:tblLook w:val="04A0"/>
      </w:tblPr>
      <w:tblGrid>
        <w:gridCol w:w="2245"/>
        <w:gridCol w:w="1206"/>
        <w:gridCol w:w="989"/>
        <w:gridCol w:w="1126"/>
        <w:gridCol w:w="1321"/>
        <w:gridCol w:w="1191"/>
        <w:gridCol w:w="1126"/>
      </w:tblGrid>
      <w:tr w14:paraId="26454D58" w14:textId="77777777" w:rsidTr="00BC3182">
        <w:tblPrEx>
          <w:tblW w:w="9204" w:type="dxa"/>
          <w:jc w:val="center"/>
          <w:tblLook w:val="04A0"/>
        </w:tblPrEx>
        <w:trPr>
          <w:jc w:val="center"/>
        </w:trPr>
        <w:tc>
          <w:tcPr>
            <w:tcW w:w="9204" w:type="dxa"/>
            <w:gridSpan w:val="7"/>
            <w:shd w:val="clear" w:color="auto" w:fill="95B3D7" w:themeFill="accent1" w:themeFillTint="99"/>
          </w:tcPr>
          <w:p w:rsidR="00F54581" w:rsidRPr="008D1279" w:rsidP="005A2AB3" w14:paraId="501DE775" w14:textId="77777777">
            <w:pPr>
              <w:jc w:val="center"/>
              <w:rPr>
                <w:rFonts w:ascii="Times New Roman" w:hAnsi="Times New Roman" w:cs="Times New Roman"/>
                <w:b/>
                <w:sz w:val="20"/>
                <w:szCs w:val="20"/>
              </w:rPr>
            </w:pPr>
            <w:bookmarkStart w:id="52" w:name="_Hlk23326361"/>
            <w:r w:rsidRPr="008D1279">
              <w:rPr>
                <w:rFonts w:ascii="Times New Roman" w:hAnsi="Times New Roman" w:cs="Times New Roman"/>
                <w:b/>
                <w:sz w:val="20"/>
                <w:szCs w:val="20"/>
              </w:rPr>
              <w:t>Itemized Changes in Annual Burden Hours</w:t>
            </w:r>
          </w:p>
        </w:tc>
      </w:tr>
      <w:tr w14:paraId="047AA8C6" w14:textId="77777777" w:rsidTr="00BC3182">
        <w:tblPrEx>
          <w:tblW w:w="9204" w:type="dxa"/>
          <w:jc w:val="center"/>
          <w:tblLook w:val="04A0"/>
        </w:tblPrEx>
        <w:trPr>
          <w:jc w:val="center"/>
        </w:trPr>
        <w:tc>
          <w:tcPr>
            <w:tcW w:w="2245" w:type="dxa"/>
            <w:shd w:val="clear" w:color="auto" w:fill="95B3D7" w:themeFill="accent1" w:themeFillTint="99"/>
            <w:vAlign w:val="center"/>
          </w:tcPr>
          <w:p w:rsidR="00F54581" w:rsidRPr="0008703F" w:rsidP="00A72BF0" w14:paraId="4BB4FAA4" w14:textId="77777777">
            <w:pPr>
              <w:jc w:val="center"/>
              <w:rPr>
                <w:rFonts w:ascii="Times New Roman" w:hAnsi="Times New Roman" w:cs="Times New Roman"/>
                <w:sz w:val="20"/>
                <w:szCs w:val="20"/>
              </w:rPr>
            </w:pPr>
            <w:r w:rsidRPr="0008703F">
              <w:rPr>
                <w:rFonts w:ascii="Times New Roman" w:hAnsi="Times New Roman" w:cs="Times New Roman"/>
                <w:sz w:val="20"/>
                <w:szCs w:val="20"/>
              </w:rPr>
              <w:t>Data Collection Activity/Instrument</w:t>
            </w:r>
          </w:p>
        </w:tc>
        <w:tc>
          <w:tcPr>
            <w:tcW w:w="1206" w:type="dxa"/>
            <w:shd w:val="clear" w:color="auto" w:fill="95B3D7" w:themeFill="accent1" w:themeFillTint="99"/>
            <w:vAlign w:val="center"/>
          </w:tcPr>
          <w:p w:rsidR="00F54581" w:rsidRPr="008D1279" w:rsidP="00A72BF0" w14:paraId="79003EF7" w14:textId="77777777">
            <w:pPr>
              <w:jc w:val="cente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989" w:type="dxa"/>
            <w:shd w:val="clear" w:color="auto" w:fill="95B3D7" w:themeFill="accent1" w:themeFillTint="99"/>
            <w:vAlign w:val="center"/>
          </w:tcPr>
          <w:p w:rsidR="00F54581" w:rsidRPr="008D1279" w:rsidP="00A72BF0" w14:paraId="197C7E52" w14:textId="77777777">
            <w:pPr>
              <w:jc w:val="cente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126" w:type="dxa"/>
            <w:shd w:val="clear" w:color="auto" w:fill="95B3D7" w:themeFill="accent1" w:themeFillTint="99"/>
            <w:vAlign w:val="center"/>
          </w:tcPr>
          <w:p w:rsidR="00F54581" w:rsidRPr="008D1279" w:rsidP="00A72BF0" w14:paraId="5806DB8A" w14:textId="77777777">
            <w:pPr>
              <w:jc w:val="cente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321" w:type="dxa"/>
            <w:shd w:val="clear" w:color="auto" w:fill="95B3D7" w:themeFill="accent1" w:themeFillTint="99"/>
            <w:vAlign w:val="center"/>
          </w:tcPr>
          <w:p w:rsidR="00F54581" w:rsidRPr="008D1279" w:rsidP="00A72BF0" w14:paraId="1A212F7A" w14:textId="77777777">
            <w:pPr>
              <w:jc w:val="cente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191" w:type="dxa"/>
            <w:shd w:val="clear" w:color="auto" w:fill="95B3D7" w:themeFill="accent1" w:themeFillTint="99"/>
            <w:vAlign w:val="center"/>
          </w:tcPr>
          <w:p w:rsidR="00F54581" w:rsidRPr="008D1279" w:rsidP="00A72BF0" w14:paraId="062715D8" w14:textId="77777777">
            <w:pPr>
              <w:jc w:val="cente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126" w:type="dxa"/>
            <w:shd w:val="clear" w:color="auto" w:fill="95B3D7" w:themeFill="accent1" w:themeFillTint="99"/>
            <w:vAlign w:val="center"/>
          </w:tcPr>
          <w:p w:rsidR="00F54581" w:rsidRPr="008D1279" w:rsidP="00A72BF0" w14:paraId="247DADA0" w14:textId="77777777">
            <w:pPr>
              <w:jc w:val="center"/>
              <w:rPr>
                <w:rFonts w:ascii="Times New Roman" w:hAnsi="Times New Roman" w:cs="Times New Roman"/>
                <w:sz w:val="20"/>
                <w:szCs w:val="20"/>
              </w:rPr>
            </w:pPr>
            <w:r w:rsidRPr="008D1279">
              <w:rPr>
                <w:rFonts w:ascii="Times New Roman" w:hAnsi="Times New Roman" w:cs="Times New Roman"/>
                <w:sz w:val="20"/>
                <w:szCs w:val="20"/>
              </w:rPr>
              <w:t>Difference</w:t>
            </w:r>
          </w:p>
        </w:tc>
      </w:tr>
      <w:tr w14:paraId="2E5E3BC1" w14:textId="77777777" w:rsidTr="00BC3182">
        <w:tblPrEx>
          <w:tblW w:w="9204" w:type="dxa"/>
          <w:jc w:val="center"/>
          <w:tblLook w:val="04A0"/>
        </w:tblPrEx>
        <w:trPr>
          <w:jc w:val="center"/>
        </w:trPr>
        <w:tc>
          <w:tcPr>
            <w:tcW w:w="2245" w:type="dxa"/>
            <w:vAlign w:val="center"/>
          </w:tcPr>
          <w:p w:rsidR="00F54581" w:rsidRPr="00BC3182" w:rsidP="005A2AB3" w14:paraId="70A958A4" w14:textId="77777777">
            <w:pPr>
              <w:rPr>
                <w:rFonts w:ascii="Times New Roman" w:hAnsi="Times New Roman" w:cs="Times New Roman"/>
                <w:sz w:val="18"/>
                <w:szCs w:val="18"/>
              </w:rPr>
            </w:pPr>
            <w:r w:rsidRPr="00BC3182">
              <w:rPr>
                <w:rFonts w:ascii="Times New Roman" w:hAnsi="Times New Roman" w:cs="Times New Roman"/>
                <w:sz w:val="18"/>
                <w:szCs w:val="18"/>
              </w:rPr>
              <w:t>Elevation Certificate and Instructions FEMA Form FF 206-FY-22-152 (formerly 086-0-33)</w:t>
            </w:r>
          </w:p>
        </w:tc>
        <w:tc>
          <w:tcPr>
            <w:tcW w:w="1206" w:type="dxa"/>
            <w:vAlign w:val="center"/>
          </w:tcPr>
          <w:p w:rsidR="00F54581" w:rsidRPr="008D1279" w:rsidP="002D503E" w14:paraId="2BBA8BEF" w14:textId="77777777">
            <w:pPr>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vAlign w:val="center"/>
          </w:tcPr>
          <w:p w:rsidR="00F54581" w:rsidRPr="008D1279" w:rsidP="002D503E" w14:paraId="2E970925" w14:textId="77777777">
            <w:pPr>
              <w:jc w:val="center"/>
              <w:rPr>
                <w:rFonts w:ascii="Times New Roman" w:hAnsi="Times New Roman" w:cs="Times New Roman"/>
                <w:sz w:val="20"/>
                <w:szCs w:val="20"/>
              </w:rPr>
            </w:pPr>
            <w:r>
              <w:rPr>
                <w:rFonts w:ascii="Times New Roman" w:hAnsi="Times New Roman" w:cs="Times New Roman"/>
                <w:sz w:val="20"/>
                <w:szCs w:val="20"/>
              </w:rPr>
              <w:t>0</w:t>
            </w:r>
          </w:p>
        </w:tc>
        <w:tc>
          <w:tcPr>
            <w:tcW w:w="1126" w:type="dxa"/>
            <w:vAlign w:val="center"/>
          </w:tcPr>
          <w:p w:rsidR="00F54581" w:rsidRPr="008D1279" w:rsidP="002D503E" w14:paraId="7346A88E" w14:textId="77777777">
            <w:pPr>
              <w:jc w:val="center"/>
              <w:rPr>
                <w:rFonts w:ascii="Times New Roman" w:hAnsi="Times New Roman" w:cs="Times New Roman"/>
                <w:sz w:val="20"/>
                <w:szCs w:val="20"/>
              </w:rPr>
            </w:pPr>
            <w:r>
              <w:rPr>
                <w:rFonts w:ascii="Times New Roman" w:hAnsi="Times New Roman" w:cs="Times New Roman"/>
                <w:sz w:val="20"/>
                <w:szCs w:val="20"/>
              </w:rPr>
              <w:t>0</w:t>
            </w:r>
          </w:p>
        </w:tc>
        <w:tc>
          <w:tcPr>
            <w:tcW w:w="1321" w:type="dxa"/>
            <w:vAlign w:val="center"/>
          </w:tcPr>
          <w:p w:rsidR="00F54581" w:rsidRPr="008D1279" w:rsidP="002D503E" w14:paraId="78BD40CD" w14:textId="3579C15C">
            <w:pPr>
              <w:jc w:val="center"/>
              <w:rPr>
                <w:rFonts w:ascii="Times New Roman" w:hAnsi="Times New Roman" w:cs="Times New Roman"/>
                <w:sz w:val="20"/>
                <w:szCs w:val="20"/>
              </w:rPr>
            </w:pPr>
            <w:r>
              <w:rPr>
                <w:rFonts w:ascii="Times New Roman" w:hAnsi="Times New Roman" w:cs="Times New Roman"/>
                <w:sz w:val="20"/>
                <w:szCs w:val="20"/>
              </w:rPr>
              <w:t>46,343</w:t>
            </w:r>
          </w:p>
        </w:tc>
        <w:tc>
          <w:tcPr>
            <w:tcW w:w="1191" w:type="dxa"/>
            <w:vAlign w:val="center"/>
          </w:tcPr>
          <w:p w:rsidR="00F54581" w:rsidRPr="008D1279" w:rsidP="002D503E" w14:paraId="0F6BE400" w14:textId="4FB4BE49">
            <w:pPr>
              <w:jc w:val="center"/>
              <w:rPr>
                <w:rFonts w:ascii="Times New Roman" w:hAnsi="Times New Roman" w:cs="Times New Roman"/>
                <w:sz w:val="20"/>
                <w:szCs w:val="20"/>
              </w:rPr>
            </w:pPr>
            <w:r>
              <w:rPr>
                <w:rFonts w:ascii="Times New Roman" w:hAnsi="Times New Roman" w:cs="Times New Roman"/>
                <w:sz w:val="20"/>
                <w:szCs w:val="20"/>
              </w:rPr>
              <w:t>12</w:t>
            </w:r>
            <w:r w:rsidR="00420CA3">
              <w:rPr>
                <w:rFonts w:ascii="Times New Roman" w:hAnsi="Times New Roman" w:cs="Times New Roman"/>
                <w:sz w:val="20"/>
                <w:szCs w:val="20"/>
              </w:rPr>
              <w:t>,728</w:t>
            </w:r>
          </w:p>
        </w:tc>
        <w:tc>
          <w:tcPr>
            <w:tcW w:w="1126" w:type="dxa"/>
            <w:vAlign w:val="center"/>
          </w:tcPr>
          <w:p w:rsidR="00F54581" w:rsidRPr="008D1279" w:rsidP="002D503E" w14:paraId="39167A4A" w14:textId="63F4CFFB">
            <w:pPr>
              <w:jc w:val="center"/>
              <w:rPr>
                <w:rFonts w:ascii="Times New Roman" w:hAnsi="Times New Roman" w:cs="Times New Roman"/>
                <w:sz w:val="20"/>
                <w:szCs w:val="20"/>
              </w:rPr>
            </w:pPr>
            <w:r w:rsidRPr="543340E1">
              <w:rPr>
                <w:rFonts w:ascii="Times New Roman" w:hAnsi="Times New Roman" w:cs="Times New Roman"/>
                <w:sz w:val="20"/>
                <w:szCs w:val="20"/>
              </w:rPr>
              <w:t>-</w:t>
            </w:r>
            <w:r w:rsidR="00420CA3">
              <w:rPr>
                <w:rFonts w:ascii="Times New Roman" w:hAnsi="Times New Roman" w:cs="Times New Roman"/>
                <w:sz w:val="20"/>
                <w:szCs w:val="20"/>
              </w:rPr>
              <w:t>33,615</w:t>
            </w:r>
          </w:p>
        </w:tc>
      </w:tr>
      <w:tr w14:paraId="5F305793" w14:textId="77777777" w:rsidTr="00BC3182">
        <w:tblPrEx>
          <w:tblW w:w="9204" w:type="dxa"/>
          <w:jc w:val="center"/>
          <w:tblLook w:val="04A0"/>
        </w:tblPrEx>
        <w:trPr>
          <w:jc w:val="center"/>
        </w:trPr>
        <w:tc>
          <w:tcPr>
            <w:tcW w:w="2245" w:type="dxa"/>
            <w:vAlign w:val="center"/>
          </w:tcPr>
          <w:p w:rsidR="00F54581" w:rsidRPr="00BC3182" w:rsidP="005A2AB3" w14:paraId="702730E7" w14:textId="77777777">
            <w:pPr>
              <w:rPr>
                <w:rFonts w:ascii="Times New Roman" w:hAnsi="Times New Roman" w:cs="Times New Roman"/>
                <w:sz w:val="18"/>
                <w:szCs w:val="18"/>
              </w:rPr>
            </w:pPr>
            <w:r w:rsidRPr="00BC3182">
              <w:rPr>
                <w:rFonts w:ascii="Times New Roman" w:hAnsi="Times New Roman" w:cs="Times New Roman"/>
                <w:sz w:val="18"/>
                <w:szCs w:val="18"/>
              </w:rPr>
              <w:t>Floodproofing Certificate for Nonresidential Structures FEMA Form FF 206-FY-22-153 (formerly 086-0-34)</w:t>
            </w:r>
          </w:p>
        </w:tc>
        <w:tc>
          <w:tcPr>
            <w:tcW w:w="1206" w:type="dxa"/>
            <w:vAlign w:val="center"/>
          </w:tcPr>
          <w:p w:rsidR="00F54581" w:rsidRPr="008D1279" w:rsidP="002D503E" w14:paraId="2A8C0D4C" w14:textId="77777777">
            <w:pPr>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vAlign w:val="center"/>
          </w:tcPr>
          <w:p w:rsidR="00F54581" w:rsidRPr="008D1279" w:rsidP="002D503E" w14:paraId="59E6EE5B" w14:textId="77777777">
            <w:pPr>
              <w:jc w:val="center"/>
              <w:rPr>
                <w:rFonts w:ascii="Times New Roman" w:hAnsi="Times New Roman" w:cs="Times New Roman"/>
                <w:sz w:val="20"/>
                <w:szCs w:val="20"/>
              </w:rPr>
            </w:pPr>
            <w:r>
              <w:rPr>
                <w:rFonts w:ascii="Times New Roman" w:hAnsi="Times New Roman" w:cs="Times New Roman"/>
                <w:sz w:val="20"/>
                <w:szCs w:val="20"/>
              </w:rPr>
              <w:t>0</w:t>
            </w:r>
          </w:p>
        </w:tc>
        <w:tc>
          <w:tcPr>
            <w:tcW w:w="1126" w:type="dxa"/>
            <w:vAlign w:val="center"/>
          </w:tcPr>
          <w:p w:rsidR="00F54581" w:rsidRPr="008D1279" w:rsidP="002D503E" w14:paraId="0B52F96B" w14:textId="77777777">
            <w:pPr>
              <w:jc w:val="center"/>
              <w:rPr>
                <w:rFonts w:ascii="Times New Roman" w:hAnsi="Times New Roman" w:cs="Times New Roman"/>
                <w:sz w:val="20"/>
                <w:szCs w:val="20"/>
              </w:rPr>
            </w:pPr>
            <w:r>
              <w:rPr>
                <w:rFonts w:ascii="Times New Roman" w:hAnsi="Times New Roman" w:cs="Times New Roman"/>
                <w:sz w:val="20"/>
                <w:szCs w:val="20"/>
              </w:rPr>
              <w:t>0</w:t>
            </w:r>
          </w:p>
        </w:tc>
        <w:tc>
          <w:tcPr>
            <w:tcW w:w="1321" w:type="dxa"/>
            <w:vAlign w:val="center"/>
          </w:tcPr>
          <w:p w:rsidR="00F54581" w:rsidRPr="008D1279" w:rsidP="002D503E" w14:paraId="093747FB" w14:textId="437F44E1">
            <w:pPr>
              <w:jc w:val="center"/>
              <w:rPr>
                <w:rFonts w:ascii="Times New Roman" w:hAnsi="Times New Roman" w:cs="Times New Roman"/>
                <w:sz w:val="20"/>
                <w:szCs w:val="20"/>
              </w:rPr>
            </w:pPr>
            <w:r>
              <w:rPr>
                <w:rFonts w:ascii="Times New Roman" w:hAnsi="Times New Roman" w:cs="Times New Roman"/>
                <w:sz w:val="20"/>
                <w:szCs w:val="20"/>
              </w:rPr>
              <w:t>3</w:t>
            </w:r>
          </w:p>
        </w:tc>
        <w:tc>
          <w:tcPr>
            <w:tcW w:w="1191" w:type="dxa"/>
            <w:vAlign w:val="center"/>
          </w:tcPr>
          <w:p w:rsidR="00F54581" w:rsidRPr="008D1279" w:rsidP="002D503E" w14:paraId="28D10DF3" w14:textId="04824309">
            <w:pPr>
              <w:jc w:val="center"/>
              <w:rPr>
                <w:rFonts w:ascii="Times New Roman" w:hAnsi="Times New Roman" w:cs="Times New Roman"/>
                <w:sz w:val="20"/>
                <w:szCs w:val="20"/>
              </w:rPr>
            </w:pPr>
            <w:r>
              <w:rPr>
                <w:rFonts w:ascii="Times New Roman" w:hAnsi="Times New Roman" w:cs="Times New Roman"/>
                <w:sz w:val="20"/>
                <w:szCs w:val="20"/>
              </w:rPr>
              <w:t>7</w:t>
            </w:r>
          </w:p>
        </w:tc>
        <w:tc>
          <w:tcPr>
            <w:tcW w:w="1126" w:type="dxa"/>
            <w:vAlign w:val="center"/>
          </w:tcPr>
          <w:p w:rsidR="00F54581" w:rsidRPr="008D1279" w:rsidP="002D503E" w14:paraId="7710EBBB" w14:textId="145254D6">
            <w:pPr>
              <w:jc w:val="center"/>
              <w:rPr>
                <w:rFonts w:ascii="Times New Roman" w:hAnsi="Times New Roman" w:cs="Times New Roman"/>
                <w:sz w:val="20"/>
                <w:szCs w:val="20"/>
              </w:rPr>
            </w:pPr>
            <w:r>
              <w:rPr>
                <w:rFonts w:ascii="Times New Roman" w:hAnsi="Times New Roman" w:cs="Times New Roman"/>
                <w:sz w:val="20"/>
                <w:szCs w:val="20"/>
              </w:rPr>
              <w:t>4</w:t>
            </w:r>
          </w:p>
        </w:tc>
      </w:tr>
      <w:tr w14:paraId="6A0C9F3E" w14:textId="77777777" w:rsidTr="00BC3182">
        <w:tblPrEx>
          <w:tblW w:w="9204" w:type="dxa"/>
          <w:jc w:val="center"/>
          <w:tblLook w:val="04A0"/>
        </w:tblPrEx>
        <w:trPr>
          <w:jc w:val="center"/>
        </w:trPr>
        <w:tc>
          <w:tcPr>
            <w:tcW w:w="2245" w:type="dxa"/>
            <w:vAlign w:val="center"/>
          </w:tcPr>
          <w:p w:rsidR="00F54581" w:rsidRPr="008D1279" w:rsidP="005A2AB3" w14:paraId="5C9C78F1"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206" w:type="dxa"/>
            <w:vAlign w:val="center"/>
          </w:tcPr>
          <w:p w:rsidR="00F54581" w:rsidRPr="00A31B74" w:rsidP="002D503E" w14:paraId="79D8ADE2" w14:textId="77777777">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989" w:type="dxa"/>
            <w:vAlign w:val="center"/>
          </w:tcPr>
          <w:p w:rsidR="00F54581" w:rsidRPr="00A31B74" w:rsidP="002D503E" w14:paraId="0893AC5E" w14:textId="77777777">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1126" w:type="dxa"/>
            <w:vAlign w:val="center"/>
          </w:tcPr>
          <w:p w:rsidR="00F54581" w:rsidRPr="00A31B74" w:rsidP="002D503E" w14:paraId="24484FF7" w14:textId="77777777">
            <w:pPr>
              <w:jc w:val="center"/>
              <w:rPr>
                <w:rFonts w:ascii="Times New Roman" w:hAnsi="Times New Roman" w:cs="Times New Roman"/>
                <w:b/>
                <w:bCs/>
                <w:sz w:val="20"/>
                <w:szCs w:val="20"/>
              </w:rPr>
            </w:pPr>
            <w:r w:rsidRPr="00A31B74">
              <w:rPr>
                <w:rFonts w:ascii="Times New Roman" w:hAnsi="Times New Roman" w:cs="Times New Roman"/>
                <w:b/>
                <w:bCs/>
                <w:sz w:val="20"/>
                <w:szCs w:val="20"/>
              </w:rPr>
              <w:t>0</w:t>
            </w:r>
          </w:p>
        </w:tc>
        <w:tc>
          <w:tcPr>
            <w:tcW w:w="1321" w:type="dxa"/>
            <w:vAlign w:val="center"/>
          </w:tcPr>
          <w:p w:rsidR="00F54581" w:rsidRPr="00A31B74" w:rsidP="002D503E" w14:paraId="05308AF4" w14:textId="77777777">
            <w:pPr>
              <w:jc w:val="center"/>
              <w:rPr>
                <w:rFonts w:ascii="Times New Roman" w:hAnsi="Times New Roman" w:cs="Times New Roman"/>
                <w:b/>
                <w:bCs/>
                <w:sz w:val="20"/>
                <w:szCs w:val="20"/>
              </w:rPr>
            </w:pPr>
            <w:r>
              <w:rPr>
                <w:rFonts w:ascii="Times New Roman" w:hAnsi="Times New Roman" w:cs="Times New Roman"/>
                <w:b/>
                <w:bCs/>
                <w:sz w:val="20"/>
                <w:szCs w:val="20"/>
              </w:rPr>
              <w:t>46,346</w:t>
            </w:r>
          </w:p>
        </w:tc>
        <w:tc>
          <w:tcPr>
            <w:tcW w:w="1191" w:type="dxa"/>
            <w:vAlign w:val="center"/>
          </w:tcPr>
          <w:p w:rsidR="00F54581" w:rsidRPr="00A31B74" w:rsidP="002D503E" w14:paraId="324F6C69" w14:textId="41DBCBBE">
            <w:pPr>
              <w:jc w:val="center"/>
              <w:rPr>
                <w:rFonts w:ascii="Times New Roman" w:hAnsi="Times New Roman" w:cs="Times New Roman"/>
                <w:b/>
                <w:bCs/>
                <w:sz w:val="20"/>
                <w:szCs w:val="20"/>
              </w:rPr>
            </w:pPr>
            <w:r>
              <w:rPr>
                <w:rFonts w:ascii="Times New Roman" w:hAnsi="Times New Roman" w:cs="Times New Roman"/>
                <w:b/>
                <w:bCs/>
                <w:sz w:val="20"/>
                <w:szCs w:val="20"/>
              </w:rPr>
              <w:t>12,735</w:t>
            </w:r>
          </w:p>
        </w:tc>
        <w:tc>
          <w:tcPr>
            <w:tcW w:w="1126" w:type="dxa"/>
            <w:vAlign w:val="center"/>
          </w:tcPr>
          <w:p w:rsidR="00F54581" w:rsidRPr="00A31B74" w:rsidP="002D503E" w14:paraId="2BFED3B5" w14:textId="2823FFA8">
            <w:pPr>
              <w:jc w:val="center"/>
              <w:rPr>
                <w:rFonts w:ascii="Times New Roman" w:hAnsi="Times New Roman" w:cs="Times New Roman"/>
                <w:b/>
                <w:bCs/>
                <w:sz w:val="20"/>
                <w:szCs w:val="20"/>
              </w:rPr>
            </w:pPr>
            <w:r>
              <w:rPr>
                <w:rFonts w:ascii="Times New Roman" w:hAnsi="Times New Roman" w:cs="Times New Roman"/>
                <w:b/>
                <w:bCs/>
                <w:sz w:val="20"/>
                <w:szCs w:val="20"/>
              </w:rPr>
              <w:t>-</w:t>
            </w:r>
            <w:r w:rsidR="00976E6C">
              <w:rPr>
                <w:rFonts w:ascii="Times New Roman" w:hAnsi="Times New Roman" w:cs="Times New Roman"/>
                <w:b/>
                <w:bCs/>
                <w:sz w:val="20"/>
                <w:szCs w:val="20"/>
              </w:rPr>
              <w:t>33,611</w:t>
            </w:r>
          </w:p>
        </w:tc>
      </w:tr>
      <w:bookmarkEnd w:id="52"/>
    </w:tbl>
    <w:p w:rsidR="002757CC" w:rsidP="002757CC" w14:paraId="672DC471" w14:textId="77777777">
      <w:pPr>
        <w:pStyle w:val="NormalWeb"/>
        <w:spacing w:line="276" w:lineRule="auto"/>
        <w:contextualSpacing/>
        <w:rPr>
          <w:b/>
          <w:bCs/>
          <w:i/>
        </w:rPr>
      </w:pPr>
    </w:p>
    <w:p w:rsidR="009454BC" w:rsidRPr="00190BDA" w:rsidP="008B3616" w14:paraId="322A9E43" w14:textId="49BD3828">
      <w:pPr>
        <w:pStyle w:val="NormalWeb"/>
        <w:spacing w:line="276" w:lineRule="auto"/>
        <w:contextualSpacing/>
        <w:rPr>
          <w:b/>
          <w:color w:val="000000" w:themeColor="text1"/>
        </w:rPr>
      </w:pPr>
      <w:r w:rsidRPr="00CB253D">
        <w:rPr>
          <w:b/>
          <w:bCs/>
          <w:i/>
        </w:rPr>
        <w:t>Explain:</w:t>
      </w:r>
      <w:r w:rsidRPr="00F5278D" w:rsidR="008A5D56">
        <w:rPr>
          <w:iCs/>
        </w:rPr>
        <w:t xml:space="preserve">  </w:t>
      </w:r>
      <w:r w:rsidRPr="00596E4D">
        <w:t xml:space="preserve">The burden hour per response for </w:t>
      </w:r>
      <w:r w:rsidRPr="00190BDA" w:rsidR="00CB253D">
        <w:rPr>
          <w:color w:val="000000" w:themeColor="text1"/>
        </w:rPr>
        <w:t>FEMA Form FF-</w:t>
      </w:r>
      <w:r w:rsidRPr="00190BDA" w:rsidR="008B65C5">
        <w:rPr>
          <w:color w:val="000000" w:themeColor="text1"/>
        </w:rPr>
        <w:t>206</w:t>
      </w:r>
      <w:r w:rsidRPr="00190BDA" w:rsidR="00CB253D">
        <w:rPr>
          <w:color w:val="000000" w:themeColor="text1"/>
        </w:rPr>
        <w:t>-FY-22-</w:t>
      </w:r>
      <w:r w:rsidRPr="00190BDA" w:rsidR="008B65C5">
        <w:rPr>
          <w:color w:val="000000" w:themeColor="text1"/>
        </w:rPr>
        <w:t>152</w:t>
      </w:r>
      <w:r w:rsidRPr="00190BDA" w:rsidR="00CB253D">
        <w:rPr>
          <w:color w:val="000000" w:themeColor="text1"/>
        </w:rPr>
        <w:t xml:space="preserve"> (formerly 086-0-33)</w:t>
      </w:r>
      <w:r w:rsidR="0019168C">
        <w:rPr>
          <w:color w:val="000000" w:themeColor="text1"/>
        </w:rPr>
        <w:t xml:space="preserve"> </w:t>
      </w:r>
      <w:r w:rsidRPr="00190BDA">
        <w:rPr>
          <w:color w:val="000000" w:themeColor="text1"/>
        </w:rPr>
        <w:t xml:space="preserve">and </w:t>
      </w:r>
      <w:r w:rsidRPr="00190BDA" w:rsidR="00CB253D">
        <w:rPr>
          <w:color w:val="000000" w:themeColor="text1"/>
        </w:rPr>
        <w:t>FEMA Form FF-</w:t>
      </w:r>
      <w:r w:rsidRPr="00190BDA" w:rsidR="008B65C5">
        <w:rPr>
          <w:color w:val="000000" w:themeColor="text1"/>
        </w:rPr>
        <w:t>206</w:t>
      </w:r>
      <w:r w:rsidRPr="00190BDA" w:rsidR="00CB253D">
        <w:rPr>
          <w:color w:val="000000" w:themeColor="text1"/>
        </w:rPr>
        <w:t>-FY-22-</w:t>
      </w:r>
      <w:r w:rsidRPr="00190BDA" w:rsidR="008B65C5">
        <w:rPr>
          <w:color w:val="000000" w:themeColor="text1"/>
        </w:rPr>
        <w:t>153</w:t>
      </w:r>
      <w:r w:rsidRPr="00190BDA" w:rsidR="00CB253D">
        <w:rPr>
          <w:color w:val="000000" w:themeColor="text1"/>
        </w:rPr>
        <w:t xml:space="preserve"> (formerly 086-0-34)</w:t>
      </w:r>
      <w:r w:rsidR="00CC18D4">
        <w:rPr>
          <w:color w:val="000000" w:themeColor="text1"/>
        </w:rPr>
        <w:t xml:space="preserve"> </w:t>
      </w:r>
      <w:r w:rsidRPr="00190BDA">
        <w:rPr>
          <w:color w:val="000000" w:themeColor="text1"/>
        </w:rPr>
        <w:t xml:space="preserve">has remained the same. </w:t>
      </w:r>
      <w:r w:rsidRPr="00190BDA" w:rsidR="00CB253D">
        <w:rPr>
          <w:color w:val="000000" w:themeColor="text1"/>
        </w:rPr>
        <w:t xml:space="preserve"> </w:t>
      </w:r>
      <w:r w:rsidRPr="00190BDA">
        <w:rPr>
          <w:color w:val="000000" w:themeColor="text1"/>
        </w:rPr>
        <w:t xml:space="preserve">However, the burden hours for this collection </w:t>
      </w:r>
      <w:r w:rsidRPr="00190BDA" w:rsidR="000F64E3">
        <w:rPr>
          <w:color w:val="000000" w:themeColor="text1"/>
        </w:rPr>
        <w:t>de</w:t>
      </w:r>
      <w:r w:rsidRPr="00190BDA">
        <w:rPr>
          <w:color w:val="000000" w:themeColor="text1"/>
        </w:rPr>
        <w:t xml:space="preserve">creased from </w:t>
      </w:r>
      <w:r w:rsidRPr="00190BDA" w:rsidR="00F95082">
        <w:rPr>
          <w:color w:val="000000" w:themeColor="text1"/>
        </w:rPr>
        <w:t>46,34</w:t>
      </w:r>
      <w:r w:rsidRPr="00190BDA" w:rsidR="00A41547">
        <w:rPr>
          <w:color w:val="000000" w:themeColor="text1"/>
        </w:rPr>
        <w:t>6</w:t>
      </w:r>
      <w:r w:rsidRPr="00190BDA" w:rsidR="00F95082">
        <w:rPr>
          <w:color w:val="000000" w:themeColor="text1"/>
        </w:rPr>
        <w:t xml:space="preserve"> </w:t>
      </w:r>
      <w:r w:rsidRPr="00190BDA">
        <w:rPr>
          <w:color w:val="000000" w:themeColor="text1"/>
        </w:rPr>
        <w:t xml:space="preserve">to </w:t>
      </w:r>
      <w:r w:rsidR="000E01E3">
        <w:rPr>
          <w:color w:val="000000" w:themeColor="text1"/>
        </w:rPr>
        <w:t>12,735</w:t>
      </w:r>
      <w:r w:rsidRPr="00190BDA" w:rsidR="00CB253D">
        <w:rPr>
          <w:color w:val="000000" w:themeColor="text1"/>
        </w:rPr>
        <w:t xml:space="preserve"> </w:t>
      </w:r>
      <w:r w:rsidRPr="00190BDA">
        <w:rPr>
          <w:color w:val="000000" w:themeColor="text1"/>
        </w:rPr>
        <w:t xml:space="preserve"> hours, an adjustment </w:t>
      </w:r>
      <w:r w:rsidRPr="00190BDA" w:rsidR="00A41547">
        <w:rPr>
          <w:color w:val="000000" w:themeColor="text1"/>
        </w:rPr>
        <w:t>de</w:t>
      </w:r>
      <w:r w:rsidRPr="00190BDA">
        <w:rPr>
          <w:color w:val="000000" w:themeColor="text1"/>
        </w:rPr>
        <w:t>crease of</w:t>
      </w:r>
      <w:r w:rsidR="00901C11">
        <w:rPr>
          <w:color w:val="000000" w:themeColor="text1"/>
        </w:rPr>
        <w:t xml:space="preserve"> </w:t>
      </w:r>
      <w:r w:rsidR="003E65C6">
        <w:rPr>
          <w:color w:val="000000" w:themeColor="text1"/>
        </w:rPr>
        <w:t>33,611</w:t>
      </w:r>
      <w:r w:rsidRPr="00190BDA">
        <w:rPr>
          <w:color w:val="000000" w:themeColor="text1"/>
        </w:rPr>
        <w:t xml:space="preserve"> hours.</w:t>
      </w:r>
    </w:p>
    <w:p w:rsidR="00067B39" w:rsidRPr="00BC3182" w:rsidP="008B3616" w14:paraId="05861DFA" w14:textId="77777777">
      <w:pPr>
        <w:pStyle w:val="NormalWeb"/>
        <w:spacing w:after="200" w:afterAutospacing="0" w:line="276" w:lineRule="auto"/>
        <w:contextualSpacing/>
        <w:rPr>
          <w:bCs/>
          <w:iCs/>
        </w:rPr>
      </w:pPr>
      <w:r w:rsidRPr="00F5278D">
        <w:rPr>
          <w:b/>
          <w:i/>
        </w:rPr>
        <w:fldChar w:fldCharType="begin"/>
      </w:r>
      <w:r w:rsidRPr="00BA0B5D">
        <w:rPr>
          <w:i/>
        </w:rPr>
        <w:instrText>ADVANCE \R 0.95</w:instrText>
      </w:r>
      <w:r w:rsidRPr="00F5278D">
        <w:rPr>
          <w:b/>
          <w:i/>
        </w:rPr>
        <w:fldChar w:fldCharType="end"/>
      </w:r>
    </w:p>
    <w:p w:rsidR="0052338D" w:rsidP="002757CC" w14:paraId="350E825E" w14:textId="61D60CD9">
      <w:pPr>
        <w:pStyle w:val="NormalWeb"/>
        <w:spacing w:after="200" w:afterAutospacing="0" w:line="276" w:lineRule="auto"/>
        <w:contextualSpacing/>
        <w:rPr>
          <w:rFonts w:eastAsiaTheme="minorHAnsi"/>
        </w:rPr>
      </w:pPr>
      <w:r w:rsidRPr="00CB253D">
        <w:rPr>
          <w:rFonts w:eastAsiaTheme="minorHAnsi"/>
        </w:rPr>
        <w:t xml:space="preserve">This </w:t>
      </w:r>
      <w:r w:rsidRPr="00AF0643" w:rsidR="00AB4181">
        <w:rPr>
          <w:rFonts w:eastAsiaTheme="minorHAnsi"/>
        </w:rPr>
        <w:t>de</w:t>
      </w:r>
      <w:r w:rsidRPr="00AF0643">
        <w:rPr>
          <w:rFonts w:eastAsiaTheme="minorHAnsi"/>
        </w:rPr>
        <w:t xml:space="preserve">crease is due to a </w:t>
      </w:r>
      <w:r w:rsidRPr="00BA0B5D" w:rsidR="00AB4181">
        <w:rPr>
          <w:rFonts w:eastAsiaTheme="minorHAnsi"/>
        </w:rPr>
        <w:t>de</w:t>
      </w:r>
      <w:r w:rsidRPr="00BA0B5D">
        <w:rPr>
          <w:rFonts w:eastAsiaTheme="minorHAnsi"/>
        </w:rPr>
        <w:t xml:space="preserve">crease in the number of flood insurance applications being submitted to the NFIP Direct Servicing Agent, </w:t>
      </w:r>
      <w:r w:rsidRPr="00BA0B5D" w:rsidR="00B64CFA">
        <w:rPr>
          <w:rFonts w:eastAsiaTheme="minorHAnsi"/>
        </w:rPr>
        <w:t xml:space="preserve">many of </w:t>
      </w:r>
      <w:r w:rsidRPr="00BA0B5D">
        <w:rPr>
          <w:rFonts w:eastAsiaTheme="minorHAnsi"/>
        </w:rPr>
        <w:t xml:space="preserve">which </w:t>
      </w:r>
      <w:r w:rsidRPr="00BA0B5D" w:rsidR="00B64CFA">
        <w:rPr>
          <w:rFonts w:eastAsiaTheme="minorHAnsi"/>
        </w:rPr>
        <w:t>were</w:t>
      </w:r>
      <w:r w:rsidRPr="00BA0B5D">
        <w:rPr>
          <w:rFonts w:eastAsiaTheme="minorHAnsi"/>
        </w:rPr>
        <w:t xml:space="preserve"> rated based on elevation data provided on the certificates.  Since the Elevation Certificate and Floodproofing Certificate are submitted in conjunction with an application for flood insurance, </w:t>
      </w:r>
      <w:r w:rsidRPr="00BA0B5D" w:rsidR="00AB4181">
        <w:rPr>
          <w:rFonts w:eastAsiaTheme="minorHAnsi"/>
        </w:rPr>
        <w:t>fewer</w:t>
      </w:r>
      <w:r w:rsidRPr="00BA0B5D">
        <w:rPr>
          <w:rFonts w:eastAsiaTheme="minorHAnsi"/>
        </w:rPr>
        <w:t xml:space="preserve"> applications being submitted results in </w:t>
      </w:r>
      <w:r w:rsidRPr="00BA0B5D" w:rsidR="00AB4181">
        <w:rPr>
          <w:rFonts w:eastAsiaTheme="minorHAnsi"/>
        </w:rPr>
        <w:t>fewer</w:t>
      </w:r>
      <w:r w:rsidRPr="00BA0B5D">
        <w:rPr>
          <w:rFonts w:eastAsiaTheme="minorHAnsi"/>
        </w:rPr>
        <w:t xml:space="preserve"> Elevation Certificates and Floodproofing Certificates being submitted. </w:t>
      </w:r>
      <w:r w:rsidR="00CB253D">
        <w:rPr>
          <w:rFonts w:eastAsiaTheme="minorHAnsi"/>
        </w:rPr>
        <w:t xml:space="preserve"> </w:t>
      </w:r>
      <w:r w:rsidRPr="00CB253D">
        <w:rPr>
          <w:rFonts w:eastAsiaTheme="minorHAnsi"/>
        </w:rPr>
        <w:t xml:space="preserve">The total number of responses for the Elevation Certificate has </w:t>
      </w:r>
      <w:r w:rsidRPr="00AF0643" w:rsidR="00AB4181">
        <w:rPr>
          <w:rFonts w:eastAsiaTheme="minorHAnsi"/>
        </w:rPr>
        <w:t>de</w:t>
      </w:r>
      <w:r w:rsidRPr="00AF0643">
        <w:rPr>
          <w:rFonts w:eastAsiaTheme="minorHAnsi"/>
        </w:rPr>
        <w:t xml:space="preserve">creased from </w:t>
      </w:r>
      <w:r w:rsidRPr="00BA0B5D" w:rsidR="00AB4181">
        <w:rPr>
          <w:rFonts w:eastAsiaTheme="minorHAnsi"/>
        </w:rPr>
        <w:t>12,35</w:t>
      </w:r>
      <w:r w:rsidR="001C132A">
        <w:rPr>
          <w:rFonts w:eastAsiaTheme="minorHAnsi"/>
        </w:rPr>
        <w:t>9</w:t>
      </w:r>
      <w:r w:rsidRPr="00BA0B5D">
        <w:rPr>
          <w:rFonts w:eastAsiaTheme="minorHAnsi"/>
        </w:rPr>
        <w:t xml:space="preserve"> to </w:t>
      </w:r>
      <w:r w:rsidRPr="00BA0B5D" w:rsidR="00AB4181">
        <w:rPr>
          <w:rFonts w:eastAsiaTheme="minorHAnsi"/>
        </w:rPr>
        <w:t>3</w:t>
      </w:r>
      <w:r w:rsidRPr="00BA0B5D" w:rsidR="00783312">
        <w:rPr>
          <w:rFonts w:eastAsiaTheme="minorHAnsi"/>
        </w:rPr>
        <w:t>,</w:t>
      </w:r>
      <w:r w:rsidRPr="00BA0B5D" w:rsidR="00AB4181">
        <w:rPr>
          <w:rFonts w:eastAsiaTheme="minorHAnsi"/>
        </w:rPr>
        <w:t>350</w:t>
      </w:r>
      <w:r w:rsidRPr="00BA0B5D">
        <w:rPr>
          <w:rFonts w:eastAsiaTheme="minorHAnsi"/>
        </w:rPr>
        <w:t xml:space="preserve"> (</w:t>
      </w:r>
      <w:r w:rsidRPr="00BA0B5D" w:rsidR="00AB4181">
        <w:rPr>
          <w:rFonts w:eastAsiaTheme="minorHAnsi"/>
        </w:rPr>
        <w:t>-</w:t>
      </w:r>
      <w:r w:rsidRPr="00BA0B5D" w:rsidR="00A2062F">
        <w:rPr>
          <w:rFonts w:eastAsiaTheme="minorHAnsi"/>
        </w:rPr>
        <w:t>9,00</w:t>
      </w:r>
      <w:r w:rsidR="00B658CD">
        <w:rPr>
          <w:rFonts w:eastAsiaTheme="minorHAnsi"/>
        </w:rPr>
        <w:t>9</w:t>
      </w:r>
      <w:r w:rsidRPr="00BA0B5D">
        <w:rPr>
          <w:rFonts w:eastAsiaTheme="minorHAnsi"/>
        </w:rPr>
        <w:t xml:space="preserve"> responses). </w:t>
      </w:r>
      <w:r w:rsidR="00CB253D">
        <w:rPr>
          <w:rFonts w:eastAsiaTheme="minorHAnsi"/>
        </w:rPr>
        <w:t xml:space="preserve"> </w:t>
      </w:r>
      <w:r w:rsidRPr="00CB253D">
        <w:rPr>
          <w:rFonts w:eastAsiaTheme="minorHAnsi"/>
        </w:rPr>
        <w:t xml:space="preserve">The number of responses for the Floodproofing Certificate has </w:t>
      </w:r>
      <w:r w:rsidRPr="00AF0643" w:rsidR="008A6495">
        <w:rPr>
          <w:rFonts w:eastAsiaTheme="minorHAnsi"/>
        </w:rPr>
        <w:t>in</w:t>
      </w:r>
      <w:r w:rsidRPr="00AF0643">
        <w:rPr>
          <w:rFonts w:eastAsiaTheme="minorHAnsi"/>
        </w:rPr>
        <w:t xml:space="preserve">creased from </w:t>
      </w:r>
      <w:r w:rsidRPr="00BA0B5D" w:rsidR="008A6495">
        <w:rPr>
          <w:rFonts w:eastAsiaTheme="minorHAnsi"/>
        </w:rPr>
        <w:t>1</w:t>
      </w:r>
      <w:r w:rsidRPr="00BA0B5D">
        <w:rPr>
          <w:rFonts w:eastAsiaTheme="minorHAnsi"/>
        </w:rPr>
        <w:t xml:space="preserve"> to </w:t>
      </w:r>
      <w:r w:rsidRPr="00BA0B5D" w:rsidR="008A6495">
        <w:rPr>
          <w:rFonts w:eastAsiaTheme="minorHAnsi"/>
        </w:rPr>
        <w:t>2</w:t>
      </w:r>
      <w:r w:rsidRPr="00BA0B5D">
        <w:rPr>
          <w:rFonts w:eastAsiaTheme="minorHAnsi"/>
        </w:rPr>
        <w:t xml:space="preserve"> response</w:t>
      </w:r>
      <w:r w:rsidRPr="00BA0B5D" w:rsidR="008A6495">
        <w:rPr>
          <w:rFonts w:eastAsiaTheme="minorHAnsi"/>
        </w:rPr>
        <w:t>s</w:t>
      </w:r>
      <w:r w:rsidRPr="00BA0B5D">
        <w:rPr>
          <w:rFonts w:eastAsiaTheme="minorHAnsi"/>
        </w:rPr>
        <w:t xml:space="preserve">.  </w:t>
      </w:r>
    </w:p>
    <w:p w:rsidR="002757CC" w14:paraId="6BB7CCF4" w14:textId="053E8A9B">
      <w:pPr>
        <w:rPr>
          <w:rFonts w:ascii="Times New Roman" w:hAnsi="Times New Roman" w:cs="Times New Roman"/>
          <w:sz w:val="24"/>
          <w:szCs w:val="24"/>
        </w:rPr>
      </w:pPr>
      <w:r>
        <w:br w:type="page"/>
      </w:r>
    </w:p>
    <w:tbl>
      <w:tblPr>
        <w:tblW w:w="9260" w:type="dxa"/>
        <w:jc w:val="center"/>
        <w:tblLook w:val="04A0"/>
      </w:tblPr>
      <w:tblGrid>
        <w:gridCol w:w="1972"/>
        <w:gridCol w:w="1456"/>
        <w:gridCol w:w="1091"/>
        <w:gridCol w:w="1071"/>
        <w:gridCol w:w="1228"/>
        <w:gridCol w:w="1150"/>
        <w:gridCol w:w="1292"/>
      </w:tblGrid>
      <w:tr w14:paraId="358D2BA2" w14:textId="77777777" w:rsidTr="00BC3182">
        <w:tblPrEx>
          <w:tblW w:w="9260" w:type="dxa"/>
          <w:jc w:val="center"/>
          <w:tblLook w:val="04A0"/>
        </w:tblPrEx>
        <w:trPr>
          <w:trHeight w:val="315"/>
          <w:jc w:val="center"/>
        </w:trPr>
        <w:tc>
          <w:tcPr>
            <w:tcW w:w="9260" w:type="dxa"/>
            <w:gridSpan w:val="7"/>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392605" w:rsidRPr="00392605" w:rsidP="00392605" w14:paraId="413BFE07" w14:textId="77777777">
            <w:pPr>
              <w:spacing w:after="0" w:line="240" w:lineRule="auto"/>
              <w:jc w:val="center"/>
              <w:rPr>
                <w:rFonts w:ascii="Times New Roman" w:eastAsia="Times New Roman" w:hAnsi="Times New Roman" w:cs="Times New Roman"/>
                <w:b/>
                <w:bCs/>
                <w:sz w:val="20"/>
                <w:szCs w:val="20"/>
              </w:rPr>
            </w:pPr>
            <w:r w:rsidRPr="00392605">
              <w:rPr>
                <w:rFonts w:ascii="Times New Roman" w:eastAsia="Times New Roman" w:hAnsi="Times New Roman" w:cs="Times New Roman"/>
                <w:b/>
                <w:bCs/>
                <w:sz w:val="20"/>
                <w:szCs w:val="20"/>
              </w:rPr>
              <w:t>Itemized Changes in Annual Cost Burden</w:t>
            </w:r>
          </w:p>
        </w:tc>
      </w:tr>
      <w:tr w14:paraId="11B7643B" w14:textId="77777777" w:rsidTr="00BC3182">
        <w:tblPrEx>
          <w:tblW w:w="9260" w:type="dxa"/>
          <w:jc w:val="center"/>
          <w:tblLook w:val="04A0"/>
        </w:tblPrEx>
        <w:trPr>
          <w:trHeight w:val="1290"/>
          <w:jc w:val="center"/>
        </w:trPr>
        <w:tc>
          <w:tcPr>
            <w:tcW w:w="2000"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392605" w:rsidRPr="00392605" w:rsidP="00392605" w14:paraId="03CFBE92"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Data Collection Activity/Instrument</w:t>
            </w:r>
          </w:p>
        </w:tc>
        <w:tc>
          <w:tcPr>
            <w:tcW w:w="1520" w:type="dxa"/>
            <w:tcBorders>
              <w:top w:val="nil"/>
              <w:left w:val="nil"/>
              <w:bottom w:val="single" w:sz="8" w:space="0" w:color="auto"/>
              <w:right w:val="single" w:sz="8" w:space="0" w:color="auto"/>
            </w:tcBorders>
            <w:shd w:val="clear" w:color="auto" w:fill="95B3D7" w:themeFill="accent1" w:themeFillTint="99"/>
            <w:vAlign w:val="center"/>
            <w:hideMark/>
          </w:tcPr>
          <w:p w:rsidR="00392605" w:rsidRPr="00392605" w:rsidP="00392605" w14:paraId="53CE9CE9"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Program Change (hours currently on OMB inventory)</w:t>
            </w:r>
          </w:p>
        </w:tc>
        <w:tc>
          <w:tcPr>
            <w:tcW w:w="1120" w:type="dxa"/>
            <w:tcBorders>
              <w:top w:val="nil"/>
              <w:left w:val="nil"/>
              <w:bottom w:val="single" w:sz="8" w:space="0" w:color="auto"/>
              <w:right w:val="single" w:sz="8" w:space="0" w:color="auto"/>
            </w:tcBorders>
            <w:shd w:val="clear" w:color="auto" w:fill="95B3D7" w:themeFill="accent1" w:themeFillTint="99"/>
            <w:vAlign w:val="center"/>
            <w:hideMark/>
          </w:tcPr>
          <w:p w:rsidR="00392605" w:rsidRPr="00392605" w:rsidP="00392605" w14:paraId="3866877D"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Program Change (new)</w:t>
            </w:r>
          </w:p>
        </w:tc>
        <w:tc>
          <w:tcPr>
            <w:tcW w:w="960" w:type="dxa"/>
            <w:tcBorders>
              <w:top w:val="nil"/>
              <w:left w:val="nil"/>
              <w:bottom w:val="single" w:sz="8" w:space="0" w:color="auto"/>
              <w:right w:val="single" w:sz="8" w:space="0" w:color="auto"/>
            </w:tcBorders>
            <w:shd w:val="clear" w:color="auto" w:fill="95B3D7" w:themeFill="accent1" w:themeFillTint="99"/>
            <w:vAlign w:val="center"/>
            <w:hideMark/>
          </w:tcPr>
          <w:p w:rsidR="00392605" w:rsidRPr="00392605" w:rsidP="00392605" w14:paraId="50688F04"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Difference</w:t>
            </w:r>
          </w:p>
        </w:tc>
        <w:tc>
          <w:tcPr>
            <w:tcW w:w="1240" w:type="dxa"/>
            <w:tcBorders>
              <w:top w:val="nil"/>
              <w:left w:val="nil"/>
              <w:bottom w:val="single" w:sz="8" w:space="0" w:color="auto"/>
              <w:right w:val="single" w:sz="8" w:space="0" w:color="auto"/>
            </w:tcBorders>
            <w:shd w:val="clear" w:color="auto" w:fill="95B3D7" w:themeFill="accent1" w:themeFillTint="99"/>
            <w:vAlign w:val="center"/>
            <w:hideMark/>
          </w:tcPr>
          <w:p w:rsidR="00392605" w:rsidRPr="00392605" w:rsidP="00392605" w14:paraId="564366AA"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Adjustment (hours currently on OMB inventory)</w:t>
            </w:r>
          </w:p>
        </w:tc>
        <w:tc>
          <w:tcPr>
            <w:tcW w:w="1100" w:type="dxa"/>
            <w:tcBorders>
              <w:top w:val="nil"/>
              <w:left w:val="nil"/>
              <w:bottom w:val="single" w:sz="8" w:space="0" w:color="auto"/>
              <w:right w:val="single" w:sz="8" w:space="0" w:color="auto"/>
            </w:tcBorders>
            <w:shd w:val="clear" w:color="auto" w:fill="95B3D7" w:themeFill="accent1" w:themeFillTint="99"/>
            <w:vAlign w:val="center"/>
            <w:hideMark/>
          </w:tcPr>
          <w:p w:rsidR="00392605" w:rsidRPr="00392605" w:rsidP="00392605" w14:paraId="72C67C45"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Adjustment (new)</w:t>
            </w:r>
          </w:p>
        </w:tc>
        <w:tc>
          <w:tcPr>
            <w:tcW w:w="1320" w:type="dxa"/>
            <w:tcBorders>
              <w:top w:val="nil"/>
              <w:left w:val="nil"/>
              <w:bottom w:val="single" w:sz="8" w:space="0" w:color="auto"/>
              <w:right w:val="single" w:sz="8" w:space="0" w:color="auto"/>
            </w:tcBorders>
            <w:shd w:val="clear" w:color="auto" w:fill="95B3D7" w:themeFill="accent1" w:themeFillTint="99"/>
            <w:vAlign w:val="center"/>
            <w:hideMark/>
          </w:tcPr>
          <w:p w:rsidR="00392605" w:rsidRPr="00392605" w:rsidP="00392605" w14:paraId="439A4E37"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Difference</w:t>
            </w:r>
          </w:p>
        </w:tc>
      </w:tr>
      <w:tr w14:paraId="449F1F5F" w14:textId="77777777" w:rsidTr="00BC3182">
        <w:tblPrEx>
          <w:tblW w:w="9260" w:type="dxa"/>
          <w:jc w:val="center"/>
          <w:tblLook w:val="04A0"/>
        </w:tblPrEx>
        <w:trPr>
          <w:trHeight w:val="1141"/>
          <w:jc w:val="center"/>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392605" w:rsidRPr="00BC3182" w:rsidP="00392605" w14:paraId="438CF384" w14:textId="77777777">
            <w:pPr>
              <w:spacing w:after="0" w:line="240" w:lineRule="auto"/>
              <w:rPr>
                <w:rFonts w:ascii="Times New Roman" w:eastAsia="Times New Roman" w:hAnsi="Times New Roman" w:cs="Times New Roman"/>
                <w:sz w:val="18"/>
                <w:szCs w:val="18"/>
              </w:rPr>
            </w:pPr>
            <w:r w:rsidRPr="00BC3182">
              <w:rPr>
                <w:rFonts w:ascii="Times New Roman" w:eastAsia="Times New Roman" w:hAnsi="Times New Roman" w:cs="Times New Roman"/>
                <w:sz w:val="18"/>
                <w:szCs w:val="18"/>
              </w:rPr>
              <w:t>Elevation Certificate and Instructions FEMA Form FF 206-FY-22-152 (formerly 086-0-33). Respondent Cost</w:t>
            </w:r>
          </w:p>
        </w:tc>
        <w:tc>
          <w:tcPr>
            <w:tcW w:w="1520" w:type="dxa"/>
            <w:tcBorders>
              <w:top w:val="nil"/>
              <w:left w:val="nil"/>
              <w:bottom w:val="single" w:sz="8" w:space="0" w:color="auto"/>
              <w:right w:val="single" w:sz="8" w:space="0" w:color="auto"/>
            </w:tcBorders>
            <w:shd w:val="clear" w:color="auto" w:fill="auto"/>
            <w:vAlign w:val="center"/>
            <w:hideMark/>
          </w:tcPr>
          <w:p w:rsidR="00392605" w:rsidRPr="00392605" w:rsidP="00392605" w14:paraId="1166DEC1"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1120" w:type="dxa"/>
            <w:tcBorders>
              <w:top w:val="nil"/>
              <w:left w:val="nil"/>
              <w:bottom w:val="single" w:sz="8" w:space="0" w:color="auto"/>
              <w:right w:val="single" w:sz="8" w:space="0" w:color="auto"/>
            </w:tcBorders>
            <w:shd w:val="clear" w:color="auto" w:fill="auto"/>
            <w:vAlign w:val="center"/>
            <w:hideMark/>
          </w:tcPr>
          <w:p w:rsidR="00392605" w:rsidRPr="00392605" w:rsidP="00392605" w14:paraId="327C56C0"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960" w:type="dxa"/>
            <w:tcBorders>
              <w:top w:val="nil"/>
              <w:left w:val="nil"/>
              <w:bottom w:val="single" w:sz="8" w:space="0" w:color="auto"/>
              <w:right w:val="single" w:sz="8" w:space="0" w:color="auto"/>
            </w:tcBorders>
            <w:shd w:val="clear" w:color="auto" w:fill="auto"/>
            <w:vAlign w:val="center"/>
            <w:hideMark/>
          </w:tcPr>
          <w:p w:rsidR="00392605" w:rsidRPr="00392605" w:rsidP="00392605" w14:paraId="6718C5E9"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1240" w:type="dxa"/>
            <w:tcBorders>
              <w:top w:val="nil"/>
              <w:left w:val="nil"/>
              <w:bottom w:val="single" w:sz="8" w:space="0" w:color="auto"/>
              <w:right w:val="single" w:sz="8" w:space="0" w:color="auto"/>
            </w:tcBorders>
            <w:shd w:val="clear" w:color="auto" w:fill="auto"/>
            <w:vAlign w:val="center"/>
            <w:hideMark/>
          </w:tcPr>
          <w:p w:rsidR="00392605" w:rsidRPr="00392605" w:rsidP="00392605" w14:paraId="3C6D6465"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$2,065,022</w:t>
            </w:r>
          </w:p>
        </w:tc>
        <w:tc>
          <w:tcPr>
            <w:tcW w:w="1100" w:type="dxa"/>
            <w:tcBorders>
              <w:top w:val="nil"/>
              <w:left w:val="nil"/>
              <w:bottom w:val="single" w:sz="8" w:space="0" w:color="auto"/>
              <w:right w:val="single" w:sz="8" w:space="0" w:color="auto"/>
            </w:tcBorders>
            <w:shd w:val="clear" w:color="auto" w:fill="auto"/>
            <w:vAlign w:val="center"/>
            <w:hideMark/>
          </w:tcPr>
          <w:p w:rsidR="00392605" w:rsidRPr="00392605" w:rsidP="00392605" w14:paraId="4BB14DFC" w14:textId="7B202A5F">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w:t>
            </w:r>
            <w:r w:rsidR="00614EE7">
              <w:rPr>
                <w:rFonts w:ascii="Times New Roman" w:eastAsia="Times New Roman" w:hAnsi="Times New Roman" w:cs="Times New Roman"/>
                <w:sz w:val="20"/>
                <w:szCs w:val="20"/>
              </w:rPr>
              <w:t>609,976</w:t>
            </w:r>
          </w:p>
        </w:tc>
        <w:tc>
          <w:tcPr>
            <w:tcW w:w="1320" w:type="dxa"/>
            <w:tcBorders>
              <w:top w:val="nil"/>
              <w:left w:val="nil"/>
              <w:bottom w:val="single" w:sz="8" w:space="0" w:color="auto"/>
              <w:right w:val="single" w:sz="8" w:space="0" w:color="auto"/>
            </w:tcBorders>
            <w:shd w:val="clear" w:color="auto" w:fill="auto"/>
            <w:vAlign w:val="center"/>
            <w:hideMark/>
          </w:tcPr>
          <w:p w:rsidR="00392605" w:rsidRPr="00392605" w:rsidP="00392605" w14:paraId="6C098779" w14:textId="41B0935C">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-$1,</w:t>
            </w:r>
            <w:r w:rsidR="00614EE7">
              <w:rPr>
                <w:rFonts w:ascii="Times New Roman" w:eastAsia="Times New Roman" w:hAnsi="Times New Roman" w:cs="Times New Roman"/>
                <w:sz w:val="20"/>
                <w:szCs w:val="20"/>
              </w:rPr>
              <w:t>455,</w:t>
            </w:r>
            <w:r w:rsidR="004E1D18">
              <w:rPr>
                <w:rFonts w:ascii="Times New Roman" w:eastAsia="Times New Roman" w:hAnsi="Times New Roman" w:cs="Times New Roman"/>
                <w:sz w:val="20"/>
                <w:szCs w:val="20"/>
              </w:rPr>
              <w:t>046</w:t>
            </w:r>
          </w:p>
        </w:tc>
      </w:tr>
      <w:tr w14:paraId="60DF94FF" w14:textId="77777777" w:rsidTr="00BC3182">
        <w:tblPrEx>
          <w:tblW w:w="9260" w:type="dxa"/>
          <w:jc w:val="center"/>
          <w:tblLook w:val="04A0"/>
        </w:tblPrEx>
        <w:trPr>
          <w:trHeight w:val="1501"/>
          <w:jc w:val="center"/>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392605" w:rsidRPr="00BC3182" w:rsidP="00392605" w14:paraId="27836770" w14:textId="77777777">
            <w:pPr>
              <w:spacing w:after="0" w:line="240" w:lineRule="auto"/>
              <w:rPr>
                <w:rFonts w:ascii="Times New Roman" w:eastAsia="Times New Roman" w:hAnsi="Times New Roman" w:cs="Times New Roman"/>
                <w:sz w:val="18"/>
                <w:szCs w:val="18"/>
              </w:rPr>
            </w:pPr>
            <w:r w:rsidRPr="00BC3182">
              <w:rPr>
                <w:rFonts w:ascii="Times New Roman" w:eastAsia="Times New Roman" w:hAnsi="Times New Roman" w:cs="Times New Roman"/>
                <w:sz w:val="18"/>
                <w:szCs w:val="18"/>
              </w:rPr>
              <w:t>Floodproofing Certificate for Nonresidential Structures FEMA Form FF 206-FY-22-153 (formerly 086-0-34). Respondent Cost</w:t>
            </w:r>
          </w:p>
        </w:tc>
        <w:tc>
          <w:tcPr>
            <w:tcW w:w="1520" w:type="dxa"/>
            <w:tcBorders>
              <w:top w:val="nil"/>
              <w:left w:val="nil"/>
              <w:bottom w:val="single" w:sz="8" w:space="0" w:color="auto"/>
              <w:right w:val="single" w:sz="8" w:space="0" w:color="auto"/>
            </w:tcBorders>
            <w:shd w:val="clear" w:color="auto" w:fill="auto"/>
            <w:vAlign w:val="center"/>
            <w:hideMark/>
          </w:tcPr>
          <w:p w:rsidR="00392605" w:rsidRPr="00392605" w:rsidP="00392605" w14:paraId="77240B0D"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1120" w:type="dxa"/>
            <w:tcBorders>
              <w:top w:val="nil"/>
              <w:left w:val="nil"/>
              <w:bottom w:val="single" w:sz="8" w:space="0" w:color="auto"/>
              <w:right w:val="single" w:sz="8" w:space="0" w:color="auto"/>
            </w:tcBorders>
            <w:shd w:val="clear" w:color="auto" w:fill="auto"/>
            <w:vAlign w:val="center"/>
            <w:hideMark/>
          </w:tcPr>
          <w:p w:rsidR="00392605" w:rsidRPr="00392605" w:rsidP="00392605" w14:paraId="3CC8E9FC"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960" w:type="dxa"/>
            <w:tcBorders>
              <w:top w:val="nil"/>
              <w:left w:val="nil"/>
              <w:bottom w:val="single" w:sz="8" w:space="0" w:color="auto"/>
              <w:right w:val="single" w:sz="8" w:space="0" w:color="auto"/>
            </w:tcBorders>
            <w:shd w:val="clear" w:color="auto" w:fill="auto"/>
            <w:vAlign w:val="center"/>
            <w:hideMark/>
          </w:tcPr>
          <w:p w:rsidR="00392605" w:rsidRPr="00392605" w:rsidP="00392605" w14:paraId="02C5308F"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1240" w:type="dxa"/>
            <w:tcBorders>
              <w:top w:val="nil"/>
              <w:left w:val="nil"/>
              <w:bottom w:val="single" w:sz="8" w:space="0" w:color="auto"/>
              <w:right w:val="single" w:sz="8" w:space="0" w:color="auto"/>
            </w:tcBorders>
            <w:shd w:val="clear" w:color="auto" w:fill="auto"/>
            <w:vAlign w:val="center"/>
            <w:hideMark/>
          </w:tcPr>
          <w:p w:rsidR="00392605" w:rsidRPr="00392605" w:rsidP="00392605" w14:paraId="61E4806A"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$441</w:t>
            </w:r>
          </w:p>
        </w:tc>
        <w:tc>
          <w:tcPr>
            <w:tcW w:w="1100" w:type="dxa"/>
            <w:tcBorders>
              <w:top w:val="nil"/>
              <w:left w:val="nil"/>
              <w:bottom w:val="single" w:sz="8" w:space="0" w:color="auto"/>
              <w:right w:val="single" w:sz="8" w:space="0" w:color="auto"/>
            </w:tcBorders>
            <w:shd w:val="clear" w:color="auto" w:fill="auto"/>
            <w:vAlign w:val="center"/>
            <w:hideMark/>
          </w:tcPr>
          <w:p w:rsidR="00392605" w:rsidRPr="00392605" w:rsidP="00392605" w14:paraId="161F51A2" w14:textId="2E1214FA">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w:t>
            </w:r>
            <w:r w:rsidR="00C12DD3">
              <w:rPr>
                <w:rFonts w:ascii="Times New Roman" w:eastAsia="Times New Roman" w:hAnsi="Times New Roman" w:cs="Times New Roman"/>
                <w:sz w:val="20"/>
                <w:szCs w:val="20"/>
              </w:rPr>
              <w:t>448</w:t>
            </w:r>
          </w:p>
        </w:tc>
        <w:tc>
          <w:tcPr>
            <w:tcW w:w="1320" w:type="dxa"/>
            <w:tcBorders>
              <w:top w:val="nil"/>
              <w:left w:val="nil"/>
              <w:bottom w:val="single" w:sz="8" w:space="0" w:color="auto"/>
              <w:right w:val="single" w:sz="8" w:space="0" w:color="auto"/>
            </w:tcBorders>
            <w:shd w:val="clear" w:color="auto" w:fill="auto"/>
            <w:vAlign w:val="center"/>
            <w:hideMark/>
          </w:tcPr>
          <w:p w:rsidR="00392605" w:rsidRPr="00392605" w:rsidP="00392605" w14:paraId="4A8B6647" w14:textId="63E438D8">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w:t>
            </w:r>
            <w:r w:rsidR="009A5245">
              <w:rPr>
                <w:rFonts w:ascii="Times New Roman" w:eastAsia="Times New Roman" w:hAnsi="Times New Roman" w:cs="Times New Roman"/>
                <w:sz w:val="20"/>
                <w:szCs w:val="20"/>
              </w:rPr>
              <w:t>7</w:t>
            </w:r>
          </w:p>
        </w:tc>
      </w:tr>
      <w:tr w14:paraId="17ECFFDA" w14:textId="77777777" w:rsidTr="00BC3182">
        <w:tblPrEx>
          <w:tblW w:w="9260" w:type="dxa"/>
          <w:jc w:val="center"/>
          <w:tblLook w:val="04A0"/>
        </w:tblPrEx>
        <w:trPr>
          <w:trHeight w:val="1420"/>
          <w:jc w:val="center"/>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392605" w:rsidRPr="00BC3182" w:rsidP="00392605" w14:paraId="7C63E75B" w14:textId="77777777">
            <w:pPr>
              <w:spacing w:after="0" w:line="240" w:lineRule="auto"/>
              <w:rPr>
                <w:rFonts w:ascii="Times New Roman" w:eastAsia="Times New Roman" w:hAnsi="Times New Roman" w:cs="Times New Roman"/>
                <w:sz w:val="18"/>
                <w:szCs w:val="18"/>
              </w:rPr>
            </w:pPr>
            <w:r w:rsidRPr="00BC3182">
              <w:rPr>
                <w:rFonts w:ascii="Times New Roman" w:eastAsia="Times New Roman" w:hAnsi="Times New Roman" w:cs="Times New Roman"/>
                <w:sz w:val="18"/>
                <w:szCs w:val="18"/>
              </w:rPr>
              <w:t>Elevation Certificate and Instructions FEMA Form FF 206-FY-22-152 (formerly 086-0-33). Annual Maintenance Cost</w:t>
            </w:r>
          </w:p>
        </w:tc>
        <w:tc>
          <w:tcPr>
            <w:tcW w:w="1520" w:type="dxa"/>
            <w:tcBorders>
              <w:top w:val="nil"/>
              <w:left w:val="nil"/>
              <w:bottom w:val="single" w:sz="8" w:space="0" w:color="auto"/>
              <w:right w:val="single" w:sz="8" w:space="0" w:color="auto"/>
            </w:tcBorders>
            <w:shd w:val="clear" w:color="auto" w:fill="auto"/>
            <w:vAlign w:val="center"/>
            <w:hideMark/>
          </w:tcPr>
          <w:p w:rsidR="00392605" w:rsidRPr="00392605" w:rsidP="00392605" w14:paraId="1FAF7D68"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1120" w:type="dxa"/>
            <w:tcBorders>
              <w:top w:val="nil"/>
              <w:left w:val="nil"/>
              <w:bottom w:val="single" w:sz="8" w:space="0" w:color="auto"/>
              <w:right w:val="single" w:sz="8" w:space="0" w:color="auto"/>
            </w:tcBorders>
            <w:shd w:val="clear" w:color="auto" w:fill="auto"/>
            <w:vAlign w:val="center"/>
            <w:hideMark/>
          </w:tcPr>
          <w:p w:rsidR="00392605" w:rsidRPr="00392605" w:rsidP="00392605" w14:paraId="2A6AAF43"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960" w:type="dxa"/>
            <w:tcBorders>
              <w:top w:val="nil"/>
              <w:left w:val="nil"/>
              <w:bottom w:val="single" w:sz="8" w:space="0" w:color="auto"/>
              <w:right w:val="single" w:sz="8" w:space="0" w:color="auto"/>
            </w:tcBorders>
            <w:shd w:val="clear" w:color="auto" w:fill="auto"/>
            <w:vAlign w:val="center"/>
            <w:hideMark/>
          </w:tcPr>
          <w:p w:rsidR="00392605" w:rsidRPr="00392605" w:rsidP="00392605" w14:paraId="59D264D2"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1240" w:type="dxa"/>
            <w:tcBorders>
              <w:top w:val="nil"/>
              <w:left w:val="nil"/>
              <w:bottom w:val="single" w:sz="8" w:space="0" w:color="auto"/>
              <w:right w:val="single" w:sz="8" w:space="0" w:color="auto"/>
            </w:tcBorders>
            <w:shd w:val="clear" w:color="auto" w:fill="auto"/>
            <w:vAlign w:val="center"/>
            <w:hideMark/>
          </w:tcPr>
          <w:p w:rsidR="00392605" w:rsidRPr="00392605" w:rsidP="00392605" w14:paraId="7772B111"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$4,325,300</w:t>
            </w:r>
          </w:p>
        </w:tc>
        <w:tc>
          <w:tcPr>
            <w:tcW w:w="1100" w:type="dxa"/>
            <w:tcBorders>
              <w:top w:val="nil"/>
              <w:left w:val="nil"/>
              <w:bottom w:val="single" w:sz="8" w:space="0" w:color="auto"/>
              <w:right w:val="single" w:sz="8" w:space="0" w:color="auto"/>
            </w:tcBorders>
            <w:shd w:val="clear" w:color="auto" w:fill="auto"/>
            <w:vAlign w:val="center"/>
            <w:hideMark/>
          </w:tcPr>
          <w:p w:rsidR="00392605" w:rsidRPr="00392605" w:rsidP="00392605" w14:paraId="05FFBEC8"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1320" w:type="dxa"/>
            <w:tcBorders>
              <w:top w:val="nil"/>
              <w:left w:val="nil"/>
              <w:bottom w:val="single" w:sz="8" w:space="0" w:color="auto"/>
              <w:right w:val="single" w:sz="8" w:space="0" w:color="auto"/>
            </w:tcBorders>
            <w:shd w:val="clear" w:color="auto" w:fill="auto"/>
            <w:vAlign w:val="center"/>
            <w:hideMark/>
          </w:tcPr>
          <w:p w:rsidR="00392605" w:rsidRPr="00392605" w:rsidP="00392605" w14:paraId="3F46BDD2"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-$4,325,300</w:t>
            </w:r>
          </w:p>
        </w:tc>
      </w:tr>
      <w:tr w14:paraId="3A4E1971" w14:textId="77777777" w:rsidTr="00BC3182">
        <w:tblPrEx>
          <w:tblW w:w="9260" w:type="dxa"/>
          <w:jc w:val="center"/>
          <w:tblLook w:val="04A0"/>
        </w:tblPrEx>
        <w:trPr>
          <w:trHeight w:val="1780"/>
          <w:jc w:val="center"/>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392605" w:rsidRPr="00BC3182" w:rsidP="00392605" w14:paraId="7A200A82" w14:textId="77777777">
            <w:pPr>
              <w:spacing w:after="0" w:line="240" w:lineRule="auto"/>
              <w:rPr>
                <w:rFonts w:ascii="Times New Roman" w:eastAsia="Times New Roman" w:hAnsi="Times New Roman" w:cs="Times New Roman"/>
                <w:sz w:val="18"/>
                <w:szCs w:val="18"/>
              </w:rPr>
            </w:pPr>
            <w:r w:rsidRPr="00BC3182">
              <w:rPr>
                <w:rFonts w:ascii="Times New Roman" w:eastAsia="Times New Roman" w:hAnsi="Times New Roman" w:cs="Times New Roman"/>
                <w:sz w:val="18"/>
                <w:szCs w:val="18"/>
              </w:rPr>
              <w:t>Floodproofing Certificate for Nonresidential Structures FEMA Form FF 206-FY-22-153 (formerly 086-0-34). Annual Maintenance Cost</w:t>
            </w:r>
          </w:p>
        </w:tc>
        <w:tc>
          <w:tcPr>
            <w:tcW w:w="1520" w:type="dxa"/>
            <w:tcBorders>
              <w:top w:val="nil"/>
              <w:left w:val="nil"/>
              <w:bottom w:val="single" w:sz="8" w:space="0" w:color="auto"/>
              <w:right w:val="single" w:sz="8" w:space="0" w:color="auto"/>
            </w:tcBorders>
            <w:shd w:val="clear" w:color="auto" w:fill="auto"/>
            <w:vAlign w:val="center"/>
            <w:hideMark/>
          </w:tcPr>
          <w:p w:rsidR="00392605" w:rsidRPr="00392605" w:rsidP="00392605" w14:paraId="3A4025E5"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1120" w:type="dxa"/>
            <w:tcBorders>
              <w:top w:val="nil"/>
              <w:left w:val="nil"/>
              <w:bottom w:val="single" w:sz="8" w:space="0" w:color="auto"/>
              <w:right w:val="single" w:sz="8" w:space="0" w:color="auto"/>
            </w:tcBorders>
            <w:shd w:val="clear" w:color="auto" w:fill="auto"/>
            <w:vAlign w:val="center"/>
            <w:hideMark/>
          </w:tcPr>
          <w:p w:rsidR="00392605" w:rsidRPr="00392605" w:rsidP="00392605" w14:paraId="49FAA805"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960" w:type="dxa"/>
            <w:tcBorders>
              <w:top w:val="nil"/>
              <w:left w:val="nil"/>
              <w:bottom w:val="single" w:sz="8" w:space="0" w:color="auto"/>
              <w:right w:val="single" w:sz="8" w:space="0" w:color="auto"/>
            </w:tcBorders>
            <w:shd w:val="clear" w:color="auto" w:fill="auto"/>
            <w:vAlign w:val="center"/>
            <w:hideMark/>
          </w:tcPr>
          <w:p w:rsidR="00392605" w:rsidRPr="00392605" w:rsidP="00392605" w14:paraId="300C9BE3"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1240" w:type="dxa"/>
            <w:tcBorders>
              <w:top w:val="nil"/>
              <w:left w:val="nil"/>
              <w:bottom w:val="single" w:sz="8" w:space="0" w:color="auto"/>
              <w:right w:val="single" w:sz="8" w:space="0" w:color="auto"/>
            </w:tcBorders>
            <w:shd w:val="clear" w:color="auto" w:fill="auto"/>
            <w:vAlign w:val="center"/>
            <w:hideMark/>
          </w:tcPr>
          <w:p w:rsidR="00392605" w:rsidRPr="00392605" w:rsidP="00392605" w14:paraId="6EC525A9"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$350</w:t>
            </w:r>
          </w:p>
        </w:tc>
        <w:tc>
          <w:tcPr>
            <w:tcW w:w="1100" w:type="dxa"/>
            <w:tcBorders>
              <w:top w:val="nil"/>
              <w:left w:val="nil"/>
              <w:bottom w:val="single" w:sz="8" w:space="0" w:color="auto"/>
              <w:right w:val="single" w:sz="8" w:space="0" w:color="auto"/>
            </w:tcBorders>
            <w:shd w:val="clear" w:color="auto" w:fill="auto"/>
            <w:vAlign w:val="center"/>
            <w:hideMark/>
          </w:tcPr>
          <w:p w:rsidR="00392605" w:rsidRPr="00392605" w:rsidP="00392605" w14:paraId="1C42A834"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$0</w:t>
            </w:r>
          </w:p>
        </w:tc>
        <w:tc>
          <w:tcPr>
            <w:tcW w:w="1320" w:type="dxa"/>
            <w:tcBorders>
              <w:top w:val="nil"/>
              <w:left w:val="nil"/>
              <w:bottom w:val="single" w:sz="8" w:space="0" w:color="auto"/>
              <w:right w:val="single" w:sz="8" w:space="0" w:color="auto"/>
            </w:tcBorders>
            <w:shd w:val="clear" w:color="auto" w:fill="auto"/>
            <w:vAlign w:val="center"/>
            <w:hideMark/>
          </w:tcPr>
          <w:p w:rsidR="00392605" w:rsidRPr="00392605" w:rsidP="00392605" w14:paraId="443B8445" w14:textId="77777777">
            <w:pPr>
              <w:spacing w:after="0" w:line="240" w:lineRule="auto"/>
              <w:jc w:val="center"/>
              <w:rPr>
                <w:rFonts w:ascii="Times New Roman" w:eastAsia="Times New Roman" w:hAnsi="Times New Roman" w:cs="Times New Roman"/>
                <w:sz w:val="20"/>
                <w:szCs w:val="20"/>
              </w:rPr>
            </w:pPr>
            <w:r w:rsidRPr="00392605">
              <w:rPr>
                <w:rFonts w:ascii="Times New Roman" w:eastAsia="Times New Roman" w:hAnsi="Times New Roman" w:cs="Times New Roman"/>
                <w:sz w:val="20"/>
                <w:szCs w:val="20"/>
              </w:rPr>
              <w:t>-$350</w:t>
            </w:r>
          </w:p>
        </w:tc>
      </w:tr>
      <w:tr w14:paraId="6C1A1A80" w14:textId="77777777" w:rsidTr="00392605">
        <w:tblPrEx>
          <w:tblW w:w="9260" w:type="dxa"/>
          <w:jc w:val="center"/>
          <w:tblLook w:val="04A0"/>
        </w:tblPrEx>
        <w:trPr>
          <w:trHeight w:val="315"/>
          <w:jc w:val="center"/>
        </w:trPr>
        <w:tc>
          <w:tcPr>
            <w:tcW w:w="2000" w:type="dxa"/>
            <w:tcBorders>
              <w:top w:val="nil"/>
              <w:left w:val="single" w:sz="8" w:space="0" w:color="auto"/>
              <w:bottom w:val="single" w:sz="8" w:space="0" w:color="auto"/>
              <w:right w:val="single" w:sz="8" w:space="0" w:color="auto"/>
            </w:tcBorders>
            <w:shd w:val="clear" w:color="auto" w:fill="auto"/>
            <w:vAlign w:val="center"/>
            <w:hideMark/>
          </w:tcPr>
          <w:p w:rsidR="00392605" w:rsidRPr="00392605" w:rsidP="00392605" w14:paraId="6132DDBD" w14:textId="77777777">
            <w:pPr>
              <w:spacing w:after="0" w:line="240" w:lineRule="auto"/>
              <w:rPr>
                <w:rFonts w:ascii="Times New Roman" w:eastAsia="Times New Roman" w:hAnsi="Times New Roman" w:cs="Times New Roman"/>
                <w:b/>
                <w:bCs/>
                <w:sz w:val="20"/>
                <w:szCs w:val="20"/>
              </w:rPr>
            </w:pPr>
            <w:r w:rsidRPr="00392605">
              <w:rPr>
                <w:rFonts w:ascii="Times New Roman" w:eastAsia="Times New Roman" w:hAnsi="Times New Roman" w:cs="Times New Roman"/>
                <w:b/>
                <w:bCs/>
                <w:sz w:val="20"/>
                <w:szCs w:val="20"/>
              </w:rPr>
              <w:t>Total</w:t>
            </w:r>
          </w:p>
        </w:tc>
        <w:tc>
          <w:tcPr>
            <w:tcW w:w="1520" w:type="dxa"/>
            <w:tcBorders>
              <w:top w:val="nil"/>
              <w:left w:val="nil"/>
              <w:bottom w:val="single" w:sz="8" w:space="0" w:color="auto"/>
              <w:right w:val="single" w:sz="8" w:space="0" w:color="auto"/>
            </w:tcBorders>
            <w:shd w:val="clear" w:color="auto" w:fill="auto"/>
            <w:vAlign w:val="center"/>
            <w:hideMark/>
          </w:tcPr>
          <w:p w:rsidR="00392605" w:rsidRPr="00392605" w:rsidP="00392605" w14:paraId="777185C1" w14:textId="77777777">
            <w:pPr>
              <w:spacing w:after="0" w:line="240" w:lineRule="auto"/>
              <w:jc w:val="center"/>
              <w:rPr>
                <w:rFonts w:ascii="Times New Roman" w:eastAsia="Times New Roman" w:hAnsi="Times New Roman" w:cs="Times New Roman"/>
                <w:b/>
                <w:bCs/>
                <w:sz w:val="20"/>
                <w:szCs w:val="20"/>
              </w:rPr>
            </w:pPr>
            <w:r w:rsidRPr="00392605">
              <w:rPr>
                <w:rFonts w:ascii="Times New Roman" w:eastAsia="Times New Roman" w:hAnsi="Times New Roman" w:cs="Times New Roman"/>
                <w:b/>
                <w:bCs/>
                <w:sz w:val="20"/>
                <w:szCs w:val="20"/>
              </w:rPr>
              <w:t>$0</w:t>
            </w:r>
          </w:p>
        </w:tc>
        <w:tc>
          <w:tcPr>
            <w:tcW w:w="1120" w:type="dxa"/>
            <w:tcBorders>
              <w:top w:val="nil"/>
              <w:left w:val="nil"/>
              <w:bottom w:val="single" w:sz="8" w:space="0" w:color="auto"/>
              <w:right w:val="single" w:sz="8" w:space="0" w:color="auto"/>
            </w:tcBorders>
            <w:shd w:val="clear" w:color="auto" w:fill="auto"/>
            <w:vAlign w:val="center"/>
            <w:hideMark/>
          </w:tcPr>
          <w:p w:rsidR="00392605" w:rsidRPr="00392605" w:rsidP="00392605" w14:paraId="5925451B" w14:textId="77777777">
            <w:pPr>
              <w:spacing w:after="0" w:line="240" w:lineRule="auto"/>
              <w:jc w:val="center"/>
              <w:rPr>
                <w:rFonts w:ascii="Times New Roman" w:eastAsia="Times New Roman" w:hAnsi="Times New Roman" w:cs="Times New Roman"/>
                <w:b/>
                <w:bCs/>
                <w:sz w:val="20"/>
                <w:szCs w:val="20"/>
              </w:rPr>
            </w:pPr>
            <w:r w:rsidRPr="00392605">
              <w:rPr>
                <w:rFonts w:ascii="Times New Roman" w:eastAsia="Times New Roman" w:hAnsi="Times New Roman" w:cs="Times New Roman"/>
                <w:b/>
                <w:bCs/>
                <w:sz w:val="20"/>
                <w:szCs w:val="20"/>
              </w:rPr>
              <w:t>$0</w:t>
            </w:r>
          </w:p>
        </w:tc>
        <w:tc>
          <w:tcPr>
            <w:tcW w:w="960" w:type="dxa"/>
            <w:tcBorders>
              <w:top w:val="nil"/>
              <w:left w:val="nil"/>
              <w:bottom w:val="single" w:sz="8" w:space="0" w:color="auto"/>
              <w:right w:val="single" w:sz="8" w:space="0" w:color="auto"/>
            </w:tcBorders>
            <w:shd w:val="clear" w:color="auto" w:fill="auto"/>
            <w:vAlign w:val="center"/>
            <w:hideMark/>
          </w:tcPr>
          <w:p w:rsidR="00392605" w:rsidRPr="00392605" w:rsidP="00392605" w14:paraId="05D910BA" w14:textId="77777777">
            <w:pPr>
              <w:spacing w:after="0" w:line="240" w:lineRule="auto"/>
              <w:jc w:val="center"/>
              <w:rPr>
                <w:rFonts w:ascii="Times New Roman" w:eastAsia="Times New Roman" w:hAnsi="Times New Roman" w:cs="Times New Roman"/>
                <w:b/>
                <w:bCs/>
                <w:sz w:val="20"/>
                <w:szCs w:val="20"/>
              </w:rPr>
            </w:pPr>
            <w:r w:rsidRPr="00392605">
              <w:rPr>
                <w:rFonts w:ascii="Times New Roman" w:eastAsia="Times New Roman" w:hAnsi="Times New Roman" w:cs="Times New Roman"/>
                <w:b/>
                <w:bCs/>
                <w:sz w:val="20"/>
                <w:szCs w:val="20"/>
              </w:rPr>
              <w:t>$0</w:t>
            </w:r>
          </w:p>
        </w:tc>
        <w:tc>
          <w:tcPr>
            <w:tcW w:w="1240" w:type="dxa"/>
            <w:tcBorders>
              <w:top w:val="nil"/>
              <w:left w:val="nil"/>
              <w:bottom w:val="single" w:sz="8" w:space="0" w:color="auto"/>
              <w:right w:val="single" w:sz="8" w:space="0" w:color="auto"/>
            </w:tcBorders>
            <w:shd w:val="clear" w:color="auto" w:fill="auto"/>
            <w:vAlign w:val="center"/>
            <w:hideMark/>
          </w:tcPr>
          <w:p w:rsidR="00392605" w:rsidRPr="00392605" w:rsidP="00392605" w14:paraId="736362F8" w14:textId="64E7F229">
            <w:pPr>
              <w:spacing w:after="0" w:line="240" w:lineRule="auto"/>
              <w:jc w:val="center"/>
              <w:rPr>
                <w:rFonts w:ascii="Times New Roman" w:eastAsia="Times New Roman" w:hAnsi="Times New Roman" w:cs="Times New Roman"/>
                <w:b/>
                <w:bCs/>
                <w:sz w:val="20"/>
                <w:szCs w:val="20"/>
              </w:rPr>
            </w:pPr>
            <w:r w:rsidRPr="00392605">
              <w:rPr>
                <w:rFonts w:ascii="Times New Roman" w:eastAsia="Times New Roman" w:hAnsi="Times New Roman" w:cs="Times New Roman"/>
                <w:b/>
                <w:bCs/>
                <w:sz w:val="20"/>
                <w:szCs w:val="20"/>
              </w:rPr>
              <w:t>$6,391,</w:t>
            </w:r>
            <w:r w:rsidR="001E2630">
              <w:rPr>
                <w:rFonts w:ascii="Times New Roman" w:eastAsia="Times New Roman" w:hAnsi="Times New Roman" w:cs="Times New Roman"/>
                <w:b/>
                <w:bCs/>
                <w:sz w:val="20"/>
                <w:szCs w:val="20"/>
              </w:rPr>
              <w:t>11</w:t>
            </w:r>
            <w:r w:rsidR="00474B56">
              <w:rPr>
                <w:rFonts w:ascii="Times New Roman" w:eastAsia="Times New Roman" w:hAnsi="Times New Roman" w:cs="Times New Roman"/>
                <w:b/>
                <w:bCs/>
                <w:sz w:val="20"/>
                <w:szCs w:val="20"/>
              </w:rPr>
              <w:t>3</w:t>
            </w:r>
          </w:p>
        </w:tc>
        <w:tc>
          <w:tcPr>
            <w:tcW w:w="1100" w:type="dxa"/>
            <w:tcBorders>
              <w:top w:val="nil"/>
              <w:left w:val="nil"/>
              <w:bottom w:val="single" w:sz="8" w:space="0" w:color="auto"/>
              <w:right w:val="single" w:sz="8" w:space="0" w:color="auto"/>
            </w:tcBorders>
            <w:shd w:val="clear" w:color="auto" w:fill="auto"/>
            <w:vAlign w:val="center"/>
            <w:hideMark/>
          </w:tcPr>
          <w:p w:rsidR="00392605" w:rsidRPr="00392605" w:rsidP="00392605" w14:paraId="46D8B529" w14:textId="314208A7">
            <w:pPr>
              <w:spacing w:after="0" w:line="240" w:lineRule="auto"/>
              <w:jc w:val="center"/>
              <w:rPr>
                <w:rFonts w:ascii="Times New Roman" w:eastAsia="Times New Roman" w:hAnsi="Times New Roman" w:cs="Times New Roman"/>
                <w:b/>
                <w:bCs/>
                <w:sz w:val="20"/>
                <w:szCs w:val="20"/>
              </w:rPr>
            </w:pPr>
            <w:r w:rsidRPr="00392605">
              <w:rPr>
                <w:rFonts w:ascii="Times New Roman" w:eastAsia="Times New Roman" w:hAnsi="Times New Roman" w:cs="Times New Roman"/>
                <w:b/>
                <w:bCs/>
                <w:sz w:val="20"/>
                <w:szCs w:val="20"/>
              </w:rPr>
              <w:t>$</w:t>
            </w:r>
            <w:r w:rsidR="00997CA8">
              <w:rPr>
                <w:rFonts w:ascii="Times New Roman" w:eastAsia="Times New Roman" w:hAnsi="Times New Roman" w:cs="Times New Roman"/>
                <w:b/>
                <w:bCs/>
                <w:sz w:val="20"/>
                <w:szCs w:val="20"/>
              </w:rPr>
              <w:t>610,424</w:t>
            </w:r>
          </w:p>
        </w:tc>
        <w:tc>
          <w:tcPr>
            <w:tcW w:w="1320" w:type="dxa"/>
            <w:tcBorders>
              <w:top w:val="nil"/>
              <w:left w:val="nil"/>
              <w:bottom w:val="single" w:sz="8" w:space="0" w:color="auto"/>
              <w:right w:val="single" w:sz="8" w:space="0" w:color="auto"/>
            </w:tcBorders>
            <w:shd w:val="clear" w:color="auto" w:fill="auto"/>
            <w:vAlign w:val="center"/>
            <w:hideMark/>
          </w:tcPr>
          <w:p w:rsidR="00392605" w:rsidRPr="00392605" w:rsidP="00392605" w14:paraId="02AAC37C" w14:textId="6A3B1DA6">
            <w:pPr>
              <w:spacing w:after="0" w:line="240" w:lineRule="auto"/>
              <w:jc w:val="center"/>
              <w:rPr>
                <w:rFonts w:ascii="Times New Roman" w:eastAsia="Times New Roman" w:hAnsi="Times New Roman" w:cs="Times New Roman"/>
                <w:b/>
                <w:bCs/>
                <w:sz w:val="20"/>
                <w:szCs w:val="20"/>
              </w:rPr>
            </w:pPr>
            <w:r w:rsidRPr="00392605">
              <w:rPr>
                <w:rFonts w:ascii="Times New Roman" w:eastAsia="Times New Roman" w:hAnsi="Times New Roman" w:cs="Times New Roman"/>
                <w:b/>
                <w:bCs/>
                <w:sz w:val="20"/>
                <w:szCs w:val="20"/>
              </w:rPr>
              <w:t>-$5,</w:t>
            </w:r>
            <w:r w:rsidR="006A60F5">
              <w:rPr>
                <w:rFonts w:ascii="Times New Roman" w:eastAsia="Times New Roman" w:hAnsi="Times New Roman" w:cs="Times New Roman"/>
                <w:b/>
                <w:bCs/>
                <w:sz w:val="20"/>
                <w:szCs w:val="20"/>
              </w:rPr>
              <w:t>780,</w:t>
            </w:r>
            <w:r w:rsidR="0050019E">
              <w:rPr>
                <w:rFonts w:ascii="Times New Roman" w:eastAsia="Times New Roman" w:hAnsi="Times New Roman" w:cs="Times New Roman"/>
                <w:b/>
                <w:bCs/>
                <w:sz w:val="20"/>
                <w:szCs w:val="20"/>
              </w:rPr>
              <w:t>689</w:t>
            </w:r>
          </w:p>
        </w:tc>
      </w:tr>
    </w:tbl>
    <w:p w:rsidR="00C05617" w:rsidRPr="00BC3182" w:rsidP="008B3616" w14:paraId="1B94996C" w14:textId="77777777">
      <w:pPr>
        <w:contextualSpacing/>
        <w:rPr>
          <w:rFonts w:ascii="Times New Roman" w:hAnsi="Times New Roman" w:cs="Times New Roman"/>
          <w:b/>
          <w:bCs/>
          <w:i/>
          <w:sz w:val="24"/>
          <w:szCs w:val="24"/>
        </w:rPr>
      </w:pPr>
    </w:p>
    <w:p w:rsidR="00154A23" w:rsidRPr="00BC3182" w:rsidP="008B3616" w14:paraId="3953F956" w14:textId="54ABFBBE">
      <w:pPr>
        <w:contextualSpacing/>
        <w:rPr>
          <w:rFonts w:ascii="Times New Roman" w:hAnsi="Times New Roman" w:cs="Times New Roman"/>
          <w:color w:val="000000" w:themeColor="text1"/>
          <w:sz w:val="24"/>
          <w:szCs w:val="24"/>
        </w:rPr>
      </w:pPr>
      <w:r w:rsidRPr="00BC3182">
        <w:rPr>
          <w:rFonts w:ascii="Times New Roman" w:hAnsi="Times New Roman" w:cs="Times New Roman"/>
          <w:b/>
          <w:bCs/>
          <w:i/>
          <w:sz w:val="24"/>
          <w:szCs w:val="24"/>
        </w:rPr>
        <w:t>Explain:</w:t>
      </w:r>
      <w:r w:rsidRPr="00BC3182">
        <w:rPr>
          <w:rFonts w:ascii="Times New Roman" w:hAnsi="Times New Roman" w:cs="Times New Roman"/>
          <w:bCs/>
          <w:iCs/>
          <w:sz w:val="24"/>
          <w:szCs w:val="24"/>
        </w:rPr>
        <w:t xml:space="preserve"> </w:t>
      </w:r>
      <w:r w:rsidRPr="00BC3182" w:rsidR="008A5D56">
        <w:rPr>
          <w:rFonts w:ascii="Times New Roman" w:hAnsi="Times New Roman" w:cs="Times New Roman"/>
          <w:bCs/>
          <w:iCs/>
          <w:sz w:val="24"/>
          <w:szCs w:val="24"/>
        </w:rPr>
        <w:t xml:space="preserve"> </w:t>
      </w: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r w:rsidRPr="008B3616" w:rsidR="0036030C">
        <w:rPr>
          <w:rFonts w:ascii="Times New Roman" w:hAnsi="Times New Roman" w:cs="Times New Roman"/>
          <w:sz w:val="24"/>
          <w:szCs w:val="24"/>
        </w:rPr>
        <w:t xml:space="preserve">The change in the Annual Cost Burden is an adjustment </w:t>
      </w:r>
      <w:r w:rsidRPr="008B3616" w:rsidR="00C14715">
        <w:rPr>
          <w:rFonts w:ascii="Times New Roman" w:hAnsi="Times New Roman" w:cs="Times New Roman"/>
          <w:sz w:val="24"/>
          <w:szCs w:val="24"/>
        </w:rPr>
        <w:t>de</w:t>
      </w:r>
      <w:r w:rsidRPr="00BC3182" w:rsidR="0036030C">
        <w:rPr>
          <w:rFonts w:ascii="Times New Roman" w:hAnsi="Times New Roman" w:cs="Times New Roman"/>
          <w:sz w:val="24"/>
          <w:szCs w:val="24"/>
        </w:rPr>
        <w:t xml:space="preserve">crease due to a </w:t>
      </w:r>
      <w:r w:rsidRPr="00BC3182" w:rsidR="00C14715">
        <w:rPr>
          <w:rFonts w:ascii="Times New Roman" w:hAnsi="Times New Roman" w:cs="Times New Roman"/>
          <w:sz w:val="24"/>
          <w:szCs w:val="24"/>
        </w:rPr>
        <w:t>de</w:t>
      </w:r>
      <w:r w:rsidRPr="00BC3182" w:rsidR="0036030C">
        <w:rPr>
          <w:rFonts w:ascii="Times New Roman" w:hAnsi="Times New Roman" w:cs="Times New Roman"/>
          <w:sz w:val="24"/>
          <w:szCs w:val="24"/>
        </w:rPr>
        <w:t xml:space="preserve">crease in the number of respondents for </w:t>
      </w:r>
      <w:r w:rsidRPr="00BC3182" w:rsidR="00CB253D">
        <w:rPr>
          <w:rFonts w:ascii="Times New Roman" w:hAnsi="Times New Roman" w:cs="Times New Roman"/>
          <w:sz w:val="24"/>
          <w:szCs w:val="24"/>
        </w:rPr>
        <w:t xml:space="preserve">FEMA </w:t>
      </w:r>
      <w:r w:rsidRPr="00BC3182" w:rsidR="00CB253D">
        <w:rPr>
          <w:rFonts w:ascii="Times New Roman" w:hAnsi="Times New Roman" w:cs="Times New Roman"/>
          <w:color w:val="000000" w:themeColor="text1"/>
          <w:sz w:val="24"/>
          <w:szCs w:val="24"/>
        </w:rPr>
        <w:t>Form FF-</w:t>
      </w:r>
      <w:r w:rsidRPr="00BC3182" w:rsidR="008B65C5">
        <w:rPr>
          <w:rFonts w:ascii="Times New Roman" w:hAnsi="Times New Roman" w:cs="Times New Roman"/>
          <w:color w:val="000000" w:themeColor="text1"/>
          <w:sz w:val="24"/>
          <w:szCs w:val="24"/>
        </w:rPr>
        <w:t>206</w:t>
      </w:r>
      <w:r w:rsidRPr="00BC3182" w:rsidR="00CB253D">
        <w:rPr>
          <w:rFonts w:ascii="Times New Roman" w:hAnsi="Times New Roman" w:cs="Times New Roman"/>
          <w:color w:val="000000" w:themeColor="text1"/>
          <w:sz w:val="24"/>
          <w:szCs w:val="24"/>
        </w:rPr>
        <w:t>-FY-22-</w:t>
      </w:r>
      <w:r w:rsidRPr="00BC3182" w:rsidR="008B65C5">
        <w:rPr>
          <w:rFonts w:ascii="Times New Roman" w:hAnsi="Times New Roman" w:cs="Times New Roman"/>
          <w:color w:val="000000" w:themeColor="text1"/>
          <w:sz w:val="24"/>
          <w:szCs w:val="24"/>
        </w:rPr>
        <w:t>152</w:t>
      </w:r>
      <w:r w:rsidRPr="00BC3182" w:rsidR="00CB253D">
        <w:rPr>
          <w:rFonts w:ascii="Times New Roman" w:hAnsi="Times New Roman" w:cs="Times New Roman"/>
          <w:color w:val="000000" w:themeColor="text1"/>
          <w:sz w:val="24"/>
          <w:szCs w:val="24"/>
        </w:rPr>
        <w:t xml:space="preserve"> (formerly 086-0-33)</w:t>
      </w:r>
      <w:r w:rsidRPr="00BC3182" w:rsidR="0036030C">
        <w:rPr>
          <w:rFonts w:ascii="Times New Roman" w:hAnsi="Times New Roman" w:cs="Times New Roman"/>
          <w:color w:val="000000" w:themeColor="text1"/>
          <w:sz w:val="24"/>
          <w:szCs w:val="24"/>
        </w:rPr>
        <w:t xml:space="preserve"> from </w:t>
      </w:r>
      <w:r w:rsidRPr="00BC3182" w:rsidR="005E21EB">
        <w:rPr>
          <w:rFonts w:ascii="Times New Roman" w:hAnsi="Times New Roman" w:cs="Times New Roman"/>
          <w:color w:val="000000" w:themeColor="text1"/>
          <w:sz w:val="24"/>
          <w:szCs w:val="24"/>
        </w:rPr>
        <w:t>12,35</w:t>
      </w:r>
      <w:r w:rsidRPr="00BC3182" w:rsidR="005C292A">
        <w:rPr>
          <w:rFonts w:ascii="Times New Roman" w:hAnsi="Times New Roman" w:cs="Times New Roman"/>
          <w:color w:val="000000" w:themeColor="text1"/>
          <w:sz w:val="24"/>
          <w:szCs w:val="24"/>
        </w:rPr>
        <w:t>9</w:t>
      </w:r>
      <w:r w:rsidRPr="00BC3182" w:rsidR="0036030C">
        <w:rPr>
          <w:rFonts w:ascii="Times New Roman" w:hAnsi="Times New Roman" w:cs="Times New Roman"/>
          <w:color w:val="000000" w:themeColor="text1"/>
          <w:sz w:val="24"/>
          <w:szCs w:val="24"/>
        </w:rPr>
        <w:t xml:space="preserve"> to </w:t>
      </w:r>
      <w:r w:rsidRPr="00BC3182" w:rsidR="005E21EB">
        <w:rPr>
          <w:rFonts w:ascii="Times New Roman" w:hAnsi="Times New Roman" w:cs="Times New Roman"/>
          <w:color w:val="000000" w:themeColor="text1"/>
          <w:sz w:val="24"/>
          <w:szCs w:val="24"/>
        </w:rPr>
        <w:t>3,350</w:t>
      </w:r>
      <w:r w:rsidRPr="00BC3182" w:rsidR="00B56C38">
        <w:rPr>
          <w:rFonts w:ascii="Times New Roman" w:hAnsi="Times New Roman" w:cs="Times New Roman"/>
          <w:color w:val="000000" w:themeColor="text1"/>
          <w:sz w:val="24"/>
          <w:szCs w:val="24"/>
        </w:rPr>
        <w:t xml:space="preserve">, </w:t>
      </w:r>
      <w:r w:rsidR="00A35E35">
        <w:rPr>
          <w:rFonts w:ascii="Times New Roman" w:hAnsi="Times New Roman" w:cs="Times New Roman"/>
          <w:color w:val="000000" w:themeColor="text1"/>
          <w:sz w:val="24"/>
          <w:szCs w:val="24"/>
        </w:rPr>
        <w:t xml:space="preserve">and a decrease in </w:t>
      </w:r>
      <w:r w:rsidRPr="00BC3182" w:rsidR="00B56C38">
        <w:rPr>
          <w:rFonts w:ascii="Times New Roman" w:hAnsi="Times New Roman" w:cs="Times New Roman"/>
          <w:color w:val="000000" w:themeColor="text1"/>
          <w:sz w:val="24"/>
          <w:szCs w:val="24"/>
        </w:rPr>
        <w:t xml:space="preserve">cost per response </w:t>
      </w:r>
      <w:r w:rsidRPr="00BC3182" w:rsidR="00F03912">
        <w:rPr>
          <w:rFonts w:ascii="Times New Roman" w:hAnsi="Times New Roman" w:cs="Times New Roman"/>
          <w:color w:val="000000" w:themeColor="text1"/>
          <w:sz w:val="24"/>
          <w:szCs w:val="24"/>
        </w:rPr>
        <w:t>due</w:t>
      </w:r>
      <w:r w:rsidRPr="00BC3182" w:rsidR="00407D81">
        <w:rPr>
          <w:rFonts w:ascii="Times New Roman" w:hAnsi="Times New Roman" w:cs="Times New Roman"/>
          <w:color w:val="000000" w:themeColor="text1"/>
          <w:sz w:val="24"/>
          <w:szCs w:val="24"/>
        </w:rPr>
        <w:t xml:space="preserve"> to</w:t>
      </w:r>
      <w:r w:rsidRPr="00BC3182" w:rsidR="00F03912">
        <w:rPr>
          <w:rFonts w:ascii="Times New Roman" w:hAnsi="Times New Roman" w:cs="Times New Roman"/>
          <w:color w:val="000000" w:themeColor="text1"/>
          <w:sz w:val="24"/>
          <w:szCs w:val="24"/>
        </w:rPr>
        <w:t xml:space="preserve"> </w:t>
      </w:r>
      <w:r w:rsidR="003D3276">
        <w:rPr>
          <w:rFonts w:ascii="Times New Roman" w:hAnsi="Times New Roman" w:cs="Times New Roman"/>
          <w:color w:val="000000" w:themeColor="text1"/>
          <w:sz w:val="24"/>
          <w:szCs w:val="24"/>
        </w:rPr>
        <w:t>decreased</w:t>
      </w:r>
      <w:r w:rsidR="00472D30">
        <w:rPr>
          <w:rFonts w:ascii="Times New Roman" w:hAnsi="Times New Roman" w:cs="Times New Roman"/>
          <w:color w:val="000000" w:themeColor="text1"/>
          <w:sz w:val="24"/>
          <w:szCs w:val="24"/>
        </w:rPr>
        <w:t xml:space="preserve"> </w:t>
      </w:r>
      <w:r w:rsidRPr="00BC3182" w:rsidR="00344E95">
        <w:rPr>
          <w:rFonts w:ascii="Times New Roman" w:hAnsi="Times New Roman" w:cs="Times New Roman"/>
          <w:color w:val="000000" w:themeColor="text1"/>
          <w:sz w:val="24"/>
          <w:szCs w:val="24"/>
        </w:rPr>
        <w:t xml:space="preserve"> </w:t>
      </w:r>
      <w:r w:rsidR="009F78A4">
        <w:rPr>
          <w:rFonts w:ascii="Times New Roman" w:hAnsi="Times New Roman" w:cs="Times New Roman"/>
          <w:color w:val="000000" w:themeColor="text1"/>
          <w:sz w:val="24"/>
          <w:szCs w:val="24"/>
        </w:rPr>
        <w:t xml:space="preserve">Surveyor </w:t>
      </w:r>
      <w:r w:rsidRPr="00BC3182" w:rsidR="00284B77">
        <w:rPr>
          <w:rFonts w:ascii="Times New Roman" w:hAnsi="Times New Roman" w:cs="Times New Roman"/>
          <w:color w:val="000000" w:themeColor="text1"/>
          <w:sz w:val="24"/>
          <w:szCs w:val="24"/>
        </w:rPr>
        <w:t>wage rates</w:t>
      </w:r>
      <w:r w:rsidRPr="00BC3182" w:rsidR="00661A63">
        <w:rPr>
          <w:rFonts w:ascii="Times New Roman" w:hAnsi="Times New Roman" w:cs="Times New Roman"/>
          <w:color w:val="000000" w:themeColor="text1"/>
          <w:sz w:val="24"/>
          <w:szCs w:val="24"/>
        </w:rPr>
        <w:t xml:space="preserve">. </w:t>
      </w:r>
      <w:r w:rsidRPr="00BC3182" w:rsidR="00D02058">
        <w:rPr>
          <w:rFonts w:ascii="Times New Roman" w:hAnsi="Times New Roman" w:cs="Times New Roman"/>
          <w:color w:val="000000" w:themeColor="text1"/>
          <w:sz w:val="24"/>
          <w:szCs w:val="24"/>
        </w:rPr>
        <w:t xml:space="preserve"> The net change</w:t>
      </w:r>
      <w:r w:rsidRPr="00BC3182" w:rsidR="00751046">
        <w:rPr>
          <w:rFonts w:ascii="Times New Roman" w:hAnsi="Times New Roman" w:cs="Times New Roman"/>
          <w:color w:val="000000" w:themeColor="text1"/>
          <w:sz w:val="24"/>
          <w:szCs w:val="24"/>
        </w:rPr>
        <w:t xml:space="preserve"> </w:t>
      </w:r>
      <w:r w:rsidRPr="00BC3182" w:rsidR="00032610">
        <w:rPr>
          <w:rFonts w:ascii="Times New Roman" w:hAnsi="Times New Roman" w:cs="Times New Roman"/>
          <w:color w:val="000000" w:themeColor="text1"/>
          <w:sz w:val="24"/>
          <w:szCs w:val="24"/>
        </w:rPr>
        <w:t>decrease</w:t>
      </w:r>
      <w:r w:rsidRPr="00BC3182" w:rsidR="00527091">
        <w:rPr>
          <w:rFonts w:ascii="Times New Roman" w:hAnsi="Times New Roman" w:cs="Times New Roman"/>
          <w:color w:val="000000" w:themeColor="text1"/>
          <w:sz w:val="24"/>
          <w:szCs w:val="24"/>
        </w:rPr>
        <w:t>s</w:t>
      </w:r>
      <w:r w:rsidRPr="00BC3182" w:rsidR="00032610">
        <w:rPr>
          <w:rFonts w:ascii="Times New Roman" w:hAnsi="Times New Roman" w:cs="Times New Roman"/>
          <w:color w:val="000000" w:themeColor="text1"/>
          <w:sz w:val="24"/>
          <w:szCs w:val="24"/>
        </w:rPr>
        <w:t xml:space="preserve"> </w:t>
      </w:r>
      <w:r w:rsidRPr="00BC3182" w:rsidR="00BE767E">
        <w:rPr>
          <w:rFonts w:ascii="Times New Roman" w:hAnsi="Times New Roman" w:cs="Times New Roman"/>
          <w:color w:val="000000" w:themeColor="text1"/>
          <w:sz w:val="24"/>
          <w:szCs w:val="24"/>
        </w:rPr>
        <w:t>annual re</w:t>
      </w:r>
      <w:r w:rsidRPr="00BC3182" w:rsidR="00B737B7">
        <w:rPr>
          <w:rFonts w:ascii="Times New Roman" w:hAnsi="Times New Roman" w:cs="Times New Roman"/>
          <w:color w:val="000000" w:themeColor="text1"/>
          <w:sz w:val="24"/>
          <w:szCs w:val="24"/>
        </w:rPr>
        <w:t>spondent</w:t>
      </w:r>
      <w:r w:rsidRPr="00BC3182" w:rsidR="00527091">
        <w:rPr>
          <w:rFonts w:ascii="Times New Roman" w:hAnsi="Times New Roman" w:cs="Times New Roman"/>
          <w:color w:val="000000" w:themeColor="text1"/>
          <w:sz w:val="24"/>
          <w:szCs w:val="24"/>
        </w:rPr>
        <w:t xml:space="preserve"> </w:t>
      </w:r>
      <w:r w:rsidRPr="00BC3182" w:rsidR="00044F38">
        <w:rPr>
          <w:rFonts w:ascii="Times New Roman" w:hAnsi="Times New Roman" w:cs="Times New Roman"/>
          <w:color w:val="000000" w:themeColor="text1"/>
          <w:sz w:val="24"/>
          <w:szCs w:val="24"/>
        </w:rPr>
        <w:t xml:space="preserve">burden </w:t>
      </w:r>
      <w:r w:rsidRPr="00BC3182" w:rsidR="00527091">
        <w:rPr>
          <w:rFonts w:ascii="Times New Roman" w:hAnsi="Times New Roman" w:cs="Times New Roman"/>
          <w:color w:val="000000" w:themeColor="text1"/>
          <w:sz w:val="24"/>
          <w:szCs w:val="24"/>
        </w:rPr>
        <w:t>cost</w:t>
      </w:r>
      <w:r w:rsidRPr="00BC3182" w:rsidR="0011376C">
        <w:rPr>
          <w:rFonts w:ascii="Times New Roman" w:hAnsi="Times New Roman" w:cs="Times New Roman"/>
          <w:color w:val="000000" w:themeColor="text1"/>
          <w:sz w:val="24"/>
          <w:szCs w:val="24"/>
        </w:rPr>
        <w:t xml:space="preserve"> from </w:t>
      </w:r>
      <w:r w:rsidRPr="00BC3182" w:rsidR="00380A66">
        <w:rPr>
          <w:rFonts w:ascii="Times New Roman" w:hAnsi="Times New Roman" w:cs="Times New Roman"/>
          <w:color w:val="000000" w:themeColor="text1"/>
          <w:sz w:val="24"/>
          <w:szCs w:val="24"/>
        </w:rPr>
        <w:t>$</w:t>
      </w:r>
      <w:r w:rsidRPr="00BC3182" w:rsidR="00E3603B">
        <w:rPr>
          <w:rFonts w:ascii="Times New Roman" w:hAnsi="Times New Roman" w:cs="Times New Roman"/>
          <w:color w:val="000000" w:themeColor="text1"/>
          <w:sz w:val="24"/>
          <w:szCs w:val="24"/>
        </w:rPr>
        <w:t>2,065</w:t>
      </w:r>
      <w:r w:rsidRPr="00BC3182" w:rsidR="00A413D7">
        <w:rPr>
          <w:rFonts w:ascii="Times New Roman" w:hAnsi="Times New Roman" w:cs="Times New Roman"/>
          <w:color w:val="000000" w:themeColor="text1"/>
          <w:sz w:val="24"/>
          <w:szCs w:val="24"/>
        </w:rPr>
        <w:t xml:space="preserve">,465 to </w:t>
      </w:r>
      <w:r w:rsidRPr="00BC3182" w:rsidR="00603A99">
        <w:rPr>
          <w:rFonts w:ascii="Times New Roman" w:hAnsi="Times New Roman" w:cs="Times New Roman"/>
          <w:color w:val="000000" w:themeColor="text1"/>
          <w:sz w:val="24"/>
          <w:szCs w:val="24"/>
        </w:rPr>
        <w:t>$</w:t>
      </w:r>
      <w:r w:rsidR="008F0A4C">
        <w:rPr>
          <w:rFonts w:ascii="Times New Roman" w:hAnsi="Times New Roman" w:cs="Times New Roman"/>
          <w:color w:val="000000" w:themeColor="text1"/>
          <w:sz w:val="24"/>
          <w:szCs w:val="24"/>
        </w:rPr>
        <w:t>609,976</w:t>
      </w:r>
      <w:r w:rsidRPr="00BC3182" w:rsidR="00675095">
        <w:rPr>
          <w:rFonts w:ascii="Times New Roman" w:hAnsi="Times New Roman" w:cs="Times New Roman"/>
          <w:color w:val="000000" w:themeColor="text1"/>
          <w:sz w:val="24"/>
          <w:szCs w:val="24"/>
        </w:rPr>
        <w:t>.</w:t>
      </w:r>
    </w:p>
    <w:p w:rsidR="00443DC3" w:rsidRPr="00BC3182" w:rsidP="00BC3182" w14:paraId="2A859699" w14:textId="77777777">
      <w:pPr>
        <w:contextualSpacing/>
        <w:rPr>
          <w:rFonts w:ascii="Times New Roman" w:hAnsi="Times New Roman" w:cs="Times New Roman"/>
          <w:color w:val="000000" w:themeColor="text1"/>
          <w:sz w:val="24"/>
          <w:szCs w:val="24"/>
        </w:rPr>
      </w:pPr>
    </w:p>
    <w:p w:rsidR="00443DC3" w:rsidRPr="00BC3182" w:rsidP="00BC3182" w14:paraId="2F619EC9" w14:textId="4B0360F5">
      <w:pPr>
        <w:contextualSpacing/>
        <w:rPr>
          <w:rFonts w:ascii="Times New Roman" w:hAnsi="Times New Roman" w:cs="Times New Roman"/>
          <w:color w:val="000000" w:themeColor="text1"/>
          <w:sz w:val="24"/>
          <w:szCs w:val="24"/>
        </w:rPr>
      </w:pPr>
      <w:r w:rsidRPr="00BC3182">
        <w:rPr>
          <w:rFonts w:ascii="Times New Roman" w:hAnsi="Times New Roman" w:cs="Times New Roman"/>
          <w:color w:val="000000" w:themeColor="text1"/>
          <w:sz w:val="24"/>
          <w:szCs w:val="24"/>
        </w:rPr>
        <w:t>Annual maintenance</w:t>
      </w:r>
      <w:r w:rsidRPr="00BC3182" w:rsidR="00B50BFA">
        <w:rPr>
          <w:rFonts w:ascii="Times New Roman" w:hAnsi="Times New Roman" w:cs="Times New Roman"/>
          <w:color w:val="000000" w:themeColor="text1"/>
          <w:sz w:val="24"/>
          <w:szCs w:val="24"/>
        </w:rPr>
        <w:t xml:space="preserve"> </w:t>
      </w:r>
      <w:r w:rsidRPr="00BC3182" w:rsidR="007220C9">
        <w:rPr>
          <w:rFonts w:ascii="Times New Roman" w:hAnsi="Times New Roman" w:cs="Times New Roman"/>
          <w:color w:val="000000" w:themeColor="text1"/>
          <w:sz w:val="24"/>
          <w:szCs w:val="24"/>
        </w:rPr>
        <w:t xml:space="preserve">costs </w:t>
      </w:r>
      <w:r w:rsidRPr="00BC3182" w:rsidR="00FC436B">
        <w:rPr>
          <w:rFonts w:ascii="Times New Roman" w:hAnsi="Times New Roman" w:cs="Times New Roman"/>
          <w:color w:val="000000" w:themeColor="text1"/>
          <w:sz w:val="24"/>
          <w:szCs w:val="24"/>
        </w:rPr>
        <w:t xml:space="preserve">were corrected to $0 </w:t>
      </w:r>
      <w:r w:rsidRPr="00BC3182" w:rsidR="00CA4643">
        <w:rPr>
          <w:rFonts w:ascii="Times New Roman" w:hAnsi="Times New Roman" w:cs="Times New Roman"/>
          <w:color w:val="000000" w:themeColor="text1"/>
          <w:sz w:val="24"/>
          <w:szCs w:val="24"/>
        </w:rPr>
        <w:t xml:space="preserve">due to </w:t>
      </w:r>
      <w:r w:rsidRPr="00BC3182" w:rsidR="006C41DA">
        <w:rPr>
          <w:rFonts w:ascii="Times New Roman" w:hAnsi="Times New Roman" w:cs="Times New Roman"/>
          <w:color w:val="000000" w:themeColor="text1"/>
          <w:sz w:val="24"/>
          <w:szCs w:val="24"/>
        </w:rPr>
        <w:t>double count</w:t>
      </w:r>
      <w:r w:rsidRPr="00BC3182" w:rsidR="002504B8">
        <w:rPr>
          <w:rFonts w:ascii="Times New Roman" w:hAnsi="Times New Roman" w:cs="Times New Roman"/>
          <w:color w:val="000000" w:themeColor="text1"/>
          <w:sz w:val="24"/>
          <w:szCs w:val="24"/>
        </w:rPr>
        <w:t xml:space="preserve">ing </w:t>
      </w:r>
      <w:r w:rsidRPr="00BC3182" w:rsidR="00876293">
        <w:rPr>
          <w:rFonts w:ascii="Times New Roman" w:hAnsi="Times New Roman" w:cs="Times New Roman"/>
          <w:color w:val="000000" w:themeColor="text1"/>
          <w:sz w:val="24"/>
          <w:szCs w:val="24"/>
        </w:rPr>
        <w:t>cost</w:t>
      </w:r>
      <w:r w:rsidRPr="00BC3182" w:rsidR="001244C7">
        <w:rPr>
          <w:rFonts w:ascii="Times New Roman" w:hAnsi="Times New Roman" w:cs="Times New Roman"/>
          <w:color w:val="000000" w:themeColor="text1"/>
          <w:sz w:val="24"/>
          <w:szCs w:val="24"/>
        </w:rPr>
        <w:t xml:space="preserve">s </w:t>
      </w:r>
      <w:r w:rsidRPr="00BC3182" w:rsidR="00FE1FB3">
        <w:rPr>
          <w:rFonts w:ascii="Times New Roman" w:hAnsi="Times New Roman" w:cs="Times New Roman"/>
          <w:color w:val="000000" w:themeColor="text1"/>
          <w:sz w:val="24"/>
          <w:szCs w:val="24"/>
        </w:rPr>
        <w:t xml:space="preserve">in </w:t>
      </w:r>
      <w:r w:rsidRPr="00BC3182" w:rsidR="00EC58FF">
        <w:rPr>
          <w:rFonts w:ascii="Times New Roman" w:hAnsi="Times New Roman" w:cs="Times New Roman"/>
          <w:color w:val="000000" w:themeColor="text1"/>
          <w:sz w:val="24"/>
          <w:szCs w:val="24"/>
        </w:rPr>
        <w:t>r</w:t>
      </w:r>
      <w:r w:rsidRPr="00BC3182" w:rsidR="00FE1FB3">
        <w:rPr>
          <w:rFonts w:ascii="Times New Roman" w:hAnsi="Times New Roman" w:cs="Times New Roman"/>
          <w:color w:val="000000" w:themeColor="text1"/>
          <w:sz w:val="24"/>
          <w:szCs w:val="24"/>
        </w:rPr>
        <w:t xml:space="preserve">espondent </w:t>
      </w:r>
      <w:r w:rsidRPr="00BC3182" w:rsidR="0048432B">
        <w:rPr>
          <w:rFonts w:ascii="Times New Roman" w:hAnsi="Times New Roman" w:cs="Times New Roman"/>
          <w:color w:val="000000" w:themeColor="text1"/>
          <w:sz w:val="24"/>
          <w:szCs w:val="24"/>
        </w:rPr>
        <w:t xml:space="preserve">burden costs and </w:t>
      </w:r>
      <w:r w:rsidRPr="00BC3182" w:rsidR="00EC58FF">
        <w:rPr>
          <w:rFonts w:ascii="Times New Roman" w:hAnsi="Times New Roman" w:cs="Times New Roman"/>
          <w:color w:val="000000" w:themeColor="text1"/>
          <w:sz w:val="24"/>
          <w:szCs w:val="24"/>
        </w:rPr>
        <w:t>annual m</w:t>
      </w:r>
      <w:r w:rsidRPr="00BC3182" w:rsidR="0048432B">
        <w:rPr>
          <w:rFonts w:ascii="Times New Roman" w:hAnsi="Times New Roman" w:cs="Times New Roman"/>
          <w:color w:val="000000" w:themeColor="text1"/>
          <w:sz w:val="24"/>
          <w:szCs w:val="24"/>
        </w:rPr>
        <w:t>aintenance</w:t>
      </w:r>
      <w:r w:rsidRPr="00BC3182" w:rsidR="00AE0AB9">
        <w:rPr>
          <w:rFonts w:ascii="Times New Roman" w:hAnsi="Times New Roman" w:cs="Times New Roman"/>
          <w:color w:val="000000" w:themeColor="text1"/>
          <w:sz w:val="24"/>
          <w:szCs w:val="24"/>
        </w:rPr>
        <w:t xml:space="preserve"> </w:t>
      </w:r>
      <w:r w:rsidRPr="00BC3182" w:rsidR="00723BB5">
        <w:rPr>
          <w:rFonts w:ascii="Times New Roman" w:hAnsi="Times New Roman" w:cs="Times New Roman"/>
          <w:color w:val="000000" w:themeColor="text1"/>
          <w:sz w:val="24"/>
          <w:szCs w:val="24"/>
        </w:rPr>
        <w:t>cost</w:t>
      </w:r>
      <w:r w:rsidRPr="00BC3182" w:rsidR="00B55514">
        <w:rPr>
          <w:rFonts w:ascii="Times New Roman" w:hAnsi="Times New Roman" w:cs="Times New Roman"/>
          <w:color w:val="000000" w:themeColor="text1"/>
          <w:sz w:val="24"/>
          <w:szCs w:val="24"/>
        </w:rPr>
        <w:t>s</w:t>
      </w:r>
      <w:r w:rsidRPr="00BC3182" w:rsidR="00723BB5">
        <w:rPr>
          <w:rFonts w:ascii="Times New Roman" w:hAnsi="Times New Roman" w:cs="Times New Roman"/>
          <w:color w:val="000000" w:themeColor="text1"/>
          <w:sz w:val="24"/>
          <w:szCs w:val="24"/>
        </w:rPr>
        <w:t xml:space="preserve"> </w:t>
      </w:r>
      <w:r w:rsidRPr="00BC3182" w:rsidR="00A35558">
        <w:rPr>
          <w:rFonts w:ascii="Times New Roman" w:hAnsi="Times New Roman" w:cs="Times New Roman"/>
          <w:color w:val="000000" w:themeColor="text1"/>
          <w:sz w:val="24"/>
          <w:szCs w:val="24"/>
        </w:rPr>
        <w:t xml:space="preserve">previously </w:t>
      </w:r>
      <w:r w:rsidRPr="00BC3182" w:rsidR="00E812C6">
        <w:rPr>
          <w:rFonts w:ascii="Times New Roman" w:hAnsi="Times New Roman" w:cs="Times New Roman"/>
          <w:color w:val="000000" w:themeColor="text1"/>
          <w:sz w:val="24"/>
          <w:szCs w:val="24"/>
        </w:rPr>
        <w:t xml:space="preserve">estimates </w:t>
      </w:r>
      <w:r w:rsidRPr="00BC3182" w:rsidR="00EC5083">
        <w:rPr>
          <w:rFonts w:ascii="Times New Roman" w:hAnsi="Times New Roman" w:cs="Times New Roman"/>
          <w:color w:val="000000" w:themeColor="text1"/>
          <w:sz w:val="24"/>
          <w:szCs w:val="24"/>
        </w:rPr>
        <w:t>$</w:t>
      </w:r>
      <w:r w:rsidRPr="00BC3182" w:rsidR="00BF3E2B">
        <w:rPr>
          <w:rFonts w:ascii="Times New Roman" w:hAnsi="Times New Roman" w:cs="Times New Roman"/>
          <w:color w:val="000000" w:themeColor="text1"/>
          <w:sz w:val="24"/>
          <w:szCs w:val="24"/>
        </w:rPr>
        <w:t>4,</w:t>
      </w:r>
      <w:r w:rsidRPr="00BC3182" w:rsidR="004F21CF">
        <w:rPr>
          <w:rFonts w:ascii="Times New Roman" w:hAnsi="Times New Roman" w:cs="Times New Roman"/>
          <w:color w:val="000000" w:themeColor="text1"/>
          <w:sz w:val="24"/>
          <w:szCs w:val="24"/>
        </w:rPr>
        <w:t>325,650</w:t>
      </w:r>
      <w:r w:rsidRPr="00BC3182" w:rsidR="00BF5B49">
        <w:rPr>
          <w:rFonts w:ascii="Times New Roman" w:hAnsi="Times New Roman" w:cs="Times New Roman"/>
          <w:color w:val="000000" w:themeColor="text1"/>
          <w:sz w:val="24"/>
          <w:szCs w:val="24"/>
        </w:rPr>
        <w:t>.</w:t>
      </w:r>
      <w:r w:rsidRPr="00BC3182" w:rsidR="005A3C93">
        <w:rPr>
          <w:rFonts w:ascii="Times New Roman" w:hAnsi="Times New Roman" w:cs="Times New Roman"/>
          <w:color w:val="000000" w:themeColor="text1"/>
          <w:sz w:val="24"/>
          <w:szCs w:val="24"/>
        </w:rPr>
        <w:t xml:space="preserve"> </w:t>
      </w:r>
      <w:r w:rsidRPr="00BC3182" w:rsidR="00DF4FD9">
        <w:rPr>
          <w:rFonts w:ascii="Times New Roman" w:hAnsi="Times New Roman" w:cs="Times New Roman"/>
          <w:color w:val="000000" w:themeColor="text1"/>
          <w:sz w:val="24"/>
          <w:szCs w:val="24"/>
        </w:rPr>
        <w:t xml:space="preserve"> </w:t>
      </w:r>
    </w:p>
    <w:p w:rsidR="00BF5B49" w:rsidRPr="00BC3182" w:rsidP="00BC3182" w14:paraId="5AC3C7F2" w14:textId="77777777">
      <w:pPr>
        <w:contextualSpacing/>
        <w:rPr>
          <w:rFonts w:ascii="Times New Roman" w:hAnsi="Times New Roman" w:cs="Times New Roman"/>
          <w:color w:val="000000" w:themeColor="text1"/>
          <w:sz w:val="24"/>
          <w:szCs w:val="24"/>
        </w:rPr>
      </w:pPr>
    </w:p>
    <w:p w:rsidR="00266A8F" w:rsidRPr="00266A8F" w:rsidP="00266A8F" w14:paraId="144BFC2C" w14:textId="64E58EC0">
      <w:pPr>
        <w:contextualSpacing/>
        <w:rPr>
          <w:rFonts w:ascii="Times New Roman" w:hAnsi="Times New Roman" w:cs="Times New Roman"/>
          <w:sz w:val="24"/>
          <w:szCs w:val="24"/>
        </w:rPr>
      </w:pPr>
      <w:r w:rsidRPr="00BC3182">
        <w:rPr>
          <w:rFonts w:ascii="Times New Roman" w:hAnsi="Times New Roman" w:cs="Times New Roman"/>
          <w:sz w:val="24"/>
          <w:szCs w:val="24"/>
        </w:rPr>
        <w:t>The total annual cost burden for this collection has decreased from $6,391,113 to $</w:t>
      </w:r>
      <w:r w:rsidR="00043386">
        <w:rPr>
          <w:rFonts w:ascii="Times New Roman" w:hAnsi="Times New Roman" w:cs="Times New Roman"/>
          <w:sz w:val="24"/>
          <w:szCs w:val="24"/>
        </w:rPr>
        <w:t>610,424</w:t>
      </w:r>
      <w:r w:rsidRPr="00BC3182">
        <w:rPr>
          <w:rFonts w:ascii="Times New Roman" w:hAnsi="Times New Roman" w:cs="Times New Roman"/>
          <w:sz w:val="24"/>
          <w:szCs w:val="24"/>
        </w:rPr>
        <w:t>.</w:t>
      </w:r>
    </w:p>
    <w:p w:rsidR="00266A8F" w:rsidRPr="00BC3182" w:rsidP="00BC3182" w14:paraId="7B973168" w14:textId="77777777">
      <w:pPr>
        <w:contextualSpacing/>
        <w:rPr>
          <w:rFonts w:ascii="Times New Roman" w:hAnsi="Times New Roman" w:cs="Times New Roman"/>
          <w:b/>
          <w:bCs/>
          <w:sz w:val="24"/>
          <w:szCs w:val="24"/>
        </w:rPr>
      </w:pPr>
    </w:p>
    <w:p w:rsidR="00154A23" w:rsidRPr="00BC3182" w:rsidP="00BC3182" w14:paraId="0D8EA910" w14:textId="77777777">
      <w:pPr>
        <w:contextualSpacing/>
        <w:rPr>
          <w:rFonts w:ascii="Times New Roman" w:hAnsi="Times New Roman" w:cs="Times New Roman"/>
          <w:color w:val="000000" w:themeColor="text1"/>
          <w:sz w:val="24"/>
          <w:szCs w:val="24"/>
        </w:rPr>
      </w:pPr>
    </w:p>
    <w:p w:rsidR="00863789" w:rsidRPr="00BC3182" w:rsidP="00BC3182" w14:paraId="0869DB2C" w14:textId="0BED909A">
      <w:pPr>
        <w:contextualSpacing/>
        <w:rPr>
          <w:rFonts w:ascii="Times New Roman" w:hAnsi="Times New Roman" w:cs="Times New Roman"/>
          <w:color w:val="000000" w:themeColor="text1"/>
          <w:sz w:val="24"/>
          <w:szCs w:val="24"/>
        </w:rPr>
      </w:pPr>
      <w:r w:rsidRPr="00BC3182">
        <w:rPr>
          <w:rFonts w:ascii="Times New Roman" w:hAnsi="Times New Roman" w:cs="Times New Roman"/>
          <w:color w:val="000000" w:themeColor="text1"/>
          <w:sz w:val="24"/>
          <w:szCs w:val="24"/>
        </w:rPr>
        <w:t>Effective October 1, 2021, the NFIP implemented the new Risk Rating 2.0 pricing methodology</w:t>
      </w:r>
      <w:r w:rsidRPr="00BC3182" w:rsidR="00365F5C">
        <w:rPr>
          <w:rFonts w:ascii="Times New Roman" w:hAnsi="Times New Roman" w:cs="Times New Roman"/>
          <w:color w:val="000000" w:themeColor="text1"/>
          <w:sz w:val="24"/>
          <w:szCs w:val="24"/>
        </w:rPr>
        <w:t xml:space="preserve">, which no longer requires an Elevation Certificate for rating as FEMA can </w:t>
      </w:r>
      <w:r w:rsidRPr="00BC3182" w:rsidR="00365F5C">
        <w:rPr>
          <w:rFonts w:ascii="Times New Roman" w:hAnsi="Times New Roman" w:cs="Times New Roman"/>
          <w:color w:val="000000" w:themeColor="text1"/>
          <w:sz w:val="24"/>
          <w:szCs w:val="24"/>
        </w:rPr>
        <w:t xml:space="preserve">supply the ground elevation and </w:t>
      </w:r>
      <w:r w:rsidRPr="00BC3182" w:rsidR="00E81039">
        <w:rPr>
          <w:rFonts w:ascii="Times New Roman" w:hAnsi="Times New Roman" w:cs="Times New Roman"/>
          <w:color w:val="000000" w:themeColor="text1"/>
          <w:sz w:val="24"/>
          <w:szCs w:val="24"/>
        </w:rPr>
        <w:t>First Floor Height measurement</w:t>
      </w:r>
      <w:r w:rsidRPr="00BC3182">
        <w:rPr>
          <w:rFonts w:ascii="Times New Roman" w:hAnsi="Times New Roman" w:cs="Times New Roman"/>
          <w:color w:val="000000" w:themeColor="text1"/>
          <w:sz w:val="24"/>
          <w:szCs w:val="24"/>
        </w:rPr>
        <w:t xml:space="preserve"> using sourced data and geospatial technology.</w:t>
      </w:r>
    </w:p>
    <w:p w:rsidR="00CB253D" w:rsidRPr="00BC3182" w:rsidP="00BC3182" w14:paraId="3ACC9C9B" w14:textId="77777777">
      <w:pPr>
        <w:contextualSpacing/>
        <w:rPr>
          <w:rFonts w:ascii="Times New Roman" w:hAnsi="Times New Roman" w:cs="Times New Roman"/>
          <w:color w:val="000000" w:themeColor="text1"/>
          <w:sz w:val="24"/>
          <w:szCs w:val="24"/>
        </w:rPr>
      </w:pPr>
    </w:p>
    <w:p w:rsidR="00562915" w:rsidRPr="008B3616" w:rsidP="00BC3182" w14:paraId="42E3B4BD" w14:textId="77777777">
      <w:pPr>
        <w:contextualSpacing/>
        <w:rPr>
          <w:rFonts w:ascii="Times New Roman" w:hAnsi="Times New Roman" w:cs="Times New Roman"/>
          <w:sz w:val="24"/>
          <w:szCs w:val="24"/>
        </w:rPr>
      </w:pPr>
      <w:r w:rsidRPr="00BC3182">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C3182">
        <w:rPr>
          <w:rFonts w:ascii="Times New Roman" w:hAnsi="Times New Roman" w:cs="Times New Roman"/>
          <w:sz w:val="24"/>
          <w:szCs w:val="24"/>
        </w:rPr>
        <w:fldChar w:fldCharType="begin"/>
      </w:r>
      <w:r w:rsidRPr="00BC3182">
        <w:rPr>
          <w:rFonts w:ascii="Times New Roman" w:hAnsi="Times New Roman" w:cs="Times New Roman"/>
          <w:sz w:val="24"/>
          <w:szCs w:val="24"/>
        </w:rPr>
        <w:instrText>ADVANCE \R 0.95</w:instrText>
      </w:r>
      <w:r w:rsidRPr="00BC3182">
        <w:rPr>
          <w:rFonts w:ascii="Times New Roman" w:hAnsi="Times New Roman" w:cs="Times New Roman"/>
          <w:sz w:val="24"/>
          <w:szCs w:val="24"/>
        </w:rPr>
        <w:fldChar w:fldCharType="end"/>
      </w:r>
    </w:p>
    <w:p w:rsidR="00CB253D" w:rsidRPr="00BC3182" w:rsidP="00BC3182" w14:paraId="090253FD" w14:textId="77777777">
      <w:pPr>
        <w:contextualSpacing/>
        <w:rPr>
          <w:rFonts w:ascii="Times New Roman" w:hAnsi="Times New Roman" w:cs="Times New Roman"/>
          <w:sz w:val="24"/>
          <w:szCs w:val="24"/>
        </w:rPr>
      </w:pPr>
    </w:p>
    <w:p w:rsidR="00562915" w:rsidRPr="00BC3182" w:rsidP="00BC3182" w14:paraId="349982B7" w14:textId="219C6CB0">
      <w:pPr>
        <w:contextualSpacing/>
        <w:rPr>
          <w:rFonts w:ascii="Times New Roman" w:hAnsi="Times New Roman" w:cs="Times New Roman"/>
          <w:sz w:val="24"/>
          <w:szCs w:val="24"/>
        </w:rPr>
      </w:pPr>
      <w:r w:rsidRPr="00BC3182">
        <w:rPr>
          <w:rFonts w:ascii="Times New Roman" w:hAnsi="Times New Roman" w:cs="Times New Roman"/>
          <w:sz w:val="24"/>
          <w:szCs w:val="24"/>
        </w:rPr>
        <w:t>There are no plans for tabulation and publication of data for this information collection.</w:t>
      </w:r>
    </w:p>
    <w:p w:rsidR="00CB253D" w:rsidRPr="00BC3182" w:rsidP="00BC3182" w14:paraId="3623646F" w14:textId="77777777">
      <w:pPr>
        <w:contextualSpacing/>
        <w:rPr>
          <w:rFonts w:ascii="Times New Roman" w:hAnsi="Times New Roman" w:cs="Times New Roman"/>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p>
    <w:p w:rsidR="00562915" w:rsidRPr="00BC3182" w:rsidP="00BC3182" w14:paraId="003867F9" w14:textId="395CBF4B">
      <w:pPr>
        <w:contextualSpacing/>
        <w:rPr>
          <w:rFonts w:ascii="Times New Roman" w:hAnsi="Times New Roman" w:cs="Times New Roman"/>
          <w:b/>
          <w:bCs/>
          <w:sz w:val="24"/>
          <w:szCs w:val="24"/>
        </w:rPr>
      </w:pPr>
      <w:r w:rsidRPr="008B3616">
        <w:rPr>
          <w:rFonts w:ascii="Times New Roman" w:hAnsi="Times New Roman" w:cs="Times New Roman"/>
          <w:b/>
          <w:bCs/>
          <w:sz w:val="24"/>
          <w:szCs w:val="24"/>
        </w:rPr>
        <w:t xml:space="preserve">17.  If </w:t>
      </w:r>
      <w:r w:rsidRPr="00BC3182">
        <w:rPr>
          <w:rFonts w:ascii="Times New Roman" w:hAnsi="Times New Roman" w:cs="Times New Roman"/>
          <w:b/>
          <w:bCs/>
          <w:sz w:val="24"/>
          <w:szCs w:val="24"/>
        </w:rPr>
        <w:t>seeking approval not to display the expiration date for OMB approval of the information collection, explain reasons that display would be inappropriate.</w:t>
      </w:r>
    </w:p>
    <w:p w:rsidR="00CB253D" w:rsidRPr="00BC3182" w:rsidP="00BC3182" w14:paraId="0FBE1BC0" w14:textId="77777777">
      <w:pPr>
        <w:contextualSpacing/>
        <w:rPr>
          <w:rFonts w:ascii="Times New Roman" w:hAnsi="Times New Roman" w:cs="Times New Roman"/>
          <w:color w:val="000000"/>
          <w:sz w:val="24"/>
          <w:szCs w:val="24"/>
        </w:rPr>
      </w:pPr>
    </w:p>
    <w:p w:rsidR="00562915" w:rsidRPr="008B3616" w:rsidP="00BC3182" w14:paraId="0EF9657F" w14:textId="06D0B50B">
      <w:pPr>
        <w:contextualSpacing/>
        <w:rPr>
          <w:rFonts w:ascii="Times New Roman" w:hAnsi="Times New Roman" w:cs="Times New Roman"/>
          <w:b/>
          <w:bCs/>
          <w:color w:val="000000"/>
          <w:sz w:val="24"/>
          <w:szCs w:val="24"/>
        </w:rPr>
      </w:pPr>
      <w:r w:rsidRPr="00BC3182">
        <w:rPr>
          <w:rFonts w:ascii="Times New Roman" w:hAnsi="Times New Roman" w:cs="Times New Roman"/>
          <w:color w:val="000000"/>
          <w:sz w:val="24"/>
          <w:szCs w:val="24"/>
        </w:rPr>
        <w:t>This collection does not seek approval to not display the expiration date for OMB approval.</w:t>
      </w:r>
      <w:r w:rsidRPr="00BC3182">
        <w:rPr>
          <w:rFonts w:ascii="Times New Roman" w:hAnsi="Times New Roman" w:cs="Times New Roman"/>
          <w:b/>
          <w:bCs/>
          <w:color w:val="000000"/>
          <w:sz w:val="24"/>
          <w:szCs w:val="24"/>
        </w:rPr>
        <w:fldChar w:fldCharType="begin"/>
      </w:r>
      <w:r w:rsidRPr="00BC3182">
        <w:rPr>
          <w:rFonts w:ascii="Times New Roman" w:hAnsi="Times New Roman" w:cs="Times New Roman"/>
          <w:b/>
          <w:bCs/>
          <w:color w:val="000000"/>
          <w:sz w:val="24"/>
          <w:szCs w:val="24"/>
        </w:rPr>
        <w:instrText>ADVANCE \R 0.95</w:instrText>
      </w:r>
      <w:r w:rsidRPr="00BC3182">
        <w:rPr>
          <w:rFonts w:ascii="Times New Roman" w:hAnsi="Times New Roman" w:cs="Times New Roman"/>
          <w:b/>
          <w:bCs/>
          <w:color w:val="000000"/>
          <w:sz w:val="24"/>
          <w:szCs w:val="24"/>
        </w:rPr>
        <w:fldChar w:fldCharType="end"/>
      </w:r>
    </w:p>
    <w:p w:rsidR="00CB253D" w:rsidRPr="00BC3182" w:rsidP="00BC3182" w14:paraId="7B96B304" w14:textId="77777777">
      <w:pPr>
        <w:contextualSpacing/>
        <w:rPr>
          <w:rFonts w:ascii="Times New Roman" w:hAnsi="Times New Roman" w:cs="Times New Roman"/>
          <w:color w:val="000000" w:themeColor="text1"/>
          <w:sz w:val="24"/>
          <w:szCs w:val="24"/>
        </w:rPr>
      </w:pPr>
      <w:r w:rsidRPr="00BC3182">
        <w:rPr>
          <w:rFonts w:ascii="Times New Roman" w:hAnsi="Times New Roman" w:cs="Times New Roman"/>
          <w:b/>
          <w:bCs/>
          <w:sz w:val="24"/>
          <w:szCs w:val="24"/>
        </w:rPr>
        <w:fldChar w:fldCharType="begin"/>
      </w:r>
      <w:r w:rsidRPr="00BC3182">
        <w:rPr>
          <w:rFonts w:ascii="Times New Roman" w:hAnsi="Times New Roman" w:cs="Times New Roman"/>
          <w:b/>
          <w:bCs/>
          <w:sz w:val="24"/>
          <w:szCs w:val="24"/>
        </w:rPr>
        <w:instrText>ADVANCE \R 0.95</w:instrText>
      </w:r>
      <w:r w:rsidRPr="00BC3182">
        <w:rPr>
          <w:rFonts w:ascii="Times New Roman" w:hAnsi="Times New Roman" w:cs="Times New Roman"/>
          <w:b/>
          <w:bCs/>
          <w:sz w:val="24"/>
          <w:szCs w:val="24"/>
        </w:rPr>
        <w:fldChar w:fldCharType="end"/>
      </w:r>
    </w:p>
    <w:p w:rsidR="00562915" w:rsidRPr="00BC3182" w:rsidP="00BC3182" w14:paraId="10B768CC" w14:textId="0B3B436F">
      <w:pPr>
        <w:contextualSpacing/>
        <w:rPr>
          <w:rFonts w:ascii="Times New Roman" w:hAnsi="Times New Roman" w:cs="Times New Roman"/>
          <w:b/>
          <w:bCs/>
          <w:color w:val="000000" w:themeColor="text1"/>
          <w:sz w:val="24"/>
          <w:szCs w:val="24"/>
        </w:rPr>
      </w:pPr>
      <w:r w:rsidRPr="008B3616">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CB253D" w:rsidRPr="008B3616" w:rsidP="00BC3182" w14:paraId="4B7CE7D5" w14:textId="77777777">
      <w:pPr>
        <w:contextualSpacing/>
        <w:rPr>
          <w:rFonts w:ascii="Times New Roman" w:hAnsi="Times New Roman" w:cs="Times New Roman"/>
          <w:color w:val="000000" w:themeColor="text1"/>
          <w:sz w:val="24"/>
          <w:szCs w:val="24"/>
        </w:rPr>
      </w:pPr>
      <w:r w:rsidRPr="00BC3182">
        <w:rPr>
          <w:rFonts w:ascii="Times New Roman" w:hAnsi="Times New Roman" w:cs="Times New Roman"/>
          <w:color w:val="000000" w:themeColor="text1"/>
          <w:sz w:val="24"/>
          <w:szCs w:val="24"/>
        </w:rPr>
        <w:fldChar w:fldCharType="begin"/>
      </w:r>
      <w:r w:rsidRPr="00BC3182">
        <w:rPr>
          <w:rFonts w:ascii="Times New Roman" w:hAnsi="Times New Roman" w:cs="Times New Roman"/>
          <w:color w:val="000000" w:themeColor="text1"/>
          <w:sz w:val="24"/>
          <w:szCs w:val="24"/>
        </w:rPr>
        <w:instrText>ADVANCE \R 0.95</w:instrText>
      </w:r>
      <w:r w:rsidRPr="00BC3182">
        <w:rPr>
          <w:rFonts w:ascii="Times New Roman" w:hAnsi="Times New Roman" w:cs="Times New Roman"/>
          <w:color w:val="000000" w:themeColor="text1"/>
          <w:sz w:val="24"/>
          <w:szCs w:val="24"/>
        </w:rPr>
        <w:fldChar w:fldCharType="end"/>
      </w:r>
    </w:p>
    <w:p w:rsidR="00562915" w:rsidRPr="00BC3182" w:rsidP="00BC3182" w14:paraId="673C09AB" w14:textId="5F5E9B69">
      <w:pPr>
        <w:contextualSpacing/>
        <w:rPr>
          <w:rFonts w:ascii="Times New Roman" w:hAnsi="Times New Roman" w:cs="Times New Roman"/>
          <w:color w:val="000000" w:themeColor="text1"/>
          <w:sz w:val="24"/>
          <w:szCs w:val="24"/>
        </w:rPr>
      </w:pPr>
      <w:r w:rsidRPr="00BC3182">
        <w:rPr>
          <w:rFonts w:ascii="Times New Roman" w:hAnsi="Times New Roman" w:cs="Times New Roman"/>
          <w:color w:val="000000" w:themeColor="text1"/>
          <w:sz w:val="24"/>
          <w:szCs w:val="24"/>
        </w:rPr>
        <w:t>This collection does not seek exception to “Certification for Paperwork Reduction Act Submissions</w:t>
      </w:r>
      <w:r w:rsidRPr="00BC3182" w:rsidR="009B5361">
        <w:rPr>
          <w:rFonts w:ascii="Times New Roman" w:hAnsi="Times New Roman" w:cs="Times New Roman"/>
          <w:color w:val="000000" w:themeColor="text1"/>
          <w:sz w:val="24"/>
          <w:szCs w:val="24"/>
        </w:rPr>
        <w:t>.</w:t>
      </w:r>
      <w:r w:rsidRPr="00BC3182">
        <w:rPr>
          <w:rFonts w:ascii="Times New Roman" w:hAnsi="Times New Roman" w:cs="Times New Roman"/>
          <w:color w:val="000000" w:themeColor="text1"/>
          <w:sz w:val="24"/>
          <w:szCs w:val="24"/>
        </w:rPr>
        <w:t xml:space="preserve">”  </w:t>
      </w:r>
    </w:p>
    <w:sectPr w:rsidSect="00D864B6">
      <w:footerReference w:type="even" r:id="rId11"/>
      <w:footerReference w:type="default" r:id="rId12"/>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22FE" w:rsidP="00B722FE" w14:paraId="737B1CE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22FE" w14:paraId="5511DF9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22FE" w:rsidP="00B722FE" w14:paraId="09E8931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rsidR="00B722FE" w14:paraId="3A5F58D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777DC" w14:paraId="79A777A1" w14:textId="77777777">
      <w:pPr>
        <w:spacing w:after="0" w:line="240" w:lineRule="auto"/>
      </w:pPr>
      <w:r>
        <w:separator/>
      </w:r>
    </w:p>
  </w:footnote>
  <w:footnote w:type="continuationSeparator" w:id="1">
    <w:p w:rsidR="008777DC" w14:paraId="6A81E9A2" w14:textId="77777777">
      <w:pPr>
        <w:spacing w:after="0" w:line="240" w:lineRule="auto"/>
      </w:pPr>
      <w:r>
        <w:continuationSeparator/>
      </w:r>
    </w:p>
  </w:footnote>
  <w:footnote w:type="continuationNotice" w:id="2">
    <w:p w:rsidR="008777DC" w14:paraId="5C3D73E4" w14:textId="77777777">
      <w:pPr>
        <w:spacing w:after="0" w:line="240" w:lineRule="auto"/>
      </w:pPr>
    </w:p>
  </w:footnote>
  <w:footnote w:id="3">
    <w:p w:rsidR="009F2CE0" w:rsidRPr="00175E62" w14:paraId="6B904E55" w14:textId="0132D9A9">
      <w:pPr>
        <w:pStyle w:val="FootnoteText"/>
        <w:rPr>
          <w:rFonts w:ascii="Times New Roman" w:hAnsi="Times New Roman" w:cs="Times New Roman"/>
        </w:rPr>
      </w:pPr>
      <w:r w:rsidRPr="00175E62">
        <w:rPr>
          <w:rStyle w:val="FootnoteReference"/>
          <w:rFonts w:ascii="Times New Roman" w:hAnsi="Times New Roman" w:cs="Times New Roman"/>
        </w:rPr>
        <w:footnoteRef/>
      </w:r>
      <w:r w:rsidRPr="00175E62">
        <w:rPr>
          <w:rFonts w:ascii="Times New Roman" w:hAnsi="Times New Roman" w:cs="Times New Roman"/>
        </w:rPr>
        <w:t xml:space="preserve"> </w:t>
      </w:r>
      <w:r w:rsidRPr="00175E62" w:rsidR="00531361">
        <w:rPr>
          <w:rFonts w:ascii="Times New Roman" w:hAnsi="Times New Roman" w:cs="Times New Roman"/>
        </w:rPr>
        <w:t xml:space="preserve">Bureau of Labor Statistics, Employer Costs for Employee Compensation, Table 1.  Available at </w:t>
      </w:r>
      <w:hyperlink r:id="rId1" w:history="1">
        <w:r w:rsidRPr="00175E62" w:rsidR="00531361">
          <w:rPr>
            <w:rStyle w:val="Hyperlink"/>
            <w:rFonts w:ascii="Times New Roman" w:hAnsi="Times New Roman" w:cs="Times New Roman"/>
          </w:rPr>
          <w:t>https://www.bls.gov/news.release/archives/ecec_09162021.pdf.</w:t>
        </w:r>
      </w:hyperlink>
      <w:r w:rsidRPr="00175E62" w:rsidR="00531361">
        <w:rPr>
          <w:rFonts w:ascii="Times New Roman" w:hAnsi="Times New Roman" w:cs="Times New Roman"/>
        </w:rPr>
        <w:t xml:space="preserve"> Accessed February 22, 2022.  The wage multiplier is calculated by dividing total compensation for all workers of $38.91 by wages and salaries for all workers of $26.85 per hour yielding a benefits multiplier of approximately 1.45.</w:t>
      </w:r>
    </w:p>
  </w:footnote>
  <w:footnote w:id="4">
    <w:p w:rsidR="000F473E" w:rsidRPr="00175E62" w14:paraId="20A982EF" w14:textId="3C55714E">
      <w:pPr>
        <w:pStyle w:val="FootnoteText"/>
        <w:rPr>
          <w:rFonts w:ascii="Times New Roman" w:hAnsi="Times New Roman" w:cs="Times New Roman"/>
        </w:rPr>
      </w:pPr>
      <w:r w:rsidRPr="00175E62">
        <w:rPr>
          <w:rStyle w:val="FootnoteReference"/>
          <w:rFonts w:ascii="Times New Roman" w:hAnsi="Times New Roman" w:cs="Times New Roman"/>
        </w:rPr>
        <w:footnoteRef/>
      </w:r>
      <w:r w:rsidRPr="00175E62">
        <w:rPr>
          <w:rFonts w:ascii="Times New Roman" w:hAnsi="Times New Roman" w:cs="Times New Roman"/>
        </w:rPr>
        <w:t xml:space="preserve"> </w:t>
      </w:r>
      <w:r w:rsidRPr="00175E62" w:rsidR="007A1F68">
        <w:rPr>
          <w:rFonts w:ascii="Times New Roman" w:hAnsi="Times New Roman" w:cs="Times New Roman"/>
        </w:rPr>
        <w:t>Information on the mean wage rate from the U.S. Department of Labor, Bureau of Labor Statistics is available online at</w:t>
      </w:r>
      <w:r w:rsidR="00A620EF">
        <w:rPr>
          <w:rFonts w:ascii="Times New Roman" w:hAnsi="Times New Roman" w:cs="Times New Roman"/>
        </w:rPr>
        <w:t>:</w:t>
      </w:r>
      <w:r w:rsidR="009C7862">
        <w:rPr>
          <w:rFonts w:ascii="Times New Roman" w:hAnsi="Times New Roman" w:cs="Times New Roman"/>
        </w:rPr>
        <w:t xml:space="preserve"> </w:t>
      </w:r>
      <w:hyperlink r:id="rId2" w:history="1">
        <w:r>
          <w:rPr>
            <w:rStyle w:val="Hyperlink"/>
            <w:rFonts w:ascii="Times New Roman" w:hAnsi="Times New Roman" w:cs="Times New Roman"/>
          </w:rPr>
          <w:t>https://www.bls.gov/oes/2021/may/oes_nat.htm</w:t>
        </w:r>
      </w:hyperlink>
      <w:r w:rsidR="00A620EF">
        <w:rPr>
          <w:rFonts w:ascii="Times New Roman" w:hAnsi="Times New Roman" w:cs="Times New Roman"/>
        </w:rPr>
        <w:t xml:space="preserve"> </w:t>
      </w:r>
      <w:hyperlink w:history="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7EA6FA5"/>
    <w:multiLevelType w:val="hybridMultilevel"/>
    <w:tmpl w:val="D806D866"/>
    <w:lvl w:ilvl="0">
      <w:start w:val="1"/>
      <w:numFmt w:val="ideographDigital"/>
      <w:lvlJc w:val="left"/>
    </w:lvl>
    <w:lvl w:ilvl="1">
      <w:start w:val="1"/>
      <w:numFmt w:val="bullet"/>
      <w:lvlText w:val="—"/>
      <w:lvlJc w:val="left"/>
      <w:rPr>
        <w:rFonts w:ascii="Calibri" w:hAnsi="Calibri" w:hint="default"/>
      </w:rPr>
    </w:lvl>
    <w:lvl w:ilvl="2">
      <w:start w:val="0"/>
      <w:numFmt w:val="decimal"/>
      <w:lvlJc w:val="left"/>
    </w:lvl>
    <w:lvl w:ilvl="3">
      <w:start w:val="0"/>
      <w:numFmt w:val="decimal"/>
      <w:lvlJc w:val="left"/>
    </w:lvl>
    <w:lvl w:ilvl="4">
      <w:start w:val="1"/>
      <w:numFmt w:val="bullet"/>
      <w:lvlText w:val=""/>
      <w:lvlJc w:val="left"/>
      <w:rPr>
        <w:rFonts w:ascii="Symbol" w:hAnsi="Symbol" w:hint="default"/>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9513184"/>
    <w:multiLevelType w:val="hybridMultilevel"/>
    <w:tmpl w:val="E29C1F30"/>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32B63E49"/>
    <w:multiLevelType w:val="hybridMultilevel"/>
    <w:tmpl w:val="81E48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F32DD8"/>
    <w:multiLevelType w:val="hybridMultilevel"/>
    <w:tmpl w:val="30A4764E"/>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5">
    <w:nsid w:val="43E446E4"/>
    <w:multiLevelType w:val="hybridMultilevel"/>
    <w:tmpl w:val="60C62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2C69EE"/>
    <w:multiLevelType w:val="hybridMultilevel"/>
    <w:tmpl w:val="461C1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B8235B1"/>
    <w:multiLevelType w:val="hybridMultilevel"/>
    <w:tmpl w:val="FD3CAC38"/>
    <w:lvl w:ilvl="0">
      <w:start w:val="1"/>
      <w:numFmt w:val="ideographDigital"/>
      <w:lvlJc w:val="left"/>
    </w:lvl>
    <w:lvl w:ilvl="1">
      <w:start w:val="1"/>
      <w:numFmt w:val="bullet"/>
      <w:lvlText w:val=""/>
      <w:lvlJc w:val="left"/>
      <w:rPr>
        <w:rFonts w:ascii="Symbol" w:hAnsi="Symbol" w:hint="default"/>
      </w:rPr>
    </w:lvl>
    <w:lvl w:ilvl="2">
      <w:start w:val="0"/>
      <w:numFmt w:val="decimal"/>
      <w:lvlJc w:val="left"/>
    </w:lvl>
    <w:lvl w:ilvl="3">
      <w:start w:val="0"/>
      <w:numFmt w:val="decimal"/>
      <w:lvlJc w:val="left"/>
    </w:lvl>
    <w:lvl w:ilvl="4">
      <w:start w:val="1"/>
      <w:numFmt w:val="bullet"/>
      <w:lvlText w:val=""/>
      <w:lvlJc w:val="left"/>
      <w:rPr>
        <w:rFonts w:ascii="Symbol" w:hAnsi="Symbol" w:hint="default"/>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C045D7C"/>
    <w:multiLevelType w:val="hybridMultilevel"/>
    <w:tmpl w:val="819809E0"/>
    <w:lvl w:ilvl="0">
      <w:start w:val="1"/>
      <w:numFmt w:val="decimal"/>
      <w:lvlText w:val="%1)"/>
      <w:lvlJc w:val="left"/>
      <w:pPr>
        <w:ind w:left="360" w:hanging="360"/>
      </w:pPr>
      <w:rPr>
        <w:rFonts w:asciiTheme="minorHAnsi" w:hAnsiTheme="minorHAnsi" w:cstheme="minorHAnsi"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3BA1900"/>
    <w:multiLevelType w:val="hybridMultilevel"/>
    <w:tmpl w:val="B77CA7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2"/>
  </w:num>
  <w:num w:numId="4">
    <w:abstractNumId w:val="0"/>
  </w:num>
  <w:num w:numId="5">
    <w:abstractNumId w:val="7"/>
  </w:num>
  <w:num w:numId="6">
    <w:abstractNumId w:val="1"/>
  </w:num>
  <w:num w:numId="7">
    <w:abstractNumId w:val="4"/>
  </w:num>
  <w:num w:numId="8">
    <w:abstractNumId w:val="8"/>
  </w:num>
  <w:num w:numId="9">
    <w:abstractNumId w:val="6"/>
  </w:num>
  <w:num w:numId="10">
    <w:abstractNumId w:val="5"/>
  </w:num>
  <w:num w:numId="11">
    <w:abstractNumId w:val="3"/>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rosby, Kevin">
    <w15:presenceInfo w15:providerId="AD" w15:userId="S::0721557503@FEMA.DHS.GOV::deda5040-3be0-47e5-9466-9cf6cbbc3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10F1"/>
    <w:rsid w:val="00003B0B"/>
    <w:rsid w:val="000065AC"/>
    <w:rsid w:val="0000700C"/>
    <w:rsid w:val="000079B9"/>
    <w:rsid w:val="000209A4"/>
    <w:rsid w:val="00020ECD"/>
    <w:rsid w:val="000211E6"/>
    <w:rsid w:val="00022D61"/>
    <w:rsid w:val="0002670D"/>
    <w:rsid w:val="00027F6A"/>
    <w:rsid w:val="000325CA"/>
    <w:rsid w:val="00032610"/>
    <w:rsid w:val="00033439"/>
    <w:rsid w:val="000342BF"/>
    <w:rsid w:val="00035605"/>
    <w:rsid w:val="00035B16"/>
    <w:rsid w:val="00040C42"/>
    <w:rsid w:val="000420DB"/>
    <w:rsid w:val="000431EE"/>
    <w:rsid w:val="00043386"/>
    <w:rsid w:val="00044B1E"/>
    <w:rsid w:val="00044F38"/>
    <w:rsid w:val="00047540"/>
    <w:rsid w:val="0006260C"/>
    <w:rsid w:val="00063434"/>
    <w:rsid w:val="000636F1"/>
    <w:rsid w:val="0006390A"/>
    <w:rsid w:val="00064BCF"/>
    <w:rsid w:val="0006561A"/>
    <w:rsid w:val="00067B39"/>
    <w:rsid w:val="00071114"/>
    <w:rsid w:val="00077BE5"/>
    <w:rsid w:val="00077F4C"/>
    <w:rsid w:val="00082B6B"/>
    <w:rsid w:val="00084389"/>
    <w:rsid w:val="00085B1F"/>
    <w:rsid w:val="0008703F"/>
    <w:rsid w:val="000878FD"/>
    <w:rsid w:val="0009216B"/>
    <w:rsid w:val="000A1056"/>
    <w:rsid w:val="000A5BCA"/>
    <w:rsid w:val="000B1F48"/>
    <w:rsid w:val="000B2FBF"/>
    <w:rsid w:val="000B40D2"/>
    <w:rsid w:val="000B499D"/>
    <w:rsid w:val="000B60FC"/>
    <w:rsid w:val="000B636C"/>
    <w:rsid w:val="000B679F"/>
    <w:rsid w:val="000B703E"/>
    <w:rsid w:val="000C107E"/>
    <w:rsid w:val="000C40CF"/>
    <w:rsid w:val="000C4F0B"/>
    <w:rsid w:val="000D2BF0"/>
    <w:rsid w:val="000D6114"/>
    <w:rsid w:val="000E01E3"/>
    <w:rsid w:val="000E150D"/>
    <w:rsid w:val="000E2546"/>
    <w:rsid w:val="000E503D"/>
    <w:rsid w:val="000F3A7F"/>
    <w:rsid w:val="000F473E"/>
    <w:rsid w:val="000F5DFF"/>
    <w:rsid w:val="000F64E3"/>
    <w:rsid w:val="00101A70"/>
    <w:rsid w:val="0010349F"/>
    <w:rsid w:val="0010601C"/>
    <w:rsid w:val="001062EC"/>
    <w:rsid w:val="00106954"/>
    <w:rsid w:val="0010732F"/>
    <w:rsid w:val="00107465"/>
    <w:rsid w:val="001079E1"/>
    <w:rsid w:val="00112736"/>
    <w:rsid w:val="00112FF7"/>
    <w:rsid w:val="001130B3"/>
    <w:rsid w:val="0011376C"/>
    <w:rsid w:val="00114887"/>
    <w:rsid w:val="0011529A"/>
    <w:rsid w:val="00124302"/>
    <w:rsid w:val="001244C7"/>
    <w:rsid w:val="00125DED"/>
    <w:rsid w:val="001270E3"/>
    <w:rsid w:val="00127C47"/>
    <w:rsid w:val="00131E8B"/>
    <w:rsid w:val="001328E0"/>
    <w:rsid w:val="001355E9"/>
    <w:rsid w:val="001408FE"/>
    <w:rsid w:val="0014163F"/>
    <w:rsid w:val="00146D40"/>
    <w:rsid w:val="00147CA1"/>
    <w:rsid w:val="001500F4"/>
    <w:rsid w:val="00150ADB"/>
    <w:rsid w:val="001515A7"/>
    <w:rsid w:val="001519D3"/>
    <w:rsid w:val="0015378D"/>
    <w:rsid w:val="00154A23"/>
    <w:rsid w:val="00156E68"/>
    <w:rsid w:val="0015755A"/>
    <w:rsid w:val="00162CBB"/>
    <w:rsid w:val="0016470F"/>
    <w:rsid w:val="0016776E"/>
    <w:rsid w:val="00170BD7"/>
    <w:rsid w:val="001719AA"/>
    <w:rsid w:val="00172DD9"/>
    <w:rsid w:val="00173C32"/>
    <w:rsid w:val="00174350"/>
    <w:rsid w:val="00175E62"/>
    <w:rsid w:val="00176DA7"/>
    <w:rsid w:val="0018646C"/>
    <w:rsid w:val="00190BDA"/>
    <w:rsid w:val="0019168C"/>
    <w:rsid w:val="00195DF5"/>
    <w:rsid w:val="001A179A"/>
    <w:rsid w:val="001A5830"/>
    <w:rsid w:val="001A7615"/>
    <w:rsid w:val="001B1AA1"/>
    <w:rsid w:val="001B70A5"/>
    <w:rsid w:val="001C132A"/>
    <w:rsid w:val="001C229E"/>
    <w:rsid w:val="001C2613"/>
    <w:rsid w:val="001C4964"/>
    <w:rsid w:val="001D25B5"/>
    <w:rsid w:val="001D2D6A"/>
    <w:rsid w:val="001D3DF6"/>
    <w:rsid w:val="001E2630"/>
    <w:rsid w:val="001E3CE3"/>
    <w:rsid w:val="001F368A"/>
    <w:rsid w:val="001F4D25"/>
    <w:rsid w:val="001F5D53"/>
    <w:rsid w:val="001F7958"/>
    <w:rsid w:val="00200435"/>
    <w:rsid w:val="00205497"/>
    <w:rsid w:val="00210A76"/>
    <w:rsid w:val="002130AA"/>
    <w:rsid w:val="00217E18"/>
    <w:rsid w:val="002203D0"/>
    <w:rsid w:val="0022196A"/>
    <w:rsid w:val="00221CFD"/>
    <w:rsid w:val="00222675"/>
    <w:rsid w:val="00224F0F"/>
    <w:rsid w:val="00225D63"/>
    <w:rsid w:val="00230E35"/>
    <w:rsid w:val="00234F5E"/>
    <w:rsid w:val="00246198"/>
    <w:rsid w:val="002504B8"/>
    <w:rsid w:val="00250B8E"/>
    <w:rsid w:val="00252F3D"/>
    <w:rsid w:val="002541CA"/>
    <w:rsid w:val="00255920"/>
    <w:rsid w:val="00261E39"/>
    <w:rsid w:val="0026408B"/>
    <w:rsid w:val="002642B3"/>
    <w:rsid w:val="00265C27"/>
    <w:rsid w:val="00266A8F"/>
    <w:rsid w:val="00270E5B"/>
    <w:rsid w:val="0027258B"/>
    <w:rsid w:val="002757C4"/>
    <w:rsid w:val="002757CC"/>
    <w:rsid w:val="0027717A"/>
    <w:rsid w:val="00281002"/>
    <w:rsid w:val="00281717"/>
    <w:rsid w:val="00281BE2"/>
    <w:rsid w:val="00282B2D"/>
    <w:rsid w:val="00284ACA"/>
    <w:rsid w:val="00284B77"/>
    <w:rsid w:val="002859CA"/>
    <w:rsid w:val="00292EF4"/>
    <w:rsid w:val="002935BA"/>
    <w:rsid w:val="002A01C0"/>
    <w:rsid w:val="002A68E0"/>
    <w:rsid w:val="002B0A85"/>
    <w:rsid w:val="002B141A"/>
    <w:rsid w:val="002B27E9"/>
    <w:rsid w:val="002B2B7C"/>
    <w:rsid w:val="002C3F15"/>
    <w:rsid w:val="002C7C5A"/>
    <w:rsid w:val="002D11C3"/>
    <w:rsid w:val="002D1702"/>
    <w:rsid w:val="002D503E"/>
    <w:rsid w:val="002E686C"/>
    <w:rsid w:val="002F3683"/>
    <w:rsid w:val="00301682"/>
    <w:rsid w:val="003017F2"/>
    <w:rsid w:val="00303B44"/>
    <w:rsid w:val="00305C4A"/>
    <w:rsid w:val="00314877"/>
    <w:rsid w:val="003218EA"/>
    <w:rsid w:val="00321AB5"/>
    <w:rsid w:val="00323968"/>
    <w:rsid w:val="00330154"/>
    <w:rsid w:val="003333ED"/>
    <w:rsid w:val="003350A8"/>
    <w:rsid w:val="00335ECA"/>
    <w:rsid w:val="00336FBC"/>
    <w:rsid w:val="00343F98"/>
    <w:rsid w:val="00344E95"/>
    <w:rsid w:val="0034558F"/>
    <w:rsid w:val="00346E5C"/>
    <w:rsid w:val="0035011E"/>
    <w:rsid w:val="003508AB"/>
    <w:rsid w:val="0035269F"/>
    <w:rsid w:val="00354B4E"/>
    <w:rsid w:val="00356991"/>
    <w:rsid w:val="0035790F"/>
    <w:rsid w:val="0036030C"/>
    <w:rsid w:val="00361698"/>
    <w:rsid w:val="00365F5C"/>
    <w:rsid w:val="00366002"/>
    <w:rsid w:val="00367101"/>
    <w:rsid w:val="00371C3A"/>
    <w:rsid w:val="00371D12"/>
    <w:rsid w:val="00372A10"/>
    <w:rsid w:val="00374E20"/>
    <w:rsid w:val="003807E1"/>
    <w:rsid w:val="00380A66"/>
    <w:rsid w:val="00382935"/>
    <w:rsid w:val="00384E03"/>
    <w:rsid w:val="0039032C"/>
    <w:rsid w:val="00392605"/>
    <w:rsid w:val="00395681"/>
    <w:rsid w:val="00397496"/>
    <w:rsid w:val="003A3F58"/>
    <w:rsid w:val="003A4151"/>
    <w:rsid w:val="003A531D"/>
    <w:rsid w:val="003B4372"/>
    <w:rsid w:val="003B771B"/>
    <w:rsid w:val="003B7871"/>
    <w:rsid w:val="003C040C"/>
    <w:rsid w:val="003C3F58"/>
    <w:rsid w:val="003D17C0"/>
    <w:rsid w:val="003D3276"/>
    <w:rsid w:val="003D51CE"/>
    <w:rsid w:val="003D6A02"/>
    <w:rsid w:val="003E335B"/>
    <w:rsid w:val="003E3C8E"/>
    <w:rsid w:val="003E4FB6"/>
    <w:rsid w:val="003E65C6"/>
    <w:rsid w:val="003F0939"/>
    <w:rsid w:val="003F1A80"/>
    <w:rsid w:val="003F5B89"/>
    <w:rsid w:val="0040006E"/>
    <w:rsid w:val="00401772"/>
    <w:rsid w:val="00403A86"/>
    <w:rsid w:val="00403E29"/>
    <w:rsid w:val="004049C6"/>
    <w:rsid w:val="00407D81"/>
    <w:rsid w:val="0041077E"/>
    <w:rsid w:val="00410D11"/>
    <w:rsid w:val="00412CCA"/>
    <w:rsid w:val="00414388"/>
    <w:rsid w:val="004173A8"/>
    <w:rsid w:val="00420CA3"/>
    <w:rsid w:val="004210A8"/>
    <w:rsid w:val="00422D00"/>
    <w:rsid w:val="00430D0B"/>
    <w:rsid w:val="00431074"/>
    <w:rsid w:val="00432E7D"/>
    <w:rsid w:val="0043383B"/>
    <w:rsid w:val="00433FCC"/>
    <w:rsid w:val="004345D6"/>
    <w:rsid w:val="00434AE7"/>
    <w:rsid w:val="00441E51"/>
    <w:rsid w:val="00443DC3"/>
    <w:rsid w:val="00445C09"/>
    <w:rsid w:val="0044609A"/>
    <w:rsid w:val="00446112"/>
    <w:rsid w:val="004466DC"/>
    <w:rsid w:val="00455ECE"/>
    <w:rsid w:val="00462CB8"/>
    <w:rsid w:val="00466844"/>
    <w:rsid w:val="004704D0"/>
    <w:rsid w:val="00472D30"/>
    <w:rsid w:val="00474B56"/>
    <w:rsid w:val="004827F8"/>
    <w:rsid w:val="00482A17"/>
    <w:rsid w:val="0048432B"/>
    <w:rsid w:val="00487BAB"/>
    <w:rsid w:val="00492828"/>
    <w:rsid w:val="00495B99"/>
    <w:rsid w:val="0049670A"/>
    <w:rsid w:val="004A0143"/>
    <w:rsid w:val="004A1AB2"/>
    <w:rsid w:val="004A2231"/>
    <w:rsid w:val="004A3F0B"/>
    <w:rsid w:val="004A4D79"/>
    <w:rsid w:val="004A4ECE"/>
    <w:rsid w:val="004B51FB"/>
    <w:rsid w:val="004C42D8"/>
    <w:rsid w:val="004C4F8E"/>
    <w:rsid w:val="004C668A"/>
    <w:rsid w:val="004C6F93"/>
    <w:rsid w:val="004C784E"/>
    <w:rsid w:val="004D3F1E"/>
    <w:rsid w:val="004E0F76"/>
    <w:rsid w:val="004E1D18"/>
    <w:rsid w:val="004E4233"/>
    <w:rsid w:val="004F0D74"/>
    <w:rsid w:val="004F21CF"/>
    <w:rsid w:val="004F2F4A"/>
    <w:rsid w:val="004F374C"/>
    <w:rsid w:val="004F374D"/>
    <w:rsid w:val="004F4194"/>
    <w:rsid w:val="004F4DCD"/>
    <w:rsid w:val="004F5890"/>
    <w:rsid w:val="004F5E99"/>
    <w:rsid w:val="004F6368"/>
    <w:rsid w:val="004F66D4"/>
    <w:rsid w:val="0050019E"/>
    <w:rsid w:val="00504AA1"/>
    <w:rsid w:val="00505F5B"/>
    <w:rsid w:val="0050728E"/>
    <w:rsid w:val="005106DD"/>
    <w:rsid w:val="00512E54"/>
    <w:rsid w:val="005133C3"/>
    <w:rsid w:val="0051644F"/>
    <w:rsid w:val="005220A1"/>
    <w:rsid w:val="00522557"/>
    <w:rsid w:val="0052338D"/>
    <w:rsid w:val="00524E0A"/>
    <w:rsid w:val="00526C7A"/>
    <w:rsid w:val="00527091"/>
    <w:rsid w:val="005300A7"/>
    <w:rsid w:val="005308DD"/>
    <w:rsid w:val="00531361"/>
    <w:rsid w:val="00534EC9"/>
    <w:rsid w:val="00543312"/>
    <w:rsid w:val="00544FEF"/>
    <w:rsid w:val="00544FFE"/>
    <w:rsid w:val="00553141"/>
    <w:rsid w:val="005612F0"/>
    <w:rsid w:val="00561CB6"/>
    <w:rsid w:val="0056240D"/>
    <w:rsid w:val="00562915"/>
    <w:rsid w:val="00566033"/>
    <w:rsid w:val="005730E5"/>
    <w:rsid w:val="00573667"/>
    <w:rsid w:val="0057418A"/>
    <w:rsid w:val="00581199"/>
    <w:rsid w:val="00581201"/>
    <w:rsid w:val="005818E5"/>
    <w:rsid w:val="00581B49"/>
    <w:rsid w:val="00582EFC"/>
    <w:rsid w:val="00583A81"/>
    <w:rsid w:val="00584C14"/>
    <w:rsid w:val="00587796"/>
    <w:rsid w:val="00590751"/>
    <w:rsid w:val="00594D2E"/>
    <w:rsid w:val="00596E4D"/>
    <w:rsid w:val="005972A9"/>
    <w:rsid w:val="005A1E0A"/>
    <w:rsid w:val="005A2AB3"/>
    <w:rsid w:val="005A3C93"/>
    <w:rsid w:val="005A435A"/>
    <w:rsid w:val="005A6228"/>
    <w:rsid w:val="005B0478"/>
    <w:rsid w:val="005B0F5F"/>
    <w:rsid w:val="005B70D6"/>
    <w:rsid w:val="005C07BE"/>
    <w:rsid w:val="005C0AA1"/>
    <w:rsid w:val="005C1610"/>
    <w:rsid w:val="005C292A"/>
    <w:rsid w:val="005C378D"/>
    <w:rsid w:val="005C3C47"/>
    <w:rsid w:val="005D055F"/>
    <w:rsid w:val="005D1DD4"/>
    <w:rsid w:val="005D33ED"/>
    <w:rsid w:val="005E0AC9"/>
    <w:rsid w:val="005E21EB"/>
    <w:rsid w:val="005E4EE0"/>
    <w:rsid w:val="005E6793"/>
    <w:rsid w:val="005E6E1C"/>
    <w:rsid w:val="005F186F"/>
    <w:rsid w:val="005F6A4E"/>
    <w:rsid w:val="00603A97"/>
    <w:rsid w:val="00603A99"/>
    <w:rsid w:val="00614232"/>
    <w:rsid w:val="00614EE7"/>
    <w:rsid w:val="0061735C"/>
    <w:rsid w:val="00622E9C"/>
    <w:rsid w:val="00626A0F"/>
    <w:rsid w:val="00630E81"/>
    <w:rsid w:val="00633D58"/>
    <w:rsid w:val="00640783"/>
    <w:rsid w:val="0064108E"/>
    <w:rsid w:val="0064597D"/>
    <w:rsid w:val="00652CFF"/>
    <w:rsid w:val="00653A2D"/>
    <w:rsid w:val="006564A8"/>
    <w:rsid w:val="00657380"/>
    <w:rsid w:val="006616EF"/>
    <w:rsid w:val="00661A63"/>
    <w:rsid w:val="006625E7"/>
    <w:rsid w:val="00662FFD"/>
    <w:rsid w:val="00663958"/>
    <w:rsid w:val="00666D16"/>
    <w:rsid w:val="006718D4"/>
    <w:rsid w:val="00672999"/>
    <w:rsid w:val="00672F68"/>
    <w:rsid w:val="00675095"/>
    <w:rsid w:val="0067522D"/>
    <w:rsid w:val="00677D41"/>
    <w:rsid w:val="0068041F"/>
    <w:rsid w:val="006879A2"/>
    <w:rsid w:val="00687E00"/>
    <w:rsid w:val="006905A2"/>
    <w:rsid w:val="00691F34"/>
    <w:rsid w:val="006927B9"/>
    <w:rsid w:val="006A0F24"/>
    <w:rsid w:val="006A1CC5"/>
    <w:rsid w:val="006A2BA7"/>
    <w:rsid w:val="006A60F5"/>
    <w:rsid w:val="006B05BC"/>
    <w:rsid w:val="006B0BB7"/>
    <w:rsid w:val="006B7462"/>
    <w:rsid w:val="006C00D0"/>
    <w:rsid w:val="006C2E21"/>
    <w:rsid w:val="006C3296"/>
    <w:rsid w:val="006C41DA"/>
    <w:rsid w:val="006C6D88"/>
    <w:rsid w:val="006D2793"/>
    <w:rsid w:val="006D296D"/>
    <w:rsid w:val="006D2EFA"/>
    <w:rsid w:val="006D546D"/>
    <w:rsid w:val="006D6C37"/>
    <w:rsid w:val="006E3B5B"/>
    <w:rsid w:val="006E3F28"/>
    <w:rsid w:val="006F1E95"/>
    <w:rsid w:val="006F2D89"/>
    <w:rsid w:val="006F50C4"/>
    <w:rsid w:val="006F5422"/>
    <w:rsid w:val="006F6337"/>
    <w:rsid w:val="006F70EF"/>
    <w:rsid w:val="00705D17"/>
    <w:rsid w:val="00707382"/>
    <w:rsid w:val="00707772"/>
    <w:rsid w:val="00707B94"/>
    <w:rsid w:val="00707D54"/>
    <w:rsid w:val="0071027D"/>
    <w:rsid w:val="007103B8"/>
    <w:rsid w:val="00712527"/>
    <w:rsid w:val="0071496E"/>
    <w:rsid w:val="007220C9"/>
    <w:rsid w:val="0072237A"/>
    <w:rsid w:val="00723A26"/>
    <w:rsid w:val="00723BB5"/>
    <w:rsid w:val="0072595E"/>
    <w:rsid w:val="00733E6B"/>
    <w:rsid w:val="007418AA"/>
    <w:rsid w:val="00742B07"/>
    <w:rsid w:val="00742D74"/>
    <w:rsid w:val="00744512"/>
    <w:rsid w:val="0074701E"/>
    <w:rsid w:val="00751046"/>
    <w:rsid w:val="007525C6"/>
    <w:rsid w:val="00752B0B"/>
    <w:rsid w:val="00756490"/>
    <w:rsid w:val="007565E5"/>
    <w:rsid w:val="00756AF1"/>
    <w:rsid w:val="00757050"/>
    <w:rsid w:val="00757122"/>
    <w:rsid w:val="007602D1"/>
    <w:rsid w:val="00762B5C"/>
    <w:rsid w:val="00770B5E"/>
    <w:rsid w:val="00777141"/>
    <w:rsid w:val="0077741F"/>
    <w:rsid w:val="00783312"/>
    <w:rsid w:val="007865BC"/>
    <w:rsid w:val="00793CB6"/>
    <w:rsid w:val="00794A2C"/>
    <w:rsid w:val="00794C16"/>
    <w:rsid w:val="00795F6E"/>
    <w:rsid w:val="00797E61"/>
    <w:rsid w:val="007A016B"/>
    <w:rsid w:val="007A1F68"/>
    <w:rsid w:val="007A4306"/>
    <w:rsid w:val="007A4CD8"/>
    <w:rsid w:val="007B07F4"/>
    <w:rsid w:val="007B1D5D"/>
    <w:rsid w:val="007B3397"/>
    <w:rsid w:val="007B4A9A"/>
    <w:rsid w:val="007B5775"/>
    <w:rsid w:val="007B694D"/>
    <w:rsid w:val="007C111F"/>
    <w:rsid w:val="007C1CA5"/>
    <w:rsid w:val="007C2908"/>
    <w:rsid w:val="007C6889"/>
    <w:rsid w:val="007D27CC"/>
    <w:rsid w:val="007D2F10"/>
    <w:rsid w:val="007E2BFD"/>
    <w:rsid w:val="007F4EC8"/>
    <w:rsid w:val="007F61CD"/>
    <w:rsid w:val="007F7BAB"/>
    <w:rsid w:val="0080217B"/>
    <w:rsid w:val="008027EF"/>
    <w:rsid w:val="0080393B"/>
    <w:rsid w:val="00804075"/>
    <w:rsid w:val="00805887"/>
    <w:rsid w:val="00812650"/>
    <w:rsid w:val="00816450"/>
    <w:rsid w:val="00821957"/>
    <w:rsid w:val="00827AB7"/>
    <w:rsid w:val="008309F9"/>
    <w:rsid w:val="00832272"/>
    <w:rsid w:val="008345F9"/>
    <w:rsid w:val="008400C5"/>
    <w:rsid w:val="008418F2"/>
    <w:rsid w:val="00841B9A"/>
    <w:rsid w:val="00842598"/>
    <w:rsid w:val="00844D0C"/>
    <w:rsid w:val="00847306"/>
    <w:rsid w:val="008500B4"/>
    <w:rsid w:val="00854577"/>
    <w:rsid w:val="00860EC4"/>
    <w:rsid w:val="008631A3"/>
    <w:rsid w:val="00863789"/>
    <w:rsid w:val="00867B9A"/>
    <w:rsid w:val="008706A0"/>
    <w:rsid w:val="00870AF5"/>
    <w:rsid w:val="008716C5"/>
    <w:rsid w:val="00876293"/>
    <w:rsid w:val="00877797"/>
    <w:rsid w:val="008777DC"/>
    <w:rsid w:val="00880869"/>
    <w:rsid w:val="00882D8D"/>
    <w:rsid w:val="008910E0"/>
    <w:rsid w:val="008924C3"/>
    <w:rsid w:val="00893FDF"/>
    <w:rsid w:val="008A5D56"/>
    <w:rsid w:val="008A6495"/>
    <w:rsid w:val="008A702F"/>
    <w:rsid w:val="008B3616"/>
    <w:rsid w:val="008B3AEE"/>
    <w:rsid w:val="008B3D9F"/>
    <w:rsid w:val="008B65C5"/>
    <w:rsid w:val="008B7D4F"/>
    <w:rsid w:val="008C0287"/>
    <w:rsid w:val="008C114B"/>
    <w:rsid w:val="008C1B9E"/>
    <w:rsid w:val="008C3643"/>
    <w:rsid w:val="008D1279"/>
    <w:rsid w:val="008D364E"/>
    <w:rsid w:val="008D3F36"/>
    <w:rsid w:val="008D60F5"/>
    <w:rsid w:val="008D6F95"/>
    <w:rsid w:val="008D7041"/>
    <w:rsid w:val="008E07FA"/>
    <w:rsid w:val="008E674F"/>
    <w:rsid w:val="008F0A4C"/>
    <w:rsid w:val="008F0D09"/>
    <w:rsid w:val="008F133D"/>
    <w:rsid w:val="008F18A9"/>
    <w:rsid w:val="008F7119"/>
    <w:rsid w:val="008F7D49"/>
    <w:rsid w:val="009004CB"/>
    <w:rsid w:val="00901C11"/>
    <w:rsid w:val="009049FD"/>
    <w:rsid w:val="0090526A"/>
    <w:rsid w:val="009058DA"/>
    <w:rsid w:val="00914DFC"/>
    <w:rsid w:val="0091502D"/>
    <w:rsid w:val="00922947"/>
    <w:rsid w:val="0093702D"/>
    <w:rsid w:val="0094161F"/>
    <w:rsid w:val="00942AD5"/>
    <w:rsid w:val="009449E2"/>
    <w:rsid w:val="00945406"/>
    <w:rsid w:val="009454BC"/>
    <w:rsid w:val="00951FA2"/>
    <w:rsid w:val="00954BFA"/>
    <w:rsid w:val="00956613"/>
    <w:rsid w:val="00957B0B"/>
    <w:rsid w:val="00960BD2"/>
    <w:rsid w:val="00961A32"/>
    <w:rsid w:val="00963656"/>
    <w:rsid w:val="00964875"/>
    <w:rsid w:val="00965488"/>
    <w:rsid w:val="0097039E"/>
    <w:rsid w:val="00972FFC"/>
    <w:rsid w:val="009760D8"/>
    <w:rsid w:val="00976221"/>
    <w:rsid w:val="00976E6C"/>
    <w:rsid w:val="009841C7"/>
    <w:rsid w:val="009850C5"/>
    <w:rsid w:val="0099309D"/>
    <w:rsid w:val="009934F5"/>
    <w:rsid w:val="009947A2"/>
    <w:rsid w:val="009966C4"/>
    <w:rsid w:val="00996F94"/>
    <w:rsid w:val="00997CA8"/>
    <w:rsid w:val="009A1FD9"/>
    <w:rsid w:val="009A3FFE"/>
    <w:rsid w:val="009A4451"/>
    <w:rsid w:val="009A5245"/>
    <w:rsid w:val="009A660F"/>
    <w:rsid w:val="009B4C59"/>
    <w:rsid w:val="009B4D48"/>
    <w:rsid w:val="009B4F19"/>
    <w:rsid w:val="009B5361"/>
    <w:rsid w:val="009B679D"/>
    <w:rsid w:val="009C1535"/>
    <w:rsid w:val="009C5889"/>
    <w:rsid w:val="009C7862"/>
    <w:rsid w:val="009D01EF"/>
    <w:rsid w:val="009D1697"/>
    <w:rsid w:val="009D347A"/>
    <w:rsid w:val="009D3792"/>
    <w:rsid w:val="009D3D14"/>
    <w:rsid w:val="009E0102"/>
    <w:rsid w:val="009E56C7"/>
    <w:rsid w:val="009E6A81"/>
    <w:rsid w:val="009F0B2C"/>
    <w:rsid w:val="009F2CE0"/>
    <w:rsid w:val="009F78A4"/>
    <w:rsid w:val="00A060B2"/>
    <w:rsid w:val="00A105E1"/>
    <w:rsid w:val="00A137D1"/>
    <w:rsid w:val="00A166C5"/>
    <w:rsid w:val="00A16E9C"/>
    <w:rsid w:val="00A2062F"/>
    <w:rsid w:val="00A21407"/>
    <w:rsid w:val="00A3184E"/>
    <w:rsid w:val="00A31B74"/>
    <w:rsid w:val="00A3454F"/>
    <w:rsid w:val="00A35558"/>
    <w:rsid w:val="00A35E35"/>
    <w:rsid w:val="00A413D7"/>
    <w:rsid w:val="00A41547"/>
    <w:rsid w:val="00A42F23"/>
    <w:rsid w:val="00A44133"/>
    <w:rsid w:val="00A510F7"/>
    <w:rsid w:val="00A521BE"/>
    <w:rsid w:val="00A55CC6"/>
    <w:rsid w:val="00A56088"/>
    <w:rsid w:val="00A60B25"/>
    <w:rsid w:val="00A620EF"/>
    <w:rsid w:val="00A6344F"/>
    <w:rsid w:val="00A65710"/>
    <w:rsid w:val="00A66076"/>
    <w:rsid w:val="00A67862"/>
    <w:rsid w:val="00A722B7"/>
    <w:rsid w:val="00A72BF0"/>
    <w:rsid w:val="00A73217"/>
    <w:rsid w:val="00A7468A"/>
    <w:rsid w:val="00A7698F"/>
    <w:rsid w:val="00A81DE8"/>
    <w:rsid w:val="00A81F54"/>
    <w:rsid w:val="00A827AC"/>
    <w:rsid w:val="00A83FC6"/>
    <w:rsid w:val="00A844C2"/>
    <w:rsid w:val="00A85797"/>
    <w:rsid w:val="00A9158E"/>
    <w:rsid w:val="00A926BA"/>
    <w:rsid w:val="00A92D7E"/>
    <w:rsid w:val="00A950B0"/>
    <w:rsid w:val="00A97A43"/>
    <w:rsid w:val="00AA6222"/>
    <w:rsid w:val="00AA653A"/>
    <w:rsid w:val="00AB1313"/>
    <w:rsid w:val="00AB1B3D"/>
    <w:rsid w:val="00AB3B97"/>
    <w:rsid w:val="00AB4181"/>
    <w:rsid w:val="00AC01E5"/>
    <w:rsid w:val="00AC29F7"/>
    <w:rsid w:val="00AC2EEF"/>
    <w:rsid w:val="00AC41B0"/>
    <w:rsid w:val="00AC4236"/>
    <w:rsid w:val="00AC55FA"/>
    <w:rsid w:val="00AC7AE5"/>
    <w:rsid w:val="00AD0B8F"/>
    <w:rsid w:val="00AD1126"/>
    <w:rsid w:val="00AD1C73"/>
    <w:rsid w:val="00AD3DB4"/>
    <w:rsid w:val="00AD5790"/>
    <w:rsid w:val="00AE0AB9"/>
    <w:rsid w:val="00AE1EE3"/>
    <w:rsid w:val="00AE3D94"/>
    <w:rsid w:val="00AE508C"/>
    <w:rsid w:val="00AE605E"/>
    <w:rsid w:val="00AE61B6"/>
    <w:rsid w:val="00AE64BB"/>
    <w:rsid w:val="00AE76EC"/>
    <w:rsid w:val="00AF0005"/>
    <w:rsid w:val="00AF0643"/>
    <w:rsid w:val="00AF2372"/>
    <w:rsid w:val="00AF3C95"/>
    <w:rsid w:val="00AF4829"/>
    <w:rsid w:val="00AF5C41"/>
    <w:rsid w:val="00AF6CC2"/>
    <w:rsid w:val="00AF778B"/>
    <w:rsid w:val="00AF7FB9"/>
    <w:rsid w:val="00B04F98"/>
    <w:rsid w:val="00B07138"/>
    <w:rsid w:val="00B136D4"/>
    <w:rsid w:val="00B13CD5"/>
    <w:rsid w:val="00B17949"/>
    <w:rsid w:val="00B179C1"/>
    <w:rsid w:val="00B2266D"/>
    <w:rsid w:val="00B30D6B"/>
    <w:rsid w:val="00B33D7F"/>
    <w:rsid w:val="00B423A4"/>
    <w:rsid w:val="00B45CC8"/>
    <w:rsid w:val="00B46F45"/>
    <w:rsid w:val="00B50642"/>
    <w:rsid w:val="00B50BFA"/>
    <w:rsid w:val="00B53343"/>
    <w:rsid w:val="00B54076"/>
    <w:rsid w:val="00B55514"/>
    <w:rsid w:val="00B56C38"/>
    <w:rsid w:val="00B61ACD"/>
    <w:rsid w:val="00B6259D"/>
    <w:rsid w:val="00B64CFA"/>
    <w:rsid w:val="00B65007"/>
    <w:rsid w:val="00B658CD"/>
    <w:rsid w:val="00B722FE"/>
    <w:rsid w:val="00B737B7"/>
    <w:rsid w:val="00B75BBF"/>
    <w:rsid w:val="00B7797A"/>
    <w:rsid w:val="00B86A3B"/>
    <w:rsid w:val="00B92B09"/>
    <w:rsid w:val="00BA0B5D"/>
    <w:rsid w:val="00BA21E7"/>
    <w:rsid w:val="00BA21E8"/>
    <w:rsid w:val="00BA27CE"/>
    <w:rsid w:val="00BA613C"/>
    <w:rsid w:val="00BB3A44"/>
    <w:rsid w:val="00BB543D"/>
    <w:rsid w:val="00BB57D3"/>
    <w:rsid w:val="00BB69F5"/>
    <w:rsid w:val="00BC3182"/>
    <w:rsid w:val="00BC42F9"/>
    <w:rsid w:val="00BC4902"/>
    <w:rsid w:val="00BC5C66"/>
    <w:rsid w:val="00BC6A53"/>
    <w:rsid w:val="00BC7F31"/>
    <w:rsid w:val="00BD0A16"/>
    <w:rsid w:val="00BD3141"/>
    <w:rsid w:val="00BD3794"/>
    <w:rsid w:val="00BD3877"/>
    <w:rsid w:val="00BD642E"/>
    <w:rsid w:val="00BD7C38"/>
    <w:rsid w:val="00BE0181"/>
    <w:rsid w:val="00BE2217"/>
    <w:rsid w:val="00BE26E4"/>
    <w:rsid w:val="00BE31D2"/>
    <w:rsid w:val="00BE3E68"/>
    <w:rsid w:val="00BE42FA"/>
    <w:rsid w:val="00BE5B82"/>
    <w:rsid w:val="00BE767E"/>
    <w:rsid w:val="00BF1A25"/>
    <w:rsid w:val="00BF1CCC"/>
    <w:rsid w:val="00BF3E2B"/>
    <w:rsid w:val="00BF4A6B"/>
    <w:rsid w:val="00BF5B49"/>
    <w:rsid w:val="00C01C6A"/>
    <w:rsid w:val="00C01F7F"/>
    <w:rsid w:val="00C03071"/>
    <w:rsid w:val="00C03907"/>
    <w:rsid w:val="00C05617"/>
    <w:rsid w:val="00C05B2F"/>
    <w:rsid w:val="00C10EC3"/>
    <w:rsid w:val="00C129D9"/>
    <w:rsid w:val="00C12DD3"/>
    <w:rsid w:val="00C14715"/>
    <w:rsid w:val="00C213AB"/>
    <w:rsid w:val="00C25B9E"/>
    <w:rsid w:val="00C31B8B"/>
    <w:rsid w:val="00C31D45"/>
    <w:rsid w:val="00C323F8"/>
    <w:rsid w:val="00C32A03"/>
    <w:rsid w:val="00C3483F"/>
    <w:rsid w:val="00C46882"/>
    <w:rsid w:val="00C47C0E"/>
    <w:rsid w:val="00C51437"/>
    <w:rsid w:val="00C55063"/>
    <w:rsid w:val="00C62591"/>
    <w:rsid w:val="00C63604"/>
    <w:rsid w:val="00C65F09"/>
    <w:rsid w:val="00C732DE"/>
    <w:rsid w:val="00C73CEA"/>
    <w:rsid w:val="00C73D0D"/>
    <w:rsid w:val="00C76ED8"/>
    <w:rsid w:val="00C830EB"/>
    <w:rsid w:val="00C84394"/>
    <w:rsid w:val="00C85AAE"/>
    <w:rsid w:val="00C85C52"/>
    <w:rsid w:val="00C873D6"/>
    <w:rsid w:val="00C87FBA"/>
    <w:rsid w:val="00C91887"/>
    <w:rsid w:val="00C91F2D"/>
    <w:rsid w:val="00C930FE"/>
    <w:rsid w:val="00CA0585"/>
    <w:rsid w:val="00CA06C0"/>
    <w:rsid w:val="00CA3A50"/>
    <w:rsid w:val="00CA4643"/>
    <w:rsid w:val="00CB0283"/>
    <w:rsid w:val="00CB253D"/>
    <w:rsid w:val="00CB4C8D"/>
    <w:rsid w:val="00CB6E86"/>
    <w:rsid w:val="00CC02F2"/>
    <w:rsid w:val="00CC0CA9"/>
    <w:rsid w:val="00CC1425"/>
    <w:rsid w:val="00CC18D4"/>
    <w:rsid w:val="00CC3575"/>
    <w:rsid w:val="00CC3634"/>
    <w:rsid w:val="00CC6BD9"/>
    <w:rsid w:val="00CD31CB"/>
    <w:rsid w:val="00CD37EC"/>
    <w:rsid w:val="00CD6C03"/>
    <w:rsid w:val="00CE0868"/>
    <w:rsid w:val="00CE5594"/>
    <w:rsid w:val="00CE5730"/>
    <w:rsid w:val="00CE5FD1"/>
    <w:rsid w:val="00CF28E8"/>
    <w:rsid w:val="00CF308F"/>
    <w:rsid w:val="00CF4396"/>
    <w:rsid w:val="00CF4AB1"/>
    <w:rsid w:val="00CF5740"/>
    <w:rsid w:val="00CF57DF"/>
    <w:rsid w:val="00CF7705"/>
    <w:rsid w:val="00CF7A74"/>
    <w:rsid w:val="00D00D69"/>
    <w:rsid w:val="00D02058"/>
    <w:rsid w:val="00D056CC"/>
    <w:rsid w:val="00D0664C"/>
    <w:rsid w:val="00D11398"/>
    <w:rsid w:val="00D173AA"/>
    <w:rsid w:val="00D17B8B"/>
    <w:rsid w:val="00D21CD1"/>
    <w:rsid w:val="00D24008"/>
    <w:rsid w:val="00D26171"/>
    <w:rsid w:val="00D271FF"/>
    <w:rsid w:val="00D27B18"/>
    <w:rsid w:val="00D41477"/>
    <w:rsid w:val="00D429C0"/>
    <w:rsid w:val="00D47C94"/>
    <w:rsid w:val="00D50310"/>
    <w:rsid w:val="00D539FE"/>
    <w:rsid w:val="00D5488B"/>
    <w:rsid w:val="00D55426"/>
    <w:rsid w:val="00D5546F"/>
    <w:rsid w:val="00D569E0"/>
    <w:rsid w:val="00D57052"/>
    <w:rsid w:val="00D57AF0"/>
    <w:rsid w:val="00D66D6E"/>
    <w:rsid w:val="00D70A17"/>
    <w:rsid w:val="00D75114"/>
    <w:rsid w:val="00D757D2"/>
    <w:rsid w:val="00D81390"/>
    <w:rsid w:val="00D82B27"/>
    <w:rsid w:val="00D83BA7"/>
    <w:rsid w:val="00D83EDA"/>
    <w:rsid w:val="00D85A0E"/>
    <w:rsid w:val="00D864B6"/>
    <w:rsid w:val="00D94F91"/>
    <w:rsid w:val="00D9667D"/>
    <w:rsid w:val="00D97310"/>
    <w:rsid w:val="00DA1677"/>
    <w:rsid w:val="00DA45F3"/>
    <w:rsid w:val="00DA5639"/>
    <w:rsid w:val="00DB7A8F"/>
    <w:rsid w:val="00DB7C3B"/>
    <w:rsid w:val="00DC0F82"/>
    <w:rsid w:val="00DC51C8"/>
    <w:rsid w:val="00DC6539"/>
    <w:rsid w:val="00DD2B6C"/>
    <w:rsid w:val="00DD3F14"/>
    <w:rsid w:val="00DD6E21"/>
    <w:rsid w:val="00DE1644"/>
    <w:rsid w:val="00DE1D1B"/>
    <w:rsid w:val="00DE6582"/>
    <w:rsid w:val="00DE7B12"/>
    <w:rsid w:val="00DF4266"/>
    <w:rsid w:val="00DF4FD9"/>
    <w:rsid w:val="00DF6519"/>
    <w:rsid w:val="00E01F8E"/>
    <w:rsid w:val="00E04138"/>
    <w:rsid w:val="00E11AA3"/>
    <w:rsid w:val="00E11AED"/>
    <w:rsid w:val="00E1210C"/>
    <w:rsid w:val="00E15A77"/>
    <w:rsid w:val="00E176BE"/>
    <w:rsid w:val="00E21A65"/>
    <w:rsid w:val="00E22562"/>
    <w:rsid w:val="00E30AA7"/>
    <w:rsid w:val="00E30D9D"/>
    <w:rsid w:val="00E3141D"/>
    <w:rsid w:val="00E3309A"/>
    <w:rsid w:val="00E3603B"/>
    <w:rsid w:val="00E36445"/>
    <w:rsid w:val="00E53FAF"/>
    <w:rsid w:val="00E6467B"/>
    <w:rsid w:val="00E702DB"/>
    <w:rsid w:val="00E70806"/>
    <w:rsid w:val="00E76982"/>
    <w:rsid w:val="00E774C5"/>
    <w:rsid w:val="00E8027A"/>
    <w:rsid w:val="00E81039"/>
    <w:rsid w:val="00E812C6"/>
    <w:rsid w:val="00E852C5"/>
    <w:rsid w:val="00E86F0E"/>
    <w:rsid w:val="00E954A3"/>
    <w:rsid w:val="00E95BCB"/>
    <w:rsid w:val="00E96AB4"/>
    <w:rsid w:val="00E96E2D"/>
    <w:rsid w:val="00EA2481"/>
    <w:rsid w:val="00EA3275"/>
    <w:rsid w:val="00EA60E5"/>
    <w:rsid w:val="00EB5C89"/>
    <w:rsid w:val="00EB681D"/>
    <w:rsid w:val="00EB79CF"/>
    <w:rsid w:val="00EC173D"/>
    <w:rsid w:val="00EC5083"/>
    <w:rsid w:val="00EC58FF"/>
    <w:rsid w:val="00EC5C39"/>
    <w:rsid w:val="00EC69EA"/>
    <w:rsid w:val="00EC718C"/>
    <w:rsid w:val="00ED0A2A"/>
    <w:rsid w:val="00ED6844"/>
    <w:rsid w:val="00ED6C09"/>
    <w:rsid w:val="00EE3458"/>
    <w:rsid w:val="00EE380D"/>
    <w:rsid w:val="00EE3E1F"/>
    <w:rsid w:val="00EE4158"/>
    <w:rsid w:val="00EE5909"/>
    <w:rsid w:val="00EE74B7"/>
    <w:rsid w:val="00EF0854"/>
    <w:rsid w:val="00EF168A"/>
    <w:rsid w:val="00EF2BEF"/>
    <w:rsid w:val="00EF6A3B"/>
    <w:rsid w:val="00F013A0"/>
    <w:rsid w:val="00F013C6"/>
    <w:rsid w:val="00F03912"/>
    <w:rsid w:val="00F05577"/>
    <w:rsid w:val="00F060D8"/>
    <w:rsid w:val="00F074F6"/>
    <w:rsid w:val="00F07E04"/>
    <w:rsid w:val="00F1094E"/>
    <w:rsid w:val="00F20B83"/>
    <w:rsid w:val="00F218D4"/>
    <w:rsid w:val="00F238AC"/>
    <w:rsid w:val="00F240F0"/>
    <w:rsid w:val="00F24169"/>
    <w:rsid w:val="00F24D0A"/>
    <w:rsid w:val="00F371CB"/>
    <w:rsid w:val="00F372D4"/>
    <w:rsid w:val="00F422A3"/>
    <w:rsid w:val="00F43CF9"/>
    <w:rsid w:val="00F46643"/>
    <w:rsid w:val="00F46AE9"/>
    <w:rsid w:val="00F50464"/>
    <w:rsid w:val="00F52655"/>
    <w:rsid w:val="00F5278D"/>
    <w:rsid w:val="00F54581"/>
    <w:rsid w:val="00F55F73"/>
    <w:rsid w:val="00F56A2E"/>
    <w:rsid w:val="00F609C3"/>
    <w:rsid w:val="00F65D21"/>
    <w:rsid w:val="00F66F87"/>
    <w:rsid w:val="00F7061A"/>
    <w:rsid w:val="00F7110C"/>
    <w:rsid w:val="00F71F77"/>
    <w:rsid w:val="00F7393C"/>
    <w:rsid w:val="00F77E92"/>
    <w:rsid w:val="00F812D5"/>
    <w:rsid w:val="00F85689"/>
    <w:rsid w:val="00F85B8A"/>
    <w:rsid w:val="00F92D26"/>
    <w:rsid w:val="00F94CF1"/>
    <w:rsid w:val="00F95082"/>
    <w:rsid w:val="00F97DFE"/>
    <w:rsid w:val="00FA18A4"/>
    <w:rsid w:val="00FA5884"/>
    <w:rsid w:val="00FB7E13"/>
    <w:rsid w:val="00FC436B"/>
    <w:rsid w:val="00FC456A"/>
    <w:rsid w:val="00FC729E"/>
    <w:rsid w:val="00FD1B98"/>
    <w:rsid w:val="00FD6488"/>
    <w:rsid w:val="00FD7A60"/>
    <w:rsid w:val="00FE17FB"/>
    <w:rsid w:val="00FE1FB3"/>
    <w:rsid w:val="00FE4635"/>
    <w:rsid w:val="00FF063E"/>
    <w:rsid w:val="00FF3D46"/>
    <w:rsid w:val="00FF427C"/>
    <w:rsid w:val="00FF51A1"/>
    <w:rsid w:val="00FF6AE9"/>
    <w:rsid w:val="00FF7B3E"/>
    <w:rsid w:val="04D75620"/>
    <w:rsid w:val="067CC861"/>
    <w:rsid w:val="18116475"/>
    <w:rsid w:val="18515032"/>
    <w:rsid w:val="1DD4B5B5"/>
    <w:rsid w:val="1EE2DED4"/>
    <w:rsid w:val="20B3E069"/>
    <w:rsid w:val="255D6D33"/>
    <w:rsid w:val="2C66C17F"/>
    <w:rsid w:val="2DB4B3A0"/>
    <w:rsid w:val="3185CC97"/>
    <w:rsid w:val="34D54F1F"/>
    <w:rsid w:val="377FE976"/>
    <w:rsid w:val="37DF63ED"/>
    <w:rsid w:val="3BE4F1A6"/>
    <w:rsid w:val="3F585F92"/>
    <w:rsid w:val="487DF231"/>
    <w:rsid w:val="4A1368A3"/>
    <w:rsid w:val="4A19C292"/>
    <w:rsid w:val="4E6C01ED"/>
    <w:rsid w:val="52FB72FE"/>
    <w:rsid w:val="543340E1"/>
    <w:rsid w:val="55E321B5"/>
    <w:rsid w:val="59BD36E3"/>
    <w:rsid w:val="64CE3D59"/>
    <w:rsid w:val="6866D66D"/>
    <w:rsid w:val="6868C00A"/>
    <w:rsid w:val="69E2455D"/>
    <w:rsid w:val="6DF7F5CD"/>
    <w:rsid w:val="71FDDD78"/>
    <w:rsid w:val="727D4F44"/>
    <w:rsid w:val="740BD645"/>
    <w:rsid w:val="7D6F67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1B0175"/>
  <w15:docId w15:val="{573CDA2F-0706-444F-B93E-471FD60B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BodyText">
    <w:name w:val="Body Text"/>
    <w:basedOn w:val="Normal"/>
    <w:link w:val="BodyTextChar"/>
    <w:unhideWhenUsed/>
    <w:rsid w:val="00DD6E21"/>
    <w:pPr>
      <w:spacing w:after="120"/>
    </w:pPr>
  </w:style>
  <w:style w:type="character" w:customStyle="1" w:styleId="BodyTextChar">
    <w:name w:val="Body Text Char"/>
    <w:basedOn w:val="DefaultParagraphFont"/>
    <w:link w:val="BodyText"/>
    <w:uiPriority w:val="99"/>
    <w:semiHidden/>
    <w:rsid w:val="00DD6E21"/>
  </w:style>
  <w:style w:type="paragraph" w:customStyle="1" w:styleId="Default">
    <w:name w:val="Default"/>
    <w:rsid w:val="00DD6E21"/>
    <w:pPr>
      <w:autoSpaceDE w:val="0"/>
      <w:autoSpaceDN w:val="0"/>
      <w:adjustRightInd w:val="0"/>
      <w:spacing w:after="0" w:line="240" w:lineRule="auto"/>
    </w:pPr>
    <w:rPr>
      <w:rFonts w:ascii="Cambria" w:eastAsia="Times New Roman" w:hAnsi="Cambria" w:cs="Cambria"/>
      <w:color w:val="000000"/>
      <w:sz w:val="24"/>
      <w:szCs w:val="24"/>
    </w:rPr>
  </w:style>
  <w:style w:type="character" w:styleId="CommentReference">
    <w:name w:val="annotation reference"/>
    <w:basedOn w:val="DefaultParagraphFont"/>
    <w:unhideWhenUsed/>
    <w:rsid w:val="00DD6E21"/>
    <w:rPr>
      <w:sz w:val="16"/>
      <w:szCs w:val="16"/>
    </w:rPr>
  </w:style>
  <w:style w:type="paragraph" w:styleId="CommentText">
    <w:name w:val="annotation text"/>
    <w:basedOn w:val="Normal"/>
    <w:link w:val="CommentTextChar"/>
    <w:unhideWhenUsed/>
    <w:rsid w:val="00DD6E21"/>
    <w:pPr>
      <w:spacing w:line="240" w:lineRule="auto"/>
    </w:pPr>
    <w:rPr>
      <w:sz w:val="20"/>
      <w:szCs w:val="20"/>
    </w:rPr>
  </w:style>
  <w:style w:type="character" w:customStyle="1" w:styleId="CommentTextChar">
    <w:name w:val="Comment Text Char"/>
    <w:basedOn w:val="DefaultParagraphFont"/>
    <w:link w:val="CommentText"/>
    <w:rsid w:val="00DD6E21"/>
    <w:rPr>
      <w:sz w:val="20"/>
      <w:szCs w:val="20"/>
    </w:rPr>
  </w:style>
  <w:style w:type="paragraph" w:styleId="CommentSubject">
    <w:name w:val="annotation subject"/>
    <w:basedOn w:val="CommentText"/>
    <w:next w:val="CommentText"/>
    <w:link w:val="CommentSubjectChar"/>
    <w:unhideWhenUsed/>
    <w:rsid w:val="00DD6E21"/>
    <w:rPr>
      <w:b/>
      <w:bCs/>
    </w:rPr>
  </w:style>
  <w:style w:type="character" w:customStyle="1" w:styleId="CommentSubjectChar">
    <w:name w:val="Comment Subject Char"/>
    <w:basedOn w:val="CommentTextChar"/>
    <w:link w:val="CommentSubject"/>
    <w:rsid w:val="00DD6E21"/>
    <w:rPr>
      <w:b/>
      <w:bCs/>
      <w:sz w:val="20"/>
      <w:szCs w:val="20"/>
    </w:rPr>
  </w:style>
  <w:style w:type="character" w:styleId="FollowedHyperlink">
    <w:name w:val="FollowedHyperlink"/>
    <w:basedOn w:val="DefaultParagraphFont"/>
    <w:unhideWhenUsed/>
    <w:rsid w:val="00AE61B6"/>
    <w:rPr>
      <w:color w:val="800080" w:themeColor="followedHyperlink"/>
      <w:u w:val="single"/>
    </w:rPr>
  </w:style>
  <w:style w:type="paragraph" w:styleId="Header">
    <w:name w:val="header"/>
    <w:basedOn w:val="Normal"/>
    <w:link w:val="HeaderChar"/>
    <w:unhideWhenUsed/>
    <w:rsid w:val="009C5889"/>
    <w:pPr>
      <w:tabs>
        <w:tab w:val="center" w:pos="4680"/>
        <w:tab w:val="right" w:pos="9360"/>
      </w:tabs>
      <w:spacing w:after="0" w:line="240" w:lineRule="auto"/>
    </w:pPr>
  </w:style>
  <w:style w:type="character" w:customStyle="1" w:styleId="HeaderChar">
    <w:name w:val="Header Char"/>
    <w:basedOn w:val="DefaultParagraphFont"/>
    <w:link w:val="Header"/>
    <w:rsid w:val="009C5889"/>
  </w:style>
  <w:style w:type="table" w:styleId="TableGrid">
    <w:name w:val="Table Grid"/>
    <w:basedOn w:val="TableNormal"/>
    <w:rsid w:val="00E8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2C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CE0"/>
    <w:rPr>
      <w:sz w:val="20"/>
      <w:szCs w:val="20"/>
    </w:rPr>
  </w:style>
  <w:style w:type="character" w:styleId="FootnoteReference">
    <w:name w:val="footnote reference"/>
    <w:basedOn w:val="DefaultParagraphFont"/>
    <w:uiPriority w:val="99"/>
    <w:semiHidden/>
    <w:unhideWhenUsed/>
    <w:rsid w:val="009F2CE0"/>
    <w:rPr>
      <w:vertAlign w:val="superscript"/>
    </w:rPr>
  </w:style>
  <w:style w:type="table" w:customStyle="1" w:styleId="TableGrid1">
    <w:name w:val="Table Grid1"/>
    <w:basedOn w:val="TableNormal"/>
    <w:next w:val="TableGrid"/>
    <w:uiPriority w:val="39"/>
    <w:rsid w:val="00561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4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E3458"/>
    <w:rPr>
      <w:color w:val="605E5C"/>
      <w:shd w:val="clear" w:color="auto" w:fill="E1DFDD"/>
    </w:rPr>
  </w:style>
  <w:style w:type="character" w:styleId="Mention">
    <w:name w:val="Mention"/>
    <w:basedOn w:val="DefaultParagraphFont"/>
    <w:uiPriority w:val="99"/>
    <w:unhideWhenUsed/>
    <w:rsid w:val="00BA27CE"/>
    <w:rPr>
      <w:color w:val="2B579A"/>
      <w:shd w:val="clear" w:color="auto" w:fill="E1DFDD"/>
    </w:rPr>
  </w:style>
  <w:style w:type="paragraph" w:styleId="BodyText2">
    <w:name w:val="Body Text 2"/>
    <w:basedOn w:val="Normal"/>
    <w:link w:val="BodyText2Char"/>
    <w:rsid w:val="001F7958"/>
    <w:pPr>
      <w:spacing w:after="0" w:line="480" w:lineRule="auto"/>
    </w:pPr>
    <w:rPr>
      <w:rFonts w:ascii="Times New Roman" w:eastAsia="Times New Roman" w:hAnsi="Times New Roman" w:cs="Times New Roman"/>
      <w:b/>
      <w:sz w:val="24"/>
      <w:szCs w:val="24"/>
    </w:rPr>
  </w:style>
  <w:style w:type="character" w:customStyle="1" w:styleId="BodyText2Char">
    <w:name w:val="Body Text 2 Char"/>
    <w:basedOn w:val="DefaultParagraphFont"/>
    <w:link w:val="BodyText2"/>
    <w:rsid w:val="001F7958"/>
    <w:rPr>
      <w:rFonts w:ascii="Times New Roman" w:eastAsia="Times New Roman" w:hAnsi="Times New Roman" w:cs="Times New Roman"/>
      <w:b/>
      <w:sz w:val="24"/>
      <w:szCs w:val="24"/>
    </w:rPr>
  </w:style>
  <w:style w:type="paragraph" w:styleId="BodyText3">
    <w:name w:val="Body Text 3"/>
    <w:basedOn w:val="Normal"/>
    <w:link w:val="BodyText3Char"/>
    <w:rsid w:val="001F795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rsid w:val="001F7958"/>
    <w:rPr>
      <w:rFonts w:ascii="Times New Roman" w:eastAsia="Times New Roman" w:hAnsi="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2/DCB_h.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2021/may/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9162021.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78FCF-4406-4C41-90CC-4DDC41B0975E}">
  <ds:schemaRefs>
    <ds:schemaRef ds:uri="http://schemas.openxmlformats.org/officeDocument/2006/bibliography"/>
  </ds:schemaRefs>
</ds:datastoreItem>
</file>

<file path=customXml/itemProps2.xml><?xml version="1.0" encoding="utf-8"?>
<ds:datastoreItem xmlns:ds="http://schemas.openxmlformats.org/officeDocument/2006/customXml" ds:itemID="{D81D27DB-6232-45CC-96DA-13A8DB07B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FBA30-4D7A-4AFA-B21A-6A2306F881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691CC-684D-438B-A2D2-80FA160CE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10154</Words>
  <Characters>57880</Characters>
  <Application>Microsoft Office Word</Application>
  <DocSecurity>0</DocSecurity>
  <Lines>482</Lines>
  <Paragraphs>135</Paragraphs>
  <ScaleCrop>false</ScaleCrop>
  <Company/>
  <LinksUpToDate>false</LinksUpToDate>
  <CharactersWithSpaces>67899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4</cp:revision>
  <dcterms:created xsi:type="dcterms:W3CDTF">2022-09-02T14:19:00Z</dcterms:created>
  <dcterms:modified xsi:type="dcterms:W3CDTF">2022-09-02T14:22:00Z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