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00626" w:rsidRPr="00125E7E" w14:paraId="3B3374EE" w14:textId="0560AB71">
      <w:pPr>
        <w:spacing w:line="480" w:lineRule="auto"/>
        <w:rPr>
          <w:b/>
          <w:bCs/>
        </w:rPr>
      </w:pPr>
      <w:r w:rsidRPr="00125E7E">
        <w:rPr>
          <w:b/>
          <w:bCs/>
        </w:rPr>
        <w:t xml:space="preserve">Billing Code: </w:t>
      </w:r>
      <w:r w:rsidRPr="00125E7E" w:rsidR="00F523BB">
        <w:rPr>
          <w:b/>
          <w:bCs/>
        </w:rPr>
        <w:t xml:space="preserve"> </w:t>
      </w:r>
      <w:r w:rsidRPr="00125E7E" w:rsidR="008610E6">
        <w:rPr>
          <w:b/>
          <w:bCs/>
          <w:color w:val="000000" w:themeColor="text1"/>
        </w:rPr>
        <w:t>9111-</w:t>
      </w:r>
      <w:r w:rsidR="00CC4B3D">
        <w:rPr>
          <w:b/>
          <w:bCs/>
          <w:color w:val="000000" w:themeColor="text1"/>
        </w:rPr>
        <w:t>52</w:t>
      </w:r>
      <w:r w:rsidRPr="00125E7E" w:rsidR="008610E6">
        <w:rPr>
          <w:b/>
          <w:bCs/>
          <w:color w:val="000000" w:themeColor="text1"/>
        </w:rPr>
        <w:t>-P</w:t>
      </w:r>
    </w:p>
    <w:p w:rsidR="00600626" w:rsidRPr="00125E7E" w14:paraId="3B3374EF" w14:textId="77777777">
      <w:pPr>
        <w:spacing w:line="480" w:lineRule="auto"/>
        <w:rPr>
          <w:b/>
          <w:bCs/>
        </w:rPr>
      </w:pPr>
      <w:r w:rsidRPr="00125E7E">
        <w:rPr>
          <w:b/>
          <w:bCs/>
        </w:rPr>
        <w:t>DEPARTMENT OF HOMELAND SECURITY</w:t>
      </w:r>
    </w:p>
    <w:p w:rsidR="00600626" w:rsidRPr="00125E7E" w14:paraId="3B3374F0" w14:textId="77777777">
      <w:pPr>
        <w:pStyle w:val="Heading1"/>
        <w:rPr>
          <w:bCs/>
        </w:rPr>
      </w:pPr>
      <w:r w:rsidRPr="00125E7E">
        <w:rPr>
          <w:bCs/>
        </w:rPr>
        <w:t>Federal Emergency Management Agency</w:t>
      </w:r>
    </w:p>
    <w:p w:rsidR="00DF32B9" w:rsidRPr="00125E7E" w:rsidP="00DF32B9" w14:paraId="2449DC48" w14:textId="40AE7F59">
      <w:pPr>
        <w:spacing w:line="480" w:lineRule="auto"/>
        <w:rPr>
          <w:b/>
          <w:bCs/>
        </w:rPr>
      </w:pPr>
      <w:r w:rsidRPr="00125E7E">
        <w:rPr>
          <w:b/>
          <w:bCs/>
        </w:rPr>
        <w:t xml:space="preserve">[Docket ID: </w:t>
      </w:r>
      <w:r w:rsidRPr="00987512" w:rsidR="00ED3739">
        <w:rPr>
          <w:b/>
          <w:bCs/>
          <w:color w:val="000000" w:themeColor="text1"/>
        </w:rPr>
        <w:t>FEMA-</w:t>
      </w:r>
      <w:r w:rsidRPr="00125E7E" w:rsidR="00ED3739">
        <w:rPr>
          <w:b/>
          <w:bCs/>
          <w:color w:val="000000" w:themeColor="text1"/>
        </w:rPr>
        <w:t>2022-0012</w:t>
      </w:r>
      <w:r w:rsidRPr="00125E7E">
        <w:rPr>
          <w:b/>
          <w:bCs/>
        </w:rPr>
        <w:t>; OMB No. 1660-</w:t>
      </w:r>
      <w:r w:rsidRPr="00125E7E" w:rsidR="00C20D60">
        <w:rPr>
          <w:b/>
          <w:bCs/>
        </w:rPr>
        <w:t>0008</w:t>
      </w:r>
      <w:r w:rsidRPr="00125E7E">
        <w:rPr>
          <w:b/>
          <w:bCs/>
        </w:rPr>
        <w:t>]</w:t>
      </w:r>
    </w:p>
    <w:p w:rsidR="00F02D5A" w:rsidRPr="00125E7E" w:rsidP="000E7DCD" w14:paraId="30F7B270" w14:textId="4DB13160">
      <w:pPr>
        <w:spacing w:line="480" w:lineRule="auto"/>
        <w:rPr>
          <w:b/>
          <w:bCs/>
        </w:rPr>
      </w:pPr>
      <w:r w:rsidRPr="00125E7E">
        <w:rPr>
          <w:b/>
          <w:bCs/>
        </w:rPr>
        <w:t xml:space="preserve">Agency Information Collection Activities: </w:t>
      </w:r>
      <w:r w:rsidRPr="00125E7E" w:rsidR="00F523BB">
        <w:rPr>
          <w:b/>
          <w:bCs/>
        </w:rPr>
        <w:t xml:space="preserve"> </w:t>
      </w:r>
      <w:r w:rsidRPr="00125E7E">
        <w:rPr>
          <w:b/>
          <w:bCs/>
        </w:rPr>
        <w:t xml:space="preserve">Submission for OMB </w:t>
      </w:r>
      <w:r w:rsidRPr="00125E7E" w:rsidR="00893865">
        <w:rPr>
          <w:b/>
          <w:bCs/>
        </w:rPr>
        <w:t>R</w:t>
      </w:r>
      <w:r w:rsidRPr="00125E7E">
        <w:rPr>
          <w:b/>
          <w:bCs/>
        </w:rPr>
        <w:t xml:space="preserve">eview; </w:t>
      </w:r>
      <w:r w:rsidRPr="00125E7E" w:rsidR="00893865">
        <w:rPr>
          <w:b/>
          <w:bCs/>
        </w:rPr>
        <w:t>C</w:t>
      </w:r>
      <w:r w:rsidRPr="00125E7E">
        <w:rPr>
          <w:b/>
          <w:bCs/>
        </w:rPr>
        <w:t xml:space="preserve">omment </w:t>
      </w:r>
      <w:r w:rsidRPr="00125E7E" w:rsidR="00893865">
        <w:rPr>
          <w:b/>
          <w:bCs/>
        </w:rPr>
        <w:t>R</w:t>
      </w:r>
      <w:r w:rsidRPr="00125E7E">
        <w:rPr>
          <w:b/>
          <w:bCs/>
        </w:rPr>
        <w:t>equest</w:t>
      </w:r>
      <w:r w:rsidRPr="00125E7E" w:rsidR="00D32945">
        <w:rPr>
          <w:b/>
          <w:bCs/>
        </w:rPr>
        <w:t xml:space="preserve">; </w:t>
      </w:r>
      <w:r w:rsidRPr="00125E7E" w:rsidR="00144851">
        <w:rPr>
          <w:b/>
          <w:bCs/>
        </w:rPr>
        <w:t>Elevation Certificate/Floodproofing Certificate</w:t>
      </w:r>
    </w:p>
    <w:p w:rsidR="00600626" w:rsidRPr="00E46D01" w14:paraId="3B3374F4" w14:textId="6DDC9DCA">
      <w:pPr>
        <w:pStyle w:val="BodyText2"/>
        <w:rPr>
          <w:b w:val="0"/>
        </w:rPr>
      </w:pPr>
      <w:r w:rsidRPr="00125E7E">
        <w:rPr>
          <w:bCs/>
        </w:rPr>
        <w:t>AGENCY:</w:t>
      </w:r>
      <w:r w:rsidRPr="00E46D01">
        <w:rPr>
          <w:b w:val="0"/>
        </w:rPr>
        <w:t xml:space="preserve">  Federal Emergency Management Agency,</w:t>
      </w:r>
      <w:r w:rsidRPr="00E46D01" w:rsidR="00893865">
        <w:rPr>
          <w:b w:val="0"/>
        </w:rPr>
        <w:t xml:space="preserve"> D</w:t>
      </w:r>
      <w:r w:rsidR="00EA00BD">
        <w:rPr>
          <w:b w:val="0"/>
        </w:rPr>
        <w:t xml:space="preserve">epartment of </w:t>
      </w:r>
      <w:r w:rsidRPr="00E46D01" w:rsidR="00893865">
        <w:rPr>
          <w:b w:val="0"/>
        </w:rPr>
        <w:t>H</w:t>
      </w:r>
      <w:r w:rsidR="00EA00BD">
        <w:rPr>
          <w:b w:val="0"/>
        </w:rPr>
        <w:t xml:space="preserve">omeland </w:t>
      </w:r>
      <w:r w:rsidRPr="00E46D01" w:rsidR="00893865">
        <w:rPr>
          <w:b w:val="0"/>
        </w:rPr>
        <w:t>S</w:t>
      </w:r>
      <w:r w:rsidR="00EA00BD">
        <w:rPr>
          <w:b w:val="0"/>
        </w:rPr>
        <w:t>ecurity</w:t>
      </w:r>
      <w:r w:rsidRPr="00E46D01">
        <w:rPr>
          <w:b w:val="0"/>
        </w:rPr>
        <w:t xml:space="preserve">.  </w:t>
      </w:r>
    </w:p>
    <w:p w:rsidR="00FC2F42" w:rsidRPr="00E46D01" w:rsidP="00FC2F42" w14:paraId="6259E5B2" w14:textId="06D8B77A">
      <w:pPr>
        <w:spacing w:line="480" w:lineRule="auto"/>
        <w:contextualSpacing/>
        <w:rPr>
          <w:color w:val="000000" w:themeColor="text1"/>
        </w:rPr>
      </w:pPr>
      <w:r w:rsidRPr="00125E7E">
        <w:rPr>
          <w:b/>
          <w:bCs/>
        </w:rPr>
        <w:t>ACTION:</w:t>
      </w:r>
      <w:r w:rsidRPr="00E46D01">
        <w:t xml:space="preserve">  </w:t>
      </w:r>
      <w:r w:rsidRPr="00E46D01" w:rsidR="00416CC5">
        <w:t>Notice</w:t>
      </w:r>
      <w:r w:rsidRPr="00E46D01" w:rsidR="00DA33BC">
        <w:t>.</w:t>
      </w:r>
      <w:r w:rsidRPr="00E46D01">
        <w:rPr>
          <w:color w:val="000000" w:themeColor="text1"/>
        </w:rPr>
        <w:t xml:space="preserve"> 30 Day Notice</w:t>
      </w:r>
      <w:r w:rsidR="00EA00BD">
        <w:rPr>
          <w:color w:val="000000" w:themeColor="text1"/>
        </w:rPr>
        <w:t xml:space="preserve"> of Revision</w:t>
      </w:r>
      <w:r w:rsidRPr="00E46D01">
        <w:rPr>
          <w:color w:val="000000" w:themeColor="text1"/>
        </w:rPr>
        <w:t xml:space="preserve"> and Request for Comments.</w:t>
      </w:r>
    </w:p>
    <w:p w:rsidR="00600626" w:rsidRPr="00125E7E" w:rsidP="00FB753E" w14:paraId="3B3374F6" w14:textId="64B67A1F">
      <w:pPr>
        <w:spacing w:line="480" w:lineRule="auto"/>
        <w:rPr>
          <w:bCs/>
          <w:color w:val="000000" w:themeColor="text1"/>
        </w:rPr>
      </w:pPr>
      <w:r w:rsidRPr="00125E7E">
        <w:rPr>
          <w:b/>
          <w:bCs/>
        </w:rPr>
        <w:t>SUMMARY:</w:t>
      </w:r>
      <w:r w:rsidRPr="00E46D01">
        <w:t xml:space="preserve"> </w:t>
      </w:r>
      <w:r w:rsidRPr="00E46D01" w:rsidR="002D6A4E">
        <w:t xml:space="preserve"> </w:t>
      </w:r>
      <w:r w:rsidRPr="00E46D01">
        <w:t>The Federal Eme</w:t>
      </w:r>
      <w:r w:rsidRPr="00E46D01" w:rsidR="002F21B0">
        <w:t xml:space="preserve">rgency Management Agency </w:t>
      </w:r>
      <w:r w:rsidRPr="00E46D01" w:rsidR="008B02DF">
        <w:t xml:space="preserve">(FEMA) </w:t>
      </w:r>
      <w:r w:rsidRPr="00E46D01" w:rsidR="00FE2855">
        <w:t xml:space="preserve">will </w:t>
      </w:r>
      <w:r w:rsidRPr="00E46D01" w:rsidR="007729A5">
        <w:t>submit</w:t>
      </w:r>
      <w:r w:rsidRPr="00E46D01">
        <w:t xml:space="preserve"> the information collection </w:t>
      </w:r>
      <w:r w:rsidRPr="00E46D01" w:rsidR="00772CFD">
        <w:t xml:space="preserve">abstracted below </w:t>
      </w:r>
      <w:r w:rsidRPr="00E46D01">
        <w:t>to the Office of Manag</w:t>
      </w:r>
      <w:r w:rsidRPr="00E46D01" w:rsidR="002F21B0">
        <w:t xml:space="preserve">ement and Budget </w:t>
      </w:r>
      <w:r w:rsidRPr="00E46D01">
        <w:t>for review and clearance in accordance with the requirements of the Paperwork Reduction Act of 1995</w:t>
      </w:r>
      <w:r w:rsidR="00FE7450">
        <w:t xml:space="preserve"> (PRA)</w:t>
      </w:r>
      <w:r w:rsidRPr="00E46D01">
        <w:t xml:space="preserve">.  </w:t>
      </w:r>
      <w:r w:rsidRPr="00D44E39" w:rsidR="00FE7450">
        <w:rPr>
          <w:color w:val="000000" w:themeColor="text1"/>
        </w:rPr>
        <w:t xml:space="preserve">In accordance with the </w:t>
      </w:r>
      <w:r w:rsidR="00FE7450">
        <w:rPr>
          <w:color w:val="000000" w:themeColor="text1"/>
        </w:rPr>
        <w:t>PRA</w:t>
      </w:r>
      <w:r w:rsidRPr="00D44E39" w:rsidR="00FE7450">
        <w:rPr>
          <w:color w:val="000000" w:themeColor="text1"/>
        </w:rPr>
        <w:t>, this notice seeks comments concerning the Elevation Certificate and the Floodproofing Certificate for Non-Residential Structures.</w:t>
      </w:r>
      <w:r w:rsidRPr="00D44E39" w:rsidR="00FE7450">
        <w:rPr>
          <w:bCs/>
          <w:color w:val="000000" w:themeColor="text1"/>
        </w:rPr>
        <w:t xml:space="preserve">  </w:t>
      </w:r>
    </w:p>
    <w:p w:rsidR="00675394" w:rsidRPr="00E46D01" w:rsidP="00675394" w14:paraId="3B3374F7" w14:textId="08D5CA6B">
      <w:pPr>
        <w:spacing w:line="480" w:lineRule="auto"/>
      </w:pPr>
      <w:r w:rsidRPr="00125E7E">
        <w:rPr>
          <w:b/>
        </w:rPr>
        <w:t>DATES:</w:t>
      </w:r>
      <w:r w:rsidRPr="00E46D01">
        <w:rPr>
          <w:bCs/>
        </w:rPr>
        <w:t xml:space="preserve">  </w:t>
      </w:r>
      <w:r w:rsidRPr="00E46D01">
        <w:t>Comments must be submitted on or before [INSERT DATE 30 DAYS AFTER DATE OF PUBLICATION IN THE FEDERAL REGISTER].</w:t>
      </w:r>
      <w:r w:rsidRPr="00E46D01" w:rsidR="00993794">
        <w:t xml:space="preserve"> </w:t>
      </w:r>
      <w:r w:rsidRPr="00E46D01" w:rsidR="005C508A">
        <w:t xml:space="preserve"> </w:t>
      </w:r>
    </w:p>
    <w:p w:rsidR="007F4819" w:rsidP="00EE5D07" w14:paraId="3C4FF8C5" w14:textId="77777777">
      <w:pPr>
        <w:spacing w:line="480" w:lineRule="auto"/>
        <w:contextualSpacing/>
        <w:rPr>
          <w:bCs/>
        </w:rPr>
      </w:pPr>
      <w:r w:rsidRPr="00125E7E">
        <w:rPr>
          <w:b/>
        </w:rPr>
        <w:t>ADDRESSES:</w:t>
      </w:r>
      <w:r w:rsidRPr="00987512">
        <w:rPr>
          <w:bCs/>
        </w:rPr>
        <w:t xml:space="preserve">  </w:t>
      </w:r>
      <w:r w:rsidRPr="00125E7E" w:rsidR="00EE5D07">
        <w:rPr>
          <w:bCs/>
        </w:rPr>
        <w:t xml:space="preserve">Written comments and recommendations for the proposed information collection should be sent within 30 days of publication of this notice to </w:t>
      </w:r>
      <w:hyperlink r:id="rId8">
        <w:r w:rsidRPr="00125E7E" w:rsidR="00EE5D07">
          <w:rPr>
            <w:rStyle w:val="Hyperlink"/>
            <w:bCs/>
            <w:i/>
            <w:iCs/>
          </w:rPr>
          <w:t>www.reginfo.gov/public/do/PRAMain</w:t>
        </w:r>
      </w:hyperlink>
      <w:r w:rsidRPr="00987512" w:rsidR="00EE5D07">
        <w:rPr>
          <w:bCs/>
        </w:rPr>
        <w:t>.  Find this particular</w:t>
      </w:r>
      <w:r w:rsidRPr="00125E7E" w:rsidR="00EE5D07">
        <w:rPr>
          <w:bCs/>
        </w:rPr>
        <w:t xml:space="preserve"> information collection by </w:t>
      </w:r>
    </w:p>
    <w:p w:rsidR="007F4819" w14:paraId="30BBDF9C" w14:textId="77777777">
      <w:pPr>
        <w:rPr>
          <w:bCs/>
        </w:rPr>
      </w:pPr>
      <w:r>
        <w:rPr>
          <w:bCs/>
        </w:rPr>
        <w:br w:type="page"/>
      </w:r>
    </w:p>
    <w:p w:rsidR="00EE5D07" w:rsidRPr="00125E7E" w:rsidP="00EE5D07" w14:paraId="40015E38" w14:textId="6307790D">
      <w:pPr>
        <w:spacing w:line="480" w:lineRule="auto"/>
        <w:contextualSpacing/>
        <w:rPr>
          <w:bCs/>
        </w:rPr>
      </w:pPr>
      <w:r w:rsidRPr="00125E7E">
        <w:rPr>
          <w:bCs/>
        </w:rPr>
        <w:t xml:space="preserve">selecting “Currently under 30-day Review - Open for Public Comments” or by using the search function.   </w:t>
      </w:r>
    </w:p>
    <w:p w:rsidR="00B3798A" w:rsidRPr="00E46D01" w:rsidP="00B3798A" w14:paraId="3B3374F9" w14:textId="71A3287E">
      <w:pPr>
        <w:spacing w:line="480" w:lineRule="auto"/>
      </w:pPr>
      <w:r w:rsidRPr="00125E7E">
        <w:rPr>
          <w:b/>
          <w:bCs/>
        </w:rPr>
        <w:t>FOR FURTHER INFORMATION CONTACT:</w:t>
      </w:r>
      <w:r w:rsidRPr="00E46D01">
        <w:t xml:space="preserve">  Requests for additional information or copies of the information collection should be made </w:t>
      </w:r>
      <w:r w:rsidRPr="00E46D01" w:rsidR="006A787B">
        <w:t xml:space="preserve">to Director, </w:t>
      </w:r>
      <w:r w:rsidRPr="00E46D01" w:rsidR="00B105D4">
        <w:t xml:space="preserve">Information </w:t>
      </w:r>
      <w:r w:rsidRPr="00E46D01" w:rsidR="006A787B">
        <w:t>Management</w:t>
      </w:r>
      <w:r w:rsidRPr="00E46D01" w:rsidR="00331A30">
        <w:t xml:space="preserve"> Division</w:t>
      </w:r>
      <w:r w:rsidRPr="00E46D01">
        <w:t xml:space="preserve">, </w:t>
      </w:r>
      <w:r w:rsidRPr="00E46D01" w:rsidR="00F523BB">
        <w:t>500 C Street, SW., Washington, DC 20472-3100</w:t>
      </w:r>
      <w:r w:rsidRPr="00E46D01">
        <w:t xml:space="preserve">, e-mail address </w:t>
      </w:r>
      <w:hyperlink r:id="rId9" w:history="1">
        <w:r w:rsidRPr="00AA08AD" w:rsidR="00FE7450">
          <w:rPr>
            <w:rStyle w:val="Hyperlink"/>
          </w:rPr>
          <w:t>FEMA-Information-Collections-Management@fema.dhs.gov</w:t>
        </w:r>
      </w:hyperlink>
      <w:r w:rsidRPr="00125E7E" w:rsidR="00FE7450">
        <w:t xml:space="preserve"> or</w:t>
      </w:r>
      <w:r w:rsidR="00FE7450">
        <w:t xml:space="preserve"> </w:t>
      </w:r>
      <w:r w:rsidRPr="009A0F9C" w:rsidR="00FE7450">
        <w:t>Joycelyn Collins, Program Analyst, Federal Insurance and Mitigation Administration, Flood Insurance Directorate, at</w:t>
      </w:r>
      <w:r w:rsidRPr="00D44E39" w:rsidR="00FE7450">
        <w:t xml:space="preserve"> 202-701-3383 or </w:t>
      </w:r>
      <w:hyperlink r:id="rId10" w:history="1">
        <w:r w:rsidRPr="00700D66" w:rsidR="00FE7450">
          <w:rPr>
            <w:rStyle w:val="Hyperlink"/>
          </w:rPr>
          <w:t>Joycelyn.Collins@fema.dhs.gov</w:t>
        </w:r>
      </w:hyperlink>
      <w:r w:rsidRPr="00700D66" w:rsidR="00FE7450">
        <w:t>.</w:t>
      </w:r>
    </w:p>
    <w:p w:rsidR="00A147CF" w:rsidRPr="00125E7E" w:rsidP="006D264C" w14:paraId="3B3374FA" w14:textId="0200705F">
      <w:pPr>
        <w:spacing w:line="480" w:lineRule="auto"/>
      </w:pPr>
      <w:r w:rsidRPr="00125E7E">
        <w:rPr>
          <w:b/>
          <w:bCs/>
        </w:rPr>
        <w:t>SUPPLEMENTARY INFORMATION:</w:t>
      </w:r>
      <w:r w:rsidRPr="00987512" w:rsidR="00EA00BD">
        <w:t xml:space="preserve">  </w:t>
      </w:r>
      <w:r w:rsidRPr="74B16083" w:rsidR="00FE7450">
        <w:rPr>
          <w:color w:val="000000" w:themeColor="text1"/>
        </w:rPr>
        <w:t xml:space="preserve">Communities participating in the National Flood Insurance Program (NFIP) are required to adopt a floodplain management ordinance that meets or exceeds the minimum floodplain management requirements of the NFIP.  In accordance with </w:t>
      </w:r>
      <w:r w:rsidR="0068343F">
        <w:rPr>
          <w:color w:val="000000" w:themeColor="text1"/>
        </w:rPr>
        <w:t xml:space="preserve">FEMA’s </w:t>
      </w:r>
      <w:r w:rsidRPr="74B16083" w:rsidR="00FE7450">
        <w:rPr>
          <w:color w:val="000000" w:themeColor="text1"/>
        </w:rPr>
        <w:t xml:space="preserve">minimum floodplain management criteria, communities must require that all new construction and substantial improvement of residential structures and non-residential structures have the lowest floor (including basement) elevated to above the base flood elevation subject to 44 CFR 60.3(c)(2) and (3), unless, for residential structures, the community is granted an exception by FEMA for the allowance of basements under 44 CFR 60.6(b) or (c).  New construction and substantial improvement of non-residential structures can also be floodproofed. </w:t>
      </w:r>
      <w:r w:rsidR="00FC2439">
        <w:rPr>
          <w:color w:val="000000" w:themeColor="text1"/>
        </w:rPr>
        <w:t xml:space="preserve"> </w:t>
      </w:r>
      <w:r w:rsidRPr="74B16083" w:rsidR="00FE7450">
        <w:rPr>
          <w:color w:val="000000" w:themeColor="text1"/>
        </w:rPr>
        <w:t>This means that, together with attendant utility and sanita</w:t>
      </w:r>
      <w:r w:rsidR="00173D52">
        <w:rPr>
          <w:color w:val="000000" w:themeColor="text1"/>
        </w:rPr>
        <w:t>tion</w:t>
      </w:r>
      <w:r w:rsidRPr="74B16083" w:rsidR="00FE7450">
        <w:rPr>
          <w:color w:val="000000" w:themeColor="text1"/>
        </w:rPr>
        <w:t xml:space="preserve"> facilities, they are designed such that below the base flood level the structure is watertight, with walls substantially impermeable to the passage of water and with structural components having the capability to resist hydrostatic and hydrodynamic loads and effects of buoyancy.  44 CFR 60.3(c)(3)(ii).  Use of the Elevation Certificate and Floodproofing Certificate is one </w:t>
      </w:r>
      <w:r w:rsidRPr="74B16083" w:rsidR="00FE7450">
        <w:rPr>
          <w:color w:val="000000" w:themeColor="text1"/>
        </w:rPr>
        <w:t xml:space="preserve">convenient way for a community to document building compliance.  Title 44 CFR sections 61.7 and 61.8 require </w:t>
      </w:r>
      <w:r w:rsidRPr="00987512" w:rsidR="00FE7450">
        <w:rPr>
          <w:color w:val="000000" w:themeColor="text1"/>
        </w:rPr>
        <w:t>proper investigation to estimate the risk premium rates necessary to provide flood insurance.</w:t>
      </w:r>
    </w:p>
    <w:p w:rsidR="000F1904" w:rsidRPr="00125E7E" w:rsidP="00FE7450" w14:paraId="00BCC0DC" w14:textId="65E398DE">
      <w:pPr>
        <w:spacing w:line="480" w:lineRule="auto"/>
        <w:ind w:firstLine="720"/>
        <w:rPr>
          <w:bCs/>
          <w:color w:val="000000" w:themeColor="text1"/>
        </w:rPr>
      </w:pPr>
      <w:r w:rsidRPr="00125E7E">
        <w:rPr>
          <w:bCs/>
          <w:color w:val="000000" w:themeColor="text1"/>
        </w:rPr>
        <w:t xml:space="preserve">This proposed information collection previously published in the Federal Register on </w:t>
      </w:r>
      <w:r w:rsidRPr="00125E7E" w:rsidR="00064450">
        <w:rPr>
          <w:color w:val="000000" w:themeColor="text1"/>
        </w:rPr>
        <w:t xml:space="preserve">March 10, 2022, </w:t>
      </w:r>
      <w:r w:rsidRPr="00987512">
        <w:rPr>
          <w:color w:val="000000" w:themeColor="text1"/>
        </w:rPr>
        <w:t xml:space="preserve">at </w:t>
      </w:r>
      <w:r w:rsidRPr="00125E7E" w:rsidR="00064450">
        <w:rPr>
          <w:color w:val="000000" w:themeColor="text1"/>
        </w:rPr>
        <w:t>87 FR 13743</w:t>
      </w:r>
      <w:r w:rsidRPr="235162A9" w:rsidR="65F1B531">
        <w:rPr>
          <w:color w:val="000000" w:themeColor="text1"/>
        </w:rPr>
        <w:t xml:space="preserve">, </w:t>
      </w:r>
      <w:r w:rsidRPr="00125E7E">
        <w:rPr>
          <w:bCs/>
          <w:color w:val="000000" w:themeColor="text1"/>
        </w:rPr>
        <w:t>with a 60</w:t>
      </w:r>
      <w:r w:rsidRPr="00125E7E" w:rsidR="009D3086">
        <w:rPr>
          <w:bCs/>
          <w:color w:val="000000" w:themeColor="text1"/>
        </w:rPr>
        <w:t>-</w:t>
      </w:r>
      <w:r w:rsidRPr="00125E7E">
        <w:rPr>
          <w:bCs/>
          <w:color w:val="000000" w:themeColor="text1"/>
        </w:rPr>
        <w:t xml:space="preserve">day public comment period.  FEMA received </w:t>
      </w:r>
      <w:r w:rsidRPr="00125E7E" w:rsidR="00064450">
        <w:rPr>
          <w:bCs/>
          <w:color w:val="000000" w:themeColor="text1"/>
        </w:rPr>
        <w:t>17</w:t>
      </w:r>
      <w:r w:rsidRPr="00125E7E">
        <w:rPr>
          <w:bCs/>
          <w:color w:val="000000" w:themeColor="text1"/>
        </w:rPr>
        <w:t xml:space="preserve"> </w:t>
      </w:r>
      <w:r w:rsidRPr="00125E7E" w:rsidR="00FE7450">
        <w:rPr>
          <w:bCs/>
          <w:color w:val="000000" w:themeColor="text1"/>
        </w:rPr>
        <w:t xml:space="preserve">public </w:t>
      </w:r>
      <w:r w:rsidRPr="00125E7E" w:rsidR="006B2581">
        <w:rPr>
          <w:bCs/>
          <w:color w:val="000000" w:themeColor="text1"/>
        </w:rPr>
        <w:t>comments</w:t>
      </w:r>
      <w:r w:rsidRPr="00125E7E" w:rsidR="00064450">
        <w:rPr>
          <w:color w:val="000000" w:themeColor="text1"/>
        </w:rPr>
        <w:t xml:space="preserve"> related to the Elevation Certificate and Floodproofing Certificate.  Two of the comments were not relevant to this information collection.</w:t>
      </w:r>
      <w:r w:rsidRPr="00125E7E" w:rsidR="00FE7450">
        <w:rPr>
          <w:color w:val="000000" w:themeColor="text1"/>
        </w:rPr>
        <w:t xml:space="preserve"> </w:t>
      </w:r>
      <w:r w:rsidRPr="00125E7E" w:rsidR="00064450">
        <w:rPr>
          <w:color w:val="000000" w:themeColor="text1"/>
        </w:rPr>
        <w:t xml:space="preserve"> Two other comments only expressed approval of the changes made and provided no suggestions. </w:t>
      </w:r>
      <w:r w:rsidRPr="00125E7E" w:rsidR="00FE7450">
        <w:rPr>
          <w:color w:val="000000" w:themeColor="text1"/>
        </w:rPr>
        <w:t xml:space="preserve"> </w:t>
      </w:r>
      <w:r w:rsidRPr="00125E7E" w:rsidR="00064450">
        <w:rPr>
          <w:color w:val="000000" w:themeColor="text1"/>
        </w:rPr>
        <w:t xml:space="preserve">Several comments provided suggestions that had already been addressed in the proposed revisions. </w:t>
      </w:r>
      <w:r w:rsidRPr="00125E7E" w:rsidR="00FE7450">
        <w:rPr>
          <w:color w:val="000000" w:themeColor="text1"/>
        </w:rPr>
        <w:t xml:space="preserve"> </w:t>
      </w:r>
      <w:r w:rsidRPr="00125E7E" w:rsidR="00064450">
        <w:rPr>
          <w:color w:val="000000" w:themeColor="text1"/>
        </w:rPr>
        <w:t xml:space="preserve">Some comments will be considered for future iterations as improved technology capabilities allow. </w:t>
      </w:r>
      <w:r w:rsidRPr="00125E7E" w:rsidR="00FE7450">
        <w:rPr>
          <w:color w:val="000000" w:themeColor="text1"/>
        </w:rPr>
        <w:t xml:space="preserve"> </w:t>
      </w:r>
      <w:r w:rsidRPr="00125E7E" w:rsidR="00064450">
        <w:rPr>
          <w:color w:val="000000" w:themeColor="text1"/>
        </w:rPr>
        <w:t xml:space="preserve">FEMA accepted many of the other suggestions that better clarified the information being requested and improved the instructions for use of the collection instruments. </w:t>
      </w:r>
      <w:r w:rsidRPr="00125E7E" w:rsidR="00FE7450">
        <w:rPr>
          <w:color w:val="000000" w:themeColor="text1"/>
        </w:rPr>
        <w:t xml:space="preserve"> </w:t>
      </w:r>
      <w:r w:rsidRPr="00125E7E" w:rsidR="00064450">
        <w:rPr>
          <w:color w:val="000000" w:themeColor="text1"/>
        </w:rPr>
        <w:t>None of the comments received addressed cost and hour burden.</w:t>
      </w:r>
      <w:r w:rsidRPr="00125E7E">
        <w:rPr>
          <w:bCs/>
          <w:color w:val="000000" w:themeColor="text1"/>
        </w:rPr>
        <w:t xml:space="preserve">  </w:t>
      </w:r>
    </w:p>
    <w:p w:rsidR="0006409A" w:rsidRPr="00E46D01" w:rsidP="00125E7E" w14:paraId="6D86013C" w14:textId="676C6ADE">
      <w:pPr>
        <w:spacing w:line="480" w:lineRule="auto"/>
        <w:ind w:firstLine="720"/>
      </w:pPr>
      <w:r w:rsidRPr="00125E7E">
        <w:rPr>
          <w:bCs/>
        </w:rPr>
        <w:t>The</w:t>
      </w:r>
      <w:r w:rsidRPr="00E46D01">
        <w:rPr>
          <w:bCs/>
        </w:rPr>
        <w:t xml:space="preserve"> purpose of this notice is to notify the public that FEMA will submit the</w:t>
      </w:r>
      <w:r w:rsidRPr="00E46D01">
        <w:t xml:space="preserve"> </w:t>
      </w:r>
      <w:r w:rsidRPr="00E46D01">
        <w:rPr>
          <w:bCs/>
        </w:rPr>
        <w:t>information collection abstracted below to the Office of Management and Budget for review and clearance.</w:t>
      </w:r>
    </w:p>
    <w:p w:rsidR="000F1904" w:rsidRPr="00D44E39" w:rsidP="000F1904" w14:paraId="1B01B5B3" w14:textId="77777777">
      <w:pPr>
        <w:spacing w:line="480" w:lineRule="auto"/>
        <w:contextualSpacing/>
        <w:rPr>
          <w:i/>
          <w:color w:val="000000" w:themeColor="text1"/>
        </w:rPr>
      </w:pPr>
      <w:r w:rsidRPr="00D44E39">
        <w:rPr>
          <w:i/>
          <w:color w:val="000000" w:themeColor="text1"/>
        </w:rPr>
        <w:t>Collection of Information</w:t>
      </w:r>
    </w:p>
    <w:p w:rsidR="000F1904" w:rsidRPr="00D44E39" w:rsidP="000F1904" w14:paraId="2BA45C7D" w14:textId="77777777">
      <w:pPr>
        <w:spacing w:line="480" w:lineRule="auto"/>
        <w:contextualSpacing/>
        <w:rPr>
          <w:color w:val="000000" w:themeColor="text1"/>
        </w:rPr>
      </w:pPr>
      <w:r w:rsidRPr="00D44E39">
        <w:rPr>
          <w:color w:val="000000" w:themeColor="text1"/>
        </w:rPr>
        <w:tab/>
      </w:r>
      <w:r w:rsidRPr="00D44E39">
        <w:rPr>
          <w:i/>
          <w:color w:val="000000" w:themeColor="text1"/>
        </w:rPr>
        <w:t>Title</w:t>
      </w:r>
      <w:r w:rsidRPr="00D44E39">
        <w:rPr>
          <w:color w:val="000000" w:themeColor="text1"/>
        </w:rPr>
        <w:t>:  Elevation Certificate/Floodproofing Certificate.</w:t>
      </w:r>
    </w:p>
    <w:p w:rsidR="007F4819" w14:paraId="35A05C62" w14:textId="77777777">
      <w:pPr>
        <w:rPr>
          <w:i/>
          <w:color w:val="000000" w:themeColor="text1"/>
        </w:rPr>
      </w:pPr>
      <w:r>
        <w:rPr>
          <w:i/>
          <w:color w:val="000000" w:themeColor="text1"/>
        </w:rPr>
        <w:br w:type="page"/>
      </w:r>
    </w:p>
    <w:p w:rsidR="000F1904" w:rsidRPr="00D44E39" w:rsidP="000F1904" w14:paraId="5B7CE453" w14:textId="16BEED40">
      <w:pPr>
        <w:spacing w:line="480" w:lineRule="auto"/>
        <w:ind w:firstLine="720"/>
        <w:contextualSpacing/>
        <w:rPr>
          <w:b/>
          <w:color w:val="000000" w:themeColor="text1"/>
        </w:rPr>
      </w:pPr>
      <w:r w:rsidRPr="00D44E39">
        <w:rPr>
          <w:i/>
          <w:color w:val="000000" w:themeColor="text1"/>
        </w:rPr>
        <w:t>Type of information collection</w:t>
      </w:r>
      <w:r w:rsidRPr="00D44E39">
        <w:rPr>
          <w:color w:val="000000" w:themeColor="text1"/>
        </w:rPr>
        <w:t xml:space="preserve">:  </w:t>
      </w:r>
      <w:r w:rsidRPr="00D44E39">
        <w:rPr>
          <w:bCs/>
          <w:color w:val="000000" w:themeColor="text1"/>
        </w:rPr>
        <w:t>Revision of a currently approved collection</w:t>
      </w:r>
      <w:r w:rsidRPr="00D44E39">
        <w:rPr>
          <w:color w:val="000000" w:themeColor="text1"/>
        </w:rPr>
        <w:t>.</w:t>
      </w:r>
    </w:p>
    <w:p w:rsidR="000F1904" w:rsidRPr="00D44E39" w:rsidP="000F1904" w14:paraId="615037D7" w14:textId="77777777">
      <w:pPr>
        <w:spacing w:line="480" w:lineRule="auto"/>
        <w:contextualSpacing/>
        <w:rPr>
          <w:color w:val="000000" w:themeColor="text1"/>
        </w:rPr>
      </w:pPr>
      <w:r w:rsidRPr="00D44E39">
        <w:rPr>
          <w:color w:val="000000" w:themeColor="text1"/>
        </w:rPr>
        <w:tab/>
      </w:r>
      <w:r w:rsidRPr="00D44E39">
        <w:rPr>
          <w:i/>
          <w:color w:val="000000" w:themeColor="text1"/>
        </w:rPr>
        <w:t>OMB Number</w:t>
      </w:r>
      <w:r w:rsidRPr="00D44E39">
        <w:rPr>
          <w:color w:val="000000" w:themeColor="text1"/>
        </w:rPr>
        <w:t>:  1660-0008.</w:t>
      </w:r>
    </w:p>
    <w:p w:rsidR="000F1904" w:rsidRPr="00D44E39" w:rsidP="000F1904" w14:paraId="5D7B1E54" w14:textId="77777777">
      <w:pPr>
        <w:spacing w:line="480" w:lineRule="auto"/>
        <w:contextualSpacing/>
        <w:rPr>
          <w:color w:val="000000" w:themeColor="text1"/>
        </w:rPr>
      </w:pPr>
      <w:r w:rsidRPr="00D44E39">
        <w:rPr>
          <w:color w:val="000000" w:themeColor="text1"/>
        </w:rPr>
        <w:tab/>
      </w:r>
      <w:r w:rsidRPr="00D44E39">
        <w:rPr>
          <w:i/>
          <w:color w:val="000000" w:themeColor="text1"/>
        </w:rPr>
        <w:t>Form Titles and Numbers</w:t>
      </w:r>
      <w:r w:rsidRPr="00D44E39">
        <w:rPr>
          <w:color w:val="000000" w:themeColor="text1"/>
        </w:rPr>
        <w:t xml:space="preserve">:  FEMA Form </w:t>
      </w:r>
      <w:r>
        <w:rPr>
          <w:color w:val="000000" w:themeColor="text1"/>
        </w:rPr>
        <w:t xml:space="preserve">FF-206-FY-22-152 (formerly </w:t>
      </w:r>
      <w:r w:rsidRPr="00D44E39">
        <w:rPr>
          <w:color w:val="000000" w:themeColor="text1"/>
        </w:rPr>
        <w:t>086-0-33</w:t>
      </w:r>
      <w:r>
        <w:rPr>
          <w:color w:val="000000" w:themeColor="text1"/>
        </w:rPr>
        <w:t>)</w:t>
      </w:r>
      <w:r w:rsidRPr="00D44E39">
        <w:rPr>
          <w:color w:val="000000" w:themeColor="text1"/>
        </w:rPr>
        <w:t xml:space="preserve">, Elevation Certificate and FEMA Form </w:t>
      </w:r>
      <w:r>
        <w:rPr>
          <w:color w:val="000000" w:themeColor="text1"/>
        </w:rPr>
        <w:t xml:space="preserve">FF-206-FY-22-153 (formerly </w:t>
      </w:r>
      <w:r w:rsidRPr="00D44E39">
        <w:rPr>
          <w:color w:val="000000" w:themeColor="text1"/>
        </w:rPr>
        <w:t>086-0-34</w:t>
      </w:r>
      <w:r>
        <w:rPr>
          <w:color w:val="000000" w:themeColor="text1"/>
        </w:rPr>
        <w:t>)</w:t>
      </w:r>
      <w:r w:rsidRPr="00D44E39">
        <w:rPr>
          <w:color w:val="000000" w:themeColor="text1"/>
        </w:rPr>
        <w:t>, Floodproofing Certificate for Non-Residential Structures</w:t>
      </w:r>
      <w:r>
        <w:rPr>
          <w:color w:val="000000" w:themeColor="text1"/>
        </w:rPr>
        <w:t>.</w:t>
      </w:r>
    </w:p>
    <w:p w:rsidR="000F1904" w:rsidRPr="00D44E39" w:rsidP="000F1904" w14:paraId="57475395" w14:textId="77777777">
      <w:pPr>
        <w:spacing w:line="480" w:lineRule="auto"/>
        <w:contextualSpacing/>
        <w:rPr>
          <w:color w:val="000000" w:themeColor="text1"/>
        </w:rPr>
      </w:pPr>
      <w:r w:rsidRPr="00D44E39">
        <w:rPr>
          <w:i/>
          <w:color w:val="000000" w:themeColor="text1"/>
        </w:rPr>
        <w:t>Abstract</w:t>
      </w:r>
      <w:r w:rsidRPr="00D44E39">
        <w:rPr>
          <w:color w:val="000000" w:themeColor="text1"/>
        </w:rPr>
        <w:t>:  The Elevation Certificate and Floodproofing Certificate are used in conjunction with the Flood Insurance Application to determine a building's compliance with local floodplain management provisions and to document elevations in support of flood insurance premiums or discounts that align with the building's risk of damage from flooding.  Respondents are primarily surveyors, architects, or engineers; individual property owners may opt to complete specified portions of the Elevation Certificate.</w:t>
      </w:r>
    </w:p>
    <w:p w:rsidR="000F1904" w:rsidRPr="00D44E39" w:rsidP="000F1904" w14:paraId="665E5783" w14:textId="0CE3E9FE">
      <w:pPr>
        <w:spacing w:line="480" w:lineRule="auto"/>
        <w:contextualSpacing/>
        <w:rPr>
          <w:color w:val="000000" w:themeColor="text1"/>
        </w:rPr>
      </w:pPr>
      <w:r w:rsidRPr="00D44E39">
        <w:rPr>
          <w:color w:val="000000" w:themeColor="text1"/>
        </w:rPr>
        <w:t xml:space="preserve">  </w:t>
      </w:r>
      <w:r w:rsidRPr="00D44E39">
        <w:rPr>
          <w:color w:val="000000" w:themeColor="text1"/>
        </w:rPr>
        <w:tab/>
      </w:r>
      <w:r w:rsidRPr="00D44E39">
        <w:rPr>
          <w:i/>
          <w:color w:val="000000" w:themeColor="text1"/>
        </w:rPr>
        <w:t>Affected Public</w:t>
      </w:r>
      <w:r w:rsidRPr="00D44E39">
        <w:rPr>
          <w:color w:val="000000" w:themeColor="text1"/>
        </w:rPr>
        <w:t>:  Business or other for-profit.</w:t>
      </w:r>
    </w:p>
    <w:p w:rsidR="000F1904" w:rsidRPr="00D44E39" w:rsidP="000F1904" w14:paraId="4C503B5E" w14:textId="77777777">
      <w:pPr>
        <w:spacing w:line="480" w:lineRule="auto"/>
        <w:ind w:firstLine="720"/>
        <w:contextualSpacing/>
        <w:rPr>
          <w:bCs/>
          <w:color w:val="000000" w:themeColor="text1"/>
        </w:rPr>
      </w:pPr>
      <w:r w:rsidRPr="00D44E39">
        <w:rPr>
          <w:bCs/>
          <w:i/>
          <w:color w:val="000000" w:themeColor="text1"/>
        </w:rPr>
        <w:t>Estimated Number of Respondents</w:t>
      </w:r>
      <w:r w:rsidRPr="00D44E39">
        <w:rPr>
          <w:bCs/>
          <w:color w:val="000000" w:themeColor="text1"/>
        </w:rPr>
        <w:t>:  3,517</w:t>
      </w:r>
      <w:r>
        <w:rPr>
          <w:bCs/>
          <w:color w:val="000000" w:themeColor="text1"/>
        </w:rPr>
        <w:t>.</w:t>
      </w:r>
    </w:p>
    <w:p w:rsidR="000F1904" w:rsidRPr="00D44E39" w:rsidP="000F1904" w14:paraId="3D026BE0" w14:textId="77777777">
      <w:pPr>
        <w:spacing w:line="480" w:lineRule="auto"/>
        <w:ind w:firstLine="720"/>
        <w:contextualSpacing/>
        <w:rPr>
          <w:bCs/>
          <w:color w:val="000000" w:themeColor="text1"/>
          <w:u w:val="single"/>
        </w:rPr>
      </w:pPr>
      <w:r w:rsidRPr="00D44E39">
        <w:rPr>
          <w:i/>
          <w:color w:val="000000" w:themeColor="text1"/>
        </w:rPr>
        <w:t>Estimated Number of Responses</w:t>
      </w:r>
      <w:r w:rsidRPr="00D44E39">
        <w:rPr>
          <w:color w:val="000000" w:themeColor="text1"/>
        </w:rPr>
        <w:t>:  3,517</w:t>
      </w:r>
      <w:r>
        <w:rPr>
          <w:color w:val="000000" w:themeColor="text1"/>
        </w:rPr>
        <w:t>.</w:t>
      </w:r>
    </w:p>
    <w:p w:rsidR="000F1904" w:rsidRPr="00D44E39" w:rsidP="000F1904" w14:paraId="20F14B57" w14:textId="77777777">
      <w:pPr>
        <w:spacing w:line="480" w:lineRule="auto"/>
        <w:ind w:firstLine="720"/>
        <w:contextualSpacing/>
        <w:rPr>
          <w:bCs/>
          <w:color w:val="000000" w:themeColor="text1"/>
        </w:rPr>
      </w:pPr>
      <w:r w:rsidRPr="00D44E39">
        <w:rPr>
          <w:i/>
          <w:color w:val="000000" w:themeColor="text1"/>
        </w:rPr>
        <w:t>Estimated Total Annual Burden Hours</w:t>
      </w:r>
      <w:r w:rsidRPr="00D44E39">
        <w:rPr>
          <w:color w:val="000000" w:themeColor="text1"/>
        </w:rPr>
        <w:t xml:space="preserve">:  </w:t>
      </w:r>
      <w:r w:rsidRPr="00D44E39">
        <w:rPr>
          <w:bCs/>
          <w:color w:val="000000" w:themeColor="text1"/>
        </w:rPr>
        <w:t>12,734</w:t>
      </w:r>
      <w:r>
        <w:rPr>
          <w:bCs/>
          <w:color w:val="000000" w:themeColor="text1"/>
        </w:rPr>
        <w:t>.</w:t>
      </w:r>
    </w:p>
    <w:p w:rsidR="000F1904" w:rsidRPr="00D44E39" w:rsidP="000F1904" w14:paraId="63E40FB6" w14:textId="454CBEE9">
      <w:pPr>
        <w:spacing w:line="480" w:lineRule="auto"/>
        <w:ind w:firstLine="720"/>
        <w:contextualSpacing/>
        <w:rPr>
          <w:color w:val="000000" w:themeColor="text1"/>
        </w:rPr>
      </w:pPr>
      <w:r w:rsidRPr="00D44E39">
        <w:rPr>
          <w:i/>
          <w:color w:val="000000" w:themeColor="text1"/>
        </w:rPr>
        <w:t>Estimated Total Annual Respondent Cost</w:t>
      </w:r>
      <w:r w:rsidRPr="00D44E39">
        <w:rPr>
          <w:color w:val="000000" w:themeColor="text1"/>
        </w:rPr>
        <w:t>:  $</w:t>
      </w:r>
      <w:r w:rsidR="00650088">
        <w:rPr>
          <w:color w:val="000000" w:themeColor="text1"/>
        </w:rPr>
        <w:t>610,</w:t>
      </w:r>
      <w:r w:rsidR="00415F8F">
        <w:rPr>
          <w:color w:val="000000" w:themeColor="text1"/>
        </w:rPr>
        <w:t>424</w:t>
      </w:r>
      <w:r>
        <w:rPr>
          <w:color w:val="000000" w:themeColor="text1"/>
        </w:rPr>
        <w:t>.</w:t>
      </w:r>
    </w:p>
    <w:p w:rsidR="000F1904" w:rsidRPr="00D44E39" w:rsidP="000F1904" w14:paraId="3F3BA16B" w14:textId="77777777">
      <w:pPr>
        <w:spacing w:line="480" w:lineRule="auto"/>
        <w:ind w:firstLine="720"/>
        <w:contextualSpacing/>
        <w:rPr>
          <w:i/>
          <w:color w:val="000000" w:themeColor="text1"/>
        </w:rPr>
      </w:pPr>
      <w:r w:rsidRPr="00D44E39">
        <w:rPr>
          <w:i/>
          <w:color w:val="000000" w:themeColor="text1"/>
        </w:rPr>
        <w:t>Estimated Respondents’ Operation and Maintenance Costs</w:t>
      </w:r>
      <w:r w:rsidRPr="00D44E39">
        <w:rPr>
          <w:color w:val="000000" w:themeColor="text1"/>
        </w:rPr>
        <w:t>:  $0</w:t>
      </w:r>
      <w:r>
        <w:rPr>
          <w:color w:val="000000" w:themeColor="text1"/>
        </w:rPr>
        <w:t>.</w:t>
      </w:r>
    </w:p>
    <w:p w:rsidR="000F1904" w:rsidRPr="00D44E39" w:rsidP="000F1904" w14:paraId="6DAC59B7" w14:textId="77777777">
      <w:pPr>
        <w:spacing w:line="480" w:lineRule="auto"/>
        <w:ind w:firstLine="720"/>
        <w:contextualSpacing/>
        <w:rPr>
          <w:color w:val="000000" w:themeColor="text1"/>
        </w:rPr>
      </w:pPr>
      <w:r w:rsidRPr="00D44E39">
        <w:rPr>
          <w:i/>
          <w:color w:val="000000" w:themeColor="text1"/>
        </w:rPr>
        <w:t>Estimated Respondents’ Capital and Start-Up Costs</w:t>
      </w:r>
      <w:r w:rsidRPr="00D44E39">
        <w:rPr>
          <w:color w:val="000000" w:themeColor="text1"/>
        </w:rPr>
        <w:t xml:space="preserve">:  </w:t>
      </w:r>
      <w:r>
        <w:rPr>
          <w:color w:val="000000" w:themeColor="text1"/>
        </w:rPr>
        <w:t>$</w:t>
      </w:r>
      <w:r w:rsidRPr="00D44E39">
        <w:rPr>
          <w:color w:val="000000" w:themeColor="text1"/>
        </w:rPr>
        <w:t>0</w:t>
      </w:r>
      <w:r>
        <w:rPr>
          <w:color w:val="000000" w:themeColor="text1"/>
        </w:rPr>
        <w:t>.</w:t>
      </w:r>
      <w:r w:rsidRPr="00D44E39">
        <w:rPr>
          <w:color w:val="000000" w:themeColor="text1"/>
        </w:rPr>
        <w:t xml:space="preserve"> </w:t>
      </w:r>
    </w:p>
    <w:p w:rsidR="000F1904" w:rsidRPr="00D44E39" w:rsidP="000F1904" w14:paraId="07FAA524" w14:textId="6369C7A0">
      <w:pPr>
        <w:spacing w:line="480" w:lineRule="auto"/>
        <w:ind w:firstLine="720"/>
        <w:contextualSpacing/>
        <w:rPr>
          <w:color w:val="000000" w:themeColor="text1"/>
        </w:rPr>
      </w:pPr>
      <w:r w:rsidRPr="00D44E39">
        <w:rPr>
          <w:i/>
          <w:color w:val="000000" w:themeColor="text1"/>
        </w:rPr>
        <w:t>Estimated Total Annual Cost to the Federal Government</w:t>
      </w:r>
      <w:r w:rsidRPr="00D44E39">
        <w:rPr>
          <w:color w:val="000000" w:themeColor="text1"/>
        </w:rPr>
        <w:t>:  $</w:t>
      </w:r>
      <w:r w:rsidR="003A10F7">
        <w:rPr>
          <w:color w:val="000000" w:themeColor="text1"/>
        </w:rPr>
        <w:t>32,248</w:t>
      </w:r>
      <w:r>
        <w:rPr>
          <w:color w:val="000000" w:themeColor="text1"/>
        </w:rPr>
        <w:t>.</w:t>
      </w:r>
    </w:p>
    <w:p w:rsidR="000F1904" w:rsidRPr="00D44E39" w:rsidP="000F1904" w14:paraId="359DF9AC" w14:textId="77777777">
      <w:pPr>
        <w:spacing w:line="480" w:lineRule="auto"/>
        <w:contextualSpacing/>
        <w:rPr>
          <w:color w:val="000000" w:themeColor="text1"/>
        </w:rPr>
      </w:pPr>
      <w:r w:rsidRPr="00D44E39">
        <w:rPr>
          <w:i/>
          <w:color w:val="000000" w:themeColor="text1"/>
        </w:rPr>
        <w:t>Comments</w:t>
      </w:r>
    </w:p>
    <w:p w:rsidR="007F4819" w:rsidP="000F1904" w14:paraId="2D34A2A1" w14:textId="77777777">
      <w:pPr>
        <w:spacing w:line="480" w:lineRule="auto"/>
        <w:ind w:firstLine="720"/>
        <w:contextualSpacing/>
        <w:rPr>
          <w:color w:val="000000" w:themeColor="text1"/>
        </w:rPr>
      </w:pPr>
      <w:r w:rsidRPr="00D44E39">
        <w:rPr>
          <w:color w:val="000000" w:themeColor="text1"/>
        </w:rPr>
        <w:t xml:space="preserve">Comments may be submitted as indicated in the ADDRESSES caption above.  </w:t>
      </w:r>
    </w:p>
    <w:p w:rsidR="007F4819" w14:paraId="2B131D64" w14:textId="77777777">
      <w:pPr>
        <w:rPr>
          <w:color w:val="000000" w:themeColor="text1"/>
        </w:rPr>
      </w:pPr>
      <w:r>
        <w:rPr>
          <w:color w:val="000000" w:themeColor="text1"/>
        </w:rPr>
        <w:br w:type="page"/>
      </w:r>
    </w:p>
    <w:p w:rsidR="000F1904" w:rsidRPr="00D44E39" w:rsidP="007F4819" w14:paraId="087FF9AE" w14:textId="574FCA5C">
      <w:pPr>
        <w:spacing w:line="480" w:lineRule="auto"/>
        <w:contextualSpacing/>
        <w:rPr>
          <w:color w:val="000000" w:themeColor="text1"/>
        </w:rPr>
      </w:pPr>
      <w:r w:rsidRPr="00D44E39">
        <w:rPr>
          <w:color w:val="000000" w:themeColor="text1"/>
        </w:rPr>
        <w:t xml:space="preserve">Comments are solicited to (a) evaluate whether the proposed data collection is necessary for the proper performance of the agency, including whether the information shall have practical utility; (b) evaluate the accuracy of the agency’s estimate of the burden of the proposed collection of information, including the validity of the methodology and assumptions used; (c) enhance the quality, utility, and clarity of the information to be collected; and (d)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  </w:t>
      </w:r>
    </w:p>
    <w:p w:rsidR="000F1904" w:rsidRPr="00D44E39" w:rsidP="000F1904" w14:paraId="309A328C"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contextualSpacing/>
        <w:rPr>
          <w:color w:val="000000" w:themeColor="text1"/>
        </w:rPr>
      </w:pPr>
    </w:p>
    <w:p w:rsidR="000F1904" w:rsidRPr="00D44E39" w:rsidP="000F1904" w14:paraId="2691F064"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contextualSpacing/>
        <w:rPr>
          <w:color w:val="000000" w:themeColor="text1"/>
        </w:rPr>
      </w:pPr>
    </w:p>
    <w:p w:rsidR="000F1904" w:rsidRPr="00D44E39" w:rsidP="000F1904" w14:paraId="47BFE366"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contextualSpacing/>
        <w:rPr>
          <w:color w:val="000000" w:themeColor="text1"/>
          <w:u w:val="single"/>
        </w:rPr>
      </w:pPr>
      <w:r w:rsidRPr="00D44E39">
        <w:rPr>
          <w:color w:val="000000" w:themeColor="text1"/>
          <w:u w:val="single"/>
        </w:rPr>
        <w:t>_________________________________</w:t>
      </w:r>
    </w:p>
    <w:p w:rsidR="000F1904" w:rsidRPr="008C7AEC" w:rsidP="000F1904" w14:paraId="2783AD4D"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contextualSpacing/>
        <w:rPr>
          <w:rFonts w:eastAsia="Calibri"/>
          <w:b/>
          <w:color w:val="000000" w:themeColor="text1"/>
        </w:rPr>
      </w:pPr>
      <w:r w:rsidRPr="008C7AEC">
        <w:rPr>
          <w:rFonts w:eastAsia="Calibri"/>
          <w:b/>
          <w:color w:val="000000" w:themeColor="text1"/>
        </w:rPr>
        <w:t>Millicent Brown Wilson,</w:t>
      </w:r>
    </w:p>
    <w:p w:rsidR="000F1904" w:rsidRPr="00125E7E" w:rsidP="000F1904" w14:paraId="019C365F"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contextualSpacing/>
        <w:rPr>
          <w:rFonts w:eastAsia="Calibri"/>
          <w:bCs/>
          <w:i/>
          <w:iCs/>
          <w:color w:val="000000" w:themeColor="text1"/>
        </w:rPr>
      </w:pPr>
      <w:r w:rsidRPr="00125E7E">
        <w:rPr>
          <w:rFonts w:eastAsia="Calibri"/>
          <w:bCs/>
          <w:i/>
          <w:iCs/>
          <w:color w:val="000000" w:themeColor="text1"/>
        </w:rPr>
        <w:t>Records Management Branch Chief,</w:t>
      </w:r>
    </w:p>
    <w:p w:rsidR="000F1904" w:rsidRPr="00125E7E" w:rsidP="000F1904" w14:paraId="60DE945B"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contextualSpacing/>
        <w:rPr>
          <w:rFonts w:eastAsia="Calibri"/>
          <w:bCs/>
          <w:i/>
          <w:iCs/>
          <w:color w:val="000000" w:themeColor="text1"/>
        </w:rPr>
      </w:pPr>
      <w:r w:rsidRPr="00125E7E">
        <w:rPr>
          <w:rFonts w:eastAsia="Calibri"/>
          <w:bCs/>
          <w:i/>
          <w:iCs/>
          <w:color w:val="000000" w:themeColor="text1"/>
        </w:rPr>
        <w:t>Office of the Chief Administrative Officer,</w:t>
      </w:r>
    </w:p>
    <w:p w:rsidR="000F1904" w:rsidRPr="00125E7E" w:rsidP="000F1904" w14:paraId="55EE4997"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contextualSpacing/>
        <w:rPr>
          <w:rFonts w:eastAsia="Calibri"/>
          <w:bCs/>
          <w:i/>
          <w:iCs/>
          <w:color w:val="000000" w:themeColor="text1"/>
        </w:rPr>
      </w:pPr>
      <w:r w:rsidRPr="00125E7E">
        <w:rPr>
          <w:rFonts w:eastAsia="Calibri"/>
          <w:bCs/>
          <w:i/>
          <w:iCs/>
          <w:color w:val="000000" w:themeColor="text1"/>
        </w:rPr>
        <w:t>Mission Support,</w:t>
      </w:r>
    </w:p>
    <w:p w:rsidR="000F1904" w:rsidRPr="00125E7E" w:rsidP="000F1904" w14:paraId="318A05B1"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contextualSpacing/>
        <w:rPr>
          <w:rFonts w:eastAsia="Calibri"/>
          <w:bCs/>
          <w:i/>
          <w:iCs/>
          <w:color w:val="000000" w:themeColor="text1"/>
        </w:rPr>
      </w:pPr>
      <w:r w:rsidRPr="00125E7E">
        <w:rPr>
          <w:rFonts w:eastAsia="Calibri"/>
          <w:bCs/>
          <w:i/>
          <w:iCs/>
          <w:color w:val="000000" w:themeColor="text1"/>
        </w:rPr>
        <w:t xml:space="preserve">Federal Emergency Management Agency, </w:t>
      </w:r>
    </w:p>
    <w:p w:rsidR="000F1904" w:rsidRPr="00125E7E" w:rsidP="000F1904" w14:paraId="170916FE"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contextualSpacing/>
        <w:rPr>
          <w:bCs/>
          <w:color w:val="000000" w:themeColor="text1"/>
        </w:rPr>
      </w:pPr>
      <w:r w:rsidRPr="00125E7E">
        <w:rPr>
          <w:rFonts w:eastAsia="Calibri"/>
          <w:bCs/>
          <w:i/>
          <w:iCs/>
          <w:color w:val="000000" w:themeColor="text1"/>
        </w:rPr>
        <w:t>Department of Homeland Security</w:t>
      </w:r>
      <w:r w:rsidRPr="00125E7E">
        <w:rPr>
          <w:rFonts w:eastAsia="Calibri"/>
          <w:bCs/>
          <w:color w:val="000000" w:themeColor="text1"/>
        </w:rPr>
        <w:t>.</w:t>
      </w:r>
    </w:p>
    <w:p w:rsidR="00D66FB6" w:rsidRPr="00E46D01" w:rsidP="00125E7E" w14:paraId="3B337513" w14:textId="0F749E98">
      <w:pPr>
        <w:spacing w:line="480" w:lineRule="auto"/>
        <w:rPr>
          <w:bCs/>
          <w:u w:val="single"/>
        </w:rPr>
      </w:pPr>
    </w:p>
    <w:sectPr w:rsidSect="00E134E8">
      <w:footerReference w:type="even" r:id="rId11"/>
      <w:footerReference w:type="default" r:id="rId12"/>
      <w:type w:val="continuous"/>
      <w:pgSz w:w="12240" w:h="15840"/>
      <w:pgMar w:top="1440" w:right="1440" w:bottom="1440" w:left="2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7FF" w:rsidP="00D66FB6" w14:paraId="3B33751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A67FF" w14:paraId="3B33751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7FF" w:rsidRPr="0069382C" w:rsidP="00D66FB6" w14:paraId="3B33751A" w14:textId="77777777">
    <w:pPr>
      <w:pStyle w:val="Footer"/>
      <w:framePr w:wrap="around" w:vAnchor="text" w:hAnchor="margin" w:xAlign="center" w:y="1"/>
      <w:rPr>
        <w:rStyle w:val="PageNumber"/>
        <w:rFonts w:ascii="Times New Roman" w:hAnsi="Times New Roman"/>
        <w:sz w:val="24"/>
        <w:szCs w:val="24"/>
      </w:rPr>
    </w:pPr>
    <w:r w:rsidRPr="0069382C">
      <w:rPr>
        <w:rStyle w:val="PageNumber"/>
        <w:rFonts w:ascii="Times New Roman" w:hAnsi="Times New Roman"/>
        <w:sz w:val="24"/>
        <w:szCs w:val="24"/>
      </w:rPr>
      <w:fldChar w:fldCharType="begin"/>
    </w:r>
    <w:r w:rsidRPr="0069382C">
      <w:rPr>
        <w:rStyle w:val="PageNumber"/>
        <w:rFonts w:ascii="Times New Roman" w:hAnsi="Times New Roman"/>
        <w:sz w:val="24"/>
        <w:szCs w:val="24"/>
      </w:rPr>
      <w:instrText xml:space="preserve">PAGE  </w:instrText>
    </w:r>
    <w:r w:rsidRPr="0069382C">
      <w:rPr>
        <w:rStyle w:val="PageNumber"/>
        <w:rFonts w:ascii="Times New Roman" w:hAnsi="Times New Roman"/>
        <w:sz w:val="24"/>
        <w:szCs w:val="24"/>
      </w:rPr>
      <w:fldChar w:fldCharType="separate"/>
    </w:r>
    <w:r w:rsidR="00C20D60">
      <w:rPr>
        <w:rStyle w:val="PageNumber"/>
        <w:rFonts w:ascii="Times New Roman" w:hAnsi="Times New Roman"/>
        <w:noProof/>
        <w:sz w:val="24"/>
        <w:szCs w:val="24"/>
      </w:rPr>
      <w:t>1</w:t>
    </w:r>
    <w:r w:rsidRPr="0069382C">
      <w:rPr>
        <w:rStyle w:val="PageNumber"/>
        <w:rFonts w:ascii="Times New Roman" w:hAnsi="Times New Roman"/>
        <w:sz w:val="24"/>
        <w:szCs w:val="24"/>
      </w:rPr>
      <w:fldChar w:fldCharType="end"/>
    </w:r>
  </w:p>
  <w:p w:rsidR="008A67FF" w14:paraId="3B33751B"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F32DD8"/>
    <w:multiLevelType w:val="hybridMultilevel"/>
    <w:tmpl w:val="30A4764E"/>
    <w:lvl w:ilvl="0">
      <w:start w:val="1"/>
      <w:numFmt w:val="bullet"/>
      <w:lvlText w:val=""/>
      <w:lvlJc w:val="left"/>
      <w:pPr>
        <w:ind w:left="760" w:hanging="360"/>
      </w:pPr>
      <w:rPr>
        <w:rFonts w:ascii="Wingdings" w:hAnsi="Wingdings" w:hint="default"/>
      </w:rPr>
    </w:lvl>
    <w:lvl w:ilvl="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
    <w:nsid w:val="43E446E4"/>
    <w:multiLevelType w:val="hybridMultilevel"/>
    <w:tmpl w:val="60C62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02C69EE"/>
    <w:multiLevelType w:val="hybridMultilevel"/>
    <w:tmpl w:val="461C1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045D7C"/>
    <w:multiLevelType w:val="hybridMultilevel"/>
    <w:tmpl w:val="819809E0"/>
    <w:lvl w:ilvl="0">
      <w:start w:val="1"/>
      <w:numFmt w:val="decimal"/>
      <w:lvlText w:val="%1)"/>
      <w:lvlJc w:val="left"/>
      <w:pPr>
        <w:ind w:left="360" w:hanging="360"/>
      </w:pPr>
      <w:rPr>
        <w:rFonts w:asciiTheme="minorHAnsi" w:hAnsiTheme="minorHAnsi" w:cstheme="minorHAnsi"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C6"/>
    <w:rsid w:val="0000030F"/>
    <w:rsid w:val="00003E20"/>
    <w:rsid w:val="00003F9A"/>
    <w:rsid w:val="000046D1"/>
    <w:rsid w:val="00007D35"/>
    <w:rsid w:val="00011AA6"/>
    <w:rsid w:val="0001463A"/>
    <w:rsid w:val="0001740D"/>
    <w:rsid w:val="00022723"/>
    <w:rsid w:val="000250C5"/>
    <w:rsid w:val="00026269"/>
    <w:rsid w:val="0002660F"/>
    <w:rsid w:val="0003198C"/>
    <w:rsid w:val="00032849"/>
    <w:rsid w:val="00032C72"/>
    <w:rsid w:val="00033472"/>
    <w:rsid w:val="00036BC5"/>
    <w:rsid w:val="0003726F"/>
    <w:rsid w:val="00037820"/>
    <w:rsid w:val="00041A73"/>
    <w:rsid w:val="0005271A"/>
    <w:rsid w:val="00054413"/>
    <w:rsid w:val="00054B57"/>
    <w:rsid w:val="0005697E"/>
    <w:rsid w:val="000571C8"/>
    <w:rsid w:val="0006043A"/>
    <w:rsid w:val="000605D5"/>
    <w:rsid w:val="00061B88"/>
    <w:rsid w:val="000631D5"/>
    <w:rsid w:val="0006409A"/>
    <w:rsid w:val="00064450"/>
    <w:rsid w:val="00070B5B"/>
    <w:rsid w:val="00071682"/>
    <w:rsid w:val="00072EA9"/>
    <w:rsid w:val="0007315F"/>
    <w:rsid w:val="000819A1"/>
    <w:rsid w:val="000820A4"/>
    <w:rsid w:val="00082629"/>
    <w:rsid w:val="00086BD6"/>
    <w:rsid w:val="00087F5C"/>
    <w:rsid w:val="000920C8"/>
    <w:rsid w:val="000923E9"/>
    <w:rsid w:val="00092DDE"/>
    <w:rsid w:val="000932EC"/>
    <w:rsid w:val="00095E34"/>
    <w:rsid w:val="0009743A"/>
    <w:rsid w:val="000A2321"/>
    <w:rsid w:val="000A5A6B"/>
    <w:rsid w:val="000A67D0"/>
    <w:rsid w:val="000B104D"/>
    <w:rsid w:val="000B5EDD"/>
    <w:rsid w:val="000C2E9E"/>
    <w:rsid w:val="000C2F4E"/>
    <w:rsid w:val="000C3976"/>
    <w:rsid w:val="000C6576"/>
    <w:rsid w:val="000D1F99"/>
    <w:rsid w:val="000D2EBC"/>
    <w:rsid w:val="000D4014"/>
    <w:rsid w:val="000D4038"/>
    <w:rsid w:val="000D609A"/>
    <w:rsid w:val="000D72A1"/>
    <w:rsid w:val="000D73A5"/>
    <w:rsid w:val="000D760F"/>
    <w:rsid w:val="000E0096"/>
    <w:rsid w:val="000E3F99"/>
    <w:rsid w:val="000E5E0D"/>
    <w:rsid w:val="000E6690"/>
    <w:rsid w:val="000E66D9"/>
    <w:rsid w:val="000E6757"/>
    <w:rsid w:val="000E7922"/>
    <w:rsid w:val="000E7DCD"/>
    <w:rsid w:val="000F048D"/>
    <w:rsid w:val="000F162B"/>
    <w:rsid w:val="000F1904"/>
    <w:rsid w:val="000F2CE9"/>
    <w:rsid w:val="000F2F62"/>
    <w:rsid w:val="000F6E69"/>
    <w:rsid w:val="00101F8D"/>
    <w:rsid w:val="00105262"/>
    <w:rsid w:val="00105CC7"/>
    <w:rsid w:val="00105ED8"/>
    <w:rsid w:val="0010706B"/>
    <w:rsid w:val="001109B8"/>
    <w:rsid w:val="00111714"/>
    <w:rsid w:val="00115F81"/>
    <w:rsid w:val="00116361"/>
    <w:rsid w:val="00116A65"/>
    <w:rsid w:val="00116A72"/>
    <w:rsid w:val="0011730E"/>
    <w:rsid w:val="0011782C"/>
    <w:rsid w:val="00125E7E"/>
    <w:rsid w:val="0012634D"/>
    <w:rsid w:val="00126804"/>
    <w:rsid w:val="00130F30"/>
    <w:rsid w:val="00132CB9"/>
    <w:rsid w:val="00136463"/>
    <w:rsid w:val="00144851"/>
    <w:rsid w:val="00145CF7"/>
    <w:rsid w:val="00150EE6"/>
    <w:rsid w:val="0015170C"/>
    <w:rsid w:val="001534B6"/>
    <w:rsid w:val="00154E4E"/>
    <w:rsid w:val="00162300"/>
    <w:rsid w:val="00172781"/>
    <w:rsid w:val="00173D52"/>
    <w:rsid w:val="001744F3"/>
    <w:rsid w:val="00174638"/>
    <w:rsid w:val="00175B9B"/>
    <w:rsid w:val="00176D02"/>
    <w:rsid w:val="001773B4"/>
    <w:rsid w:val="00177A22"/>
    <w:rsid w:val="00177C9A"/>
    <w:rsid w:val="0019098D"/>
    <w:rsid w:val="00192BF7"/>
    <w:rsid w:val="00193383"/>
    <w:rsid w:val="00193C55"/>
    <w:rsid w:val="001948AD"/>
    <w:rsid w:val="00196E26"/>
    <w:rsid w:val="001A1E8A"/>
    <w:rsid w:val="001A32E9"/>
    <w:rsid w:val="001B11AB"/>
    <w:rsid w:val="001C0095"/>
    <w:rsid w:val="001C2171"/>
    <w:rsid w:val="001C320C"/>
    <w:rsid w:val="001C5F5B"/>
    <w:rsid w:val="001C6254"/>
    <w:rsid w:val="001D3D1E"/>
    <w:rsid w:val="001D48B1"/>
    <w:rsid w:val="001D71A5"/>
    <w:rsid w:val="001E2476"/>
    <w:rsid w:val="001E2CD3"/>
    <w:rsid w:val="001F3448"/>
    <w:rsid w:val="00201AB1"/>
    <w:rsid w:val="002030B6"/>
    <w:rsid w:val="0020381F"/>
    <w:rsid w:val="00213D5E"/>
    <w:rsid w:val="002176CC"/>
    <w:rsid w:val="00220595"/>
    <w:rsid w:val="00222FC1"/>
    <w:rsid w:val="0022415E"/>
    <w:rsid w:val="002247E4"/>
    <w:rsid w:val="00224D6A"/>
    <w:rsid w:val="00230791"/>
    <w:rsid w:val="002317FA"/>
    <w:rsid w:val="0023215B"/>
    <w:rsid w:val="00232878"/>
    <w:rsid w:val="00233159"/>
    <w:rsid w:val="002363C6"/>
    <w:rsid w:val="00236DFF"/>
    <w:rsid w:val="00237B78"/>
    <w:rsid w:val="00242848"/>
    <w:rsid w:val="00244910"/>
    <w:rsid w:val="002513B4"/>
    <w:rsid w:val="002531F2"/>
    <w:rsid w:val="00254569"/>
    <w:rsid w:val="002547C9"/>
    <w:rsid w:val="00256283"/>
    <w:rsid w:val="00257F6E"/>
    <w:rsid w:val="00260925"/>
    <w:rsid w:val="00261B1F"/>
    <w:rsid w:val="0026229B"/>
    <w:rsid w:val="00262571"/>
    <w:rsid w:val="00263165"/>
    <w:rsid w:val="0026423D"/>
    <w:rsid w:val="002644F4"/>
    <w:rsid w:val="00264BA9"/>
    <w:rsid w:val="00265230"/>
    <w:rsid w:val="002653FC"/>
    <w:rsid w:val="00266091"/>
    <w:rsid w:val="00271CAF"/>
    <w:rsid w:val="002737CF"/>
    <w:rsid w:val="00274B59"/>
    <w:rsid w:val="00282CEE"/>
    <w:rsid w:val="00283A84"/>
    <w:rsid w:val="00292206"/>
    <w:rsid w:val="00295192"/>
    <w:rsid w:val="002A14F9"/>
    <w:rsid w:val="002A4360"/>
    <w:rsid w:val="002A6A91"/>
    <w:rsid w:val="002A7BF7"/>
    <w:rsid w:val="002B231E"/>
    <w:rsid w:val="002B5347"/>
    <w:rsid w:val="002B7E90"/>
    <w:rsid w:val="002C0E4D"/>
    <w:rsid w:val="002C19F9"/>
    <w:rsid w:val="002C43D6"/>
    <w:rsid w:val="002C4504"/>
    <w:rsid w:val="002C476D"/>
    <w:rsid w:val="002D0824"/>
    <w:rsid w:val="002D0990"/>
    <w:rsid w:val="002D3F50"/>
    <w:rsid w:val="002D54EB"/>
    <w:rsid w:val="002D6A4E"/>
    <w:rsid w:val="002D789C"/>
    <w:rsid w:val="002D78B9"/>
    <w:rsid w:val="002E0976"/>
    <w:rsid w:val="002E1C60"/>
    <w:rsid w:val="002E2F65"/>
    <w:rsid w:val="002E4D98"/>
    <w:rsid w:val="002E4E3F"/>
    <w:rsid w:val="002E6074"/>
    <w:rsid w:val="002F062D"/>
    <w:rsid w:val="002F21B0"/>
    <w:rsid w:val="002F25EC"/>
    <w:rsid w:val="002F2C15"/>
    <w:rsid w:val="002F57B2"/>
    <w:rsid w:val="002F6636"/>
    <w:rsid w:val="002F7298"/>
    <w:rsid w:val="00300E82"/>
    <w:rsid w:val="00301784"/>
    <w:rsid w:val="003017DB"/>
    <w:rsid w:val="00302275"/>
    <w:rsid w:val="0030357A"/>
    <w:rsid w:val="00304D96"/>
    <w:rsid w:val="00305472"/>
    <w:rsid w:val="0031267E"/>
    <w:rsid w:val="00312C10"/>
    <w:rsid w:val="00323D1B"/>
    <w:rsid w:val="003249EE"/>
    <w:rsid w:val="0032545C"/>
    <w:rsid w:val="003263C8"/>
    <w:rsid w:val="0033035A"/>
    <w:rsid w:val="00331A30"/>
    <w:rsid w:val="003327F1"/>
    <w:rsid w:val="00334EEA"/>
    <w:rsid w:val="00335694"/>
    <w:rsid w:val="00335D1D"/>
    <w:rsid w:val="003367A6"/>
    <w:rsid w:val="00345979"/>
    <w:rsid w:val="0034707B"/>
    <w:rsid w:val="0034724E"/>
    <w:rsid w:val="00347D5F"/>
    <w:rsid w:val="00350AD4"/>
    <w:rsid w:val="00350AEE"/>
    <w:rsid w:val="003534C0"/>
    <w:rsid w:val="00355391"/>
    <w:rsid w:val="003557F9"/>
    <w:rsid w:val="00356AA4"/>
    <w:rsid w:val="003618AD"/>
    <w:rsid w:val="003618C9"/>
    <w:rsid w:val="00365908"/>
    <w:rsid w:val="00366463"/>
    <w:rsid w:val="003674E2"/>
    <w:rsid w:val="003709F3"/>
    <w:rsid w:val="00371239"/>
    <w:rsid w:val="00373DDC"/>
    <w:rsid w:val="003745CF"/>
    <w:rsid w:val="00380799"/>
    <w:rsid w:val="00381F25"/>
    <w:rsid w:val="003824DA"/>
    <w:rsid w:val="00384EBB"/>
    <w:rsid w:val="003858F3"/>
    <w:rsid w:val="003919A3"/>
    <w:rsid w:val="003944EB"/>
    <w:rsid w:val="003955AF"/>
    <w:rsid w:val="003A10F7"/>
    <w:rsid w:val="003A1141"/>
    <w:rsid w:val="003A4BB2"/>
    <w:rsid w:val="003A4FC3"/>
    <w:rsid w:val="003A5AE1"/>
    <w:rsid w:val="003B1FFD"/>
    <w:rsid w:val="003B579C"/>
    <w:rsid w:val="003B5E2F"/>
    <w:rsid w:val="003C015D"/>
    <w:rsid w:val="003C25BA"/>
    <w:rsid w:val="003C2981"/>
    <w:rsid w:val="003C2F38"/>
    <w:rsid w:val="003C35A8"/>
    <w:rsid w:val="003C43B3"/>
    <w:rsid w:val="003D2EDC"/>
    <w:rsid w:val="003D3D3F"/>
    <w:rsid w:val="003D5176"/>
    <w:rsid w:val="003D7F8A"/>
    <w:rsid w:val="003E57E1"/>
    <w:rsid w:val="003E76E7"/>
    <w:rsid w:val="003F1703"/>
    <w:rsid w:val="003F3645"/>
    <w:rsid w:val="003F503C"/>
    <w:rsid w:val="003F60B9"/>
    <w:rsid w:val="004057E1"/>
    <w:rsid w:val="00407CD8"/>
    <w:rsid w:val="00414DA3"/>
    <w:rsid w:val="00415941"/>
    <w:rsid w:val="00415F8F"/>
    <w:rsid w:val="00416CC5"/>
    <w:rsid w:val="004256BB"/>
    <w:rsid w:val="00430252"/>
    <w:rsid w:val="0043400D"/>
    <w:rsid w:val="004343AE"/>
    <w:rsid w:val="00436962"/>
    <w:rsid w:val="00441F42"/>
    <w:rsid w:val="0044445D"/>
    <w:rsid w:val="00446BD8"/>
    <w:rsid w:val="00450B82"/>
    <w:rsid w:val="004520AD"/>
    <w:rsid w:val="004528FC"/>
    <w:rsid w:val="0045500C"/>
    <w:rsid w:val="00462B2F"/>
    <w:rsid w:val="004644ED"/>
    <w:rsid w:val="00464994"/>
    <w:rsid w:val="00464AF4"/>
    <w:rsid w:val="0046534B"/>
    <w:rsid w:val="00470FC9"/>
    <w:rsid w:val="004713BD"/>
    <w:rsid w:val="0047236E"/>
    <w:rsid w:val="00474FE7"/>
    <w:rsid w:val="00476092"/>
    <w:rsid w:val="00477F14"/>
    <w:rsid w:val="004858A2"/>
    <w:rsid w:val="0048590D"/>
    <w:rsid w:val="00486D25"/>
    <w:rsid w:val="004877A1"/>
    <w:rsid w:val="00491E8C"/>
    <w:rsid w:val="004930A5"/>
    <w:rsid w:val="00493DB2"/>
    <w:rsid w:val="004A1B7F"/>
    <w:rsid w:val="004A2054"/>
    <w:rsid w:val="004A358A"/>
    <w:rsid w:val="004A5F1E"/>
    <w:rsid w:val="004A7BBF"/>
    <w:rsid w:val="004B4445"/>
    <w:rsid w:val="004B782C"/>
    <w:rsid w:val="004B7B36"/>
    <w:rsid w:val="004C17AE"/>
    <w:rsid w:val="004D3D5E"/>
    <w:rsid w:val="004D5EE0"/>
    <w:rsid w:val="004E6A7D"/>
    <w:rsid w:val="004F17E4"/>
    <w:rsid w:val="004F2DBB"/>
    <w:rsid w:val="004F3185"/>
    <w:rsid w:val="004F3AF5"/>
    <w:rsid w:val="004F605C"/>
    <w:rsid w:val="004F709D"/>
    <w:rsid w:val="004F758F"/>
    <w:rsid w:val="00502330"/>
    <w:rsid w:val="00506009"/>
    <w:rsid w:val="0050738D"/>
    <w:rsid w:val="00507C1A"/>
    <w:rsid w:val="00511E8E"/>
    <w:rsid w:val="005128F3"/>
    <w:rsid w:val="0051364D"/>
    <w:rsid w:val="00515A78"/>
    <w:rsid w:val="00522AEA"/>
    <w:rsid w:val="00524346"/>
    <w:rsid w:val="0052524F"/>
    <w:rsid w:val="00527E47"/>
    <w:rsid w:val="00542A45"/>
    <w:rsid w:val="0054444F"/>
    <w:rsid w:val="0054519D"/>
    <w:rsid w:val="0054606B"/>
    <w:rsid w:val="005525F4"/>
    <w:rsid w:val="00552829"/>
    <w:rsid w:val="00552ACB"/>
    <w:rsid w:val="00555B80"/>
    <w:rsid w:val="005615EC"/>
    <w:rsid w:val="0056790C"/>
    <w:rsid w:val="00570E18"/>
    <w:rsid w:val="00575080"/>
    <w:rsid w:val="00575242"/>
    <w:rsid w:val="0057680C"/>
    <w:rsid w:val="00576A5D"/>
    <w:rsid w:val="00576CC0"/>
    <w:rsid w:val="00576D3C"/>
    <w:rsid w:val="0058262C"/>
    <w:rsid w:val="00582CB3"/>
    <w:rsid w:val="00583B08"/>
    <w:rsid w:val="00584606"/>
    <w:rsid w:val="0059353F"/>
    <w:rsid w:val="00593CE8"/>
    <w:rsid w:val="005A1C6D"/>
    <w:rsid w:val="005A43A0"/>
    <w:rsid w:val="005A5CC6"/>
    <w:rsid w:val="005B19BD"/>
    <w:rsid w:val="005B420C"/>
    <w:rsid w:val="005C0C25"/>
    <w:rsid w:val="005C508A"/>
    <w:rsid w:val="005C5F71"/>
    <w:rsid w:val="005D135C"/>
    <w:rsid w:val="005D29C8"/>
    <w:rsid w:val="005D320F"/>
    <w:rsid w:val="005D39C9"/>
    <w:rsid w:val="005D54D4"/>
    <w:rsid w:val="005D646B"/>
    <w:rsid w:val="005D7D3E"/>
    <w:rsid w:val="005E061C"/>
    <w:rsid w:val="005E0778"/>
    <w:rsid w:val="005E24C8"/>
    <w:rsid w:val="005E28B3"/>
    <w:rsid w:val="005E6FEE"/>
    <w:rsid w:val="005E7DD8"/>
    <w:rsid w:val="005F2C15"/>
    <w:rsid w:val="005F3C12"/>
    <w:rsid w:val="005F56AC"/>
    <w:rsid w:val="005F7329"/>
    <w:rsid w:val="00600626"/>
    <w:rsid w:val="00602D82"/>
    <w:rsid w:val="006030F4"/>
    <w:rsid w:val="006039A4"/>
    <w:rsid w:val="0061264B"/>
    <w:rsid w:val="0061515D"/>
    <w:rsid w:val="00617071"/>
    <w:rsid w:val="0062079C"/>
    <w:rsid w:val="00621DBA"/>
    <w:rsid w:val="006229ED"/>
    <w:rsid w:val="00622E17"/>
    <w:rsid w:val="0062385A"/>
    <w:rsid w:val="006256D7"/>
    <w:rsid w:val="00630321"/>
    <w:rsid w:val="006305F0"/>
    <w:rsid w:val="006311DC"/>
    <w:rsid w:val="00634794"/>
    <w:rsid w:val="00634D0C"/>
    <w:rsid w:val="00634FFA"/>
    <w:rsid w:val="006410AD"/>
    <w:rsid w:val="00642CB5"/>
    <w:rsid w:val="00647297"/>
    <w:rsid w:val="00650088"/>
    <w:rsid w:val="00651674"/>
    <w:rsid w:val="00652F91"/>
    <w:rsid w:val="006535EE"/>
    <w:rsid w:val="00653C3E"/>
    <w:rsid w:val="006557B5"/>
    <w:rsid w:val="00656DA4"/>
    <w:rsid w:val="0066234D"/>
    <w:rsid w:val="0066310A"/>
    <w:rsid w:val="00663B67"/>
    <w:rsid w:val="0066465A"/>
    <w:rsid w:val="00664CF1"/>
    <w:rsid w:val="00665B4C"/>
    <w:rsid w:val="00666DFC"/>
    <w:rsid w:val="006706DE"/>
    <w:rsid w:val="006745E1"/>
    <w:rsid w:val="00675394"/>
    <w:rsid w:val="0068116F"/>
    <w:rsid w:val="0068343F"/>
    <w:rsid w:val="00683D97"/>
    <w:rsid w:val="00683DEE"/>
    <w:rsid w:val="006860CA"/>
    <w:rsid w:val="00686B67"/>
    <w:rsid w:val="006878FA"/>
    <w:rsid w:val="006903CE"/>
    <w:rsid w:val="0069072E"/>
    <w:rsid w:val="0069104C"/>
    <w:rsid w:val="0069382C"/>
    <w:rsid w:val="00694296"/>
    <w:rsid w:val="006A1A0D"/>
    <w:rsid w:val="006A2D08"/>
    <w:rsid w:val="006A6763"/>
    <w:rsid w:val="006A787B"/>
    <w:rsid w:val="006B01B3"/>
    <w:rsid w:val="006B06B8"/>
    <w:rsid w:val="006B2581"/>
    <w:rsid w:val="006B3787"/>
    <w:rsid w:val="006B3AAE"/>
    <w:rsid w:val="006C08E5"/>
    <w:rsid w:val="006C1BF5"/>
    <w:rsid w:val="006D264C"/>
    <w:rsid w:val="006D4450"/>
    <w:rsid w:val="006D7386"/>
    <w:rsid w:val="006D7BE1"/>
    <w:rsid w:val="006E02EA"/>
    <w:rsid w:val="006E1A31"/>
    <w:rsid w:val="006E2F3D"/>
    <w:rsid w:val="006E5764"/>
    <w:rsid w:val="006E740C"/>
    <w:rsid w:val="006F6E0F"/>
    <w:rsid w:val="006F7DB4"/>
    <w:rsid w:val="00700D66"/>
    <w:rsid w:val="00706A41"/>
    <w:rsid w:val="00706C62"/>
    <w:rsid w:val="00707F74"/>
    <w:rsid w:val="0071014C"/>
    <w:rsid w:val="00712243"/>
    <w:rsid w:val="00712E5E"/>
    <w:rsid w:val="0072427F"/>
    <w:rsid w:val="00725FFB"/>
    <w:rsid w:val="007260FC"/>
    <w:rsid w:val="007272CF"/>
    <w:rsid w:val="007279BC"/>
    <w:rsid w:val="00732F27"/>
    <w:rsid w:val="00736AC5"/>
    <w:rsid w:val="007374BA"/>
    <w:rsid w:val="007400DC"/>
    <w:rsid w:val="0074087B"/>
    <w:rsid w:val="007412FE"/>
    <w:rsid w:val="007418D9"/>
    <w:rsid w:val="00741BBB"/>
    <w:rsid w:val="00741F30"/>
    <w:rsid w:val="007429B4"/>
    <w:rsid w:val="00745482"/>
    <w:rsid w:val="007472C0"/>
    <w:rsid w:val="00756C07"/>
    <w:rsid w:val="00756C43"/>
    <w:rsid w:val="00757DF4"/>
    <w:rsid w:val="007615D2"/>
    <w:rsid w:val="00762B7B"/>
    <w:rsid w:val="007708AD"/>
    <w:rsid w:val="00771275"/>
    <w:rsid w:val="00771DA8"/>
    <w:rsid w:val="007729A5"/>
    <w:rsid w:val="00772CFD"/>
    <w:rsid w:val="00773113"/>
    <w:rsid w:val="00774AB1"/>
    <w:rsid w:val="0077522F"/>
    <w:rsid w:val="00776A9F"/>
    <w:rsid w:val="00780053"/>
    <w:rsid w:val="0078080E"/>
    <w:rsid w:val="00782BF2"/>
    <w:rsid w:val="00784408"/>
    <w:rsid w:val="00784E27"/>
    <w:rsid w:val="007855A1"/>
    <w:rsid w:val="0078766A"/>
    <w:rsid w:val="00792EF5"/>
    <w:rsid w:val="00793CF9"/>
    <w:rsid w:val="0079561D"/>
    <w:rsid w:val="00797799"/>
    <w:rsid w:val="007A08D4"/>
    <w:rsid w:val="007A0A10"/>
    <w:rsid w:val="007A381C"/>
    <w:rsid w:val="007A5C17"/>
    <w:rsid w:val="007A7845"/>
    <w:rsid w:val="007B00F4"/>
    <w:rsid w:val="007B14CD"/>
    <w:rsid w:val="007B2289"/>
    <w:rsid w:val="007B7543"/>
    <w:rsid w:val="007B782E"/>
    <w:rsid w:val="007C0A1A"/>
    <w:rsid w:val="007C1700"/>
    <w:rsid w:val="007C1BD1"/>
    <w:rsid w:val="007C37C9"/>
    <w:rsid w:val="007D0084"/>
    <w:rsid w:val="007D2EEC"/>
    <w:rsid w:val="007D3917"/>
    <w:rsid w:val="007D3C97"/>
    <w:rsid w:val="007D408A"/>
    <w:rsid w:val="007D550A"/>
    <w:rsid w:val="007D7802"/>
    <w:rsid w:val="007D7FB8"/>
    <w:rsid w:val="007E076D"/>
    <w:rsid w:val="007E0C31"/>
    <w:rsid w:val="007E60D6"/>
    <w:rsid w:val="007E7D68"/>
    <w:rsid w:val="007F26AD"/>
    <w:rsid w:val="007F46FB"/>
    <w:rsid w:val="007F4819"/>
    <w:rsid w:val="007F4A36"/>
    <w:rsid w:val="007F61C8"/>
    <w:rsid w:val="0080535D"/>
    <w:rsid w:val="00807AEA"/>
    <w:rsid w:val="0081042B"/>
    <w:rsid w:val="0081082C"/>
    <w:rsid w:val="0081154C"/>
    <w:rsid w:val="00811971"/>
    <w:rsid w:val="00813DD7"/>
    <w:rsid w:val="00817719"/>
    <w:rsid w:val="00817CC8"/>
    <w:rsid w:val="00822E5D"/>
    <w:rsid w:val="00824CDE"/>
    <w:rsid w:val="00826C83"/>
    <w:rsid w:val="00830773"/>
    <w:rsid w:val="00831744"/>
    <w:rsid w:val="0083207A"/>
    <w:rsid w:val="008338F9"/>
    <w:rsid w:val="00836346"/>
    <w:rsid w:val="008379EE"/>
    <w:rsid w:val="00843AF1"/>
    <w:rsid w:val="00845295"/>
    <w:rsid w:val="00850EE4"/>
    <w:rsid w:val="008515DB"/>
    <w:rsid w:val="00851C60"/>
    <w:rsid w:val="0085491C"/>
    <w:rsid w:val="0085571C"/>
    <w:rsid w:val="008610E6"/>
    <w:rsid w:val="008629D7"/>
    <w:rsid w:val="00862D86"/>
    <w:rsid w:val="008670A0"/>
    <w:rsid w:val="0086729B"/>
    <w:rsid w:val="00870E27"/>
    <w:rsid w:val="00873BC2"/>
    <w:rsid w:val="00874458"/>
    <w:rsid w:val="00877C1B"/>
    <w:rsid w:val="00881C5E"/>
    <w:rsid w:val="00882F88"/>
    <w:rsid w:val="00884030"/>
    <w:rsid w:val="008854D2"/>
    <w:rsid w:val="0088592E"/>
    <w:rsid w:val="00886189"/>
    <w:rsid w:val="00886B24"/>
    <w:rsid w:val="0089059C"/>
    <w:rsid w:val="00891D4C"/>
    <w:rsid w:val="00893865"/>
    <w:rsid w:val="0089625B"/>
    <w:rsid w:val="008A1388"/>
    <w:rsid w:val="008A223C"/>
    <w:rsid w:val="008A2F50"/>
    <w:rsid w:val="008A3E2E"/>
    <w:rsid w:val="008A4E12"/>
    <w:rsid w:val="008A67FF"/>
    <w:rsid w:val="008B02DF"/>
    <w:rsid w:val="008B1A0E"/>
    <w:rsid w:val="008B4420"/>
    <w:rsid w:val="008B593B"/>
    <w:rsid w:val="008C2FCE"/>
    <w:rsid w:val="008C65E6"/>
    <w:rsid w:val="008C6BD7"/>
    <w:rsid w:val="008C7AEC"/>
    <w:rsid w:val="008D0C50"/>
    <w:rsid w:val="008D2337"/>
    <w:rsid w:val="008D285C"/>
    <w:rsid w:val="008D6C11"/>
    <w:rsid w:val="008D7F90"/>
    <w:rsid w:val="008E0734"/>
    <w:rsid w:val="008E471B"/>
    <w:rsid w:val="008E4E1B"/>
    <w:rsid w:val="008E5B27"/>
    <w:rsid w:val="008F24E4"/>
    <w:rsid w:val="00901896"/>
    <w:rsid w:val="0090515D"/>
    <w:rsid w:val="00907F38"/>
    <w:rsid w:val="00912A8C"/>
    <w:rsid w:val="00914B04"/>
    <w:rsid w:val="009159DA"/>
    <w:rsid w:val="00920A50"/>
    <w:rsid w:val="00921614"/>
    <w:rsid w:val="00922912"/>
    <w:rsid w:val="00923036"/>
    <w:rsid w:val="00932B4B"/>
    <w:rsid w:val="009337EB"/>
    <w:rsid w:val="00934471"/>
    <w:rsid w:val="00935075"/>
    <w:rsid w:val="0093662A"/>
    <w:rsid w:val="009410F0"/>
    <w:rsid w:val="00944060"/>
    <w:rsid w:val="00945C11"/>
    <w:rsid w:val="00946010"/>
    <w:rsid w:val="009474B1"/>
    <w:rsid w:val="009475D8"/>
    <w:rsid w:val="009530FE"/>
    <w:rsid w:val="0095334E"/>
    <w:rsid w:val="009535C4"/>
    <w:rsid w:val="00953E3E"/>
    <w:rsid w:val="00957385"/>
    <w:rsid w:val="0095741C"/>
    <w:rsid w:val="00961FD3"/>
    <w:rsid w:val="00962A49"/>
    <w:rsid w:val="00963105"/>
    <w:rsid w:val="00965015"/>
    <w:rsid w:val="009650C9"/>
    <w:rsid w:val="0096608D"/>
    <w:rsid w:val="009744B5"/>
    <w:rsid w:val="009761BD"/>
    <w:rsid w:val="00981E85"/>
    <w:rsid w:val="00985B9A"/>
    <w:rsid w:val="00985E8A"/>
    <w:rsid w:val="00987512"/>
    <w:rsid w:val="00992A56"/>
    <w:rsid w:val="00993794"/>
    <w:rsid w:val="00995EAE"/>
    <w:rsid w:val="00996ED9"/>
    <w:rsid w:val="009979E7"/>
    <w:rsid w:val="009A0F9C"/>
    <w:rsid w:val="009A3C13"/>
    <w:rsid w:val="009B1A80"/>
    <w:rsid w:val="009B1B89"/>
    <w:rsid w:val="009B2CA2"/>
    <w:rsid w:val="009B371E"/>
    <w:rsid w:val="009B546D"/>
    <w:rsid w:val="009B56D3"/>
    <w:rsid w:val="009B6E76"/>
    <w:rsid w:val="009C21A0"/>
    <w:rsid w:val="009C37BD"/>
    <w:rsid w:val="009C46B2"/>
    <w:rsid w:val="009C65C7"/>
    <w:rsid w:val="009C6EEB"/>
    <w:rsid w:val="009C7114"/>
    <w:rsid w:val="009D0D7D"/>
    <w:rsid w:val="009D21FB"/>
    <w:rsid w:val="009D2437"/>
    <w:rsid w:val="009D3086"/>
    <w:rsid w:val="009D3A60"/>
    <w:rsid w:val="009D63D2"/>
    <w:rsid w:val="009E0875"/>
    <w:rsid w:val="009E7E48"/>
    <w:rsid w:val="009E7EF1"/>
    <w:rsid w:val="009F5598"/>
    <w:rsid w:val="009F5DB3"/>
    <w:rsid w:val="009F69EF"/>
    <w:rsid w:val="009F7921"/>
    <w:rsid w:val="00A01E04"/>
    <w:rsid w:val="00A03DDD"/>
    <w:rsid w:val="00A10F2A"/>
    <w:rsid w:val="00A11A09"/>
    <w:rsid w:val="00A11E37"/>
    <w:rsid w:val="00A147CF"/>
    <w:rsid w:val="00A16443"/>
    <w:rsid w:val="00A209C2"/>
    <w:rsid w:val="00A21317"/>
    <w:rsid w:val="00A213D8"/>
    <w:rsid w:val="00A213E4"/>
    <w:rsid w:val="00A270D3"/>
    <w:rsid w:val="00A30BC9"/>
    <w:rsid w:val="00A403FB"/>
    <w:rsid w:val="00A415F6"/>
    <w:rsid w:val="00A465AC"/>
    <w:rsid w:val="00A50674"/>
    <w:rsid w:val="00A5090D"/>
    <w:rsid w:val="00A517A1"/>
    <w:rsid w:val="00A53444"/>
    <w:rsid w:val="00A54E5B"/>
    <w:rsid w:val="00A56273"/>
    <w:rsid w:val="00A61BFA"/>
    <w:rsid w:val="00A62C2C"/>
    <w:rsid w:val="00A6559C"/>
    <w:rsid w:val="00A65A29"/>
    <w:rsid w:val="00A65AA9"/>
    <w:rsid w:val="00A66357"/>
    <w:rsid w:val="00A66882"/>
    <w:rsid w:val="00A669F4"/>
    <w:rsid w:val="00A67A32"/>
    <w:rsid w:val="00A72EC5"/>
    <w:rsid w:val="00A76DAA"/>
    <w:rsid w:val="00A8337D"/>
    <w:rsid w:val="00A84770"/>
    <w:rsid w:val="00A876B6"/>
    <w:rsid w:val="00A90D0B"/>
    <w:rsid w:val="00A9286A"/>
    <w:rsid w:val="00A92998"/>
    <w:rsid w:val="00A92FC8"/>
    <w:rsid w:val="00A937DD"/>
    <w:rsid w:val="00A978BB"/>
    <w:rsid w:val="00AA02A7"/>
    <w:rsid w:val="00AA08AD"/>
    <w:rsid w:val="00AA33B6"/>
    <w:rsid w:val="00AA6C6D"/>
    <w:rsid w:val="00AA7BE3"/>
    <w:rsid w:val="00AB0A28"/>
    <w:rsid w:val="00AB35CF"/>
    <w:rsid w:val="00AB5687"/>
    <w:rsid w:val="00AB63FD"/>
    <w:rsid w:val="00AB652F"/>
    <w:rsid w:val="00AC203A"/>
    <w:rsid w:val="00AC2C86"/>
    <w:rsid w:val="00AC592D"/>
    <w:rsid w:val="00AC6F37"/>
    <w:rsid w:val="00AD023F"/>
    <w:rsid w:val="00AD3756"/>
    <w:rsid w:val="00AD59DE"/>
    <w:rsid w:val="00AE1631"/>
    <w:rsid w:val="00AE69B4"/>
    <w:rsid w:val="00AE7A96"/>
    <w:rsid w:val="00AF0703"/>
    <w:rsid w:val="00AF4FD3"/>
    <w:rsid w:val="00AF6E4B"/>
    <w:rsid w:val="00B0127C"/>
    <w:rsid w:val="00B02276"/>
    <w:rsid w:val="00B0309F"/>
    <w:rsid w:val="00B036F6"/>
    <w:rsid w:val="00B043B9"/>
    <w:rsid w:val="00B06165"/>
    <w:rsid w:val="00B105D4"/>
    <w:rsid w:val="00B148B6"/>
    <w:rsid w:val="00B14CBB"/>
    <w:rsid w:val="00B20295"/>
    <w:rsid w:val="00B20EBC"/>
    <w:rsid w:val="00B2317C"/>
    <w:rsid w:val="00B26989"/>
    <w:rsid w:val="00B32C76"/>
    <w:rsid w:val="00B33F52"/>
    <w:rsid w:val="00B3441B"/>
    <w:rsid w:val="00B370C8"/>
    <w:rsid w:val="00B3798A"/>
    <w:rsid w:val="00B40292"/>
    <w:rsid w:val="00B424B8"/>
    <w:rsid w:val="00B43EC7"/>
    <w:rsid w:val="00B4612A"/>
    <w:rsid w:val="00B50289"/>
    <w:rsid w:val="00B51E8E"/>
    <w:rsid w:val="00B52400"/>
    <w:rsid w:val="00B53954"/>
    <w:rsid w:val="00B54DD4"/>
    <w:rsid w:val="00B5684E"/>
    <w:rsid w:val="00B61341"/>
    <w:rsid w:val="00B617DB"/>
    <w:rsid w:val="00B66E4B"/>
    <w:rsid w:val="00B670D7"/>
    <w:rsid w:val="00B71D19"/>
    <w:rsid w:val="00B74B54"/>
    <w:rsid w:val="00B7599C"/>
    <w:rsid w:val="00B759AE"/>
    <w:rsid w:val="00B80A2B"/>
    <w:rsid w:val="00B82B24"/>
    <w:rsid w:val="00B82C25"/>
    <w:rsid w:val="00B8484A"/>
    <w:rsid w:val="00B91C99"/>
    <w:rsid w:val="00BA04F6"/>
    <w:rsid w:val="00BA33FC"/>
    <w:rsid w:val="00BA4C68"/>
    <w:rsid w:val="00BB35EF"/>
    <w:rsid w:val="00BB6EEE"/>
    <w:rsid w:val="00BC329D"/>
    <w:rsid w:val="00BC54BF"/>
    <w:rsid w:val="00BC5FEF"/>
    <w:rsid w:val="00BD141C"/>
    <w:rsid w:val="00BD1924"/>
    <w:rsid w:val="00BD275A"/>
    <w:rsid w:val="00BD2BC3"/>
    <w:rsid w:val="00BD598F"/>
    <w:rsid w:val="00BD62DD"/>
    <w:rsid w:val="00BD747B"/>
    <w:rsid w:val="00BE0CA6"/>
    <w:rsid w:val="00BE2011"/>
    <w:rsid w:val="00BE2263"/>
    <w:rsid w:val="00BE3FDE"/>
    <w:rsid w:val="00BE4B03"/>
    <w:rsid w:val="00BE4BD3"/>
    <w:rsid w:val="00BE5F78"/>
    <w:rsid w:val="00BE754A"/>
    <w:rsid w:val="00BF02EA"/>
    <w:rsid w:val="00BF129E"/>
    <w:rsid w:val="00BF247F"/>
    <w:rsid w:val="00BF3248"/>
    <w:rsid w:val="00BF492E"/>
    <w:rsid w:val="00BF4D29"/>
    <w:rsid w:val="00BF7166"/>
    <w:rsid w:val="00C009FA"/>
    <w:rsid w:val="00C03D2F"/>
    <w:rsid w:val="00C0400A"/>
    <w:rsid w:val="00C0410C"/>
    <w:rsid w:val="00C04752"/>
    <w:rsid w:val="00C04B31"/>
    <w:rsid w:val="00C06184"/>
    <w:rsid w:val="00C10198"/>
    <w:rsid w:val="00C1099C"/>
    <w:rsid w:val="00C204ED"/>
    <w:rsid w:val="00C20D60"/>
    <w:rsid w:val="00C22821"/>
    <w:rsid w:val="00C2740E"/>
    <w:rsid w:val="00C30CE8"/>
    <w:rsid w:val="00C311C2"/>
    <w:rsid w:val="00C3137A"/>
    <w:rsid w:val="00C313B3"/>
    <w:rsid w:val="00C31ABE"/>
    <w:rsid w:val="00C322B5"/>
    <w:rsid w:val="00C35091"/>
    <w:rsid w:val="00C42B30"/>
    <w:rsid w:val="00C44BB1"/>
    <w:rsid w:val="00C44E18"/>
    <w:rsid w:val="00C46075"/>
    <w:rsid w:val="00C501CB"/>
    <w:rsid w:val="00C545EA"/>
    <w:rsid w:val="00C553D6"/>
    <w:rsid w:val="00C57870"/>
    <w:rsid w:val="00C62577"/>
    <w:rsid w:val="00C63B15"/>
    <w:rsid w:val="00C642C5"/>
    <w:rsid w:val="00C644B9"/>
    <w:rsid w:val="00C71CCD"/>
    <w:rsid w:val="00C73DB3"/>
    <w:rsid w:val="00C74590"/>
    <w:rsid w:val="00C80061"/>
    <w:rsid w:val="00C80265"/>
    <w:rsid w:val="00C81485"/>
    <w:rsid w:val="00C8465C"/>
    <w:rsid w:val="00C91D04"/>
    <w:rsid w:val="00C93F26"/>
    <w:rsid w:val="00CA0116"/>
    <w:rsid w:val="00CA2409"/>
    <w:rsid w:val="00CB24DB"/>
    <w:rsid w:val="00CC0B24"/>
    <w:rsid w:val="00CC16FC"/>
    <w:rsid w:val="00CC2D9F"/>
    <w:rsid w:val="00CC32A4"/>
    <w:rsid w:val="00CC4B3D"/>
    <w:rsid w:val="00CC6DA3"/>
    <w:rsid w:val="00CD0FC5"/>
    <w:rsid w:val="00CD10FF"/>
    <w:rsid w:val="00CD2854"/>
    <w:rsid w:val="00CD572F"/>
    <w:rsid w:val="00CE1EB4"/>
    <w:rsid w:val="00CE4969"/>
    <w:rsid w:val="00CE4B6C"/>
    <w:rsid w:val="00CE632B"/>
    <w:rsid w:val="00CF18B2"/>
    <w:rsid w:val="00CF23F0"/>
    <w:rsid w:val="00CF45F9"/>
    <w:rsid w:val="00CF64A3"/>
    <w:rsid w:val="00CF6DED"/>
    <w:rsid w:val="00CF74FD"/>
    <w:rsid w:val="00D00401"/>
    <w:rsid w:val="00D033E1"/>
    <w:rsid w:val="00D03977"/>
    <w:rsid w:val="00D0628F"/>
    <w:rsid w:val="00D15FA6"/>
    <w:rsid w:val="00D177CA"/>
    <w:rsid w:val="00D23DD6"/>
    <w:rsid w:val="00D24D6F"/>
    <w:rsid w:val="00D310DE"/>
    <w:rsid w:val="00D32945"/>
    <w:rsid w:val="00D33300"/>
    <w:rsid w:val="00D336E0"/>
    <w:rsid w:val="00D34C9E"/>
    <w:rsid w:val="00D35C7F"/>
    <w:rsid w:val="00D418DC"/>
    <w:rsid w:val="00D41AB7"/>
    <w:rsid w:val="00D43878"/>
    <w:rsid w:val="00D44E39"/>
    <w:rsid w:val="00D452CB"/>
    <w:rsid w:val="00D530A1"/>
    <w:rsid w:val="00D53695"/>
    <w:rsid w:val="00D5695A"/>
    <w:rsid w:val="00D601EE"/>
    <w:rsid w:val="00D62B98"/>
    <w:rsid w:val="00D633D6"/>
    <w:rsid w:val="00D663CC"/>
    <w:rsid w:val="00D667B4"/>
    <w:rsid w:val="00D66FA9"/>
    <w:rsid w:val="00D66FB6"/>
    <w:rsid w:val="00D803A4"/>
    <w:rsid w:val="00D8157E"/>
    <w:rsid w:val="00D821C9"/>
    <w:rsid w:val="00D934A1"/>
    <w:rsid w:val="00D94C8D"/>
    <w:rsid w:val="00DA33BC"/>
    <w:rsid w:val="00DA396C"/>
    <w:rsid w:val="00DA42BF"/>
    <w:rsid w:val="00DA53C4"/>
    <w:rsid w:val="00DA6911"/>
    <w:rsid w:val="00DB1AD1"/>
    <w:rsid w:val="00DB273F"/>
    <w:rsid w:val="00DB2C2A"/>
    <w:rsid w:val="00DC0B42"/>
    <w:rsid w:val="00DC20F0"/>
    <w:rsid w:val="00DC24CF"/>
    <w:rsid w:val="00DC293A"/>
    <w:rsid w:val="00DC4DB9"/>
    <w:rsid w:val="00DD3AB0"/>
    <w:rsid w:val="00DD44DD"/>
    <w:rsid w:val="00DD55DC"/>
    <w:rsid w:val="00DD5EC4"/>
    <w:rsid w:val="00DE0973"/>
    <w:rsid w:val="00DE1920"/>
    <w:rsid w:val="00DE322F"/>
    <w:rsid w:val="00DE32C4"/>
    <w:rsid w:val="00DE33F6"/>
    <w:rsid w:val="00DE3EA3"/>
    <w:rsid w:val="00DE4CBC"/>
    <w:rsid w:val="00DE56E3"/>
    <w:rsid w:val="00DE5EF4"/>
    <w:rsid w:val="00DE6154"/>
    <w:rsid w:val="00DE6746"/>
    <w:rsid w:val="00DE7159"/>
    <w:rsid w:val="00DE7DFD"/>
    <w:rsid w:val="00DF0EDE"/>
    <w:rsid w:val="00DF32B9"/>
    <w:rsid w:val="00DF56EA"/>
    <w:rsid w:val="00DF6DFE"/>
    <w:rsid w:val="00E00C87"/>
    <w:rsid w:val="00E1052B"/>
    <w:rsid w:val="00E12435"/>
    <w:rsid w:val="00E134E8"/>
    <w:rsid w:val="00E14149"/>
    <w:rsid w:val="00E15D13"/>
    <w:rsid w:val="00E16A0C"/>
    <w:rsid w:val="00E20ECA"/>
    <w:rsid w:val="00E22186"/>
    <w:rsid w:val="00E225A6"/>
    <w:rsid w:val="00E23A7F"/>
    <w:rsid w:val="00E25CEC"/>
    <w:rsid w:val="00E305FA"/>
    <w:rsid w:val="00E31585"/>
    <w:rsid w:val="00E31891"/>
    <w:rsid w:val="00E330BF"/>
    <w:rsid w:val="00E36AD8"/>
    <w:rsid w:val="00E37F6A"/>
    <w:rsid w:val="00E4016A"/>
    <w:rsid w:val="00E41A3A"/>
    <w:rsid w:val="00E434FB"/>
    <w:rsid w:val="00E46C0E"/>
    <w:rsid w:val="00E46D01"/>
    <w:rsid w:val="00E474D1"/>
    <w:rsid w:val="00E502CA"/>
    <w:rsid w:val="00E51272"/>
    <w:rsid w:val="00E54E9D"/>
    <w:rsid w:val="00E57E45"/>
    <w:rsid w:val="00E61FCC"/>
    <w:rsid w:val="00E64532"/>
    <w:rsid w:val="00E66059"/>
    <w:rsid w:val="00E67675"/>
    <w:rsid w:val="00E677A4"/>
    <w:rsid w:val="00E71EAD"/>
    <w:rsid w:val="00E73955"/>
    <w:rsid w:val="00E74CFD"/>
    <w:rsid w:val="00E76EAF"/>
    <w:rsid w:val="00E77A14"/>
    <w:rsid w:val="00E842DC"/>
    <w:rsid w:val="00E84AE2"/>
    <w:rsid w:val="00E84CC0"/>
    <w:rsid w:val="00E865C0"/>
    <w:rsid w:val="00E90062"/>
    <w:rsid w:val="00E906EC"/>
    <w:rsid w:val="00E90B4A"/>
    <w:rsid w:val="00E91425"/>
    <w:rsid w:val="00E92772"/>
    <w:rsid w:val="00E963B5"/>
    <w:rsid w:val="00E96F58"/>
    <w:rsid w:val="00E979B8"/>
    <w:rsid w:val="00EA00BD"/>
    <w:rsid w:val="00EA156A"/>
    <w:rsid w:val="00EA2EFD"/>
    <w:rsid w:val="00EB0489"/>
    <w:rsid w:val="00EB0707"/>
    <w:rsid w:val="00EB2A09"/>
    <w:rsid w:val="00EB3523"/>
    <w:rsid w:val="00EB5D06"/>
    <w:rsid w:val="00EB669E"/>
    <w:rsid w:val="00EB6CD1"/>
    <w:rsid w:val="00EB7D94"/>
    <w:rsid w:val="00EC347B"/>
    <w:rsid w:val="00EC79B2"/>
    <w:rsid w:val="00EC7F08"/>
    <w:rsid w:val="00ED0B1A"/>
    <w:rsid w:val="00ED2BBF"/>
    <w:rsid w:val="00ED3739"/>
    <w:rsid w:val="00ED3B75"/>
    <w:rsid w:val="00ED448E"/>
    <w:rsid w:val="00ED63DD"/>
    <w:rsid w:val="00ED70DA"/>
    <w:rsid w:val="00EE0127"/>
    <w:rsid w:val="00EE3BC5"/>
    <w:rsid w:val="00EE5D07"/>
    <w:rsid w:val="00EE6AFD"/>
    <w:rsid w:val="00EF1E73"/>
    <w:rsid w:val="00EF1FA2"/>
    <w:rsid w:val="00EF2AB3"/>
    <w:rsid w:val="00EF32A7"/>
    <w:rsid w:val="00EF52BE"/>
    <w:rsid w:val="00EF57D9"/>
    <w:rsid w:val="00EF5D6F"/>
    <w:rsid w:val="00F02D5A"/>
    <w:rsid w:val="00F04649"/>
    <w:rsid w:val="00F07F5A"/>
    <w:rsid w:val="00F106FF"/>
    <w:rsid w:val="00F12995"/>
    <w:rsid w:val="00F12D77"/>
    <w:rsid w:val="00F173C0"/>
    <w:rsid w:val="00F1773A"/>
    <w:rsid w:val="00F2188E"/>
    <w:rsid w:val="00F22814"/>
    <w:rsid w:val="00F34A4E"/>
    <w:rsid w:val="00F34C96"/>
    <w:rsid w:val="00F35A99"/>
    <w:rsid w:val="00F43D2C"/>
    <w:rsid w:val="00F44A02"/>
    <w:rsid w:val="00F4778B"/>
    <w:rsid w:val="00F47C17"/>
    <w:rsid w:val="00F52357"/>
    <w:rsid w:val="00F523BB"/>
    <w:rsid w:val="00F52766"/>
    <w:rsid w:val="00F5365D"/>
    <w:rsid w:val="00F5505C"/>
    <w:rsid w:val="00F6236B"/>
    <w:rsid w:val="00F634FA"/>
    <w:rsid w:val="00F643AA"/>
    <w:rsid w:val="00F648F6"/>
    <w:rsid w:val="00F6668B"/>
    <w:rsid w:val="00F74C8C"/>
    <w:rsid w:val="00F74CED"/>
    <w:rsid w:val="00F80540"/>
    <w:rsid w:val="00F8132B"/>
    <w:rsid w:val="00F81402"/>
    <w:rsid w:val="00F81EF0"/>
    <w:rsid w:val="00F83D24"/>
    <w:rsid w:val="00F9661C"/>
    <w:rsid w:val="00FA249B"/>
    <w:rsid w:val="00FA6902"/>
    <w:rsid w:val="00FB6642"/>
    <w:rsid w:val="00FB68B5"/>
    <w:rsid w:val="00FB753E"/>
    <w:rsid w:val="00FB7FFD"/>
    <w:rsid w:val="00FC0B99"/>
    <w:rsid w:val="00FC1007"/>
    <w:rsid w:val="00FC1E39"/>
    <w:rsid w:val="00FC2439"/>
    <w:rsid w:val="00FC2F42"/>
    <w:rsid w:val="00FC6736"/>
    <w:rsid w:val="00FD08BB"/>
    <w:rsid w:val="00FD1FC4"/>
    <w:rsid w:val="00FD31DE"/>
    <w:rsid w:val="00FD32A0"/>
    <w:rsid w:val="00FE2855"/>
    <w:rsid w:val="00FE43A9"/>
    <w:rsid w:val="00FE62A7"/>
    <w:rsid w:val="00FE7450"/>
    <w:rsid w:val="00FF20C7"/>
    <w:rsid w:val="00FF70A9"/>
    <w:rsid w:val="06A2B231"/>
    <w:rsid w:val="235162A9"/>
    <w:rsid w:val="385322F9"/>
    <w:rsid w:val="65F1B531"/>
    <w:rsid w:val="689035F1"/>
    <w:rsid w:val="74B16083"/>
    <w:rsid w:val="7B93ABCD"/>
    <w:rsid w:val="7D6886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3374EE"/>
  <w15:docId w15:val="{267F6EC4-27B2-407F-84E6-4A014F6A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524F"/>
    <w:rPr>
      <w:sz w:val="24"/>
      <w:szCs w:val="24"/>
    </w:rPr>
  </w:style>
  <w:style w:type="paragraph" w:styleId="Heading1">
    <w:name w:val="heading 1"/>
    <w:basedOn w:val="Normal"/>
    <w:next w:val="Normal"/>
    <w:qFormat/>
    <w:pPr>
      <w:keepNext/>
      <w:spacing w:line="48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Courier" w:hAnsi="Courier"/>
      <w:sz w:val="20"/>
      <w:szCs w:val="20"/>
    </w:rPr>
  </w:style>
  <w:style w:type="character" w:styleId="PageNumber">
    <w:name w:val="page number"/>
    <w:basedOn w:val="DefaultParagraphFont"/>
  </w:style>
  <w:style w:type="paragraph" w:styleId="BodyText">
    <w:name w:val="Body Text"/>
    <w:basedOn w:val="Normal"/>
    <w:pPr>
      <w:tabs>
        <w:tab w:val="left" w:pos="-720"/>
      </w:tabs>
      <w:suppressAutoHyphens/>
      <w:spacing w:line="480" w:lineRule="auto"/>
    </w:pPr>
    <w:rPr>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2">
    <w:name w:val="Body Text 2"/>
    <w:basedOn w:val="Normal"/>
    <w:pPr>
      <w:spacing w:line="480" w:lineRule="auto"/>
    </w:pPr>
    <w:rPr>
      <w:b/>
    </w:rPr>
  </w:style>
  <w:style w:type="paragraph" w:styleId="BodyText3">
    <w:name w:val="Body Text 3"/>
    <w:basedOn w:val="Normal"/>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FF0000"/>
    </w:rPr>
  </w:style>
  <w:style w:type="paragraph" w:styleId="BalloonText">
    <w:name w:val="Balloon Text"/>
    <w:basedOn w:val="Normal"/>
    <w:semiHidden/>
    <w:rsid w:val="005A5CC6"/>
    <w:rPr>
      <w:rFonts w:ascii="Tahoma" w:hAnsi="Tahoma" w:cs="Tahoma"/>
      <w:sz w:val="16"/>
      <w:szCs w:val="16"/>
    </w:rPr>
  </w:style>
  <w:style w:type="table" w:styleId="TableGrid">
    <w:name w:val="Table Grid"/>
    <w:basedOn w:val="TableNormal"/>
    <w:rsid w:val="00B74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E0CA6"/>
    <w:rPr>
      <w:sz w:val="16"/>
      <w:szCs w:val="16"/>
    </w:rPr>
  </w:style>
  <w:style w:type="paragraph" w:styleId="CommentText">
    <w:name w:val="annotation text"/>
    <w:basedOn w:val="Normal"/>
    <w:link w:val="CommentTextChar"/>
    <w:rsid w:val="00BE0CA6"/>
    <w:rPr>
      <w:sz w:val="20"/>
      <w:szCs w:val="20"/>
    </w:rPr>
  </w:style>
  <w:style w:type="character" w:customStyle="1" w:styleId="CommentTextChar">
    <w:name w:val="Comment Text Char"/>
    <w:basedOn w:val="DefaultParagraphFont"/>
    <w:link w:val="CommentText"/>
    <w:rsid w:val="00BE0CA6"/>
  </w:style>
  <w:style w:type="paragraph" w:styleId="CommentSubject">
    <w:name w:val="annotation subject"/>
    <w:basedOn w:val="CommentText"/>
    <w:next w:val="CommentText"/>
    <w:link w:val="CommentSubjectChar"/>
    <w:rsid w:val="00BE0CA6"/>
    <w:rPr>
      <w:b/>
      <w:bCs/>
    </w:rPr>
  </w:style>
  <w:style w:type="character" w:customStyle="1" w:styleId="CommentSubjectChar">
    <w:name w:val="Comment Subject Char"/>
    <w:basedOn w:val="CommentTextChar"/>
    <w:link w:val="CommentSubject"/>
    <w:rsid w:val="00BE0CA6"/>
    <w:rPr>
      <w:b/>
      <w:bCs/>
    </w:rPr>
  </w:style>
  <w:style w:type="paragraph" w:styleId="Header">
    <w:name w:val="header"/>
    <w:basedOn w:val="Normal"/>
    <w:link w:val="HeaderChar"/>
    <w:rsid w:val="0069382C"/>
    <w:pPr>
      <w:tabs>
        <w:tab w:val="center" w:pos="4680"/>
        <w:tab w:val="right" w:pos="9360"/>
      </w:tabs>
    </w:pPr>
  </w:style>
  <w:style w:type="character" w:customStyle="1" w:styleId="HeaderChar">
    <w:name w:val="Header Char"/>
    <w:basedOn w:val="DefaultParagraphFont"/>
    <w:link w:val="Header"/>
    <w:rsid w:val="0069382C"/>
    <w:rPr>
      <w:sz w:val="24"/>
      <w:szCs w:val="24"/>
    </w:rPr>
  </w:style>
  <w:style w:type="paragraph" w:styleId="Revision">
    <w:name w:val="Revision"/>
    <w:hidden/>
    <w:uiPriority w:val="99"/>
    <w:semiHidden/>
    <w:rsid w:val="002247E4"/>
    <w:rPr>
      <w:sz w:val="24"/>
      <w:szCs w:val="24"/>
    </w:rPr>
  </w:style>
  <w:style w:type="paragraph" w:styleId="NormalWeb">
    <w:name w:val="Normal (Web)"/>
    <w:basedOn w:val="Normal"/>
    <w:uiPriority w:val="99"/>
    <w:unhideWhenUsed/>
    <w:rsid w:val="005E7DD8"/>
    <w:pPr>
      <w:spacing w:before="100" w:beforeAutospacing="1" w:after="100" w:afterAutospacing="1"/>
    </w:pPr>
    <w:rPr>
      <w:rFonts w:ascii="Calibri" w:hAnsi="Calibri" w:eastAsiaTheme="minorHAnsi" w:cs="Calibri"/>
      <w:sz w:val="22"/>
      <w:szCs w:val="22"/>
    </w:rPr>
  </w:style>
  <w:style w:type="paragraph" w:styleId="ListParagraph">
    <w:name w:val="List Paragraph"/>
    <w:basedOn w:val="Normal"/>
    <w:uiPriority w:val="34"/>
    <w:qFormat/>
    <w:rsid w:val="00F74CED"/>
    <w:pPr>
      <w:ind w:left="720"/>
      <w:contextualSpacing/>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FE7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oycelyn.Collins@fema.dh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info.gov/public/do/PRAMain" TargetMode="External" /><Relationship Id="rId9" Type="http://schemas.openxmlformats.org/officeDocument/2006/relationships/hyperlink" Target="mailto:FEMA-Information-Collections-Management@fema.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8D17F-BCF0-4CB8-A54D-4AAB2A18C9A8}">
  <ds:schemaRefs>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5583a38e-5bd1-4cf9-b4f2-d9b49c295657"/>
    <ds:schemaRef ds:uri="http://schemas.microsoft.com/office/2006/metadata/properties"/>
  </ds:schemaRefs>
</ds:datastoreItem>
</file>

<file path=customXml/itemProps2.xml><?xml version="1.0" encoding="utf-8"?>
<ds:datastoreItem xmlns:ds="http://schemas.openxmlformats.org/officeDocument/2006/customXml" ds:itemID="{2520BCC6-113A-4047-BFC9-E7E94CB20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6D866-DE12-4F0F-9C3F-823FE15FBECF}">
  <ds:schemaRefs>
    <ds:schemaRef ds:uri="http://schemas.openxmlformats.org/officeDocument/2006/bibliography"/>
  </ds:schemaRefs>
</ds:datastoreItem>
</file>

<file path=customXml/itemProps4.xml><?xml version="1.0" encoding="utf-8"?>
<ds:datastoreItem xmlns:ds="http://schemas.openxmlformats.org/officeDocument/2006/customXml" ds:itemID="{BCC7C213-D323-4911-BC0B-C2BB1DB9E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883</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30 Day Info Collection Template (5-29-15)</vt:lpstr>
    </vt:vector>
  </TitlesOfParts>
  <Company>FEMA</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Day Info Collection Template (5-29-15)</dc:title>
  <dc:creator>FEMA Employee</dc:creator>
  <cp:lastModifiedBy>Crosby, Kevin</cp:lastModifiedBy>
  <cp:revision>3</cp:revision>
  <cp:lastPrinted>2014-09-11T20:40:00Z</cp:lastPrinted>
  <dcterms:created xsi:type="dcterms:W3CDTF">2022-09-02T14:21:00Z</dcterms:created>
  <dcterms:modified xsi:type="dcterms:W3CDTF">2022-09-02T14:21:00Z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Originating Location">
    <vt:lpwstr/>
  </property>
  <property fmtid="{D5CDD505-2E9C-101B-9397-08002B2CF9AE}" pid="4" name="Originating_x0020_Location">
    <vt:lpwstr/>
  </property>
  <property fmtid="{D5CDD505-2E9C-101B-9397-08002B2CF9AE}" pid="5" name="Owning Organization">
    <vt:lpwstr/>
  </property>
  <property fmtid="{D5CDD505-2E9C-101B-9397-08002B2CF9AE}" pid="6" name="Owning_x0020_Organization">
    <vt:lpwstr/>
  </property>
  <property fmtid="{D5CDD505-2E9C-101B-9397-08002B2CF9AE}" pid="7" name="Subject Location">
    <vt:lpwstr/>
  </property>
  <property fmtid="{D5CDD505-2E9C-101B-9397-08002B2CF9AE}" pid="8" name="_NewReviewCycle">
    <vt:lpwstr/>
  </property>
</Properties>
</file>