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5153" w:rsidRPr="00CC4530" w:rsidP="000A5153" w14:paraId="0D1E37D8" w14:textId="77777777">
      <w:pPr>
        <w:keepNext/>
        <w:keepLines/>
        <w:spacing w:before="240" w:after="0"/>
        <w:jc w:val="center"/>
        <w:outlineLvl w:val="1"/>
        <w:rPr>
          <w:rFonts w:ascii="Arial" w:eastAsia="Times New Roman" w:hAnsi="Arial" w:cs="Arial"/>
          <w:b/>
          <w:bCs/>
          <w:color w:val="223767"/>
          <w:sz w:val="28"/>
          <w:szCs w:val="32"/>
        </w:rPr>
      </w:pPr>
      <w:bookmarkStart w:id="0" w:name="_Hlk106292417"/>
      <w:bookmarkStart w:id="1" w:name="_Hlk106292371"/>
      <w:bookmarkStart w:id="2" w:name="_Hlk40207041"/>
      <w:r>
        <w:rPr>
          <w:rFonts w:ascii="Arial" w:eastAsia="Times New Roman" w:hAnsi="Arial" w:cs="Arial"/>
          <w:b/>
          <w:bCs/>
          <w:color w:val="046B5C"/>
          <w:sz w:val="28"/>
          <w:szCs w:val="32"/>
        </w:rPr>
        <w:t xml:space="preserve">C. </w:t>
      </w:r>
      <w:r w:rsidRPr="00D10A4E">
        <w:rPr>
          <w:rFonts w:ascii="Arial" w:eastAsia="Times New Roman" w:hAnsi="Arial" w:cs="Arial"/>
          <w:b/>
          <w:bCs/>
          <w:color w:val="046B5C"/>
          <w:sz w:val="28"/>
          <w:szCs w:val="32"/>
        </w:rPr>
        <w:t>NAP agency pre-interview questionnaire</w:t>
      </w:r>
    </w:p>
    <w:p w:rsidR="000A5153" w:rsidRPr="00CC4530" w:rsidP="000A5153" w14:paraId="5B511E8D"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0A5153" w:rsidRPr="000A5153" w:rsidP="000A5153" w14:paraId="7C37952F" w14:textId="7A11C598">
      <w:pPr>
        <w:spacing w:before="5120" w:after="0"/>
        <w:jc w:val="center"/>
        <w:rPr>
          <w:rFonts w:ascii="Times New Roman" w:eastAsia="Calibri" w:hAnsi="Times New Roman" w:cs="Times New Roman"/>
          <w:b/>
          <w:bCs/>
        </w:rPr>
        <w:sectPr>
          <w:pgSz w:w="12240" w:h="15840"/>
          <w:pgMar w:top="1440" w:right="1440" w:bottom="1440" w:left="1440" w:header="720" w:footer="720" w:gutter="0"/>
          <w:cols w:space="720"/>
          <w:docGrid w:linePitch="360"/>
        </w:sectPr>
      </w:pPr>
      <w:r w:rsidRPr="00CC4530">
        <w:rPr>
          <w:rFonts w:ascii="Times New Roman" w:eastAsia="Calibri" w:hAnsi="Times New Roman" w:cs="Times New Roman"/>
          <w:b/>
          <w:bCs/>
        </w:rPr>
        <w:t>This page has been left blank for double-sided copying.</w:t>
      </w:r>
      <w:bookmarkEnd w:id="0"/>
    </w:p>
    <w:bookmarkEnd w:id="1"/>
    <w:p w:rsidR="00FB4CE7" w:rsidP="00845B93" w14:paraId="509A0C4C" w14:textId="77777777">
      <w:pPr>
        <w:spacing w:after="0" w:line="240" w:lineRule="auto"/>
        <w:jc w:val="center"/>
        <w:outlineLvl w:val="0"/>
        <w:rPr>
          <w:rStyle w:val="H1Char"/>
        </w:rPr>
      </w:pPr>
      <w:r w:rsidRPr="009B3CB4">
        <w:rPr>
          <w:rStyle w:val="H1Char"/>
        </w:rPr>
        <w:t>SNAP</w:t>
      </w:r>
      <w:r w:rsidR="00E95C18">
        <w:rPr>
          <w:rStyle w:val="H1Char"/>
        </w:rPr>
        <w:t xml:space="preserve"> and NAP</w:t>
      </w:r>
      <w:r w:rsidRPr="009B3CB4">
        <w:rPr>
          <w:rStyle w:val="H1Char"/>
        </w:rPr>
        <w:t xml:space="preserve"> Language Access Study</w:t>
      </w:r>
      <w:bookmarkEnd w:id="2"/>
    </w:p>
    <w:p w:rsidR="00845B93" w:rsidP="00845B93" w14:paraId="3E1BE0F3" w14:textId="385C8654">
      <w:pPr>
        <w:spacing w:after="0" w:line="240" w:lineRule="auto"/>
        <w:jc w:val="center"/>
        <w:outlineLvl w:val="0"/>
        <w:rPr>
          <w:rFonts w:ascii="Arial" w:hAnsi="Arial"/>
          <w:b/>
          <w:i/>
          <w:iCs/>
          <w:caps/>
          <w:color w:val="046B5C"/>
          <w:sz w:val="28"/>
          <w:szCs w:val="28"/>
        </w:rPr>
      </w:pPr>
      <w:r>
        <w:rPr>
          <w:rFonts w:ascii="Arial" w:hAnsi="Arial"/>
          <w:b/>
          <w:caps/>
          <w:color w:val="046B5C"/>
          <w:sz w:val="28"/>
          <w:szCs w:val="28"/>
        </w:rPr>
        <w:t>NAP Agency</w:t>
      </w:r>
      <w:r w:rsidR="0028173A">
        <w:rPr>
          <w:rFonts w:ascii="Arial" w:hAnsi="Arial"/>
          <w:b/>
          <w:caps/>
          <w:color w:val="046B5C"/>
          <w:sz w:val="28"/>
          <w:szCs w:val="28"/>
        </w:rPr>
        <w:t xml:space="preserve"> </w:t>
      </w:r>
      <w:r w:rsidR="00D35695">
        <w:rPr>
          <w:rFonts w:ascii="Arial" w:hAnsi="Arial"/>
          <w:b/>
          <w:caps/>
          <w:color w:val="046B5C"/>
          <w:sz w:val="28"/>
          <w:szCs w:val="28"/>
        </w:rPr>
        <w:t>Pre-interview Questionnaire</w:t>
      </w:r>
      <w:r w:rsidR="007C3D79">
        <w:rPr>
          <w:rFonts w:ascii="Arial" w:hAnsi="Arial"/>
          <w:b/>
          <w:caps/>
          <w:color w:val="046B5C"/>
          <w:sz w:val="28"/>
          <w:szCs w:val="28"/>
        </w:rPr>
        <w:t xml:space="preserve"> </w:t>
      </w:r>
      <w:r>
        <w:rPr>
          <w:rFonts w:ascii="Arial" w:hAnsi="Arial"/>
          <w:b/>
          <w:caps/>
          <w:color w:val="046B5C"/>
          <w:sz w:val="28"/>
          <w:szCs w:val="28"/>
        </w:rPr>
        <w:br/>
      </w:r>
      <w:r w:rsidR="0019782E">
        <w:rPr>
          <w:rFonts w:ascii="Arial" w:hAnsi="Arial"/>
          <w:b/>
          <w:i/>
          <w:iCs/>
          <w:caps/>
          <w:color w:val="046B5C"/>
          <w:sz w:val="28"/>
          <w:szCs w:val="28"/>
        </w:rPr>
        <w:t>(Fillable pdf)</w:t>
      </w:r>
    </w:p>
    <w:p w:rsidR="003D0205" w:rsidP="00BE7E64" w14:paraId="6E5CD644" w14:textId="24945D31">
      <w:pPr>
        <w:spacing w:after="0" w:line="240" w:lineRule="auto"/>
        <w:outlineLvl w:val="0"/>
        <w:rPr>
          <w:rFonts w:ascii="Arial" w:hAnsi="Arial"/>
          <w:b/>
          <w:i/>
          <w:iCs/>
          <w:caps/>
          <w:color w:val="046B5C"/>
          <w:sz w:val="28"/>
          <w:szCs w:val="28"/>
        </w:rPr>
      </w:pPr>
      <w:r>
        <w:rPr>
          <w:rFonts w:ascii="Calibri" w:hAnsi="Calibri"/>
          <w:i/>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10795</wp:posOffset>
                </wp:positionV>
                <wp:extent cx="1738630" cy="36322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38630" cy="363220"/>
                        </a:xfrm>
                        <a:prstGeom prst="rect">
                          <a:avLst/>
                        </a:prstGeom>
                        <a:noFill/>
                        <a:ln w="25400">
                          <a:noFill/>
                          <a:prstDash val="solid"/>
                        </a:ln>
                        <a:effectLst/>
                      </wps:spPr>
                      <wps:txbx>
                        <w:txbxContent>
                          <w:p w:rsidR="003D0205" w:rsidRPr="00601B86" w:rsidP="003D0205" w14:textId="2047B1C5">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601B86">
                              <w:rPr>
                                <w:rFonts w:ascii="Arial" w:hAnsi="Arial" w:cs="Arial"/>
                                <w:color w:val="000000" w:themeColor="text1"/>
                                <w:sz w:val="16"/>
                                <w:szCs w:val="18"/>
                              </w:rPr>
                              <w:t xml:space="preserve">OMB Control No: </w:t>
                            </w:r>
                            <w:r w:rsidRPr="00601B86" w:rsidR="00601B86">
                              <w:rPr>
                                <w:rFonts w:ascii="Arial" w:hAnsi="Arial" w:cs="Arial"/>
                                <w:color w:val="000000" w:themeColor="text1"/>
                                <w:sz w:val="16"/>
                                <w:szCs w:val="18"/>
                              </w:rPr>
                              <w:t>XXXX</w:t>
                            </w:r>
                            <w:r w:rsidRPr="00601B86">
                              <w:rPr>
                                <w:rFonts w:ascii="Arial" w:hAnsi="Arial" w:cs="Arial"/>
                                <w:color w:val="000000" w:themeColor="text1"/>
                                <w:sz w:val="16"/>
                                <w:szCs w:val="18"/>
                              </w:rPr>
                              <w:t>-XXXX</w:t>
                            </w:r>
                          </w:p>
                          <w:p w:rsidR="003D0205" w:rsidRPr="00601B86" w:rsidP="003D0205" w14:textId="77777777">
                            <w:pPr>
                              <w:rPr>
                                <w:rFonts w:ascii="Arial" w:hAnsi="Arial" w:cs="Arial"/>
                                <w:color w:val="000000" w:themeColor="text1"/>
                                <w:sz w:val="16"/>
                                <w:szCs w:val="18"/>
                              </w:rPr>
                            </w:pPr>
                            <w:r w:rsidRPr="00601B86">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36.9pt;height:28.6pt;margin-top:0.85pt;margin-left:85.7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filled="f" stroked="f" strokeweight="2pt">
                <v:textbox>
                  <w:txbxContent>
                    <w:p w:rsidR="003D0205" w:rsidRPr="00601B86" w:rsidP="003D0205" w14:paraId="1282CC4D" w14:textId="2047B1C5">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601B86">
                        <w:rPr>
                          <w:rFonts w:ascii="Arial" w:hAnsi="Arial" w:cs="Arial"/>
                          <w:color w:val="000000" w:themeColor="text1"/>
                          <w:sz w:val="16"/>
                          <w:szCs w:val="18"/>
                        </w:rPr>
                        <w:t xml:space="preserve">OMB Control No: </w:t>
                      </w:r>
                      <w:r w:rsidRPr="00601B86" w:rsidR="00601B86">
                        <w:rPr>
                          <w:rFonts w:ascii="Arial" w:hAnsi="Arial" w:cs="Arial"/>
                          <w:color w:val="000000" w:themeColor="text1"/>
                          <w:sz w:val="16"/>
                          <w:szCs w:val="18"/>
                        </w:rPr>
                        <w:t>XXXX</w:t>
                      </w:r>
                      <w:r w:rsidRPr="00601B86">
                        <w:rPr>
                          <w:rFonts w:ascii="Arial" w:hAnsi="Arial" w:cs="Arial"/>
                          <w:color w:val="000000" w:themeColor="text1"/>
                          <w:sz w:val="16"/>
                          <w:szCs w:val="18"/>
                        </w:rPr>
                        <w:t>-XXXX</w:t>
                      </w:r>
                    </w:p>
                    <w:p w:rsidR="003D0205" w:rsidRPr="00601B86" w:rsidP="003D0205" w14:paraId="3EE466F0" w14:textId="77777777">
                      <w:pPr>
                        <w:rPr>
                          <w:rFonts w:ascii="Arial" w:hAnsi="Arial" w:cs="Arial"/>
                          <w:color w:val="000000" w:themeColor="text1"/>
                          <w:sz w:val="16"/>
                          <w:szCs w:val="18"/>
                        </w:rPr>
                      </w:pPr>
                      <w:r w:rsidRPr="00601B86">
                        <w:rPr>
                          <w:rFonts w:ascii="Arial" w:hAnsi="Arial" w:cs="Arial"/>
                          <w:color w:val="000000" w:themeColor="text1"/>
                          <w:sz w:val="16"/>
                          <w:szCs w:val="18"/>
                        </w:rPr>
                        <w:t>Expiration date: XX/XX/20XX</w:t>
                      </w:r>
                    </w:p>
                  </w:txbxContent>
                </v:textbox>
                <w10:wrap type="square"/>
              </v:rect>
            </w:pict>
          </mc:Fallback>
        </mc:AlternateContent>
      </w:r>
    </w:p>
    <w:p w:rsidR="00BE7E64" w:rsidRPr="0019782E" w:rsidP="00845B93" w14:paraId="5DC8A423" w14:textId="77777777">
      <w:pPr>
        <w:spacing w:after="0" w:line="240" w:lineRule="auto"/>
        <w:jc w:val="center"/>
        <w:outlineLvl w:val="0"/>
        <w:rPr>
          <w:rFonts w:ascii="Arial" w:hAnsi="Arial"/>
          <w:b/>
          <w:i/>
          <w:iCs/>
          <w:caps/>
          <w:color w:val="046B5C"/>
          <w:sz w:val="28"/>
          <w:szCs w:val="28"/>
        </w:rPr>
      </w:pPr>
    </w:p>
    <w:p w:rsidR="00845B93" w:rsidRPr="001B59A2" w:rsidP="00E83B30" w14:paraId="43327181" w14:textId="1E77F07D">
      <w:pPr>
        <w:pStyle w:val="ParagraphContinued"/>
      </w:pPr>
      <w:r>
        <w:t>Thank you for agreeing to participate in</w:t>
      </w:r>
      <w:r w:rsidRPr="001B59A2">
        <w:t xml:space="preserve"> a study </w:t>
      </w:r>
      <w:r w:rsidR="00DD340C">
        <w:t>about how</w:t>
      </w:r>
      <w:r w:rsidR="00BE54E7">
        <w:t xml:space="preserve"> </w:t>
      </w:r>
      <w:r w:rsidR="00DD340C">
        <w:t>agencies operating the Supplemental Nutrition Assistance Program (SNAP</w:t>
      </w:r>
      <w:r w:rsidR="00DD340C">
        <w:t>)</w:t>
      </w:r>
      <w:r w:rsidR="00DD340C">
        <w:t xml:space="preserve"> </w:t>
      </w:r>
      <w:r w:rsidR="009C5515">
        <w:t>or the</w:t>
      </w:r>
      <w:r w:rsidR="00DD340C">
        <w:t xml:space="preserve"> Nutrition Assistance Program (NAP) serve</w:t>
      </w:r>
      <w:r w:rsidR="003573F0">
        <w:t xml:space="preserve"> </w:t>
      </w:r>
      <w:r w:rsidR="00BE54E7">
        <w:t xml:space="preserve">applicants and participants </w:t>
      </w:r>
      <w:r w:rsidR="005851F5">
        <w:t xml:space="preserve">who require language assistance services to access program benefits and services. </w:t>
      </w:r>
      <w:r>
        <w:t>Mathematica is the research</w:t>
      </w:r>
      <w:r w:rsidR="00AB6C58">
        <w:t xml:space="preserve"> and consulting</w:t>
      </w:r>
      <w:r>
        <w:t xml:space="preserve"> firm</w:t>
      </w:r>
      <w:r w:rsidR="005851F5">
        <w:t xml:space="preserve"> conducting this study </w:t>
      </w:r>
      <w:r w:rsidRPr="001B59A2">
        <w:t xml:space="preserve">for the Food and Nutrition Service of the U.S. Department of Agriculture. This </w:t>
      </w:r>
      <w:r w:rsidR="003573F0">
        <w:t xml:space="preserve">portion of the </w:t>
      </w:r>
      <w:r w:rsidRPr="001B59A2">
        <w:t xml:space="preserve">study examines </w:t>
      </w:r>
      <w:r w:rsidR="00BE54E7">
        <w:t xml:space="preserve">how </w:t>
      </w:r>
      <w:r w:rsidR="003573F0">
        <w:t>three U.S. Territories—American Samoa, the Commonwealth of the Northern Mariana Islands, and Puerto Rico</w:t>
      </w:r>
      <w:r w:rsidR="00DD340C">
        <w:t>—</w:t>
      </w:r>
      <w:r w:rsidR="0078254C">
        <w:t>implement language access policies and services for NAP</w:t>
      </w:r>
      <w:r w:rsidRPr="001B59A2">
        <w:t xml:space="preserve">. </w:t>
      </w:r>
    </w:p>
    <w:p w:rsidR="00845B93" w:rsidRPr="001B59A2" w:rsidP="003158A0" w14:paraId="0139315E" w14:textId="5887BC79">
      <w:pPr>
        <w:pStyle w:val="Paragraph"/>
      </w:pPr>
      <w:r>
        <w:t xml:space="preserve">We would like to interview </w:t>
      </w:r>
      <w:r w:rsidR="009C5515">
        <w:t xml:space="preserve">staff from the NAP agency in [Territory] to understand </w:t>
      </w:r>
      <w:r w:rsidR="00BE54E7">
        <w:t xml:space="preserve">the </w:t>
      </w:r>
      <w:r w:rsidR="00946E84">
        <w:t xml:space="preserve">policies and processes </w:t>
      </w:r>
      <w:r w:rsidR="009C5515">
        <w:t xml:space="preserve">you have </w:t>
      </w:r>
      <w:r w:rsidR="00946E84">
        <w:t xml:space="preserve">in place to serve individuals </w:t>
      </w:r>
      <w:r w:rsidR="00CC3852">
        <w:t xml:space="preserve">needing </w:t>
      </w:r>
      <w:r w:rsidR="009C5515">
        <w:t xml:space="preserve">language assistance </w:t>
      </w:r>
      <w:r w:rsidR="00946E84">
        <w:t>when they apply for or participate in NAP.</w:t>
      </w:r>
      <w:r w:rsidR="009C5515">
        <w:t xml:space="preserve"> </w:t>
      </w:r>
      <w:r w:rsidR="00165153">
        <w:t xml:space="preserve">Individuals </w:t>
      </w:r>
      <w:r w:rsidR="00CC3852">
        <w:t>needing</w:t>
      </w:r>
      <w:r w:rsidR="00165153">
        <w:t xml:space="preserve"> language assistance </w:t>
      </w:r>
      <w:r w:rsidR="009C5515">
        <w:t xml:space="preserve">may have limited English proficiency or limited proficiency in </w:t>
      </w:r>
      <w:r w:rsidR="005C355C">
        <w:t>the</w:t>
      </w:r>
      <w:r w:rsidR="0084175C">
        <w:t xml:space="preserve"> other</w:t>
      </w:r>
      <w:r w:rsidR="005C355C">
        <w:t xml:space="preserve"> predominant languages spoken by NAP agency staff</w:t>
      </w:r>
      <w:r w:rsidR="0084175C">
        <w:t xml:space="preserve"> such as [Samoan, Chamorro, or Spanish]</w:t>
      </w:r>
      <w:r w:rsidR="005C355C">
        <w:t>.</w:t>
      </w:r>
      <w:r w:rsidR="00946E84">
        <w:t xml:space="preserve"> We also want to explore any challenges you may experience in providing services to individuals </w:t>
      </w:r>
      <w:r w:rsidR="00CC3852">
        <w:t xml:space="preserve">needing </w:t>
      </w:r>
      <w:r w:rsidR="00DD340C">
        <w:t xml:space="preserve">language assistance </w:t>
      </w:r>
      <w:r w:rsidR="00946E84">
        <w:t>and any feedback you have on information or resources that would help you better serve this population.</w:t>
      </w:r>
    </w:p>
    <w:p w:rsidR="001D3176" w:rsidP="003158A0" w14:paraId="0C894404" w14:textId="6A564DDD">
      <w:pPr>
        <w:pStyle w:val="Paragraph"/>
      </w:pPr>
      <w:r>
        <w:t xml:space="preserve">This pre-interview questionnaire contains a series of </w:t>
      </w:r>
      <w:r w:rsidR="00CC3852">
        <w:t>eight</w:t>
      </w:r>
      <w:r w:rsidR="0036050C">
        <w:t xml:space="preserve"> </w:t>
      </w:r>
      <w:r>
        <w:t>questions to help us understand how the NAP agency in [Territory] operates language access policies, regulations, and guidance so that we can tailor our future conversations appropriately.</w:t>
      </w:r>
    </w:p>
    <w:p w:rsidR="001D3176" w:rsidP="003158A0" w14:paraId="4AD82EC5" w14:textId="2A9DA966">
      <w:pPr>
        <w:pStyle w:val="Paragraph"/>
      </w:pPr>
      <w:r>
        <w:t>Y</w:t>
      </w:r>
      <w:r w:rsidRPr="001B59A2" w:rsidR="00845B93">
        <w:t xml:space="preserve">our responses will be kept private, except as required by law. We will not share the information you provide with anyone outside the study team. You may refuse to answer any question. </w:t>
      </w:r>
    </w:p>
    <w:p w:rsidR="00845B93" w:rsidP="003158A0" w14:paraId="7128D5A2" w14:textId="2B36DAE6">
      <w:pPr>
        <w:pStyle w:val="Paragraph"/>
      </w:pPr>
      <w:r w:rsidRPr="001B59A2">
        <w:t xml:space="preserve">We will use </w:t>
      </w:r>
      <w:r w:rsidR="001D3176">
        <w:t>the</w:t>
      </w:r>
      <w:r w:rsidRPr="001B59A2">
        <w:t xml:space="preserve"> information </w:t>
      </w:r>
      <w:r w:rsidR="001D3176">
        <w:t xml:space="preserve">you provide through this pre-interview questionnaire and our future discussions </w:t>
      </w:r>
      <w:r w:rsidRPr="001B59A2">
        <w:t xml:space="preserve">in our report to </w:t>
      </w:r>
      <w:r w:rsidRPr="00CC3852" w:rsidR="00CC3852">
        <w:t xml:space="preserve">Food and Nutrition Service </w:t>
      </w:r>
      <w:r w:rsidRPr="001B59A2">
        <w:t>to describ</w:t>
      </w:r>
      <w:r>
        <w:t>e</w:t>
      </w:r>
      <w:r w:rsidRPr="001B59A2">
        <w:t xml:space="preserve"> </w:t>
      </w:r>
      <w:r w:rsidR="00946E84">
        <w:t xml:space="preserve">each </w:t>
      </w:r>
      <w:r w:rsidR="003573F0">
        <w:t>Territory’s</w:t>
      </w:r>
      <w:r w:rsidRPr="001B59A2">
        <w:t xml:space="preserve"> experience</w:t>
      </w:r>
      <w:r w:rsidR="00946E84">
        <w:t xml:space="preserve"> serving individuals </w:t>
      </w:r>
      <w:r w:rsidR="00CC3852">
        <w:t>needing</w:t>
      </w:r>
      <w:r w:rsidR="00946E84">
        <w:t xml:space="preserve"> </w:t>
      </w:r>
      <w:r w:rsidR="005C355C">
        <w:t>language assistance</w:t>
      </w:r>
      <w:r w:rsidRPr="001B59A2">
        <w:t>. The report</w:t>
      </w:r>
      <w:r w:rsidR="00946E84">
        <w:t xml:space="preserve"> will </w:t>
      </w:r>
      <w:r w:rsidRPr="001B59A2">
        <w:t xml:space="preserve">list the names of </w:t>
      </w:r>
      <w:r w:rsidR="003573F0">
        <w:t>Territories</w:t>
      </w:r>
      <w:r w:rsidRPr="001B59A2">
        <w:t xml:space="preserve"> that contributed information, but we will not quote you or anyone by name or title. </w:t>
      </w:r>
      <w:r w:rsidR="00CC3852">
        <w:t>B</w:t>
      </w:r>
      <w:r w:rsidRPr="001B59A2">
        <w:t xml:space="preserve">ecause of the small number of </w:t>
      </w:r>
      <w:r w:rsidR="003573F0">
        <w:t>Territories</w:t>
      </w:r>
      <w:r w:rsidRPr="001B59A2">
        <w:t xml:space="preserve"> participating in the study, </w:t>
      </w:r>
      <w:r w:rsidR="00CC3852">
        <w:t xml:space="preserve">however, </w:t>
      </w:r>
      <w:r w:rsidRPr="001B59A2">
        <w:t>there is a possibility a response could be attributed correctly to you.</w:t>
      </w:r>
    </w:p>
    <w:p w:rsidR="00351700" w:rsidP="003158A0" w14:paraId="099E3BC5" w14:textId="6EB5978B">
      <w:pPr>
        <w:pStyle w:val="Paragraph"/>
      </w:pPr>
      <w:r>
        <w:t>Do you consent to participate? Yes or No</w:t>
      </w:r>
    </w:p>
    <w:p w:rsidR="00845B93" w:rsidP="00845B93" w14:paraId="46989BE1" w14:textId="39B9F2B1">
      <w:pPr>
        <w:spacing w:after="180"/>
      </w:pPr>
    </w:p>
    <w:p w:rsidR="00845B93" w:rsidP="00BE54E7" w14:paraId="67A0D7E2" w14:textId="2DA03191">
      <w:pPr>
        <w:tabs>
          <w:tab w:val="left" w:pos="7780"/>
        </w:tabs>
      </w:pPr>
      <w:r w:rsidRPr="001B59A2">
        <w:rPr>
          <w:rFonts w:ascii="Calibri" w:hAnsi="Calibri"/>
          <w:noProof/>
          <w:sz w:val="18"/>
          <w:szCs w:val="18"/>
        </w:rPr>
        <mc:AlternateContent>
          <mc:Choice Requires="wps">
            <w:drawing>
              <wp:anchor distT="0" distB="0" distL="114300" distR="114300" simplePos="0" relativeHeight="251658240" behindDoc="1" locked="0" layoutInCell="1" allowOverlap="1">
                <wp:simplePos x="0" y="0"/>
                <wp:positionH relativeFrom="margin">
                  <wp:posOffset>-203200</wp:posOffset>
                </wp:positionH>
                <wp:positionV relativeFrom="paragraph">
                  <wp:posOffset>271145</wp:posOffset>
                </wp:positionV>
                <wp:extent cx="6126480" cy="1510030"/>
                <wp:effectExtent l="0" t="0" r="26670" b="139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10030"/>
                        </a:xfrm>
                        <a:prstGeom prst="rect">
                          <a:avLst/>
                        </a:prstGeom>
                        <a:solidFill>
                          <a:sysClr val="window" lastClr="FFFFFF"/>
                        </a:solidFill>
                        <a:ln w="6350">
                          <a:solidFill>
                            <a:prstClr val="black"/>
                          </a:solidFill>
                        </a:ln>
                        <a:effectLst/>
                      </wps:spPr>
                      <wps:txbx>
                        <w:txbxContent>
                          <w:p w:rsidR="00845B93" w:rsidP="00845B93"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845B93" w:rsidRPr="00DA7108" w:rsidP="004F57F2" w14:textId="6142E01A">
                            <w:pPr>
                              <w:tabs>
                                <w:tab w:val="left" w:pos="5760"/>
                              </w:tabs>
                              <w:spacing w:before="40"/>
                              <w:jc w:val="both"/>
                              <w:rPr>
                                <w:rFonts w:ascii="Arial" w:hAnsi="Arial" w:cs="Arial"/>
                                <w:sz w:val="14"/>
                                <w:szCs w:val="14"/>
                              </w:rPr>
                            </w:pPr>
                            <w:r w:rsidRPr="004F57F2">
                              <w:rPr>
                                <w:rFonts w:ascii="Arial" w:hAnsi="Arial" w:cs="Arial"/>
                                <w:color w:val="000000"/>
                                <w:sz w:val="14"/>
                                <w:szCs w:val="14"/>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F57F2">
                              <w:rPr>
                                <w:rFonts w:ascii="Arial" w:hAnsi="Arial" w:cs="Arial"/>
                                <w:color w:val="000000"/>
                                <w:sz w:val="14"/>
                                <w:szCs w:val="14"/>
                              </w:rPr>
                              <w:t>xxxx</w:t>
                            </w:r>
                            <w:r w:rsidRPr="004F57F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0.167</w:t>
                            </w:r>
                            <w:r w:rsidRPr="004F57F2">
                              <w:rPr>
                                <w:rFonts w:ascii="Arial" w:hAnsi="Arial" w:cs="Arial"/>
                                <w:color w:val="000000"/>
                                <w:sz w:val="14"/>
                                <w:szCs w:val="14"/>
                              </w:rPr>
                              <w:t xml:space="preserve"> hours per response, including the time for reviewing instructions, searching existing data sources, </w:t>
                            </w:r>
                            <w:r w:rsidRPr="004F57F2">
                              <w:rPr>
                                <w:rFonts w:ascii="Arial" w:hAnsi="Arial" w:cs="Arial"/>
                                <w:color w:val="000000"/>
                                <w:sz w:val="14"/>
                                <w:szCs w:val="14"/>
                              </w:rPr>
                              <w:t>gathering</w:t>
                            </w:r>
                            <w:r w:rsidRPr="004F57F2">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F57F2">
                              <w:rPr>
                                <w:rFonts w:ascii="Arial" w:hAnsi="Arial" w:cs="Arial"/>
                                <w:color w:val="000000"/>
                                <w:sz w:val="14"/>
                                <w:szCs w:val="14"/>
                              </w:rPr>
                              <w:t>to:</w:t>
                            </w:r>
                            <w:r w:rsidRPr="004F57F2">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82.4pt;height:118.9pt;margin-top:21.35pt;margin-left:-16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45B93" w:rsidP="00845B93" w14:paraId="20F9E86A"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845B93" w:rsidRPr="00DA7108" w:rsidP="004F57F2" w14:paraId="2E55F2E4" w14:textId="6142E01A">
                      <w:pPr>
                        <w:tabs>
                          <w:tab w:val="left" w:pos="5760"/>
                        </w:tabs>
                        <w:spacing w:before="40"/>
                        <w:jc w:val="both"/>
                        <w:rPr>
                          <w:rFonts w:ascii="Arial" w:hAnsi="Arial" w:cs="Arial"/>
                          <w:sz w:val="14"/>
                          <w:szCs w:val="14"/>
                        </w:rPr>
                      </w:pPr>
                      <w:r w:rsidRPr="004F57F2">
                        <w:rPr>
                          <w:rFonts w:ascii="Arial" w:hAnsi="Arial" w:cs="Arial"/>
                          <w:color w:val="000000"/>
                          <w:sz w:val="14"/>
                          <w:szCs w:val="14"/>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F57F2">
                        <w:rPr>
                          <w:rFonts w:ascii="Arial" w:hAnsi="Arial" w:cs="Arial"/>
                          <w:color w:val="000000"/>
                          <w:sz w:val="14"/>
                          <w:szCs w:val="14"/>
                        </w:rPr>
                        <w:t>xxxx</w:t>
                      </w:r>
                      <w:r w:rsidRPr="004F57F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0.167</w:t>
                      </w:r>
                      <w:r w:rsidRPr="004F57F2">
                        <w:rPr>
                          <w:rFonts w:ascii="Arial" w:hAnsi="Arial" w:cs="Arial"/>
                          <w:color w:val="000000"/>
                          <w:sz w:val="14"/>
                          <w:szCs w:val="14"/>
                        </w:rPr>
                        <w:t xml:space="preserve"> hours per response, including the time for reviewing instructions, searching existing data sources, </w:t>
                      </w:r>
                      <w:r w:rsidRPr="004F57F2">
                        <w:rPr>
                          <w:rFonts w:ascii="Arial" w:hAnsi="Arial" w:cs="Arial"/>
                          <w:color w:val="000000"/>
                          <w:sz w:val="14"/>
                          <w:szCs w:val="14"/>
                        </w:rPr>
                        <w:t>gathering</w:t>
                      </w:r>
                      <w:r w:rsidRPr="004F57F2">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F57F2">
                        <w:rPr>
                          <w:rFonts w:ascii="Arial" w:hAnsi="Arial" w:cs="Arial"/>
                          <w:color w:val="000000"/>
                          <w:sz w:val="14"/>
                          <w:szCs w:val="14"/>
                        </w:rPr>
                        <w:t>to:</w:t>
                      </w:r>
                      <w:r w:rsidRPr="004F57F2">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r>
        <w:br w:type="page"/>
      </w:r>
    </w:p>
    <w:p w:rsidR="00845B93" w:rsidP="003158A0" w14:paraId="737629C2" w14:textId="209FCE75">
      <w:pPr>
        <w:pStyle w:val="H2"/>
      </w:pPr>
      <w:r>
        <w:t>A.</w:t>
      </w:r>
      <w:r>
        <w:tab/>
      </w:r>
      <w:r w:rsidR="00D25BCE">
        <w:t>Contact information</w:t>
      </w:r>
      <w:r w:rsidR="00BF2669">
        <w:t xml:space="preserve"> </w:t>
      </w:r>
      <w:r w:rsidR="00CC3852">
        <w:t>and</w:t>
      </w:r>
      <w:r w:rsidR="00BF2669">
        <w:t xml:space="preserve"> document request</w:t>
      </w:r>
    </w:p>
    <w:p w:rsidR="00BA14C7" w:rsidP="00203923" w14:paraId="6D307D28" w14:textId="3C0B672D">
      <w:pPr>
        <w:pStyle w:val="ListNumber"/>
        <w:spacing w:before="120" w:after="120"/>
      </w:pPr>
      <w:r>
        <w:t>Who is the person at your NAP agency best able to answer questions about the following topics?</w:t>
      </w:r>
    </w:p>
    <w:tbl>
      <w:tblPr>
        <w:tblStyle w:val="MathUBaseTable"/>
        <w:tblW w:w="9360" w:type="dxa"/>
        <w:tblLayout w:type="fixed"/>
        <w:tblLook w:val="06A0"/>
      </w:tblPr>
      <w:tblGrid>
        <w:gridCol w:w="1530"/>
        <w:gridCol w:w="1890"/>
        <w:gridCol w:w="1980"/>
        <w:gridCol w:w="1980"/>
        <w:gridCol w:w="1980"/>
      </w:tblGrid>
      <w:tr w14:paraId="6C77D9EA" w14:textId="77777777" w:rsidTr="00165153">
        <w:tblPrEx>
          <w:tblW w:w="9360" w:type="dxa"/>
          <w:tblLayout w:type="fixed"/>
          <w:tblLook w:val="06A0"/>
        </w:tblPrEx>
        <w:trPr>
          <w:tblHeader/>
        </w:trPr>
        <w:tc>
          <w:tcPr>
            <w:tcW w:w="1530" w:type="dxa"/>
          </w:tcPr>
          <w:p w:rsidR="00165153" w:rsidP="00165153" w14:paraId="43A54FB6" w14:textId="51B86AC0">
            <w:pPr>
              <w:pStyle w:val="TableHeaderLeft"/>
            </w:pPr>
            <w:r>
              <w:t>Topic</w:t>
            </w:r>
          </w:p>
        </w:tc>
        <w:tc>
          <w:tcPr>
            <w:tcW w:w="1890" w:type="dxa"/>
          </w:tcPr>
          <w:p w:rsidR="00165153" w:rsidRPr="00465BF8" w:rsidP="00165153" w14:paraId="37EFC3F9" w14:textId="15491473">
            <w:pPr>
              <w:pStyle w:val="TableHeaderCenter"/>
            </w:pPr>
            <w:r>
              <w:t>Language access policy</w:t>
            </w:r>
          </w:p>
        </w:tc>
        <w:tc>
          <w:tcPr>
            <w:tcW w:w="1980" w:type="dxa"/>
          </w:tcPr>
          <w:p w:rsidR="00165153" w:rsidP="00165153" w14:paraId="56A8561A" w14:textId="7D54FEBF">
            <w:pPr>
              <w:pStyle w:val="TableHeaderCenter"/>
            </w:pPr>
            <w:r>
              <w:t>Language access operations</w:t>
            </w:r>
          </w:p>
        </w:tc>
        <w:tc>
          <w:tcPr>
            <w:tcW w:w="1980" w:type="dxa"/>
          </w:tcPr>
          <w:p w:rsidR="00165153" w:rsidP="00165153" w14:paraId="668D9752" w14:textId="196F1691">
            <w:pPr>
              <w:pStyle w:val="TableHeaderCenter"/>
            </w:pPr>
            <w:r>
              <w:t>Civil rights policy</w:t>
            </w:r>
          </w:p>
        </w:tc>
        <w:tc>
          <w:tcPr>
            <w:tcW w:w="1980" w:type="dxa"/>
          </w:tcPr>
          <w:p w:rsidR="00165153" w:rsidP="00165153" w14:paraId="12FC19D6" w14:textId="5C6D213B">
            <w:pPr>
              <w:pStyle w:val="TableHeaderCenter"/>
            </w:pPr>
            <w:r>
              <w:t>Language access training</w:t>
            </w:r>
          </w:p>
        </w:tc>
      </w:tr>
      <w:tr w14:paraId="44DB85D6" w14:textId="77777777" w:rsidTr="00165153">
        <w:tblPrEx>
          <w:tblW w:w="9360" w:type="dxa"/>
          <w:tblLayout w:type="fixed"/>
          <w:tblLook w:val="06A0"/>
        </w:tblPrEx>
        <w:tc>
          <w:tcPr>
            <w:tcW w:w="1530" w:type="dxa"/>
          </w:tcPr>
          <w:p w:rsidR="00165153" w:rsidP="00165153" w14:paraId="4CEFE888" w14:textId="2FEE406B">
            <w:pPr>
              <w:pStyle w:val="TableTextLeft"/>
            </w:pPr>
            <w:r>
              <w:t>Description</w:t>
            </w:r>
          </w:p>
        </w:tc>
        <w:tc>
          <w:tcPr>
            <w:tcW w:w="1890" w:type="dxa"/>
          </w:tcPr>
          <w:p w:rsidR="00165153" w:rsidP="00165153" w14:paraId="2AB8936E" w14:textId="2439747F">
            <w:pPr>
              <w:pStyle w:val="TableTextLeft"/>
            </w:pPr>
            <w:r>
              <w:t xml:space="preserve">How your NAP agency makes decisions related to language access regulations, policies, and guidance.  </w:t>
            </w:r>
          </w:p>
        </w:tc>
        <w:tc>
          <w:tcPr>
            <w:tcW w:w="1980" w:type="dxa"/>
          </w:tcPr>
          <w:p w:rsidR="00165153" w:rsidP="00165153" w14:paraId="4C0374B9" w14:textId="54A60934">
            <w:pPr>
              <w:pStyle w:val="TableTextLeft"/>
            </w:pPr>
            <w:r>
              <w:rPr>
                <w:rFonts w:cstheme="minorHAnsi"/>
              </w:rPr>
              <w:t xml:space="preserve">How your NAP agency </w:t>
            </w:r>
            <w:r>
              <w:rPr>
                <w:rFonts w:cstheme="minorHAnsi"/>
              </w:rPr>
              <w:t>work</w:t>
            </w:r>
            <w:r>
              <w:rPr>
                <w:rFonts w:cstheme="minorHAnsi"/>
              </w:rPr>
              <w:t xml:space="preserve"> with individuals needing language assistance.  </w:t>
            </w:r>
          </w:p>
        </w:tc>
        <w:tc>
          <w:tcPr>
            <w:tcW w:w="1980" w:type="dxa"/>
          </w:tcPr>
          <w:p w:rsidR="00165153" w:rsidP="00165153" w14:paraId="699464D1" w14:textId="791D8E0A">
            <w:pPr>
              <w:pStyle w:val="TableTextLeft"/>
              <w:rPr>
                <w:rFonts w:cstheme="minorHAnsi"/>
              </w:rPr>
            </w:pPr>
            <w:r>
              <w:rPr>
                <w:rFonts w:cstheme="minorHAnsi"/>
              </w:rPr>
              <w:t>H</w:t>
            </w:r>
            <w:r w:rsidRPr="007B5825">
              <w:rPr>
                <w:rFonts w:cstheme="minorHAnsi"/>
              </w:rPr>
              <w:t xml:space="preserve">ow your NAP agency addresses civil rights complaints regarding language access. </w:t>
            </w:r>
          </w:p>
        </w:tc>
        <w:tc>
          <w:tcPr>
            <w:tcW w:w="1980" w:type="dxa"/>
          </w:tcPr>
          <w:p w:rsidR="00165153" w:rsidP="00165153" w14:paraId="3BA1AFA1" w14:textId="6BDD4A03">
            <w:pPr>
              <w:pStyle w:val="TableTextLeft"/>
            </w:pPr>
            <w:r>
              <w:rPr>
                <w:rFonts w:cstheme="minorHAnsi"/>
              </w:rPr>
              <w:t>H</w:t>
            </w:r>
            <w:r w:rsidRPr="007B5825">
              <w:rPr>
                <w:rFonts w:cstheme="minorHAnsi"/>
              </w:rPr>
              <w:t xml:space="preserve">ow your NAP agency trains staff to work with </w:t>
            </w:r>
            <w:r>
              <w:rPr>
                <w:rFonts w:cstheme="minorHAnsi"/>
              </w:rPr>
              <w:t>individuals needing language assistance</w:t>
            </w:r>
            <w:r w:rsidRPr="007B5825">
              <w:rPr>
                <w:rFonts w:cstheme="minorHAnsi"/>
              </w:rPr>
              <w:t>.</w:t>
            </w:r>
          </w:p>
        </w:tc>
      </w:tr>
      <w:tr w14:paraId="10A10602" w14:textId="77777777" w:rsidTr="00165153">
        <w:tblPrEx>
          <w:tblW w:w="9360" w:type="dxa"/>
          <w:tblLayout w:type="fixed"/>
          <w:tblLook w:val="06A0"/>
        </w:tblPrEx>
        <w:tc>
          <w:tcPr>
            <w:tcW w:w="1530" w:type="dxa"/>
          </w:tcPr>
          <w:p w:rsidR="00165153" w:rsidP="00165153" w14:paraId="34AA2E1F" w14:textId="37B4B3A7">
            <w:pPr>
              <w:pStyle w:val="TableTextLeft"/>
            </w:pPr>
            <w:r>
              <w:t>Contact name</w:t>
            </w:r>
          </w:p>
        </w:tc>
        <w:tc>
          <w:tcPr>
            <w:tcW w:w="1890" w:type="dxa"/>
          </w:tcPr>
          <w:p w:rsidR="00165153" w:rsidP="00165153" w14:paraId="7FB82AC2" w14:textId="77777777">
            <w:pPr>
              <w:pStyle w:val="TableTextLeft"/>
            </w:pPr>
          </w:p>
        </w:tc>
        <w:tc>
          <w:tcPr>
            <w:tcW w:w="1980" w:type="dxa"/>
          </w:tcPr>
          <w:p w:rsidR="00165153" w:rsidP="00165153" w14:paraId="4B1B5B60" w14:textId="77777777">
            <w:pPr>
              <w:pStyle w:val="TableTextLeft"/>
            </w:pPr>
          </w:p>
        </w:tc>
        <w:tc>
          <w:tcPr>
            <w:tcW w:w="1980" w:type="dxa"/>
          </w:tcPr>
          <w:p w:rsidR="00165153" w:rsidP="00165153" w14:paraId="19E55D3F" w14:textId="77777777">
            <w:pPr>
              <w:pStyle w:val="TableTextLeft"/>
            </w:pPr>
          </w:p>
        </w:tc>
        <w:tc>
          <w:tcPr>
            <w:tcW w:w="1980" w:type="dxa"/>
          </w:tcPr>
          <w:p w:rsidR="00165153" w:rsidP="00165153" w14:paraId="738D5920" w14:textId="34D56B57">
            <w:pPr>
              <w:pStyle w:val="TableTextLeft"/>
            </w:pPr>
          </w:p>
        </w:tc>
      </w:tr>
      <w:tr w14:paraId="5DC1088F" w14:textId="77777777" w:rsidTr="00165153">
        <w:tblPrEx>
          <w:tblW w:w="9360" w:type="dxa"/>
          <w:tblLayout w:type="fixed"/>
          <w:tblLook w:val="06A0"/>
        </w:tblPrEx>
        <w:tc>
          <w:tcPr>
            <w:tcW w:w="1530" w:type="dxa"/>
          </w:tcPr>
          <w:p w:rsidR="00165153" w:rsidP="00165153" w14:paraId="0C702511" w14:textId="76E4641D">
            <w:pPr>
              <w:pStyle w:val="TableTextLeft"/>
            </w:pPr>
            <w:r>
              <w:t>Contact job title</w:t>
            </w:r>
          </w:p>
        </w:tc>
        <w:tc>
          <w:tcPr>
            <w:tcW w:w="1890" w:type="dxa"/>
          </w:tcPr>
          <w:p w:rsidR="00165153" w:rsidP="00165153" w14:paraId="454AA257" w14:textId="77777777">
            <w:pPr>
              <w:pStyle w:val="TableTextLeft"/>
            </w:pPr>
          </w:p>
        </w:tc>
        <w:tc>
          <w:tcPr>
            <w:tcW w:w="1980" w:type="dxa"/>
          </w:tcPr>
          <w:p w:rsidR="00165153" w:rsidP="00165153" w14:paraId="2AF489E1" w14:textId="77777777">
            <w:pPr>
              <w:pStyle w:val="TableTextLeft"/>
            </w:pPr>
          </w:p>
        </w:tc>
        <w:tc>
          <w:tcPr>
            <w:tcW w:w="1980" w:type="dxa"/>
          </w:tcPr>
          <w:p w:rsidR="00165153" w:rsidP="00165153" w14:paraId="4A568DC8" w14:textId="77777777">
            <w:pPr>
              <w:pStyle w:val="TableTextLeft"/>
            </w:pPr>
          </w:p>
        </w:tc>
        <w:tc>
          <w:tcPr>
            <w:tcW w:w="1980" w:type="dxa"/>
          </w:tcPr>
          <w:p w:rsidR="00165153" w:rsidP="00165153" w14:paraId="025A5023" w14:textId="27C52F42">
            <w:pPr>
              <w:pStyle w:val="TableTextLeft"/>
            </w:pPr>
          </w:p>
        </w:tc>
      </w:tr>
      <w:tr w14:paraId="25AF2271" w14:textId="77777777" w:rsidTr="00165153">
        <w:tblPrEx>
          <w:tblW w:w="9360" w:type="dxa"/>
          <w:tblLayout w:type="fixed"/>
          <w:tblLook w:val="06A0"/>
        </w:tblPrEx>
        <w:tc>
          <w:tcPr>
            <w:tcW w:w="1530" w:type="dxa"/>
          </w:tcPr>
          <w:p w:rsidR="00165153" w:rsidP="00165153" w14:paraId="5172387B" w14:textId="70EDFA5A">
            <w:pPr>
              <w:pStyle w:val="TableTextLeft"/>
            </w:pPr>
            <w:r>
              <w:t>Contact email</w:t>
            </w:r>
          </w:p>
        </w:tc>
        <w:tc>
          <w:tcPr>
            <w:tcW w:w="1890" w:type="dxa"/>
          </w:tcPr>
          <w:p w:rsidR="00165153" w:rsidP="00165153" w14:paraId="25EDB20F" w14:textId="77777777">
            <w:pPr>
              <w:pStyle w:val="TableTextLeft"/>
            </w:pPr>
          </w:p>
        </w:tc>
        <w:tc>
          <w:tcPr>
            <w:tcW w:w="1980" w:type="dxa"/>
          </w:tcPr>
          <w:p w:rsidR="00165153" w:rsidP="00165153" w14:paraId="3B414E80" w14:textId="77777777">
            <w:pPr>
              <w:pStyle w:val="TableTextLeft"/>
            </w:pPr>
          </w:p>
        </w:tc>
        <w:tc>
          <w:tcPr>
            <w:tcW w:w="1980" w:type="dxa"/>
          </w:tcPr>
          <w:p w:rsidR="00165153" w:rsidP="00165153" w14:paraId="4E8E3A49" w14:textId="77777777">
            <w:pPr>
              <w:pStyle w:val="TableTextLeft"/>
            </w:pPr>
          </w:p>
        </w:tc>
        <w:tc>
          <w:tcPr>
            <w:tcW w:w="1980" w:type="dxa"/>
          </w:tcPr>
          <w:p w:rsidR="00165153" w:rsidP="00165153" w14:paraId="536D5DAA" w14:textId="2D361F50">
            <w:pPr>
              <w:pStyle w:val="TableTextLeft"/>
            </w:pPr>
          </w:p>
        </w:tc>
      </w:tr>
      <w:tr w14:paraId="68F8AF3C" w14:textId="77777777" w:rsidTr="00165153">
        <w:tblPrEx>
          <w:tblW w:w="9360" w:type="dxa"/>
          <w:tblLayout w:type="fixed"/>
          <w:tblLook w:val="06A0"/>
        </w:tblPrEx>
        <w:tc>
          <w:tcPr>
            <w:tcW w:w="1530" w:type="dxa"/>
          </w:tcPr>
          <w:p w:rsidR="00165153" w:rsidP="00165153" w14:paraId="4AC9212B" w14:textId="6C576A87">
            <w:pPr>
              <w:pStyle w:val="TableTextLeft"/>
            </w:pPr>
            <w:r>
              <w:t>Contact phone</w:t>
            </w:r>
          </w:p>
        </w:tc>
        <w:tc>
          <w:tcPr>
            <w:tcW w:w="1890" w:type="dxa"/>
          </w:tcPr>
          <w:p w:rsidR="00165153" w:rsidP="00165153" w14:paraId="210A397A" w14:textId="77777777">
            <w:pPr>
              <w:pStyle w:val="TableTextLeft"/>
            </w:pPr>
          </w:p>
        </w:tc>
        <w:tc>
          <w:tcPr>
            <w:tcW w:w="1980" w:type="dxa"/>
          </w:tcPr>
          <w:p w:rsidR="00165153" w:rsidP="00165153" w14:paraId="156DD564" w14:textId="77777777">
            <w:pPr>
              <w:pStyle w:val="TableTextLeft"/>
            </w:pPr>
          </w:p>
        </w:tc>
        <w:tc>
          <w:tcPr>
            <w:tcW w:w="1980" w:type="dxa"/>
          </w:tcPr>
          <w:p w:rsidR="00165153" w:rsidP="00165153" w14:paraId="72E75CAC" w14:textId="77777777">
            <w:pPr>
              <w:pStyle w:val="TableTextLeft"/>
            </w:pPr>
          </w:p>
        </w:tc>
        <w:tc>
          <w:tcPr>
            <w:tcW w:w="1980" w:type="dxa"/>
          </w:tcPr>
          <w:p w:rsidR="00165153" w:rsidP="00165153" w14:paraId="31A02D5A" w14:textId="344FB326">
            <w:pPr>
              <w:pStyle w:val="TableTextLeft"/>
            </w:pPr>
          </w:p>
        </w:tc>
      </w:tr>
      <w:tr w14:paraId="11D33A6E" w14:textId="77777777" w:rsidTr="00165153">
        <w:tblPrEx>
          <w:tblW w:w="9360" w:type="dxa"/>
          <w:tblLayout w:type="fixed"/>
          <w:tblLook w:val="06A0"/>
        </w:tblPrEx>
        <w:tc>
          <w:tcPr>
            <w:tcW w:w="1530" w:type="dxa"/>
          </w:tcPr>
          <w:p w:rsidR="00165153" w:rsidP="00165153" w14:paraId="466D7B5F" w14:textId="69A18EEC">
            <w:pPr>
              <w:pStyle w:val="TableTextLeft"/>
            </w:pPr>
            <w:r>
              <w:t>Contact preferred language</w:t>
            </w:r>
          </w:p>
        </w:tc>
        <w:tc>
          <w:tcPr>
            <w:tcW w:w="1890" w:type="dxa"/>
          </w:tcPr>
          <w:p w:rsidR="00165153" w:rsidP="00165153" w14:paraId="7122D203" w14:textId="77777777">
            <w:pPr>
              <w:pStyle w:val="TableTextLeft"/>
            </w:pPr>
          </w:p>
        </w:tc>
        <w:tc>
          <w:tcPr>
            <w:tcW w:w="1980" w:type="dxa"/>
          </w:tcPr>
          <w:p w:rsidR="00165153" w:rsidP="00165153" w14:paraId="5FDFA982" w14:textId="77777777">
            <w:pPr>
              <w:pStyle w:val="TableTextLeft"/>
            </w:pPr>
          </w:p>
        </w:tc>
        <w:tc>
          <w:tcPr>
            <w:tcW w:w="1980" w:type="dxa"/>
          </w:tcPr>
          <w:p w:rsidR="00165153" w:rsidP="00165153" w14:paraId="2276DA23" w14:textId="77777777">
            <w:pPr>
              <w:pStyle w:val="TableTextLeft"/>
            </w:pPr>
          </w:p>
        </w:tc>
        <w:tc>
          <w:tcPr>
            <w:tcW w:w="1980" w:type="dxa"/>
          </w:tcPr>
          <w:p w:rsidR="00165153" w:rsidP="00165153" w14:paraId="449B387F" w14:textId="77777777">
            <w:pPr>
              <w:pStyle w:val="TableTextLeft"/>
            </w:pPr>
          </w:p>
        </w:tc>
      </w:tr>
    </w:tbl>
    <w:p w:rsidR="00BF2669" w:rsidP="00203923" w14:paraId="2E547DD9" w14:textId="6461FB87">
      <w:pPr>
        <w:pStyle w:val="ListNumber"/>
        <w:spacing w:before="160" w:after="40"/>
      </w:pPr>
      <w:bookmarkStart w:id="3" w:name="_Hlk30020764"/>
      <w:r w:rsidRPr="007E0C18">
        <w:t>Do</w:t>
      </w:r>
      <w:r>
        <w:t>es</w:t>
      </w:r>
      <w:r w:rsidRPr="007E0C18">
        <w:t xml:space="preserve"> you</w:t>
      </w:r>
      <w:r>
        <w:t>r</w:t>
      </w:r>
      <w:r w:rsidRPr="007E0C18">
        <w:t xml:space="preserve"> </w:t>
      </w:r>
      <w:r>
        <w:t>NAP agency have documents</w:t>
      </w:r>
      <w:r w:rsidRPr="007E0C18">
        <w:t xml:space="preserve"> related to language access </w:t>
      </w:r>
      <w:r>
        <w:t>policy, operations,</w:t>
      </w:r>
      <w:r w:rsidR="002E0D0B">
        <w:t xml:space="preserve"> civil rights, </w:t>
      </w:r>
      <w:r>
        <w:t xml:space="preserve">or training </w:t>
      </w:r>
      <w:r w:rsidRPr="007E0C18">
        <w:t>that you could share with us?</w:t>
      </w:r>
      <w:r>
        <w:t xml:space="preserve"> (</w:t>
      </w:r>
      <w:r w:rsidR="005F1D9B">
        <w:t>Select</w:t>
      </w:r>
      <w:r>
        <w:t xml:space="preserve"> all that apply)</w:t>
      </w:r>
      <w:r w:rsidR="002E0D0B">
        <w:t xml:space="preserve"> </w:t>
      </w:r>
    </w:p>
    <w:p w:rsidR="007E0C18" w:rsidRPr="00E83B30" w:rsidP="00F008A8" w14:paraId="11BECCE4" w14:textId="66D85A03">
      <w:pPr>
        <w:pStyle w:val="SurAnswerCategory"/>
      </w:pPr>
      <w:r w:rsidRPr="00827DB9">
        <w:rPr>
          <w:rFonts w:cs="Arial"/>
          <w:sz w:val="32"/>
        </w:rPr>
        <w:t>□</w:t>
      </w:r>
      <w:r w:rsidRPr="001477AF">
        <w:tab/>
      </w:r>
      <w:r w:rsidRPr="00E83B30">
        <w:t xml:space="preserve">Yes, these are publicly </w:t>
      </w:r>
      <w:r w:rsidRPr="00E83B30" w:rsidR="00F12CD0">
        <w:t xml:space="preserve">available </w:t>
      </w:r>
      <w:r w:rsidRPr="00E83B30">
        <w:t>on our website</w:t>
      </w:r>
    </w:p>
    <w:p w:rsidR="007E0C18" w:rsidRPr="00E83B30" w:rsidP="00F008A8" w14:paraId="5FC6F0B6" w14:textId="0CD3B1A4">
      <w:pPr>
        <w:pStyle w:val="SurAnswerCategory"/>
      </w:pPr>
      <w:r w:rsidRPr="00827DB9">
        <w:rPr>
          <w:rFonts w:cs="Arial"/>
          <w:sz w:val="32"/>
        </w:rPr>
        <w:t>□</w:t>
      </w:r>
      <w:r w:rsidRPr="001477AF">
        <w:tab/>
      </w:r>
      <w:r w:rsidRPr="00E83B30">
        <w:t>Yes, I can send them via email</w:t>
      </w:r>
    </w:p>
    <w:p w:rsidR="007E0C18" w:rsidRPr="00E83B30" w:rsidP="00F008A8" w14:paraId="6E0D648F" w14:textId="305288BE">
      <w:pPr>
        <w:pStyle w:val="SurAnswerCategory"/>
      </w:pPr>
      <w:r w:rsidRPr="00827DB9">
        <w:rPr>
          <w:rFonts w:cs="Arial"/>
          <w:sz w:val="32"/>
        </w:rPr>
        <w:t>□</w:t>
      </w:r>
      <w:r w:rsidRPr="001477AF">
        <w:tab/>
      </w:r>
      <w:r w:rsidRPr="00E83B30">
        <w:t xml:space="preserve">Yes, but I can only upload them </w:t>
      </w:r>
      <w:r w:rsidRPr="00E83B30" w:rsidR="00F12CD0">
        <w:t xml:space="preserve">to </w:t>
      </w:r>
      <w:r w:rsidRPr="00E83B30">
        <w:t>a secure site</w:t>
      </w:r>
    </w:p>
    <w:p w:rsidR="007E0C18" w:rsidRPr="00E83B30" w:rsidP="00F008A8" w14:paraId="12D7B81D" w14:textId="6954A249">
      <w:pPr>
        <w:pStyle w:val="SurAnswerCategory"/>
      </w:pPr>
      <w:r w:rsidRPr="00827DB9">
        <w:rPr>
          <w:rFonts w:cs="Arial"/>
          <w:sz w:val="32"/>
        </w:rPr>
        <w:t>□</w:t>
      </w:r>
      <w:r w:rsidRPr="001477AF">
        <w:tab/>
      </w:r>
      <w:r w:rsidRPr="00E83B30">
        <w:t>No, I cannot share them</w:t>
      </w:r>
    </w:p>
    <w:p w:rsidR="007E0C18" w:rsidRPr="00E83B30" w:rsidP="00F008A8" w14:paraId="78BEF53E" w14:textId="6EE2AC60">
      <w:pPr>
        <w:pStyle w:val="SurAnswerCategory"/>
      </w:pPr>
      <w:r w:rsidRPr="00827DB9">
        <w:rPr>
          <w:rFonts w:cs="Arial"/>
          <w:sz w:val="32"/>
        </w:rPr>
        <w:t>□</w:t>
      </w:r>
      <w:r w:rsidRPr="001477AF">
        <w:tab/>
      </w:r>
      <w:r w:rsidRPr="00E83B30">
        <w:t>No, we do not have any</w:t>
      </w:r>
    </w:p>
    <w:p w:rsidR="005F1D9B" w:rsidRPr="00E83B30" w:rsidP="00F008A8" w14:paraId="6381DFA7" w14:textId="08FBC142">
      <w:pPr>
        <w:pStyle w:val="SurAnswerCategory"/>
      </w:pPr>
      <w:r w:rsidRPr="00827DB9">
        <w:rPr>
          <w:rFonts w:cs="Arial"/>
          <w:sz w:val="32"/>
        </w:rPr>
        <w:t>□</w:t>
      </w:r>
      <w:r w:rsidRPr="001477AF">
        <w:tab/>
      </w:r>
      <w:r w:rsidRPr="00E83B30" w:rsidR="007E0C18">
        <w:t>Don’t know</w:t>
      </w:r>
    </w:p>
    <w:p w:rsidR="002B6308" w:rsidP="002B6308" w14:paraId="0CFF7DBF" w14:textId="3811242A">
      <w:pPr>
        <w:tabs>
          <w:tab w:val="left" w:pos="432"/>
        </w:tabs>
        <w:spacing w:before="120" w:after="120" w:line="290" w:lineRule="exact"/>
      </w:pPr>
      <w:r>
        <w:t>If you indicate you have documents related to language access that you can share with us, we will send you an email with instructions for submitting the materials directly to Mathematica.</w:t>
      </w:r>
    </w:p>
    <w:p w:rsidR="00D34AEC" w:rsidRPr="003158A0" w:rsidP="003158A0" w14:paraId="6554B0C2" w14:textId="01F83895">
      <w:pPr>
        <w:pStyle w:val="H2"/>
      </w:pPr>
      <w:r>
        <w:t>B.</w:t>
      </w:r>
      <w:r>
        <w:tab/>
      </w:r>
      <w:r w:rsidRPr="003158A0" w:rsidR="008A3D88">
        <w:t>L</w:t>
      </w:r>
      <w:r w:rsidRPr="003158A0" w:rsidR="001D3176">
        <w:t>anguage Access</w:t>
      </w:r>
      <w:r w:rsidRPr="003158A0" w:rsidR="008A3D88">
        <w:t xml:space="preserve"> Policy </w:t>
      </w:r>
      <w:r w:rsidRPr="003158A0" w:rsidR="00A261C0">
        <w:t>and Operations</w:t>
      </w:r>
    </w:p>
    <w:p w:rsidR="00A261C0" w:rsidP="00203923" w14:paraId="0DB927C0" w14:textId="3DAF4E26">
      <w:pPr>
        <w:pStyle w:val="ListNumber"/>
        <w:numPr>
          <w:ilvl w:val="0"/>
          <w:numId w:val="28"/>
        </w:numPr>
        <w:spacing w:before="120" w:after="40"/>
      </w:pPr>
      <w:bookmarkStart w:id="4" w:name="_Hlk29364829"/>
      <w:bookmarkEnd w:id="3"/>
      <w:r>
        <w:t xml:space="preserve">How can </w:t>
      </w:r>
      <w:r w:rsidR="00F12CD0">
        <w:t xml:space="preserve">people </w:t>
      </w:r>
      <w:r>
        <w:t>apply for NAP? (</w:t>
      </w:r>
      <w:r w:rsidR="005F1D9B">
        <w:t xml:space="preserve">Select </w:t>
      </w:r>
      <w:r>
        <w:t>all that apply)</w:t>
      </w:r>
    </w:p>
    <w:p w:rsidR="00A261C0" w:rsidRPr="00E83B30" w:rsidP="00F008A8" w14:paraId="1336AC3F" w14:textId="3D31C77C">
      <w:pPr>
        <w:pStyle w:val="SurAnswerCategory"/>
      </w:pPr>
      <w:r w:rsidRPr="00827DB9">
        <w:rPr>
          <w:rFonts w:cs="Arial"/>
          <w:sz w:val="32"/>
        </w:rPr>
        <w:t>□</w:t>
      </w:r>
      <w:r w:rsidRPr="001477AF">
        <w:tab/>
      </w:r>
      <w:r w:rsidRPr="00E83B30">
        <w:t>In</w:t>
      </w:r>
      <w:r w:rsidRPr="00E83B30" w:rsidR="00F12CD0">
        <w:t xml:space="preserve"> </w:t>
      </w:r>
      <w:r w:rsidRPr="00E83B30">
        <w:t>person</w:t>
      </w:r>
      <w:r w:rsidRPr="00E83B30" w:rsidR="00164808">
        <w:t xml:space="preserve"> at a local agency</w:t>
      </w:r>
    </w:p>
    <w:p w:rsidR="00164808" w:rsidRPr="00E83B30" w:rsidP="00F008A8" w14:paraId="5B54A13B" w14:textId="39BEB6F7">
      <w:pPr>
        <w:pStyle w:val="SurAnswerCategory"/>
      </w:pPr>
      <w:r w:rsidRPr="00827DB9">
        <w:rPr>
          <w:rFonts w:cs="Arial"/>
          <w:sz w:val="32"/>
        </w:rPr>
        <w:t>□</w:t>
      </w:r>
      <w:r w:rsidRPr="001477AF">
        <w:tab/>
      </w:r>
      <w:r w:rsidRPr="00E83B30">
        <w:t>In</w:t>
      </w:r>
      <w:r w:rsidRPr="00E83B30" w:rsidR="00F12CD0">
        <w:t xml:space="preserve"> </w:t>
      </w:r>
      <w:r w:rsidRPr="00E83B30">
        <w:t>person at a partner organization</w:t>
      </w:r>
    </w:p>
    <w:p w:rsidR="00A261C0" w:rsidRPr="00E83B30" w:rsidP="00F008A8" w14:paraId="337AA8E8" w14:textId="647DF02E">
      <w:pPr>
        <w:pStyle w:val="SurAnswerCategory"/>
      </w:pPr>
      <w:r w:rsidRPr="00827DB9">
        <w:rPr>
          <w:rFonts w:cs="Arial"/>
          <w:sz w:val="32"/>
        </w:rPr>
        <w:t>□</w:t>
      </w:r>
      <w:r w:rsidRPr="001477AF">
        <w:tab/>
      </w:r>
      <w:r w:rsidRPr="00E83B30">
        <w:t>Online</w:t>
      </w:r>
    </w:p>
    <w:p w:rsidR="00A261C0" w:rsidRPr="00E83B30" w:rsidP="00F008A8" w14:paraId="6530C3DA" w14:textId="3C89215E">
      <w:pPr>
        <w:pStyle w:val="SurAnswerCategory"/>
      </w:pPr>
      <w:r w:rsidRPr="00827DB9">
        <w:rPr>
          <w:rFonts w:cs="Arial"/>
          <w:sz w:val="32"/>
        </w:rPr>
        <w:t>□</w:t>
      </w:r>
      <w:r w:rsidRPr="001477AF">
        <w:tab/>
      </w:r>
      <w:r w:rsidRPr="00E83B30">
        <w:t>By telephone</w:t>
      </w:r>
    </w:p>
    <w:p w:rsidR="00EE54AC" w:rsidRPr="00E83B30" w:rsidP="00F008A8" w14:paraId="250927A5" w14:textId="73D1E5B7">
      <w:pPr>
        <w:pStyle w:val="SurAnswerCategory"/>
        <w:tabs>
          <w:tab w:val="left" w:leader="underscore" w:pos="8460"/>
        </w:tabs>
      </w:pPr>
      <w:r w:rsidRPr="00275322">
        <w:rPr>
          <w:rFonts w:ascii="Arial" w:hAnsi="Arial" w:cs="Arial"/>
          <w:b/>
          <w:i/>
          <w:noProof/>
          <w:sz w:val="20"/>
          <w:szCs w:val="20"/>
        </w:rPr>
        <mc:AlternateContent>
          <mc:Choice Requires="wps">
            <w:drawing>
              <wp:anchor distT="0" distB="0" distL="114300" distR="114300" simplePos="0" relativeHeight="251672576" behindDoc="0" locked="0" layoutInCell="1" allowOverlap="1">
                <wp:simplePos x="0" y="0"/>
                <wp:positionH relativeFrom="column">
                  <wp:posOffset>1363345</wp:posOffset>
                </wp:positionH>
                <wp:positionV relativeFrom="paragraph">
                  <wp:posOffset>5080</wp:posOffset>
                </wp:positionV>
                <wp:extent cx="1997075" cy="173990"/>
                <wp:effectExtent l="0" t="0" r="22225" b="16510"/>
                <wp:wrapNone/>
                <wp:docPr id="8" name="Text Box 8"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7075" cy="173990"/>
                        </a:xfrm>
                        <a:prstGeom prst="rect">
                          <a:avLst/>
                        </a:prstGeom>
                        <a:solidFill>
                          <a:srgbClr val="FFFFFF"/>
                        </a:solidFill>
                        <a:ln w="9525">
                          <a:solidFill>
                            <a:srgbClr val="000000"/>
                          </a:solidFill>
                          <a:miter lim="800000"/>
                          <a:headEnd/>
                          <a:tailEnd/>
                        </a:ln>
                      </wps:spPr>
                      <wps:txbx>
                        <w:txbxContent>
                          <w:p w:rsidR="00F05AC6" w:rsidRPr="00C96776" w:rsidP="00F05AC6" w14:textId="77777777">
                            <w:pPr>
                              <w:jc w:val="right"/>
                              <w:rPr>
                                <w:sz w:val="18"/>
                                <w:szCs w:val="18"/>
                              </w:rPr>
                            </w:pPr>
                          </w:p>
                        </w:txbxContent>
                      </wps:txbx>
                      <wps:bodyPr rot="0" vert="horz" wrap="square" lIns="0" tIns="18288" rIns="18288" bIns="0" anchor="ctr" anchorCtr="0" upright="1"/>
                    </wps:wsp>
                  </a:graphicData>
                </a:graphic>
              </wp:anchor>
            </w:drawing>
          </mc:Choice>
          <mc:Fallback>
            <w:pict>
              <v:shape id="Text Box 8" o:spid="_x0000_s1027" type="#_x0000_t202" alt="Blank space for entering response" style="width:157.25pt;height:13.7pt;margin-top:0.4pt;margin-left:107.35pt;mso-wrap-distance-bottom:0;mso-wrap-distance-left:9pt;mso-wrap-distance-right:9pt;mso-wrap-distance-top:0;mso-wrap-style:square;position:absolute;visibility:visible;v-text-anchor:middle;z-index:251673600">
                <v:textbox inset="0,1.44pt,1.44pt,0">
                  <w:txbxContent>
                    <w:p w:rsidR="00F05AC6" w:rsidRPr="00C96776" w:rsidP="00F05AC6" w14:paraId="747C5A58" w14:textId="77777777">
                      <w:pPr>
                        <w:jc w:val="right"/>
                        <w:rPr>
                          <w:sz w:val="18"/>
                          <w:szCs w:val="18"/>
                        </w:rPr>
                      </w:pPr>
                    </w:p>
                  </w:txbxContent>
                </v:textbox>
              </v:shape>
            </w:pict>
          </mc:Fallback>
        </mc:AlternateContent>
      </w:r>
      <w:r w:rsidRPr="00827DB9" w:rsidR="00E83B30">
        <w:rPr>
          <w:rFonts w:cs="Arial"/>
          <w:sz w:val="32"/>
        </w:rPr>
        <w:t>□</w:t>
      </w:r>
      <w:r w:rsidRPr="001477AF" w:rsidR="00E83B30">
        <w:tab/>
      </w:r>
      <w:r w:rsidRPr="00E83B30" w:rsidR="00EE54AC">
        <w:t>Other [specify]</w:t>
      </w:r>
      <w:r w:rsidR="00E83B30">
        <w:t xml:space="preserve"> </w:t>
      </w:r>
    </w:p>
    <w:p w:rsidR="00A261C0" w:rsidP="00E83B30" w14:paraId="5B3F466D" w14:textId="3352A276">
      <w:pPr>
        <w:pStyle w:val="ListNumber"/>
        <w:numPr>
          <w:ilvl w:val="0"/>
          <w:numId w:val="28"/>
        </w:numPr>
        <w:spacing w:before="240" w:after="40"/>
      </w:pPr>
      <w:r>
        <w:t>How can individuals need</w:t>
      </w:r>
      <w:r w:rsidR="00F12CD0">
        <w:t>ing</w:t>
      </w:r>
      <w:r>
        <w:t xml:space="preserve"> language assistance services apply for NAP in their primary language?</w:t>
      </w:r>
      <w:r w:rsidRPr="00A261C0">
        <w:t xml:space="preserve"> </w:t>
      </w:r>
      <w:r>
        <w:t>(Check all that apply)</w:t>
      </w:r>
    </w:p>
    <w:p w:rsidR="00A261C0" w:rsidRPr="00E83B30" w:rsidP="00F008A8" w14:paraId="434E0E44" w14:textId="24731DDB">
      <w:pPr>
        <w:pStyle w:val="SurAnswerCategory"/>
      </w:pPr>
      <w:r w:rsidRPr="00827DB9">
        <w:rPr>
          <w:rFonts w:cs="Arial"/>
          <w:sz w:val="32"/>
        </w:rPr>
        <w:t>□</w:t>
      </w:r>
      <w:r w:rsidRPr="001477AF">
        <w:tab/>
      </w:r>
      <w:r w:rsidRPr="00E83B30">
        <w:t>In</w:t>
      </w:r>
      <w:r w:rsidRPr="00E83B30" w:rsidR="00F12CD0">
        <w:t xml:space="preserve"> </w:t>
      </w:r>
      <w:r w:rsidRPr="00E83B30">
        <w:t>person</w:t>
      </w:r>
      <w:r w:rsidRPr="00E83B30" w:rsidR="00164808">
        <w:t xml:space="preserve"> at a local agency</w:t>
      </w:r>
    </w:p>
    <w:p w:rsidR="00164808" w:rsidRPr="00E83B30" w:rsidP="00F008A8" w14:paraId="58073107" w14:textId="6F4D2599">
      <w:pPr>
        <w:pStyle w:val="SurAnswerCategory"/>
      </w:pPr>
      <w:r w:rsidRPr="00827DB9">
        <w:rPr>
          <w:rFonts w:cs="Arial"/>
          <w:sz w:val="32"/>
        </w:rPr>
        <w:t>□</w:t>
      </w:r>
      <w:r w:rsidRPr="001477AF">
        <w:tab/>
      </w:r>
      <w:r w:rsidRPr="00E83B30">
        <w:t>In</w:t>
      </w:r>
      <w:r w:rsidRPr="00E83B30" w:rsidR="00F12CD0">
        <w:t xml:space="preserve"> </w:t>
      </w:r>
      <w:r w:rsidRPr="00E83B30">
        <w:t>person at a partner organization</w:t>
      </w:r>
    </w:p>
    <w:p w:rsidR="00A261C0" w:rsidRPr="00E83B30" w:rsidP="00F008A8" w14:paraId="34C5DA9F" w14:textId="7DA84844">
      <w:pPr>
        <w:pStyle w:val="SurAnswerCategory"/>
      </w:pPr>
      <w:r w:rsidRPr="00827DB9">
        <w:rPr>
          <w:rFonts w:cs="Arial"/>
          <w:sz w:val="32"/>
        </w:rPr>
        <w:t>□</w:t>
      </w:r>
      <w:r w:rsidRPr="001477AF">
        <w:tab/>
      </w:r>
      <w:r w:rsidRPr="00E83B30">
        <w:t>Online</w:t>
      </w:r>
    </w:p>
    <w:p w:rsidR="00A261C0" w:rsidRPr="00E83B30" w:rsidP="00F008A8" w14:paraId="6F583F48" w14:textId="522AA582">
      <w:pPr>
        <w:pStyle w:val="SurAnswerCategory"/>
      </w:pPr>
      <w:r w:rsidRPr="00827DB9">
        <w:rPr>
          <w:rFonts w:cs="Arial"/>
          <w:sz w:val="32"/>
        </w:rPr>
        <w:t>□</w:t>
      </w:r>
      <w:r w:rsidRPr="001477AF">
        <w:tab/>
      </w:r>
      <w:r w:rsidRPr="00E83B30">
        <w:t>By telephone</w:t>
      </w:r>
    </w:p>
    <w:p w:rsidR="00F008A8" w:rsidRPr="00E83B30" w:rsidP="00F008A8" w14:paraId="37B0F00E" w14:textId="491C543A">
      <w:pPr>
        <w:pStyle w:val="SurAnswerCategory"/>
        <w:tabs>
          <w:tab w:val="left" w:leader="underscore" w:pos="8460"/>
        </w:tabs>
      </w:pPr>
      <w:r w:rsidRPr="00275322">
        <w:rPr>
          <w:rFonts w:ascii="Arial" w:hAnsi="Arial" w:cs="Arial"/>
          <w:b/>
          <w:i/>
          <w:noProof/>
          <w:sz w:val="20"/>
          <w:szCs w:val="20"/>
        </w:rPr>
        <mc:AlternateContent>
          <mc:Choice Requires="wps">
            <w:drawing>
              <wp:anchor distT="0" distB="0" distL="114300" distR="114300" simplePos="0" relativeHeight="251670528" behindDoc="0" locked="0" layoutInCell="1" allowOverlap="1">
                <wp:simplePos x="0" y="0"/>
                <wp:positionH relativeFrom="column">
                  <wp:posOffset>1390099</wp:posOffset>
                </wp:positionH>
                <wp:positionV relativeFrom="paragraph">
                  <wp:posOffset>31078</wp:posOffset>
                </wp:positionV>
                <wp:extent cx="1997075" cy="173990"/>
                <wp:effectExtent l="0" t="0" r="22225" b="16510"/>
                <wp:wrapNone/>
                <wp:docPr id="7" name="Text Box 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7075" cy="173990"/>
                        </a:xfrm>
                        <a:prstGeom prst="rect">
                          <a:avLst/>
                        </a:prstGeom>
                        <a:solidFill>
                          <a:srgbClr val="FFFFFF"/>
                        </a:solidFill>
                        <a:ln w="9525">
                          <a:solidFill>
                            <a:srgbClr val="000000"/>
                          </a:solidFill>
                          <a:miter lim="800000"/>
                          <a:headEnd/>
                          <a:tailEnd/>
                        </a:ln>
                      </wps:spPr>
                      <wps:txbx>
                        <w:txbxContent>
                          <w:p w:rsidR="00F05AC6" w:rsidRPr="00C96776" w:rsidP="00F05AC6" w14:textId="77777777">
                            <w:pPr>
                              <w:jc w:val="right"/>
                              <w:rPr>
                                <w:sz w:val="18"/>
                                <w:szCs w:val="18"/>
                              </w:rPr>
                            </w:pPr>
                          </w:p>
                        </w:txbxContent>
                      </wps:txbx>
                      <wps:bodyPr rot="0" vert="horz" wrap="square" lIns="0" tIns="18288" rIns="18288" bIns="0" anchor="ctr" anchorCtr="0" upright="1"/>
                    </wps:wsp>
                  </a:graphicData>
                </a:graphic>
              </wp:anchor>
            </w:drawing>
          </mc:Choice>
          <mc:Fallback>
            <w:pict>
              <v:shape id="Text Box 7" o:spid="_x0000_s1028" type="#_x0000_t202" alt="Blank space for entering response" style="width:157.25pt;height:13.7pt;margin-top:2.45pt;margin-left:109.45pt;mso-wrap-distance-bottom:0;mso-wrap-distance-left:9pt;mso-wrap-distance-right:9pt;mso-wrap-distance-top:0;mso-wrap-style:square;position:absolute;visibility:visible;v-text-anchor:middle;z-index:251671552">
                <v:textbox inset="0,1.44pt,1.44pt,0">
                  <w:txbxContent>
                    <w:p w:rsidR="00F05AC6" w:rsidRPr="00C96776" w:rsidP="00F05AC6" w14:paraId="5D0A1BD1" w14:textId="77777777">
                      <w:pPr>
                        <w:jc w:val="right"/>
                        <w:rPr>
                          <w:sz w:val="18"/>
                          <w:szCs w:val="18"/>
                        </w:rPr>
                      </w:pPr>
                    </w:p>
                  </w:txbxContent>
                </v:textbox>
              </v:shape>
            </w:pict>
          </mc:Fallback>
        </mc:AlternateContent>
      </w:r>
      <w:r w:rsidRPr="00827DB9" w:rsidR="00F008A8">
        <w:rPr>
          <w:rFonts w:cs="Arial"/>
          <w:sz w:val="32"/>
        </w:rPr>
        <w:t>□</w:t>
      </w:r>
      <w:r w:rsidRPr="001477AF" w:rsidR="00F008A8">
        <w:tab/>
      </w:r>
      <w:r w:rsidRPr="00E83B30" w:rsidR="00F008A8">
        <w:t>Other [specify]</w:t>
      </w:r>
      <w:r w:rsidR="00F008A8">
        <w:t xml:space="preserve"> </w:t>
      </w:r>
    </w:p>
    <w:p w:rsidR="00A97CDB" w:rsidP="00A97CDB" w14:paraId="78472F5C" w14:textId="77777777">
      <w:pPr>
        <w:pStyle w:val="ListBullet2"/>
        <w:numPr>
          <w:ilvl w:val="0"/>
          <w:numId w:val="0"/>
        </w:numPr>
        <w:spacing w:after="40" w:line="240" w:lineRule="auto"/>
        <w:ind w:left="720"/>
      </w:pPr>
    </w:p>
    <w:p w:rsidR="00164808" w:rsidP="00203923" w14:paraId="00B7A3F2" w14:textId="46C6C670">
      <w:pPr>
        <w:pStyle w:val="ListNumber"/>
        <w:numPr>
          <w:ilvl w:val="0"/>
          <w:numId w:val="28"/>
        </w:numPr>
        <w:spacing w:before="120" w:after="40"/>
      </w:pPr>
      <w:r>
        <w:t xml:space="preserve">Can most </w:t>
      </w:r>
      <w:r w:rsidR="00F12CD0">
        <w:t xml:space="preserve">people </w:t>
      </w:r>
      <w:r w:rsidR="00EE54AC">
        <w:t>in</w:t>
      </w:r>
      <w:r>
        <w:t xml:space="preserve"> [Territory] visit a local agency to apply for or participate in NAP in</w:t>
      </w:r>
      <w:r w:rsidR="00F12CD0">
        <w:t xml:space="preserve"> </w:t>
      </w:r>
      <w:r>
        <w:t>person?</w:t>
      </w:r>
    </w:p>
    <w:p w:rsidR="00164808" w:rsidRPr="00E83B30" w:rsidP="00F008A8" w14:paraId="757D8E56" w14:textId="1F515BD3">
      <w:pPr>
        <w:pStyle w:val="SurAnswerCategory"/>
      </w:pPr>
      <w:r w:rsidRPr="00827DB9">
        <w:rPr>
          <w:rFonts w:cs="Arial"/>
          <w:sz w:val="32"/>
        </w:rPr>
        <w:t>□</w:t>
      </w:r>
      <w:r w:rsidRPr="001477AF">
        <w:tab/>
      </w:r>
      <w:r w:rsidRPr="00E83B30">
        <w:t xml:space="preserve">Yes, most </w:t>
      </w:r>
      <w:r w:rsidRPr="00E83B30" w:rsidR="00F12CD0">
        <w:t xml:space="preserve">people </w:t>
      </w:r>
      <w:r w:rsidRPr="00E83B30">
        <w:t xml:space="preserve">can visit a local agency </w:t>
      </w:r>
    </w:p>
    <w:p w:rsidR="00164808" w:rsidRPr="00E83B30" w:rsidP="00F008A8" w14:paraId="747A9A7B" w14:textId="0F3C6301">
      <w:pPr>
        <w:pStyle w:val="SurAnswerCategory"/>
      </w:pPr>
      <w:r w:rsidRPr="00827DB9">
        <w:rPr>
          <w:rFonts w:cs="Arial"/>
          <w:sz w:val="32"/>
        </w:rPr>
        <w:t>□</w:t>
      </w:r>
      <w:r w:rsidRPr="001477AF">
        <w:tab/>
      </w:r>
      <w:r w:rsidRPr="00E83B30" w:rsidR="0062375B">
        <w:t>Most people who live in urban areas can visit a local agency</w:t>
      </w:r>
    </w:p>
    <w:p w:rsidR="007B19DE" w:rsidRPr="00E83B30" w:rsidP="00F008A8" w14:paraId="05CD9937" w14:textId="3AD17A18">
      <w:pPr>
        <w:pStyle w:val="SurAnswerCategory"/>
      </w:pPr>
      <w:r w:rsidRPr="00827DB9">
        <w:rPr>
          <w:rFonts w:cs="Arial"/>
          <w:sz w:val="32"/>
        </w:rPr>
        <w:t>□</w:t>
      </w:r>
      <w:r w:rsidRPr="001477AF">
        <w:tab/>
      </w:r>
      <w:r w:rsidRPr="00E83B30">
        <w:t>There are few local agencies in urban or rural areas</w:t>
      </w:r>
    </w:p>
    <w:p w:rsidR="007B19DE" w:rsidRPr="00E83B30" w:rsidP="00F008A8" w14:paraId="1D4C2606" w14:textId="1A7C28F8">
      <w:pPr>
        <w:pStyle w:val="SurAnswerCategory"/>
        <w:tabs>
          <w:tab w:val="left" w:leader="underscore" w:pos="8460"/>
        </w:tabs>
      </w:pPr>
      <w:r w:rsidRPr="00275322">
        <w:rPr>
          <w:rFonts w:ascii="Arial" w:hAnsi="Arial" w:cs="Arial"/>
          <w:b/>
          <w:i/>
          <w:noProof/>
          <w:sz w:val="20"/>
          <w:szCs w:val="20"/>
        </w:rPr>
        <mc:AlternateContent>
          <mc:Choice Requires="wps">
            <w:drawing>
              <wp:anchor distT="0" distB="0" distL="114300" distR="114300" simplePos="0" relativeHeight="251668480" behindDoc="0" locked="0" layoutInCell="1" allowOverlap="1">
                <wp:simplePos x="0" y="0"/>
                <wp:positionH relativeFrom="column">
                  <wp:posOffset>1411102</wp:posOffset>
                </wp:positionH>
                <wp:positionV relativeFrom="paragraph">
                  <wp:posOffset>49643</wp:posOffset>
                </wp:positionV>
                <wp:extent cx="1997075" cy="173990"/>
                <wp:effectExtent l="0" t="0" r="22225" b="16510"/>
                <wp:wrapNone/>
                <wp:docPr id="6" name="Text Box 6"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7075" cy="173990"/>
                        </a:xfrm>
                        <a:prstGeom prst="rect">
                          <a:avLst/>
                        </a:prstGeom>
                        <a:solidFill>
                          <a:srgbClr val="FFFFFF"/>
                        </a:solidFill>
                        <a:ln w="9525">
                          <a:solidFill>
                            <a:srgbClr val="000000"/>
                          </a:solidFill>
                          <a:miter lim="800000"/>
                          <a:headEnd/>
                          <a:tailEnd/>
                        </a:ln>
                      </wps:spPr>
                      <wps:txbx>
                        <w:txbxContent>
                          <w:p w:rsidR="00F05AC6" w:rsidRPr="00C96776" w:rsidP="00F05AC6" w14:textId="77777777">
                            <w:pPr>
                              <w:jc w:val="right"/>
                              <w:rPr>
                                <w:sz w:val="18"/>
                                <w:szCs w:val="18"/>
                              </w:rPr>
                            </w:pPr>
                          </w:p>
                        </w:txbxContent>
                      </wps:txbx>
                      <wps:bodyPr rot="0" vert="horz" wrap="square" lIns="0" tIns="18288" rIns="18288" bIns="0" anchor="ctr" anchorCtr="0" upright="1"/>
                    </wps:wsp>
                  </a:graphicData>
                </a:graphic>
              </wp:anchor>
            </w:drawing>
          </mc:Choice>
          <mc:Fallback>
            <w:pict>
              <v:shape id="Text Box 6" o:spid="_x0000_s1029" type="#_x0000_t202" alt="Blank space for entering response" style="width:157.25pt;height:13.7pt;margin-top:3.9pt;margin-left:111.1pt;mso-wrap-distance-bottom:0;mso-wrap-distance-left:9pt;mso-wrap-distance-right:9pt;mso-wrap-distance-top:0;mso-wrap-style:square;position:absolute;visibility:visible;v-text-anchor:middle;z-index:251669504">
                <v:textbox inset="0,1.44pt,1.44pt,0">
                  <w:txbxContent>
                    <w:p w:rsidR="00F05AC6" w:rsidRPr="00C96776" w:rsidP="00F05AC6" w14:paraId="3FC10EDE" w14:textId="77777777">
                      <w:pPr>
                        <w:jc w:val="right"/>
                        <w:rPr>
                          <w:sz w:val="18"/>
                          <w:szCs w:val="18"/>
                        </w:rPr>
                      </w:pPr>
                    </w:p>
                  </w:txbxContent>
                </v:textbox>
              </v:shape>
            </w:pict>
          </mc:Fallback>
        </mc:AlternateContent>
      </w:r>
      <w:r w:rsidRPr="00827DB9" w:rsidR="00F008A8">
        <w:rPr>
          <w:rFonts w:cs="Arial"/>
          <w:sz w:val="32"/>
        </w:rPr>
        <w:t>□</w:t>
      </w:r>
      <w:r w:rsidRPr="001477AF" w:rsidR="00F008A8">
        <w:tab/>
      </w:r>
      <w:r w:rsidRPr="00E83B30" w:rsidR="007B19DE">
        <w:t>Other [specify]</w:t>
      </w:r>
      <w:r w:rsidR="00F008A8">
        <w:t xml:space="preserve"> </w:t>
      </w:r>
    </w:p>
    <w:p w:rsidR="00BC3483" w:rsidP="007B571A" w14:paraId="1BA88CF7" w14:textId="1F8FB215">
      <w:pPr>
        <w:pStyle w:val="ListNumber"/>
        <w:numPr>
          <w:ilvl w:val="0"/>
          <w:numId w:val="28"/>
        </w:numPr>
        <w:spacing w:before="120" w:after="40"/>
        <w:ind w:right="-450"/>
      </w:pPr>
      <w:r w:rsidRPr="00B13C89">
        <w:t xml:space="preserve">What </w:t>
      </w:r>
      <w:r w:rsidR="00D0620C">
        <w:t xml:space="preserve">language assistance </w:t>
      </w:r>
      <w:r w:rsidRPr="00B13C89">
        <w:t xml:space="preserve">services does your NAP agency offer to </w:t>
      </w:r>
      <w:r w:rsidR="00F27C11">
        <w:t>ensure meaningful access for</w:t>
      </w:r>
      <w:r w:rsidR="00497703">
        <w:t xml:space="preserve"> </w:t>
      </w:r>
      <w:r w:rsidRPr="00B13C89">
        <w:t>applicants and participants</w:t>
      </w:r>
      <w:r w:rsidR="006D4701">
        <w:t>? (Select all that apply)</w:t>
      </w:r>
      <w:r>
        <w:t xml:space="preserve"> </w:t>
      </w:r>
    </w:p>
    <w:p w:rsidR="006D4701" w:rsidRPr="00E83B30" w:rsidP="00F008A8" w14:paraId="1DF27DD6" w14:textId="3AE3BE51">
      <w:pPr>
        <w:pStyle w:val="SurAnswerCategory"/>
      </w:pPr>
      <w:r w:rsidRPr="00827DB9">
        <w:rPr>
          <w:rFonts w:cs="Arial"/>
          <w:sz w:val="32"/>
        </w:rPr>
        <w:t>□</w:t>
      </w:r>
      <w:r w:rsidRPr="001477AF">
        <w:tab/>
      </w:r>
      <w:r w:rsidRPr="00E83B30">
        <w:t>Translated documents</w:t>
      </w:r>
    </w:p>
    <w:p w:rsidR="006D4701" w:rsidRPr="00E83B30" w:rsidP="00F008A8" w14:paraId="7AD22BD1" w14:textId="4E08E9DD">
      <w:pPr>
        <w:pStyle w:val="SurAnswerCategory"/>
      </w:pPr>
      <w:r w:rsidRPr="00827DB9">
        <w:rPr>
          <w:rFonts w:cs="Arial"/>
          <w:sz w:val="32"/>
        </w:rPr>
        <w:t>□</w:t>
      </w:r>
      <w:r w:rsidRPr="001477AF">
        <w:tab/>
      </w:r>
      <w:r w:rsidRPr="00E83B30">
        <w:t>Interpreter services (</w:t>
      </w:r>
      <w:r w:rsidRPr="00E83B30" w:rsidR="00F12CD0">
        <w:t>for example</w:t>
      </w:r>
      <w:r w:rsidRPr="00E83B30">
        <w:t>, telephonic, internet/video, in</w:t>
      </w:r>
      <w:r w:rsidRPr="00E83B30" w:rsidR="00F12CD0">
        <w:t xml:space="preserve"> </w:t>
      </w:r>
      <w:r w:rsidRPr="00E83B30">
        <w:t>person)</w:t>
      </w:r>
    </w:p>
    <w:p w:rsidR="006D4701" w:rsidRPr="00E83B30" w:rsidP="00F008A8" w14:paraId="6BE7F027" w14:textId="17C0CBC7">
      <w:pPr>
        <w:pStyle w:val="SurAnswerCategory"/>
      </w:pPr>
      <w:r w:rsidRPr="00827DB9">
        <w:rPr>
          <w:rFonts w:cs="Arial"/>
          <w:sz w:val="32"/>
        </w:rPr>
        <w:t>□</w:t>
      </w:r>
      <w:r w:rsidRPr="001477AF">
        <w:tab/>
      </w:r>
      <w:r w:rsidRPr="00E83B30">
        <w:t>Bilingual speakers</w:t>
      </w:r>
    </w:p>
    <w:p w:rsidR="006D4701" w:rsidRPr="00E83B30" w:rsidP="00F008A8" w14:paraId="3BF4F27E" w14:textId="5A5662AA">
      <w:pPr>
        <w:pStyle w:val="SurAnswerCategory"/>
      </w:pPr>
      <w:r w:rsidRPr="00827DB9">
        <w:rPr>
          <w:rFonts w:cs="Arial"/>
          <w:sz w:val="32"/>
        </w:rPr>
        <w:t>□</w:t>
      </w:r>
      <w:r w:rsidRPr="001477AF">
        <w:tab/>
      </w:r>
      <w:r w:rsidRPr="00E83B30">
        <w:t xml:space="preserve">Recorded voice services </w:t>
      </w:r>
      <w:r w:rsidRPr="00E83B30" w:rsidR="001E63D5">
        <w:t xml:space="preserve">with English and non-English options </w:t>
      </w:r>
      <w:r w:rsidRPr="00E83B30">
        <w:t>(</w:t>
      </w:r>
      <w:r w:rsidRPr="00E83B30" w:rsidR="00F12CD0">
        <w:t>for example</w:t>
      </w:r>
      <w:r w:rsidRPr="00E83B30">
        <w:t>, voicemail, customer service numbers, other telephone services)</w:t>
      </w:r>
    </w:p>
    <w:p w:rsidR="006D4701" w:rsidRPr="00E83B30" w:rsidP="00F008A8" w14:paraId="3F079C06" w14:textId="3F13F7A3">
      <w:pPr>
        <w:pStyle w:val="SurAnswerCategory"/>
      </w:pPr>
      <w:r w:rsidRPr="00827DB9">
        <w:rPr>
          <w:rFonts w:cs="Arial"/>
          <w:sz w:val="32"/>
        </w:rPr>
        <w:t>□</w:t>
      </w:r>
      <w:r w:rsidRPr="001477AF">
        <w:tab/>
      </w:r>
      <w:r w:rsidRPr="00E83B30" w:rsidR="001E63D5">
        <w:t>Multilingual o</w:t>
      </w:r>
      <w:r w:rsidRPr="00E83B30">
        <w:t>nline services (</w:t>
      </w:r>
      <w:r w:rsidRPr="00E83B30" w:rsidR="00F12CD0">
        <w:t>for example</w:t>
      </w:r>
      <w:r w:rsidRPr="00E83B30">
        <w:t xml:space="preserve">, </w:t>
      </w:r>
      <w:r w:rsidRPr="00E83B30" w:rsidR="0036050C">
        <w:t>NAP a</w:t>
      </w:r>
      <w:r w:rsidRPr="00E83B30">
        <w:t>gency website, online applications, account management platforms)</w:t>
      </w:r>
    </w:p>
    <w:p w:rsidR="00B13C89" w:rsidRPr="00E83B30" w:rsidP="00F008A8" w14:paraId="262576DC" w14:textId="028A3F5B">
      <w:pPr>
        <w:pStyle w:val="SurAnswerCategory"/>
      </w:pPr>
      <w:r w:rsidRPr="00827DB9">
        <w:rPr>
          <w:rFonts w:cs="Arial"/>
          <w:sz w:val="32"/>
        </w:rPr>
        <w:t>□</w:t>
      </w:r>
      <w:r w:rsidRPr="001477AF">
        <w:tab/>
      </w:r>
      <w:r w:rsidRPr="00E83B30">
        <w:t>What language options does your State SNAP agency offer for translated documents, interpreter services, bilingual speakers, recorded voice services, and online services?</w:t>
      </w:r>
    </w:p>
    <w:p w:rsidR="00B13C89" w:rsidRPr="00275322" w:rsidP="00B13C89" w14:paraId="064D9C82" w14:textId="240C691F">
      <w:pPr>
        <w:pStyle w:val="ListNumber"/>
        <w:numPr>
          <w:ilvl w:val="0"/>
          <w:numId w:val="28"/>
        </w:numPr>
        <w:spacing w:before="120" w:after="40"/>
        <w:ind w:right="-450"/>
      </w:pPr>
      <w:r w:rsidRPr="00B13C89">
        <w:t>What language options does your NAP agency offer for translated documents, interpreter services, bilingual speakers, recorded voice services</w:t>
      </w:r>
      <w:r w:rsidR="00983408">
        <w:t xml:space="preserve"> with English and non-English options</w:t>
      </w:r>
      <w:r w:rsidRPr="00B13C89">
        <w:t xml:space="preserve">, and </w:t>
      </w:r>
      <w:r w:rsidR="00983408">
        <w:t xml:space="preserve">multilingual </w:t>
      </w:r>
      <w:r w:rsidRPr="00B13C89">
        <w:t>online services?</w:t>
      </w:r>
      <w:r>
        <w:t xml:space="preserve"> (Select all that apply)</w:t>
      </w:r>
    </w:p>
    <w:tbl>
      <w:tblPr>
        <w:tblW w:w="5176" w:type="pct"/>
        <w:tblLayout w:type="fixed"/>
        <w:tblCellMar>
          <w:left w:w="120" w:type="dxa"/>
          <w:right w:w="120" w:type="dxa"/>
        </w:tblCellMar>
        <w:tblLook w:val="0000"/>
      </w:tblPr>
      <w:tblGrid>
        <w:gridCol w:w="3330"/>
        <w:gridCol w:w="1124"/>
        <w:gridCol w:w="1382"/>
        <w:gridCol w:w="972"/>
        <w:gridCol w:w="1561"/>
        <w:gridCol w:w="1315"/>
      </w:tblGrid>
      <w:tr w14:paraId="19504329" w14:textId="77777777" w:rsidTr="00F05AC6">
        <w:tblPrEx>
          <w:tblW w:w="5176" w:type="pct"/>
          <w:tblLayout w:type="fixed"/>
          <w:tblCellMar>
            <w:left w:w="120" w:type="dxa"/>
            <w:right w:w="120" w:type="dxa"/>
          </w:tblCellMar>
          <w:tblLook w:val="0000"/>
        </w:tblPrEx>
        <w:trPr>
          <w:tblHeader/>
        </w:trPr>
        <w:tc>
          <w:tcPr>
            <w:tcW w:w="1719" w:type="pct"/>
            <w:tcBorders>
              <w:top w:val="nil"/>
              <w:left w:val="nil"/>
              <w:bottom w:val="nil"/>
              <w:right w:val="single" w:sz="4" w:space="0" w:color="auto"/>
            </w:tcBorders>
          </w:tcPr>
          <w:p w:rsidR="00B13C89" w:rsidRPr="00275322" w:rsidP="00774C77" w14:paraId="6A79DEBF"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vAlign w:val="bottom"/>
          </w:tcPr>
          <w:p w:rsidR="00B13C89" w:rsidRPr="00275322" w:rsidP="00F05AC6" w14:paraId="60633614" w14:textId="77777777">
            <w:pPr>
              <w:tabs>
                <w:tab w:val="left" w:pos="1080"/>
                <w:tab w:val="left" w:pos="1440"/>
                <w:tab w:val="left" w:pos="2145"/>
                <w:tab w:val="left" w:leader="dot" w:pos="6120"/>
                <w:tab w:val="left" w:pos="6753"/>
              </w:tabs>
              <w:spacing w:before="40" w:after="40" w:line="240" w:lineRule="auto"/>
              <w:ind w:left="-43" w:right="-43"/>
              <w:jc w:val="center"/>
              <w:rPr>
                <w:rFonts w:ascii="Arial" w:hAnsi="Arial" w:cs="Arial"/>
                <w:bCs/>
                <w:sz w:val="18"/>
                <w:szCs w:val="18"/>
              </w:rPr>
            </w:pPr>
            <w:r w:rsidRPr="00275322">
              <w:rPr>
                <w:rFonts w:ascii="Arial" w:hAnsi="Arial" w:cs="Arial"/>
                <w:color w:val="000000"/>
                <w:sz w:val="18"/>
                <w:szCs w:val="18"/>
              </w:rPr>
              <w:t>Translated documents</w:t>
            </w:r>
          </w:p>
        </w:tc>
        <w:tc>
          <w:tcPr>
            <w:tcW w:w="713" w:type="pct"/>
            <w:tcBorders>
              <w:top w:val="single" w:sz="4" w:space="0" w:color="auto"/>
              <w:left w:val="single" w:sz="4" w:space="0" w:color="auto"/>
              <w:bottom w:val="single" w:sz="4" w:space="0" w:color="auto"/>
              <w:right w:val="single" w:sz="4" w:space="0" w:color="auto"/>
            </w:tcBorders>
            <w:vAlign w:val="bottom"/>
          </w:tcPr>
          <w:p w:rsidR="00B13C89" w:rsidRPr="00275322" w:rsidP="00F05AC6" w14:paraId="591E7E4C" w14:textId="77777777">
            <w:pPr>
              <w:tabs>
                <w:tab w:val="left" w:pos="1080"/>
                <w:tab w:val="left" w:pos="1440"/>
                <w:tab w:val="left" w:pos="2145"/>
                <w:tab w:val="left" w:leader="dot" w:pos="6120"/>
                <w:tab w:val="left" w:pos="6753"/>
              </w:tabs>
              <w:spacing w:before="40" w:after="40" w:line="240" w:lineRule="auto"/>
              <w:ind w:left="-43" w:right="-43"/>
              <w:jc w:val="center"/>
              <w:rPr>
                <w:rFonts w:ascii="Arial" w:hAnsi="Arial" w:cs="Arial"/>
                <w:color w:val="000000"/>
                <w:sz w:val="18"/>
                <w:szCs w:val="18"/>
              </w:rPr>
            </w:pPr>
            <w:r>
              <w:rPr>
                <w:rFonts w:ascii="Arial" w:hAnsi="Arial" w:cs="Arial"/>
                <w:color w:val="000000"/>
                <w:sz w:val="18"/>
                <w:szCs w:val="18"/>
              </w:rPr>
              <w:t xml:space="preserve">Oral or </w:t>
            </w:r>
            <w:r w:rsidRPr="00275322">
              <w:rPr>
                <w:rFonts w:ascii="Arial" w:hAnsi="Arial" w:cs="Arial"/>
                <w:color w:val="000000"/>
                <w:sz w:val="18"/>
                <w:szCs w:val="18"/>
              </w:rPr>
              <w:t>Interpreter services (e.g., telephone, Internet/video, in-person)</w:t>
            </w:r>
          </w:p>
        </w:tc>
        <w:tc>
          <w:tcPr>
            <w:tcW w:w="502" w:type="pct"/>
            <w:tcBorders>
              <w:top w:val="single" w:sz="4" w:space="0" w:color="auto"/>
              <w:left w:val="single" w:sz="4" w:space="0" w:color="auto"/>
              <w:bottom w:val="single" w:sz="4" w:space="0" w:color="auto"/>
              <w:right w:val="single" w:sz="4" w:space="0" w:color="auto"/>
            </w:tcBorders>
            <w:vAlign w:val="bottom"/>
          </w:tcPr>
          <w:p w:rsidR="00B13C89" w:rsidRPr="00275322" w:rsidP="00F05AC6" w14:paraId="01E00C12" w14:textId="77777777">
            <w:pPr>
              <w:tabs>
                <w:tab w:val="left" w:pos="1080"/>
                <w:tab w:val="left" w:pos="1440"/>
                <w:tab w:val="left" w:pos="2145"/>
                <w:tab w:val="left" w:leader="dot" w:pos="6120"/>
                <w:tab w:val="left" w:pos="6753"/>
              </w:tabs>
              <w:spacing w:before="40" w:after="40" w:line="240" w:lineRule="auto"/>
              <w:ind w:left="-43" w:right="-43"/>
              <w:jc w:val="center"/>
              <w:rPr>
                <w:rFonts w:ascii="Arial" w:hAnsi="Arial" w:cs="Arial"/>
                <w:color w:val="000000"/>
                <w:sz w:val="18"/>
                <w:szCs w:val="18"/>
              </w:rPr>
            </w:pPr>
            <w:r w:rsidRPr="00275322">
              <w:rPr>
                <w:rFonts w:ascii="Arial" w:hAnsi="Arial" w:cs="Arial"/>
                <w:color w:val="000000"/>
                <w:sz w:val="18"/>
                <w:szCs w:val="18"/>
              </w:rPr>
              <w:t>Bilingual speakers</w:t>
            </w:r>
          </w:p>
        </w:tc>
        <w:tc>
          <w:tcPr>
            <w:tcW w:w="806" w:type="pct"/>
            <w:tcBorders>
              <w:top w:val="single" w:sz="4" w:space="0" w:color="auto"/>
              <w:left w:val="single" w:sz="4" w:space="0" w:color="auto"/>
              <w:bottom w:val="single" w:sz="4" w:space="0" w:color="auto"/>
              <w:right w:val="single" w:sz="4" w:space="0" w:color="auto"/>
            </w:tcBorders>
            <w:vAlign w:val="bottom"/>
          </w:tcPr>
          <w:p w:rsidR="00B13C89" w:rsidRPr="00275322" w:rsidP="00F05AC6" w14:paraId="0B3BB595" w14:textId="1195E7F3">
            <w:pPr>
              <w:tabs>
                <w:tab w:val="left" w:pos="1080"/>
                <w:tab w:val="left" w:pos="1440"/>
                <w:tab w:val="left" w:pos="2145"/>
                <w:tab w:val="left" w:leader="dot" w:pos="6120"/>
                <w:tab w:val="left" w:pos="6753"/>
              </w:tabs>
              <w:spacing w:before="40" w:after="40" w:line="240" w:lineRule="auto"/>
              <w:ind w:left="-43" w:right="-43"/>
              <w:jc w:val="center"/>
              <w:rPr>
                <w:rFonts w:ascii="Arial" w:hAnsi="Arial" w:cs="Arial"/>
                <w:color w:val="000000"/>
                <w:sz w:val="18"/>
                <w:szCs w:val="18"/>
              </w:rPr>
            </w:pPr>
            <w:r w:rsidRPr="00275322">
              <w:rPr>
                <w:rFonts w:ascii="Arial" w:hAnsi="Arial" w:cs="Arial"/>
                <w:color w:val="000000"/>
                <w:sz w:val="18"/>
                <w:szCs w:val="18"/>
              </w:rPr>
              <w:t xml:space="preserve">Recorded voice services </w:t>
            </w:r>
            <w:r w:rsidR="00920AA7">
              <w:rPr>
                <w:rFonts w:ascii="Arial" w:hAnsi="Arial" w:cs="Arial"/>
                <w:color w:val="000000"/>
                <w:sz w:val="18"/>
                <w:szCs w:val="18"/>
              </w:rPr>
              <w:t xml:space="preserve">with English and non-English options </w:t>
            </w:r>
            <w:r w:rsidRPr="00275322">
              <w:rPr>
                <w:rFonts w:ascii="Arial" w:hAnsi="Arial" w:cs="Arial"/>
                <w:color w:val="000000"/>
                <w:sz w:val="18"/>
                <w:szCs w:val="18"/>
              </w:rPr>
              <w:t>(e.g., voicemail, customer service numbers, other telephone services)</w:t>
            </w:r>
          </w:p>
        </w:tc>
        <w:tc>
          <w:tcPr>
            <w:tcW w:w="679" w:type="pct"/>
            <w:tcBorders>
              <w:top w:val="single" w:sz="4" w:space="0" w:color="auto"/>
              <w:left w:val="single" w:sz="4" w:space="0" w:color="auto"/>
              <w:bottom w:val="single" w:sz="4" w:space="0" w:color="auto"/>
              <w:right w:val="single" w:sz="4" w:space="0" w:color="auto"/>
            </w:tcBorders>
            <w:vAlign w:val="bottom"/>
          </w:tcPr>
          <w:p w:rsidR="00B13C89" w:rsidRPr="00275322" w:rsidP="00F05AC6" w14:paraId="0CB1BA99" w14:textId="5D22ED2A">
            <w:pPr>
              <w:tabs>
                <w:tab w:val="left" w:pos="1080"/>
                <w:tab w:val="left" w:pos="1440"/>
                <w:tab w:val="left" w:pos="2145"/>
                <w:tab w:val="left" w:leader="dot" w:pos="6120"/>
                <w:tab w:val="left" w:pos="6753"/>
              </w:tabs>
              <w:spacing w:before="40" w:after="40" w:line="240" w:lineRule="auto"/>
              <w:ind w:left="-43" w:right="-43"/>
              <w:jc w:val="center"/>
              <w:rPr>
                <w:rFonts w:ascii="Arial" w:hAnsi="Arial" w:cs="Arial"/>
                <w:color w:val="000000"/>
                <w:sz w:val="18"/>
                <w:szCs w:val="18"/>
              </w:rPr>
            </w:pPr>
            <w:r>
              <w:rPr>
                <w:rFonts w:ascii="Arial" w:hAnsi="Arial" w:cs="Arial"/>
                <w:color w:val="000000"/>
                <w:sz w:val="18"/>
                <w:szCs w:val="18"/>
              </w:rPr>
              <w:t>Multilingual o</w:t>
            </w:r>
            <w:r w:rsidRPr="00275322">
              <w:rPr>
                <w:rFonts w:ascii="Arial" w:hAnsi="Arial" w:cs="Arial"/>
                <w:color w:val="000000"/>
                <w:sz w:val="18"/>
                <w:szCs w:val="18"/>
              </w:rPr>
              <w:t>nline services (e.g., State website, online applications, account management platforms)</w:t>
            </w:r>
          </w:p>
        </w:tc>
      </w:tr>
      <w:tr w14:paraId="559B0BDA" w14:textId="77777777" w:rsidTr="00F05AC6">
        <w:tblPrEx>
          <w:tblW w:w="5176" w:type="pct"/>
          <w:tblLayout w:type="fixed"/>
          <w:tblCellMar>
            <w:left w:w="120" w:type="dxa"/>
            <w:right w:w="120" w:type="dxa"/>
          </w:tblCellMar>
          <w:tblLook w:val="0000"/>
        </w:tblPrEx>
        <w:tc>
          <w:tcPr>
            <w:tcW w:w="1719" w:type="pct"/>
            <w:tcBorders>
              <w:top w:val="nil"/>
              <w:left w:val="nil"/>
              <w:bottom w:val="nil"/>
              <w:right w:val="nil"/>
            </w:tcBorders>
            <w:shd w:val="clear" w:color="auto" w:fill="E8E8E8"/>
          </w:tcPr>
          <w:p w:rsidR="00B13C89" w:rsidRPr="00275322" w:rsidP="00774C77" w14:paraId="372D4055" w14:textId="1B722D20">
            <w:pPr>
              <w:spacing w:before="60" w:after="60" w:line="240" w:lineRule="auto"/>
              <w:ind w:left="360" w:hanging="360"/>
              <w:rPr>
                <w:rFonts w:ascii="Arial" w:hAnsi="Arial" w:cs="Arial"/>
                <w:sz w:val="20"/>
                <w:szCs w:val="20"/>
              </w:rPr>
            </w:pPr>
            <w:r w:rsidRPr="00275322">
              <w:rPr>
                <w:rFonts w:ascii="Arial" w:hAnsi="Arial" w:cs="Arial"/>
                <w:sz w:val="20"/>
                <w:szCs w:val="20"/>
              </w:rPr>
              <w:t>a.</w:t>
            </w:r>
            <w:r w:rsidRPr="00275322">
              <w:rPr>
                <w:rFonts w:ascii="Arial" w:hAnsi="Arial" w:cs="Arial"/>
                <w:sz w:val="20"/>
                <w:szCs w:val="20"/>
              </w:rPr>
              <w:tab/>
            </w:r>
            <w:r>
              <w:rPr>
                <w:rFonts w:ascii="Arial" w:hAnsi="Arial" w:cs="Arial"/>
                <w:sz w:val="20"/>
                <w:szCs w:val="20"/>
              </w:rPr>
              <w:t>[</w:t>
            </w:r>
            <w:r w:rsidRPr="00275322">
              <w:rPr>
                <w:rFonts w:ascii="Arial" w:hAnsi="Arial" w:cs="Arial"/>
                <w:sz w:val="20"/>
                <w:szCs w:val="20"/>
              </w:rPr>
              <w:t>Spanish</w:t>
            </w:r>
            <w:r>
              <w:rPr>
                <w:rFonts w:ascii="Arial" w:hAnsi="Arial" w:cs="Arial"/>
                <w:sz w:val="20"/>
                <w:szCs w:val="20"/>
              </w:rPr>
              <w:t>/Chamorro/Samoan]</w:t>
            </w:r>
          </w:p>
        </w:tc>
        <w:tc>
          <w:tcPr>
            <w:tcW w:w="580" w:type="pct"/>
            <w:tcBorders>
              <w:top w:val="single" w:sz="4" w:space="0" w:color="auto"/>
              <w:left w:val="nil"/>
              <w:bottom w:val="nil"/>
              <w:right w:val="nil"/>
            </w:tcBorders>
            <w:shd w:val="clear" w:color="auto" w:fill="E8E8E8"/>
            <w:vAlign w:val="center"/>
          </w:tcPr>
          <w:p w:rsidR="00B13C89" w:rsidRPr="00275322" w:rsidP="00774C77" w14:paraId="5E09D7E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single" w:sz="4" w:space="0" w:color="auto"/>
              <w:left w:val="nil"/>
              <w:bottom w:val="nil"/>
              <w:right w:val="nil"/>
            </w:tcBorders>
            <w:shd w:val="clear" w:color="auto" w:fill="E8E8E8"/>
            <w:vAlign w:val="center"/>
          </w:tcPr>
          <w:p w:rsidR="00B13C89" w:rsidRPr="00275322" w:rsidP="00774C77" w14:paraId="3AAD207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single" w:sz="4" w:space="0" w:color="auto"/>
              <w:left w:val="nil"/>
              <w:bottom w:val="nil"/>
              <w:right w:val="nil"/>
            </w:tcBorders>
            <w:shd w:val="clear" w:color="auto" w:fill="E8E8E8"/>
          </w:tcPr>
          <w:p w:rsidR="00B13C89" w:rsidRPr="00275322" w:rsidP="00774C77" w14:paraId="1EC29998"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single" w:sz="4" w:space="0" w:color="auto"/>
              <w:left w:val="nil"/>
              <w:bottom w:val="nil"/>
              <w:right w:val="nil"/>
            </w:tcBorders>
            <w:shd w:val="clear" w:color="auto" w:fill="E8E8E8"/>
          </w:tcPr>
          <w:p w:rsidR="00B13C89" w:rsidRPr="00275322" w:rsidP="00774C77" w14:paraId="2A8B3071"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single" w:sz="4" w:space="0" w:color="auto"/>
              <w:left w:val="nil"/>
              <w:bottom w:val="nil"/>
              <w:right w:val="nil"/>
            </w:tcBorders>
            <w:shd w:val="clear" w:color="auto" w:fill="E8E8E8"/>
          </w:tcPr>
          <w:p w:rsidR="00B13C89" w:rsidRPr="00275322" w:rsidP="00774C77" w14:paraId="38CE18D2"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2E4D3A54" w14:textId="77777777" w:rsidTr="00F05AC6">
        <w:tblPrEx>
          <w:tblW w:w="5176" w:type="pct"/>
          <w:tblLayout w:type="fixed"/>
          <w:tblCellMar>
            <w:left w:w="120" w:type="dxa"/>
            <w:right w:w="120" w:type="dxa"/>
          </w:tblCellMar>
          <w:tblLook w:val="0000"/>
        </w:tblPrEx>
        <w:tc>
          <w:tcPr>
            <w:tcW w:w="1719" w:type="pct"/>
            <w:tcBorders>
              <w:top w:val="nil"/>
              <w:left w:val="nil"/>
              <w:bottom w:val="nil"/>
              <w:right w:val="nil"/>
            </w:tcBorders>
            <w:shd w:val="clear" w:color="auto" w:fill="auto"/>
          </w:tcPr>
          <w:p w:rsidR="00D0620C" w:rsidRPr="00275322" w:rsidP="00D0620C" w14:paraId="30C0ADC5" w14:textId="32AECE4A">
            <w:pPr>
              <w:spacing w:before="60" w:after="60" w:line="240" w:lineRule="auto"/>
              <w:ind w:left="360" w:hanging="360"/>
              <w:rPr>
                <w:rFonts w:ascii="Arial" w:hAnsi="Arial" w:cs="Arial"/>
                <w:sz w:val="20"/>
                <w:szCs w:val="20"/>
              </w:rPr>
            </w:pPr>
            <w:r>
              <w:rPr>
                <w:rFonts w:ascii="Arial" w:hAnsi="Arial" w:cs="Arial"/>
                <w:sz w:val="20"/>
                <w:szCs w:val="20"/>
              </w:rPr>
              <w:t>b.</w:t>
            </w:r>
            <w:r w:rsidR="00E83B30">
              <w:rPr>
                <w:rFonts w:ascii="Arial" w:hAnsi="Arial" w:cs="Arial"/>
                <w:sz w:val="20"/>
                <w:szCs w:val="20"/>
              </w:rPr>
              <w:tab/>
            </w:r>
            <w:r>
              <w:rPr>
                <w:rFonts w:ascii="Arial" w:hAnsi="Arial" w:cs="Arial"/>
                <w:sz w:val="20"/>
                <w:szCs w:val="20"/>
              </w:rPr>
              <w:t>English</w:t>
            </w:r>
          </w:p>
        </w:tc>
        <w:tc>
          <w:tcPr>
            <w:tcW w:w="580" w:type="pct"/>
            <w:tcBorders>
              <w:left w:val="nil"/>
              <w:bottom w:val="nil"/>
              <w:right w:val="nil"/>
            </w:tcBorders>
            <w:shd w:val="clear" w:color="auto" w:fill="auto"/>
            <w:vAlign w:val="center"/>
          </w:tcPr>
          <w:p w:rsidR="00D0620C" w:rsidRPr="00275322" w:rsidP="00D0620C" w14:paraId="6AD71E54" w14:textId="2A8E5471">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left w:val="nil"/>
              <w:bottom w:val="nil"/>
              <w:right w:val="nil"/>
            </w:tcBorders>
            <w:shd w:val="clear" w:color="auto" w:fill="auto"/>
            <w:vAlign w:val="center"/>
          </w:tcPr>
          <w:p w:rsidR="00D0620C" w:rsidRPr="00275322" w:rsidP="00D0620C" w14:paraId="59B36C75" w14:textId="314A40E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left w:val="nil"/>
              <w:bottom w:val="nil"/>
              <w:right w:val="nil"/>
            </w:tcBorders>
            <w:shd w:val="clear" w:color="auto" w:fill="auto"/>
          </w:tcPr>
          <w:p w:rsidR="00D0620C" w:rsidRPr="00275322" w:rsidP="00D0620C" w14:paraId="5354ACBA" w14:textId="08A8AD32">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left w:val="nil"/>
              <w:bottom w:val="nil"/>
              <w:right w:val="nil"/>
            </w:tcBorders>
            <w:shd w:val="clear" w:color="auto" w:fill="auto"/>
          </w:tcPr>
          <w:p w:rsidR="00D0620C" w:rsidRPr="00275322" w:rsidP="00D0620C" w14:paraId="72734ECF" w14:textId="4A091162">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left w:val="nil"/>
              <w:bottom w:val="nil"/>
              <w:right w:val="nil"/>
            </w:tcBorders>
            <w:shd w:val="clear" w:color="auto" w:fill="auto"/>
          </w:tcPr>
          <w:p w:rsidR="00D0620C" w:rsidRPr="00275322" w:rsidP="00D0620C" w14:paraId="4CA342F9" w14:textId="58ECBB9C">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4FB0BA58" w14:textId="77777777" w:rsidTr="00F05AC6">
        <w:tblPrEx>
          <w:tblW w:w="5176" w:type="pct"/>
          <w:tblLayout w:type="fixed"/>
          <w:tblCellMar>
            <w:left w:w="120" w:type="dxa"/>
            <w:right w:w="120" w:type="dxa"/>
          </w:tblCellMar>
          <w:tblLook w:val="0000"/>
        </w:tblPrEx>
        <w:tc>
          <w:tcPr>
            <w:tcW w:w="1719" w:type="pct"/>
            <w:tcBorders>
              <w:top w:val="nil"/>
              <w:left w:val="nil"/>
              <w:bottom w:val="nil"/>
              <w:right w:val="nil"/>
            </w:tcBorders>
            <w:shd w:val="clear" w:color="auto" w:fill="E8E8E8"/>
          </w:tcPr>
          <w:p w:rsidR="00D0620C" w:rsidRPr="00275322" w:rsidP="00D0620C" w14:paraId="382282B0" w14:textId="1FF14B70">
            <w:pPr>
              <w:spacing w:before="60" w:after="60" w:line="240" w:lineRule="auto"/>
              <w:ind w:left="360" w:hanging="360"/>
              <w:rPr>
                <w:rFonts w:ascii="Arial" w:hAnsi="Arial" w:cs="Arial"/>
                <w:sz w:val="20"/>
                <w:szCs w:val="20"/>
              </w:rPr>
            </w:pPr>
            <w:r>
              <w:rPr>
                <w:rFonts w:ascii="Arial" w:hAnsi="Arial" w:cs="Arial"/>
                <w:sz w:val="20"/>
                <w:szCs w:val="20"/>
              </w:rPr>
              <w:t>c</w:t>
            </w:r>
            <w:r w:rsidRPr="00275322">
              <w:rPr>
                <w:rFonts w:ascii="Arial" w:hAnsi="Arial" w:cs="Arial"/>
                <w:sz w:val="20"/>
                <w:szCs w:val="20"/>
              </w:rPr>
              <w:t>.</w:t>
            </w:r>
            <w:r w:rsidRPr="00275322">
              <w:rPr>
                <w:rFonts w:ascii="Arial" w:hAnsi="Arial" w:cs="Arial"/>
                <w:sz w:val="20"/>
                <w:szCs w:val="20"/>
              </w:rPr>
              <w:tab/>
              <w:t>Chinese</w:t>
            </w:r>
          </w:p>
        </w:tc>
        <w:tc>
          <w:tcPr>
            <w:tcW w:w="580" w:type="pct"/>
            <w:tcBorders>
              <w:top w:val="nil"/>
              <w:left w:val="nil"/>
              <w:bottom w:val="nil"/>
              <w:right w:val="nil"/>
            </w:tcBorders>
            <w:shd w:val="clear" w:color="auto" w:fill="E8E8E8"/>
            <w:vAlign w:val="center"/>
          </w:tcPr>
          <w:p w:rsidR="00D0620C" w:rsidRPr="00275322" w:rsidP="00D0620C" w14:paraId="1EFC614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bottom w:val="nil"/>
              <w:right w:val="nil"/>
            </w:tcBorders>
            <w:shd w:val="clear" w:color="auto" w:fill="E8E8E8"/>
            <w:vAlign w:val="center"/>
          </w:tcPr>
          <w:p w:rsidR="00D0620C" w:rsidRPr="00275322" w:rsidP="00D0620C" w14:paraId="532C6AE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bottom w:val="nil"/>
              <w:right w:val="nil"/>
            </w:tcBorders>
            <w:shd w:val="clear" w:color="auto" w:fill="E8E8E8"/>
          </w:tcPr>
          <w:p w:rsidR="00D0620C" w:rsidRPr="00275322" w:rsidP="00D0620C" w14:paraId="6A0E3420"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bottom w:val="nil"/>
              <w:right w:val="nil"/>
            </w:tcBorders>
            <w:shd w:val="clear" w:color="auto" w:fill="E8E8E8"/>
          </w:tcPr>
          <w:p w:rsidR="00D0620C" w:rsidRPr="00275322" w:rsidP="00D0620C" w14:paraId="3DF29467"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bottom w:val="nil"/>
              <w:right w:val="nil"/>
            </w:tcBorders>
            <w:shd w:val="clear" w:color="auto" w:fill="E8E8E8"/>
          </w:tcPr>
          <w:p w:rsidR="00D0620C" w:rsidRPr="00275322" w:rsidP="00D0620C" w14:paraId="1E341906"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62E1B930" w14:textId="77777777" w:rsidTr="00F05AC6">
        <w:tblPrEx>
          <w:tblW w:w="5176" w:type="pct"/>
          <w:tblLayout w:type="fixed"/>
          <w:tblCellMar>
            <w:left w:w="120" w:type="dxa"/>
            <w:right w:w="120" w:type="dxa"/>
          </w:tblCellMar>
          <w:tblLook w:val="0000"/>
        </w:tblPrEx>
        <w:tc>
          <w:tcPr>
            <w:tcW w:w="1719" w:type="pct"/>
            <w:tcBorders>
              <w:top w:val="nil"/>
              <w:left w:val="nil"/>
              <w:right w:val="nil"/>
            </w:tcBorders>
            <w:shd w:val="clear" w:color="auto" w:fill="auto"/>
          </w:tcPr>
          <w:p w:rsidR="00D0620C" w:rsidRPr="00275322" w:rsidP="00D0620C" w14:paraId="49E9A087" w14:textId="06E7BFBD">
            <w:pPr>
              <w:spacing w:before="60" w:after="60" w:line="240" w:lineRule="auto"/>
              <w:ind w:left="360" w:hanging="360"/>
              <w:rPr>
                <w:rFonts w:ascii="Arial" w:hAnsi="Arial" w:cs="Arial"/>
                <w:sz w:val="20"/>
                <w:szCs w:val="20"/>
              </w:rPr>
            </w:pPr>
            <w:r>
              <w:rPr>
                <w:rFonts w:ascii="Arial" w:hAnsi="Arial" w:cs="Arial"/>
                <w:sz w:val="20"/>
                <w:szCs w:val="20"/>
              </w:rPr>
              <w:t>d</w:t>
            </w:r>
            <w:r w:rsidRPr="00275322">
              <w:rPr>
                <w:rFonts w:ascii="Arial" w:hAnsi="Arial" w:cs="Arial"/>
                <w:sz w:val="20"/>
                <w:szCs w:val="20"/>
              </w:rPr>
              <w:t>.</w:t>
            </w:r>
            <w:r w:rsidRPr="00275322">
              <w:rPr>
                <w:rFonts w:ascii="Arial" w:hAnsi="Arial" w:cs="Arial"/>
                <w:sz w:val="20"/>
                <w:szCs w:val="20"/>
              </w:rPr>
              <w:tab/>
              <w:t>French</w:t>
            </w:r>
          </w:p>
        </w:tc>
        <w:tc>
          <w:tcPr>
            <w:tcW w:w="580" w:type="pct"/>
            <w:tcBorders>
              <w:top w:val="nil"/>
              <w:left w:val="nil"/>
              <w:right w:val="nil"/>
            </w:tcBorders>
            <w:shd w:val="clear" w:color="auto" w:fill="auto"/>
            <w:vAlign w:val="center"/>
          </w:tcPr>
          <w:p w:rsidR="00D0620C" w:rsidRPr="00275322" w:rsidP="00D0620C" w14:paraId="22C03DB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right w:val="nil"/>
            </w:tcBorders>
            <w:shd w:val="clear" w:color="auto" w:fill="auto"/>
            <w:vAlign w:val="center"/>
          </w:tcPr>
          <w:p w:rsidR="00D0620C" w:rsidRPr="00275322" w:rsidP="00D0620C" w14:paraId="440CC48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right w:val="nil"/>
            </w:tcBorders>
            <w:shd w:val="clear" w:color="auto" w:fill="auto"/>
          </w:tcPr>
          <w:p w:rsidR="00D0620C" w:rsidRPr="00275322" w:rsidP="00D0620C" w14:paraId="38DBBB6B"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right w:val="nil"/>
            </w:tcBorders>
            <w:shd w:val="clear" w:color="auto" w:fill="auto"/>
          </w:tcPr>
          <w:p w:rsidR="00D0620C" w:rsidRPr="00275322" w:rsidP="00D0620C" w14:paraId="60B1CBF0"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right w:val="nil"/>
            </w:tcBorders>
            <w:shd w:val="clear" w:color="auto" w:fill="auto"/>
          </w:tcPr>
          <w:p w:rsidR="00D0620C" w:rsidRPr="00275322" w:rsidP="00D0620C" w14:paraId="1FE9AEC0"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01AB49F1" w14:textId="77777777" w:rsidTr="00F05AC6">
        <w:tblPrEx>
          <w:tblW w:w="5176" w:type="pct"/>
          <w:tblLayout w:type="fixed"/>
          <w:tblCellMar>
            <w:left w:w="120" w:type="dxa"/>
            <w:right w:w="120" w:type="dxa"/>
          </w:tblCellMar>
          <w:tblLook w:val="0000"/>
        </w:tblPrEx>
        <w:tc>
          <w:tcPr>
            <w:tcW w:w="1719" w:type="pct"/>
            <w:tcBorders>
              <w:top w:val="nil"/>
              <w:left w:val="nil"/>
              <w:bottom w:val="nil"/>
              <w:right w:val="nil"/>
            </w:tcBorders>
            <w:shd w:val="clear" w:color="auto" w:fill="E8E8E8"/>
          </w:tcPr>
          <w:p w:rsidR="00D0620C" w:rsidRPr="00275322" w:rsidP="00D0620C" w14:paraId="088A648C" w14:textId="03B3640B">
            <w:pPr>
              <w:spacing w:before="60" w:after="60" w:line="240" w:lineRule="auto"/>
              <w:ind w:left="360" w:hanging="360"/>
              <w:rPr>
                <w:rFonts w:ascii="Arial" w:hAnsi="Arial" w:cs="Arial"/>
                <w:sz w:val="20"/>
                <w:szCs w:val="20"/>
              </w:rPr>
            </w:pPr>
            <w:r>
              <w:rPr>
                <w:rFonts w:ascii="Arial" w:hAnsi="Arial" w:cs="Arial"/>
                <w:sz w:val="20"/>
                <w:szCs w:val="20"/>
              </w:rPr>
              <w:t>e</w:t>
            </w:r>
            <w:r w:rsidRPr="00275322">
              <w:rPr>
                <w:rFonts w:ascii="Arial" w:hAnsi="Arial" w:cs="Arial"/>
                <w:sz w:val="20"/>
                <w:szCs w:val="20"/>
              </w:rPr>
              <w:t>.</w:t>
            </w:r>
            <w:r w:rsidRPr="00275322">
              <w:rPr>
                <w:rFonts w:ascii="Arial" w:hAnsi="Arial" w:cs="Arial"/>
                <w:sz w:val="20"/>
                <w:szCs w:val="20"/>
              </w:rPr>
              <w:tab/>
              <w:t>Tagalog</w:t>
            </w:r>
          </w:p>
        </w:tc>
        <w:tc>
          <w:tcPr>
            <w:tcW w:w="580" w:type="pct"/>
            <w:tcBorders>
              <w:top w:val="nil"/>
              <w:left w:val="nil"/>
              <w:bottom w:val="nil"/>
              <w:right w:val="nil"/>
            </w:tcBorders>
            <w:shd w:val="clear" w:color="auto" w:fill="E8E8E8"/>
            <w:vAlign w:val="center"/>
          </w:tcPr>
          <w:p w:rsidR="00D0620C" w:rsidRPr="00275322" w:rsidP="00D0620C" w14:paraId="403FF6D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bottom w:val="nil"/>
              <w:right w:val="nil"/>
            </w:tcBorders>
            <w:shd w:val="clear" w:color="auto" w:fill="E8E8E8"/>
            <w:vAlign w:val="center"/>
          </w:tcPr>
          <w:p w:rsidR="00D0620C" w:rsidRPr="00275322" w:rsidP="00D0620C" w14:paraId="70EEA2B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bottom w:val="nil"/>
              <w:right w:val="nil"/>
            </w:tcBorders>
            <w:shd w:val="clear" w:color="auto" w:fill="E8E8E8"/>
          </w:tcPr>
          <w:p w:rsidR="00D0620C" w:rsidRPr="00275322" w:rsidP="00D0620C" w14:paraId="0DE49721"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bottom w:val="nil"/>
              <w:right w:val="nil"/>
            </w:tcBorders>
            <w:shd w:val="clear" w:color="auto" w:fill="E8E8E8"/>
          </w:tcPr>
          <w:p w:rsidR="00D0620C" w:rsidRPr="00275322" w:rsidP="00D0620C" w14:paraId="15868842"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bottom w:val="nil"/>
              <w:right w:val="nil"/>
            </w:tcBorders>
            <w:shd w:val="clear" w:color="auto" w:fill="E8E8E8"/>
          </w:tcPr>
          <w:p w:rsidR="00D0620C" w:rsidRPr="00275322" w:rsidP="00D0620C" w14:paraId="65261973"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755AD701" w14:textId="77777777" w:rsidTr="00F05AC6">
        <w:tblPrEx>
          <w:tblW w:w="5176" w:type="pct"/>
          <w:tblLayout w:type="fixed"/>
          <w:tblCellMar>
            <w:left w:w="120" w:type="dxa"/>
            <w:right w:w="120" w:type="dxa"/>
          </w:tblCellMar>
          <w:tblLook w:val="0000"/>
        </w:tblPrEx>
        <w:tc>
          <w:tcPr>
            <w:tcW w:w="1719" w:type="pct"/>
            <w:tcBorders>
              <w:top w:val="nil"/>
              <w:left w:val="nil"/>
              <w:right w:val="nil"/>
            </w:tcBorders>
            <w:shd w:val="clear" w:color="auto" w:fill="auto"/>
          </w:tcPr>
          <w:p w:rsidR="00D0620C" w:rsidRPr="00275322" w:rsidP="00D0620C" w14:paraId="23404B04" w14:textId="1411BE2F">
            <w:pPr>
              <w:spacing w:before="60" w:after="60" w:line="240" w:lineRule="auto"/>
              <w:ind w:left="360" w:hanging="360"/>
              <w:rPr>
                <w:rFonts w:ascii="Arial" w:hAnsi="Arial" w:cs="Arial"/>
                <w:sz w:val="20"/>
                <w:szCs w:val="20"/>
              </w:rPr>
            </w:pPr>
            <w:r>
              <w:rPr>
                <w:rFonts w:ascii="Arial" w:hAnsi="Arial" w:cs="Arial"/>
                <w:sz w:val="20"/>
                <w:szCs w:val="20"/>
              </w:rPr>
              <w:t>f</w:t>
            </w:r>
            <w:r w:rsidRPr="00275322">
              <w:rPr>
                <w:rFonts w:ascii="Arial" w:hAnsi="Arial" w:cs="Arial"/>
                <w:sz w:val="20"/>
                <w:szCs w:val="20"/>
              </w:rPr>
              <w:t>.</w:t>
            </w:r>
            <w:r w:rsidRPr="00275322">
              <w:rPr>
                <w:rFonts w:ascii="Arial" w:hAnsi="Arial" w:cs="Arial"/>
                <w:sz w:val="20"/>
                <w:szCs w:val="20"/>
              </w:rPr>
              <w:tab/>
              <w:t>Vietnamese</w:t>
            </w:r>
          </w:p>
        </w:tc>
        <w:tc>
          <w:tcPr>
            <w:tcW w:w="580" w:type="pct"/>
            <w:tcBorders>
              <w:top w:val="nil"/>
              <w:left w:val="nil"/>
              <w:right w:val="nil"/>
            </w:tcBorders>
            <w:shd w:val="clear" w:color="auto" w:fill="auto"/>
            <w:vAlign w:val="center"/>
          </w:tcPr>
          <w:p w:rsidR="00D0620C" w:rsidRPr="00275322" w:rsidP="00D0620C" w14:paraId="748A8F3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right w:val="nil"/>
            </w:tcBorders>
            <w:shd w:val="clear" w:color="auto" w:fill="auto"/>
            <w:vAlign w:val="center"/>
          </w:tcPr>
          <w:p w:rsidR="00D0620C" w:rsidRPr="00275322" w:rsidP="00D0620C" w14:paraId="02A58C7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right w:val="nil"/>
            </w:tcBorders>
            <w:shd w:val="clear" w:color="auto" w:fill="auto"/>
          </w:tcPr>
          <w:p w:rsidR="00D0620C" w:rsidRPr="00275322" w:rsidP="00D0620C" w14:paraId="2409CC4E"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right w:val="nil"/>
            </w:tcBorders>
            <w:shd w:val="clear" w:color="auto" w:fill="auto"/>
          </w:tcPr>
          <w:p w:rsidR="00D0620C" w:rsidRPr="00275322" w:rsidP="00D0620C" w14:paraId="26EF8C7B"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right w:val="nil"/>
            </w:tcBorders>
            <w:shd w:val="clear" w:color="auto" w:fill="auto"/>
          </w:tcPr>
          <w:p w:rsidR="00D0620C" w:rsidRPr="00275322" w:rsidP="00D0620C" w14:paraId="4EED0161"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78FD6DEB" w14:textId="77777777" w:rsidTr="00F05AC6">
        <w:tblPrEx>
          <w:tblW w:w="5176" w:type="pct"/>
          <w:tblLayout w:type="fixed"/>
          <w:tblCellMar>
            <w:left w:w="120" w:type="dxa"/>
            <w:right w:w="120" w:type="dxa"/>
          </w:tblCellMar>
          <w:tblLook w:val="0000"/>
        </w:tblPrEx>
        <w:tc>
          <w:tcPr>
            <w:tcW w:w="1719" w:type="pct"/>
            <w:tcBorders>
              <w:top w:val="nil"/>
              <w:left w:val="nil"/>
              <w:bottom w:val="nil"/>
              <w:right w:val="nil"/>
            </w:tcBorders>
            <w:shd w:val="clear" w:color="auto" w:fill="E8E8E8"/>
          </w:tcPr>
          <w:p w:rsidR="00D0620C" w:rsidRPr="00275322" w:rsidP="00D0620C" w14:paraId="38F7295D" w14:textId="07B9CFCB">
            <w:pPr>
              <w:spacing w:before="60" w:after="60" w:line="240" w:lineRule="auto"/>
              <w:ind w:left="360" w:hanging="360"/>
              <w:rPr>
                <w:rFonts w:ascii="Arial" w:hAnsi="Arial" w:cs="Arial"/>
                <w:sz w:val="20"/>
                <w:szCs w:val="20"/>
              </w:rPr>
            </w:pPr>
            <w:r>
              <w:rPr>
                <w:rFonts w:ascii="Arial" w:hAnsi="Arial" w:cs="Arial"/>
                <w:sz w:val="20"/>
                <w:szCs w:val="20"/>
              </w:rPr>
              <w:t>g</w:t>
            </w:r>
            <w:r w:rsidRPr="00275322">
              <w:rPr>
                <w:rFonts w:ascii="Arial" w:hAnsi="Arial" w:cs="Arial"/>
                <w:sz w:val="20"/>
                <w:szCs w:val="20"/>
              </w:rPr>
              <w:t>.</w:t>
            </w:r>
            <w:r w:rsidRPr="00275322">
              <w:rPr>
                <w:rFonts w:ascii="Arial" w:hAnsi="Arial" w:cs="Arial"/>
                <w:sz w:val="20"/>
                <w:szCs w:val="20"/>
              </w:rPr>
              <w:tab/>
              <w:t>Korean</w:t>
            </w:r>
          </w:p>
        </w:tc>
        <w:tc>
          <w:tcPr>
            <w:tcW w:w="580" w:type="pct"/>
            <w:tcBorders>
              <w:top w:val="nil"/>
              <w:left w:val="nil"/>
              <w:bottom w:val="nil"/>
              <w:right w:val="nil"/>
            </w:tcBorders>
            <w:shd w:val="clear" w:color="auto" w:fill="E8E8E8"/>
            <w:vAlign w:val="center"/>
          </w:tcPr>
          <w:p w:rsidR="00D0620C" w:rsidRPr="00275322" w:rsidP="00D0620C" w14:paraId="7CFAB31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bottom w:val="nil"/>
              <w:right w:val="nil"/>
            </w:tcBorders>
            <w:shd w:val="clear" w:color="auto" w:fill="E8E8E8"/>
            <w:vAlign w:val="center"/>
          </w:tcPr>
          <w:p w:rsidR="00D0620C" w:rsidRPr="00275322" w:rsidP="00D0620C" w14:paraId="38B67A0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bottom w:val="nil"/>
              <w:right w:val="nil"/>
            </w:tcBorders>
            <w:shd w:val="clear" w:color="auto" w:fill="E8E8E8"/>
          </w:tcPr>
          <w:p w:rsidR="00D0620C" w:rsidRPr="00275322" w:rsidP="00D0620C" w14:paraId="4B749A17"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bottom w:val="nil"/>
              <w:right w:val="nil"/>
            </w:tcBorders>
            <w:shd w:val="clear" w:color="auto" w:fill="E8E8E8"/>
          </w:tcPr>
          <w:p w:rsidR="00D0620C" w:rsidRPr="00275322" w:rsidP="00D0620C" w14:paraId="534830A2"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bottom w:val="nil"/>
              <w:right w:val="nil"/>
            </w:tcBorders>
            <w:shd w:val="clear" w:color="auto" w:fill="E8E8E8"/>
          </w:tcPr>
          <w:p w:rsidR="00D0620C" w:rsidRPr="00275322" w:rsidP="00D0620C" w14:paraId="137E8D3F"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1EF713F3" w14:textId="77777777" w:rsidTr="00F05AC6">
        <w:tblPrEx>
          <w:tblW w:w="5176" w:type="pct"/>
          <w:tblLayout w:type="fixed"/>
          <w:tblCellMar>
            <w:left w:w="120" w:type="dxa"/>
            <w:right w:w="120" w:type="dxa"/>
          </w:tblCellMar>
          <w:tblLook w:val="0000"/>
        </w:tblPrEx>
        <w:tc>
          <w:tcPr>
            <w:tcW w:w="1719" w:type="pct"/>
            <w:tcBorders>
              <w:top w:val="nil"/>
              <w:left w:val="nil"/>
              <w:right w:val="nil"/>
            </w:tcBorders>
            <w:shd w:val="clear" w:color="auto" w:fill="auto"/>
          </w:tcPr>
          <w:p w:rsidR="00D0620C" w:rsidRPr="00275322" w:rsidP="00D0620C" w14:paraId="2D6ECDE1" w14:textId="7E65537E">
            <w:pPr>
              <w:spacing w:before="60" w:after="60" w:line="240" w:lineRule="auto"/>
              <w:ind w:left="360" w:hanging="360"/>
              <w:rPr>
                <w:rFonts w:ascii="Arial" w:hAnsi="Arial" w:cs="Arial"/>
                <w:sz w:val="20"/>
                <w:szCs w:val="20"/>
              </w:rPr>
            </w:pPr>
            <w:r>
              <w:rPr>
                <w:rFonts w:ascii="Arial" w:hAnsi="Arial" w:cs="Arial"/>
                <w:sz w:val="20"/>
                <w:szCs w:val="20"/>
              </w:rPr>
              <w:t>h</w:t>
            </w:r>
            <w:r w:rsidRPr="00275322">
              <w:rPr>
                <w:rFonts w:ascii="Arial" w:hAnsi="Arial" w:cs="Arial"/>
                <w:sz w:val="20"/>
                <w:szCs w:val="20"/>
              </w:rPr>
              <w:t>.</w:t>
            </w:r>
            <w:r w:rsidRPr="00275322">
              <w:rPr>
                <w:rFonts w:ascii="Arial" w:hAnsi="Arial" w:cs="Arial"/>
                <w:sz w:val="20"/>
                <w:szCs w:val="20"/>
              </w:rPr>
              <w:tab/>
              <w:t>German</w:t>
            </w:r>
          </w:p>
        </w:tc>
        <w:tc>
          <w:tcPr>
            <w:tcW w:w="580" w:type="pct"/>
            <w:tcBorders>
              <w:top w:val="nil"/>
              <w:left w:val="nil"/>
              <w:right w:val="nil"/>
            </w:tcBorders>
            <w:shd w:val="clear" w:color="auto" w:fill="auto"/>
            <w:vAlign w:val="center"/>
          </w:tcPr>
          <w:p w:rsidR="00D0620C" w:rsidRPr="00275322" w:rsidP="00D0620C" w14:paraId="0EDCEDC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right w:val="nil"/>
            </w:tcBorders>
            <w:shd w:val="clear" w:color="auto" w:fill="auto"/>
            <w:vAlign w:val="center"/>
          </w:tcPr>
          <w:p w:rsidR="00D0620C" w:rsidRPr="00275322" w:rsidP="00D0620C" w14:paraId="4C9BD31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right w:val="nil"/>
            </w:tcBorders>
            <w:shd w:val="clear" w:color="auto" w:fill="auto"/>
          </w:tcPr>
          <w:p w:rsidR="00D0620C" w:rsidRPr="00275322" w:rsidP="00D0620C" w14:paraId="10FE4911"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right w:val="nil"/>
            </w:tcBorders>
            <w:shd w:val="clear" w:color="auto" w:fill="auto"/>
          </w:tcPr>
          <w:p w:rsidR="00D0620C" w:rsidRPr="00275322" w:rsidP="00D0620C" w14:paraId="0645C2A2"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right w:val="nil"/>
            </w:tcBorders>
            <w:shd w:val="clear" w:color="auto" w:fill="auto"/>
          </w:tcPr>
          <w:p w:rsidR="00D0620C" w:rsidRPr="00275322" w:rsidP="00D0620C" w14:paraId="3D486FD5"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0230F163" w14:textId="77777777" w:rsidTr="00F05AC6">
        <w:tblPrEx>
          <w:tblW w:w="5176" w:type="pct"/>
          <w:tblLayout w:type="fixed"/>
          <w:tblCellMar>
            <w:left w:w="120" w:type="dxa"/>
            <w:right w:w="120" w:type="dxa"/>
          </w:tblCellMar>
          <w:tblLook w:val="0000"/>
        </w:tblPrEx>
        <w:tc>
          <w:tcPr>
            <w:tcW w:w="1719" w:type="pct"/>
            <w:tcBorders>
              <w:top w:val="nil"/>
              <w:left w:val="nil"/>
              <w:bottom w:val="nil"/>
              <w:right w:val="nil"/>
            </w:tcBorders>
            <w:shd w:val="clear" w:color="auto" w:fill="E8E8E8"/>
          </w:tcPr>
          <w:p w:rsidR="00D0620C" w:rsidRPr="00275322" w:rsidP="00D0620C" w14:paraId="07C51564" w14:textId="1041042F">
            <w:pPr>
              <w:spacing w:before="60" w:after="60" w:line="240" w:lineRule="auto"/>
              <w:ind w:left="360" w:hanging="360"/>
              <w:rPr>
                <w:rFonts w:ascii="Arial" w:hAnsi="Arial" w:cs="Arial"/>
                <w:sz w:val="20"/>
                <w:szCs w:val="20"/>
              </w:rPr>
            </w:pPr>
            <w:r>
              <w:rPr>
                <w:rFonts w:ascii="Arial" w:hAnsi="Arial" w:cs="Arial"/>
                <w:sz w:val="20"/>
                <w:szCs w:val="20"/>
              </w:rPr>
              <w:t>i</w:t>
            </w:r>
            <w:r w:rsidRPr="00275322">
              <w:rPr>
                <w:rFonts w:ascii="Arial" w:hAnsi="Arial" w:cs="Arial"/>
                <w:sz w:val="20"/>
                <w:szCs w:val="20"/>
              </w:rPr>
              <w:t>.</w:t>
            </w:r>
            <w:r w:rsidRPr="00275322">
              <w:rPr>
                <w:rFonts w:ascii="Arial" w:hAnsi="Arial" w:cs="Arial"/>
                <w:sz w:val="20"/>
                <w:szCs w:val="20"/>
              </w:rPr>
              <w:tab/>
              <w:t>Russian</w:t>
            </w:r>
          </w:p>
        </w:tc>
        <w:tc>
          <w:tcPr>
            <w:tcW w:w="580" w:type="pct"/>
            <w:tcBorders>
              <w:top w:val="nil"/>
              <w:left w:val="nil"/>
              <w:bottom w:val="nil"/>
              <w:right w:val="nil"/>
            </w:tcBorders>
            <w:shd w:val="clear" w:color="auto" w:fill="E8E8E8"/>
            <w:vAlign w:val="center"/>
          </w:tcPr>
          <w:p w:rsidR="00D0620C" w:rsidRPr="00275322" w:rsidP="00D0620C" w14:paraId="2ED2551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bottom w:val="nil"/>
              <w:right w:val="nil"/>
            </w:tcBorders>
            <w:shd w:val="clear" w:color="auto" w:fill="E8E8E8"/>
            <w:vAlign w:val="center"/>
          </w:tcPr>
          <w:p w:rsidR="00D0620C" w:rsidRPr="00275322" w:rsidP="00D0620C" w14:paraId="5616992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bottom w:val="nil"/>
              <w:right w:val="nil"/>
            </w:tcBorders>
            <w:shd w:val="clear" w:color="auto" w:fill="E8E8E8"/>
          </w:tcPr>
          <w:p w:rsidR="00D0620C" w:rsidRPr="00275322" w:rsidP="00D0620C" w14:paraId="3BFDA862"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bottom w:val="nil"/>
              <w:right w:val="nil"/>
            </w:tcBorders>
            <w:shd w:val="clear" w:color="auto" w:fill="E8E8E8"/>
          </w:tcPr>
          <w:p w:rsidR="00D0620C" w:rsidRPr="00275322" w:rsidP="00D0620C" w14:paraId="0D319B2F"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bottom w:val="nil"/>
              <w:right w:val="nil"/>
            </w:tcBorders>
            <w:shd w:val="clear" w:color="auto" w:fill="E8E8E8"/>
          </w:tcPr>
          <w:p w:rsidR="00D0620C" w:rsidRPr="00275322" w:rsidP="00D0620C" w14:paraId="431B1CE9"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33C88CF0" w14:textId="77777777" w:rsidTr="00F05AC6">
        <w:tblPrEx>
          <w:tblW w:w="5176" w:type="pct"/>
          <w:tblLayout w:type="fixed"/>
          <w:tblCellMar>
            <w:left w:w="120" w:type="dxa"/>
            <w:right w:w="120" w:type="dxa"/>
          </w:tblCellMar>
          <w:tblLook w:val="0000"/>
        </w:tblPrEx>
        <w:tc>
          <w:tcPr>
            <w:tcW w:w="1719" w:type="pct"/>
            <w:tcBorders>
              <w:top w:val="nil"/>
              <w:left w:val="nil"/>
              <w:right w:val="nil"/>
            </w:tcBorders>
            <w:shd w:val="clear" w:color="auto" w:fill="auto"/>
          </w:tcPr>
          <w:p w:rsidR="00D0620C" w:rsidRPr="00275322" w:rsidP="00D0620C" w14:paraId="2AA9152B" w14:textId="294A38D8">
            <w:pPr>
              <w:spacing w:before="60" w:after="60" w:line="240" w:lineRule="auto"/>
              <w:ind w:left="360" w:hanging="360"/>
              <w:rPr>
                <w:rFonts w:ascii="Arial" w:hAnsi="Arial" w:cs="Arial"/>
                <w:sz w:val="20"/>
                <w:szCs w:val="20"/>
              </w:rPr>
            </w:pPr>
            <w:r>
              <w:rPr>
                <w:rFonts w:ascii="Arial" w:hAnsi="Arial" w:cs="Arial"/>
                <w:sz w:val="20"/>
                <w:szCs w:val="20"/>
              </w:rPr>
              <w:t>j</w:t>
            </w:r>
            <w:r w:rsidRPr="00275322">
              <w:rPr>
                <w:rFonts w:ascii="Arial" w:hAnsi="Arial" w:cs="Arial"/>
                <w:sz w:val="20"/>
                <w:szCs w:val="20"/>
              </w:rPr>
              <w:t>.</w:t>
            </w:r>
            <w:r w:rsidRPr="00275322">
              <w:rPr>
                <w:rFonts w:ascii="Arial" w:hAnsi="Arial" w:cs="Arial"/>
                <w:sz w:val="20"/>
                <w:szCs w:val="20"/>
              </w:rPr>
              <w:tab/>
              <w:t>Italian</w:t>
            </w:r>
          </w:p>
        </w:tc>
        <w:tc>
          <w:tcPr>
            <w:tcW w:w="580" w:type="pct"/>
            <w:tcBorders>
              <w:top w:val="nil"/>
              <w:left w:val="nil"/>
              <w:right w:val="nil"/>
            </w:tcBorders>
            <w:shd w:val="clear" w:color="auto" w:fill="auto"/>
            <w:vAlign w:val="center"/>
          </w:tcPr>
          <w:p w:rsidR="00D0620C" w:rsidRPr="00275322" w:rsidP="00D0620C" w14:paraId="339DE0E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right w:val="nil"/>
            </w:tcBorders>
            <w:shd w:val="clear" w:color="auto" w:fill="auto"/>
            <w:vAlign w:val="center"/>
          </w:tcPr>
          <w:p w:rsidR="00D0620C" w:rsidRPr="00275322" w:rsidP="00D0620C" w14:paraId="4ACAA77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right w:val="nil"/>
            </w:tcBorders>
            <w:shd w:val="clear" w:color="auto" w:fill="auto"/>
          </w:tcPr>
          <w:p w:rsidR="00D0620C" w:rsidRPr="00275322" w:rsidP="00D0620C" w14:paraId="5B8718A8"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right w:val="nil"/>
            </w:tcBorders>
            <w:shd w:val="clear" w:color="auto" w:fill="auto"/>
          </w:tcPr>
          <w:p w:rsidR="00D0620C" w:rsidRPr="00275322" w:rsidP="00D0620C" w14:paraId="68C9C71C"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right w:val="nil"/>
            </w:tcBorders>
            <w:shd w:val="clear" w:color="auto" w:fill="auto"/>
          </w:tcPr>
          <w:p w:rsidR="00D0620C" w:rsidRPr="00275322" w:rsidP="00D0620C" w14:paraId="1FE87476"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7A8235BF" w14:textId="77777777" w:rsidTr="00F05AC6">
        <w:tblPrEx>
          <w:tblW w:w="5176" w:type="pct"/>
          <w:tblLayout w:type="fixed"/>
          <w:tblCellMar>
            <w:left w:w="120" w:type="dxa"/>
            <w:right w:w="120" w:type="dxa"/>
          </w:tblCellMar>
          <w:tblLook w:val="0000"/>
        </w:tblPrEx>
        <w:trPr>
          <w:trHeight w:val="117"/>
        </w:trPr>
        <w:tc>
          <w:tcPr>
            <w:tcW w:w="1719" w:type="pct"/>
            <w:tcBorders>
              <w:top w:val="nil"/>
              <w:left w:val="nil"/>
              <w:bottom w:val="nil"/>
              <w:right w:val="nil"/>
            </w:tcBorders>
            <w:shd w:val="clear" w:color="auto" w:fill="E8E8E8"/>
          </w:tcPr>
          <w:p w:rsidR="00F008A8" w:rsidRPr="00275322" w:rsidP="00F008A8" w14:paraId="2FD3A443" w14:textId="1F739209">
            <w:pPr>
              <w:spacing w:before="60" w:after="60" w:line="240" w:lineRule="auto"/>
              <w:ind w:left="360" w:hanging="360"/>
              <w:rPr>
                <w:rFonts w:ascii="Arial" w:hAnsi="Arial" w:cs="Arial"/>
                <w:sz w:val="20"/>
                <w:szCs w:val="20"/>
              </w:rPr>
            </w:pPr>
            <w:r>
              <w:rPr>
                <w:rFonts w:ascii="Arial" w:hAnsi="Arial" w:cs="Arial"/>
                <w:sz w:val="20"/>
                <w:szCs w:val="20"/>
              </w:rPr>
              <w:t>k</w:t>
            </w:r>
            <w:r w:rsidRPr="00275322">
              <w:rPr>
                <w:rFonts w:ascii="Arial" w:hAnsi="Arial" w:cs="Arial"/>
                <w:sz w:val="20"/>
                <w:szCs w:val="20"/>
              </w:rPr>
              <w:t>.</w:t>
            </w:r>
            <w:r w:rsidRPr="00275322">
              <w:rPr>
                <w:rFonts w:ascii="Arial" w:hAnsi="Arial" w:cs="Arial"/>
                <w:sz w:val="20"/>
                <w:szCs w:val="20"/>
              </w:rPr>
              <w:tab/>
              <w:t>Portuguese</w:t>
            </w:r>
          </w:p>
        </w:tc>
        <w:tc>
          <w:tcPr>
            <w:tcW w:w="580" w:type="pct"/>
            <w:tcBorders>
              <w:top w:val="nil"/>
              <w:left w:val="nil"/>
              <w:bottom w:val="nil"/>
              <w:right w:val="nil"/>
            </w:tcBorders>
            <w:shd w:val="clear" w:color="auto" w:fill="E8E8E8"/>
            <w:vAlign w:val="center"/>
          </w:tcPr>
          <w:p w:rsidR="00F008A8" w:rsidRPr="00275322" w:rsidP="00F008A8" w14:paraId="65516658" w14:textId="547A58DD">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bottom w:val="nil"/>
              <w:right w:val="nil"/>
            </w:tcBorders>
            <w:shd w:val="clear" w:color="auto" w:fill="E8E8E8"/>
            <w:vAlign w:val="center"/>
          </w:tcPr>
          <w:p w:rsidR="00F008A8" w:rsidRPr="00275322" w:rsidP="00F008A8" w14:paraId="7ED02D29" w14:textId="1FA3EA62">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bottom w:val="nil"/>
              <w:right w:val="nil"/>
            </w:tcBorders>
            <w:shd w:val="clear" w:color="auto" w:fill="E8E8E8"/>
          </w:tcPr>
          <w:p w:rsidR="00F008A8" w:rsidRPr="00275322" w:rsidP="00F008A8" w14:paraId="13616D04" w14:textId="761282F8">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bottom w:val="nil"/>
              <w:right w:val="nil"/>
            </w:tcBorders>
            <w:shd w:val="clear" w:color="auto" w:fill="E8E8E8"/>
          </w:tcPr>
          <w:p w:rsidR="00F008A8" w:rsidRPr="00275322" w:rsidP="00F008A8" w14:paraId="1B9FF451" w14:textId="4A35132F">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bottom w:val="nil"/>
              <w:right w:val="nil"/>
            </w:tcBorders>
            <w:shd w:val="clear" w:color="auto" w:fill="E8E8E8"/>
          </w:tcPr>
          <w:p w:rsidR="00F008A8" w:rsidRPr="00275322" w:rsidP="00F008A8" w14:paraId="626C944D" w14:textId="06E02B92">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410065CE" w14:textId="77777777" w:rsidTr="00F05AC6">
        <w:tblPrEx>
          <w:tblW w:w="5176" w:type="pct"/>
          <w:tblLayout w:type="fixed"/>
          <w:tblCellMar>
            <w:left w:w="120" w:type="dxa"/>
            <w:right w:w="120" w:type="dxa"/>
          </w:tblCellMar>
          <w:tblLook w:val="0000"/>
        </w:tblPrEx>
        <w:tc>
          <w:tcPr>
            <w:tcW w:w="1719" w:type="pct"/>
            <w:tcBorders>
              <w:top w:val="nil"/>
              <w:left w:val="nil"/>
              <w:right w:val="nil"/>
            </w:tcBorders>
            <w:shd w:val="clear" w:color="auto" w:fill="auto"/>
          </w:tcPr>
          <w:p w:rsidR="00D0620C" w:rsidRPr="00275322" w:rsidP="00D0620C" w14:paraId="7054D02D" w14:textId="2FB61566">
            <w:pPr>
              <w:spacing w:before="60" w:after="60" w:line="240" w:lineRule="auto"/>
              <w:ind w:left="360" w:hanging="360"/>
              <w:rPr>
                <w:rFonts w:ascii="Arial" w:hAnsi="Arial" w:cs="Arial"/>
                <w:sz w:val="20"/>
                <w:szCs w:val="20"/>
              </w:rPr>
            </w:pPr>
            <w:r>
              <w:rPr>
                <w:rFonts w:ascii="Arial" w:hAnsi="Arial" w:cs="Arial"/>
                <w:sz w:val="20"/>
                <w:szCs w:val="20"/>
              </w:rPr>
              <w:t>l</w:t>
            </w:r>
            <w:r w:rsidRPr="00275322">
              <w:rPr>
                <w:rFonts w:ascii="Arial" w:hAnsi="Arial" w:cs="Arial"/>
                <w:sz w:val="20"/>
                <w:szCs w:val="20"/>
              </w:rPr>
              <w:t>.</w:t>
            </w:r>
            <w:r w:rsidRPr="00275322">
              <w:rPr>
                <w:rFonts w:ascii="Arial" w:hAnsi="Arial" w:cs="Arial"/>
                <w:sz w:val="20"/>
                <w:szCs w:val="20"/>
              </w:rPr>
              <w:tab/>
              <w:t>Other (specify)</w:t>
            </w:r>
          </w:p>
        </w:tc>
        <w:tc>
          <w:tcPr>
            <w:tcW w:w="580" w:type="pct"/>
            <w:tcBorders>
              <w:top w:val="nil"/>
              <w:left w:val="nil"/>
              <w:right w:val="nil"/>
            </w:tcBorders>
            <w:shd w:val="clear" w:color="auto" w:fill="auto"/>
            <w:vAlign w:val="center"/>
          </w:tcPr>
          <w:p w:rsidR="00D0620C" w:rsidRPr="00275322" w:rsidP="00D0620C" w14:paraId="00C34ED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1 </w:t>
            </w:r>
            <w:r w:rsidRPr="00275322">
              <w:rPr>
                <w:rFonts w:ascii="Wingdings" w:hAnsi="Wingdings" w:cs="Arial"/>
                <w:sz w:val="20"/>
                <w:szCs w:val="20"/>
              </w:rPr>
              <w:sym w:font="Wingdings" w:char="F06F"/>
            </w:r>
          </w:p>
        </w:tc>
        <w:tc>
          <w:tcPr>
            <w:tcW w:w="713" w:type="pct"/>
            <w:tcBorders>
              <w:top w:val="nil"/>
              <w:left w:val="nil"/>
              <w:right w:val="nil"/>
            </w:tcBorders>
            <w:shd w:val="clear" w:color="auto" w:fill="auto"/>
            <w:vAlign w:val="center"/>
          </w:tcPr>
          <w:p w:rsidR="00D0620C" w:rsidRPr="00275322" w:rsidP="00D0620C" w14:paraId="5FB4C87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75322">
              <w:rPr>
                <w:rFonts w:ascii="Arial" w:hAnsi="Arial" w:cs="Arial"/>
                <w:sz w:val="12"/>
                <w:szCs w:val="12"/>
              </w:rPr>
              <w:t xml:space="preserve">2 </w:t>
            </w:r>
            <w:r w:rsidRPr="00275322">
              <w:rPr>
                <w:rFonts w:ascii="Wingdings" w:hAnsi="Wingdings" w:cs="Arial"/>
                <w:sz w:val="20"/>
                <w:szCs w:val="20"/>
              </w:rPr>
              <w:sym w:font="Wingdings" w:char="F06F"/>
            </w:r>
          </w:p>
        </w:tc>
        <w:tc>
          <w:tcPr>
            <w:tcW w:w="502" w:type="pct"/>
            <w:tcBorders>
              <w:top w:val="nil"/>
              <w:left w:val="nil"/>
              <w:right w:val="nil"/>
            </w:tcBorders>
            <w:shd w:val="clear" w:color="auto" w:fill="auto"/>
          </w:tcPr>
          <w:p w:rsidR="00D0620C" w:rsidRPr="00275322" w:rsidP="00D0620C" w14:paraId="357ADA04"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3 </w:t>
            </w:r>
            <w:r w:rsidRPr="00275322">
              <w:rPr>
                <w:rFonts w:ascii="Wingdings" w:hAnsi="Wingdings" w:cs="Arial"/>
                <w:sz w:val="20"/>
                <w:szCs w:val="20"/>
              </w:rPr>
              <w:sym w:font="Wingdings" w:char="F06F"/>
            </w:r>
          </w:p>
        </w:tc>
        <w:tc>
          <w:tcPr>
            <w:tcW w:w="806" w:type="pct"/>
            <w:tcBorders>
              <w:top w:val="nil"/>
              <w:left w:val="nil"/>
              <w:right w:val="nil"/>
            </w:tcBorders>
            <w:shd w:val="clear" w:color="auto" w:fill="auto"/>
          </w:tcPr>
          <w:p w:rsidR="00D0620C" w:rsidRPr="00275322" w:rsidP="00D0620C" w14:paraId="450AA285"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4 </w:t>
            </w:r>
            <w:r w:rsidRPr="00275322">
              <w:rPr>
                <w:rFonts w:ascii="Wingdings" w:hAnsi="Wingdings" w:cs="Arial"/>
                <w:sz w:val="20"/>
                <w:szCs w:val="20"/>
              </w:rPr>
              <w:sym w:font="Wingdings" w:char="F06F"/>
            </w:r>
          </w:p>
        </w:tc>
        <w:tc>
          <w:tcPr>
            <w:tcW w:w="679" w:type="pct"/>
            <w:tcBorders>
              <w:top w:val="nil"/>
              <w:left w:val="nil"/>
              <w:right w:val="nil"/>
            </w:tcBorders>
            <w:shd w:val="clear" w:color="auto" w:fill="auto"/>
          </w:tcPr>
          <w:p w:rsidR="00D0620C" w:rsidRPr="00275322" w:rsidP="00D0620C" w14:paraId="4409A4B4" w14:textId="77777777">
            <w:pPr>
              <w:tabs>
                <w:tab w:val="left" w:pos="1008"/>
                <w:tab w:val="left" w:pos="1800"/>
              </w:tabs>
              <w:spacing w:before="60" w:after="60" w:line="240" w:lineRule="auto"/>
              <w:ind w:hanging="12"/>
              <w:jc w:val="center"/>
              <w:rPr>
                <w:rFonts w:ascii="Arial" w:hAnsi="Arial" w:cs="Arial"/>
                <w:sz w:val="12"/>
                <w:szCs w:val="12"/>
              </w:rPr>
            </w:pPr>
            <w:r w:rsidRPr="00275322">
              <w:rPr>
                <w:rFonts w:ascii="Arial" w:hAnsi="Arial" w:cs="Arial"/>
                <w:sz w:val="12"/>
                <w:szCs w:val="12"/>
              </w:rPr>
              <w:t xml:space="preserve">5 </w:t>
            </w:r>
            <w:r w:rsidRPr="00275322">
              <w:rPr>
                <w:rFonts w:ascii="Wingdings" w:hAnsi="Wingdings" w:cs="Arial"/>
                <w:sz w:val="20"/>
                <w:szCs w:val="20"/>
              </w:rPr>
              <w:sym w:font="Wingdings" w:char="F06F"/>
            </w:r>
          </w:p>
        </w:tc>
      </w:tr>
      <w:tr w14:paraId="4D2A04B5" w14:textId="77777777" w:rsidTr="00F05AC6">
        <w:tblPrEx>
          <w:tblW w:w="5176" w:type="pct"/>
          <w:tblLayout w:type="fixed"/>
          <w:tblCellMar>
            <w:left w:w="120" w:type="dxa"/>
            <w:right w:w="120" w:type="dxa"/>
          </w:tblCellMar>
          <w:tblLook w:val="0000"/>
        </w:tblPrEx>
        <w:tc>
          <w:tcPr>
            <w:tcW w:w="1719" w:type="pct"/>
            <w:tcBorders>
              <w:top w:val="nil"/>
              <w:left w:val="nil"/>
              <w:right w:val="nil"/>
            </w:tcBorders>
            <w:shd w:val="clear" w:color="auto" w:fill="auto"/>
          </w:tcPr>
          <w:p w:rsidR="00D0620C" w:rsidRPr="00275322" w:rsidP="00D0620C" w14:paraId="474E7690" w14:textId="77777777">
            <w:pPr>
              <w:spacing w:before="60" w:after="60" w:line="240" w:lineRule="auto"/>
              <w:ind w:left="360" w:hanging="360"/>
              <w:rPr>
                <w:rFonts w:ascii="Arial" w:hAnsi="Arial" w:cs="Arial"/>
                <w:sz w:val="20"/>
                <w:szCs w:val="20"/>
              </w:rPr>
            </w:pPr>
            <w:r w:rsidRPr="00275322">
              <w:rPr>
                <w:rFonts w:ascii="Arial" w:hAnsi="Arial" w:cs="Arial"/>
                <w:b/>
                <w:i/>
                <w:noProof/>
                <w:sz w:val="20"/>
                <w:szCs w:val="20"/>
              </w:rPr>
              <mc:AlternateContent>
                <mc:Choice Requires="wps">
                  <w:drawing>
                    <wp:inline distT="0" distB="0" distL="0" distR="0">
                      <wp:extent cx="1997404" cy="173990"/>
                      <wp:effectExtent l="0" t="0" r="22225" b="16510"/>
                      <wp:docPr id="100" name="Text Box 100"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7404" cy="173990"/>
                              </a:xfrm>
                              <a:prstGeom prst="rect">
                                <a:avLst/>
                              </a:prstGeom>
                              <a:solidFill>
                                <a:srgbClr val="FFFFFF"/>
                              </a:solidFill>
                              <a:ln w="9525">
                                <a:solidFill>
                                  <a:srgbClr val="000000"/>
                                </a:solidFill>
                                <a:miter lim="800000"/>
                                <a:headEnd/>
                                <a:tailEnd/>
                              </a:ln>
                            </wps:spPr>
                            <wps:txbx>
                              <w:txbxContent>
                                <w:p w:rsidR="00D0620C" w:rsidRPr="00C96776" w:rsidP="00B13C89" w14:textId="77777777">
                                  <w:pPr>
                                    <w:jc w:val="right"/>
                                    <w:rPr>
                                      <w:sz w:val="18"/>
                                      <w:szCs w:val="18"/>
                                    </w:rPr>
                                  </w:pPr>
                                </w:p>
                              </w:txbxContent>
                            </wps:txbx>
                            <wps:bodyPr rot="0" vert="horz" wrap="square" lIns="0" tIns="18288" rIns="18288" bIns="0" anchor="ctr" anchorCtr="0" upright="1"/>
                          </wps:wsp>
                        </a:graphicData>
                      </a:graphic>
                    </wp:inline>
                  </w:drawing>
                </mc:Choice>
                <mc:Fallback>
                  <w:pict>
                    <v:shape id="Text Box 100" o:spid="_x0000_i1030" type="#_x0000_t202" alt="Blank space for entering response" style="width:157.3pt;height:13.7pt;mso-left-percent:-10001;mso-position-horizontal-relative:char;mso-position-vertical-relative:line;mso-top-percent:-10001;mso-wrap-style:square;visibility:visible;v-text-anchor:middle">
                      <v:textbox inset="0,1.44pt,1.44pt,0">
                        <w:txbxContent>
                          <w:p w:rsidR="00D0620C" w:rsidRPr="00C96776" w:rsidP="00B13C89" w14:paraId="7DE08AFF" w14:textId="77777777">
                            <w:pPr>
                              <w:jc w:val="right"/>
                              <w:rPr>
                                <w:sz w:val="18"/>
                                <w:szCs w:val="18"/>
                              </w:rPr>
                            </w:pPr>
                          </w:p>
                        </w:txbxContent>
                      </v:textbox>
                      <w10:wrap type="none"/>
                      <w10:anchorlock/>
                    </v:shape>
                  </w:pict>
                </mc:Fallback>
              </mc:AlternateContent>
            </w:r>
          </w:p>
        </w:tc>
        <w:tc>
          <w:tcPr>
            <w:tcW w:w="580" w:type="pct"/>
            <w:tcBorders>
              <w:top w:val="nil"/>
              <w:left w:val="nil"/>
              <w:right w:val="nil"/>
            </w:tcBorders>
            <w:shd w:val="clear" w:color="auto" w:fill="auto"/>
            <w:vAlign w:val="center"/>
          </w:tcPr>
          <w:p w:rsidR="00D0620C" w:rsidRPr="00275322" w:rsidP="00D0620C" w14:paraId="28274D47" w14:textId="77777777">
            <w:pPr>
              <w:tabs>
                <w:tab w:val="left" w:pos="1008"/>
                <w:tab w:val="left" w:pos="1800"/>
              </w:tabs>
              <w:spacing w:before="60" w:after="60" w:line="240" w:lineRule="auto"/>
              <w:ind w:hanging="12"/>
              <w:jc w:val="center"/>
              <w:rPr>
                <w:rFonts w:ascii="Arial" w:hAnsi="Arial" w:cs="Arial"/>
                <w:sz w:val="12"/>
                <w:szCs w:val="12"/>
              </w:rPr>
            </w:pPr>
          </w:p>
        </w:tc>
        <w:tc>
          <w:tcPr>
            <w:tcW w:w="713" w:type="pct"/>
            <w:tcBorders>
              <w:top w:val="nil"/>
              <w:left w:val="nil"/>
              <w:right w:val="nil"/>
            </w:tcBorders>
            <w:shd w:val="clear" w:color="auto" w:fill="auto"/>
            <w:vAlign w:val="center"/>
          </w:tcPr>
          <w:p w:rsidR="00D0620C" w:rsidRPr="00275322" w:rsidP="00D0620C" w14:paraId="06CC63E7" w14:textId="77777777">
            <w:pPr>
              <w:tabs>
                <w:tab w:val="left" w:pos="1008"/>
                <w:tab w:val="left" w:pos="1800"/>
              </w:tabs>
              <w:spacing w:before="60" w:after="60" w:line="240" w:lineRule="auto"/>
              <w:ind w:hanging="12"/>
              <w:jc w:val="center"/>
              <w:rPr>
                <w:rFonts w:ascii="Arial" w:hAnsi="Arial" w:cs="Arial"/>
                <w:sz w:val="12"/>
                <w:szCs w:val="12"/>
              </w:rPr>
            </w:pPr>
          </w:p>
        </w:tc>
        <w:tc>
          <w:tcPr>
            <w:tcW w:w="502" w:type="pct"/>
            <w:tcBorders>
              <w:top w:val="nil"/>
              <w:left w:val="nil"/>
              <w:right w:val="nil"/>
            </w:tcBorders>
            <w:shd w:val="clear" w:color="auto" w:fill="auto"/>
          </w:tcPr>
          <w:p w:rsidR="00D0620C" w:rsidRPr="00275322" w:rsidP="00D0620C" w14:paraId="6A2156DA" w14:textId="77777777">
            <w:pPr>
              <w:tabs>
                <w:tab w:val="left" w:pos="1008"/>
                <w:tab w:val="left" w:pos="1800"/>
              </w:tabs>
              <w:spacing w:before="60" w:after="60" w:line="240" w:lineRule="auto"/>
              <w:ind w:hanging="12"/>
              <w:jc w:val="center"/>
              <w:rPr>
                <w:rFonts w:ascii="Arial" w:hAnsi="Arial" w:cs="Arial"/>
                <w:sz w:val="12"/>
                <w:szCs w:val="12"/>
              </w:rPr>
            </w:pPr>
          </w:p>
        </w:tc>
        <w:tc>
          <w:tcPr>
            <w:tcW w:w="806" w:type="pct"/>
            <w:tcBorders>
              <w:top w:val="nil"/>
              <w:left w:val="nil"/>
              <w:right w:val="nil"/>
            </w:tcBorders>
            <w:shd w:val="clear" w:color="auto" w:fill="auto"/>
          </w:tcPr>
          <w:p w:rsidR="00D0620C" w:rsidRPr="00275322" w:rsidP="00D0620C" w14:paraId="1C0DE368" w14:textId="77777777">
            <w:pPr>
              <w:tabs>
                <w:tab w:val="left" w:pos="1008"/>
                <w:tab w:val="left" w:pos="1800"/>
              </w:tabs>
              <w:spacing w:before="60" w:after="60" w:line="240" w:lineRule="auto"/>
              <w:ind w:hanging="12"/>
              <w:jc w:val="center"/>
              <w:rPr>
                <w:rFonts w:ascii="Arial" w:hAnsi="Arial" w:cs="Arial"/>
                <w:sz w:val="12"/>
                <w:szCs w:val="12"/>
              </w:rPr>
            </w:pPr>
          </w:p>
        </w:tc>
        <w:tc>
          <w:tcPr>
            <w:tcW w:w="679" w:type="pct"/>
            <w:tcBorders>
              <w:top w:val="nil"/>
              <w:left w:val="nil"/>
              <w:right w:val="nil"/>
            </w:tcBorders>
            <w:shd w:val="clear" w:color="auto" w:fill="auto"/>
          </w:tcPr>
          <w:p w:rsidR="00D0620C" w:rsidRPr="00275322" w:rsidP="00D0620C" w14:paraId="5BD9CA12" w14:textId="77777777">
            <w:pPr>
              <w:tabs>
                <w:tab w:val="left" w:pos="1008"/>
                <w:tab w:val="left" w:pos="1800"/>
              </w:tabs>
              <w:spacing w:before="60" w:after="60" w:line="240" w:lineRule="auto"/>
              <w:ind w:hanging="12"/>
              <w:jc w:val="center"/>
              <w:rPr>
                <w:rFonts w:ascii="Arial" w:hAnsi="Arial" w:cs="Arial"/>
                <w:sz w:val="12"/>
                <w:szCs w:val="12"/>
              </w:rPr>
            </w:pPr>
          </w:p>
        </w:tc>
      </w:tr>
    </w:tbl>
    <w:p w:rsidR="00164808" w:rsidP="00F05AC6" w14:paraId="679799BE" w14:textId="2D24F9CF">
      <w:pPr>
        <w:pStyle w:val="ListNumber"/>
        <w:pageBreakBefore/>
        <w:numPr>
          <w:ilvl w:val="0"/>
          <w:numId w:val="28"/>
        </w:numPr>
        <w:spacing w:before="120" w:after="40"/>
      </w:pPr>
      <w:r>
        <w:t xml:space="preserve">Do </w:t>
      </w:r>
      <w:r w:rsidR="007B19DE">
        <w:t xml:space="preserve">all </w:t>
      </w:r>
      <w:r>
        <w:t>local</w:t>
      </w:r>
      <w:r w:rsidR="007B19DE">
        <w:t xml:space="preserve"> NAP</w:t>
      </w:r>
      <w:r>
        <w:t xml:space="preserve"> agencies provide language </w:t>
      </w:r>
      <w:r w:rsidR="009F6FD3">
        <w:t>assistance services</w:t>
      </w:r>
      <w:r>
        <w:t xml:space="preserve">? </w:t>
      </w:r>
    </w:p>
    <w:p w:rsidR="00164808" w:rsidRPr="00E83B30" w:rsidP="00F008A8" w14:paraId="3DF1FA4C" w14:textId="11C9797C">
      <w:pPr>
        <w:pStyle w:val="SurAnswerCategory"/>
      </w:pPr>
      <w:r w:rsidRPr="00827DB9">
        <w:rPr>
          <w:rFonts w:cs="Arial"/>
          <w:sz w:val="32"/>
        </w:rPr>
        <w:t>□</w:t>
      </w:r>
      <w:r w:rsidRPr="001477AF">
        <w:tab/>
      </w:r>
      <w:r w:rsidRPr="00E83B30">
        <w:t>All</w:t>
      </w:r>
      <w:r w:rsidRPr="00E83B30" w:rsidR="0036050C">
        <w:t xml:space="preserve"> local NAP agencies provide language </w:t>
      </w:r>
      <w:r w:rsidRPr="00E83B30" w:rsidR="009F6FD3">
        <w:t>assistance services</w:t>
      </w:r>
    </w:p>
    <w:p w:rsidR="00164808" w:rsidRPr="00E83B30" w:rsidP="00F008A8" w14:paraId="071BFB26" w14:textId="79465007">
      <w:pPr>
        <w:pStyle w:val="SurAnswerCategory"/>
      </w:pPr>
      <w:r w:rsidRPr="00827DB9">
        <w:rPr>
          <w:rFonts w:cs="Arial"/>
          <w:sz w:val="32"/>
        </w:rPr>
        <w:t>□</w:t>
      </w:r>
      <w:r w:rsidRPr="001477AF">
        <w:tab/>
      </w:r>
      <w:r w:rsidRPr="00E83B30">
        <w:t>Some</w:t>
      </w:r>
      <w:r w:rsidRPr="00E83B30" w:rsidR="0036050C">
        <w:t xml:space="preserve"> local NAP agencies provide language </w:t>
      </w:r>
      <w:r w:rsidRPr="00E83B30" w:rsidR="009F6FD3">
        <w:t>assistance services</w:t>
      </w:r>
    </w:p>
    <w:p w:rsidR="00164808" w:rsidRPr="00E83B30" w:rsidP="00F008A8" w14:paraId="577E837F" w14:textId="19790F69">
      <w:pPr>
        <w:pStyle w:val="SurAnswerCategory"/>
      </w:pPr>
      <w:r w:rsidRPr="00827DB9">
        <w:rPr>
          <w:rFonts w:cs="Arial"/>
          <w:sz w:val="32"/>
        </w:rPr>
        <w:t>□</w:t>
      </w:r>
      <w:r w:rsidRPr="001477AF">
        <w:tab/>
      </w:r>
      <w:r w:rsidRPr="00E83B30">
        <w:t>Few</w:t>
      </w:r>
      <w:r w:rsidRPr="00E83B30" w:rsidR="0036050C">
        <w:t xml:space="preserve"> local NAP agencies provide language </w:t>
      </w:r>
      <w:r w:rsidRPr="00E83B30" w:rsidR="009F6FD3">
        <w:t>assistance services</w:t>
      </w:r>
    </w:p>
    <w:p w:rsidR="00AC09B2" w:rsidRPr="00E83B30" w:rsidP="00F008A8" w14:paraId="7C8C651F" w14:textId="66F62083">
      <w:pPr>
        <w:pStyle w:val="SurAnswerCategory"/>
      </w:pPr>
      <w:r w:rsidRPr="00827DB9">
        <w:rPr>
          <w:rFonts w:cs="Arial"/>
          <w:sz w:val="32"/>
        </w:rPr>
        <w:t>□</w:t>
      </w:r>
      <w:r w:rsidRPr="001477AF">
        <w:tab/>
      </w:r>
      <w:r w:rsidRPr="00E83B30">
        <w:t>Don’t know</w:t>
      </w:r>
    </w:p>
    <w:p w:rsidR="0036050C" w:rsidRPr="00E83B30" w:rsidP="00F008A8" w14:paraId="313B2578" w14:textId="0B4A40E6">
      <w:pPr>
        <w:pStyle w:val="SurAnswerCategory"/>
        <w:tabs>
          <w:tab w:val="left" w:leader="underscore" w:pos="8460"/>
        </w:tabs>
      </w:pPr>
      <w:r w:rsidRPr="00275322">
        <w:rPr>
          <w:rFonts w:ascii="Arial" w:hAnsi="Arial" w:cs="Arial"/>
          <w:b/>
          <w:i/>
          <w:noProof/>
          <w:sz w:val="20"/>
          <w:szCs w:val="20"/>
        </w:rPr>
        <mc:AlternateContent>
          <mc:Choice Requires="wps">
            <w:drawing>
              <wp:anchor distT="0" distB="0" distL="114300" distR="114300" simplePos="0" relativeHeight="251674624" behindDoc="0" locked="0" layoutInCell="1" allowOverlap="1">
                <wp:simplePos x="0" y="0"/>
                <wp:positionH relativeFrom="column">
                  <wp:posOffset>1379529</wp:posOffset>
                </wp:positionH>
                <wp:positionV relativeFrom="paragraph">
                  <wp:posOffset>21142</wp:posOffset>
                </wp:positionV>
                <wp:extent cx="1997075" cy="173990"/>
                <wp:effectExtent l="0" t="0" r="22225" b="16510"/>
                <wp:wrapNone/>
                <wp:docPr id="9" name="Text Box 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7075" cy="173990"/>
                        </a:xfrm>
                        <a:prstGeom prst="rect">
                          <a:avLst/>
                        </a:prstGeom>
                        <a:solidFill>
                          <a:srgbClr val="FFFFFF"/>
                        </a:solidFill>
                        <a:ln w="9525">
                          <a:solidFill>
                            <a:srgbClr val="000000"/>
                          </a:solidFill>
                          <a:miter lim="800000"/>
                          <a:headEnd/>
                          <a:tailEnd/>
                        </a:ln>
                      </wps:spPr>
                      <wps:txbx>
                        <w:txbxContent>
                          <w:p w:rsidR="00F05AC6" w:rsidRPr="00C96776" w:rsidP="00F05AC6" w14:textId="77777777">
                            <w:pPr>
                              <w:jc w:val="right"/>
                              <w:rPr>
                                <w:sz w:val="18"/>
                                <w:szCs w:val="18"/>
                              </w:rPr>
                            </w:pPr>
                          </w:p>
                        </w:txbxContent>
                      </wps:txbx>
                      <wps:bodyPr rot="0" vert="horz" wrap="square" lIns="0" tIns="18288" rIns="18288" bIns="0" anchor="ctr" anchorCtr="0" upright="1"/>
                    </wps:wsp>
                  </a:graphicData>
                </a:graphic>
              </wp:anchor>
            </w:drawing>
          </mc:Choice>
          <mc:Fallback>
            <w:pict>
              <v:shape id="Text Box 9" o:spid="_x0000_s1031" type="#_x0000_t202" alt="Blank space for entering response" style="width:157.25pt;height:13.7pt;margin-top:1.65pt;margin-left:108.6pt;mso-wrap-distance-bottom:0;mso-wrap-distance-left:9pt;mso-wrap-distance-right:9pt;mso-wrap-distance-top:0;mso-wrap-style:square;position:absolute;visibility:visible;v-text-anchor:middle;z-index:251675648">
                <v:textbox inset="0,1.44pt,1.44pt,0">
                  <w:txbxContent>
                    <w:p w:rsidR="00F05AC6" w:rsidRPr="00C96776" w:rsidP="00F05AC6" w14:paraId="47BA06F3" w14:textId="77777777">
                      <w:pPr>
                        <w:jc w:val="right"/>
                        <w:rPr>
                          <w:sz w:val="18"/>
                          <w:szCs w:val="18"/>
                        </w:rPr>
                      </w:pPr>
                    </w:p>
                  </w:txbxContent>
                </v:textbox>
              </v:shape>
            </w:pict>
          </mc:Fallback>
        </mc:AlternateContent>
      </w:r>
      <w:r w:rsidRPr="00827DB9" w:rsidR="00F008A8">
        <w:rPr>
          <w:rFonts w:cs="Arial"/>
          <w:sz w:val="32"/>
        </w:rPr>
        <w:t>□</w:t>
      </w:r>
      <w:r w:rsidRPr="001477AF" w:rsidR="00F008A8">
        <w:tab/>
      </w:r>
      <w:r w:rsidRPr="00E83B30" w:rsidR="0036050C">
        <w:t>Other [specify]</w:t>
      </w:r>
      <w:r w:rsidR="00F008A8">
        <w:t xml:space="preserve"> </w:t>
      </w:r>
    </w:p>
    <w:p w:rsidR="007E0C18" w:rsidP="00203923" w14:paraId="7A937A9C" w14:textId="5B0B98F4">
      <w:pPr>
        <w:pStyle w:val="ListNumber"/>
        <w:numPr>
          <w:ilvl w:val="0"/>
          <w:numId w:val="28"/>
        </w:numPr>
        <w:spacing w:before="120" w:after="40"/>
      </w:pPr>
      <w:r>
        <w:t xml:space="preserve">Do you have </w:t>
      </w:r>
      <w:r w:rsidR="00A261C0">
        <w:t xml:space="preserve">NAP agency frontline </w:t>
      </w:r>
      <w:r>
        <w:t xml:space="preserve">staff who speak multiple languages? </w:t>
      </w:r>
    </w:p>
    <w:p w:rsidR="007E0C18" w:rsidRPr="00E83B30" w:rsidP="00F008A8" w14:paraId="06D3ADC8" w14:textId="3CA3A921">
      <w:pPr>
        <w:pStyle w:val="SurAnswerCategory"/>
      </w:pPr>
      <w:r w:rsidRPr="00827DB9">
        <w:rPr>
          <w:rFonts w:cs="Arial"/>
          <w:sz w:val="32"/>
        </w:rPr>
        <w:t>□</w:t>
      </w:r>
      <w:r w:rsidRPr="001477AF">
        <w:tab/>
      </w:r>
      <w:r w:rsidRPr="00E83B30">
        <w:t xml:space="preserve">Yes, </w:t>
      </w:r>
      <w:r w:rsidRPr="00E83B30" w:rsidR="000045C2">
        <w:t>most</w:t>
      </w:r>
      <w:r w:rsidRPr="00E83B30">
        <w:t xml:space="preserve"> staff</w:t>
      </w:r>
      <w:r w:rsidRPr="00E83B30" w:rsidR="000045C2">
        <w:t xml:space="preserve"> speak multiple languages</w:t>
      </w:r>
    </w:p>
    <w:p w:rsidR="007E0C18" w:rsidRPr="00E83B30" w:rsidP="00F008A8" w14:paraId="01BE95EC" w14:textId="6D9C3027">
      <w:pPr>
        <w:pStyle w:val="SurAnswerCategory"/>
      </w:pPr>
      <w:r w:rsidRPr="00827DB9">
        <w:rPr>
          <w:rFonts w:cs="Arial"/>
          <w:sz w:val="32"/>
        </w:rPr>
        <w:t>□</w:t>
      </w:r>
      <w:r w:rsidRPr="001477AF">
        <w:tab/>
      </w:r>
      <w:r w:rsidRPr="00E83B30">
        <w:t>Yes, some staff</w:t>
      </w:r>
      <w:r w:rsidRPr="00E83B30" w:rsidR="000045C2">
        <w:t xml:space="preserve"> speak multiple languages</w:t>
      </w:r>
    </w:p>
    <w:p w:rsidR="007E0C18" w:rsidRPr="00E83B30" w:rsidP="00F008A8" w14:paraId="01D0A1E9" w14:textId="1BF027DB">
      <w:pPr>
        <w:pStyle w:val="SurAnswerCategory"/>
      </w:pPr>
      <w:r w:rsidRPr="00827DB9">
        <w:rPr>
          <w:rFonts w:cs="Arial"/>
          <w:sz w:val="32"/>
        </w:rPr>
        <w:t>□</w:t>
      </w:r>
      <w:r w:rsidRPr="001477AF">
        <w:tab/>
      </w:r>
      <w:r w:rsidRPr="00E83B30">
        <w:t xml:space="preserve">No, staff </w:t>
      </w:r>
      <w:r w:rsidRPr="00E83B30" w:rsidR="000045C2">
        <w:t xml:space="preserve">generally </w:t>
      </w:r>
      <w:r w:rsidRPr="00E83B30">
        <w:t>speak one language onl</w:t>
      </w:r>
      <w:r w:rsidRPr="00E83B30" w:rsidR="000045C2">
        <w:t>y</w:t>
      </w:r>
    </w:p>
    <w:p w:rsidR="000045C2" w:rsidP="00203923" w14:paraId="17711CB4" w14:textId="21FE6956">
      <w:pPr>
        <w:pStyle w:val="ListNumber"/>
        <w:numPr>
          <w:ilvl w:val="0"/>
          <w:numId w:val="28"/>
        </w:numPr>
        <w:spacing w:before="120" w:after="40"/>
      </w:pPr>
      <w:r>
        <w:t>What languages do</w:t>
      </w:r>
      <w:r w:rsidR="0036050C">
        <w:t xml:space="preserve"> frontline</w:t>
      </w:r>
      <w:r>
        <w:t xml:space="preserve"> staff commonly speak?</w:t>
      </w:r>
      <w:r w:rsidR="00164808">
        <w:t xml:space="preserve"> (</w:t>
      </w:r>
      <w:r w:rsidR="005F1D9B">
        <w:t xml:space="preserve">Select </w:t>
      </w:r>
      <w:r w:rsidR="00164808">
        <w:t>all that apply)</w:t>
      </w:r>
    </w:p>
    <w:p w:rsidR="009472D0" w:rsidRPr="00E83B30" w:rsidP="00F008A8" w14:paraId="20281DB7" w14:textId="6735AE62">
      <w:pPr>
        <w:pStyle w:val="SurAnswerCategory"/>
      </w:pPr>
      <w:r w:rsidRPr="00827DB9">
        <w:rPr>
          <w:rFonts w:cs="Arial"/>
          <w:sz w:val="32"/>
        </w:rPr>
        <w:t>□</w:t>
      </w:r>
      <w:r w:rsidRPr="001477AF">
        <w:tab/>
      </w:r>
      <w:r w:rsidRPr="00E83B30">
        <w:t>English</w:t>
      </w:r>
    </w:p>
    <w:p w:rsidR="009472D0" w:rsidRPr="00E83B30" w:rsidP="00F008A8" w14:paraId="2B488B6C" w14:textId="268B3C91">
      <w:pPr>
        <w:pStyle w:val="SurAnswerCategory"/>
      </w:pPr>
      <w:r w:rsidRPr="00827DB9">
        <w:rPr>
          <w:rFonts w:cs="Arial"/>
          <w:sz w:val="32"/>
        </w:rPr>
        <w:t>□</w:t>
      </w:r>
      <w:r w:rsidRPr="001477AF">
        <w:tab/>
      </w:r>
      <w:r w:rsidRPr="00E83B30" w:rsidR="00AC09B2">
        <w:t>[</w:t>
      </w:r>
      <w:r w:rsidRPr="00E83B30">
        <w:t>Spanish</w:t>
      </w:r>
      <w:r w:rsidRPr="00E83B30" w:rsidR="00F12CD0">
        <w:t xml:space="preserve">, </w:t>
      </w:r>
      <w:r w:rsidRPr="00E83B30">
        <w:t>Chamorro</w:t>
      </w:r>
      <w:r w:rsidRPr="00E83B30" w:rsidR="00F12CD0">
        <w:t xml:space="preserve">, or </w:t>
      </w:r>
      <w:r w:rsidRPr="00E83B30">
        <w:t>Samoan</w:t>
      </w:r>
      <w:r w:rsidRPr="00E83B30" w:rsidR="00AC09B2">
        <w:t>; customized to Territory]</w:t>
      </w:r>
    </w:p>
    <w:p w:rsidR="009472D0" w:rsidRPr="00E83B30" w:rsidP="00F008A8" w14:paraId="1CDFC3C4" w14:textId="469F4D55">
      <w:pPr>
        <w:pStyle w:val="SurAnswerCategory"/>
      </w:pPr>
      <w:r w:rsidRPr="00827DB9">
        <w:rPr>
          <w:rFonts w:cs="Arial"/>
          <w:sz w:val="32"/>
        </w:rPr>
        <w:t>□</w:t>
      </w:r>
      <w:r w:rsidRPr="001477AF">
        <w:tab/>
      </w:r>
      <w:r w:rsidRPr="00E83B30">
        <w:t>[Other languages as indicated by the language landscape analysis]</w:t>
      </w:r>
    </w:p>
    <w:p w:rsidR="00A261C0" w:rsidRPr="004C72C7" w:rsidP="00F05AC6" w14:paraId="4273E6E5" w14:textId="784026ED">
      <w:pPr>
        <w:pStyle w:val="ListNumber"/>
        <w:numPr>
          <w:ilvl w:val="0"/>
          <w:numId w:val="28"/>
        </w:numPr>
        <w:spacing w:before="120" w:line="240" w:lineRule="auto"/>
      </w:pPr>
      <w:r w:rsidRPr="00BC742C">
        <w:t xml:space="preserve">Which type of staff does your </w:t>
      </w:r>
      <w:r w:rsidR="00164808">
        <w:t>NAP</w:t>
      </w:r>
      <w:r w:rsidRPr="00BC742C">
        <w:t xml:space="preserve"> agency use for translation? </w:t>
      </w:r>
      <w:r w:rsidR="00164808">
        <w:t>(</w:t>
      </w:r>
      <w:r w:rsidR="005F1D9B">
        <w:t xml:space="preserve">Select </w:t>
      </w:r>
      <w:r w:rsidR="00164808">
        <w:t>all that apply)</w:t>
      </w:r>
      <w:r w:rsidR="00AC09B2">
        <w:t xml:space="preserve"> </w:t>
      </w:r>
      <w:r w:rsidR="00F05AC6">
        <w:br/>
      </w:r>
      <w:r w:rsidRPr="00024A74" w:rsidR="004C72C7">
        <w:rPr>
          <w:i/>
          <w:iCs/>
        </w:rPr>
        <w:t>Translation is the replacement of written text from one language (source language) into an equivalent written text in another language (target language).</w:t>
      </w:r>
    </w:p>
    <w:p w:rsidR="00A261C0" w:rsidRPr="00E83B30" w:rsidP="00F008A8" w14:paraId="736DA6AC" w14:textId="0DAAC966">
      <w:pPr>
        <w:pStyle w:val="SurAnswerCategory"/>
      </w:pPr>
      <w:r w:rsidRPr="00827DB9">
        <w:rPr>
          <w:rFonts w:cs="Arial"/>
          <w:sz w:val="32"/>
        </w:rPr>
        <w:t>□</w:t>
      </w:r>
      <w:r w:rsidRPr="001477AF">
        <w:tab/>
      </w:r>
      <w:r w:rsidRPr="00E83B30">
        <w:t>Bilingual staff</w:t>
      </w:r>
    </w:p>
    <w:p w:rsidR="00A261C0" w:rsidRPr="00E83B30" w:rsidP="00F008A8" w14:paraId="718A6017" w14:textId="6BFD05B9">
      <w:pPr>
        <w:pStyle w:val="SurAnswerCategory"/>
      </w:pPr>
      <w:r w:rsidRPr="00827DB9">
        <w:rPr>
          <w:rFonts w:cs="Arial"/>
          <w:sz w:val="32"/>
        </w:rPr>
        <w:t>□</w:t>
      </w:r>
      <w:r w:rsidRPr="001477AF">
        <w:tab/>
      </w:r>
      <w:r w:rsidRPr="00E83B30" w:rsidR="005F1D9B">
        <w:t>T</w:t>
      </w:r>
      <w:r w:rsidRPr="00E83B30">
        <w:t>ranslators</w:t>
      </w:r>
      <w:r w:rsidRPr="00E83B30" w:rsidR="005F1D9B">
        <w:t xml:space="preserve"> on staff</w:t>
      </w:r>
    </w:p>
    <w:p w:rsidR="00A261C0" w:rsidRPr="00E83B30" w:rsidP="00F008A8" w14:paraId="64953BA1" w14:textId="64D188D5">
      <w:pPr>
        <w:pStyle w:val="SurAnswerCategory"/>
      </w:pPr>
      <w:r w:rsidRPr="00827DB9">
        <w:rPr>
          <w:rFonts w:cs="Arial"/>
          <w:sz w:val="32"/>
        </w:rPr>
        <w:t>□</w:t>
      </w:r>
      <w:r w:rsidRPr="001477AF">
        <w:tab/>
      </w:r>
      <w:r w:rsidRPr="00E83B30">
        <w:t>Contracted translators</w:t>
      </w:r>
    </w:p>
    <w:p w:rsidR="00FB4CE7" w:rsidRPr="00E83B30" w:rsidP="00F008A8" w14:paraId="29921BCC" w14:textId="557B52AE">
      <w:pPr>
        <w:pStyle w:val="SurAnswerCategory"/>
      </w:pPr>
      <w:r w:rsidRPr="00827DB9">
        <w:rPr>
          <w:rFonts w:cs="Arial"/>
          <w:sz w:val="32"/>
        </w:rPr>
        <w:t>□</w:t>
      </w:r>
      <w:r w:rsidRPr="001477AF">
        <w:tab/>
      </w:r>
      <w:r w:rsidRPr="00E83B30" w:rsidR="00164808">
        <w:t>Friends or family</w:t>
      </w:r>
    </w:p>
    <w:p w:rsidR="002A7D5F" w:rsidRPr="00E83B30" w:rsidP="00F008A8" w14:paraId="4DB1B286" w14:textId="771FCE5A">
      <w:pPr>
        <w:pStyle w:val="SurAnswerCategory"/>
      </w:pPr>
      <w:r w:rsidRPr="00827DB9">
        <w:rPr>
          <w:rFonts w:cs="Arial"/>
          <w:sz w:val="32"/>
        </w:rPr>
        <w:t>□</w:t>
      </w:r>
      <w:r w:rsidRPr="001477AF">
        <w:tab/>
      </w:r>
      <w:r w:rsidRPr="00E83B30" w:rsidR="00A261C0">
        <w:t>Advocacy organizations that provide translatio</w:t>
      </w:r>
      <w:bookmarkEnd w:id="4"/>
      <w:r w:rsidRPr="00E83B30" w:rsidR="0036050C">
        <w:t>n</w:t>
      </w:r>
    </w:p>
    <w:p w:rsidR="00C802BF" w:rsidRPr="001B4B38" w:rsidP="00F05AC6" w14:paraId="2B829580" w14:textId="5267EEC7">
      <w:pPr>
        <w:pStyle w:val="ListNumber"/>
        <w:numPr>
          <w:ilvl w:val="0"/>
          <w:numId w:val="28"/>
        </w:numPr>
        <w:spacing w:before="120" w:line="240" w:lineRule="auto"/>
        <w:rPr>
          <w:i/>
          <w:iCs/>
        </w:rPr>
      </w:pPr>
      <w:r w:rsidRPr="00BC742C">
        <w:t xml:space="preserve">Which type of staff does your </w:t>
      </w:r>
      <w:r>
        <w:t>NAP</w:t>
      </w:r>
      <w:r w:rsidRPr="00BC742C">
        <w:t xml:space="preserve"> agency use for </w:t>
      </w:r>
      <w:r>
        <w:t>interpretation?</w:t>
      </w:r>
      <w:r w:rsidRPr="00BC742C">
        <w:t xml:space="preserve"> </w:t>
      </w:r>
      <w:r>
        <w:t xml:space="preserve">(Select all that </w:t>
      </w:r>
      <w:r w:rsidR="00FB4CE7">
        <w:t xml:space="preserve">apply) </w:t>
      </w:r>
      <w:r w:rsidR="00F05AC6">
        <w:br/>
      </w:r>
      <w:r w:rsidRPr="00F05AC6" w:rsidR="00FB4CE7">
        <w:rPr>
          <w:i/>
          <w:iCs/>
        </w:rPr>
        <w:t>Interpretation</w:t>
      </w:r>
      <w:r w:rsidRPr="00F05AC6">
        <w:rPr>
          <w:i/>
          <w:iCs/>
        </w:rPr>
        <w:t xml:space="preserve"> is t</w:t>
      </w:r>
      <w:r w:rsidRPr="009E31AF">
        <w:rPr>
          <w:i/>
          <w:iCs/>
        </w:rPr>
        <w:t>he process by which the spoken word is used when transferring meaning between languages. Interpretation involves listening to a communication in one language (source language) and orally converting it to another language (target language) while retaining the same meaning.</w:t>
      </w:r>
    </w:p>
    <w:p w:rsidR="00C802BF" w:rsidRPr="00E83B30" w:rsidP="00F008A8" w14:paraId="4BAE0CCA" w14:textId="1A3C372D">
      <w:pPr>
        <w:pStyle w:val="SurAnswerCategory"/>
      </w:pPr>
      <w:r w:rsidRPr="00827DB9">
        <w:rPr>
          <w:rFonts w:cs="Arial"/>
          <w:sz w:val="32"/>
        </w:rPr>
        <w:t>□</w:t>
      </w:r>
      <w:r w:rsidRPr="001477AF">
        <w:tab/>
      </w:r>
      <w:r w:rsidRPr="00E83B30">
        <w:t>Bilingual staff</w:t>
      </w:r>
    </w:p>
    <w:p w:rsidR="00C802BF" w:rsidRPr="00E83B30" w:rsidP="00F008A8" w14:paraId="6F2D918C" w14:textId="131D8328">
      <w:pPr>
        <w:pStyle w:val="SurAnswerCategory"/>
      </w:pPr>
      <w:r w:rsidRPr="00827DB9">
        <w:rPr>
          <w:rFonts w:cs="Arial"/>
          <w:sz w:val="32"/>
        </w:rPr>
        <w:t>□</w:t>
      </w:r>
      <w:r w:rsidRPr="001477AF">
        <w:tab/>
      </w:r>
      <w:r w:rsidRPr="00E83B30">
        <w:t>Interpreters on staff</w:t>
      </w:r>
    </w:p>
    <w:p w:rsidR="00C802BF" w:rsidRPr="00E83B30" w:rsidP="00F008A8" w14:paraId="4235A4D7" w14:textId="6E3D45C8">
      <w:pPr>
        <w:pStyle w:val="SurAnswerCategory"/>
      </w:pPr>
      <w:r w:rsidRPr="00827DB9">
        <w:rPr>
          <w:rFonts w:cs="Arial"/>
          <w:sz w:val="32"/>
        </w:rPr>
        <w:t>□</w:t>
      </w:r>
      <w:r w:rsidRPr="001477AF">
        <w:tab/>
      </w:r>
      <w:r w:rsidRPr="00E83B30">
        <w:t>Contracted interpreters</w:t>
      </w:r>
    </w:p>
    <w:p w:rsidR="00C802BF" w:rsidRPr="00E83B30" w:rsidP="00F008A8" w14:paraId="1F01A50C" w14:textId="3FAB08F6">
      <w:pPr>
        <w:pStyle w:val="SurAnswerCategory"/>
      </w:pPr>
      <w:r w:rsidRPr="00827DB9">
        <w:rPr>
          <w:rFonts w:cs="Arial"/>
          <w:sz w:val="32"/>
        </w:rPr>
        <w:t>□</w:t>
      </w:r>
      <w:r w:rsidRPr="001477AF">
        <w:tab/>
      </w:r>
      <w:r w:rsidRPr="00E83B30">
        <w:t>Friends or family</w:t>
      </w:r>
    </w:p>
    <w:p w:rsidR="00C802BF" w:rsidRPr="00E83B30" w:rsidP="00F008A8" w14:paraId="1D258824" w14:textId="1F839039">
      <w:pPr>
        <w:pStyle w:val="SurAnswerCategory"/>
      </w:pPr>
      <w:r w:rsidRPr="00827DB9">
        <w:rPr>
          <w:rFonts w:cs="Arial"/>
          <w:sz w:val="32"/>
        </w:rPr>
        <w:t>□</w:t>
      </w:r>
      <w:r w:rsidRPr="001477AF">
        <w:tab/>
      </w:r>
      <w:r w:rsidRPr="00E83B30">
        <w:t>Advocacy organizations that provide interpretation</w:t>
      </w:r>
    </w:p>
    <w:p w:rsidR="008E400F" w:rsidRPr="00233073" w:rsidP="00F05AC6" w14:paraId="743A7E93" w14:textId="77777777">
      <w:pPr>
        <w:pStyle w:val="ListBullet2"/>
        <w:numPr>
          <w:ilvl w:val="0"/>
          <w:numId w:val="32"/>
        </w:numPr>
        <w:spacing w:before="120" w:after="20" w:line="240" w:lineRule="auto"/>
        <w:rPr>
          <w:szCs w:val="20"/>
        </w:rPr>
      </w:pPr>
      <w:r w:rsidRPr="00233073">
        <w:rPr>
          <w:szCs w:val="20"/>
        </w:rPr>
        <w:t>We will be conducting an analysis of the language options offered on your NAP agency’s customer service line. Please list all of the customer service phone numbers available to your NAP applicants and participants.</w:t>
      </w:r>
    </w:p>
    <w:p w:rsidR="008E400F" w:rsidRPr="00233073" w:rsidP="00F05AC6" w14:paraId="0316BF13" w14:textId="2AAD14D5">
      <w:pPr>
        <w:pStyle w:val="ListBullet2"/>
        <w:numPr>
          <w:ilvl w:val="0"/>
          <w:numId w:val="0"/>
        </w:numPr>
        <w:spacing w:before="120" w:after="20" w:line="240" w:lineRule="auto"/>
        <w:ind w:left="360"/>
        <w:rPr>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239979</wp:posOffset>
                </wp:positionH>
                <wp:positionV relativeFrom="paragraph">
                  <wp:posOffset>38706</wp:posOffset>
                </wp:positionV>
                <wp:extent cx="5531841" cy="182880"/>
                <wp:effectExtent l="0" t="0" r="12065" b="26670"/>
                <wp:wrapNone/>
                <wp:docPr id="10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31841"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2" alt="Blank space for entering response" style="width:435.6pt;height:14.4pt;margin-top:3.05pt;margin-left:18.9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8E400F" w:rsidRPr="00233073" w:rsidP="00F05AC6" w14:paraId="1AACDE26" w14:textId="15860B30">
      <w:pPr>
        <w:pStyle w:val="ListBullet2"/>
        <w:numPr>
          <w:ilvl w:val="0"/>
          <w:numId w:val="32"/>
        </w:numPr>
        <w:spacing w:before="120" w:after="20" w:line="240" w:lineRule="auto"/>
        <w:rPr>
          <w:szCs w:val="20"/>
        </w:rPr>
      </w:pPr>
      <w:r w:rsidRPr="00233073">
        <w:rPr>
          <w:szCs w:val="20"/>
        </w:rPr>
        <w:t>We will also be conducting an analysis of the languages offered on your NAP agency’s web-based portals. What is the URL of the web-based portal where customers can access their application for NAP benefits?</w:t>
      </w:r>
    </w:p>
    <w:p w:rsidR="008E400F" w:rsidP="00F05AC6" w14:paraId="74D30BA8" w14:textId="06CD1B5B">
      <w:pPr>
        <w:pStyle w:val="ListBullet2"/>
        <w:numPr>
          <w:ilvl w:val="0"/>
          <w:numId w:val="0"/>
        </w:numPr>
        <w:spacing w:before="120" w:after="20" w:line="240" w:lineRule="auto"/>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239979</wp:posOffset>
                </wp:positionH>
                <wp:positionV relativeFrom="paragraph">
                  <wp:posOffset>38706</wp:posOffset>
                </wp:positionV>
                <wp:extent cx="5531841" cy="182880"/>
                <wp:effectExtent l="0" t="0" r="12065" b="26670"/>
                <wp:wrapNone/>
                <wp:docPr id="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31841"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3" alt="Blank space for entering response" style="width:435.6pt;height:14.4pt;margin-top:3.05pt;margin-left:18.9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8E400F" w:rsidRPr="00233073" w:rsidP="00F008A8" w14:paraId="147422C6" w14:textId="7D93B4C7">
      <w:pPr>
        <w:pStyle w:val="ListBullet2"/>
        <w:numPr>
          <w:ilvl w:val="0"/>
          <w:numId w:val="32"/>
        </w:numPr>
        <w:spacing w:after="20" w:line="240" w:lineRule="auto"/>
        <w:ind w:right="-360"/>
      </w:pPr>
      <w:r w:rsidRPr="00233073">
        <w:rPr>
          <w:szCs w:val="20"/>
        </w:rPr>
        <w:t>What is the URL of the web-based portal where customers can access their EBT account information?</w:t>
      </w:r>
    </w:p>
    <w:p w:rsidR="002A7D5F" w:rsidRPr="00F008A8" w:rsidP="00F008A8" w14:paraId="28AE22F3" w14:textId="3A597635">
      <w:pPr>
        <w:pStyle w:val="ListBullet2"/>
        <w:numPr>
          <w:ilvl w:val="0"/>
          <w:numId w:val="0"/>
        </w:numPr>
        <w:spacing w:before="360" w:after="20" w:line="240" w:lineRule="auto"/>
        <w:ind w:left="360"/>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239979</wp:posOffset>
                </wp:positionH>
                <wp:positionV relativeFrom="paragraph">
                  <wp:posOffset>38706</wp:posOffset>
                </wp:positionV>
                <wp:extent cx="5531841" cy="182880"/>
                <wp:effectExtent l="0" t="0" r="12065" b="26670"/>
                <wp:wrapNone/>
                <wp:docPr id="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31841"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4" alt="Blank space for entering response" style="width:435.6pt;height:14.4pt;margin-top:3.05pt;margin-left:18.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sectPr w:rsidSect="00867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5153" w:rsidRPr="002F0A29" w:rsidP="00EE2E53" w14:paraId="7B632BF9"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E64" w14:paraId="3E006D5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E64" w14:paraId="2B42DA9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3AD16649" w14:textId="742605E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F57F2">
      <w:rPr>
        <w:b/>
        <w:noProof/>
      </w:rPr>
      <w:t>12/02/22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E64" w14:paraId="608C1D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E64" w:rsidRPr="00BE7E64" w:rsidP="00747391" w14:paraId="0E20207A" w14:textId="0ED73325">
    <w:pPr>
      <w:pStyle w:val="Header"/>
      <w:pBdr>
        <w:bottom w:val="none" w:sz="0" w:space="0" w:color="auto"/>
      </w:pBd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13A2C7C1"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C8DA11FA"/>
    <w:lvl w:ilvl="0">
      <w:start w:val="1"/>
      <w:numFmt w:val="bullet"/>
      <w:pStyle w:val="ListBullet2"/>
      <w:lvlText w:val=""/>
      <w:lvlJc w:val="left"/>
      <w:pPr>
        <w:tabs>
          <w:tab w:val="num" w:pos="7380"/>
        </w:tabs>
        <w:ind w:left="7380" w:hanging="360"/>
      </w:pPr>
      <w:rPr>
        <w:rFonts w:ascii="Symbol" w:hAnsi="Symbol" w:hint="default"/>
        <w:color w:val="27628E"/>
      </w:rPr>
    </w:lvl>
  </w:abstractNum>
  <w:abstractNum w:abstractNumId="8">
    <w:nsid w:val="FFFFFF88"/>
    <w:multiLevelType w:val="singleLevel"/>
    <w:tmpl w:val="ECE8FEEE"/>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4F7C169F"/>
    <w:multiLevelType w:val="hybridMultilevel"/>
    <w:tmpl w:val="D2408260"/>
    <w:lvl w:ilvl="0">
      <w:start w:val="1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55A19A1"/>
    <w:multiLevelType w:val="hybridMultilevel"/>
    <w:tmpl w:val="F3B02F9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240" w:hanging="360"/>
      </w:pPr>
      <w:rPr>
        <w:rFonts w:ascii="Courier New" w:hAnsi="Courier New" w:cs="Courier New" w:hint="default"/>
      </w:rPr>
    </w:lvl>
    <w:lvl w:ilvl="2" w:tentative="1">
      <w:start w:val="1"/>
      <w:numFmt w:val="bullet"/>
      <w:lvlText w:val=""/>
      <w:lvlJc w:val="left"/>
      <w:pPr>
        <w:ind w:left="2960" w:hanging="360"/>
      </w:pPr>
      <w:rPr>
        <w:rFonts w:ascii="Wingdings" w:hAnsi="Wingdings" w:hint="default"/>
      </w:rPr>
    </w:lvl>
    <w:lvl w:ilvl="3" w:tentative="1">
      <w:start w:val="1"/>
      <w:numFmt w:val="bullet"/>
      <w:lvlText w:val=""/>
      <w:lvlJc w:val="left"/>
      <w:pPr>
        <w:ind w:left="3680" w:hanging="360"/>
      </w:pPr>
      <w:rPr>
        <w:rFonts w:ascii="Symbol" w:hAnsi="Symbol" w:hint="default"/>
      </w:rPr>
    </w:lvl>
    <w:lvl w:ilvl="4" w:tentative="1">
      <w:start w:val="1"/>
      <w:numFmt w:val="bullet"/>
      <w:lvlText w:val="o"/>
      <w:lvlJc w:val="left"/>
      <w:pPr>
        <w:ind w:left="4400" w:hanging="360"/>
      </w:pPr>
      <w:rPr>
        <w:rFonts w:ascii="Courier New" w:hAnsi="Courier New" w:cs="Courier New" w:hint="default"/>
      </w:rPr>
    </w:lvl>
    <w:lvl w:ilvl="5" w:tentative="1">
      <w:start w:val="1"/>
      <w:numFmt w:val="bullet"/>
      <w:lvlText w:val=""/>
      <w:lvlJc w:val="left"/>
      <w:pPr>
        <w:ind w:left="5120" w:hanging="360"/>
      </w:pPr>
      <w:rPr>
        <w:rFonts w:ascii="Wingdings" w:hAnsi="Wingdings" w:hint="default"/>
      </w:rPr>
    </w:lvl>
    <w:lvl w:ilvl="6" w:tentative="1">
      <w:start w:val="1"/>
      <w:numFmt w:val="bullet"/>
      <w:lvlText w:val=""/>
      <w:lvlJc w:val="left"/>
      <w:pPr>
        <w:ind w:left="5840" w:hanging="360"/>
      </w:pPr>
      <w:rPr>
        <w:rFonts w:ascii="Symbol" w:hAnsi="Symbol" w:hint="default"/>
      </w:rPr>
    </w:lvl>
    <w:lvl w:ilvl="7" w:tentative="1">
      <w:start w:val="1"/>
      <w:numFmt w:val="bullet"/>
      <w:lvlText w:val="o"/>
      <w:lvlJc w:val="left"/>
      <w:pPr>
        <w:ind w:left="6560" w:hanging="360"/>
      </w:pPr>
      <w:rPr>
        <w:rFonts w:ascii="Courier New" w:hAnsi="Courier New" w:cs="Courier New" w:hint="default"/>
      </w:rPr>
    </w:lvl>
    <w:lvl w:ilvl="8" w:tentative="1">
      <w:start w:val="1"/>
      <w:numFmt w:val="bullet"/>
      <w:lvlText w:val=""/>
      <w:lvlJc w:val="left"/>
      <w:pPr>
        <w:ind w:left="7280" w:hanging="360"/>
      </w:pPr>
      <w:rPr>
        <w:rFonts w:ascii="Wingdings" w:hAnsi="Wingding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4"/>
  </w:num>
  <w:num w:numId="11">
    <w:abstractNumId w:val="10"/>
  </w:num>
  <w:num w:numId="12">
    <w:abstractNumId w:val="16"/>
  </w:num>
  <w:num w:numId="13">
    <w:abstractNumId w:val="26"/>
  </w:num>
  <w:num w:numId="14">
    <w:abstractNumId w:val="28"/>
  </w:num>
  <w:num w:numId="15">
    <w:abstractNumId w:val="27"/>
  </w:num>
  <w:num w:numId="16">
    <w:abstractNumId w:val="12"/>
  </w:num>
  <w:num w:numId="17">
    <w:abstractNumId w:val="18"/>
  </w:num>
  <w:num w:numId="18">
    <w:abstractNumId w:val="23"/>
  </w:num>
  <w:num w:numId="19">
    <w:abstractNumId w:val="19"/>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7"/>
  </w:num>
  <w:num w:numId="28">
    <w:abstractNumId w:val="8"/>
    <w:lvlOverride w:ilvl="0">
      <w:startOverride w:val="1"/>
    </w:lvlOverride>
  </w:num>
  <w:num w:numId="29">
    <w:abstractNumId w:val="8"/>
  </w:num>
  <w:num w:numId="30">
    <w:abstractNumId w:val="8"/>
  </w:num>
  <w:num w:numId="31">
    <w:abstractNumId w:val="25"/>
  </w:num>
  <w:num w:numId="32">
    <w:abstractNumId w:val="22"/>
  </w:num>
  <w:num w:numId="33">
    <w:abstractNumId w:val="7"/>
  </w:num>
  <w:num w:numId="34">
    <w:abstractNumId w:val="7"/>
  </w:num>
  <w:num w:numId="3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93"/>
    <w:rsid w:val="00003A49"/>
    <w:rsid w:val="00004440"/>
    <w:rsid w:val="000045C2"/>
    <w:rsid w:val="00004AAA"/>
    <w:rsid w:val="00004DCC"/>
    <w:rsid w:val="00005CF0"/>
    <w:rsid w:val="00007690"/>
    <w:rsid w:val="000077E6"/>
    <w:rsid w:val="00007FE1"/>
    <w:rsid w:val="00011527"/>
    <w:rsid w:val="0001315B"/>
    <w:rsid w:val="0001492A"/>
    <w:rsid w:val="000150BC"/>
    <w:rsid w:val="00015394"/>
    <w:rsid w:val="00015C89"/>
    <w:rsid w:val="00016C44"/>
    <w:rsid w:val="00017B8D"/>
    <w:rsid w:val="00023F49"/>
    <w:rsid w:val="00024A74"/>
    <w:rsid w:val="0003072A"/>
    <w:rsid w:val="000336D2"/>
    <w:rsid w:val="00033B02"/>
    <w:rsid w:val="00033BA6"/>
    <w:rsid w:val="00034595"/>
    <w:rsid w:val="00036CF4"/>
    <w:rsid w:val="00037779"/>
    <w:rsid w:val="00037967"/>
    <w:rsid w:val="0004019D"/>
    <w:rsid w:val="00041CBC"/>
    <w:rsid w:val="0004484A"/>
    <w:rsid w:val="00046646"/>
    <w:rsid w:val="000472D2"/>
    <w:rsid w:val="000477EB"/>
    <w:rsid w:val="00053204"/>
    <w:rsid w:val="000539F8"/>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5153"/>
    <w:rsid w:val="000A6656"/>
    <w:rsid w:val="000A79E7"/>
    <w:rsid w:val="000B1298"/>
    <w:rsid w:val="000B29A2"/>
    <w:rsid w:val="000B4E8A"/>
    <w:rsid w:val="000B7351"/>
    <w:rsid w:val="000C151D"/>
    <w:rsid w:val="000C1988"/>
    <w:rsid w:val="000C2957"/>
    <w:rsid w:val="000C614D"/>
    <w:rsid w:val="000C699A"/>
    <w:rsid w:val="000C6E87"/>
    <w:rsid w:val="000D133A"/>
    <w:rsid w:val="000D1B57"/>
    <w:rsid w:val="000D1FF5"/>
    <w:rsid w:val="000D221D"/>
    <w:rsid w:val="000D29F0"/>
    <w:rsid w:val="000D39A0"/>
    <w:rsid w:val="000D3FE9"/>
    <w:rsid w:val="000D7265"/>
    <w:rsid w:val="000D7E15"/>
    <w:rsid w:val="000E0819"/>
    <w:rsid w:val="000E1243"/>
    <w:rsid w:val="000E24C8"/>
    <w:rsid w:val="000E2FBA"/>
    <w:rsid w:val="000E5373"/>
    <w:rsid w:val="000E54D3"/>
    <w:rsid w:val="000E7B4F"/>
    <w:rsid w:val="000F0883"/>
    <w:rsid w:val="000F249C"/>
    <w:rsid w:val="000F45D6"/>
    <w:rsid w:val="000F45FC"/>
    <w:rsid w:val="000F5520"/>
    <w:rsid w:val="000F5AB1"/>
    <w:rsid w:val="000F5D13"/>
    <w:rsid w:val="000F79B8"/>
    <w:rsid w:val="00100A7A"/>
    <w:rsid w:val="001035CC"/>
    <w:rsid w:val="00106E64"/>
    <w:rsid w:val="001071B5"/>
    <w:rsid w:val="00110D5F"/>
    <w:rsid w:val="00110EE5"/>
    <w:rsid w:val="00114550"/>
    <w:rsid w:val="001150FE"/>
    <w:rsid w:val="001153CD"/>
    <w:rsid w:val="00115541"/>
    <w:rsid w:val="00117512"/>
    <w:rsid w:val="00117869"/>
    <w:rsid w:val="0012038B"/>
    <w:rsid w:val="001204F5"/>
    <w:rsid w:val="001217DE"/>
    <w:rsid w:val="001231CE"/>
    <w:rsid w:val="00124FE1"/>
    <w:rsid w:val="00125DDF"/>
    <w:rsid w:val="00125FA2"/>
    <w:rsid w:val="001276A4"/>
    <w:rsid w:val="00127793"/>
    <w:rsid w:val="001302BD"/>
    <w:rsid w:val="00131893"/>
    <w:rsid w:val="00131C18"/>
    <w:rsid w:val="00132040"/>
    <w:rsid w:val="001343B6"/>
    <w:rsid w:val="001360F2"/>
    <w:rsid w:val="00136129"/>
    <w:rsid w:val="0014130E"/>
    <w:rsid w:val="001450E4"/>
    <w:rsid w:val="00145F3A"/>
    <w:rsid w:val="00146BA5"/>
    <w:rsid w:val="001477AF"/>
    <w:rsid w:val="0015198C"/>
    <w:rsid w:val="001529D2"/>
    <w:rsid w:val="0015348D"/>
    <w:rsid w:val="00154E93"/>
    <w:rsid w:val="001555F7"/>
    <w:rsid w:val="0016068B"/>
    <w:rsid w:val="001606FF"/>
    <w:rsid w:val="00161870"/>
    <w:rsid w:val="0016400A"/>
    <w:rsid w:val="001645B2"/>
    <w:rsid w:val="00164808"/>
    <w:rsid w:val="00165153"/>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9782E"/>
    <w:rsid w:val="001A074F"/>
    <w:rsid w:val="001A095C"/>
    <w:rsid w:val="001A1F0A"/>
    <w:rsid w:val="001A1FA1"/>
    <w:rsid w:val="001A3CA2"/>
    <w:rsid w:val="001A4946"/>
    <w:rsid w:val="001A770B"/>
    <w:rsid w:val="001A7BA2"/>
    <w:rsid w:val="001A7D76"/>
    <w:rsid w:val="001B07E9"/>
    <w:rsid w:val="001B13B1"/>
    <w:rsid w:val="001B2BF0"/>
    <w:rsid w:val="001B30D0"/>
    <w:rsid w:val="001B3F3D"/>
    <w:rsid w:val="001B484A"/>
    <w:rsid w:val="001B4B38"/>
    <w:rsid w:val="001B5402"/>
    <w:rsid w:val="001B5915"/>
    <w:rsid w:val="001B59A2"/>
    <w:rsid w:val="001B5AE2"/>
    <w:rsid w:val="001B6905"/>
    <w:rsid w:val="001C1553"/>
    <w:rsid w:val="001C2FBA"/>
    <w:rsid w:val="001C3BCA"/>
    <w:rsid w:val="001C4DCF"/>
    <w:rsid w:val="001C7F41"/>
    <w:rsid w:val="001D062B"/>
    <w:rsid w:val="001D25DA"/>
    <w:rsid w:val="001D30CB"/>
    <w:rsid w:val="001D3176"/>
    <w:rsid w:val="001D469C"/>
    <w:rsid w:val="001D5E8F"/>
    <w:rsid w:val="001D68EE"/>
    <w:rsid w:val="001D6E23"/>
    <w:rsid w:val="001E1A71"/>
    <w:rsid w:val="001E2900"/>
    <w:rsid w:val="001E35E0"/>
    <w:rsid w:val="001E4003"/>
    <w:rsid w:val="001E402A"/>
    <w:rsid w:val="001E5927"/>
    <w:rsid w:val="001E63D5"/>
    <w:rsid w:val="001E6964"/>
    <w:rsid w:val="001E6D5F"/>
    <w:rsid w:val="001F10F4"/>
    <w:rsid w:val="001F1194"/>
    <w:rsid w:val="001F18E0"/>
    <w:rsid w:val="001F1D96"/>
    <w:rsid w:val="001F2597"/>
    <w:rsid w:val="001F6E51"/>
    <w:rsid w:val="0020050F"/>
    <w:rsid w:val="002020D4"/>
    <w:rsid w:val="00203923"/>
    <w:rsid w:val="00205654"/>
    <w:rsid w:val="002058B8"/>
    <w:rsid w:val="0020636B"/>
    <w:rsid w:val="00207B4D"/>
    <w:rsid w:val="0021070C"/>
    <w:rsid w:val="0021146A"/>
    <w:rsid w:val="0021285C"/>
    <w:rsid w:val="00212B22"/>
    <w:rsid w:val="00213758"/>
    <w:rsid w:val="00213980"/>
    <w:rsid w:val="00214FEA"/>
    <w:rsid w:val="00216757"/>
    <w:rsid w:val="00217AA4"/>
    <w:rsid w:val="002214A1"/>
    <w:rsid w:val="002225E7"/>
    <w:rsid w:val="00222AA8"/>
    <w:rsid w:val="00222C00"/>
    <w:rsid w:val="0022368A"/>
    <w:rsid w:val="00223CF5"/>
    <w:rsid w:val="002243B9"/>
    <w:rsid w:val="00225A2D"/>
    <w:rsid w:val="002260EA"/>
    <w:rsid w:val="002315B7"/>
    <w:rsid w:val="0023207B"/>
    <w:rsid w:val="00233073"/>
    <w:rsid w:val="002330D8"/>
    <w:rsid w:val="00233297"/>
    <w:rsid w:val="0023403C"/>
    <w:rsid w:val="002342C5"/>
    <w:rsid w:val="00235395"/>
    <w:rsid w:val="00236488"/>
    <w:rsid w:val="0024044A"/>
    <w:rsid w:val="00241063"/>
    <w:rsid w:val="00241FA1"/>
    <w:rsid w:val="002420E8"/>
    <w:rsid w:val="00243C1C"/>
    <w:rsid w:val="00244AD5"/>
    <w:rsid w:val="0024529A"/>
    <w:rsid w:val="00245C35"/>
    <w:rsid w:val="00245CB4"/>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322"/>
    <w:rsid w:val="00275D7E"/>
    <w:rsid w:val="00275ED2"/>
    <w:rsid w:val="00280C09"/>
    <w:rsid w:val="0028173A"/>
    <w:rsid w:val="00281D1A"/>
    <w:rsid w:val="00281DE7"/>
    <w:rsid w:val="00283514"/>
    <w:rsid w:val="002838B7"/>
    <w:rsid w:val="00283A02"/>
    <w:rsid w:val="00285E1D"/>
    <w:rsid w:val="002860ED"/>
    <w:rsid w:val="002861E9"/>
    <w:rsid w:val="0028762D"/>
    <w:rsid w:val="002909EE"/>
    <w:rsid w:val="00290ADF"/>
    <w:rsid w:val="00290B8A"/>
    <w:rsid w:val="00290C1B"/>
    <w:rsid w:val="002917F7"/>
    <w:rsid w:val="00291E55"/>
    <w:rsid w:val="002926D1"/>
    <w:rsid w:val="0029289F"/>
    <w:rsid w:val="0029489C"/>
    <w:rsid w:val="00296669"/>
    <w:rsid w:val="00296C51"/>
    <w:rsid w:val="00297F46"/>
    <w:rsid w:val="002A131C"/>
    <w:rsid w:val="002A32E2"/>
    <w:rsid w:val="002A4007"/>
    <w:rsid w:val="002A51F3"/>
    <w:rsid w:val="002A6431"/>
    <w:rsid w:val="002A652D"/>
    <w:rsid w:val="002A6954"/>
    <w:rsid w:val="002A6E2B"/>
    <w:rsid w:val="002A7D5F"/>
    <w:rsid w:val="002B0EE7"/>
    <w:rsid w:val="002B1EC4"/>
    <w:rsid w:val="002B2173"/>
    <w:rsid w:val="002B4855"/>
    <w:rsid w:val="002B5489"/>
    <w:rsid w:val="002B551B"/>
    <w:rsid w:val="002B6308"/>
    <w:rsid w:val="002B6D3C"/>
    <w:rsid w:val="002B6E26"/>
    <w:rsid w:val="002C090F"/>
    <w:rsid w:val="002C1CC2"/>
    <w:rsid w:val="002C3499"/>
    <w:rsid w:val="002D0406"/>
    <w:rsid w:val="002D04C8"/>
    <w:rsid w:val="002D061A"/>
    <w:rsid w:val="002D2A10"/>
    <w:rsid w:val="002D3057"/>
    <w:rsid w:val="002D4533"/>
    <w:rsid w:val="002D4865"/>
    <w:rsid w:val="002D7125"/>
    <w:rsid w:val="002D7812"/>
    <w:rsid w:val="002E0D0B"/>
    <w:rsid w:val="002E385A"/>
    <w:rsid w:val="002E4949"/>
    <w:rsid w:val="002E5367"/>
    <w:rsid w:val="002E56F7"/>
    <w:rsid w:val="002E6B89"/>
    <w:rsid w:val="002E6E25"/>
    <w:rsid w:val="002E72B7"/>
    <w:rsid w:val="002F0A29"/>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8A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4F4"/>
    <w:rsid w:val="00336603"/>
    <w:rsid w:val="00337B88"/>
    <w:rsid w:val="0034283B"/>
    <w:rsid w:val="00343C1D"/>
    <w:rsid w:val="00343EA2"/>
    <w:rsid w:val="00344028"/>
    <w:rsid w:val="00346544"/>
    <w:rsid w:val="00351630"/>
    <w:rsid w:val="00351700"/>
    <w:rsid w:val="003542F4"/>
    <w:rsid w:val="00354C20"/>
    <w:rsid w:val="003550E5"/>
    <w:rsid w:val="00356DE9"/>
    <w:rsid w:val="003573F0"/>
    <w:rsid w:val="0036050C"/>
    <w:rsid w:val="00360FB7"/>
    <w:rsid w:val="003626A8"/>
    <w:rsid w:val="00363132"/>
    <w:rsid w:val="00363647"/>
    <w:rsid w:val="00364B94"/>
    <w:rsid w:val="003669D2"/>
    <w:rsid w:val="00370758"/>
    <w:rsid w:val="003708F8"/>
    <w:rsid w:val="00370AAF"/>
    <w:rsid w:val="00370E2E"/>
    <w:rsid w:val="003723B6"/>
    <w:rsid w:val="00374143"/>
    <w:rsid w:val="00376D12"/>
    <w:rsid w:val="003771BE"/>
    <w:rsid w:val="003842A6"/>
    <w:rsid w:val="003868C5"/>
    <w:rsid w:val="00390BF0"/>
    <w:rsid w:val="00391D57"/>
    <w:rsid w:val="00393366"/>
    <w:rsid w:val="003935E8"/>
    <w:rsid w:val="003937C3"/>
    <w:rsid w:val="003958E4"/>
    <w:rsid w:val="00397224"/>
    <w:rsid w:val="003975B3"/>
    <w:rsid w:val="00397DA3"/>
    <w:rsid w:val="003A1025"/>
    <w:rsid w:val="003A117A"/>
    <w:rsid w:val="003A117D"/>
    <w:rsid w:val="003A32F7"/>
    <w:rsid w:val="003A4E13"/>
    <w:rsid w:val="003B12CB"/>
    <w:rsid w:val="003B1B6E"/>
    <w:rsid w:val="003B2582"/>
    <w:rsid w:val="003B25C1"/>
    <w:rsid w:val="003B3B48"/>
    <w:rsid w:val="003B7B39"/>
    <w:rsid w:val="003C25A8"/>
    <w:rsid w:val="003C2863"/>
    <w:rsid w:val="003C3A5C"/>
    <w:rsid w:val="003C63EF"/>
    <w:rsid w:val="003C7286"/>
    <w:rsid w:val="003D0205"/>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4613"/>
    <w:rsid w:val="003F52FB"/>
    <w:rsid w:val="003F59C8"/>
    <w:rsid w:val="003F71D1"/>
    <w:rsid w:val="003F743E"/>
    <w:rsid w:val="003F757E"/>
    <w:rsid w:val="003F79FE"/>
    <w:rsid w:val="003F7A8F"/>
    <w:rsid w:val="00401936"/>
    <w:rsid w:val="00401C1D"/>
    <w:rsid w:val="00405CAB"/>
    <w:rsid w:val="00407207"/>
    <w:rsid w:val="00410744"/>
    <w:rsid w:val="0041076B"/>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569A"/>
    <w:rsid w:val="00436973"/>
    <w:rsid w:val="00440445"/>
    <w:rsid w:val="00442C45"/>
    <w:rsid w:val="00442E32"/>
    <w:rsid w:val="004439F8"/>
    <w:rsid w:val="00443F45"/>
    <w:rsid w:val="004448DD"/>
    <w:rsid w:val="00444F5D"/>
    <w:rsid w:val="004456F4"/>
    <w:rsid w:val="00446533"/>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3BB"/>
    <w:rsid w:val="00475995"/>
    <w:rsid w:val="004765E8"/>
    <w:rsid w:val="004769A6"/>
    <w:rsid w:val="004776A9"/>
    <w:rsid w:val="0048034F"/>
    <w:rsid w:val="00482DF6"/>
    <w:rsid w:val="004836DB"/>
    <w:rsid w:val="00485BD5"/>
    <w:rsid w:val="00490340"/>
    <w:rsid w:val="00490683"/>
    <w:rsid w:val="00495B9A"/>
    <w:rsid w:val="00495E68"/>
    <w:rsid w:val="00496D69"/>
    <w:rsid w:val="00496F66"/>
    <w:rsid w:val="00497703"/>
    <w:rsid w:val="00497D58"/>
    <w:rsid w:val="00497E37"/>
    <w:rsid w:val="004A0704"/>
    <w:rsid w:val="004A1EB3"/>
    <w:rsid w:val="004A2DBA"/>
    <w:rsid w:val="004A4F71"/>
    <w:rsid w:val="004A69DD"/>
    <w:rsid w:val="004A7130"/>
    <w:rsid w:val="004A771F"/>
    <w:rsid w:val="004B0AB8"/>
    <w:rsid w:val="004B10CE"/>
    <w:rsid w:val="004B2179"/>
    <w:rsid w:val="004B2E0C"/>
    <w:rsid w:val="004B30EF"/>
    <w:rsid w:val="004B3DD4"/>
    <w:rsid w:val="004B40F0"/>
    <w:rsid w:val="004B64BA"/>
    <w:rsid w:val="004B6825"/>
    <w:rsid w:val="004B7641"/>
    <w:rsid w:val="004B79D8"/>
    <w:rsid w:val="004C1AA9"/>
    <w:rsid w:val="004C24BB"/>
    <w:rsid w:val="004C2C01"/>
    <w:rsid w:val="004C2FB4"/>
    <w:rsid w:val="004C3090"/>
    <w:rsid w:val="004C3238"/>
    <w:rsid w:val="004C39ED"/>
    <w:rsid w:val="004C3E0E"/>
    <w:rsid w:val="004C40AA"/>
    <w:rsid w:val="004C50BB"/>
    <w:rsid w:val="004C714A"/>
    <w:rsid w:val="004C7158"/>
    <w:rsid w:val="004C72C7"/>
    <w:rsid w:val="004C785A"/>
    <w:rsid w:val="004D0FD2"/>
    <w:rsid w:val="004D17AD"/>
    <w:rsid w:val="004D1890"/>
    <w:rsid w:val="004D1C99"/>
    <w:rsid w:val="004D20FF"/>
    <w:rsid w:val="004D25C7"/>
    <w:rsid w:val="004D4FC2"/>
    <w:rsid w:val="004D6981"/>
    <w:rsid w:val="004D6A6D"/>
    <w:rsid w:val="004D72E2"/>
    <w:rsid w:val="004D7574"/>
    <w:rsid w:val="004D7586"/>
    <w:rsid w:val="004E0565"/>
    <w:rsid w:val="004E4895"/>
    <w:rsid w:val="004E596F"/>
    <w:rsid w:val="004E694A"/>
    <w:rsid w:val="004E6EB8"/>
    <w:rsid w:val="004E6EF8"/>
    <w:rsid w:val="004E6FB2"/>
    <w:rsid w:val="004E729B"/>
    <w:rsid w:val="004E7E03"/>
    <w:rsid w:val="004F2EA4"/>
    <w:rsid w:val="004F30AB"/>
    <w:rsid w:val="004F3361"/>
    <w:rsid w:val="004F57F2"/>
    <w:rsid w:val="004F6225"/>
    <w:rsid w:val="004F63C5"/>
    <w:rsid w:val="004F6B30"/>
    <w:rsid w:val="004F78F0"/>
    <w:rsid w:val="00502528"/>
    <w:rsid w:val="005028C0"/>
    <w:rsid w:val="00503D3E"/>
    <w:rsid w:val="00503EF4"/>
    <w:rsid w:val="00504055"/>
    <w:rsid w:val="0050504D"/>
    <w:rsid w:val="00507356"/>
    <w:rsid w:val="0050765A"/>
    <w:rsid w:val="00511612"/>
    <w:rsid w:val="00511954"/>
    <w:rsid w:val="00512052"/>
    <w:rsid w:val="00513099"/>
    <w:rsid w:val="00515D16"/>
    <w:rsid w:val="00516E57"/>
    <w:rsid w:val="00517086"/>
    <w:rsid w:val="00521357"/>
    <w:rsid w:val="005268FF"/>
    <w:rsid w:val="00526C21"/>
    <w:rsid w:val="005275F2"/>
    <w:rsid w:val="00530138"/>
    <w:rsid w:val="005325CA"/>
    <w:rsid w:val="00532A59"/>
    <w:rsid w:val="00533D02"/>
    <w:rsid w:val="00536353"/>
    <w:rsid w:val="005424AB"/>
    <w:rsid w:val="005428F2"/>
    <w:rsid w:val="00545522"/>
    <w:rsid w:val="00545C36"/>
    <w:rsid w:val="005462E5"/>
    <w:rsid w:val="00547A9F"/>
    <w:rsid w:val="00550184"/>
    <w:rsid w:val="005501DE"/>
    <w:rsid w:val="0055167D"/>
    <w:rsid w:val="0055314B"/>
    <w:rsid w:val="00555842"/>
    <w:rsid w:val="00556EC2"/>
    <w:rsid w:val="005576E5"/>
    <w:rsid w:val="005609FB"/>
    <w:rsid w:val="005615EB"/>
    <w:rsid w:val="00562263"/>
    <w:rsid w:val="00563912"/>
    <w:rsid w:val="00563B09"/>
    <w:rsid w:val="00565A02"/>
    <w:rsid w:val="00565E7B"/>
    <w:rsid w:val="00566777"/>
    <w:rsid w:val="005679C5"/>
    <w:rsid w:val="00567ACA"/>
    <w:rsid w:val="0057270E"/>
    <w:rsid w:val="00573BD6"/>
    <w:rsid w:val="00573EA1"/>
    <w:rsid w:val="0057600E"/>
    <w:rsid w:val="00576204"/>
    <w:rsid w:val="00577581"/>
    <w:rsid w:val="00577590"/>
    <w:rsid w:val="005833A4"/>
    <w:rsid w:val="00583E15"/>
    <w:rsid w:val="00584208"/>
    <w:rsid w:val="005851F5"/>
    <w:rsid w:val="005907B1"/>
    <w:rsid w:val="00592EFE"/>
    <w:rsid w:val="00594204"/>
    <w:rsid w:val="005945DD"/>
    <w:rsid w:val="0059556A"/>
    <w:rsid w:val="005960EC"/>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355C"/>
    <w:rsid w:val="005C4C0A"/>
    <w:rsid w:val="005C5E05"/>
    <w:rsid w:val="005D0095"/>
    <w:rsid w:val="005D1C1A"/>
    <w:rsid w:val="005D30AC"/>
    <w:rsid w:val="005D58F9"/>
    <w:rsid w:val="005D7D50"/>
    <w:rsid w:val="005E0607"/>
    <w:rsid w:val="005E1365"/>
    <w:rsid w:val="005E198B"/>
    <w:rsid w:val="005E2377"/>
    <w:rsid w:val="005E3393"/>
    <w:rsid w:val="005E7828"/>
    <w:rsid w:val="005F1D9B"/>
    <w:rsid w:val="005F2B42"/>
    <w:rsid w:val="005F3199"/>
    <w:rsid w:val="005F36BF"/>
    <w:rsid w:val="005F3F66"/>
    <w:rsid w:val="005F6C58"/>
    <w:rsid w:val="005F7603"/>
    <w:rsid w:val="006011A4"/>
    <w:rsid w:val="00601B86"/>
    <w:rsid w:val="00602577"/>
    <w:rsid w:val="00606E5B"/>
    <w:rsid w:val="006072E5"/>
    <w:rsid w:val="006077DA"/>
    <w:rsid w:val="00607986"/>
    <w:rsid w:val="00607E0C"/>
    <w:rsid w:val="00610C3A"/>
    <w:rsid w:val="0061103A"/>
    <w:rsid w:val="00611FEB"/>
    <w:rsid w:val="0061252E"/>
    <w:rsid w:val="0061302C"/>
    <w:rsid w:val="006135D0"/>
    <w:rsid w:val="00613F43"/>
    <w:rsid w:val="00614327"/>
    <w:rsid w:val="00615361"/>
    <w:rsid w:val="00615EAF"/>
    <w:rsid w:val="00616A3E"/>
    <w:rsid w:val="006176D9"/>
    <w:rsid w:val="00617894"/>
    <w:rsid w:val="00617FCC"/>
    <w:rsid w:val="0062066E"/>
    <w:rsid w:val="0062125B"/>
    <w:rsid w:val="00622088"/>
    <w:rsid w:val="0062375B"/>
    <w:rsid w:val="006252B7"/>
    <w:rsid w:val="00626B0F"/>
    <w:rsid w:val="0063001E"/>
    <w:rsid w:val="00630444"/>
    <w:rsid w:val="00630D8D"/>
    <w:rsid w:val="006325C0"/>
    <w:rsid w:val="00632D8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57BE0"/>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84E8C"/>
    <w:rsid w:val="00690120"/>
    <w:rsid w:val="0069137B"/>
    <w:rsid w:val="0069296C"/>
    <w:rsid w:val="00692A8A"/>
    <w:rsid w:val="00694548"/>
    <w:rsid w:val="00696206"/>
    <w:rsid w:val="00696BF8"/>
    <w:rsid w:val="006970A0"/>
    <w:rsid w:val="006A2391"/>
    <w:rsid w:val="006A352E"/>
    <w:rsid w:val="006A4503"/>
    <w:rsid w:val="006A4D11"/>
    <w:rsid w:val="006A78E9"/>
    <w:rsid w:val="006A7B00"/>
    <w:rsid w:val="006B022A"/>
    <w:rsid w:val="006B16CD"/>
    <w:rsid w:val="006B273F"/>
    <w:rsid w:val="006B2ADF"/>
    <w:rsid w:val="006B5555"/>
    <w:rsid w:val="006C1719"/>
    <w:rsid w:val="006C1C63"/>
    <w:rsid w:val="006C20BB"/>
    <w:rsid w:val="006C25EC"/>
    <w:rsid w:val="006C2DC4"/>
    <w:rsid w:val="006C4724"/>
    <w:rsid w:val="006C6F09"/>
    <w:rsid w:val="006C7A9C"/>
    <w:rsid w:val="006D4701"/>
    <w:rsid w:val="006D4BFF"/>
    <w:rsid w:val="006D5AA1"/>
    <w:rsid w:val="006D62A9"/>
    <w:rsid w:val="006D7BCF"/>
    <w:rsid w:val="006E00C3"/>
    <w:rsid w:val="006E1680"/>
    <w:rsid w:val="006E275F"/>
    <w:rsid w:val="006E2D7F"/>
    <w:rsid w:val="006E6BCB"/>
    <w:rsid w:val="006F241B"/>
    <w:rsid w:val="006F25F9"/>
    <w:rsid w:val="006F27B1"/>
    <w:rsid w:val="006F2915"/>
    <w:rsid w:val="006F3958"/>
    <w:rsid w:val="006F45C2"/>
    <w:rsid w:val="006F52AB"/>
    <w:rsid w:val="006F544C"/>
    <w:rsid w:val="006F586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36A"/>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391"/>
    <w:rsid w:val="0074777E"/>
    <w:rsid w:val="00750FDD"/>
    <w:rsid w:val="00751ADA"/>
    <w:rsid w:val="00754188"/>
    <w:rsid w:val="00756346"/>
    <w:rsid w:val="007601ED"/>
    <w:rsid w:val="00761CB5"/>
    <w:rsid w:val="00762164"/>
    <w:rsid w:val="007631A4"/>
    <w:rsid w:val="00763501"/>
    <w:rsid w:val="0076359A"/>
    <w:rsid w:val="007641F2"/>
    <w:rsid w:val="00765697"/>
    <w:rsid w:val="00766E9A"/>
    <w:rsid w:val="00771D1A"/>
    <w:rsid w:val="00772EEC"/>
    <w:rsid w:val="00773103"/>
    <w:rsid w:val="0077363F"/>
    <w:rsid w:val="0077425E"/>
    <w:rsid w:val="00774C77"/>
    <w:rsid w:val="00775123"/>
    <w:rsid w:val="00775760"/>
    <w:rsid w:val="0077654E"/>
    <w:rsid w:val="00776A4B"/>
    <w:rsid w:val="00777A7B"/>
    <w:rsid w:val="00781748"/>
    <w:rsid w:val="00781D43"/>
    <w:rsid w:val="0078254C"/>
    <w:rsid w:val="007828CB"/>
    <w:rsid w:val="0078301F"/>
    <w:rsid w:val="00785FF9"/>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67D"/>
    <w:rsid w:val="007A6D0A"/>
    <w:rsid w:val="007A6D3E"/>
    <w:rsid w:val="007A6E47"/>
    <w:rsid w:val="007B0A22"/>
    <w:rsid w:val="007B17CC"/>
    <w:rsid w:val="007B19DE"/>
    <w:rsid w:val="007B571A"/>
    <w:rsid w:val="007B5825"/>
    <w:rsid w:val="007B595B"/>
    <w:rsid w:val="007B6CFA"/>
    <w:rsid w:val="007C2C18"/>
    <w:rsid w:val="007C33D5"/>
    <w:rsid w:val="007C3D79"/>
    <w:rsid w:val="007C4015"/>
    <w:rsid w:val="007C477D"/>
    <w:rsid w:val="007C558A"/>
    <w:rsid w:val="007C7D0B"/>
    <w:rsid w:val="007D1B54"/>
    <w:rsid w:val="007D389B"/>
    <w:rsid w:val="007D3CC1"/>
    <w:rsid w:val="007D456D"/>
    <w:rsid w:val="007D5884"/>
    <w:rsid w:val="007D5A5C"/>
    <w:rsid w:val="007D62D8"/>
    <w:rsid w:val="007D6DF7"/>
    <w:rsid w:val="007D76A7"/>
    <w:rsid w:val="007D77EE"/>
    <w:rsid w:val="007E00C2"/>
    <w:rsid w:val="007E0C18"/>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27DB9"/>
    <w:rsid w:val="00830954"/>
    <w:rsid w:val="00830F76"/>
    <w:rsid w:val="00831958"/>
    <w:rsid w:val="0083285A"/>
    <w:rsid w:val="00833523"/>
    <w:rsid w:val="00833B9E"/>
    <w:rsid w:val="008372CB"/>
    <w:rsid w:val="0084175C"/>
    <w:rsid w:val="00842033"/>
    <w:rsid w:val="008430F5"/>
    <w:rsid w:val="00845B93"/>
    <w:rsid w:val="00846E70"/>
    <w:rsid w:val="00850DBA"/>
    <w:rsid w:val="00850FB0"/>
    <w:rsid w:val="0085267A"/>
    <w:rsid w:val="00852CC6"/>
    <w:rsid w:val="00854E43"/>
    <w:rsid w:val="00855D22"/>
    <w:rsid w:val="00860FE5"/>
    <w:rsid w:val="0086106F"/>
    <w:rsid w:val="008614CA"/>
    <w:rsid w:val="008637FD"/>
    <w:rsid w:val="008652DA"/>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2ACF"/>
    <w:rsid w:val="008934C7"/>
    <w:rsid w:val="008939A4"/>
    <w:rsid w:val="0089442B"/>
    <w:rsid w:val="0089515A"/>
    <w:rsid w:val="008954A9"/>
    <w:rsid w:val="008959B4"/>
    <w:rsid w:val="008959F2"/>
    <w:rsid w:val="00897485"/>
    <w:rsid w:val="008A0584"/>
    <w:rsid w:val="008A11A5"/>
    <w:rsid w:val="008A1BBB"/>
    <w:rsid w:val="008A2F05"/>
    <w:rsid w:val="008A3D88"/>
    <w:rsid w:val="008B183D"/>
    <w:rsid w:val="008B1B3F"/>
    <w:rsid w:val="008B261B"/>
    <w:rsid w:val="008B3AC7"/>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400F"/>
    <w:rsid w:val="008E666A"/>
    <w:rsid w:val="008E6C32"/>
    <w:rsid w:val="008E733A"/>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03D3"/>
    <w:rsid w:val="00911B5F"/>
    <w:rsid w:val="009137D6"/>
    <w:rsid w:val="009139C5"/>
    <w:rsid w:val="00914543"/>
    <w:rsid w:val="00914E50"/>
    <w:rsid w:val="009167DA"/>
    <w:rsid w:val="00916E5D"/>
    <w:rsid w:val="00917199"/>
    <w:rsid w:val="00920AA7"/>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461B5"/>
    <w:rsid w:val="00946E84"/>
    <w:rsid w:val="009472D0"/>
    <w:rsid w:val="0095021D"/>
    <w:rsid w:val="00950C3D"/>
    <w:rsid w:val="00952DBD"/>
    <w:rsid w:val="00953675"/>
    <w:rsid w:val="00955C65"/>
    <w:rsid w:val="00955CD8"/>
    <w:rsid w:val="00957523"/>
    <w:rsid w:val="009618FB"/>
    <w:rsid w:val="00962E94"/>
    <w:rsid w:val="00965F6E"/>
    <w:rsid w:val="00967B6B"/>
    <w:rsid w:val="0097150A"/>
    <w:rsid w:val="00971CA7"/>
    <w:rsid w:val="00971FC6"/>
    <w:rsid w:val="00972636"/>
    <w:rsid w:val="0097521D"/>
    <w:rsid w:val="009755EA"/>
    <w:rsid w:val="00975F4A"/>
    <w:rsid w:val="00976880"/>
    <w:rsid w:val="00977B02"/>
    <w:rsid w:val="00977CB0"/>
    <w:rsid w:val="00980E2E"/>
    <w:rsid w:val="00980F19"/>
    <w:rsid w:val="00982CC7"/>
    <w:rsid w:val="00983408"/>
    <w:rsid w:val="0098455F"/>
    <w:rsid w:val="009862E1"/>
    <w:rsid w:val="00992462"/>
    <w:rsid w:val="0099256E"/>
    <w:rsid w:val="00993AEF"/>
    <w:rsid w:val="00994416"/>
    <w:rsid w:val="00995491"/>
    <w:rsid w:val="0099569C"/>
    <w:rsid w:val="00996EC6"/>
    <w:rsid w:val="00997597"/>
    <w:rsid w:val="009A0542"/>
    <w:rsid w:val="009A19A8"/>
    <w:rsid w:val="009A1C06"/>
    <w:rsid w:val="009A1EFA"/>
    <w:rsid w:val="009A2853"/>
    <w:rsid w:val="009A354B"/>
    <w:rsid w:val="009A5010"/>
    <w:rsid w:val="009A569D"/>
    <w:rsid w:val="009A6BA1"/>
    <w:rsid w:val="009A7C3B"/>
    <w:rsid w:val="009A7E53"/>
    <w:rsid w:val="009B0777"/>
    <w:rsid w:val="009B0799"/>
    <w:rsid w:val="009B0EC8"/>
    <w:rsid w:val="009B0FBB"/>
    <w:rsid w:val="009B1D1D"/>
    <w:rsid w:val="009B26DE"/>
    <w:rsid w:val="009B37F7"/>
    <w:rsid w:val="009B3CB4"/>
    <w:rsid w:val="009B5697"/>
    <w:rsid w:val="009B7D8A"/>
    <w:rsid w:val="009B7FF0"/>
    <w:rsid w:val="009C1155"/>
    <w:rsid w:val="009C151D"/>
    <w:rsid w:val="009C1E17"/>
    <w:rsid w:val="009C2B34"/>
    <w:rsid w:val="009C42D4"/>
    <w:rsid w:val="009C4FF4"/>
    <w:rsid w:val="009C5515"/>
    <w:rsid w:val="009D0292"/>
    <w:rsid w:val="009D2C8E"/>
    <w:rsid w:val="009D34EC"/>
    <w:rsid w:val="009D744D"/>
    <w:rsid w:val="009E2267"/>
    <w:rsid w:val="009E31AF"/>
    <w:rsid w:val="009E4004"/>
    <w:rsid w:val="009E59FD"/>
    <w:rsid w:val="009F1912"/>
    <w:rsid w:val="009F24E1"/>
    <w:rsid w:val="009F5892"/>
    <w:rsid w:val="009F6FD3"/>
    <w:rsid w:val="009F7C2B"/>
    <w:rsid w:val="00A00BE0"/>
    <w:rsid w:val="00A01AC0"/>
    <w:rsid w:val="00A0206A"/>
    <w:rsid w:val="00A02145"/>
    <w:rsid w:val="00A0353E"/>
    <w:rsid w:val="00A043FC"/>
    <w:rsid w:val="00A05385"/>
    <w:rsid w:val="00A05A8E"/>
    <w:rsid w:val="00A05D95"/>
    <w:rsid w:val="00A062EF"/>
    <w:rsid w:val="00A11349"/>
    <w:rsid w:val="00A1535E"/>
    <w:rsid w:val="00A1591D"/>
    <w:rsid w:val="00A15D93"/>
    <w:rsid w:val="00A170CB"/>
    <w:rsid w:val="00A1717D"/>
    <w:rsid w:val="00A1753F"/>
    <w:rsid w:val="00A177D3"/>
    <w:rsid w:val="00A17CBC"/>
    <w:rsid w:val="00A2081C"/>
    <w:rsid w:val="00A21615"/>
    <w:rsid w:val="00A217A0"/>
    <w:rsid w:val="00A238F6"/>
    <w:rsid w:val="00A24BB8"/>
    <w:rsid w:val="00A261C0"/>
    <w:rsid w:val="00A26205"/>
    <w:rsid w:val="00A27274"/>
    <w:rsid w:val="00A319BC"/>
    <w:rsid w:val="00A32499"/>
    <w:rsid w:val="00A325E8"/>
    <w:rsid w:val="00A32F18"/>
    <w:rsid w:val="00A34014"/>
    <w:rsid w:val="00A34C8B"/>
    <w:rsid w:val="00A34F43"/>
    <w:rsid w:val="00A36554"/>
    <w:rsid w:val="00A37298"/>
    <w:rsid w:val="00A377FA"/>
    <w:rsid w:val="00A37C85"/>
    <w:rsid w:val="00A37D3E"/>
    <w:rsid w:val="00A407EB"/>
    <w:rsid w:val="00A40E39"/>
    <w:rsid w:val="00A47022"/>
    <w:rsid w:val="00A52A6E"/>
    <w:rsid w:val="00A52B19"/>
    <w:rsid w:val="00A5306C"/>
    <w:rsid w:val="00A541E7"/>
    <w:rsid w:val="00A54E07"/>
    <w:rsid w:val="00A55749"/>
    <w:rsid w:val="00A557D6"/>
    <w:rsid w:val="00A562A9"/>
    <w:rsid w:val="00A57138"/>
    <w:rsid w:val="00A66476"/>
    <w:rsid w:val="00A66E99"/>
    <w:rsid w:val="00A67F0A"/>
    <w:rsid w:val="00A70235"/>
    <w:rsid w:val="00A70422"/>
    <w:rsid w:val="00A7088B"/>
    <w:rsid w:val="00A712CE"/>
    <w:rsid w:val="00A714AC"/>
    <w:rsid w:val="00A740E3"/>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DB6"/>
    <w:rsid w:val="00A92F8D"/>
    <w:rsid w:val="00A930E7"/>
    <w:rsid w:val="00A94247"/>
    <w:rsid w:val="00A957B9"/>
    <w:rsid w:val="00A9672F"/>
    <w:rsid w:val="00A967A7"/>
    <w:rsid w:val="00A97708"/>
    <w:rsid w:val="00A97CDB"/>
    <w:rsid w:val="00AA066A"/>
    <w:rsid w:val="00AA0FF2"/>
    <w:rsid w:val="00AA6006"/>
    <w:rsid w:val="00AA69BA"/>
    <w:rsid w:val="00AA6CA3"/>
    <w:rsid w:val="00AA73DA"/>
    <w:rsid w:val="00AA756C"/>
    <w:rsid w:val="00AB0A1B"/>
    <w:rsid w:val="00AB1845"/>
    <w:rsid w:val="00AB2393"/>
    <w:rsid w:val="00AB3E20"/>
    <w:rsid w:val="00AB4E1F"/>
    <w:rsid w:val="00AB6C58"/>
    <w:rsid w:val="00AB7A09"/>
    <w:rsid w:val="00AC09B2"/>
    <w:rsid w:val="00AC16FB"/>
    <w:rsid w:val="00AC17C7"/>
    <w:rsid w:val="00AC18E1"/>
    <w:rsid w:val="00AC1B8D"/>
    <w:rsid w:val="00AC3DB3"/>
    <w:rsid w:val="00AC61F5"/>
    <w:rsid w:val="00AC6EB9"/>
    <w:rsid w:val="00AC730E"/>
    <w:rsid w:val="00AC75D2"/>
    <w:rsid w:val="00AD6654"/>
    <w:rsid w:val="00AE0B85"/>
    <w:rsid w:val="00AE2D7B"/>
    <w:rsid w:val="00AE5B67"/>
    <w:rsid w:val="00AE7F76"/>
    <w:rsid w:val="00AF0188"/>
    <w:rsid w:val="00AF062F"/>
    <w:rsid w:val="00AF159C"/>
    <w:rsid w:val="00AF1C85"/>
    <w:rsid w:val="00AF27D6"/>
    <w:rsid w:val="00AF2A99"/>
    <w:rsid w:val="00AF4BAB"/>
    <w:rsid w:val="00AF5CAF"/>
    <w:rsid w:val="00AF694E"/>
    <w:rsid w:val="00AF717A"/>
    <w:rsid w:val="00B032E6"/>
    <w:rsid w:val="00B04C94"/>
    <w:rsid w:val="00B064B4"/>
    <w:rsid w:val="00B07467"/>
    <w:rsid w:val="00B12207"/>
    <w:rsid w:val="00B1227E"/>
    <w:rsid w:val="00B12575"/>
    <w:rsid w:val="00B13C89"/>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5DF5"/>
    <w:rsid w:val="00B37ACC"/>
    <w:rsid w:val="00B40D88"/>
    <w:rsid w:val="00B41DBB"/>
    <w:rsid w:val="00B4359C"/>
    <w:rsid w:val="00B4429A"/>
    <w:rsid w:val="00B45112"/>
    <w:rsid w:val="00B460F8"/>
    <w:rsid w:val="00B471EC"/>
    <w:rsid w:val="00B47EBB"/>
    <w:rsid w:val="00B506B0"/>
    <w:rsid w:val="00B551E4"/>
    <w:rsid w:val="00B56B0D"/>
    <w:rsid w:val="00B56C79"/>
    <w:rsid w:val="00B57F9E"/>
    <w:rsid w:val="00B60F87"/>
    <w:rsid w:val="00B60F8D"/>
    <w:rsid w:val="00B61FEC"/>
    <w:rsid w:val="00B621F0"/>
    <w:rsid w:val="00B62B31"/>
    <w:rsid w:val="00B63C77"/>
    <w:rsid w:val="00B64C6D"/>
    <w:rsid w:val="00B67C77"/>
    <w:rsid w:val="00B70492"/>
    <w:rsid w:val="00B70B25"/>
    <w:rsid w:val="00B7286A"/>
    <w:rsid w:val="00B73BA9"/>
    <w:rsid w:val="00B74C62"/>
    <w:rsid w:val="00B7510A"/>
    <w:rsid w:val="00B75F2D"/>
    <w:rsid w:val="00B764C5"/>
    <w:rsid w:val="00B76B28"/>
    <w:rsid w:val="00B77865"/>
    <w:rsid w:val="00B801CF"/>
    <w:rsid w:val="00B81A94"/>
    <w:rsid w:val="00B849C4"/>
    <w:rsid w:val="00B85730"/>
    <w:rsid w:val="00B87C72"/>
    <w:rsid w:val="00B92EA3"/>
    <w:rsid w:val="00B95481"/>
    <w:rsid w:val="00B96031"/>
    <w:rsid w:val="00BA14C7"/>
    <w:rsid w:val="00BA4D94"/>
    <w:rsid w:val="00BA66C5"/>
    <w:rsid w:val="00BA6805"/>
    <w:rsid w:val="00BB0474"/>
    <w:rsid w:val="00BB19C4"/>
    <w:rsid w:val="00BB4B07"/>
    <w:rsid w:val="00BB5C84"/>
    <w:rsid w:val="00BB7A1D"/>
    <w:rsid w:val="00BC1506"/>
    <w:rsid w:val="00BC1F17"/>
    <w:rsid w:val="00BC333C"/>
    <w:rsid w:val="00BC3483"/>
    <w:rsid w:val="00BC49E9"/>
    <w:rsid w:val="00BC4A56"/>
    <w:rsid w:val="00BC51CB"/>
    <w:rsid w:val="00BC5461"/>
    <w:rsid w:val="00BC64C1"/>
    <w:rsid w:val="00BC6702"/>
    <w:rsid w:val="00BC67A4"/>
    <w:rsid w:val="00BC742C"/>
    <w:rsid w:val="00BC7774"/>
    <w:rsid w:val="00BD0A27"/>
    <w:rsid w:val="00BD2513"/>
    <w:rsid w:val="00BD2BD5"/>
    <w:rsid w:val="00BD2D3A"/>
    <w:rsid w:val="00BD4737"/>
    <w:rsid w:val="00BD5E15"/>
    <w:rsid w:val="00BD7BB6"/>
    <w:rsid w:val="00BE00DD"/>
    <w:rsid w:val="00BE11BB"/>
    <w:rsid w:val="00BE1C34"/>
    <w:rsid w:val="00BE24E5"/>
    <w:rsid w:val="00BE3E5E"/>
    <w:rsid w:val="00BE4B83"/>
    <w:rsid w:val="00BE4F15"/>
    <w:rsid w:val="00BE54E7"/>
    <w:rsid w:val="00BE57EC"/>
    <w:rsid w:val="00BE799D"/>
    <w:rsid w:val="00BE7BA8"/>
    <w:rsid w:val="00BE7E64"/>
    <w:rsid w:val="00BF0332"/>
    <w:rsid w:val="00BF0B08"/>
    <w:rsid w:val="00BF2669"/>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15D73"/>
    <w:rsid w:val="00C20094"/>
    <w:rsid w:val="00C20EEA"/>
    <w:rsid w:val="00C22255"/>
    <w:rsid w:val="00C2251A"/>
    <w:rsid w:val="00C22E6D"/>
    <w:rsid w:val="00C23BE5"/>
    <w:rsid w:val="00C24387"/>
    <w:rsid w:val="00C253B6"/>
    <w:rsid w:val="00C261B6"/>
    <w:rsid w:val="00C32851"/>
    <w:rsid w:val="00C33A4B"/>
    <w:rsid w:val="00C35D29"/>
    <w:rsid w:val="00C37330"/>
    <w:rsid w:val="00C405F2"/>
    <w:rsid w:val="00C41F38"/>
    <w:rsid w:val="00C432BA"/>
    <w:rsid w:val="00C43D2F"/>
    <w:rsid w:val="00C44C60"/>
    <w:rsid w:val="00C47926"/>
    <w:rsid w:val="00C47C99"/>
    <w:rsid w:val="00C5200C"/>
    <w:rsid w:val="00C535C9"/>
    <w:rsid w:val="00C53830"/>
    <w:rsid w:val="00C540FC"/>
    <w:rsid w:val="00C546BD"/>
    <w:rsid w:val="00C554C6"/>
    <w:rsid w:val="00C55BC4"/>
    <w:rsid w:val="00C5630D"/>
    <w:rsid w:val="00C56592"/>
    <w:rsid w:val="00C61829"/>
    <w:rsid w:val="00C6201A"/>
    <w:rsid w:val="00C63254"/>
    <w:rsid w:val="00C644F6"/>
    <w:rsid w:val="00C67B72"/>
    <w:rsid w:val="00C70469"/>
    <w:rsid w:val="00C70805"/>
    <w:rsid w:val="00C70AC6"/>
    <w:rsid w:val="00C73383"/>
    <w:rsid w:val="00C7494C"/>
    <w:rsid w:val="00C75233"/>
    <w:rsid w:val="00C752F4"/>
    <w:rsid w:val="00C75379"/>
    <w:rsid w:val="00C76D09"/>
    <w:rsid w:val="00C802BF"/>
    <w:rsid w:val="00C809A2"/>
    <w:rsid w:val="00C8336C"/>
    <w:rsid w:val="00C83B0D"/>
    <w:rsid w:val="00C8469F"/>
    <w:rsid w:val="00C8508E"/>
    <w:rsid w:val="00C8725B"/>
    <w:rsid w:val="00C90EBF"/>
    <w:rsid w:val="00C926D2"/>
    <w:rsid w:val="00C940D8"/>
    <w:rsid w:val="00C94474"/>
    <w:rsid w:val="00C96776"/>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4BD4"/>
    <w:rsid w:val="00CB550F"/>
    <w:rsid w:val="00CB5718"/>
    <w:rsid w:val="00CB735B"/>
    <w:rsid w:val="00CB797C"/>
    <w:rsid w:val="00CB7E1D"/>
    <w:rsid w:val="00CC01A9"/>
    <w:rsid w:val="00CC1BF6"/>
    <w:rsid w:val="00CC2963"/>
    <w:rsid w:val="00CC3852"/>
    <w:rsid w:val="00CC3990"/>
    <w:rsid w:val="00CC428E"/>
    <w:rsid w:val="00CC4530"/>
    <w:rsid w:val="00CC5D26"/>
    <w:rsid w:val="00CC6334"/>
    <w:rsid w:val="00CC6F21"/>
    <w:rsid w:val="00CD0667"/>
    <w:rsid w:val="00CD16F3"/>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BBF"/>
    <w:rsid w:val="00CE6C0A"/>
    <w:rsid w:val="00CE6CE2"/>
    <w:rsid w:val="00CE6CF3"/>
    <w:rsid w:val="00CE6D10"/>
    <w:rsid w:val="00CF00F8"/>
    <w:rsid w:val="00CF06D0"/>
    <w:rsid w:val="00CF0C8D"/>
    <w:rsid w:val="00CF1E8B"/>
    <w:rsid w:val="00CF2E34"/>
    <w:rsid w:val="00CF66F3"/>
    <w:rsid w:val="00D00653"/>
    <w:rsid w:val="00D0467A"/>
    <w:rsid w:val="00D04944"/>
    <w:rsid w:val="00D0570D"/>
    <w:rsid w:val="00D0620C"/>
    <w:rsid w:val="00D06797"/>
    <w:rsid w:val="00D07368"/>
    <w:rsid w:val="00D07F37"/>
    <w:rsid w:val="00D10A4E"/>
    <w:rsid w:val="00D12EE7"/>
    <w:rsid w:val="00D1641C"/>
    <w:rsid w:val="00D24B26"/>
    <w:rsid w:val="00D25BCE"/>
    <w:rsid w:val="00D266C9"/>
    <w:rsid w:val="00D2687F"/>
    <w:rsid w:val="00D27809"/>
    <w:rsid w:val="00D27C75"/>
    <w:rsid w:val="00D303B9"/>
    <w:rsid w:val="00D3101C"/>
    <w:rsid w:val="00D310F0"/>
    <w:rsid w:val="00D31939"/>
    <w:rsid w:val="00D32374"/>
    <w:rsid w:val="00D32775"/>
    <w:rsid w:val="00D32F6D"/>
    <w:rsid w:val="00D34AEC"/>
    <w:rsid w:val="00D34FA7"/>
    <w:rsid w:val="00D35695"/>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6D24"/>
    <w:rsid w:val="00D87500"/>
    <w:rsid w:val="00D90A52"/>
    <w:rsid w:val="00D90C36"/>
    <w:rsid w:val="00D91B25"/>
    <w:rsid w:val="00D91F4C"/>
    <w:rsid w:val="00D9651B"/>
    <w:rsid w:val="00DA2D71"/>
    <w:rsid w:val="00DA5FF8"/>
    <w:rsid w:val="00DA64F8"/>
    <w:rsid w:val="00DA7108"/>
    <w:rsid w:val="00DB07B3"/>
    <w:rsid w:val="00DB10A2"/>
    <w:rsid w:val="00DB13C0"/>
    <w:rsid w:val="00DB2243"/>
    <w:rsid w:val="00DB2623"/>
    <w:rsid w:val="00DB2D86"/>
    <w:rsid w:val="00DB6A78"/>
    <w:rsid w:val="00DB75D5"/>
    <w:rsid w:val="00DB79E0"/>
    <w:rsid w:val="00DB7DEC"/>
    <w:rsid w:val="00DC330E"/>
    <w:rsid w:val="00DC5B56"/>
    <w:rsid w:val="00DC6036"/>
    <w:rsid w:val="00DD1AC8"/>
    <w:rsid w:val="00DD2093"/>
    <w:rsid w:val="00DD279C"/>
    <w:rsid w:val="00DD2919"/>
    <w:rsid w:val="00DD340C"/>
    <w:rsid w:val="00DD3B1D"/>
    <w:rsid w:val="00DD5596"/>
    <w:rsid w:val="00DD67B6"/>
    <w:rsid w:val="00DD6BCA"/>
    <w:rsid w:val="00DD7E55"/>
    <w:rsid w:val="00DE0AA6"/>
    <w:rsid w:val="00DE0F87"/>
    <w:rsid w:val="00DE36C8"/>
    <w:rsid w:val="00DE4FF3"/>
    <w:rsid w:val="00DE6F92"/>
    <w:rsid w:val="00DF1287"/>
    <w:rsid w:val="00DF170F"/>
    <w:rsid w:val="00DF22E6"/>
    <w:rsid w:val="00DF636A"/>
    <w:rsid w:val="00DF67C1"/>
    <w:rsid w:val="00DF7737"/>
    <w:rsid w:val="00E00492"/>
    <w:rsid w:val="00E012CA"/>
    <w:rsid w:val="00E02A89"/>
    <w:rsid w:val="00E0369E"/>
    <w:rsid w:val="00E103A7"/>
    <w:rsid w:val="00E15A0B"/>
    <w:rsid w:val="00E15CD8"/>
    <w:rsid w:val="00E162CE"/>
    <w:rsid w:val="00E16600"/>
    <w:rsid w:val="00E16971"/>
    <w:rsid w:val="00E16AC4"/>
    <w:rsid w:val="00E16F74"/>
    <w:rsid w:val="00E17491"/>
    <w:rsid w:val="00E22050"/>
    <w:rsid w:val="00E22178"/>
    <w:rsid w:val="00E22FF5"/>
    <w:rsid w:val="00E237EF"/>
    <w:rsid w:val="00E24C34"/>
    <w:rsid w:val="00E25401"/>
    <w:rsid w:val="00E259BC"/>
    <w:rsid w:val="00E2675A"/>
    <w:rsid w:val="00E2740D"/>
    <w:rsid w:val="00E27A95"/>
    <w:rsid w:val="00E301A7"/>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47ED5"/>
    <w:rsid w:val="00E512BC"/>
    <w:rsid w:val="00E518CC"/>
    <w:rsid w:val="00E52A0B"/>
    <w:rsid w:val="00E55097"/>
    <w:rsid w:val="00E56939"/>
    <w:rsid w:val="00E6057C"/>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3B30"/>
    <w:rsid w:val="00E84667"/>
    <w:rsid w:val="00E848F5"/>
    <w:rsid w:val="00E8520C"/>
    <w:rsid w:val="00E853A3"/>
    <w:rsid w:val="00E8560D"/>
    <w:rsid w:val="00E85828"/>
    <w:rsid w:val="00E9003E"/>
    <w:rsid w:val="00E9062D"/>
    <w:rsid w:val="00E91628"/>
    <w:rsid w:val="00E92355"/>
    <w:rsid w:val="00E928A6"/>
    <w:rsid w:val="00E934C9"/>
    <w:rsid w:val="00E94A1A"/>
    <w:rsid w:val="00E94A6B"/>
    <w:rsid w:val="00E9506A"/>
    <w:rsid w:val="00E95188"/>
    <w:rsid w:val="00E95BB7"/>
    <w:rsid w:val="00E95C18"/>
    <w:rsid w:val="00E96B1A"/>
    <w:rsid w:val="00E9796B"/>
    <w:rsid w:val="00E97A99"/>
    <w:rsid w:val="00EA056B"/>
    <w:rsid w:val="00EA0D20"/>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102"/>
    <w:rsid w:val="00EC4E93"/>
    <w:rsid w:val="00EC5632"/>
    <w:rsid w:val="00EC6A5B"/>
    <w:rsid w:val="00ED0901"/>
    <w:rsid w:val="00ED12B4"/>
    <w:rsid w:val="00ED133D"/>
    <w:rsid w:val="00ED17D9"/>
    <w:rsid w:val="00ED1D72"/>
    <w:rsid w:val="00ED5C67"/>
    <w:rsid w:val="00ED60AB"/>
    <w:rsid w:val="00ED7E40"/>
    <w:rsid w:val="00EE1C3B"/>
    <w:rsid w:val="00EE2E53"/>
    <w:rsid w:val="00EE4ABA"/>
    <w:rsid w:val="00EE4EAE"/>
    <w:rsid w:val="00EE54AC"/>
    <w:rsid w:val="00EE55CD"/>
    <w:rsid w:val="00EE6A34"/>
    <w:rsid w:val="00EE6AB2"/>
    <w:rsid w:val="00EE7862"/>
    <w:rsid w:val="00EF0FEA"/>
    <w:rsid w:val="00EF6A0D"/>
    <w:rsid w:val="00F000FD"/>
    <w:rsid w:val="00F008A8"/>
    <w:rsid w:val="00F01337"/>
    <w:rsid w:val="00F014CE"/>
    <w:rsid w:val="00F02232"/>
    <w:rsid w:val="00F023C1"/>
    <w:rsid w:val="00F0315F"/>
    <w:rsid w:val="00F0346D"/>
    <w:rsid w:val="00F03548"/>
    <w:rsid w:val="00F056E5"/>
    <w:rsid w:val="00F05AC6"/>
    <w:rsid w:val="00F05F39"/>
    <w:rsid w:val="00F06EEB"/>
    <w:rsid w:val="00F079F6"/>
    <w:rsid w:val="00F10ADA"/>
    <w:rsid w:val="00F10CF4"/>
    <w:rsid w:val="00F1120E"/>
    <w:rsid w:val="00F1130C"/>
    <w:rsid w:val="00F12CD0"/>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27C11"/>
    <w:rsid w:val="00F305CF"/>
    <w:rsid w:val="00F31712"/>
    <w:rsid w:val="00F324EC"/>
    <w:rsid w:val="00F34147"/>
    <w:rsid w:val="00F35807"/>
    <w:rsid w:val="00F41EA2"/>
    <w:rsid w:val="00F468EB"/>
    <w:rsid w:val="00F50C89"/>
    <w:rsid w:val="00F53A2E"/>
    <w:rsid w:val="00F53E06"/>
    <w:rsid w:val="00F575C4"/>
    <w:rsid w:val="00F6020C"/>
    <w:rsid w:val="00F603BD"/>
    <w:rsid w:val="00F6075F"/>
    <w:rsid w:val="00F6171A"/>
    <w:rsid w:val="00F62E07"/>
    <w:rsid w:val="00F63010"/>
    <w:rsid w:val="00F63433"/>
    <w:rsid w:val="00F64C32"/>
    <w:rsid w:val="00F6509D"/>
    <w:rsid w:val="00F65181"/>
    <w:rsid w:val="00F65200"/>
    <w:rsid w:val="00F66943"/>
    <w:rsid w:val="00F67609"/>
    <w:rsid w:val="00F70802"/>
    <w:rsid w:val="00F7153D"/>
    <w:rsid w:val="00F7165E"/>
    <w:rsid w:val="00F72179"/>
    <w:rsid w:val="00F73F6D"/>
    <w:rsid w:val="00F74736"/>
    <w:rsid w:val="00F75F15"/>
    <w:rsid w:val="00F765FE"/>
    <w:rsid w:val="00F808BD"/>
    <w:rsid w:val="00F80BDF"/>
    <w:rsid w:val="00F83720"/>
    <w:rsid w:val="00F84004"/>
    <w:rsid w:val="00F8525B"/>
    <w:rsid w:val="00F90597"/>
    <w:rsid w:val="00F91AA1"/>
    <w:rsid w:val="00F92CCC"/>
    <w:rsid w:val="00F92EE6"/>
    <w:rsid w:val="00F94EB3"/>
    <w:rsid w:val="00F96E71"/>
    <w:rsid w:val="00FA1A45"/>
    <w:rsid w:val="00FA29F2"/>
    <w:rsid w:val="00FA2B1D"/>
    <w:rsid w:val="00FA2DFF"/>
    <w:rsid w:val="00FA3AD3"/>
    <w:rsid w:val="00FA55F7"/>
    <w:rsid w:val="00FA6A70"/>
    <w:rsid w:val="00FA7D1D"/>
    <w:rsid w:val="00FB18AD"/>
    <w:rsid w:val="00FB2015"/>
    <w:rsid w:val="00FB2CBC"/>
    <w:rsid w:val="00FB3067"/>
    <w:rsid w:val="00FB3247"/>
    <w:rsid w:val="00FB3F96"/>
    <w:rsid w:val="00FB4CE7"/>
    <w:rsid w:val="00FB5000"/>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426"/>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93C9222"/>
  <w15:chartTrackingRefBased/>
  <w15:docId w15:val="{617E6CA7-15AC-402D-9A03-4A774649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rsid w:val="00845B93"/>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SurAnswerCategory">
    <w:name w:val="Sur_Answer Category"/>
    <w:basedOn w:val="Normal"/>
    <w:semiHidden/>
    <w:rsid w:val="00F008A8"/>
    <w:pPr>
      <w:tabs>
        <w:tab w:val="left" w:pos="720"/>
      </w:tabs>
      <w:spacing w:before="40" w:after="0" w:line="260" w:lineRule="exact"/>
      <w:ind w:left="720" w:right="720" w:hanging="36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CFFAC-C6C5-4724-8520-64CCB277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7</TotalTime>
  <Pages>6</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NAP LEP Agency Pre Interview Questionnaire</vt:lpstr>
    </vt:vector>
  </TitlesOfParts>
  <Company>[Name of Agency or Company]</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 LEP Agency Pre Interview Questionnaire</dc:title>
  <dc:creator>MATHEMATICA</dc:creator>
  <cp:keywords>report</cp:keywords>
  <cp:lastModifiedBy>Liana Washburn</cp:lastModifiedBy>
  <cp:revision>7</cp:revision>
  <cp:lastPrinted>2020-09-11T21:32:00Z</cp:lastPrinted>
  <dcterms:created xsi:type="dcterms:W3CDTF">2022-06-27T14:48:00Z</dcterms:created>
  <dcterms:modified xsi:type="dcterms:W3CDTF">2022-12-02T18:05:00Z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