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F1E" w:rsidP="00983A3C" w14:paraId="278009B3" w14:textId="77777777">
      <w:pPr>
        <w:jc w:val="center"/>
        <w:rPr>
          <w:b/>
          <w:bCs/>
        </w:rPr>
      </w:pPr>
    </w:p>
    <w:tbl>
      <w:tblPr>
        <w:tblW w:w="0" w:type="auto"/>
        <w:jc w:val="right"/>
        <w:tblLook w:val="0000"/>
      </w:tblPr>
      <w:tblGrid>
        <w:gridCol w:w="1616"/>
        <w:gridCol w:w="2312"/>
      </w:tblGrid>
      <w:tr w14:paraId="13D52F43" w14:textId="77777777" w:rsidTr="005305C2">
        <w:tblPrEx>
          <w:tblW w:w="0" w:type="auto"/>
          <w:jc w:val="right"/>
          <w:tblLook w:val="0000"/>
        </w:tblPrEx>
        <w:trPr>
          <w:jc w:val="right"/>
        </w:trPr>
        <w:tc>
          <w:tcPr>
            <w:tcW w:w="0" w:type="auto"/>
            <w:shd w:val="clear" w:color="auto" w:fill="auto"/>
          </w:tcPr>
          <w:p w:rsidR="00173F1E" w:rsidP="005305C2" w14:paraId="7600DF5B"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173F1E" w:rsidRPr="00635D04" w:rsidP="0039493E" w14:paraId="1A85A344" w14:textId="77777777">
            <w:pPr>
              <w:pStyle w:val="Header"/>
              <w:ind w:left="-244"/>
              <w:jc w:val="right"/>
              <w:rPr>
                <w:sz w:val="20"/>
                <w:szCs w:val="20"/>
              </w:rPr>
            </w:pPr>
            <w:r w:rsidRPr="00635D04">
              <w:rPr>
                <w:sz w:val="20"/>
                <w:szCs w:val="20"/>
              </w:rPr>
              <w:fldChar w:fldCharType="begin">
                <w:ffData>
                  <w:name w:val="Text4"/>
                  <w:enabled/>
                  <w:calcOnExit w:val="0"/>
                  <w:textInput/>
                </w:ffData>
              </w:fldChar>
            </w:r>
            <w:r w:rsidRPr="00635D04">
              <w:rPr>
                <w:sz w:val="20"/>
                <w:szCs w:val="20"/>
              </w:rPr>
              <w:instrText xml:space="preserve"> FORMTEXT </w:instrText>
            </w:r>
            <w:r w:rsidRPr="00635D04">
              <w:rPr>
                <w:sz w:val="20"/>
                <w:szCs w:val="20"/>
              </w:rPr>
              <w:fldChar w:fldCharType="separate"/>
            </w:r>
            <w:r w:rsidRPr="00635D04" w:rsidR="00635D04">
              <w:rPr>
                <w:noProof/>
                <w:sz w:val="20"/>
                <w:szCs w:val="20"/>
              </w:rPr>
              <w:t> </w:t>
            </w:r>
            <w:r w:rsidRPr="00635D04" w:rsidR="00635D04">
              <w:rPr>
                <w:noProof/>
                <w:sz w:val="20"/>
                <w:szCs w:val="20"/>
              </w:rPr>
              <w:t> </w:t>
            </w:r>
            <w:r w:rsidRPr="00635D04" w:rsidR="00635D04">
              <w:rPr>
                <w:noProof/>
                <w:sz w:val="20"/>
                <w:szCs w:val="20"/>
              </w:rPr>
              <w:t> </w:t>
            </w:r>
            <w:r w:rsidRPr="00635D04" w:rsidR="00635D04">
              <w:rPr>
                <w:noProof/>
                <w:sz w:val="20"/>
                <w:szCs w:val="20"/>
              </w:rPr>
              <w:t> </w:t>
            </w:r>
            <w:r w:rsidRPr="00635D04" w:rsidR="00635D04">
              <w:rPr>
                <w:noProof/>
                <w:sz w:val="20"/>
                <w:szCs w:val="20"/>
              </w:rPr>
              <w:t> </w:t>
            </w:r>
            <w:r w:rsidRPr="00635D04">
              <w:rPr>
                <w:sz w:val="20"/>
                <w:szCs w:val="20"/>
              </w:rPr>
              <w:fldChar w:fldCharType="end"/>
            </w:r>
            <w:r w:rsidR="0039493E">
              <w:rPr>
                <w:sz w:val="20"/>
                <w:szCs w:val="20"/>
              </w:rPr>
              <w:t>-</w:t>
            </w:r>
            <w:r w:rsidR="0039493E">
              <w:rPr>
                <w:sz w:val="20"/>
                <w:szCs w:val="20"/>
              </w:rPr>
              <w:fldChar w:fldCharType="begin">
                <w:ffData>
                  <w:name w:val="Text16"/>
                  <w:enabled/>
                  <w:calcOnExit w:val="0"/>
                  <w:textInput/>
                </w:ffData>
              </w:fldChar>
            </w:r>
            <w:bookmarkStart w:id="0" w:name="Text16"/>
            <w:r w:rsidR="0039493E">
              <w:rPr>
                <w:sz w:val="20"/>
                <w:szCs w:val="20"/>
              </w:rPr>
              <w:instrText xml:space="preserve"> FORMTEXT </w:instrText>
            </w:r>
            <w:r w:rsidR="0039493E">
              <w:rPr>
                <w:sz w:val="20"/>
                <w:szCs w:val="20"/>
              </w:rPr>
              <w:fldChar w:fldCharType="separate"/>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sz w:val="20"/>
                <w:szCs w:val="20"/>
              </w:rPr>
              <w:fldChar w:fldCharType="end"/>
            </w:r>
            <w:bookmarkEnd w:id="0"/>
            <w:r w:rsidR="0039493E">
              <w:rPr>
                <w:sz w:val="20"/>
                <w:szCs w:val="20"/>
              </w:rPr>
              <w:t>-</w:t>
            </w:r>
            <w:r w:rsidR="0039493E">
              <w:rPr>
                <w:sz w:val="20"/>
                <w:szCs w:val="20"/>
              </w:rPr>
              <w:fldChar w:fldCharType="begin">
                <w:ffData>
                  <w:name w:val="Text17"/>
                  <w:enabled/>
                  <w:calcOnExit w:val="0"/>
                  <w:textInput/>
                </w:ffData>
              </w:fldChar>
            </w:r>
            <w:bookmarkStart w:id="1" w:name="Text17"/>
            <w:r w:rsidR="0039493E">
              <w:rPr>
                <w:sz w:val="20"/>
                <w:szCs w:val="20"/>
              </w:rPr>
              <w:instrText xml:space="preserve"> FORMTEXT </w:instrText>
            </w:r>
            <w:r w:rsidR="0039493E">
              <w:rPr>
                <w:sz w:val="20"/>
                <w:szCs w:val="20"/>
              </w:rPr>
              <w:fldChar w:fldCharType="separate"/>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sz w:val="20"/>
                <w:szCs w:val="20"/>
              </w:rPr>
              <w:fldChar w:fldCharType="end"/>
            </w:r>
            <w:bookmarkEnd w:id="1"/>
            <w:r w:rsidR="0039493E">
              <w:rPr>
                <w:sz w:val="20"/>
                <w:szCs w:val="20"/>
              </w:rPr>
              <w:t>-</w:t>
            </w:r>
            <w:r w:rsidR="0039493E">
              <w:rPr>
                <w:sz w:val="20"/>
                <w:szCs w:val="20"/>
              </w:rPr>
              <w:fldChar w:fldCharType="begin">
                <w:ffData>
                  <w:name w:val="Text18"/>
                  <w:enabled/>
                  <w:calcOnExit w:val="0"/>
                  <w:textInput/>
                </w:ffData>
              </w:fldChar>
            </w:r>
            <w:bookmarkStart w:id="2" w:name="Text18"/>
            <w:r w:rsidR="0039493E">
              <w:rPr>
                <w:sz w:val="20"/>
                <w:szCs w:val="20"/>
              </w:rPr>
              <w:instrText xml:space="preserve"> FORMTEXT </w:instrText>
            </w:r>
            <w:r w:rsidR="0039493E">
              <w:rPr>
                <w:sz w:val="20"/>
                <w:szCs w:val="20"/>
              </w:rPr>
              <w:fldChar w:fldCharType="separate"/>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noProof/>
                <w:sz w:val="20"/>
                <w:szCs w:val="20"/>
              </w:rPr>
              <w:t> </w:t>
            </w:r>
            <w:r w:rsidR="0039493E">
              <w:rPr>
                <w:sz w:val="20"/>
                <w:szCs w:val="20"/>
              </w:rPr>
              <w:fldChar w:fldCharType="end"/>
            </w:r>
            <w:bookmarkEnd w:id="2"/>
          </w:p>
        </w:tc>
      </w:tr>
    </w:tbl>
    <w:p w:rsidR="00396F5F" w:rsidP="005305C2" w14:paraId="7482E2B8" w14:textId="77777777">
      <w:pPr>
        <w:pStyle w:val="Header"/>
        <w:rPr>
          <w:sz w:val="18"/>
        </w:rPr>
        <w:sectPr>
          <w:headerReference w:type="default" r:id="rId5"/>
          <w:footerReference w:type="default" r:id="rId6"/>
          <w:type w:val="continuous"/>
          <w:pgSz w:w="12240" w:h="15840"/>
          <w:pgMar w:top="1440" w:right="1800" w:bottom="1440" w:left="1800" w:header="720" w:footer="720" w:gutter="0"/>
          <w:cols w:space="720"/>
          <w:docGrid w:linePitch="360"/>
        </w:sectPr>
      </w:pPr>
    </w:p>
    <w:tbl>
      <w:tblPr>
        <w:tblW w:w="0" w:type="auto"/>
        <w:jc w:val="right"/>
        <w:tblLook w:val="0000"/>
      </w:tblPr>
      <w:tblGrid>
        <w:gridCol w:w="2181"/>
        <w:gridCol w:w="2312"/>
      </w:tblGrid>
      <w:tr w14:paraId="4C635803" w14:textId="77777777" w:rsidTr="00F77BFE">
        <w:tblPrEx>
          <w:tblW w:w="0" w:type="auto"/>
          <w:jc w:val="right"/>
          <w:tblLook w:val="0000"/>
        </w:tblPrEx>
        <w:trPr>
          <w:jc w:val="right"/>
        </w:trPr>
        <w:tc>
          <w:tcPr>
            <w:tcW w:w="0" w:type="auto"/>
            <w:shd w:val="clear" w:color="auto" w:fill="auto"/>
          </w:tcPr>
          <w:p w:rsidR="00173F1E" w:rsidP="005305C2" w14:paraId="5C40B4B0"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173F1E" w:rsidRPr="00635D04" w:rsidP="005305C2" w14:paraId="3960A9EA" w14:textId="77777777">
            <w:pPr>
              <w:pStyle w:val="Header"/>
              <w:jc w:val="right"/>
              <w:rPr>
                <w:sz w:val="20"/>
                <w:szCs w:val="20"/>
              </w:rPr>
            </w:pPr>
            <w:r w:rsidRPr="00635D04">
              <w:rPr>
                <w:sz w:val="20"/>
                <w:szCs w:val="20"/>
              </w:rPr>
              <w:fldChar w:fldCharType="begin">
                <w:ffData>
                  <w:name w:val="Text4"/>
                  <w:enabled/>
                  <w:calcOnExit w:val="0"/>
                  <w:textInput/>
                </w:ffData>
              </w:fldChar>
            </w:r>
            <w:r w:rsidRPr="00635D04">
              <w:rPr>
                <w:sz w:val="20"/>
                <w:szCs w:val="20"/>
              </w:rPr>
              <w:instrText xml:space="preserve"> FORMTEXT </w:instrText>
            </w:r>
            <w:r w:rsidRPr="00635D04">
              <w:rPr>
                <w:sz w:val="20"/>
                <w:szCs w:val="20"/>
              </w:rPr>
              <w:fldChar w:fldCharType="separate"/>
            </w:r>
            <w:r w:rsidRPr="00635D04">
              <w:rPr>
                <w:noProof/>
                <w:sz w:val="20"/>
                <w:szCs w:val="20"/>
              </w:rPr>
              <w:t> </w:t>
            </w:r>
            <w:r w:rsidRPr="00635D04">
              <w:rPr>
                <w:noProof/>
                <w:sz w:val="20"/>
                <w:szCs w:val="20"/>
              </w:rPr>
              <w:t> </w:t>
            </w:r>
            <w:r w:rsidRPr="00635D04">
              <w:rPr>
                <w:noProof/>
                <w:sz w:val="20"/>
                <w:szCs w:val="20"/>
              </w:rPr>
              <w:t> </w:t>
            </w:r>
            <w:r w:rsidRPr="00635D04">
              <w:rPr>
                <w:noProof/>
                <w:sz w:val="20"/>
                <w:szCs w:val="20"/>
              </w:rPr>
              <w:t> </w:t>
            </w:r>
            <w:r w:rsidRPr="00635D04">
              <w:rPr>
                <w:noProof/>
                <w:sz w:val="20"/>
                <w:szCs w:val="20"/>
              </w:rPr>
              <w:t> </w:t>
            </w:r>
            <w:r w:rsidRPr="00635D04">
              <w:rPr>
                <w:sz w:val="20"/>
                <w:szCs w:val="20"/>
              </w:rPr>
              <w:fldChar w:fldCharType="end"/>
            </w:r>
            <w:r w:rsidRPr="00635D04">
              <w:rPr>
                <w:sz w:val="20"/>
                <w:szCs w:val="20"/>
              </w:rPr>
              <w:t xml:space="preserve"> </w:t>
            </w:r>
          </w:p>
        </w:tc>
      </w:tr>
    </w:tbl>
    <w:p w:rsidR="00396F5F" w:rsidP="00983A3C" w14:paraId="1A345B69" w14:textId="77777777">
      <w:pPr>
        <w:jc w:val="center"/>
        <w:rPr>
          <w:b/>
          <w:bCs/>
        </w:rPr>
        <w:sectPr>
          <w:type w:val="continuous"/>
          <w:pgSz w:w="12240" w:h="15840"/>
          <w:pgMar w:top="1440" w:right="1800" w:bottom="1440" w:left="1800" w:header="720" w:footer="720" w:gutter="0"/>
          <w:cols w:space="720"/>
          <w:docGrid w:linePitch="360"/>
        </w:sectPr>
      </w:pPr>
    </w:p>
    <w:p w:rsidR="00173F1E" w:rsidP="00983A3C" w14:paraId="65A38955" w14:textId="77777777">
      <w:pPr>
        <w:jc w:val="center"/>
        <w:rPr>
          <w:b/>
          <w:bCs/>
        </w:rPr>
      </w:pPr>
    </w:p>
    <w:p w:rsidR="00983A3C" w:rsidRPr="00012653" w:rsidP="00983A3C" w14:paraId="4DD878F0" w14:textId="77777777">
      <w:pPr>
        <w:jc w:val="center"/>
        <w:rPr>
          <w:b/>
          <w:bCs/>
        </w:rPr>
      </w:pPr>
      <w:r w:rsidRPr="00012653">
        <w:rPr>
          <w:b/>
          <w:bCs/>
        </w:rPr>
        <w:t>MEMORANDUM OF UNDERSTANDING</w:t>
      </w:r>
    </w:p>
    <w:p w:rsidR="00983A3C" w:rsidRPr="00012653" w:rsidP="00983A3C" w14:paraId="04A48115" w14:textId="77777777">
      <w:pPr>
        <w:jc w:val="center"/>
        <w:rPr>
          <w:b/>
          <w:bCs/>
        </w:rPr>
      </w:pPr>
      <w:r w:rsidRPr="00012653">
        <w:rPr>
          <w:b/>
          <w:bCs/>
        </w:rPr>
        <w:t>Between</w:t>
      </w:r>
      <w:r w:rsidRPr="00012653" w:rsidR="00AC3003">
        <w:rPr>
          <w:b/>
          <w:bCs/>
        </w:rPr>
        <w:t xml:space="preserve"> </w:t>
      </w:r>
      <w:bookmarkStart w:id="3" w:name="Dropdown2"/>
      <w:r w:rsidR="00162037">
        <w:rPr>
          <w:b/>
          <w:bCs/>
        </w:rPr>
        <w:fldChar w:fldCharType="begin">
          <w:ffData>
            <w:name w:val="Dropdown2"/>
            <w:enabled/>
            <w:calcOnExit w:val="0"/>
            <w:ddList>
              <w:listEntry w:val="The"/>
              <w:listEntry w:val=" "/>
            </w:ddList>
          </w:ffData>
        </w:fldChar>
      </w:r>
      <w:r w:rsidR="00162037">
        <w:rPr>
          <w:b/>
          <w:bCs/>
        </w:rPr>
        <w:instrText xml:space="preserve"> FORMDROPDOWN </w:instrText>
      </w:r>
      <w:r w:rsidR="004A382B">
        <w:rPr>
          <w:b/>
          <w:bCs/>
        </w:rPr>
        <w:fldChar w:fldCharType="separate"/>
      </w:r>
      <w:r w:rsidR="00162037">
        <w:rPr>
          <w:b/>
          <w:bCs/>
        </w:rPr>
        <w:fldChar w:fldCharType="end"/>
      </w:r>
      <w:bookmarkEnd w:id="3"/>
    </w:p>
    <w:p w:rsidR="00983A3C" w:rsidRPr="00AC77D6" w:rsidP="00983A3C" w14:paraId="35F8B9B4" w14:textId="77777777">
      <w:pPr>
        <w:jc w:val="center"/>
        <w:rPr>
          <w:b/>
          <w:bCs/>
        </w:rPr>
      </w:pPr>
      <w:r w:rsidRPr="00AC77D6">
        <w:rPr>
          <w:b/>
          <w:bCs/>
          <w:caps/>
        </w:rPr>
        <w:fldChar w:fldCharType="begin" w:fldLock="1">
          <w:ffData>
            <w:name w:val="Text1"/>
            <w:enabled/>
            <w:calcOnExit w:val="0"/>
            <w:textInput/>
          </w:ffData>
        </w:fldChar>
      </w:r>
      <w:bookmarkStart w:id="4" w:name="Text1"/>
      <w:r w:rsidRPr="00012653">
        <w:rPr>
          <w:b/>
          <w:bCs/>
          <w:caps/>
        </w:rPr>
        <w:instrText xml:space="preserve"> FORMTEXT </w:instrText>
      </w:r>
      <w:r w:rsidRPr="00AC77D6">
        <w:rPr>
          <w:b/>
          <w:bCs/>
          <w:caps/>
        </w:rPr>
        <w:fldChar w:fldCharType="separate"/>
      </w:r>
      <w:r w:rsidRPr="00AC77D6">
        <w:rPr>
          <w:b/>
          <w:bCs/>
        </w:rPr>
        <w:t> </w:t>
      </w:r>
      <w:r w:rsidRPr="00AC77D6">
        <w:rPr>
          <w:b/>
          <w:bCs/>
        </w:rPr>
        <w:t> </w:t>
      </w:r>
      <w:r w:rsidRPr="00AC77D6">
        <w:rPr>
          <w:b/>
          <w:bCs/>
        </w:rPr>
        <w:t> </w:t>
      </w:r>
      <w:r w:rsidRPr="00AC77D6">
        <w:rPr>
          <w:b/>
          <w:bCs/>
        </w:rPr>
        <w:t> </w:t>
      </w:r>
      <w:r w:rsidRPr="00AC77D6">
        <w:rPr>
          <w:b/>
          <w:bCs/>
        </w:rPr>
        <w:t> </w:t>
      </w:r>
      <w:r w:rsidRPr="00AC77D6">
        <w:rPr>
          <w:b/>
          <w:bCs/>
        </w:rPr>
        <w:fldChar w:fldCharType="end"/>
      </w:r>
      <w:bookmarkEnd w:id="4"/>
    </w:p>
    <w:p w:rsidR="00983A3C" w:rsidRPr="00012653" w:rsidP="00983A3C" w14:paraId="21F8F546" w14:textId="77777777">
      <w:pPr>
        <w:jc w:val="center"/>
        <w:rPr>
          <w:b/>
          <w:bCs/>
        </w:rPr>
      </w:pPr>
      <w:r w:rsidRPr="00012653">
        <w:rPr>
          <w:b/>
          <w:bCs/>
        </w:rPr>
        <w:t>And The</w:t>
      </w:r>
    </w:p>
    <w:p w:rsidR="00983A3C" w:rsidRPr="00012653" w:rsidP="00983A3C" w14:paraId="66E651D3" w14:textId="77777777">
      <w:pPr>
        <w:jc w:val="center"/>
        <w:rPr>
          <w:b/>
          <w:bCs/>
        </w:rPr>
      </w:pPr>
      <w:r>
        <w:rPr>
          <w:b/>
          <w:bCs/>
        </w:rPr>
        <w:t>USDA,</w:t>
      </w:r>
      <w:r w:rsidRPr="00012653" w:rsidR="00005C22">
        <w:rPr>
          <w:b/>
          <w:bCs/>
        </w:rPr>
        <w:t xml:space="preserve"> </w:t>
      </w:r>
      <w:r w:rsidRPr="00012653">
        <w:rPr>
          <w:b/>
          <w:bCs/>
        </w:rPr>
        <w:t>FOREST SERVICE</w:t>
      </w:r>
    </w:p>
    <w:p w:rsidR="00983A3C" w:rsidRPr="00012653" w:rsidP="00983A3C" w14:paraId="2CDDEBDD" w14:textId="77777777">
      <w:pPr>
        <w:jc w:val="center"/>
        <w:rPr>
          <w:b/>
          <w:bCs/>
          <w:caps/>
        </w:rPr>
      </w:pPr>
      <w:r w:rsidRPr="00012653">
        <w:rPr>
          <w:b/>
          <w:bCs/>
          <w:caps/>
        </w:rPr>
        <w:fldChar w:fldCharType="begin" w:fldLock="1">
          <w:ffData>
            <w:name w:val="Text2"/>
            <w:enabled/>
            <w:calcOnExit w:val="0"/>
            <w:textInput/>
          </w:ffData>
        </w:fldChar>
      </w:r>
      <w:bookmarkStart w:id="5" w:name="Text2"/>
      <w:r w:rsidRPr="00012653">
        <w:rPr>
          <w:b/>
          <w:bCs/>
          <w:caps/>
        </w:rPr>
        <w:instrText xml:space="preserve"> FORMTEXT </w:instrText>
      </w:r>
      <w:r w:rsidRPr="00012653">
        <w:rPr>
          <w:b/>
          <w:bCs/>
          <w:caps/>
        </w:rPr>
        <w:fldChar w:fldCharType="separate"/>
      </w:r>
      <w:r w:rsidRPr="00012653">
        <w:rPr>
          <w:b/>
          <w:bCs/>
          <w:caps/>
        </w:rPr>
        <w:t> </w:t>
      </w:r>
      <w:r w:rsidRPr="00012653">
        <w:rPr>
          <w:b/>
          <w:bCs/>
          <w:caps/>
        </w:rPr>
        <w:t> </w:t>
      </w:r>
      <w:r w:rsidRPr="00012653">
        <w:rPr>
          <w:b/>
          <w:bCs/>
          <w:caps/>
        </w:rPr>
        <w:t> </w:t>
      </w:r>
      <w:r w:rsidRPr="00012653">
        <w:rPr>
          <w:b/>
          <w:bCs/>
          <w:caps/>
        </w:rPr>
        <w:t> </w:t>
      </w:r>
      <w:r w:rsidRPr="00012653">
        <w:rPr>
          <w:b/>
          <w:bCs/>
          <w:caps/>
        </w:rPr>
        <w:t> </w:t>
      </w:r>
      <w:r w:rsidRPr="00012653">
        <w:rPr>
          <w:b/>
          <w:bCs/>
          <w:caps/>
        </w:rPr>
        <w:fldChar w:fldCharType="end"/>
      </w:r>
      <w:bookmarkEnd w:id="5"/>
    </w:p>
    <w:p w:rsidR="00983A3C" w:rsidP="00983A3C" w14:paraId="58AE3974" w14:textId="77777777"/>
    <w:p w:rsidR="00983A3C" w:rsidP="00983A3C" w14:paraId="2EDEEB83" w14:textId="77777777">
      <w:r>
        <w:t xml:space="preserve">This MEMORANDUM OF UNDERSTANDING </w:t>
      </w:r>
      <w:r w:rsidR="001555B4">
        <w:t xml:space="preserve">(MOU) </w:t>
      </w:r>
      <w:r>
        <w:t>is hereby made and entered into by and between</w:t>
      </w:r>
      <w:bookmarkStart w:id="6" w:name="Dropdown1"/>
      <w:r w:rsidR="00BD60C7">
        <w:fldChar w:fldCharType="begin">
          <w:ffData>
            <w:name w:val="Dropdown1"/>
            <w:enabled/>
            <w:calcOnExit w:val="0"/>
            <w:ddList>
              <w:listEntry w:val=" the "/>
              <w:listEntry w:val=" The "/>
              <w:listEntry w:val=" "/>
            </w:ddList>
          </w:ffData>
        </w:fldChar>
      </w:r>
      <w:r w:rsidR="00BD60C7">
        <w:instrText xml:space="preserve"> FORMDROPDOWN </w:instrText>
      </w:r>
      <w:r w:rsidR="004A382B">
        <w:fldChar w:fldCharType="separate"/>
      </w:r>
      <w:r w:rsidR="00BD60C7">
        <w:fldChar w:fldCharType="end"/>
      </w:r>
      <w:bookmarkEnd w:id="6"/>
      <w:r>
        <w:fldChar w:fldCharType="begin" w:fldLock="1">
          <w:ffData>
            <w:name w:val="Text3"/>
            <w:enabled/>
            <w:calcOnExit w:val="0"/>
            <w:textInput/>
          </w:ffData>
        </w:fldChar>
      </w:r>
      <w:bookmarkStart w:id="7" w:name="Text3"/>
      <w:r>
        <w:instrText xml:space="preserve"> FORMTEXT </w:instrText>
      </w:r>
      <w:r>
        <w:fldChar w:fldCharType="separate"/>
      </w:r>
      <w:r>
        <w:t> </w:t>
      </w:r>
      <w:r>
        <w:t> </w:t>
      </w:r>
      <w:r>
        <w:t> </w:t>
      </w:r>
      <w:r>
        <w:t> </w:t>
      </w:r>
      <w:r>
        <w:t> </w:t>
      </w:r>
      <w:r>
        <w:fldChar w:fldCharType="end"/>
      </w:r>
      <w:bookmarkEnd w:id="7"/>
      <w:r>
        <w:t xml:space="preserve">, hereinafter referred to as </w:t>
      </w:r>
      <w:r w:rsidR="00462E69">
        <w:t>“</w:t>
      </w:r>
      <w:r>
        <w:fldChar w:fldCharType="begin" w:fldLock="1">
          <w:ffData>
            <w:name w:val="Text4"/>
            <w:enabled/>
            <w:calcOnExit w:val="0"/>
            <w:textInput/>
          </w:ffData>
        </w:fldChar>
      </w:r>
      <w:bookmarkStart w:id="8" w:name="Text4"/>
      <w:r>
        <w:instrText xml:space="preserve"> FORMTEXT </w:instrText>
      </w:r>
      <w:r>
        <w:fldChar w:fldCharType="separate"/>
      </w:r>
      <w:r>
        <w:t> </w:t>
      </w:r>
      <w:r>
        <w:t> </w:t>
      </w:r>
      <w:r>
        <w:t> </w:t>
      </w:r>
      <w:r>
        <w:t> </w:t>
      </w:r>
      <w:r>
        <w:t> </w:t>
      </w:r>
      <w:r>
        <w:fldChar w:fldCharType="end"/>
      </w:r>
      <w:bookmarkEnd w:id="8"/>
      <w:r>
        <w:t>,</w:t>
      </w:r>
      <w:r w:rsidR="00462E69">
        <w:t>”</w:t>
      </w:r>
      <w:r>
        <w:t xml:space="preserve"> and the </w:t>
      </w:r>
      <w:r w:rsidR="00B86EFB">
        <w:t>U</w:t>
      </w:r>
      <w:r w:rsidR="00DF78CC">
        <w:t>nited States Department of Agriculture (U</w:t>
      </w:r>
      <w:r w:rsidR="00B86EFB">
        <w:t>SDA</w:t>
      </w:r>
      <w:r w:rsidR="00DF78CC">
        <w:t>)</w:t>
      </w:r>
      <w:r w:rsidR="00B86EFB">
        <w:t>,</w:t>
      </w:r>
      <w:r>
        <w:t xml:space="preserve"> Forest Service, </w:t>
      </w:r>
      <w:r>
        <w:fldChar w:fldCharType="begin" w:fldLock="1">
          <w:ffData>
            <w:name w:val="Text5"/>
            <w:enabled/>
            <w:calcOnExit w:val="0"/>
            <w:textInput/>
          </w:ffData>
        </w:fldChar>
      </w:r>
      <w:bookmarkStart w:id="9" w:name="Text5"/>
      <w:r>
        <w:instrText xml:space="preserve"> FORMTEXT </w:instrText>
      </w:r>
      <w:r>
        <w:fldChar w:fldCharType="separate"/>
      </w:r>
      <w:r>
        <w:t> </w:t>
      </w:r>
      <w:r>
        <w:t> </w:t>
      </w:r>
      <w:r>
        <w:t> </w:t>
      </w:r>
      <w:r>
        <w:t> </w:t>
      </w:r>
      <w:r>
        <w:t> </w:t>
      </w:r>
      <w:r>
        <w:fldChar w:fldCharType="end"/>
      </w:r>
      <w:bookmarkEnd w:id="9"/>
      <w:r>
        <w:t xml:space="preserve">, hereinafter referred to as the </w:t>
      </w:r>
      <w:r w:rsidR="00B86EFB">
        <w:t>“</w:t>
      </w:r>
      <w:r w:rsidR="00DB65B2">
        <w:t xml:space="preserve">U.S. </w:t>
      </w:r>
      <w:r>
        <w:t>Forest Service.</w:t>
      </w:r>
      <w:r w:rsidR="00B86EFB">
        <w:t>”</w:t>
      </w:r>
    </w:p>
    <w:p w:rsidR="00FD7776" w:rsidP="00983A3C" w14:paraId="38FDC84C" w14:textId="77777777">
      <w:pPr>
        <w:sectPr>
          <w:type w:val="continuous"/>
          <w:pgSz w:w="12240" w:h="15840"/>
          <w:pgMar w:top="1440" w:right="1800" w:bottom="1440" w:left="1800" w:header="720" w:footer="720" w:gutter="0"/>
          <w:cols w:space="720"/>
          <w:docGrid w:linePitch="360"/>
        </w:sectPr>
      </w:pPr>
    </w:p>
    <w:p w:rsidR="00EA4BC6" w:rsidP="00983A3C" w14:paraId="7AF9DEED" w14:textId="77777777"/>
    <w:p w:rsidR="00983A3C" w:rsidP="00983A3C" w14:paraId="5EEA29B3" w14:textId="77777777">
      <w:r w:rsidRPr="00EA4BC6">
        <w:rPr>
          <w:u w:val="single"/>
        </w:rPr>
        <w:t>Background</w:t>
      </w:r>
      <w:r w:rsidRPr="00EA4BC6">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983A3C" w:rsidP="00983A3C" w14:paraId="584E9EC1" w14:textId="77777777"/>
    <w:p w:rsidR="001F2ECC" w:rsidP="00983A3C" w14:paraId="5B2D2D13" w14:textId="77777777">
      <w:pPr>
        <w:rPr>
          <w:u w:val="single"/>
        </w:rPr>
        <w:sectPr>
          <w:type w:val="continuous"/>
          <w:pgSz w:w="12240" w:h="15840"/>
          <w:pgMar w:top="1440" w:right="1800" w:bottom="1440" w:left="1800" w:header="720" w:footer="720" w:gutter="0"/>
          <w:cols w:space="720"/>
          <w:docGrid w:linePitch="360"/>
        </w:sectPr>
      </w:pPr>
    </w:p>
    <w:p w:rsidR="00983A3C" w:rsidP="00983A3C" w14:paraId="6F271F5F" w14:textId="77777777">
      <w:r w:rsidRPr="00012653">
        <w:rPr>
          <w:u w:val="single"/>
        </w:rPr>
        <w:t>Title</w:t>
      </w:r>
      <w:r>
        <w:t xml:space="preserve">:  </w:t>
      </w:r>
      <w:r w:rsidR="004A50FA">
        <w:fldChar w:fldCharType="begin">
          <w:ffData>
            <w:name w:val="Text11"/>
            <w:enabled/>
            <w:calcOnExit w:val="0"/>
            <w:textInput/>
          </w:ffData>
        </w:fldChar>
      </w:r>
      <w:bookmarkStart w:id="10" w:name="Text11"/>
      <w:r w:rsidR="004A50FA">
        <w:instrText xml:space="preserve"> FORMTEXT </w:instrText>
      </w:r>
      <w:r w:rsidR="004A50FA">
        <w:fldChar w:fldCharType="separate"/>
      </w:r>
      <w:r w:rsidR="00A57E1F">
        <w:rPr>
          <w:noProof/>
        </w:rPr>
        <w:t> </w:t>
      </w:r>
      <w:r w:rsidR="00A57E1F">
        <w:rPr>
          <w:noProof/>
        </w:rPr>
        <w:t> </w:t>
      </w:r>
      <w:r w:rsidR="00A57E1F">
        <w:rPr>
          <w:noProof/>
        </w:rPr>
        <w:t> </w:t>
      </w:r>
      <w:r w:rsidR="00A57E1F">
        <w:rPr>
          <w:noProof/>
        </w:rPr>
        <w:t> </w:t>
      </w:r>
      <w:r w:rsidR="00A57E1F">
        <w:rPr>
          <w:noProof/>
        </w:rPr>
        <w:t> </w:t>
      </w:r>
      <w:r w:rsidR="004A50FA">
        <w:fldChar w:fldCharType="end"/>
      </w:r>
      <w:bookmarkEnd w:id="10"/>
    </w:p>
    <w:p w:rsidR="001F2ECC" w:rsidP="00983A3C" w14:paraId="4AEB67D0" w14:textId="77777777">
      <w:pPr>
        <w:sectPr>
          <w:type w:val="continuous"/>
          <w:pgSz w:w="12240" w:h="15840"/>
          <w:pgMar w:top="1440" w:right="1800" w:bottom="1440" w:left="1800" w:header="720" w:footer="720" w:gutter="0"/>
          <w:cols w:space="720"/>
          <w:docGrid w:linePitch="360"/>
        </w:sectPr>
      </w:pPr>
    </w:p>
    <w:p w:rsidR="00983A3C" w:rsidP="00983A3C" w14:paraId="43FA6A68" w14:textId="77777777"/>
    <w:p w:rsidR="00983A3C" w:rsidRPr="00AF302C" w:rsidP="000D7B74" w14:paraId="78D0FB6F" w14:textId="08A908D7">
      <w:pPr>
        <w:numPr>
          <w:ilvl w:val="0"/>
          <w:numId w:val="4"/>
        </w:numPr>
        <w:tabs>
          <w:tab w:val="left" w:pos="540"/>
        </w:tabs>
        <w:ind w:left="540" w:hanging="540"/>
      </w:pPr>
      <w:r w:rsidRPr="007736A2">
        <w:rPr>
          <w:b/>
        </w:rPr>
        <w:t>PURPOSE:</w:t>
      </w:r>
      <w:r w:rsidRPr="00C64462">
        <w:t xml:space="preserve"> </w:t>
      </w:r>
      <w:r>
        <w:t xml:space="preserve">The purpose of this MOU is to document the cooperation between the parties to </w:t>
      </w:r>
      <w:r>
        <w:fldChar w:fldCharType="begin">
          <w:ffData>
            <w:name w:val="Text6"/>
            <w:enabled/>
            <w:calcOnExit w:val="0"/>
            <w:textInput/>
          </w:ffData>
        </w:fldChar>
      </w:r>
      <w:r>
        <w:instrText xml:space="preserve"> FORMTEXT </w:instrText>
      </w:r>
      <w:r>
        <w:fldChar w:fldCharType="separate"/>
      </w:r>
      <w:r w:rsidR="00A57E1F">
        <w:rPr>
          <w:noProof/>
        </w:rPr>
        <w:t> </w:t>
      </w:r>
      <w:r w:rsidR="00A57E1F">
        <w:rPr>
          <w:noProof/>
        </w:rPr>
        <w:t> </w:t>
      </w:r>
      <w:r w:rsidR="00A57E1F">
        <w:rPr>
          <w:noProof/>
        </w:rPr>
        <w:t> </w:t>
      </w:r>
      <w:r w:rsidR="00A57E1F">
        <w:rPr>
          <w:noProof/>
        </w:rPr>
        <w:t> </w:t>
      </w:r>
      <w:r w:rsidR="00A57E1F">
        <w:rPr>
          <w:noProof/>
        </w:rPr>
        <w:t> </w:t>
      </w:r>
      <w:r>
        <w:fldChar w:fldCharType="end"/>
      </w:r>
      <w:r>
        <w:t xml:space="preserve"> in accordance with the following provisions</w:t>
      </w:r>
      <w:r w:rsidR="00B935F2">
        <w:t>.</w:t>
      </w:r>
    </w:p>
    <w:p w:rsidR="00983A3C" w:rsidP="00983A3C" w14:paraId="044AC17F" w14:textId="77777777"/>
    <w:p w:rsidR="00F77BFE" w:rsidP="00A83FFE" w14:paraId="42EDD577" w14:textId="77777777">
      <w:pPr>
        <w:numPr>
          <w:ilvl w:val="0"/>
          <w:numId w:val="4"/>
        </w:numPr>
        <w:tabs>
          <w:tab w:val="num" w:pos="540"/>
        </w:tabs>
        <w:ind w:left="360" w:hanging="360"/>
        <w:rPr>
          <w:b/>
        </w:rPr>
        <w:sectPr>
          <w:type w:val="continuous"/>
          <w:pgSz w:w="12240" w:h="15840"/>
          <w:pgMar w:top="1440" w:right="1800" w:bottom="1440" w:left="1800" w:header="720" w:footer="720" w:gutter="0"/>
          <w:cols w:space="720"/>
          <w:docGrid w:linePitch="360"/>
        </w:sectPr>
      </w:pPr>
    </w:p>
    <w:p w:rsidR="00F77BFE" w:rsidP="00A83FFE" w14:paraId="39231624" w14:textId="77777777">
      <w:pPr>
        <w:numPr>
          <w:ilvl w:val="0"/>
          <w:numId w:val="4"/>
        </w:numPr>
        <w:tabs>
          <w:tab w:val="num" w:pos="540"/>
        </w:tabs>
        <w:ind w:left="360" w:hanging="360"/>
        <w:rPr>
          <w:b/>
        </w:rPr>
        <w:sectPr>
          <w:type w:val="continuous"/>
          <w:pgSz w:w="12240" w:h="15840"/>
          <w:pgMar w:top="1440" w:right="1800" w:bottom="1440" w:left="1800" w:header="720" w:footer="720" w:gutter="0"/>
          <w:cols w:space="720"/>
          <w:docGrid w:linePitch="360"/>
        </w:sectPr>
      </w:pPr>
      <w:r w:rsidRPr="007736A2">
        <w:rPr>
          <w:b/>
        </w:rPr>
        <w:t>STATEMENT OF MUTUAL BENEFIT AND INTERESTS:</w:t>
      </w:r>
    </w:p>
    <w:p w:rsidR="00983A3C" w:rsidP="00983A3C" w14:paraId="121529BD" w14:textId="77777777">
      <w:pPr>
        <w:ind w:left="360"/>
      </w:pPr>
    </w:p>
    <w:p w:rsidR="00983A3C" w:rsidP="00983A3C" w14:paraId="50EEF626" w14:textId="77777777">
      <w:pPr>
        <w:ind w:left="360"/>
      </w:pPr>
      <w:r>
        <w:fldChar w:fldCharType="begin" w:fldLock="1">
          <w:ffData>
            <w:name w:val="Text7"/>
            <w:enabled/>
            <w:calcOnExit w:val="0"/>
            <w:textInput/>
          </w:ffData>
        </w:fldChar>
      </w:r>
      <w:bookmarkStart w:id="11" w:name="Text7"/>
      <w:r>
        <w:instrText xml:space="preserve"> FORMTEXT </w:instrText>
      </w:r>
      <w:r>
        <w:fldChar w:fldCharType="separate"/>
      </w:r>
      <w:r>
        <w:t> </w:t>
      </w:r>
      <w:r>
        <w:t> </w:t>
      </w:r>
      <w:r>
        <w:t> </w:t>
      </w:r>
      <w:r>
        <w:t> </w:t>
      </w:r>
      <w:r>
        <w:t> </w:t>
      </w:r>
      <w:r>
        <w:fldChar w:fldCharType="end"/>
      </w:r>
      <w:bookmarkEnd w:id="11"/>
    </w:p>
    <w:p w:rsidR="00983A3C" w:rsidP="00983A3C" w14:paraId="7A65FC5F" w14:textId="77777777">
      <w:pPr>
        <w:ind w:left="360"/>
      </w:pPr>
    </w:p>
    <w:p w:rsidR="00D47E20" w:rsidP="00983A3C" w14:paraId="358FD048" w14:textId="77777777">
      <w:pPr>
        <w:ind w:left="360"/>
      </w:pPr>
      <w:r>
        <w:t>In consideration of the above premises, the parties agree as follows:</w:t>
      </w:r>
    </w:p>
    <w:p w:rsidR="00D47E20" w:rsidP="00983A3C" w14:paraId="69363917" w14:textId="77777777">
      <w:pPr>
        <w:ind w:left="360"/>
      </w:pPr>
    </w:p>
    <w:p w:rsidR="00983A3C" w:rsidRPr="007736A2" w:rsidP="00A83FFE" w14:paraId="60390683" w14:textId="77777777">
      <w:pPr>
        <w:numPr>
          <w:ilvl w:val="0"/>
          <w:numId w:val="4"/>
        </w:numPr>
        <w:tabs>
          <w:tab w:val="num" w:pos="540"/>
        </w:tabs>
        <w:ind w:left="360" w:hanging="360"/>
        <w:rPr>
          <w:b/>
        </w:rPr>
      </w:pPr>
      <w:r w:rsidRPr="0096275C">
        <w:rPr>
          <w:b/>
          <w:caps/>
        </w:rPr>
        <w:fldChar w:fldCharType="begin" w:fldLock="1">
          <w:ffData>
            <w:name w:val="Text9"/>
            <w:enabled/>
            <w:calcOnExit w:val="0"/>
            <w:textInput/>
          </w:ffData>
        </w:fldChar>
      </w:r>
      <w:bookmarkStart w:id="12" w:name="Text9"/>
      <w:r w:rsidRPr="0096275C">
        <w:rPr>
          <w:b/>
          <w:caps/>
        </w:rPr>
        <w:instrText xml:space="preserve"> FORMTEXT </w:instrText>
      </w:r>
      <w:r w:rsidRPr="0096275C">
        <w:rPr>
          <w:b/>
          <w:caps/>
        </w:rPr>
        <w:fldChar w:fldCharType="separate"/>
      </w:r>
      <w:r w:rsidRPr="0096275C">
        <w:rPr>
          <w:b/>
          <w:caps/>
        </w:rPr>
        <w:t> </w:t>
      </w:r>
      <w:r w:rsidRPr="0096275C">
        <w:rPr>
          <w:b/>
          <w:caps/>
        </w:rPr>
        <w:t> </w:t>
      </w:r>
      <w:r w:rsidRPr="0096275C">
        <w:rPr>
          <w:b/>
          <w:caps/>
        </w:rPr>
        <w:t> </w:t>
      </w:r>
      <w:r w:rsidRPr="0096275C">
        <w:rPr>
          <w:b/>
          <w:caps/>
        </w:rPr>
        <w:t> </w:t>
      </w:r>
      <w:r w:rsidRPr="0096275C">
        <w:rPr>
          <w:b/>
          <w:caps/>
        </w:rPr>
        <w:t> </w:t>
      </w:r>
      <w:r w:rsidRPr="0096275C">
        <w:rPr>
          <w:b/>
          <w:caps/>
        </w:rPr>
        <w:fldChar w:fldCharType="end"/>
      </w:r>
      <w:bookmarkEnd w:id="12"/>
      <w:r w:rsidRPr="007736A2">
        <w:rPr>
          <w:b/>
        </w:rPr>
        <w:t xml:space="preserve"> SHALL:</w:t>
      </w:r>
    </w:p>
    <w:p w:rsidR="00983A3C" w:rsidP="00983A3C" w14:paraId="06BBC3A8" w14:textId="77777777">
      <w:pPr>
        <w:ind w:left="360"/>
      </w:pPr>
    </w:p>
    <w:p w:rsidR="00983A3C" w:rsidP="001555B4" w14:paraId="6C4DC55E" w14:textId="77777777">
      <w:pPr>
        <w:numPr>
          <w:ilvl w:val="0"/>
          <w:numId w:val="10"/>
        </w:numPr>
      </w:pPr>
      <w:r>
        <w:fldChar w:fldCharType="begin" w:fldLock="1">
          <w:ffData>
            <w:name w:val="Text10"/>
            <w:enabled/>
            <w:calcOnExit w:val="0"/>
            <w:textInput/>
          </w:ffData>
        </w:fldChar>
      </w:r>
      <w:bookmarkStart w:id="13" w:name="Text10"/>
      <w:r>
        <w:instrText xml:space="preserve"> FORMTEXT </w:instrText>
      </w:r>
      <w:r>
        <w:fldChar w:fldCharType="separate"/>
      </w:r>
      <w:r>
        <w:t> </w:t>
      </w:r>
      <w:r>
        <w:t> </w:t>
      </w:r>
      <w:r>
        <w:t> </w:t>
      </w:r>
      <w:r>
        <w:t> </w:t>
      </w:r>
      <w:r>
        <w:t> </w:t>
      </w:r>
      <w:r>
        <w:fldChar w:fldCharType="end"/>
      </w:r>
      <w:bookmarkEnd w:id="13"/>
    </w:p>
    <w:p w:rsidR="00CB7BA1" w:rsidP="00CB7BA1" w14:paraId="7E998FF8" w14:textId="77777777">
      <w:pPr>
        <w:ind w:left="720"/>
      </w:pPr>
    </w:p>
    <w:p w:rsidR="00983A3C" w:rsidP="001555B4" w14:paraId="643521CA" w14:textId="77777777">
      <w:pPr>
        <w:numPr>
          <w:ilvl w:val="0"/>
          <w:numId w:val="10"/>
        </w:numPr>
      </w:pPr>
      <w:r>
        <w:fldChar w:fldCharType="begin">
          <w:ffData>
            <w:name w:val="Text13"/>
            <w:enabled/>
            <w:calcOnExit w:val="0"/>
            <w:textInput/>
          </w:ffData>
        </w:fldChar>
      </w:r>
      <w:bookmarkStart w:id="14" w:name="Text13"/>
      <w:r>
        <w:instrText xml:space="preserve"> FORMTEXT </w:instrText>
      </w:r>
      <w:r>
        <w:fldChar w:fldCharType="separate"/>
      </w:r>
      <w:r w:rsidR="00A57E1F">
        <w:rPr>
          <w:noProof/>
        </w:rPr>
        <w:t> </w:t>
      </w:r>
      <w:r w:rsidR="00A57E1F">
        <w:rPr>
          <w:noProof/>
        </w:rPr>
        <w:t> </w:t>
      </w:r>
      <w:r w:rsidR="00A57E1F">
        <w:rPr>
          <w:noProof/>
        </w:rPr>
        <w:t> </w:t>
      </w:r>
      <w:r w:rsidR="00A57E1F">
        <w:rPr>
          <w:noProof/>
        </w:rPr>
        <w:t> </w:t>
      </w:r>
      <w:r w:rsidR="00A57E1F">
        <w:rPr>
          <w:noProof/>
        </w:rPr>
        <w:t> </w:t>
      </w:r>
      <w:r>
        <w:fldChar w:fldCharType="end"/>
      </w:r>
      <w:bookmarkEnd w:id="14"/>
    </w:p>
    <w:p w:rsidR="00983A3C" w:rsidP="00983A3C" w14:paraId="655E3698" w14:textId="77777777"/>
    <w:p w:rsidR="00F77BFE" w:rsidP="00A83FFE" w14:paraId="6A615ADB" w14:textId="77777777">
      <w:pPr>
        <w:numPr>
          <w:ilvl w:val="0"/>
          <w:numId w:val="4"/>
        </w:numPr>
        <w:tabs>
          <w:tab w:val="num" w:pos="540"/>
        </w:tabs>
        <w:ind w:left="360" w:hanging="360"/>
        <w:rPr>
          <w:b/>
        </w:rPr>
        <w:sectPr>
          <w:type w:val="continuous"/>
          <w:pgSz w:w="12240" w:h="15840"/>
          <w:pgMar w:top="1440" w:right="1800" w:bottom="1440" w:left="1800" w:header="720" w:footer="720" w:gutter="0"/>
          <w:cols w:space="720"/>
          <w:formProt w:val="0"/>
          <w:docGrid w:linePitch="360"/>
        </w:sectPr>
      </w:pPr>
    </w:p>
    <w:p w:rsidR="00F77BFE" w:rsidP="00A83FFE" w14:paraId="33E76424" w14:textId="77777777">
      <w:pPr>
        <w:numPr>
          <w:ilvl w:val="0"/>
          <w:numId w:val="4"/>
        </w:numPr>
        <w:tabs>
          <w:tab w:val="num" w:pos="540"/>
        </w:tabs>
        <w:ind w:left="360" w:hanging="360"/>
        <w:rPr>
          <w:b/>
        </w:rPr>
        <w:sectPr>
          <w:type w:val="continuous"/>
          <w:pgSz w:w="12240" w:h="15840"/>
          <w:pgMar w:top="1440" w:right="1800" w:bottom="1440" w:left="1800" w:header="720" w:footer="720" w:gutter="0"/>
          <w:cols w:space="720"/>
          <w:docGrid w:linePitch="360"/>
        </w:sectPr>
      </w:pPr>
      <w:r w:rsidRPr="007736A2">
        <w:rPr>
          <w:b/>
        </w:rPr>
        <w:t xml:space="preserve">THE </w:t>
      </w:r>
      <w:r w:rsidR="00DB65B2">
        <w:rPr>
          <w:b/>
        </w:rPr>
        <w:t xml:space="preserve">U.S. </w:t>
      </w:r>
      <w:r w:rsidRPr="007736A2">
        <w:rPr>
          <w:b/>
        </w:rPr>
        <w:t>FOREST SERVICE SHALL:</w:t>
      </w:r>
    </w:p>
    <w:p w:rsidR="00983A3C" w:rsidP="00983A3C" w14:paraId="4EF99816" w14:textId="77777777"/>
    <w:p w:rsidR="00983A3C" w:rsidP="001555B4" w14:paraId="584C6A1E" w14:textId="77777777">
      <w:pPr>
        <w:numPr>
          <w:ilvl w:val="0"/>
          <w:numId w:val="13"/>
        </w:numPr>
      </w:pPr>
      <w:r>
        <w:fldChar w:fldCharType="begin" w:fldLock="1">
          <w:ffData>
            <w:name w:val="Text8"/>
            <w:enabled/>
            <w:calcOnExit w:val="0"/>
            <w:textInput/>
          </w:ffData>
        </w:fldChar>
      </w:r>
      <w:bookmarkStart w:id="15" w:name="Text8"/>
      <w:r>
        <w:instrText xml:space="preserve"> FORMTEXT </w:instrText>
      </w:r>
      <w:r>
        <w:fldChar w:fldCharType="separate"/>
      </w:r>
      <w:r>
        <w:t> </w:t>
      </w:r>
      <w:r>
        <w:t> </w:t>
      </w:r>
      <w:r>
        <w:t> </w:t>
      </w:r>
      <w:r>
        <w:t> </w:t>
      </w:r>
      <w:r>
        <w:t> </w:t>
      </w:r>
      <w:r>
        <w:fldChar w:fldCharType="end"/>
      </w:r>
      <w:bookmarkEnd w:id="15"/>
    </w:p>
    <w:p w:rsidR="00CB7BA1" w:rsidP="00CB7BA1" w14:paraId="068FF0D8" w14:textId="77777777">
      <w:pPr>
        <w:ind w:left="720"/>
      </w:pPr>
    </w:p>
    <w:p w:rsidR="00983A3C" w:rsidP="001555B4" w14:paraId="5B17502E" w14:textId="77777777">
      <w:pPr>
        <w:numPr>
          <w:ilvl w:val="0"/>
          <w:numId w:val="13"/>
        </w:numPr>
      </w:pPr>
      <w:r>
        <w:fldChar w:fldCharType="begin">
          <w:ffData>
            <w:name w:val="Text14"/>
            <w:enabled/>
            <w:calcOnExit w:val="0"/>
            <w:textInput/>
          </w:ffData>
        </w:fldChar>
      </w:r>
      <w:bookmarkStart w:id="16" w:name="Text14"/>
      <w:r>
        <w:instrText xml:space="preserve"> FORMTEXT </w:instrText>
      </w:r>
      <w:r>
        <w:fldChar w:fldCharType="separate"/>
      </w:r>
      <w:r w:rsidR="00A57E1F">
        <w:rPr>
          <w:noProof/>
        </w:rPr>
        <w:t> </w:t>
      </w:r>
      <w:r w:rsidR="00A57E1F">
        <w:rPr>
          <w:noProof/>
        </w:rPr>
        <w:t> </w:t>
      </w:r>
      <w:r w:rsidR="00A57E1F">
        <w:rPr>
          <w:noProof/>
        </w:rPr>
        <w:t> </w:t>
      </w:r>
      <w:r w:rsidR="00A57E1F">
        <w:rPr>
          <w:noProof/>
        </w:rPr>
        <w:t> </w:t>
      </w:r>
      <w:r w:rsidR="00A57E1F">
        <w:rPr>
          <w:noProof/>
        </w:rPr>
        <w:t> </w:t>
      </w:r>
      <w:r>
        <w:fldChar w:fldCharType="end"/>
      </w:r>
      <w:bookmarkEnd w:id="16"/>
    </w:p>
    <w:p w:rsidR="00B6173B" w:rsidP="00983A3C" w14:paraId="286BDA04" w14:textId="77777777">
      <w:pPr>
        <w:sectPr>
          <w:type w:val="continuous"/>
          <w:pgSz w:w="12240" w:h="15840"/>
          <w:pgMar w:top="1440" w:right="1800" w:bottom="1440" w:left="1800" w:header="720" w:footer="720" w:gutter="0"/>
          <w:cols w:space="720"/>
          <w:formProt w:val="0"/>
          <w:docGrid w:linePitch="360"/>
        </w:sectPr>
      </w:pPr>
    </w:p>
    <w:p w:rsidR="00983A3C" w:rsidP="00983A3C" w14:paraId="4C97951B" w14:textId="77777777"/>
    <w:p w:rsidR="00983A3C" w:rsidP="00A83FFE" w14:paraId="6E401BDA" w14:textId="77777777">
      <w:pPr>
        <w:numPr>
          <w:ilvl w:val="0"/>
          <w:numId w:val="4"/>
        </w:numPr>
        <w:tabs>
          <w:tab w:val="num" w:pos="540"/>
        </w:tabs>
        <w:ind w:left="540" w:hanging="540"/>
        <w:rPr>
          <w:b/>
        </w:rPr>
      </w:pPr>
      <w:r w:rsidRPr="007736A2">
        <w:rPr>
          <w:b/>
        </w:rPr>
        <w:t>IT IS MUTUALLY UNDERSTOOD AND AGREED BY AND BETWEEN THE PARTIES THAT:</w:t>
      </w:r>
    </w:p>
    <w:p w:rsidR="00FD7776" w:rsidP="00983A3C" w14:paraId="2C795B61" w14:textId="77777777">
      <w:pPr>
        <w:rPr>
          <w:b/>
        </w:rPr>
        <w:sectPr>
          <w:type w:val="continuous"/>
          <w:pgSz w:w="12240" w:h="15840"/>
          <w:pgMar w:top="1440" w:right="1800" w:bottom="1440" w:left="1800" w:header="720" w:footer="720" w:gutter="0"/>
          <w:cols w:space="720"/>
          <w:docGrid w:linePitch="360"/>
        </w:sectPr>
      </w:pPr>
    </w:p>
    <w:p w:rsidR="00553886" w:rsidRPr="007736A2" w:rsidP="00983A3C" w14:paraId="46B36258" w14:textId="77777777">
      <w:pPr>
        <w:rPr>
          <w:b/>
        </w:rPr>
      </w:pPr>
    </w:p>
    <w:p w:rsidR="00F5518E" w:rsidRPr="00F5518E" w:rsidP="00DB65B2" w14:paraId="6AD09618" w14:textId="77777777">
      <w:pPr>
        <w:numPr>
          <w:ilvl w:val="0"/>
          <w:numId w:val="2"/>
        </w:numPr>
        <w:tabs>
          <w:tab w:val="num" w:pos="720"/>
        </w:tabs>
        <w:ind w:left="720"/>
      </w:pPr>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F5518E" w:rsidRPr="00F5518E" w:rsidP="00F5518E" w14:paraId="5F1B0589" w14:textId="77777777">
      <w:pPr>
        <w:ind w:left="720"/>
      </w:pPr>
    </w:p>
    <w:p w:rsidR="00DB65B2" w:rsidP="00DB65B2" w14:paraId="2AB04B7D" w14:textId="77777777">
      <w:pPr>
        <w:numPr>
          <w:ilvl w:val="0"/>
          <w:numId w:val="2"/>
        </w:numPr>
        <w:tabs>
          <w:tab w:val="num" w:pos="720"/>
        </w:tabs>
        <w:ind w:left="720"/>
      </w:pPr>
      <w:r w:rsidRPr="00F17767">
        <w:rPr>
          <w:u w:val="single"/>
        </w:rPr>
        <w:t>PRINCIPAL CONTACTS</w:t>
      </w:r>
      <w:r>
        <w:t xml:space="preserve">. </w:t>
      </w:r>
      <w:r w:rsidRPr="00B74E9F">
        <w:t xml:space="preserve">Individuals listed below are authorized to act in their </w:t>
      </w:r>
      <w:r w:rsidRPr="00C30BCB">
        <w:t>res</w:t>
      </w:r>
      <w:r w:rsidRPr="00B74E9F">
        <w:t xml:space="preserve">pective areas for matters related to this </w:t>
      </w:r>
      <w:r w:rsidR="000B4858">
        <w:t>agreement</w:t>
      </w:r>
      <w:r w:rsidRPr="00B74E9F">
        <w:t>.</w:t>
      </w:r>
    </w:p>
    <w:p w:rsidR="00DB65B2" w:rsidP="00DB65B2" w14:paraId="484CB168" w14:textId="77777777">
      <w:pPr>
        <w:ind w:left="540"/>
      </w:pPr>
    </w:p>
    <w:p w:rsidR="00DB65B2" w:rsidRPr="00B74E9F" w:rsidP="00DB65B2" w14:paraId="413EC90F" w14:textId="77777777">
      <w:pPr>
        <w:ind w:left="900"/>
        <w:rPr>
          <w:b/>
          <w:bCs/>
        </w:rPr>
      </w:pPr>
      <w:r>
        <w:rPr>
          <w:b/>
          <w:bCs/>
          <w:u w:val="single"/>
        </w:rPr>
        <w:t>Principal Cooperator C</w:t>
      </w:r>
      <w:r w:rsidRPr="00B74E9F">
        <w:rPr>
          <w:b/>
          <w:bCs/>
          <w:u w:val="single"/>
        </w:rPr>
        <w:t>ontacts</w:t>
      </w:r>
      <w:r w:rsidRPr="00B74E9F">
        <w:rPr>
          <w:b/>
          <w:bCs/>
          <w:u w:val="single"/>
        </w:rPr>
        <w:t>:</w:t>
      </w:r>
      <w:r w:rsidRPr="00B74E9F">
        <w:rPr>
          <w:b/>
          <w:bCs/>
        </w:rPr>
        <w:t xml:space="preserve">  </w:t>
      </w:r>
    </w:p>
    <w:p w:rsidR="00DB65B2" w:rsidRPr="00B74E9F" w:rsidP="00DB65B2" w14:paraId="20B41BF8" w14:textId="77777777"/>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3A1BECC3" w14:textId="77777777" w:rsidTr="00EA4BC6">
        <w:tblPrEx>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DB65B2" w:rsidRPr="00B74E9F" w:rsidP="00D47E20" w14:paraId="38A1B291" w14:textId="77777777">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DB65B2" w:rsidRPr="00B74E9F" w:rsidP="00D47E20" w14:paraId="2E4C245E" w14:textId="77777777">
            <w:pPr>
              <w:jc w:val="center"/>
            </w:pPr>
            <w:r w:rsidRPr="00B74E9F">
              <w:rPr>
                <w:b/>
                <w:bCs/>
              </w:rPr>
              <w:t>Cooperator Administrative Contact</w:t>
            </w:r>
          </w:p>
        </w:tc>
      </w:tr>
      <w:tr w14:paraId="27324772" w14:textId="77777777" w:rsidTr="00EA4BC6">
        <w:tblPrEx>
          <w:tblW w:w="8748"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DB65B2" w:rsidRPr="00B74E9F" w:rsidP="00D47E20" w14:paraId="5C56BAAC"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06443D6B"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02F4D8B0"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06298EDD"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035A6D3D"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3F1D6311"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DB65B2" w:rsidRPr="00B74E9F" w:rsidP="00D47E20" w14:paraId="656E4A4F"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5325A86B"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66BAE40A"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2ACB454D"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532E6381"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DB65B2" w:rsidRPr="00B74E9F" w:rsidP="00D47E20" w14:paraId="35AC1F1C"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rsidR="00DB65B2" w:rsidP="00DB65B2" w14:paraId="4EEBA4D3" w14:textId="77777777"/>
    <w:p w:rsidR="00DB65B2" w:rsidRPr="00B74E9F" w:rsidP="00DB65B2" w14:paraId="411F0646" w14:textId="77777777">
      <w:pPr>
        <w:ind w:left="900"/>
        <w:rPr>
          <w:b/>
          <w:bCs/>
          <w:u w:val="single"/>
        </w:rPr>
      </w:pPr>
      <w:r w:rsidRPr="00B74E9F">
        <w:rPr>
          <w:b/>
          <w:bCs/>
          <w:u w:val="single"/>
        </w:rPr>
        <w:t xml:space="preserve">Principal </w:t>
      </w:r>
      <w:r>
        <w:rPr>
          <w:b/>
          <w:bCs/>
          <w:u w:val="single"/>
        </w:rPr>
        <w:t xml:space="preserve">U.S. </w:t>
      </w:r>
      <w:r w:rsidRPr="00B74E9F">
        <w:rPr>
          <w:b/>
          <w:bCs/>
          <w:u w:val="single"/>
        </w:rPr>
        <w:t>Forest Service Contacts</w:t>
      </w:r>
      <w:r w:rsidRPr="00B74E9F">
        <w:rPr>
          <w:b/>
          <w:bCs/>
          <w:u w:val="single"/>
        </w:rPr>
        <w:t>:</w:t>
      </w:r>
    </w:p>
    <w:tbl>
      <w:tblPr>
        <w:tblpPr w:leftFromText="180" w:rightFromText="180" w:vertAnchor="text" w:horzAnchor="margin" w:tblpY="177"/>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428"/>
      </w:tblGrid>
      <w:tr w14:paraId="7FA6E93A" w14:textId="77777777" w:rsidTr="00EA4BC6">
        <w:tblPrEx>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EA4BC6" w:rsidRPr="00B74E9F" w:rsidP="00EA4BC6" w14:paraId="5E407A2E" w14:textId="77777777">
            <w:pPr>
              <w:jc w:val="center"/>
            </w:pPr>
            <w:r>
              <w:rPr>
                <w:b/>
                <w:bCs/>
              </w:rPr>
              <w:t xml:space="preserve">U.S. </w:t>
            </w:r>
            <w:r w:rsidRPr="00B74E9F">
              <w:rPr>
                <w:b/>
                <w:bCs/>
              </w:rPr>
              <w:t xml:space="preserve">Forest Service Program </w:t>
            </w:r>
            <w:r w:rsidR="001461DB">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EA4BC6" w:rsidRPr="00B74E9F" w:rsidP="00EA4BC6" w14:paraId="6A9C0CE0" w14:textId="77777777">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14:paraId="133739DA" w14:textId="77777777" w:rsidTr="00EA4BC6">
        <w:tblPrEx>
          <w:tblW w:w="8748" w:type="dxa"/>
          <w:tblLook w:val="01E0"/>
        </w:tblPrEx>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EA4BC6" w:rsidRPr="00B74E9F" w:rsidP="00EA4BC6" w14:paraId="414E5FF0"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76C35C6A"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3FBD53BB"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5D420546"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48D12E30"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1BE5C686"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EA4BC6" w:rsidRPr="00B74E9F" w:rsidP="00EA4BC6" w14:paraId="58FDC969"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1B24ACF8"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690C682E"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1C058E7F"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1C385330"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p w:rsidR="00EA4BC6" w:rsidRPr="00B74E9F" w:rsidP="00EA4BC6" w14:paraId="37DC22FE"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rsidR="0060214D" w:rsidRPr="0060214D" w:rsidP="0060214D" w14:paraId="48B30FED" w14:textId="77777777">
      <w:pPr>
        <w:tabs>
          <w:tab w:val="num" w:pos="720"/>
        </w:tabs>
        <w:ind w:left="720"/>
      </w:pPr>
    </w:p>
    <w:p w:rsidR="0060214D" w:rsidRPr="00C30BCB" w:rsidP="0060214D" w14:paraId="1876C5A0" w14:textId="77777777">
      <w:pPr>
        <w:numPr>
          <w:ilvl w:val="0"/>
          <w:numId w:val="2"/>
        </w:numPr>
        <w:tabs>
          <w:tab w:val="num" w:pos="720"/>
        </w:tabs>
        <w:ind w:left="720"/>
      </w:pPr>
      <w:r w:rsidRPr="00FF4658">
        <w:rPr>
          <w:bCs/>
          <w:u w:val="single"/>
        </w:rPr>
        <w:t>ASSURANCE REGARDING FELONY CONVICTION OR TAX DELINQUENT STATUS FOR CORPORATE ENTITIES</w:t>
      </w:r>
      <w:r w:rsidRPr="00FF4658">
        <w:rPr>
          <w:bCs/>
        </w:rPr>
        <w:t>.</w:t>
      </w:r>
      <w:r w:rsidRPr="00FF4658">
        <w:rPr>
          <w:b/>
          <w:bCs/>
        </w:rPr>
        <w:t xml:space="preserve">  </w:t>
      </w:r>
      <w:r w:rsidRPr="00FF4658">
        <w:t xml:space="preserve">This agreement is </w:t>
      </w:r>
      <w:r w:rsidRPr="00C30BCB">
        <w:t xml:space="preserve">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 </w:t>
      </w:r>
      <w:r w:rsidRPr="00C30BCB">
        <w:fldChar w:fldCharType="begin"/>
      </w:r>
      <w:r w:rsidRPr="00C30BCB">
        <w:instrText xml:space="preserve"> REF thecoop \h  \* MERGEFORMAT </w:instrText>
      </w:r>
      <w:r w:rsidRPr="00C30BCB">
        <w:fldChar w:fldCharType="separate"/>
      </w:r>
      <w:r w:rsidRPr="00C30BCB" w:rsidR="0071469F">
        <w:t xml:space="preserve">     </w:t>
      </w:r>
      <w:r w:rsidRPr="00C30BCB">
        <w:fldChar w:fldCharType="end"/>
      </w:r>
      <w:r w:rsidRPr="00C30BCB">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w:t>
      </w:r>
      <w:r w:rsidR="00E116FA">
        <w:t xml:space="preserve">SDA </w:t>
      </w:r>
      <w:r w:rsidRPr="00C30BCB">
        <w:t xml:space="preserve">has considered suspension or debarment is not necessary to protect the interests of the Government.  If </w:t>
      </w:r>
      <w:r w:rsidRPr="00C30BCB">
        <w:fldChar w:fldCharType="begin"/>
      </w:r>
      <w:r w:rsidRPr="00C30BCB">
        <w:instrText xml:space="preserve"> REF thecoop \h  \* MERGEFORMAT </w:instrText>
      </w:r>
      <w:r w:rsidRPr="00C30BCB">
        <w:fldChar w:fldCharType="separate"/>
      </w:r>
      <w:r w:rsidRPr="00C30BCB" w:rsidR="0071469F">
        <w:t xml:space="preserve">     </w:t>
      </w:r>
      <w:r w:rsidRPr="00C30BCB">
        <w:fldChar w:fldCharType="end"/>
      </w:r>
      <w:r w:rsidRPr="00C30BCB">
        <w:t xml:space="preserve"> fails to comply with these provisions, the U.S. Forest Service will annul this agreement and may recover any funds </w:t>
      </w:r>
      <w:r w:rsidRPr="00C30BCB">
        <w:fldChar w:fldCharType="begin"/>
      </w:r>
      <w:r w:rsidRPr="00C30BCB">
        <w:instrText xml:space="preserve"> REF thecoop \h  \* MERGEFORMAT </w:instrText>
      </w:r>
      <w:r w:rsidRPr="00C30BCB">
        <w:fldChar w:fldCharType="separate"/>
      </w:r>
      <w:r w:rsidRPr="00C30BCB" w:rsidR="0071469F">
        <w:t xml:space="preserve">     </w:t>
      </w:r>
      <w:r w:rsidRPr="00C30BCB">
        <w:fldChar w:fldCharType="end"/>
      </w:r>
      <w:r w:rsidRPr="00C30BCB">
        <w:t xml:space="preserve"> has expended in violation of sections 433 and 434.</w:t>
      </w:r>
    </w:p>
    <w:p w:rsidR="0060214D" w:rsidRPr="00C30BCB" w:rsidP="00553886" w14:paraId="1F884C64" w14:textId="77777777">
      <w:pPr>
        <w:numPr>
          <w:ilvl w:val="0"/>
          <w:numId w:val="2"/>
        </w:numPr>
        <w:tabs>
          <w:tab w:val="num" w:pos="720"/>
        </w:tabs>
        <w:ind w:left="720"/>
        <w:rPr>
          <w:u w:val="single"/>
        </w:rPr>
        <w:sectPr>
          <w:type w:val="continuous"/>
          <w:pgSz w:w="12240" w:h="15840"/>
          <w:pgMar w:top="1440" w:right="1800" w:bottom="1440" w:left="1800" w:header="720" w:footer="720" w:gutter="0"/>
          <w:cols w:space="720"/>
          <w:formProt w:val="0"/>
          <w:docGrid w:linePitch="360"/>
        </w:sectPr>
      </w:pPr>
    </w:p>
    <w:p w:rsidR="00FF4658" w:rsidRPr="00C30BCB" w:rsidP="00FF4658" w14:paraId="4AE753D2" w14:textId="77777777">
      <w:pPr>
        <w:tabs>
          <w:tab w:val="num" w:pos="720"/>
        </w:tabs>
        <w:ind w:left="720"/>
      </w:pPr>
    </w:p>
    <w:p w:rsidR="00983A3C" w:rsidRPr="00C30BCB" w:rsidP="00553886" w14:paraId="278781AC" w14:textId="77777777">
      <w:pPr>
        <w:numPr>
          <w:ilvl w:val="0"/>
          <w:numId w:val="2"/>
        </w:numPr>
        <w:tabs>
          <w:tab w:val="num" w:pos="720"/>
        </w:tabs>
        <w:ind w:left="720"/>
      </w:pPr>
      <w:r w:rsidRPr="00C30BCB">
        <w:rPr>
          <w:u w:val="single"/>
        </w:rPr>
        <w:t>NOTICES</w:t>
      </w:r>
      <w:r w:rsidRPr="00C30BCB">
        <w:t xml:space="preserve">.  Any </w:t>
      </w:r>
      <w:r w:rsidRPr="00C30BCB" w:rsidR="00E911A6">
        <w:t>communications affecting the operations covered by this agreement</w:t>
      </w:r>
      <w:r w:rsidRPr="00C30BCB">
        <w:t xml:space="preserve"> given by </w:t>
      </w:r>
      <w:r w:rsidRPr="00C30BCB" w:rsidR="00E911A6">
        <w:t>t</w:t>
      </w:r>
      <w:r w:rsidRPr="00C30BCB" w:rsidR="00D47E20">
        <w:t>he U.S. Forest Service</w:t>
      </w:r>
      <w:r w:rsidRPr="00C30BCB">
        <w:t xml:space="preserve"> or </w:t>
      </w:r>
      <w:bookmarkStart w:id="18" w:name="thecoop"/>
      <w:r w:rsidRPr="00C30BCB" w:rsidR="00462E69">
        <w:fldChar w:fldCharType="begin">
          <w:ffData>
            <w:name w:val="thecoop"/>
            <w:enabled/>
            <w:calcOnExit/>
            <w:textInput/>
          </w:ffData>
        </w:fldChar>
      </w:r>
      <w:r w:rsidRPr="00C30BCB" w:rsidR="00462E69">
        <w:instrText xml:space="preserve"> FORMTEXT </w:instrText>
      </w:r>
      <w:r w:rsidRPr="00C30BCB" w:rsidR="00462E69">
        <w:fldChar w:fldCharType="separate"/>
      </w:r>
      <w:r w:rsidRPr="00C30BCB" w:rsidR="00462E69">
        <w:rPr>
          <w:noProof/>
        </w:rPr>
        <w:t> </w:t>
      </w:r>
      <w:r w:rsidRPr="00C30BCB" w:rsidR="00462E69">
        <w:rPr>
          <w:noProof/>
        </w:rPr>
        <w:t> </w:t>
      </w:r>
      <w:r w:rsidRPr="00C30BCB" w:rsidR="00462E69">
        <w:rPr>
          <w:noProof/>
        </w:rPr>
        <w:t> </w:t>
      </w:r>
      <w:r w:rsidRPr="00C30BCB" w:rsidR="00462E69">
        <w:rPr>
          <w:noProof/>
        </w:rPr>
        <w:t> </w:t>
      </w:r>
      <w:r w:rsidRPr="00C30BCB" w:rsidR="00462E69">
        <w:rPr>
          <w:noProof/>
        </w:rPr>
        <w:t> </w:t>
      </w:r>
      <w:r w:rsidRPr="00C30BCB" w:rsidR="00462E69">
        <w:fldChar w:fldCharType="end"/>
      </w:r>
      <w:bookmarkEnd w:id="18"/>
      <w:r w:rsidRPr="00C30BCB" w:rsidR="00462E69">
        <w:t xml:space="preserve"> </w:t>
      </w:r>
      <w:r w:rsidRPr="00C30BCB" w:rsidR="00E911A6">
        <w:t>is</w:t>
      </w:r>
      <w:r w:rsidRPr="00C30BCB">
        <w:t xml:space="preserve"> sufficient only if in writing and delivered in person, mailed, or transmitted electronically by e-mail or fax, as follows: </w:t>
      </w:r>
    </w:p>
    <w:p w:rsidR="00983A3C" w:rsidRPr="00C30BCB" w:rsidP="00553886" w14:paraId="148669EC" w14:textId="77777777">
      <w:pPr>
        <w:tabs>
          <w:tab w:val="num" w:pos="720"/>
        </w:tabs>
        <w:ind w:left="360"/>
      </w:pPr>
    </w:p>
    <w:p w:rsidR="00983A3C" w:rsidRPr="00C30BCB" w:rsidP="00553886" w14:paraId="039A2C53" w14:textId="77777777">
      <w:pPr>
        <w:tabs>
          <w:tab w:val="num" w:pos="720"/>
        </w:tabs>
        <w:ind w:left="1080"/>
      </w:pPr>
      <w:r w:rsidRPr="00C30BCB">
        <w:t xml:space="preserve">To the </w:t>
      </w:r>
      <w:r w:rsidRPr="00C30BCB" w:rsidR="00D47E20">
        <w:t>U.S. Forest Service</w:t>
      </w:r>
      <w:r w:rsidRPr="00C30BCB">
        <w:t xml:space="preserve"> Program Manager, at the address specified in the </w:t>
      </w:r>
      <w:r w:rsidRPr="00C30BCB" w:rsidR="00031F3C">
        <w:t>MOU</w:t>
      </w:r>
      <w:r w:rsidRPr="00C30BCB">
        <w:t xml:space="preserve">. </w:t>
      </w:r>
    </w:p>
    <w:p w:rsidR="00983A3C" w:rsidRPr="00C30BCB" w:rsidP="00553886" w14:paraId="4CA3185C" w14:textId="77777777">
      <w:pPr>
        <w:tabs>
          <w:tab w:val="num" w:pos="720"/>
        </w:tabs>
        <w:ind w:left="360"/>
      </w:pPr>
    </w:p>
    <w:p w:rsidR="00983A3C" w:rsidRPr="00C30BCB" w:rsidP="00553886" w14:paraId="27EA61B5" w14:textId="77777777">
      <w:pPr>
        <w:tabs>
          <w:tab w:val="num" w:pos="720"/>
        </w:tabs>
        <w:ind w:left="1080"/>
      </w:pPr>
      <w:r w:rsidRPr="00C30BCB">
        <w:t>To</w:t>
      </w:r>
      <w:bookmarkStart w:id="19" w:name="Text19"/>
      <w:r w:rsidRPr="00C30BCB" w:rsidR="00603AC8">
        <w:t xml:space="preserve"> </w:t>
      </w:r>
      <w:r w:rsidRPr="00C30BCB" w:rsidR="00603AC8">
        <w:fldChar w:fldCharType="begin">
          <w:ffData>
            <w:name w:val="Text19"/>
            <w:enabled/>
            <w:calcOnExit w:val="0"/>
            <w:textInput/>
          </w:ffData>
        </w:fldChar>
      </w:r>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19"/>
      <w:r w:rsidRPr="00C30BCB">
        <w:t>, at</w:t>
      </w:r>
      <w:r w:rsidRPr="00C30BCB" w:rsidR="00603AC8">
        <w:t xml:space="preserve"> </w:t>
      </w:r>
      <w:r w:rsidRPr="00C30BCB" w:rsidR="00603AC8">
        <w:fldChar w:fldCharType="begin">
          <w:ffData>
            <w:name w:val="Text20"/>
            <w:enabled/>
            <w:calcOnExit w:val="0"/>
            <w:textInput/>
          </w:ffData>
        </w:fldChar>
      </w:r>
      <w:bookmarkStart w:id="20" w:name="Text20"/>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0"/>
      <w:r w:rsidRPr="00C30BCB" w:rsidR="00AF302C">
        <w:t>’s</w:t>
      </w:r>
      <w:r w:rsidRPr="00C30BCB">
        <w:t xml:space="preserve"> address shown in the </w:t>
      </w:r>
      <w:r w:rsidRPr="00C30BCB" w:rsidR="00031F3C">
        <w:t>MOU</w:t>
      </w:r>
      <w:r w:rsidRPr="00C30BCB">
        <w:t xml:space="preserve"> or such other address designated within the </w:t>
      </w:r>
      <w:r w:rsidRPr="00C30BCB" w:rsidR="00031F3C">
        <w:t>MOU</w:t>
      </w:r>
      <w:r w:rsidRPr="00C30BCB">
        <w:t xml:space="preserve">. </w:t>
      </w:r>
    </w:p>
    <w:p w:rsidR="00983A3C" w:rsidRPr="00C30BCB" w:rsidP="00553886" w14:paraId="65B31FE3" w14:textId="77777777">
      <w:pPr>
        <w:tabs>
          <w:tab w:val="num" w:pos="720"/>
        </w:tabs>
        <w:ind w:left="360"/>
      </w:pPr>
    </w:p>
    <w:p w:rsidR="00983A3C" w:rsidRPr="00C30BCB" w:rsidP="00553886" w14:paraId="23DB3E14" w14:textId="77777777">
      <w:pPr>
        <w:tabs>
          <w:tab w:val="num" w:pos="720"/>
        </w:tabs>
        <w:ind w:left="720"/>
      </w:pPr>
      <w:r w:rsidRPr="00C30BCB">
        <w:t xml:space="preserve">Notices </w:t>
      </w:r>
      <w:r w:rsidRPr="00C30BCB" w:rsidR="00E911A6">
        <w:t>are</w:t>
      </w:r>
      <w:r w:rsidRPr="00C30BCB">
        <w:t xml:space="preserve"> effective when delivered in accordance with this provision, or on the effective date of the notice, whichever is later. </w:t>
      </w:r>
    </w:p>
    <w:p w:rsidR="00983A3C" w:rsidRPr="00C30BCB" w:rsidP="00553886" w14:paraId="2CE94D59" w14:textId="77777777">
      <w:pPr>
        <w:tabs>
          <w:tab w:val="num" w:pos="720"/>
        </w:tabs>
        <w:ind w:left="360"/>
      </w:pPr>
    </w:p>
    <w:p w:rsidR="00983A3C" w:rsidRPr="00C30BCB" w:rsidP="00553886" w14:paraId="0D491F22" w14:textId="77777777">
      <w:pPr>
        <w:numPr>
          <w:ilvl w:val="0"/>
          <w:numId w:val="2"/>
        </w:numPr>
        <w:tabs>
          <w:tab w:val="num" w:pos="720"/>
          <w:tab w:val="num" w:pos="2880"/>
        </w:tabs>
        <w:ind w:left="720"/>
      </w:pPr>
      <w:r w:rsidRPr="00C30BCB">
        <w:rPr>
          <w:u w:val="single"/>
        </w:rPr>
        <w:t>PARTICIPATION IN SIMILAR ACTIVITIES</w:t>
      </w:r>
      <w:r w:rsidRPr="00C30BCB">
        <w:t xml:space="preserve">.  This </w:t>
      </w:r>
      <w:r w:rsidRPr="00C30BCB" w:rsidR="00031F3C">
        <w:t>MOU</w:t>
      </w:r>
      <w:r w:rsidRPr="00C30BCB">
        <w:t xml:space="preserve"> in no way restricts the </w:t>
      </w:r>
      <w:r w:rsidRPr="00C30BCB" w:rsidR="00D47E20">
        <w:t>U.S. Forest Service</w:t>
      </w:r>
      <w:r w:rsidRPr="00C30BCB" w:rsidR="00462E69">
        <w:t xml:space="preserve"> or</w:t>
      </w:r>
      <w:r w:rsidRPr="00C30BCB" w:rsidR="00603AC8">
        <w:t xml:space="preserve"> </w:t>
      </w:r>
      <w:r w:rsidRPr="00C30BCB" w:rsidR="00603AC8">
        <w:fldChar w:fldCharType="begin">
          <w:ffData>
            <w:name w:val="Text21"/>
            <w:enabled/>
            <w:calcOnExit w:val="0"/>
            <w:textInput/>
          </w:ffData>
        </w:fldChar>
      </w:r>
      <w:bookmarkStart w:id="21" w:name="Text21"/>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1"/>
      <w:r w:rsidRPr="00C30BCB" w:rsidR="00603AC8">
        <w:t xml:space="preserve"> </w:t>
      </w:r>
      <w:r w:rsidRPr="00C30BCB">
        <w:t>from participating in similar activities with other public or private agencies, organizations, and individuals.</w:t>
      </w:r>
    </w:p>
    <w:p w:rsidR="00FD7776" w:rsidRPr="00C30BCB" w:rsidP="00553886" w14:paraId="493C1FFC" w14:textId="77777777">
      <w:pPr>
        <w:tabs>
          <w:tab w:val="num" w:pos="720"/>
        </w:tabs>
        <w:ind w:left="360"/>
        <w:sectPr>
          <w:type w:val="continuous"/>
          <w:pgSz w:w="12240" w:h="15840"/>
          <w:pgMar w:top="1440" w:right="1800" w:bottom="1440" w:left="1800" w:header="720" w:footer="720" w:gutter="0"/>
          <w:cols w:space="720"/>
          <w:docGrid w:linePitch="360"/>
        </w:sectPr>
      </w:pPr>
    </w:p>
    <w:p w:rsidR="00983A3C" w:rsidRPr="00C30BCB" w:rsidP="00553886" w14:paraId="22A3EF13" w14:textId="77777777">
      <w:pPr>
        <w:tabs>
          <w:tab w:val="num" w:pos="720"/>
        </w:tabs>
        <w:ind w:left="360"/>
      </w:pPr>
    </w:p>
    <w:p w:rsidR="00983A3C" w:rsidRPr="00C30BCB" w:rsidP="00553886" w14:paraId="06176E4B" w14:textId="77777777">
      <w:pPr>
        <w:numPr>
          <w:ilvl w:val="0"/>
          <w:numId w:val="2"/>
        </w:numPr>
        <w:tabs>
          <w:tab w:val="num" w:pos="720"/>
          <w:tab w:val="num" w:pos="2880"/>
        </w:tabs>
        <w:ind w:left="720"/>
      </w:pPr>
      <w:r w:rsidRPr="00C30BCB">
        <w:rPr>
          <w:u w:val="single"/>
        </w:rPr>
        <w:t>ENDORSEMENT</w:t>
      </w:r>
      <w:r w:rsidRPr="00C30BCB">
        <w:t xml:space="preserve">.  Any </w:t>
      </w:r>
      <w:r w:rsidRPr="00C30BCB" w:rsidR="00462E69">
        <w:t>of</w:t>
      </w:r>
      <w:r w:rsidRPr="00C30BCB" w:rsidR="00603AC8">
        <w:t xml:space="preserve"> </w:t>
      </w:r>
      <w:r w:rsidRPr="00C30BCB" w:rsidR="00603AC8">
        <w:fldChar w:fldCharType="begin">
          <w:ffData>
            <w:name w:val="Text22"/>
            <w:enabled/>
            <w:calcOnExit w:val="0"/>
            <w:textInput/>
          </w:ffData>
        </w:fldChar>
      </w:r>
      <w:bookmarkStart w:id="22" w:name="Text22"/>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2"/>
      <w:r w:rsidRPr="00C30BCB" w:rsidR="00462E69">
        <w:t>’s</w:t>
      </w:r>
      <w:r w:rsidRPr="00C30BCB">
        <w:t xml:space="preserve"> contributions made under this </w:t>
      </w:r>
      <w:r w:rsidRPr="00C30BCB" w:rsidR="00031F3C">
        <w:t>MOU</w:t>
      </w:r>
      <w:r w:rsidRPr="00C30BCB">
        <w:t xml:space="preserve"> do not by direct reference or implication convey </w:t>
      </w:r>
      <w:r w:rsidRPr="00C30BCB" w:rsidR="00D47E20">
        <w:t>U.S. Forest Service</w:t>
      </w:r>
      <w:r w:rsidRPr="00C30BCB" w:rsidR="00462E69">
        <w:t xml:space="preserve"> endorsement of </w:t>
      </w:r>
      <w:r w:rsidRPr="00C30BCB" w:rsidR="00462E69">
        <w:fldChar w:fldCharType="begin"/>
      </w:r>
      <w:r w:rsidRPr="00C30BCB" w:rsidR="00462E69">
        <w:instrText xml:space="preserve"> REF thecoop \h </w:instrText>
      </w:r>
      <w:r w:rsidR="00C30BCB">
        <w:instrText xml:space="preserve"> \* MERGEFORMAT </w:instrText>
      </w:r>
      <w:r w:rsidRPr="00C30BCB" w:rsidR="00462E69">
        <w:fldChar w:fldCharType="separate"/>
      </w:r>
      <w:r w:rsidRPr="00C30BCB" w:rsidR="0071469F">
        <w:rPr>
          <w:noProof/>
        </w:rPr>
        <w:t xml:space="preserve">     </w:t>
      </w:r>
      <w:r w:rsidRPr="00C30BCB" w:rsidR="00462E69">
        <w:fldChar w:fldCharType="end"/>
      </w:r>
      <w:r w:rsidRPr="00C30BCB">
        <w:t xml:space="preserve">'s products or </w:t>
      </w:r>
      <w:r w:rsidRPr="00C30BCB">
        <w:t>activities</w:t>
      </w:r>
      <w:r w:rsidRPr="00C30BCB" w:rsidR="0096275C">
        <w:t>.</w:t>
      </w:r>
    </w:p>
    <w:p w:rsidR="00FD7776" w:rsidRPr="00C30BCB" w:rsidP="00553886" w14:paraId="4BEEE42D" w14:textId="77777777">
      <w:pPr>
        <w:tabs>
          <w:tab w:val="num" w:pos="720"/>
        </w:tabs>
        <w:ind w:left="360"/>
        <w:rPr>
          <w:bCs/>
        </w:rPr>
        <w:sectPr>
          <w:type w:val="continuous"/>
          <w:pgSz w:w="12240" w:h="15840"/>
          <w:pgMar w:top="1440" w:right="1800" w:bottom="1440" w:left="1800" w:header="720" w:footer="720" w:gutter="0"/>
          <w:cols w:space="720"/>
          <w:formProt w:val="0"/>
          <w:docGrid w:linePitch="360"/>
        </w:sectPr>
      </w:pPr>
    </w:p>
    <w:p w:rsidR="00983A3C" w:rsidRPr="00C30BCB" w:rsidP="00553886" w14:paraId="26B45D47" w14:textId="77777777">
      <w:pPr>
        <w:tabs>
          <w:tab w:val="num" w:pos="720"/>
        </w:tabs>
        <w:ind w:left="360"/>
        <w:rPr>
          <w:bCs/>
        </w:rPr>
      </w:pPr>
    </w:p>
    <w:p w:rsidR="005051F9" w:rsidRPr="00C30BCB" w:rsidP="005051F9" w14:paraId="706B38D8" w14:textId="77777777">
      <w:pPr>
        <w:numPr>
          <w:ilvl w:val="0"/>
          <w:numId w:val="2"/>
        </w:numPr>
        <w:tabs>
          <w:tab w:val="clear" w:pos="540"/>
        </w:tabs>
        <w:ind w:left="720"/>
      </w:pPr>
      <w:r w:rsidRPr="00C30BCB">
        <w:rPr>
          <w:u w:val="single"/>
        </w:rPr>
        <w:t>NONBINDING AGREEMENT</w:t>
      </w:r>
      <w:r w:rsidRPr="00C30BCB">
        <w:t xml:space="preserve">.  This MOU creates </w:t>
      </w:r>
      <w:r w:rsidRPr="00C30BCB">
        <w:t xml:space="preserve">no right, benefit, or trust responsibility, substantive or procedural, enforceable </w:t>
      </w:r>
      <w:r w:rsidRPr="00C30BCB" w:rsidR="00FF4658">
        <w:t>by</w:t>
      </w:r>
      <w:r w:rsidRPr="00C30BCB">
        <w:t xml:space="preserve"> law or equity.  The parties shall manage their respective resources and activities in a separate, coordinated and mutually beneficial manner to meet the purpose(s) of this MOU.  Nothing in this MOU authorizes any of the parties to obligate or transfer anything of value.  </w:t>
      </w:r>
    </w:p>
    <w:p w:rsidR="005051F9" w:rsidRPr="00C30BCB" w:rsidP="005051F9" w14:paraId="5C709E51" w14:textId="77777777">
      <w:pPr>
        <w:ind w:left="720"/>
        <w:rPr>
          <w:u w:val="single"/>
        </w:rPr>
      </w:pPr>
    </w:p>
    <w:p w:rsidR="005051F9" w:rsidRPr="00C30BCB" w:rsidP="005051F9" w14:paraId="67768056" w14:textId="77777777">
      <w:pPr>
        <w:tabs>
          <w:tab w:val="left" w:pos="2520"/>
        </w:tabs>
        <w:autoSpaceDE w:val="0"/>
        <w:autoSpaceDN w:val="0"/>
        <w:adjustRightInd w:val="0"/>
        <w:ind w:left="720"/>
        <w:rPr>
          <w:color w:val="000000"/>
        </w:rPr>
      </w:pPr>
      <w:r w:rsidRPr="00C30BCB">
        <w:t xml:space="preserve">Specific, prospective projects or activities that involve the transfer of funds, services, property, and/or anything of value to a party </w:t>
      </w:r>
      <w:r w:rsidRPr="00C30BCB">
        <w:rPr>
          <w:color w:val="000000"/>
        </w:rPr>
        <w:t xml:space="preserve">requires the execution of separate </w:t>
      </w:r>
      <w:r w:rsidRPr="00C30BCB" w:rsidR="000B4858">
        <w:rPr>
          <w:color w:val="000000"/>
        </w:rPr>
        <w:t>agreement</w:t>
      </w:r>
      <w:r w:rsidRPr="00C30BCB">
        <w:rPr>
          <w:color w:val="000000"/>
        </w:rPr>
        <w:t xml:space="preserve">s and are contingent upon numerous factors, including, as applicable, but not limited to:  agency availability of appropriated funds and other resources; cooperator availability of funds and other resources; agency and cooperator administrative and legal requirements (including agency authorization by statute); etc.  This MOU neither provides, nor meets these criteria.  If the parties elect to enter into an obligation </w:t>
      </w:r>
      <w:r w:rsidRPr="00C30BCB" w:rsidR="000B4858">
        <w:rPr>
          <w:color w:val="000000"/>
        </w:rPr>
        <w:t>agreement</w:t>
      </w:r>
      <w:r w:rsidRPr="00C30BCB">
        <w:rPr>
          <w:color w:val="000000"/>
        </w:rPr>
        <w:t xml:space="preserve"> that involves the transfer of funds, services, property, and/or anything of value to a party, then the applicable criteria must be met. Additionally, under a prospective </w:t>
      </w:r>
      <w:r w:rsidRPr="00C30BCB" w:rsidR="000B4858">
        <w:rPr>
          <w:color w:val="000000"/>
        </w:rPr>
        <w:t>agreement</w:t>
      </w:r>
      <w:r w:rsidRPr="00C30BCB">
        <w:rPr>
          <w:color w:val="000000"/>
        </w:rPr>
        <w:t xml:space="preserve">, each party operates under its own laws, regulations, and/or policies, and any Forest Service obligation is subject to the availability of appropriated funds and other resources.  The negotiation, execution, and administration of these prospective </w:t>
      </w:r>
      <w:r w:rsidRPr="00C30BCB" w:rsidR="000B4858">
        <w:rPr>
          <w:color w:val="000000"/>
        </w:rPr>
        <w:t>agreement</w:t>
      </w:r>
      <w:r w:rsidRPr="00C30BCB">
        <w:rPr>
          <w:color w:val="000000"/>
        </w:rPr>
        <w:t>s must comply with all applicable law</w:t>
      </w:r>
      <w:r w:rsidRPr="00C30BCB" w:rsidR="00982B09">
        <w:rPr>
          <w:color w:val="000000"/>
        </w:rPr>
        <w:t>.</w:t>
      </w:r>
    </w:p>
    <w:p w:rsidR="00FD7776" w:rsidRPr="00C30BCB" w:rsidP="005051F9" w14:paraId="48264732" w14:textId="77777777">
      <w:pPr>
        <w:ind w:left="720"/>
      </w:pPr>
    </w:p>
    <w:p w:rsidR="005051F9" w:rsidRPr="00C30BCB" w:rsidP="005051F9" w14:paraId="7F862ED7" w14:textId="77777777">
      <w:pPr>
        <w:tabs>
          <w:tab w:val="left" w:pos="2520"/>
        </w:tabs>
        <w:autoSpaceDE w:val="0"/>
        <w:autoSpaceDN w:val="0"/>
        <w:adjustRightInd w:val="0"/>
        <w:ind w:left="720"/>
        <w:rPr>
          <w:color w:val="000000"/>
        </w:rPr>
      </w:pPr>
      <w:r w:rsidRPr="00C30BCB">
        <w:rPr>
          <w:color w:val="000000"/>
        </w:rPr>
        <w:t>Nothing in this MOU is intended to alter, limit, or expand the agencies’ statutory and regulatory authority.</w:t>
      </w:r>
    </w:p>
    <w:p w:rsidR="005051F9" w:rsidRPr="00C30BCB" w:rsidP="005051F9" w14:paraId="59BFDA9A" w14:textId="77777777">
      <w:pPr>
        <w:ind w:left="720"/>
        <w:sectPr>
          <w:type w:val="continuous"/>
          <w:pgSz w:w="12240" w:h="15840"/>
          <w:pgMar w:top="1440" w:right="1800" w:bottom="1440" w:left="1800" w:header="720" w:footer="720" w:gutter="0"/>
          <w:cols w:space="720"/>
          <w:docGrid w:linePitch="360"/>
        </w:sectPr>
      </w:pPr>
    </w:p>
    <w:p w:rsidR="00983A3C" w:rsidRPr="00C30BCB" w:rsidP="00553886" w14:paraId="30322063" w14:textId="77777777">
      <w:pPr>
        <w:tabs>
          <w:tab w:val="num" w:pos="720"/>
        </w:tabs>
        <w:ind w:left="360"/>
      </w:pPr>
    </w:p>
    <w:p w:rsidR="0060214D" w:rsidRPr="00C30BCB" w:rsidP="00FF4658" w14:paraId="0E1132A9" w14:textId="77777777">
      <w:pPr>
        <w:numPr>
          <w:ilvl w:val="0"/>
          <w:numId w:val="2"/>
        </w:numPr>
        <w:tabs>
          <w:tab w:val="clear" w:pos="540"/>
          <w:tab w:val="num" w:pos="720"/>
          <w:tab w:val="num" w:pos="2520"/>
        </w:tabs>
        <w:ind w:left="720"/>
      </w:pPr>
      <w:r w:rsidRPr="00C30BCB">
        <w:rPr>
          <w:u w:val="single"/>
        </w:rPr>
        <w:t xml:space="preserve">USE OF </w:t>
      </w:r>
      <w:r w:rsidRPr="00C30BCB" w:rsidR="00D47E20">
        <w:rPr>
          <w:u w:val="single"/>
        </w:rPr>
        <w:t xml:space="preserve">U.S. </w:t>
      </w:r>
      <w:r w:rsidRPr="00C30BCB">
        <w:rPr>
          <w:u w:val="single"/>
        </w:rPr>
        <w:t>FOREST SERVICE INSIGNIA</w:t>
      </w:r>
      <w:r w:rsidRPr="00C30BCB">
        <w:t>.  In order for</w:t>
      </w:r>
      <w:r w:rsidRPr="00C30BCB" w:rsidR="00603AC8">
        <w:t xml:space="preserve"> </w:t>
      </w:r>
      <w:r w:rsidRPr="00C30BCB" w:rsidR="00603AC8">
        <w:fldChar w:fldCharType="begin">
          <w:ffData>
            <w:name w:val="Text23"/>
            <w:enabled/>
            <w:calcOnExit w:val="0"/>
            <w:textInput/>
          </w:ffData>
        </w:fldChar>
      </w:r>
      <w:bookmarkStart w:id="23" w:name="Text23"/>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3"/>
      <w:r w:rsidRPr="00C30BCB" w:rsidR="00603AC8">
        <w:t xml:space="preserve"> </w:t>
      </w:r>
      <w:r w:rsidRPr="00C30BCB">
        <w:t xml:space="preserve">to use the </w:t>
      </w:r>
      <w:r w:rsidRPr="00C30BCB" w:rsidR="00D47E20">
        <w:t>U.S. Forest Service</w:t>
      </w:r>
      <w:r w:rsidRPr="00C30BCB" w:rsidR="001461DB">
        <w:t xml:space="preserve"> i</w:t>
      </w:r>
      <w:r w:rsidRPr="00C30BCB">
        <w:t xml:space="preserve">nsignia on </w:t>
      </w:r>
      <w:r w:rsidRPr="00C30BCB" w:rsidR="00E911A6">
        <w:t>any published media, such as a W</w:t>
      </w:r>
      <w:r w:rsidRPr="00C30BCB">
        <w:t>eb</w:t>
      </w:r>
      <w:r w:rsidRPr="00C30BCB" w:rsidR="00E911A6">
        <w:t xml:space="preserve"> </w:t>
      </w:r>
      <w:r w:rsidRPr="00C30BCB">
        <w:t xml:space="preserve">page, printed publication, or audiovisual production, permission must be granted from the </w:t>
      </w:r>
      <w:r w:rsidRPr="00C30BCB" w:rsidR="00D47E20">
        <w:t>U.S. Forest Service</w:t>
      </w:r>
      <w:r w:rsidRPr="00C30BCB">
        <w:t>’s Office of Communications.  A written request must be submitted and approval granted in writing by the Office of Communications</w:t>
      </w:r>
      <w:r w:rsidRPr="00C30BCB" w:rsidR="001A0067">
        <w:t xml:space="preserve"> (Washington Office)</w:t>
      </w:r>
      <w:r w:rsidRPr="00C30BCB">
        <w:t xml:space="preserve"> prior to use of the insignia.</w:t>
      </w:r>
    </w:p>
    <w:p w:rsidR="0060214D" w:rsidRPr="00C30BCB" w:rsidP="0060214D" w14:paraId="44D135D1" w14:textId="77777777">
      <w:pPr>
        <w:tabs>
          <w:tab w:val="num" w:pos="720"/>
          <w:tab w:val="num" w:pos="2520"/>
        </w:tabs>
        <w:ind w:left="720"/>
      </w:pPr>
    </w:p>
    <w:p w:rsidR="0060214D" w:rsidRPr="00C30BCB" w:rsidP="003E3A47" w14:paraId="290A6426" w14:textId="77777777">
      <w:pPr>
        <w:numPr>
          <w:ilvl w:val="0"/>
          <w:numId w:val="2"/>
        </w:numPr>
        <w:tabs>
          <w:tab w:val="num" w:pos="2520"/>
        </w:tabs>
      </w:pPr>
      <w:r w:rsidRPr="00C30BCB">
        <w:rPr>
          <w:u w:val="single"/>
        </w:rPr>
        <w:t>MEMBERS OF U.S. CONGRESS</w:t>
      </w:r>
      <w:r w:rsidRPr="00C30BCB">
        <w:t xml:space="preserve">. Pursuant to 41 U.S.C. 22, no U.S. member of, or U.S. delegate to, Congress shall be admitted to any share or part of this </w:t>
      </w:r>
      <w:r w:rsidRPr="00C30BCB" w:rsidR="000B4858">
        <w:t>agreement</w:t>
      </w:r>
      <w:r w:rsidRPr="00C30BCB">
        <w:t>, or benefits that may arise therefrom, either directly or indirectly.</w:t>
      </w:r>
    </w:p>
    <w:p w:rsidR="00983A3C" w:rsidRPr="00C30BCB" w:rsidP="00553886" w14:paraId="0EB0DBC0" w14:textId="77777777">
      <w:pPr>
        <w:pStyle w:val="NumberedList-1"/>
        <w:widowControl/>
        <w:tabs>
          <w:tab w:val="num" w:pos="720"/>
        </w:tabs>
        <w:spacing w:after="0"/>
        <w:ind w:left="360" w:firstLine="0"/>
        <w:rPr>
          <w:rFonts w:ascii="Times New Roman" w:hAnsi="Times New Roman"/>
          <w:noProof w:val="0"/>
        </w:rPr>
      </w:pPr>
    </w:p>
    <w:p w:rsidR="00DE6647" w:rsidRPr="00C30BCB" w:rsidP="003E3A47" w14:paraId="31EB1557" w14:textId="77777777">
      <w:pPr>
        <w:pStyle w:val="NumberedList-1"/>
        <w:widowControl/>
        <w:numPr>
          <w:ilvl w:val="0"/>
          <w:numId w:val="2"/>
        </w:numPr>
        <w:spacing w:after="0"/>
        <w:rPr>
          <w:rFonts w:ascii="Times New Roman" w:hAnsi="Times New Roman"/>
          <w:noProof w:val="0"/>
          <w:u w:val="single"/>
        </w:rPr>
        <w:sectPr>
          <w:type w:val="continuous"/>
          <w:pgSz w:w="12240" w:h="15840"/>
          <w:pgMar w:top="1440" w:right="1800" w:bottom="1440" w:left="1800" w:header="720" w:footer="720" w:gutter="0"/>
          <w:cols w:space="720"/>
          <w:formProt w:val="0"/>
          <w:docGrid w:linePitch="360"/>
        </w:sectPr>
      </w:pPr>
    </w:p>
    <w:p w:rsidR="00123B6A" w:rsidRPr="00C30BCB" w:rsidP="00C02F70" w14:paraId="229E741D" w14:textId="77777777">
      <w:pPr>
        <w:numPr>
          <w:ilvl w:val="0"/>
          <w:numId w:val="2"/>
        </w:numPr>
      </w:pPr>
      <w:r w:rsidRPr="00C30BCB">
        <w:rPr>
          <w:u w:val="single"/>
        </w:rPr>
        <w:t>FREEDOM OF INFORMATION ACT (FOIA)</w:t>
      </w:r>
      <w:r w:rsidRPr="00C30BCB">
        <w:t xml:space="preserve">.  Public access to </w:t>
      </w:r>
      <w:r w:rsidRPr="00C30BCB" w:rsidR="00031F3C">
        <w:t>MOU</w:t>
      </w:r>
      <w:r w:rsidRPr="00C30BCB" w:rsidR="00DE497C">
        <w:t xml:space="preserve"> </w:t>
      </w:r>
      <w:r w:rsidRPr="00C30BCB">
        <w:t xml:space="preserve">or agreement records </w:t>
      </w:r>
      <w:r w:rsidRPr="00C30BCB" w:rsidR="00E911A6">
        <w:t>must</w:t>
      </w:r>
      <w:r w:rsidRPr="00C30BCB">
        <w:t xml:space="preserve"> not be limited, except when such records must be kept confidential and would have been </w:t>
      </w:r>
      <w:r w:rsidRPr="00C30BCB" w:rsidR="00674A31">
        <w:t>exempte</w:t>
      </w:r>
      <w:r w:rsidRPr="00C30BCB" w:rsidR="00E911A6">
        <w:t>d from disclosure pursuant to Freedom of Information</w:t>
      </w:r>
      <w:r w:rsidRPr="00C30BCB">
        <w:t xml:space="preserve"> regulations (5 U.S.C. 552).</w:t>
      </w:r>
      <w:r w:rsidRPr="00C30BCB">
        <w:t xml:space="preserve"> </w:t>
      </w:r>
    </w:p>
    <w:p w:rsidR="00123B6A" w:rsidRPr="00C30BCB" w:rsidP="00123B6A" w14:paraId="33D93748" w14:textId="77777777">
      <w:pPr>
        <w:ind w:left="720"/>
      </w:pPr>
    </w:p>
    <w:p w:rsidR="00983A3C" w:rsidRPr="00C30BCB" w:rsidP="00C02F70" w14:paraId="2F2A8838" w14:textId="77777777">
      <w:pPr>
        <w:numPr>
          <w:ilvl w:val="0"/>
          <w:numId w:val="2"/>
        </w:numPr>
      </w:pPr>
      <w:r w:rsidRPr="00C30BCB">
        <w:rPr>
          <w:u w:val="single"/>
        </w:rPr>
        <w:t>TEXT MESSAGING WHILE DRIVING</w:t>
      </w:r>
      <w:r w:rsidRPr="00C30BCB">
        <w:t>.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cooperators, their employees, volunteers, and contractors are encouraged to adopt and enforce policies that ban text messaging when driving company owned, leased or rented vehicles</w:t>
      </w:r>
      <w:r w:rsidRPr="00C30BCB" w:rsidR="000B4858">
        <w:t>, POVs</w:t>
      </w:r>
      <w:r w:rsidRPr="00C30BCB">
        <w:t xml:space="preserve"> or GOVs when driving while on official Government business or when performing any work for or on behalf of the Government.</w:t>
      </w:r>
    </w:p>
    <w:p w:rsidR="00CC2D42" w:rsidP="00553886" w14:paraId="0DB895A1" w14:textId="77777777">
      <w:pPr>
        <w:tabs>
          <w:tab w:val="num" w:pos="720"/>
        </w:tabs>
        <w:ind w:left="360"/>
        <w:sectPr>
          <w:type w:val="continuous"/>
          <w:pgSz w:w="12240" w:h="15840"/>
          <w:pgMar w:top="1440" w:right="1800" w:bottom="1440" w:left="1800" w:header="720" w:footer="720" w:gutter="0"/>
          <w:cols w:space="720"/>
          <w:docGrid w:linePitch="360"/>
        </w:sectPr>
      </w:pPr>
    </w:p>
    <w:p w:rsidR="001A54F0" w:rsidP="00C02F70" w14:paraId="7D50E753" w14:textId="28CDB8AC">
      <w:pPr>
        <w:tabs>
          <w:tab w:val="left" w:pos="3288"/>
        </w:tabs>
        <w:ind w:left="720" w:hanging="360"/>
      </w:pPr>
    </w:p>
    <w:p w:rsidR="004F02B2" w:rsidRPr="004F02B2" w:rsidP="00C02F70" w14:paraId="1D050E45" w14:textId="31676429">
      <w:pPr>
        <w:pStyle w:val="ListParagraph"/>
        <w:numPr>
          <w:ilvl w:val="0"/>
          <w:numId w:val="2"/>
        </w:numPr>
        <w:rPr>
          <w:bCs/>
        </w:rPr>
      </w:pPr>
      <w:r w:rsidRPr="00A26665">
        <w:rPr>
          <w:u w:val="single"/>
        </w:rPr>
        <w:t>SCIENCE AND TECHNOLOGY AGREEMENTS WITH FOREIGN GOVERNMENTS</w:t>
      </w:r>
      <w:r>
        <w:t xml:space="preserve">:  Participants recognize that cooperative activities conducted under this memorandum of understanding (MOU) fall within the scope and are subject to the provisions of the science and technology (S&amp;T) </w:t>
      </w:r>
      <w:r>
        <w:t>[insert S&amp;T agreement</w:t>
      </w:r>
      <w:r>
        <w:t xml:space="preserve"> country].  A Participant should notify, entities that are conducting cooperative activities under this MOU for or on behalf of that Participant that the provisions of the S&amp;T agreement [insert country] apply to such activities.</w:t>
      </w:r>
    </w:p>
    <w:p w:rsidR="004F02B2" w:rsidRPr="004F02B2" w:rsidP="004F02B2" w14:paraId="78CA3358" w14:textId="77777777">
      <w:pPr>
        <w:pStyle w:val="ListParagraph"/>
        <w:ind w:left="540"/>
        <w:rPr>
          <w:bCs/>
        </w:rPr>
      </w:pPr>
    </w:p>
    <w:p w:rsidR="004F02B2" w:rsidRPr="004F02B2" w:rsidP="00C02F70" w14:paraId="70D6B491" w14:textId="66407E89">
      <w:pPr>
        <w:pStyle w:val="ListParagraph"/>
        <w:numPr>
          <w:ilvl w:val="0"/>
          <w:numId w:val="2"/>
        </w:numPr>
        <w:rPr>
          <w:bCs/>
        </w:rPr>
      </w:pPr>
      <w:r>
        <w:rPr>
          <w:u w:val="single"/>
        </w:rPr>
        <w:t xml:space="preserve">SUB-AWARDS </w:t>
      </w:r>
      <w:r w:rsidRPr="00A26665">
        <w:rPr>
          <w:u w:val="single"/>
        </w:rPr>
        <w:t>SCIENCE AND TECHNOLOGY AGREEMENTS WITH FOREIGN GOVERNMENTS</w:t>
      </w:r>
      <w:r w:rsidRPr="0066053A">
        <w:t xml:space="preserve">: Participants recognize that cooperative activities conducted under this </w:t>
      </w:r>
      <w:r>
        <w:t>memorandum of understanding (MOU)</w:t>
      </w:r>
      <w:r w:rsidRPr="0066053A">
        <w:t xml:space="preserve"> by foreign</w:t>
      </w:r>
      <w:r>
        <w:t xml:space="preserve"> </w:t>
      </w:r>
      <w:r w:rsidRPr="0066053A">
        <w:t>governments or foreign government instrumentalities fall within the scope and are subject to the provisions of</w:t>
      </w:r>
      <w:r>
        <w:t xml:space="preserve"> </w:t>
      </w:r>
      <w:r w:rsidRPr="0066053A">
        <w:t xml:space="preserve">the </w:t>
      </w:r>
      <w:r>
        <w:t xml:space="preserve">science and technology (S&amp;T) </w:t>
      </w:r>
      <w:r w:rsidRPr="0066053A">
        <w:t>[</w:t>
      </w:r>
      <w:r w:rsidRPr="0066053A">
        <w:t>insert S&amp;T agreement</w:t>
      </w:r>
      <w:r>
        <w:t xml:space="preserve"> country] </w:t>
      </w:r>
      <w:r w:rsidRPr="0066053A">
        <w:t>A Participant should noti</w:t>
      </w:r>
      <w:r>
        <w:t>fy f</w:t>
      </w:r>
      <w:r w:rsidRPr="0066053A">
        <w:t>oreign governments and foreign government instrumentalities that are conducting</w:t>
      </w:r>
      <w:r>
        <w:t xml:space="preserve"> </w:t>
      </w:r>
      <w:r w:rsidRPr="0066053A">
        <w:t xml:space="preserve">cooperative activities under this </w:t>
      </w:r>
      <w:r>
        <w:t xml:space="preserve">MOU </w:t>
      </w:r>
      <w:r w:rsidRPr="0066053A">
        <w:t>for or on behalf of that Participant that the provisions</w:t>
      </w:r>
      <w:r>
        <w:t xml:space="preserve"> </w:t>
      </w:r>
      <w:r w:rsidRPr="0066053A">
        <w:t xml:space="preserve">of the </w:t>
      </w:r>
      <w:r>
        <w:t xml:space="preserve">S&amp;T agreement </w:t>
      </w:r>
      <w:r w:rsidRPr="0066053A">
        <w:t>[</w:t>
      </w:r>
      <w:r>
        <w:t>insert Country</w:t>
      </w:r>
      <w:r w:rsidRPr="0066053A">
        <w:t>] apply to such activities.</w:t>
      </w:r>
    </w:p>
    <w:p w:rsidR="004F02B2" w:rsidRPr="004F02B2" w:rsidP="004F02B2" w14:paraId="7EECA9A9" w14:textId="77777777">
      <w:pPr>
        <w:pStyle w:val="ListParagraph"/>
        <w:ind w:left="540"/>
        <w:rPr>
          <w:bCs/>
        </w:rPr>
      </w:pPr>
    </w:p>
    <w:p w:rsidR="000468FA" w:rsidRPr="00C02F70" w:rsidP="00C02F70" w14:paraId="23C750F1" w14:textId="64E5E374">
      <w:pPr>
        <w:pStyle w:val="ListParagraph"/>
        <w:numPr>
          <w:ilvl w:val="0"/>
          <w:numId w:val="2"/>
        </w:numPr>
        <w:rPr>
          <w:bCs/>
        </w:rPr>
      </w:pPr>
      <w:r w:rsidRPr="00C02F70">
        <w:rPr>
          <w:u w:val="single"/>
        </w:rPr>
        <w:t>TRIBAL EMPLOYMENT RIGHTS ORDINANCE (</w:t>
      </w:r>
      <w:r w:rsidRPr="00C02F70">
        <w:rPr>
          <w:u w:val="single"/>
        </w:rPr>
        <w:t>TERO</w:t>
      </w:r>
      <w:r w:rsidRPr="00C02F70">
        <w:rPr>
          <w:u w:val="single"/>
        </w:rPr>
        <w:t xml:space="preserve">)  </w:t>
      </w:r>
      <w:r w:rsidRPr="00C02F70">
        <w:rPr>
          <w:bCs/>
        </w:rPr>
        <w:t>The U.S. Forest Service recognizes and honors the applicability of the Tribal laws and ordinances developed under the authority of the Indian Self-Determination and Educational Assistance Act of 1975 (PL 93-638).</w:t>
      </w:r>
    </w:p>
    <w:p w:rsidR="000468FA" w:rsidRPr="00C30BCB" w:rsidP="003E3A47" w14:paraId="3078F5B5" w14:textId="77777777">
      <w:pPr>
        <w:pStyle w:val="ListParagraph"/>
        <w:tabs>
          <w:tab w:val="num" w:pos="720"/>
        </w:tabs>
        <w:ind w:left="540"/>
      </w:pPr>
    </w:p>
    <w:p w:rsidR="00D47E20" w:rsidRPr="00C30BCB" w:rsidP="00C02F70" w14:paraId="2B76F786" w14:textId="77777777">
      <w:pPr>
        <w:pStyle w:val="ListParagraph"/>
        <w:numPr>
          <w:ilvl w:val="0"/>
          <w:numId w:val="2"/>
        </w:numPr>
      </w:pPr>
      <w:r w:rsidRPr="00C30BCB">
        <w:rPr>
          <w:u w:val="single"/>
        </w:rPr>
        <w:t>PUBLIC NOTICES</w:t>
      </w:r>
      <w:r w:rsidRPr="00C30BCB">
        <w:t>.  It is the U.S. Forest Service's policy to inform the public as fully as possible of its programs and activities.</w:t>
      </w:r>
      <w:r w:rsidRPr="00C30BCB" w:rsidR="00603AC8">
        <w:t xml:space="preserve">  </w:t>
      </w:r>
      <w:r w:rsidRPr="00C30BCB" w:rsidR="00603AC8">
        <w:fldChar w:fldCharType="begin">
          <w:ffData>
            <w:name w:val="Text24"/>
            <w:enabled/>
            <w:calcOnExit w:val="0"/>
            <w:textInput/>
          </w:ffData>
        </w:fldChar>
      </w:r>
      <w:bookmarkStart w:id="24" w:name="Text24"/>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4"/>
      <w:r w:rsidRPr="00C30BCB" w:rsidR="00603AC8">
        <w:t xml:space="preserve"> </w:t>
      </w:r>
      <w:r w:rsidRPr="00C30BCB">
        <w:t>is</w:t>
      </w:r>
      <w:r w:rsidRPr="00C30BCB" w:rsidR="00462E69">
        <w:t>/are</w:t>
      </w:r>
      <w:r w:rsidRPr="00C30BCB">
        <w:t xml:space="preserve"> encouraged to give public notice of the receipt of this </w:t>
      </w:r>
      <w:r w:rsidRPr="00C30BCB" w:rsidR="000B4858">
        <w:t>agreement</w:t>
      </w:r>
      <w:r w:rsidRPr="00C30BCB">
        <w:t xml:space="preserve"> and, from time to time, to announce progress and accomplishments. Press releases or other public notices should include a statement substantially as follows: </w:t>
      </w:r>
    </w:p>
    <w:p w:rsidR="00D47E20" w:rsidRPr="00C30BCB" w:rsidP="003E3A47" w14:paraId="0E029032" w14:textId="77777777"/>
    <w:p w:rsidR="00D47E20" w:rsidRPr="00C30BCB" w:rsidP="003E3A47" w14:paraId="136290B4" w14:textId="77777777">
      <w:pPr>
        <w:tabs>
          <w:tab w:val="left" w:pos="-2520"/>
        </w:tabs>
        <w:ind w:left="900"/>
      </w:pPr>
      <w:r w:rsidRPr="00C30BCB">
        <w:t>"</w:t>
      </w:r>
      <w:r w:rsidRPr="00C30BCB">
        <w:fldChar w:fldCharType="begin">
          <w:ffData>
            <w:name w:val="Text7"/>
            <w:enabled/>
            <w:calcOnExit w:val="0"/>
            <w:textInput/>
          </w:ffData>
        </w:fldChar>
      </w:r>
      <w:r w:rsidRPr="00C30BCB">
        <w:instrText xml:space="preserve"> FORMTEXT </w:instrText>
      </w:r>
      <w:r w:rsidRPr="00C30BCB">
        <w:fldChar w:fldCharType="separate"/>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fldChar w:fldCharType="end"/>
      </w:r>
      <w:r w:rsidRPr="00C30BCB">
        <w:t xml:space="preserve"> of the </w:t>
      </w:r>
      <w:r w:rsidRPr="00C30BCB" w:rsidR="00D20715">
        <w:t>U.S. Forest Service, Department of Agriculture</w:t>
      </w:r>
      <w:r w:rsidRPr="00C30BCB">
        <w:t xml:space="preserve">, </w:t>
      </w:r>
      <w:r w:rsidRPr="00C30BCB">
        <w:fldChar w:fldCharType="begin">
          <w:ffData>
            <w:name w:val="Text7"/>
            <w:enabled/>
            <w:calcOnExit w:val="0"/>
            <w:textInput/>
          </w:ffData>
        </w:fldChar>
      </w:r>
      <w:r w:rsidRPr="00C30BCB">
        <w:instrText xml:space="preserve"> FORMTEXT </w:instrText>
      </w:r>
      <w:r w:rsidRPr="00C30BCB">
        <w:fldChar w:fldCharType="separate"/>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rPr>
          <w:rFonts w:ascii="MS Mincho" w:eastAsia="MS Mincho" w:hAnsi="MS Mincho" w:cs="MS Mincho" w:hint="eastAsia"/>
          <w:noProof/>
        </w:rPr>
        <w:t> </w:t>
      </w:r>
      <w:r w:rsidRPr="00C30BCB">
        <w:fldChar w:fldCharType="end"/>
      </w:r>
      <w:r w:rsidRPr="00C30BCB">
        <w:t xml:space="preserve">." </w:t>
      </w:r>
    </w:p>
    <w:p w:rsidR="00D47E20" w:rsidRPr="00C30BCB" w:rsidP="003E3A47" w14:paraId="47560841" w14:textId="77777777">
      <w:pPr>
        <w:tabs>
          <w:tab w:val="left" w:pos="-2520"/>
        </w:tabs>
        <w:ind w:left="900"/>
      </w:pPr>
    </w:p>
    <w:p w:rsidR="00D47E20" w:rsidRPr="00C30BCB" w:rsidP="003E3A47" w14:paraId="4A878EAA" w14:textId="77777777">
      <w:pPr>
        <w:tabs>
          <w:tab w:val="left" w:pos="-2520"/>
        </w:tabs>
        <w:ind w:left="720"/>
      </w:pPr>
      <w:r w:rsidRPr="00C30BCB">
        <w:fldChar w:fldCharType="begin">
          <w:ffData>
            <w:name w:val="Text25"/>
            <w:enabled/>
            <w:calcOnExit w:val="0"/>
            <w:textInput/>
          </w:ffData>
        </w:fldChar>
      </w:r>
      <w:bookmarkStart w:id="25" w:name="Text25"/>
      <w:r w:rsidRPr="00C30BCB">
        <w:instrText xml:space="preserve"> FORMTEXT </w:instrText>
      </w:r>
      <w:r w:rsidRPr="00C30BCB">
        <w:fldChar w:fldCharType="separate"/>
      </w:r>
      <w:r w:rsidRPr="00C30BCB">
        <w:rPr>
          <w:noProof/>
        </w:rPr>
        <w:t> </w:t>
      </w:r>
      <w:r w:rsidRPr="00C30BCB">
        <w:rPr>
          <w:noProof/>
        </w:rPr>
        <w:t> </w:t>
      </w:r>
      <w:r w:rsidRPr="00C30BCB">
        <w:rPr>
          <w:noProof/>
        </w:rPr>
        <w:t> </w:t>
      </w:r>
      <w:r w:rsidRPr="00C30BCB">
        <w:rPr>
          <w:noProof/>
        </w:rPr>
        <w:t> </w:t>
      </w:r>
      <w:r w:rsidRPr="00C30BCB">
        <w:rPr>
          <w:noProof/>
        </w:rPr>
        <w:t> </w:t>
      </w:r>
      <w:r w:rsidRPr="00C30BCB">
        <w:fldChar w:fldCharType="end"/>
      </w:r>
      <w:bookmarkEnd w:id="25"/>
      <w:r w:rsidRPr="00C30BCB">
        <w:t xml:space="preserve"> </w:t>
      </w:r>
      <w:r w:rsidRPr="00C30BCB">
        <w:t>may call on the U.S. Forest Service's Office of Communication for advice regarding public notices.</w:t>
      </w:r>
      <w:r w:rsidRPr="00C30BCB">
        <w:t xml:space="preserve">  </w:t>
      </w:r>
      <w:r w:rsidRPr="00C30BCB">
        <w:fldChar w:fldCharType="begin">
          <w:ffData>
            <w:name w:val="Text26"/>
            <w:enabled/>
            <w:calcOnExit w:val="0"/>
            <w:textInput/>
          </w:ffData>
        </w:fldChar>
      </w:r>
      <w:bookmarkStart w:id="26" w:name="Text26"/>
      <w:r w:rsidRPr="00C30BCB">
        <w:instrText xml:space="preserve"> FORMTEXT </w:instrText>
      </w:r>
      <w:r w:rsidRPr="00C30BCB">
        <w:fldChar w:fldCharType="separate"/>
      </w:r>
      <w:r w:rsidRPr="00C30BCB">
        <w:rPr>
          <w:noProof/>
        </w:rPr>
        <w:t> </w:t>
      </w:r>
      <w:r w:rsidRPr="00C30BCB">
        <w:rPr>
          <w:noProof/>
        </w:rPr>
        <w:t> </w:t>
      </w:r>
      <w:r w:rsidRPr="00C30BCB">
        <w:rPr>
          <w:noProof/>
        </w:rPr>
        <w:t> </w:t>
      </w:r>
      <w:r w:rsidRPr="00C30BCB">
        <w:rPr>
          <w:noProof/>
        </w:rPr>
        <w:t> </w:t>
      </w:r>
      <w:r w:rsidRPr="00C30BCB">
        <w:rPr>
          <w:noProof/>
        </w:rPr>
        <w:t> </w:t>
      </w:r>
      <w:r w:rsidRPr="00C30BCB">
        <w:fldChar w:fldCharType="end"/>
      </w:r>
      <w:bookmarkEnd w:id="26"/>
      <w:r w:rsidRPr="00C30BCB">
        <w:t xml:space="preserve"> </w:t>
      </w:r>
      <w:r w:rsidRPr="00C30BCB">
        <w:t>is</w:t>
      </w:r>
      <w:r w:rsidRPr="00C30BCB" w:rsidR="00462E69">
        <w:t>/are</w:t>
      </w:r>
      <w:r w:rsidRPr="00C30BCB">
        <w:t xml:space="preserve"> requested to provide copies of notices or announcements to the U.S. Forest Service Program Manager and to The U.S. Forest Service's Office of Communications as far in advance of release as possible. </w:t>
      </w:r>
    </w:p>
    <w:p w:rsidR="00D47E20" w:rsidRPr="00C30BCB" w:rsidP="00D47E20" w14:paraId="4D78DC8F" w14:textId="77777777">
      <w:pPr>
        <w:ind w:left="360"/>
      </w:pPr>
    </w:p>
    <w:p w:rsidR="001461DB" w:rsidRPr="00C30BCB" w:rsidP="00C02F70" w14:paraId="30B23AC2" w14:textId="77777777">
      <w:pPr>
        <w:pStyle w:val="ListParagraph"/>
        <w:numPr>
          <w:ilvl w:val="0"/>
          <w:numId w:val="2"/>
        </w:numPr>
        <w:rPr>
          <w:bCs/>
        </w:rPr>
      </w:pPr>
      <w:r w:rsidRPr="00C30BCB">
        <w:rPr>
          <w:u w:val="single"/>
        </w:rPr>
        <w:t xml:space="preserve">U.S. </w:t>
      </w:r>
      <w:r w:rsidRPr="00C30BCB" w:rsidR="00983A3C">
        <w:rPr>
          <w:u w:val="single"/>
        </w:rPr>
        <w:t>FOREST SERVICE ACKNOWLEDGED IN PUBLICATION</w:t>
      </w:r>
      <w:r w:rsidRPr="00C30BCB" w:rsidR="00845A22">
        <w:rPr>
          <w:u w:val="single"/>
        </w:rPr>
        <w:t xml:space="preserve">S, </w:t>
      </w:r>
      <w:r w:rsidRPr="00C30BCB" w:rsidR="00983A3C">
        <w:rPr>
          <w:u w:val="single"/>
        </w:rPr>
        <w:t>AUDIOVISUALS</w:t>
      </w:r>
      <w:r w:rsidRPr="00C30BCB" w:rsidR="00845A22">
        <w:rPr>
          <w:u w:val="single"/>
        </w:rPr>
        <w:t xml:space="preserve"> AND ELECTRONIC MEDIA</w:t>
      </w:r>
      <w:r w:rsidRPr="00C30BCB" w:rsidR="00983A3C">
        <w:t>.</w:t>
      </w:r>
      <w:r w:rsidRPr="00C30BCB" w:rsidR="00603AC8">
        <w:t xml:space="preserve"> </w:t>
      </w:r>
      <w:r w:rsidRPr="00C30BCB" w:rsidR="00603AC8">
        <w:fldChar w:fldCharType="begin">
          <w:ffData>
            <w:name w:val="Text27"/>
            <w:enabled/>
            <w:calcOnExit w:val="0"/>
            <w:textInput/>
          </w:ffData>
        </w:fldChar>
      </w:r>
      <w:bookmarkStart w:id="27" w:name="Text27"/>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7"/>
      <w:r w:rsidRPr="00C30BCB" w:rsidR="00603AC8">
        <w:t xml:space="preserve"> </w:t>
      </w:r>
      <w:r w:rsidRPr="00C30BCB" w:rsidR="00983A3C">
        <w:t xml:space="preserve">shall acknowledge </w:t>
      </w:r>
      <w:r w:rsidRPr="00C30BCB">
        <w:t>U.S. Forest Service</w:t>
      </w:r>
      <w:r w:rsidRPr="00C30BCB" w:rsidR="00983A3C">
        <w:t xml:space="preserve"> support in any publications, audiovisuals, and electronic media developed as a result of this </w:t>
      </w:r>
      <w:r w:rsidRPr="00C30BCB" w:rsidR="00031F3C">
        <w:t>MOU</w:t>
      </w:r>
      <w:r w:rsidRPr="00C30BCB" w:rsidR="00983A3C">
        <w:t xml:space="preserve">. </w:t>
      </w:r>
    </w:p>
    <w:p w:rsidR="001461DB" w:rsidRPr="00C30BCB" w:rsidP="001461DB" w14:paraId="4084F207" w14:textId="77777777">
      <w:pPr>
        <w:tabs>
          <w:tab w:val="num" w:pos="1800"/>
        </w:tabs>
        <w:ind w:left="720"/>
        <w:rPr>
          <w:bCs/>
        </w:rPr>
      </w:pPr>
    </w:p>
    <w:p w:rsidR="001461DB" w:rsidRPr="00C30BCB" w:rsidP="00C02F70" w14:paraId="4745D04F" w14:textId="77777777">
      <w:pPr>
        <w:numPr>
          <w:ilvl w:val="0"/>
          <w:numId w:val="2"/>
        </w:numPr>
        <w:rPr>
          <w:bCs/>
        </w:rPr>
      </w:pPr>
      <w:r w:rsidRPr="00C30BCB">
        <w:rPr>
          <w:u w:val="single"/>
        </w:rPr>
        <w:t>NONDISCRIMINATION STATEMENT – PRINTED, ELECTRONIC, OR AUDIOVISUAL MATERIAL</w:t>
      </w:r>
      <w:r w:rsidRPr="00C30BCB">
        <w:t>.</w:t>
      </w:r>
      <w:r w:rsidRPr="00C30BCB" w:rsidR="00603AC8">
        <w:t xml:space="preserve">  </w:t>
      </w:r>
      <w:r w:rsidRPr="00C30BCB" w:rsidR="00603AC8">
        <w:fldChar w:fldCharType="begin">
          <w:ffData>
            <w:name w:val="Text28"/>
            <w:enabled/>
            <w:calcOnExit w:val="0"/>
            <w:textInput/>
          </w:ffData>
        </w:fldChar>
      </w:r>
      <w:bookmarkStart w:id="28" w:name="Text28"/>
      <w:r w:rsidRPr="00C30BCB" w:rsidR="00603AC8">
        <w:instrText xml:space="preserve"> FORMTEXT </w:instrText>
      </w:r>
      <w:r w:rsidRPr="00C30BCB" w:rsidR="00603AC8">
        <w:fldChar w:fldCharType="separate"/>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rPr>
          <w:noProof/>
        </w:rPr>
        <w:t> </w:t>
      </w:r>
      <w:r w:rsidRPr="00C30BCB" w:rsidR="00603AC8">
        <w:fldChar w:fldCharType="end"/>
      </w:r>
      <w:bookmarkEnd w:id="28"/>
      <w:r w:rsidRPr="00C30BCB" w:rsidR="00603AC8">
        <w:t xml:space="preserve"> </w:t>
      </w:r>
      <w:r w:rsidRPr="00C30BCB">
        <w:t xml:space="preserve">shall include the following statement, in full, in any printed, audiovisual material, or electronic media for public distribution developed or printed with any Federal funding. </w:t>
      </w:r>
    </w:p>
    <w:p w:rsidR="001461DB" w:rsidRPr="00C30BCB" w:rsidP="001461DB" w14:paraId="5C553167" w14:textId="77777777">
      <w:pPr>
        <w:pStyle w:val="BlockText"/>
        <w:ind w:left="360"/>
        <w:rPr>
          <w:b/>
          <w:bCs/>
          <w:i/>
          <w:iCs/>
        </w:rPr>
      </w:pPr>
    </w:p>
    <w:p w:rsidR="001461DB" w:rsidRPr="00C30BCB" w:rsidP="00796635" w14:paraId="4B5519EE" w14:textId="77777777">
      <w:pPr>
        <w:pStyle w:val="BlockText"/>
        <w:ind w:left="1440"/>
        <w:rPr>
          <w:b/>
          <w:bCs/>
          <w:i/>
          <w:iCs/>
        </w:rPr>
      </w:pPr>
      <w:r w:rsidRPr="00C30BCB">
        <w:rPr>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1461DB" w:rsidRPr="00C30BCB" w:rsidP="00796635" w14:paraId="1AD08D50" w14:textId="77777777">
      <w:pPr>
        <w:ind w:left="1440"/>
        <w:rPr>
          <w:b/>
        </w:rPr>
      </w:pPr>
    </w:p>
    <w:p w:rsidR="001461DB" w:rsidRPr="00C30BCB" w:rsidP="00796635" w14:paraId="4DCA0556" w14:textId="77777777">
      <w:pPr>
        <w:pStyle w:val="BodyTextIndent"/>
        <w:ind w:left="1440"/>
        <w:rPr>
          <w:b/>
        </w:rPr>
      </w:pPr>
      <w:r w:rsidRPr="00C30BCB">
        <w:rPr>
          <w:b/>
        </w:rPr>
        <w:t>To file a complaint of discrimination, write USDA, Director, Office of Civil Rights, Room 326-W, Whitten Building, 1400 Independence Avenue, SW, Washington, DC  20250-9410 or call (202) 720-5964 (voice and TDD).  USDA is an equal opp</w:t>
      </w:r>
      <w:r w:rsidRPr="00C30BCB" w:rsidR="00796635">
        <w:rPr>
          <w:b/>
        </w:rPr>
        <w:t>ortunity provider and employer.</w:t>
      </w:r>
    </w:p>
    <w:p w:rsidR="001461DB" w:rsidRPr="00C30BCB" w:rsidP="001461DB" w14:paraId="5A3B94D3" w14:textId="77777777">
      <w:pPr>
        <w:ind w:left="540"/>
      </w:pPr>
    </w:p>
    <w:p w:rsidR="001461DB" w:rsidRPr="00C30BCB" w:rsidP="00796635" w14:paraId="3AC941A9" w14:textId="77777777">
      <w:pPr>
        <w:ind w:left="720"/>
      </w:pPr>
      <w:r w:rsidRPr="00C30BCB">
        <w:t xml:space="preserve">If the material is too small to permit the full statement to be included, the material must, at minimum, include the following statement, in print size no smaller than the text: </w:t>
      </w:r>
    </w:p>
    <w:p w:rsidR="001461DB" w:rsidRPr="00C30BCB" w:rsidP="001461DB" w14:paraId="55E8D685" w14:textId="77777777">
      <w:pPr>
        <w:ind w:left="540"/>
      </w:pPr>
    </w:p>
    <w:p w:rsidR="001461DB" w:rsidRPr="00C30BCB" w:rsidP="00796635" w14:paraId="607A9C42" w14:textId="77777777">
      <w:pPr>
        <w:ind w:left="1440"/>
        <w:rPr>
          <w:b/>
          <w:i/>
        </w:rPr>
      </w:pPr>
      <w:r w:rsidRPr="00C30BCB">
        <w:rPr>
          <w:b/>
          <w:i/>
        </w:rPr>
        <w:t>"This institution is an equal opportunity provider."</w:t>
      </w:r>
    </w:p>
    <w:p w:rsidR="00983A3C" w:rsidRPr="00C30BCB" w:rsidP="00553886" w14:paraId="5AC9780D" w14:textId="77777777">
      <w:pPr>
        <w:tabs>
          <w:tab w:val="num" w:pos="720"/>
        </w:tabs>
        <w:ind w:left="360"/>
        <w:rPr>
          <w:bCs/>
        </w:rPr>
      </w:pPr>
    </w:p>
    <w:p w:rsidR="00DE6647" w:rsidRPr="00C30BCB" w:rsidP="00C02F70" w14:paraId="7E0F7006" w14:textId="77777777">
      <w:pPr>
        <w:numPr>
          <w:ilvl w:val="0"/>
          <w:numId w:val="2"/>
        </w:numPr>
        <w:rPr>
          <w:u w:val="single"/>
        </w:rPr>
        <w:sectPr>
          <w:type w:val="continuous"/>
          <w:pgSz w:w="12240" w:h="15840"/>
          <w:pgMar w:top="1440" w:right="1800" w:bottom="1440" w:left="1800" w:header="720" w:footer="720" w:gutter="0"/>
          <w:cols w:space="720"/>
          <w:formProt w:val="0"/>
          <w:docGrid w:linePitch="360"/>
        </w:sectPr>
      </w:pPr>
    </w:p>
    <w:p w:rsidR="00603AC8" w:rsidRPr="00C30BCB" w:rsidP="00C02F70" w14:paraId="31498633" w14:textId="77777777">
      <w:pPr>
        <w:numPr>
          <w:ilvl w:val="0"/>
          <w:numId w:val="2"/>
        </w:numPr>
        <w:sectPr>
          <w:type w:val="continuous"/>
          <w:pgSz w:w="12240" w:h="15840"/>
          <w:pgMar w:top="1440" w:right="1800" w:bottom="1440" w:left="1800" w:header="720" w:footer="720" w:gutter="0"/>
          <w:cols w:space="720"/>
          <w:docGrid w:linePitch="360"/>
        </w:sectPr>
      </w:pPr>
      <w:r w:rsidRPr="00C30BCB">
        <w:rPr>
          <w:u w:val="single"/>
        </w:rPr>
        <w:t>TERMINATION</w:t>
      </w:r>
      <w:r w:rsidRPr="00C30BCB">
        <w:t xml:space="preserve">.  Any of the parties, in writing, may terminate this </w:t>
      </w:r>
      <w:r w:rsidRPr="00C30BCB" w:rsidR="00031F3C">
        <w:t>MOU</w:t>
      </w:r>
      <w:r w:rsidRPr="00C30BCB">
        <w:t xml:space="preserve"> in whole, or in part, at any time before the date of expiration.  </w:t>
      </w:r>
    </w:p>
    <w:p w:rsidR="00983A3C" w:rsidRPr="00C30BCB" w:rsidP="00553886" w14:paraId="6CAE1B48" w14:textId="77777777">
      <w:pPr>
        <w:tabs>
          <w:tab w:val="num" w:pos="720"/>
        </w:tabs>
        <w:ind w:left="360"/>
      </w:pPr>
    </w:p>
    <w:p w:rsidR="00983A3C" w:rsidRPr="00C30BCB" w:rsidP="00C02F70" w14:paraId="6E59814E" w14:textId="77777777">
      <w:pPr>
        <w:numPr>
          <w:ilvl w:val="0"/>
          <w:numId w:val="2"/>
        </w:numPr>
        <w:rPr>
          <w:color w:val="000000"/>
        </w:rPr>
      </w:pPr>
      <w:r w:rsidRPr="00C30BCB">
        <w:rPr>
          <w:u w:val="single"/>
        </w:rPr>
        <w:t>DEBARMENT AND SUSPENSION</w:t>
      </w:r>
      <w:r w:rsidRPr="00C30BCB" w:rsidR="00462E69">
        <w:rPr>
          <w:u w:val="single"/>
        </w:rPr>
        <w:t>.</w:t>
      </w:r>
      <w:r w:rsidRPr="00C30BCB" w:rsidR="00462E69">
        <w:rPr>
          <w:color w:val="000000"/>
        </w:rPr>
        <w:t xml:space="preserve">  </w:t>
      </w:r>
      <w:bookmarkStart w:id="29" w:name="TheCooperator"/>
      <w:r w:rsidRPr="00C30BCB" w:rsidR="00462E69">
        <w:rPr>
          <w:color w:val="000000"/>
        </w:rPr>
        <w:fldChar w:fldCharType="begin">
          <w:ffData>
            <w:name w:val="TheCooperator"/>
            <w:enabled/>
            <w:calcOnExit/>
            <w:textInput/>
          </w:ffData>
        </w:fldChar>
      </w:r>
      <w:r w:rsidRPr="00C30BCB" w:rsidR="00462E69">
        <w:rPr>
          <w:color w:val="000000"/>
        </w:rPr>
        <w:instrText xml:space="preserve"> FORMTEXT </w:instrText>
      </w:r>
      <w:r w:rsidRPr="00C30BCB" w:rsidR="00462E69">
        <w:rPr>
          <w:color w:val="000000"/>
        </w:rPr>
        <w:fldChar w:fldCharType="separate"/>
      </w:r>
      <w:r w:rsidRPr="00C30BCB" w:rsidR="00462E69">
        <w:rPr>
          <w:noProof/>
          <w:color w:val="000000"/>
        </w:rPr>
        <w:t> </w:t>
      </w:r>
      <w:r w:rsidRPr="00C30BCB" w:rsidR="00462E69">
        <w:rPr>
          <w:noProof/>
          <w:color w:val="000000"/>
        </w:rPr>
        <w:t> </w:t>
      </w:r>
      <w:r w:rsidRPr="00C30BCB" w:rsidR="00462E69">
        <w:rPr>
          <w:noProof/>
          <w:color w:val="000000"/>
        </w:rPr>
        <w:t> </w:t>
      </w:r>
      <w:r w:rsidRPr="00C30BCB" w:rsidR="00462E69">
        <w:rPr>
          <w:noProof/>
          <w:color w:val="000000"/>
        </w:rPr>
        <w:t> </w:t>
      </w:r>
      <w:r w:rsidRPr="00C30BCB" w:rsidR="00462E69">
        <w:rPr>
          <w:noProof/>
          <w:color w:val="000000"/>
        </w:rPr>
        <w:t> </w:t>
      </w:r>
      <w:r w:rsidRPr="00C30BCB" w:rsidR="00462E69">
        <w:rPr>
          <w:color w:val="000000"/>
        </w:rPr>
        <w:fldChar w:fldCharType="end"/>
      </w:r>
      <w:bookmarkEnd w:id="29"/>
      <w:r w:rsidRPr="00C30BCB" w:rsidR="00462E69">
        <w:rPr>
          <w:color w:val="000000"/>
        </w:rPr>
        <w:t xml:space="preserve"> </w:t>
      </w:r>
      <w:r w:rsidRPr="00C30BCB">
        <w:rPr>
          <w:color w:val="000000"/>
        </w:rPr>
        <w:t xml:space="preserve">shall immediately inform the </w:t>
      </w:r>
      <w:r w:rsidRPr="00C30BCB" w:rsidR="00D47E20">
        <w:rPr>
          <w:color w:val="000000"/>
        </w:rPr>
        <w:t>U.S. Forest Service</w:t>
      </w:r>
      <w:r w:rsidRPr="00C30BCB">
        <w:rPr>
          <w:color w:val="000000"/>
        </w:rPr>
        <w:t xml:space="preserve"> if they or any of their principals are presently excluded, debarred, or suspended from entering into covered transactions with the federal government according to the terms of 2 CFR Part</w:t>
      </w:r>
      <w:r w:rsidRPr="00C30BCB" w:rsidR="00462E69">
        <w:rPr>
          <w:color w:val="000000"/>
        </w:rPr>
        <w:t xml:space="preserve"> 180.  Additionally, should</w:t>
      </w:r>
      <w:r w:rsidRPr="00C30BCB" w:rsidR="00603AC8">
        <w:rPr>
          <w:color w:val="000000"/>
        </w:rPr>
        <w:t xml:space="preserve"> </w:t>
      </w:r>
      <w:r w:rsidRPr="00C30BCB" w:rsidR="00603AC8">
        <w:rPr>
          <w:color w:val="000000"/>
        </w:rPr>
        <w:fldChar w:fldCharType="begin">
          <w:ffData>
            <w:name w:val="Text29"/>
            <w:enabled/>
            <w:calcOnExit w:val="0"/>
            <w:textInput/>
          </w:ffData>
        </w:fldChar>
      </w:r>
      <w:bookmarkStart w:id="30" w:name="Text29"/>
      <w:r w:rsidRPr="00C30BCB" w:rsidR="00603AC8">
        <w:rPr>
          <w:color w:val="000000"/>
        </w:rPr>
        <w:instrText xml:space="preserve"> FORMTEXT </w:instrText>
      </w:r>
      <w:r w:rsidRPr="00C30BCB" w:rsidR="00603AC8">
        <w:rPr>
          <w:color w:val="000000"/>
        </w:rPr>
        <w:fldChar w:fldCharType="separate"/>
      </w:r>
      <w:r w:rsidRPr="00C30BCB" w:rsidR="00603AC8">
        <w:rPr>
          <w:noProof/>
          <w:color w:val="000000"/>
        </w:rPr>
        <w:t> </w:t>
      </w:r>
      <w:r w:rsidRPr="00C30BCB" w:rsidR="00603AC8">
        <w:rPr>
          <w:noProof/>
          <w:color w:val="000000"/>
        </w:rPr>
        <w:t> </w:t>
      </w:r>
      <w:r w:rsidRPr="00C30BCB" w:rsidR="00603AC8">
        <w:rPr>
          <w:noProof/>
          <w:color w:val="000000"/>
        </w:rPr>
        <w:t> </w:t>
      </w:r>
      <w:r w:rsidRPr="00C30BCB" w:rsidR="00603AC8">
        <w:rPr>
          <w:noProof/>
          <w:color w:val="000000"/>
        </w:rPr>
        <w:t> </w:t>
      </w:r>
      <w:r w:rsidRPr="00C30BCB" w:rsidR="00603AC8">
        <w:rPr>
          <w:noProof/>
          <w:color w:val="000000"/>
        </w:rPr>
        <w:t> </w:t>
      </w:r>
      <w:r w:rsidRPr="00C30BCB" w:rsidR="00603AC8">
        <w:rPr>
          <w:color w:val="000000"/>
        </w:rPr>
        <w:fldChar w:fldCharType="end"/>
      </w:r>
      <w:bookmarkEnd w:id="30"/>
      <w:r w:rsidRPr="00C30BCB" w:rsidR="00603AC8">
        <w:rPr>
          <w:color w:val="000000"/>
        </w:rPr>
        <w:t xml:space="preserve"> </w:t>
      </w:r>
      <w:r w:rsidRPr="00C30BCB">
        <w:rPr>
          <w:color w:val="000000"/>
        </w:rPr>
        <w:t>or any of their principals receive a transm</w:t>
      </w:r>
      <w:r w:rsidRPr="00C30BCB" w:rsidR="00E911A6">
        <w:rPr>
          <w:color w:val="000000"/>
        </w:rPr>
        <w:t>ittal letter or other official F</w:t>
      </w:r>
      <w:r w:rsidRPr="00C30BCB">
        <w:rPr>
          <w:color w:val="000000"/>
        </w:rPr>
        <w:t xml:space="preserve">ederal notice of debarment or suspension, then they shall notify the </w:t>
      </w:r>
      <w:r w:rsidRPr="00C30BCB" w:rsidR="00D47E20">
        <w:rPr>
          <w:color w:val="000000"/>
        </w:rPr>
        <w:t>U.S. Forest Service</w:t>
      </w:r>
      <w:r w:rsidRPr="00C30BCB">
        <w:rPr>
          <w:color w:val="000000"/>
        </w:rPr>
        <w:t xml:space="preserve"> without undue delay.  This applies whether the exclusion, debarment, or suspension is voluntary or involuntary.</w:t>
      </w:r>
    </w:p>
    <w:p w:rsidR="00983A3C" w:rsidRPr="00C30BCB" w:rsidP="00553886" w14:paraId="7AC279C1" w14:textId="77777777">
      <w:pPr>
        <w:tabs>
          <w:tab w:val="num" w:pos="720"/>
        </w:tabs>
        <w:autoSpaceDE w:val="0"/>
        <w:autoSpaceDN w:val="0"/>
        <w:adjustRightInd w:val="0"/>
        <w:spacing w:line="240" w:lineRule="atLeast"/>
        <w:ind w:left="360"/>
        <w:rPr>
          <w:color w:val="000000"/>
        </w:rPr>
      </w:pPr>
    </w:p>
    <w:p w:rsidR="00603AC8" w:rsidRPr="00C30BCB" w:rsidP="00C02F70" w14:paraId="11C5DB06" w14:textId="77777777">
      <w:pPr>
        <w:numPr>
          <w:ilvl w:val="0"/>
          <w:numId w:val="2"/>
        </w:numPr>
        <w:rPr>
          <w:u w:val="single"/>
        </w:rPr>
        <w:sectPr>
          <w:type w:val="continuous"/>
          <w:pgSz w:w="12240" w:h="15840"/>
          <w:pgMar w:top="1440" w:right="1800" w:bottom="1440" w:left="1800" w:header="720" w:footer="720" w:gutter="0"/>
          <w:cols w:space="720"/>
          <w:formProt w:val="0"/>
          <w:docGrid w:linePitch="360"/>
        </w:sectPr>
      </w:pPr>
    </w:p>
    <w:p w:rsidR="007B1BE2" w:rsidRPr="00C30BCB" w:rsidP="00C02F70" w14:paraId="6E703D09" w14:textId="77777777">
      <w:pPr>
        <w:numPr>
          <w:ilvl w:val="0"/>
          <w:numId w:val="2"/>
        </w:numPr>
      </w:pPr>
      <w:r w:rsidRPr="00C30BCB">
        <w:rPr>
          <w:u w:val="single"/>
        </w:rPr>
        <w:t>MODIFICATION</w:t>
      </w:r>
      <w:r w:rsidRPr="00C30BCB" w:rsidR="00D47E20">
        <w:rPr>
          <w:u w:val="single"/>
        </w:rPr>
        <w:t>S</w:t>
      </w:r>
      <w:r w:rsidRPr="00C30BCB">
        <w:t xml:space="preserve">.  Modifications within the scope of this </w:t>
      </w:r>
      <w:r w:rsidRPr="00C30BCB" w:rsidR="00031F3C">
        <w:t>MOU</w:t>
      </w:r>
      <w:r w:rsidRPr="00C30BCB">
        <w:t xml:space="preserve"> </w:t>
      </w:r>
      <w:r w:rsidRPr="00C30BCB" w:rsidR="00E911A6">
        <w:t>must</w:t>
      </w:r>
      <w:r w:rsidRPr="00C30BCB">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983A3C" w:rsidRPr="00C30BCB" w:rsidP="007B1BE2" w14:paraId="62E26386" w14:textId="77777777">
      <w:pPr>
        <w:tabs>
          <w:tab w:val="num" w:pos="1080"/>
        </w:tabs>
        <w:ind w:left="360"/>
      </w:pPr>
    </w:p>
    <w:p w:rsidR="00490BD2" w:rsidRPr="00C30BCB" w:rsidP="00C02F70" w14:paraId="22110331" w14:textId="77777777">
      <w:pPr>
        <w:numPr>
          <w:ilvl w:val="0"/>
          <w:numId w:val="2"/>
        </w:numPr>
        <w:rPr>
          <w:u w:val="single"/>
        </w:rPr>
        <w:sectPr>
          <w:type w:val="continuous"/>
          <w:pgSz w:w="12240" w:h="15840"/>
          <w:pgMar w:top="1440" w:right="1800" w:bottom="1440" w:left="1800" w:header="720" w:footer="720" w:gutter="0"/>
          <w:cols w:space="720"/>
          <w:docGrid w:linePitch="360"/>
        </w:sectPr>
      </w:pPr>
    </w:p>
    <w:p w:rsidR="00983A3C" w:rsidRPr="00C30BCB" w:rsidP="00C02F70" w14:paraId="01B43DC8" w14:textId="77777777">
      <w:pPr>
        <w:numPr>
          <w:ilvl w:val="0"/>
          <w:numId w:val="2"/>
        </w:numPr>
      </w:pPr>
      <w:r w:rsidRPr="00C30BCB">
        <w:rPr>
          <w:u w:val="single"/>
        </w:rPr>
        <w:t>COMMENCEMENT/EXPIRATION DATE</w:t>
      </w:r>
      <w:r w:rsidRPr="00C30BCB">
        <w:t xml:space="preserve">.  This </w:t>
      </w:r>
      <w:r w:rsidRPr="00C30BCB" w:rsidR="00031F3C">
        <w:t>MOU</w:t>
      </w:r>
      <w:r w:rsidRPr="00C30BCB">
        <w:t xml:space="preserve"> is executed as of the date of the last signature and is effective through </w:t>
      </w:r>
      <w:r w:rsidRPr="00C30BCB" w:rsidR="0096275C">
        <w:fldChar w:fldCharType="begin">
          <w:ffData>
            <w:name w:val=""/>
            <w:enabled/>
            <w:calcOnExit w:val="0"/>
            <w:textInput>
              <w:type w:val="date"/>
              <w:format w:val="MMMM d, yyyy"/>
            </w:textInput>
          </w:ffData>
        </w:fldChar>
      </w:r>
      <w:r w:rsidRPr="00C30BCB" w:rsidR="0096275C">
        <w:instrText xml:space="preserve"> FORMTEXT </w:instrText>
      </w:r>
      <w:r w:rsidRPr="00C30BCB" w:rsidR="0096275C">
        <w:fldChar w:fldCharType="separate"/>
      </w:r>
      <w:r w:rsidRPr="00C30BCB" w:rsidR="00A57E1F">
        <w:rPr>
          <w:noProof/>
        </w:rPr>
        <w:t> </w:t>
      </w:r>
      <w:r w:rsidRPr="00C30BCB" w:rsidR="00A57E1F">
        <w:rPr>
          <w:noProof/>
        </w:rPr>
        <w:t> </w:t>
      </w:r>
      <w:r w:rsidRPr="00C30BCB" w:rsidR="00A57E1F">
        <w:rPr>
          <w:noProof/>
        </w:rPr>
        <w:t> </w:t>
      </w:r>
      <w:r w:rsidRPr="00C30BCB" w:rsidR="00A57E1F">
        <w:rPr>
          <w:noProof/>
        </w:rPr>
        <w:t> </w:t>
      </w:r>
      <w:r w:rsidRPr="00C30BCB" w:rsidR="00A57E1F">
        <w:rPr>
          <w:noProof/>
        </w:rPr>
        <w:t> </w:t>
      </w:r>
      <w:r w:rsidRPr="00C30BCB" w:rsidR="0096275C">
        <w:fldChar w:fldCharType="end"/>
      </w:r>
      <w:r w:rsidRPr="00C30BCB">
        <w:t xml:space="preserve"> at which time it will expire</w:t>
      </w:r>
      <w:r w:rsidRPr="00C30BCB" w:rsidR="00E55576">
        <w:t>.</w:t>
      </w:r>
    </w:p>
    <w:p w:rsidR="00983A3C" w:rsidRPr="00C30BCB" w:rsidP="00553886" w14:paraId="7AB2C000" w14:textId="77777777">
      <w:pPr>
        <w:tabs>
          <w:tab w:val="num" w:pos="720"/>
        </w:tabs>
        <w:ind w:left="360"/>
      </w:pPr>
    </w:p>
    <w:p w:rsidR="00490BD2" w:rsidRPr="00C30BCB" w:rsidP="00C02F70" w14:paraId="367CAF7F" w14:textId="77777777">
      <w:pPr>
        <w:numPr>
          <w:ilvl w:val="0"/>
          <w:numId w:val="2"/>
        </w:numPr>
        <w:rPr>
          <w:u w:val="single"/>
        </w:rPr>
        <w:sectPr>
          <w:type w:val="continuous"/>
          <w:pgSz w:w="12240" w:h="15840"/>
          <w:pgMar w:top="1440" w:right="1800" w:bottom="1440" w:left="1800" w:header="720" w:footer="720" w:gutter="0"/>
          <w:cols w:space="720"/>
          <w:docGrid w:linePitch="360"/>
        </w:sectPr>
      </w:pPr>
    </w:p>
    <w:p w:rsidR="00262228" w:rsidP="00C02F70" w14:paraId="6865707A" w14:textId="77777777">
      <w:pPr>
        <w:numPr>
          <w:ilvl w:val="0"/>
          <w:numId w:val="2"/>
        </w:numPr>
      </w:pPr>
      <w:r w:rsidRPr="00C30BCB">
        <w:rPr>
          <w:u w:val="single"/>
        </w:rPr>
        <w:t>AUTHORIZED REPRESENTATIVES</w:t>
      </w:r>
      <w:r w:rsidRPr="00C30BCB">
        <w:t>.  By signature below, each party certifies that the</w:t>
      </w:r>
      <w:r w:rsidRPr="00B74E9F">
        <w:t xml:space="preserve"> individuals listed in this document as representatives of the individual parties are authorized to act in their respective areas for matte</w:t>
      </w:r>
      <w:r>
        <w:t>r</w:t>
      </w:r>
      <w:r w:rsidRPr="00B74E9F">
        <w:t xml:space="preserve">s related to this </w:t>
      </w:r>
      <w:r w:rsidR="00031F3C">
        <w:t>MOU</w:t>
      </w:r>
      <w:r w:rsidRPr="00B74E9F">
        <w:t xml:space="preserve">.  </w:t>
      </w:r>
    </w:p>
    <w:p w:rsidR="00262228" w:rsidP="00262228" w14:paraId="1698F441" w14:textId="77777777">
      <w:pPr>
        <w:tabs>
          <w:tab w:val="num" w:pos="720"/>
        </w:tabs>
        <w:ind w:left="720"/>
        <w:rPr>
          <w:u w:val="single"/>
        </w:rPr>
      </w:pPr>
    </w:p>
    <w:p w:rsidR="00D47E20" w:rsidP="00262228" w14:paraId="04DF25BA" w14:textId="77777777">
      <w:pPr>
        <w:tabs>
          <w:tab w:val="num" w:pos="720"/>
        </w:tabs>
        <w:ind w:left="720"/>
      </w:pPr>
      <w:r w:rsidRPr="00B74E9F">
        <w:t xml:space="preserve">In witness whereof, the parties hereto have executed this </w:t>
      </w:r>
      <w:r w:rsidR="00031F3C">
        <w:t>MOU</w:t>
      </w:r>
      <w:r w:rsidRPr="00B74E9F">
        <w:t xml:space="preserve"> as of the last date written below.</w:t>
      </w:r>
    </w:p>
    <w:p w:rsidR="00FD7776" w:rsidP="00D47E20" w14:paraId="7FB70850" w14:textId="77777777">
      <w:pPr>
        <w:rPr>
          <w:u w:val="single"/>
        </w:rPr>
        <w:sectPr>
          <w:type w:val="continuous"/>
          <w:pgSz w:w="12240" w:h="15840"/>
          <w:pgMar w:top="1440" w:right="1800" w:bottom="1440" w:left="1800" w:header="720" w:footer="720" w:gutter="0"/>
          <w:cols w:space="720"/>
          <w:docGrid w:linePitch="360"/>
        </w:sectPr>
      </w:pPr>
    </w:p>
    <w:p w:rsidR="00D47E20" w:rsidP="00D47E20" w14:paraId="2BC6EAA9" w14:textId="77777777">
      <w:pPr>
        <w:rPr>
          <w:u w:val="single"/>
        </w:rPr>
      </w:pPr>
    </w:p>
    <w:p w:rsidR="00D47E20" w:rsidRPr="00B74E9F" w:rsidP="00D47E20" w14:paraId="09252A24" w14:textId="77777777"/>
    <w:tbl>
      <w:tblPr>
        <w:tblW w:w="0" w:type="auto"/>
        <w:tblInd w:w="468" w:type="dxa"/>
        <w:tblBorders>
          <w:insideH w:val="single" w:sz="4" w:space="0" w:color="auto"/>
        </w:tblBorders>
        <w:tblLook w:val="01E0"/>
      </w:tblPr>
      <w:tblGrid>
        <w:gridCol w:w="5400"/>
        <w:gridCol w:w="2752"/>
      </w:tblGrid>
      <w:tr w14:paraId="6EFCBA0E" w14:textId="77777777" w:rsidTr="002F3400">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2F3400" w14:paraId="71CE6B43" w14:textId="7777777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2F3400" w14:paraId="16F5CE6C"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3DA74A4D" w14:textId="77777777" w:rsidTr="002F3400">
        <w:tblPrEx>
          <w:tblW w:w="0" w:type="auto"/>
          <w:tblInd w:w="468" w:type="dxa"/>
          <w:tblLook w:val="01E0"/>
        </w:tblPrEx>
        <w:tc>
          <w:tcPr>
            <w:tcW w:w="5400" w:type="dxa"/>
            <w:tcBorders>
              <w:top w:val="single" w:sz="4" w:space="0" w:color="auto"/>
              <w:left w:val="nil"/>
              <w:bottom w:val="nil"/>
              <w:right w:val="nil"/>
            </w:tcBorders>
          </w:tcPr>
          <w:p w:rsidR="002F3400" w14:paraId="707AAD75"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2F3400" w14:paraId="2D5D63CE" w14:textId="77777777">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2F3400" w14:paraId="72CAAAE0" w14:textId="77777777"/>
          <w:p w:rsidR="002F3400" w14:paraId="640A59CB" w14:textId="7777777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2F3400" w14:paraId="7C23BBDA" w14:textId="77777777">
            <w:pPr>
              <w:jc w:val="center"/>
              <w:rPr>
                <w:rFonts w:ascii="Times" w:hAnsi="Times"/>
                <w:color w:val="000000"/>
              </w:rPr>
            </w:pPr>
            <w:r>
              <w:t>Date</w:t>
            </w:r>
          </w:p>
          <w:p w:rsidR="002F3400" w14:paraId="01EA84BF" w14:textId="77777777">
            <w:pPr>
              <w:jc w:val="center"/>
            </w:pPr>
          </w:p>
          <w:p w:rsidR="002F3400" w14:paraId="1CF35241" w14:textId="77777777">
            <w:pPr>
              <w:widowControl w:val="0"/>
              <w:autoSpaceDE w:val="0"/>
              <w:autoSpaceDN w:val="0"/>
              <w:adjustRightInd w:val="0"/>
              <w:jc w:val="center"/>
              <w:rPr>
                <w:rFonts w:ascii="Times" w:hAnsi="Times"/>
                <w:color w:val="000000"/>
              </w:rPr>
            </w:pPr>
          </w:p>
        </w:tc>
      </w:tr>
      <w:tr w14:paraId="5484F0A5" w14:textId="77777777" w:rsidTr="002F3400">
        <w:tblPrEx>
          <w:tblW w:w="0" w:type="auto"/>
          <w:tblInd w:w="468" w:type="dxa"/>
          <w:tblLook w:val="01E0"/>
        </w:tblPrEx>
        <w:tc>
          <w:tcPr>
            <w:tcW w:w="5400" w:type="dxa"/>
            <w:tcBorders>
              <w:top w:val="nil"/>
              <w:left w:val="nil"/>
              <w:bottom w:val="single" w:sz="4" w:space="0" w:color="auto"/>
              <w:right w:val="nil"/>
            </w:tcBorders>
          </w:tcPr>
          <w:p w:rsidR="002F3400" w14:paraId="55DA4FC7" w14:textId="7777777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2F3400" w14:paraId="33335D09" w14:textId="77777777">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00472679" w14:textId="77777777" w:rsidTr="002F3400">
        <w:tblPrEx>
          <w:tblW w:w="0" w:type="auto"/>
          <w:tblInd w:w="468" w:type="dxa"/>
          <w:tblLook w:val="01E0"/>
        </w:tblPrEx>
        <w:tc>
          <w:tcPr>
            <w:tcW w:w="5400" w:type="dxa"/>
            <w:tcBorders>
              <w:top w:val="single" w:sz="4" w:space="0" w:color="auto"/>
              <w:left w:val="nil"/>
              <w:bottom w:val="nil"/>
              <w:right w:val="nil"/>
            </w:tcBorders>
          </w:tcPr>
          <w:p w:rsidR="002F3400" w14:paraId="0B10C3A2" w14:textId="77777777">
            <w:pPr>
              <w:rPr>
                <w:rFonts w:ascii="Times" w:hAnsi="Times"/>
                <w:color w:val="000000"/>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2F3400" w14:paraId="1D2DE197" w14:textId="77777777">
            <w:r>
              <w:t xml:space="preserve">U.S. Forest Service, </w:t>
            </w: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r>
              <w:t xml:space="preserve"> </w:t>
            </w:r>
          </w:p>
          <w:p w:rsidR="002F3400" w14:paraId="04341921" w14:textId="77777777"/>
          <w:p w:rsidR="002F3400" w14:paraId="5DB4AE19" w14:textId="7777777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2F3400" w14:paraId="7787EE3D" w14:textId="77777777">
            <w:pPr>
              <w:jc w:val="center"/>
              <w:rPr>
                <w:rFonts w:ascii="Times" w:hAnsi="Times"/>
                <w:color w:val="000000"/>
              </w:rPr>
            </w:pPr>
            <w:r>
              <w:t>Date</w:t>
            </w:r>
          </w:p>
          <w:p w:rsidR="002F3400" w14:paraId="34CB8F59" w14:textId="77777777">
            <w:pPr>
              <w:widowControl w:val="0"/>
              <w:autoSpaceDE w:val="0"/>
              <w:autoSpaceDN w:val="0"/>
              <w:adjustRightInd w:val="0"/>
              <w:jc w:val="center"/>
              <w:rPr>
                <w:rFonts w:ascii="Times" w:hAnsi="Times"/>
                <w:color w:val="000000"/>
              </w:rPr>
            </w:pPr>
          </w:p>
        </w:tc>
      </w:tr>
    </w:tbl>
    <w:p w:rsidR="00D47E20" w:rsidP="00D47E20" w14:paraId="449B9AF7" w14:textId="77777777">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14:paraId="096D22C5" w14:textId="77777777">
        <w:tblPrEx>
          <w:tblW w:w="8460" w:type="dxa"/>
          <w:tblInd w:w="468" w:type="dxa"/>
          <w:tblLook w:val="0000"/>
        </w:tblPrEx>
        <w:tc>
          <w:tcPr>
            <w:tcW w:w="8460" w:type="dxa"/>
            <w:gridSpan w:val="2"/>
          </w:tcPr>
          <w:p w:rsidR="00D47E20" w:rsidP="00D47E20" w14:paraId="2094D99D" w14:textId="77777777">
            <w:r>
              <w:t xml:space="preserve">The authority and format of this </w:t>
            </w:r>
            <w:r w:rsidR="000B4858">
              <w:t>agreement</w:t>
            </w:r>
            <w:r w:rsidR="00545F69">
              <w:t xml:space="preserve"> have</w:t>
            </w:r>
            <w:r>
              <w:t xml:space="preserve"> been reviewed and approved for signature.</w:t>
            </w:r>
          </w:p>
        </w:tc>
      </w:tr>
      <w:tr w14:paraId="54F3E37A" w14:textId="77777777">
        <w:tblPrEx>
          <w:tblW w:w="8460" w:type="dxa"/>
          <w:tblInd w:w="468" w:type="dxa"/>
          <w:tblLook w:val="0000"/>
        </w:tblPrEx>
        <w:trPr>
          <w:trHeight w:val="360"/>
        </w:trPr>
        <w:tc>
          <w:tcPr>
            <w:tcW w:w="8460" w:type="dxa"/>
            <w:gridSpan w:val="2"/>
            <w:tcBorders>
              <w:bottom w:val="single" w:sz="4" w:space="0" w:color="auto"/>
            </w:tcBorders>
          </w:tcPr>
          <w:p w:rsidR="00262228" w:rsidP="00D47E20" w14:paraId="3ADBA507" w14:textId="77777777"/>
          <w:p w:rsidR="00262228" w:rsidP="00D47E20" w14:paraId="1756BFA2" w14:textId="77777777">
            <w:r>
              <w:t xml:space="preserve">   </w:t>
            </w:r>
          </w:p>
          <w:p w:rsidR="00D47E20" w:rsidP="00D47E20" w14:paraId="76026544" w14:textId="77777777">
            <w:r>
              <w:t xml:space="preserve">                                                                                                       </w:t>
            </w:r>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p>
        </w:tc>
      </w:tr>
      <w:tr w14:paraId="1785BFDB" w14:textId="77777777" w:rsidTr="00E911A6">
        <w:tblPrEx>
          <w:tblW w:w="8460" w:type="dxa"/>
          <w:tblInd w:w="468" w:type="dxa"/>
          <w:tblLook w:val="0000"/>
        </w:tblPrEx>
        <w:tc>
          <w:tcPr>
            <w:tcW w:w="5400" w:type="dxa"/>
            <w:tcBorders>
              <w:top w:val="single" w:sz="4" w:space="0" w:color="auto"/>
            </w:tcBorders>
          </w:tcPr>
          <w:p w:rsidR="00D47E20" w:rsidRPr="00AE15A6" w:rsidP="00D47E20" w14:paraId="2B6AB03D"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p>
          <w:p w:rsidR="00D47E20" w:rsidP="00FF4658" w14:paraId="36F7E3BC" w14:textId="77777777">
            <w:pPr>
              <w:tabs>
                <w:tab w:val="right" w:pos="3870"/>
              </w:tabs>
            </w:pPr>
            <w:r>
              <w:t xml:space="preserve">U.S. Forest Service Grants </w:t>
            </w:r>
            <w:r w:rsidR="00FF4658">
              <w:t>Management</w:t>
            </w:r>
            <w:r>
              <w:t xml:space="preserve"> Specialist</w:t>
            </w:r>
          </w:p>
        </w:tc>
        <w:tc>
          <w:tcPr>
            <w:tcW w:w="3060" w:type="dxa"/>
            <w:tcBorders>
              <w:top w:val="single" w:sz="4" w:space="0" w:color="auto"/>
            </w:tcBorders>
          </w:tcPr>
          <w:p w:rsidR="00D47E20" w:rsidP="00D47E20" w14:paraId="5EE87963" w14:textId="77777777">
            <w:pPr>
              <w:tabs>
                <w:tab w:val="right" w:pos="3870"/>
              </w:tabs>
              <w:jc w:val="center"/>
            </w:pPr>
            <w:r>
              <w:t>Date</w:t>
            </w:r>
          </w:p>
        </w:tc>
      </w:tr>
    </w:tbl>
    <w:p w:rsidR="00D47E20" w:rsidP="00D47E20" w14:paraId="011DF5D3" w14:textId="77777777"/>
    <w:p w:rsidR="00D47E20" w:rsidP="00D47E20" w14:paraId="756C5B24" w14:textId="77777777"/>
    <w:p w:rsidR="00983A3C" w:rsidRPr="00056BBC" w:rsidP="00983A3C" w14:paraId="58F17CD2" w14:textId="77777777">
      <w:pPr>
        <w:rPr>
          <w:rFonts w:ascii="Arial Narrow" w:hAnsi="Arial Narrow"/>
          <w:sz w:val="16"/>
          <w:szCs w:val="16"/>
        </w:rPr>
      </w:pPr>
    </w:p>
    <w:p w:rsidR="00FD7776" w:rsidP="00983A3C" w14:paraId="434E7CB3" w14:textId="77777777">
      <w:pPr>
        <w:rPr>
          <w:rFonts w:ascii="Arial Narrow" w:hAnsi="Arial Narrow"/>
          <w:sz w:val="16"/>
          <w:szCs w:val="16"/>
        </w:rPr>
        <w:sectPr>
          <w:type w:val="continuous"/>
          <w:pgSz w:w="12240" w:h="15840"/>
          <w:pgMar w:top="1440" w:right="1800" w:bottom="1440" w:left="1800" w:header="720" w:footer="720" w:gutter="0"/>
          <w:cols w:space="720"/>
          <w:formProt w:val="0"/>
          <w:docGrid w:linePitch="360"/>
        </w:sectPr>
      </w:pPr>
    </w:p>
    <w:p w:rsidR="00983A3C" w:rsidRPr="00056BBC" w:rsidP="00983A3C" w14:paraId="3512B4E5" w14:textId="77777777">
      <w:pPr>
        <w:rPr>
          <w:rFonts w:ascii="Arial Narrow" w:hAnsi="Arial Narrow"/>
          <w:sz w:val="16"/>
          <w:szCs w:val="16"/>
        </w:rPr>
      </w:pPr>
    </w:p>
    <w:p w:rsidR="00983A3C" w:rsidRPr="00056BBC" w:rsidP="00983A3C" w14:paraId="29B2952D" w14:textId="77777777">
      <w:pPr>
        <w:rPr>
          <w:rFonts w:ascii="Arial Narrow" w:hAnsi="Arial Narrow"/>
          <w:sz w:val="16"/>
          <w:szCs w:val="16"/>
        </w:rPr>
      </w:pPr>
    </w:p>
    <w:p w:rsidR="00983A3C" w:rsidRPr="00056BBC" w:rsidP="00983A3C" w14:paraId="4311ACF9" w14:textId="77777777">
      <w:pPr>
        <w:rPr>
          <w:rFonts w:ascii="Arial Narrow" w:hAnsi="Arial Narrow"/>
          <w:sz w:val="16"/>
          <w:szCs w:val="16"/>
        </w:rPr>
      </w:pPr>
    </w:p>
    <w:p w:rsidR="00983A3C" w:rsidRPr="00056BBC" w:rsidP="00983A3C" w14:paraId="1825AD31"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83A3C" w:rsidRPr="00056BBC" w:rsidP="00983A3C" w14:paraId="7871F761"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A382B" w:rsidRPr="004A382B" w:rsidP="004A382B" w14:paraId="4DE0023B" w14:textId="65CA65C8">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4A382B">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4A382B">
        <w:rPr>
          <w:rFonts w:ascii="Arial Narrow" w:hAnsi="Arial Narrow"/>
          <w:i/>
          <w:sz w:val="16"/>
          <w:szCs w:val="16"/>
        </w:rPr>
        <w:t xml:space="preserve"> </w:t>
      </w:r>
      <w:r w:rsidRPr="004A382B">
        <w:rPr>
          <w:rFonts w:ascii="Arial Narrow" w:hAnsi="Arial Narrow"/>
          <w:iCs/>
          <w:sz w:val="16"/>
          <w:szCs w:val="16"/>
        </w:rPr>
        <w:t>Response to this collection of information is Mandatory (</w:t>
      </w:r>
      <w:r w:rsidRPr="004A382B">
        <w:rPr>
          <w:rFonts w:ascii="Arial Narrow" w:hAnsi="Arial Narrow"/>
          <w:bCs/>
          <w:iCs/>
          <w:sz w:val="16"/>
          <w:szCs w:val="16"/>
        </w:rPr>
        <w:t>Title VIII of IIJA</w:t>
      </w:r>
      <w:r w:rsidRPr="004A382B">
        <w:rPr>
          <w:rFonts w:ascii="Arial Narrow" w:hAnsi="Arial Narrow"/>
          <w:iCs/>
          <w:sz w:val="16"/>
          <w:szCs w:val="16"/>
        </w:rPr>
        <w:t>).</w:t>
      </w:r>
      <w:r w:rsidRPr="004A382B">
        <w:rPr>
          <w:rFonts w:ascii="Arial Narrow" w:hAnsi="Arial Narrow"/>
          <w:i/>
          <w:sz w:val="16"/>
          <w:szCs w:val="16"/>
        </w:rPr>
        <w:t xml:space="preserve"> </w:t>
      </w:r>
      <w:r w:rsidRPr="004A382B">
        <w:rPr>
          <w:rFonts w:ascii="Arial Narrow" w:hAnsi="Arial Narrow"/>
          <w:sz w:val="16"/>
          <w:szCs w:val="16"/>
        </w:rPr>
        <w:t xml:space="preserve">The time required to complete this information collection is estimated to average </w:t>
      </w:r>
      <w:r>
        <w:rPr>
          <w:rFonts w:ascii="Arial Narrow" w:hAnsi="Arial Narrow"/>
          <w:sz w:val="16"/>
          <w:szCs w:val="16"/>
        </w:rPr>
        <w:t>3</w:t>
      </w:r>
      <w:r w:rsidRPr="004A382B">
        <w:rPr>
          <w:rFonts w:ascii="Arial Narrow" w:hAnsi="Arial Narrow"/>
          <w:sz w:val="16"/>
          <w:szCs w:val="16"/>
        </w:rPr>
        <w:t xml:space="preserve"> hours per response, including the time for reviewing the instructions, searching existing data sources, gathering and maintaining the data needed, and completing and reviewing the collection of information.</w:t>
      </w:r>
    </w:p>
    <w:p w:rsidR="004A382B" w:rsidRPr="004A382B" w:rsidP="004A382B" w14:paraId="25C27218"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A382B" w:rsidRPr="004A382B" w:rsidP="004A382B" w14:paraId="2F9FC25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4A382B">
        <w:rPr>
          <w:rFonts w:ascii="Arial Narrow" w:hAnsi="Arial Narrow"/>
          <w:sz w:val="16"/>
          <w:szCs w:val="16"/>
        </w:rPr>
        <w:t xml:space="preserve">The U.S. Department of Agriculture (USDA) prohibits discrimination in all its programs and activities </w:t>
      </w:r>
      <w:r w:rsidRPr="004A382B">
        <w:rPr>
          <w:rFonts w:ascii="Arial Narrow" w:hAnsi="Arial Narrow"/>
          <w:sz w:val="16"/>
          <w:szCs w:val="16"/>
        </w:rPr>
        <w:t>on the basis of</w:t>
      </w:r>
      <w:r w:rsidRPr="004A382B">
        <w:rPr>
          <w:rFonts w:ascii="Arial Narrow" w:hAnsi="Arial Narrow"/>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4A382B" w:rsidRPr="004A382B" w:rsidP="004A382B" w14:paraId="1EEF18E3"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A382B" w:rsidRPr="004A382B" w:rsidP="004A382B" w14:paraId="559A866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4A382B">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4A382B" w:rsidRPr="004A382B" w:rsidP="004A382B" w14:paraId="24239B6D"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4A382B" w:rsidRPr="004A382B" w:rsidP="004A382B" w14:paraId="050E754D"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4A382B">
        <w:rPr>
          <w:rFonts w:ascii="Arial Narrow" w:hAnsi="Arial Narrow"/>
          <w:sz w:val="16"/>
          <w:szCs w:val="16"/>
        </w:rPr>
        <w:t>The Privacy Act of 1974 (5 U.S.C. 552a) and the Freedom of Information Act (5 U.S.C. 522) govern the confidentiality to be provided for information received by the Forest Service.</w:t>
      </w:r>
    </w:p>
    <w:p w:rsidR="00983A3C" w:rsidRPr="00056BBC" w:rsidP="00983A3C" w14:paraId="459E21C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83A3C" w:rsidRPr="00056BBC" w:rsidP="00983A3C" w14:paraId="5E83BC6B" w14:textId="77777777">
      <w:pPr>
        <w:rPr>
          <w:rFonts w:ascii="Arial Narrow" w:hAnsi="Arial Narrow"/>
          <w:sz w:val="16"/>
          <w:szCs w:val="16"/>
        </w:rPr>
      </w:pPr>
    </w:p>
    <w:sectPr>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3A47" w:rsidRPr="00845FF0" w:rsidP="00863B90" w14:paraId="4AA99C70" w14:textId="77777777">
    <w:pPr>
      <w:pStyle w:val="Footer"/>
      <w:jc w:val="center"/>
      <w:rPr>
        <w:sz w:val="20"/>
        <w:szCs w:val="20"/>
      </w:rPr>
    </w:pPr>
    <w:r w:rsidRPr="00845FF0">
      <w:rPr>
        <w:sz w:val="20"/>
        <w:szCs w:val="20"/>
      </w:rPr>
      <w:t xml:space="preserve">Page </w:t>
    </w:r>
    <w:r w:rsidRPr="00845FF0">
      <w:rPr>
        <w:sz w:val="20"/>
        <w:szCs w:val="20"/>
      </w:rPr>
      <w:fldChar w:fldCharType="begin"/>
    </w:r>
    <w:r w:rsidRPr="00845FF0">
      <w:rPr>
        <w:sz w:val="20"/>
        <w:szCs w:val="20"/>
      </w:rPr>
      <w:instrText xml:space="preserve"> PAGE </w:instrText>
    </w:r>
    <w:r w:rsidRPr="00845FF0">
      <w:rPr>
        <w:sz w:val="20"/>
        <w:szCs w:val="20"/>
      </w:rPr>
      <w:fldChar w:fldCharType="separate"/>
    </w:r>
    <w:r w:rsidR="00384C6A">
      <w:rPr>
        <w:noProof/>
        <w:sz w:val="20"/>
        <w:szCs w:val="20"/>
      </w:rPr>
      <w:t>1</w:t>
    </w:r>
    <w:r w:rsidRPr="00845FF0">
      <w:rPr>
        <w:sz w:val="20"/>
        <w:szCs w:val="20"/>
      </w:rPr>
      <w:fldChar w:fldCharType="end"/>
    </w:r>
    <w:r w:rsidRPr="00845FF0">
      <w:rPr>
        <w:sz w:val="20"/>
        <w:szCs w:val="20"/>
      </w:rPr>
      <w:t xml:space="preserve"> of </w:t>
    </w:r>
    <w:r w:rsidRPr="00845FF0">
      <w:rPr>
        <w:sz w:val="20"/>
        <w:szCs w:val="20"/>
      </w:rPr>
      <w:fldChar w:fldCharType="begin"/>
    </w:r>
    <w:r w:rsidRPr="00845FF0">
      <w:rPr>
        <w:sz w:val="20"/>
        <w:szCs w:val="20"/>
      </w:rPr>
      <w:instrText xml:space="preserve"> NUMPAGES </w:instrText>
    </w:r>
    <w:r w:rsidRPr="00845FF0">
      <w:rPr>
        <w:sz w:val="20"/>
        <w:szCs w:val="20"/>
      </w:rPr>
      <w:fldChar w:fldCharType="separate"/>
    </w:r>
    <w:r w:rsidR="00384C6A">
      <w:rPr>
        <w:noProof/>
        <w:sz w:val="20"/>
        <w:szCs w:val="20"/>
      </w:rPr>
      <w:t>7</w:t>
    </w:r>
    <w:r w:rsidRPr="00845FF0">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7D91EFFD" w14:textId="77777777" w:rsidTr="00E6036F">
      <w:tblPrEx>
        <w:tblW w:w="935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E6036F" w:rsidP="00E6036F" w14:paraId="546D5273" w14:textId="77777777">
          <w:pPr>
            <w:pStyle w:val="Header"/>
            <w:pBdr>
              <w:left w:val="single" w:sz="18" w:space="1" w:color="auto"/>
            </w:pBdr>
            <w:ind w:left="-1440" w:firstLine="1440"/>
            <w:rPr>
              <w:rFonts w:ascii="Arial" w:hAnsi="Arial"/>
            </w:rPr>
          </w:pPr>
          <w:r w:rsidRPr="007A559A">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E6036F" w:rsidRPr="00D36265" w:rsidP="00E6036F" w14:paraId="0100F55A" w14:textId="77777777">
          <w:pPr>
            <w:pStyle w:val="NoSpacing"/>
            <w:pBdr>
              <w:left w:val="single" w:sz="18" w:space="1" w:color="auto"/>
            </w:pBdr>
            <w:ind w:left="-1458" w:hanging="3115"/>
            <w:rPr>
              <w:rFonts w:ascii="Times New Roman" w:hAnsi="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E6036F" w:rsidRPr="006430FB" w:rsidP="00E6036F" w14:paraId="1CD11C91" w14:textId="723EE30E">
          <w:pPr>
            <w:pBdr>
              <w:left w:val="single" w:sz="18" w:space="1" w:color="auto"/>
            </w:pBdr>
            <w:tabs>
              <w:tab w:val="right" w:pos="8640"/>
            </w:tabs>
            <w:ind w:left="-624"/>
            <w:jc w:val="right"/>
            <w:rPr>
              <w:sz w:val="18"/>
              <w:szCs w:val="18"/>
            </w:rPr>
          </w:pPr>
          <w:r w:rsidRPr="006430FB">
            <w:rPr>
              <w:sz w:val="18"/>
              <w:szCs w:val="18"/>
            </w:rPr>
            <w:t>FS-1500-</w:t>
          </w:r>
          <w:r>
            <w:rPr>
              <w:sz w:val="18"/>
              <w:szCs w:val="18"/>
            </w:rPr>
            <w:t>15</w:t>
          </w:r>
          <w:r w:rsidRPr="006430FB">
            <w:rPr>
              <w:sz w:val="18"/>
              <w:szCs w:val="18"/>
            </w:rPr>
            <w:t xml:space="preserve"> (VER. XX/XX)</w:t>
          </w:r>
        </w:p>
        <w:p w:rsidR="00E6036F" w:rsidRPr="00A51445" w:rsidP="00E6036F" w14:paraId="1D41BA39" w14:textId="77777777">
          <w:pPr>
            <w:pStyle w:val="Header"/>
            <w:pBdr>
              <w:left w:val="single" w:sz="18" w:space="1" w:color="auto"/>
            </w:pBdr>
            <w:ind w:left="-624" w:firstLine="990"/>
            <w:jc w:val="right"/>
          </w:pPr>
          <w:r w:rsidRPr="006430FB">
            <w:rPr>
              <w:sz w:val="18"/>
              <w:szCs w:val="18"/>
            </w:rPr>
            <w:t>OMB No. 0596-0217</w:t>
          </w:r>
        </w:p>
      </w:tc>
    </w:tr>
  </w:tbl>
  <w:p w:rsidR="003E3A47" w:rsidRPr="00586948" w:rsidP="00586948" w14:paraId="7DF51D56" w14:textId="7777777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65BD6"/>
    <w:multiLevelType w:val="hybridMultilevel"/>
    <w:tmpl w:val="D65AB9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E2544D1"/>
    <w:multiLevelType w:val="hybridMultilevel"/>
    <w:tmpl w:val="6D3AD034"/>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3711210"/>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6532216"/>
    <w:multiLevelType w:val="hybridMultilevel"/>
    <w:tmpl w:val="AC20E38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4536EB"/>
    <w:multiLevelType w:val="hybridMultilevel"/>
    <w:tmpl w:val="3DAA0C20"/>
    <w:lvl w:ilvl="0">
      <w:start w:val="13"/>
      <w:numFmt w:val="upperLetter"/>
      <w:lvlText w:val="%1."/>
      <w:lvlJc w:val="left"/>
      <w:pPr>
        <w:ind w:left="540" w:hanging="360"/>
      </w:pPr>
      <w:rPr>
        <w:rFonts w:hint="default"/>
        <w:u w:val="singl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2489622E"/>
    <w:multiLevelType w:val="hybridMultilevel"/>
    <w:tmpl w:val="4B36BCDC"/>
    <w:lvl w:ilvl="0">
      <w:start w:val="9"/>
      <w:numFmt w:val="upperLetter"/>
      <w:lvlText w:val="%1."/>
      <w:lvlJc w:val="left"/>
      <w:pPr>
        <w:ind w:left="900" w:hanging="360"/>
      </w:pPr>
      <w:rPr>
        <w:rFonts w:hint="default"/>
        <w:b w:val="0"/>
        <w:i w:val="0"/>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DA4B53"/>
    <w:multiLevelType w:val="hybridMultilevel"/>
    <w:tmpl w:val="75DC18E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A81379E"/>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B502930"/>
    <w:multiLevelType w:val="hybridMultilevel"/>
    <w:tmpl w:val="96A60966"/>
    <w:lvl w:ilvl="0">
      <w:start w:val="1"/>
      <w:numFmt w:val="upperLetter"/>
      <w:lvlText w:val="%1."/>
      <w:lvlJc w:val="left"/>
      <w:pPr>
        <w:tabs>
          <w:tab w:val="num" w:pos="540"/>
        </w:tabs>
        <w:ind w:left="540" w:hanging="360"/>
      </w:pPr>
      <w:rPr>
        <w:rFonts w:hint="default"/>
        <w:b w:val="0"/>
        <w:i w:val="0"/>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3CEC777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D860A1E"/>
    <w:multiLevelType w:val="hybridMultilevel"/>
    <w:tmpl w:val="B3AEB0E8"/>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1">
    <w:nsid w:val="43A27298"/>
    <w:multiLevelType w:val="hybridMultilevel"/>
    <w:tmpl w:val="3596053A"/>
    <w:lvl w:ilvl="0">
      <w:start w:val="1"/>
      <w:numFmt w:val="upperLetter"/>
      <w:lvlText w:val="%1."/>
      <w:lvlJc w:val="left"/>
      <w:pPr>
        <w:tabs>
          <w:tab w:val="num" w:pos="540"/>
        </w:tabs>
        <w:ind w:left="540" w:hanging="360"/>
      </w:pPr>
      <w:rPr>
        <w:rFonts w:hint="default"/>
        <w:b w:val="0"/>
        <w:i w:val="0"/>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nsid w:val="4AAF735C"/>
    <w:multiLevelType w:val="hybridMultilevel"/>
    <w:tmpl w:val="3160A000"/>
    <w:lvl w:ilvl="0">
      <w:start w:val="13"/>
      <w:numFmt w:val="upp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551257DE"/>
    <w:multiLevelType w:val="multilevel"/>
    <w:tmpl w:val="05CE2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D14DF9"/>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DDE4CC7"/>
    <w:multiLevelType w:val="multilevel"/>
    <w:tmpl w:val="11A2B9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8CB7FBC"/>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3FB26B0"/>
    <w:multiLevelType w:val="hybridMultilevel"/>
    <w:tmpl w:val="E4E816DE"/>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8">
    <w:nsid w:val="7B6350C3"/>
    <w:multiLevelType w:val="hybridMultilevel"/>
    <w:tmpl w:val="CB12E746"/>
    <w:lvl w:ilvl="0">
      <w:start w:val="1"/>
      <w:numFmt w:val="upperLetter"/>
      <w:lvlText w:val="%1."/>
      <w:lvlJc w:val="left"/>
      <w:pPr>
        <w:tabs>
          <w:tab w:val="num" w:pos="540"/>
        </w:tabs>
        <w:ind w:left="540" w:hanging="360"/>
      </w:pPr>
      <w:rPr>
        <w:rFonts w:hint="default"/>
        <w:b w:val="0"/>
        <w:i w:val="0"/>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nsid w:val="7CF51FE5"/>
    <w:multiLevelType w:val="hybridMultilevel"/>
    <w:tmpl w:val="B86E0808"/>
    <w:lvl w:ilvl="0">
      <w:start w:val="1"/>
      <w:numFmt w:val="upperRoman"/>
      <w:lvlText w:val="%1."/>
      <w:lvlJc w:val="left"/>
      <w:pPr>
        <w:tabs>
          <w:tab w:val="num" w:pos="810"/>
        </w:tabs>
        <w:ind w:left="810" w:hanging="720"/>
      </w:pPr>
      <w:rPr>
        <w:rFonts w:hint="default"/>
        <w:b/>
      </w:rPr>
    </w:lvl>
    <w:lvl w:ilvl="1">
      <w:start w:val="1"/>
      <w:numFmt w:val="upperLetter"/>
      <w:lvlText w:val="%2."/>
      <w:lvlJc w:val="left"/>
      <w:pPr>
        <w:tabs>
          <w:tab w:val="num" w:pos="1170"/>
        </w:tabs>
        <w:ind w:left="1170" w:hanging="360"/>
      </w:pPr>
      <w:rPr>
        <w:rFonts w:hint="default"/>
      </w:r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num w:numId="1" w16cid:durableId="1073355053">
    <w:abstractNumId w:val="9"/>
  </w:num>
  <w:num w:numId="2" w16cid:durableId="1248921708">
    <w:abstractNumId w:val="8"/>
  </w:num>
  <w:num w:numId="3" w16cid:durableId="592979618">
    <w:abstractNumId w:val="0"/>
  </w:num>
  <w:num w:numId="4" w16cid:durableId="1654598084">
    <w:abstractNumId w:val="19"/>
  </w:num>
  <w:num w:numId="5" w16cid:durableId="1386878813">
    <w:abstractNumId w:val="1"/>
  </w:num>
  <w:num w:numId="6" w16cid:durableId="2118672889">
    <w:abstractNumId w:val="7"/>
  </w:num>
  <w:num w:numId="7" w16cid:durableId="400955403">
    <w:abstractNumId w:val="15"/>
  </w:num>
  <w:num w:numId="8" w16cid:durableId="102385262">
    <w:abstractNumId w:val="14"/>
  </w:num>
  <w:num w:numId="9" w16cid:durableId="599677072">
    <w:abstractNumId w:val="16"/>
  </w:num>
  <w:num w:numId="10" w16cid:durableId="1865626750">
    <w:abstractNumId w:val="6"/>
  </w:num>
  <w:num w:numId="11" w16cid:durableId="1856387021">
    <w:abstractNumId w:val="13"/>
  </w:num>
  <w:num w:numId="12" w16cid:durableId="1726563630">
    <w:abstractNumId w:val="2"/>
  </w:num>
  <w:num w:numId="13" w16cid:durableId="1937246526">
    <w:abstractNumId w:val="3"/>
  </w:num>
  <w:num w:numId="14" w16cid:durableId="2066834051">
    <w:abstractNumId w:val="17"/>
  </w:num>
  <w:num w:numId="15" w16cid:durableId="1993946220">
    <w:abstractNumId w:val="5"/>
  </w:num>
  <w:num w:numId="16" w16cid:durableId="1593852160">
    <w:abstractNumId w:val="10"/>
  </w:num>
  <w:num w:numId="17" w16cid:durableId="707609853">
    <w:abstractNumId w:val="4"/>
  </w:num>
  <w:num w:numId="18" w16cid:durableId="1617833020">
    <w:abstractNumId w:val="12"/>
  </w:num>
  <w:num w:numId="19" w16cid:durableId="2073431220">
    <w:abstractNumId w:val="11"/>
  </w:num>
  <w:num w:numId="20" w16cid:durableId="20206174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rg, Jay - FS, WI">
    <w15:presenceInfo w15:providerId="AD" w15:userId="S-1-5-21-2443529608-3098792306-3041422421-271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A3C"/>
    <w:rsid w:val="00005C22"/>
    <w:rsid w:val="00012653"/>
    <w:rsid w:val="000316C8"/>
    <w:rsid w:val="00031F3C"/>
    <w:rsid w:val="00034D75"/>
    <w:rsid w:val="000468FA"/>
    <w:rsid w:val="00056BBC"/>
    <w:rsid w:val="000671C6"/>
    <w:rsid w:val="00072B9D"/>
    <w:rsid w:val="00076768"/>
    <w:rsid w:val="00093961"/>
    <w:rsid w:val="000951FF"/>
    <w:rsid w:val="000B4858"/>
    <w:rsid w:val="000D5983"/>
    <w:rsid w:val="000D7B74"/>
    <w:rsid w:val="000E2222"/>
    <w:rsid w:val="00103CF9"/>
    <w:rsid w:val="00123B6A"/>
    <w:rsid w:val="0014038B"/>
    <w:rsid w:val="001461DB"/>
    <w:rsid w:val="001555B4"/>
    <w:rsid w:val="00162037"/>
    <w:rsid w:val="00172021"/>
    <w:rsid w:val="00173F1E"/>
    <w:rsid w:val="00176E3B"/>
    <w:rsid w:val="001823EB"/>
    <w:rsid w:val="00184DED"/>
    <w:rsid w:val="0019162D"/>
    <w:rsid w:val="00195AD4"/>
    <w:rsid w:val="001A0067"/>
    <w:rsid w:val="001A54F0"/>
    <w:rsid w:val="001B4369"/>
    <w:rsid w:val="001D07B7"/>
    <w:rsid w:val="001D5DB9"/>
    <w:rsid w:val="001F2ECC"/>
    <w:rsid w:val="001F3697"/>
    <w:rsid w:val="00207A0A"/>
    <w:rsid w:val="002414E2"/>
    <w:rsid w:val="00262228"/>
    <w:rsid w:val="00273F34"/>
    <w:rsid w:val="002818E2"/>
    <w:rsid w:val="00292924"/>
    <w:rsid w:val="002C3DEF"/>
    <w:rsid w:val="002D7C9C"/>
    <w:rsid w:val="002F1A6B"/>
    <w:rsid w:val="002F3400"/>
    <w:rsid w:val="002F7DA9"/>
    <w:rsid w:val="00311C06"/>
    <w:rsid w:val="0036021F"/>
    <w:rsid w:val="00365778"/>
    <w:rsid w:val="00372CC3"/>
    <w:rsid w:val="00384C6A"/>
    <w:rsid w:val="0039493E"/>
    <w:rsid w:val="00396F5F"/>
    <w:rsid w:val="003A14AA"/>
    <w:rsid w:val="003E3A47"/>
    <w:rsid w:val="003F3051"/>
    <w:rsid w:val="003F6788"/>
    <w:rsid w:val="00422BD9"/>
    <w:rsid w:val="00431B2C"/>
    <w:rsid w:val="00433582"/>
    <w:rsid w:val="00436CD5"/>
    <w:rsid w:val="00437031"/>
    <w:rsid w:val="00462E69"/>
    <w:rsid w:val="00490BD2"/>
    <w:rsid w:val="004A382B"/>
    <w:rsid w:val="004A4503"/>
    <w:rsid w:val="004A50FA"/>
    <w:rsid w:val="004D7232"/>
    <w:rsid w:val="004F02B2"/>
    <w:rsid w:val="004F45DF"/>
    <w:rsid w:val="005049A5"/>
    <w:rsid w:val="005051F9"/>
    <w:rsid w:val="00506892"/>
    <w:rsid w:val="005106BD"/>
    <w:rsid w:val="005305C2"/>
    <w:rsid w:val="00534629"/>
    <w:rsid w:val="00545F69"/>
    <w:rsid w:val="00553886"/>
    <w:rsid w:val="00564BCB"/>
    <w:rsid w:val="00582F4D"/>
    <w:rsid w:val="00586948"/>
    <w:rsid w:val="00592749"/>
    <w:rsid w:val="0059593A"/>
    <w:rsid w:val="005A0877"/>
    <w:rsid w:val="005A3657"/>
    <w:rsid w:val="005D42BD"/>
    <w:rsid w:val="005D4588"/>
    <w:rsid w:val="005D70B5"/>
    <w:rsid w:val="005F609A"/>
    <w:rsid w:val="0060214D"/>
    <w:rsid w:val="00603AC8"/>
    <w:rsid w:val="00612D70"/>
    <w:rsid w:val="00614243"/>
    <w:rsid w:val="006254A3"/>
    <w:rsid w:val="00625FAE"/>
    <w:rsid w:val="00630542"/>
    <w:rsid w:val="00635D04"/>
    <w:rsid w:val="00635D51"/>
    <w:rsid w:val="006430FB"/>
    <w:rsid w:val="00655EA9"/>
    <w:rsid w:val="0066053A"/>
    <w:rsid w:val="00672328"/>
    <w:rsid w:val="00674A31"/>
    <w:rsid w:val="0068720D"/>
    <w:rsid w:val="006B2AC2"/>
    <w:rsid w:val="006B4958"/>
    <w:rsid w:val="006B4EAB"/>
    <w:rsid w:val="007038D2"/>
    <w:rsid w:val="0071469F"/>
    <w:rsid w:val="00721B57"/>
    <w:rsid w:val="007336BC"/>
    <w:rsid w:val="007363D4"/>
    <w:rsid w:val="00745554"/>
    <w:rsid w:val="007736A2"/>
    <w:rsid w:val="00796635"/>
    <w:rsid w:val="007A6598"/>
    <w:rsid w:val="007B1BE2"/>
    <w:rsid w:val="007E1AE4"/>
    <w:rsid w:val="007E2AB4"/>
    <w:rsid w:val="007F58D4"/>
    <w:rsid w:val="00823632"/>
    <w:rsid w:val="00845A22"/>
    <w:rsid w:val="00845FF0"/>
    <w:rsid w:val="008521F0"/>
    <w:rsid w:val="00863B90"/>
    <w:rsid w:val="00863FE5"/>
    <w:rsid w:val="008802C3"/>
    <w:rsid w:val="008877E5"/>
    <w:rsid w:val="00891B98"/>
    <w:rsid w:val="008B7574"/>
    <w:rsid w:val="008C3461"/>
    <w:rsid w:val="008D0A3E"/>
    <w:rsid w:val="008F1FDF"/>
    <w:rsid w:val="009005D6"/>
    <w:rsid w:val="00900E7F"/>
    <w:rsid w:val="00903C85"/>
    <w:rsid w:val="00926BD3"/>
    <w:rsid w:val="00953A46"/>
    <w:rsid w:val="0096275C"/>
    <w:rsid w:val="009703BF"/>
    <w:rsid w:val="00982B09"/>
    <w:rsid w:val="00983A3C"/>
    <w:rsid w:val="009B4160"/>
    <w:rsid w:val="009B4CD6"/>
    <w:rsid w:val="009D4F61"/>
    <w:rsid w:val="00A064CE"/>
    <w:rsid w:val="00A140AA"/>
    <w:rsid w:val="00A145DC"/>
    <w:rsid w:val="00A17B64"/>
    <w:rsid w:val="00A26665"/>
    <w:rsid w:val="00A51445"/>
    <w:rsid w:val="00A57E1F"/>
    <w:rsid w:val="00A83FFE"/>
    <w:rsid w:val="00A94776"/>
    <w:rsid w:val="00AC1D97"/>
    <w:rsid w:val="00AC3003"/>
    <w:rsid w:val="00AC77D6"/>
    <w:rsid w:val="00AE15A6"/>
    <w:rsid w:val="00AE7B89"/>
    <w:rsid w:val="00AF302C"/>
    <w:rsid w:val="00AF38B0"/>
    <w:rsid w:val="00B0222B"/>
    <w:rsid w:val="00B12EF3"/>
    <w:rsid w:val="00B31C69"/>
    <w:rsid w:val="00B45067"/>
    <w:rsid w:val="00B5707B"/>
    <w:rsid w:val="00B6173B"/>
    <w:rsid w:val="00B74E9F"/>
    <w:rsid w:val="00B86EFB"/>
    <w:rsid w:val="00B935F2"/>
    <w:rsid w:val="00B9366B"/>
    <w:rsid w:val="00BB7FF5"/>
    <w:rsid w:val="00BC7E48"/>
    <w:rsid w:val="00BD60C7"/>
    <w:rsid w:val="00BF1847"/>
    <w:rsid w:val="00C02F70"/>
    <w:rsid w:val="00C0598B"/>
    <w:rsid w:val="00C15779"/>
    <w:rsid w:val="00C219AB"/>
    <w:rsid w:val="00C30BCB"/>
    <w:rsid w:val="00C437D3"/>
    <w:rsid w:val="00C45FEC"/>
    <w:rsid w:val="00C57022"/>
    <w:rsid w:val="00C64462"/>
    <w:rsid w:val="00C7136B"/>
    <w:rsid w:val="00CA6C90"/>
    <w:rsid w:val="00CB2332"/>
    <w:rsid w:val="00CB7BA1"/>
    <w:rsid w:val="00CC2D42"/>
    <w:rsid w:val="00D20715"/>
    <w:rsid w:val="00D36265"/>
    <w:rsid w:val="00D37CDD"/>
    <w:rsid w:val="00D46D96"/>
    <w:rsid w:val="00D47DEB"/>
    <w:rsid w:val="00D47E20"/>
    <w:rsid w:val="00D96BA7"/>
    <w:rsid w:val="00D97B2D"/>
    <w:rsid w:val="00DB65B2"/>
    <w:rsid w:val="00DE091C"/>
    <w:rsid w:val="00DE497C"/>
    <w:rsid w:val="00DE6647"/>
    <w:rsid w:val="00DF78CC"/>
    <w:rsid w:val="00E003E5"/>
    <w:rsid w:val="00E116FA"/>
    <w:rsid w:val="00E24B33"/>
    <w:rsid w:val="00E55576"/>
    <w:rsid w:val="00E6036F"/>
    <w:rsid w:val="00E74C73"/>
    <w:rsid w:val="00E911A6"/>
    <w:rsid w:val="00EA4BC6"/>
    <w:rsid w:val="00EA5CDD"/>
    <w:rsid w:val="00ED7750"/>
    <w:rsid w:val="00EE22CD"/>
    <w:rsid w:val="00F06E05"/>
    <w:rsid w:val="00F12833"/>
    <w:rsid w:val="00F17767"/>
    <w:rsid w:val="00F17EE9"/>
    <w:rsid w:val="00F21232"/>
    <w:rsid w:val="00F27C09"/>
    <w:rsid w:val="00F525C2"/>
    <w:rsid w:val="00F53E8D"/>
    <w:rsid w:val="00F5518E"/>
    <w:rsid w:val="00F77BFE"/>
    <w:rsid w:val="00FD7776"/>
    <w:rsid w:val="00FF46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320E9"/>
  <w15:docId w15:val="{35C8240C-F2C6-41B1-B39F-9B953EF4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3A3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83A3C"/>
    <w:rPr>
      <w:sz w:val="16"/>
      <w:szCs w:val="16"/>
    </w:rPr>
  </w:style>
  <w:style w:type="paragraph" w:styleId="CommentText">
    <w:name w:val="annotation text"/>
    <w:basedOn w:val="Normal"/>
    <w:link w:val="CommentTextChar"/>
    <w:uiPriority w:val="99"/>
    <w:semiHidden/>
    <w:rsid w:val="00983A3C"/>
    <w:rPr>
      <w:sz w:val="20"/>
      <w:szCs w:val="20"/>
    </w:rPr>
  </w:style>
  <w:style w:type="paragraph" w:customStyle="1" w:styleId="NumberedList-1">
    <w:name w:val="Numbered List - 1"/>
    <w:aliases w:val="2,3,3...,Number List 1"/>
    <w:basedOn w:val="Normal"/>
    <w:rsid w:val="00983A3C"/>
    <w:pPr>
      <w:widowControl w:val="0"/>
      <w:autoSpaceDE w:val="0"/>
      <w:autoSpaceDN w:val="0"/>
      <w:adjustRightInd w:val="0"/>
      <w:spacing w:after="216"/>
      <w:ind w:firstLine="504"/>
    </w:pPr>
    <w:rPr>
      <w:rFonts w:ascii="NewCenturySchlbk" w:hAnsi="NewCenturySchlbk"/>
      <w:noProof/>
      <w:color w:val="000000"/>
    </w:rPr>
  </w:style>
  <w:style w:type="character" w:styleId="Hyperlink">
    <w:name w:val="Hyperlink"/>
    <w:rsid w:val="00983A3C"/>
    <w:rPr>
      <w:color w:val="0000FF"/>
      <w:u w:val="single"/>
    </w:rPr>
  </w:style>
  <w:style w:type="paragraph" w:customStyle="1" w:styleId="Print-FromToSubjectDate">
    <w:name w:val="Print- From: To: Subject: Date:"/>
    <w:basedOn w:val="Normal"/>
    <w:rsid w:val="00983A3C"/>
    <w:pPr>
      <w:pBdr>
        <w:left w:val="single" w:sz="18" w:space="1" w:color="auto"/>
      </w:pBdr>
    </w:pPr>
    <w:rPr>
      <w:rFonts w:ascii="Arial" w:hAnsi="Arial"/>
      <w:sz w:val="20"/>
      <w:szCs w:val="20"/>
    </w:rPr>
  </w:style>
  <w:style w:type="paragraph" w:styleId="Header">
    <w:name w:val="header"/>
    <w:basedOn w:val="Normal"/>
    <w:link w:val="HeaderChar"/>
    <w:uiPriority w:val="99"/>
    <w:rsid w:val="00983A3C"/>
    <w:pPr>
      <w:tabs>
        <w:tab w:val="center" w:pos="4320"/>
        <w:tab w:val="right" w:pos="8640"/>
      </w:tabs>
    </w:pPr>
  </w:style>
  <w:style w:type="table" w:styleId="TableGrid">
    <w:name w:val="Table Grid"/>
    <w:basedOn w:val="TableNormal"/>
    <w:rsid w:val="0098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3A3C"/>
    <w:rPr>
      <w:rFonts w:ascii="Tahoma" w:hAnsi="Tahoma" w:cs="Tahoma"/>
      <w:sz w:val="16"/>
      <w:szCs w:val="16"/>
    </w:rPr>
  </w:style>
  <w:style w:type="paragraph" w:styleId="Footer">
    <w:name w:val="footer"/>
    <w:basedOn w:val="Normal"/>
    <w:rsid w:val="00845FF0"/>
    <w:pPr>
      <w:tabs>
        <w:tab w:val="center" w:pos="4320"/>
        <w:tab w:val="right" w:pos="8640"/>
      </w:tabs>
    </w:pPr>
  </w:style>
  <w:style w:type="paragraph" w:styleId="CommentSubject">
    <w:name w:val="annotation subject"/>
    <w:basedOn w:val="CommentText"/>
    <w:next w:val="CommentText"/>
    <w:semiHidden/>
    <w:rsid w:val="00DB65B2"/>
    <w:rPr>
      <w:b/>
      <w:bCs/>
    </w:rPr>
  </w:style>
  <w:style w:type="character" w:customStyle="1" w:styleId="HeaderChar">
    <w:name w:val="Header Char"/>
    <w:link w:val="Header"/>
    <w:uiPriority w:val="99"/>
    <w:rsid w:val="00586948"/>
    <w:rPr>
      <w:sz w:val="24"/>
      <w:szCs w:val="24"/>
    </w:rPr>
  </w:style>
  <w:style w:type="paragraph" w:styleId="NoSpacing">
    <w:name w:val="No Spacing"/>
    <w:uiPriority w:val="1"/>
    <w:qFormat/>
    <w:rsid w:val="0058694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7136B"/>
  </w:style>
  <w:style w:type="paragraph" w:styleId="BodyTextIndent">
    <w:name w:val="Body Text Indent"/>
    <w:basedOn w:val="Normal"/>
    <w:link w:val="BodyTextIndentChar"/>
    <w:rsid w:val="001461DB"/>
    <w:pPr>
      <w:spacing w:after="120"/>
      <w:ind w:left="360"/>
    </w:pPr>
  </w:style>
  <w:style w:type="character" w:customStyle="1" w:styleId="BodyTextIndentChar">
    <w:name w:val="Body Text Indent Char"/>
    <w:link w:val="BodyTextIndent"/>
    <w:rsid w:val="001461DB"/>
    <w:rPr>
      <w:sz w:val="24"/>
      <w:szCs w:val="24"/>
    </w:rPr>
  </w:style>
  <w:style w:type="paragraph" w:styleId="BlockText">
    <w:name w:val="Block Text"/>
    <w:basedOn w:val="Normal"/>
    <w:rsid w:val="001461DB"/>
    <w:pPr>
      <w:ind w:left="540" w:right="360"/>
    </w:pPr>
  </w:style>
  <w:style w:type="paragraph" w:styleId="ListParagraph">
    <w:name w:val="List Paragraph"/>
    <w:basedOn w:val="Normal"/>
    <w:uiPriority w:val="34"/>
    <w:qFormat/>
    <w:rsid w:val="00FF4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10167-D739-4795-BE4E-9EA2C949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2292</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USDA Forest Service</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FSDefaultUser</dc:creator>
  <cp:lastModifiedBy>Morse, Stephen - FS, OR</cp:lastModifiedBy>
  <cp:revision>2</cp:revision>
  <cp:lastPrinted>2009-03-21T21:31:00Z</cp:lastPrinted>
  <dcterms:created xsi:type="dcterms:W3CDTF">2023-02-07T20:32:00Z</dcterms:created>
  <dcterms:modified xsi:type="dcterms:W3CDTF">2023-02-07T20:32:00Z</dcterms:modified>
</cp:coreProperties>
</file>