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F3954" w14:paraId="55C04268" w14:textId="6ECF6ADB">
      <w:r>
        <w:rPr>
          <w:rFonts w:eastAsia="Times New Roman"/>
        </w:rPr>
        <w:t>Certificate Regarding Lobbying Activities, Financial Capability Questionnaire, Screenshot of active SAM.gov registration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1D"/>
    <w:rsid w:val="001F4C58"/>
    <w:rsid w:val="00577E1D"/>
    <w:rsid w:val="006F3954"/>
    <w:rsid w:val="009332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C2C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58"/>
  </w:style>
  <w:style w:type="paragraph" w:styleId="Footer">
    <w:name w:val="footer"/>
    <w:basedOn w:val="Normal"/>
    <w:link w:val="FooterChar"/>
    <w:uiPriority w:val="99"/>
    <w:unhideWhenUsed/>
    <w:rsid w:val="001F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2022-11-03T01:27:00Z</dcterms:created>
  <dcterms:modified xsi:type="dcterms:W3CDTF">2022-11-03T01:27:00Z</dcterms:modified>
</cp:coreProperties>
</file>