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09EC" w:rsidR="00FF6778" w:rsidP="00D23997" w:rsidRDefault="00FF6778" w14:paraId="00F124DF" w14:textId="77777777">
      <w:pPr>
        <w:tabs>
          <w:tab w:val="left" w:pos="90"/>
        </w:tabs>
        <w:ind w:firstLine="0"/>
        <w:jc w:val="center"/>
        <w:rPr>
          <w:rFonts w:asciiTheme="minorHAnsi" w:hAnsiTheme="minorHAnsi"/>
          <w:sz w:val="22"/>
          <w:szCs w:val="22"/>
        </w:rPr>
      </w:pPr>
    </w:p>
    <w:p w:rsidRPr="00BF09EC" w:rsidR="0012031A" w:rsidP="00D23997" w:rsidRDefault="0012031A" w14:paraId="3E202B4B" w14:textId="77777777">
      <w:pPr>
        <w:tabs>
          <w:tab w:val="left" w:pos="90"/>
        </w:tabs>
        <w:ind w:firstLine="0"/>
        <w:jc w:val="center"/>
        <w:rPr>
          <w:rFonts w:asciiTheme="minorHAnsi" w:hAnsiTheme="minorHAnsi"/>
          <w:sz w:val="22"/>
          <w:szCs w:val="22"/>
        </w:rPr>
      </w:pPr>
    </w:p>
    <w:p w:rsidRPr="00BF09EC" w:rsidR="0012031A" w:rsidP="00D23997" w:rsidRDefault="0012031A" w14:paraId="7329C37F" w14:textId="77777777">
      <w:pPr>
        <w:tabs>
          <w:tab w:val="left" w:pos="90"/>
        </w:tabs>
        <w:ind w:firstLine="0"/>
        <w:jc w:val="center"/>
        <w:rPr>
          <w:rFonts w:asciiTheme="minorHAnsi" w:hAnsiTheme="minorHAnsi"/>
          <w:sz w:val="22"/>
          <w:szCs w:val="22"/>
        </w:rPr>
      </w:pPr>
    </w:p>
    <w:p w:rsidRPr="00BF09EC" w:rsidR="00B225D3" w:rsidP="00D23997" w:rsidRDefault="002B2DAD" w14:paraId="243DCFFB" w14:textId="77777777">
      <w:pPr>
        <w:tabs>
          <w:tab w:val="left" w:pos="90"/>
        </w:tabs>
        <w:ind w:firstLine="0"/>
        <w:jc w:val="center"/>
        <w:rPr>
          <w:rFonts w:asciiTheme="minorHAnsi" w:hAnsiTheme="minorHAnsi"/>
          <w:sz w:val="22"/>
          <w:szCs w:val="22"/>
        </w:rPr>
      </w:pPr>
      <w:proofErr w:type="spellStart"/>
      <w:r>
        <w:rPr>
          <w:rFonts w:asciiTheme="minorHAnsi" w:hAnsiTheme="minorHAnsi"/>
          <w:sz w:val="22"/>
          <w:szCs w:val="22"/>
        </w:rPr>
        <w:t>Nonsubstantive</w:t>
      </w:r>
      <w:proofErr w:type="spellEnd"/>
      <w:r>
        <w:rPr>
          <w:rFonts w:asciiTheme="minorHAnsi" w:hAnsiTheme="minorHAnsi"/>
          <w:sz w:val="22"/>
          <w:szCs w:val="22"/>
        </w:rPr>
        <w:t xml:space="preserve"> Change Request</w:t>
      </w:r>
    </w:p>
    <w:p w:rsidRPr="00BF09EC" w:rsidR="0012031A" w:rsidP="00D23997" w:rsidRDefault="0012031A" w14:paraId="726098F0" w14:textId="77777777">
      <w:pPr>
        <w:tabs>
          <w:tab w:val="left" w:pos="90"/>
        </w:tabs>
        <w:ind w:firstLine="0"/>
        <w:jc w:val="center"/>
        <w:rPr>
          <w:rFonts w:asciiTheme="minorHAnsi" w:hAnsiTheme="minorHAnsi"/>
          <w:sz w:val="22"/>
          <w:szCs w:val="22"/>
        </w:rPr>
      </w:pPr>
    </w:p>
    <w:p w:rsidRPr="00BF09EC" w:rsidR="0012031A" w:rsidP="00D23997" w:rsidRDefault="0012031A" w14:paraId="7ED81756" w14:textId="77777777">
      <w:pPr>
        <w:tabs>
          <w:tab w:val="left" w:pos="90"/>
        </w:tabs>
        <w:ind w:firstLine="0"/>
        <w:jc w:val="center"/>
        <w:rPr>
          <w:rFonts w:asciiTheme="minorHAnsi" w:hAnsiTheme="minorHAnsi"/>
          <w:sz w:val="22"/>
          <w:szCs w:val="22"/>
        </w:rPr>
      </w:pPr>
    </w:p>
    <w:p w:rsidRPr="00BF09EC" w:rsidR="00B225D3" w:rsidP="00D23997" w:rsidRDefault="00B225D3" w14:paraId="43042AAA" w14:textId="77777777">
      <w:pPr>
        <w:tabs>
          <w:tab w:val="left" w:pos="90"/>
        </w:tabs>
        <w:ind w:firstLine="0"/>
        <w:jc w:val="center"/>
        <w:rPr>
          <w:rFonts w:asciiTheme="minorHAnsi" w:hAnsiTheme="minorHAnsi"/>
          <w:b/>
          <w:sz w:val="22"/>
          <w:szCs w:val="22"/>
        </w:rPr>
      </w:pPr>
      <w:r w:rsidRPr="00BF09EC">
        <w:rPr>
          <w:rFonts w:asciiTheme="minorHAnsi" w:hAnsiTheme="minorHAnsi"/>
          <w:b/>
          <w:sz w:val="22"/>
          <w:szCs w:val="22"/>
        </w:rPr>
        <w:t>NATIONAL HEALTH</w:t>
      </w:r>
      <w:r w:rsidRPr="00BF09EC" w:rsidR="007C6C3D">
        <w:rPr>
          <w:rFonts w:asciiTheme="minorHAnsi" w:hAnsiTheme="minorHAnsi"/>
          <w:b/>
          <w:sz w:val="22"/>
          <w:szCs w:val="22"/>
        </w:rPr>
        <w:t xml:space="preserve"> </w:t>
      </w:r>
      <w:r w:rsidRPr="00BF09EC">
        <w:rPr>
          <w:rFonts w:asciiTheme="minorHAnsi" w:hAnsiTheme="minorHAnsi"/>
          <w:b/>
          <w:sz w:val="22"/>
          <w:szCs w:val="22"/>
        </w:rPr>
        <w:t>INTERVIEW SURVEY</w:t>
      </w:r>
    </w:p>
    <w:p w:rsidRPr="00BF09EC" w:rsidR="00F9031C" w:rsidP="00D23997" w:rsidRDefault="00F9031C" w14:paraId="11E58F4E" w14:textId="77777777">
      <w:pPr>
        <w:tabs>
          <w:tab w:val="left" w:pos="90"/>
        </w:tabs>
        <w:ind w:firstLine="0"/>
        <w:jc w:val="center"/>
        <w:rPr>
          <w:rFonts w:asciiTheme="minorHAnsi" w:hAnsiTheme="minorHAnsi"/>
          <w:sz w:val="22"/>
          <w:szCs w:val="22"/>
        </w:rPr>
      </w:pPr>
    </w:p>
    <w:p w:rsidRPr="00BF09EC" w:rsidR="00F9031C" w:rsidP="00D23997" w:rsidRDefault="00F9031C" w14:paraId="2EB76B1E" w14:textId="77777777">
      <w:pPr>
        <w:tabs>
          <w:tab w:val="left" w:pos="90"/>
        </w:tabs>
        <w:ind w:firstLine="0"/>
        <w:jc w:val="center"/>
        <w:rPr>
          <w:rFonts w:asciiTheme="minorHAnsi" w:hAnsiTheme="minorHAnsi"/>
          <w:sz w:val="22"/>
          <w:szCs w:val="22"/>
        </w:rPr>
      </w:pPr>
    </w:p>
    <w:p w:rsidRPr="00BF09EC" w:rsidR="00F9031C" w:rsidP="00D23997" w:rsidRDefault="00F9031C" w14:paraId="4D953830" w14:textId="1B878268">
      <w:pPr>
        <w:tabs>
          <w:tab w:val="left" w:pos="90"/>
        </w:tabs>
        <w:ind w:firstLine="0"/>
        <w:jc w:val="center"/>
        <w:rPr>
          <w:rFonts w:asciiTheme="minorHAnsi" w:hAnsiTheme="minorHAnsi"/>
          <w:sz w:val="22"/>
          <w:szCs w:val="22"/>
        </w:rPr>
      </w:pPr>
      <w:r w:rsidRPr="00BF09EC">
        <w:rPr>
          <w:rFonts w:asciiTheme="minorHAnsi" w:hAnsiTheme="minorHAnsi"/>
          <w:sz w:val="22"/>
          <w:szCs w:val="22"/>
        </w:rPr>
        <w:t>OMB No</w:t>
      </w:r>
      <w:r w:rsidRPr="00BF09EC">
        <w:rPr>
          <w:rFonts w:asciiTheme="minorHAnsi" w:hAnsiTheme="minorHAnsi"/>
          <w:b/>
          <w:i/>
          <w:sz w:val="22"/>
          <w:szCs w:val="22"/>
        </w:rPr>
        <w:t xml:space="preserve">. </w:t>
      </w:r>
      <w:r w:rsidRPr="00BF09EC">
        <w:rPr>
          <w:rFonts w:asciiTheme="minorHAnsi" w:hAnsiTheme="minorHAnsi"/>
          <w:sz w:val="22"/>
          <w:szCs w:val="22"/>
        </w:rPr>
        <w:t>0920-0214</w:t>
      </w:r>
      <w:r w:rsidRPr="00BF09EC" w:rsidR="001C12CD">
        <w:rPr>
          <w:rFonts w:asciiTheme="minorHAnsi" w:hAnsiTheme="minorHAnsi"/>
          <w:sz w:val="22"/>
          <w:szCs w:val="22"/>
        </w:rPr>
        <w:t xml:space="preserve">, Expiration Date </w:t>
      </w:r>
      <w:r w:rsidR="00CD514F">
        <w:rPr>
          <w:rFonts w:asciiTheme="minorHAnsi" w:hAnsiTheme="minorHAnsi"/>
          <w:sz w:val="22"/>
          <w:szCs w:val="22"/>
        </w:rPr>
        <w:t>12</w:t>
      </w:r>
      <w:r w:rsidRPr="00BF09EC" w:rsidR="00C06111">
        <w:rPr>
          <w:rFonts w:asciiTheme="minorHAnsi" w:hAnsiTheme="minorHAnsi"/>
          <w:sz w:val="22"/>
          <w:szCs w:val="22"/>
        </w:rPr>
        <w:t>/</w:t>
      </w:r>
      <w:r w:rsidR="00295E68">
        <w:rPr>
          <w:rFonts w:asciiTheme="minorHAnsi" w:hAnsiTheme="minorHAnsi"/>
          <w:sz w:val="22"/>
          <w:szCs w:val="22"/>
        </w:rPr>
        <w:t>31</w:t>
      </w:r>
      <w:r w:rsidRPr="00BF09EC" w:rsidR="00C06111">
        <w:rPr>
          <w:rFonts w:asciiTheme="minorHAnsi" w:hAnsiTheme="minorHAnsi"/>
          <w:sz w:val="22"/>
          <w:szCs w:val="22"/>
        </w:rPr>
        <w:t>/20</w:t>
      </w:r>
      <w:r w:rsidR="002B2DAD">
        <w:rPr>
          <w:rFonts w:asciiTheme="minorHAnsi" w:hAnsiTheme="minorHAnsi"/>
          <w:sz w:val="22"/>
          <w:szCs w:val="22"/>
        </w:rPr>
        <w:t>2</w:t>
      </w:r>
      <w:r w:rsidR="002F756B">
        <w:rPr>
          <w:rFonts w:asciiTheme="minorHAnsi" w:hAnsiTheme="minorHAnsi"/>
          <w:sz w:val="22"/>
          <w:szCs w:val="22"/>
        </w:rPr>
        <w:t>3</w:t>
      </w:r>
    </w:p>
    <w:p w:rsidRPr="00BF09EC" w:rsidR="00F9031C" w:rsidP="00D23997" w:rsidRDefault="00F9031C" w14:paraId="70995E8E" w14:textId="77777777">
      <w:pPr>
        <w:tabs>
          <w:tab w:val="left" w:pos="90"/>
        </w:tabs>
        <w:ind w:firstLine="0"/>
        <w:jc w:val="center"/>
        <w:rPr>
          <w:rFonts w:asciiTheme="minorHAnsi" w:hAnsiTheme="minorHAnsi"/>
          <w:sz w:val="22"/>
          <w:szCs w:val="22"/>
        </w:rPr>
      </w:pPr>
    </w:p>
    <w:p w:rsidRPr="00BF09EC" w:rsidR="00F9031C" w:rsidP="00D23997" w:rsidRDefault="00F9031C" w14:paraId="46CD549D" w14:textId="77777777">
      <w:pPr>
        <w:tabs>
          <w:tab w:val="left" w:pos="90"/>
        </w:tabs>
        <w:ind w:firstLine="0"/>
        <w:jc w:val="center"/>
        <w:rPr>
          <w:rFonts w:asciiTheme="minorHAnsi" w:hAnsiTheme="minorHAnsi"/>
          <w:sz w:val="22"/>
          <w:szCs w:val="22"/>
        </w:rPr>
      </w:pPr>
    </w:p>
    <w:p w:rsidRPr="00BF09EC" w:rsidR="00F9031C" w:rsidP="00D23997" w:rsidRDefault="00F9031C" w14:paraId="4E33DB95"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Contact Information:</w:t>
      </w:r>
    </w:p>
    <w:p w:rsidRPr="00BF09EC" w:rsidR="00F9031C" w:rsidP="00D23997" w:rsidRDefault="00F9031C" w14:paraId="367BC716" w14:textId="77777777">
      <w:pPr>
        <w:tabs>
          <w:tab w:val="left" w:pos="90"/>
        </w:tabs>
        <w:ind w:firstLine="0"/>
        <w:jc w:val="center"/>
        <w:rPr>
          <w:rFonts w:asciiTheme="minorHAnsi" w:hAnsiTheme="minorHAnsi"/>
          <w:sz w:val="22"/>
          <w:szCs w:val="22"/>
        </w:rPr>
      </w:pPr>
    </w:p>
    <w:p w:rsidRPr="00BF09EC" w:rsidR="00F9031C" w:rsidP="00D23997" w:rsidRDefault="004042C1" w14:paraId="4591564E" w14:textId="77777777">
      <w:pPr>
        <w:tabs>
          <w:tab w:val="left" w:pos="90"/>
        </w:tabs>
        <w:ind w:firstLine="0"/>
        <w:jc w:val="center"/>
        <w:rPr>
          <w:rFonts w:asciiTheme="minorHAnsi" w:hAnsiTheme="minorHAnsi"/>
          <w:sz w:val="22"/>
          <w:szCs w:val="22"/>
        </w:rPr>
      </w:pPr>
      <w:r>
        <w:rPr>
          <w:rFonts w:asciiTheme="minorHAnsi" w:hAnsiTheme="minorHAnsi"/>
          <w:sz w:val="22"/>
          <w:szCs w:val="22"/>
        </w:rPr>
        <w:t>Stephen Blumberg</w:t>
      </w:r>
    </w:p>
    <w:p w:rsidRPr="00BF09EC" w:rsidR="00D47C52" w:rsidP="00D23997" w:rsidRDefault="00D47C52" w14:paraId="73A8DAD4" w14:textId="77777777">
      <w:pPr>
        <w:tabs>
          <w:tab w:val="left" w:pos="90"/>
        </w:tabs>
        <w:ind w:firstLine="0"/>
        <w:jc w:val="center"/>
        <w:rPr>
          <w:rFonts w:asciiTheme="minorHAnsi" w:hAnsiTheme="minorHAnsi"/>
          <w:sz w:val="22"/>
          <w:szCs w:val="22"/>
        </w:rPr>
      </w:pPr>
    </w:p>
    <w:p w:rsidRPr="00BF09EC" w:rsidR="00F9031C" w:rsidP="00D23997" w:rsidRDefault="00F9031C" w14:paraId="2FDFF7D2"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Division of Health Interview Statistics</w:t>
      </w:r>
    </w:p>
    <w:p w:rsidRPr="00BF09EC" w:rsidR="00F9031C" w:rsidP="00D23997" w:rsidRDefault="00F9031C" w14:paraId="3E32F00E"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National Center for Health Statistics/CDC</w:t>
      </w:r>
    </w:p>
    <w:p w:rsidRPr="00BF09EC" w:rsidR="00F9031C" w:rsidP="00D23997" w:rsidRDefault="00F9031C" w14:paraId="43302ED7"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3311 Toledo Road</w:t>
      </w:r>
    </w:p>
    <w:p w:rsidRPr="00BF09EC" w:rsidR="00F9031C" w:rsidP="00D23997" w:rsidRDefault="00F9031C" w14:paraId="2A81BB35"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Hyattsville, MD 20782</w:t>
      </w:r>
    </w:p>
    <w:p w:rsidRPr="00BF09EC" w:rsidR="00F9031C" w:rsidP="00D23997" w:rsidRDefault="00F9031C" w14:paraId="4DF7B692"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301.458.</w:t>
      </w:r>
      <w:r w:rsidRPr="00BF09EC" w:rsidR="004D215E">
        <w:rPr>
          <w:rFonts w:asciiTheme="minorHAnsi" w:hAnsiTheme="minorHAnsi"/>
          <w:sz w:val="22"/>
          <w:szCs w:val="22"/>
        </w:rPr>
        <w:t>4</w:t>
      </w:r>
      <w:r w:rsidR="004D215E">
        <w:rPr>
          <w:rFonts w:asciiTheme="minorHAnsi" w:hAnsiTheme="minorHAnsi"/>
          <w:sz w:val="22"/>
          <w:szCs w:val="22"/>
        </w:rPr>
        <w:t>107</w:t>
      </w:r>
      <w:r w:rsidRPr="00BF09EC" w:rsidR="004D215E">
        <w:rPr>
          <w:rFonts w:asciiTheme="minorHAnsi" w:hAnsiTheme="minorHAnsi"/>
          <w:sz w:val="22"/>
          <w:szCs w:val="22"/>
        </w:rPr>
        <w:t xml:space="preserve"> </w:t>
      </w:r>
      <w:r w:rsidRPr="00BF09EC" w:rsidR="00065CCA">
        <w:rPr>
          <w:rFonts w:asciiTheme="minorHAnsi" w:hAnsiTheme="minorHAnsi"/>
          <w:sz w:val="22"/>
          <w:szCs w:val="22"/>
        </w:rPr>
        <w:t>(voice)</w:t>
      </w:r>
    </w:p>
    <w:p w:rsidRPr="00BF09EC" w:rsidR="00F9031C" w:rsidP="00D23997" w:rsidRDefault="00F9031C" w14:paraId="3323E278" w14:textId="77777777">
      <w:pPr>
        <w:tabs>
          <w:tab w:val="left" w:pos="90"/>
        </w:tabs>
        <w:ind w:firstLine="0"/>
        <w:jc w:val="center"/>
        <w:rPr>
          <w:rFonts w:asciiTheme="minorHAnsi" w:hAnsiTheme="minorHAnsi"/>
          <w:sz w:val="22"/>
          <w:szCs w:val="22"/>
        </w:rPr>
      </w:pPr>
      <w:r w:rsidRPr="00BF09EC">
        <w:rPr>
          <w:rFonts w:asciiTheme="minorHAnsi" w:hAnsiTheme="minorHAnsi"/>
          <w:sz w:val="22"/>
          <w:szCs w:val="22"/>
        </w:rPr>
        <w:t>301.458.4035 (fax)</w:t>
      </w:r>
    </w:p>
    <w:p w:rsidRPr="00AB7E63" w:rsidR="007B4CE5" w:rsidP="00D23997" w:rsidRDefault="004047E2" w14:paraId="02B3F0DC" w14:textId="77777777">
      <w:pPr>
        <w:tabs>
          <w:tab w:val="left" w:pos="90"/>
        </w:tabs>
        <w:ind w:firstLine="0"/>
        <w:jc w:val="center"/>
        <w:rPr>
          <w:rFonts w:asciiTheme="minorHAnsi" w:hAnsiTheme="minorHAnsi"/>
          <w:sz w:val="22"/>
          <w:szCs w:val="22"/>
        </w:rPr>
      </w:pPr>
      <w:hyperlink w:history="1" r:id="rId8">
        <w:r w:rsidR="004042C1">
          <w:rPr>
            <w:rStyle w:val="Hyperlink"/>
            <w:rFonts w:asciiTheme="minorHAnsi" w:hAnsiTheme="minorHAnsi"/>
            <w:bCs/>
            <w:iCs/>
            <w:color w:val="auto"/>
            <w:sz w:val="22"/>
            <w:szCs w:val="22"/>
          </w:rPr>
          <w:t>swb</w:t>
        </w:r>
        <w:r w:rsidRPr="00AB7E63" w:rsidR="004042C1">
          <w:rPr>
            <w:rStyle w:val="Hyperlink"/>
            <w:rFonts w:asciiTheme="minorHAnsi" w:hAnsiTheme="minorHAnsi"/>
            <w:bCs/>
            <w:iCs/>
            <w:color w:val="auto"/>
            <w:sz w:val="22"/>
            <w:szCs w:val="22"/>
          </w:rPr>
          <w:t>5@cdc.gov</w:t>
        </w:r>
      </w:hyperlink>
    </w:p>
    <w:p w:rsidRPr="00AB7E63" w:rsidR="00033D75" w:rsidP="00D23997" w:rsidRDefault="00033D75" w14:paraId="4C2BE48A" w14:textId="77777777">
      <w:pPr>
        <w:tabs>
          <w:tab w:val="left" w:pos="90"/>
        </w:tabs>
        <w:ind w:firstLine="0"/>
        <w:jc w:val="center"/>
        <w:rPr>
          <w:rFonts w:asciiTheme="minorHAnsi" w:hAnsiTheme="minorHAnsi"/>
          <w:sz w:val="22"/>
          <w:szCs w:val="22"/>
        </w:rPr>
      </w:pPr>
    </w:p>
    <w:p w:rsidRPr="00AB7E63" w:rsidR="00033D75" w:rsidP="00D23997" w:rsidRDefault="00033D75" w14:paraId="4AEB59F3" w14:textId="77777777">
      <w:pPr>
        <w:tabs>
          <w:tab w:val="left" w:pos="90"/>
        </w:tabs>
        <w:ind w:firstLine="0"/>
        <w:jc w:val="center"/>
        <w:rPr>
          <w:rFonts w:asciiTheme="minorHAnsi" w:hAnsiTheme="minorHAnsi"/>
          <w:sz w:val="22"/>
          <w:szCs w:val="22"/>
        </w:rPr>
      </w:pPr>
    </w:p>
    <w:p w:rsidRPr="00AB7E63" w:rsidR="00033D75" w:rsidP="00D23997" w:rsidRDefault="00033D75" w14:paraId="41E6ABA0" w14:textId="77777777">
      <w:pPr>
        <w:tabs>
          <w:tab w:val="left" w:pos="90"/>
        </w:tabs>
        <w:ind w:firstLine="0"/>
        <w:jc w:val="center"/>
        <w:rPr>
          <w:rFonts w:asciiTheme="minorHAnsi" w:hAnsiTheme="minorHAnsi"/>
          <w:sz w:val="22"/>
          <w:szCs w:val="22"/>
        </w:rPr>
      </w:pPr>
    </w:p>
    <w:p w:rsidRPr="00AB7E63" w:rsidR="001507B6" w:rsidP="00726529" w:rsidRDefault="00F707F0" w14:paraId="11A90B46" w14:textId="24E7438B">
      <w:pPr>
        <w:ind w:firstLine="0"/>
        <w:jc w:val="center"/>
        <w:rPr>
          <w:rFonts w:asciiTheme="minorHAnsi" w:hAnsiTheme="minorHAnsi"/>
          <w:b/>
          <w:sz w:val="22"/>
          <w:szCs w:val="22"/>
        </w:rPr>
      </w:pPr>
      <w:r>
        <w:rPr>
          <w:rFonts w:asciiTheme="minorHAnsi" w:hAnsiTheme="minorHAnsi"/>
          <w:sz w:val="22"/>
          <w:szCs w:val="22"/>
        </w:rPr>
        <w:t>February 1, 2021</w:t>
      </w:r>
      <w:r w:rsidRPr="00AB7E63" w:rsidR="001507B6">
        <w:rPr>
          <w:rFonts w:asciiTheme="minorHAnsi" w:hAnsiTheme="minorHAnsi"/>
          <w:sz w:val="22"/>
          <w:szCs w:val="22"/>
        </w:rPr>
        <w:br w:type="page"/>
      </w:r>
      <w:r w:rsidRPr="00AB7E63" w:rsidR="001507B6">
        <w:rPr>
          <w:rFonts w:asciiTheme="minorHAnsi" w:hAnsiTheme="minorHAnsi"/>
          <w:b/>
          <w:sz w:val="22"/>
          <w:szCs w:val="22"/>
        </w:rPr>
        <w:lastRenderedPageBreak/>
        <w:t>Table of Contents</w:t>
      </w:r>
    </w:p>
    <w:p w:rsidR="001149D3" w:rsidRDefault="001507B6" w14:paraId="1D222E56" w14:textId="63D86354">
      <w:pPr>
        <w:pStyle w:val="TOC1"/>
        <w:rPr>
          <w:rFonts w:asciiTheme="minorHAnsi" w:hAnsiTheme="minorHAnsi" w:eastAsiaTheme="minorEastAsia" w:cstheme="minorBidi"/>
          <w:b w:val="0"/>
          <w:bCs w:val="0"/>
          <w:noProof/>
          <w:sz w:val="22"/>
          <w:szCs w:val="22"/>
        </w:rPr>
      </w:pPr>
      <w:r w:rsidRPr="00AB7E63">
        <w:rPr>
          <w:rFonts w:asciiTheme="minorHAnsi" w:hAnsiTheme="minorHAnsi"/>
          <w:sz w:val="22"/>
          <w:szCs w:val="22"/>
        </w:rPr>
        <w:fldChar w:fldCharType="begin"/>
      </w:r>
      <w:r w:rsidRPr="00AB7E63">
        <w:rPr>
          <w:rFonts w:asciiTheme="minorHAnsi" w:hAnsiTheme="minorHAnsi"/>
          <w:sz w:val="22"/>
          <w:szCs w:val="22"/>
        </w:rPr>
        <w:instrText xml:space="preserve"> TOC \o "1-3" \h \z \u </w:instrText>
      </w:r>
      <w:r w:rsidRPr="00AB7E63">
        <w:rPr>
          <w:rFonts w:asciiTheme="minorHAnsi" w:hAnsiTheme="minorHAnsi"/>
          <w:sz w:val="22"/>
          <w:szCs w:val="22"/>
        </w:rPr>
        <w:fldChar w:fldCharType="separate"/>
      </w:r>
      <w:hyperlink w:history="1" w:anchor="_Toc506987144">
        <w:r w:rsidRPr="00DE4057" w:rsidR="001149D3">
          <w:rPr>
            <w:rStyle w:val="Hyperlink"/>
            <w:noProof/>
          </w:rPr>
          <w:t>1. Circumstance Making the Collection of Information Necessary</w:t>
        </w:r>
        <w:r w:rsidR="001149D3">
          <w:rPr>
            <w:noProof/>
            <w:webHidden/>
          </w:rPr>
          <w:tab/>
        </w:r>
      </w:hyperlink>
      <w:r w:rsidR="00561EFD">
        <w:rPr>
          <w:noProof/>
        </w:rPr>
        <w:t>3</w:t>
      </w:r>
    </w:p>
    <w:p w:rsidR="001149D3" w:rsidRDefault="004047E2" w14:paraId="43584BAB" w14:textId="423EC2D1">
      <w:pPr>
        <w:pStyle w:val="TOC1"/>
        <w:rPr>
          <w:rFonts w:asciiTheme="minorHAnsi" w:hAnsiTheme="minorHAnsi" w:eastAsiaTheme="minorEastAsia" w:cstheme="minorBidi"/>
          <w:b w:val="0"/>
          <w:bCs w:val="0"/>
          <w:noProof/>
          <w:sz w:val="22"/>
          <w:szCs w:val="22"/>
        </w:rPr>
      </w:pPr>
      <w:hyperlink w:history="1" w:anchor="_Toc506987145">
        <w:r w:rsidRPr="00DE4057" w:rsidR="001149D3">
          <w:rPr>
            <w:rStyle w:val="Hyperlink"/>
            <w:noProof/>
          </w:rPr>
          <w:t>2. Purpose and Use of Information Collection</w:t>
        </w:r>
        <w:r w:rsidR="001149D3">
          <w:rPr>
            <w:noProof/>
            <w:webHidden/>
          </w:rPr>
          <w:tab/>
        </w:r>
      </w:hyperlink>
      <w:r w:rsidR="00561EFD">
        <w:rPr>
          <w:noProof/>
        </w:rPr>
        <w:t>4</w:t>
      </w:r>
    </w:p>
    <w:p w:rsidR="001149D3" w:rsidRDefault="004047E2" w14:paraId="2D5BC254" w14:textId="7CC4B4E6">
      <w:pPr>
        <w:pStyle w:val="TOC1"/>
        <w:rPr>
          <w:rFonts w:asciiTheme="minorHAnsi" w:hAnsiTheme="minorHAnsi" w:eastAsiaTheme="minorEastAsia" w:cstheme="minorBidi"/>
          <w:b w:val="0"/>
          <w:bCs w:val="0"/>
          <w:noProof/>
          <w:sz w:val="22"/>
          <w:szCs w:val="22"/>
        </w:rPr>
      </w:pPr>
      <w:hyperlink w:history="1" w:anchor="_Toc506987146">
        <w:r w:rsidRPr="00DE4057" w:rsidR="001149D3">
          <w:rPr>
            <w:rStyle w:val="Hyperlink"/>
            <w:noProof/>
          </w:rPr>
          <w:t>12. Estimates of Annualized Burden Hours and Costs</w:t>
        </w:r>
        <w:r w:rsidR="001149D3">
          <w:rPr>
            <w:noProof/>
            <w:webHidden/>
          </w:rPr>
          <w:tab/>
        </w:r>
      </w:hyperlink>
      <w:r w:rsidR="00561EFD">
        <w:rPr>
          <w:noProof/>
        </w:rPr>
        <w:t>4</w:t>
      </w:r>
    </w:p>
    <w:p w:rsidR="001149D3" w:rsidRDefault="004047E2" w14:paraId="343AD6E0" w14:textId="215CC7C1">
      <w:pPr>
        <w:pStyle w:val="TOC1"/>
        <w:rPr>
          <w:rFonts w:asciiTheme="minorHAnsi" w:hAnsiTheme="minorHAnsi" w:eastAsiaTheme="minorEastAsia" w:cstheme="minorBidi"/>
          <w:b w:val="0"/>
          <w:bCs w:val="0"/>
          <w:noProof/>
          <w:sz w:val="22"/>
          <w:szCs w:val="22"/>
        </w:rPr>
      </w:pPr>
      <w:hyperlink w:history="1" w:anchor="_Toc506987147">
        <w:r w:rsidRPr="00DE4057" w:rsidR="001149D3">
          <w:rPr>
            <w:rStyle w:val="Hyperlink"/>
            <w:noProof/>
          </w:rPr>
          <w:t>15. Explanation for Program Changes or Adjustments</w:t>
        </w:r>
        <w:r w:rsidR="001149D3">
          <w:rPr>
            <w:noProof/>
            <w:webHidden/>
          </w:rPr>
          <w:tab/>
        </w:r>
      </w:hyperlink>
      <w:r w:rsidR="00561EFD">
        <w:rPr>
          <w:noProof/>
        </w:rPr>
        <w:t>6</w:t>
      </w:r>
    </w:p>
    <w:p w:rsidRPr="00AB7E63" w:rsidR="001507B6" w:rsidP="001507B6" w:rsidRDefault="001507B6" w14:paraId="5052185B" w14:textId="77777777">
      <w:pPr>
        <w:ind w:firstLine="0"/>
        <w:rPr>
          <w:rFonts w:asciiTheme="minorHAnsi" w:hAnsiTheme="minorHAnsi"/>
          <w:sz w:val="22"/>
          <w:szCs w:val="22"/>
        </w:rPr>
      </w:pPr>
      <w:r w:rsidRPr="00AB7E63">
        <w:rPr>
          <w:rFonts w:asciiTheme="minorHAnsi" w:hAnsiTheme="minorHAnsi"/>
          <w:bCs/>
          <w:noProof/>
          <w:sz w:val="22"/>
          <w:szCs w:val="22"/>
        </w:rPr>
        <w:fldChar w:fldCharType="end"/>
      </w:r>
    </w:p>
    <w:p w:rsidR="008E144E" w:rsidP="008E144E" w:rsidRDefault="008E144E" w14:paraId="787D31BF"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Calibri" w:hAnsi="Calibri"/>
          <w:bCs/>
          <w:sz w:val="22"/>
          <w:szCs w:val="22"/>
          <w:u w:val="single"/>
        </w:rPr>
      </w:pPr>
      <w:r w:rsidRPr="002E335C">
        <w:rPr>
          <w:rFonts w:ascii="Calibri" w:hAnsi="Calibri"/>
          <w:bCs/>
          <w:sz w:val="22"/>
          <w:szCs w:val="22"/>
          <w:u w:val="single"/>
        </w:rPr>
        <w:t>List of Attachments</w:t>
      </w:r>
    </w:p>
    <w:p w:rsidR="0066788E" w:rsidRDefault="000570C5" w14:paraId="12A1F69B" w14:textId="49AD8AEE">
      <w:pPr>
        <w:ind w:firstLine="0"/>
        <w:rPr>
          <w:rFonts w:ascii="Calibri" w:hAnsi="Calibri"/>
          <w:bCs/>
          <w:sz w:val="22"/>
          <w:szCs w:val="22"/>
        </w:rPr>
      </w:pPr>
      <w:r>
        <w:rPr>
          <w:rFonts w:ascii="Calibri" w:hAnsi="Calibri"/>
          <w:bCs/>
          <w:sz w:val="22"/>
          <w:szCs w:val="22"/>
        </w:rPr>
        <w:t xml:space="preserve">Attachment </w:t>
      </w:r>
      <w:r w:rsidR="0066788E">
        <w:rPr>
          <w:rFonts w:ascii="Calibri" w:hAnsi="Calibri"/>
          <w:bCs/>
          <w:sz w:val="22"/>
          <w:szCs w:val="22"/>
        </w:rPr>
        <w:t>1</w:t>
      </w:r>
      <w:r>
        <w:rPr>
          <w:rFonts w:ascii="Calibri" w:hAnsi="Calibri"/>
          <w:bCs/>
          <w:sz w:val="22"/>
          <w:szCs w:val="22"/>
        </w:rPr>
        <w:t xml:space="preserve"> - </w:t>
      </w:r>
      <w:r w:rsidRPr="000570C5">
        <w:rPr>
          <w:rFonts w:ascii="Calibri" w:hAnsi="Calibri"/>
          <w:bCs/>
          <w:sz w:val="22"/>
          <w:szCs w:val="22"/>
        </w:rPr>
        <w:t>2021  Sample Adult C</w:t>
      </w:r>
      <w:r w:rsidR="00D2458E">
        <w:rPr>
          <w:rFonts w:ascii="Calibri" w:hAnsi="Calibri"/>
          <w:bCs/>
          <w:sz w:val="22"/>
          <w:szCs w:val="22"/>
        </w:rPr>
        <w:t>OVID</w:t>
      </w:r>
      <w:r w:rsidRPr="000570C5">
        <w:rPr>
          <w:rFonts w:ascii="Calibri" w:hAnsi="Calibri"/>
          <w:bCs/>
          <w:sz w:val="22"/>
          <w:szCs w:val="22"/>
        </w:rPr>
        <w:t xml:space="preserve">-19 Vaccination Questions </w:t>
      </w:r>
    </w:p>
    <w:p w:rsidR="0066788E" w:rsidP="0066788E" w:rsidRDefault="0066788E" w14:paraId="6A7E5094" w14:textId="350534D1">
      <w:pPr>
        <w:ind w:firstLine="0"/>
        <w:rPr>
          <w:rFonts w:ascii="Calibri" w:hAnsi="Calibri"/>
          <w:bCs/>
          <w:sz w:val="22"/>
          <w:szCs w:val="22"/>
        </w:rPr>
      </w:pPr>
      <w:r w:rsidRPr="000570C5">
        <w:rPr>
          <w:rFonts w:ascii="Calibri" w:hAnsi="Calibri"/>
          <w:bCs/>
          <w:sz w:val="22"/>
          <w:szCs w:val="22"/>
        </w:rPr>
        <w:t>Att</w:t>
      </w:r>
      <w:r>
        <w:rPr>
          <w:rFonts w:ascii="Calibri" w:hAnsi="Calibri"/>
          <w:bCs/>
          <w:sz w:val="22"/>
          <w:szCs w:val="22"/>
        </w:rPr>
        <w:t>achment</w:t>
      </w:r>
      <w:r w:rsidRPr="000570C5">
        <w:rPr>
          <w:rFonts w:ascii="Calibri" w:hAnsi="Calibri"/>
          <w:bCs/>
          <w:sz w:val="22"/>
          <w:szCs w:val="22"/>
        </w:rPr>
        <w:t xml:space="preserve"> </w:t>
      </w:r>
      <w:r>
        <w:rPr>
          <w:rFonts w:ascii="Calibri" w:hAnsi="Calibri"/>
          <w:bCs/>
          <w:sz w:val="22"/>
          <w:szCs w:val="22"/>
        </w:rPr>
        <w:t>2</w:t>
      </w:r>
      <w:r w:rsidRPr="000570C5">
        <w:rPr>
          <w:rFonts w:ascii="Calibri" w:hAnsi="Calibri"/>
          <w:bCs/>
          <w:sz w:val="22"/>
          <w:szCs w:val="22"/>
        </w:rPr>
        <w:t xml:space="preserve"> - 2021 </w:t>
      </w:r>
      <w:r w:rsidR="00D2458E">
        <w:rPr>
          <w:rFonts w:ascii="Calibri" w:hAnsi="Calibri"/>
          <w:bCs/>
          <w:sz w:val="22"/>
          <w:szCs w:val="22"/>
        </w:rPr>
        <w:t xml:space="preserve"> Sample Child </w:t>
      </w:r>
      <w:r w:rsidRPr="000570C5" w:rsidR="00D2458E">
        <w:rPr>
          <w:rFonts w:ascii="Calibri" w:hAnsi="Calibri"/>
          <w:bCs/>
          <w:sz w:val="22"/>
          <w:szCs w:val="22"/>
        </w:rPr>
        <w:t>C</w:t>
      </w:r>
      <w:r w:rsidR="00D2458E">
        <w:rPr>
          <w:rFonts w:ascii="Calibri" w:hAnsi="Calibri"/>
          <w:bCs/>
          <w:sz w:val="22"/>
          <w:szCs w:val="22"/>
        </w:rPr>
        <w:t>OVID</w:t>
      </w:r>
      <w:r w:rsidRPr="000570C5" w:rsidR="00D2458E">
        <w:rPr>
          <w:rFonts w:ascii="Calibri" w:hAnsi="Calibri"/>
          <w:bCs/>
          <w:sz w:val="22"/>
          <w:szCs w:val="22"/>
        </w:rPr>
        <w:t>-19 Vaccination Questions</w:t>
      </w:r>
    </w:p>
    <w:p w:rsidR="001C633F" w:rsidRDefault="001C633F" w14:paraId="7F7B54B0" w14:textId="6F43AF1E">
      <w:pPr>
        <w:ind w:firstLine="0"/>
        <w:rPr>
          <w:rFonts w:asciiTheme="minorHAnsi" w:hAnsiTheme="minorHAnsi"/>
          <w:b/>
          <w:sz w:val="22"/>
          <w:szCs w:val="22"/>
        </w:rPr>
      </w:pPr>
      <w:r>
        <w:rPr>
          <w:rFonts w:asciiTheme="minorHAnsi" w:hAnsiTheme="minorHAnsi"/>
          <w:b/>
          <w:sz w:val="22"/>
          <w:szCs w:val="22"/>
        </w:rPr>
        <w:br w:type="page"/>
      </w:r>
    </w:p>
    <w:p w:rsidRPr="007771F1" w:rsidR="007938E0" w:rsidP="00DC3E38" w:rsidRDefault="00A12B9F" w14:paraId="5E96F6DF" w14:textId="76D5B485">
      <w:pPr>
        <w:ind w:firstLine="0"/>
        <w:jc w:val="center"/>
        <w:rPr>
          <w:rFonts w:asciiTheme="minorHAnsi" w:hAnsiTheme="minorHAnsi"/>
          <w:b/>
          <w:sz w:val="22"/>
          <w:szCs w:val="22"/>
        </w:rPr>
      </w:pPr>
      <w:r w:rsidRPr="007771F1">
        <w:rPr>
          <w:rFonts w:asciiTheme="minorHAnsi" w:hAnsiTheme="minorHAnsi"/>
          <w:b/>
          <w:sz w:val="22"/>
          <w:szCs w:val="22"/>
        </w:rPr>
        <w:lastRenderedPageBreak/>
        <w:t>NCHS National Health Interview Survey</w:t>
      </w:r>
    </w:p>
    <w:p w:rsidRPr="00AB7E63" w:rsidR="003828A8" w:rsidP="00DB0373" w:rsidRDefault="003828A8" w14:paraId="1C10ED2C" w14:textId="77777777">
      <w:pPr>
        <w:ind w:firstLine="0"/>
        <w:rPr>
          <w:rFonts w:asciiTheme="minorHAnsi" w:hAnsiTheme="minorHAnsi"/>
          <w:sz w:val="22"/>
          <w:szCs w:val="22"/>
        </w:rPr>
      </w:pPr>
    </w:p>
    <w:p w:rsidR="004852FC" w:rsidP="002B2DAD" w:rsidRDefault="002B2DAD" w14:paraId="506761D6" w14:textId="60F8D6E8">
      <w:pPr>
        <w:ind w:firstLine="0"/>
        <w:rPr>
          <w:rFonts w:asciiTheme="minorHAnsi" w:hAnsiTheme="minorHAnsi"/>
          <w:sz w:val="22"/>
          <w:szCs w:val="22"/>
        </w:rPr>
      </w:pPr>
      <w:r w:rsidRPr="002B2DAD">
        <w:rPr>
          <w:rFonts w:asciiTheme="minorHAnsi" w:hAnsiTheme="minorHAnsi"/>
          <w:sz w:val="22"/>
          <w:szCs w:val="22"/>
        </w:rPr>
        <w:t>This is a request for</w:t>
      </w:r>
      <w:r w:rsidR="00E470C7">
        <w:rPr>
          <w:rFonts w:asciiTheme="minorHAnsi" w:hAnsiTheme="minorHAnsi"/>
          <w:sz w:val="22"/>
          <w:szCs w:val="22"/>
        </w:rPr>
        <w:t xml:space="preserve"> approval of a</w:t>
      </w:r>
      <w:r w:rsidRPr="002B2DAD">
        <w:rPr>
          <w:rFonts w:asciiTheme="minorHAnsi" w:hAnsiTheme="minorHAnsi"/>
          <w:sz w:val="22"/>
          <w:szCs w:val="22"/>
        </w:rPr>
        <w:t xml:space="preserve"> </w:t>
      </w:r>
      <w:proofErr w:type="spellStart"/>
      <w:r w:rsidRPr="002B2DAD">
        <w:rPr>
          <w:rFonts w:asciiTheme="minorHAnsi" w:hAnsiTheme="minorHAnsi"/>
          <w:sz w:val="22"/>
          <w:szCs w:val="22"/>
        </w:rPr>
        <w:t>nonsubstantive</w:t>
      </w:r>
      <w:proofErr w:type="spellEnd"/>
      <w:r w:rsidRPr="002B2DAD">
        <w:rPr>
          <w:rFonts w:asciiTheme="minorHAnsi" w:hAnsiTheme="minorHAnsi"/>
          <w:sz w:val="22"/>
          <w:szCs w:val="22"/>
        </w:rPr>
        <w:t xml:space="preserve"> change to the National Health </w:t>
      </w:r>
      <w:r>
        <w:rPr>
          <w:rFonts w:asciiTheme="minorHAnsi" w:hAnsiTheme="minorHAnsi"/>
          <w:sz w:val="22"/>
          <w:szCs w:val="22"/>
        </w:rPr>
        <w:t>Interview</w:t>
      </w:r>
      <w:r w:rsidRPr="002B2DAD">
        <w:rPr>
          <w:rFonts w:asciiTheme="minorHAnsi" w:hAnsiTheme="minorHAnsi"/>
          <w:sz w:val="22"/>
          <w:szCs w:val="22"/>
        </w:rPr>
        <w:t xml:space="preserve"> Survey (</w:t>
      </w:r>
      <w:r>
        <w:rPr>
          <w:rFonts w:asciiTheme="minorHAnsi" w:hAnsiTheme="minorHAnsi"/>
          <w:sz w:val="22"/>
          <w:szCs w:val="22"/>
        </w:rPr>
        <w:t>NHIS</w:t>
      </w:r>
      <w:r w:rsidRPr="002B2DAD">
        <w:rPr>
          <w:rFonts w:asciiTheme="minorHAnsi" w:hAnsiTheme="minorHAnsi"/>
          <w:sz w:val="22"/>
          <w:szCs w:val="22"/>
        </w:rPr>
        <w:t>) (OMB No. 0920-</w:t>
      </w:r>
      <w:r>
        <w:rPr>
          <w:rFonts w:asciiTheme="minorHAnsi" w:hAnsiTheme="minorHAnsi"/>
          <w:sz w:val="22"/>
          <w:szCs w:val="22"/>
        </w:rPr>
        <w:t>0214</w:t>
      </w:r>
      <w:r w:rsidRPr="002B2DAD">
        <w:rPr>
          <w:rFonts w:asciiTheme="minorHAnsi" w:hAnsiTheme="minorHAnsi"/>
          <w:sz w:val="22"/>
          <w:szCs w:val="22"/>
        </w:rPr>
        <w:t>, Exp. Date 12/</w:t>
      </w:r>
      <w:r w:rsidR="00295E68">
        <w:rPr>
          <w:rFonts w:asciiTheme="minorHAnsi" w:hAnsiTheme="minorHAnsi"/>
          <w:sz w:val="22"/>
          <w:szCs w:val="22"/>
        </w:rPr>
        <w:t>31</w:t>
      </w:r>
      <w:r w:rsidRPr="002B2DAD">
        <w:rPr>
          <w:rFonts w:asciiTheme="minorHAnsi" w:hAnsiTheme="minorHAnsi"/>
          <w:sz w:val="22"/>
          <w:szCs w:val="22"/>
        </w:rPr>
        <w:t>/</w:t>
      </w:r>
      <w:r w:rsidRPr="002B2DAD" w:rsidR="00381799">
        <w:rPr>
          <w:rFonts w:asciiTheme="minorHAnsi" w:hAnsiTheme="minorHAnsi"/>
          <w:sz w:val="22"/>
          <w:szCs w:val="22"/>
        </w:rPr>
        <w:t>20</w:t>
      </w:r>
      <w:r w:rsidR="00381799">
        <w:rPr>
          <w:rFonts w:asciiTheme="minorHAnsi" w:hAnsiTheme="minorHAnsi"/>
          <w:sz w:val="22"/>
          <w:szCs w:val="22"/>
        </w:rPr>
        <w:t>2</w:t>
      </w:r>
      <w:r w:rsidR="001C633F">
        <w:rPr>
          <w:rFonts w:asciiTheme="minorHAnsi" w:hAnsiTheme="minorHAnsi"/>
          <w:sz w:val="22"/>
          <w:szCs w:val="22"/>
        </w:rPr>
        <w:t>3</w:t>
      </w:r>
      <w:r w:rsidRPr="002B2DAD">
        <w:rPr>
          <w:rFonts w:asciiTheme="minorHAnsi" w:hAnsiTheme="minorHAnsi"/>
          <w:sz w:val="22"/>
          <w:szCs w:val="22"/>
        </w:rPr>
        <w:t>), conducted by the National Center for Health Statistics (NCHS), Centers for Diseas</w:t>
      </w:r>
      <w:r w:rsidR="004852FC">
        <w:rPr>
          <w:rFonts w:asciiTheme="minorHAnsi" w:hAnsiTheme="minorHAnsi"/>
          <w:sz w:val="22"/>
          <w:szCs w:val="22"/>
        </w:rPr>
        <w:t>e Control and Prevention (CDC).</w:t>
      </w:r>
    </w:p>
    <w:p w:rsidR="004852FC" w:rsidP="002B2DAD" w:rsidRDefault="004852FC" w14:paraId="29213911" w14:textId="77777777">
      <w:pPr>
        <w:ind w:firstLine="0"/>
        <w:rPr>
          <w:rFonts w:asciiTheme="minorHAnsi" w:hAnsiTheme="minorHAnsi"/>
          <w:sz w:val="22"/>
          <w:szCs w:val="22"/>
        </w:rPr>
      </w:pPr>
    </w:p>
    <w:p w:rsidR="005461D8" w:rsidP="002B2DAD" w:rsidRDefault="003B14B5" w14:paraId="10816AD0" w14:textId="29CB78DC">
      <w:pPr>
        <w:ind w:firstLine="0"/>
        <w:rPr>
          <w:rFonts w:asciiTheme="minorHAnsi" w:hAnsiTheme="minorHAnsi"/>
          <w:sz w:val="22"/>
          <w:szCs w:val="22"/>
        </w:rPr>
      </w:pPr>
      <w:r>
        <w:rPr>
          <w:rFonts w:asciiTheme="minorHAnsi" w:hAnsiTheme="minorHAnsi"/>
          <w:sz w:val="22"/>
          <w:szCs w:val="22"/>
        </w:rPr>
        <w:t>T</w:t>
      </w:r>
      <w:r w:rsidR="005461D8">
        <w:rPr>
          <w:rFonts w:asciiTheme="minorHAnsi" w:hAnsiTheme="minorHAnsi"/>
          <w:sz w:val="22"/>
          <w:szCs w:val="22"/>
        </w:rPr>
        <w:t xml:space="preserve">he NHIS </w:t>
      </w:r>
      <w:r w:rsidR="001C633F">
        <w:rPr>
          <w:rFonts w:asciiTheme="minorHAnsi" w:hAnsiTheme="minorHAnsi"/>
          <w:sz w:val="22"/>
          <w:szCs w:val="22"/>
        </w:rPr>
        <w:t xml:space="preserve">is planning to add items on COVID-19 vaccination </w:t>
      </w:r>
      <w:r w:rsidR="00E65BF7">
        <w:rPr>
          <w:rFonts w:asciiTheme="minorHAnsi" w:hAnsiTheme="minorHAnsi"/>
          <w:sz w:val="22"/>
          <w:szCs w:val="22"/>
        </w:rPr>
        <w:t xml:space="preserve">to the Sample Adult questionnaire (Attachment 1) </w:t>
      </w:r>
      <w:r w:rsidR="001C633F">
        <w:rPr>
          <w:rFonts w:asciiTheme="minorHAnsi" w:hAnsiTheme="minorHAnsi"/>
          <w:sz w:val="22"/>
          <w:szCs w:val="22"/>
        </w:rPr>
        <w:t xml:space="preserve">beginning on April 1, 2021. </w:t>
      </w:r>
      <w:r w:rsidR="00E65BF7">
        <w:rPr>
          <w:rFonts w:asciiTheme="minorHAnsi" w:hAnsiTheme="minorHAnsi"/>
          <w:sz w:val="22"/>
          <w:szCs w:val="22"/>
        </w:rPr>
        <w:t xml:space="preserve">Additionally, the NHIS is planning to add similar items to the Sample Child questionnaire beginning July 1 or October 1, 2021 (Attachment 2). </w:t>
      </w:r>
      <w:r w:rsidR="004009E4">
        <w:rPr>
          <w:rFonts w:asciiTheme="minorHAnsi" w:hAnsiTheme="minorHAnsi"/>
          <w:sz w:val="22"/>
          <w:szCs w:val="22"/>
        </w:rPr>
        <w:t xml:space="preserve">This </w:t>
      </w:r>
      <w:r w:rsidR="00E70EA4">
        <w:rPr>
          <w:rFonts w:asciiTheme="minorHAnsi" w:hAnsiTheme="minorHAnsi"/>
          <w:sz w:val="22"/>
          <w:szCs w:val="22"/>
        </w:rPr>
        <w:t xml:space="preserve">content </w:t>
      </w:r>
      <w:r w:rsidR="00AD6399">
        <w:rPr>
          <w:rFonts w:asciiTheme="minorHAnsi" w:hAnsiTheme="minorHAnsi"/>
          <w:sz w:val="22"/>
          <w:szCs w:val="22"/>
        </w:rPr>
        <w:t>wa</w:t>
      </w:r>
      <w:r w:rsidR="00E70EA4">
        <w:rPr>
          <w:rFonts w:asciiTheme="minorHAnsi" w:hAnsiTheme="minorHAnsi"/>
          <w:sz w:val="22"/>
          <w:szCs w:val="22"/>
        </w:rPr>
        <w:t>s</w:t>
      </w:r>
      <w:r w:rsidR="004009E4">
        <w:rPr>
          <w:rFonts w:asciiTheme="minorHAnsi" w:hAnsiTheme="minorHAnsi"/>
          <w:sz w:val="22"/>
          <w:szCs w:val="22"/>
        </w:rPr>
        <w:t xml:space="preserve"> incorporate</w:t>
      </w:r>
      <w:r w:rsidR="00E70EA4">
        <w:rPr>
          <w:rFonts w:asciiTheme="minorHAnsi" w:hAnsiTheme="minorHAnsi"/>
          <w:sz w:val="22"/>
          <w:szCs w:val="22"/>
        </w:rPr>
        <w:t>d</w:t>
      </w:r>
      <w:r w:rsidR="004009E4">
        <w:rPr>
          <w:rFonts w:asciiTheme="minorHAnsi" w:hAnsiTheme="minorHAnsi"/>
          <w:sz w:val="22"/>
          <w:szCs w:val="22"/>
        </w:rPr>
        <w:t xml:space="preserve"> in</w:t>
      </w:r>
      <w:r w:rsidR="00F91EBD">
        <w:rPr>
          <w:rFonts w:asciiTheme="minorHAnsi" w:hAnsiTheme="minorHAnsi"/>
          <w:sz w:val="22"/>
          <w:szCs w:val="22"/>
        </w:rPr>
        <w:t xml:space="preserve">to the </w:t>
      </w:r>
      <w:r w:rsidR="004009E4">
        <w:rPr>
          <w:rFonts w:asciiTheme="minorHAnsi" w:hAnsiTheme="minorHAnsi"/>
          <w:sz w:val="22"/>
          <w:szCs w:val="22"/>
        </w:rPr>
        <w:t>burden estimates in the initial submission</w:t>
      </w:r>
      <w:r w:rsidR="00094328">
        <w:rPr>
          <w:rFonts w:asciiTheme="minorHAnsi" w:hAnsiTheme="minorHAnsi"/>
          <w:sz w:val="22"/>
          <w:szCs w:val="22"/>
        </w:rPr>
        <w:t>, but a</w:t>
      </w:r>
      <w:r w:rsidR="000570C5">
        <w:rPr>
          <w:rFonts w:asciiTheme="minorHAnsi" w:hAnsiTheme="minorHAnsi"/>
          <w:sz w:val="22"/>
          <w:szCs w:val="22"/>
        </w:rPr>
        <w:t>t th</w:t>
      </w:r>
      <w:r w:rsidR="00BC259E">
        <w:rPr>
          <w:rFonts w:asciiTheme="minorHAnsi" w:hAnsiTheme="minorHAnsi"/>
          <w:sz w:val="22"/>
          <w:szCs w:val="22"/>
        </w:rPr>
        <w:t>at</w:t>
      </w:r>
      <w:r w:rsidR="000570C5">
        <w:rPr>
          <w:rFonts w:asciiTheme="minorHAnsi" w:hAnsiTheme="minorHAnsi"/>
          <w:sz w:val="22"/>
          <w:szCs w:val="22"/>
        </w:rPr>
        <w:t xml:space="preserve"> time, the items </w:t>
      </w:r>
      <w:r w:rsidR="00094328">
        <w:rPr>
          <w:rFonts w:asciiTheme="minorHAnsi" w:hAnsiTheme="minorHAnsi"/>
          <w:sz w:val="22"/>
          <w:szCs w:val="22"/>
        </w:rPr>
        <w:t xml:space="preserve">themselves </w:t>
      </w:r>
      <w:r w:rsidR="000570C5">
        <w:rPr>
          <w:rFonts w:asciiTheme="minorHAnsi" w:hAnsiTheme="minorHAnsi"/>
          <w:sz w:val="22"/>
          <w:szCs w:val="22"/>
        </w:rPr>
        <w:t>were not yet finalize</w:t>
      </w:r>
      <w:r w:rsidR="00E65BF7">
        <w:rPr>
          <w:rFonts w:asciiTheme="minorHAnsi" w:hAnsiTheme="minorHAnsi"/>
          <w:sz w:val="22"/>
          <w:szCs w:val="22"/>
        </w:rPr>
        <w:t>d.</w:t>
      </w:r>
    </w:p>
    <w:p w:rsidR="004465F4" w:rsidRDefault="004465F4" w14:paraId="02F17DEE" w14:textId="039DBFA9">
      <w:pPr>
        <w:ind w:firstLine="0"/>
        <w:rPr>
          <w:rFonts w:asciiTheme="minorHAnsi" w:hAnsiTheme="minorHAnsi"/>
          <w:sz w:val="22"/>
          <w:szCs w:val="22"/>
        </w:rPr>
      </w:pPr>
    </w:p>
    <w:p w:rsidR="00094328" w:rsidRDefault="00094328" w14:paraId="55CE65C0" w14:textId="1D2D9327">
      <w:pPr>
        <w:ind w:firstLine="0"/>
        <w:rPr>
          <w:rFonts w:asciiTheme="minorHAnsi" w:hAnsiTheme="minorHAnsi"/>
          <w:sz w:val="22"/>
          <w:szCs w:val="22"/>
        </w:rPr>
      </w:pPr>
      <w:r>
        <w:rPr>
          <w:rFonts w:asciiTheme="minorHAnsi" w:hAnsiTheme="minorHAnsi"/>
          <w:sz w:val="22"/>
          <w:szCs w:val="22"/>
        </w:rPr>
        <w:t xml:space="preserve">This is a </w:t>
      </w:r>
      <w:proofErr w:type="spellStart"/>
      <w:r>
        <w:rPr>
          <w:rFonts w:asciiTheme="minorHAnsi" w:hAnsiTheme="minorHAnsi"/>
          <w:sz w:val="22"/>
          <w:szCs w:val="22"/>
        </w:rPr>
        <w:t>nonsubstantive</w:t>
      </w:r>
      <w:proofErr w:type="spellEnd"/>
      <w:r>
        <w:rPr>
          <w:rFonts w:asciiTheme="minorHAnsi" w:hAnsiTheme="minorHAnsi"/>
          <w:sz w:val="22"/>
          <w:szCs w:val="22"/>
        </w:rPr>
        <w:t xml:space="preserve"> change request to approve the final item text.</w:t>
      </w:r>
    </w:p>
    <w:p w:rsidR="00BC259E" w:rsidRDefault="00BC259E" w14:paraId="787311A9" w14:textId="71798012">
      <w:pPr>
        <w:ind w:firstLine="0"/>
        <w:rPr>
          <w:rFonts w:asciiTheme="minorHAnsi" w:hAnsiTheme="minorHAnsi"/>
          <w:sz w:val="22"/>
          <w:szCs w:val="22"/>
        </w:rPr>
      </w:pPr>
    </w:p>
    <w:p w:rsidR="002A4B6A" w:rsidP="002A4B6A" w:rsidRDefault="00BC259E" w14:paraId="02109F63" w14:textId="198729C1">
      <w:pPr>
        <w:ind w:firstLine="0"/>
        <w:rPr>
          <w:rFonts w:asciiTheme="minorHAnsi" w:hAnsiTheme="minorHAnsi"/>
          <w:sz w:val="22"/>
          <w:szCs w:val="22"/>
        </w:rPr>
      </w:pPr>
      <w:r>
        <w:rPr>
          <w:rFonts w:asciiTheme="minorHAnsi" w:hAnsiTheme="minorHAnsi" w:cstheme="minorHAnsi"/>
          <w:sz w:val="22"/>
          <w:szCs w:val="22"/>
        </w:rPr>
        <w:t xml:space="preserve">The </w:t>
      </w:r>
      <w:r w:rsidR="004479BE">
        <w:rPr>
          <w:rFonts w:asciiTheme="minorHAnsi" w:hAnsiTheme="minorHAnsi" w:cstheme="minorHAnsi"/>
          <w:sz w:val="22"/>
          <w:szCs w:val="22"/>
        </w:rPr>
        <w:t xml:space="preserve">following </w:t>
      </w:r>
      <w:r w:rsidR="00FA5913">
        <w:rPr>
          <w:rFonts w:asciiTheme="minorHAnsi" w:hAnsiTheme="minorHAnsi" w:cstheme="minorHAnsi"/>
          <w:sz w:val="22"/>
          <w:szCs w:val="22"/>
        </w:rPr>
        <w:t xml:space="preserve">are </w:t>
      </w:r>
      <w:r>
        <w:rPr>
          <w:rFonts w:asciiTheme="minorHAnsi" w:hAnsiTheme="minorHAnsi" w:cstheme="minorHAnsi"/>
          <w:sz w:val="22"/>
          <w:szCs w:val="22"/>
        </w:rPr>
        <w:t>proposed  for both the Sample Adult and Sample Child questionnaires.</w:t>
      </w:r>
      <w:r w:rsidRPr="002A4B6A" w:rsidR="002A4B6A">
        <w:rPr>
          <w:rFonts w:asciiTheme="minorHAnsi" w:hAnsiTheme="minorHAnsi"/>
          <w:sz w:val="22"/>
          <w:szCs w:val="22"/>
        </w:rPr>
        <w:t xml:space="preserve"> </w:t>
      </w:r>
    </w:p>
    <w:p w:rsidR="00BC259E" w:rsidP="00BC259E" w:rsidRDefault="00BC259E" w14:paraId="0D6594D9" w14:textId="52BF53B5">
      <w:pPr>
        <w:ind w:firstLine="0"/>
        <w:rPr>
          <w:rFonts w:asciiTheme="minorHAnsi" w:hAnsiTheme="minorHAnsi" w:cstheme="minorHAnsi"/>
          <w:sz w:val="22"/>
          <w:szCs w:val="22"/>
        </w:rPr>
      </w:pPr>
    </w:p>
    <w:p w:rsidRPr="00E65BF7" w:rsidR="00BC259E" w:rsidP="00BC259E" w:rsidRDefault="00985500" w14:paraId="1EC460EB" w14:textId="2862AF5B">
      <w:pPr>
        <w:pStyle w:val="ListParagraph"/>
        <w:numPr>
          <w:ilvl w:val="0"/>
          <w:numId w:val="56"/>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w:t>
      </w:r>
      <w:r w:rsidRPr="00E65BF7" w:rsidR="00BC259E">
        <w:rPr>
          <w:rFonts w:asciiTheme="minorHAnsi" w:hAnsiTheme="minorHAnsi" w:cstheme="minorHAnsi"/>
          <w:sz w:val="22"/>
          <w:szCs w:val="22"/>
        </w:rPr>
        <w:t xml:space="preserve">ave you </w:t>
      </w:r>
      <w:r w:rsidR="00BC259E">
        <w:rPr>
          <w:rFonts w:asciiTheme="minorHAnsi" w:hAnsiTheme="minorHAnsi" w:cstheme="minorHAnsi"/>
          <w:sz w:val="22"/>
          <w:szCs w:val="22"/>
        </w:rPr>
        <w:t xml:space="preserve">[Sample Child] </w:t>
      </w:r>
      <w:r w:rsidRPr="00E65BF7" w:rsidR="00BC259E">
        <w:rPr>
          <w:rFonts w:asciiTheme="minorHAnsi" w:hAnsiTheme="minorHAnsi" w:cstheme="minorHAnsi"/>
          <w:sz w:val="22"/>
          <w:szCs w:val="22"/>
        </w:rPr>
        <w:t>had a COVID-19 vaccination?</w:t>
      </w:r>
    </w:p>
    <w:p w:rsidRPr="00E65BF7" w:rsidR="00BC259E" w:rsidP="00BC259E" w:rsidRDefault="00BC259E" w14:paraId="6EC6DA81" w14:textId="77777777">
      <w:pPr>
        <w:pStyle w:val="ListParagraph"/>
        <w:numPr>
          <w:ilvl w:val="0"/>
          <w:numId w:val="55"/>
        </w:numPr>
        <w:autoSpaceDE w:val="0"/>
        <w:autoSpaceDN w:val="0"/>
        <w:adjustRightInd w:val="0"/>
        <w:rPr>
          <w:rFonts w:asciiTheme="minorHAnsi" w:hAnsiTheme="minorHAnsi" w:cstheme="minorHAnsi"/>
          <w:sz w:val="22"/>
          <w:szCs w:val="22"/>
        </w:rPr>
      </w:pPr>
      <w:r w:rsidRPr="00E65BF7">
        <w:rPr>
          <w:rFonts w:asciiTheme="minorHAnsi" w:hAnsiTheme="minorHAnsi" w:cstheme="minorHAnsi"/>
          <w:sz w:val="22"/>
          <w:szCs w:val="22"/>
        </w:rPr>
        <w:t xml:space="preserve">How many COVID-19 vaccinations have you </w:t>
      </w:r>
      <w:r>
        <w:rPr>
          <w:rFonts w:asciiTheme="minorHAnsi" w:hAnsiTheme="minorHAnsi" w:cstheme="minorHAnsi"/>
          <w:sz w:val="22"/>
          <w:szCs w:val="22"/>
        </w:rPr>
        <w:t xml:space="preserve">[Sample Child] </w:t>
      </w:r>
      <w:r w:rsidRPr="00E65BF7">
        <w:rPr>
          <w:rFonts w:asciiTheme="minorHAnsi" w:hAnsiTheme="minorHAnsi" w:cstheme="minorHAnsi"/>
          <w:sz w:val="22"/>
          <w:szCs w:val="22"/>
        </w:rPr>
        <w:t>received?</w:t>
      </w:r>
    </w:p>
    <w:p w:rsidRPr="00E65BF7" w:rsidR="00BC259E" w:rsidP="00BC259E" w:rsidRDefault="00BC259E" w14:paraId="5DB97D79" w14:textId="02EAA77B">
      <w:pPr>
        <w:pStyle w:val="ListParagraph"/>
        <w:numPr>
          <w:ilvl w:val="0"/>
          <w:numId w:val="55"/>
        </w:numPr>
        <w:autoSpaceDE w:val="0"/>
        <w:autoSpaceDN w:val="0"/>
        <w:adjustRightInd w:val="0"/>
        <w:rPr>
          <w:rFonts w:asciiTheme="minorHAnsi" w:hAnsiTheme="minorHAnsi" w:cstheme="minorHAnsi"/>
          <w:sz w:val="22"/>
          <w:szCs w:val="22"/>
        </w:rPr>
      </w:pPr>
      <w:r w:rsidRPr="00E65BF7">
        <w:rPr>
          <w:rFonts w:asciiTheme="minorHAnsi" w:hAnsiTheme="minorHAnsi" w:cstheme="minorHAnsi"/>
          <w:sz w:val="22"/>
          <w:szCs w:val="22"/>
        </w:rPr>
        <w:t xml:space="preserve">During what month and year did you </w:t>
      </w:r>
      <w:r>
        <w:rPr>
          <w:rFonts w:asciiTheme="minorHAnsi" w:hAnsiTheme="minorHAnsi" w:cstheme="minorHAnsi"/>
          <w:sz w:val="22"/>
          <w:szCs w:val="22"/>
        </w:rPr>
        <w:t xml:space="preserve">[Sample Child] </w:t>
      </w:r>
      <w:r w:rsidRPr="00E65BF7">
        <w:rPr>
          <w:rFonts w:asciiTheme="minorHAnsi" w:hAnsiTheme="minorHAnsi" w:cstheme="minorHAnsi"/>
          <w:sz w:val="22"/>
          <w:szCs w:val="22"/>
        </w:rPr>
        <w:t xml:space="preserve">receive your </w:t>
      </w:r>
      <w:r>
        <w:rPr>
          <w:rFonts w:asciiTheme="minorHAnsi" w:hAnsiTheme="minorHAnsi" w:cstheme="minorHAnsi"/>
          <w:sz w:val="22"/>
          <w:szCs w:val="22"/>
        </w:rPr>
        <w:t>[</w:t>
      </w:r>
      <w:r w:rsidR="004479BE">
        <w:rPr>
          <w:rFonts w:asciiTheme="minorHAnsi" w:hAnsiTheme="minorHAnsi" w:cstheme="minorHAnsi"/>
          <w:sz w:val="22"/>
          <w:szCs w:val="22"/>
        </w:rPr>
        <w:t>his/her</w:t>
      </w:r>
      <w:r>
        <w:rPr>
          <w:rFonts w:asciiTheme="minorHAnsi" w:hAnsiTheme="minorHAnsi" w:cstheme="minorHAnsi"/>
          <w:sz w:val="22"/>
          <w:szCs w:val="22"/>
        </w:rPr>
        <w:t xml:space="preserve">] </w:t>
      </w:r>
      <w:r w:rsidRPr="00E65BF7">
        <w:rPr>
          <w:rFonts w:asciiTheme="minorHAnsi" w:hAnsiTheme="minorHAnsi" w:cstheme="minorHAnsi"/>
          <w:sz w:val="22"/>
          <w:szCs w:val="22"/>
        </w:rPr>
        <w:t xml:space="preserve">most recent COVID-19 vaccination? </w:t>
      </w:r>
    </w:p>
    <w:p w:rsidRPr="00E65BF7" w:rsidR="00BC259E" w:rsidP="00BC259E" w:rsidRDefault="00BC259E" w14:paraId="300F797A" w14:textId="7F27DA0B">
      <w:pPr>
        <w:pStyle w:val="ListParagraph"/>
        <w:numPr>
          <w:ilvl w:val="0"/>
          <w:numId w:val="55"/>
        </w:numPr>
        <w:autoSpaceDE w:val="0"/>
        <w:autoSpaceDN w:val="0"/>
        <w:adjustRightInd w:val="0"/>
        <w:rPr>
          <w:rFonts w:asciiTheme="minorHAnsi" w:hAnsiTheme="minorHAnsi" w:cstheme="minorHAnsi"/>
          <w:sz w:val="22"/>
          <w:szCs w:val="22"/>
        </w:rPr>
      </w:pPr>
      <w:r w:rsidRPr="00E65BF7">
        <w:rPr>
          <w:rFonts w:asciiTheme="minorHAnsi" w:hAnsiTheme="minorHAnsi" w:cstheme="minorHAnsi"/>
          <w:sz w:val="22"/>
          <w:szCs w:val="22"/>
        </w:rPr>
        <w:t>During what month and year did you</w:t>
      </w:r>
      <w:r>
        <w:rPr>
          <w:rFonts w:asciiTheme="minorHAnsi" w:hAnsiTheme="minorHAnsi" w:cstheme="minorHAnsi"/>
          <w:sz w:val="22"/>
          <w:szCs w:val="22"/>
        </w:rPr>
        <w:t xml:space="preserve"> [Sample Child] </w:t>
      </w:r>
      <w:r w:rsidRPr="00E65BF7">
        <w:rPr>
          <w:rFonts w:asciiTheme="minorHAnsi" w:hAnsiTheme="minorHAnsi" w:cstheme="minorHAnsi"/>
          <w:sz w:val="22"/>
          <w:szCs w:val="22"/>
        </w:rPr>
        <w:t xml:space="preserve"> receive your </w:t>
      </w:r>
      <w:r>
        <w:rPr>
          <w:rFonts w:asciiTheme="minorHAnsi" w:hAnsiTheme="minorHAnsi" w:cstheme="minorHAnsi"/>
          <w:sz w:val="22"/>
          <w:szCs w:val="22"/>
        </w:rPr>
        <w:t>[</w:t>
      </w:r>
      <w:r w:rsidR="004479BE">
        <w:rPr>
          <w:rFonts w:asciiTheme="minorHAnsi" w:hAnsiTheme="minorHAnsi" w:cstheme="minorHAnsi"/>
          <w:sz w:val="22"/>
          <w:szCs w:val="22"/>
        </w:rPr>
        <w:t>his/her</w:t>
      </w:r>
      <w:r>
        <w:rPr>
          <w:rFonts w:asciiTheme="minorHAnsi" w:hAnsiTheme="minorHAnsi" w:cstheme="minorHAnsi"/>
          <w:sz w:val="22"/>
          <w:szCs w:val="22"/>
        </w:rPr>
        <w:t xml:space="preserve">] </w:t>
      </w:r>
      <w:r w:rsidRPr="00E65BF7">
        <w:rPr>
          <w:rFonts w:asciiTheme="minorHAnsi" w:hAnsiTheme="minorHAnsi" w:cstheme="minorHAnsi"/>
          <w:sz w:val="22"/>
          <w:szCs w:val="22"/>
        </w:rPr>
        <w:t xml:space="preserve">next most recent COVID-19 vaccination? </w:t>
      </w:r>
    </w:p>
    <w:p w:rsidRPr="00E65BF7" w:rsidR="00BC259E" w:rsidP="00BC259E" w:rsidRDefault="00BC259E" w14:paraId="5CB41416" w14:textId="36E4D953">
      <w:pPr>
        <w:pStyle w:val="ListParagraph"/>
        <w:numPr>
          <w:ilvl w:val="0"/>
          <w:numId w:val="55"/>
        </w:numPr>
        <w:autoSpaceDE w:val="0"/>
        <w:autoSpaceDN w:val="0"/>
        <w:adjustRightInd w:val="0"/>
        <w:rPr>
          <w:rFonts w:asciiTheme="minorHAnsi" w:hAnsiTheme="minorHAnsi" w:cstheme="minorHAnsi"/>
          <w:sz w:val="22"/>
          <w:szCs w:val="22"/>
        </w:rPr>
      </w:pPr>
      <w:r w:rsidRPr="00E65BF7">
        <w:rPr>
          <w:rFonts w:asciiTheme="minorHAnsi" w:hAnsiTheme="minorHAnsi" w:cstheme="minorHAnsi"/>
          <w:sz w:val="22"/>
          <w:szCs w:val="22"/>
        </w:rPr>
        <w:t xml:space="preserve">Did a doctor or other health professional tell you </w:t>
      </w:r>
      <w:r>
        <w:rPr>
          <w:rFonts w:asciiTheme="minorHAnsi" w:hAnsiTheme="minorHAnsi" w:cstheme="minorHAnsi"/>
          <w:sz w:val="22"/>
          <w:szCs w:val="22"/>
        </w:rPr>
        <w:t xml:space="preserve">[Sample Child] </w:t>
      </w:r>
      <w:r w:rsidRPr="00E65BF7">
        <w:rPr>
          <w:rFonts w:asciiTheme="minorHAnsi" w:hAnsiTheme="minorHAnsi" w:cstheme="minorHAnsi"/>
          <w:sz w:val="22"/>
          <w:szCs w:val="22"/>
        </w:rPr>
        <w:t xml:space="preserve">that </w:t>
      </w:r>
      <w:r>
        <w:rPr>
          <w:rFonts w:asciiTheme="minorHAnsi" w:hAnsiTheme="minorHAnsi" w:cstheme="minorHAnsi"/>
          <w:sz w:val="22"/>
          <w:szCs w:val="22"/>
        </w:rPr>
        <w:t>you [</w:t>
      </w:r>
      <w:r w:rsidR="004479BE">
        <w:rPr>
          <w:rFonts w:asciiTheme="minorHAnsi" w:hAnsiTheme="minorHAnsi" w:cstheme="minorHAnsi"/>
          <w:sz w:val="22"/>
          <w:szCs w:val="22"/>
        </w:rPr>
        <w:t>he/she</w:t>
      </w:r>
      <w:r>
        <w:rPr>
          <w:rFonts w:asciiTheme="minorHAnsi" w:hAnsiTheme="minorHAnsi" w:cstheme="minorHAnsi"/>
          <w:sz w:val="22"/>
          <w:szCs w:val="22"/>
        </w:rPr>
        <w:t xml:space="preserve">] </w:t>
      </w:r>
      <w:r w:rsidRPr="00E65BF7">
        <w:rPr>
          <w:rFonts w:asciiTheme="minorHAnsi" w:hAnsiTheme="minorHAnsi" w:cstheme="minorHAnsi"/>
          <w:sz w:val="22"/>
          <w:szCs w:val="22"/>
        </w:rPr>
        <w:t xml:space="preserve">need </w:t>
      </w:r>
      <w:r w:rsidR="00F85785">
        <w:rPr>
          <w:rFonts w:asciiTheme="minorHAnsi" w:hAnsiTheme="minorHAnsi" w:cstheme="minorHAnsi"/>
          <w:sz w:val="22"/>
          <w:szCs w:val="22"/>
        </w:rPr>
        <w:t>an additional dose of the</w:t>
      </w:r>
      <w:r w:rsidRPr="00E65BF7">
        <w:rPr>
          <w:rFonts w:asciiTheme="minorHAnsi" w:hAnsiTheme="minorHAnsi" w:cstheme="minorHAnsi"/>
          <w:sz w:val="22"/>
          <w:szCs w:val="22"/>
        </w:rPr>
        <w:t xml:space="preserve"> COVID-19 vaccination?</w:t>
      </w:r>
    </w:p>
    <w:p w:rsidR="00094328" w:rsidRDefault="00094328" w14:paraId="3D052CA9" w14:textId="77777777">
      <w:pPr>
        <w:ind w:firstLine="0"/>
        <w:rPr>
          <w:rFonts w:asciiTheme="minorHAnsi" w:hAnsiTheme="minorHAnsi"/>
          <w:sz w:val="22"/>
          <w:szCs w:val="22"/>
        </w:rPr>
      </w:pPr>
    </w:p>
    <w:p w:rsidR="00B225D3" w:rsidP="003940DA" w:rsidRDefault="00B225D3" w14:paraId="0578B8B4" w14:textId="77777777">
      <w:pPr>
        <w:numPr>
          <w:ilvl w:val="0"/>
          <w:numId w:val="30"/>
        </w:numPr>
        <w:ind w:left="360"/>
        <w:rPr>
          <w:rFonts w:asciiTheme="minorHAnsi" w:hAnsiTheme="minorHAnsi"/>
          <w:b/>
          <w:sz w:val="22"/>
          <w:szCs w:val="22"/>
        </w:rPr>
      </w:pPr>
      <w:r w:rsidRPr="00AB7E63">
        <w:rPr>
          <w:rFonts w:asciiTheme="minorHAnsi" w:hAnsiTheme="minorHAnsi"/>
          <w:b/>
          <w:sz w:val="22"/>
          <w:szCs w:val="22"/>
        </w:rPr>
        <w:t>Justification</w:t>
      </w:r>
    </w:p>
    <w:p w:rsidR="00574D1A" w:rsidP="00574D1A" w:rsidRDefault="00574D1A" w14:paraId="03528F70" w14:textId="77777777">
      <w:pPr>
        <w:ind w:firstLine="0"/>
        <w:rPr>
          <w:rFonts w:asciiTheme="minorHAnsi" w:hAnsiTheme="minorHAnsi"/>
          <w:b/>
          <w:sz w:val="22"/>
          <w:szCs w:val="22"/>
        </w:rPr>
      </w:pPr>
    </w:p>
    <w:p w:rsidRPr="004852FC" w:rsidR="00576AA1" w:rsidP="00574D1A" w:rsidRDefault="00574D1A" w14:paraId="11556F15" w14:textId="77777777">
      <w:pPr>
        <w:pStyle w:val="Heading1"/>
        <w:numPr>
          <w:ilvl w:val="0"/>
          <w:numId w:val="0"/>
        </w:numPr>
        <w:ind w:left="720" w:hanging="720"/>
        <w:rPr>
          <w:rFonts w:asciiTheme="minorHAnsi" w:hAnsiTheme="minorHAnsi"/>
          <w:sz w:val="22"/>
          <w:szCs w:val="22"/>
        </w:rPr>
      </w:pPr>
      <w:bookmarkStart w:name="_Toc506987144" w:id="0"/>
      <w:r w:rsidRPr="004852FC">
        <w:rPr>
          <w:rFonts w:asciiTheme="minorHAnsi" w:hAnsiTheme="minorHAnsi"/>
          <w:sz w:val="22"/>
          <w:szCs w:val="22"/>
        </w:rPr>
        <w:t xml:space="preserve">1. </w:t>
      </w:r>
      <w:r w:rsidRPr="004852FC" w:rsidR="00B225D3">
        <w:rPr>
          <w:rFonts w:asciiTheme="minorHAnsi" w:hAnsiTheme="minorHAnsi"/>
          <w:sz w:val="22"/>
          <w:szCs w:val="22"/>
        </w:rPr>
        <w:t xml:space="preserve">Circumstance </w:t>
      </w:r>
      <w:r w:rsidRPr="004852FC" w:rsidR="004B43EC">
        <w:rPr>
          <w:rFonts w:asciiTheme="minorHAnsi" w:hAnsiTheme="minorHAnsi"/>
          <w:sz w:val="22"/>
          <w:szCs w:val="22"/>
        </w:rPr>
        <w:t xml:space="preserve">Making the </w:t>
      </w:r>
      <w:r w:rsidRPr="004852FC" w:rsidR="00B225D3">
        <w:rPr>
          <w:rFonts w:asciiTheme="minorHAnsi" w:hAnsiTheme="minorHAnsi"/>
          <w:sz w:val="22"/>
          <w:szCs w:val="22"/>
        </w:rPr>
        <w:t>Collection</w:t>
      </w:r>
      <w:r w:rsidRPr="004852FC" w:rsidR="004B43EC">
        <w:rPr>
          <w:rFonts w:asciiTheme="minorHAnsi" w:hAnsiTheme="minorHAnsi"/>
          <w:sz w:val="22"/>
          <w:szCs w:val="22"/>
        </w:rPr>
        <w:t xml:space="preserve"> of Information Necessary</w:t>
      </w:r>
      <w:bookmarkEnd w:id="0"/>
    </w:p>
    <w:p w:rsidRPr="00AB7E63" w:rsidR="00B225D3" w:rsidP="002178CE" w:rsidRDefault="00B225D3" w14:paraId="15933415" w14:textId="77777777">
      <w:pPr>
        <w:rPr>
          <w:rFonts w:asciiTheme="minorHAnsi" w:hAnsiTheme="minorHAnsi"/>
          <w:sz w:val="22"/>
          <w:szCs w:val="22"/>
        </w:rPr>
      </w:pPr>
    </w:p>
    <w:p w:rsidRPr="00AB7E63" w:rsidR="00B225D3" w:rsidP="00DD69A7" w:rsidRDefault="00B225D3" w14:paraId="4B41B6B7" w14:textId="77777777">
      <w:pPr>
        <w:ind w:firstLine="0"/>
        <w:rPr>
          <w:rFonts w:asciiTheme="minorHAnsi" w:hAnsiTheme="minorHAnsi"/>
          <w:sz w:val="22"/>
          <w:szCs w:val="22"/>
        </w:rPr>
      </w:pPr>
      <w:r w:rsidRPr="00AB7E63">
        <w:rPr>
          <w:rFonts w:asciiTheme="minorHAnsi" w:hAnsiTheme="minorHAnsi"/>
          <w:sz w:val="22"/>
          <w:szCs w:val="22"/>
        </w:rPr>
        <w:t>The NHIS is conducted by the National Center for Health Statistics (NCHS), Centers for Disease Control and Prevention (CDC) to collect, on an annual basis, statistically valid data on the amount, distribution, and effects of illness and disability in the population and on the utilization of health care</w:t>
      </w:r>
      <w:r w:rsidRPr="00AB7E63" w:rsidR="00633BAD">
        <w:rPr>
          <w:rFonts w:asciiTheme="minorHAnsi" w:hAnsiTheme="minorHAnsi"/>
          <w:sz w:val="22"/>
          <w:szCs w:val="22"/>
        </w:rPr>
        <w:t xml:space="preserve"> services for such conditions. </w:t>
      </w:r>
      <w:r w:rsidRPr="00AB7E63">
        <w:rPr>
          <w:rFonts w:asciiTheme="minorHAnsi" w:hAnsiTheme="minorHAnsi"/>
          <w:sz w:val="22"/>
          <w:szCs w:val="22"/>
        </w:rPr>
        <w:t>The NHIS has been co</w:t>
      </w:r>
      <w:r w:rsidRPr="00AB7E63" w:rsidR="00633BAD">
        <w:rPr>
          <w:rFonts w:asciiTheme="minorHAnsi" w:hAnsiTheme="minorHAnsi"/>
          <w:sz w:val="22"/>
          <w:szCs w:val="22"/>
        </w:rPr>
        <w:t>nducted every year since 1957</w:t>
      </w:r>
      <w:r w:rsidR="004852FC">
        <w:rPr>
          <w:rFonts w:asciiTheme="minorHAnsi" w:hAnsiTheme="minorHAnsi"/>
          <w:sz w:val="22"/>
          <w:szCs w:val="22"/>
        </w:rPr>
        <w:t>, and the questionnaire has been periodically redesigned to reflect the latest state of the science and maintain the survey’s topical relevance toward its critical public health mission.</w:t>
      </w:r>
      <w:r w:rsidR="00C8117D">
        <w:rPr>
          <w:rFonts w:asciiTheme="minorHAnsi" w:hAnsiTheme="minorHAnsi"/>
          <w:bCs/>
          <w:sz w:val="22"/>
          <w:szCs w:val="22"/>
        </w:rPr>
        <w:t xml:space="preserve"> </w:t>
      </w:r>
    </w:p>
    <w:p w:rsidR="00A12B9F" w:rsidP="00DD69A7" w:rsidRDefault="00A12B9F" w14:paraId="330B7982" w14:textId="77777777">
      <w:pPr>
        <w:ind w:firstLine="0"/>
        <w:rPr>
          <w:rFonts w:asciiTheme="minorHAnsi" w:hAnsiTheme="minorHAnsi"/>
          <w:sz w:val="22"/>
          <w:szCs w:val="22"/>
        </w:rPr>
      </w:pPr>
    </w:p>
    <w:p w:rsidR="00E65BF7" w:rsidP="004A756E" w:rsidRDefault="000570C5" w14:paraId="7D9F2D31" w14:textId="0EF25315">
      <w:pPr>
        <w:ind w:firstLine="0"/>
        <w:rPr>
          <w:rFonts w:asciiTheme="minorHAnsi" w:hAnsiTheme="minorHAnsi"/>
          <w:sz w:val="22"/>
          <w:szCs w:val="22"/>
        </w:rPr>
      </w:pPr>
      <w:r>
        <w:rPr>
          <w:rFonts w:asciiTheme="minorHAnsi" w:hAnsiTheme="minorHAnsi"/>
          <w:sz w:val="22"/>
          <w:szCs w:val="22"/>
        </w:rPr>
        <w:t>The 2021 NHIS is currently in the field.</w:t>
      </w:r>
      <w:r w:rsidR="00F85785">
        <w:rPr>
          <w:rFonts w:asciiTheme="minorHAnsi" w:hAnsiTheme="minorHAnsi"/>
          <w:sz w:val="22"/>
          <w:szCs w:val="22"/>
        </w:rPr>
        <w:t xml:space="preserve"> </w:t>
      </w:r>
      <w:r w:rsidR="004A756E">
        <w:rPr>
          <w:rFonts w:asciiTheme="minorHAnsi" w:hAnsiTheme="minorHAnsi"/>
          <w:sz w:val="22"/>
          <w:szCs w:val="22"/>
        </w:rPr>
        <w:t xml:space="preserve">The United States is currently experiencing the COVID-19 pandemic. When the data collection for the 2021 NHIS began in January, vaccination protocols </w:t>
      </w:r>
      <w:r w:rsidR="00E65BF7">
        <w:rPr>
          <w:rFonts w:asciiTheme="minorHAnsi" w:hAnsiTheme="minorHAnsi"/>
          <w:sz w:val="22"/>
          <w:szCs w:val="22"/>
        </w:rPr>
        <w:t xml:space="preserve">for </w:t>
      </w:r>
      <w:r w:rsidR="004479BE">
        <w:rPr>
          <w:rFonts w:asciiTheme="minorHAnsi" w:hAnsiTheme="minorHAnsi"/>
          <w:sz w:val="22"/>
          <w:szCs w:val="22"/>
        </w:rPr>
        <w:t xml:space="preserve">COVID-19 </w:t>
      </w:r>
      <w:r w:rsidR="004A756E">
        <w:rPr>
          <w:rFonts w:asciiTheme="minorHAnsi" w:hAnsiTheme="minorHAnsi"/>
          <w:sz w:val="22"/>
          <w:szCs w:val="22"/>
        </w:rPr>
        <w:t>had not yet been fully developed.  Anticipating their development , the</w:t>
      </w:r>
      <w:r w:rsidRPr="000570C5" w:rsidR="004A756E">
        <w:t xml:space="preserve"> </w:t>
      </w:r>
      <w:r w:rsidRPr="000570C5" w:rsidR="004A756E">
        <w:rPr>
          <w:rFonts w:asciiTheme="minorHAnsi" w:hAnsiTheme="minorHAnsi"/>
          <w:sz w:val="22"/>
          <w:szCs w:val="22"/>
        </w:rPr>
        <w:t>National Center for Immunization and Respiratory Diseases</w:t>
      </w:r>
      <w:r w:rsidR="004A756E">
        <w:rPr>
          <w:rFonts w:asciiTheme="minorHAnsi" w:hAnsiTheme="minorHAnsi"/>
          <w:sz w:val="22"/>
          <w:szCs w:val="22"/>
        </w:rPr>
        <w:t xml:space="preserve">  proposed a set of items to capture COVID-19 vaccination coverage of the U.S. population, but could not finalize the text until actual protocols had been developed and implemented.   </w:t>
      </w:r>
    </w:p>
    <w:p w:rsidR="00E65BF7" w:rsidP="004A756E" w:rsidRDefault="00E65BF7" w14:paraId="2E94D20B" w14:textId="77777777">
      <w:pPr>
        <w:ind w:firstLine="0"/>
        <w:rPr>
          <w:rFonts w:asciiTheme="minorHAnsi" w:hAnsiTheme="minorHAnsi"/>
          <w:sz w:val="22"/>
          <w:szCs w:val="22"/>
        </w:rPr>
      </w:pPr>
    </w:p>
    <w:p w:rsidR="004A756E" w:rsidP="004A756E" w:rsidRDefault="004A756E" w14:paraId="602E3E7B" w14:textId="056EDE40">
      <w:pPr>
        <w:ind w:firstLine="0"/>
        <w:rPr>
          <w:rFonts w:asciiTheme="minorHAnsi" w:hAnsiTheme="minorHAnsi"/>
          <w:sz w:val="22"/>
          <w:szCs w:val="22"/>
        </w:rPr>
      </w:pPr>
      <w:r>
        <w:rPr>
          <w:rFonts w:asciiTheme="minorHAnsi" w:hAnsiTheme="minorHAnsi"/>
          <w:sz w:val="22"/>
          <w:szCs w:val="22"/>
        </w:rPr>
        <w:t xml:space="preserve">Now that the </w:t>
      </w:r>
      <w:proofErr w:type="spellStart"/>
      <w:r>
        <w:rPr>
          <w:rFonts w:asciiTheme="minorHAnsi" w:hAnsiTheme="minorHAnsi"/>
          <w:sz w:val="22"/>
          <w:szCs w:val="22"/>
        </w:rPr>
        <w:t>Moderna</w:t>
      </w:r>
      <w:proofErr w:type="spellEnd"/>
      <w:r>
        <w:rPr>
          <w:rFonts w:asciiTheme="minorHAnsi" w:hAnsiTheme="minorHAnsi"/>
          <w:sz w:val="22"/>
          <w:szCs w:val="22"/>
        </w:rPr>
        <w:t xml:space="preserve"> and Pfizer vac</w:t>
      </w:r>
      <w:r w:rsidR="00793D93">
        <w:rPr>
          <w:rFonts w:asciiTheme="minorHAnsi" w:hAnsiTheme="minorHAnsi"/>
          <w:sz w:val="22"/>
          <w:szCs w:val="22"/>
        </w:rPr>
        <w:t>cination</w:t>
      </w:r>
      <w:r>
        <w:rPr>
          <w:rFonts w:asciiTheme="minorHAnsi" w:hAnsiTheme="minorHAnsi"/>
          <w:sz w:val="22"/>
          <w:szCs w:val="22"/>
        </w:rPr>
        <w:t xml:space="preserve"> protocols are being implemented</w:t>
      </w:r>
      <w:r w:rsidR="00E65BF7">
        <w:rPr>
          <w:rFonts w:asciiTheme="minorHAnsi" w:hAnsiTheme="minorHAnsi"/>
          <w:sz w:val="22"/>
          <w:szCs w:val="22"/>
        </w:rPr>
        <w:t xml:space="preserve"> for the adult population</w:t>
      </w:r>
      <w:r>
        <w:rPr>
          <w:rFonts w:asciiTheme="minorHAnsi" w:hAnsiTheme="minorHAnsi"/>
          <w:sz w:val="22"/>
          <w:szCs w:val="22"/>
        </w:rPr>
        <w:t xml:space="preserve">, </w:t>
      </w:r>
      <w:r w:rsidRPr="000570C5">
        <w:rPr>
          <w:rFonts w:asciiTheme="minorHAnsi" w:hAnsiTheme="minorHAnsi"/>
          <w:sz w:val="22"/>
          <w:szCs w:val="22"/>
        </w:rPr>
        <w:t>National Center for Immunization and Respiratory Diseases</w:t>
      </w:r>
      <w:r>
        <w:rPr>
          <w:rFonts w:asciiTheme="minorHAnsi" w:hAnsiTheme="minorHAnsi"/>
          <w:sz w:val="22"/>
          <w:szCs w:val="22"/>
        </w:rPr>
        <w:t xml:space="preserve">  has finalized the items and is proposing </w:t>
      </w:r>
      <w:r w:rsidR="00793D93">
        <w:rPr>
          <w:rFonts w:asciiTheme="minorHAnsi" w:hAnsiTheme="minorHAnsi"/>
          <w:sz w:val="22"/>
          <w:szCs w:val="22"/>
        </w:rPr>
        <w:t xml:space="preserve">that </w:t>
      </w:r>
      <w:r>
        <w:rPr>
          <w:rFonts w:asciiTheme="minorHAnsi" w:hAnsiTheme="minorHAnsi"/>
          <w:sz w:val="22"/>
          <w:szCs w:val="22"/>
        </w:rPr>
        <w:t>data collection begin</w:t>
      </w:r>
      <w:r w:rsidR="00793D93">
        <w:rPr>
          <w:rFonts w:asciiTheme="minorHAnsi" w:hAnsiTheme="minorHAnsi"/>
          <w:sz w:val="22"/>
          <w:szCs w:val="22"/>
        </w:rPr>
        <w:t>s</w:t>
      </w:r>
      <w:r>
        <w:rPr>
          <w:rFonts w:asciiTheme="minorHAnsi" w:hAnsiTheme="minorHAnsi"/>
          <w:sz w:val="22"/>
          <w:szCs w:val="22"/>
        </w:rPr>
        <w:t xml:space="preserve"> April 1. </w:t>
      </w:r>
    </w:p>
    <w:p w:rsidR="00E65BF7" w:rsidP="004A756E" w:rsidRDefault="00E65BF7" w14:paraId="0DA280D3" w14:textId="2E34CB76">
      <w:pPr>
        <w:ind w:firstLine="0"/>
        <w:rPr>
          <w:rFonts w:asciiTheme="minorHAnsi" w:hAnsiTheme="minorHAnsi"/>
          <w:sz w:val="22"/>
          <w:szCs w:val="22"/>
        </w:rPr>
      </w:pPr>
    </w:p>
    <w:p w:rsidR="002A4B6A" w:rsidP="002A4B6A" w:rsidRDefault="00094328" w14:paraId="048F7AAC" w14:textId="1C559C8D">
      <w:pPr>
        <w:ind w:firstLine="0"/>
        <w:rPr>
          <w:rFonts w:asciiTheme="minorHAnsi" w:hAnsiTheme="minorHAnsi"/>
          <w:sz w:val="22"/>
          <w:szCs w:val="22"/>
        </w:rPr>
      </w:pPr>
      <w:r>
        <w:rPr>
          <w:rFonts w:asciiTheme="minorHAnsi" w:hAnsiTheme="minorHAnsi"/>
          <w:sz w:val="22"/>
          <w:szCs w:val="22"/>
        </w:rPr>
        <w:t>They also propose adding these items to the Sample Child questionnaire l</w:t>
      </w:r>
      <w:r w:rsidRPr="00E65BF7" w:rsidR="00E65BF7">
        <w:rPr>
          <w:rFonts w:asciiTheme="minorHAnsi" w:hAnsiTheme="minorHAnsi"/>
          <w:sz w:val="22"/>
          <w:szCs w:val="22"/>
        </w:rPr>
        <w:t>ater in the ye</w:t>
      </w:r>
      <w:r>
        <w:rPr>
          <w:rFonts w:asciiTheme="minorHAnsi" w:hAnsiTheme="minorHAnsi"/>
          <w:sz w:val="22"/>
          <w:szCs w:val="22"/>
        </w:rPr>
        <w:t>a</w:t>
      </w:r>
      <w:r w:rsidRPr="00E65BF7" w:rsidR="00E65BF7">
        <w:rPr>
          <w:rFonts w:asciiTheme="minorHAnsi" w:hAnsiTheme="minorHAnsi"/>
          <w:sz w:val="22"/>
          <w:szCs w:val="22"/>
        </w:rPr>
        <w:t>r</w:t>
      </w:r>
      <w:r>
        <w:rPr>
          <w:rFonts w:asciiTheme="minorHAnsi" w:hAnsiTheme="minorHAnsi"/>
          <w:sz w:val="22"/>
          <w:szCs w:val="22"/>
        </w:rPr>
        <w:t xml:space="preserve"> </w:t>
      </w:r>
      <w:r w:rsidRPr="00E65BF7" w:rsidR="00E65BF7">
        <w:rPr>
          <w:rFonts w:asciiTheme="minorHAnsi" w:hAnsiTheme="minorHAnsi"/>
          <w:sz w:val="22"/>
          <w:szCs w:val="22"/>
        </w:rPr>
        <w:t xml:space="preserve"> after clinical trials provide evidence for the safety and effectiveness of the vaccine for children.</w:t>
      </w:r>
      <w:r w:rsidR="002A4B6A">
        <w:t xml:space="preserve"> </w:t>
      </w:r>
      <w:r w:rsidRPr="002A4B6A" w:rsidR="002A4B6A">
        <w:rPr>
          <w:rFonts w:asciiTheme="minorHAnsi" w:hAnsiTheme="minorHAnsi"/>
          <w:sz w:val="22"/>
          <w:szCs w:val="22"/>
        </w:rPr>
        <w:t xml:space="preserve">The </w:t>
      </w:r>
      <w:r w:rsidR="002A4B6A">
        <w:rPr>
          <w:rFonts w:asciiTheme="minorHAnsi" w:hAnsiTheme="minorHAnsi"/>
          <w:sz w:val="22"/>
          <w:szCs w:val="22"/>
        </w:rPr>
        <w:t>items</w:t>
      </w:r>
      <w:r w:rsidRPr="002A4B6A" w:rsidR="002A4B6A">
        <w:rPr>
          <w:rFonts w:asciiTheme="minorHAnsi" w:hAnsiTheme="minorHAnsi"/>
          <w:sz w:val="22"/>
          <w:szCs w:val="22"/>
        </w:rPr>
        <w:t xml:space="preserve"> have been modeled after the influenza vaccination questions to facilitate a waiver application under the National Childhood Vaccine Injury Act (NCVIA) [Public Law 99-660, section 321-Title III] for addition to the NHIS</w:t>
      </w:r>
      <w:r w:rsidR="002A4B6A">
        <w:rPr>
          <w:rFonts w:asciiTheme="minorHAnsi" w:hAnsiTheme="minorHAnsi"/>
          <w:sz w:val="22"/>
          <w:szCs w:val="22"/>
        </w:rPr>
        <w:t>.</w:t>
      </w:r>
    </w:p>
    <w:p w:rsidR="00F85785" w:rsidP="002A4B6A" w:rsidRDefault="00F85785" w14:paraId="1B6397EE" w14:textId="77777777">
      <w:pPr>
        <w:ind w:firstLine="0"/>
        <w:rPr>
          <w:rFonts w:asciiTheme="minorHAnsi" w:hAnsiTheme="minorHAnsi"/>
          <w:sz w:val="22"/>
          <w:szCs w:val="22"/>
        </w:rPr>
      </w:pPr>
    </w:p>
    <w:p w:rsidRPr="00293BE3" w:rsidR="007777FC" w:rsidP="00574D1A" w:rsidRDefault="00574D1A" w14:paraId="78372746" w14:textId="77777777">
      <w:pPr>
        <w:pStyle w:val="Heading1"/>
        <w:keepNext/>
        <w:numPr>
          <w:ilvl w:val="0"/>
          <w:numId w:val="0"/>
        </w:numPr>
        <w:ind w:left="720" w:hanging="720"/>
        <w:rPr>
          <w:rFonts w:asciiTheme="minorHAnsi" w:hAnsiTheme="minorHAnsi"/>
          <w:sz w:val="22"/>
          <w:szCs w:val="22"/>
        </w:rPr>
      </w:pPr>
      <w:bookmarkStart w:name="_Toc506987145" w:id="1"/>
      <w:r w:rsidRPr="00293BE3">
        <w:rPr>
          <w:rFonts w:asciiTheme="minorHAnsi" w:hAnsiTheme="minorHAnsi"/>
          <w:sz w:val="22"/>
          <w:szCs w:val="22"/>
        </w:rPr>
        <w:lastRenderedPageBreak/>
        <w:t xml:space="preserve">2. </w:t>
      </w:r>
      <w:r w:rsidRPr="00293BE3" w:rsidR="002A45D5">
        <w:rPr>
          <w:rFonts w:asciiTheme="minorHAnsi" w:hAnsiTheme="minorHAnsi"/>
          <w:sz w:val="22"/>
          <w:szCs w:val="22"/>
        </w:rPr>
        <w:t>Purpose and Use of Information Collection</w:t>
      </w:r>
      <w:bookmarkEnd w:id="1"/>
    </w:p>
    <w:p w:rsidRPr="00AB7E63" w:rsidR="0063731B" w:rsidP="002178CE" w:rsidRDefault="0063731B" w14:paraId="76EAA88E" w14:textId="77777777">
      <w:pPr>
        <w:rPr>
          <w:rFonts w:asciiTheme="minorHAnsi" w:hAnsiTheme="minorHAnsi"/>
          <w:sz w:val="22"/>
          <w:szCs w:val="22"/>
        </w:rPr>
      </w:pPr>
    </w:p>
    <w:p w:rsidRPr="00CB07EF" w:rsidR="004A756E" w:rsidP="004A756E" w:rsidRDefault="004A756E" w14:paraId="0C651B7A"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purposes of the NHIS are (1) to provide national data on an annual basis on the prevalence of chronic conditions and impairments, the extent of disability, the utilization of health care services, and other health-related topics; (2) to provide more detailed information on selected topics periodically and on a one time basis; and (3) to provide a sampling frame for the Medical Expenditure Panel Survey and other follow-back surveys. It is also a main provider of data for the Congressionally mandated </w:t>
      </w:r>
      <w:r w:rsidRPr="00CB07EF">
        <w:rPr>
          <w:rFonts w:asciiTheme="minorHAnsi" w:hAnsiTheme="minorHAnsi" w:cstheme="minorHAnsi"/>
          <w:i/>
          <w:sz w:val="22"/>
          <w:szCs w:val="22"/>
        </w:rPr>
        <w:t>Health, United States</w:t>
      </w:r>
      <w:r w:rsidRPr="00CB07EF">
        <w:rPr>
          <w:rFonts w:asciiTheme="minorHAnsi" w:hAnsiTheme="minorHAnsi" w:cstheme="minorHAnsi"/>
          <w:sz w:val="22"/>
          <w:szCs w:val="22"/>
        </w:rPr>
        <w:t xml:space="preserve"> report and provides data for many indicators used in monitoring progress toward current Healthy People goals and for detailing health disparities. </w:t>
      </w:r>
    </w:p>
    <w:p w:rsidRPr="00CB07EF" w:rsidR="004A756E" w:rsidP="004A756E" w:rsidRDefault="004A756E" w14:paraId="1DDBD8E3" w14:textId="77777777">
      <w:pPr>
        <w:ind w:firstLine="0"/>
        <w:rPr>
          <w:rFonts w:asciiTheme="minorHAnsi" w:hAnsiTheme="minorHAnsi" w:cstheme="minorHAnsi"/>
          <w:sz w:val="22"/>
          <w:szCs w:val="22"/>
        </w:rPr>
      </w:pPr>
    </w:p>
    <w:p w:rsidRPr="00CB07EF" w:rsidR="004A756E" w:rsidP="004A756E" w:rsidRDefault="004A756E" w14:paraId="041DFC4F" w14:textId="1D6A47C9">
      <w:pPr>
        <w:ind w:firstLine="0"/>
        <w:rPr>
          <w:rFonts w:asciiTheme="minorHAnsi" w:hAnsiTheme="minorHAnsi" w:cstheme="minorHAnsi"/>
          <w:sz w:val="22"/>
          <w:szCs w:val="22"/>
        </w:rPr>
      </w:pPr>
      <w:r w:rsidRPr="004A756E">
        <w:rPr>
          <w:rFonts w:asciiTheme="minorHAnsi" w:hAnsiTheme="minorHAnsi" w:cstheme="minorHAnsi"/>
          <w:sz w:val="22"/>
          <w:szCs w:val="22"/>
        </w:rPr>
        <w:t>Like with other data on vaccinations collected on the NHIS, the data will be used to produce national adult</w:t>
      </w:r>
      <w:r w:rsidR="00094328">
        <w:rPr>
          <w:rFonts w:asciiTheme="minorHAnsi" w:hAnsiTheme="minorHAnsi" w:cstheme="minorHAnsi"/>
          <w:sz w:val="22"/>
          <w:szCs w:val="22"/>
        </w:rPr>
        <w:t xml:space="preserve">, child and population </w:t>
      </w:r>
      <w:r w:rsidRPr="004A756E">
        <w:rPr>
          <w:rFonts w:asciiTheme="minorHAnsi" w:hAnsiTheme="minorHAnsi" w:cstheme="minorHAnsi"/>
          <w:sz w:val="22"/>
          <w:szCs w:val="22"/>
        </w:rPr>
        <w:t xml:space="preserve">estimates of COVID-19 vaccination coverage. </w:t>
      </w:r>
      <w:r w:rsidRPr="00CB07EF">
        <w:rPr>
          <w:rFonts w:asciiTheme="minorHAnsi" w:hAnsiTheme="minorHAnsi" w:cstheme="minorHAnsi"/>
          <w:sz w:val="22"/>
          <w:szCs w:val="22"/>
        </w:rPr>
        <w:t xml:space="preserve">A major strength of the NHIS is its ability to display health characteristics by selected demographic and socio-economic characteristics of the U.S. civilian, noninstitutionalized population. NHIS data are typically used for program planning and evaluation, public health education and health promotion and epidemiological research. </w:t>
      </w:r>
      <w:r w:rsidRPr="004A756E">
        <w:rPr>
          <w:rFonts w:asciiTheme="minorHAnsi" w:hAnsiTheme="minorHAnsi" w:cstheme="minorHAnsi"/>
          <w:sz w:val="22"/>
          <w:szCs w:val="22"/>
        </w:rPr>
        <w:t xml:space="preserve">Since </w:t>
      </w:r>
      <w:r>
        <w:rPr>
          <w:rFonts w:asciiTheme="minorHAnsi" w:hAnsiTheme="minorHAnsi" w:cstheme="minorHAnsi"/>
          <w:sz w:val="22"/>
          <w:szCs w:val="22"/>
        </w:rPr>
        <w:t>COVID-19</w:t>
      </w:r>
      <w:r w:rsidRPr="004A756E">
        <w:rPr>
          <w:rFonts w:asciiTheme="minorHAnsi" w:hAnsiTheme="minorHAnsi" w:cstheme="minorHAnsi"/>
          <w:sz w:val="22"/>
          <w:szCs w:val="22"/>
        </w:rPr>
        <w:t xml:space="preserve"> vaccination coverage can be expected to be high, subpopulation comparisons can also be made.</w:t>
      </w:r>
    </w:p>
    <w:p w:rsidRPr="00CB07EF" w:rsidR="004A756E" w:rsidP="004A756E" w:rsidRDefault="004A756E" w14:paraId="5209267D" w14:textId="77777777">
      <w:pPr>
        <w:ind w:firstLine="0"/>
        <w:rPr>
          <w:rFonts w:asciiTheme="minorHAnsi" w:hAnsiTheme="minorHAnsi" w:cstheme="minorHAnsi"/>
          <w:sz w:val="22"/>
          <w:szCs w:val="22"/>
        </w:rPr>
      </w:pPr>
    </w:p>
    <w:p w:rsidRPr="00CD0A25" w:rsidR="00BE76C5" w:rsidP="00574D1A" w:rsidRDefault="00574D1A" w14:paraId="6A53149A" w14:textId="77777777">
      <w:pPr>
        <w:pStyle w:val="Heading1"/>
        <w:numPr>
          <w:ilvl w:val="0"/>
          <w:numId w:val="0"/>
        </w:numPr>
        <w:ind w:left="720" w:hanging="720"/>
        <w:rPr>
          <w:rFonts w:asciiTheme="minorHAnsi" w:hAnsiTheme="minorHAnsi"/>
          <w:sz w:val="22"/>
          <w:szCs w:val="22"/>
        </w:rPr>
      </w:pPr>
      <w:bookmarkStart w:name="_Toc506987146" w:id="2"/>
      <w:r w:rsidRPr="00CD0A25">
        <w:rPr>
          <w:rFonts w:asciiTheme="minorHAnsi" w:hAnsiTheme="minorHAnsi"/>
          <w:sz w:val="22"/>
          <w:szCs w:val="22"/>
        </w:rPr>
        <w:t xml:space="preserve">12. </w:t>
      </w:r>
      <w:r w:rsidRPr="00CD0A25" w:rsidR="00B225D3">
        <w:rPr>
          <w:rFonts w:asciiTheme="minorHAnsi" w:hAnsiTheme="minorHAnsi"/>
          <w:sz w:val="22"/>
          <w:szCs w:val="22"/>
        </w:rPr>
        <w:t>Estimates of Annualized Burden Hours and Costs</w:t>
      </w:r>
      <w:bookmarkEnd w:id="2"/>
    </w:p>
    <w:p w:rsidRPr="00AB7E63" w:rsidR="00F02327" w:rsidP="002178CE" w:rsidRDefault="00F02327" w14:paraId="104A5587" w14:textId="77777777">
      <w:pPr>
        <w:rPr>
          <w:rFonts w:asciiTheme="minorHAnsi" w:hAnsiTheme="minorHAnsi"/>
          <w:sz w:val="22"/>
          <w:szCs w:val="22"/>
        </w:rPr>
      </w:pPr>
    </w:p>
    <w:p w:rsidRPr="00AB7E63" w:rsidR="00BE76C5" w:rsidP="0021779C" w:rsidRDefault="00B225D3" w14:paraId="0EBFE002" w14:textId="77777777">
      <w:pPr>
        <w:numPr>
          <w:ilvl w:val="0"/>
          <w:numId w:val="16"/>
        </w:numPr>
        <w:tabs>
          <w:tab w:val="clear" w:pos="255"/>
          <w:tab w:val="num" w:pos="360"/>
        </w:tabs>
        <w:ind w:left="360" w:hanging="255"/>
        <w:rPr>
          <w:rFonts w:asciiTheme="minorHAnsi" w:hAnsiTheme="minorHAnsi"/>
          <w:b/>
          <w:sz w:val="22"/>
          <w:szCs w:val="22"/>
        </w:rPr>
      </w:pPr>
      <w:r w:rsidRPr="00AB7E63">
        <w:rPr>
          <w:rFonts w:asciiTheme="minorHAnsi" w:hAnsiTheme="minorHAnsi"/>
          <w:b/>
          <w:sz w:val="22"/>
          <w:szCs w:val="22"/>
        </w:rPr>
        <w:t>Time Estimates</w:t>
      </w:r>
    </w:p>
    <w:p w:rsidRPr="00AB7E63" w:rsidR="00BE76C5" w:rsidP="002178CE" w:rsidRDefault="00BE76C5" w14:paraId="72015689" w14:textId="77777777">
      <w:pPr>
        <w:rPr>
          <w:rFonts w:asciiTheme="minorHAnsi" w:hAnsiTheme="minorHAnsi"/>
          <w:sz w:val="22"/>
          <w:szCs w:val="22"/>
        </w:rPr>
      </w:pPr>
    </w:p>
    <w:p w:rsidRPr="00AB7E63" w:rsidR="00EA7D6C" w:rsidP="00E0583B" w:rsidRDefault="00EA7D6C" w14:paraId="584FB0C4" w14:textId="77777777">
      <w:pPr>
        <w:ind w:firstLine="0"/>
        <w:rPr>
          <w:rFonts w:asciiTheme="minorHAnsi" w:hAnsiTheme="minorHAnsi"/>
          <w:i/>
          <w:sz w:val="22"/>
          <w:szCs w:val="22"/>
          <w:u w:val="single"/>
        </w:rPr>
      </w:pPr>
      <w:r w:rsidRPr="00AB7E63">
        <w:rPr>
          <w:rFonts w:asciiTheme="minorHAnsi" w:hAnsiTheme="minorHAnsi"/>
          <w:i/>
          <w:sz w:val="22"/>
          <w:szCs w:val="22"/>
          <w:u w:val="single"/>
        </w:rPr>
        <w:t xml:space="preserve">Estimated Annualized Burden </w:t>
      </w:r>
      <w:r w:rsidRPr="00AB7E63" w:rsidR="005E5B5B">
        <w:rPr>
          <w:rFonts w:asciiTheme="minorHAnsi" w:hAnsiTheme="minorHAnsi"/>
          <w:i/>
          <w:sz w:val="22"/>
          <w:szCs w:val="22"/>
          <w:u w:val="single"/>
        </w:rPr>
        <w:t>Hours</w:t>
      </w:r>
    </w:p>
    <w:p w:rsidRPr="00AB7E63" w:rsidR="00EA7D6C" w:rsidP="00857840" w:rsidRDefault="00EA7D6C" w14:paraId="043D3D80" w14:textId="77777777">
      <w:pPr>
        <w:ind w:firstLine="0"/>
        <w:rPr>
          <w:rFonts w:asciiTheme="minorHAnsi" w:hAnsiTheme="minorHAnsi"/>
          <w:sz w:val="22"/>
          <w:szCs w:val="22"/>
        </w:rPr>
      </w:pPr>
    </w:p>
    <w:p w:rsidR="00C35B92" w:rsidP="00C35B92" w:rsidRDefault="00C35B92" w14:paraId="77DCCDA4" w14:textId="16316A81">
      <w:pPr>
        <w:ind w:firstLine="0"/>
        <w:rPr>
          <w:rFonts w:asciiTheme="minorHAnsi" w:hAnsiTheme="minorHAnsi"/>
          <w:sz w:val="22"/>
          <w:szCs w:val="22"/>
        </w:rPr>
      </w:pPr>
      <w:r>
        <w:rPr>
          <w:rFonts w:asciiTheme="minorHAnsi" w:hAnsiTheme="minorHAnsi"/>
          <w:sz w:val="22"/>
          <w:szCs w:val="22"/>
        </w:rPr>
        <w:t xml:space="preserve">The anticipated COVID-19 vaccination items were incorporated into the time estimates of the initial </w:t>
      </w:r>
      <w:proofErr w:type="gramStart"/>
      <w:r>
        <w:rPr>
          <w:rFonts w:asciiTheme="minorHAnsi" w:hAnsiTheme="minorHAnsi"/>
          <w:sz w:val="22"/>
          <w:szCs w:val="22"/>
        </w:rPr>
        <w:t>submission, and</w:t>
      </w:r>
      <w:proofErr w:type="gramEnd"/>
      <w:r>
        <w:rPr>
          <w:rFonts w:asciiTheme="minorHAnsi" w:hAnsiTheme="minorHAnsi"/>
          <w:sz w:val="22"/>
          <w:szCs w:val="22"/>
        </w:rPr>
        <w:t xml:space="preserve"> are repeated here.</w:t>
      </w:r>
    </w:p>
    <w:p w:rsidR="00C35B92" w:rsidP="00C35B92" w:rsidRDefault="00C35B92" w14:paraId="60820A95" w14:textId="77777777">
      <w:pPr>
        <w:ind w:firstLine="0"/>
        <w:rPr>
          <w:rFonts w:asciiTheme="minorHAnsi" w:hAnsiTheme="minorHAnsi" w:cstheme="minorHAnsi"/>
          <w:bCs/>
          <w:sz w:val="22"/>
          <w:szCs w:val="22"/>
        </w:rPr>
      </w:pPr>
    </w:p>
    <w:p w:rsidR="00C35B92" w:rsidP="00C35B92" w:rsidRDefault="00C35B92" w14:paraId="79FDAAF6" w14:textId="0AEFCEF0">
      <w:pPr>
        <w:ind w:firstLine="0"/>
        <w:rPr>
          <w:rFonts w:asciiTheme="minorHAnsi" w:hAnsiTheme="minorHAnsi" w:cstheme="minorHAnsi"/>
          <w:bCs/>
          <w:sz w:val="22"/>
          <w:szCs w:val="22"/>
        </w:rPr>
      </w:pPr>
      <w:r w:rsidRPr="003740B2">
        <w:rPr>
          <w:rFonts w:asciiTheme="minorHAnsi" w:hAnsiTheme="minorHAnsi" w:cstheme="minorHAnsi"/>
          <w:bCs/>
          <w:sz w:val="22"/>
          <w:szCs w:val="22"/>
        </w:rPr>
        <w:t xml:space="preserve">The estimated overall average annual burden for </w:t>
      </w:r>
      <w:r w:rsidR="004479BE">
        <w:rPr>
          <w:rFonts w:asciiTheme="minorHAnsi" w:hAnsiTheme="minorHAnsi" w:cstheme="minorHAnsi"/>
          <w:bCs/>
          <w:sz w:val="22"/>
          <w:szCs w:val="22"/>
        </w:rPr>
        <w:t xml:space="preserve">the </w:t>
      </w:r>
      <w:r w:rsidRPr="003740B2">
        <w:rPr>
          <w:rFonts w:asciiTheme="minorHAnsi" w:hAnsiTheme="minorHAnsi" w:cstheme="minorHAnsi"/>
          <w:bCs/>
          <w:sz w:val="22"/>
          <w:szCs w:val="22"/>
        </w:rPr>
        <w:t>20</w:t>
      </w:r>
      <w:r>
        <w:rPr>
          <w:rFonts w:asciiTheme="minorHAnsi" w:hAnsiTheme="minorHAnsi" w:cstheme="minorHAnsi"/>
          <w:bCs/>
          <w:sz w:val="22"/>
          <w:szCs w:val="22"/>
        </w:rPr>
        <w:t>21</w:t>
      </w:r>
      <w:r w:rsidR="004479BE">
        <w:rPr>
          <w:rFonts w:asciiTheme="minorHAnsi" w:hAnsiTheme="minorHAnsi" w:cstheme="minorHAnsi"/>
          <w:bCs/>
          <w:sz w:val="22"/>
          <w:szCs w:val="22"/>
        </w:rPr>
        <w:t xml:space="preserve"> NHIS</w:t>
      </w:r>
      <w:r w:rsidRPr="003740B2">
        <w:rPr>
          <w:rFonts w:asciiTheme="minorHAnsi" w:hAnsiTheme="minorHAnsi" w:cstheme="minorHAnsi"/>
          <w:bCs/>
          <w:sz w:val="22"/>
          <w:szCs w:val="22"/>
        </w:rPr>
        <w:t xml:space="preserve">, including the </w:t>
      </w:r>
      <w:r>
        <w:rPr>
          <w:rFonts w:asciiTheme="minorHAnsi" w:hAnsiTheme="minorHAnsi" w:cstheme="minorHAnsi"/>
          <w:bCs/>
          <w:sz w:val="22"/>
          <w:szCs w:val="22"/>
        </w:rPr>
        <w:t>roster, adult questionnaire, child questionnaire, methodological</w:t>
      </w:r>
      <w:r w:rsidRPr="003740B2">
        <w:rPr>
          <w:rFonts w:asciiTheme="minorHAnsi" w:hAnsiTheme="minorHAnsi" w:cstheme="minorHAnsi"/>
          <w:bCs/>
          <w:sz w:val="22"/>
          <w:szCs w:val="22"/>
        </w:rPr>
        <w:t xml:space="preserve"> projects, </w:t>
      </w:r>
      <w:r>
        <w:rPr>
          <w:rFonts w:asciiTheme="minorHAnsi" w:hAnsiTheme="minorHAnsi" w:cstheme="minorHAnsi"/>
          <w:bCs/>
          <w:sz w:val="22"/>
          <w:szCs w:val="22"/>
        </w:rPr>
        <w:t xml:space="preserve">adolescent follow-back survey, health exam </w:t>
      </w:r>
      <w:r w:rsidRPr="003740B2">
        <w:rPr>
          <w:rFonts w:asciiTheme="minorHAnsi" w:hAnsiTheme="minorHAnsi" w:cstheme="minorHAnsi"/>
          <w:bCs/>
          <w:sz w:val="22"/>
          <w:szCs w:val="22"/>
        </w:rPr>
        <w:t xml:space="preserve">and the reinterview component, is </w:t>
      </w:r>
      <w:r>
        <w:rPr>
          <w:rFonts w:asciiTheme="minorHAnsi" w:hAnsiTheme="minorHAnsi" w:cstheme="minorHAnsi"/>
          <w:bCs/>
          <w:sz w:val="22"/>
          <w:szCs w:val="22"/>
        </w:rPr>
        <w:t>42,845</w:t>
      </w:r>
      <w:r w:rsidRPr="003740B2">
        <w:rPr>
          <w:rFonts w:asciiTheme="minorHAnsi" w:hAnsiTheme="minorHAnsi" w:cstheme="minorHAnsi"/>
          <w:bCs/>
          <w:sz w:val="22"/>
          <w:szCs w:val="22"/>
        </w:rPr>
        <w:t xml:space="preserve"> hours. The average annual burden for 20</w:t>
      </w:r>
      <w:r>
        <w:rPr>
          <w:rFonts w:asciiTheme="minorHAnsi" w:hAnsiTheme="minorHAnsi" w:cstheme="minorHAnsi"/>
          <w:bCs/>
          <w:sz w:val="22"/>
          <w:szCs w:val="22"/>
        </w:rPr>
        <w:t>22</w:t>
      </w:r>
      <w:r w:rsidRPr="003740B2">
        <w:rPr>
          <w:rFonts w:asciiTheme="minorHAnsi" w:hAnsiTheme="minorHAnsi" w:cstheme="minorHAnsi"/>
          <w:bCs/>
          <w:sz w:val="22"/>
          <w:szCs w:val="22"/>
        </w:rPr>
        <w:t xml:space="preserve"> and 202</w:t>
      </w:r>
      <w:r>
        <w:rPr>
          <w:rFonts w:asciiTheme="minorHAnsi" w:hAnsiTheme="minorHAnsi" w:cstheme="minorHAnsi"/>
          <w:bCs/>
          <w:sz w:val="22"/>
          <w:szCs w:val="22"/>
        </w:rPr>
        <w:t>3</w:t>
      </w:r>
      <w:r w:rsidRPr="003740B2">
        <w:rPr>
          <w:rFonts w:asciiTheme="minorHAnsi" w:hAnsiTheme="minorHAnsi" w:cstheme="minorHAnsi"/>
          <w:bCs/>
          <w:sz w:val="22"/>
          <w:szCs w:val="22"/>
        </w:rPr>
        <w:t xml:space="preserve"> is estimated to be comparable to this estimated burden for 20</w:t>
      </w:r>
      <w:r>
        <w:rPr>
          <w:rFonts w:asciiTheme="minorHAnsi" w:hAnsiTheme="minorHAnsi" w:cstheme="minorHAnsi"/>
          <w:bCs/>
          <w:sz w:val="22"/>
          <w:szCs w:val="22"/>
        </w:rPr>
        <w:t>21</w:t>
      </w:r>
      <w:r w:rsidRPr="003740B2">
        <w:rPr>
          <w:rFonts w:asciiTheme="minorHAnsi" w:hAnsiTheme="minorHAnsi" w:cstheme="minorHAnsi"/>
          <w:bCs/>
          <w:sz w:val="22"/>
          <w:szCs w:val="22"/>
        </w:rPr>
        <w:t xml:space="preserve">. </w:t>
      </w:r>
    </w:p>
    <w:p w:rsidR="00C35B92" w:rsidP="00C35B92" w:rsidRDefault="00C35B92" w14:paraId="13949B4D" w14:textId="77777777">
      <w:pPr>
        <w:ind w:firstLine="0"/>
        <w:rPr>
          <w:rFonts w:asciiTheme="minorHAnsi" w:hAnsiTheme="minorHAnsi" w:cstheme="minorHAnsi"/>
          <w:bCs/>
          <w:sz w:val="22"/>
          <w:szCs w:val="22"/>
        </w:rPr>
      </w:pPr>
    </w:p>
    <w:p w:rsidR="00C35B92" w:rsidP="00C35B92" w:rsidRDefault="00C35B92" w14:paraId="47169D3B" w14:textId="5D4F455F">
      <w:pPr>
        <w:ind w:firstLine="0"/>
        <w:rPr>
          <w:rFonts w:asciiTheme="minorHAnsi" w:hAnsiTheme="minorHAnsi" w:cstheme="minorHAnsi"/>
          <w:bCs/>
          <w:sz w:val="22"/>
          <w:szCs w:val="22"/>
        </w:rPr>
      </w:pPr>
      <w:r w:rsidRPr="003740B2">
        <w:rPr>
          <w:rFonts w:asciiTheme="minorHAnsi" w:hAnsiTheme="minorHAnsi" w:cstheme="minorHAnsi"/>
          <w:bCs/>
          <w:sz w:val="22"/>
          <w:szCs w:val="22"/>
        </w:rPr>
        <w:t>Lines 1-</w:t>
      </w:r>
      <w:r>
        <w:rPr>
          <w:rFonts w:asciiTheme="minorHAnsi" w:hAnsiTheme="minorHAnsi" w:cstheme="minorHAnsi"/>
          <w:bCs/>
          <w:sz w:val="22"/>
          <w:szCs w:val="22"/>
        </w:rPr>
        <w:t>3</w:t>
      </w:r>
      <w:r w:rsidRPr="003740B2">
        <w:rPr>
          <w:rFonts w:asciiTheme="minorHAnsi" w:hAnsiTheme="minorHAnsi" w:cstheme="minorHAnsi"/>
          <w:bCs/>
          <w:sz w:val="22"/>
          <w:szCs w:val="22"/>
        </w:rPr>
        <w:t xml:space="preserve"> of the burden table represent the different sections of the </w:t>
      </w:r>
      <w:r>
        <w:rPr>
          <w:rFonts w:asciiTheme="minorHAnsi" w:hAnsiTheme="minorHAnsi" w:cstheme="minorHAnsi"/>
          <w:bCs/>
          <w:sz w:val="22"/>
          <w:szCs w:val="22"/>
        </w:rPr>
        <w:t>NHIS</w:t>
      </w:r>
      <w:r w:rsidRPr="003740B2">
        <w:rPr>
          <w:rFonts w:asciiTheme="minorHAnsi" w:hAnsiTheme="minorHAnsi" w:cstheme="minorHAnsi"/>
          <w:bCs/>
          <w:sz w:val="22"/>
          <w:szCs w:val="22"/>
        </w:rPr>
        <w:t xml:space="preserve"> questionnaire</w:t>
      </w:r>
      <w:r>
        <w:rPr>
          <w:rFonts w:asciiTheme="minorHAnsi" w:hAnsiTheme="minorHAnsi" w:cstheme="minorHAnsi"/>
          <w:bCs/>
          <w:sz w:val="22"/>
          <w:szCs w:val="22"/>
        </w:rPr>
        <w:t>.</w:t>
      </w:r>
      <w:r w:rsidRPr="003740B2">
        <w:rPr>
          <w:rFonts w:asciiTheme="minorHAnsi" w:hAnsiTheme="minorHAnsi" w:cstheme="minorHAnsi"/>
          <w:bCs/>
          <w:sz w:val="22"/>
          <w:szCs w:val="22"/>
        </w:rPr>
        <w:t xml:space="preserve"> Line </w:t>
      </w:r>
      <w:r>
        <w:rPr>
          <w:rFonts w:asciiTheme="minorHAnsi" w:hAnsiTheme="minorHAnsi" w:cstheme="minorHAnsi"/>
          <w:bCs/>
          <w:sz w:val="22"/>
          <w:szCs w:val="22"/>
        </w:rPr>
        <w:t>4</w:t>
      </w:r>
      <w:r w:rsidRPr="003740B2">
        <w:rPr>
          <w:rFonts w:asciiTheme="minorHAnsi" w:hAnsiTheme="minorHAnsi" w:cstheme="minorHAnsi"/>
          <w:bCs/>
          <w:sz w:val="22"/>
          <w:szCs w:val="22"/>
        </w:rPr>
        <w:t xml:space="preserve"> covers the </w:t>
      </w:r>
      <w:r>
        <w:rPr>
          <w:rFonts w:asciiTheme="minorHAnsi" w:hAnsiTheme="minorHAnsi" w:cstheme="minorHAnsi"/>
          <w:bCs/>
          <w:sz w:val="22"/>
          <w:szCs w:val="22"/>
        </w:rPr>
        <w:t>methodological</w:t>
      </w:r>
      <w:r w:rsidRPr="003740B2">
        <w:rPr>
          <w:rFonts w:asciiTheme="minorHAnsi" w:hAnsiTheme="minorHAnsi" w:cstheme="minorHAnsi"/>
          <w:bCs/>
          <w:sz w:val="22"/>
          <w:szCs w:val="22"/>
        </w:rPr>
        <w:t xml:space="preserve"> projects </w:t>
      </w:r>
      <w:r>
        <w:rPr>
          <w:rFonts w:asciiTheme="minorHAnsi" w:hAnsiTheme="minorHAnsi" w:cstheme="minorHAnsi"/>
          <w:bCs/>
          <w:sz w:val="22"/>
          <w:szCs w:val="22"/>
        </w:rPr>
        <w:t>such as</w:t>
      </w:r>
      <w:r w:rsidRPr="003740B2">
        <w:rPr>
          <w:rFonts w:asciiTheme="minorHAnsi" w:hAnsiTheme="minorHAnsi" w:cstheme="minorHAnsi"/>
          <w:bCs/>
          <w:sz w:val="22"/>
          <w:szCs w:val="22"/>
        </w:rPr>
        <w:t xml:space="preserve"> web</w:t>
      </w:r>
      <w:r>
        <w:rPr>
          <w:rFonts w:asciiTheme="minorHAnsi" w:hAnsiTheme="minorHAnsi" w:cstheme="minorHAnsi"/>
          <w:bCs/>
          <w:sz w:val="22"/>
          <w:szCs w:val="22"/>
        </w:rPr>
        <w:t xml:space="preserve"> </w:t>
      </w:r>
      <w:r w:rsidRPr="003740B2">
        <w:rPr>
          <w:rFonts w:asciiTheme="minorHAnsi" w:hAnsiTheme="minorHAnsi" w:cstheme="minorHAnsi"/>
          <w:bCs/>
          <w:sz w:val="22"/>
          <w:szCs w:val="22"/>
        </w:rPr>
        <w:t>and/or mail-based methodological</w:t>
      </w:r>
      <w:r>
        <w:rPr>
          <w:rFonts w:asciiTheme="minorHAnsi" w:hAnsiTheme="minorHAnsi" w:cstheme="minorHAnsi"/>
          <w:bCs/>
          <w:sz w:val="22"/>
          <w:szCs w:val="22"/>
        </w:rPr>
        <w:t xml:space="preserve">, </w:t>
      </w:r>
      <w:r w:rsidRPr="003740B2">
        <w:rPr>
          <w:rFonts w:asciiTheme="minorHAnsi" w:hAnsiTheme="minorHAnsi" w:cstheme="minorHAnsi"/>
          <w:bCs/>
          <w:sz w:val="22"/>
          <w:szCs w:val="22"/>
        </w:rPr>
        <w:t>cognitive testing activities</w:t>
      </w:r>
      <w:r>
        <w:rPr>
          <w:rFonts w:asciiTheme="minorHAnsi" w:hAnsiTheme="minorHAnsi" w:cstheme="minorHAnsi"/>
          <w:bCs/>
          <w:sz w:val="22"/>
          <w:szCs w:val="22"/>
        </w:rPr>
        <w:t>, and pilot studies</w:t>
      </w:r>
      <w:r w:rsidRPr="003740B2">
        <w:rPr>
          <w:rFonts w:asciiTheme="minorHAnsi" w:hAnsiTheme="minorHAnsi" w:cstheme="minorHAnsi"/>
          <w:bCs/>
          <w:sz w:val="22"/>
          <w:szCs w:val="22"/>
        </w:rPr>
        <w:t xml:space="preserve">. </w:t>
      </w:r>
      <w:r>
        <w:rPr>
          <w:rFonts w:asciiTheme="minorHAnsi" w:hAnsiTheme="minorHAnsi" w:cstheme="minorHAnsi"/>
          <w:bCs/>
          <w:sz w:val="22"/>
          <w:szCs w:val="22"/>
        </w:rPr>
        <w:t xml:space="preserve">Line 5 covers the adolescent follow-back survey. Line 6 covers a follow-up health exam. </w:t>
      </w:r>
      <w:r w:rsidRPr="003740B2">
        <w:rPr>
          <w:rFonts w:asciiTheme="minorHAnsi" w:hAnsiTheme="minorHAnsi" w:cstheme="minorHAnsi"/>
          <w:bCs/>
          <w:sz w:val="22"/>
          <w:szCs w:val="22"/>
        </w:rPr>
        <w:t xml:space="preserve">Small quality control resurveys of participating households are represented </w:t>
      </w:r>
      <w:r>
        <w:rPr>
          <w:rFonts w:asciiTheme="minorHAnsi" w:hAnsiTheme="minorHAnsi" w:cstheme="minorHAnsi"/>
          <w:bCs/>
          <w:sz w:val="22"/>
          <w:szCs w:val="22"/>
        </w:rPr>
        <w:t>on</w:t>
      </w:r>
      <w:r w:rsidRPr="003740B2">
        <w:rPr>
          <w:rFonts w:asciiTheme="minorHAnsi" w:hAnsiTheme="minorHAnsi" w:cstheme="minorHAnsi"/>
          <w:bCs/>
          <w:sz w:val="22"/>
          <w:szCs w:val="22"/>
        </w:rPr>
        <w:t xml:space="preserve"> </w:t>
      </w:r>
      <w:r>
        <w:rPr>
          <w:rFonts w:asciiTheme="minorHAnsi" w:hAnsiTheme="minorHAnsi" w:cstheme="minorHAnsi"/>
          <w:bCs/>
          <w:sz w:val="22"/>
          <w:szCs w:val="22"/>
        </w:rPr>
        <w:t>line 7</w:t>
      </w:r>
      <w:r w:rsidRPr="003740B2">
        <w:rPr>
          <w:rFonts w:asciiTheme="minorHAnsi" w:hAnsiTheme="minorHAnsi" w:cstheme="minorHAnsi"/>
          <w:bCs/>
          <w:sz w:val="22"/>
          <w:szCs w:val="22"/>
        </w:rPr>
        <w:t xml:space="preserve">. </w:t>
      </w:r>
    </w:p>
    <w:p w:rsidR="00C35B92" w:rsidP="00C35B92" w:rsidRDefault="00C35B92" w14:paraId="499ACC7B" w14:textId="77777777">
      <w:pPr>
        <w:ind w:firstLine="0"/>
        <w:rPr>
          <w:rFonts w:asciiTheme="minorHAnsi" w:hAnsiTheme="minorHAnsi" w:cstheme="minorHAnsi"/>
          <w:bCs/>
          <w:sz w:val="22"/>
          <w:szCs w:val="22"/>
        </w:rPr>
      </w:pPr>
    </w:p>
    <w:p w:rsidRPr="00CB07EF" w:rsidR="00C35B92" w:rsidP="00C35B92" w:rsidRDefault="00C35B92" w14:paraId="52A361AD"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Hours</w:t>
      </w:r>
    </w:p>
    <w:p w:rsidRPr="00811900" w:rsidR="00C35B92" w:rsidP="00C35B92" w:rsidRDefault="00C35B92" w14:paraId="60E6FF44" w14:textId="77777777">
      <w:pPr>
        <w:widowControl w:val="0"/>
        <w:autoSpaceDE w:val="0"/>
        <w:autoSpaceDN w:val="0"/>
        <w:adjustRightInd w:val="0"/>
        <w:ind w:firstLine="0"/>
        <w:rPr>
          <w:rFonts w:ascii="Calibri" w:hAnsi="Calibri" w:cs="Times New Roman"/>
          <w:sz w:val="22"/>
          <w:szCs w:val="22"/>
        </w:rPr>
      </w:pPr>
    </w:p>
    <w:tbl>
      <w:tblPr>
        <w:tblW w:w="9780" w:type="dxa"/>
        <w:tblInd w:w="120" w:type="dxa"/>
        <w:tblLayout w:type="fixed"/>
        <w:tblCellMar>
          <w:left w:w="120" w:type="dxa"/>
          <w:right w:w="120" w:type="dxa"/>
        </w:tblCellMar>
        <w:tblLook w:val="04A0" w:firstRow="1" w:lastRow="0" w:firstColumn="1" w:lastColumn="0" w:noHBand="0" w:noVBand="1"/>
      </w:tblPr>
      <w:tblGrid>
        <w:gridCol w:w="2215"/>
        <w:gridCol w:w="1981"/>
        <w:gridCol w:w="1441"/>
        <w:gridCol w:w="1531"/>
        <w:gridCol w:w="1531"/>
        <w:gridCol w:w="1081"/>
      </w:tblGrid>
      <w:tr w:rsidRPr="00811900" w:rsidR="00C35B92" w:rsidTr="004047E2" w14:paraId="526CD040" w14:textId="77777777">
        <w:trPr>
          <w:trHeight w:val="1181"/>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18DBB03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Type of Respondent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3F04FA8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Form Name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3D0B521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Respondents</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76587E9D"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Responses per respondent</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3BFE337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Average Burden per Response (in hours)</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22091B6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Total Burden Hours</w:t>
            </w:r>
          </w:p>
        </w:tc>
      </w:tr>
      <w:tr w:rsidRPr="00811900" w:rsidR="00C35B92" w:rsidTr="004047E2" w14:paraId="348765B8"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337E09E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Household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054FD1C5"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Household Roster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622F320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36,000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479F30FA"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4126B904"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P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0594B243"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2,400</w:t>
            </w:r>
          </w:p>
        </w:tc>
      </w:tr>
      <w:tr w:rsidRPr="00811900" w:rsidR="00C35B92" w:rsidTr="004047E2" w14:paraId="734B4486"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49561238"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0605C80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26D7C502"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30,000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3EAD98FF"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24D33C1D"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48</w:t>
            </w:r>
            <w:r w:rsidRP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00C35B92" w:rsidP="004047E2" w:rsidRDefault="00C35B92" w14:paraId="56B5F754"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 xml:space="preserve">    24,000</w:t>
            </w:r>
          </w:p>
          <w:p w:rsidRPr="00811900" w:rsidR="00C35B92" w:rsidP="004047E2" w:rsidRDefault="00C35B92" w14:paraId="1DDE46B5" w14:textId="77777777">
            <w:pPr>
              <w:widowControl w:val="0"/>
              <w:autoSpaceDE w:val="0"/>
              <w:autoSpaceDN w:val="0"/>
              <w:adjustRightInd w:val="0"/>
              <w:ind w:firstLine="0"/>
              <w:jc w:val="right"/>
              <w:rPr>
                <w:rFonts w:ascii="Calibri" w:hAnsi="Calibri" w:cs="Times New Roman"/>
                <w:sz w:val="22"/>
                <w:szCs w:val="22"/>
              </w:rPr>
            </w:pPr>
          </w:p>
        </w:tc>
      </w:tr>
      <w:tr w:rsidRPr="00811900" w:rsidR="00C35B92" w:rsidTr="004047E2" w14:paraId="7E826490"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2990C06B"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lastRenderedPageBreak/>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3132868A"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Child Questionnaire</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7A60226A"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w:t>
            </w:r>
            <w:r w:rsidRPr="00811900">
              <w:rPr>
                <w:rFonts w:ascii="Calibri" w:hAnsi="Calibri" w:cs="Times New Roman"/>
                <w:sz w:val="22"/>
                <w:szCs w:val="22"/>
              </w:rPr>
              <w:t>,000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551524E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2734CCFE"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19</w:t>
            </w:r>
            <w:r w:rsidRPr="00811900">
              <w:rPr>
                <w:rFonts w:ascii="Calibri" w:hAnsi="Calibri" w:cs="Times New Roman"/>
                <w:sz w:val="22"/>
                <w:szCs w:val="22"/>
              </w:rPr>
              <w:t>/60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2FA8EC6A"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3,167</w:t>
            </w:r>
          </w:p>
        </w:tc>
      </w:tr>
      <w:tr w:rsidRPr="00811900" w:rsidR="00C35B92" w:rsidTr="004047E2" w14:paraId="1A8D6D23"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6B58E225"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4BE88CC4"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Methodological Projects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336D27A0"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15,000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7D95F89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7D6EC664"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20/60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1DBDEF2E"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5,000</w:t>
            </w:r>
          </w:p>
        </w:tc>
      </w:tr>
      <w:tr w:rsidRPr="00811900" w:rsidR="00C35B92" w:rsidTr="004047E2" w14:paraId="140DAF27"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C35B92" w:rsidP="004047E2" w:rsidRDefault="00C35B92" w14:paraId="3EA09EBF"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Child</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C35B92" w:rsidP="004047E2" w:rsidRDefault="00C35B92" w14:paraId="32F6E6B8"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Adolescent follow-back survey</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C35B92" w:rsidP="004047E2" w:rsidRDefault="00C35B92" w14:paraId="44FDF8CF"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1,200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C35B92" w:rsidP="004047E2" w:rsidRDefault="00C35B92" w14:paraId="5E3F007A"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C35B92" w:rsidP="004047E2" w:rsidRDefault="00C35B92" w14:paraId="32023C03"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16/60</w:t>
            </w:r>
          </w:p>
        </w:tc>
        <w:tc>
          <w:tcPr>
            <w:tcW w:w="1081" w:type="dxa"/>
            <w:tcBorders>
              <w:top w:val="single" w:color="auto" w:sz="4" w:space="0"/>
              <w:left w:val="single" w:color="000000" w:sz="8" w:space="0"/>
              <w:bottom w:val="single" w:color="auto" w:sz="4" w:space="0"/>
              <w:right w:val="single" w:color="auto" w:sz="4" w:space="0"/>
            </w:tcBorders>
            <w:vAlign w:val="center"/>
          </w:tcPr>
          <w:p w:rsidR="00C35B92" w:rsidP="004047E2" w:rsidRDefault="00C35B92" w14:paraId="1AC503F4" w14:textId="77777777">
            <w:pPr>
              <w:widowControl w:val="0"/>
              <w:autoSpaceDE w:val="0"/>
              <w:autoSpaceDN w:val="0"/>
              <w:adjustRightInd w:val="0"/>
              <w:ind w:firstLine="0"/>
              <w:jc w:val="right"/>
              <w:rPr>
                <w:rFonts w:ascii="Calibri" w:hAnsi="Calibri" w:cs="Times New Roman"/>
                <w:sz w:val="22"/>
                <w:szCs w:val="22"/>
              </w:rPr>
            </w:pPr>
          </w:p>
          <w:p w:rsidR="00C35B92" w:rsidP="004047E2" w:rsidRDefault="00C35B92" w14:paraId="13355859" w14:textId="77777777">
            <w:pPr>
              <w:widowControl w:val="0"/>
              <w:autoSpaceDE w:val="0"/>
              <w:autoSpaceDN w:val="0"/>
              <w:adjustRightInd w:val="0"/>
              <w:ind w:firstLine="0"/>
              <w:jc w:val="right"/>
              <w:rPr>
                <w:rFonts w:ascii="Calibri" w:hAnsi="Calibri" w:cs="Times New Roman"/>
                <w:sz w:val="22"/>
                <w:szCs w:val="22"/>
              </w:rPr>
            </w:pPr>
          </w:p>
          <w:p w:rsidR="00C35B92" w:rsidP="004047E2" w:rsidRDefault="00C35B92" w14:paraId="008B045C"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320</w:t>
            </w:r>
          </w:p>
          <w:p w:rsidR="00C35B92" w:rsidP="004047E2" w:rsidRDefault="00C35B92" w14:paraId="7032EF79" w14:textId="77777777">
            <w:pPr>
              <w:widowControl w:val="0"/>
              <w:autoSpaceDE w:val="0"/>
              <w:autoSpaceDN w:val="0"/>
              <w:adjustRightInd w:val="0"/>
              <w:ind w:firstLine="0"/>
              <w:jc w:val="right"/>
              <w:rPr>
                <w:rFonts w:ascii="Calibri" w:hAnsi="Calibri" w:cs="Times New Roman"/>
                <w:sz w:val="22"/>
                <w:szCs w:val="22"/>
              </w:rPr>
            </w:pPr>
          </w:p>
          <w:p w:rsidRPr="00811900" w:rsidR="00C35B92" w:rsidP="004047E2" w:rsidRDefault="00C35B92" w14:paraId="6D19DBAF" w14:textId="77777777">
            <w:pPr>
              <w:widowControl w:val="0"/>
              <w:autoSpaceDE w:val="0"/>
              <w:autoSpaceDN w:val="0"/>
              <w:adjustRightInd w:val="0"/>
              <w:ind w:firstLine="0"/>
              <w:jc w:val="right"/>
              <w:rPr>
                <w:rFonts w:ascii="Calibri" w:hAnsi="Calibri" w:cs="Times New Roman"/>
                <w:sz w:val="22"/>
                <w:szCs w:val="22"/>
              </w:rPr>
            </w:pPr>
          </w:p>
        </w:tc>
      </w:tr>
      <w:tr w:rsidRPr="00811900" w:rsidR="00C35B92" w:rsidTr="004047E2" w14:paraId="36AACB2F"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tcPr>
          <w:p w:rsidRPr="00811900" w:rsidR="00C35B92" w:rsidP="004047E2" w:rsidRDefault="00C35B92" w14:paraId="6C053844"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Adult</w:t>
            </w:r>
          </w:p>
        </w:tc>
        <w:tc>
          <w:tcPr>
            <w:tcW w:w="1981" w:type="dxa"/>
            <w:tcBorders>
              <w:top w:val="single" w:color="auto" w:sz="4" w:space="0"/>
              <w:left w:val="single" w:color="auto" w:sz="4" w:space="0"/>
              <w:bottom w:val="single" w:color="auto" w:sz="4" w:space="0"/>
              <w:right w:val="single" w:color="auto" w:sz="4" w:space="0"/>
            </w:tcBorders>
            <w:vAlign w:val="center"/>
          </w:tcPr>
          <w:p w:rsidRPr="00811900" w:rsidR="00C35B92" w:rsidP="004047E2" w:rsidRDefault="00C35B92" w14:paraId="1F4C8563"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Health Exam </w:t>
            </w:r>
          </w:p>
        </w:tc>
        <w:tc>
          <w:tcPr>
            <w:tcW w:w="1441" w:type="dxa"/>
            <w:tcBorders>
              <w:top w:val="single" w:color="auto" w:sz="4" w:space="0"/>
              <w:left w:val="single" w:color="auto" w:sz="4" w:space="0"/>
              <w:bottom w:val="single" w:color="auto" w:sz="4" w:space="0"/>
              <w:right w:val="single" w:color="000000" w:sz="8" w:space="0"/>
            </w:tcBorders>
            <w:vAlign w:val="center"/>
          </w:tcPr>
          <w:p w:rsidRPr="00811900" w:rsidR="00C35B92" w:rsidP="004047E2" w:rsidRDefault="00C35B92" w14:paraId="55A5E408"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10,000</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C35B92" w:rsidP="004047E2" w:rsidRDefault="00C35B92" w14:paraId="5829E22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tcPr>
          <w:p w:rsidRPr="00811900" w:rsidR="00C35B92" w:rsidP="004047E2" w:rsidRDefault="00C35B92" w14:paraId="59D66E9A"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45/60</w:t>
            </w:r>
          </w:p>
        </w:tc>
        <w:tc>
          <w:tcPr>
            <w:tcW w:w="1081" w:type="dxa"/>
            <w:tcBorders>
              <w:top w:val="single" w:color="auto" w:sz="4" w:space="0"/>
              <w:left w:val="single" w:color="000000" w:sz="8" w:space="0"/>
              <w:bottom w:val="single" w:color="auto" w:sz="4" w:space="0"/>
              <w:right w:val="single" w:color="auto" w:sz="4" w:space="0"/>
            </w:tcBorders>
            <w:vAlign w:val="center"/>
          </w:tcPr>
          <w:p w:rsidRPr="00811900" w:rsidR="00C35B92" w:rsidP="004047E2" w:rsidRDefault="00C35B92" w14:paraId="125DE1C4"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7,500</w:t>
            </w:r>
          </w:p>
        </w:tc>
      </w:tr>
      <w:tr w:rsidRPr="00811900" w:rsidR="00C35B92" w:rsidTr="004047E2" w14:paraId="295D614B" w14:textId="77777777">
        <w:trPr>
          <w:trHeight w:val="838"/>
        </w:trPr>
        <w:tc>
          <w:tcPr>
            <w:tcW w:w="2215"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51419FA4"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color="auto" w:sz="4" w:space="0"/>
              <w:left w:val="single" w:color="auto" w:sz="4" w:space="0"/>
              <w:bottom w:val="single" w:color="auto" w:sz="4" w:space="0"/>
              <w:right w:val="single" w:color="auto" w:sz="4" w:space="0"/>
            </w:tcBorders>
            <w:vAlign w:val="center"/>
            <w:hideMark/>
          </w:tcPr>
          <w:p w:rsidRPr="00811900" w:rsidR="00C35B92" w:rsidP="004047E2" w:rsidRDefault="00C35B92" w14:paraId="5D96410D"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Reinterview Survey </w:t>
            </w:r>
          </w:p>
        </w:tc>
        <w:tc>
          <w:tcPr>
            <w:tcW w:w="1441" w:type="dxa"/>
            <w:tcBorders>
              <w:top w:val="single" w:color="auto" w:sz="4" w:space="0"/>
              <w:left w:val="single" w:color="auto" w:sz="4" w:space="0"/>
              <w:bottom w:val="single" w:color="auto" w:sz="4" w:space="0"/>
              <w:right w:val="single" w:color="000000" w:sz="8" w:space="0"/>
            </w:tcBorders>
            <w:vAlign w:val="center"/>
            <w:hideMark/>
          </w:tcPr>
          <w:p w:rsidRPr="00811900" w:rsidR="00C35B92" w:rsidP="004047E2" w:rsidRDefault="00C35B92" w14:paraId="684A6DD5"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5,500</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0A64639E"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color="auto" w:sz="4" w:space="0"/>
              <w:left w:val="single" w:color="000000" w:sz="8" w:space="0"/>
              <w:bottom w:val="single" w:color="auto" w:sz="4" w:space="0"/>
              <w:right w:val="single" w:color="000000" w:sz="8" w:space="0"/>
            </w:tcBorders>
            <w:vAlign w:val="center"/>
            <w:hideMark/>
          </w:tcPr>
          <w:p w:rsidRPr="00811900" w:rsidR="00C35B92" w:rsidP="004047E2" w:rsidRDefault="00C35B92" w14:paraId="484E52B4"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5/60</w:t>
            </w: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7FC7A6F7"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458</w:t>
            </w:r>
          </w:p>
        </w:tc>
      </w:tr>
      <w:tr w:rsidRPr="00811900" w:rsidR="00C35B92" w:rsidTr="004047E2" w14:paraId="4EBCA2C4" w14:textId="77777777">
        <w:trPr>
          <w:trHeight w:val="838"/>
        </w:trPr>
        <w:tc>
          <w:tcPr>
            <w:tcW w:w="2215" w:type="dxa"/>
            <w:tcBorders>
              <w:top w:val="single" w:color="auto" w:sz="4" w:space="0"/>
              <w:left w:val="single" w:color="auto" w:sz="4" w:space="0"/>
              <w:bottom w:val="single" w:color="auto" w:sz="4" w:space="0"/>
              <w:right w:val="nil"/>
            </w:tcBorders>
            <w:vAlign w:val="center"/>
            <w:hideMark/>
          </w:tcPr>
          <w:p w:rsidRPr="00811900" w:rsidR="00C35B92" w:rsidP="004047E2" w:rsidRDefault="00C35B92" w14:paraId="7E6A54FB"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Total</w:t>
            </w:r>
          </w:p>
        </w:tc>
        <w:tc>
          <w:tcPr>
            <w:tcW w:w="1981" w:type="dxa"/>
            <w:tcBorders>
              <w:top w:val="single" w:color="auto" w:sz="4" w:space="0"/>
              <w:left w:val="single" w:color="auto" w:sz="4" w:space="0"/>
              <w:bottom w:val="single" w:color="auto" w:sz="4" w:space="0"/>
              <w:right w:val="nil"/>
            </w:tcBorders>
            <w:vAlign w:val="center"/>
          </w:tcPr>
          <w:p w:rsidRPr="00811900" w:rsidR="00C35B92" w:rsidP="004047E2" w:rsidRDefault="00C35B92" w14:paraId="504B201D" w14:textId="77777777">
            <w:pPr>
              <w:widowControl w:val="0"/>
              <w:autoSpaceDE w:val="0"/>
              <w:autoSpaceDN w:val="0"/>
              <w:adjustRightInd w:val="0"/>
              <w:ind w:firstLine="0"/>
              <w:rPr>
                <w:rFonts w:ascii="Calibri" w:hAnsi="Calibri" w:cs="Times New Roman"/>
                <w:sz w:val="22"/>
                <w:szCs w:val="22"/>
              </w:rPr>
            </w:pPr>
          </w:p>
        </w:tc>
        <w:tc>
          <w:tcPr>
            <w:tcW w:w="1441" w:type="dxa"/>
            <w:tcBorders>
              <w:top w:val="single" w:color="auto" w:sz="4" w:space="0"/>
              <w:left w:val="nil"/>
              <w:bottom w:val="single" w:color="auto" w:sz="4" w:space="0"/>
              <w:right w:val="nil"/>
            </w:tcBorders>
            <w:vAlign w:val="center"/>
          </w:tcPr>
          <w:p w:rsidRPr="00811900" w:rsidR="00C35B92" w:rsidP="004047E2" w:rsidRDefault="00C35B92" w14:paraId="6D1BC6FC"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nil"/>
            </w:tcBorders>
            <w:vAlign w:val="center"/>
          </w:tcPr>
          <w:p w:rsidRPr="00811900" w:rsidR="00C35B92" w:rsidP="004047E2" w:rsidRDefault="00C35B92" w14:paraId="5DAD9234"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color="auto" w:sz="4" w:space="0"/>
              <w:left w:val="nil"/>
              <w:bottom w:val="single" w:color="auto" w:sz="4" w:space="0"/>
              <w:right w:val="single" w:color="000000" w:sz="8" w:space="0"/>
            </w:tcBorders>
            <w:vAlign w:val="center"/>
          </w:tcPr>
          <w:p w:rsidRPr="00811900" w:rsidR="00C35B92" w:rsidP="004047E2" w:rsidRDefault="00C35B92" w14:paraId="66CEBB04" w14:textId="77777777">
            <w:pPr>
              <w:widowControl w:val="0"/>
              <w:autoSpaceDE w:val="0"/>
              <w:autoSpaceDN w:val="0"/>
              <w:adjustRightInd w:val="0"/>
              <w:ind w:firstLine="0"/>
              <w:rPr>
                <w:rFonts w:ascii="Calibri" w:hAnsi="Calibri" w:cs="Times New Roman"/>
                <w:sz w:val="22"/>
                <w:szCs w:val="22"/>
              </w:rPr>
            </w:pPr>
          </w:p>
        </w:tc>
        <w:tc>
          <w:tcPr>
            <w:tcW w:w="1081" w:type="dxa"/>
            <w:tcBorders>
              <w:top w:val="single" w:color="auto" w:sz="4" w:space="0"/>
              <w:left w:val="single" w:color="000000" w:sz="8" w:space="0"/>
              <w:bottom w:val="single" w:color="auto" w:sz="4" w:space="0"/>
              <w:right w:val="single" w:color="auto" w:sz="4" w:space="0"/>
            </w:tcBorders>
            <w:vAlign w:val="center"/>
            <w:hideMark/>
          </w:tcPr>
          <w:p w:rsidRPr="00811900" w:rsidR="00C35B92" w:rsidP="004047E2" w:rsidRDefault="00C35B92" w14:paraId="23E97866"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42,845</w:t>
            </w:r>
          </w:p>
        </w:tc>
      </w:tr>
    </w:tbl>
    <w:p w:rsidRPr="00AB7E63" w:rsidR="00CD0A25" w:rsidP="006B77BF" w:rsidRDefault="00CD0A25" w14:paraId="0930A326" w14:textId="77777777">
      <w:pPr>
        <w:rPr>
          <w:rFonts w:asciiTheme="minorHAnsi" w:hAnsiTheme="minorHAnsi"/>
          <w:sz w:val="22"/>
          <w:szCs w:val="22"/>
        </w:rPr>
      </w:pPr>
    </w:p>
    <w:p w:rsidRPr="00AB7E63" w:rsidR="00B225D3" w:rsidP="00A61324" w:rsidRDefault="00B225D3" w14:paraId="29EF92FE" w14:textId="77777777">
      <w:pPr>
        <w:ind w:firstLine="0"/>
        <w:rPr>
          <w:rFonts w:asciiTheme="minorHAnsi" w:hAnsiTheme="minorHAnsi"/>
          <w:b/>
          <w:sz w:val="22"/>
          <w:szCs w:val="22"/>
        </w:rPr>
      </w:pPr>
      <w:r w:rsidRPr="00AB7E63">
        <w:rPr>
          <w:rFonts w:asciiTheme="minorHAnsi" w:hAnsiTheme="minorHAnsi"/>
          <w:b/>
          <w:sz w:val="22"/>
          <w:szCs w:val="22"/>
        </w:rPr>
        <w:t>B.</w:t>
      </w:r>
      <w:r w:rsidRPr="00AB7E63" w:rsidR="00654DDE">
        <w:rPr>
          <w:rFonts w:asciiTheme="minorHAnsi" w:hAnsiTheme="minorHAnsi"/>
          <w:b/>
          <w:sz w:val="22"/>
          <w:szCs w:val="22"/>
        </w:rPr>
        <w:t xml:space="preserve"> </w:t>
      </w:r>
      <w:r w:rsidRPr="00AB7E63">
        <w:rPr>
          <w:rFonts w:asciiTheme="minorHAnsi" w:hAnsiTheme="minorHAnsi"/>
          <w:b/>
          <w:sz w:val="22"/>
          <w:szCs w:val="22"/>
        </w:rPr>
        <w:t>Cost to Respondents</w:t>
      </w:r>
    </w:p>
    <w:p w:rsidR="00C35B92" w:rsidP="00C35B92" w:rsidRDefault="00C35B92" w14:paraId="62B5F0F8" w14:textId="77777777">
      <w:pPr>
        <w:ind w:firstLine="0"/>
        <w:rPr>
          <w:rFonts w:asciiTheme="minorHAnsi" w:hAnsiTheme="minorHAnsi"/>
          <w:sz w:val="22"/>
          <w:szCs w:val="22"/>
        </w:rPr>
      </w:pPr>
    </w:p>
    <w:p w:rsidR="00C35B92" w:rsidP="00C35B92" w:rsidRDefault="00C35B92" w14:paraId="5ECB9375" w14:textId="555748EB">
      <w:pPr>
        <w:ind w:firstLine="0"/>
        <w:rPr>
          <w:rFonts w:asciiTheme="minorHAnsi" w:hAnsiTheme="minorHAnsi"/>
          <w:sz w:val="22"/>
          <w:szCs w:val="22"/>
        </w:rPr>
      </w:pPr>
      <w:r>
        <w:rPr>
          <w:rFonts w:asciiTheme="minorHAnsi" w:hAnsiTheme="minorHAnsi"/>
          <w:sz w:val="22"/>
          <w:szCs w:val="22"/>
        </w:rPr>
        <w:t xml:space="preserve">The anticipated COVID-19 vaccination items were incorporated into the cost to respondents estimates of the initial </w:t>
      </w:r>
      <w:proofErr w:type="gramStart"/>
      <w:r>
        <w:rPr>
          <w:rFonts w:asciiTheme="minorHAnsi" w:hAnsiTheme="minorHAnsi"/>
          <w:sz w:val="22"/>
          <w:szCs w:val="22"/>
        </w:rPr>
        <w:t>submission, and</w:t>
      </w:r>
      <w:proofErr w:type="gramEnd"/>
      <w:r>
        <w:rPr>
          <w:rFonts w:asciiTheme="minorHAnsi" w:hAnsiTheme="minorHAnsi"/>
          <w:sz w:val="22"/>
          <w:szCs w:val="22"/>
        </w:rPr>
        <w:t xml:space="preserve"> are repeated here.</w:t>
      </w:r>
    </w:p>
    <w:p w:rsidRPr="00AB7E63" w:rsidR="00C35B92" w:rsidP="002178CE" w:rsidRDefault="00C35B92" w14:paraId="537C335F" w14:textId="77777777">
      <w:pPr>
        <w:rPr>
          <w:rFonts w:asciiTheme="minorHAnsi" w:hAnsiTheme="minorHAnsi"/>
          <w:sz w:val="22"/>
          <w:szCs w:val="22"/>
        </w:rPr>
      </w:pPr>
    </w:p>
    <w:p w:rsidRPr="00CB07EF" w:rsidR="00C35B92" w:rsidP="00C35B92" w:rsidRDefault="00C35B92" w14:paraId="5D3DF86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At an average wage rate of $21.00 per hour, the estimated annualized cost for the </w:t>
      </w:r>
      <w:r>
        <w:rPr>
          <w:rFonts w:asciiTheme="minorHAnsi" w:hAnsiTheme="minorHAnsi" w:cstheme="minorHAnsi"/>
          <w:sz w:val="22"/>
          <w:szCs w:val="22"/>
        </w:rPr>
        <w:t>42,845</w:t>
      </w:r>
      <w:r w:rsidRPr="00CB07EF">
        <w:rPr>
          <w:rFonts w:asciiTheme="minorHAnsi" w:hAnsiTheme="minorHAnsi" w:cstheme="minorHAnsi"/>
          <w:sz w:val="22"/>
          <w:szCs w:val="22"/>
        </w:rPr>
        <w:t xml:space="preserve"> burden hours is </w:t>
      </w:r>
    </w:p>
    <w:p w:rsidRPr="00CB07EF" w:rsidR="00C35B92" w:rsidP="00C35B92" w:rsidRDefault="00C35B92" w14:paraId="2D6F54AC" w14:textId="77777777">
      <w:pPr>
        <w:ind w:firstLine="0"/>
        <w:rPr>
          <w:rFonts w:asciiTheme="minorHAnsi" w:hAnsiTheme="minorHAnsi" w:cstheme="minorHAnsi"/>
          <w:sz w:val="22"/>
          <w:szCs w:val="22"/>
        </w:rPr>
      </w:pPr>
      <w:r w:rsidRPr="00CB07EF">
        <w:rPr>
          <w:rFonts w:asciiTheme="minorHAnsi" w:hAnsiTheme="minorHAnsi" w:cstheme="minorHAnsi"/>
          <w:sz w:val="22"/>
          <w:szCs w:val="22"/>
        </w:rPr>
        <w:t>$</w:t>
      </w:r>
      <w:r>
        <w:rPr>
          <w:rFonts w:asciiTheme="minorHAnsi" w:hAnsiTheme="minorHAnsi" w:cstheme="minorHAnsi"/>
          <w:sz w:val="22"/>
          <w:szCs w:val="22"/>
        </w:rPr>
        <w:t>899,745</w:t>
      </w:r>
      <w:r w:rsidRPr="00CB07EF">
        <w:rPr>
          <w:rFonts w:asciiTheme="minorHAnsi" w:hAnsiTheme="minorHAnsi" w:cstheme="minorHAnsi"/>
          <w:sz w:val="22"/>
          <w:szCs w:val="22"/>
        </w:rPr>
        <w:t>. This estimated cost does not represent an out of pocket expense but represents a monetary value attributed to the time spent doing the interview.</w:t>
      </w:r>
    </w:p>
    <w:p w:rsidRPr="00CB07EF" w:rsidR="00C35B92" w:rsidP="00C35B92" w:rsidRDefault="00C35B92" w14:paraId="23100861" w14:textId="77777777">
      <w:pPr>
        <w:ind w:firstLine="0"/>
        <w:rPr>
          <w:rFonts w:asciiTheme="minorHAnsi" w:hAnsiTheme="minorHAnsi" w:cstheme="minorHAnsi"/>
          <w:sz w:val="22"/>
          <w:szCs w:val="22"/>
        </w:rPr>
      </w:pPr>
    </w:p>
    <w:p w:rsidRPr="00CB07EF" w:rsidR="00C35B92" w:rsidP="00C35B92" w:rsidRDefault="00C35B92" w14:paraId="391E2610"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Costs</w:t>
      </w:r>
    </w:p>
    <w:p w:rsidRPr="00CB07EF" w:rsidR="00C35B92" w:rsidP="00C35B92" w:rsidRDefault="00C35B92" w14:paraId="54A70FD3" w14:textId="77777777">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0"/>
        <w:gridCol w:w="2524"/>
        <w:gridCol w:w="1857"/>
        <w:gridCol w:w="1741"/>
        <w:gridCol w:w="1830"/>
      </w:tblGrid>
      <w:tr w:rsidRPr="00CB07EF" w:rsidR="00C35B92" w:rsidTr="004047E2" w14:paraId="4857D20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2816ED97" w14:textId="77777777">
            <w:pPr>
              <w:ind w:firstLine="0"/>
              <w:rPr>
                <w:rFonts w:asciiTheme="minorHAnsi" w:hAnsiTheme="minorHAnsi" w:cstheme="minorHAnsi"/>
                <w:sz w:val="22"/>
                <w:szCs w:val="22"/>
              </w:rPr>
            </w:pPr>
            <w:r w:rsidRPr="00CB07EF">
              <w:rPr>
                <w:rFonts w:asciiTheme="minorHAnsi" w:hAnsiTheme="minorHAnsi" w:cstheme="minorHAnsi"/>
                <w:sz w:val="22"/>
                <w:szCs w:val="22"/>
              </w:rPr>
              <w:t>Type of Respondent</w:t>
            </w:r>
          </w:p>
        </w:tc>
        <w:tc>
          <w:tcPr>
            <w:tcW w:w="2524" w:type="dxa"/>
            <w:vAlign w:val="center"/>
          </w:tcPr>
          <w:p w:rsidRPr="00CB07EF" w:rsidR="00C35B92" w:rsidP="004047E2" w:rsidRDefault="00C35B92" w14:paraId="12A58ED4" w14:textId="77777777">
            <w:pPr>
              <w:ind w:firstLine="0"/>
              <w:rPr>
                <w:rFonts w:asciiTheme="minorHAnsi" w:hAnsiTheme="minorHAnsi" w:cstheme="minorHAnsi"/>
                <w:sz w:val="22"/>
                <w:szCs w:val="22"/>
              </w:rPr>
            </w:pPr>
            <w:r w:rsidRPr="00CB07EF">
              <w:rPr>
                <w:rFonts w:asciiTheme="minorHAnsi" w:hAnsiTheme="minorHAnsi" w:cstheme="minorHAnsi"/>
                <w:sz w:val="22"/>
                <w:szCs w:val="22"/>
              </w:rPr>
              <w:t>Form Name</w:t>
            </w:r>
          </w:p>
        </w:tc>
        <w:tc>
          <w:tcPr>
            <w:tcW w:w="1857" w:type="dxa"/>
            <w:vAlign w:val="center"/>
          </w:tcPr>
          <w:p w:rsidRPr="00CB07EF" w:rsidR="00C35B92" w:rsidP="004047E2" w:rsidRDefault="00C35B92" w14:paraId="74650DBD"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Burden Hours</w:t>
            </w:r>
          </w:p>
        </w:tc>
        <w:tc>
          <w:tcPr>
            <w:tcW w:w="1741" w:type="dxa"/>
            <w:vAlign w:val="center"/>
          </w:tcPr>
          <w:p w:rsidRPr="00CB07EF" w:rsidR="00C35B92" w:rsidP="004047E2" w:rsidRDefault="00C35B92" w14:paraId="63CD0ABD" w14:textId="77777777">
            <w:pPr>
              <w:ind w:firstLine="0"/>
              <w:rPr>
                <w:rFonts w:asciiTheme="minorHAnsi" w:hAnsiTheme="minorHAnsi" w:cstheme="minorHAnsi"/>
                <w:sz w:val="22"/>
                <w:szCs w:val="22"/>
              </w:rPr>
            </w:pPr>
            <w:r w:rsidRPr="00CB07EF">
              <w:rPr>
                <w:rFonts w:asciiTheme="minorHAnsi" w:hAnsiTheme="minorHAnsi" w:cstheme="minorHAnsi"/>
                <w:sz w:val="22"/>
                <w:szCs w:val="22"/>
              </w:rPr>
              <w:t>Hourly Wage Rate</w:t>
            </w:r>
          </w:p>
        </w:tc>
        <w:tc>
          <w:tcPr>
            <w:tcW w:w="1830" w:type="dxa"/>
            <w:vAlign w:val="center"/>
          </w:tcPr>
          <w:p w:rsidRPr="00CB07EF" w:rsidR="00C35B92" w:rsidP="004047E2" w:rsidRDefault="00C35B92" w14:paraId="4C21D0E5"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Respondent Costs</w:t>
            </w:r>
          </w:p>
        </w:tc>
      </w:tr>
      <w:tr w:rsidRPr="00CB07EF" w:rsidR="00C35B92" w:rsidTr="004047E2" w14:paraId="29653B72"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6C216BDF"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Household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59344A9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Household Roster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C35B92" w:rsidP="004047E2" w:rsidRDefault="00C35B92" w14:paraId="461E5101" w14:textId="77777777">
            <w:pPr>
              <w:ind w:firstLine="0"/>
              <w:jc w:val="center"/>
              <w:rPr>
                <w:rFonts w:asciiTheme="minorHAnsi" w:hAnsiTheme="minorHAnsi" w:cstheme="minorHAnsi"/>
                <w:sz w:val="22"/>
                <w:szCs w:val="22"/>
              </w:rPr>
            </w:pPr>
            <w:r>
              <w:rPr>
                <w:rFonts w:ascii="Calibri" w:hAnsi="Calibri" w:cs="Times New Roman"/>
                <w:sz w:val="22"/>
                <w:szCs w:val="22"/>
              </w:rPr>
              <w:t>2,400</w:t>
            </w:r>
          </w:p>
        </w:tc>
        <w:tc>
          <w:tcPr>
            <w:tcW w:w="1741" w:type="dxa"/>
            <w:vAlign w:val="center"/>
          </w:tcPr>
          <w:p w:rsidRPr="00CB07EF" w:rsidR="00C35B92" w:rsidP="004047E2" w:rsidRDefault="00C35B92" w14:paraId="14167E84"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3E0037B0" w14:textId="77777777">
            <w:pPr>
              <w:ind w:firstLine="0"/>
              <w:jc w:val="right"/>
              <w:rPr>
                <w:rFonts w:asciiTheme="minorHAnsi" w:hAnsiTheme="minorHAnsi" w:cstheme="minorHAnsi"/>
                <w:sz w:val="22"/>
                <w:szCs w:val="22"/>
              </w:rPr>
            </w:pPr>
            <w:r>
              <w:rPr>
                <w:rFonts w:asciiTheme="minorHAnsi" w:hAnsiTheme="minorHAnsi" w:cstheme="minorHAnsi"/>
                <w:sz w:val="22"/>
                <w:szCs w:val="22"/>
              </w:rPr>
              <w:t>$50</w:t>
            </w:r>
            <w:r w:rsidRPr="00CB07EF">
              <w:rPr>
                <w:rFonts w:asciiTheme="minorHAnsi" w:hAnsiTheme="minorHAnsi" w:cstheme="minorHAnsi"/>
                <w:sz w:val="22"/>
                <w:szCs w:val="22"/>
              </w:rPr>
              <w:t>,</w:t>
            </w:r>
            <w:r>
              <w:rPr>
                <w:rFonts w:asciiTheme="minorHAnsi" w:hAnsiTheme="minorHAnsi" w:cstheme="minorHAnsi"/>
                <w:sz w:val="22"/>
                <w:szCs w:val="22"/>
              </w:rPr>
              <w:t>400</w:t>
            </w:r>
          </w:p>
        </w:tc>
      </w:tr>
      <w:tr w:rsidRPr="00CB07EF" w:rsidR="00C35B92" w:rsidTr="004047E2" w14:paraId="45B3C195"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2BA65C75" w14:textId="77777777">
            <w:pPr>
              <w:ind w:firstLine="0"/>
              <w:rPr>
                <w:rFonts w:asciiTheme="minorHAnsi" w:hAnsiTheme="minorHAnsi" w:cstheme="minorHAnsi"/>
                <w:sz w:val="22"/>
                <w:szCs w:val="22"/>
              </w:rPr>
            </w:pPr>
            <w:r w:rsidRPr="00CB07EF">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2835B864"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C35B92" w:rsidP="004047E2" w:rsidRDefault="00C35B92" w14:paraId="2FEF9D89" w14:textId="77777777">
            <w:pPr>
              <w:ind w:firstLine="0"/>
              <w:rPr>
                <w:rFonts w:ascii="Calibri" w:hAnsi="Calibri" w:cs="Times New Roman"/>
                <w:sz w:val="22"/>
                <w:szCs w:val="22"/>
              </w:rPr>
            </w:pPr>
            <w:r>
              <w:rPr>
                <w:rFonts w:ascii="Calibri" w:hAnsi="Calibri" w:cs="Times New Roman"/>
                <w:sz w:val="22"/>
                <w:szCs w:val="22"/>
              </w:rPr>
              <w:t xml:space="preserve">          </w:t>
            </w:r>
          </w:p>
          <w:p w:rsidR="00C35B92" w:rsidP="004047E2" w:rsidRDefault="00C35B92" w14:paraId="167B5602" w14:textId="77777777">
            <w:pPr>
              <w:ind w:firstLine="0"/>
              <w:rPr>
                <w:rFonts w:ascii="Calibri" w:hAnsi="Calibri" w:cs="Times New Roman"/>
                <w:sz w:val="22"/>
                <w:szCs w:val="22"/>
              </w:rPr>
            </w:pPr>
            <w:r>
              <w:rPr>
                <w:rFonts w:ascii="Calibri" w:hAnsi="Calibri" w:cs="Times New Roman"/>
                <w:sz w:val="22"/>
                <w:szCs w:val="22"/>
              </w:rPr>
              <w:t xml:space="preserve">          24,000</w:t>
            </w:r>
          </w:p>
          <w:p w:rsidRPr="00CB07EF" w:rsidR="00C35B92" w:rsidP="004047E2" w:rsidRDefault="00C35B92" w14:paraId="149F37E9" w14:textId="77777777">
            <w:pPr>
              <w:ind w:firstLine="0"/>
              <w:jc w:val="center"/>
              <w:rPr>
                <w:rFonts w:asciiTheme="minorHAnsi" w:hAnsiTheme="minorHAnsi" w:cstheme="minorHAnsi"/>
                <w:sz w:val="22"/>
                <w:szCs w:val="22"/>
              </w:rPr>
            </w:pPr>
          </w:p>
        </w:tc>
        <w:tc>
          <w:tcPr>
            <w:tcW w:w="1741" w:type="dxa"/>
            <w:vAlign w:val="center"/>
          </w:tcPr>
          <w:p w:rsidRPr="00CB07EF" w:rsidR="00C35B92" w:rsidP="004047E2" w:rsidRDefault="00C35B92" w14:paraId="3B30AD6D"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557A08E3" w14:textId="77777777">
            <w:pPr>
              <w:ind w:firstLine="0"/>
              <w:jc w:val="right"/>
              <w:rPr>
                <w:rFonts w:asciiTheme="minorHAnsi" w:hAnsiTheme="minorHAnsi" w:cstheme="minorHAnsi"/>
                <w:sz w:val="22"/>
                <w:szCs w:val="22"/>
              </w:rPr>
            </w:pPr>
            <w:r>
              <w:rPr>
                <w:rFonts w:asciiTheme="minorHAnsi" w:hAnsiTheme="minorHAnsi" w:cstheme="minorHAnsi"/>
                <w:sz w:val="22"/>
                <w:szCs w:val="22"/>
              </w:rPr>
              <w:t>$504,000</w:t>
            </w:r>
          </w:p>
        </w:tc>
      </w:tr>
      <w:tr w:rsidRPr="00CB07EF" w:rsidR="00C35B92" w:rsidTr="004047E2" w14:paraId="6FEB7C34"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1C165828"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2040C702" w14:textId="77777777">
            <w:pPr>
              <w:ind w:firstLine="0"/>
              <w:rPr>
                <w:rFonts w:asciiTheme="minorHAnsi" w:hAnsiTheme="minorHAnsi" w:cstheme="minorHAnsi"/>
                <w:sz w:val="22"/>
                <w:szCs w:val="22"/>
              </w:rPr>
            </w:pPr>
            <w:r w:rsidRPr="00CB07EF">
              <w:rPr>
                <w:rFonts w:asciiTheme="minorHAnsi" w:hAnsiTheme="minorHAnsi" w:cstheme="minorHAnsi"/>
                <w:sz w:val="22"/>
                <w:szCs w:val="22"/>
              </w:rPr>
              <w:t>Child Questionnaire</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C35B92" w:rsidP="004047E2" w:rsidRDefault="00C35B92" w14:paraId="701F4E59" w14:textId="77777777">
            <w:pPr>
              <w:ind w:firstLine="0"/>
              <w:jc w:val="center"/>
              <w:rPr>
                <w:rFonts w:asciiTheme="minorHAnsi" w:hAnsiTheme="minorHAnsi" w:cstheme="minorHAnsi"/>
                <w:sz w:val="22"/>
                <w:szCs w:val="22"/>
              </w:rPr>
            </w:pPr>
            <w:r>
              <w:rPr>
                <w:rFonts w:ascii="Calibri" w:hAnsi="Calibri" w:cs="Times New Roman"/>
                <w:sz w:val="22"/>
                <w:szCs w:val="22"/>
              </w:rPr>
              <w:t>3,167</w:t>
            </w:r>
          </w:p>
        </w:tc>
        <w:tc>
          <w:tcPr>
            <w:tcW w:w="1741" w:type="dxa"/>
            <w:vAlign w:val="center"/>
          </w:tcPr>
          <w:p w:rsidRPr="00CB07EF" w:rsidR="00C35B92" w:rsidP="004047E2" w:rsidRDefault="00C35B92" w14:paraId="7C0D9621"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30455C1C" w14:textId="77777777">
            <w:pPr>
              <w:ind w:firstLine="0"/>
              <w:jc w:val="right"/>
              <w:rPr>
                <w:rFonts w:asciiTheme="minorHAnsi" w:hAnsiTheme="minorHAnsi" w:cstheme="minorHAnsi"/>
                <w:sz w:val="22"/>
                <w:szCs w:val="22"/>
              </w:rPr>
            </w:pPr>
            <w:r>
              <w:rPr>
                <w:rFonts w:asciiTheme="minorHAnsi" w:hAnsiTheme="minorHAnsi" w:cstheme="minorHAnsi"/>
                <w:sz w:val="22"/>
                <w:szCs w:val="22"/>
              </w:rPr>
              <w:t>$66</w:t>
            </w:r>
            <w:r w:rsidRPr="00CB07EF">
              <w:rPr>
                <w:rFonts w:asciiTheme="minorHAnsi" w:hAnsiTheme="minorHAnsi" w:cstheme="minorHAnsi"/>
                <w:sz w:val="22"/>
                <w:szCs w:val="22"/>
              </w:rPr>
              <w:t>,</w:t>
            </w:r>
            <w:r>
              <w:rPr>
                <w:rFonts w:asciiTheme="minorHAnsi" w:hAnsiTheme="minorHAnsi" w:cstheme="minorHAnsi"/>
                <w:sz w:val="22"/>
                <w:szCs w:val="22"/>
              </w:rPr>
              <w:t>500</w:t>
            </w:r>
          </w:p>
        </w:tc>
      </w:tr>
      <w:tr w:rsidRPr="00CB07EF" w:rsidR="00C35B92" w:rsidTr="004047E2" w14:paraId="22AEE7EE"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3808D585"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45F42842"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Methodological Projects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C35B92" w:rsidP="004047E2" w:rsidRDefault="00C35B92" w14:paraId="42B936C1" w14:textId="77777777">
            <w:pPr>
              <w:ind w:firstLine="0"/>
              <w:jc w:val="center"/>
              <w:rPr>
                <w:rFonts w:asciiTheme="minorHAnsi" w:hAnsiTheme="minorHAnsi" w:cstheme="minorHAnsi"/>
                <w:sz w:val="22"/>
                <w:szCs w:val="22"/>
              </w:rPr>
            </w:pPr>
            <w:r w:rsidRPr="00811900">
              <w:rPr>
                <w:rFonts w:ascii="Calibri" w:hAnsi="Calibri" w:cs="Times New Roman"/>
                <w:sz w:val="22"/>
                <w:szCs w:val="22"/>
              </w:rPr>
              <w:t>5,000</w:t>
            </w:r>
          </w:p>
        </w:tc>
        <w:tc>
          <w:tcPr>
            <w:tcW w:w="1741" w:type="dxa"/>
            <w:vAlign w:val="center"/>
          </w:tcPr>
          <w:p w:rsidRPr="00CB07EF" w:rsidR="00C35B92" w:rsidP="004047E2" w:rsidRDefault="00C35B92" w14:paraId="56766E97"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187D86F3" w14:textId="77777777">
            <w:pPr>
              <w:ind w:firstLine="0"/>
              <w:jc w:val="right"/>
              <w:rPr>
                <w:rFonts w:asciiTheme="minorHAnsi" w:hAnsiTheme="minorHAnsi" w:cstheme="minorHAnsi"/>
                <w:sz w:val="22"/>
                <w:szCs w:val="22"/>
              </w:rPr>
            </w:pPr>
            <w:r>
              <w:rPr>
                <w:rFonts w:asciiTheme="minorHAnsi" w:hAnsiTheme="minorHAnsi" w:cstheme="minorHAnsi"/>
                <w:sz w:val="22"/>
                <w:szCs w:val="22"/>
              </w:rPr>
              <w:t>$</w:t>
            </w:r>
            <w:r w:rsidRPr="00CB07EF">
              <w:rPr>
                <w:rFonts w:asciiTheme="minorHAnsi" w:hAnsiTheme="minorHAnsi" w:cstheme="minorHAnsi"/>
                <w:sz w:val="22"/>
                <w:szCs w:val="22"/>
              </w:rPr>
              <w:t>105,000</w:t>
            </w:r>
          </w:p>
        </w:tc>
      </w:tr>
      <w:tr w:rsidRPr="00CB07EF" w:rsidR="00C35B92" w:rsidTr="004047E2" w14:paraId="55FE7AC9"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00C35B92" w:rsidP="004047E2" w:rsidRDefault="00C35B92" w14:paraId="2B044C29" w14:textId="77777777">
            <w:pPr>
              <w:ind w:firstLine="0"/>
              <w:rPr>
                <w:rFonts w:asciiTheme="minorHAnsi" w:hAnsiTheme="minorHAnsi" w:cstheme="minorHAnsi"/>
                <w:sz w:val="22"/>
                <w:szCs w:val="22"/>
              </w:rPr>
            </w:pPr>
            <w:r>
              <w:rPr>
                <w:rFonts w:asciiTheme="minorHAnsi" w:hAnsiTheme="minorHAnsi" w:cstheme="minorHAnsi"/>
                <w:sz w:val="22"/>
                <w:szCs w:val="22"/>
              </w:rPr>
              <w:t>Sample Child</w:t>
            </w:r>
          </w:p>
        </w:tc>
        <w:tc>
          <w:tcPr>
            <w:tcW w:w="2524" w:type="dxa"/>
            <w:tcBorders>
              <w:top w:val="single" w:color="auto" w:sz="4" w:space="0"/>
              <w:left w:val="single" w:color="auto" w:sz="4" w:space="0"/>
              <w:bottom w:val="single" w:color="auto" w:sz="4" w:space="0"/>
              <w:right w:val="single" w:color="auto" w:sz="4" w:space="0"/>
            </w:tcBorders>
            <w:vAlign w:val="center"/>
          </w:tcPr>
          <w:p w:rsidR="00C35B92" w:rsidP="004047E2" w:rsidRDefault="00C35B92" w14:paraId="5EEA8B4C" w14:textId="77777777">
            <w:pPr>
              <w:ind w:firstLine="0"/>
              <w:rPr>
                <w:rFonts w:asciiTheme="minorHAnsi" w:hAnsiTheme="minorHAnsi" w:cstheme="minorHAnsi"/>
                <w:sz w:val="22"/>
                <w:szCs w:val="22"/>
              </w:rPr>
            </w:pPr>
            <w:r>
              <w:rPr>
                <w:rFonts w:asciiTheme="minorHAnsi" w:hAnsiTheme="minorHAnsi" w:cstheme="minorHAnsi"/>
                <w:sz w:val="22"/>
                <w:szCs w:val="22"/>
              </w:rPr>
              <w:t>Adolescent follow-back survey</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00C35B92" w:rsidP="004047E2" w:rsidRDefault="00C35B92" w14:paraId="66EECA9C" w14:textId="77777777">
            <w:pPr>
              <w:ind w:firstLine="0"/>
              <w:jc w:val="right"/>
              <w:rPr>
                <w:rFonts w:ascii="Calibri" w:hAnsi="Calibri" w:cs="Times New Roman"/>
                <w:sz w:val="22"/>
                <w:szCs w:val="22"/>
              </w:rPr>
            </w:pPr>
          </w:p>
          <w:p w:rsidR="00C35B92" w:rsidP="004047E2" w:rsidRDefault="00C35B92" w14:paraId="71DFA101" w14:textId="77777777">
            <w:pPr>
              <w:ind w:firstLine="0"/>
              <w:jc w:val="center"/>
              <w:rPr>
                <w:rFonts w:ascii="Calibri" w:hAnsi="Calibri" w:cs="Times New Roman"/>
                <w:sz w:val="22"/>
                <w:szCs w:val="22"/>
              </w:rPr>
            </w:pPr>
            <w:r>
              <w:rPr>
                <w:rFonts w:ascii="Calibri" w:hAnsi="Calibri" w:cs="Times New Roman"/>
                <w:sz w:val="22"/>
                <w:szCs w:val="22"/>
              </w:rPr>
              <w:t>320</w:t>
            </w:r>
          </w:p>
          <w:p w:rsidR="00C35B92" w:rsidP="004047E2" w:rsidRDefault="00C35B92" w14:paraId="2B309781" w14:textId="77777777">
            <w:pPr>
              <w:ind w:firstLine="0"/>
              <w:jc w:val="right"/>
              <w:rPr>
                <w:rFonts w:ascii="Calibri" w:hAnsi="Calibri" w:cs="Times New Roman"/>
                <w:sz w:val="22"/>
                <w:szCs w:val="22"/>
              </w:rPr>
            </w:pPr>
          </w:p>
          <w:p w:rsidR="00C35B92" w:rsidP="004047E2" w:rsidRDefault="00C35B92" w14:paraId="0230F853" w14:textId="77777777">
            <w:pPr>
              <w:ind w:firstLine="0"/>
              <w:jc w:val="right"/>
              <w:rPr>
                <w:rFonts w:ascii="Calibri" w:hAnsi="Calibri" w:cs="Times New Roman"/>
                <w:sz w:val="22"/>
                <w:szCs w:val="22"/>
              </w:rPr>
            </w:pPr>
            <w:r>
              <w:rPr>
                <w:rFonts w:ascii="Calibri" w:hAnsi="Calibri" w:cs="Times New Roman"/>
                <w:sz w:val="22"/>
                <w:szCs w:val="22"/>
              </w:rPr>
              <w:t>267</w:t>
            </w:r>
          </w:p>
          <w:p w:rsidR="00C35B92" w:rsidP="004047E2" w:rsidRDefault="00C35B92" w14:paraId="2BB32E11" w14:textId="77777777">
            <w:pPr>
              <w:ind w:firstLine="0"/>
              <w:jc w:val="right"/>
              <w:rPr>
                <w:rFonts w:ascii="Calibri" w:hAnsi="Calibri" w:cs="Times New Roman"/>
                <w:sz w:val="22"/>
                <w:szCs w:val="22"/>
              </w:rPr>
            </w:pPr>
          </w:p>
          <w:p w:rsidRPr="00811900" w:rsidR="00C35B92" w:rsidP="004047E2" w:rsidRDefault="00C35B92" w14:paraId="13FB1893" w14:textId="77777777">
            <w:pPr>
              <w:ind w:firstLine="0"/>
              <w:jc w:val="center"/>
              <w:rPr>
                <w:rFonts w:ascii="Calibri" w:hAnsi="Calibri" w:cs="Times New Roman"/>
                <w:sz w:val="22"/>
                <w:szCs w:val="22"/>
              </w:rPr>
            </w:pPr>
          </w:p>
        </w:tc>
        <w:tc>
          <w:tcPr>
            <w:tcW w:w="1741" w:type="dxa"/>
            <w:vAlign w:val="center"/>
          </w:tcPr>
          <w:p w:rsidRPr="00CB07EF" w:rsidR="00C35B92" w:rsidP="004047E2" w:rsidRDefault="00C35B92" w14:paraId="22EA7414" w14:textId="77777777">
            <w:pPr>
              <w:ind w:firstLine="0"/>
              <w:jc w:val="center"/>
              <w:rPr>
                <w:rFonts w:asciiTheme="minorHAnsi" w:hAnsiTheme="minorHAnsi" w:cstheme="minorHAnsi"/>
                <w:sz w:val="22"/>
                <w:szCs w:val="22"/>
              </w:rPr>
            </w:pPr>
            <w:r>
              <w:rPr>
                <w:rFonts w:asciiTheme="minorHAnsi" w:hAnsiTheme="minorHAnsi" w:cstheme="minorHAnsi"/>
                <w:sz w:val="22"/>
                <w:szCs w:val="22"/>
              </w:rPr>
              <w:t>$21.00</w:t>
            </w:r>
          </w:p>
        </w:tc>
        <w:tc>
          <w:tcPr>
            <w:tcW w:w="1830" w:type="dxa"/>
            <w:vAlign w:val="bottom"/>
          </w:tcPr>
          <w:p w:rsidRPr="00CB07EF" w:rsidR="00C35B92" w:rsidP="004047E2" w:rsidRDefault="00C35B92" w14:paraId="1773F158" w14:textId="77777777">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$6,720</w:t>
            </w:r>
          </w:p>
        </w:tc>
      </w:tr>
      <w:tr w:rsidRPr="00CB07EF" w:rsidR="00C35B92" w:rsidTr="004047E2" w14:paraId="697238B1"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1EB9453E" w14:textId="77777777">
            <w:pPr>
              <w:ind w:firstLine="0"/>
              <w:rPr>
                <w:rFonts w:asciiTheme="minorHAnsi" w:hAnsiTheme="minorHAnsi" w:cstheme="minorHAnsi"/>
                <w:sz w:val="22"/>
                <w:szCs w:val="22"/>
              </w:rPr>
            </w:pPr>
            <w:r>
              <w:rPr>
                <w:rFonts w:asciiTheme="minorHAnsi" w:hAnsiTheme="minorHAnsi" w:cstheme="minorHAnsi"/>
                <w:sz w:val="22"/>
                <w:szCs w:val="22"/>
              </w:rPr>
              <w:t>Sample Adult</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44A2154B" w14:textId="77777777">
            <w:pPr>
              <w:ind w:firstLine="0"/>
              <w:rPr>
                <w:rFonts w:asciiTheme="minorHAnsi" w:hAnsiTheme="minorHAnsi" w:cstheme="minorHAnsi"/>
                <w:sz w:val="22"/>
                <w:szCs w:val="22"/>
              </w:rPr>
            </w:pPr>
            <w:r>
              <w:rPr>
                <w:rFonts w:asciiTheme="minorHAnsi" w:hAnsiTheme="minorHAnsi" w:cstheme="minorHAnsi"/>
                <w:sz w:val="22"/>
                <w:szCs w:val="22"/>
              </w:rPr>
              <w:t>Health Exam</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C35B92" w:rsidP="004047E2" w:rsidRDefault="00C35B92" w14:paraId="1917B9D0" w14:textId="77777777">
            <w:pPr>
              <w:ind w:firstLine="0"/>
              <w:jc w:val="center"/>
              <w:rPr>
                <w:rFonts w:asciiTheme="minorHAnsi" w:hAnsiTheme="minorHAnsi" w:cstheme="minorHAnsi"/>
                <w:sz w:val="22"/>
                <w:szCs w:val="22"/>
              </w:rPr>
            </w:pPr>
            <w:r>
              <w:rPr>
                <w:rFonts w:asciiTheme="minorHAnsi" w:hAnsiTheme="minorHAnsi" w:cstheme="minorHAnsi"/>
                <w:sz w:val="22"/>
                <w:szCs w:val="22"/>
              </w:rPr>
              <w:t>7,500</w:t>
            </w:r>
          </w:p>
        </w:tc>
        <w:tc>
          <w:tcPr>
            <w:tcW w:w="1741" w:type="dxa"/>
            <w:vAlign w:val="center"/>
          </w:tcPr>
          <w:p w:rsidRPr="00CB07EF" w:rsidR="00C35B92" w:rsidP="004047E2" w:rsidRDefault="00C35B92" w14:paraId="3E4012B1"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3B19D7A2" w14:textId="77777777">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$157,500</w:t>
            </w:r>
          </w:p>
        </w:tc>
      </w:tr>
      <w:tr w:rsidRPr="00CB07EF" w:rsidR="00C35B92" w:rsidTr="004047E2" w14:paraId="1C31A65B"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5DF5CC25"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39A58C38"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Reinterview Survey </w:t>
            </w:r>
          </w:p>
        </w:tc>
        <w:tc>
          <w:tcPr>
            <w:tcW w:w="1857" w:type="dxa"/>
            <w:tcBorders>
              <w:top w:val="single" w:color="auto" w:sz="4" w:space="0"/>
              <w:left w:val="single" w:color="000000" w:sz="8" w:space="0"/>
              <w:bottom w:val="single" w:color="auto" w:sz="4" w:space="0"/>
              <w:right w:val="single" w:color="auto" w:sz="4" w:space="0"/>
            </w:tcBorders>
            <w:shd w:val="clear" w:color="auto" w:fill="auto"/>
            <w:vAlign w:val="center"/>
          </w:tcPr>
          <w:p w:rsidRPr="00CB07EF" w:rsidR="00C35B92" w:rsidP="004047E2" w:rsidRDefault="00C35B92" w14:paraId="1F0125F3" w14:textId="77777777">
            <w:pPr>
              <w:ind w:firstLine="0"/>
              <w:jc w:val="center"/>
              <w:rPr>
                <w:rFonts w:asciiTheme="minorHAnsi" w:hAnsiTheme="minorHAnsi" w:cstheme="minorHAnsi"/>
                <w:sz w:val="22"/>
                <w:szCs w:val="22"/>
              </w:rPr>
            </w:pPr>
            <w:r w:rsidRPr="00811900">
              <w:rPr>
                <w:rFonts w:ascii="Calibri" w:hAnsi="Calibri" w:cs="Times New Roman"/>
                <w:sz w:val="22"/>
                <w:szCs w:val="22"/>
              </w:rPr>
              <w:t>458</w:t>
            </w:r>
          </w:p>
        </w:tc>
        <w:tc>
          <w:tcPr>
            <w:tcW w:w="1741" w:type="dxa"/>
            <w:vAlign w:val="center"/>
          </w:tcPr>
          <w:p w:rsidRPr="00CB07EF" w:rsidR="00C35B92" w:rsidP="004047E2" w:rsidRDefault="00C35B92" w14:paraId="0A199A72"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bottom"/>
          </w:tcPr>
          <w:p w:rsidRPr="00CB07EF" w:rsidR="00C35B92" w:rsidP="004047E2" w:rsidRDefault="00C35B92" w14:paraId="1346BF9D" w14:textId="77777777">
            <w:pPr>
              <w:ind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$9,625</w:t>
            </w:r>
          </w:p>
        </w:tc>
      </w:tr>
      <w:tr w:rsidRPr="00CB07EF" w:rsidR="00C35B92" w:rsidTr="004047E2" w14:paraId="22599F16" w14:textId="77777777">
        <w:trPr>
          <w:trHeight w:val="576" w:hRule="exact"/>
          <w:jc w:val="center"/>
        </w:trPr>
        <w:tc>
          <w:tcPr>
            <w:tcW w:w="1830" w:type="dxa"/>
            <w:tcBorders>
              <w:top w:val="single" w:color="auto" w:sz="4" w:space="0"/>
              <w:left w:val="single" w:color="auto" w:sz="4" w:space="0"/>
              <w:bottom w:val="single" w:color="auto" w:sz="4" w:space="0"/>
              <w:right w:val="single" w:color="auto" w:sz="4" w:space="0"/>
            </w:tcBorders>
            <w:vAlign w:val="center"/>
          </w:tcPr>
          <w:p w:rsidRPr="00CB07EF" w:rsidR="00C35B92" w:rsidP="004047E2" w:rsidRDefault="00C35B92" w14:paraId="37C7AD01" w14:textId="77777777">
            <w:pPr>
              <w:ind w:firstLine="0"/>
              <w:rPr>
                <w:rFonts w:asciiTheme="minorHAnsi" w:hAnsiTheme="minorHAnsi" w:cstheme="minorHAnsi"/>
                <w:sz w:val="22"/>
                <w:szCs w:val="22"/>
              </w:rPr>
            </w:pPr>
            <w:r w:rsidRPr="00CB07EF">
              <w:rPr>
                <w:rFonts w:asciiTheme="minorHAnsi" w:hAnsiTheme="minorHAnsi" w:cstheme="minorHAnsi"/>
                <w:sz w:val="22"/>
                <w:szCs w:val="22"/>
              </w:rPr>
              <w:lastRenderedPageBreak/>
              <w:t>Total</w:t>
            </w:r>
          </w:p>
        </w:tc>
        <w:tc>
          <w:tcPr>
            <w:tcW w:w="7952" w:type="dxa"/>
            <w:gridSpan w:val="4"/>
            <w:tcBorders>
              <w:top w:val="single" w:color="auto" w:sz="4" w:space="0"/>
              <w:left w:val="single" w:color="auto" w:sz="4" w:space="0"/>
              <w:bottom w:val="single" w:color="auto" w:sz="4" w:space="0"/>
            </w:tcBorders>
            <w:vAlign w:val="center"/>
          </w:tcPr>
          <w:p w:rsidRPr="00CB07EF" w:rsidR="00C35B92" w:rsidP="004047E2" w:rsidRDefault="00C35B92" w14:paraId="0244BED5" w14:textId="77777777">
            <w:pPr>
              <w:ind w:firstLine="0"/>
              <w:jc w:val="right"/>
              <w:rPr>
                <w:rFonts w:asciiTheme="minorHAnsi" w:hAnsiTheme="minorHAnsi" w:cstheme="minorHAnsi"/>
                <w:sz w:val="22"/>
                <w:szCs w:val="22"/>
              </w:rPr>
            </w:pPr>
            <w:r>
              <w:rPr>
                <w:rFonts w:asciiTheme="minorHAnsi" w:hAnsiTheme="minorHAnsi" w:cstheme="minorHAnsi"/>
                <w:sz w:val="22"/>
                <w:szCs w:val="22"/>
              </w:rPr>
              <w:t>$899,745</w:t>
            </w:r>
          </w:p>
        </w:tc>
      </w:tr>
    </w:tbl>
    <w:p w:rsidRPr="00AB7E63" w:rsidR="00464D04" w:rsidP="002178CE" w:rsidRDefault="00464D04" w14:paraId="5EAB7F17" w14:textId="77777777">
      <w:pPr>
        <w:rPr>
          <w:rFonts w:asciiTheme="minorHAnsi" w:hAnsiTheme="minorHAnsi"/>
          <w:sz w:val="22"/>
          <w:szCs w:val="22"/>
        </w:rPr>
      </w:pPr>
    </w:p>
    <w:p w:rsidRPr="00AB7E63" w:rsidR="009A4D42" w:rsidP="002178CE" w:rsidRDefault="009A4D42" w14:paraId="74378359" w14:textId="77777777">
      <w:pPr>
        <w:rPr>
          <w:rFonts w:asciiTheme="minorHAnsi" w:hAnsiTheme="minorHAnsi"/>
          <w:sz w:val="22"/>
          <w:szCs w:val="22"/>
        </w:rPr>
      </w:pPr>
    </w:p>
    <w:p w:rsidRPr="00CD0A25" w:rsidR="00B225D3" w:rsidP="00574D1A" w:rsidRDefault="00574D1A" w14:paraId="10B6E00D" w14:textId="77777777">
      <w:pPr>
        <w:pStyle w:val="Heading1"/>
        <w:numPr>
          <w:ilvl w:val="0"/>
          <w:numId w:val="0"/>
        </w:numPr>
        <w:rPr>
          <w:rFonts w:asciiTheme="minorHAnsi" w:hAnsiTheme="minorHAnsi"/>
          <w:sz w:val="22"/>
          <w:szCs w:val="22"/>
        </w:rPr>
      </w:pPr>
      <w:bookmarkStart w:name="_Toc506987147" w:id="3"/>
      <w:r w:rsidRPr="00CD0A25">
        <w:rPr>
          <w:rFonts w:asciiTheme="minorHAnsi" w:hAnsiTheme="minorHAnsi"/>
          <w:sz w:val="22"/>
          <w:szCs w:val="22"/>
        </w:rPr>
        <w:t xml:space="preserve">15. </w:t>
      </w:r>
      <w:r w:rsidRPr="00CD0A25" w:rsidR="00D842AE">
        <w:rPr>
          <w:rFonts w:asciiTheme="minorHAnsi" w:hAnsiTheme="minorHAnsi"/>
          <w:sz w:val="22"/>
          <w:szCs w:val="22"/>
        </w:rPr>
        <w:t>Explanation for Program Changes or Adjustments</w:t>
      </w:r>
      <w:bookmarkEnd w:id="3"/>
    </w:p>
    <w:p w:rsidRPr="00AB7E63" w:rsidR="0089649E" w:rsidP="002178CE" w:rsidRDefault="0089649E" w14:paraId="52BE09CB" w14:textId="77777777">
      <w:pPr>
        <w:rPr>
          <w:rFonts w:asciiTheme="minorHAnsi" w:hAnsiTheme="minorHAnsi"/>
          <w:sz w:val="22"/>
          <w:szCs w:val="22"/>
        </w:rPr>
      </w:pPr>
    </w:p>
    <w:p w:rsidR="00AA3E3E" w:rsidP="009E4258" w:rsidRDefault="004A756E" w14:paraId="40ABB1BB" w14:textId="3F1ADA31">
      <w:pPr>
        <w:ind w:firstLine="0"/>
        <w:rPr>
          <w:rFonts w:asciiTheme="minorHAnsi" w:hAnsiTheme="minorHAnsi"/>
          <w:sz w:val="22"/>
          <w:szCs w:val="22"/>
        </w:rPr>
      </w:pPr>
      <w:r>
        <w:rPr>
          <w:rFonts w:asciiTheme="minorHAnsi" w:hAnsiTheme="minorHAnsi"/>
          <w:sz w:val="22"/>
          <w:szCs w:val="22"/>
        </w:rPr>
        <w:t xml:space="preserve">When the initial submission was reviewed by OMB, COVID-19 vaccination protocols had not been finalized, and while it was possible to draft potential survey items, it was not possible to finalize them.  </w:t>
      </w:r>
      <w:r w:rsidR="00C35B92">
        <w:rPr>
          <w:rFonts w:asciiTheme="minorHAnsi" w:hAnsiTheme="minorHAnsi"/>
          <w:sz w:val="22"/>
          <w:szCs w:val="22"/>
        </w:rPr>
        <w:t xml:space="preserve">Now that the </w:t>
      </w:r>
      <w:proofErr w:type="spellStart"/>
      <w:r w:rsidR="00C35B92">
        <w:rPr>
          <w:rFonts w:asciiTheme="minorHAnsi" w:hAnsiTheme="minorHAnsi"/>
          <w:sz w:val="22"/>
          <w:szCs w:val="22"/>
        </w:rPr>
        <w:t>Moderna</w:t>
      </w:r>
      <w:proofErr w:type="spellEnd"/>
      <w:r w:rsidR="00C35B92">
        <w:rPr>
          <w:rFonts w:asciiTheme="minorHAnsi" w:hAnsiTheme="minorHAnsi"/>
          <w:sz w:val="22"/>
          <w:szCs w:val="22"/>
        </w:rPr>
        <w:t xml:space="preserve"> and Pfizer </w:t>
      </w:r>
      <w:r>
        <w:rPr>
          <w:rFonts w:asciiTheme="minorHAnsi" w:hAnsiTheme="minorHAnsi"/>
          <w:sz w:val="22"/>
          <w:szCs w:val="22"/>
        </w:rPr>
        <w:t xml:space="preserve">COVID-19 </w:t>
      </w:r>
      <w:r w:rsidR="00C35B92">
        <w:rPr>
          <w:rFonts w:asciiTheme="minorHAnsi" w:hAnsiTheme="minorHAnsi"/>
          <w:sz w:val="22"/>
          <w:szCs w:val="22"/>
        </w:rPr>
        <w:t xml:space="preserve">vaccines protocols are being implemented, </w:t>
      </w:r>
      <w:r w:rsidRPr="000570C5" w:rsidR="00C35B92">
        <w:rPr>
          <w:rFonts w:asciiTheme="minorHAnsi" w:hAnsiTheme="minorHAnsi"/>
          <w:sz w:val="22"/>
          <w:szCs w:val="22"/>
        </w:rPr>
        <w:t>National Center for Immunization and Respiratory Diseases</w:t>
      </w:r>
      <w:r w:rsidR="00C35B92">
        <w:rPr>
          <w:rFonts w:asciiTheme="minorHAnsi" w:hAnsiTheme="minorHAnsi"/>
          <w:sz w:val="22"/>
          <w:szCs w:val="22"/>
        </w:rPr>
        <w:t xml:space="preserve">  has finalized </w:t>
      </w:r>
      <w:r>
        <w:rPr>
          <w:rFonts w:asciiTheme="minorHAnsi" w:hAnsiTheme="minorHAnsi"/>
          <w:sz w:val="22"/>
          <w:szCs w:val="22"/>
        </w:rPr>
        <w:t>a set of</w:t>
      </w:r>
      <w:r w:rsidR="00C35B92">
        <w:rPr>
          <w:rFonts w:asciiTheme="minorHAnsi" w:hAnsiTheme="minorHAnsi"/>
          <w:sz w:val="22"/>
          <w:szCs w:val="22"/>
        </w:rPr>
        <w:t xml:space="preserve"> items and is proposing data collection to begin April 1. </w:t>
      </w:r>
    </w:p>
    <w:sectPr w:rsidR="00AA3E3E" w:rsidSect="00DC0D66">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AB1DA" w14:textId="77777777" w:rsidR="004047E2" w:rsidRDefault="004047E2" w:rsidP="002178CE">
      <w:r>
        <w:separator/>
      </w:r>
    </w:p>
  </w:endnote>
  <w:endnote w:type="continuationSeparator" w:id="0">
    <w:p w14:paraId="55037B5B" w14:textId="77777777" w:rsidR="004047E2" w:rsidRDefault="004047E2" w:rsidP="002178CE">
      <w:r>
        <w:continuationSeparator/>
      </w:r>
    </w:p>
  </w:endnote>
  <w:endnote w:type="continuationNotice" w:id="1">
    <w:p w14:paraId="789B89E8" w14:textId="77777777" w:rsidR="004047E2" w:rsidRDefault="00404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C138" w14:textId="77777777" w:rsidR="004047E2" w:rsidRDefault="00404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E550" w14:textId="77777777" w:rsidR="004047E2" w:rsidRDefault="004047E2" w:rsidP="00FE3FBE">
    <w:pPr>
      <w:pStyle w:val="Footer"/>
      <w:ind w:firstLine="0"/>
      <w:jc w:val="center"/>
    </w:pPr>
    <w:r>
      <w:fldChar w:fldCharType="begin"/>
    </w:r>
    <w:r>
      <w:instrText xml:space="preserve"> PAGE   \* MERGEFORMAT </w:instrText>
    </w:r>
    <w:r>
      <w:fldChar w:fldCharType="separate"/>
    </w:r>
    <w:r>
      <w:rPr>
        <w:noProof/>
      </w:rPr>
      <w:t>1</w:t>
    </w:r>
    <w:r>
      <w:rPr>
        <w:noProof/>
      </w:rPr>
      <w:fldChar w:fldCharType="end"/>
    </w:r>
  </w:p>
  <w:p w14:paraId="4DED2739" w14:textId="77777777" w:rsidR="004047E2" w:rsidRDefault="00404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F698" w14:textId="77777777" w:rsidR="004047E2" w:rsidRDefault="0040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3BC7" w14:textId="77777777" w:rsidR="004047E2" w:rsidRDefault="004047E2" w:rsidP="002178CE">
      <w:r>
        <w:separator/>
      </w:r>
    </w:p>
  </w:footnote>
  <w:footnote w:type="continuationSeparator" w:id="0">
    <w:p w14:paraId="53F1AD79" w14:textId="77777777" w:rsidR="004047E2" w:rsidRDefault="004047E2" w:rsidP="002178CE">
      <w:r>
        <w:continuationSeparator/>
      </w:r>
    </w:p>
  </w:footnote>
  <w:footnote w:type="continuationNotice" w:id="1">
    <w:p w14:paraId="77F19EBA" w14:textId="77777777" w:rsidR="004047E2" w:rsidRDefault="00404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4AA3" w14:textId="77777777" w:rsidR="004047E2" w:rsidRDefault="00404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BFFF" w14:textId="77777777" w:rsidR="004047E2" w:rsidRPr="00D14A6A" w:rsidRDefault="004047E2" w:rsidP="00D14A6A">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AD7F" w14:textId="77777777" w:rsidR="004047E2" w:rsidRDefault="0040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abstractNum w:abstractNumId="0" w15:restartNumberingAfterBreak="0">
    <w:nsid w:val="00706A96"/>
    <w:multiLevelType w:val="hybridMultilevel"/>
    <w:tmpl w:val="AE3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5949"/>
    <w:multiLevelType w:val="hybridMultilevel"/>
    <w:tmpl w:val="0A9E987A"/>
    <w:lvl w:ilvl="0" w:tplc="04090005">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51813F5"/>
    <w:multiLevelType w:val="hybridMultilevel"/>
    <w:tmpl w:val="ED9C3A62"/>
    <w:lvl w:ilvl="0" w:tplc="9A065F6A">
      <w:start w:val="1"/>
      <w:numFmt w:val="upperLetter"/>
      <w:lvlText w:val="%1."/>
      <w:lvlJc w:val="left"/>
      <w:pPr>
        <w:tabs>
          <w:tab w:val="num" w:pos="255"/>
        </w:tabs>
        <w:ind w:left="255" w:hanging="43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59C6A5D"/>
    <w:multiLevelType w:val="hybridMultilevel"/>
    <w:tmpl w:val="9F32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2AC4"/>
    <w:multiLevelType w:val="hybridMultilevel"/>
    <w:tmpl w:val="C9EE3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862F63"/>
    <w:multiLevelType w:val="hybridMultilevel"/>
    <w:tmpl w:val="4D703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64C8"/>
    <w:multiLevelType w:val="hybridMultilevel"/>
    <w:tmpl w:val="2220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E7644"/>
    <w:multiLevelType w:val="hybridMultilevel"/>
    <w:tmpl w:val="B9A6BD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41A57F6"/>
    <w:multiLevelType w:val="hybridMultilevel"/>
    <w:tmpl w:val="A2E6E4C0"/>
    <w:lvl w:ilvl="0" w:tplc="4D264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33877"/>
    <w:multiLevelType w:val="hybridMultilevel"/>
    <w:tmpl w:val="BED8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C9D"/>
    <w:multiLevelType w:val="hybridMultilevel"/>
    <w:tmpl w:val="97D41474"/>
    <w:lvl w:ilvl="0" w:tplc="0BC4D3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824D0"/>
    <w:multiLevelType w:val="hybridMultilevel"/>
    <w:tmpl w:val="42AA043E"/>
    <w:lvl w:ilvl="0" w:tplc="E566F5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01E596D"/>
    <w:multiLevelType w:val="hybridMultilevel"/>
    <w:tmpl w:val="C13E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C6734"/>
    <w:multiLevelType w:val="hybridMultilevel"/>
    <w:tmpl w:val="0E70620C"/>
    <w:lvl w:ilvl="0" w:tplc="88D010D4">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D461F"/>
    <w:multiLevelType w:val="hybridMultilevel"/>
    <w:tmpl w:val="3AF899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0247EA"/>
    <w:multiLevelType w:val="hybridMultilevel"/>
    <w:tmpl w:val="3D0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0B7F"/>
    <w:multiLevelType w:val="hybridMultilevel"/>
    <w:tmpl w:val="D5D2691E"/>
    <w:lvl w:ilvl="0" w:tplc="4490A06C">
      <w:start w:val="4"/>
      <w:numFmt w:val="decimal"/>
      <w:lvlText w:val="(%1)"/>
      <w:lvlJc w:val="left"/>
      <w:pPr>
        <w:tabs>
          <w:tab w:val="num" w:pos="4335"/>
        </w:tabs>
        <w:ind w:left="4335" w:hanging="735"/>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26D85CA6"/>
    <w:multiLevelType w:val="hybridMultilevel"/>
    <w:tmpl w:val="0CD0C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4C1412"/>
    <w:multiLevelType w:val="hybridMultilevel"/>
    <w:tmpl w:val="7354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D6E81"/>
    <w:multiLevelType w:val="hybridMultilevel"/>
    <w:tmpl w:val="DA20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F286C"/>
    <w:multiLevelType w:val="hybridMultilevel"/>
    <w:tmpl w:val="D150923A"/>
    <w:lvl w:ilvl="0" w:tplc="04090005">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30A85E30"/>
    <w:multiLevelType w:val="hybridMultilevel"/>
    <w:tmpl w:val="255CB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1C463EB"/>
    <w:multiLevelType w:val="hybridMultilevel"/>
    <w:tmpl w:val="C3E6FD4E"/>
    <w:lvl w:ilvl="0" w:tplc="2586DD8C">
      <w:start w:val="1"/>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500C57"/>
    <w:multiLevelType w:val="multilevel"/>
    <w:tmpl w:val="BFA83AC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BB2741"/>
    <w:multiLevelType w:val="hybridMultilevel"/>
    <w:tmpl w:val="3BD231E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ACF5F03"/>
    <w:multiLevelType w:val="hybridMultilevel"/>
    <w:tmpl w:val="5C6A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307609"/>
    <w:multiLevelType w:val="hybridMultilevel"/>
    <w:tmpl w:val="0FE8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84729"/>
    <w:multiLevelType w:val="hybridMultilevel"/>
    <w:tmpl w:val="24E0FAAC"/>
    <w:lvl w:ilvl="0" w:tplc="5FC80F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2A62E80"/>
    <w:multiLevelType w:val="hybridMultilevel"/>
    <w:tmpl w:val="852C4E3A"/>
    <w:lvl w:ilvl="0" w:tplc="59B61784">
      <w:numFmt w:val="bullet"/>
      <w:lvlText w:val="-"/>
      <w:lvlJc w:val="left"/>
      <w:pPr>
        <w:tabs>
          <w:tab w:val="num" w:pos="795"/>
        </w:tabs>
        <w:ind w:left="795" w:hanging="435"/>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D63B3C"/>
    <w:multiLevelType w:val="hybridMultilevel"/>
    <w:tmpl w:val="9C503518"/>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start w:val="1"/>
      <w:numFmt w:val="bullet"/>
      <w:lvlText w:val=""/>
      <w:lvlJc w:val="left"/>
      <w:pPr>
        <w:ind w:left="6660" w:hanging="360"/>
      </w:pPr>
      <w:rPr>
        <w:rFonts w:ascii="Symbol" w:hAnsi="Symbol" w:hint="default"/>
      </w:rPr>
    </w:lvl>
    <w:lvl w:ilvl="4" w:tplc="04090003">
      <w:start w:val="1"/>
      <w:numFmt w:val="bullet"/>
      <w:lvlText w:val="o"/>
      <w:lvlJc w:val="left"/>
      <w:pPr>
        <w:ind w:left="7380" w:hanging="360"/>
      </w:pPr>
      <w:rPr>
        <w:rFonts w:ascii="Courier New" w:hAnsi="Courier New" w:cs="Courier New" w:hint="default"/>
      </w:rPr>
    </w:lvl>
    <w:lvl w:ilvl="5" w:tplc="04090005">
      <w:start w:val="1"/>
      <w:numFmt w:val="bullet"/>
      <w:lvlText w:val=""/>
      <w:lvlJc w:val="left"/>
      <w:pPr>
        <w:ind w:left="8100" w:hanging="360"/>
      </w:pPr>
      <w:rPr>
        <w:rFonts w:ascii="Wingdings" w:hAnsi="Wingdings" w:hint="default"/>
      </w:rPr>
    </w:lvl>
    <w:lvl w:ilvl="6" w:tplc="04090001">
      <w:start w:val="1"/>
      <w:numFmt w:val="bullet"/>
      <w:lvlText w:val=""/>
      <w:lvlJc w:val="left"/>
      <w:pPr>
        <w:ind w:left="8820" w:hanging="360"/>
      </w:pPr>
      <w:rPr>
        <w:rFonts w:ascii="Symbol" w:hAnsi="Symbol" w:hint="default"/>
      </w:rPr>
    </w:lvl>
    <w:lvl w:ilvl="7" w:tplc="04090003">
      <w:start w:val="1"/>
      <w:numFmt w:val="bullet"/>
      <w:lvlText w:val="o"/>
      <w:lvlJc w:val="left"/>
      <w:pPr>
        <w:ind w:left="9540" w:hanging="360"/>
      </w:pPr>
      <w:rPr>
        <w:rFonts w:ascii="Courier New" w:hAnsi="Courier New" w:cs="Courier New" w:hint="default"/>
      </w:rPr>
    </w:lvl>
    <w:lvl w:ilvl="8" w:tplc="04090005">
      <w:start w:val="1"/>
      <w:numFmt w:val="bullet"/>
      <w:lvlText w:val=""/>
      <w:lvlJc w:val="left"/>
      <w:pPr>
        <w:ind w:left="10260" w:hanging="360"/>
      </w:pPr>
      <w:rPr>
        <w:rFonts w:ascii="Wingdings" w:hAnsi="Wingdings" w:hint="default"/>
      </w:rPr>
    </w:lvl>
  </w:abstractNum>
  <w:abstractNum w:abstractNumId="31" w15:restartNumberingAfterBreak="0">
    <w:nsid w:val="4301427D"/>
    <w:multiLevelType w:val="hybridMultilevel"/>
    <w:tmpl w:val="E07E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7E39DA"/>
    <w:multiLevelType w:val="hybridMultilevel"/>
    <w:tmpl w:val="454AA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D423BB"/>
    <w:multiLevelType w:val="hybridMultilevel"/>
    <w:tmpl w:val="D70EDC14"/>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49AF07BB"/>
    <w:multiLevelType w:val="hybridMultilevel"/>
    <w:tmpl w:val="93F83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AE5685"/>
    <w:multiLevelType w:val="hybridMultilevel"/>
    <w:tmpl w:val="C8FE54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A24AA7"/>
    <w:multiLevelType w:val="hybridMultilevel"/>
    <w:tmpl w:val="955A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C037F6"/>
    <w:multiLevelType w:val="hybridMultilevel"/>
    <w:tmpl w:val="33D6F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3A7015"/>
    <w:multiLevelType w:val="hybridMultilevel"/>
    <w:tmpl w:val="5926A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849E9"/>
    <w:multiLevelType w:val="hybridMultilevel"/>
    <w:tmpl w:val="711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F5C98"/>
    <w:multiLevelType w:val="hybridMultilevel"/>
    <w:tmpl w:val="5EF4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4DA9"/>
    <w:multiLevelType w:val="hybridMultilevel"/>
    <w:tmpl w:val="47F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994B55"/>
    <w:multiLevelType w:val="hybridMultilevel"/>
    <w:tmpl w:val="6F1015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4AF48AC"/>
    <w:multiLevelType w:val="hybridMultilevel"/>
    <w:tmpl w:val="4412B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E524C9"/>
    <w:multiLevelType w:val="hybridMultilevel"/>
    <w:tmpl w:val="C1B0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62557"/>
    <w:multiLevelType w:val="hybridMultilevel"/>
    <w:tmpl w:val="C93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D668BF"/>
    <w:multiLevelType w:val="hybridMultilevel"/>
    <w:tmpl w:val="8C40EE6A"/>
    <w:lvl w:ilvl="0" w:tplc="C2246F5C">
      <w:start w:val="1"/>
      <w:numFmt w:val="bullet"/>
      <w:lvlText w:val="-"/>
      <w:lvlJc w:val="left"/>
      <w:pPr>
        <w:ind w:left="510" w:hanging="360"/>
      </w:pPr>
      <w:rPr>
        <w:rFonts w:ascii="Courier New" w:eastAsia="Times New Roman" w:hAnsi="Courier New" w:cs="Courier New" w:hint="default"/>
        <w:b w:val="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7" w15:restartNumberingAfterBreak="0">
    <w:nsid w:val="6F456E0C"/>
    <w:multiLevelType w:val="hybridMultilevel"/>
    <w:tmpl w:val="8EEED676"/>
    <w:lvl w:ilvl="0" w:tplc="25EC1DBA">
      <w:start w:val="1"/>
      <w:numFmt w:val="decimal"/>
      <w:pStyle w:val="Heading1"/>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C056FD"/>
    <w:multiLevelType w:val="hybridMultilevel"/>
    <w:tmpl w:val="D2ACD18A"/>
    <w:lvl w:ilvl="0" w:tplc="7876E4B6">
      <w:start w:val="2"/>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43E4752"/>
    <w:multiLevelType w:val="hybridMultilevel"/>
    <w:tmpl w:val="1F5A3BEE"/>
    <w:lvl w:ilvl="0" w:tplc="213A08C0">
      <w:start w:val="16"/>
      <w:numFmt w:val="bullet"/>
      <w:lvlText w:val=""/>
      <w:lvlJc w:val="left"/>
      <w:pPr>
        <w:tabs>
          <w:tab w:val="num" w:pos="1020"/>
        </w:tabs>
        <w:ind w:left="1020" w:hanging="6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10261E"/>
    <w:multiLevelType w:val="hybridMultilevel"/>
    <w:tmpl w:val="F354A7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A05458"/>
    <w:multiLevelType w:val="hybridMultilevel"/>
    <w:tmpl w:val="4404BBE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B89055B"/>
    <w:multiLevelType w:val="hybridMultilevel"/>
    <w:tmpl w:val="3E10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5626A8"/>
    <w:multiLevelType w:val="hybridMultilevel"/>
    <w:tmpl w:val="05FC1218"/>
    <w:lvl w:ilvl="0" w:tplc="63E258E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E7C23D0"/>
    <w:multiLevelType w:val="hybridMultilevel"/>
    <w:tmpl w:val="247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E136D9"/>
    <w:multiLevelType w:val="hybridMultilevel"/>
    <w:tmpl w:val="1E483176"/>
    <w:lvl w:ilvl="0" w:tplc="9AA64BF4">
      <w:start w:val="1"/>
      <w:numFmt w:val="bullet"/>
      <w:lvlText w:val="-"/>
      <w:lvlJc w:val="left"/>
      <w:pPr>
        <w:ind w:left="510" w:hanging="360"/>
      </w:pPr>
      <w:rPr>
        <w:rFonts w:ascii="Courier New" w:eastAsia="Times New Roman" w:hAnsi="Courier New"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7"/>
  </w:num>
  <w:num w:numId="2">
    <w:abstractNumId w:val="29"/>
  </w:num>
  <w:num w:numId="3">
    <w:abstractNumId w:val="49"/>
  </w:num>
  <w:num w:numId="4">
    <w:abstractNumId w:val="51"/>
  </w:num>
  <w:num w:numId="5">
    <w:abstractNumId w:val="25"/>
  </w:num>
  <w:num w:numId="6">
    <w:abstractNumId w:val="5"/>
  </w:num>
  <w:num w:numId="7">
    <w:abstractNumId w:val="42"/>
  </w:num>
  <w:num w:numId="8">
    <w:abstractNumId w:val="23"/>
  </w:num>
  <w:num w:numId="9">
    <w:abstractNumId w:val="15"/>
  </w:num>
  <w:num w:numId="10">
    <w:abstractNumId w:val="33"/>
  </w:num>
  <w:num w:numId="11">
    <w:abstractNumId w:val="18"/>
  </w:num>
  <w:num w:numId="12">
    <w:abstractNumId w:val="21"/>
  </w:num>
  <w:num w:numId="13">
    <w:abstractNumId w:val="1"/>
  </w:num>
  <w:num w:numId="14">
    <w:abstractNumId w:val="26"/>
  </w:num>
  <w:num w:numId="15">
    <w:abstractNumId w:val="48"/>
  </w:num>
  <w:num w:numId="16">
    <w:abstractNumId w:val="2"/>
  </w:num>
  <w:num w:numId="17">
    <w:abstractNumId w:val="34"/>
  </w:num>
  <w:num w:numId="18">
    <w:abstractNumId w:val="47"/>
  </w:num>
  <w:num w:numId="19">
    <w:abstractNumId w:val="55"/>
  </w:num>
  <w:num w:numId="20">
    <w:abstractNumId w:val="46"/>
  </w:num>
  <w:num w:numId="21">
    <w:abstractNumId w:val="14"/>
  </w:num>
  <w:num w:numId="22">
    <w:abstractNumId w:val="22"/>
  </w:num>
  <w:num w:numId="23">
    <w:abstractNumId w:val="30"/>
  </w:num>
  <w:num w:numId="24">
    <w:abstractNumId w:val="13"/>
  </w:num>
  <w:num w:numId="25">
    <w:abstractNumId w:val="24"/>
  </w:num>
  <w:num w:numId="26">
    <w:abstractNumId w:val="35"/>
  </w:num>
  <w:num w:numId="27">
    <w:abstractNumId w:val="27"/>
  </w:num>
  <w:num w:numId="28">
    <w:abstractNumId w:val="8"/>
  </w:num>
  <w:num w:numId="29">
    <w:abstractNumId w:val="32"/>
  </w:num>
  <w:num w:numId="30">
    <w:abstractNumId w:val="7"/>
  </w:num>
  <w:num w:numId="31">
    <w:abstractNumId w:val="44"/>
  </w:num>
  <w:num w:numId="32">
    <w:abstractNumId w:val="37"/>
  </w:num>
  <w:num w:numId="33">
    <w:abstractNumId w:val="4"/>
  </w:num>
  <w:num w:numId="34">
    <w:abstractNumId w:val="38"/>
  </w:num>
  <w:num w:numId="35">
    <w:abstractNumId w:val="6"/>
  </w:num>
  <w:num w:numId="36">
    <w:abstractNumId w:val="53"/>
  </w:num>
  <w:num w:numId="37">
    <w:abstractNumId w:val="11"/>
  </w:num>
  <w:num w:numId="38">
    <w:abstractNumId w:val="16"/>
  </w:num>
  <w:num w:numId="39">
    <w:abstractNumId w:val="41"/>
  </w:num>
  <w:num w:numId="40">
    <w:abstractNumId w:val="39"/>
  </w:num>
  <w:num w:numId="41">
    <w:abstractNumId w:val="43"/>
  </w:num>
  <w:num w:numId="42">
    <w:abstractNumId w:val="9"/>
  </w:num>
  <w:num w:numId="43">
    <w:abstractNumId w:val="50"/>
  </w:num>
  <w:num w:numId="44">
    <w:abstractNumId w:val="31"/>
  </w:num>
  <w:num w:numId="45">
    <w:abstractNumId w:val="36"/>
  </w:num>
  <w:num w:numId="46">
    <w:abstractNumId w:val="45"/>
  </w:num>
  <w:num w:numId="47">
    <w:abstractNumId w:val="40"/>
  </w:num>
  <w:num w:numId="48">
    <w:abstractNumId w:val="0"/>
  </w:num>
  <w:num w:numId="49">
    <w:abstractNumId w:val="12"/>
  </w:num>
  <w:num w:numId="50">
    <w:abstractNumId w:val="28"/>
  </w:num>
  <w:num w:numId="51">
    <w:abstractNumId w:val="20"/>
  </w:num>
  <w:num w:numId="52">
    <w:abstractNumId w:val="52"/>
  </w:num>
  <w:num w:numId="53">
    <w:abstractNumId w:val="10"/>
  </w:num>
  <w:num w:numId="54">
    <w:abstractNumId w:val="54"/>
  </w:num>
  <w:num w:numId="55">
    <w:abstractNumId w:val="3"/>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MTM2NjQ1tjQ1MLBU0lEKTi0uzszPAykwrgUA1teMuywAAAA="/>
  </w:docVars>
  <w:rsids>
    <w:rsidRoot w:val="004457D4"/>
    <w:rsid w:val="00002008"/>
    <w:rsid w:val="00002559"/>
    <w:rsid w:val="00002989"/>
    <w:rsid w:val="00002DA6"/>
    <w:rsid w:val="00002ECC"/>
    <w:rsid w:val="0000323C"/>
    <w:rsid w:val="00003C9A"/>
    <w:rsid w:val="00003CB0"/>
    <w:rsid w:val="00003F1F"/>
    <w:rsid w:val="00005BD9"/>
    <w:rsid w:val="00006611"/>
    <w:rsid w:val="00007906"/>
    <w:rsid w:val="00007A8C"/>
    <w:rsid w:val="00007D51"/>
    <w:rsid w:val="000105B0"/>
    <w:rsid w:val="00010764"/>
    <w:rsid w:val="00010DF2"/>
    <w:rsid w:val="00011926"/>
    <w:rsid w:val="00012327"/>
    <w:rsid w:val="00012D03"/>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604E"/>
    <w:rsid w:val="0002673A"/>
    <w:rsid w:val="00026EFA"/>
    <w:rsid w:val="00027E11"/>
    <w:rsid w:val="000302D2"/>
    <w:rsid w:val="0003099B"/>
    <w:rsid w:val="00033D75"/>
    <w:rsid w:val="00034504"/>
    <w:rsid w:val="00034A27"/>
    <w:rsid w:val="00035074"/>
    <w:rsid w:val="00035153"/>
    <w:rsid w:val="000351B7"/>
    <w:rsid w:val="00035734"/>
    <w:rsid w:val="0003592D"/>
    <w:rsid w:val="000362BA"/>
    <w:rsid w:val="000365D6"/>
    <w:rsid w:val="0003663F"/>
    <w:rsid w:val="0003702F"/>
    <w:rsid w:val="00037547"/>
    <w:rsid w:val="000375E9"/>
    <w:rsid w:val="000401D6"/>
    <w:rsid w:val="000402F7"/>
    <w:rsid w:val="00040B69"/>
    <w:rsid w:val="0004121E"/>
    <w:rsid w:val="0004191E"/>
    <w:rsid w:val="00041FD6"/>
    <w:rsid w:val="00042A2B"/>
    <w:rsid w:val="00042B60"/>
    <w:rsid w:val="00042CC4"/>
    <w:rsid w:val="00042FDC"/>
    <w:rsid w:val="000432E8"/>
    <w:rsid w:val="00044896"/>
    <w:rsid w:val="0005015E"/>
    <w:rsid w:val="000503AE"/>
    <w:rsid w:val="00050427"/>
    <w:rsid w:val="00050F05"/>
    <w:rsid w:val="00051331"/>
    <w:rsid w:val="00051725"/>
    <w:rsid w:val="00051ED2"/>
    <w:rsid w:val="00052818"/>
    <w:rsid w:val="00054541"/>
    <w:rsid w:val="00055121"/>
    <w:rsid w:val="000553F1"/>
    <w:rsid w:val="00055830"/>
    <w:rsid w:val="00055F11"/>
    <w:rsid w:val="00056A87"/>
    <w:rsid w:val="00056F60"/>
    <w:rsid w:val="000570C5"/>
    <w:rsid w:val="00060740"/>
    <w:rsid w:val="00060B38"/>
    <w:rsid w:val="00060E77"/>
    <w:rsid w:val="00061FE0"/>
    <w:rsid w:val="000620DD"/>
    <w:rsid w:val="0006409E"/>
    <w:rsid w:val="000656D7"/>
    <w:rsid w:val="00065CCA"/>
    <w:rsid w:val="00066BF1"/>
    <w:rsid w:val="00066C47"/>
    <w:rsid w:val="000671AC"/>
    <w:rsid w:val="00070D18"/>
    <w:rsid w:val="00071FFC"/>
    <w:rsid w:val="0007345A"/>
    <w:rsid w:val="00073D40"/>
    <w:rsid w:val="00074323"/>
    <w:rsid w:val="00075C59"/>
    <w:rsid w:val="00076143"/>
    <w:rsid w:val="00080C7C"/>
    <w:rsid w:val="0008108A"/>
    <w:rsid w:val="000818D2"/>
    <w:rsid w:val="00081A96"/>
    <w:rsid w:val="00082716"/>
    <w:rsid w:val="00083700"/>
    <w:rsid w:val="0008454E"/>
    <w:rsid w:val="00087CFF"/>
    <w:rsid w:val="00087F27"/>
    <w:rsid w:val="00090461"/>
    <w:rsid w:val="000908E3"/>
    <w:rsid w:val="00090AFF"/>
    <w:rsid w:val="00091012"/>
    <w:rsid w:val="000917D9"/>
    <w:rsid w:val="00092EE8"/>
    <w:rsid w:val="00093972"/>
    <w:rsid w:val="00093E67"/>
    <w:rsid w:val="00094328"/>
    <w:rsid w:val="00094D1B"/>
    <w:rsid w:val="00094F4A"/>
    <w:rsid w:val="0009555F"/>
    <w:rsid w:val="000958EE"/>
    <w:rsid w:val="00096085"/>
    <w:rsid w:val="0009766C"/>
    <w:rsid w:val="0009785D"/>
    <w:rsid w:val="00097871"/>
    <w:rsid w:val="000A03FD"/>
    <w:rsid w:val="000A0AF8"/>
    <w:rsid w:val="000A2A4E"/>
    <w:rsid w:val="000A4011"/>
    <w:rsid w:val="000A6452"/>
    <w:rsid w:val="000A6587"/>
    <w:rsid w:val="000A697A"/>
    <w:rsid w:val="000A784C"/>
    <w:rsid w:val="000A7C69"/>
    <w:rsid w:val="000A7D25"/>
    <w:rsid w:val="000B034F"/>
    <w:rsid w:val="000B100B"/>
    <w:rsid w:val="000B3653"/>
    <w:rsid w:val="000B3AF2"/>
    <w:rsid w:val="000B55D3"/>
    <w:rsid w:val="000B57D8"/>
    <w:rsid w:val="000B5826"/>
    <w:rsid w:val="000C013B"/>
    <w:rsid w:val="000C0189"/>
    <w:rsid w:val="000C1CF3"/>
    <w:rsid w:val="000C3CF8"/>
    <w:rsid w:val="000C3EBC"/>
    <w:rsid w:val="000C4035"/>
    <w:rsid w:val="000C659C"/>
    <w:rsid w:val="000D0530"/>
    <w:rsid w:val="000D05A8"/>
    <w:rsid w:val="000D07F0"/>
    <w:rsid w:val="000D09D8"/>
    <w:rsid w:val="000D0E05"/>
    <w:rsid w:val="000D2A11"/>
    <w:rsid w:val="000D3EF1"/>
    <w:rsid w:val="000D4623"/>
    <w:rsid w:val="000D4A8B"/>
    <w:rsid w:val="000D4AEF"/>
    <w:rsid w:val="000D6C3B"/>
    <w:rsid w:val="000D7F7F"/>
    <w:rsid w:val="000E0496"/>
    <w:rsid w:val="000E24EF"/>
    <w:rsid w:val="000E3EC5"/>
    <w:rsid w:val="000E5078"/>
    <w:rsid w:val="000E50C5"/>
    <w:rsid w:val="000E55E8"/>
    <w:rsid w:val="000E6143"/>
    <w:rsid w:val="000F0A98"/>
    <w:rsid w:val="000F2440"/>
    <w:rsid w:val="000F3AC5"/>
    <w:rsid w:val="000F4667"/>
    <w:rsid w:val="000F4F0B"/>
    <w:rsid w:val="000F6093"/>
    <w:rsid w:val="000F68BD"/>
    <w:rsid w:val="000F73C0"/>
    <w:rsid w:val="000F7444"/>
    <w:rsid w:val="00100097"/>
    <w:rsid w:val="00100419"/>
    <w:rsid w:val="00102BDD"/>
    <w:rsid w:val="00102FF0"/>
    <w:rsid w:val="00103216"/>
    <w:rsid w:val="00103B56"/>
    <w:rsid w:val="00103F64"/>
    <w:rsid w:val="001058CD"/>
    <w:rsid w:val="00105C4E"/>
    <w:rsid w:val="001060FC"/>
    <w:rsid w:val="0010645F"/>
    <w:rsid w:val="0010664A"/>
    <w:rsid w:val="00106C3E"/>
    <w:rsid w:val="0010707E"/>
    <w:rsid w:val="0010755D"/>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754"/>
    <w:rsid w:val="0012246A"/>
    <w:rsid w:val="001224F0"/>
    <w:rsid w:val="00122EEE"/>
    <w:rsid w:val="001230E0"/>
    <w:rsid w:val="00123B3B"/>
    <w:rsid w:val="00125A32"/>
    <w:rsid w:val="00126012"/>
    <w:rsid w:val="00126C4C"/>
    <w:rsid w:val="00126EC0"/>
    <w:rsid w:val="00127BBA"/>
    <w:rsid w:val="00127F1E"/>
    <w:rsid w:val="00132ED2"/>
    <w:rsid w:val="001334DA"/>
    <w:rsid w:val="001337F8"/>
    <w:rsid w:val="00134D21"/>
    <w:rsid w:val="00134E8A"/>
    <w:rsid w:val="00136B7D"/>
    <w:rsid w:val="00137592"/>
    <w:rsid w:val="001376E5"/>
    <w:rsid w:val="00137EEE"/>
    <w:rsid w:val="00140F08"/>
    <w:rsid w:val="00140F76"/>
    <w:rsid w:val="00140FA5"/>
    <w:rsid w:val="00142962"/>
    <w:rsid w:val="00142A53"/>
    <w:rsid w:val="0014413A"/>
    <w:rsid w:val="00144C00"/>
    <w:rsid w:val="0014662A"/>
    <w:rsid w:val="001469CE"/>
    <w:rsid w:val="00150715"/>
    <w:rsid w:val="001507B6"/>
    <w:rsid w:val="00150D4F"/>
    <w:rsid w:val="00151C7E"/>
    <w:rsid w:val="00152F64"/>
    <w:rsid w:val="00154640"/>
    <w:rsid w:val="00154A5C"/>
    <w:rsid w:val="00154DAB"/>
    <w:rsid w:val="00155B16"/>
    <w:rsid w:val="0015606C"/>
    <w:rsid w:val="00156E79"/>
    <w:rsid w:val="00160565"/>
    <w:rsid w:val="00160605"/>
    <w:rsid w:val="001615C6"/>
    <w:rsid w:val="00161C8B"/>
    <w:rsid w:val="00161FBB"/>
    <w:rsid w:val="001627E7"/>
    <w:rsid w:val="001637F9"/>
    <w:rsid w:val="00163F8D"/>
    <w:rsid w:val="00164206"/>
    <w:rsid w:val="001642A3"/>
    <w:rsid w:val="001655C0"/>
    <w:rsid w:val="00165A46"/>
    <w:rsid w:val="001662BE"/>
    <w:rsid w:val="00166AD4"/>
    <w:rsid w:val="00166E06"/>
    <w:rsid w:val="0016758D"/>
    <w:rsid w:val="00170472"/>
    <w:rsid w:val="00170D6A"/>
    <w:rsid w:val="0017158C"/>
    <w:rsid w:val="0017182D"/>
    <w:rsid w:val="001718F2"/>
    <w:rsid w:val="00171C88"/>
    <w:rsid w:val="00175272"/>
    <w:rsid w:val="00175896"/>
    <w:rsid w:val="0017725F"/>
    <w:rsid w:val="00177C03"/>
    <w:rsid w:val="001804DF"/>
    <w:rsid w:val="00181A9B"/>
    <w:rsid w:val="00182754"/>
    <w:rsid w:val="0018490D"/>
    <w:rsid w:val="0018569F"/>
    <w:rsid w:val="00185B5E"/>
    <w:rsid w:val="00190885"/>
    <w:rsid w:val="00190D3D"/>
    <w:rsid w:val="00190DB5"/>
    <w:rsid w:val="00190DE0"/>
    <w:rsid w:val="00191EDC"/>
    <w:rsid w:val="00192433"/>
    <w:rsid w:val="00195095"/>
    <w:rsid w:val="001965B3"/>
    <w:rsid w:val="00196E05"/>
    <w:rsid w:val="00196F33"/>
    <w:rsid w:val="001975F0"/>
    <w:rsid w:val="001978EB"/>
    <w:rsid w:val="001A05BD"/>
    <w:rsid w:val="001A0EA2"/>
    <w:rsid w:val="001A1DE5"/>
    <w:rsid w:val="001A39CA"/>
    <w:rsid w:val="001A3CB9"/>
    <w:rsid w:val="001A647F"/>
    <w:rsid w:val="001A686A"/>
    <w:rsid w:val="001A7DD0"/>
    <w:rsid w:val="001B0C96"/>
    <w:rsid w:val="001B1126"/>
    <w:rsid w:val="001B1480"/>
    <w:rsid w:val="001B335C"/>
    <w:rsid w:val="001B400F"/>
    <w:rsid w:val="001B4E03"/>
    <w:rsid w:val="001B5007"/>
    <w:rsid w:val="001B51EA"/>
    <w:rsid w:val="001B638F"/>
    <w:rsid w:val="001B66B1"/>
    <w:rsid w:val="001C12CD"/>
    <w:rsid w:val="001C173B"/>
    <w:rsid w:val="001C2EC4"/>
    <w:rsid w:val="001C383B"/>
    <w:rsid w:val="001C3F86"/>
    <w:rsid w:val="001C5A03"/>
    <w:rsid w:val="001C5B68"/>
    <w:rsid w:val="001C633F"/>
    <w:rsid w:val="001C64D9"/>
    <w:rsid w:val="001C670C"/>
    <w:rsid w:val="001C70A3"/>
    <w:rsid w:val="001C74C2"/>
    <w:rsid w:val="001C7970"/>
    <w:rsid w:val="001D1213"/>
    <w:rsid w:val="001D13D2"/>
    <w:rsid w:val="001D187C"/>
    <w:rsid w:val="001D1D1B"/>
    <w:rsid w:val="001D3303"/>
    <w:rsid w:val="001D339F"/>
    <w:rsid w:val="001D34C4"/>
    <w:rsid w:val="001D3E04"/>
    <w:rsid w:val="001D68AF"/>
    <w:rsid w:val="001D6977"/>
    <w:rsid w:val="001D6A01"/>
    <w:rsid w:val="001D6F8E"/>
    <w:rsid w:val="001E027A"/>
    <w:rsid w:val="001E4608"/>
    <w:rsid w:val="001E5128"/>
    <w:rsid w:val="001E56D3"/>
    <w:rsid w:val="001E6297"/>
    <w:rsid w:val="001F1A46"/>
    <w:rsid w:val="001F1F6C"/>
    <w:rsid w:val="001F2448"/>
    <w:rsid w:val="001F40B2"/>
    <w:rsid w:val="001F4189"/>
    <w:rsid w:val="001F47EA"/>
    <w:rsid w:val="001F6F79"/>
    <w:rsid w:val="001F79E0"/>
    <w:rsid w:val="00200E93"/>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E0F"/>
    <w:rsid w:val="002171FA"/>
    <w:rsid w:val="0021779C"/>
    <w:rsid w:val="002178CE"/>
    <w:rsid w:val="00217C03"/>
    <w:rsid w:val="00217E6A"/>
    <w:rsid w:val="00220796"/>
    <w:rsid w:val="00222721"/>
    <w:rsid w:val="00222FF4"/>
    <w:rsid w:val="0022488A"/>
    <w:rsid w:val="00225039"/>
    <w:rsid w:val="00225165"/>
    <w:rsid w:val="00225ACA"/>
    <w:rsid w:val="002264BC"/>
    <w:rsid w:val="00226954"/>
    <w:rsid w:val="00227646"/>
    <w:rsid w:val="00227DC4"/>
    <w:rsid w:val="00230034"/>
    <w:rsid w:val="00230B3A"/>
    <w:rsid w:val="002327DF"/>
    <w:rsid w:val="00232E31"/>
    <w:rsid w:val="00234144"/>
    <w:rsid w:val="00234A99"/>
    <w:rsid w:val="00235380"/>
    <w:rsid w:val="0023764D"/>
    <w:rsid w:val="00237AF8"/>
    <w:rsid w:val="00237C42"/>
    <w:rsid w:val="00240A84"/>
    <w:rsid w:val="002413AF"/>
    <w:rsid w:val="0024175B"/>
    <w:rsid w:val="00241B66"/>
    <w:rsid w:val="00241E75"/>
    <w:rsid w:val="002421D9"/>
    <w:rsid w:val="00243301"/>
    <w:rsid w:val="00245FB9"/>
    <w:rsid w:val="002460B8"/>
    <w:rsid w:val="00246EDD"/>
    <w:rsid w:val="00247548"/>
    <w:rsid w:val="00247A75"/>
    <w:rsid w:val="002500BC"/>
    <w:rsid w:val="0025028A"/>
    <w:rsid w:val="00250ACB"/>
    <w:rsid w:val="00251ABA"/>
    <w:rsid w:val="00251AD4"/>
    <w:rsid w:val="00252268"/>
    <w:rsid w:val="00252EF1"/>
    <w:rsid w:val="0025305D"/>
    <w:rsid w:val="00253995"/>
    <w:rsid w:val="00253A79"/>
    <w:rsid w:val="00253E34"/>
    <w:rsid w:val="00253EC7"/>
    <w:rsid w:val="00255AD1"/>
    <w:rsid w:val="00255ED7"/>
    <w:rsid w:val="00255EEB"/>
    <w:rsid w:val="002564CB"/>
    <w:rsid w:val="00257338"/>
    <w:rsid w:val="002576D7"/>
    <w:rsid w:val="00257973"/>
    <w:rsid w:val="00261451"/>
    <w:rsid w:val="002642F4"/>
    <w:rsid w:val="002665C4"/>
    <w:rsid w:val="00267DB3"/>
    <w:rsid w:val="00270016"/>
    <w:rsid w:val="00271383"/>
    <w:rsid w:val="002718D4"/>
    <w:rsid w:val="00272386"/>
    <w:rsid w:val="0027246F"/>
    <w:rsid w:val="00272F37"/>
    <w:rsid w:val="0027304B"/>
    <w:rsid w:val="00273C2C"/>
    <w:rsid w:val="00273F22"/>
    <w:rsid w:val="002742A3"/>
    <w:rsid w:val="002743A7"/>
    <w:rsid w:val="0027555B"/>
    <w:rsid w:val="00275D54"/>
    <w:rsid w:val="002769EF"/>
    <w:rsid w:val="0027706B"/>
    <w:rsid w:val="00280A06"/>
    <w:rsid w:val="00281326"/>
    <w:rsid w:val="002821C4"/>
    <w:rsid w:val="002833CF"/>
    <w:rsid w:val="00283A3E"/>
    <w:rsid w:val="0028590F"/>
    <w:rsid w:val="00285DAB"/>
    <w:rsid w:val="002877D3"/>
    <w:rsid w:val="00287D90"/>
    <w:rsid w:val="00290798"/>
    <w:rsid w:val="00291AFF"/>
    <w:rsid w:val="00291CDF"/>
    <w:rsid w:val="00291FF2"/>
    <w:rsid w:val="00292633"/>
    <w:rsid w:val="002935DC"/>
    <w:rsid w:val="00293BE3"/>
    <w:rsid w:val="0029441F"/>
    <w:rsid w:val="00294C23"/>
    <w:rsid w:val="0029575C"/>
    <w:rsid w:val="0029581E"/>
    <w:rsid w:val="00295E68"/>
    <w:rsid w:val="00297EAA"/>
    <w:rsid w:val="002A062D"/>
    <w:rsid w:val="002A0BF8"/>
    <w:rsid w:val="002A0D87"/>
    <w:rsid w:val="002A135F"/>
    <w:rsid w:val="002A3411"/>
    <w:rsid w:val="002A3A7A"/>
    <w:rsid w:val="002A42E0"/>
    <w:rsid w:val="002A45D5"/>
    <w:rsid w:val="002A4B6A"/>
    <w:rsid w:val="002A510C"/>
    <w:rsid w:val="002A54AB"/>
    <w:rsid w:val="002A71C3"/>
    <w:rsid w:val="002A7486"/>
    <w:rsid w:val="002B0FD8"/>
    <w:rsid w:val="002B16AB"/>
    <w:rsid w:val="002B2DAD"/>
    <w:rsid w:val="002B3061"/>
    <w:rsid w:val="002B3CFC"/>
    <w:rsid w:val="002B42EF"/>
    <w:rsid w:val="002B4786"/>
    <w:rsid w:val="002B49D9"/>
    <w:rsid w:val="002B6B71"/>
    <w:rsid w:val="002B70E5"/>
    <w:rsid w:val="002C0F8C"/>
    <w:rsid w:val="002C1652"/>
    <w:rsid w:val="002C1EFB"/>
    <w:rsid w:val="002C1F24"/>
    <w:rsid w:val="002C326A"/>
    <w:rsid w:val="002C3328"/>
    <w:rsid w:val="002C3688"/>
    <w:rsid w:val="002C3AB5"/>
    <w:rsid w:val="002C4C75"/>
    <w:rsid w:val="002C5746"/>
    <w:rsid w:val="002C5875"/>
    <w:rsid w:val="002C5F38"/>
    <w:rsid w:val="002C698B"/>
    <w:rsid w:val="002C735D"/>
    <w:rsid w:val="002D1D58"/>
    <w:rsid w:val="002D1DB1"/>
    <w:rsid w:val="002D25F0"/>
    <w:rsid w:val="002D3888"/>
    <w:rsid w:val="002D3B35"/>
    <w:rsid w:val="002D3F92"/>
    <w:rsid w:val="002D6133"/>
    <w:rsid w:val="002D6590"/>
    <w:rsid w:val="002D66C0"/>
    <w:rsid w:val="002D6868"/>
    <w:rsid w:val="002D7651"/>
    <w:rsid w:val="002D7B3C"/>
    <w:rsid w:val="002E0F6E"/>
    <w:rsid w:val="002E181B"/>
    <w:rsid w:val="002E2DA5"/>
    <w:rsid w:val="002E335C"/>
    <w:rsid w:val="002E37C4"/>
    <w:rsid w:val="002E3EFF"/>
    <w:rsid w:val="002E4937"/>
    <w:rsid w:val="002E61FE"/>
    <w:rsid w:val="002F00E8"/>
    <w:rsid w:val="002F0961"/>
    <w:rsid w:val="002F1CAB"/>
    <w:rsid w:val="002F1D9E"/>
    <w:rsid w:val="002F23D8"/>
    <w:rsid w:val="002F42A4"/>
    <w:rsid w:val="002F4FAC"/>
    <w:rsid w:val="002F725E"/>
    <w:rsid w:val="002F756B"/>
    <w:rsid w:val="002F7741"/>
    <w:rsid w:val="003009DE"/>
    <w:rsid w:val="00300D52"/>
    <w:rsid w:val="0030195B"/>
    <w:rsid w:val="00303C32"/>
    <w:rsid w:val="00304235"/>
    <w:rsid w:val="00305DBB"/>
    <w:rsid w:val="00306E13"/>
    <w:rsid w:val="003077A5"/>
    <w:rsid w:val="00307ACF"/>
    <w:rsid w:val="00307EC7"/>
    <w:rsid w:val="00310617"/>
    <w:rsid w:val="00314BD7"/>
    <w:rsid w:val="003155FE"/>
    <w:rsid w:val="00316C60"/>
    <w:rsid w:val="003201F3"/>
    <w:rsid w:val="00320B66"/>
    <w:rsid w:val="00320C07"/>
    <w:rsid w:val="00321298"/>
    <w:rsid w:val="00321693"/>
    <w:rsid w:val="00323150"/>
    <w:rsid w:val="003235F4"/>
    <w:rsid w:val="003239E4"/>
    <w:rsid w:val="00323F94"/>
    <w:rsid w:val="003241DD"/>
    <w:rsid w:val="0032440D"/>
    <w:rsid w:val="00324428"/>
    <w:rsid w:val="00324DEC"/>
    <w:rsid w:val="00324F4F"/>
    <w:rsid w:val="00330BFD"/>
    <w:rsid w:val="00331A24"/>
    <w:rsid w:val="00331DFE"/>
    <w:rsid w:val="00333E8A"/>
    <w:rsid w:val="00334027"/>
    <w:rsid w:val="003361A2"/>
    <w:rsid w:val="003372CB"/>
    <w:rsid w:val="00337981"/>
    <w:rsid w:val="003400E0"/>
    <w:rsid w:val="00340E9C"/>
    <w:rsid w:val="00341940"/>
    <w:rsid w:val="00342F62"/>
    <w:rsid w:val="00343375"/>
    <w:rsid w:val="003434E3"/>
    <w:rsid w:val="0034516F"/>
    <w:rsid w:val="00345299"/>
    <w:rsid w:val="003453E9"/>
    <w:rsid w:val="00345C0C"/>
    <w:rsid w:val="00346135"/>
    <w:rsid w:val="00350900"/>
    <w:rsid w:val="00350AA4"/>
    <w:rsid w:val="003526BF"/>
    <w:rsid w:val="003530AF"/>
    <w:rsid w:val="003538F7"/>
    <w:rsid w:val="00354AA1"/>
    <w:rsid w:val="00354CB1"/>
    <w:rsid w:val="00355164"/>
    <w:rsid w:val="0035560A"/>
    <w:rsid w:val="00360201"/>
    <w:rsid w:val="00361654"/>
    <w:rsid w:val="003617BB"/>
    <w:rsid w:val="00363A03"/>
    <w:rsid w:val="0036486D"/>
    <w:rsid w:val="00364C58"/>
    <w:rsid w:val="00365B47"/>
    <w:rsid w:val="00365FBC"/>
    <w:rsid w:val="00366197"/>
    <w:rsid w:val="00366850"/>
    <w:rsid w:val="00367F64"/>
    <w:rsid w:val="00370AD7"/>
    <w:rsid w:val="00371310"/>
    <w:rsid w:val="00372130"/>
    <w:rsid w:val="003729F1"/>
    <w:rsid w:val="0037401F"/>
    <w:rsid w:val="00377CB5"/>
    <w:rsid w:val="0038146D"/>
    <w:rsid w:val="00381799"/>
    <w:rsid w:val="00381E7E"/>
    <w:rsid w:val="003828A8"/>
    <w:rsid w:val="0038440F"/>
    <w:rsid w:val="0038492E"/>
    <w:rsid w:val="00384E3C"/>
    <w:rsid w:val="003873DE"/>
    <w:rsid w:val="003878A1"/>
    <w:rsid w:val="00387F1D"/>
    <w:rsid w:val="00387F3B"/>
    <w:rsid w:val="00387F4D"/>
    <w:rsid w:val="00390997"/>
    <w:rsid w:val="003911A4"/>
    <w:rsid w:val="00392290"/>
    <w:rsid w:val="003922E6"/>
    <w:rsid w:val="00392952"/>
    <w:rsid w:val="00392A29"/>
    <w:rsid w:val="00392F55"/>
    <w:rsid w:val="00392F62"/>
    <w:rsid w:val="003930E5"/>
    <w:rsid w:val="003940DA"/>
    <w:rsid w:val="003965C3"/>
    <w:rsid w:val="003A0C05"/>
    <w:rsid w:val="003A0C73"/>
    <w:rsid w:val="003A10F6"/>
    <w:rsid w:val="003A2D7A"/>
    <w:rsid w:val="003A2FE7"/>
    <w:rsid w:val="003A4F3F"/>
    <w:rsid w:val="003A517C"/>
    <w:rsid w:val="003A5E18"/>
    <w:rsid w:val="003A6EC2"/>
    <w:rsid w:val="003A6F65"/>
    <w:rsid w:val="003B13EF"/>
    <w:rsid w:val="003B14B5"/>
    <w:rsid w:val="003B1A72"/>
    <w:rsid w:val="003B35C2"/>
    <w:rsid w:val="003B3C3D"/>
    <w:rsid w:val="003B3D73"/>
    <w:rsid w:val="003B4794"/>
    <w:rsid w:val="003B47E1"/>
    <w:rsid w:val="003B5AC7"/>
    <w:rsid w:val="003B5B9A"/>
    <w:rsid w:val="003B655C"/>
    <w:rsid w:val="003B74FE"/>
    <w:rsid w:val="003C026E"/>
    <w:rsid w:val="003C1385"/>
    <w:rsid w:val="003C292F"/>
    <w:rsid w:val="003C325E"/>
    <w:rsid w:val="003C4340"/>
    <w:rsid w:val="003C4D85"/>
    <w:rsid w:val="003C60BB"/>
    <w:rsid w:val="003C6D04"/>
    <w:rsid w:val="003C776F"/>
    <w:rsid w:val="003C7E4A"/>
    <w:rsid w:val="003D10AC"/>
    <w:rsid w:val="003D1445"/>
    <w:rsid w:val="003D1B76"/>
    <w:rsid w:val="003D397E"/>
    <w:rsid w:val="003D4249"/>
    <w:rsid w:val="003D4659"/>
    <w:rsid w:val="003D5F04"/>
    <w:rsid w:val="003D6324"/>
    <w:rsid w:val="003D6832"/>
    <w:rsid w:val="003D6A58"/>
    <w:rsid w:val="003D6E5F"/>
    <w:rsid w:val="003D75DB"/>
    <w:rsid w:val="003D7822"/>
    <w:rsid w:val="003D7A41"/>
    <w:rsid w:val="003D7FD1"/>
    <w:rsid w:val="003E093C"/>
    <w:rsid w:val="003E47FC"/>
    <w:rsid w:val="003E4F25"/>
    <w:rsid w:val="003E54F4"/>
    <w:rsid w:val="003E65BF"/>
    <w:rsid w:val="003E7BBA"/>
    <w:rsid w:val="003F1764"/>
    <w:rsid w:val="003F21D6"/>
    <w:rsid w:val="003F3E95"/>
    <w:rsid w:val="003F530D"/>
    <w:rsid w:val="00400770"/>
    <w:rsid w:val="004009E4"/>
    <w:rsid w:val="00400A57"/>
    <w:rsid w:val="00401840"/>
    <w:rsid w:val="00402550"/>
    <w:rsid w:val="004027C5"/>
    <w:rsid w:val="004031AE"/>
    <w:rsid w:val="00403A99"/>
    <w:rsid w:val="00403D96"/>
    <w:rsid w:val="004042C1"/>
    <w:rsid w:val="004047E2"/>
    <w:rsid w:val="004051AB"/>
    <w:rsid w:val="004051CB"/>
    <w:rsid w:val="004055FA"/>
    <w:rsid w:val="004064F0"/>
    <w:rsid w:val="00406861"/>
    <w:rsid w:val="00406F88"/>
    <w:rsid w:val="00412819"/>
    <w:rsid w:val="00414003"/>
    <w:rsid w:val="00415023"/>
    <w:rsid w:val="00415671"/>
    <w:rsid w:val="00415ED4"/>
    <w:rsid w:val="004166DC"/>
    <w:rsid w:val="00416B63"/>
    <w:rsid w:val="00417A0A"/>
    <w:rsid w:val="00417F47"/>
    <w:rsid w:val="0042032C"/>
    <w:rsid w:val="00421538"/>
    <w:rsid w:val="00421ADB"/>
    <w:rsid w:val="0042310E"/>
    <w:rsid w:val="004234B3"/>
    <w:rsid w:val="00424491"/>
    <w:rsid w:val="0042478F"/>
    <w:rsid w:val="00424CD2"/>
    <w:rsid w:val="00425695"/>
    <w:rsid w:val="00425C45"/>
    <w:rsid w:val="00426429"/>
    <w:rsid w:val="00427044"/>
    <w:rsid w:val="0043060E"/>
    <w:rsid w:val="00430B4C"/>
    <w:rsid w:val="00430BFE"/>
    <w:rsid w:val="004312CD"/>
    <w:rsid w:val="004316A4"/>
    <w:rsid w:val="00431BD8"/>
    <w:rsid w:val="00433675"/>
    <w:rsid w:val="00433A57"/>
    <w:rsid w:val="00436434"/>
    <w:rsid w:val="00436A4B"/>
    <w:rsid w:val="00437A0A"/>
    <w:rsid w:val="00441F08"/>
    <w:rsid w:val="00443525"/>
    <w:rsid w:val="004442C3"/>
    <w:rsid w:val="00444973"/>
    <w:rsid w:val="00444CC7"/>
    <w:rsid w:val="0044539D"/>
    <w:rsid w:val="004457D4"/>
    <w:rsid w:val="0044587B"/>
    <w:rsid w:val="00446330"/>
    <w:rsid w:val="004465F4"/>
    <w:rsid w:val="00446A2D"/>
    <w:rsid w:val="00446A30"/>
    <w:rsid w:val="004478D4"/>
    <w:rsid w:val="004479BE"/>
    <w:rsid w:val="00450F8A"/>
    <w:rsid w:val="004513D1"/>
    <w:rsid w:val="004515B3"/>
    <w:rsid w:val="004520C7"/>
    <w:rsid w:val="00455676"/>
    <w:rsid w:val="00455A19"/>
    <w:rsid w:val="00455C33"/>
    <w:rsid w:val="0046118E"/>
    <w:rsid w:val="00462D71"/>
    <w:rsid w:val="0046417F"/>
    <w:rsid w:val="00464D04"/>
    <w:rsid w:val="004651B6"/>
    <w:rsid w:val="004703F1"/>
    <w:rsid w:val="004710D9"/>
    <w:rsid w:val="00471306"/>
    <w:rsid w:val="00472441"/>
    <w:rsid w:val="00476D6D"/>
    <w:rsid w:val="0047748A"/>
    <w:rsid w:val="004827E7"/>
    <w:rsid w:val="0048336A"/>
    <w:rsid w:val="004852FC"/>
    <w:rsid w:val="00487054"/>
    <w:rsid w:val="004879F5"/>
    <w:rsid w:val="00490005"/>
    <w:rsid w:val="00490AFA"/>
    <w:rsid w:val="0049190F"/>
    <w:rsid w:val="0049212C"/>
    <w:rsid w:val="00494BB6"/>
    <w:rsid w:val="0049520C"/>
    <w:rsid w:val="00495E76"/>
    <w:rsid w:val="0049628D"/>
    <w:rsid w:val="0049672D"/>
    <w:rsid w:val="0049724F"/>
    <w:rsid w:val="004A0272"/>
    <w:rsid w:val="004A1384"/>
    <w:rsid w:val="004A18DE"/>
    <w:rsid w:val="004A1B48"/>
    <w:rsid w:val="004A3DF0"/>
    <w:rsid w:val="004A4216"/>
    <w:rsid w:val="004A485B"/>
    <w:rsid w:val="004A679D"/>
    <w:rsid w:val="004A756E"/>
    <w:rsid w:val="004B0FD9"/>
    <w:rsid w:val="004B1678"/>
    <w:rsid w:val="004B1EFE"/>
    <w:rsid w:val="004B2A54"/>
    <w:rsid w:val="004B318B"/>
    <w:rsid w:val="004B31E4"/>
    <w:rsid w:val="004B36DA"/>
    <w:rsid w:val="004B3823"/>
    <w:rsid w:val="004B393F"/>
    <w:rsid w:val="004B43EC"/>
    <w:rsid w:val="004B504B"/>
    <w:rsid w:val="004B5064"/>
    <w:rsid w:val="004B7DE4"/>
    <w:rsid w:val="004C0AB6"/>
    <w:rsid w:val="004C1E0D"/>
    <w:rsid w:val="004C2796"/>
    <w:rsid w:val="004C3E49"/>
    <w:rsid w:val="004C4327"/>
    <w:rsid w:val="004C6556"/>
    <w:rsid w:val="004C675D"/>
    <w:rsid w:val="004C776D"/>
    <w:rsid w:val="004C7A56"/>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2F7C"/>
    <w:rsid w:val="004F3788"/>
    <w:rsid w:val="004F4125"/>
    <w:rsid w:val="004F5344"/>
    <w:rsid w:val="004F5D3C"/>
    <w:rsid w:val="004F685D"/>
    <w:rsid w:val="004F6975"/>
    <w:rsid w:val="004F76D2"/>
    <w:rsid w:val="0050073C"/>
    <w:rsid w:val="00500C2F"/>
    <w:rsid w:val="00501987"/>
    <w:rsid w:val="00502100"/>
    <w:rsid w:val="005023C3"/>
    <w:rsid w:val="00502DA7"/>
    <w:rsid w:val="0050305F"/>
    <w:rsid w:val="00503567"/>
    <w:rsid w:val="005039DF"/>
    <w:rsid w:val="00503FD8"/>
    <w:rsid w:val="0050487D"/>
    <w:rsid w:val="00504CDB"/>
    <w:rsid w:val="00505891"/>
    <w:rsid w:val="00505909"/>
    <w:rsid w:val="00505CA6"/>
    <w:rsid w:val="00507573"/>
    <w:rsid w:val="005076F5"/>
    <w:rsid w:val="00507C85"/>
    <w:rsid w:val="00507E9B"/>
    <w:rsid w:val="00513B1F"/>
    <w:rsid w:val="00513F90"/>
    <w:rsid w:val="00514B66"/>
    <w:rsid w:val="00516469"/>
    <w:rsid w:val="00516E9B"/>
    <w:rsid w:val="0051798E"/>
    <w:rsid w:val="00517DF9"/>
    <w:rsid w:val="00520ECF"/>
    <w:rsid w:val="00521B4C"/>
    <w:rsid w:val="00521BB0"/>
    <w:rsid w:val="00521E25"/>
    <w:rsid w:val="00523068"/>
    <w:rsid w:val="0052394B"/>
    <w:rsid w:val="005243BB"/>
    <w:rsid w:val="00524A1B"/>
    <w:rsid w:val="0052525A"/>
    <w:rsid w:val="00525FAE"/>
    <w:rsid w:val="00526299"/>
    <w:rsid w:val="00526EDE"/>
    <w:rsid w:val="005316B6"/>
    <w:rsid w:val="00531F54"/>
    <w:rsid w:val="00533256"/>
    <w:rsid w:val="00533CD4"/>
    <w:rsid w:val="00533F9B"/>
    <w:rsid w:val="0053450A"/>
    <w:rsid w:val="00534E4C"/>
    <w:rsid w:val="0053539D"/>
    <w:rsid w:val="0053669F"/>
    <w:rsid w:val="005366FD"/>
    <w:rsid w:val="00536877"/>
    <w:rsid w:val="005403F6"/>
    <w:rsid w:val="005405B2"/>
    <w:rsid w:val="00540EAB"/>
    <w:rsid w:val="00543E5A"/>
    <w:rsid w:val="0054456F"/>
    <w:rsid w:val="00545066"/>
    <w:rsid w:val="0054524D"/>
    <w:rsid w:val="005461D8"/>
    <w:rsid w:val="005463A0"/>
    <w:rsid w:val="005468B3"/>
    <w:rsid w:val="00550789"/>
    <w:rsid w:val="00550EEA"/>
    <w:rsid w:val="00551803"/>
    <w:rsid w:val="00551B5C"/>
    <w:rsid w:val="00552EA7"/>
    <w:rsid w:val="00553607"/>
    <w:rsid w:val="00553F7E"/>
    <w:rsid w:val="00555391"/>
    <w:rsid w:val="0055614C"/>
    <w:rsid w:val="00556693"/>
    <w:rsid w:val="0055713E"/>
    <w:rsid w:val="00561DB0"/>
    <w:rsid w:val="00561EFD"/>
    <w:rsid w:val="00562025"/>
    <w:rsid w:val="005638B8"/>
    <w:rsid w:val="00563F10"/>
    <w:rsid w:val="00564D7F"/>
    <w:rsid w:val="005652C0"/>
    <w:rsid w:val="00565E3A"/>
    <w:rsid w:val="00570033"/>
    <w:rsid w:val="0057095D"/>
    <w:rsid w:val="00571801"/>
    <w:rsid w:val="00572565"/>
    <w:rsid w:val="00572A79"/>
    <w:rsid w:val="00572D19"/>
    <w:rsid w:val="005734D2"/>
    <w:rsid w:val="005739D6"/>
    <w:rsid w:val="005743D6"/>
    <w:rsid w:val="00574673"/>
    <w:rsid w:val="00574A43"/>
    <w:rsid w:val="00574D1A"/>
    <w:rsid w:val="005751DC"/>
    <w:rsid w:val="005752BB"/>
    <w:rsid w:val="0057576D"/>
    <w:rsid w:val="005764A7"/>
    <w:rsid w:val="0057681D"/>
    <w:rsid w:val="00576AA1"/>
    <w:rsid w:val="0057739A"/>
    <w:rsid w:val="00580391"/>
    <w:rsid w:val="00581AAC"/>
    <w:rsid w:val="005825A7"/>
    <w:rsid w:val="005827BB"/>
    <w:rsid w:val="00583A41"/>
    <w:rsid w:val="00583FDF"/>
    <w:rsid w:val="00585C65"/>
    <w:rsid w:val="005862B0"/>
    <w:rsid w:val="005867E4"/>
    <w:rsid w:val="00587726"/>
    <w:rsid w:val="00590010"/>
    <w:rsid w:val="005901D3"/>
    <w:rsid w:val="0059021A"/>
    <w:rsid w:val="00590FD7"/>
    <w:rsid w:val="0059260A"/>
    <w:rsid w:val="005934CB"/>
    <w:rsid w:val="00593E89"/>
    <w:rsid w:val="00595D36"/>
    <w:rsid w:val="0059768E"/>
    <w:rsid w:val="005A01C4"/>
    <w:rsid w:val="005A056B"/>
    <w:rsid w:val="005A1085"/>
    <w:rsid w:val="005A1EC1"/>
    <w:rsid w:val="005A29CF"/>
    <w:rsid w:val="005A57AF"/>
    <w:rsid w:val="005A58EF"/>
    <w:rsid w:val="005A5C87"/>
    <w:rsid w:val="005A7A54"/>
    <w:rsid w:val="005B06A2"/>
    <w:rsid w:val="005B2456"/>
    <w:rsid w:val="005B486B"/>
    <w:rsid w:val="005B744B"/>
    <w:rsid w:val="005C0089"/>
    <w:rsid w:val="005C07A4"/>
    <w:rsid w:val="005C2CB2"/>
    <w:rsid w:val="005C35DE"/>
    <w:rsid w:val="005C54AB"/>
    <w:rsid w:val="005C5B4F"/>
    <w:rsid w:val="005C6392"/>
    <w:rsid w:val="005D1F1E"/>
    <w:rsid w:val="005D2782"/>
    <w:rsid w:val="005D54A9"/>
    <w:rsid w:val="005D7B3D"/>
    <w:rsid w:val="005E03F8"/>
    <w:rsid w:val="005E1AAC"/>
    <w:rsid w:val="005E1D45"/>
    <w:rsid w:val="005E30D2"/>
    <w:rsid w:val="005E31B7"/>
    <w:rsid w:val="005E33AB"/>
    <w:rsid w:val="005E3A1E"/>
    <w:rsid w:val="005E407C"/>
    <w:rsid w:val="005E5B5B"/>
    <w:rsid w:val="005E7BC6"/>
    <w:rsid w:val="005F0B9A"/>
    <w:rsid w:val="005F2748"/>
    <w:rsid w:val="005F27C1"/>
    <w:rsid w:val="005F2B70"/>
    <w:rsid w:val="005F2CCB"/>
    <w:rsid w:val="005F4C71"/>
    <w:rsid w:val="005F5D64"/>
    <w:rsid w:val="005F7681"/>
    <w:rsid w:val="00600C3F"/>
    <w:rsid w:val="006026FA"/>
    <w:rsid w:val="00602987"/>
    <w:rsid w:val="00602AC5"/>
    <w:rsid w:val="006037C7"/>
    <w:rsid w:val="0060439C"/>
    <w:rsid w:val="006047DD"/>
    <w:rsid w:val="00604E87"/>
    <w:rsid w:val="00607571"/>
    <w:rsid w:val="0060779E"/>
    <w:rsid w:val="00607955"/>
    <w:rsid w:val="006108D6"/>
    <w:rsid w:val="00610B50"/>
    <w:rsid w:val="006118DF"/>
    <w:rsid w:val="00612928"/>
    <w:rsid w:val="00612F3A"/>
    <w:rsid w:val="00613724"/>
    <w:rsid w:val="006139C7"/>
    <w:rsid w:val="006142B3"/>
    <w:rsid w:val="00614E15"/>
    <w:rsid w:val="006151AE"/>
    <w:rsid w:val="0061531F"/>
    <w:rsid w:val="00615750"/>
    <w:rsid w:val="0061587F"/>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EBD"/>
    <w:rsid w:val="0063731B"/>
    <w:rsid w:val="00637B1A"/>
    <w:rsid w:val="00637B70"/>
    <w:rsid w:val="00640409"/>
    <w:rsid w:val="00640550"/>
    <w:rsid w:val="00641358"/>
    <w:rsid w:val="00642E77"/>
    <w:rsid w:val="00643956"/>
    <w:rsid w:val="006445B8"/>
    <w:rsid w:val="00644A83"/>
    <w:rsid w:val="0064533C"/>
    <w:rsid w:val="0064588E"/>
    <w:rsid w:val="006459A5"/>
    <w:rsid w:val="00645A23"/>
    <w:rsid w:val="00645E98"/>
    <w:rsid w:val="006461DE"/>
    <w:rsid w:val="006464DE"/>
    <w:rsid w:val="00647B52"/>
    <w:rsid w:val="00652B4B"/>
    <w:rsid w:val="00654DDE"/>
    <w:rsid w:val="00655048"/>
    <w:rsid w:val="0065689D"/>
    <w:rsid w:val="006568F9"/>
    <w:rsid w:val="00656E5C"/>
    <w:rsid w:val="00657F64"/>
    <w:rsid w:val="00660123"/>
    <w:rsid w:val="00661D7F"/>
    <w:rsid w:val="00663737"/>
    <w:rsid w:val="00663EA9"/>
    <w:rsid w:val="00664179"/>
    <w:rsid w:val="00667768"/>
    <w:rsid w:val="0066788E"/>
    <w:rsid w:val="00670E23"/>
    <w:rsid w:val="00671846"/>
    <w:rsid w:val="00672B71"/>
    <w:rsid w:val="0067312D"/>
    <w:rsid w:val="0067513A"/>
    <w:rsid w:val="006759BD"/>
    <w:rsid w:val="00676C22"/>
    <w:rsid w:val="00676CEB"/>
    <w:rsid w:val="00677B0D"/>
    <w:rsid w:val="0068053B"/>
    <w:rsid w:val="0068083F"/>
    <w:rsid w:val="00680AFE"/>
    <w:rsid w:val="006811F3"/>
    <w:rsid w:val="0068149C"/>
    <w:rsid w:val="00681818"/>
    <w:rsid w:val="00681BEA"/>
    <w:rsid w:val="00682541"/>
    <w:rsid w:val="00683B31"/>
    <w:rsid w:val="00683D30"/>
    <w:rsid w:val="00686D0E"/>
    <w:rsid w:val="00686DE6"/>
    <w:rsid w:val="00687123"/>
    <w:rsid w:val="00690099"/>
    <w:rsid w:val="0069315E"/>
    <w:rsid w:val="0069577D"/>
    <w:rsid w:val="00695F48"/>
    <w:rsid w:val="006A05DF"/>
    <w:rsid w:val="006A0C42"/>
    <w:rsid w:val="006A142E"/>
    <w:rsid w:val="006A3CEE"/>
    <w:rsid w:val="006A4679"/>
    <w:rsid w:val="006A4DD8"/>
    <w:rsid w:val="006A5C24"/>
    <w:rsid w:val="006A76DE"/>
    <w:rsid w:val="006B0094"/>
    <w:rsid w:val="006B00BC"/>
    <w:rsid w:val="006B0597"/>
    <w:rsid w:val="006B1949"/>
    <w:rsid w:val="006B1DDB"/>
    <w:rsid w:val="006B21DE"/>
    <w:rsid w:val="006B26BD"/>
    <w:rsid w:val="006B2823"/>
    <w:rsid w:val="006B4380"/>
    <w:rsid w:val="006B4ABA"/>
    <w:rsid w:val="006B5D5B"/>
    <w:rsid w:val="006B6E4C"/>
    <w:rsid w:val="006B77BF"/>
    <w:rsid w:val="006C1798"/>
    <w:rsid w:val="006C2848"/>
    <w:rsid w:val="006C2B13"/>
    <w:rsid w:val="006C313E"/>
    <w:rsid w:val="006C386B"/>
    <w:rsid w:val="006C406A"/>
    <w:rsid w:val="006C677C"/>
    <w:rsid w:val="006C6E2A"/>
    <w:rsid w:val="006C72F8"/>
    <w:rsid w:val="006D1799"/>
    <w:rsid w:val="006D197B"/>
    <w:rsid w:val="006D1D84"/>
    <w:rsid w:val="006D1F74"/>
    <w:rsid w:val="006D20FA"/>
    <w:rsid w:val="006D368A"/>
    <w:rsid w:val="006D4395"/>
    <w:rsid w:val="006E0610"/>
    <w:rsid w:val="006E12F6"/>
    <w:rsid w:val="006E1645"/>
    <w:rsid w:val="006E2648"/>
    <w:rsid w:val="006E3091"/>
    <w:rsid w:val="006E3EF9"/>
    <w:rsid w:val="006E4BC4"/>
    <w:rsid w:val="006E5040"/>
    <w:rsid w:val="006E6B8B"/>
    <w:rsid w:val="006E6B92"/>
    <w:rsid w:val="006E799E"/>
    <w:rsid w:val="006F4BFC"/>
    <w:rsid w:val="006F67A4"/>
    <w:rsid w:val="006F6CB8"/>
    <w:rsid w:val="006F6DB5"/>
    <w:rsid w:val="007000C7"/>
    <w:rsid w:val="00701AC6"/>
    <w:rsid w:val="00704873"/>
    <w:rsid w:val="00706EFE"/>
    <w:rsid w:val="0070706C"/>
    <w:rsid w:val="00707083"/>
    <w:rsid w:val="00707518"/>
    <w:rsid w:val="00710165"/>
    <w:rsid w:val="00712088"/>
    <w:rsid w:val="0071218B"/>
    <w:rsid w:val="007145CF"/>
    <w:rsid w:val="007149BC"/>
    <w:rsid w:val="00715A10"/>
    <w:rsid w:val="007200B7"/>
    <w:rsid w:val="0072023D"/>
    <w:rsid w:val="00720FFB"/>
    <w:rsid w:val="00721095"/>
    <w:rsid w:val="0072156A"/>
    <w:rsid w:val="00721A5E"/>
    <w:rsid w:val="00724355"/>
    <w:rsid w:val="007250BB"/>
    <w:rsid w:val="007261D9"/>
    <w:rsid w:val="0072635C"/>
    <w:rsid w:val="007263F2"/>
    <w:rsid w:val="00726529"/>
    <w:rsid w:val="00730F0B"/>
    <w:rsid w:val="00732030"/>
    <w:rsid w:val="007325C2"/>
    <w:rsid w:val="00735B91"/>
    <w:rsid w:val="007364FF"/>
    <w:rsid w:val="0073667A"/>
    <w:rsid w:val="00736BEF"/>
    <w:rsid w:val="00736DE1"/>
    <w:rsid w:val="00737483"/>
    <w:rsid w:val="00740415"/>
    <w:rsid w:val="00742645"/>
    <w:rsid w:val="007428A8"/>
    <w:rsid w:val="00742FB9"/>
    <w:rsid w:val="00743058"/>
    <w:rsid w:val="00745AAE"/>
    <w:rsid w:val="00746EE2"/>
    <w:rsid w:val="00747FD3"/>
    <w:rsid w:val="007500C1"/>
    <w:rsid w:val="0075120C"/>
    <w:rsid w:val="0075125B"/>
    <w:rsid w:val="007515B5"/>
    <w:rsid w:val="00753FD3"/>
    <w:rsid w:val="007542A4"/>
    <w:rsid w:val="00754E27"/>
    <w:rsid w:val="00755414"/>
    <w:rsid w:val="00755EE8"/>
    <w:rsid w:val="007568EF"/>
    <w:rsid w:val="0075786C"/>
    <w:rsid w:val="00760616"/>
    <w:rsid w:val="00760BF1"/>
    <w:rsid w:val="00761A3C"/>
    <w:rsid w:val="0076303D"/>
    <w:rsid w:val="007647BD"/>
    <w:rsid w:val="00766EE9"/>
    <w:rsid w:val="007676E9"/>
    <w:rsid w:val="00770756"/>
    <w:rsid w:val="0077258B"/>
    <w:rsid w:val="00772EC0"/>
    <w:rsid w:val="007737C4"/>
    <w:rsid w:val="007738FA"/>
    <w:rsid w:val="00774336"/>
    <w:rsid w:val="007771F1"/>
    <w:rsid w:val="007777FC"/>
    <w:rsid w:val="00780210"/>
    <w:rsid w:val="0078107D"/>
    <w:rsid w:val="00783D2C"/>
    <w:rsid w:val="007851E7"/>
    <w:rsid w:val="00785843"/>
    <w:rsid w:val="00785CCC"/>
    <w:rsid w:val="00786004"/>
    <w:rsid w:val="00786145"/>
    <w:rsid w:val="00786A54"/>
    <w:rsid w:val="0078748C"/>
    <w:rsid w:val="007875DA"/>
    <w:rsid w:val="00787A48"/>
    <w:rsid w:val="00791496"/>
    <w:rsid w:val="00791DBA"/>
    <w:rsid w:val="00791ECE"/>
    <w:rsid w:val="00792053"/>
    <w:rsid w:val="00792CFE"/>
    <w:rsid w:val="00792E9D"/>
    <w:rsid w:val="007938E0"/>
    <w:rsid w:val="00793AB1"/>
    <w:rsid w:val="00793D93"/>
    <w:rsid w:val="007948A8"/>
    <w:rsid w:val="007955BA"/>
    <w:rsid w:val="00795817"/>
    <w:rsid w:val="00795C5E"/>
    <w:rsid w:val="00796263"/>
    <w:rsid w:val="007A1973"/>
    <w:rsid w:val="007A1C1F"/>
    <w:rsid w:val="007A1FAA"/>
    <w:rsid w:val="007A27D9"/>
    <w:rsid w:val="007A4672"/>
    <w:rsid w:val="007A4B20"/>
    <w:rsid w:val="007A52DB"/>
    <w:rsid w:val="007A58A5"/>
    <w:rsid w:val="007A5CD3"/>
    <w:rsid w:val="007A7EB3"/>
    <w:rsid w:val="007B0841"/>
    <w:rsid w:val="007B147F"/>
    <w:rsid w:val="007B1B53"/>
    <w:rsid w:val="007B2487"/>
    <w:rsid w:val="007B3405"/>
    <w:rsid w:val="007B4045"/>
    <w:rsid w:val="007B4820"/>
    <w:rsid w:val="007B4CE5"/>
    <w:rsid w:val="007B51C0"/>
    <w:rsid w:val="007B56D4"/>
    <w:rsid w:val="007B599B"/>
    <w:rsid w:val="007B5C52"/>
    <w:rsid w:val="007B72C3"/>
    <w:rsid w:val="007B79CE"/>
    <w:rsid w:val="007B7C8E"/>
    <w:rsid w:val="007C1259"/>
    <w:rsid w:val="007C2DF0"/>
    <w:rsid w:val="007C368A"/>
    <w:rsid w:val="007C472B"/>
    <w:rsid w:val="007C58D8"/>
    <w:rsid w:val="007C61B8"/>
    <w:rsid w:val="007C6C3D"/>
    <w:rsid w:val="007D0FDC"/>
    <w:rsid w:val="007D11EE"/>
    <w:rsid w:val="007D1BF4"/>
    <w:rsid w:val="007D2935"/>
    <w:rsid w:val="007D2C4D"/>
    <w:rsid w:val="007D2E51"/>
    <w:rsid w:val="007D6961"/>
    <w:rsid w:val="007E0537"/>
    <w:rsid w:val="007E0B27"/>
    <w:rsid w:val="007E178F"/>
    <w:rsid w:val="007E1997"/>
    <w:rsid w:val="007E1B68"/>
    <w:rsid w:val="007E2764"/>
    <w:rsid w:val="007E2BF4"/>
    <w:rsid w:val="007E39A3"/>
    <w:rsid w:val="007E3B8F"/>
    <w:rsid w:val="007E7039"/>
    <w:rsid w:val="007E70FC"/>
    <w:rsid w:val="007F0122"/>
    <w:rsid w:val="007F0422"/>
    <w:rsid w:val="007F11BA"/>
    <w:rsid w:val="007F2FE6"/>
    <w:rsid w:val="007F30E7"/>
    <w:rsid w:val="007F34D7"/>
    <w:rsid w:val="007F3DDB"/>
    <w:rsid w:val="007F3FC3"/>
    <w:rsid w:val="007F402E"/>
    <w:rsid w:val="007F428E"/>
    <w:rsid w:val="007F4B4B"/>
    <w:rsid w:val="007F4E13"/>
    <w:rsid w:val="007F7B8D"/>
    <w:rsid w:val="00801DF8"/>
    <w:rsid w:val="00802566"/>
    <w:rsid w:val="00802A85"/>
    <w:rsid w:val="00802DF6"/>
    <w:rsid w:val="00803407"/>
    <w:rsid w:val="00803B36"/>
    <w:rsid w:val="00805DED"/>
    <w:rsid w:val="0080724F"/>
    <w:rsid w:val="0080781A"/>
    <w:rsid w:val="00807A5A"/>
    <w:rsid w:val="00810348"/>
    <w:rsid w:val="00811EB4"/>
    <w:rsid w:val="00813077"/>
    <w:rsid w:val="00814903"/>
    <w:rsid w:val="00814CE9"/>
    <w:rsid w:val="00821122"/>
    <w:rsid w:val="00821FDC"/>
    <w:rsid w:val="0082201E"/>
    <w:rsid w:val="00823790"/>
    <w:rsid w:val="008238DA"/>
    <w:rsid w:val="008238F6"/>
    <w:rsid w:val="008261E0"/>
    <w:rsid w:val="0082632E"/>
    <w:rsid w:val="00826678"/>
    <w:rsid w:val="00827E90"/>
    <w:rsid w:val="00830F63"/>
    <w:rsid w:val="008328AA"/>
    <w:rsid w:val="008332B2"/>
    <w:rsid w:val="008338F4"/>
    <w:rsid w:val="00833EA2"/>
    <w:rsid w:val="00834426"/>
    <w:rsid w:val="00834783"/>
    <w:rsid w:val="00834A36"/>
    <w:rsid w:val="008351FC"/>
    <w:rsid w:val="00835A84"/>
    <w:rsid w:val="00835AAC"/>
    <w:rsid w:val="00836E99"/>
    <w:rsid w:val="00840823"/>
    <w:rsid w:val="00840ECE"/>
    <w:rsid w:val="00841C2D"/>
    <w:rsid w:val="00843046"/>
    <w:rsid w:val="00843744"/>
    <w:rsid w:val="00843A63"/>
    <w:rsid w:val="00843D15"/>
    <w:rsid w:val="00843EBE"/>
    <w:rsid w:val="008446F8"/>
    <w:rsid w:val="00845AA1"/>
    <w:rsid w:val="00846ED4"/>
    <w:rsid w:val="00847BF9"/>
    <w:rsid w:val="008503BB"/>
    <w:rsid w:val="00850E0A"/>
    <w:rsid w:val="00851222"/>
    <w:rsid w:val="00851B63"/>
    <w:rsid w:val="00852782"/>
    <w:rsid w:val="00853175"/>
    <w:rsid w:val="0085366C"/>
    <w:rsid w:val="00853B2A"/>
    <w:rsid w:val="00854325"/>
    <w:rsid w:val="008546A5"/>
    <w:rsid w:val="008548C0"/>
    <w:rsid w:val="00857840"/>
    <w:rsid w:val="00857A6A"/>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2BAC"/>
    <w:rsid w:val="00872F5F"/>
    <w:rsid w:val="008735C9"/>
    <w:rsid w:val="00873B20"/>
    <w:rsid w:val="00873FF6"/>
    <w:rsid w:val="00876892"/>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7B9"/>
    <w:rsid w:val="008925FC"/>
    <w:rsid w:val="008935EB"/>
    <w:rsid w:val="00894B4F"/>
    <w:rsid w:val="00895586"/>
    <w:rsid w:val="00895AFE"/>
    <w:rsid w:val="0089647F"/>
    <w:rsid w:val="0089649E"/>
    <w:rsid w:val="008A26EC"/>
    <w:rsid w:val="008A2952"/>
    <w:rsid w:val="008A2B8F"/>
    <w:rsid w:val="008A31DF"/>
    <w:rsid w:val="008A324A"/>
    <w:rsid w:val="008A43D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F03"/>
    <w:rsid w:val="008C1940"/>
    <w:rsid w:val="008C35E9"/>
    <w:rsid w:val="008C417E"/>
    <w:rsid w:val="008C497C"/>
    <w:rsid w:val="008C4B57"/>
    <w:rsid w:val="008C79B6"/>
    <w:rsid w:val="008C7DAC"/>
    <w:rsid w:val="008D093D"/>
    <w:rsid w:val="008D09DD"/>
    <w:rsid w:val="008D0AE7"/>
    <w:rsid w:val="008D164B"/>
    <w:rsid w:val="008D2A00"/>
    <w:rsid w:val="008D500A"/>
    <w:rsid w:val="008D5C6D"/>
    <w:rsid w:val="008D767B"/>
    <w:rsid w:val="008E0783"/>
    <w:rsid w:val="008E0C4A"/>
    <w:rsid w:val="008E144E"/>
    <w:rsid w:val="008E1DB0"/>
    <w:rsid w:val="008E29AD"/>
    <w:rsid w:val="008E2E25"/>
    <w:rsid w:val="008E443D"/>
    <w:rsid w:val="008E46ED"/>
    <w:rsid w:val="008E480F"/>
    <w:rsid w:val="008E4C80"/>
    <w:rsid w:val="008E5127"/>
    <w:rsid w:val="008E670D"/>
    <w:rsid w:val="008E6864"/>
    <w:rsid w:val="008E6A21"/>
    <w:rsid w:val="008E742C"/>
    <w:rsid w:val="008E7443"/>
    <w:rsid w:val="008F1C88"/>
    <w:rsid w:val="008F1F10"/>
    <w:rsid w:val="008F23E2"/>
    <w:rsid w:val="008F4353"/>
    <w:rsid w:val="008F4B5E"/>
    <w:rsid w:val="008F59D0"/>
    <w:rsid w:val="008F5A17"/>
    <w:rsid w:val="008F5F70"/>
    <w:rsid w:val="008F6722"/>
    <w:rsid w:val="008F7051"/>
    <w:rsid w:val="008F7114"/>
    <w:rsid w:val="008F7965"/>
    <w:rsid w:val="00901BC4"/>
    <w:rsid w:val="0090304A"/>
    <w:rsid w:val="009030DD"/>
    <w:rsid w:val="00904853"/>
    <w:rsid w:val="00904E27"/>
    <w:rsid w:val="00905C22"/>
    <w:rsid w:val="00906D9A"/>
    <w:rsid w:val="009071D2"/>
    <w:rsid w:val="00907313"/>
    <w:rsid w:val="00907BFC"/>
    <w:rsid w:val="00907C90"/>
    <w:rsid w:val="00907F4E"/>
    <w:rsid w:val="0091214F"/>
    <w:rsid w:val="00912B51"/>
    <w:rsid w:val="009134D5"/>
    <w:rsid w:val="00914617"/>
    <w:rsid w:val="0091472F"/>
    <w:rsid w:val="00914CBE"/>
    <w:rsid w:val="0091623E"/>
    <w:rsid w:val="00916FC7"/>
    <w:rsid w:val="0092110A"/>
    <w:rsid w:val="00922386"/>
    <w:rsid w:val="00924210"/>
    <w:rsid w:val="00924C7D"/>
    <w:rsid w:val="0092662E"/>
    <w:rsid w:val="009277D7"/>
    <w:rsid w:val="00930AD1"/>
    <w:rsid w:val="00930D40"/>
    <w:rsid w:val="00931796"/>
    <w:rsid w:val="00932040"/>
    <w:rsid w:val="00932652"/>
    <w:rsid w:val="00932BB4"/>
    <w:rsid w:val="00932D22"/>
    <w:rsid w:val="0093368D"/>
    <w:rsid w:val="00933CFF"/>
    <w:rsid w:val="00935065"/>
    <w:rsid w:val="00936C63"/>
    <w:rsid w:val="00936C71"/>
    <w:rsid w:val="00936F29"/>
    <w:rsid w:val="009400E1"/>
    <w:rsid w:val="009410E6"/>
    <w:rsid w:val="00942CAF"/>
    <w:rsid w:val="00943D3C"/>
    <w:rsid w:val="00944AB3"/>
    <w:rsid w:val="00945132"/>
    <w:rsid w:val="009452A5"/>
    <w:rsid w:val="00945980"/>
    <w:rsid w:val="00945ABA"/>
    <w:rsid w:val="00946958"/>
    <w:rsid w:val="009472D6"/>
    <w:rsid w:val="00947662"/>
    <w:rsid w:val="00950D87"/>
    <w:rsid w:val="00951B2A"/>
    <w:rsid w:val="00951D37"/>
    <w:rsid w:val="00951D6B"/>
    <w:rsid w:val="00951FA2"/>
    <w:rsid w:val="00952D1F"/>
    <w:rsid w:val="0095382C"/>
    <w:rsid w:val="00953C65"/>
    <w:rsid w:val="00954506"/>
    <w:rsid w:val="0095452E"/>
    <w:rsid w:val="00954D27"/>
    <w:rsid w:val="009562A5"/>
    <w:rsid w:val="009568BC"/>
    <w:rsid w:val="00956C51"/>
    <w:rsid w:val="0095734A"/>
    <w:rsid w:val="00960CE3"/>
    <w:rsid w:val="00960E20"/>
    <w:rsid w:val="009655BC"/>
    <w:rsid w:val="0096638A"/>
    <w:rsid w:val="0096681B"/>
    <w:rsid w:val="00966978"/>
    <w:rsid w:val="00967D3A"/>
    <w:rsid w:val="00967DAD"/>
    <w:rsid w:val="0097030F"/>
    <w:rsid w:val="00972112"/>
    <w:rsid w:val="009727B0"/>
    <w:rsid w:val="00972FF3"/>
    <w:rsid w:val="0097312E"/>
    <w:rsid w:val="00973253"/>
    <w:rsid w:val="00974E57"/>
    <w:rsid w:val="00974F13"/>
    <w:rsid w:val="009751C3"/>
    <w:rsid w:val="00976A6B"/>
    <w:rsid w:val="00977EC3"/>
    <w:rsid w:val="00980703"/>
    <w:rsid w:val="0098093F"/>
    <w:rsid w:val="00982E48"/>
    <w:rsid w:val="00982F06"/>
    <w:rsid w:val="00984C19"/>
    <w:rsid w:val="009853C6"/>
    <w:rsid w:val="00985500"/>
    <w:rsid w:val="00985ABB"/>
    <w:rsid w:val="00986020"/>
    <w:rsid w:val="0099059E"/>
    <w:rsid w:val="00990D16"/>
    <w:rsid w:val="00993B4E"/>
    <w:rsid w:val="00993B6D"/>
    <w:rsid w:val="00995572"/>
    <w:rsid w:val="00995BBD"/>
    <w:rsid w:val="009963E9"/>
    <w:rsid w:val="00997645"/>
    <w:rsid w:val="009A035F"/>
    <w:rsid w:val="009A05F5"/>
    <w:rsid w:val="009A0B4E"/>
    <w:rsid w:val="009A0CBF"/>
    <w:rsid w:val="009A1820"/>
    <w:rsid w:val="009A2E8E"/>
    <w:rsid w:val="009A3B6D"/>
    <w:rsid w:val="009A4223"/>
    <w:rsid w:val="009A4429"/>
    <w:rsid w:val="009A4D42"/>
    <w:rsid w:val="009B0BFD"/>
    <w:rsid w:val="009B109E"/>
    <w:rsid w:val="009B158F"/>
    <w:rsid w:val="009B1A67"/>
    <w:rsid w:val="009B24AC"/>
    <w:rsid w:val="009B2C23"/>
    <w:rsid w:val="009B3007"/>
    <w:rsid w:val="009B415F"/>
    <w:rsid w:val="009B4195"/>
    <w:rsid w:val="009B4E11"/>
    <w:rsid w:val="009B4F42"/>
    <w:rsid w:val="009B62A3"/>
    <w:rsid w:val="009C01A0"/>
    <w:rsid w:val="009C079A"/>
    <w:rsid w:val="009C1354"/>
    <w:rsid w:val="009C1922"/>
    <w:rsid w:val="009C1A07"/>
    <w:rsid w:val="009C29BB"/>
    <w:rsid w:val="009C3BFC"/>
    <w:rsid w:val="009C46DD"/>
    <w:rsid w:val="009C5E05"/>
    <w:rsid w:val="009C7CE8"/>
    <w:rsid w:val="009D0333"/>
    <w:rsid w:val="009D0487"/>
    <w:rsid w:val="009D1928"/>
    <w:rsid w:val="009D32F0"/>
    <w:rsid w:val="009D4613"/>
    <w:rsid w:val="009D46BE"/>
    <w:rsid w:val="009D5AC7"/>
    <w:rsid w:val="009D795E"/>
    <w:rsid w:val="009E0D41"/>
    <w:rsid w:val="009E0E4D"/>
    <w:rsid w:val="009E13E1"/>
    <w:rsid w:val="009E22AA"/>
    <w:rsid w:val="009E2427"/>
    <w:rsid w:val="009E26EE"/>
    <w:rsid w:val="009E2D30"/>
    <w:rsid w:val="009E2FB2"/>
    <w:rsid w:val="009E3ED1"/>
    <w:rsid w:val="009E4258"/>
    <w:rsid w:val="009E5048"/>
    <w:rsid w:val="009E5223"/>
    <w:rsid w:val="009E564D"/>
    <w:rsid w:val="009E5EB9"/>
    <w:rsid w:val="009E6F35"/>
    <w:rsid w:val="009F0081"/>
    <w:rsid w:val="009F0749"/>
    <w:rsid w:val="009F12BA"/>
    <w:rsid w:val="009F1E09"/>
    <w:rsid w:val="009F20BA"/>
    <w:rsid w:val="009F243F"/>
    <w:rsid w:val="009F32EA"/>
    <w:rsid w:val="009F3FD5"/>
    <w:rsid w:val="009F564B"/>
    <w:rsid w:val="009F61DA"/>
    <w:rsid w:val="009F6DB7"/>
    <w:rsid w:val="009F708B"/>
    <w:rsid w:val="00A0149C"/>
    <w:rsid w:val="00A02680"/>
    <w:rsid w:val="00A02C16"/>
    <w:rsid w:val="00A04CE5"/>
    <w:rsid w:val="00A052E5"/>
    <w:rsid w:val="00A102E6"/>
    <w:rsid w:val="00A107D4"/>
    <w:rsid w:val="00A1297D"/>
    <w:rsid w:val="00A12B9F"/>
    <w:rsid w:val="00A131C0"/>
    <w:rsid w:val="00A13B15"/>
    <w:rsid w:val="00A153FC"/>
    <w:rsid w:val="00A15754"/>
    <w:rsid w:val="00A15B24"/>
    <w:rsid w:val="00A1609A"/>
    <w:rsid w:val="00A1629B"/>
    <w:rsid w:val="00A1701B"/>
    <w:rsid w:val="00A178F8"/>
    <w:rsid w:val="00A179D5"/>
    <w:rsid w:val="00A17D7B"/>
    <w:rsid w:val="00A20C85"/>
    <w:rsid w:val="00A20F15"/>
    <w:rsid w:val="00A20F63"/>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4FA4"/>
    <w:rsid w:val="00A35B04"/>
    <w:rsid w:val="00A362C8"/>
    <w:rsid w:val="00A36C31"/>
    <w:rsid w:val="00A411CC"/>
    <w:rsid w:val="00A41883"/>
    <w:rsid w:val="00A418B3"/>
    <w:rsid w:val="00A42F66"/>
    <w:rsid w:val="00A42F8C"/>
    <w:rsid w:val="00A45499"/>
    <w:rsid w:val="00A463E0"/>
    <w:rsid w:val="00A466CA"/>
    <w:rsid w:val="00A50338"/>
    <w:rsid w:val="00A50786"/>
    <w:rsid w:val="00A5083F"/>
    <w:rsid w:val="00A5355B"/>
    <w:rsid w:val="00A540B9"/>
    <w:rsid w:val="00A5609F"/>
    <w:rsid w:val="00A56998"/>
    <w:rsid w:val="00A57B1E"/>
    <w:rsid w:val="00A57F73"/>
    <w:rsid w:val="00A60813"/>
    <w:rsid w:val="00A608B2"/>
    <w:rsid w:val="00A61026"/>
    <w:rsid w:val="00A61324"/>
    <w:rsid w:val="00A6147C"/>
    <w:rsid w:val="00A6162D"/>
    <w:rsid w:val="00A61971"/>
    <w:rsid w:val="00A61BE2"/>
    <w:rsid w:val="00A61F9E"/>
    <w:rsid w:val="00A62077"/>
    <w:rsid w:val="00A62257"/>
    <w:rsid w:val="00A63E71"/>
    <w:rsid w:val="00A65A00"/>
    <w:rsid w:val="00A65C35"/>
    <w:rsid w:val="00A67EC4"/>
    <w:rsid w:val="00A718CE"/>
    <w:rsid w:val="00A72CC8"/>
    <w:rsid w:val="00A73117"/>
    <w:rsid w:val="00A73251"/>
    <w:rsid w:val="00A73CFC"/>
    <w:rsid w:val="00A73EA6"/>
    <w:rsid w:val="00A74478"/>
    <w:rsid w:val="00A7622C"/>
    <w:rsid w:val="00A76332"/>
    <w:rsid w:val="00A80FAA"/>
    <w:rsid w:val="00A8109D"/>
    <w:rsid w:val="00A81296"/>
    <w:rsid w:val="00A8193D"/>
    <w:rsid w:val="00A82C61"/>
    <w:rsid w:val="00A830B9"/>
    <w:rsid w:val="00A83393"/>
    <w:rsid w:val="00A84B86"/>
    <w:rsid w:val="00A85EFE"/>
    <w:rsid w:val="00A874A7"/>
    <w:rsid w:val="00A87649"/>
    <w:rsid w:val="00A90AAA"/>
    <w:rsid w:val="00A91A41"/>
    <w:rsid w:val="00A91C52"/>
    <w:rsid w:val="00A91D4B"/>
    <w:rsid w:val="00A9269C"/>
    <w:rsid w:val="00A92D6A"/>
    <w:rsid w:val="00A944F0"/>
    <w:rsid w:val="00A94BE4"/>
    <w:rsid w:val="00A94C20"/>
    <w:rsid w:val="00A967AB"/>
    <w:rsid w:val="00A96DD6"/>
    <w:rsid w:val="00A970E9"/>
    <w:rsid w:val="00A97B11"/>
    <w:rsid w:val="00AA14BB"/>
    <w:rsid w:val="00AA1E01"/>
    <w:rsid w:val="00AA30DC"/>
    <w:rsid w:val="00AA34ED"/>
    <w:rsid w:val="00AA34F2"/>
    <w:rsid w:val="00AA3E3E"/>
    <w:rsid w:val="00AA4366"/>
    <w:rsid w:val="00AA5B89"/>
    <w:rsid w:val="00AA694D"/>
    <w:rsid w:val="00AB1CC2"/>
    <w:rsid w:val="00AB379C"/>
    <w:rsid w:val="00AB38A8"/>
    <w:rsid w:val="00AB3D6E"/>
    <w:rsid w:val="00AB4748"/>
    <w:rsid w:val="00AB6D31"/>
    <w:rsid w:val="00AB7E63"/>
    <w:rsid w:val="00AC0003"/>
    <w:rsid w:val="00AC102F"/>
    <w:rsid w:val="00AC35DB"/>
    <w:rsid w:val="00AC39D3"/>
    <w:rsid w:val="00AC4603"/>
    <w:rsid w:val="00AC4724"/>
    <w:rsid w:val="00AC612B"/>
    <w:rsid w:val="00AC73E7"/>
    <w:rsid w:val="00AD037C"/>
    <w:rsid w:val="00AD0FC6"/>
    <w:rsid w:val="00AD1478"/>
    <w:rsid w:val="00AD279D"/>
    <w:rsid w:val="00AD28CE"/>
    <w:rsid w:val="00AD2AD0"/>
    <w:rsid w:val="00AD478B"/>
    <w:rsid w:val="00AD4EE2"/>
    <w:rsid w:val="00AD50D2"/>
    <w:rsid w:val="00AD5FFF"/>
    <w:rsid w:val="00AD6146"/>
    <w:rsid w:val="00AD6399"/>
    <w:rsid w:val="00AD6D13"/>
    <w:rsid w:val="00AE036B"/>
    <w:rsid w:val="00AE06F8"/>
    <w:rsid w:val="00AE0D54"/>
    <w:rsid w:val="00AE0D95"/>
    <w:rsid w:val="00AE1318"/>
    <w:rsid w:val="00AE2FE1"/>
    <w:rsid w:val="00AE305D"/>
    <w:rsid w:val="00AE40EC"/>
    <w:rsid w:val="00AE4A7B"/>
    <w:rsid w:val="00AE5C1F"/>
    <w:rsid w:val="00AE66C1"/>
    <w:rsid w:val="00AE692C"/>
    <w:rsid w:val="00AE74AE"/>
    <w:rsid w:val="00AF069D"/>
    <w:rsid w:val="00AF122F"/>
    <w:rsid w:val="00AF158F"/>
    <w:rsid w:val="00AF2820"/>
    <w:rsid w:val="00AF3085"/>
    <w:rsid w:val="00AF34E1"/>
    <w:rsid w:val="00AF3775"/>
    <w:rsid w:val="00AF5041"/>
    <w:rsid w:val="00AF5461"/>
    <w:rsid w:val="00AF5771"/>
    <w:rsid w:val="00AF5A97"/>
    <w:rsid w:val="00AF5EAA"/>
    <w:rsid w:val="00AF6626"/>
    <w:rsid w:val="00B003D5"/>
    <w:rsid w:val="00B00FD1"/>
    <w:rsid w:val="00B013C7"/>
    <w:rsid w:val="00B01631"/>
    <w:rsid w:val="00B029E2"/>
    <w:rsid w:val="00B03232"/>
    <w:rsid w:val="00B042DD"/>
    <w:rsid w:val="00B04894"/>
    <w:rsid w:val="00B04D1E"/>
    <w:rsid w:val="00B0550A"/>
    <w:rsid w:val="00B10CC4"/>
    <w:rsid w:val="00B111E6"/>
    <w:rsid w:val="00B11709"/>
    <w:rsid w:val="00B119D2"/>
    <w:rsid w:val="00B132A7"/>
    <w:rsid w:val="00B13C1B"/>
    <w:rsid w:val="00B14386"/>
    <w:rsid w:val="00B158A4"/>
    <w:rsid w:val="00B210BA"/>
    <w:rsid w:val="00B212F3"/>
    <w:rsid w:val="00B225D3"/>
    <w:rsid w:val="00B27BF0"/>
    <w:rsid w:val="00B31BA2"/>
    <w:rsid w:val="00B3222E"/>
    <w:rsid w:val="00B32713"/>
    <w:rsid w:val="00B334F4"/>
    <w:rsid w:val="00B33ECB"/>
    <w:rsid w:val="00B37886"/>
    <w:rsid w:val="00B404F9"/>
    <w:rsid w:val="00B40968"/>
    <w:rsid w:val="00B41740"/>
    <w:rsid w:val="00B41C40"/>
    <w:rsid w:val="00B422E2"/>
    <w:rsid w:val="00B423F4"/>
    <w:rsid w:val="00B426CC"/>
    <w:rsid w:val="00B4331E"/>
    <w:rsid w:val="00B43539"/>
    <w:rsid w:val="00B46908"/>
    <w:rsid w:val="00B46910"/>
    <w:rsid w:val="00B51BF4"/>
    <w:rsid w:val="00B53903"/>
    <w:rsid w:val="00B55BA6"/>
    <w:rsid w:val="00B5661A"/>
    <w:rsid w:val="00B60C5C"/>
    <w:rsid w:val="00B62B43"/>
    <w:rsid w:val="00B642C7"/>
    <w:rsid w:val="00B6481E"/>
    <w:rsid w:val="00B64BE8"/>
    <w:rsid w:val="00B6515B"/>
    <w:rsid w:val="00B65C67"/>
    <w:rsid w:val="00B660AC"/>
    <w:rsid w:val="00B70344"/>
    <w:rsid w:val="00B70391"/>
    <w:rsid w:val="00B7131F"/>
    <w:rsid w:val="00B7202F"/>
    <w:rsid w:val="00B724DD"/>
    <w:rsid w:val="00B72B1C"/>
    <w:rsid w:val="00B7694E"/>
    <w:rsid w:val="00B8061E"/>
    <w:rsid w:val="00B80712"/>
    <w:rsid w:val="00B80D22"/>
    <w:rsid w:val="00B811EC"/>
    <w:rsid w:val="00B819BF"/>
    <w:rsid w:val="00B81F95"/>
    <w:rsid w:val="00B8379C"/>
    <w:rsid w:val="00B8544E"/>
    <w:rsid w:val="00B86423"/>
    <w:rsid w:val="00B86A6E"/>
    <w:rsid w:val="00B86F50"/>
    <w:rsid w:val="00B900BB"/>
    <w:rsid w:val="00B901D0"/>
    <w:rsid w:val="00B90274"/>
    <w:rsid w:val="00B90323"/>
    <w:rsid w:val="00B91457"/>
    <w:rsid w:val="00B91481"/>
    <w:rsid w:val="00B917C2"/>
    <w:rsid w:val="00B91C7E"/>
    <w:rsid w:val="00B9263D"/>
    <w:rsid w:val="00B93824"/>
    <w:rsid w:val="00B9417F"/>
    <w:rsid w:val="00B94CAC"/>
    <w:rsid w:val="00B9512A"/>
    <w:rsid w:val="00B96EB3"/>
    <w:rsid w:val="00B97F19"/>
    <w:rsid w:val="00BA02B9"/>
    <w:rsid w:val="00BA02D0"/>
    <w:rsid w:val="00BA1203"/>
    <w:rsid w:val="00BA1229"/>
    <w:rsid w:val="00BA14CC"/>
    <w:rsid w:val="00BA336E"/>
    <w:rsid w:val="00BA4156"/>
    <w:rsid w:val="00BA434E"/>
    <w:rsid w:val="00BA4661"/>
    <w:rsid w:val="00BA5A27"/>
    <w:rsid w:val="00BA5BBA"/>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73F"/>
    <w:rsid w:val="00BB47EF"/>
    <w:rsid w:val="00BB57E4"/>
    <w:rsid w:val="00BB64D4"/>
    <w:rsid w:val="00BB695D"/>
    <w:rsid w:val="00BB75A7"/>
    <w:rsid w:val="00BC0804"/>
    <w:rsid w:val="00BC106A"/>
    <w:rsid w:val="00BC106B"/>
    <w:rsid w:val="00BC1557"/>
    <w:rsid w:val="00BC1842"/>
    <w:rsid w:val="00BC1A5D"/>
    <w:rsid w:val="00BC20D4"/>
    <w:rsid w:val="00BC2176"/>
    <w:rsid w:val="00BC259E"/>
    <w:rsid w:val="00BC2992"/>
    <w:rsid w:val="00BC2A81"/>
    <w:rsid w:val="00BC35F4"/>
    <w:rsid w:val="00BC3925"/>
    <w:rsid w:val="00BC3E17"/>
    <w:rsid w:val="00BC48F1"/>
    <w:rsid w:val="00BC51F1"/>
    <w:rsid w:val="00BC5541"/>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139"/>
    <w:rsid w:val="00BD7A37"/>
    <w:rsid w:val="00BD7FB8"/>
    <w:rsid w:val="00BE03AA"/>
    <w:rsid w:val="00BE1668"/>
    <w:rsid w:val="00BE246A"/>
    <w:rsid w:val="00BE27CA"/>
    <w:rsid w:val="00BE3D83"/>
    <w:rsid w:val="00BE3F9B"/>
    <w:rsid w:val="00BE4DAA"/>
    <w:rsid w:val="00BE52FB"/>
    <w:rsid w:val="00BE5A12"/>
    <w:rsid w:val="00BE64FB"/>
    <w:rsid w:val="00BE76C5"/>
    <w:rsid w:val="00BE7B17"/>
    <w:rsid w:val="00BF09EC"/>
    <w:rsid w:val="00BF0B67"/>
    <w:rsid w:val="00BF2C6C"/>
    <w:rsid w:val="00BF2E19"/>
    <w:rsid w:val="00BF355C"/>
    <w:rsid w:val="00BF463A"/>
    <w:rsid w:val="00BF4FF8"/>
    <w:rsid w:val="00BF630D"/>
    <w:rsid w:val="00C005BE"/>
    <w:rsid w:val="00C01413"/>
    <w:rsid w:val="00C01460"/>
    <w:rsid w:val="00C041FB"/>
    <w:rsid w:val="00C0460E"/>
    <w:rsid w:val="00C04DC1"/>
    <w:rsid w:val="00C052BA"/>
    <w:rsid w:val="00C05C2C"/>
    <w:rsid w:val="00C05F61"/>
    <w:rsid w:val="00C06111"/>
    <w:rsid w:val="00C06D27"/>
    <w:rsid w:val="00C07074"/>
    <w:rsid w:val="00C07B77"/>
    <w:rsid w:val="00C104B5"/>
    <w:rsid w:val="00C1094A"/>
    <w:rsid w:val="00C109FD"/>
    <w:rsid w:val="00C10A57"/>
    <w:rsid w:val="00C11B75"/>
    <w:rsid w:val="00C121D3"/>
    <w:rsid w:val="00C12A04"/>
    <w:rsid w:val="00C12F11"/>
    <w:rsid w:val="00C14B03"/>
    <w:rsid w:val="00C14F02"/>
    <w:rsid w:val="00C16304"/>
    <w:rsid w:val="00C1695A"/>
    <w:rsid w:val="00C17EE0"/>
    <w:rsid w:val="00C20288"/>
    <w:rsid w:val="00C206A6"/>
    <w:rsid w:val="00C21930"/>
    <w:rsid w:val="00C221DD"/>
    <w:rsid w:val="00C22E42"/>
    <w:rsid w:val="00C24A0A"/>
    <w:rsid w:val="00C24A42"/>
    <w:rsid w:val="00C24ABE"/>
    <w:rsid w:val="00C262B8"/>
    <w:rsid w:val="00C26D1B"/>
    <w:rsid w:val="00C26E64"/>
    <w:rsid w:val="00C27638"/>
    <w:rsid w:val="00C2782F"/>
    <w:rsid w:val="00C27DDF"/>
    <w:rsid w:val="00C30F3E"/>
    <w:rsid w:val="00C32151"/>
    <w:rsid w:val="00C33A7E"/>
    <w:rsid w:val="00C348FB"/>
    <w:rsid w:val="00C34BE7"/>
    <w:rsid w:val="00C3561B"/>
    <w:rsid w:val="00C35B92"/>
    <w:rsid w:val="00C35C56"/>
    <w:rsid w:val="00C35D0A"/>
    <w:rsid w:val="00C4065D"/>
    <w:rsid w:val="00C406D0"/>
    <w:rsid w:val="00C40B3E"/>
    <w:rsid w:val="00C4273F"/>
    <w:rsid w:val="00C42A73"/>
    <w:rsid w:val="00C436CF"/>
    <w:rsid w:val="00C44A98"/>
    <w:rsid w:val="00C4787A"/>
    <w:rsid w:val="00C50F5B"/>
    <w:rsid w:val="00C529E0"/>
    <w:rsid w:val="00C54A49"/>
    <w:rsid w:val="00C559CB"/>
    <w:rsid w:val="00C55EE5"/>
    <w:rsid w:val="00C56F65"/>
    <w:rsid w:val="00C57910"/>
    <w:rsid w:val="00C612B4"/>
    <w:rsid w:val="00C612C8"/>
    <w:rsid w:val="00C6299B"/>
    <w:rsid w:val="00C62DDF"/>
    <w:rsid w:val="00C63128"/>
    <w:rsid w:val="00C6394F"/>
    <w:rsid w:val="00C64B33"/>
    <w:rsid w:val="00C6572D"/>
    <w:rsid w:val="00C677E5"/>
    <w:rsid w:val="00C710E4"/>
    <w:rsid w:val="00C719DA"/>
    <w:rsid w:val="00C7531D"/>
    <w:rsid w:val="00C754C9"/>
    <w:rsid w:val="00C76A8E"/>
    <w:rsid w:val="00C8117D"/>
    <w:rsid w:val="00C813D0"/>
    <w:rsid w:val="00C8354B"/>
    <w:rsid w:val="00C85588"/>
    <w:rsid w:val="00C85973"/>
    <w:rsid w:val="00C860AC"/>
    <w:rsid w:val="00C86B69"/>
    <w:rsid w:val="00C86D15"/>
    <w:rsid w:val="00C90453"/>
    <w:rsid w:val="00C91B42"/>
    <w:rsid w:val="00C94146"/>
    <w:rsid w:val="00C94EAC"/>
    <w:rsid w:val="00C97227"/>
    <w:rsid w:val="00C978F6"/>
    <w:rsid w:val="00C97970"/>
    <w:rsid w:val="00CA05F5"/>
    <w:rsid w:val="00CA19C2"/>
    <w:rsid w:val="00CA36AB"/>
    <w:rsid w:val="00CA36B4"/>
    <w:rsid w:val="00CA4674"/>
    <w:rsid w:val="00CA4D24"/>
    <w:rsid w:val="00CA5829"/>
    <w:rsid w:val="00CA5853"/>
    <w:rsid w:val="00CA6C3F"/>
    <w:rsid w:val="00CA7C51"/>
    <w:rsid w:val="00CB10D4"/>
    <w:rsid w:val="00CB1736"/>
    <w:rsid w:val="00CB1B2A"/>
    <w:rsid w:val="00CB2BD2"/>
    <w:rsid w:val="00CB381C"/>
    <w:rsid w:val="00CB39D4"/>
    <w:rsid w:val="00CB795C"/>
    <w:rsid w:val="00CC036C"/>
    <w:rsid w:val="00CC13FC"/>
    <w:rsid w:val="00CC1573"/>
    <w:rsid w:val="00CC1E17"/>
    <w:rsid w:val="00CC536E"/>
    <w:rsid w:val="00CC703A"/>
    <w:rsid w:val="00CC748A"/>
    <w:rsid w:val="00CC7534"/>
    <w:rsid w:val="00CC7D98"/>
    <w:rsid w:val="00CD0450"/>
    <w:rsid w:val="00CD0A25"/>
    <w:rsid w:val="00CD0D9E"/>
    <w:rsid w:val="00CD12BD"/>
    <w:rsid w:val="00CD1589"/>
    <w:rsid w:val="00CD1722"/>
    <w:rsid w:val="00CD1866"/>
    <w:rsid w:val="00CD26EF"/>
    <w:rsid w:val="00CD2DF0"/>
    <w:rsid w:val="00CD3F7C"/>
    <w:rsid w:val="00CD4BC3"/>
    <w:rsid w:val="00CD4C78"/>
    <w:rsid w:val="00CD4CC1"/>
    <w:rsid w:val="00CD4DBA"/>
    <w:rsid w:val="00CD514F"/>
    <w:rsid w:val="00CD59ED"/>
    <w:rsid w:val="00CD5AAC"/>
    <w:rsid w:val="00CD6001"/>
    <w:rsid w:val="00CD6A9B"/>
    <w:rsid w:val="00CD7530"/>
    <w:rsid w:val="00CE0964"/>
    <w:rsid w:val="00CE2013"/>
    <w:rsid w:val="00CE2240"/>
    <w:rsid w:val="00CE2755"/>
    <w:rsid w:val="00CE3511"/>
    <w:rsid w:val="00CE3E0C"/>
    <w:rsid w:val="00CE5AFB"/>
    <w:rsid w:val="00CE6064"/>
    <w:rsid w:val="00CE639A"/>
    <w:rsid w:val="00CE784A"/>
    <w:rsid w:val="00CE7E97"/>
    <w:rsid w:val="00CF09B9"/>
    <w:rsid w:val="00CF27B3"/>
    <w:rsid w:val="00CF2A09"/>
    <w:rsid w:val="00CF6AC5"/>
    <w:rsid w:val="00CF73CC"/>
    <w:rsid w:val="00D0000F"/>
    <w:rsid w:val="00D0042A"/>
    <w:rsid w:val="00D0091B"/>
    <w:rsid w:val="00D01608"/>
    <w:rsid w:val="00D01E1B"/>
    <w:rsid w:val="00D030FF"/>
    <w:rsid w:val="00D039C0"/>
    <w:rsid w:val="00D04630"/>
    <w:rsid w:val="00D05834"/>
    <w:rsid w:val="00D06094"/>
    <w:rsid w:val="00D10CD2"/>
    <w:rsid w:val="00D11DE9"/>
    <w:rsid w:val="00D13AA6"/>
    <w:rsid w:val="00D13ABC"/>
    <w:rsid w:val="00D14A6A"/>
    <w:rsid w:val="00D21AA1"/>
    <w:rsid w:val="00D21EFE"/>
    <w:rsid w:val="00D22D85"/>
    <w:rsid w:val="00D23997"/>
    <w:rsid w:val="00D23BA7"/>
    <w:rsid w:val="00D23D84"/>
    <w:rsid w:val="00D2458E"/>
    <w:rsid w:val="00D2461F"/>
    <w:rsid w:val="00D24799"/>
    <w:rsid w:val="00D24B36"/>
    <w:rsid w:val="00D24E15"/>
    <w:rsid w:val="00D259AA"/>
    <w:rsid w:val="00D26066"/>
    <w:rsid w:val="00D26237"/>
    <w:rsid w:val="00D2662E"/>
    <w:rsid w:val="00D26A0F"/>
    <w:rsid w:val="00D31802"/>
    <w:rsid w:val="00D318CB"/>
    <w:rsid w:val="00D31C6D"/>
    <w:rsid w:val="00D31EFB"/>
    <w:rsid w:val="00D35073"/>
    <w:rsid w:val="00D356FE"/>
    <w:rsid w:val="00D3587A"/>
    <w:rsid w:val="00D35DAB"/>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3DBD"/>
    <w:rsid w:val="00D540AC"/>
    <w:rsid w:val="00D54673"/>
    <w:rsid w:val="00D5511E"/>
    <w:rsid w:val="00D56928"/>
    <w:rsid w:val="00D57EBE"/>
    <w:rsid w:val="00D61AD6"/>
    <w:rsid w:val="00D6213E"/>
    <w:rsid w:val="00D627FE"/>
    <w:rsid w:val="00D62A84"/>
    <w:rsid w:val="00D62D6B"/>
    <w:rsid w:val="00D63DA5"/>
    <w:rsid w:val="00D6450F"/>
    <w:rsid w:val="00D64650"/>
    <w:rsid w:val="00D652FF"/>
    <w:rsid w:val="00D6588B"/>
    <w:rsid w:val="00D66740"/>
    <w:rsid w:val="00D673C4"/>
    <w:rsid w:val="00D674AB"/>
    <w:rsid w:val="00D676CF"/>
    <w:rsid w:val="00D70EDB"/>
    <w:rsid w:val="00D71181"/>
    <w:rsid w:val="00D7122A"/>
    <w:rsid w:val="00D71B67"/>
    <w:rsid w:val="00D72951"/>
    <w:rsid w:val="00D7316B"/>
    <w:rsid w:val="00D73D5B"/>
    <w:rsid w:val="00D74897"/>
    <w:rsid w:val="00D74CA1"/>
    <w:rsid w:val="00D75ED4"/>
    <w:rsid w:val="00D76A0C"/>
    <w:rsid w:val="00D77481"/>
    <w:rsid w:val="00D779D5"/>
    <w:rsid w:val="00D8160D"/>
    <w:rsid w:val="00D81B43"/>
    <w:rsid w:val="00D81D08"/>
    <w:rsid w:val="00D842AE"/>
    <w:rsid w:val="00D90066"/>
    <w:rsid w:val="00D907DE"/>
    <w:rsid w:val="00D915F0"/>
    <w:rsid w:val="00D93E71"/>
    <w:rsid w:val="00D956B9"/>
    <w:rsid w:val="00D95DF5"/>
    <w:rsid w:val="00DA13C2"/>
    <w:rsid w:val="00DA2AC2"/>
    <w:rsid w:val="00DA2EF2"/>
    <w:rsid w:val="00DA4B58"/>
    <w:rsid w:val="00DA6A3D"/>
    <w:rsid w:val="00DA6D44"/>
    <w:rsid w:val="00DB0373"/>
    <w:rsid w:val="00DB1A2E"/>
    <w:rsid w:val="00DB3D17"/>
    <w:rsid w:val="00DB474F"/>
    <w:rsid w:val="00DB478C"/>
    <w:rsid w:val="00DB50C6"/>
    <w:rsid w:val="00DB56B9"/>
    <w:rsid w:val="00DB5DCC"/>
    <w:rsid w:val="00DB6083"/>
    <w:rsid w:val="00DB6F9C"/>
    <w:rsid w:val="00DB751B"/>
    <w:rsid w:val="00DC004A"/>
    <w:rsid w:val="00DC0081"/>
    <w:rsid w:val="00DC037A"/>
    <w:rsid w:val="00DC0D66"/>
    <w:rsid w:val="00DC1433"/>
    <w:rsid w:val="00DC159D"/>
    <w:rsid w:val="00DC2A2F"/>
    <w:rsid w:val="00DC2CC2"/>
    <w:rsid w:val="00DC3A5C"/>
    <w:rsid w:val="00DC3E38"/>
    <w:rsid w:val="00DC4ED6"/>
    <w:rsid w:val="00DC57DD"/>
    <w:rsid w:val="00DC5D9E"/>
    <w:rsid w:val="00DC70ED"/>
    <w:rsid w:val="00DC7467"/>
    <w:rsid w:val="00DD11D9"/>
    <w:rsid w:val="00DD281E"/>
    <w:rsid w:val="00DD4A6F"/>
    <w:rsid w:val="00DD5C5B"/>
    <w:rsid w:val="00DD6757"/>
    <w:rsid w:val="00DD69A7"/>
    <w:rsid w:val="00DD6C58"/>
    <w:rsid w:val="00DD6C95"/>
    <w:rsid w:val="00DD70F1"/>
    <w:rsid w:val="00DD73C9"/>
    <w:rsid w:val="00DD7712"/>
    <w:rsid w:val="00DE14FA"/>
    <w:rsid w:val="00DE1FA2"/>
    <w:rsid w:val="00DE2DF6"/>
    <w:rsid w:val="00DE30E1"/>
    <w:rsid w:val="00DE30F9"/>
    <w:rsid w:val="00DE39ED"/>
    <w:rsid w:val="00DE40A2"/>
    <w:rsid w:val="00DE5FDD"/>
    <w:rsid w:val="00DE6682"/>
    <w:rsid w:val="00DE6C35"/>
    <w:rsid w:val="00DE75A9"/>
    <w:rsid w:val="00DE7BCE"/>
    <w:rsid w:val="00DF08CE"/>
    <w:rsid w:val="00DF16B5"/>
    <w:rsid w:val="00DF2858"/>
    <w:rsid w:val="00DF41E9"/>
    <w:rsid w:val="00DF54CB"/>
    <w:rsid w:val="00DF5964"/>
    <w:rsid w:val="00DF59D7"/>
    <w:rsid w:val="00DF798A"/>
    <w:rsid w:val="00E00321"/>
    <w:rsid w:val="00E01A71"/>
    <w:rsid w:val="00E01C17"/>
    <w:rsid w:val="00E01C3D"/>
    <w:rsid w:val="00E021DB"/>
    <w:rsid w:val="00E03FE9"/>
    <w:rsid w:val="00E050A2"/>
    <w:rsid w:val="00E0583B"/>
    <w:rsid w:val="00E05FF0"/>
    <w:rsid w:val="00E06187"/>
    <w:rsid w:val="00E06B33"/>
    <w:rsid w:val="00E07076"/>
    <w:rsid w:val="00E120A1"/>
    <w:rsid w:val="00E15332"/>
    <w:rsid w:val="00E15774"/>
    <w:rsid w:val="00E16D89"/>
    <w:rsid w:val="00E171F0"/>
    <w:rsid w:val="00E2062E"/>
    <w:rsid w:val="00E2097E"/>
    <w:rsid w:val="00E20F9B"/>
    <w:rsid w:val="00E21266"/>
    <w:rsid w:val="00E22309"/>
    <w:rsid w:val="00E239C7"/>
    <w:rsid w:val="00E23A12"/>
    <w:rsid w:val="00E23DF0"/>
    <w:rsid w:val="00E24AB7"/>
    <w:rsid w:val="00E2512A"/>
    <w:rsid w:val="00E26BEC"/>
    <w:rsid w:val="00E27817"/>
    <w:rsid w:val="00E279A9"/>
    <w:rsid w:val="00E30AA9"/>
    <w:rsid w:val="00E30BF2"/>
    <w:rsid w:val="00E3194C"/>
    <w:rsid w:val="00E31F77"/>
    <w:rsid w:val="00E33039"/>
    <w:rsid w:val="00E33DC0"/>
    <w:rsid w:val="00E3421A"/>
    <w:rsid w:val="00E3564D"/>
    <w:rsid w:val="00E3654B"/>
    <w:rsid w:val="00E37827"/>
    <w:rsid w:val="00E37AF9"/>
    <w:rsid w:val="00E37B0C"/>
    <w:rsid w:val="00E4090F"/>
    <w:rsid w:val="00E41E05"/>
    <w:rsid w:val="00E42DB5"/>
    <w:rsid w:val="00E43497"/>
    <w:rsid w:val="00E43532"/>
    <w:rsid w:val="00E4565A"/>
    <w:rsid w:val="00E45E82"/>
    <w:rsid w:val="00E46D72"/>
    <w:rsid w:val="00E470C7"/>
    <w:rsid w:val="00E479B4"/>
    <w:rsid w:val="00E47D10"/>
    <w:rsid w:val="00E5059A"/>
    <w:rsid w:val="00E510F5"/>
    <w:rsid w:val="00E51214"/>
    <w:rsid w:val="00E51B1C"/>
    <w:rsid w:val="00E53350"/>
    <w:rsid w:val="00E5437A"/>
    <w:rsid w:val="00E54E10"/>
    <w:rsid w:val="00E55AB9"/>
    <w:rsid w:val="00E5734D"/>
    <w:rsid w:val="00E577D8"/>
    <w:rsid w:val="00E60578"/>
    <w:rsid w:val="00E60603"/>
    <w:rsid w:val="00E610F8"/>
    <w:rsid w:val="00E627D3"/>
    <w:rsid w:val="00E6587A"/>
    <w:rsid w:val="00E65BF7"/>
    <w:rsid w:val="00E6618B"/>
    <w:rsid w:val="00E662A3"/>
    <w:rsid w:val="00E67842"/>
    <w:rsid w:val="00E70EA4"/>
    <w:rsid w:val="00E70F55"/>
    <w:rsid w:val="00E71ADB"/>
    <w:rsid w:val="00E75EEA"/>
    <w:rsid w:val="00E763BC"/>
    <w:rsid w:val="00E76849"/>
    <w:rsid w:val="00E809F9"/>
    <w:rsid w:val="00E819A9"/>
    <w:rsid w:val="00E82E56"/>
    <w:rsid w:val="00E83763"/>
    <w:rsid w:val="00E84981"/>
    <w:rsid w:val="00E84FD0"/>
    <w:rsid w:val="00E87448"/>
    <w:rsid w:val="00E904F5"/>
    <w:rsid w:val="00E90B69"/>
    <w:rsid w:val="00E91415"/>
    <w:rsid w:val="00E928C9"/>
    <w:rsid w:val="00E92FB1"/>
    <w:rsid w:val="00E936BB"/>
    <w:rsid w:val="00E93A02"/>
    <w:rsid w:val="00E9566E"/>
    <w:rsid w:val="00E95F4F"/>
    <w:rsid w:val="00E963F1"/>
    <w:rsid w:val="00E974B3"/>
    <w:rsid w:val="00E97CED"/>
    <w:rsid w:val="00EA1561"/>
    <w:rsid w:val="00EA1B97"/>
    <w:rsid w:val="00EA214F"/>
    <w:rsid w:val="00EA2EAA"/>
    <w:rsid w:val="00EA3714"/>
    <w:rsid w:val="00EA4826"/>
    <w:rsid w:val="00EA7D6C"/>
    <w:rsid w:val="00EB0668"/>
    <w:rsid w:val="00EB1E66"/>
    <w:rsid w:val="00EB379D"/>
    <w:rsid w:val="00EB4275"/>
    <w:rsid w:val="00EB68AC"/>
    <w:rsid w:val="00EB720E"/>
    <w:rsid w:val="00EB7366"/>
    <w:rsid w:val="00EB7677"/>
    <w:rsid w:val="00EB7983"/>
    <w:rsid w:val="00EC0421"/>
    <w:rsid w:val="00EC08BF"/>
    <w:rsid w:val="00EC1DE9"/>
    <w:rsid w:val="00EC2029"/>
    <w:rsid w:val="00EC2CB1"/>
    <w:rsid w:val="00EC332F"/>
    <w:rsid w:val="00EC41D3"/>
    <w:rsid w:val="00EC47AD"/>
    <w:rsid w:val="00EC5144"/>
    <w:rsid w:val="00EC6652"/>
    <w:rsid w:val="00EC72EC"/>
    <w:rsid w:val="00EC7EC6"/>
    <w:rsid w:val="00ED15E0"/>
    <w:rsid w:val="00ED1687"/>
    <w:rsid w:val="00ED1A8A"/>
    <w:rsid w:val="00ED1EC0"/>
    <w:rsid w:val="00ED20CD"/>
    <w:rsid w:val="00ED251E"/>
    <w:rsid w:val="00ED2CB6"/>
    <w:rsid w:val="00ED3221"/>
    <w:rsid w:val="00ED3511"/>
    <w:rsid w:val="00ED49FF"/>
    <w:rsid w:val="00ED564A"/>
    <w:rsid w:val="00ED61CC"/>
    <w:rsid w:val="00ED64D1"/>
    <w:rsid w:val="00ED7303"/>
    <w:rsid w:val="00ED76A1"/>
    <w:rsid w:val="00ED78C7"/>
    <w:rsid w:val="00EE3597"/>
    <w:rsid w:val="00EE4230"/>
    <w:rsid w:val="00EE4AEE"/>
    <w:rsid w:val="00EE4CDC"/>
    <w:rsid w:val="00EE53CD"/>
    <w:rsid w:val="00EE6FDE"/>
    <w:rsid w:val="00EE7CA1"/>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10FD3"/>
    <w:rsid w:val="00F15105"/>
    <w:rsid w:val="00F152D6"/>
    <w:rsid w:val="00F1792B"/>
    <w:rsid w:val="00F17EF9"/>
    <w:rsid w:val="00F21502"/>
    <w:rsid w:val="00F2280F"/>
    <w:rsid w:val="00F23854"/>
    <w:rsid w:val="00F258B8"/>
    <w:rsid w:val="00F25C49"/>
    <w:rsid w:val="00F27060"/>
    <w:rsid w:val="00F278CF"/>
    <w:rsid w:val="00F27A42"/>
    <w:rsid w:val="00F27FC2"/>
    <w:rsid w:val="00F31A9D"/>
    <w:rsid w:val="00F32E45"/>
    <w:rsid w:val="00F3326C"/>
    <w:rsid w:val="00F3335A"/>
    <w:rsid w:val="00F344F3"/>
    <w:rsid w:val="00F3628D"/>
    <w:rsid w:val="00F36615"/>
    <w:rsid w:val="00F36C73"/>
    <w:rsid w:val="00F37CB2"/>
    <w:rsid w:val="00F402F4"/>
    <w:rsid w:val="00F405B7"/>
    <w:rsid w:val="00F41233"/>
    <w:rsid w:val="00F43B09"/>
    <w:rsid w:val="00F43D01"/>
    <w:rsid w:val="00F445CD"/>
    <w:rsid w:val="00F44810"/>
    <w:rsid w:val="00F44B87"/>
    <w:rsid w:val="00F458F2"/>
    <w:rsid w:val="00F465D5"/>
    <w:rsid w:val="00F46716"/>
    <w:rsid w:val="00F4700A"/>
    <w:rsid w:val="00F473AC"/>
    <w:rsid w:val="00F473F4"/>
    <w:rsid w:val="00F47F72"/>
    <w:rsid w:val="00F518A5"/>
    <w:rsid w:val="00F55E50"/>
    <w:rsid w:val="00F5607D"/>
    <w:rsid w:val="00F57953"/>
    <w:rsid w:val="00F57E82"/>
    <w:rsid w:val="00F60E90"/>
    <w:rsid w:val="00F61347"/>
    <w:rsid w:val="00F6256D"/>
    <w:rsid w:val="00F62AD8"/>
    <w:rsid w:val="00F63F7D"/>
    <w:rsid w:val="00F64414"/>
    <w:rsid w:val="00F673D9"/>
    <w:rsid w:val="00F674E0"/>
    <w:rsid w:val="00F67CB8"/>
    <w:rsid w:val="00F701D9"/>
    <w:rsid w:val="00F707F0"/>
    <w:rsid w:val="00F71AA3"/>
    <w:rsid w:val="00F723FA"/>
    <w:rsid w:val="00F72528"/>
    <w:rsid w:val="00F72A0D"/>
    <w:rsid w:val="00F7308C"/>
    <w:rsid w:val="00F74797"/>
    <w:rsid w:val="00F74AFA"/>
    <w:rsid w:val="00F77CD4"/>
    <w:rsid w:val="00F81EB3"/>
    <w:rsid w:val="00F82D66"/>
    <w:rsid w:val="00F83B43"/>
    <w:rsid w:val="00F844AF"/>
    <w:rsid w:val="00F85785"/>
    <w:rsid w:val="00F9031C"/>
    <w:rsid w:val="00F90884"/>
    <w:rsid w:val="00F90CAF"/>
    <w:rsid w:val="00F911BD"/>
    <w:rsid w:val="00F91EBD"/>
    <w:rsid w:val="00F920B3"/>
    <w:rsid w:val="00F93B6C"/>
    <w:rsid w:val="00F93F87"/>
    <w:rsid w:val="00F948A3"/>
    <w:rsid w:val="00F951EC"/>
    <w:rsid w:val="00F965EB"/>
    <w:rsid w:val="00F96815"/>
    <w:rsid w:val="00F96CF0"/>
    <w:rsid w:val="00F96FA9"/>
    <w:rsid w:val="00F97AFF"/>
    <w:rsid w:val="00FA11CB"/>
    <w:rsid w:val="00FA2200"/>
    <w:rsid w:val="00FA3D20"/>
    <w:rsid w:val="00FA5913"/>
    <w:rsid w:val="00FB0A2C"/>
    <w:rsid w:val="00FB1600"/>
    <w:rsid w:val="00FB3243"/>
    <w:rsid w:val="00FB35C7"/>
    <w:rsid w:val="00FB6E7F"/>
    <w:rsid w:val="00FC0BC6"/>
    <w:rsid w:val="00FC0D03"/>
    <w:rsid w:val="00FC180A"/>
    <w:rsid w:val="00FC1BDE"/>
    <w:rsid w:val="00FC23F0"/>
    <w:rsid w:val="00FC289A"/>
    <w:rsid w:val="00FC3122"/>
    <w:rsid w:val="00FC3CBF"/>
    <w:rsid w:val="00FC42C9"/>
    <w:rsid w:val="00FC4E64"/>
    <w:rsid w:val="00FC4E7E"/>
    <w:rsid w:val="00FC59A5"/>
    <w:rsid w:val="00FC69B6"/>
    <w:rsid w:val="00FC736B"/>
    <w:rsid w:val="00FC7681"/>
    <w:rsid w:val="00FC7FC0"/>
    <w:rsid w:val="00FD1B53"/>
    <w:rsid w:val="00FD273A"/>
    <w:rsid w:val="00FD35F8"/>
    <w:rsid w:val="00FD3F33"/>
    <w:rsid w:val="00FD50AA"/>
    <w:rsid w:val="00FD560C"/>
    <w:rsid w:val="00FD6F29"/>
    <w:rsid w:val="00FE0272"/>
    <w:rsid w:val="00FE0E81"/>
    <w:rsid w:val="00FE2C57"/>
    <w:rsid w:val="00FE31DF"/>
    <w:rsid w:val="00FE3FBE"/>
    <w:rsid w:val="00FE52BF"/>
    <w:rsid w:val="00FE7217"/>
    <w:rsid w:val="00FE7964"/>
    <w:rsid w:val="00FF132E"/>
    <w:rsid w:val="00FF2017"/>
    <w:rsid w:val="00FF3B78"/>
    <w:rsid w:val="00FF5589"/>
    <w:rsid w:val="00FF5BD8"/>
    <w:rsid w:val="00FF6778"/>
    <w:rsid w:val="00FF6877"/>
    <w:rsid w:val="00FF68C5"/>
    <w:rsid w:val="00FF6B49"/>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55BAE"/>
  <w15:docId w15:val="{AB25C310-44A6-4C36-9847-05F9D03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18"/>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56100398">
      <w:bodyDiv w:val="1"/>
      <w:marLeft w:val="0"/>
      <w:marRight w:val="0"/>
      <w:marTop w:val="0"/>
      <w:marBottom w:val="0"/>
      <w:divBdr>
        <w:top w:val="none" w:sz="0" w:space="0" w:color="auto"/>
        <w:left w:val="none" w:sz="0" w:space="0" w:color="auto"/>
        <w:bottom w:val="none" w:sz="0" w:space="0" w:color="auto"/>
        <w:right w:val="none" w:sz="0" w:space="0" w:color="auto"/>
      </w:divBdr>
    </w:div>
    <w:div w:id="96289072">
      <w:bodyDiv w:val="1"/>
      <w:marLeft w:val="0"/>
      <w:marRight w:val="0"/>
      <w:marTop w:val="0"/>
      <w:marBottom w:val="0"/>
      <w:divBdr>
        <w:top w:val="none" w:sz="0" w:space="0" w:color="auto"/>
        <w:left w:val="none" w:sz="0" w:space="0" w:color="auto"/>
        <w:bottom w:val="none" w:sz="0" w:space="0" w:color="auto"/>
        <w:right w:val="none" w:sz="0" w:space="0" w:color="auto"/>
      </w:divBdr>
    </w:div>
    <w:div w:id="354773509">
      <w:bodyDiv w:val="1"/>
      <w:marLeft w:val="0"/>
      <w:marRight w:val="0"/>
      <w:marTop w:val="0"/>
      <w:marBottom w:val="0"/>
      <w:divBdr>
        <w:top w:val="none" w:sz="0" w:space="0" w:color="auto"/>
        <w:left w:val="none" w:sz="0" w:space="0" w:color="auto"/>
        <w:bottom w:val="none" w:sz="0" w:space="0" w:color="auto"/>
        <w:right w:val="none" w:sz="0" w:space="0" w:color="auto"/>
      </w:divBdr>
    </w:div>
    <w:div w:id="398983447">
      <w:bodyDiv w:val="1"/>
      <w:marLeft w:val="0"/>
      <w:marRight w:val="0"/>
      <w:marTop w:val="0"/>
      <w:marBottom w:val="0"/>
      <w:divBdr>
        <w:top w:val="none" w:sz="0" w:space="0" w:color="auto"/>
        <w:left w:val="none" w:sz="0" w:space="0" w:color="auto"/>
        <w:bottom w:val="none" w:sz="0" w:space="0" w:color="auto"/>
        <w:right w:val="none" w:sz="0" w:space="0" w:color="auto"/>
      </w:divBdr>
    </w:div>
    <w:div w:id="571475345">
      <w:bodyDiv w:val="1"/>
      <w:marLeft w:val="0"/>
      <w:marRight w:val="0"/>
      <w:marTop w:val="0"/>
      <w:marBottom w:val="0"/>
      <w:divBdr>
        <w:top w:val="none" w:sz="0" w:space="0" w:color="auto"/>
        <w:left w:val="none" w:sz="0" w:space="0" w:color="auto"/>
        <w:bottom w:val="none" w:sz="0" w:space="0" w:color="auto"/>
        <w:right w:val="none" w:sz="0" w:space="0" w:color="auto"/>
      </w:divBdr>
    </w:div>
    <w:div w:id="645283643">
      <w:bodyDiv w:val="1"/>
      <w:marLeft w:val="0"/>
      <w:marRight w:val="0"/>
      <w:marTop w:val="0"/>
      <w:marBottom w:val="0"/>
      <w:divBdr>
        <w:top w:val="none" w:sz="0" w:space="0" w:color="auto"/>
        <w:left w:val="none" w:sz="0" w:space="0" w:color="auto"/>
        <w:bottom w:val="none" w:sz="0" w:space="0" w:color="auto"/>
        <w:right w:val="none" w:sz="0" w:space="0" w:color="auto"/>
      </w:divBdr>
    </w:div>
    <w:div w:id="780103862">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836456238">
      <w:bodyDiv w:val="1"/>
      <w:marLeft w:val="0"/>
      <w:marRight w:val="0"/>
      <w:marTop w:val="0"/>
      <w:marBottom w:val="0"/>
      <w:divBdr>
        <w:top w:val="none" w:sz="0" w:space="0" w:color="auto"/>
        <w:left w:val="none" w:sz="0" w:space="0" w:color="auto"/>
        <w:bottom w:val="none" w:sz="0" w:space="0" w:color="auto"/>
        <w:right w:val="none" w:sz="0" w:space="0" w:color="auto"/>
      </w:divBdr>
    </w:div>
    <w:div w:id="850025462">
      <w:bodyDiv w:val="1"/>
      <w:marLeft w:val="0"/>
      <w:marRight w:val="0"/>
      <w:marTop w:val="0"/>
      <w:marBottom w:val="0"/>
      <w:divBdr>
        <w:top w:val="none" w:sz="0" w:space="0" w:color="auto"/>
        <w:left w:val="none" w:sz="0" w:space="0" w:color="auto"/>
        <w:bottom w:val="none" w:sz="0" w:space="0" w:color="auto"/>
        <w:right w:val="none" w:sz="0" w:space="0" w:color="auto"/>
      </w:divBdr>
    </w:div>
    <w:div w:id="910508077">
      <w:bodyDiv w:val="1"/>
      <w:marLeft w:val="0"/>
      <w:marRight w:val="0"/>
      <w:marTop w:val="0"/>
      <w:marBottom w:val="0"/>
      <w:divBdr>
        <w:top w:val="none" w:sz="0" w:space="0" w:color="auto"/>
        <w:left w:val="none" w:sz="0" w:space="0" w:color="auto"/>
        <w:bottom w:val="none" w:sz="0" w:space="0" w:color="auto"/>
        <w:right w:val="none" w:sz="0" w:space="0" w:color="auto"/>
      </w:divBdr>
    </w:div>
    <w:div w:id="940839021">
      <w:bodyDiv w:val="1"/>
      <w:marLeft w:val="0"/>
      <w:marRight w:val="0"/>
      <w:marTop w:val="0"/>
      <w:marBottom w:val="0"/>
      <w:divBdr>
        <w:top w:val="none" w:sz="0" w:space="0" w:color="auto"/>
        <w:left w:val="none" w:sz="0" w:space="0" w:color="auto"/>
        <w:bottom w:val="none" w:sz="0" w:space="0" w:color="auto"/>
        <w:right w:val="none" w:sz="0" w:space="0" w:color="auto"/>
      </w:divBdr>
    </w:div>
    <w:div w:id="951285363">
      <w:bodyDiv w:val="1"/>
      <w:marLeft w:val="0"/>
      <w:marRight w:val="0"/>
      <w:marTop w:val="0"/>
      <w:marBottom w:val="0"/>
      <w:divBdr>
        <w:top w:val="none" w:sz="0" w:space="0" w:color="auto"/>
        <w:left w:val="none" w:sz="0" w:space="0" w:color="auto"/>
        <w:bottom w:val="none" w:sz="0" w:space="0" w:color="auto"/>
        <w:right w:val="none" w:sz="0" w:space="0" w:color="auto"/>
      </w:divBdr>
    </w:div>
    <w:div w:id="1050226014">
      <w:bodyDiv w:val="1"/>
      <w:marLeft w:val="0"/>
      <w:marRight w:val="0"/>
      <w:marTop w:val="0"/>
      <w:marBottom w:val="0"/>
      <w:divBdr>
        <w:top w:val="none" w:sz="0" w:space="0" w:color="auto"/>
        <w:left w:val="none" w:sz="0" w:space="0" w:color="auto"/>
        <w:bottom w:val="none" w:sz="0" w:space="0" w:color="auto"/>
        <w:right w:val="none" w:sz="0" w:space="0" w:color="auto"/>
      </w:divBdr>
    </w:div>
    <w:div w:id="1086415655">
      <w:bodyDiv w:val="1"/>
      <w:marLeft w:val="0"/>
      <w:marRight w:val="0"/>
      <w:marTop w:val="0"/>
      <w:marBottom w:val="0"/>
      <w:divBdr>
        <w:top w:val="none" w:sz="0" w:space="0" w:color="auto"/>
        <w:left w:val="none" w:sz="0" w:space="0" w:color="auto"/>
        <w:bottom w:val="none" w:sz="0" w:space="0" w:color="auto"/>
        <w:right w:val="none" w:sz="0" w:space="0" w:color="auto"/>
      </w:divBdr>
    </w:div>
    <w:div w:id="1115250206">
      <w:bodyDiv w:val="1"/>
      <w:marLeft w:val="0"/>
      <w:marRight w:val="0"/>
      <w:marTop w:val="0"/>
      <w:marBottom w:val="0"/>
      <w:divBdr>
        <w:top w:val="none" w:sz="0" w:space="0" w:color="auto"/>
        <w:left w:val="none" w:sz="0" w:space="0" w:color="auto"/>
        <w:bottom w:val="none" w:sz="0" w:space="0" w:color="auto"/>
        <w:right w:val="none" w:sz="0" w:space="0" w:color="auto"/>
      </w:divBdr>
    </w:div>
    <w:div w:id="1171599990">
      <w:bodyDiv w:val="1"/>
      <w:marLeft w:val="0"/>
      <w:marRight w:val="0"/>
      <w:marTop w:val="0"/>
      <w:marBottom w:val="0"/>
      <w:divBdr>
        <w:top w:val="none" w:sz="0" w:space="0" w:color="auto"/>
        <w:left w:val="none" w:sz="0" w:space="0" w:color="auto"/>
        <w:bottom w:val="none" w:sz="0" w:space="0" w:color="auto"/>
        <w:right w:val="none" w:sz="0" w:space="0" w:color="auto"/>
      </w:divBdr>
    </w:div>
    <w:div w:id="1207521411">
      <w:bodyDiv w:val="1"/>
      <w:marLeft w:val="0"/>
      <w:marRight w:val="0"/>
      <w:marTop w:val="0"/>
      <w:marBottom w:val="0"/>
      <w:divBdr>
        <w:top w:val="none" w:sz="0" w:space="0" w:color="auto"/>
        <w:left w:val="none" w:sz="0" w:space="0" w:color="auto"/>
        <w:bottom w:val="none" w:sz="0" w:space="0" w:color="auto"/>
        <w:right w:val="none" w:sz="0" w:space="0" w:color="auto"/>
      </w:divBdr>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
    <w:div w:id="1359164474">
      <w:bodyDiv w:val="1"/>
      <w:marLeft w:val="0"/>
      <w:marRight w:val="0"/>
      <w:marTop w:val="0"/>
      <w:marBottom w:val="0"/>
      <w:divBdr>
        <w:top w:val="none" w:sz="0" w:space="0" w:color="auto"/>
        <w:left w:val="none" w:sz="0" w:space="0" w:color="auto"/>
        <w:bottom w:val="none" w:sz="0" w:space="0" w:color="auto"/>
        <w:right w:val="none" w:sz="0" w:space="0" w:color="auto"/>
      </w:divBdr>
    </w:div>
    <w:div w:id="1440950744">
      <w:bodyDiv w:val="1"/>
      <w:marLeft w:val="0"/>
      <w:marRight w:val="0"/>
      <w:marTop w:val="0"/>
      <w:marBottom w:val="0"/>
      <w:divBdr>
        <w:top w:val="none" w:sz="0" w:space="0" w:color="auto"/>
        <w:left w:val="none" w:sz="0" w:space="0" w:color="auto"/>
        <w:bottom w:val="none" w:sz="0" w:space="0" w:color="auto"/>
        <w:right w:val="none" w:sz="0" w:space="0" w:color="auto"/>
      </w:divBdr>
      <w:divsChild>
        <w:div w:id="423888278">
          <w:marLeft w:val="0"/>
          <w:marRight w:val="0"/>
          <w:marTop w:val="0"/>
          <w:marBottom w:val="0"/>
          <w:divBdr>
            <w:top w:val="single" w:sz="8" w:space="1" w:color="auto"/>
            <w:left w:val="single" w:sz="8" w:space="4" w:color="auto"/>
            <w:bottom w:val="single" w:sz="8" w:space="1" w:color="auto"/>
            <w:right w:val="single" w:sz="8" w:space="4" w:color="auto"/>
          </w:divBdr>
        </w:div>
      </w:divsChild>
    </w:div>
    <w:div w:id="1504660295">
      <w:bodyDiv w:val="1"/>
      <w:marLeft w:val="0"/>
      <w:marRight w:val="0"/>
      <w:marTop w:val="0"/>
      <w:marBottom w:val="0"/>
      <w:divBdr>
        <w:top w:val="none" w:sz="0" w:space="0" w:color="auto"/>
        <w:left w:val="none" w:sz="0" w:space="0" w:color="auto"/>
        <w:bottom w:val="none" w:sz="0" w:space="0" w:color="auto"/>
        <w:right w:val="none" w:sz="0" w:space="0" w:color="auto"/>
      </w:divBdr>
    </w:div>
    <w:div w:id="1544558268">
      <w:bodyDiv w:val="1"/>
      <w:marLeft w:val="0"/>
      <w:marRight w:val="0"/>
      <w:marTop w:val="0"/>
      <w:marBottom w:val="0"/>
      <w:divBdr>
        <w:top w:val="none" w:sz="0" w:space="0" w:color="auto"/>
        <w:left w:val="none" w:sz="0" w:space="0" w:color="auto"/>
        <w:bottom w:val="none" w:sz="0" w:space="0" w:color="auto"/>
        <w:right w:val="none" w:sz="0" w:space="0" w:color="auto"/>
      </w:divBdr>
    </w:div>
    <w:div w:id="1741052325">
      <w:bodyDiv w:val="1"/>
      <w:marLeft w:val="0"/>
      <w:marRight w:val="0"/>
      <w:marTop w:val="0"/>
      <w:marBottom w:val="0"/>
      <w:divBdr>
        <w:top w:val="none" w:sz="0" w:space="0" w:color="auto"/>
        <w:left w:val="none" w:sz="0" w:space="0" w:color="auto"/>
        <w:bottom w:val="none" w:sz="0" w:space="0" w:color="auto"/>
        <w:right w:val="none" w:sz="0" w:space="0" w:color="auto"/>
      </w:divBdr>
    </w:div>
    <w:div w:id="1886747443">
      <w:bodyDiv w:val="1"/>
      <w:marLeft w:val="0"/>
      <w:marRight w:val="0"/>
      <w:marTop w:val="0"/>
      <w:marBottom w:val="0"/>
      <w:divBdr>
        <w:top w:val="none" w:sz="0" w:space="0" w:color="auto"/>
        <w:left w:val="none" w:sz="0" w:space="0" w:color="auto"/>
        <w:bottom w:val="none" w:sz="0" w:space="0" w:color="auto"/>
        <w:right w:val="none" w:sz="0" w:space="0" w:color="auto"/>
      </w:divBdr>
    </w:div>
    <w:div w:id="1904411101">
      <w:bodyDiv w:val="1"/>
      <w:marLeft w:val="0"/>
      <w:marRight w:val="0"/>
      <w:marTop w:val="0"/>
      <w:marBottom w:val="0"/>
      <w:divBdr>
        <w:top w:val="none" w:sz="0" w:space="0" w:color="auto"/>
        <w:left w:val="none" w:sz="0" w:space="0" w:color="auto"/>
        <w:bottom w:val="none" w:sz="0" w:space="0" w:color="auto"/>
        <w:right w:val="none" w:sz="0" w:space="0" w:color="auto"/>
      </w:divBdr>
    </w:div>
    <w:div w:id="2025396134">
      <w:bodyDiv w:val="1"/>
      <w:marLeft w:val="0"/>
      <w:marRight w:val="0"/>
      <w:marTop w:val="0"/>
      <w:marBottom w:val="0"/>
      <w:divBdr>
        <w:top w:val="none" w:sz="0" w:space="0" w:color="auto"/>
        <w:left w:val="none" w:sz="0" w:space="0" w:color="auto"/>
        <w:bottom w:val="none" w:sz="0" w:space="0" w:color="auto"/>
        <w:right w:val="none" w:sz="0" w:space="0" w:color="auto"/>
      </w:divBdr>
    </w:div>
    <w:div w:id="2065906888">
      <w:bodyDiv w:val="1"/>
      <w:marLeft w:val="0"/>
      <w:marRight w:val="0"/>
      <w:marTop w:val="0"/>
      <w:marBottom w:val="0"/>
      <w:divBdr>
        <w:top w:val="none" w:sz="0" w:space="0" w:color="auto"/>
        <w:left w:val="none" w:sz="0" w:space="0" w:color="auto"/>
        <w:bottom w:val="none" w:sz="0" w:space="0" w:color="auto"/>
        <w:right w:val="none" w:sz="0" w:space="0" w:color="auto"/>
      </w:divBdr>
    </w:div>
    <w:div w:id="2089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c6@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1231</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Links>
    <vt:vector size="126" baseType="variant">
      <vt:variant>
        <vt:i4>2293806</vt:i4>
      </vt:variant>
      <vt:variant>
        <vt:i4>117</vt:i4>
      </vt:variant>
      <vt:variant>
        <vt:i4>0</vt:i4>
      </vt:variant>
      <vt:variant>
        <vt:i4>5</vt:i4>
      </vt:variant>
      <vt:variant>
        <vt:lpwstr>http://www.cdc.gov/nchs/data/bsc/NHISFinalReportwithexecsumm112108.pdf</vt:lpwstr>
      </vt:variant>
      <vt:variant>
        <vt:lpwstr/>
      </vt:variant>
      <vt:variant>
        <vt:i4>2293806</vt:i4>
      </vt:variant>
      <vt:variant>
        <vt:i4>114</vt:i4>
      </vt:variant>
      <vt:variant>
        <vt:i4>0</vt:i4>
      </vt:variant>
      <vt:variant>
        <vt:i4>5</vt:i4>
      </vt:variant>
      <vt:variant>
        <vt:lpwstr>http://www.cdc.gov/nchs/data/bsc/NHISFinalReportwithexecsumm112108.pdf</vt:lpwstr>
      </vt:variant>
      <vt:variant>
        <vt:lpwstr/>
      </vt:variant>
      <vt:variant>
        <vt:i4>1245232</vt:i4>
      </vt:variant>
      <vt:variant>
        <vt:i4>107</vt:i4>
      </vt:variant>
      <vt:variant>
        <vt:i4>0</vt:i4>
      </vt:variant>
      <vt:variant>
        <vt:i4>5</vt:i4>
      </vt:variant>
      <vt:variant>
        <vt:lpwstr/>
      </vt:variant>
      <vt:variant>
        <vt:lpwstr>_Toc401151048</vt:lpwstr>
      </vt:variant>
      <vt:variant>
        <vt:i4>1245232</vt:i4>
      </vt:variant>
      <vt:variant>
        <vt:i4>101</vt:i4>
      </vt:variant>
      <vt:variant>
        <vt:i4>0</vt:i4>
      </vt:variant>
      <vt:variant>
        <vt:i4>5</vt:i4>
      </vt:variant>
      <vt:variant>
        <vt:lpwstr/>
      </vt:variant>
      <vt:variant>
        <vt:lpwstr>_Toc401151047</vt:lpwstr>
      </vt:variant>
      <vt:variant>
        <vt:i4>1245232</vt:i4>
      </vt:variant>
      <vt:variant>
        <vt:i4>95</vt:i4>
      </vt:variant>
      <vt:variant>
        <vt:i4>0</vt:i4>
      </vt:variant>
      <vt:variant>
        <vt:i4>5</vt:i4>
      </vt:variant>
      <vt:variant>
        <vt:lpwstr/>
      </vt:variant>
      <vt:variant>
        <vt:lpwstr>_Toc401151046</vt:lpwstr>
      </vt:variant>
      <vt:variant>
        <vt:i4>1245232</vt:i4>
      </vt:variant>
      <vt:variant>
        <vt:i4>89</vt:i4>
      </vt:variant>
      <vt:variant>
        <vt:i4>0</vt:i4>
      </vt:variant>
      <vt:variant>
        <vt:i4>5</vt:i4>
      </vt:variant>
      <vt:variant>
        <vt:lpwstr/>
      </vt:variant>
      <vt:variant>
        <vt:lpwstr>_Toc401151045</vt:lpwstr>
      </vt:variant>
      <vt:variant>
        <vt:i4>1245232</vt:i4>
      </vt:variant>
      <vt:variant>
        <vt:i4>83</vt:i4>
      </vt:variant>
      <vt:variant>
        <vt:i4>0</vt:i4>
      </vt:variant>
      <vt:variant>
        <vt:i4>5</vt:i4>
      </vt:variant>
      <vt:variant>
        <vt:lpwstr/>
      </vt:variant>
      <vt:variant>
        <vt:lpwstr>_Toc401151044</vt:lpwstr>
      </vt:variant>
      <vt:variant>
        <vt:i4>1245232</vt:i4>
      </vt:variant>
      <vt:variant>
        <vt:i4>77</vt:i4>
      </vt:variant>
      <vt:variant>
        <vt:i4>0</vt:i4>
      </vt:variant>
      <vt:variant>
        <vt:i4>5</vt:i4>
      </vt:variant>
      <vt:variant>
        <vt:lpwstr/>
      </vt:variant>
      <vt:variant>
        <vt:lpwstr>_Toc401151043</vt:lpwstr>
      </vt:variant>
      <vt:variant>
        <vt:i4>1245232</vt:i4>
      </vt:variant>
      <vt:variant>
        <vt:i4>71</vt:i4>
      </vt:variant>
      <vt:variant>
        <vt:i4>0</vt:i4>
      </vt:variant>
      <vt:variant>
        <vt:i4>5</vt:i4>
      </vt:variant>
      <vt:variant>
        <vt:lpwstr/>
      </vt:variant>
      <vt:variant>
        <vt:lpwstr>_Toc401151042</vt:lpwstr>
      </vt:variant>
      <vt:variant>
        <vt:i4>1245232</vt:i4>
      </vt:variant>
      <vt:variant>
        <vt:i4>65</vt:i4>
      </vt:variant>
      <vt:variant>
        <vt:i4>0</vt:i4>
      </vt:variant>
      <vt:variant>
        <vt:i4>5</vt:i4>
      </vt:variant>
      <vt:variant>
        <vt:lpwstr/>
      </vt:variant>
      <vt:variant>
        <vt:lpwstr>_Toc401151041</vt:lpwstr>
      </vt:variant>
      <vt:variant>
        <vt:i4>1245232</vt:i4>
      </vt:variant>
      <vt:variant>
        <vt:i4>59</vt:i4>
      </vt:variant>
      <vt:variant>
        <vt:i4>0</vt:i4>
      </vt:variant>
      <vt:variant>
        <vt:i4>5</vt:i4>
      </vt:variant>
      <vt:variant>
        <vt:lpwstr/>
      </vt:variant>
      <vt:variant>
        <vt:lpwstr>_Toc401151040</vt:lpwstr>
      </vt:variant>
      <vt:variant>
        <vt:i4>1310768</vt:i4>
      </vt:variant>
      <vt:variant>
        <vt:i4>53</vt:i4>
      </vt:variant>
      <vt:variant>
        <vt:i4>0</vt:i4>
      </vt:variant>
      <vt:variant>
        <vt:i4>5</vt:i4>
      </vt:variant>
      <vt:variant>
        <vt:lpwstr/>
      </vt:variant>
      <vt:variant>
        <vt:lpwstr>_Toc401151039</vt:lpwstr>
      </vt:variant>
      <vt:variant>
        <vt:i4>1310768</vt:i4>
      </vt:variant>
      <vt:variant>
        <vt:i4>47</vt:i4>
      </vt:variant>
      <vt:variant>
        <vt:i4>0</vt:i4>
      </vt:variant>
      <vt:variant>
        <vt:i4>5</vt:i4>
      </vt:variant>
      <vt:variant>
        <vt:lpwstr/>
      </vt:variant>
      <vt:variant>
        <vt:lpwstr>_Toc401151038</vt:lpwstr>
      </vt:variant>
      <vt:variant>
        <vt:i4>1310768</vt:i4>
      </vt:variant>
      <vt:variant>
        <vt:i4>41</vt:i4>
      </vt:variant>
      <vt:variant>
        <vt:i4>0</vt:i4>
      </vt:variant>
      <vt:variant>
        <vt:i4>5</vt:i4>
      </vt:variant>
      <vt:variant>
        <vt:lpwstr/>
      </vt:variant>
      <vt:variant>
        <vt:lpwstr>_Toc401151037</vt:lpwstr>
      </vt:variant>
      <vt:variant>
        <vt:i4>1310768</vt:i4>
      </vt:variant>
      <vt:variant>
        <vt:i4>35</vt:i4>
      </vt:variant>
      <vt:variant>
        <vt:i4>0</vt:i4>
      </vt:variant>
      <vt:variant>
        <vt:i4>5</vt:i4>
      </vt:variant>
      <vt:variant>
        <vt:lpwstr/>
      </vt:variant>
      <vt:variant>
        <vt:lpwstr>_Toc401151036</vt:lpwstr>
      </vt:variant>
      <vt:variant>
        <vt:i4>1310768</vt:i4>
      </vt:variant>
      <vt:variant>
        <vt:i4>29</vt:i4>
      </vt:variant>
      <vt:variant>
        <vt:i4>0</vt:i4>
      </vt:variant>
      <vt:variant>
        <vt:i4>5</vt:i4>
      </vt:variant>
      <vt:variant>
        <vt:lpwstr/>
      </vt:variant>
      <vt:variant>
        <vt:lpwstr>_Toc401151035</vt:lpwstr>
      </vt:variant>
      <vt:variant>
        <vt:i4>1310768</vt:i4>
      </vt:variant>
      <vt:variant>
        <vt:i4>23</vt:i4>
      </vt:variant>
      <vt:variant>
        <vt:i4>0</vt:i4>
      </vt:variant>
      <vt:variant>
        <vt:i4>5</vt:i4>
      </vt:variant>
      <vt:variant>
        <vt:lpwstr/>
      </vt:variant>
      <vt:variant>
        <vt:lpwstr>_Toc401151034</vt:lpwstr>
      </vt:variant>
      <vt:variant>
        <vt:i4>1310768</vt:i4>
      </vt:variant>
      <vt:variant>
        <vt:i4>17</vt:i4>
      </vt:variant>
      <vt:variant>
        <vt:i4>0</vt:i4>
      </vt:variant>
      <vt:variant>
        <vt:i4>5</vt:i4>
      </vt:variant>
      <vt:variant>
        <vt:lpwstr/>
      </vt:variant>
      <vt:variant>
        <vt:lpwstr>_Toc401151033</vt:lpwstr>
      </vt:variant>
      <vt:variant>
        <vt:i4>1310768</vt:i4>
      </vt:variant>
      <vt:variant>
        <vt:i4>11</vt:i4>
      </vt:variant>
      <vt:variant>
        <vt:i4>0</vt:i4>
      </vt:variant>
      <vt:variant>
        <vt:i4>5</vt:i4>
      </vt:variant>
      <vt:variant>
        <vt:lpwstr/>
      </vt:variant>
      <vt:variant>
        <vt:lpwstr>_Toc401151032</vt:lpwstr>
      </vt:variant>
      <vt:variant>
        <vt:i4>1310768</vt:i4>
      </vt:variant>
      <vt:variant>
        <vt:i4>5</vt:i4>
      </vt:variant>
      <vt:variant>
        <vt:i4>0</vt:i4>
      </vt:variant>
      <vt:variant>
        <vt:i4>5</vt:i4>
      </vt:variant>
      <vt:variant>
        <vt:lpwstr/>
      </vt:variant>
      <vt:variant>
        <vt:lpwstr>_Toc401151031</vt:lpwstr>
      </vt:variant>
      <vt:variant>
        <vt:i4>589943</vt:i4>
      </vt:variant>
      <vt:variant>
        <vt:i4>0</vt:i4>
      </vt:variant>
      <vt:variant>
        <vt:i4>0</vt:i4>
      </vt:variant>
      <vt:variant>
        <vt:i4>5</vt:i4>
      </vt:variant>
      <vt:variant>
        <vt:lpwstr>mailto:mlc6@cdc.gov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gnx5</dc:creator>
  <cp:keywords/>
  <dc:description/>
  <cp:lastModifiedBy>Joyce, Kevin J. (CDC/DDPHSS/OS/OSI)</cp:lastModifiedBy>
  <cp:revision>5</cp:revision>
  <cp:lastPrinted>2020-01-08T16:43:00Z</cp:lastPrinted>
  <dcterms:created xsi:type="dcterms:W3CDTF">2021-02-01T14:47:00Z</dcterms:created>
  <dcterms:modified xsi:type="dcterms:W3CDTF">2021-02-05T17:06:00Z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2021-01-27T16:08:29Z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e0835fd2-74e1-4133-b520-183b73b8f241</vt:lpwstr>
  </property>
  <property fmtid="{D5CDD505-2E9C-101B-9397-08002B2CF9AE}" pid="8" name="MSIP_Label_7b94a7b8-f06c-4dfe-bdcc-9b548fd58c31_ContentBits">
    <vt:lpwstr>0</vt:lpwstr>
  </property>
</Properties>
</file>