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05F9" w:rsidR="00304099" w:rsidP="00304099" w:rsidRDefault="00304099" w14:paraId="35854AB8" w14:textId="22DF40EA">
      <w:pPr>
        <w:spacing w:after="0" w:line="240" w:lineRule="auto"/>
        <w:jc w:val="center"/>
        <w:rPr>
          <w:rFonts w:ascii="Times New Roman" w:hAnsi="Times New Roman" w:cs="Times New Roman"/>
          <w:b/>
          <w:bCs/>
          <w:sz w:val="24"/>
          <w:szCs w:val="24"/>
        </w:rPr>
      </w:pPr>
      <w:r w:rsidRPr="009705F9">
        <w:rPr>
          <w:rFonts w:ascii="Times New Roman" w:hAnsi="Times New Roman" w:cs="Times New Roman"/>
          <w:b/>
          <w:bCs/>
          <w:sz w:val="24"/>
          <w:szCs w:val="24"/>
        </w:rPr>
        <w:t>Attachment 5b</w:t>
      </w:r>
    </w:p>
    <w:p w:rsidRPr="009705F9" w:rsidR="00304099" w:rsidP="00304099" w:rsidRDefault="00304099" w14:paraId="5590550D" w14:textId="22B81E25">
      <w:pPr>
        <w:spacing w:after="0" w:line="240" w:lineRule="auto"/>
        <w:jc w:val="center"/>
        <w:rPr>
          <w:rFonts w:ascii="Times New Roman" w:hAnsi="Times New Roman" w:cs="Times New Roman"/>
          <w:b/>
          <w:bCs/>
          <w:sz w:val="24"/>
          <w:szCs w:val="24"/>
        </w:rPr>
      </w:pPr>
      <w:r w:rsidRPr="009705F9">
        <w:rPr>
          <w:rFonts w:ascii="Times New Roman" w:hAnsi="Times New Roman" w:cs="Times New Roman"/>
          <w:b/>
          <w:bCs/>
          <w:sz w:val="24"/>
          <w:szCs w:val="24"/>
        </w:rPr>
        <w:t>202</w:t>
      </w:r>
      <w:r w:rsidR="002C3377">
        <w:rPr>
          <w:rFonts w:ascii="Times New Roman" w:hAnsi="Times New Roman" w:cs="Times New Roman"/>
          <w:b/>
          <w:bCs/>
          <w:sz w:val="24"/>
          <w:szCs w:val="24"/>
        </w:rPr>
        <w:t>2</w:t>
      </w:r>
      <w:r w:rsidRPr="009705F9">
        <w:rPr>
          <w:rFonts w:ascii="Times New Roman" w:hAnsi="Times New Roman" w:cs="Times New Roman"/>
          <w:b/>
          <w:bCs/>
          <w:sz w:val="24"/>
          <w:szCs w:val="24"/>
        </w:rPr>
        <w:t xml:space="preserve"> Q3 NHIS Proposed New Content </w:t>
      </w:r>
    </w:p>
    <w:p w:rsidRPr="009705F9" w:rsidR="00304099" w:rsidP="00304099" w:rsidRDefault="00304099" w14:paraId="1D1BB641" w14:textId="77777777">
      <w:pPr>
        <w:spacing w:after="0" w:line="240" w:lineRule="auto"/>
        <w:jc w:val="center"/>
        <w:rPr>
          <w:rFonts w:ascii="Times New Roman" w:hAnsi="Times New Roman" w:cs="Times New Roman"/>
          <w:b/>
          <w:bCs/>
          <w:sz w:val="24"/>
          <w:szCs w:val="24"/>
        </w:rPr>
      </w:pPr>
      <w:r w:rsidRPr="009705F9">
        <w:rPr>
          <w:rFonts w:ascii="Times New Roman" w:hAnsi="Times New Roman" w:cs="Times New Roman"/>
          <w:b/>
          <w:bCs/>
          <w:sz w:val="24"/>
          <w:szCs w:val="24"/>
        </w:rPr>
        <w:t>Concepts Measured, Duplication, and Proposed Uses of Data</w:t>
      </w:r>
    </w:p>
    <w:p w:rsidRPr="009705F9" w:rsidR="00387280" w:rsidP="00387280" w:rsidRDefault="00387280" w14:paraId="48B29352" w14:textId="4B2BAFFB">
      <w:pPr>
        <w:pStyle w:val="paragraph"/>
        <w:spacing w:before="0" w:beforeAutospacing="0" w:after="0" w:afterAutospacing="0"/>
        <w:textAlignment w:val="baseline"/>
        <w:rPr>
          <w:rStyle w:val="normaltextrun"/>
        </w:rPr>
      </w:pPr>
    </w:p>
    <w:p w:rsidRPr="009705F9" w:rsidR="00387280" w:rsidP="00304099" w:rsidRDefault="00387280" w14:paraId="37CDA6BB" w14:textId="372B747D">
      <w:pPr>
        <w:pStyle w:val="paragraph"/>
        <w:spacing w:before="0" w:beforeAutospacing="0" w:after="0" w:afterAutospacing="0"/>
        <w:textAlignment w:val="baseline"/>
        <w:rPr>
          <w:rStyle w:val="normaltextrun"/>
        </w:rPr>
      </w:pPr>
      <w:r w:rsidRPr="009705F9">
        <w:rPr>
          <w:rStyle w:val="normaltextrun"/>
        </w:rPr>
        <w:t xml:space="preserve">Questions are being added to quarter 3 (Q3) of the 2022 NHIS </w:t>
      </w:r>
      <w:r w:rsidRPr="00972443" w:rsidR="00972443">
        <w:rPr>
          <w:rStyle w:val="normaltextrun"/>
        </w:rPr>
        <w:t>to inform NCHS’s ongoing efforts to evaluate the quality of data collected from probability-based online survey panels</w:t>
      </w:r>
      <w:r w:rsidRPr="009705F9">
        <w:rPr>
          <w:rStyle w:val="normaltextrun"/>
        </w:rPr>
        <w:t xml:space="preserve">. </w:t>
      </w:r>
      <w:r w:rsidRPr="009705F9" w:rsidR="00965DDC">
        <w:rPr>
          <w:rStyle w:val="normaltextrun"/>
        </w:rPr>
        <w:t xml:space="preserve"> New content includes </w:t>
      </w:r>
      <w:r w:rsidR="006B6AEE">
        <w:rPr>
          <w:rStyle w:val="normaltextrun"/>
        </w:rPr>
        <w:t>question</w:t>
      </w:r>
      <w:r w:rsidRPr="009705F9" w:rsidR="00965DDC">
        <w:rPr>
          <w:rStyle w:val="normaltextrun"/>
        </w:rPr>
        <w:t>s on internet access, the use of health information technology, and civic engagement.</w:t>
      </w:r>
    </w:p>
    <w:p w:rsidRPr="009705F9" w:rsidR="00387280" w:rsidP="00387280" w:rsidRDefault="00387280" w14:paraId="588645DE" w14:textId="14EEF5CC">
      <w:pPr>
        <w:pStyle w:val="paragraph"/>
        <w:spacing w:before="0" w:beforeAutospacing="0" w:after="0" w:afterAutospacing="0"/>
        <w:textAlignment w:val="baseline"/>
      </w:pPr>
      <w:r w:rsidRPr="009705F9">
        <w:rPr>
          <w:rStyle w:val="eop"/>
        </w:rPr>
        <w:t>  </w:t>
      </w:r>
    </w:p>
    <w:p w:rsidR="00387280" w:rsidP="00387280" w:rsidRDefault="00387280" w14:paraId="323335B5" w14:textId="2925EC60">
      <w:pPr>
        <w:pStyle w:val="paragraph"/>
        <w:spacing w:before="0" w:beforeAutospacing="0" w:after="0" w:afterAutospacing="0"/>
        <w:textAlignment w:val="baseline"/>
        <w:rPr>
          <w:rStyle w:val="eop"/>
          <w:b/>
          <w:bCs/>
        </w:rPr>
      </w:pPr>
      <w:r w:rsidRPr="009705F9">
        <w:rPr>
          <w:rStyle w:val="normaltextrun"/>
          <w:b/>
          <w:bCs/>
        </w:rPr>
        <w:t>Internet Access</w:t>
      </w:r>
      <w:r w:rsidRPr="009705F9">
        <w:rPr>
          <w:rStyle w:val="eop"/>
        </w:rPr>
        <w:t> </w:t>
      </w:r>
      <w:r w:rsidRPr="009705F9" w:rsidR="006F3440">
        <w:rPr>
          <w:rStyle w:val="eop"/>
        </w:rPr>
        <w:t xml:space="preserve">– </w:t>
      </w:r>
      <w:r w:rsidRPr="009705F9" w:rsidR="006F3440">
        <w:rPr>
          <w:rStyle w:val="eop"/>
          <w:b/>
          <w:bCs/>
        </w:rPr>
        <w:t>Sample Adult</w:t>
      </w:r>
    </w:p>
    <w:p w:rsidR="00AC3F3D" w:rsidP="006F3440" w:rsidRDefault="00AC3F3D" w14:paraId="00CDC925" w14:textId="77777777">
      <w:pPr>
        <w:rPr>
          <w:rFonts w:ascii="Times New Roman" w:hAnsi="Times New Roman" w:cs="Times New Roman"/>
          <w:sz w:val="24"/>
          <w:szCs w:val="24"/>
          <w:u w:val="single"/>
        </w:rPr>
      </w:pPr>
    </w:p>
    <w:p w:rsidRPr="009705F9" w:rsidR="006F3440" w:rsidP="006F3440" w:rsidRDefault="006F3440" w14:paraId="64A93DD9" w14:textId="4F0EAB48">
      <w:pPr>
        <w:rPr>
          <w:rFonts w:ascii="Times New Roman" w:hAnsi="Times New Roman" w:cs="Times New Roman"/>
          <w:sz w:val="24"/>
          <w:szCs w:val="24"/>
        </w:rPr>
      </w:pPr>
      <w:r w:rsidRPr="009705F9">
        <w:rPr>
          <w:rFonts w:ascii="Times New Roman" w:hAnsi="Times New Roman" w:cs="Times New Roman"/>
          <w:sz w:val="24"/>
          <w:szCs w:val="24"/>
          <w:u w:val="single"/>
        </w:rPr>
        <w:t>Concepts to be Measured</w:t>
      </w:r>
    </w:p>
    <w:p w:rsidRPr="009705F9" w:rsidR="00387280" w:rsidP="009705F9" w:rsidRDefault="0053445C" w14:paraId="71A03558" w14:textId="411EA8A8">
      <w:pPr>
        <w:pStyle w:val="paragraph"/>
        <w:numPr>
          <w:ilvl w:val="0"/>
          <w:numId w:val="1"/>
        </w:numPr>
        <w:spacing w:before="0" w:beforeAutospacing="0" w:after="0" w:afterAutospacing="0"/>
        <w:textAlignment w:val="baseline"/>
        <w:rPr>
          <w:rStyle w:val="normaltextrun"/>
        </w:rPr>
      </w:pPr>
      <w:r w:rsidRPr="009705F9">
        <w:rPr>
          <w:rStyle w:val="normaltextrun"/>
        </w:rPr>
        <w:t>Access to the internet</w:t>
      </w:r>
      <w:r w:rsidRPr="009705F9" w:rsidR="006F3440">
        <w:rPr>
          <w:rStyle w:val="normaltextrun"/>
        </w:rPr>
        <w:t xml:space="preserve"> </w:t>
      </w:r>
      <w:r w:rsidRPr="009705F9" w:rsidR="006F3440">
        <w:rPr>
          <w:rStyle w:val="normaltextrun"/>
          <w:color w:val="000000"/>
        </w:rPr>
        <w:t>(</w:t>
      </w:r>
      <w:r w:rsidRPr="009705F9" w:rsidR="006F3440">
        <w:rPr>
          <w:rStyle w:val="normaltextrun"/>
        </w:rPr>
        <w:t>ACCSSINT_A)</w:t>
      </w:r>
    </w:p>
    <w:p w:rsidRPr="009705F9" w:rsidR="0053445C" w:rsidP="009705F9" w:rsidRDefault="0053445C" w14:paraId="374356AC" w14:textId="2B9D003B">
      <w:pPr>
        <w:pStyle w:val="paragraph"/>
        <w:numPr>
          <w:ilvl w:val="0"/>
          <w:numId w:val="1"/>
        </w:numPr>
        <w:spacing w:before="0" w:beforeAutospacing="0" w:after="0" w:afterAutospacing="0"/>
        <w:textAlignment w:val="baseline"/>
        <w:rPr>
          <w:rStyle w:val="normaltextrun"/>
        </w:rPr>
      </w:pPr>
      <w:r w:rsidRPr="009705F9">
        <w:rPr>
          <w:rStyle w:val="normaltextrun"/>
          <w:color w:val="000000"/>
        </w:rPr>
        <w:t>Access to the internet from your home</w:t>
      </w:r>
      <w:r w:rsidR="009705F9">
        <w:rPr>
          <w:rStyle w:val="normaltextrun"/>
          <w:color w:val="000000"/>
        </w:rPr>
        <w:t xml:space="preserve"> </w:t>
      </w:r>
      <w:r w:rsidRPr="009705F9" w:rsidR="006F3440">
        <w:rPr>
          <w:rStyle w:val="normaltextrun"/>
          <w:color w:val="000000"/>
        </w:rPr>
        <w:t>(</w:t>
      </w:r>
      <w:r w:rsidRPr="009705F9" w:rsidR="006F3440">
        <w:rPr>
          <w:rStyle w:val="normaltextrun"/>
        </w:rPr>
        <w:t>ACCSSHOM_A</w:t>
      </w:r>
      <w:r w:rsidRPr="009705F9" w:rsidR="006F3440">
        <w:rPr>
          <w:rStyle w:val="normaltextrun"/>
          <w:color w:val="000000"/>
        </w:rPr>
        <w:t>)</w:t>
      </w:r>
    </w:p>
    <w:p w:rsidRPr="009705F9" w:rsidR="00DC15A5" w:rsidP="00DC15A5" w:rsidRDefault="00DC15A5" w14:paraId="4E2D73F9" w14:textId="77777777">
      <w:pPr>
        <w:spacing w:after="0" w:line="240" w:lineRule="auto"/>
        <w:rPr>
          <w:rFonts w:ascii="Times New Roman" w:hAnsi="Times New Roman" w:cs="Times New Roman"/>
          <w:sz w:val="24"/>
          <w:szCs w:val="24"/>
          <w:u w:val="single"/>
        </w:rPr>
      </w:pPr>
    </w:p>
    <w:p w:rsidRPr="009705F9" w:rsidR="00DC15A5" w:rsidP="00DC15A5" w:rsidRDefault="00DC15A5" w14:paraId="3AE1350D" w14:textId="40C70514">
      <w:pPr>
        <w:spacing w:after="0" w:line="240" w:lineRule="auto"/>
        <w:rPr>
          <w:rFonts w:ascii="Times New Roman" w:hAnsi="Times New Roman" w:cs="Times New Roman"/>
          <w:sz w:val="24"/>
          <w:szCs w:val="24"/>
          <w:u w:val="single"/>
        </w:rPr>
      </w:pPr>
      <w:r w:rsidRPr="009705F9">
        <w:rPr>
          <w:rFonts w:ascii="Times New Roman" w:hAnsi="Times New Roman" w:cs="Times New Roman"/>
          <w:sz w:val="24"/>
          <w:szCs w:val="24"/>
          <w:u w:val="single"/>
        </w:rPr>
        <w:t>Duplication and Previous NHIS</w:t>
      </w:r>
    </w:p>
    <w:p w:rsidRPr="009705F9" w:rsidR="00DC15A5" w:rsidP="00DC15A5" w:rsidRDefault="00DC15A5" w14:paraId="2E1AA024" w14:textId="4E7E50AE">
      <w:pPr>
        <w:spacing w:after="0" w:line="240" w:lineRule="auto"/>
        <w:rPr>
          <w:rFonts w:ascii="Times New Roman" w:hAnsi="Times New Roman" w:cs="Times New Roman"/>
          <w:sz w:val="24"/>
          <w:szCs w:val="24"/>
          <w:u w:val="single"/>
        </w:rPr>
      </w:pPr>
    </w:p>
    <w:p w:rsidRPr="009705F9" w:rsidR="00DC15A5" w:rsidP="009705F9" w:rsidRDefault="003D6E3A" w14:paraId="5EEA079D" w14:textId="7AE1EE1B">
      <w:pPr>
        <w:pStyle w:val="ListParagraph"/>
        <w:numPr>
          <w:ilvl w:val="0"/>
          <w:numId w:val="2"/>
        </w:numPr>
        <w:spacing w:after="0" w:line="240" w:lineRule="auto"/>
        <w:rPr>
          <w:rFonts w:ascii="Times New Roman" w:hAnsi="Times New Roman" w:cs="Times New Roman"/>
          <w:sz w:val="24"/>
          <w:szCs w:val="24"/>
        </w:rPr>
      </w:pPr>
      <w:r w:rsidRPr="009705F9">
        <w:rPr>
          <w:rFonts w:ascii="Times New Roman" w:hAnsi="Times New Roman" w:cs="Times New Roman"/>
          <w:sz w:val="24"/>
          <w:szCs w:val="24"/>
          <w:u w:val="single"/>
        </w:rPr>
        <w:softHyphen/>
      </w:r>
      <w:r w:rsidRPr="009705F9" w:rsidR="007821A1">
        <w:rPr>
          <w:rFonts w:ascii="Times New Roman" w:hAnsi="Times New Roman" w:cs="Times New Roman"/>
          <w:sz w:val="24"/>
          <w:szCs w:val="24"/>
        </w:rPr>
        <w:t xml:space="preserve">These </w:t>
      </w:r>
      <w:r w:rsidR="006B6AEE">
        <w:rPr>
          <w:rFonts w:ascii="Times New Roman" w:hAnsi="Times New Roman" w:cs="Times New Roman"/>
          <w:sz w:val="24"/>
          <w:szCs w:val="24"/>
        </w:rPr>
        <w:t>question</w:t>
      </w:r>
      <w:r w:rsidRPr="009705F9" w:rsidR="007821A1">
        <w:rPr>
          <w:rFonts w:ascii="Times New Roman" w:hAnsi="Times New Roman" w:cs="Times New Roman"/>
          <w:sz w:val="24"/>
          <w:szCs w:val="24"/>
        </w:rPr>
        <w:t>s are currently on the American Community Survey</w:t>
      </w:r>
    </w:p>
    <w:p w:rsidRPr="009705F9" w:rsidR="0053445C" w:rsidP="00387280" w:rsidRDefault="0053445C" w14:paraId="7BB758AB" w14:textId="77777777">
      <w:pPr>
        <w:pStyle w:val="paragraph"/>
        <w:spacing w:before="0" w:beforeAutospacing="0" w:after="0" w:afterAutospacing="0"/>
        <w:textAlignment w:val="baseline"/>
      </w:pPr>
    </w:p>
    <w:p w:rsidRPr="009705F9" w:rsidR="007134A0" w:rsidP="007134A0" w:rsidRDefault="007134A0" w14:paraId="7CC1A40A" w14:textId="77777777">
      <w:pPr>
        <w:rPr>
          <w:rFonts w:ascii="Times New Roman" w:hAnsi="Times New Roman" w:cs="Times New Roman"/>
          <w:sz w:val="24"/>
          <w:szCs w:val="24"/>
          <w:u w:val="single"/>
        </w:rPr>
      </w:pPr>
      <w:r w:rsidRPr="009705F9">
        <w:rPr>
          <w:rFonts w:ascii="Times New Roman" w:hAnsi="Times New Roman" w:cs="Times New Roman"/>
          <w:sz w:val="24"/>
          <w:szCs w:val="24"/>
          <w:u w:val="single"/>
        </w:rPr>
        <w:t>Proposed Use of the Data</w:t>
      </w:r>
    </w:p>
    <w:p w:rsidRPr="009705F9" w:rsidR="000117E6" w:rsidP="6BAF6817" w:rsidRDefault="000117E6" w14:paraId="16231AD8" w14:textId="2E9A6429">
      <w:pPr>
        <w:pStyle w:val="paragraph"/>
        <w:numPr>
          <w:ilvl w:val="0"/>
          <w:numId w:val="2"/>
        </w:numPr>
        <w:spacing w:before="0" w:beforeAutospacing="0" w:after="0" w:afterAutospacing="0"/>
        <w:textAlignment w:val="baseline"/>
      </w:pPr>
      <w:r w:rsidRPr="6BAF6817">
        <w:rPr>
          <w:rStyle w:val="normaltextrun"/>
        </w:rPr>
        <w:t xml:space="preserve">The first question </w:t>
      </w:r>
      <w:r w:rsidRPr="6BAF6817" w:rsidR="009705F9">
        <w:rPr>
          <w:rStyle w:val="normaltextrun"/>
          <w:color w:val="000000" w:themeColor="text1"/>
        </w:rPr>
        <w:t>(</w:t>
      </w:r>
      <w:r w:rsidRPr="6BAF6817" w:rsidR="009705F9">
        <w:rPr>
          <w:rStyle w:val="normaltextrun"/>
        </w:rPr>
        <w:t xml:space="preserve">ACCSSINT_A) </w:t>
      </w:r>
      <w:r w:rsidRPr="6BAF6817">
        <w:rPr>
          <w:rStyle w:val="normaltextrun"/>
        </w:rPr>
        <w:t xml:space="preserve">will be used to screen adults in or out of the second question on Internet access at home </w:t>
      </w:r>
      <w:r w:rsidRPr="6BAF6817" w:rsidR="009705F9">
        <w:rPr>
          <w:rStyle w:val="normaltextrun"/>
          <w:color w:val="000000" w:themeColor="text1"/>
        </w:rPr>
        <w:t>(</w:t>
      </w:r>
      <w:r w:rsidRPr="6BAF6817" w:rsidR="009705F9">
        <w:rPr>
          <w:rStyle w:val="normaltextrun"/>
        </w:rPr>
        <w:t>ACCSSHOM_A</w:t>
      </w:r>
      <w:r w:rsidRPr="6BAF6817" w:rsidR="009705F9">
        <w:rPr>
          <w:rStyle w:val="normaltextrun"/>
          <w:color w:val="000000" w:themeColor="text1"/>
        </w:rPr>
        <w:t xml:space="preserve">) </w:t>
      </w:r>
      <w:r w:rsidRPr="6BAF6817">
        <w:rPr>
          <w:rStyle w:val="normaltextrun"/>
        </w:rPr>
        <w:t>and three health information technology (HIT) questions (see next section). The second question gets at ease of access. We anticipate that adults who have access to the Internet, but not at home, are more likely to be under-represented in online survey panels than adults who have access at home. Research has shown, for example, that when offline households are provided Internet-enabled devices, they still participate at lower rates in web panel surveys than their online counterparts (</w:t>
      </w:r>
      <w:proofErr w:type="spellStart"/>
      <w:r w:rsidRPr="6BAF6817">
        <w:rPr>
          <w:rStyle w:val="normaltextrun"/>
        </w:rPr>
        <w:t>Blom</w:t>
      </w:r>
      <w:proofErr w:type="spellEnd"/>
      <w:r w:rsidRPr="6BAF6817">
        <w:rPr>
          <w:rStyle w:val="normaltextrun"/>
        </w:rPr>
        <w:t xml:space="preserve"> et al., 2016; </w:t>
      </w:r>
      <w:proofErr w:type="spellStart"/>
      <w:r w:rsidRPr="6BAF6817">
        <w:rPr>
          <w:rStyle w:val="spellingerror"/>
        </w:rPr>
        <w:t>Cornesse</w:t>
      </w:r>
      <w:proofErr w:type="spellEnd"/>
      <w:r w:rsidRPr="6BAF6817">
        <w:rPr>
          <w:rStyle w:val="normaltextrun"/>
        </w:rPr>
        <w:t xml:space="preserve"> and </w:t>
      </w:r>
      <w:proofErr w:type="spellStart"/>
      <w:r w:rsidRPr="6BAF6817">
        <w:rPr>
          <w:rStyle w:val="normaltextrun"/>
        </w:rPr>
        <w:t>Schaurer</w:t>
      </w:r>
      <w:proofErr w:type="spellEnd"/>
      <w:r w:rsidRPr="6BAF6817">
        <w:rPr>
          <w:rStyle w:val="normaltextrun"/>
        </w:rPr>
        <w:t xml:space="preserve">, 2021; </w:t>
      </w:r>
      <w:proofErr w:type="spellStart"/>
      <w:r w:rsidRPr="6BAF6817">
        <w:rPr>
          <w:rStyle w:val="spellingerror"/>
        </w:rPr>
        <w:t>Lenheer</w:t>
      </w:r>
      <w:proofErr w:type="spellEnd"/>
      <w:r w:rsidRPr="6BAF6817">
        <w:rPr>
          <w:rStyle w:val="normaltextrun"/>
        </w:rPr>
        <w:t xml:space="preserve"> and </w:t>
      </w:r>
      <w:proofErr w:type="spellStart"/>
      <w:r w:rsidRPr="6BAF6817">
        <w:rPr>
          <w:rStyle w:val="normaltextrun"/>
        </w:rPr>
        <w:t>Scherpenzeel</w:t>
      </w:r>
      <w:proofErr w:type="spellEnd"/>
      <w:r w:rsidRPr="6BAF6817">
        <w:rPr>
          <w:rStyle w:val="normaltextrun"/>
        </w:rPr>
        <w:t>, 2013).</w:t>
      </w:r>
      <w:r w:rsidRPr="6BAF6817">
        <w:rPr>
          <w:rStyle w:val="eop"/>
        </w:rPr>
        <w:t> </w:t>
      </w:r>
    </w:p>
    <w:p w:rsidRPr="009705F9" w:rsidR="000117E6" w:rsidP="00830FDF" w:rsidRDefault="000117E6" w14:paraId="5BC99F4B" w14:textId="757CB255">
      <w:pPr>
        <w:pStyle w:val="paragraph"/>
        <w:spacing w:before="0" w:beforeAutospacing="0" w:after="0" w:afterAutospacing="0"/>
        <w:ind w:firstLine="60"/>
        <w:textAlignment w:val="baseline"/>
      </w:pPr>
    </w:p>
    <w:p w:rsidR="000117E6" w:rsidP="00830FDF" w:rsidRDefault="000117E6" w14:paraId="60F0DD61" w14:textId="4A2B0E7C">
      <w:pPr>
        <w:pStyle w:val="paragraph"/>
        <w:numPr>
          <w:ilvl w:val="0"/>
          <w:numId w:val="2"/>
        </w:numPr>
        <w:spacing w:before="0" w:beforeAutospacing="0" w:after="0" w:afterAutospacing="0"/>
        <w:textAlignment w:val="baseline"/>
        <w:rPr>
          <w:rStyle w:val="eop"/>
        </w:rPr>
      </w:pPr>
      <w:r w:rsidRPr="009705F9">
        <w:rPr>
          <w:rStyle w:val="normaltextrun"/>
        </w:rPr>
        <w:t>From a health perspective, access to the Internet is increasingly considered a social determinant of health (Early and Fernandez, 2021). It is essential for obtaining home-based telemedicine, promoting health literacy, and public health prevention and surveillance efforts (Benda et al., 2020; Early and Fernandez, 2021). Additionally, research has found Internet users in lower-income communities to be less likely to report feeling lonely, to score higher in terms of mental wellbeing, and more likely to be physically active (Kearns and Whitley, 2019). Similar impacts of Internet use have emerged in studies of older adults and adults with disability (</w:t>
      </w:r>
      <w:proofErr w:type="spellStart"/>
      <w:r w:rsidRPr="009705F9">
        <w:rPr>
          <w:rStyle w:val="normaltextrun"/>
        </w:rPr>
        <w:t>Duplaga</w:t>
      </w:r>
      <w:proofErr w:type="spellEnd"/>
      <w:r w:rsidRPr="009705F9">
        <w:rPr>
          <w:rStyle w:val="normaltextrun"/>
        </w:rPr>
        <w:t xml:space="preserve"> and </w:t>
      </w:r>
      <w:proofErr w:type="spellStart"/>
      <w:r w:rsidRPr="009705F9">
        <w:rPr>
          <w:rStyle w:val="normaltextrun"/>
        </w:rPr>
        <w:t>Szulc</w:t>
      </w:r>
      <w:proofErr w:type="spellEnd"/>
      <w:r w:rsidRPr="009705F9">
        <w:rPr>
          <w:rStyle w:val="normaltextrun"/>
        </w:rPr>
        <w:t xml:space="preserve">, 2019; </w:t>
      </w:r>
      <w:proofErr w:type="spellStart"/>
      <w:r w:rsidRPr="009705F9">
        <w:rPr>
          <w:rStyle w:val="spellingerror"/>
        </w:rPr>
        <w:t>Khalaila</w:t>
      </w:r>
      <w:proofErr w:type="spellEnd"/>
      <w:r w:rsidRPr="009705F9">
        <w:rPr>
          <w:rStyle w:val="normaltextrun"/>
        </w:rPr>
        <w:t xml:space="preserve"> and </w:t>
      </w:r>
      <w:proofErr w:type="spellStart"/>
      <w:r w:rsidRPr="009705F9">
        <w:rPr>
          <w:rStyle w:val="spellingerror"/>
        </w:rPr>
        <w:t>Vitman</w:t>
      </w:r>
      <w:proofErr w:type="spellEnd"/>
      <w:r w:rsidRPr="009705F9">
        <w:rPr>
          <w:rStyle w:val="normaltextrun"/>
        </w:rPr>
        <w:t>-Schorr, 2018). </w:t>
      </w:r>
      <w:r w:rsidRPr="009705F9">
        <w:rPr>
          <w:rStyle w:val="eop"/>
        </w:rPr>
        <w:t> </w:t>
      </w:r>
    </w:p>
    <w:p w:rsidRPr="009705F9" w:rsidR="000117E6" w:rsidP="000117E6" w:rsidRDefault="000117E6" w14:paraId="1369C9FA" w14:textId="362CFF0C">
      <w:pPr>
        <w:pStyle w:val="paragraph"/>
        <w:spacing w:before="0" w:beforeAutospacing="0" w:after="0" w:afterAutospacing="0"/>
        <w:textAlignment w:val="baseline"/>
      </w:pPr>
    </w:p>
    <w:p w:rsidRPr="009705F9" w:rsidR="000117E6" w:rsidP="6BAF6817" w:rsidRDefault="000117E6" w14:paraId="5C763956" w14:textId="38CF5415">
      <w:pPr>
        <w:pStyle w:val="paragraph"/>
        <w:numPr>
          <w:ilvl w:val="0"/>
          <w:numId w:val="2"/>
        </w:numPr>
        <w:spacing w:before="0" w:beforeAutospacing="0" w:after="0" w:afterAutospacing="0"/>
        <w:textAlignment w:val="baseline"/>
      </w:pPr>
      <w:r w:rsidRPr="6BAF6817">
        <w:rPr>
          <w:rStyle w:val="normaltextrun"/>
        </w:rPr>
        <w:t xml:space="preserve">We hypothesize that a question on Internet access at home will be valuable for calibrating RANDS weights because 1) we expect RANDS to overestimate, relative to the NHIS, the percentage of adults with access to the Internet at home, and 2) we expect the Internet at home </w:t>
      </w:r>
      <w:r w:rsidRPr="6BAF6817" w:rsidR="006B6AEE">
        <w:rPr>
          <w:rStyle w:val="normaltextrun"/>
        </w:rPr>
        <w:t>question</w:t>
      </w:r>
      <w:r w:rsidRPr="6BAF6817">
        <w:rPr>
          <w:rStyle w:val="normaltextrun"/>
        </w:rPr>
        <w:t xml:space="preserve"> to be associated with health outcomes of interest on NHIS and RANDS.</w:t>
      </w:r>
      <w:r w:rsidRPr="6BAF6817">
        <w:rPr>
          <w:rStyle w:val="eop"/>
        </w:rPr>
        <w:t> </w:t>
      </w:r>
    </w:p>
    <w:p w:rsidRPr="009705F9" w:rsidR="000117E6" w:rsidP="000117E6" w:rsidRDefault="000117E6" w14:paraId="3E8276F4" w14:textId="77777777">
      <w:pPr>
        <w:pStyle w:val="paragraph"/>
        <w:spacing w:before="0" w:beforeAutospacing="0" w:after="0" w:afterAutospacing="0"/>
        <w:textAlignment w:val="baseline"/>
      </w:pPr>
      <w:r w:rsidRPr="009705F9">
        <w:rPr>
          <w:rStyle w:val="eop"/>
        </w:rPr>
        <w:lastRenderedPageBreak/>
        <w:t> </w:t>
      </w:r>
    </w:p>
    <w:p w:rsidRPr="00830FDF" w:rsidR="00387280" w:rsidP="00387280" w:rsidRDefault="00387280" w14:paraId="0F5D8467" w14:textId="473F7C7A">
      <w:pPr>
        <w:pStyle w:val="paragraph"/>
        <w:spacing w:before="0" w:beforeAutospacing="0" w:after="0" w:afterAutospacing="0"/>
        <w:textAlignment w:val="baseline"/>
        <w:rPr>
          <w:rStyle w:val="eop"/>
          <w:b/>
          <w:bCs/>
        </w:rPr>
      </w:pPr>
      <w:r w:rsidRPr="00830FDF">
        <w:rPr>
          <w:rStyle w:val="normaltextrun"/>
          <w:b/>
          <w:bCs/>
        </w:rPr>
        <w:t>Health Information Technology (HIT)</w:t>
      </w:r>
      <w:r w:rsidRPr="00830FDF">
        <w:rPr>
          <w:rStyle w:val="eop"/>
          <w:b/>
          <w:bCs/>
        </w:rPr>
        <w:t> </w:t>
      </w:r>
      <w:r w:rsidRPr="00830FDF" w:rsidR="009705F9">
        <w:rPr>
          <w:rStyle w:val="eop"/>
          <w:b/>
          <w:bCs/>
        </w:rPr>
        <w:t>– Sample Adult</w:t>
      </w:r>
    </w:p>
    <w:p w:rsidR="00AC3F3D" w:rsidP="005772DA" w:rsidRDefault="00AC3F3D" w14:paraId="2A27D520" w14:textId="77777777">
      <w:pPr>
        <w:rPr>
          <w:rFonts w:ascii="Times New Roman" w:hAnsi="Times New Roman" w:cs="Times New Roman"/>
          <w:sz w:val="24"/>
          <w:szCs w:val="24"/>
          <w:u w:val="single"/>
        </w:rPr>
      </w:pPr>
    </w:p>
    <w:p w:rsidRPr="009705F9" w:rsidR="005772DA" w:rsidP="005772DA" w:rsidRDefault="005772DA" w14:paraId="35AC37E5" w14:textId="71AA37B3">
      <w:pPr>
        <w:rPr>
          <w:rFonts w:ascii="Times New Roman" w:hAnsi="Times New Roman" w:cs="Times New Roman"/>
          <w:sz w:val="24"/>
          <w:szCs w:val="24"/>
        </w:rPr>
      </w:pPr>
      <w:r w:rsidRPr="009705F9">
        <w:rPr>
          <w:rFonts w:ascii="Times New Roman" w:hAnsi="Times New Roman" w:cs="Times New Roman"/>
          <w:sz w:val="24"/>
          <w:szCs w:val="24"/>
          <w:u w:val="single"/>
        </w:rPr>
        <w:t>Concepts to be Measured</w:t>
      </w:r>
    </w:p>
    <w:p w:rsidRPr="009705F9" w:rsidR="005772DA" w:rsidP="00830FDF" w:rsidRDefault="006039E2" w14:paraId="2AE92D13" w14:textId="66C4DCF9">
      <w:pPr>
        <w:pStyle w:val="paragraph"/>
        <w:numPr>
          <w:ilvl w:val="0"/>
          <w:numId w:val="3"/>
        </w:numPr>
        <w:spacing w:before="0" w:beforeAutospacing="0" w:after="0" w:afterAutospacing="0"/>
        <w:textAlignment w:val="baseline"/>
        <w:rPr>
          <w:rStyle w:val="normaltextrun"/>
        </w:rPr>
      </w:pPr>
      <w:r w:rsidRPr="009705F9">
        <w:rPr>
          <w:rStyle w:val="normaltextrun"/>
        </w:rPr>
        <w:t>Past 12 months, use internet to look for health or medical information</w:t>
      </w:r>
      <w:r w:rsidRPr="009705F9" w:rsidR="005772DA">
        <w:rPr>
          <w:rStyle w:val="eop"/>
        </w:rPr>
        <w:t> </w:t>
      </w:r>
      <w:r w:rsidRPr="009705F9" w:rsidR="005772DA">
        <w:rPr>
          <w:rStyle w:val="normaltextrun"/>
          <w:color w:val="000000"/>
        </w:rPr>
        <w:t>(</w:t>
      </w:r>
      <w:r w:rsidRPr="009705F9">
        <w:rPr>
          <w:rStyle w:val="normaltextrun"/>
          <w:color w:val="000000"/>
          <w:shd w:val="clear" w:color="auto" w:fill="FFFFFF"/>
        </w:rPr>
        <w:t>HITLOOK_A</w:t>
      </w:r>
      <w:r w:rsidRPr="009705F9" w:rsidR="005772DA">
        <w:rPr>
          <w:rStyle w:val="normaltextrun"/>
        </w:rPr>
        <w:t>)</w:t>
      </w:r>
    </w:p>
    <w:p w:rsidRPr="009705F9" w:rsidR="005772DA" w:rsidP="00830FDF" w:rsidRDefault="006039E2" w14:paraId="4E73066C" w14:textId="4ECD86D1">
      <w:pPr>
        <w:pStyle w:val="paragraph"/>
        <w:numPr>
          <w:ilvl w:val="0"/>
          <w:numId w:val="3"/>
        </w:numPr>
        <w:spacing w:before="0" w:beforeAutospacing="0" w:after="0" w:afterAutospacing="0"/>
        <w:textAlignment w:val="baseline"/>
        <w:rPr>
          <w:rStyle w:val="normaltextrun"/>
        </w:rPr>
      </w:pPr>
      <w:r w:rsidRPr="009705F9">
        <w:rPr>
          <w:rStyle w:val="normaltextrun"/>
        </w:rPr>
        <w:t>Past 12 months, u</w:t>
      </w:r>
      <w:r w:rsidRPr="009705F9">
        <w:rPr>
          <w:rStyle w:val="normaltextrun"/>
          <w:color w:val="000000"/>
        </w:rPr>
        <w:t>se internet to communicate with a doctor or doctor’s office</w:t>
      </w:r>
      <w:r w:rsidRPr="009705F9" w:rsidR="005772DA">
        <w:rPr>
          <w:rStyle w:val="normaltextrun"/>
          <w:color w:val="000000"/>
        </w:rPr>
        <w:t>. (</w:t>
      </w:r>
      <w:r w:rsidRPr="009705F9">
        <w:rPr>
          <w:rStyle w:val="normaltextrun"/>
          <w:shd w:val="clear" w:color="auto" w:fill="FFFFFF"/>
        </w:rPr>
        <w:t>HITCOMM_A</w:t>
      </w:r>
      <w:r w:rsidRPr="009705F9" w:rsidR="005772DA">
        <w:rPr>
          <w:rStyle w:val="normaltextrun"/>
          <w:color w:val="000000"/>
        </w:rPr>
        <w:t>)</w:t>
      </w:r>
    </w:p>
    <w:p w:rsidRPr="00830FDF" w:rsidR="005772DA" w:rsidP="00830FDF" w:rsidRDefault="007B5641" w14:paraId="2DCA32E1" w14:textId="3DB9E455">
      <w:pPr>
        <w:pStyle w:val="ListParagraph"/>
        <w:numPr>
          <w:ilvl w:val="0"/>
          <w:numId w:val="3"/>
        </w:numPr>
        <w:spacing w:after="0" w:line="240" w:lineRule="auto"/>
        <w:rPr>
          <w:rFonts w:ascii="Times New Roman" w:hAnsi="Times New Roman" w:cs="Times New Roman"/>
          <w:sz w:val="24"/>
          <w:szCs w:val="24"/>
          <w:u w:val="single"/>
        </w:rPr>
      </w:pPr>
      <w:r w:rsidRPr="00830FDF">
        <w:rPr>
          <w:rStyle w:val="normaltextrun"/>
          <w:rFonts w:ascii="Times New Roman" w:hAnsi="Times New Roman" w:cs="Times New Roman"/>
          <w:sz w:val="24"/>
          <w:szCs w:val="24"/>
          <w:shd w:val="clear" w:color="auto" w:fill="FFFFFF"/>
        </w:rPr>
        <w:t>Past 12 months, use internet to look up medical test results (HITTEST_A)</w:t>
      </w:r>
    </w:p>
    <w:p w:rsidRPr="009705F9" w:rsidR="007B5641" w:rsidP="005772DA" w:rsidRDefault="007B5641" w14:paraId="0C8A8E5A" w14:textId="77777777">
      <w:pPr>
        <w:spacing w:after="0" w:line="240" w:lineRule="auto"/>
        <w:rPr>
          <w:rFonts w:ascii="Times New Roman" w:hAnsi="Times New Roman" w:cs="Times New Roman"/>
          <w:sz w:val="24"/>
          <w:szCs w:val="24"/>
          <w:u w:val="single"/>
        </w:rPr>
      </w:pPr>
    </w:p>
    <w:p w:rsidRPr="009705F9" w:rsidR="005772DA" w:rsidP="005772DA" w:rsidRDefault="005772DA" w14:paraId="410EACD1" w14:textId="1F7953A4">
      <w:pPr>
        <w:spacing w:after="0" w:line="240" w:lineRule="auto"/>
        <w:rPr>
          <w:rFonts w:ascii="Times New Roman" w:hAnsi="Times New Roman" w:cs="Times New Roman"/>
          <w:sz w:val="24"/>
          <w:szCs w:val="24"/>
          <w:u w:val="single"/>
        </w:rPr>
      </w:pPr>
      <w:r w:rsidRPr="009705F9">
        <w:rPr>
          <w:rFonts w:ascii="Times New Roman" w:hAnsi="Times New Roman" w:cs="Times New Roman"/>
          <w:sz w:val="24"/>
          <w:szCs w:val="24"/>
          <w:u w:val="single"/>
        </w:rPr>
        <w:t>Duplication and Previous NHIS</w:t>
      </w:r>
    </w:p>
    <w:p w:rsidRPr="009705F9" w:rsidR="005772DA" w:rsidP="005772DA" w:rsidRDefault="005772DA" w14:paraId="6B08A7EA" w14:textId="77777777">
      <w:pPr>
        <w:spacing w:after="0" w:line="240" w:lineRule="auto"/>
        <w:rPr>
          <w:rFonts w:ascii="Times New Roman" w:hAnsi="Times New Roman" w:cs="Times New Roman"/>
          <w:sz w:val="24"/>
          <w:szCs w:val="24"/>
          <w:u w:val="single"/>
        </w:rPr>
      </w:pPr>
    </w:p>
    <w:p w:rsidR="005772DA" w:rsidP="00094D5D" w:rsidRDefault="005772DA" w14:paraId="461E9B9E" w14:textId="4B449AF1">
      <w:pPr>
        <w:pStyle w:val="ListParagraph"/>
        <w:numPr>
          <w:ilvl w:val="0"/>
          <w:numId w:val="4"/>
        </w:numPr>
        <w:spacing w:after="0" w:line="240" w:lineRule="auto"/>
        <w:rPr>
          <w:rFonts w:ascii="Times New Roman" w:hAnsi="Times New Roman" w:cs="Times New Roman"/>
          <w:sz w:val="24"/>
          <w:szCs w:val="24"/>
        </w:rPr>
      </w:pPr>
      <w:r w:rsidRPr="00094D5D">
        <w:rPr>
          <w:rFonts w:ascii="Times New Roman" w:hAnsi="Times New Roman" w:cs="Times New Roman"/>
          <w:sz w:val="24"/>
          <w:szCs w:val="24"/>
          <w:u w:val="single"/>
        </w:rPr>
        <w:softHyphen/>
      </w:r>
      <w:r w:rsidRPr="00094D5D" w:rsidR="007B5641">
        <w:rPr>
          <w:rFonts w:ascii="Times New Roman" w:hAnsi="Times New Roman" w:cs="Times New Roman"/>
          <w:sz w:val="24"/>
          <w:szCs w:val="24"/>
        </w:rPr>
        <w:t xml:space="preserve">Similar </w:t>
      </w:r>
      <w:r w:rsidR="006B6AEE">
        <w:rPr>
          <w:rFonts w:ascii="Times New Roman" w:hAnsi="Times New Roman" w:cs="Times New Roman"/>
          <w:sz w:val="24"/>
          <w:szCs w:val="24"/>
        </w:rPr>
        <w:t>question</w:t>
      </w:r>
      <w:r w:rsidRPr="00094D5D">
        <w:rPr>
          <w:rFonts w:ascii="Times New Roman" w:hAnsi="Times New Roman" w:cs="Times New Roman"/>
          <w:sz w:val="24"/>
          <w:szCs w:val="24"/>
        </w:rPr>
        <w:t xml:space="preserve">s are currently on the </w:t>
      </w:r>
      <w:r w:rsidRPr="00094D5D" w:rsidR="000249AB">
        <w:rPr>
          <w:rFonts w:ascii="Times New Roman" w:hAnsi="Times New Roman" w:cs="Times New Roman"/>
          <w:sz w:val="24"/>
          <w:szCs w:val="24"/>
        </w:rPr>
        <w:t>Health Information National Trends Survey (HINTS)</w:t>
      </w:r>
    </w:p>
    <w:p w:rsidRPr="00094D5D" w:rsidR="005B425B" w:rsidP="00094D5D" w:rsidRDefault="00BA00DC" w14:paraId="643C2EBD" w14:textId="58D01C4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HITLOOK was previou</w:t>
      </w:r>
      <w:r w:rsidR="00161196">
        <w:rPr>
          <w:rFonts w:ascii="Times New Roman" w:hAnsi="Times New Roman" w:cs="Times New Roman"/>
          <w:sz w:val="24"/>
          <w:szCs w:val="24"/>
        </w:rPr>
        <w:t>s</w:t>
      </w:r>
      <w:r>
        <w:rPr>
          <w:rFonts w:ascii="Times New Roman" w:hAnsi="Times New Roman" w:cs="Times New Roman"/>
          <w:sz w:val="24"/>
          <w:szCs w:val="24"/>
        </w:rPr>
        <w:t>ly</w:t>
      </w:r>
      <w:r w:rsidR="005B425B">
        <w:rPr>
          <w:rFonts w:ascii="Times New Roman" w:hAnsi="Times New Roman" w:cs="Times New Roman"/>
          <w:sz w:val="24"/>
          <w:szCs w:val="24"/>
        </w:rPr>
        <w:t xml:space="preserve"> fielded on the NHIS in 2009</w:t>
      </w:r>
    </w:p>
    <w:p w:rsidRPr="009705F9" w:rsidR="005772DA" w:rsidP="005772DA" w:rsidRDefault="005772DA" w14:paraId="1F44CD8C" w14:textId="77777777">
      <w:pPr>
        <w:pStyle w:val="paragraph"/>
        <w:spacing w:before="0" w:beforeAutospacing="0" w:after="0" w:afterAutospacing="0"/>
        <w:textAlignment w:val="baseline"/>
      </w:pPr>
    </w:p>
    <w:p w:rsidRPr="009705F9" w:rsidR="005772DA" w:rsidP="005772DA" w:rsidRDefault="005772DA" w14:paraId="2D8E42D6" w14:textId="77777777">
      <w:pPr>
        <w:rPr>
          <w:rFonts w:ascii="Times New Roman" w:hAnsi="Times New Roman" w:cs="Times New Roman"/>
          <w:sz w:val="24"/>
          <w:szCs w:val="24"/>
          <w:u w:val="single"/>
        </w:rPr>
      </w:pPr>
      <w:r w:rsidRPr="009705F9">
        <w:rPr>
          <w:rFonts w:ascii="Times New Roman" w:hAnsi="Times New Roman" w:cs="Times New Roman"/>
          <w:sz w:val="24"/>
          <w:szCs w:val="24"/>
          <w:u w:val="single"/>
        </w:rPr>
        <w:t>Proposed Use of the Data</w:t>
      </w:r>
    </w:p>
    <w:p w:rsidRPr="009705F9" w:rsidR="00387280" w:rsidP="00387280" w:rsidRDefault="00387280" w14:paraId="18BC4EEA" w14:textId="4256789D">
      <w:pPr>
        <w:pStyle w:val="paragraph"/>
        <w:spacing w:before="0" w:beforeAutospacing="0" w:after="0" w:afterAutospacing="0"/>
        <w:textAlignment w:val="baseline"/>
      </w:pPr>
    </w:p>
    <w:p w:rsidRPr="009705F9" w:rsidR="0052668F" w:rsidP="00B115AB" w:rsidRDefault="0052668F" w14:paraId="036701F0" w14:textId="442A89A8">
      <w:pPr>
        <w:pStyle w:val="paragraph"/>
        <w:numPr>
          <w:ilvl w:val="0"/>
          <w:numId w:val="4"/>
        </w:numPr>
        <w:spacing w:before="0" w:beforeAutospacing="0" w:after="0" w:afterAutospacing="0"/>
        <w:textAlignment w:val="baseline"/>
      </w:pPr>
      <w:r w:rsidRPr="009705F9">
        <w:rPr>
          <w:rStyle w:val="normaltextrun"/>
          <w:color w:val="212529"/>
          <w:shd w:val="clear" w:color="auto" w:fill="FFFFFF"/>
        </w:rPr>
        <w:t xml:space="preserve">These three questions get at the most common use of HIT by the US population. Several studies have found significant age group differences in the use of the internet for health-related activities. </w:t>
      </w:r>
      <w:r w:rsidR="0004650F">
        <w:rPr>
          <w:rStyle w:val="normaltextrun"/>
          <w:color w:val="212529"/>
          <w:shd w:val="clear" w:color="auto" w:fill="FFFFFF"/>
        </w:rPr>
        <w:t>For example, a</w:t>
      </w:r>
      <w:r w:rsidRPr="009705F9">
        <w:rPr>
          <w:rStyle w:val="normaltextrun"/>
          <w:color w:val="212529"/>
          <w:shd w:val="clear" w:color="auto" w:fill="FFFFFF"/>
        </w:rPr>
        <w:t xml:space="preserve">dults aged 65 and over are less likely to use HIT compared to their younger counterparts (Atkinson et. al. 2009; Choi 2011; </w:t>
      </w:r>
      <w:proofErr w:type="spellStart"/>
      <w:r w:rsidRPr="009705F9">
        <w:rPr>
          <w:rStyle w:val="spellingerror"/>
          <w:color w:val="212529"/>
          <w:shd w:val="clear" w:color="auto" w:fill="FFFFFF"/>
        </w:rPr>
        <w:t>Gandrakota</w:t>
      </w:r>
      <w:proofErr w:type="spellEnd"/>
      <w:r w:rsidRPr="009705F9">
        <w:rPr>
          <w:rStyle w:val="normaltextrun"/>
          <w:color w:val="212529"/>
          <w:shd w:val="clear" w:color="auto" w:fill="FFFFFF"/>
        </w:rPr>
        <w:t xml:space="preserve"> et al. 2021). </w:t>
      </w:r>
      <w:r w:rsidR="00931ADD">
        <w:rPr>
          <w:rStyle w:val="normaltextrun"/>
          <w:color w:val="212529"/>
          <w:shd w:val="clear" w:color="auto" w:fill="FFFFFF"/>
        </w:rPr>
        <w:t xml:space="preserve">Also, women, non-Hispanic </w:t>
      </w:r>
      <w:r w:rsidR="007F576E">
        <w:rPr>
          <w:rStyle w:val="normaltextrun"/>
          <w:color w:val="212529"/>
          <w:shd w:val="clear" w:color="auto" w:fill="FFFFFF"/>
        </w:rPr>
        <w:t xml:space="preserve">white persons, </w:t>
      </w:r>
      <w:r w:rsidR="00407E3E">
        <w:rPr>
          <w:rStyle w:val="normaltextrun"/>
          <w:color w:val="212529"/>
          <w:shd w:val="clear" w:color="auto" w:fill="FFFFFF"/>
        </w:rPr>
        <w:t>persons with higher income have been found to be more likely to have used the Internet for health information (Cohen and Adams, 20</w:t>
      </w:r>
      <w:r w:rsidR="005B771F">
        <w:rPr>
          <w:rStyle w:val="normaltextrun"/>
          <w:color w:val="212529"/>
          <w:shd w:val="clear" w:color="auto" w:fill="FFFFFF"/>
        </w:rPr>
        <w:t xml:space="preserve">22). </w:t>
      </w:r>
      <w:r w:rsidR="00931ADD">
        <w:rPr>
          <w:rStyle w:val="normaltextrun"/>
          <w:color w:val="212529"/>
          <w:shd w:val="clear" w:color="auto" w:fill="FFFFFF"/>
        </w:rPr>
        <w:t xml:space="preserve"> </w:t>
      </w:r>
      <w:r w:rsidRPr="009705F9">
        <w:rPr>
          <w:rStyle w:val="normaltextrun"/>
          <w:color w:val="212529"/>
          <w:shd w:val="clear" w:color="auto" w:fill="FFFFFF"/>
        </w:rPr>
        <w:t>Over the past decade, HIT use has increased nationally, however greater use is also noted among higher educated adults (</w:t>
      </w:r>
      <w:proofErr w:type="spellStart"/>
      <w:r w:rsidRPr="009705F9">
        <w:rPr>
          <w:rStyle w:val="spellingerror"/>
          <w:color w:val="212529"/>
          <w:shd w:val="clear" w:color="auto" w:fill="FFFFFF"/>
        </w:rPr>
        <w:t>Gandrakota</w:t>
      </w:r>
      <w:proofErr w:type="spellEnd"/>
      <w:r w:rsidRPr="009705F9">
        <w:rPr>
          <w:rStyle w:val="normaltextrun"/>
          <w:color w:val="212529"/>
          <w:shd w:val="clear" w:color="auto" w:fill="FFFFFF"/>
        </w:rPr>
        <w:t xml:space="preserve"> et al. 2021).</w:t>
      </w:r>
      <w:r w:rsidRPr="009705F9">
        <w:rPr>
          <w:rStyle w:val="eop"/>
          <w:color w:val="212529"/>
        </w:rPr>
        <w:t> </w:t>
      </w:r>
    </w:p>
    <w:p w:rsidRPr="009705F9" w:rsidR="00387280" w:rsidP="00B115AB" w:rsidRDefault="00387280" w14:paraId="38793C45" w14:textId="6C80B9B2">
      <w:pPr>
        <w:pStyle w:val="paragraph"/>
        <w:spacing w:before="0" w:beforeAutospacing="0" w:after="0" w:afterAutospacing="0"/>
        <w:ind w:firstLine="60"/>
        <w:textAlignment w:val="baseline"/>
      </w:pPr>
    </w:p>
    <w:p w:rsidRPr="009705F9" w:rsidR="00387280" w:rsidP="6BAF6817" w:rsidRDefault="00E97CA0" w14:paraId="17C607E1" w14:textId="44343E55">
      <w:pPr>
        <w:pStyle w:val="paragraph"/>
        <w:numPr>
          <w:ilvl w:val="0"/>
          <w:numId w:val="4"/>
        </w:numPr>
        <w:spacing w:before="0" w:beforeAutospacing="0" w:after="0" w:afterAutospacing="0"/>
        <w:textAlignment w:val="baseline"/>
      </w:pPr>
      <w:r w:rsidRPr="23ED68F0">
        <w:rPr>
          <w:rStyle w:val="normaltextrun"/>
        </w:rPr>
        <w:t>W</w:t>
      </w:r>
      <w:r w:rsidRPr="23ED68F0" w:rsidR="00387280">
        <w:rPr>
          <w:rStyle w:val="normaltextrun"/>
        </w:rPr>
        <w:t xml:space="preserve">e hypothesize that the HIT questions will be useful for calibrating RANDS weights because 1) we expect RANDS to overestimate, relative to the NHIS, the percentage of adults using HIT, and 2) we expect the HIT questions to be associated with health outcomes of interest on NHIS and RANDS. </w:t>
      </w:r>
    </w:p>
    <w:p w:rsidRPr="009705F9" w:rsidR="00387280" w:rsidP="23ED68F0" w:rsidRDefault="00387280" w14:paraId="310F9C12" w14:textId="222CE1C3">
      <w:pPr>
        <w:pStyle w:val="paragraph"/>
        <w:spacing w:before="0" w:beforeAutospacing="0" w:after="0" w:afterAutospacing="0"/>
        <w:textAlignment w:val="baseline"/>
        <w:rPr>
          <w:rStyle w:val="normaltextrun"/>
        </w:rPr>
      </w:pPr>
    </w:p>
    <w:p w:rsidRPr="009705F9" w:rsidR="00387280" w:rsidP="6BAF6817" w:rsidRDefault="00387280" w14:paraId="4CCD094B" w14:textId="298659B5">
      <w:pPr>
        <w:pStyle w:val="paragraph"/>
        <w:numPr>
          <w:ilvl w:val="0"/>
          <w:numId w:val="4"/>
        </w:numPr>
        <w:spacing w:before="0" w:beforeAutospacing="0" w:after="0" w:afterAutospacing="0"/>
        <w:textAlignment w:val="baseline"/>
      </w:pPr>
      <w:r w:rsidRPr="23ED68F0">
        <w:rPr>
          <w:rStyle w:val="normaltextrun"/>
        </w:rPr>
        <w:t xml:space="preserve">These </w:t>
      </w:r>
      <w:r w:rsidRPr="23ED68F0" w:rsidR="006B6AEE">
        <w:rPr>
          <w:rStyle w:val="normaltextrun"/>
        </w:rPr>
        <w:t>question</w:t>
      </w:r>
      <w:r w:rsidRPr="23ED68F0">
        <w:rPr>
          <w:rStyle w:val="normaltextrun"/>
        </w:rPr>
        <w:t>s will also enable substantive analyses of HIT utilization, but that is not the primary reason for their inclusion on NHIS at this time.</w:t>
      </w:r>
      <w:r w:rsidRPr="23ED68F0">
        <w:rPr>
          <w:rStyle w:val="eop"/>
        </w:rPr>
        <w:t> </w:t>
      </w:r>
    </w:p>
    <w:p w:rsidRPr="009705F9" w:rsidR="00387280" w:rsidP="00387280" w:rsidRDefault="00387280" w14:paraId="70EA6034" w14:textId="77777777">
      <w:pPr>
        <w:pStyle w:val="paragraph"/>
        <w:spacing w:before="0" w:beforeAutospacing="0" w:after="0" w:afterAutospacing="0"/>
        <w:textAlignment w:val="baseline"/>
      </w:pPr>
      <w:r w:rsidRPr="009705F9">
        <w:rPr>
          <w:rStyle w:val="eop"/>
          <w:color w:val="212529"/>
        </w:rPr>
        <w:t> </w:t>
      </w:r>
    </w:p>
    <w:p w:rsidRPr="009705F9" w:rsidR="00387280" w:rsidP="00387280" w:rsidRDefault="00387280" w14:paraId="6A79A28D" w14:textId="4EE88728">
      <w:pPr>
        <w:pStyle w:val="paragraph"/>
        <w:spacing w:before="0" w:beforeAutospacing="0" w:after="0" w:afterAutospacing="0"/>
        <w:textAlignment w:val="baseline"/>
        <w:rPr>
          <w:b/>
          <w:bCs/>
        </w:rPr>
      </w:pPr>
      <w:r w:rsidRPr="009705F9">
        <w:rPr>
          <w:rStyle w:val="normaltextrun"/>
          <w:b/>
          <w:bCs/>
        </w:rPr>
        <w:t>Civic Engagement</w:t>
      </w:r>
      <w:r w:rsidRPr="009705F9">
        <w:rPr>
          <w:rStyle w:val="eop"/>
          <w:b/>
          <w:bCs/>
        </w:rPr>
        <w:t> </w:t>
      </w:r>
      <w:r w:rsidRPr="009705F9" w:rsidR="009705F9">
        <w:rPr>
          <w:rStyle w:val="eop"/>
          <w:b/>
          <w:bCs/>
        </w:rPr>
        <w:t>– Sample Adult</w:t>
      </w:r>
    </w:p>
    <w:p w:rsidRPr="009705F9" w:rsidR="00387280" w:rsidP="00387280" w:rsidRDefault="00387280" w14:paraId="575DD835" w14:textId="77777777">
      <w:pPr>
        <w:pStyle w:val="paragraph"/>
        <w:spacing w:before="0" w:beforeAutospacing="0" w:after="0" w:afterAutospacing="0"/>
        <w:textAlignment w:val="baseline"/>
      </w:pPr>
      <w:r w:rsidRPr="009705F9">
        <w:rPr>
          <w:rStyle w:val="eop"/>
        </w:rPr>
        <w:t> </w:t>
      </w:r>
    </w:p>
    <w:p w:rsidRPr="009705F9" w:rsidR="00CA7CE0" w:rsidP="00387280" w:rsidRDefault="00CA7CE0" w14:paraId="05D417A2" w14:textId="77777777">
      <w:pPr>
        <w:pStyle w:val="paragraph"/>
        <w:spacing w:before="0" w:beforeAutospacing="0" w:after="0" w:afterAutospacing="0"/>
        <w:textAlignment w:val="baseline"/>
        <w:rPr>
          <w:rStyle w:val="normaltextrun"/>
        </w:rPr>
      </w:pPr>
    </w:p>
    <w:p w:rsidRPr="009705F9" w:rsidR="00CA7CE0" w:rsidP="00CA7CE0" w:rsidRDefault="00CA7CE0" w14:paraId="03DC2E15" w14:textId="77777777">
      <w:pPr>
        <w:rPr>
          <w:rFonts w:ascii="Times New Roman" w:hAnsi="Times New Roman" w:cs="Times New Roman"/>
          <w:sz w:val="24"/>
          <w:szCs w:val="24"/>
        </w:rPr>
      </w:pPr>
      <w:r w:rsidRPr="009705F9">
        <w:rPr>
          <w:rFonts w:ascii="Times New Roman" w:hAnsi="Times New Roman" w:cs="Times New Roman"/>
          <w:sz w:val="24"/>
          <w:szCs w:val="24"/>
          <w:u w:val="single"/>
        </w:rPr>
        <w:t>Concepts to be Measured</w:t>
      </w:r>
    </w:p>
    <w:p w:rsidRPr="006E21F5" w:rsidR="00E83FA5" w:rsidP="290AF7E4" w:rsidRDefault="00CF0236" w14:paraId="5593F20E" w14:textId="221B1D8F">
      <w:pPr>
        <w:pStyle w:val="paragraph"/>
        <w:numPr>
          <w:ilvl w:val="0"/>
          <w:numId w:val="5"/>
        </w:numPr>
        <w:spacing w:before="0" w:beforeAutospacing="0" w:after="0" w:afterAutospacing="0"/>
        <w:textAlignment w:val="baseline"/>
        <w:rPr>
          <w:rStyle w:val="normaltextrun"/>
        </w:rPr>
      </w:pPr>
      <w:r w:rsidRPr="290AF7E4">
        <w:rPr>
          <w:rStyle w:val="normaltextrun"/>
        </w:rPr>
        <w:t xml:space="preserve">Past 12 months, </w:t>
      </w:r>
      <w:r w:rsidRPr="290AF7E4" w:rsidR="00E83FA5">
        <w:rPr>
          <w:rStyle w:val="normaltextrun"/>
        </w:rPr>
        <w:t>spend any time volunteering for any organization or association</w:t>
      </w:r>
      <w:r w:rsidRPr="290AF7E4" w:rsidR="0044041D">
        <w:rPr>
          <w:rStyle w:val="normaltextrun"/>
        </w:rPr>
        <w:t xml:space="preserve"> (CEVOLUN1_A)</w:t>
      </w:r>
    </w:p>
    <w:p w:rsidRPr="006E21F5" w:rsidR="00E83FA5" w:rsidP="721BB45C" w:rsidRDefault="721BB45C" w14:paraId="27B9D463" w14:textId="17DD8011">
      <w:pPr>
        <w:pStyle w:val="paragraph"/>
        <w:numPr>
          <w:ilvl w:val="1"/>
          <w:numId w:val="5"/>
        </w:numPr>
        <w:spacing w:before="0" w:beforeAutospacing="0" w:after="0" w:afterAutospacing="0"/>
        <w:textAlignment w:val="baseline"/>
        <w:rPr>
          <w:rFonts w:asciiTheme="minorHAnsi" w:hAnsiTheme="minorHAnsi" w:eastAsiaTheme="minorEastAsia" w:cstheme="minorBidi"/>
        </w:rPr>
      </w:pPr>
      <w:r w:rsidRPr="721BB45C">
        <w:rPr>
          <w:rStyle w:val="normaltextrun"/>
        </w:rPr>
        <w:t xml:space="preserve">Some people don’t think of activities they do infrequently or for children’s schools or youth organizations as volunteer activities.  Past 12 months, done any of these volunteer activities </w:t>
      </w:r>
      <w:r w:rsidRPr="721BB45C" w:rsidR="00BE1C41">
        <w:rPr>
          <w:rStyle w:val="normaltextrun"/>
        </w:rPr>
        <w:t>(CEVOLUN2_A):</w:t>
      </w:r>
    </w:p>
    <w:p w:rsidRPr="006E21F5" w:rsidR="00BE1C41" w:rsidP="290AF7E4" w:rsidRDefault="00853A1F" w14:paraId="1856FA09" w14:textId="75AA33E8">
      <w:pPr>
        <w:pStyle w:val="paragraph"/>
        <w:numPr>
          <w:ilvl w:val="0"/>
          <w:numId w:val="5"/>
        </w:numPr>
        <w:spacing w:before="0" w:beforeAutospacing="0" w:after="0" w:afterAutospacing="0"/>
        <w:textAlignment w:val="baseline"/>
        <w:rPr>
          <w:rStyle w:val="normaltextrun"/>
        </w:rPr>
      </w:pPr>
      <w:r w:rsidRPr="290AF7E4">
        <w:rPr>
          <w:rStyle w:val="normaltextrun"/>
          <w:color w:val="000000" w:themeColor="text1"/>
        </w:rPr>
        <w:lastRenderedPageBreak/>
        <w:t>P</w:t>
      </w:r>
      <w:r w:rsidRPr="290AF7E4" w:rsidR="00E83FA5">
        <w:rPr>
          <w:rStyle w:val="normaltextrun"/>
          <w:color w:val="000000" w:themeColor="text1"/>
        </w:rPr>
        <w:t>ast 12 months, attend a public meeting, such as a zoning or school board meeting, that discussed a local issue </w:t>
      </w:r>
      <w:r w:rsidRPr="290AF7E4" w:rsidR="00BE1C41">
        <w:rPr>
          <w:rStyle w:val="normaltextrun"/>
        </w:rPr>
        <w:t>(CEMMETNG)</w:t>
      </w:r>
    </w:p>
    <w:p w:rsidRPr="006E21F5" w:rsidR="00E83FA5" w:rsidP="290AF7E4" w:rsidRDefault="00E83FA5" w14:paraId="1955D46C" w14:textId="5CA4E283">
      <w:pPr>
        <w:pStyle w:val="paragraph"/>
        <w:numPr>
          <w:ilvl w:val="0"/>
          <w:numId w:val="5"/>
        </w:numPr>
        <w:spacing w:before="0" w:beforeAutospacing="0" w:after="0" w:afterAutospacing="0"/>
        <w:textAlignment w:val="baseline"/>
      </w:pPr>
      <w:r w:rsidRPr="006E21F5">
        <w:rPr>
          <w:rStyle w:val="normaltextrun"/>
          <w:color w:val="000000"/>
          <w:shd w:val="clear" w:color="auto" w:fill="FFFFFF"/>
        </w:rPr>
        <w:t>Voting in the last local elections, such as for mayor, councilmembers, or school board</w:t>
      </w:r>
      <w:r w:rsidRPr="006E21F5" w:rsidR="00BE1C41">
        <w:rPr>
          <w:rStyle w:val="eop"/>
        </w:rPr>
        <w:t> </w:t>
      </w:r>
      <w:r w:rsidRPr="006E21F5" w:rsidR="00BE1C41">
        <w:rPr>
          <w:rStyle w:val="normaltextrun"/>
          <w:color w:val="000000"/>
          <w:shd w:val="clear" w:color="auto" w:fill="FFFFFF"/>
        </w:rPr>
        <w:t>(</w:t>
      </w:r>
      <w:r w:rsidRPr="006E21F5" w:rsidR="00BE1C41">
        <w:rPr>
          <w:rStyle w:val="normaltextrun"/>
        </w:rPr>
        <w:t>CEVOTELC_A)</w:t>
      </w:r>
    </w:p>
    <w:p w:rsidRPr="009705F9" w:rsidR="00CA7CE0" w:rsidP="00CA7CE0" w:rsidRDefault="00CA7CE0" w14:paraId="7D4FD245" w14:textId="77777777">
      <w:pPr>
        <w:spacing w:after="0" w:line="240" w:lineRule="auto"/>
        <w:rPr>
          <w:rFonts w:ascii="Times New Roman" w:hAnsi="Times New Roman" w:cs="Times New Roman"/>
          <w:sz w:val="24"/>
          <w:szCs w:val="24"/>
          <w:u w:val="single"/>
        </w:rPr>
      </w:pPr>
    </w:p>
    <w:p w:rsidRPr="009705F9" w:rsidR="00CA7CE0" w:rsidP="00CA7CE0" w:rsidRDefault="00CA7CE0" w14:paraId="7A429FEB" w14:textId="77777777">
      <w:pPr>
        <w:spacing w:after="0" w:line="240" w:lineRule="auto"/>
        <w:rPr>
          <w:rFonts w:ascii="Times New Roman" w:hAnsi="Times New Roman" w:cs="Times New Roman"/>
          <w:sz w:val="24"/>
          <w:szCs w:val="24"/>
          <w:u w:val="single"/>
        </w:rPr>
      </w:pPr>
      <w:r w:rsidRPr="009705F9">
        <w:rPr>
          <w:rFonts w:ascii="Times New Roman" w:hAnsi="Times New Roman" w:cs="Times New Roman"/>
          <w:sz w:val="24"/>
          <w:szCs w:val="24"/>
          <w:u w:val="single"/>
        </w:rPr>
        <w:t>Duplication and Previous NHIS</w:t>
      </w:r>
    </w:p>
    <w:p w:rsidRPr="009705F9" w:rsidR="00CA7CE0" w:rsidP="00CA7CE0" w:rsidRDefault="00CA7CE0" w14:paraId="68FDE824" w14:textId="77777777">
      <w:pPr>
        <w:spacing w:after="0" w:line="240" w:lineRule="auto"/>
        <w:rPr>
          <w:rFonts w:ascii="Times New Roman" w:hAnsi="Times New Roman" w:cs="Times New Roman"/>
          <w:sz w:val="24"/>
          <w:szCs w:val="24"/>
          <w:u w:val="single"/>
        </w:rPr>
      </w:pPr>
    </w:p>
    <w:p w:rsidRPr="0023324C" w:rsidR="00CA7CE0" w:rsidP="0023324C" w:rsidRDefault="00CA7CE0" w14:paraId="6FBF8AF6" w14:textId="755A39EC">
      <w:pPr>
        <w:pStyle w:val="ListParagraph"/>
        <w:numPr>
          <w:ilvl w:val="0"/>
          <w:numId w:val="6"/>
        </w:numPr>
        <w:spacing w:after="0" w:line="240" w:lineRule="auto"/>
        <w:rPr>
          <w:rFonts w:ascii="Times New Roman" w:hAnsi="Times New Roman" w:cs="Times New Roman"/>
          <w:sz w:val="24"/>
          <w:szCs w:val="24"/>
        </w:rPr>
      </w:pPr>
      <w:r w:rsidRPr="0023324C">
        <w:rPr>
          <w:rFonts w:ascii="Times New Roman" w:hAnsi="Times New Roman" w:cs="Times New Roman"/>
          <w:sz w:val="24"/>
          <w:szCs w:val="24"/>
          <w:u w:val="single"/>
        </w:rPr>
        <w:softHyphen/>
      </w:r>
      <w:r w:rsidRPr="0023324C">
        <w:rPr>
          <w:rFonts w:ascii="Times New Roman" w:hAnsi="Times New Roman" w:cs="Times New Roman"/>
          <w:sz w:val="24"/>
          <w:szCs w:val="24"/>
        </w:rPr>
        <w:t xml:space="preserve">These </w:t>
      </w:r>
      <w:r w:rsidR="006B6AEE">
        <w:rPr>
          <w:rFonts w:ascii="Times New Roman" w:hAnsi="Times New Roman" w:cs="Times New Roman"/>
          <w:sz w:val="24"/>
          <w:szCs w:val="24"/>
        </w:rPr>
        <w:t>question</w:t>
      </w:r>
      <w:r w:rsidRPr="0023324C">
        <w:rPr>
          <w:rFonts w:ascii="Times New Roman" w:hAnsi="Times New Roman" w:cs="Times New Roman"/>
          <w:sz w:val="24"/>
          <w:szCs w:val="24"/>
        </w:rPr>
        <w:t xml:space="preserve">s are currently on </w:t>
      </w:r>
      <w:r w:rsidRPr="0023324C" w:rsidR="008A4E95">
        <w:rPr>
          <w:rFonts w:ascii="Times New Roman" w:hAnsi="Times New Roman" w:cs="Times New Roman"/>
          <w:sz w:val="24"/>
          <w:szCs w:val="24"/>
        </w:rPr>
        <w:t xml:space="preserve">or adapted from </w:t>
      </w:r>
      <w:r w:rsidRPr="0023324C">
        <w:rPr>
          <w:rFonts w:ascii="Times New Roman" w:hAnsi="Times New Roman" w:cs="Times New Roman"/>
          <w:sz w:val="24"/>
          <w:szCs w:val="24"/>
        </w:rPr>
        <w:t xml:space="preserve">the </w:t>
      </w:r>
      <w:r w:rsidRPr="0023324C" w:rsidR="008A4E95">
        <w:rPr>
          <w:rFonts w:ascii="Times New Roman" w:hAnsi="Times New Roman" w:cs="Times New Roman"/>
          <w:sz w:val="24"/>
          <w:szCs w:val="24"/>
        </w:rPr>
        <w:t>Current Population Survey</w:t>
      </w:r>
    </w:p>
    <w:p w:rsidRPr="009705F9" w:rsidR="00CA7CE0" w:rsidP="00CA7CE0" w:rsidRDefault="00CA7CE0" w14:paraId="2242F010" w14:textId="77777777">
      <w:pPr>
        <w:pStyle w:val="paragraph"/>
        <w:spacing w:before="0" w:beforeAutospacing="0" w:after="0" w:afterAutospacing="0"/>
        <w:textAlignment w:val="baseline"/>
      </w:pPr>
    </w:p>
    <w:p w:rsidRPr="009705F9" w:rsidR="00CA7CE0" w:rsidP="00CA7CE0" w:rsidRDefault="00CA7CE0" w14:paraId="7D00507A" w14:textId="77777777">
      <w:pPr>
        <w:rPr>
          <w:rFonts w:ascii="Times New Roman" w:hAnsi="Times New Roman" w:cs="Times New Roman"/>
          <w:sz w:val="24"/>
          <w:szCs w:val="24"/>
          <w:u w:val="single"/>
        </w:rPr>
      </w:pPr>
      <w:r w:rsidRPr="009705F9">
        <w:rPr>
          <w:rFonts w:ascii="Times New Roman" w:hAnsi="Times New Roman" w:cs="Times New Roman"/>
          <w:sz w:val="24"/>
          <w:szCs w:val="24"/>
          <w:u w:val="single"/>
        </w:rPr>
        <w:t>Proposed Use of the Data</w:t>
      </w:r>
    </w:p>
    <w:p w:rsidRPr="009705F9" w:rsidR="00CA7CE0" w:rsidP="00387280" w:rsidRDefault="00CA7CE0" w14:paraId="4653471E" w14:textId="77777777">
      <w:pPr>
        <w:pStyle w:val="paragraph"/>
        <w:spacing w:before="0" w:beforeAutospacing="0" w:after="0" w:afterAutospacing="0"/>
        <w:textAlignment w:val="baseline"/>
        <w:rPr>
          <w:rStyle w:val="normaltextrun"/>
        </w:rPr>
      </w:pPr>
    </w:p>
    <w:p w:rsidRPr="009705F9" w:rsidR="00022787" w:rsidP="00022787" w:rsidRDefault="00022787" w14:paraId="60E9B4BC" w14:textId="77777777">
      <w:pPr>
        <w:pStyle w:val="paragraph"/>
        <w:numPr>
          <w:ilvl w:val="0"/>
          <w:numId w:val="6"/>
        </w:numPr>
        <w:spacing w:before="0" w:beforeAutospacing="0" w:after="0" w:afterAutospacing="0"/>
        <w:textAlignment w:val="baseline"/>
      </w:pPr>
      <w:r w:rsidRPr="009705F9">
        <w:rPr>
          <w:rStyle w:val="normaltextrun"/>
        </w:rPr>
        <w:t>Research on sample composition biases in web panels has shown greater civic engagement to be associated with higher panel participation. For example, both registered voters and actual voters have been found to be over-represented in web panel surveys (</w:t>
      </w:r>
      <w:proofErr w:type="spellStart"/>
      <w:r w:rsidRPr="009705F9">
        <w:rPr>
          <w:rStyle w:val="normaltextrun"/>
        </w:rPr>
        <w:t>Bottoni</w:t>
      </w:r>
      <w:proofErr w:type="spellEnd"/>
      <w:r w:rsidRPr="009705F9">
        <w:rPr>
          <w:rStyle w:val="normaltextrun"/>
        </w:rPr>
        <w:t xml:space="preserve"> and Fitzgerald, 2021; Chandler et al., 2019; </w:t>
      </w:r>
      <w:proofErr w:type="spellStart"/>
      <w:r w:rsidRPr="009705F9">
        <w:rPr>
          <w:rStyle w:val="normaltextrun"/>
        </w:rPr>
        <w:t>Scherpenzeel</w:t>
      </w:r>
      <w:proofErr w:type="spellEnd"/>
      <w:r w:rsidRPr="009705F9">
        <w:rPr>
          <w:rStyle w:val="normaltextrun"/>
        </w:rPr>
        <w:t xml:space="preserve"> and Bethlehem, 2018). In addition, a growing literature is making connections between civic engagement and physical and mental health. Higher levels of civic engagement, as measured by voter participation, volunteering, and community organizing, have been linked to higher levels of well-being and self-reported physical health as well as lower levels of chronic disease and depression (</w:t>
      </w:r>
      <w:proofErr w:type="spellStart"/>
      <w:r w:rsidRPr="009705F9">
        <w:rPr>
          <w:rStyle w:val="normaltextrun"/>
        </w:rPr>
        <w:t>Danso</w:t>
      </w:r>
      <w:proofErr w:type="spellEnd"/>
      <w:r w:rsidRPr="009705F9">
        <w:rPr>
          <w:rStyle w:val="normaltextrun"/>
        </w:rPr>
        <w:t xml:space="preserve">, 2017; Nelson et al., 2019; </w:t>
      </w:r>
      <w:proofErr w:type="spellStart"/>
      <w:r w:rsidRPr="009705F9">
        <w:rPr>
          <w:rStyle w:val="normaltextrun"/>
        </w:rPr>
        <w:t>Stopka</w:t>
      </w:r>
      <w:proofErr w:type="spellEnd"/>
      <w:r w:rsidRPr="009705F9">
        <w:rPr>
          <w:rStyle w:val="normaltextrun"/>
        </w:rPr>
        <w:t xml:space="preserve"> et al., 2022). </w:t>
      </w:r>
      <w:r w:rsidRPr="009705F9">
        <w:rPr>
          <w:rStyle w:val="eop"/>
        </w:rPr>
        <w:t> </w:t>
      </w:r>
    </w:p>
    <w:p w:rsidR="00022787" w:rsidP="00387280" w:rsidRDefault="00022787" w14:paraId="4751F562" w14:textId="00C78B42">
      <w:pPr>
        <w:pStyle w:val="paragraph"/>
        <w:spacing w:before="0" w:beforeAutospacing="0" w:after="0" w:afterAutospacing="0"/>
        <w:textAlignment w:val="baseline"/>
        <w:rPr>
          <w:rStyle w:val="normaltextrun"/>
        </w:rPr>
      </w:pPr>
    </w:p>
    <w:p w:rsidRPr="009705F9" w:rsidR="00387280" w:rsidP="6BAF6817" w:rsidRDefault="00387280" w14:paraId="13277998" w14:textId="6D2FF40D">
      <w:pPr>
        <w:pStyle w:val="paragraph"/>
        <w:numPr>
          <w:ilvl w:val="0"/>
          <w:numId w:val="6"/>
        </w:numPr>
        <w:spacing w:before="0" w:beforeAutospacing="0" w:after="0" w:afterAutospacing="0"/>
        <w:textAlignment w:val="baseline"/>
      </w:pPr>
      <w:r w:rsidRPr="23ED68F0">
        <w:rPr>
          <w:rStyle w:val="normaltextrun"/>
        </w:rPr>
        <w:t xml:space="preserve">We hypothesize that questions on civic engagement will produce useful variables for calibrating RANDS weights because 1) we expect RANDS to overestimate, relative to the NHIS, the percentage of adults who engage in civic behaviors, and 2) we expect the civic engagement </w:t>
      </w:r>
      <w:r w:rsidRPr="23ED68F0" w:rsidR="006B6AEE">
        <w:rPr>
          <w:rStyle w:val="normaltextrun"/>
        </w:rPr>
        <w:t>question</w:t>
      </w:r>
      <w:r w:rsidRPr="23ED68F0">
        <w:rPr>
          <w:rStyle w:val="normaltextrun"/>
        </w:rPr>
        <w:t xml:space="preserve">s to be associated with health outcomes of interest on NHIS and RANDS. In addition, the inclusion of these </w:t>
      </w:r>
      <w:r w:rsidRPr="23ED68F0" w:rsidR="006B6AEE">
        <w:rPr>
          <w:rStyle w:val="normaltextrun"/>
        </w:rPr>
        <w:t>question</w:t>
      </w:r>
      <w:r w:rsidRPr="23ED68F0">
        <w:rPr>
          <w:rStyle w:val="normaltextrun"/>
        </w:rPr>
        <w:t>s on the NHIS will allow researchers to further explore the links between civic engagement and a variety of health outcomes.</w:t>
      </w:r>
      <w:r w:rsidRPr="23ED68F0">
        <w:rPr>
          <w:rStyle w:val="eop"/>
        </w:rPr>
        <w:t> </w:t>
      </w:r>
    </w:p>
    <w:p w:rsidR="23ED68F0" w:rsidP="23ED68F0" w:rsidRDefault="23ED68F0" w14:paraId="39B90BBA" w14:textId="0C573F0C">
      <w:pPr>
        <w:pStyle w:val="paragraph"/>
        <w:spacing w:before="0" w:beforeAutospacing="0" w:after="0" w:afterAutospacing="0"/>
        <w:rPr>
          <w:rStyle w:val="eop"/>
        </w:rPr>
      </w:pPr>
    </w:p>
    <w:p w:rsidR="00387280" w:rsidP="23ED68F0" w:rsidRDefault="00387280" w14:paraId="6673D167" w14:textId="3FFE25BE">
      <w:pPr>
        <w:pStyle w:val="paragraph"/>
        <w:numPr>
          <w:ilvl w:val="0"/>
          <w:numId w:val="6"/>
        </w:numPr>
        <w:spacing w:before="0" w:beforeAutospacing="0" w:after="0" w:afterAutospacing="0"/>
        <w:rPr>
          <w:rStyle w:val="eop"/>
          <w:rFonts w:asciiTheme="minorHAnsi" w:hAnsiTheme="minorHAnsi" w:eastAsiaTheme="minorEastAsia" w:cstheme="minorBidi"/>
        </w:rPr>
      </w:pPr>
      <w:r w:rsidRPr="23ED68F0">
        <w:rPr>
          <w:rStyle w:val="normaltextrun"/>
        </w:rPr>
        <w:t xml:space="preserve">These </w:t>
      </w:r>
      <w:r w:rsidRPr="23ED68F0" w:rsidR="006B6AEE">
        <w:rPr>
          <w:rStyle w:val="normaltextrun"/>
        </w:rPr>
        <w:t>question</w:t>
      </w:r>
      <w:r w:rsidRPr="23ED68F0">
        <w:rPr>
          <w:rStyle w:val="normaltextrun"/>
        </w:rPr>
        <w:t>s will also enable data users to create prevalence estimates of civic engagement, but that is not the primary reason for their inclusion on NHIS.</w:t>
      </w:r>
    </w:p>
    <w:p w:rsidRPr="009705F9" w:rsidR="00387280" w:rsidP="00387280" w:rsidRDefault="00387280" w14:paraId="6C706521"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2EE48392" w14:textId="77777777">
      <w:pPr>
        <w:pStyle w:val="paragraph"/>
        <w:spacing w:before="0" w:beforeAutospacing="0" w:after="0" w:afterAutospacing="0"/>
        <w:textAlignment w:val="baseline"/>
      </w:pPr>
      <w:r w:rsidRPr="009705F9">
        <w:rPr>
          <w:rStyle w:val="normaltextrun"/>
          <w:b/>
          <w:bCs/>
        </w:rPr>
        <w:t>References</w:t>
      </w:r>
      <w:r w:rsidRPr="009705F9">
        <w:rPr>
          <w:rStyle w:val="eop"/>
        </w:rPr>
        <w:t> </w:t>
      </w:r>
    </w:p>
    <w:p w:rsidRPr="009705F9" w:rsidR="00387280" w:rsidP="00387280" w:rsidRDefault="00387280" w14:paraId="0F985720"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62532D5B" w14:textId="77777777">
      <w:pPr>
        <w:pStyle w:val="paragraph"/>
        <w:spacing w:before="0" w:beforeAutospacing="0" w:after="0" w:afterAutospacing="0"/>
        <w:textAlignment w:val="baseline"/>
      </w:pPr>
      <w:r w:rsidRPr="009705F9">
        <w:rPr>
          <w:rStyle w:val="normaltextrun"/>
        </w:rPr>
        <w:t xml:space="preserve">Atkinson NL, Saperstein SL, </w:t>
      </w:r>
      <w:proofErr w:type="spellStart"/>
      <w:r w:rsidRPr="009705F9">
        <w:rPr>
          <w:rStyle w:val="normaltextrun"/>
        </w:rPr>
        <w:t>Pleis</w:t>
      </w:r>
      <w:proofErr w:type="spellEnd"/>
      <w:r w:rsidRPr="009705F9">
        <w:rPr>
          <w:rStyle w:val="normaltextrun"/>
        </w:rPr>
        <w:t xml:space="preserve"> J. 2009. Using the internet for health-related activities: findings from a national probability sample. J Med Internet Res 11(1</w:t>
      </w:r>
      <w:proofErr w:type="gramStart"/>
      <w:r w:rsidRPr="009705F9">
        <w:rPr>
          <w:rStyle w:val="contextualspellingandgrammarerror"/>
        </w:rPr>
        <w:t>):e</w:t>
      </w:r>
      <w:proofErr w:type="gramEnd"/>
      <w:r w:rsidRPr="009705F9">
        <w:rPr>
          <w:rStyle w:val="normaltextrun"/>
        </w:rPr>
        <w:t>4 [FREE Full text] [</w:t>
      </w:r>
      <w:proofErr w:type="spellStart"/>
      <w:r w:rsidRPr="009705F9">
        <w:rPr>
          <w:rStyle w:val="spellingerror"/>
        </w:rPr>
        <w:t>doi</w:t>
      </w:r>
      <w:proofErr w:type="spellEnd"/>
      <w:r w:rsidRPr="009705F9">
        <w:rPr>
          <w:rStyle w:val="normaltextrun"/>
        </w:rPr>
        <w:t>: 10.2196/jmir.1035] [Medline: 19275980]</w:t>
      </w:r>
      <w:r w:rsidRPr="009705F9">
        <w:rPr>
          <w:rStyle w:val="eop"/>
        </w:rPr>
        <w:t> </w:t>
      </w:r>
    </w:p>
    <w:p w:rsidRPr="009705F9" w:rsidR="00387280" w:rsidP="00387280" w:rsidRDefault="00387280" w14:paraId="2BFFE7E2"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136F8B31" w14:textId="77777777">
      <w:pPr>
        <w:pStyle w:val="paragraph"/>
        <w:spacing w:before="0" w:beforeAutospacing="0" w:after="0" w:afterAutospacing="0"/>
        <w:textAlignment w:val="baseline"/>
      </w:pPr>
      <w:proofErr w:type="spellStart"/>
      <w:r w:rsidRPr="009705F9">
        <w:rPr>
          <w:rStyle w:val="normaltextrun"/>
        </w:rPr>
        <w:t>Blom</w:t>
      </w:r>
      <w:proofErr w:type="spellEnd"/>
      <w:r w:rsidRPr="009705F9">
        <w:rPr>
          <w:rStyle w:val="normaltextrun"/>
        </w:rPr>
        <w:t xml:space="preserve"> AG, Herzing JME, </w:t>
      </w:r>
      <w:proofErr w:type="spellStart"/>
      <w:r w:rsidRPr="009705F9">
        <w:rPr>
          <w:rStyle w:val="spellingerror"/>
        </w:rPr>
        <w:t>Cornesse</w:t>
      </w:r>
      <w:proofErr w:type="spellEnd"/>
      <w:r w:rsidRPr="009705F9">
        <w:rPr>
          <w:rStyle w:val="normaltextrun"/>
        </w:rPr>
        <w:t xml:space="preserve"> C, </w:t>
      </w:r>
      <w:proofErr w:type="spellStart"/>
      <w:r w:rsidRPr="009705F9">
        <w:rPr>
          <w:rStyle w:val="normaltextrun"/>
        </w:rPr>
        <w:t>Sakshaug</w:t>
      </w:r>
      <w:proofErr w:type="spellEnd"/>
      <w:r w:rsidRPr="009705F9">
        <w:rPr>
          <w:rStyle w:val="normaltextrun"/>
        </w:rPr>
        <w:t xml:space="preserve"> JW, Krieger U, Bossert D. 2016. “Does the recruitment of offline households increase the sample representativeness of probability-based online panels? Evidence from the German Internet panel.” </w:t>
      </w:r>
      <w:r w:rsidRPr="009705F9">
        <w:rPr>
          <w:rStyle w:val="normaltextrun"/>
          <w:i/>
          <w:iCs/>
        </w:rPr>
        <w:t>Social Science Computer Review</w:t>
      </w:r>
      <w:r w:rsidRPr="009705F9">
        <w:rPr>
          <w:rStyle w:val="normaltextrun"/>
        </w:rPr>
        <w:t xml:space="preserve">, 35(4): 498-520.  </w:t>
      </w:r>
      <w:hyperlink w:tgtFrame="_blank" w:history="1" r:id="rId10">
        <w:r w:rsidRPr="009705F9">
          <w:rPr>
            <w:rStyle w:val="normaltextrun"/>
            <w:color w:val="0563C1"/>
            <w:u w:val="single"/>
          </w:rPr>
          <w:t>https://doi.org/10.1177/0894439316651584</w:t>
        </w:r>
      </w:hyperlink>
      <w:r w:rsidRPr="009705F9">
        <w:rPr>
          <w:rStyle w:val="eop"/>
        </w:rPr>
        <w:t> </w:t>
      </w:r>
    </w:p>
    <w:p w:rsidRPr="009705F9" w:rsidR="00387280" w:rsidP="00387280" w:rsidRDefault="00387280" w14:paraId="393B9238"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3D6549C2" w14:textId="77777777">
      <w:pPr>
        <w:pStyle w:val="paragraph"/>
        <w:spacing w:before="0" w:beforeAutospacing="0" w:after="0" w:afterAutospacing="0"/>
        <w:textAlignment w:val="baseline"/>
      </w:pPr>
      <w:proofErr w:type="spellStart"/>
      <w:r w:rsidRPr="009705F9">
        <w:rPr>
          <w:rStyle w:val="normaltextrun"/>
        </w:rPr>
        <w:lastRenderedPageBreak/>
        <w:t>Bottoni</w:t>
      </w:r>
      <w:proofErr w:type="spellEnd"/>
      <w:r w:rsidRPr="009705F9">
        <w:rPr>
          <w:rStyle w:val="normaltextrun"/>
        </w:rPr>
        <w:t xml:space="preserve"> G and Fitzgerald R. 2021. “Establishing a baseline: Bringing innovation to the evaluation cross-national probability-based online panels.” </w:t>
      </w:r>
      <w:r w:rsidRPr="009705F9">
        <w:rPr>
          <w:rStyle w:val="normaltextrun"/>
          <w:i/>
          <w:iCs/>
        </w:rPr>
        <w:t>Survey Research Methods</w:t>
      </w:r>
      <w:r w:rsidRPr="009705F9">
        <w:rPr>
          <w:rStyle w:val="normaltextrun"/>
        </w:rPr>
        <w:t>, 15(2): 115-133.</w:t>
      </w:r>
      <w:r w:rsidRPr="009705F9">
        <w:rPr>
          <w:rStyle w:val="eop"/>
        </w:rPr>
        <w:t> </w:t>
      </w:r>
    </w:p>
    <w:p w:rsidRPr="009705F9" w:rsidR="00387280" w:rsidP="00387280" w:rsidRDefault="00387280" w14:paraId="71CB6207"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227C9C7B" w14:textId="77777777">
      <w:pPr>
        <w:pStyle w:val="paragraph"/>
        <w:spacing w:before="0" w:beforeAutospacing="0" w:after="0" w:afterAutospacing="0"/>
        <w:textAlignment w:val="baseline"/>
      </w:pPr>
      <w:r w:rsidRPr="009705F9">
        <w:rPr>
          <w:rStyle w:val="normaltextrun"/>
        </w:rPr>
        <w:t xml:space="preserve">Chandler J, Rosenzweig C, Moss AJ, Robinson J, and </w:t>
      </w:r>
      <w:proofErr w:type="spellStart"/>
      <w:r w:rsidRPr="009705F9">
        <w:rPr>
          <w:rStyle w:val="normaltextrun"/>
        </w:rPr>
        <w:t>Litman</w:t>
      </w:r>
      <w:proofErr w:type="spellEnd"/>
      <w:r w:rsidRPr="009705F9">
        <w:rPr>
          <w:rStyle w:val="normaltextrun"/>
        </w:rPr>
        <w:t xml:space="preserve"> L. 2019. “Online panels in social science research: Expanding sampling methods beyond Mechanical Turk.” </w:t>
      </w:r>
      <w:r w:rsidRPr="009705F9">
        <w:rPr>
          <w:rStyle w:val="normaltextrun"/>
          <w:i/>
          <w:iCs/>
        </w:rPr>
        <w:t>Behavior Research Methods</w:t>
      </w:r>
      <w:r w:rsidRPr="009705F9">
        <w:rPr>
          <w:rStyle w:val="normaltextrun"/>
        </w:rPr>
        <w:t>, 51: 2022-2038.</w:t>
      </w:r>
      <w:r w:rsidRPr="009705F9">
        <w:rPr>
          <w:rStyle w:val="eop"/>
        </w:rPr>
        <w:t> </w:t>
      </w:r>
    </w:p>
    <w:p w:rsidRPr="009705F9" w:rsidR="00387280" w:rsidP="00387280" w:rsidRDefault="00387280" w14:paraId="218BF0EE" w14:textId="77777777">
      <w:pPr>
        <w:pStyle w:val="paragraph"/>
        <w:spacing w:before="0" w:beforeAutospacing="0" w:after="0" w:afterAutospacing="0"/>
        <w:textAlignment w:val="baseline"/>
      </w:pPr>
      <w:r w:rsidRPr="009705F9">
        <w:rPr>
          <w:rStyle w:val="eop"/>
        </w:rPr>
        <w:t> </w:t>
      </w:r>
    </w:p>
    <w:p w:rsidR="00387280" w:rsidP="00387280" w:rsidRDefault="00387280" w14:paraId="10A69090" w14:textId="4F75736C">
      <w:pPr>
        <w:pStyle w:val="paragraph"/>
        <w:spacing w:before="0" w:beforeAutospacing="0" w:after="0" w:afterAutospacing="0"/>
        <w:textAlignment w:val="baseline"/>
        <w:rPr>
          <w:rStyle w:val="eop"/>
        </w:rPr>
      </w:pPr>
      <w:r w:rsidRPr="009705F9">
        <w:rPr>
          <w:rStyle w:val="normaltextrun"/>
        </w:rPr>
        <w:t>Choi N 2011. Relationship Between Health Service Use and Health Information Technology Use Among Older Adults: Analysis of the US National Health Interview Survey J Med Internet Res 13(2</w:t>
      </w:r>
      <w:proofErr w:type="gramStart"/>
      <w:r w:rsidRPr="009705F9">
        <w:rPr>
          <w:rStyle w:val="contextualspellingandgrammarerror"/>
        </w:rPr>
        <w:t>):e</w:t>
      </w:r>
      <w:proofErr w:type="gramEnd"/>
      <w:r w:rsidRPr="009705F9">
        <w:rPr>
          <w:rStyle w:val="normaltextrun"/>
        </w:rPr>
        <w:t>33URL: http://www.jmir.org/2011/2/e33/doi: 10.2196/jmir.1753PMID: 21752784</w:t>
      </w:r>
      <w:r w:rsidRPr="009705F9">
        <w:rPr>
          <w:rStyle w:val="eop"/>
        </w:rPr>
        <w:t> </w:t>
      </w:r>
    </w:p>
    <w:p w:rsidR="005B425B" w:rsidP="00387280" w:rsidRDefault="005B425B" w14:paraId="67D9CF8C" w14:textId="29FC1B7B">
      <w:pPr>
        <w:pStyle w:val="paragraph"/>
        <w:spacing w:before="0" w:beforeAutospacing="0" w:after="0" w:afterAutospacing="0"/>
        <w:textAlignment w:val="baseline"/>
        <w:rPr>
          <w:rStyle w:val="eop"/>
        </w:rPr>
      </w:pPr>
    </w:p>
    <w:p w:rsidRPr="009705F9" w:rsidR="005B425B" w:rsidP="00387280" w:rsidRDefault="005B425B" w14:paraId="47B70D8F" w14:textId="435C3CA9">
      <w:pPr>
        <w:pStyle w:val="paragraph"/>
        <w:spacing w:before="0" w:beforeAutospacing="0" w:after="0" w:afterAutospacing="0"/>
        <w:textAlignment w:val="baseline"/>
      </w:pPr>
      <w:r w:rsidRPr="005B425B">
        <w:t>Cohen RA, Adams PF. Use of the Internet for health information: United States, 2009. NCHS data brief, no 66. Hyattsville, MD: National Center for Health Statistics. 2011.</w:t>
      </w:r>
    </w:p>
    <w:p w:rsidRPr="009705F9" w:rsidR="00387280" w:rsidP="00387280" w:rsidRDefault="00387280" w14:paraId="61049D55"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0914A87D" w14:textId="77777777">
      <w:pPr>
        <w:pStyle w:val="paragraph"/>
        <w:spacing w:before="0" w:beforeAutospacing="0" w:after="0" w:afterAutospacing="0"/>
        <w:textAlignment w:val="baseline"/>
      </w:pPr>
      <w:proofErr w:type="spellStart"/>
      <w:r w:rsidRPr="009705F9">
        <w:rPr>
          <w:rStyle w:val="spellingerror"/>
        </w:rPr>
        <w:t>Cornesse</w:t>
      </w:r>
      <w:proofErr w:type="spellEnd"/>
      <w:r w:rsidRPr="009705F9">
        <w:rPr>
          <w:rStyle w:val="normaltextrun"/>
        </w:rPr>
        <w:t xml:space="preserve"> C and </w:t>
      </w:r>
      <w:proofErr w:type="spellStart"/>
      <w:r w:rsidRPr="009705F9">
        <w:rPr>
          <w:rStyle w:val="normaltextrun"/>
        </w:rPr>
        <w:t>Schaurer</w:t>
      </w:r>
      <w:proofErr w:type="spellEnd"/>
      <w:r w:rsidRPr="009705F9">
        <w:rPr>
          <w:rStyle w:val="normaltextrun"/>
        </w:rPr>
        <w:t xml:space="preserve"> I. 2021. “The long-term impact of different offline population inclusion strategies in probability-based online panels: Evidence from the German Internet Panel and the GESIS Panel.” </w:t>
      </w:r>
      <w:r w:rsidRPr="009705F9">
        <w:rPr>
          <w:rStyle w:val="normaltextrun"/>
          <w:i/>
          <w:iCs/>
        </w:rPr>
        <w:t>Social Science Computer Review</w:t>
      </w:r>
      <w:r w:rsidRPr="009705F9">
        <w:rPr>
          <w:rStyle w:val="normaltextrun"/>
        </w:rPr>
        <w:t xml:space="preserve">, 39(4): 687-704. </w:t>
      </w:r>
      <w:hyperlink w:tgtFrame="_blank" w:history="1" r:id="rId11">
        <w:r w:rsidRPr="009705F9">
          <w:rPr>
            <w:rStyle w:val="normaltextrun"/>
            <w:color w:val="0563C1"/>
            <w:u w:val="single"/>
          </w:rPr>
          <w:t>https://doi.org/10.1177/0894439320984131</w:t>
        </w:r>
      </w:hyperlink>
      <w:r w:rsidRPr="009705F9">
        <w:rPr>
          <w:rStyle w:val="eop"/>
        </w:rPr>
        <w:t> </w:t>
      </w:r>
    </w:p>
    <w:p w:rsidRPr="009705F9" w:rsidR="00387280" w:rsidP="00387280" w:rsidRDefault="00387280" w14:paraId="78907862" w14:textId="77777777">
      <w:pPr>
        <w:pStyle w:val="paragraph"/>
        <w:spacing w:before="0" w:beforeAutospacing="0" w:after="0" w:afterAutospacing="0"/>
        <w:textAlignment w:val="baseline"/>
      </w:pPr>
      <w:proofErr w:type="spellStart"/>
      <w:r w:rsidRPr="009705F9">
        <w:rPr>
          <w:rStyle w:val="normaltextrun"/>
        </w:rPr>
        <w:t>Danso</w:t>
      </w:r>
      <w:proofErr w:type="spellEnd"/>
      <w:r w:rsidRPr="009705F9">
        <w:rPr>
          <w:rStyle w:val="normaltextrun"/>
        </w:rPr>
        <w:t xml:space="preserve"> K. 2017. “Immigrant health disparities: Does neighborliness improve health?” </w:t>
      </w:r>
      <w:r w:rsidRPr="009705F9">
        <w:rPr>
          <w:rStyle w:val="normaltextrun"/>
          <w:i/>
          <w:iCs/>
        </w:rPr>
        <w:t>Journal of Sociology and Social Welfare</w:t>
      </w:r>
      <w:r w:rsidRPr="009705F9">
        <w:rPr>
          <w:rStyle w:val="normaltextrun"/>
        </w:rPr>
        <w:t>, 44(3): 75-94.</w:t>
      </w:r>
      <w:r w:rsidRPr="009705F9">
        <w:rPr>
          <w:rStyle w:val="eop"/>
        </w:rPr>
        <w:t> </w:t>
      </w:r>
    </w:p>
    <w:p w:rsidRPr="009705F9" w:rsidR="00387280" w:rsidP="00387280" w:rsidRDefault="00387280" w14:paraId="5967318D"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66E4C211" w14:textId="77777777">
      <w:pPr>
        <w:pStyle w:val="paragraph"/>
        <w:spacing w:before="0" w:beforeAutospacing="0" w:after="0" w:afterAutospacing="0"/>
        <w:textAlignment w:val="baseline"/>
      </w:pPr>
      <w:proofErr w:type="spellStart"/>
      <w:r w:rsidRPr="009705F9">
        <w:rPr>
          <w:rStyle w:val="normaltextrun"/>
        </w:rPr>
        <w:t>Duplaga</w:t>
      </w:r>
      <w:proofErr w:type="spellEnd"/>
      <w:r w:rsidRPr="009705F9">
        <w:rPr>
          <w:rStyle w:val="normaltextrun"/>
        </w:rPr>
        <w:t xml:space="preserve"> M and </w:t>
      </w:r>
      <w:proofErr w:type="spellStart"/>
      <w:r w:rsidRPr="009705F9">
        <w:rPr>
          <w:rStyle w:val="normaltextrun"/>
        </w:rPr>
        <w:t>Szulc</w:t>
      </w:r>
      <w:proofErr w:type="spellEnd"/>
      <w:r w:rsidRPr="009705F9">
        <w:rPr>
          <w:rStyle w:val="normaltextrun"/>
        </w:rPr>
        <w:t xml:space="preserve"> K. 2019. “The association of Internet use with wellbeing, mental health and health behaviors of persons with disabilities.” </w:t>
      </w:r>
      <w:r w:rsidRPr="009705F9">
        <w:rPr>
          <w:rStyle w:val="normaltextrun"/>
          <w:i/>
          <w:iCs/>
        </w:rPr>
        <w:t>International Journal of Environmental Research and Public Health</w:t>
      </w:r>
      <w:r w:rsidRPr="009705F9">
        <w:rPr>
          <w:rStyle w:val="normaltextrun"/>
        </w:rPr>
        <w:t xml:space="preserve">, </w:t>
      </w:r>
      <w:r w:rsidRPr="009705F9">
        <w:rPr>
          <w:rStyle w:val="normaltextrun"/>
          <w:i/>
          <w:iCs/>
          <w:color w:val="222222"/>
        </w:rPr>
        <w:t>16</w:t>
      </w:r>
      <w:r w:rsidRPr="009705F9">
        <w:rPr>
          <w:rStyle w:val="normaltextrun"/>
          <w:color w:val="222222"/>
        </w:rPr>
        <w:t xml:space="preserve">(18), </w:t>
      </w:r>
      <w:r w:rsidRPr="009705F9">
        <w:rPr>
          <w:rStyle w:val="contextualspellingandgrammarerror"/>
          <w:color w:val="222222"/>
        </w:rPr>
        <w:t>3252;</w:t>
      </w:r>
      <w:r w:rsidRPr="009705F9">
        <w:rPr>
          <w:rStyle w:val="normaltextrun"/>
          <w:color w:val="222222"/>
        </w:rPr>
        <w:t xml:space="preserve"> </w:t>
      </w:r>
      <w:hyperlink w:tgtFrame="_blank" w:history="1" r:id="rId12">
        <w:r w:rsidRPr="009705F9">
          <w:rPr>
            <w:rStyle w:val="normaltextrun"/>
            <w:b/>
            <w:bCs/>
            <w:color w:val="0563C1"/>
            <w:u w:val="single"/>
          </w:rPr>
          <w:t>https://doi.org/10.3390/ijerph16183252</w:t>
        </w:r>
      </w:hyperlink>
      <w:r w:rsidRPr="009705F9">
        <w:rPr>
          <w:rStyle w:val="eop"/>
        </w:rPr>
        <w:t> </w:t>
      </w:r>
    </w:p>
    <w:p w:rsidRPr="009705F9" w:rsidR="00387280" w:rsidP="00387280" w:rsidRDefault="00387280" w14:paraId="70F5E9D4"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25185A2F" w14:textId="77777777">
      <w:pPr>
        <w:pStyle w:val="paragraph"/>
        <w:spacing w:before="0" w:beforeAutospacing="0" w:after="0" w:afterAutospacing="0"/>
        <w:textAlignment w:val="baseline"/>
      </w:pPr>
      <w:proofErr w:type="spellStart"/>
      <w:r w:rsidRPr="009705F9">
        <w:rPr>
          <w:rStyle w:val="spellingerror"/>
        </w:rPr>
        <w:t>Gandrakota</w:t>
      </w:r>
      <w:proofErr w:type="spellEnd"/>
      <w:r w:rsidRPr="009705F9">
        <w:rPr>
          <w:rStyle w:val="normaltextrun"/>
        </w:rPr>
        <w:t xml:space="preserve"> N, Ali MK, Shah MK 2021.Trends in Health Information Technology Use Among the US Population </w:t>
      </w:r>
      <w:r w:rsidRPr="009705F9">
        <w:rPr>
          <w:rStyle w:val="contextualspellingandgrammarerror"/>
        </w:rPr>
        <w:t>With</w:t>
      </w:r>
      <w:r w:rsidRPr="009705F9">
        <w:rPr>
          <w:rStyle w:val="normaltextrun"/>
        </w:rPr>
        <w:t xml:space="preserve"> and Without Cardiovascular Risk Factors, 2012-2018: Evidence </w:t>
      </w:r>
      <w:r w:rsidRPr="009705F9">
        <w:rPr>
          <w:rStyle w:val="contextualspellingandgrammarerror"/>
        </w:rPr>
        <w:t>From</w:t>
      </w:r>
      <w:r w:rsidRPr="009705F9">
        <w:rPr>
          <w:rStyle w:val="normaltextrun"/>
        </w:rPr>
        <w:t xml:space="preserve"> the National Health Interview Survey JMIR Public Health </w:t>
      </w:r>
      <w:proofErr w:type="spellStart"/>
      <w:r w:rsidRPr="009705F9">
        <w:rPr>
          <w:rStyle w:val="spellingerror"/>
        </w:rPr>
        <w:t>Surveill</w:t>
      </w:r>
      <w:proofErr w:type="spellEnd"/>
      <w:r w:rsidRPr="009705F9">
        <w:rPr>
          <w:rStyle w:val="normaltextrun"/>
        </w:rPr>
        <w:t xml:space="preserve"> 7(9</w:t>
      </w:r>
      <w:proofErr w:type="gramStart"/>
      <w:r w:rsidRPr="009705F9">
        <w:rPr>
          <w:rStyle w:val="contextualspellingandgrammarerror"/>
        </w:rPr>
        <w:t>):e</w:t>
      </w:r>
      <w:proofErr w:type="gramEnd"/>
      <w:r w:rsidRPr="009705F9">
        <w:rPr>
          <w:rStyle w:val="normaltextrun"/>
        </w:rPr>
        <w:t>29990URL: https://publichealth.jmir.org/2021/9/e29990doi: 10.2196/29990</w:t>
      </w:r>
      <w:r w:rsidRPr="009705F9">
        <w:rPr>
          <w:rStyle w:val="eop"/>
        </w:rPr>
        <w:t> </w:t>
      </w:r>
    </w:p>
    <w:p w:rsidRPr="009705F9" w:rsidR="00387280" w:rsidP="00387280" w:rsidRDefault="00387280" w14:paraId="324893C4"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2559A61D" w14:textId="77777777">
      <w:pPr>
        <w:pStyle w:val="paragraph"/>
        <w:spacing w:before="0" w:beforeAutospacing="0" w:after="0" w:afterAutospacing="0"/>
        <w:textAlignment w:val="baseline"/>
      </w:pPr>
      <w:r w:rsidRPr="009705F9">
        <w:rPr>
          <w:rStyle w:val="normaltextrun"/>
        </w:rPr>
        <w:t xml:space="preserve">Kearns A and Whitley E. 2019. “Associations of Internet access with social integration, wellbeing and physical activity among adults in deprived communities: Evidence from a household survey.” </w:t>
      </w:r>
      <w:r w:rsidRPr="009705F9">
        <w:rPr>
          <w:rStyle w:val="normaltextrun"/>
          <w:i/>
          <w:iCs/>
        </w:rPr>
        <w:t>BMC Public</w:t>
      </w:r>
      <w:r w:rsidRPr="009705F9">
        <w:rPr>
          <w:rStyle w:val="normaltextrun"/>
        </w:rPr>
        <w:t xml:space="preserve"> </w:t>
      </w:r>
      <w:r w:rsidRPr="009705F9">
        <w:rPr>
          <w:rStyle w:val="normaltextrun"/>
          <w:i/>
          <w:iCs/>
        </w:rPr>
        <w:t>Health</w:t>
      </w:r>
      <w:r w:rsidRPr="009705F9">
        <w:rPr>
          <w:rStyle w:val="normaltextrun"/>
        </w:rPr>
        <w:t xml:space="preserve">, 19:860 </w:t>
      </w:r>
      <w:hyperlink w:tgtFrame="_blank" w:history="1" r:id="rId13">
        <w:r w:rsidRPr="009705F9">
          <w:rPr>
            <w:rStyle w:val="normaltextrun"/>
            <w:color w:val="0563C1"/>
            <w:u w:val="single"/>
          </w:rPr>
          <w:t>https://doi.org/10.1186/s12889-019-7199-x</w:t>
        </w:r>
      </w:hyperlink>
      <w:r w:rsidRPr="009705F9">
        <w:rPr>
          <w:rStyle w:val="normaltextrun"/>
        </w:rPr>
        <w:t>.</w:t>
      </w:r>
      <w:r w:rsidRPr="009705F9">
        <w:rPr>
          <w:rStyle w:val="eop"/>
        </w:rPr>
        <w:t> </w:t>
      </w:r>
    </w:p>
    <w:p w:rsidRPr="009705F9" w:rsidR="00387280" w:rsidP="00387280" w:rsidRDefault="00387280" w14:paraId="7B466D30"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57D7D5A7" w14:textId="77777777">
      <w:pPr>
        <w:pStyle w:val="paragraph"/>
        <w:spacing w:before="0" w:beforeAutospacing="0" w:after="0" w:afterAutospacing="0"/>
        <w:textAlignment w:val="baseline"/>
      </w:pPr>
      <w:proofErr w:type="spellStart"/>
      <w:r w:rsidRPr="009705F9">
        <w:rPr>
          <w:rStyle w:val="spellingerror"/>
        </w:rPr>
        <w:t>Khalaila</w:t>
      </w:r>
      <w:proofErr w:type="spellEnd"/>
      <w:r w:rsidRPr="009705F9">
        <w:rPr>
          <w:rStyle w:val="normaltextrun"/>
        </w:rPr>
        <w:t xml:space="preserve"> R and </w:t>
      </w:r>
      <w:proofErr w:type="spellStart"/>
      <w:r w:rsidRPr="009705F9">
        <w:rPr>
          <w:rStyle w:val="spellingerror"/>
        </w:rPr>
        <w:t>Vitman</w:t>
      </w:r>
      <w:proofErr w:type="spellEnd"/>
      <w:r w:rsidRPr="009705F9">
        <w:rPr>
          <w:rStyle w:val="normaltextrun"/>
        </w:rPr>
        <w:t xml:space="preserve">-Schorr A. 2018. “Internet use, social networks, loneliness, and quality of life among adults aged 50 and older: Mediating and moderating effects.” </w:t>
      </w:r>
      <w:r w:rsidRPr="009705F9">
        <w:rPr>
          <w:rStyle w:val="normaltextrun"/>
          <w:i/>
          <w:iCs/>
        </w:rPr>
        <w:t>Quality of Life Research</w:t>
      </w:r>
      <w:r w:rsidRPr="009705F9">
        <w:rPr>
          <w:rStyle w:val="normaltextrun"/>
        </w:rPr>
        <w:t>, 27: 479-489. </w:t>
      </w:r>
      <w:r w:rsidRPr="009705F9">
        <w:rPr>
          <w:rStyle w:val="eop"/>
        </w:rPr>
        <w:t> </w:t>
      </w:r>
    </w:p>
    <w:p w:rsidRPr="009705F9" w:rsidR="00387280" w:rsidP="00387280" w:rsidRDefault="00387280" w14:paraId="0E2C5464"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55AE494F" w14:textId="77777777">
      <w:pPr>
        <w:pStyle w:val="paragraph"/>
        <w:spacing w:before="0" w:beforeAutospacing="0" w:after="0" w:afterAutospacing="0"/>
        <w:textAlignment w:val="baseline"/>
      </w:pPr>
      <w:proofErr w:type="spellStart"/>
      <w:r w:rsidRPr="009705F9">
        <w:rPr>
          <w:rStyle w:val="spellingerror"/>
        </w:rPr>
        <w:t>Lenheer</w:t>
      </w:r>
      <w:proofErr w:type="spellEnd"/>
      <w:r w:rsidRPr="009705F9">
        <w:rPr>
          <w:rStyle w:val="normaltextrun"/>
        </w:rPr>
        <w:t xml:space="preserve"> J and </w:t>
      </w:r>
      <w:proofErr w:type="spellStart"/>
      <w:r w:rsidRPr="009705F9">
        <w:rPr>
          <w:rStyle w:val="normaltextrun"/>
        </w:rPr>
        <w:t>Scherpenzeel</w:t>
      </w:r>
      <w:proofErr w:type="spellEnd"/>
      <w:r w:rsidRPr="009705F9">
        <w:rPr>
          <w:rStyle w:val="normaltextrun"/>
        </w:rPr>
        <w:t xml:space="preserve"> AC. 2013. “Does it pay off to include non-Internet households in an Internet panel?” </w:t>
      </w:r>
      <w:r w:rsidRPr="009705F9">
        <w:rPr>
          <w:rStyle w:val="normaltextrun"/>
          <w:i/>
          <w:iCs/>
        </w:rPr>
        <w:t>International Journal of Internet Science</w:t>
      </w:r>
      <w:r w:rsidRPr="009705F9">
        <w:rPr>
          <w:rStyle w:val="normaltextrun"/>
        </w:rPr>
        <w:t>, 8(1): 17-29.</w:t>
      </w:r>
      <w:r w:rsidRPr="009705F9">
        <w:rPr>
          <w:rStyle w:val="eop"/>
        </w:rPr>
        <w:t> </w:t>
      </w:r>
    </w:p>
    <w:p w:rsidRPr="009705F9" w:rsidR="00387280" w:rsidP="00387280" w:rsidRDefault="00387280" w14:paraId="1A3F3265"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057D063E" w14:textId="77777777">
      <w:pPr>
        <w:pStyle w:val="paragraph"/>
        <w:spacing w:before="0" w:beforeAutospacing="0" w:after="0" w:afterAutospacing="0"/>
        <w:textAlignment w:val="baseline"/>
      </w:pPr>
      <w:r w:rsidRPr="009705F9">
        <w:rPr>
          <w:rStyle w:val="normaltextrun"/>
        </w:rPr>
        <w:t xml:space="preserve">Nelson C, Sloan J, and Chandra A. 2019. </w:t>
      </w:r>
      <w:r w:rsidRPr="009705F9">
        <w:rPr>
          <w:rStyle w:val="normaltextrun"/>
          <w:i/>
          <w:iCs/>
        </w:rPr>
        <w:t>Examining civic engagement links to health: Findings from the literature and implications for a culture of health</w:t>
      </w:r>
      <w:r w:rsidRPr="009705F9">
        <w:rPr>
          <w:rStyle w:val="normaltextrun"/>
        </w:rPr>
        <w:t>. Santa Monica, CA: RAND Corporation.</w:t>
      </w:r>
      <w:r w:rsidRPr="009705F9">
        <w:rPr>
          <w:rStyle w:val="eop"/>
        </w:rPr>
        <w:t> </w:t>
      </w:r>
    </w:p>
    <w:p w:rsidRPr="009705F9" w:rsidR="00387280" w:rsidP="00387280" w:rsidRDefault="00387280" w14:paraId="286518D2"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4975EEC7" w14:textId="77777777">
      <w:pPr>
        <w:pStyle w:val="paragraph"/>
        <w:spacing w:before="0" w:beforeAutospacing="0" w:after="0" w:afterAutospacing="0"/>
        <w:textAlignment w:val="baseline"/>
      </w:pPr>
      <w:proofErr w:type="spellStart"/>
      <w:r w:rsidRPr="009705F9">
        <w:rPr>
          <w:rStyle w:val="normaltextrun"/>
        </w:rPr>
        <w:lastRenderedPageBreak/>
        <w:t>Scherpenzeel</w:t>
      </w:r>
      <w:proofErr w:type="spellEnd"/>
      <w:r w:rsidRPr="009705F9">
        <w:rPr>
          <w:rStyle w:val="normaltextrun"/>
        </w:rPr>
        <w:t xml:space="preserve"> A and Bethlehem J. 2018. “How representative are online panels? Problems of coverage and selection and possible solutions.” Pp. 105-132 in </w:t>
      </w:r>
      <w:r w:rsidRPr="009705F9">
        <w:rPr>
          <w:rStyle w:val="normaltextrun"/>
          <w:i/>
          <w:iCs/>
        </w:rPr>
        <w:t>Social and behavioral research and the Internet: Advances in applied methods and research strategies</w:t>
      </w:r>
      <w:r w:rsidRPr="009705F9">
        <w:rPr>
          <w:rStyle w:val="normaltextrun"/>
        </w:rPr>
        <w:t xml:space="preserve">. Das M, Ester P, and </w:t>
      </w:r>
      <w:proofErr w:type="spellStart"/>
      <w:r w:rsidRPr="009705F9">
        <w:rPr>
          <w:rStyle w:val="spellingerror"/>
        </w:rPr>
        <w:t>Kaczmirek</w:t>
      </w:r>
      <w:proofErr w:type="spellEnd"/>
      <w:r w:rsidRPr="009705F9">
        <w:rPr>
          <w:rStyle w:val="normaltextrun"/>
        </w:rPr>
        <w:t xml:space="preserve"> L (eds.). New York: Taylor and Francis Group, LLC. </w:t>
      </w:r>
      <w:r w:rsidRPr="009705F9">
        <w:rPr>
          <w:rStyle w:val="eop"/>
        </w:rPr>
        <w:t> </w:t>
      </w:r>
    </w:p>
    <w:p w:rsidRPr="009705F9" w:rsidR="00387280" w:rsidP="00387280" w:rsidRDefault="00387280" w14:paraId="4C5634DD"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2236E3B2" w14:textId="77777777">
      <w:pPr>
        <w:pStyle w:val="paragraph"/>
        <w:spacing w:before="0" w:beforeAutospacing="0" w:after="0" w:afterAutospacing="0"/>
        <w:textAlignment w:val="baseline"/>
      </w:pPr>
      <w:proofErr w:type="spellStart"/>
      <w:r w:rsidRPr="009705F9">
        <w:rPr>
          <w:rStyle w:val="normaltextrun"/>
        </w:rPr>
        <w:t>Stopka</w:t>
      </w:r>
      <w:proofErr w:type="spellEnd"/>
      <w:r w:rsidRPr="009705F9">
        <w:rPr>
          <w:rStyle w:val="normaltextrun"/>
        </w:rPr>
        <w:t xml:space="preserve"> TJ, Feng W, </w:t>
      </w:r>
      <w:proofErr w:type="spellStart"/>
      <w:r w:rsidRPr="009705F9">
        <w:rPr>
          <w:rStyle w:val="normaltextrun"/>
        </w:rPr>
        <w:t>Corlin</w:t>
      </w:r>
      <w:proofErr w:type="spellEnd"/>
      <w:r w:rsidRPr="009705F9">
        <w:rPr>
          <w:rStyle w:val="normaltextrun"/>
        </w:rPr>
        <w:t xml:space="preserve"> L, King E, Mistry J, Mansfield W, Wang Y, Levine P, and Allen JD. 2022. “Assessing equity in health, wealth, and civic engagement: A nationally representative survey, 2020.” </w:t>
      </w:r>
      <w:r w:rsidRPr="009705F9">
        <w:rPr>
          <w:rStyle w:val="normaltextrun"/>
          <w:i/>
          <w:iCs/>
        </w:rPr>
        <w:t>International Journal for Equity in Health</w:t>
      </w:r>
      <w:r w:rsidRPr="009705F9">
        <w:rPr>
          <w:rStyle w:val="normaltextrun"/>
        </w:rPr>
        <w:t xml:space="preserve">, 21: 12. </w:t>
      </w:r>
      <w:hyperlink w:tgtFrame="_blank" w:history="1" r:id="rId14">
        <w:r w:rsidRPr="009705F9">
          <w:rPr>
            <w:rStyle w:val="normaltextrun"/>
            <w:color w:val="0563C1"/>
            <w:u w:val="single"/>
          </w:rPr>
          <w:t>https://doi.org/10.1186/s12939-021-01609-w</w:t>
        </w:r>
      </w:hyperlink>
      <w:r w:rsidRPr="009705F9">
        <w:rPr>
          <w:rStyle w:val="normaltextrun"/>
        </w:rPr>
        <w:t>.</w:t>
      </w:r>
      <w:r w:rsidRPr="009705F9">
        <w:rPr>
          <w:rStyle w:val="eop"/>
        </w:rPr>
        <w:t> </w:t>
      </w:r>
    </w:p>
    <w:p w:rsidRPr="009705F9" w:rsidR="00387280" w:rsidP="00387280" w:rsidRDefault="00387280" w14:paraId="2EC9DC3C"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1112C8F6"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18B42CB5"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5323DD17" w14:textId="77777777">
      <w:pPr>
        <w:pStyle w:val="paragraph"/>
        <w:spacing w:before="0" w:beforeAutospacing="0" w:after="0" w:afterAutospacing="0"/>
        <w:textAlignment w:val="baseline"/>
      </w:pPr>
      <w:r w:rsidRPr="009705F9">
        <w:rPr>
          <w:rStyle w:val="eop"/>
        </w:rPr>
        <w:t> </w:t>
      </w:r>
    </w:p>
    <w:p w:rsidRPr="009705F9" w:rsidR="00387280" w:rsidP="00387280" w:rsidRDefault="00387280" w14:paraId="21E5A42F" w14:textId="77777777">
      <w:pPr>
        <w:pStyle w:val="paragraph"/>
        <w:spacing w:before="0" w:beforeAutospacing="0" w:after="0" w:afterAutospacing="0"/>
        <w:textAlignment w:val="baseline"/>
      </w:pPr>
      <w:r w:rsidRPr="009705F9">
        <w:rPr>
          <w:rStyle w:val="normaltextrun"/>
        </w:rPr>
        <w:t>  </w:t>
      </w:r>
      <w:r w:rsidRPr="009705F9">
        <w:rPr>
          <w:rStyle w:val="eop"/>
        </w:rPr>
        <w:t> </w:t>
      </w:r>
    </w:p>
    <w:p w:rsidRPr="009705F9" w:rsidR="00861450" w:rsidRDefault="00861450" w14:paraId="5CC57D96" w14:textId="77777777">
      <w:pPr>
        <w:rPr>
          <w:rFonts w:ascii="Times New Roman" w:hAnsi="Times New Roman" w:cs="Times New Roman"/>
          <w:sz w:val="24"/>
          <w:szCs w:val="24"/>
        </w:rPr>
      </w:pPr>
    </w:p>
    <w:sectPr w:rsidRPr="009705F9" w:rsidR="0086145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93E1" w14:textId="77777777" w:rsidR="00274C82" w:rsidRDefault="00274C82" w:rsidP="00387280">
      <w:pPr>
        <w:spacing w:after="0" w:line="240" w:lineRule="auto"/>
      </w:pPr>
      <w:r>
        <w:separator/>
      </w:r>
    </w:p>
  </w:endnote>
  <w:endnote w:type="continuationSeparator" w:id="0">
    <w:p w14:paraId="1CC0AC89" w14:textId="77777777" w:rsidR="00274C82" w:rsidRDefault="00274C82" w:rsidP="0038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A4C1" w14:textId="77777777" w:rsidR="002C3377" w:rsidRDefault="002C3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212121"/>
      <w:docPartObj>
        <w:docPartGallery w:val="Page Numbers (Bottom of Page)"/>
        <w:docPartUnique/>
      </w:docPartObj>
    </w:sdtPr>
    <w:sdtEndPr>
      <w:rPr>
        <w:noProof/>
      </w:rPr>
    </w:sdtEndPr>
    <w:sdtContent>
      <w:p w14:paraId="5B80E00D" w14:textId="3FAADE5D" w:rsidR="00AC3F3D" w:rsidRDefault="00AC3F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34C9D" w14:textId="77777777" w:rsidR="00AC3F3D" w:rsidRDefault="00AC3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14C2" w14:textId="77777777" w:rsidR="002C3377" w:rsidRDefault="002C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3B4C" w14:textId="77777777" w:rsidR="00274C82" w:rsidRDefault="00274C82" w:rsidP="00387280">
      <w:pPr>
        <w:spacing w:after="0" w:line="240" w:lineRule="auto"/>
      </w:pPr>
      <w:r>
        <w:separator/>
      </w:r>
    </w:p>
  </w:footnote>
  <w:footnote w:type="continuationSeparator" w:id="0">
    <w:p w14:paraId="3E794828" w14:textId="77777777" w:rsidR="00274C82" w:rsidRDefault="00274C82" w:rsidP="00387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95C3" w14:textId="77777777" w:rsidR="002C3377" w:rsidRDefault="002C3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42B4" w14:textId="77777777" w:rsidR="002C3377" w:rsidRDefault="002C3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73C8" w14:textId="77777777" w:rsidR="002C3377" w:rsidRDefault="002C3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4913"/>
    <w:multiLevelType w:val="hybridMultilevel"/>
    <w:tmpl w:val="462C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675EA"/>
    <w:multiLevelType w:val="hybridMultilevel"/>
    <w:tmpl w:val="DFBE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07595"/>
    <w:multiLevelType w:val="hybridMultilevel"/>
    <w:tmpl w:val="4DAC2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26174"/>
    <w:multiLevelType w:val="hybridMultilevel"/>
    <w:tmpl w:val="A664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6153F"/>
    <w:multiLevelType w:val="hybridMultilevel"/>
    <w:tmpl w:val="5C28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82DFE"/>
    <w:multiLevelType w:val="hybridMultilevel"/>
    <w:tmpl w:val="6A6C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80"/>
    <w:rsid w:val="000108CD"/>
    <w:rsid w:val="000117E6"/>
    <w:rsid w:val="00022787"/>
    <w:rsid w:val="000249AB"/>
    <w:rsid w:val="00030CB3"/>
    <w:rsid w:val="0004650F"/>
    <w:rsid w:val="00094D5D"/>
    <w:rsid w:val="00161196"/>
    <w:rsid w:val="00190A74"/>
    <w:rsid w:val="001C3401"/>
    <w:rsid w:val="001D488C"/>
    <w:rsid w:val="002202B0"/>
    <w:rsid w:val="0023324C"/>
    <w:rsid w:val="00274C82"/>
    <w:rsid w:val="002A3EB0"/>
    <w:rsid w:val="002C3377"/>
    <w:rsid w:val="00304099"/>
    <w:rsid w:val="00387280"/>
    <w:rsid w:val="003D6E3A"/>
    <w:rsid w:val="00407E3E"/>
    <w:rsid w:val="0044041D"/>
    <w:rsid w:val="00463DEC"/>
    <w:rsid w:val="004675B7"/>
    <w:rsid w:val="0052668F"/>
    <w:rsid w:val="0053445C"/>
    <w:rsid w:val="005772DA"/>
    <w:rsid w:val="005817EF"/>
    <w:rsid w:val="005B425B"/>
    <w:rsid w:val="005B771F"/>
    <w:rsid w:val="006018C6"/>
    <w:rsid w:val="006039E2"/>
    <w:rsid w:val="006173F4"/>
    <w:rsid w:val="006B6AEE"/>
    <w:rsid w:val="006E21F5"/>
    <w:rsid w:val="006F3440"/>
    <w:rsid w:val="0071289D"/>
    <w:rsid w:val="007134A0"/>
    <w:rsid w:val="00715429"/>
    <w:rsid w:val="007821A1"/>
    <w:rsid w:val="007B5641"/>
    <w:rsid w:val="007F53DE"/>
    <w:rsid w:val="007F576E"/>
    <w:rsid w:val="00830FDF"/>
    <w:rsid w:val="00853A1F"/>
    <w:rsid w:val="00854B37"/>
    <w:rsid w:val="00861450"/>
    <w:rsid w:val="008A4E95"/>
    <w:rsid w:val="008D4872"/>
    <w:rsid w:val="00931ADD"/>
    <w:rsid w:val="00965DDC"/>
    <w:rsid w:val="009705F9"/>
    <w:rsid w:val="00972443"/>
    <w:rsid w:val="009D2DB9"/>
    <w:rsid w:val="00A3645A"/>
    <w:rsid w:val="00A85A3C"/>
    <w:rsid w:val="00AC3F3D"/>
    <w:rsid w:val="00B115AB"/>
    <w:rsid w:val="00B75912"/>
    <w:rsid w:val="00B93334"/>
    <w:rsid w:val="00BA00DC"/>
    <w:rsid w:val="00BE1C41"/>
    <w:rsid w:val="00C64FE3"/>
    <w:rsid w:val="00C8657F"/>
    <w:rsid w:val="00CA7CE0"/>
    <w:rsid w:val="00CF0236"/>
    <w:rsid w:val="00D00DD6"/>
    <w:rsid w:val="00D86F8A"/>
    <w:rsid w:val="00DC15A5"/>
    <w:rsid w:val="00DC21B0"/>
    <w:rsid w:val="00E03A53"/>
    <w:rsid w:val="00E74C1A"/>
    <w:rsid w:val="00E83FA5"/>
    <w:rsid w:val="00E97CA0"/>
    <w:rsid w:val="00F065C6"/>
    <w:rsid w:val="00F77AAD"/>
    <w:rsid w:val="03BF62F0"/>
    <w:rsid w:val="06F703B2"/>
    <w:rsid w:val="0892D413"/>
    <w:rsid w:val="0BA1939F"/>
    <w:rsid w:val="1E456336"/>
    <w:rsid w:val="204FEB0B"/>
    <w:rsid w:val="23ED68F0"/>
    <w:rsid w:val="28398E98"/>
    <w:rsid w:val="290AF7E4"/>
    <w:rsid w:val="381BF72C"/>
    <w:rsid w:val="576DE098"/>
    <w:rsid w:val="5B557C4E"/>
    <w:rsid w:val="5C7560E1"/>
    <w:rsid w:val="6BAF6817"/>
    <w:rsid w:val="7059F804"/>
    <w:rsid w:val="721BB45C"/>
    <w:rsid w:val="7AF49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F8245"/>
  <w15:chartTrackingRefBased/>
  <w15:docId w15:val="{E4876B85-73BD-4001-A39A-6D5791E3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7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7280"/>
  </w:style>
  <w:style w:type="character" w:customStyle="1" w:styleId="eop">
    <w:name w:val="eop"/>
    <w:basedOn w:val="DefaultParagraphFont"/>
    <w:rsid w:val="00387280"/>
  </w:style>
  <w:style w:type="character" w:customStyle="1" w:styleId="spellingerror">
    <w:name w:val="spellingerror"/>
    <w:basedOn w:val="DefaultParagraphFont"/>
    <w:rsid w:val="00387280"/>
  </w:style>
  <w:style w:type="character" w:customStyle="1" w:styleId="contextualspellingandgrammarerror">
    <w:name w:val="contextualspellingandgrammarerror"/>
    <w:basedOn w:val="DefaultParagraphFont"/>
    <w:rsid w:val="00387280"/>
  </w:style>
  <w:style w:type="paragraph" w:styleId="ListParagraph">
    <w:name w:val="List Paragraph"/>
    <w:basedOn w:val="Normal"/>
    <w:uiPriority w:val="34"/>
    <w:qFormat/>
    <w:rsid w:val="009705F9"/>
    <w:pPr>
      <w:ind w:left="720"/>
      <w:contextualSpacing/>
    </w:pPr>
  </w:style>
  <w:style w:type="paragraph" w:styleId="Header">
    <w:name w:val="header"/>
    <w:basedOn w:val="Normal"/>
    <w:link w:val="HeaderChar"/>
    <w:uiPriority w:val="99"/>
    <w:unhideWhenUsed/>
    <w:rsid w:val="00AC3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F3D"/>
  </w:style>
  <w:style w:type="paragraph" w:styleId="Footer">
    <w:name w:val="footer"/>
    <w:basedOn w:val="Normal"/>
    <w:link w:val="FooterChar"/>
    <w:uiPriority w:val="99"/>
    <w:unhideWhenUsed/>
    <w:rsid w:val="00AC3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16119">
      <w:bodyDiv w:val="1"/>
      <w:marLeft w:val="0"/>
      <w:marRight w:val="0"/>
      <w:marTop w:val="0"/>
      <w:marBottom w:val="0"/>
      <w:divBdr>
        <w:top w:val="none" w:sz="0" w:space="0" w:color="auto"/>
        <w:left w:val="none" w:sz="0" w:space="0" w:color="auto"/>
        <w:bottom w:val="none" w:sz="0" w:space="0" w:color="auto"/>
        <w:right w:val="none" w:sz="0" w:space="0" w:color="auto"/>
      </w:divBdr>
      <w:divsChild>
        <w:div w:id="908033602">
          <w:marLeft w:val="0"/>
          <w:marRight w:val="0"/>
          <w:marTop w:val="0"/>
          <w:marBottom w:val="0"/>
          <w:divBdr>
            <w:top w:val="none" w:sz="0" w:space="0" w:color="auto"/>
            <w:left w:val="none" w:sz="0" w:space="0" w:color="auto"/>
            <w:bottom w:val="none" w:sz="0" w:space="0" w:color="auto"/>
            <w:right w:val="none" w:sz="0" w:space="0" w:color="auto"/>
          </w:divBdr>
        </w:div>
        <w:div w:id="1310598461">
          <w:marLeft w:val="0"/>
          <w:marRight w:val="0"/>
          <w:marTop w:val="0"/>
          <w:marBottom w:val="0"/>
          <w:divBdr>
            <w:top w:val="none" w:sz="0" w:space="0" w:color="auto"/>
            <w:left w:val="none" w:sz="0" w:space="0" w:color="auto"/>
            <w:bottom w:val="none" w:sz="0" w:space="0" w:color="auto"/>
            <w:right w:val="none" w:sz="0" w:space="0" w:color="auto"/>
          </w:divBdr>
        </w:div>
        <w:div w:id="374161359">
          <w:marLeft w:val="0"/>
          <w:marRight w:val="0"/>
          <w:marTop w:val="0"/>
          <w:marBottom w:val="0"/>
          <w:divBdr>
            <w:top w:val="none" w:sz="0" w:space="0" w:color="auto"/>
            <w:left w:val="none" w:sz="0" w:space="0" w:color="auto"/>
            <w:bottom w:val="none" w:sz="0" w:space="0" w:color="auto"/>
            <w:right w:val="none" w:sz="0" w:space="0" w:color="auto"/>
          </w:divBdr>
        </w:div>
        <w:div w:id="356779861">
          <w:marLeft w:val="0"/>
          <w:marRight w:val="0"/>
          <w:marTop w:val="0"/>
          <w:marBottom w:val="0"/>
          <w:divBdr>
            <w:top w:val="none" w:sz="0" w:space="0" w:color="auto"/>
            <w:left w:val="none" w:sz="0" w:space="0" w:color="auto"/>
            <w:bottom w:val="none" w:sz="0" w:space="0" w:color="auto"/>
            <w:right w:val="none" w:sz="0" w:space="0" w:color="auto"/>
          </w:divBdr>
        </w:div>
        <w:div w:id="1339042691">
          <w:marLeft w:val="0"/>
          <w:marRight w:val="0"/>
          <w:marTop w:val="0"/>
          <w:marBottom w:val="0"/>
          <w:divBdr>
            <w:top w:val="none" w:sz="0" w:space="0" w:color="auto"/>
            <w:left w:val="none" w:sz="0" w:space="0" w:color="auto"/>
            <w:bottom w:val="none" w:sz="0" w:space="0" w:color="auto"/>
            <w:right w:val="none" w:sz="0" w:space="0" w:color="auto"/>
          </w:divBdr>
        </w:div>
        <w:div w:id="1224677841">
          <w:marLeft w:val="0"/>
          <w:marRight w:val="0"/>
          <w:marTop w:val="0"/>
          <w:marBottom w:val="0"/>
          <w:divBdr>
            <w:top w:val="none" w:sz="0" w:space="0" w:color="auto"/>
            <w:left w:val="none" w:sz="0" w:space="0" w:color="auto"/>
            <w:bottom w:val="none" w:sz="0" w:space="0" w:color="auto"/>
            <w:right w:val="none" w:sz="0" w:space="0" w:color="auto"/>
          </w:divBdr>
        </w:div>
        <w:div w:id="1677346868">
          <w:marLeft w:val="0"/>
          <w:marRight w:val="0"/>
          <w:marTop w:val="0"/>
          <w:marBottom w:val="0"/>
          <w:divBdr>
            <w:top w:val="none" w:sz="0" w:space="0" w:color="auto"/>
            <w:left w:val="none" w:sz="0" w:space="0" w:color="auto"/>
            <w:bottom w:val="none" w:sz="0" w:space="0" w:color="auto"/>
            <w:right w:val="none" w:sz="0" w:space="0" w:color="auto"/>
          </w:divBdr>
        </w:div>
        <w:div w:id="254827534">
          <w:marLeft w:val="0"/>
          <w:marRight w:val="0"/>
          <w:marTop w:val="0"/>
          <w:marBottom w:val="0"/>
          <w:divBdr>
            <w:top w:val="none" w:sz="0" w:space="0" w:color="auto"/>
            <w:left w:val="none" w:sz="0" w:space="0" w:color="auto"/>
            <w:bottom w:val="none" w:sz="0" w:space="0" w:color="auto"/>
            <w:right w:val="none" w:sz="0" w:space="0" w:color="auto"/>
          </w:divBdr>
        </w:div>
        <w:div w:id="610014223">
          <w:marLeft w:val="0"/>
          <w:marRight w:val="0"/>
          <w:marTop w:val="0"/>
          <w:marBottom w:val="0"/>
          <w:divBdr>
            <w:top w:val="none" w:sz="0" w:space="0" w:color="auto"/>
            <w:left w:val="none" w:sz="0" w:space="0" w:color="auto"/>
            <w:bottom w:val="none" w:sz="0" w:space="0" w:color="auto"/>
            <w:right w:val="none" w:sz="0" w:space="0" w:color="auto"/>
          </w:divBdr>
        </w:div>
        <w:div w:id="315957278">
          <w:marLeft w:val="0"/>
          <w:marRight w:val="0"/>
          <w:marTop w:val="0"/>
          <w:marBottom w:val="0"/>
          <w:divBdr>
            <w:top w:val="none" w:sz="0" w:space="0" w:color="auto"/>
            <w:left w:val="none" w:sz="0" w:space="0" w:color="auto"/>
            <w:bottom w:val="none" w:sz="0" w:space="0" w:color="auto"/>
            <w:right w:val="none" w:sz="0" w:space="0" w:color="auto"/>
          </w:divBdr>
        </w:div>
        <w:div w:id="541097792">
          <w:marLeft w:val="0"/>
          <w:marRight w:val="0"/>
          <w:marTop w:val="0"/>
          <w:marBottom w:val="0"/>
          <w:divBdr>
            <w:top w:val="none" w:sz="0" w:space="0" w:color="auto"/>
            <w:left w:val="none" w:sz="0" w:space="0" w:color="auto"/>
            <w:bottom w:val="none" w:sz="0" w:space="0" w:color="auto"/>
            <w:right w:val="none" w:sz="0" w:space="0" w:color="auto"/>
          </w:divBdr>
        </w:div>
        <w:div w:id="1777750866">
          <w:marLeft w:val="0"/>
          <w:marRight w:val="0"/>
          <w:marTop w:val="0"/>
          <w:marBottom w:val="0"/>
          <w:divBdr>
            <w:top w:val="none" w:sz="0" w:space="0" w:color="auto"/>
            <w:left w:val="none" w:sz="0" w:space="0" w:color="auto"/>
            <w:bottom w:val="none" w:sz="0" w:space="0" w:color="auto"/>
            <w:right w:val="none" w:sz="0" w:space="0" w:color="auto"/>
          </w:divBdr>
        </w:div>
        <w:div w:id="52895023">
          <w:marLeft w:val="0"/>
          <w:marRight w:val="0"/>
          <w:marTop w:val="0"/>
          <w:marBottom w:val="0"/>
          <w:divBdr>
            <w:top w:val="none" w:sz="0" w:space="0" w:color="auto"/>
            <w:left w:val="none" w:sz="0" w:space="0" w:color="auto"/>
            <w:bottom w:val="none" w:sz="0" w:space="0" w:color="auto"/>
            <w:right w:val="none" w:sz="0" w:space="0" w:color="auto"/>
          </w:divBdr>
        </w:div>
        <w:div w:id="467673758">
          <w:marLeft w:val="0"/>
          <w:marRight w:val="0"/>
          <w:marTop w:val="0"/>
          <w:marBottom w:val="0"/>
          <w:divBdr>
            <w:top w:val="none" w:sz="0" w:space="0" w:color="auto"/>
            <w:left w:val="none" w:sz="0" w:space="0" w:color="auto"/>
            <w:bottom w:val="none" w:sz="0" w:space="0" w:color="auto"/>
            <w:right w:val="none" w:sz="0" w:space="0" w:color="auto"/>
          </w:divBdr>
        </w:div>
        <w:div w:id="268700287">
          <w:marLeft w:val="0"/>
          <w:marRight w:val="0"/>
          <w:marTop w:val="0"/>
          <w:marBottom w:val="0"/>
          <w:divBdr>
            <w:top w:val="none" w:sz="0" w:space="0" w:color="auto"/>
            <w:left w:val="none" w:sz="0" w:space="0" w:color="auto"/>
            <w:bottom w:val="none" w:sz="0" w:space="0" w:color="auto"/>
            <w:right w:val="none" w:sz="0" w:space="0" w:color="auto"/>
          </w:divBdr>
        </w:div>
        <w:div w:id="1202671003">
          <w:marLeft w:val="0"/>
          <w:marRight w:val="0"/>
          <w:marTop w:val="0"/>
          <w:marBottom w:val="0"/>
          <w:divBdr>
            <w:top w:val="none" w:sz="0" w:space="0" w:color="auto"/>
            <w:left w:val="none" w:sz="0" w:space="0" w:color="auto"/>
            <w:bottom w:val="none" w:sz="0" w:space="0" w:color="auto"/>
            <w:right w:val="none" w:sz="0" w:space="0" w:color="auto"/>
          </w:divBdr>
        </w:div>
        <w:div w:id="1400321698">
          <w:marLeft w:val="0"/>
          <w:marRight w:val="0"/>
          <w:marTop w:val="0"/>
          <w:marBottom w:val="0"/>
          <w:divBdr>
            <w:top w:val="none" w:sz="0" w:space="0" w:color="auto"/>
            <w:left w:val="none" w:sz="0" w:space="0" w:color="auto"/>
            <w:bottom w:val="none" w:sz="0" w:space="0" w:color="auto"/>
            <w:right w:val="none" w:sz="0" w:space="0" w:color="auto"/>
          </w:divBdr>
        </w:div>
        <w:div w:id="1873226157">
          <w:marLeft w:val="0"/>
          <w:marRight w:val="0"/>
          <w:marTop w:val="0"/>
          <w:marBottom w:val="0"/>
          <w:divBdr>
            <w:top w:val="none" w:sz="0" w:space="0" w:color="auto"/>
            <w:left w:val="none" w:sz="0" w:space="0" w:color="auto"/>
            <w:bottom w:val="none" w:sz="0" w:space="0" w:color="auto"/>
            <w:right w:val="none" w:sz="0" w:space="0" w:color="auto"/>
          </w:divBdr>
        </w:div>
        <w:div w:id="1422098041">
          <w:marLeft w:val="0"/>
          <w:marRight w:val="0"/>
          <w:marTop w:val="0"/>
          <w:marBottom w:val="0"/>
          <w:divBdr>
            <w:top w:val="none" w:sz="0" w:space="0" w:color="auto"/>
            <w:left w:val="none" w:sz="0" w:space="0" w:color="auto"/>
            <w:bottom w:val="none" w:sz="0" w:space="0" w:color="auto"/>
            <w:right w:val="none" w:sz="0" w:space="0" w:color="auto"/>
          </w:divBdr>
        </w:div>
        <w:div w:id="244846025">
          <w:marLeft w:val="0"/>
          <w:marRight w:val="0"/>
          <w:marTop w:val="0"/>
          <w:marBottom w:val="0"/>
          <w:divBdr>
            <w:top w:val="none" w:sz="0" w:space="0" w:color="auto"/>
            <w:left w:val="none" w:sz="0" w:space="0" w:color="auto"/>
            <w:bottom w:val="none" w:sz="0" w:space="0" w:color="auto"/>
            <w:right w:val="none" w:sz="0" w:space="0" w:color="auto"/>
          </w:divBdr>
        </w:div>
        <w:div w:id="1668631493">
          <w:marLeft w:val="0"/>
          <w:marRight w:val="0"/>
          <w:marTop w:val="0"/>
          <w:marBottom w:val="0"/>
          <w:divBdr>
            <w:top w:val="none" w:sz="0" w:space="0" w:color="auto"/>
            <w:left w:val="none" w:sz="0" w:space="0" w:color="auto"/>
            <w:bottom w:val="none" w:sz="0" w:space="0" w:color="auto"/>
            <w:right w:val="none" w:sz="0" w:space="0" w:color="auto"/>
          </w:divBdr>
        </w:div>
        <w:div w:id="1975404296">
          <w:marLeft w:val="0"/>
          <w:marRight w:val="0"/>
          <w:marTop w:val="0"/>
          <w:marBottom w:val="0"/>
          <w:divBdr>
            <w:top w:val="none" w:sz="0" w:space="0" w:color="auto"/>
            <w:left w:val="none" w:sz="0" w:space="0" w:color="auto"/>
            <w:bottom w:val="none" w:sz="0" w:space="0" w:color="auto"/>
            <w:right w:val="none" w:sz="0" w:space="0" w:color="auto"/>
          </w:divBdr>
        </w:div>
        <w:div w:id="710040006">
          <w:marLeft w:val="0"/>
          <w:marRight w:val="0"/>
          <w:marTop w:val="0"/>
          <w:marBottom w:val="0"/>
          <w:divBdr>
            <w:top w:val="none" w:sz="0" w:space="0" w:color="auto"/>
            <w:left w:val="none" w:sz="0" w:space="0" w:color="auto"/>
            <w:bottom w:val="none" w:sz="0" w:space="0" w:color="auto"/>
            <w:right w:val="none" w:sz="0" w:space="0" w:color="auto"/>
          </w:divBdr>
        </w:div>
        <w:div w:id="483665612">
          <w:marLeft w:val="0"/>
          <w:marRight w:val="0"/>
          <w:marTop w:val="0"/>
          <w:marBottom w:val="0"/>
          <w:divBdr>
            <w:top w:val="none" w:sz="0" w:space="0" w:color="auto"/>
            <w:left w:val="none" w:sz="0" w:space="0" w:color="auto"/>
            <w:bottom w:val="none" w:sz="0" w:space="0" w:color="auto"/>
            <w:right w:val="none" w:sz="0" w:space="0" w:color="auto"/>
          </w:divBdr>
        </w:div>
        <w:div w:id="1660377349">
          <w:marLeft w:val="0"/>
          <w:marRight w:val="0"/>
          <w:marTop w:val="0"/>
          <w:marBottom w:val="0"/>
          <w:divBdr>
            <w:top w:val="none" w:sz="0" w:space="0" w:color="auto"/>
            <w:left w:val="none" w:sz="0" w:space="0" w:color="auto"/>
            <w:bottom w:val="none" w:sz="0" w:space="0" w:color="auto"/>
            <w:right w:val="none" w:sz="0" w:space="0" w:color="auto"/>
          </w:divBdr>
        </w:div>
        <w:div w:id="949429607">
          <w:marLeft w:val="0"/>
          <w:marRight w:val="0"/>
          <w:marTop w:val="0"/>
          <w:marBottom w:val="0"/>
          <w:divBdr>
            <w:top w:val="none" w:sz="0" w:space="0" w:color="auto"/>
            <w:left w:val="none" w:sz="0" w:space="0" w:color="auto"/>
            <w:bottom w:val="none" w:sz="0" w:space="0" w:color="auto"/>
            <w:right w:val="none" w:sz="0" w:space="0" w:color="auto"/>
          </w:divBdr>
        </w:div>
        <w:div w:id="1864317948">
          <w:marLeft w:val="0"/>
          <w:marRight w:val="0"/>
          <w:marTop w:val="0"/>
          <w:marBottom w:val="0"/>
          <w:divBdr>
            <w:top w:val="none" w:sz="0" w:space="0" w:color="auto"/>
            <w:left w:val="none" w:sz="0" w:space="0" w:color="auto"/>
            <w:bottom w:val="none" w:sz="0" w:space="0" w:color="auto"/>
            <w:right w:val="none" w:sz="0" w:space="0" w:color="auto"/>
          </w:divBdr>
        </w:div>
        <w:div w:id="1561940533">
          <w:marLeft w:val="0"/>
          <w:marRight w:val="0"/>
          <w:marTop w:val="0"/>
          <w:marBottom w:val="0"/>
          <w:divBdr>
            <w:top w:val="none" w:sz="0" w:space="0" w:color="auto"/>
            <w:left w:val="none" w:sz="0" w:space="0" w:color="auto"/>
            <w:bottom w:val="none" w:sz="0" w:space="0" w:color="auto"/>
            <w:right w:val="none" w:sz="0" w:space="0" w:color="auto"/>
          </w:divBdr>
        </w:div>
        <w:div w:id="1605919866">
          <w:marLeft w:val="0"/>
          <w:marRight w:val="0"/>
          <w:marTop w:val="0"/>
          <w:marBottom w:val="0"/>
          <w:divBdr>
            <w:top w:val="none" w:sz="0" w:space="0" w:color="auto"/>
            <w:left w:val="none" w:sz="0" w:space="0" w:color="auto"/>
            <w:bottom w:val="none" w:sz="0" w:space="0" w:color="auto"/>
            <w:right w:val="none" w:sz="0" w:space="0" w:color="auto"/>
          </w:divBdr>
        </w:div>
        <w:div w:id="860360416">
          <w:marLeft w:val="0"/>
          <w:marRight w:val="0"/>
          <w:marTop w:val="0"/>
          <w:marBottom w:val="0"/>
          <w:divBdr>
            <w:top w:val="none" w:sz="0" w:space="0" w:color="auto"/>
            <w:left w:val="none" w:sz="0" w:space="0" w:color="auto"/>
            <w:bottom w:val="none" w:sz="0" w:space="0" w:color="auto"/>
            <w:right w:val="none" w:sz="0" w:space="0" w:color="auto"/>
          </w:divBdr>
        </w:div>
        <w:div w:id="580482133">
          <w:marLeft w:val="0"/>
          <w:marRight w:val="0"/>
          <w:marTop w:val="0"/>
          <w:marBottom w:val="0"/>
          <w:divBdr>
            <w:top w:val="none" w:sz="0" w:space="0" w:color="auto"/>
            <w:left w:val="none" w:sz="0" w:space="0" w:color="auto"/>
            <w:bottom w:val="none" w:sz="0" w:space="0" w:color="auto"/>
            <w:right w:val="none" w:sz="0" w:space="0" w:color="auto"/>
          </w:divBdr>
        </w:div>
        <w:div w:id="2063942936">
          <w:marLeft w:val="0"/>
          <w:marRight w:val="0"/>
          <w:marTop w:val="0"/>
          <w:marBottom w:val="0"/>
          <w:divBdr>
            <w:top w:val="none" w:sz="0" w:space="0" w:color="auto"/>
            <w:left w:val="none" w:sz="0" w:space="0" w:color="auto"/>
            <w:bottom w:val="none" w:sz="0" w:space="0" w:color="auto"/>
            <w:right w:val="none" w:sz="0" w:space="0" w:color="auto"/>
          </w:divBdr>
        </w:div>
        <w:div w:id="899825611">
          <w:marLeft w:val="0"/>
          <w:marRight w:val="0"/>
          <w:marTop w:val="0"/>
          <w:marBottom w:val="0"/>
          <w:divBdr>
            <w:top w:val="none" w:sz="0" w:space="0" w:color="auto"/>
            <w:left w:val="none" w:sz="0" w:space="0" w:color="auto"/>
            <w:bottom w:val="none" w:sz="0" w:space="0" w:color="auto"/>
            <w:right w:val="none" w:sz="0" w:space="0" w:color="auto"/>
          </w:divBdr>
        </w:div>
        <w:div w:id="1803841536">
          <w:marLeft w:val="0"/>
          <w:marRight w:val="0"/>
          <w:marTop w:val="0"/>
          <w:marBottom w:val="0"/>
          <w:divBdr>
            <w:top w:val="none" w:sz="0" w:space="0" w:color="auto"/>
            <w:left w:val="none" w:sz="0" w:space="0" w:color="auto"/>
            <w:bottom w:val="none" w:sz="0" w:space="0" w:color="auto"/>
            <w:right w:val="none" w:sz="0" w:space="0" w:color="auto"/>
          </w:divBdr>
        </w:div>
        <w:div w:id="1487895989">
          <w:marLeft w:val="0"/>
          <w:marRight w:val="0"/>
          <w:marTop w:val="0"/>
          <w:marBottom w:val="0"/>
          <w:divBdr>
            <w:top w:val="none" w:sz="0" w:space="0" w:color="auto"/>
            <w:left w:val="none" w:sz="0" w:space="0" w:color="auto"/>
            <w:bottom w:val="none" w:sz="0" w:space="0" w:color="auto"/>
            <w:right w:val="none" w:sz="0" w:space="0" w:color="auto"/>
          </w:divBdr>
        </w:div>
        <w:div w:id="1039086540">
          <w:marLeft w:val="0"/>
          <w:marRight w:val="0"/>
          <w:marTop w:val="0"/>
          <w:marBottom w:val="0"/>
          <w:divBdr>
            <w:top w:val="none" w:sz="0" w:space="0" w:color="auto"/>
            <w:left w:val="none" w:sz="0" w:space="0" w:color="auto"/>
            <w:bottom w:val="none" w:sz="0" w:space="0" w:color="auto"/>
            <w:right w:val="none" w:sz="0" w:space="0" w:color="auto"/>
          </w:divBdr>
        </w:div>
        <w:div w:id="980966510">
          <w:marLeft w:val="0"/>
          <w:marRight w:val="0"/>
          <w:marTop w:val="0"/>
          <w:marBottom w:val="0"/>
          <w:divBdr>
            <w:top w:val="none" w:sz="0" w:space="0" w:color="auto"/>
            <w:left w:val="none" w:sz="0" w:space="0" w:color="auto"/>
            <w:bottom w:val="none" w:sz="0" w:space="0" w:color="auto"/>
            <w:right w:val="none" w:sz="0" w:space="0" w:color="auto"/>
          </w:divBdr>
        </w:div>
        <w:div w:id="324364661">
          <w:marLeft w:val="0"/>
          <w:marRight w:val="0"/>
          <w:marTop w:val="0"/>
          <w:marBottom w:val="0"/>
          <w:divBdr>
            <w:top w:val="none" w:sz="0" w:space="0" w:color="auto"/>
            <w:left w:val="none" w:sz="0" w:space="0" w:color="auto"/>
            <w:bottom w:val="none" w:sz="0" w:space="0" w:color="auto"/>
            <w:right w:val="none" w:sz="0" w:space="0" w:color="auto"/>
          </w:divBdr>
        </w:div>
        <w:div w:id="1131023240">
          <w:marLeft w:val="0"/>
          <w:marRight w:val="0"/>
          <w:marTop w:val="0"/>
          <w:marBottom w:val="0"/>
          <w:divBdr>
            <w:top w:val="none" w:sz="0" w:space="0" w:color="auto"/>
            <w:left w:val="none" w:sz="0" w:space="0" w:color="auto"/>
            <w:bottom w:val="none" w:sz="0" w:space="0" w:color="auto"/>
            <w:right w:val="none" w:sz="0" w:space="0" w:color="auto"/>
          </w:divBdr>
        </w:div>
        <w:div w:id="1861701131">
          <w:marLeft w:val="0"/>
          <w:marRight w:val="0"/>
          <w:marTop w:val="0"/>
          <w:marBottom w:val="0"/>
          <w:divBdr>
            <w:top w:val="none" w:sz="0" w:space="0" w:color="auto"/>
            <w:left w:val="none" w:sz="0" w:space="0" w:color="auto"/>
            <w:bottom w:val="none" w:sz="0" w:space="0" w:color="auto"/>
            <w:right w:val="none" w:sz="0" w:space="0" w:color="auto"/>
          </w:divBdr>
        </w:div>
        <w:div w:id="157967255">
          <w:marLeft w:val="0"/>
          <w:marRight w:val="0"/>
          <w:marTop w:val="0"/>
          <w:marBottom w:val="0"/>
          <w:divBdr>
            <w:top w:val="none" w:sz="0" w:space="0" w:color="auto"/>
            <w:left w:val="none" w:sz="0" w:space="0" w:color="auto"/>
            <w:bottom w:val="none" w:sz="0" w:space="0" w:color="auto"/>
            <w:right w:val="none" w:sz="0" w:space="0" w:color="auto"/>
          </w:divBdr>
        </w:div>
        <w:div w:id="1079522781">
          <w:marLeft w:val="0"/>
          <w:marRight w:val="0"/>
          <w:marTop w:val="0"/>
          <w:marBottom w:val="0"/>
          <w:divBdr>
            <w:top w:val="none" w:sz="0" w:space="0" w:color="auto"/>
            <w:left w:val="none" w:sz="0" w:space="0" w:color="auto"/>
            <w:bottom w:val="none" w:sz="0" w:space="0" w:color="auto"/>
            <w:right w:val="none" w:sz="0" w:space="0" w:color="auto"/>
          </w:divBdr>
        </w:div>
        <w:div w:id="1737974999">
          <w:marLeft w:val="0"/>
          <w:marRight w:val="0"/>
          <w:marTop w:val="0"/>
          <w:marBottom w:val="0"/>
          <w:divBdr>
            <w:top w:val="none" w:sz="0" w:space="0" w:color="auto"/>
            <w:left w:val="none" w:sz="0" w:space="0" w:color="auto"/>
            <w:bottom w:val="none" w:sz="0" w:space="0" w:color="auto"/>
            <w:right w:val="none" w:sz="0" w:space="0" w:color="auto"/>
          </w:divBdr>
        </w:div>
        <w:div w:id="578368876">
          <w:marLeft w:val="0"/>
          <w:marRight w:val="0"/>
          <w:marTop w:val="0"/>
          <w:marBottom w:val="0"/>
          <w:divBdr>
            <w:top w:val="none" w:sz="0" w:space="0" w:color="auto"/>
            <w:left w:val="none" w:sz="0" w:space="0" w:color="auto"/>
            <w:bottom w:val="none" w:sz="0" w:space="0" w:color="auto"/>
            <w:right w:val="none" w:sz="0" w:space="0" w:color="auto"/>
          </w:divBdr>
        </w:div>
        <w:div w:id="1991130807">
          <w:marLeft w:val="0"/>
          <w:marRight w:val="0"/>
          <w:marTop w:val="0"/>
          <w:marBottom w:val="0"/>
          <w:divBdr>
            <w:top w:val="none" w:sz="0" w:space="0" w:color="auto"/>
            <w:left w:val="none" w:sz="0" w:space="0" w:color="auto"/>
            <w:bottom w:val="none" w:sz="0" w:space="0" w:color="auto"/>
            <w:right w:val="none" w:sz="0" w:space="0" w:color="auto"/>
          </w:divBdr>
        </w:div>
        <w:div w:id="528301789">
          <w:marLeft w:val="0"/>
          <w:marRight w:val="0"/>
          <w:marTop w:val="0"/>
          <w:marBottom w:val="0"/>
          <w:divBdr>
            <w:top w:val="none" w:sz="0" w:space="0" w:color="auto"/>
            <w:left w:val="none" w:sz="0" w:space="0" w:color="auto"/>
            <w:bottom w:val="none" w:sz="0" w:space="0" w:color="auto"/>
            <w:right w:val="none" w:sz="0" w:space="0" w:color="auto"/>
          </w:divBdr>
        </w:div>
        <w:div w:id="759908869">
          <w:marLeft w:val="0"/>
          <w:marRight w:val="0"/>
          <w:marTop w:val="0"/>
          <w:marBottom w:val="0"/>
          <w:divBdr>
            <w:top w:val="none" w:sz="0" w:space="0" w:color="auto"/>
            <w:left w:val="none" w:sz="0" w:space="0" w:color="auto"/>
            <w:bottom w:val="none" w:sz="0" w:space="0" w:color="auto"/>
            <w:right w:val="none" w:sz="0" w:space="0" w:color="auto"/>
          </w:divBdr>
        </w:div>
        <w:div w:id="778526644">
          <w:marLeft w:val="0"/>
          <w:marRight w:val="0"/>
          <w:marTop w:val="0"/>
          <w:marBottom w:val="0"/>
          <w:divBdr>
            <w:top w:val="none" w:sz="0" w:space="0" w:color="auto"/>
            <w:left w:val="none" w:sz="0" w:space="0" w:color="auto"/>
            <w:bottom w:val="none" w:sz="0" w:space="0" w:color="auto"/>
            <w:right w:val="none" w:sz="0" w:space="0" w:color="auto"/>
          </w:divBdr>
        </w:div>
        <w:div w:id="437215754">
          <w:marLeft w:val="0"/>
          <w:marRight w:val="0"/>
          <w:marTop w:val="0"/>
          <w:marBottom w:val="0"/>
          <w:divBdr>
            <w:top w:val="none" w:sz="0" w:space="0" w:color="auto"/>
            <w:left w:val="none" w:sz="0" w:space="0" w:color="auto"/>
            <w:bottom w:val="none" w:sz="0" w:space="0" w:color="auto"/>
            <w:right w:val="none" w:sz="0" w:space="0" w:color="auto"/>
          </w:divBdr>
        </w:div>
        <w:div w:id="1190728723">
          <w:marLeft w:val="0"/>
          <w:marRight w:val="0"/>
          <w:marTop w:val="0"/>
          <w:marBottom w:val="0"/>
          <w:divBdr>
            <w:top w:val="none" w:sz="0" w:space="0" w:color="auto"/>
            <w:left w:val="none" w:sz="0" w:space="0" w:color="auto"/>
            <w:bottom w:val="none" w:sz="0" w:space="0" w:color="auto"/>
            <w:right w:val="none" w:sz="0" w:space="0" w:color="auto"/>
          </w:divBdr>
        </w:div>
        <w:div w:id="853687006">
          <w:marLeft w:val="0"/>
          <w:marRight w:val="0"/>
          <w:marTop w:val="0"/>
          <w:marBottom w:val="0"/>
          <w:divBdr>
            <w:top w:val="none" w:sz="0" w:space="0" w:color="auto"/>
            <w:left w:val="none" w:sz="0" w:space="0" w:color="auto"/>
            <w:bottom w:val="none" w:sz="0" w:space="0" w:color="auto"/>
            <w:right w:val="none" w:sz="0" w:space="0" w:color="auto"/>
          </w:divBdr>
        </w:div>
        <w:div w:id="1674451688">
          <w:marLeft w:val="0"/>
          <w:marRight w:val="0"/>
          <w:marTop w:val="0"/>
          <w:marBottom w:val="0"/>
          <w:divBdr>
            <w:top w:val="none" w:sz="0" w:space="0" w:color="auto"/>
            <w:left w:val="none" w:sz="0" w:space="0" w:color="auto"/>
            <w:bottom w:val="none" w:sz="0" w:space="0" w:color="auto"/>
            <w:right w:val="none" w:sz="0" w:space="0" w:color="auto"/>
          </w:divBdr>
        </w:div>
        <w:div w:id="1099178806">
          <w:marLeft w:val="0"/>
          <w:marRight w:val="0"/>
          <w:marTop w:val="0"/>
          <w:marBottom w:val="0"/>
          <w:divBdr>
            <w:top w:val="none" w:sz="0" w:space="0" w:color="auto"/>
            <w:left w:val="none" w:sz="0" w:space="0" w:color="auto"/>
            <w:bottom w:val="none" w:sz="0" w:space="0" w:color="auto"/>
            <w:right w:val="none" w:sz="0" w:space="0" w:color="auto"/>
          </w:divBdr>
        </w:div>
        <w:div w:id="1665860657">
          <w:marLeft w:val="0"/>
          <w:marRight w:val="0"/>
          <w:marTop w:val="0"/>
          <w:marBottom w:val="0"/>
          <w:divBdr>
            <w:top w:val="none" w:sz="0" w:space="0" w:color="auto"/>
            <w:left w:val="none" w:sz="0" w:space="0" w:color="auto"/>
            <w:bottom w:val="none" w:sz="0" w:space="0" w:color="auto"/>
            <w:right w:val="none" w:sz="0" w:space="0" w:color="auto"/>
          </w:divBdr>
        </w:div>
        <w:div w:id="1118989897">
          <w:marLeft w:val="0"/>
          <w:marRight w:val="0"/>
          <w:marTop w:val="0"/>
          <w:marBottom w:val="0"/>
          <w:divBdr>
            <w:top w:val="none" w:sz="0" w:space="0" w:color="auto"/>
            <w:left w:val="none" w:sz="0" w:space="0" w:color="auto"/>
            <w:bottom w:val="none" w:sz="0" w:space="0" w:color="auto"/>
            <w:right w:val="none" w:sz="0" w:space="0" w:color="auto"/>
          </w:divBdr>
        </w:div>
        <w:div w:id="135949274">
          <w:marLeft w:val="0"/>
          <w:marRight w:val="0"/>
          <w:marTop w:val="0"/>
          <w:marBottom w:val="0"/>
          <w:divBdr>
            <w:top w:val="none" w:sz="0" w:space="0" w:color="auto"/>
            <w:left w:val="none" w:sz="0" w:space="0" w:color="auto"/>
            <w:bottom w:val="none" w:sz="0" w:space="0" w:color="auto"/>
            <w:right w:val="none" w:sz="0" w:space="0" w:color="auto"/>
          </w:divBdr>
        </w:div>
        <w:div w:id="687949217">
          <w:marLeft w:val="0"/>
          <w:marRight w:val="0"/>
          <w:marTop w:val="0"/>
          <w:marBottom w:val="0"/>
          <w:divBdr>
            <w:top w:val="none" w:sz="0" w:space="0" w:color="auto"/>
            <w:left w:val="none" w:sz="0" w:space="0" w:color="auto"/>
            <w:bottom w:val="none" w:sz="0" w:space="0" w:color="auto"/>
            <w:right w:val="none" w:sz="0" w:space="0" w:color="auto"/>
          </w:divBdr>
        </w:div>
        <w:div w:id="1558586107">
          <w:marLeft w:val="0"/>
          <w:marRight w:val="0"/>
          <w:marTop w:val="0"/>
          <w:marBottom w:val="0"/>
          <w:divBdr>
            <w:top w:val="none" w:sz="0" w:space="0" w:color="auto"/>
            <w:left w:val="none" w:sz="0" w:space="0" w:color="auto"/>
            <w:bottom w:val="none" w:sz="0" w:space="0" w:color="auto"/>
            <w:right w:val="none" w:sz="0" w:space="0" w:color="auto"/>
          </w:divBdr>
        </w:div>
        <w:div w:id="69668519">
          <w:marLeft w:val="0"/>
          <w:marRight w:val="0"/>
          <w:marTop w:val="0"/>
          <w:marBottom w:val="0"/>
          <w:divBdr>
            <w:top w:val="none" w:sz="0" w:space="0" w:color="auto"/>
            <w:left w:val="none" w:sz="0" w:space="0" w:color="auto"/>
            <w:bottom w:val="none" w:sz="0" w:space="0" w:color="auto"/>
            <w:right w:val="none" w:sz="0" w:space="0" w:color="auto"/>
          </w:divBdr>
        </w:div>
        <w:div w:id="887687428">
          <w:marLeft w:val="0"/>
          <w:marRight w:val="0"/>
          <w:marTop w:val="0"/>
          <w:marBottom w:val="0"/>
          <w:divBdr>
            <w:top w:val="none" w:sz="0" w:space="0" w:color="auto"/>
            <w:left w:val="none" w:sz="0" w:space="0" w:color="auto"/>
            <w:bottom w:val="none" w:sz="0" w:space="0" w:color="auto"/>
            <w:right w:val="none" w:sz="0" w:space="0" w:color="auto"/>
          </w:divBdr>
        </w:div>
        <w:div w:id="1922180394">
          <w:marLeft w:val="0"/>
          <w:marRight w:val="0"/>
          <w:marTop w:val="0"/>
          <w:marBottom w:val="0"/>
          <w:divBdr>
            <w:top w:val="none" w:sz="0" w:space="0" w:color="auto"/>
            <w:left w:val="none" w:sz="0" w:space="0" w:color="auto"/>
            <w:bottom w:val="none" w:sz="0" w:space="0" w:color="auto"/>
            <w:right w:val="none" w:sz="0" w:space="0" w:color="auto"/>
          </w:divBdr>
        </w:div>
        <w:div w:id="1330788232">
          <w:marLeft w:val="0"/>
          <w:marRight w:val="0"/>
          <w:marTop w:val="0"/>
          <w:marBottom w:val="0"/>
          <w:divBdr>
            <w:top w:val="none" w:sz="0" w:space="0" w:color="auto"/>
            <w:left w:val="none" w:sz="0" w:space="0" w:color="auto"/>
            <w:bottom w:val="none" w:sz="0" w:space="0" w:color="auto"/>
            <w:right w:val="none" w:sz="0" w:space="0" w:color="auto"/>
          </w:divBdr>
        </w:div>
        <w:div w:id="1905948053">
          <w:marLeft w:val="0"/>
          <w:marRight w:val="0"/>
          <w:marTop w:val="0"/>
          <w:marBottom w:val="0"/>
          <w:divBdr>
            <w:top w:val="none" w:sz="0" w:space="0" w:color="auto"/>
            <w:left w:val="none" w:sz="0" w:space="0" w:color="auto"/>
            <w:bottom w:val="none" w:sz="0" w:space="0" w:color="auto"/>
            <w:right w:val="none" w:sz="0" w:space="0" w:color="auto"/>
          </w:divBdr>
        </w:div>
        <w:div w:id="1907105873">
          <w:marLeft w:val="0"/>
          <w:marRight w:val="0"/>
          <w:marTop w:val="0"/>
          <w:marBottom w:val="0"/>
          <w:divBdr>
            <w:top w:val="none" w:sz="0" w:space="0" w:color="auto"/>
            <w:left w:val="none" w:sz="0" w:space="0" w:color="auto"/>
            <w:bottom w:val="none" w:sz="0" w:space="0" w:color="auto"/>
            <w:right w:val="none" w:sz="0" w:space="0" w:color="auto"/>
          </w:divBdr>
        </w:div>
        <w:div w:id="1291090487">
          <w:marLeft w:val="0"/>
          <w:marRight w:val="0"/>
          <w:marTop w:val="0"/>
          <w:marBottom w:val="0"/>
          <w:divBdr>
            <w:top w:val="none" w:sz="0" w:space="0" w:color="auto"/>
            <w:left w:val="none" w:sz="0" w:space="0" w:color="auto"/>
            <w:bottom w:val="none" w:sz="0" w:space="0" w:color="auto"/>
            <w:right w:val="none" w:sz="0" w:space="0" w:color="auto"/>
          </w:divBdr>
        </w:div>
        <w:div w:id="1143304426">
          <w:marLeft w:val="0"/>
          <w:marRight w:val="0"/>
          <w:marTop w:val="0"/>
          <w:marBottom w:val="0"/>
          <w:divBdr>
            <w:top w:val="none" w:sz="0" w:space="0" w:color="auto"/>
            <w:left w:val="none" w:sz="0" w:space="0" w:color="auto"/>
            <w:bottom w:val="none" w:sz="0" w:space="0" w:color="auto"/>
            <w:right w:val="none" w:sz="0" w:space="0" w:color="auto"/>
          </w:divBdr>
        </w:div>
        <w:div w:id="1821460402">
          <w:marLeft w:val="0"/>
          <w:marRight w:val="0"/>
          <w:marTop w:val="0"/>
          <w:marBottom w:val="0"/>
          <w:divBdr>
            <w:top w:val="none" w:sz="0" w:space="0" w:color="auto"/>
            <w:left w:val="none" w:sz="0" w:space="0" w:color="auto"/>
            <w:bottom w:val="none" w:sz="0" w:space="0" w:color="auto"/>
            <w:right w:val="none" w:sz="0" w:space="0" w:color="auto"/>
          </w:divBdr>
        </w:div>
        <w:div w:id="637999065">
          <w:marLeft w:val="0"/>
          <w:marRight w:val="0"/>
          <w:marTop w:val="0"/>
          <w:marBottom w:val="0"/>
          <w:divBdr>
            <w:top w:val="none" w:sz="0" w:space="0" w:color="auto"/>
            <w:left w:val="none" w:sz="0" w:space="0" w:color="auto"/>
            <w:bottom w:val="none" w:sz="0" w:space="0" w:color="auto"/>
            <w:right w:val="none" w:sz="0" w:space="0" w:color="auto"/>
          </w:divBdr>
        </w:div>
        <w:div w:id="1901284986">
          <w:marLeft w:val="0"/>
          <w:marRight w:val="0"/>
          <w:marTop w:val="0"/>
          <w:marBottom w:val="0"/>
          <w:divBdr>
            <w:top w:val="none" w:sz="0" w:space="0" w:color="auto"/>
            <w:left w:val="none" w:sz="0" w:space="0" w:color="auto"/>
            <w:bottom w:val="none" w:sz="0" w:space="0" w:color="auto"/>
            <w:right w:val="none" w:sz="0" w:space="0" w:color="auto"/>
          </w:divBdr>
        </w:div>
        <w:div w:id="1240215112">
          <w:marLeft w:val="0"/>
          <w:marRight w:val="0"/>
          <w:marTop w:val="0"/>
          <w:marBottom w:val="0"/>
          <w:divBdr>
            <w:top w:val="none" w:sz="0" w:space="0" w:color="auto"/>
            <w:left w:val="none" w:sz="0" w:space="0" w:color="auto"/>
            <w:bottom w:val="none" w:sz="0" w:space="0" w:color="auto"/>
            <w:right w:val="none" w:sz="0" w:space="0" w:color="auto"/>
          </w:divBdr>
        </w:div>
        <w:div w:id="384913759">
          <w:marLeft w:val="0"/>
          <w:marRight w:val="0"/>
          <w:marTop w:val="0"/>
          <w:marBottom w:val="0"/>
          <w:divBdr>
            <w:top w:val="none" w:sz="0" w:space="0" w:color="auto"/>
            <w:left w:val="none" w:sz="0" w:space="0" w:color="auto"/>
            <w:bottom w:val="none" w:sz="0" w:space="0" w:color="auto"/>
            <w:right w:val="none" w:sz="0" w:space="0" w:color="auto"/>
          </w:divBdr>
        </w:div>
        <w:div w:id="1436829735">
          <w:marLeft w:val="0"/>
          <w:marRight w:val="0"/>
          <w:marTop w:val="0"/>
          <w:marBottom w:val="0"/>
          <w:divBdr>
            <w:top w:val="none" w:sz="0" w:space="0" w:color="auto"/>
            <w:left w:val="none" w:sz="0" w:space="0" w:color="auto"/>
            <w:bottom w:val="none" w:sz="0" w:space="0" w:color="auto"/>
            <w:right w:val="none" w:sz="0" w:space="0" w:color="auto"/>
          </w:divBdr>
        </w:div>
        <w:div w:id="468404700">
          <w:marLeft w:val="0"/>
          <w:marRight w:val="0"/>
          <w:marTop w:val="0"/>
          <w:marBottom w:val="0"/>
          <w:divBdr>
            <w:top w:val="none" w:sz="0" w:space="0" w:color="auto"/>
            <w:left w:val="none" w:sz="0" w:space="0" w:color="auto"/>
            <w:bottom w:val="none" w:sz="0" w:space="0" w:color="auto"/>
            <w:right w:val="none" w:sz="0" w:space="0" w:color="auto"/>
          </w:divBdr>
        </w:div>
        <w:div w:id="138613946">
          <w:marLeft w:val="0"/>
          <w:marRight w:val="0"/>
          <w:marTop w:val="0"/>
          <w:marBottom w:val="0"/>
          <w:divBdr>
            <w:top w:val="none" w:sz="0" w:space="0" w:color="auto"/>
            <w:left w:val="none" w:sz="0" w:space="0" w:color="auto"/>
            <w:bottom w:val="none" w:sz="0" w:space="0" w:color="auto"/>
            <w:right w:val="none" w:sz="0" w:space="0" w:color="auto"/>
          </w:divBdr>
        </w:div>
        <w:div w:id="880705159">
          <w:marLeft w:val="0"/>
          <w:marRight w:val="0"/>
          <w:marTop w:val="0"/>
          <w:marBottom w:val="0"/>
          <w:divBdr>
            <w:top w:val="none" w:sz="0" w:space="0" w:color="auto"/>
            <w:left w:val="none" w:sz="0" w:space="0" w:color="auto"/>
            <w:bottom w:val="none" w:sz="0" w:space="0" w:color="auto"/>
            <w:right w:val="none" w:sz="0" w:space="0" w:color="auto"/>
          </w:divBdr>
        </w:div>
        <w:div w:id="492111334">
          <w:marLeft w:val="0"/>
          <w:marRight w:val="0"/>
          <w:marTop w:val="0"/>
          <w:marBottom w:val="0"/>
          <w:divBdr>
            <w:top w:val="none" w:sz="0" w:space="0" w:color="auto"/>
            <w:left w:val="none" w:sz="0" w:space="0" w:color="auto"/>
            <w:bottom w:val="none" w:sz="0" w:space="0" w:color="auto"/>
            <w:right w:val="none" w:sz="0" w:space="0" w:color="auto"/>
          </w:divBdr>
        </w:div>
        <w:div w:id="1548377130">
          <w:marLeft w:val="0"/>
          <w:marRight w:val="0"/>
          <w:marTop w:val="0"/>
          <w:marBottom w:val="0"/>
          <w:divBdr>
            <w:top w:val="none" w:sz="0" w:space="0" w:color="auto"/>
            <w:left w:val="none" w:sz="0" w:space="0" w:color="auto"/>
            <w:bottom w:val="none" w:sz="0" w:space="0" w:color="auto"/>
            <w:right w:val="none" w:sz="0" w:space="0" w:color="auto"/>
          </w:divBdr>
        </w:div>
        <w:div w:id="1205370404">
          <w:marLeft w:val="0"/>
          <w:marRight w:val="0"/>
          <w:marTop w:val="0"/>
          <w:marBottom w:val="0"/>
          <w:divBdr>
            <w:top w:val="none" w:sz="0" w:space="0" w:color="auto"/>
            <w:left w:val="none" w:sz="0" w:space="0" w:color="auto"/>
            <w:bottom w:val="none" w:sz="0" w:space="0" w:color="auto"/>
            <w:right w:val="none" w:sz="0" w:space="0" w:color="auto"/>
          </w:divBdr>
        </w:div>
        <w:div w:id="1715077359">
          <w:marLeft w:val="0"/>
          <w:marRight w:val="0"/>
          <w:marTop w:val="0"/>
          <w:marBottom w:val="0"/>
          <w:divBdr>
            <w:top w:val="none" w:sz="0" w:space="0" w:color="auto"/>
            <w:left w:val="none" w:sz="0" w:space="0" w:color="auto"/>
            <w:bottom w:val="none" w:sz="0" w:space="0" w:color="auto"/>
            <w:right w:val="none" w:sz="0" w:space="0" w:color="auto"/>
          </w:divBdr>
        </w:div>
        <w:div w:id="1802502596">
          <w:marLeft w:val="0"/>
          <w:marRight w:val="0"/>
          <w:marTop w:val="0"/>
          <w:marBottom w:val="0"/>
          <w:divBdr>
            <w:top w:val="none" w:sz="0" w:space="0" w:color="auto"/>
            <w:left w:val="none" w:sz="0" w:space="0" w:color="auto"/>
            <w:bottom w:val="none" w:sz="0" w:space="0" w:color="auto"/>
            <w:right w:val="none" w:sz="0" w:space="0" w:color="auto"/>
          </w:divBdr>
        </w:div>
        <w:div w:id="957838709">
          <w:marLeft w:val="0"/>
          <w:marRight w:val="0"/>
          <w:marTop w:val="0"/>
          <w:marBottom w:val="0"/>
          <w:divBdr>
            <w:top w:val="none" w:sz="0" w:space="0" w:color="auto"/>
            <w:left w:val="none" w:sz="0" w:space="0" w:color="auto"/>
            <w:bottom w:val="none" w:sz="0" w:space="0" w:color="auto"/>
            <w:right w:val="none" w:sz="0" w:space="0" w:color="auto"/>
          </w:divBdr>
        </w:div>
        <w:div w:id="582301308">
          <w:marLeft w:val="0"/>
          <w:marRight w:val="0"/>
          <w:marTop w:val="0"/>
          <w:marBottom w:val="0"/>
          <w:divBdr>
            <w:top w:val="none" w:sz="0" w:space="0" w:color="auto"/>
            <w:left w:val="none" w:sz="0" w:space="0" w:color="auto"/>
            <w:bottom w:val="none" w:sz="0" w:space="0" w:color="auto"/>
            <w:right w:val="none" w:sz="0" w:space="0" w:color="auto"/>
          </w:divBdr>
        </w:div>
        <w:div w:id="1547258166">
          <w:marLeft w:val="0"/>
          <w:marRight w:val="0"/>
          <w:marTop w:val="0"/>
          <w:marBottom w:val="0"/>
          <w:divBdr>
            <w:top w:val="none" w:sz="0" w:space="0" w:color="auto"/>
            <w:left w:val="none" w:sz="0" w:space="0" w:color="auto"/>
            <w:bottom w:val="none" w:sz="0" w:space="0" w:color="auto"/>
            <w:right w:val="none" w:sz="0" w:space="0" w:color="auto"/>
          </w:divBdr>
        </w:div>
        <w:div w:id="1283923949">
          <w:marLeft w:val="0"/>
          <w:marRight w:val="0"/>
          <w:marTop w:val="0"/>
          <w:marBottom w:val="0"/>
          <w:divBdr>
            <w:top w:val="none" w:sz="0" w:space="0" w:color="auto"/>
            <w:left w:val="none" w:sz="0" w:space="0" w:color="auto"/>
            <w:bottom w:val="none" w:sz="0" w:space="0" w:color="auto"/>
            <w:right w:val="none" w:sz="0" w:space="0" w:color="auto"/>
          </w:divBdr>
        </w:div>
        <w:div w:id="1717965186">
          <w:marLeft w:val="0"/>
          <w:marRight w:val="0"/>
          <w:marTop w:val="0"/>
          <w:marBottom w:val="0"/>
          <w:divBdr>
            <w:top w:val="none" w:sz="0" w:space="0" w:color="auto"/>
            <w:left w:val="none" w:sz="0" w:space="0" w:color="auto"/>
            <w:bottom w:val="none" w:sz="0" w:space="0" w:color="auto"/>
            <w:right w:val="none" w:sz="0" w:space="0" w:color="auto"/>
          </w:divBdr>
        </w:div>
        <w:div w:id="769736924">
          <w:marLeft w:val="0"/>
          <w:marRight w:val="0"/>
          <w:marTop w:val="0"/>
          <w:marBottom w:val="0"/>
          <w:divBdr>
            <w:top w:val="none" w:sz="0" w:space="0" w:color="auto"/>
            <w:left w:val="none" w:sz="0" w:space="0" w:color="auto"/>
            <w:bottom w:val="none" w:sz="0" w:space="0" w:color="auto"/>
            <w:right w:val="none" w:sz="0" w:space="0" w:color="auto"/>
          </w:divBdr>
        </w:div>
        <w:div w:id="1097410891">
          <w:marLeft w:val="0"/>
          <w:marRight w:val="0"/>
          <w:marTop w:val="0"/>
          <w:marBottom w:val="0"/>
          <w:divBdr>
            <w:top w:val="none" w:sz="0" w:space="0" w:color="auto"/>
            <w:left w:val="none" w:sz="0" w:space="0" w:color="auto"/>
            <w:bottom w:val="none" w:sz="0" w:space="0" w:color="auto"/>
            <w:right w:val="none" w:sz="0" w:space="0" w:color="auto"/>
          </w:divBdr>
        </w:div>
        <w:div w:id="979384273">
          <w:marLeft w:val="0"/>
          <w:marRight w:val="0"/>
          <w:marTop w:val="0"/>
          <w:marBottom w:val="0"/>
          <w:divBdr>
            <w:top w:val="none" w:sz="0" w:space="0" w:color="auto"/>
            <w:left w:val="none" w:sz="0" w:space="0" w:color="auto"/>
            <w:bottom w:val="none" w:sz="0" w:space="0" w:color="auto"/>
            <w:right w:val="none" w:sz="0" w:space="0" w:color="auto"/>
          </w:divBdr>
        </w:div>
        <w:div w:id="1897282196">
          <w:marLeft w:val="0"/>
          <w:marRight w:val="0"/>
          <w:marTop w:val="0"/>
          <w:marBottom w:val="0"/>
          <w:divBdr>
            <w:top w:val="none" w:sz="0" w:space="0" w:color="auto"/>
            <w:left w:val="none" w:sz="0" w:space="0" w:color="auto"/>
            <w:bottom w:val="none" w:sz="0" w:space="0" w:color="auto"/>
            <w:right w:val="none" w:sz="0" w:space="0" w:color="auto"/>
          </w:divBdr>
        </w:div>
        <w:div w:id="1229731736">
          <w:marLeft w:val="0"/>
          <w:marRight w:val="0"/>
          <w:marTop w:val="0"/>
          <w:marBottom w:val="0"/>
          <w:divBdr>
            <w:top w:val="none" w:sz="0" w:space="0" w:color="auto"/>
            <w:left w:val="none" w:sz="0" w:space="0" w:color="auto"/>
            <w:bottom w:val="none" w:sz="0" w:space="0" w:color="auto"/>
            <w:right w:val="none" w:sz="0" w:space="0" w:color="auto"/>
          </w:divBdr>
        </w:div>
        <w:div w:id="1638955131">
          <w:marLeft w:val="0"/>
          <w:marRight w:val="0"/>
          <w:marTop w:val="0"/>
          <w:marBottom w:val="0"/>
          <w:divBdr>
            <w:top w:val="none" w:sz="0" w:space="0" w:color="auto"/>
            <w:left w:val="none" w:sz="0" w:space="0" w:color="auto"/>
            <w:bottom w:val="none" w:sz="0" w:space="0" w:color="auto"/>
            <w:right w:val="none" w:sz="0" w:space="0" w:color="auto"/>
          </w:divBdr>
        </w:div>
        <w:div w:id="637145305">
          <w:marLeft w:val="0"/>
          <w:marRight w:val="0"/>
          <w:marTop w:val="0"/>
          <w:marBottom w:val="0"/>
          <w:divBdr>
            <w:top w:val="none" w:sz="0" w:space="0" w:color="auto"/>
            <w:left w:val="none" w:sz="0" w:space="0" w:color="auto"/>
            <w:bottom w:val="none" w:sz="0" w:space="0" w:color="auto"/>
            <w:right w:val="none" w:sz="0" w:space="0" w:color="auto"/>
          </w:divBdr>
        </w:div>
        <w:div w:id="1750537857">
          <w:marLeft w:val="0"/>
          <w:marRight w:val="0"/>
          <w:marTop w:val="0"/>
          <w:marBottom w:val="0"/>
          <w:divBdr>
            <w:top w:val="none" w:sz="0" w:space="0" w:color="auto"/>
            <w:left w:val="none" w:sz="0" w:space="0" w:color="auto"/>
            <w:bottom w:val="none" w:sz="0" w:space="0" w:color="auto"/>
            <w:right w:val="none" w:sz="0" w:space="0" w:color="auto"/>
          </w:divBdr>
        </w:div>
        <w:div w:id="1845319764">
          <w:marLeft w:val="0"/>
          <w:marRight w:val="0"/>
          <w:marTop w:val="0"/>
          <w:marBottom w:val="0"/>
          <w:divBdr>
            <w:top w:val="none" w:sz="0" w:space="0" w:color="auto"/>
            <w:left w:val="none" w:sz="0" w:space="0" w:color="auto"/>
            <w:bottom w:val="none" w:sz="0" w:space="0" w:color="auto"/>
            <w:right w:val="none" w:sz="0" w:space="0" w:color="auto"/>
          </w:divBdr>
        </w:div>
        <w:div w:id="901982152">
          <w:marLeft w:val="0"/>
          <w:marRight w:val="0"/>
          <w:marTop w:val="0"/>
          <w:marBottom w:val="0"/>
          <w:divBdr>
            <w:top w:val="none" w:sz="0" w:space="0" w:color="auto"/>
            <w:left w:val="none" w:sz="0" w:space="0" w:color="auto"/>
            <w:bottom w:val="none" w:sz="0" w:space="0" w:color="auto"/>
            <w:right w:val="none" w:sz="0" w:space="0" w:color="auto"/>
          </w:divBdr>
        </w:div>
        <w:div w:id="1023438902">
          <w:marLeft w:val="0"/>
          <w:marRight w:val="0"/>
          <w:marTop w:val="0"/>
          <w:marBottom w:val="0"/>
          <w:divBdr>
            <w:top w:val="none" w:sz="0" w:space="0" w:color="auto"/>
            <w:left w:val="none" w:sz="0" w:space="0" w:color="auto"/>
            <w:bottom w:val="none" w:sz="0" w:space="0" w:color="auto"/>
            <w:right w:val="none" w:sz="0" w:space="0" w:color="auto"/>
          </w:divBdr>
        </w:div>
        <w:div w:id="1903715496">
          <w:marLeft w:val="0"/>
          <w:marRight w:val="0"/>
          <w:marTop w:val="0"/>
          <w:marBottom w:val="0"/>
          <w:divBdr>
            <w:top w:val="none" w:sz="0" w:space="0" w:color="auto"/>
            <w:left w:val="none" w:sz="0" w:space="0" w:color="auto"/>
            <w:bottom w:val="none" w:sz="0" w:space="0" w:color="auto"/>
            <w:right w:val="none" w:sz="0" w:space="0" w:color="auto"/>
          </w:divBdr>
        </w:div>
        <w:div w:id="56252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86/s12889-019-7199-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i.org/10.3390/ijerph1618325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77%2F089443932098413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i.org/10.1177%2F0894439316651584"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86/s12939-021-01609-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4" ma:contentTypeDescription="Create a new document." ma:contentTypeScope="" ma:versionID="1ec4f221550247ca787eed30fc6f5357">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f9ba40c62f6bc9c9281b50a8407384de"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8D7BE-E5D2-457B-93C0-BC0692A4ABFE}">
  <ds:schemaRefs>
    <ds:schemaRef ds:uri="http://schemas.microsoft.com/sharepoint/v3/contenttype/forms"/>
  </ds:schemaRefs>
</ds:datastoreItem>
</file>

<file path=customXml/itemProps2.xml><?xml version="1.0" encoding="utf-8"?>
<ds:datastoreItem xmlns:ds="http://schemas.openxmlformats.org/officeDocument/2006/customXml" ds:itemID="{1332E562-0006-4508-9BBB-F57E69999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B44EA-1AAA-4492-8BBA-7368003743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8968</Characters>
  <Application>Microsoft Office Word</Application>
  <DocSecurity>0</DocSecurity>
  <Lines>74</Lines>
  <Paragraphs>21</Paragraphs>
  <ScaleCrop>false</ScaleCrop>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Simile, Catherine M. (CDC/DDPHSS/NCHS/DHIS)</dc:creator>
  <cp:keywords/>
  <dc:description/>
  <cp:lastModifiedBy>Macaluso, Renita (CDC/DDPHSS/OS/OSI)</cp:lastModifiedBy>
  <cp:revision>2</cp:revision>
  <dcterms:created xsi:type="dcterms:W3CDTF">2022-05-03T16:35:00Z</dcterms:created>
  <dcterms:modified xsi:type="dcterms:W3CDTF">2022-05-03T16:35:00Z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2022-04-06T14:16:55Z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70c57287-0498-425c-8ef7-4d187d56f79c</vt:lpwstr>
  </property>
  <property fmtid="{D5CDD505-2E9C-101B-9397-08002B2CF9AE}" pid="8" name="MSIP_Label_7b94a7b8-f06c-4dfe-bdcc-9b548fd58c31_ContentBits">
    <vt:lpwstr>0</vt:lpwstr>
  </property>
  <property fmtid="{D5CDD505-2E9C-101B-9397-08002B2CF9AE}" pid="9" name="ContentTypeId">
    <vt:lpwstr>0x010100BBE5BDF5E34FDC4586A5062E128FF2C1</vt:lpwstr>
  </property>
</Properties>
</file>