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376F" w:rsidRPr="00E9033D" w:rsidP="00B0376F" w14:paraId="5D33F73F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E9033D">
        <w:rPr>
          <w:sz w:val="28"/>
        </w:rPr>
        <w:t xml:space="preserve">Request for Approval under the “Conference, Meeting, Workshop, Registration </w:t>
      </w:r>
      <w:r>
        <w:rPr>
          <w:sz w:val="28"/>
        </w:rPr>
        <w:t xml:space="preserve">and Challenges </w:t>
      </w:r>
      <w:r w:rsidRPr="00E9033D">
        <w:rPr>
          <w:sz w:val="28"/>
        </w:rPr>
        <w:t xml:space="preserve">Generic Clearance (OD)” </w:t>
      </w:r>
    </w:p>
    <w:p w:rsidR="00B0376F" w:rsidRPr="00B0376F" w:rsidP="00B0376F" w14:paraId="2DA1073A" w14:textId="77777777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B0376F">
        <w:rPr>
          <w:sz w:val="28"/>
          <w:szCs w:val="28"/>
        </w:rPr>
        <w:t>(OMB#: 0925-0740, Exp Date: 09/30/2025)</w:t>
      </w:r>
    </w:p>
    <w:p w:rsidR="00AE740B" w:rsidRPr="00AE740B" w:rsidP="00AE740B" w14:paraId="200E75FC" w14:textId="1629B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40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AE7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40B" w:rsidRPr="00544F9A" w:rsidP="00737D73" w14:paraId="40A3856A" w14:textId="04F5365B">
      <w:pPr>
        <w:rPr>
          <w:rFonts w:eastAsia="Times New Roman" w:cstheme="minorHAnsi"/>
          <w:b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 xml:space="preserve">TITLE OF INFORMATION COLLECTION: </w:t>
      </w:r>
      <w:r w:rsidRPr="006D736D" w:rsidR="006D736D">
        <w:rPr>
          <w:rFonts w:cstheme="minorHAnsi"/>
          <w:sz w:val="24"/>
          <w:szCs w:val="24"/>
        </w:rPr>
        <w:t>Statistical Adjustment for Multiplicity Virtual Workshop</w:t>
      </w:r>
      <w:r w:rsidR="004435E6">
        <w:rPr>
          <w:rFonts w:cstheme="minorHAnsi"/>
          <w:sz w:val="24"/>
          <w:szCs w:val="24"/>
        </w:rPr>
        <w:t xml:space="preserve"> (NCI)</w:t>
      </w:r>
    </w:p>
    <w:p w:rsidR="00AE740B" w:rsidRPr="00544F9A" w:rsidP="00AE740B" w14:paraId="24BE204F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 xml:space="preserve">PURPOSE:  </w:t>
      </w:r>
    </w:p>
    <w:p w:rsidR="00AE740B" w:rsidP="006D736D" w14:paraId="788D1C07" w14:textId="4109E3FF">
      <w:pPr>
        <w:rPr>
          <w:rFonts w:eastAsia="Times New Roman" w:cstheme="minorHAnsi"/>
          <w:color w:val="000000"/>
          <w:sz w:val="24"/>
          <w:szCs w:val="24"/>
        </w:rPr>
      </w:pPr>
      <w:r w:rsidRPr="0094528E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3E0E20">
        <w:rPr>
          <w:rFonts w:eastAsia="Times New Roman" w:cstheme="minorHAnsi"/>
          <w:color w:val="000000"/>
          <w:sz w:val="24"/>
          <w:szCs w:val="24"/>
        </w:rPr>
        <w:t>Division of Cancer Prevention</w:t>
      </w:r>
      <w:r w:rsidRPr="0094528E">
        <w:rPr>
          <w:rFonts w:eastAsia="Times New Roman" w:cstheme="minorHAnsi"/>
          <w:color w:val="000000"/>
          <w:sz w:val="24"/>
          <w:szCs w:val="24"/>
        </w:rPr>
        <w:t xml:space="preserve"> is hosting the 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>Statistical Adjustment for Multiplicity Virtual Workshop</w:t>
      </w:r>
      <w:r w:rsidR="00C76684">
        <w:rPr>
          <w:rFonts w:eastAsia="Times New Roman" w:cstheme="minorHAnsi"/>
          <w:color w:val="000000"/>
          <w:sz w:val="24"/>
          <w:szCs w:val="24"/>
        </w:rPr>
        <w:t xml:space="preserve"> scheduled for 10/26/2022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6D736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>The goal of this workshop is to bring together researchers, statisticians, and academics representing a broad range of expertise and experiences to</w:t>
      </w:r>
      <w:r w:rsidR="006D736D">
        <w:rPr>
          <w:rFonts w:eastAsia="Times New Roman" w:cstheme="minorHAnsi"/>
          <w:color w:val="000000"/>
          <w:sz w:val="24"/>
          <w:szCs w:val="24"/>
        </w:rPr>
        <w:t xml:space="preserve"> 1) d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>iscuss traditional, new, and emerging methods of statistical adjustment</w:t>
      </w:r>
      <w:r w:rsidR="006D736D">
        <w:rPr>
          <w:rFonts w:eastAsia="Times New Roman" w:cstheme="minorHAnsi"/>
          <w:color w:val="000000"/>
          <w:sz w:val="24"/>
          <w:szCs w:val="24"/>
        </w:rPr>
        <w:t>; 2) a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 xml:space="preserve">ssess </w:t>
      </w:r>
      <w:r w:rsidR="00C76684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>suitability of techniques in different situations in pursuit of protected inference to aid both rigor and reproducibility</w:t>
      </w:r>
      <w:r w:rsidR="006D736D">
        <w:rPr>
          <w:rFonts w:eastAsia="Times New Roman" w:cstheme="minorHAnsi"/>
          <w:color w:val="000000"/>
          <w:sz w:val="24"/>
          <w:szCs w:val="24"/>
        </w:rPr>
        <w:t>; 3) r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>eview best practices for multiplicity adjustment</w:t>
      </w:r>
      <w:r w:rsidR="006D736D">
        <w:rPr>
          <w:rFonts w:eastAsia="Times New Roman" w:cstheme="minorHAnsi"/>
          <w:color w:val="000000"/>
          <w:sz w:val="24"/>
          <w:szCs w:val="24"/>
        </w:rPr>
        <w:t>; 4) f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>oster idea exchange and new collaborative interactions to address current gaps in the knowledge base</w:t>
      </w:r>
      <w:r w:rsidR="006D736D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94528E" w:rsidRPr="00544F9A" w:rsidP="00AE740B" w14:paraId="7A4B7181" w14:textId="77777777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AE740B" w:rsidRPr="00544F9A" w:rsidP="00AE740B" w14:paraId="5898D008" w14:textId="77777777">
      <w:pPr>
        <w:widowControl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>DESCRIPTION OF RESPONDENTS</w:t>
      </w:r>
      <w:r w:rsidRPr="00544F9A">
        <w:rPr>
          <w:rFonts w:eastAsia="Times New Roman" w:cstheme="minorHAnsi"/>
          <w:sz w:val="24"/>
          <w:szCs w:val="24"/>
        </w:rPr>
        <w:t xml:space="preserve">: </w:t>
      </w:r>
    </w:p>
    <w:p w:rsidR="00AE740B" w:rsidRPr="00544F9A" w:rsidP="00AE740B" w14:paraId="599DC95F" w14:textId="677C03D7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</w:rPr>
        <w:t>R</w:t>
      </w:r>
      <w:r w:rsidRPr="006D736D" w:rsidR="006D736D">
        <w:rPr>
          <w:rFonts w:eastAsia="Times New Roman" w:cstheme="minorHAnsi"/>
          <w:color w:val="000000"/>
          <w:sz w:val="24"/>
          <w:szCs w:val="24"/>
        </w:rPr>
        <w:t>esearchers, statisticians, academics</w:t>
      </w:r>
      <w:r w:rsidR="006D736D">
        <w:rPr>
          <w:rFonts w:eastAsia="Times New Roman" w:cstheme="minorHAnsi"/>
          <w:color w:val="000000"/>
          <w:sz w:val="24"/>
          <w:szCs w:val="24"/>
        </w:rPr>
        <w:t>, researchers, PIs</w:t>
      </w:r>
    </w:p>
    <w:p w:rsidR="00AE740B" w:rsidRPr="00544F9A" w:rsidP="00AE740B" w14:paraId="15433A73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E740B" w:rsidRPr="00544F9A" w:rsidP="00AE740B" w14:paraId="4F2607B2" w14:textId="6BFB22D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>TYPE OF COLLECTION:</w:t>
      </w:r>
      <w:r w:rsidRPr="00544F9A">
        <w:rPr>
          <w:rFonts w:eastAsia="Times New Roman" w:cstheme="minorHAnsi"/>
          <w:sz w:val="24"/>
          <w:szCs w:val="24"/>
        </w:rPr>
        <w:t xml:space="preserve"> (Check </w:t>
      </w:r>
      <w:r w:rsidR="00544F9A">
        <w:rPr>
          <w:rFonts w:eastAsia="Times New Roman" w:cstheme="minorHAnsi"/>
          <w:sz w:val="24"/>
          <w:szCs w:val="24"/>
        </w:rPr>
        <w:t>all that apply</w:t>
      </w:r>
      <w:r w:rsidRPr="00544F9A">
        <w:rPr>
          <w:rFonts w:eastAsia="Times New Roman" w:cstheme="minorHAnsi"/>
          <w:sz w:val="24"/>
          <w:szCs w:val="24"/>
        </w:rPr>
        <w:t>)</w:t>
      </w:r>
    </w:p>
    <w:p w:rsidR="00CA524E" w:rsidRPr="00B72817" w:rsidP="00CA524E" w14:paraId="5664B701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="00CA524E" w:rsidP="00CA524E" w14:paraId="70CD76DB" w14:textId="70432721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>[  ]</w:t>
      </w:r>
      <w:r w:rsidRPr="00B72817">
        <w:rPr>
          <w:rFonts w:ascii="Cambria" w:hAnsi="Cambria"/>
          <w:bCs/>
          <w:sz w:val="24"/>
        </w:rPr>
        <w:t xml:space="preserve"> Abstract </w:t>
      </w:r>
      <w:r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>[  ] Application</w:t>
      </w:r>
    </w:p>
    <w:p w:rsidR="00CA524E" w:rsidRPr="00B72817" w:rsidP="00CA524E" w14:paraId="15559311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>
        <w:rPr>
          <w:bCs/>
          <w:sz w:val="24"/>
        </w:rPr>
        <w:t>[  ]</w:t>
      </w:r>
      <w:r>
        <w:rPr>
          <w:bCs/>
          <w:sz w:val="24"/>
        </w:rPr>
        <w:t xml:space="preserve"> Challenges and Competition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>[  ] Other: ______________________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 </w:t>
      </w:r>
    </w:p>
    <w:p w:rsidR="00AE740B" w:rsidP="00CA524E" w14:paraId="2384E0F7" w14:textId="3C3E0B92">
      <w:pPr>
        <w:widowControl w:val="0"/>
        <w:spacing w:after="0" w:line="240" w:lineRule="auto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>
        <w:rPr>
          <w:rFonts w:ascii="Cambria" w:hAnsi="Cambria"/>
          <w:bCs/>
          <w:sz w:val="24"/>
        </w:rPr>
        <w:t xml:space="preserve">X </w:t>
      </w:r>
      <w:r w:rsidRPr="00B72817">
        <w:rPr>
          <w:rFonts w:ascii="Cambria" w:hAnsi="Cambria"/>
          <w:bCs/>
          <w:sz w:val="24"/>
        </w:rPr>
        <w:t>]</w:t>
      </w:r>
      <w:r w:rsidRPr="00B72817">
        <w:rPr>
          <w:rFonts w:ascii="Cambria" w:hAnsi="Cambria"/>
          <w:bCs/>
          <w:sz w:val="24"/>
        </w:rPr>
        <w:t xml:space="preserve"> Registration Form </w:t>
      </w:r>
      <w:r w:rsidRPr="00B72817">
        <w:rPr>
          <w:rFonts w:ascii="Cambria" w:hAnsi="Cambria"/>
          <w:bCs/>
          <w:sz w:val="24"/>
        </w:rPr>
        <w:tab/>
      </w:r>
    </w:p>
    <w:p w:rsidR="00CA524E" w:rsidP="00CA524E" w14:paraId="334EC75E" w14:textId="5B410FDA">
      <w:pPr>
        <w:widowControl w:val="0"/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CA524E" w:rsidRPr="00544F9A" w:rsidP="00CA524E" w14:paraId="6A0A0991" w14:textId="77777777">
      <w:pPr>
        <w:widowControl w:val="0"/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3BB72059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>CERTIFICATION:</w:t>
      </w:r>
    </w:p>
    <w:p w:rsidR="00AE740B" w:rsidRPr="00544F9A" w:rsidP="00AE740B" w14:paraId="7B60CE25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E740B" w:rsidRPr="00544F9A" w:rsidP="00AE740B" w14:paraId="4BD15D26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44F9A">
        <w:rPr>
          <w:rFonts w:eastAsia="Times New Roman" w:cstheme="minorHAnsi"/>
          <w:sz w:val="24"/>
          <w:szCs w:val="24"/>
        </w:rPr>
        <w:t xml:space="preserve">I certify the following to be true: </w:t>
      </w:r>
    </w:p>
    <w:p w:rsidR="00AE740B" w:rsidRPr="00544F9A" w:rsidP="00AE740B" w14:paraId="39EF5073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544F9A">
        <w:rPr>
          <w:rFonts w:eastAsia="Times New Roman" w:cstheme="minorHAnsi"/>
          <w:sz w:val="24"/>
          <w:szCs w:val="24"/>
        </w:rPr>
        <w:t xml:space="preserve">The collection is voluntary. </w:t>
      </w:r>
    </w:p>
    <w:p w:rsidR="00AE740B" w:rsidRPr="00544F9A" w:rsidP="00AE740B" w14:paraId="2CEE16DB" w14:textId="3C84861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544F9A">
        <w:rPr>
          <w:rFonts w:eastAsia="Times New Roman" w:cstheme="minorHAnsi"/>
          <w:sz w:val="24"/>
          <w:szCs w:val="24"/>
        </w:rPr>
        <w:t xml:space="preserve">The collection is </w:t>
      </w:r>
      <w:r w:rsidR="004C6AEB">
        <w:rPr>
          <w:rFonts w:eastAsia="Times New Roman" w:cstheme="minorHAnsi"/>
          <w:sz w:val="24"/>
          <w:szCs w:val="24"/>
        </w:rPr>
        <w:t xml:space="preserve">a </w:t>
      </w:r>
      <w:r w:rsidRPr="00544F9A" w:rsidR="00544F9A">
        <w:rPr>
          <w:rFonts w:eastAsia="Times New Roman" w:cstheme="minorHAnsi"/>
          <w:sz w:val="24"/>
          <w:szCs w:val="24"/>
        </w:rPr>
        <w:t>low burden</w:t>
      </w:r>
      <w:r w:rsidRPr="00544F9A">
        <w:rPr>
          <w:rFonts w:eastAsia="Times New Roman" w:cstheme="minorHAnsi"/>
          <w:sz w:val="24"/>
          <w:szCs w:val="24"/>
        </w:rPr>
        <w:t xml:space="preserve"> for respondents and </w:t>
      </w:r>
      <w:r w:rsidR="004C6AEB">
        <w:rPr>
          <w:rFonts w:eastAsia="Times New Roman" w:cstheme="minorHAnsi"/>
          <w:sz w:val="24"/>
          <w:szCs w:val="24"/>
        </w:rPr>
        <w:t>a low cost</w:t>
      </w:r>
      <w:r w:rsidRPr="00544F9A">
        <w:rPr>
          <w:rFonts w:eastAsia="Times New Roman" w:cstheme="minorHAnsi"/>
          <w:sz w:val="24"/>
          <w:szCs w:val="24"/>
        </w:rPr>
        <w:t xml:space="preserve"> for the Federal Government.</w:t>
      </w:r>
    </w:p>
    <w:p w:rsidR="00AE740B" w:rsidRPr="00544F9A" w:rsidP="00AE740B" w14:paraId="44EFA98C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544F9A">
        <w:rPr>
          <w:rFonts w:eastAsia="Times New Roman" w:cstheme="minorHAnsi"/>
          <w:sz w:val="24"/>
          <w:szCs w:val="24"/>
        </w:rPr>
        <w:t xml:space="preserve">The collection is non-controversial and does </w:t>
      </w:r>
      <w:r w:rsidRPr="00544F9A">
        <w:rPr>
          <w:rFonts w:eastAsia="Times New Roman" w:cstheme="minorHAnsi"/>
          <w:sz w:val="24"/>
          <w:szCs w:val="24"/>
          <w:u w:val="single"/>
        </w:rPr>
        <w:t>not</w:t>
      </w:r>
      <w:r w:rsidRPr="00544F9A">
        <w:rPr>
          <w:rFonts w:eastAsia="Times New Roman" w:cstheme="minorHAnsi"/>
          <w:sz w:val="24"/>
          <w:szCs w:val="24"/>
        </w:rPr>
        <w:t xml:space="preserve"> raise issues of concern to other federal agencies.</w:t>
      </w:r>
    </w:p>
    <w:p w:rsidR="00AE740B" w:rsidRPr="00544F9A" w:rsidP="00AE740B" w14:paraId="39483F78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E740B" w:rsidRPr="00544F9A" w:rsidP="00AE740B" w14:paraId="23B7AFBE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58DDDAFF" w14:textId="77BF89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Name: </w:t>
      </w:r>
      <w:r w:rsidRPr="003E0E20" w:rsidR="003E0E20">
        <w:rPr>
          <w:rFonts w:eastAsia="Times New Roman" w:cstheme="minorHAnsi"/>
          <w:bCs/>
          <w:sz w:val="24"/>
          <w:szCs w:val="24"/>
          <w:lang w:eastAsia="zh-CN"/>
        </w:rPr>
        <w:t>Elaine Trujillo</w:t>
      </w:r>
      <w:r w:rsidRPr="00544F9A">
        <w:rPr>
          <w:rFonts w:eastAsia="Times New Roman" w:cstheme="minorHAnsi"/>
          <w:b/>
          <w:bCs/>
          <w:sz w:val="24"/>
          <w:szCs w:val="24"/>
          <w:lang w:eastAsia="zh-CN"/>
        </w:rPr>
        <w:br w:type="page"/>
      </w:r>
    </w:p>
    <w:p w:rsidR="00AE740B" w:rsidRPr="00544F9A" w:rsidP="00AE740B" w14:paraId="522753B5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/>
          <w:bCs/>
          <w:sz w:val="24"/>
          <w:szCs w:val="24"/>
          <w:lang w:eastAsia="zh-CN"/>
        </w:rPr>
        <w:t>To assist review, please provide answers to the following question:</w:t>
      </w:r>
    </w:p>
    <w:p w:rsidR="00544F9A" w:rsidP="00AE740B" w14:paraId="5B14BD97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:rsidR="00AE740B" w:rsidRPr="00544F9A" w:rsidP="00AE740B" w14:paraId="49C3363F" w14:textId="16411D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/>
          <w:bCs/>
          <w:sz w:val="24"/>
          <w:szCs w:val="24"/>
          <w:lang w:eastAsia="zh-CN"/>
        </w:rPr>
        <w:t>Personally Identifiable Information:</w:t>
      </w:r>
    </w:p>
    <w:p w:rsidR="00AE740B" w:rsidRPr="00544F9A" w:rsidP="00AE740B" w14:paraId="6104F384" w14:textId="5F8E52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Is personally identifiable information (PII) collected?  [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X 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Yes  [  ]  No </w:t>
      </w:r>
    </w:p>
    <w:p w:rsidR="00AE740B" w:rsidRPr="00544F9A" w:rsidP="00AE740B" w14:paraId="15FEE69F" w14:textId="1F5C6945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If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Yes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, is the information that will be collected included in records subject to the Privacy Act of 1974?   [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X 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Yes [] No   </w:t>
      </w:r>
    </w:p>
    <w:p w:rsidR="00AE740B" w:rsidRPr="00544F9A" w:rsidP="00AE740B" w14:paraId="6EE2292A" w14:textId="77777777">
      <w:pPr>
        <w:spacing w:after="0" w:line="240" w:lineRule="auto"/>
        <w:ind w:left="360"/>
        <w:contextualSpacing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7552346E" w14:textId="77777777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/>
          <w:bCs/>
          <w:sz w:val="24"/>
          <w:szCs w:val="24"/>
          <w:lang w:eastAsia="zh-CN"/>
        </w:rPr>
        <w:t>Gifts or Payments:</w:t>
      </w:r>
    </w:p>
    <w:p w:rsidR="00AE740B" w:rsidP="00AE740B" w14:paraId="6BC1A3CD" w14:textId="13ACF62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Is an incentive (e.g., money or reimbursement of expenses, token of appreciation) provided to participants? 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[  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Yes [X] No  </w:t>
      </w:r>
    </w:p>
    <w:p w:rsidR="00544F9A" w:rsidP="00AE740B" w14:paraId="6D6CAD47" w14:textId="7D407EF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544F9A" w:rsidRPr="00544F9A" w:rsidP="00544F9A" w14:paraId="1E6B4FA3" w14:textId="4D1FC45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>Amount: _________</w:t>
      </w:r>
    </w:p>
    <w:p w:rsidR="00544F9A" w:rsidRPr="00544F9A" w:rsidP="00544F9A" w14:paraId="15DAD604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544F9A" w:rsidRPr="00544F9A" w:rsidP="00AE740B" w14:paraId="2E52D106" w14:textId="7996F85D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The explanation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for incentive: (include 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the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number of visits, etc</w:t>
      </w:r>
      <w:r>
        <w:rPr>
          <w:rFonts w:eastAsia="Times New Roman" w:cstheme="minorHAnsi"/>
          <w:bCs/>
          <w:sz w:val="24"/>
          <w:szCs w:val="24"/>
          <w:lang w:eastAsia="zh-CN"/>
        </w:rPr>
        <w:t>.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)</w:t>
      </w:r>
    </w:p>
    <w:p w:rsidR="00AE740B" w:rsidRPr="00544F9A" w:rsidP="00AE740B" w14:paraId="7EB5D898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AE740B" w:rsidRPr="00544F9A" w:rsidP="00AE740B" w14:paraId="2143396E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>ESTIMATED BURDEN HOURS and COSTS</w:t>
      </w:r>
    </w:p>
    <w:p w:rsidR="00AE740B" w:rsidRPr="00544F9A" w:rsidP="00AE740B" w14:paraId="2AFEEE54" w14:textId="77777777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7"/>
        <w:gridCol w:w="1620"/>
        <w:gridCol w:w="2160"/>
        <w:gridCol w:w="1350"/>
        <w:gridCol w:w="1530"/>
      </w:tblGrid>
      <w:tr w14:paraId="707A3FF4" w14:textId="77777777" w:rsidTr="005705EC">
        <w:tblPrEx>
          <w:tblW w:w="933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74"/>
        </w:trPr>
        <w:tc>
          <w:tcPr>
            <w:tcW w:w="2677" w:type="dxa"/>
            <w:vAlign w:val="center"/>
          </w:tcPr>
          <w:p w:rsidR="00AE740B" w:rsidRPr="00544F9A" w:rsidP="00AE740B" w14:paraId="1109DD4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AE740B" w:rsidRPr="00544F9A" w:rsidP="00AE740B" w14:paraId="427B326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="00AE740B" w:rsidRPr="00544F9A" w:rsidP="00AE740B" w14:paraId="0B488C8E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="00AE740B" w:rsidRPr="00544F9A" w:rsidP="00AE740B" w14:paraId="7944EAD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Time per Response</w:t>
            </w:r>
          </w:p>
          <w:p w:rsidR="00AE740B" w:rsidRPr="00544F9A" w:rsidP="00AE740B" w14:paraId="63F2305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(</w:t>
            </w: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in</w:t>
            </w: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 xml:space="preserve"> hours)</w:t>
            </w:r>
          </w:p>
        </w:tc>
        <w:tc>
          <w:tcPr>
            <w:tcW w:w="1530" w:type="dxa"/>
            <w:vAlign w:val="center"/>
          </w:tcPr>
          <w:p w:rsidR="00AE740B" w:rsidRPr="00544F9A" w:rsidP="00AE740B" w14:paraId="5D356BB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 Burden</w:t>
            </w:r>
          </w:p>
          <w:p w:rsidR="00AE740B" w:rsidRPr="00544F9A" w:rsidP="00AE740B" w14:paraId="6572642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Hours</w:t>
            </w:r>
          </w:p>
        </w:tc>
      </w:tr>
      <w:tr w14:paraId="3131459E" w14:textId="77777777" w:rsidTr="009B2437">
        <w:tblPrEx>
          <w:tblW w:w="9337" w:type="dxa"/>
          <w:tblInd w:w="18" w:type="dxa"/>
          <w:tblLayout w:type="fixed"/>
          <w:tblLook w:val="01E0"/>
        </w:tblPrEx>
        <w:trPr>
          <w:trHeight w:val="242"/>
        </w:trPr>
        <w:tc>
          <w:tcPr>
            <w:tcW w:w="2677" w:type="dxa"/>
          </w:tcPr>
          <w:p w:rsidR="00AE740B" w:rsidRPr="00544F9A" w:rsidP="00AE740B" w14:paraId="1CF46E87" w14:textId="6B69878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Private sector</w:t>
            </w:r>
          </w:p>
        </w:tc>
        <w:tc>
          <w:tcPr>
            <w:tcW w:w="1620" w:type="dxa"/>
            <w:vAlign w:val="center"/>
          </w:tcPr>
          <w:p w:rsidR="00AE740B" w:rsidRPr="00544F9A" w:rsidP="00AE740B" w14:paraId="6840E052" w14:textId="4085C2B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3</w:t>
            </w:r>
            <w:r w:rsidR="000E052F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160" w:type="dxa"/>
            <w:vAlign w:val="center"/>
          </w:tcPr>
          <w:p w:rsidR="00AE740B" w:rsidRPr="00544F9A" w:rsidP="00AE740B" w14:paraId="1BEA9B3C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AE740B" w:rsidRPr="00544F9A" w:rsidP="000D0577" w14:paraId="1252006D" w14:textId="6276B75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5</w:t>
            </w: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="00AE740B" w:rsidRPr="00544F9A" w:rsidP="00AE740B" w14:paraId="6EE70ED7" w14:textId="60B4724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25</w:t>
            </w:r>
          </w:p>
        </w:tc>
      </w:tr>
      <w:tr w14:paraId="2F4E1D6A" w14:textId="77777777" w:rsidTr="005705EC">
        <w:tblPrEx>
          <w:tblW w:w="933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677" w:type="dxa"/>
          </w:tcPr>
          <w:p w:rsidR="00AE740B" w:rsidRPr="00544F9A" w:rsidP="00AE740B" w14:paraId="4A488D7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="00AE740B" w:rsidRPr="00544F9A" w:rsidP="00AE740B" w14:paraId="5C67407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AE740B" w:rsidRPr="00544F9A" w:rsidP="00AE740B" w14:paraId="00208D84" w14:textId="14E8DA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0E052F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350" w:type="dxa"/>
            <w:vAlign w:val="center"/>
          </w:tcPr>
          <w:p w:rsidR="00AE740B" w:rsidRPr="00544F9A" w:rsidP="00AE740B" w14:paraId="7BE1BF9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AE740B" w:rsidRPr="00544F9A" w:rsidP="00AE740B" w14:paraId="1E7FFE5E" w14:textId="2EFDF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25</w:t>
            </w:r>
          </w:p>
        </w:tc>
      </w:tr>
    </w:tbl>
    <w:p w:rsidR="00AE740B" w:rsidRPr="00544F9A" w:rsidP="00AE740B" w14:paraId="62CB2700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26A40D62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2430"/>
        <w:gridCol w:w="2160"/>
        <w:gridCol w:w="2052"/>
      </w:tblGrid>
      <w:tr w14:paraId="23B48946" w14:textId="77777777" w:rsidTr="00EC3744">
        <w:tblPrEx>
          <w:tblW w:w="93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8"/>
          <w:jc w:val="center"/>
        </w:trPr>
        <w:tc>
          <w:tcPr>
            <w:tcW w:w="2695" w:type="dxa"/>
            <w:vAlign w:val="center"/>
          </w:tcPr>
          <w:p w:rsidR="00AE740B" w:rsidRPr="00544F9A" w:rsidP="00AE740B" w14:paraId="7EA22F0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="00AE740B" w:rsidRPr="00544F9A" w:rsidP="00AE740B" w14:paraId="2EF33C3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="00AE740B" w:rsidRPr="00544F9A" w:rsidP="00AE740B" w14:paraId="445A02FD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="00AE740B" w:rsidRPr="00544F9A" w:rsidP="00AE740B" w14:paraId="4C318B2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 Burden Cost</w:t>
            </w:r>
          </w:p>
        </w:tc>
      </w:tr>
      <w:tr w14:paraId="371C6B76" w14:textId="77777777" w:rsidTr="00EC20A1">
        <w:tblPrEx>
          <w:tblW w:w="9337" w:type="dxa"/>
          <w:jc w:val="center"/>
          <w:tblLayout w:type="fixed"/>
          <w:tblLook w:val="01E0"/>
        </w:tblPrEx>
        <w:trPr>
          <w:trHeight w:val="260"/>
          <w:jc w:val="center"/>
        </w:trPr>
        <w:tc>
          <w:tcPr>
            <w:tcW w:w="2695" w:type="dxa"/>
          </w:tcPr>
          <w:p w:rsidR="00AE740B" w:rsidRPr="00544F9A" w:rsidP="00AE740B" w14:paraId="6003130D" w14:textId="640F7534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Private sector</w:t>
            </w:r>
          </w:p>
        </w:tc>
        <w:tc>
          <w:tcPr>
            <w:tcW w:w="2430" w:type="dxa"/>
          </w:tcPr>
          <w:p w:rsidR="00AE740B" w:rsidRPr="00544F9A" w:rsidP="00AE740B" w14:paraId="70FEC4A5" w14:textId="76B809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60" w:type="dxa"/>
            <w:vAlign w:val="center"/>
          </w:tcPr>
          <w:p w:rsidR="00AE740B" w:rsidRPr="00544F9A" w:rsidP="00AE740B" w14:paraId="78CACF7F" w14:textId="513282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="00435B1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49.44</w:t>
            </w:r>
          </w:p>
        </w:tc>
        <w:tc>
          <w:tcPr>
            <w:tcW w:w="2052" w:type="dxa"/>
            <w:vAlign w:val="center"/>
          </w:tcPr>
          <w:p w:rsidR="00AE740B" w:rsidRPr="00544F9A" w:rsidP="00AE740B" w14:paraId="17872829" w14:textId="12B6945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="006D736D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1, 236</w:t>
            </w:r>
            <w:r w:rsidR="0091208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.00</w:t>
            </w:r>
          </w:p>
        </w:tc>
      </w:tr>
      <w:tr w14:paraId="34179F1C" w14:textId="77777777" w:rsidTr="00EC20A1">
        <w:tblPrEx>
          <w:tblW w:w="9337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695" w:type="dxa"/>
          </w:tcPr>
          <w:p w:rsidR="00AE740B" w:rsidRPr="00544F9A" w:rsidP="00AE740B" w14:paraId="58535B0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430" w:type="dxa"/>
          </w:tcPr>
          <w:p w:rsidR="00AE740B" w:rsidRPr="00544F9A" w:rsidP="00AE740B" w14:paraId="10D8924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="00AE740B" w:rsidRPr="00544F9A" w:rsidP="00AE740B" w14:paraId="5F70B37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="00AE740B" w:rsidRPr="00544F9A" w:rsidP="00AE740B" w14:paraId="01A1B7DF" w14:textId="55F33A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94528E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$</w:t>
            </w:r>
            <w:r w:rsidR="006D736D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1,236</w:t>
            </w:r>
            <w:r w:rsidR="0091208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.00</w:t>
            </w:r>
          </w:p>
        </w:tc>
      </w:tr>
    </w:tbl>
    <w:p w:rsidR="00AE740B" w:rsidRPr="00544F9A" w:rsidP="00AE740B" w14:paraId="6C916A51" w14:textId="638415E0">
      <w:pPr>
        <w:spacing w:after="0" w:line="240" w:lineRule="auto"/>
        <w:rPr>
          <w:rFonts w:eastAsia="Times New Roman" w:cstheme="minorHAnsi"/>
          <w:bCs/>
          <w:lang w:eastAsia="zh-CN"/>
        </w:rPr>
      </w:pPr>
      <w:r w:rsidRPr="00544F9A">
        <w:rPr>
          <w:rFonts w:eastAsia="Times New Roman" w:cstheme="minorHAnsi"/>
          <w:bCs/>
          <w:lang w:eastAsia="zh-CN"/>
        </w:rPr>
        <w:t xml:space="preserve">*Source of the mean Hourly Wage Rate is provided by the Bureau of Labor Statistics, Occupation title “Medical Scientists” 19-1040, </w:t>
      </w:r>
      <w:hyperlink r:id="rId7" w:anchor="19-1040" w:history="1">
        <w:r w:rsidRPr="006D736D" w:rsidR="00802697">
          <w:rPr>
            <w:rStyle w:val="Hyperlink"/>
            <w:rFonts w:cstheme="minorHAnsi"/>
          </w:rPr>
          <w:t>https://www.bls.gov/oes/2021/May/oes_nat.htm#19-1040</w:t>
        </w:r>
      </w:hyperlink>
      <w:r w:rsidRPr="00544F9A" w:rsidR="002C2650">
        <w:rPr>
          <w:rFonts w:cstheme="minorHAnsi"/>
        </w:rPr>
        <w:t xml:space="preserve"> </w:t>
      </w:r>
    </w:p>
    <w:p w:rsidR="00AE740B" w:rsidRPr="00544F9A" w:rsidP="00AE740B" w14:paraId="21A89E66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5CD17FC0" w14:textId="15E6F37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/>
          <w:sz w:val="24"/>
          <w:szCs w:val="24"/>
        </w:rPr>
        <w:t xml:space="preserve">FEDERAL COST: 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The estimated annual cost to the Federal government is </w:t>
      </w:r>
      <w:r w:rsidR="006D736D">
        <w:rPr>
          <w:rFonts w:eastAsia="Times New Roman" w:cstheme="minorHAnsi"/>
          <w:bCs/>
          <w:sz w:val="24"/>
          <w:szCs w:val="24"/>
          <w:lang w:eastAsia="zh-CN"/>
        </w:rPr>
        <w:t>$</w:t>
      </w:r>
      <w:r w:rsidRPr="006D736D" w:rsidR="006D736D">
        <w:rPr>
          <w:rFonts w:eastAsia="Times New Roman" w:cstheme="minorHAnsi"/>
          <w:bCs/>
          <w:sz w:val="24"/>
          <w:szCs w:val="24"/>
          <w:lang w:eastAsia="zh-CN"/>
        </w:rPr>
        <w:t>2,425.59</w:t>
      </w:r>
      <w:r w:rsidRPr="00544F9A" w:rsidR="002043CF">
        <w:rPr>
          <w:rFonts w:eastAsia="Times New Roman" w:cstheme="minorHAnsi"/>
          <w:bCs/>
          <w:sz w:val="24"/>
          <w:szCs w:val="24"/>
          <w:lang w:eastAsia="zh-CN"/>
        </w:rPr>
        <w:t>.</w:t>
      </w:r>
    </w:p>
    <w:p w:rsidR="00AE740B" w:rsidRPr="00544F9A" w:rsidP="00AE740B" w14:paraId="6C1EDAA3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582"/>
        <w:gridCol w:w="1208"/>
        <w:gridCol w:w="1170"/>
        <w:gridCol w:w="1530"/>
        <w:gridCol w:w="1530"/>
      </w:tblGrid>
      <w:tr w14:paraId="2108B58E" w14:textId="77777777" w:rsidTr="00EC20A1">
        <w:tblPrEx>
          <w:tblW w:w="9270" w:type="dxa"/>
          <w:tblInd w:w="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19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40B" w:rsidRPr="00544F9A" w:rsidP="00AE740B" w14:paraId="76B6A303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582" w:type="dxa"/>
            <w:vAlign w:val="center"/>
          </w:tcPr>
          <w:p w:rsidR="00AE740B" w:rsidRPr="00544F9A" w:rsidP="00AE740B" w14:paraId="5798976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40B" w:rsidRPr="00544F9A" w:rsidP="00AE740B" w14:paraId="13F5719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40B" w:rsidRPr="00544F9A" w:rsidP="00AE740B" w14:paraId="4A13442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% </w:t>
            </w: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>of</w:t>
            </w: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Effort</w:t>
            </w:r>
          </w:p>
        </w:tc>
        <w:tc>
          <w:tcPr>
            <w:tcW w:w="1530" w:type="dxa"/>
            <w:vAlign w:val="center"/>
          </w:tcPr>
          <w:p w:rsidR="00AE740B" w:rsidRPr="00544F9A" w:rsidP="00AE740B" w14:paraId="602B9DD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Fringe </w:t>
            </w:r>
          </w:p>
          <w:p w:rsidR="00AE740B" w:rsidRPr="00544F9A" w:rsidP="00AE740B" w14:paraId="0453D22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>(</w:t>
            </w: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>if</w:t>
            </w: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applicable)</w:t>
            </w:r>
          </w:p>
        </w:tc>
        <w:tc>
          <w:tcPr>
            <w:tcW w:w="1530" w:type="dxa"/>
            <w:vAlign w:val="center"/>
          </w:tcPr>
          <w:p w:rsidR="00AE740B" w:rsidRPr="00544F9A" w:rsidP="00AE740B" w14:paraId="1EB1AB63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14:paraId="602A233C" w14:textId="77777777" w:rsidTr="00EC20A1">
        <w:tblPrEx>
          <w:tblW w:w="9270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6629D21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582" w:type="dxa"/>
          </w:tcPr>
          <w:p w:rsidR="00AE740B" w:rsidRPr="00544F9A" w:rsidP="00AE740B" w14:paraId="6D6D9D7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213EA14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7ABE8399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740B" w:rsidRPr="00544F9A" w:rsidP="00AE740B" w14:paraId="79CB7E1D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740B" w:rsidRPr="00544F9A" w:rsidP="00AE740B" w14:paraId="0EB2105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14:paraId="0E17E508" w14:textId="77777777" w:rsidTr="00EC20A1">
        <w:tblPrEx>
          <w:tblW w:w="9270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4B96AD22" w14:textId="6CC1328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Program Director</w:t>
            </w:r>
          </w:p>
        </w:tc>
        <w:tc>
          <w:tcPr>
            <w:tcW w:w="1582" w:type="dxa"/>
          </w:tcPr>
          <w:p w:rsidR="00AE740B" w:rsidRPr="00544F9A" w:rsidP="00AE740B" w14:paraId="6E7CC040" w14:textId="5B78455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12/</w:t>
            </w:r>
            <w:r w:rsidR="00C9070A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42E83B5B" w14:textId="74D6EB2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$</w:t>
            </w:r>
            <w:r w:rsidR="00C5654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4528E">
              <w:rPr>
                <w:rFonts w:eastAsia="Times New Roman" w:cstheme="minorHAnsi"/>
                <w:sz w:val="24"/>
                <w:szCs w:val="24"/>
              </w:rPr>
              <w:t>107,803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6239DF4F" w14:textId="401AEE2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.5</w:t>
            </w:r>
            <w:r w:rsidRPr="00544F9A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BFBFBF"/>
          </w:tcPr>
          <w:p w:rsidR="00AE740B" w:rsidRPr="00544F9A" w:rsidP="00AE740B" w14:paraId="6138BDF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2D1C1A" w:rsidRPr="00544F9A" w:rsidP="002D1C1A" w14:paraId="58DC14D4" w14:textId="2A7733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44F9A">
              <w:rPr>
                <w:rFonts w:eastAsia="Times New Roman" w:cstheme="minorHAnsi"/>
                <w:sz w:val="24"/>
                <w:szCs w:val="24"/>
              </w:rPr>
              <w:t>$</w:t>
            </w:r>
            <w:r w:rsidR="00C5654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6D736D">
              <w:rPr>
                <w:rFonts w:eastAsia="Times New Roman" w:cstheme="minorHAnsi"/>
                <w:sz w:val="24"/>
                <w:szCs w:val="24"/>
              </w:rPr>
              <w:t>539.02</w:t>
            </w:r>
          </w:p>
        </w:tc>
      </w:tr>
      <w:tr w14:paraId="318608BE" w14:textId="77777777" w:rsidTr="00EC20A1">
        <w:tblPrEx>
          <w:tblW w:w="9270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6BC0" w:rsidRPr="00544F9A" w:rsidP="00593E66" w14:paraId="0C2A6102" w14:textId="67700E8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 xml:space="preserve">Communications </w:t>
            </w:r>
            <w:r w:rsidR="0094528E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Specialist</w:t>
            </w:r>
          </w:p>
        </w:tc>
        <w:tc>
          <w:tcPr>
            <w:tcW w:w="1582" w:type="dxa"/>
            <w:vAlign w:val="center"/>
          </w:tcPr>
          <w:p w:rsidR="00C26BC0" w:rsidRPr="00544F9A" w:rsidP="00AE740B" w14:paraId="50D83183" w14:textId="1D54E4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10/5</w:t>
            </w: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C0" w:rsidRPr="00544F9A" w:rsidP="00AE740B" w14:paraId="10F059BE" w14:textId="770A66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="00C5654C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 xml:space="preserve"> 77,313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BC0" w:rsidRPr="00544F9A" w:rsidP="00AE740B" w14:paraId="6FAF77C2" w14:textId="7C7FEB4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.5</w:t>
            </w: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C26BC0" w:rsidRPr="00544F9A" w:rsidP="00AE740B" w14:paraId="39922DFC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C26BC0" w:rsidRPr="00372034" w:rsidP="00372034" w14:paraId="37FAF497" w14:textId="5C80B7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44F9A">
              <w:rPr>
                <w:rFonts w:eastAsia="Times New Roman" w:cstheme="minorHAnsi"/>
                <w:sz w:val="24"/>
                <w:szCs w:val="24"/>
              </w:rPr>
              <w:t>$</w:t>
            </w:r>
            <w:r w:rsidR="003720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5654C">
              <w:rPr>
                <w:rFonts w:eastAsia="Times New Roman" w:cstheme="minorHAnsi"/>
                <w:sz w:val="24"/>
                <w:szCs w:val="24"/>
              </w:rPr>
              <w:t>386.57</w:t>
            </w:r>
          </w:p>
        </w:tc>
      </w:tr>
      <w:tr w14:paraId="51B850D0" w14:textId="77777777" w:rsidTr="00EC20A1">
        <w:tblPrEx>
          <w:tblW w:w="9270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1828000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582" w:type="dxa"/>
            <w:shd w:val="pct25" w:color="auto" w:fill="auto"/>
          </w:tcPr>
          <w:p w:rsidR="00AE740B" w:rsidRPr="00544F9A" w:rsidP="00C26BC0" w14:paraId="51961F2D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C26BC0" w14:paraId="0736ED40" w14:textId="436DF7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44F9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C26BC0" w14:paraId="613852F1" w14:textId="4EB7BD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44F9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AE740B" w:rsidRPr="00544F9A" w:rsidP="00AE740B" w14:paraId="48D2C53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E740B" w:rsidRPr="00544F9A" w:rsidP="00AE740B" w14:paraId="58E48467" w14:textId="2EA2F50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="00EC374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1,</w:t>
            </w:r>
            <w:r w:rsidR="006D736D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5</w:t>
            </w:r>
            <w:r w:rsidR="00EC374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0</w:t>
            </w:r>
            <w:r w:rsidR="00C5654C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0.00</w:t>
            </w:r>
          </w:p>
        </w:tc>
      </w:tr>
      <w:tr w14:paraId="263C2EF4" w14:textId="77777777" w:rsidTr="00EC20A1">
        <w:tblPrEx>
          <w:tblW w:w="9270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27011CE5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582" w:type="dxa"/>
            <w:shd w:val="clear" w:color="auto" w:fill="BFBFBF"/>
          </w:tcPr>
          <w:p w:rsidR="00AE740B" w:rsidRPr="00544F9A" w:rsidP="00AE740B" w14:paraId="70BE5528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50D5C2CF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339F72F7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="00AE740B" w:rsidRPr="00544F9A" w:rsidP="00AE740B" w14:paraId="070A3990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AE740B" w:rsidRPr="00544F9A" w:rsidP="00AE740B" w14:paraId="2E4EF5E5" w14:textId="702391E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49D99A10" w14:textId="77777777" w:rsidTr="00EC20A1">
        <w:tblPrEx>
          <w:tblW w:w="9270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6DE21B88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582" w:type="dxa"/>
            <w:shd w:val="clear" w:color="auto" w:fill="BFBFBF"/>
          </w:tcPr>
          <w:p w:rsidR="00AE740B" w:rsidRPr="00544F9A" w:rsidP="00AE740B" w14:paraId="164728E5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42F88FAA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740B" w:rsidRPr="00544F9A" w:rsidP="00AE740B" w14:paraId="54AC489E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/>
          </w:tcPr>
          <w:p w:rsidR="00AE740B" w:rsidRPr="00544F9A" w:rsidP="00AE740B" w14:paraId="706AC9C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E740B" w:rsidRPr="00544F9A" w:rsidP="00AE740B" w14:paraId="4BCB1B0D" w14:textId="1FA1045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78D847A5" w14:textId="77777777" w:rsidTr="00EC20A1">
        <w:tblPrEx>
          <w:tblW w:w="9270" w:type="dxa"/>
          <w:tblInd w:w="8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40B" w:rsidRPr="00544F9A" w:rsidP="00AE740B" w14:paraId="3BF8379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582" w:type="dxa"/>
          </w:tcPr>
          <w:p w:rsidR="00AE740B" w:rsidRPr="00544F9A" w:rsidP="00AE740B" w14:paraId="3C78BB2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40B" w:rsidRPr="00544F9A" w:rsidP="00AE740B" w14:paraId="7EAF815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740B" w:rsidRPr="00544F9A" w:rsidP="00AE740B" w14:paraId="2E026BE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740B" w:rsidRPr="00544F9A" w:rsidP="00AE740B" w14:paraId="2DF17F4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E740B" w:rsidRPr="00544F9A" w:rsidP="00AE740B" w14:paraId="24AC1617" w14:textId="2224E4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$</w:t>
            </w:r>
            <w:r w:rsidR="00C5654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 xml:space="preserve"> 2,</w:t>
            </w:r>
            <w:r w:rsidR="006D736D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425.5</w:t>
            </w:r>
            <w:r w:rsidR="00105601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</w:tbl>
    <w:p w:rsidR="00AE740B" w:rsidRPr="00544F9A" w:rsidP="00AE740B" w14:paraId="1661A7DA" w14:textId="1FC36A41">
      <w:pPr>
        <w:spacing w:after="0" w:line="240" w:lineRule="auto"/>
        <w:rPr>
          <w:rFonts w:eastAsia="Times New Roman" w:cstheme="minorHAnsi"/>
        </w:rPr>
      </w:pPr>
      <w:r w:rsidRPr="00544F9A">
        <w:rPr>
          <w:rFonts w:eastAsia="Times New Roman" w:cstheme="minorHAnsi"/>
          <w:bCs/>
          <w:lang w:eastAsia="zh-CN"/>
        </w:rPr>
        <w:t>**The salary in the table above is cited from</w:t>
      </w:r>
      <w:r w:rsidRPr="00544F9A">
        <w:rPr>
          <w:rFonts w:eastAsia="Times New Roman" w:cstheme="minorHAnsi"/>
        </w:rPr>
        <w:t xml:space="preserve"> </w:t>
      </w:r>
      <w:hyperlink r:id="rId8" w:history="1">
        <w:r w:rsidRPr="00C5654C" w:rsidR="00C5654C">
          <w:rPr>
            <w:rStyle w:val="Hyperlink"/>
            <w:rFonts w:cstheme="minorHAnsi"/>
          </w:rPr>
          <w:t>https://www.opm.gov/policy-data-oversight/pay-leave/salaries-wages/salary-tables/</w:t>
        </w:r>
        <w:r w:rsidRPr="00464E78" w:rsidR="00C5654C">
          <w:rPr>
            <w:rStyle w:val="Hyperlink"/>
            <w:rFonts w:cstheme="minorHAnsi"/>
          </w:rPr>
          <w:t>22Tables/html/DCB.aspx</w:t>
        </w:r>
      </w:hyperlink>
      <w:r w:rsidRPr="00544F9A" w:rsidR="002C2650">
        <w:rPr>
          <w:rFonts w:cstheme="minorHAnsi"/>
        </w:rPr>
        <w:t xml:space="preserve"> </w:t>
      </w:r>
    </w:p>
    <w:p w:rsidR="00AE740B" w:rsidRPr="00544F9A" w:rsidP="00AE740B" w14:paraId="3B7117AF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44F9A">
        <w:rPr>
          <w:rFonts w:eastAsia="Times New Roman" w:cstheme="minorHAnsi"/>
          <w:b/>
          <w:bCs/>
          <w:sz w:val="24"/>
          <w:szCs w:val="24"/>
          <w:u w:val="single"/>
        </w:rPr>
        <w:br w:type="page"/>
      </w:r>
      <w:r w:rsidRPr="00544F9A">
        <w:rPr>
          <w:rFonts w:eastAsia="Times New Roman" w:cstheme="minorHAnsi"/>
          <w:b/>
          <w:bCs/>
          <w:sz w:val="24"/>
          <w:szCs w:val="24"/>
          <w:u w:val="single"/>
        </w:rPr>
        <w:t>If you are conducting a focus group, survey, or plan to employ statistical methods, please provide answers to the following questions:</w:t>
      </w:r>
    </w:p>
    <w:p w:rsidR="00AE740B" w:rsidRPr="00544F9A" w:rsidP="00AE740B" w14:paraId="7CA664F8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AE740B" w:rsidRPr="00544F9A" w:rsidP="00AE740B" w14:paraId="167C7A7A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>The selection of your targeted respondents</w:t>
      </w:r>
    </w:p>
    <w:p w:rsidR="00AE740B" w:rsidRPr="00544F9A" w:rsidP="00AE740B" w14:paraId="407361E1" w14:textId="2FC309F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>Do you have a customer list or something similar that defines the universe of potential respondents</w:t>
      </w:r>
      <w:r w:rsidR="004C6AEB">
        <w:rPr>
          <w:rFonts w:eastAsia="Times New Roman" w:cstheme="minorHAnsi"/>
          <w:bCs/>
          <w:sz w:val="24"/>
          <w:szCs w:val="24"/>
          <w:lang w:eastAsia="zh-CN"/>
        </w:rPr>
        <w:t>,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and do you have a sampling plan for selecting from this universe?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  <w:t>[</w:t>
      </w:r>
      <w:r w:rsidR="00D03468">
        <w:rPr>
          <w:rFonts w:eastAsia="Times New Roman" w:cstheme="minorHAnsi"/>
          <w:bCs/>
          <w:sz w:val="24"/>
          <w:szCs w:val="24"/>
          <w:lang w:eastAsia="zh-CN"/>
        </w:rPr>
        <w:t>X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] Yes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[</w:t>
      </w:r>
      <w:r w:rsidR="00D03468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No</w:t>
      </w:r>
    </w:p>
    <w:p w:rsidR="00AE740B" w:rsidRPr="00544F9A" w:rsidP="00AE740B" w14:paraId="257EBA20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09B718BF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503D16ED" w14:textId="1D45732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If the answer is yes, please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provide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a description of both below (or attach the sampling plan)</w:t>
      </w:r>
      <w:r w:rsidR="004C6AEB">
        <w:rPr>
          <w:rFonts w:eastAsia="Times New Roman" w:cstheme="minorHAnsi"/>
          <w:bCs/>
          <w:sz w:val="24"/>
          <w:szCs w:val="24"/>
          <w:lang w:eastAsia="zh-CN"/>
        </w:rPr>
        <w:t>.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  If the answer is no, please </w:t>
      </w:r>
      <w:r w:rsidR="004C6AEB">
        <w:rPr>
          <w:rFonts w:eastAsia="Times New Roman" w:cstheme="minorHAnsi"/>
          <w:bCs/>
          <w:sz w:val="24"/>
          <w:szCs w:val="24"/>
          <w:lang w:eastAsia="zh-CN"/>
        </w:rPr>
        <w:t>describe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how you plan to identify your potential group of respondents and how you will select them</w:t>
      </w:r>
      <w:r w:rsidR="004C6AEB">
        <w:rPr>
          <w:rFonts w:eastAsia="Times New Roman" w:cstheme="minorHAnsi"/>
          <w:bCs/>
          <w:sz w:val="24"/>
          <w:szCs w:val="24"/>
          <w:lang w:eastAsia="zh-CN"/>
        </w:rPr>
        <w:t>.</w:t>
      </w:r>
    </w:p>
    <w:p w:rsidR="00AE740B" w:rsidP="00AE740B" w14:paraId="2CF2D5CB" w14:textId="6DB6BB3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D03468" w:rsidRPr="00544F9A" w:rsidP="00D03468" w14:paraId="34D70379" w14:textId="6A855A7C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 xml:space="preserve">The </w:t>
      </w:r>
      <w:r w:rsidRPr="006D736D" w:rsidR="003E0E20">
        <w:rPr>
          <w:rFonts w:cstheme="minorHAnsi"/>
          <w:sz w:val="24"/>
          <w:szCs w:val="24"/>
        </w:rPr>
        <w:t>Statistical Adjustment for Multiplicity Virtual Workshop</w:t>
      </w:r>
      <w:r w:rsidR="003E0E20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will be promoted through the </w:t>
      </w:r>
      <w:r w:rsidR="003E0E20">
        <w:rPr>
          <w:rFonts w:eastAsia="Times New Roman" w:cstheme="minorHAnsi"/>
          <w:bCs/>
          <w:sz w:val="24"/>
          <w:szCs w:val="24"/>
          <w:lang w:eastAsia="zh-CN"/>
        </w:rPr>
        <w:t>Division of Cancer Prevention (DCP)</w:t>
      </w:r>
      <w:r w:rsidR="007C0824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zh-CN"/>
        </w:rPr>
        <w:t>listserv</w:t>
      </w:r>
      <w:r w:rsidR="002D33E0">
        <w:rPr>
          <w:rFonts w:eastAsia="Times New Roman" w:cstheme="minorHAnsi"/>
          <w:bCs/>
          <w:sz w:val="24"/>
          <w:szCs w:val="24"/>
          <w:lang w:eastAsia="zh-CN"/>
        </w:rPr>
        <w:t>.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</w:p>
    <w:p w:rsidR="00AE740B" w:rsidRPr="00544F9A" w:rsidP="00AE740B" w14:paraId="7B008A8F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5ED08A88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AE740B" w:rsidRPr="00544F9A" w:rsidP="00AE740B" w14:paraId="015F638B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>Administration of the Instrument</w:t>
      </w:r>
    </w:p>
    <w:p w:rsidR="00AE740B" w:rsidRPr="00544F9A" w:rsidP="00AE740B" w14:paraId="437A80B2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>How will you collect the information? (Check all that apply)</w:t>
      </w:r>
    </w:p>
    <w:p w:rsidR="00AE740B" w:rsidRPr="00544F9A" w:rsidP="00AE740B" w14:paraId="4DA80528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[X] Web-based or other forms of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Social Media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</w:p>
    <w:p w:rsidR="00AE740B" w:rsidRPr="00544F9A" w:rsidP="00AE740B" w14:paraId="41DAA254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>[  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Telephone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</w:p>
    <w:p w:rsidR="00AE740B" w:rsidRPr="00544F9A" w:rsidP="00AE740B" w14:paraId="7B923F56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>[  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In-person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ab/>
      </w:r>
    </w:p>
    <w:p w:rsidR="00AE740B" w:rsidP="00AE740B" w14:paraId="3494C9BE" w14:textId="56BB6F2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>[  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Mail </w:t>
      </w:r>
    </w:p>
    <w:p w:rsidR="00544F9A" w:rsidP="00AE740B" w14:paraId="6FA4248D" w14:textId="2F2FC90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[  ]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 Survey Form</w:t>
      </w:r>
    </w:p>
    <w:p w:rsidR="00544F9A" w:rsidRPr="00544F9A" w:rsidP="00AE740B" w14:paraId="573F97B0" w14:textId="7BA7C4D6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[  ]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 Chart Abstraction</w:t>
      </w:r>
    </w:p>
    <w:p w:rsidR="00AE740B" w:rsidRPr="00544F9A" w:rsidP="00AE740B" w14:paraId="4B0C4F78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>[  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Other, Explain</w:t>
      </w:r>
    </w:p>
    <w:p w:rsidR="00AE740B" w:rsidRPr="00544F9A" w:rsidP="00AE740B" w14:paraId="32519971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7F785EA3" w14:textId="10F9603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544F9A">
        <w:rPr>
          <w:rFonts w:eastAsia="Times New Roman" w:cstheme="minorHAnsi"/>
          <w:bCs/>
          <w:sz w:val="24"/>
          <w:szCs w:val="24"/>
          <w:lang w:eastAsia="zh-CN"/>
        </w:rPr>
        <w:t>Will interviewers</w:t>
      </w:r>
      <w:r w:rsidR="00544F9A">
        <w:rPr>
          <w:rFonts w:eastAsia="Times New Roman" w:cstheme="minorHAnsi"/>
          <w:bCs/>
          <w:sz w:val="24"/>
          <w:szCs w:val="24"/>
          <w:lang w:eastAsia="zh-CN"/>
        </w:rPr>
        <w:t>,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facilitators</w:t>
      </w:r>
      <w:r w:rsidR="00544F9A">
        <w:rPr>
          <w:rFonts w:eastAsia="Times New Roman" w:cstheme="minorHAnsi"/>
          <w:bCs/>
          <w:sz w:val="24"/>
          <w:szCs w:val="24"/>
          <w:lang w:eastAsia="zh-CN"/>
        </w:rPr>
        <w:t>, or research coordinators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be used?  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>[  ]</w:t>
      </w:r>
      <w:r w:rsidRPr="00544F9A">
        <w:rPr>
          <w:rFonts w:eastAsia="Times New Roman" w:cstheme="minorHAnsi"/>
          <w:bCs/>
          <w:sz w:val="24"/>
          <w:szCs w:val="24"/>
          <w:lang w:eastAsia="zh-CN"/>
        </w:rPr>
        <w:t xml:space="preserve"> Yes [X] No</w:t>
      </w:r>
    </w:p>
    <w:p w:rsidR="00AE740B" w:rsidRPr="00544F9A" w:rsidP="00AE740B" w14:paraId="47D38435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="00AE740B" w:rsidRPr="00544F9A" w:rsidP="00AE740B" w14:paraId="1883BBCC" w14:textId="5EB9CE9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44F9A">
        <w:rPr>
          <w:rFonts w:eastAsia="Times New Roman" w:cstheme="minorHAnsi"/>
          <w:b/>
          <w:sz w:val="24"/>
          <w:szCs w:val="24"/>
        </w:rPr>
        <w:t xml:space="preserve">Please </w:t>
      </w:r>
      <w:r w:rsidR="004C6AEB">
        <w:rPr>
          <w:rFonts w:eastAsia="Times New Roman" w:cstheme="minorHAnsi"/>
          <w:b/>
          <w:sz w:val="24"/>
          <w:szCs w:val="24"/>
        </w:rPr>
        <w:t>ensure</w:t>
      </w:r>
      <w:r w:rsidRPr="00544F9A">
        <w:rPr>
          <w:rFonts w:eastAsia="Times New Roman" w:cstheme="minorHAnsi"/>
          <w:b/>
          <w:sz w:val="24"/>
          <w:szCs w:val="24"/>
        </w:rPr>
        <w:t xml:space="preserve"> that all instruments, instructions, and scripts are submitted with the request.</w:t>
      </w:r>
    </w:p>
    <w:p w:rsidR="00AE740B" w:rsidRPr="00544F9A" w:rsidP="00AE740B" w14:paraId="10C8531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</w:p>
    <w:p w:rsidR="00AE740B" w:rsidRPr="00544F9A" w:rsidP="00AE740B" w14:paraId="70281B87" w14:textId="77777777">
      <w:pPr>
        <w:spacing w:after="0" w:line="240" w:lineRule="auto"/>
        <w:rPr>
          <w:rFonts w:eastAsia="Times New Roman" w:cstheme="minorHAnsi"/>
          <w:b/>
          <w:sz w:val="24"/>
          <w:szCs w:val="24"/>
          <w:highlight w:val="yellow"/>
        </w:rPr>
      </w:pPr>
    </w:p>
    <w:p w:rsidR="004D7A1A" w:rsidRPr="00544F9A" w14:paraId="1F94D69B" w14:textId="77777777">
      <w:pPr>
        <w:rPr>
          <w:rFonts w:cstheme="minorHAnsi"/>
          <w:sz w:val="24"/>
          <w:szCs w:val="24"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5F7" w14:paraId="4DB4EE2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B"/>
    <w:rsid w:val="00024218"/>
    <w:rsid w:val="000964ED"/>
    <w:rsid w:val="000A6A31"/>
    <w:rsid w:val="000D0577"/>
    <w:rsid w:val="000E052F"/>
    <w:rsid w:val="00105601"/>
    <w:rsid w:val="00113485"/>
    <w:rsid w:val="001E46C3"/>
    <w:rsid w:val="00203725"/>
    <w:rsid w:val="002043CF"/>
    <w:rsid w:val="0028473F"/>
    <w:rsid w:val="002A410E"/>
    <w:rsid w:val="002B09BE"/>
    <w:rsid w:val="002C2650"/>
    <w:rsid w:val="002D1C1A"/>
    <w:rsid w:val="002D33E0"/>
    <w:rsid w:val="00372034"/>
    <w:rsid w:val="0038214C"/>
    <w:rsid w:val="003E0E20"/>
    <w:rsid w:val="003E4E2F"/>
    <w:rsid w:val="003F1D42"/>
    <w:rsid w:val="003F3054"/>
    <w:rsid w:val="00412050"/>
    <w:rsid w:val="00435B1A"/>
    <w:rsid w:val="004435E6"/>
    <w:rsid w:val="0045070C"/>
    <w:rsid w:val="00464E78"/>
    <w:rsid w:val="004753D1"/>
    <w:rsid w:val="00483FB0"/>
    <w:rsid w:val="00486D79"/>
    <w:rsid w:val="004A3C89"/>
    <w:rsid w:val="004C6AEB"/>
    <w:rsid w:val="004D7A1A"/>
    <w:rsid w:val="005310A5"/>
    <w:rsid w:val="00544F9A"/>
    <w:rsid w:val="005648EC"/>
    <w:rsid w:val="00593E66"/>
    <w:rsid w:val="005A1A27"/>
    <w:rsid w:val="005B2AA7"/>
    <w:rsid w:val="005E1619"/>
    <w:rsid w:val="006270FD"/>
    <w:rsid w:val="006534B8"/>
    <w:rsid w:val="006C737C"/>
    <w:rsid w:val="006D736D"/>
    <w:rsid w:val="00713DC1"/>
    <w:rsid w:val="00716AA3"/>
    <w:rsid w:val="00731039"/>
    <w:rsid w:val="00737D73"/>
    <w:rsid w:val="00763935"/>
    <w:rsid w:val="007802E9"/>
    <w:rsid w:val="00790DFB"/>
    <w:rsid w:val="007B0981"/>
    <w:rsid w:val="007B41B8"/>
    <w:rsid w:val="007C0824"/>
    <w:rsid w:val="00802697"/>
    <w:rsid w:val="00866B44"/>
    <w:rsid w:val="008805F7"/>
    <w:rsid w:val="008A198C"/>
    <w:rsid w:val="00912084"/>
    <w:rsid w:val="009202FB"/>
    <w:rsid w:val="0094528E"/>
    <w:rsid w:val="009538CC"/>
    <w:rsid w:val="0096241F"/>
    <w:rsid w:val="00975CF7"/>
    <w:rsid w:val="009767F4"/>
    <w:rsid w:val="009A2EBA"/>
    <w:rsid w:val="009B2437"/>
    <w:rsid w:val="009F384A"/>
    <w:rsid w:val="009F5F32"/>
    <w:rsid w:val="00A06B74"/>
    <w:rsid w:val="00A83053"/>
    <w:rsid w:val="00AB3F0A"/>
    <w:rsid w:val="00AD7356"/>
    <w:rsid w:val="00AE3FAE"/>
    <w:rsid w:val="00AE740B"/>
    <w:rsid w:val="00AF5B91"/>
    <w:rsid w:val="00B0376F"/>
    <w:rsid w:val="00B3367D"/>
    <w:rsid w:val="00B445B7"/>
    <w:rsid w:val="00B67B1D"/>
    <w:rsid w:val="00B72817"/>
    <w:rsid w:val="00BE42FF"/>
    <w:rsid w:val="00C26BC0"/>
    <w:rsid w:val="00C33F65"/>
    <w:rsid w:val="00C416AA"/>
    <w:rsid w:val="00C51435"/>
    <w:rsid w:val="00C5654C"/>
    <w:rsid w:val="00C76684"/>
    <w:rsid w:val="00C9070A"/>
    <w:rsid w:val="00CA524E"/>
    <w:rsid w:val="00CC34BB"/>
    <w:rsid w:val="00D03468"/>
    <w:rsid w:val="00DB59CB"/>
    <w:rsid w:val="00DE10FC"/>
    <w:rsid w:val="00E9033D"/>
    <w:rsid w:val="00EC20A1"/>
    <w:rsid w:val="00EC3744"/>
    <w:rsid w:val="00F14AF6"/>
    <w:rsid w:val="00F33184"/>
    <w:rsid w:val="00FE42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67F6DD"/>
  <w15:chartTrackingRefBased/>
  <w15:docId w15:val="{8ABA3B7F-BB20-41A0-AB87-DE62CE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E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26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bls.gov/oes/2021/May/oes_nat.htm" TargetMode="External" /><Relationship Id="rId8" Type="http://schemas.openxmlformats.org/officeDocument/2006/relationships/hyperlink" Target="https://www.opm.gov/policy-data-oversight/pay-leave/salaries-wages/salary-tables/22Tables/html/DCB.asp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EAFEECDBF35478BF592723DC8F375" ma:contentTypeVersion="13" ma:contentTypeDescription="Create a new document." ma:contentTypeScope="" ma:versionID="490b4ea7c2a3d052c0a235ea8ad46ab2">
  <xsd:schema xmlns:xsd="http://www.w3.org/2001/XMLSchema" xmlns:xs="http://www.w3.org/2001/XMLSchema" xmlns:p="http://schemas.microsoft.com/office/2006/metadata/properties" xmlns:ns2="707d357e-2738-4000-96cf-e00a177d88b9" xmlns:ns3="51c1dd67-44fb-4f36-953c-829e49f11df9" targetNamespace="http://schemas.microsoft.com/office/2006/metadata/properties" ma:root="true" ma:fieldsID="95e6f2c124d7eb034238a1bb23124d2b" ns2:_="" ns3:_="">
    <xsd:import namespace="707d357e-2738-4000-96cf-e00a177d88b9"/>
    <xsd:import namespace="51c1dd67-44fb-4f36-953c-829e49f11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357e-2738-4000-96cf-e00a177d8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1dd67-44fb-4f36-953c-829e49f11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c1dd67-44fb-4f36-953c-829e49f11df9">
      <UserInfo>
        <DisplayName/>
        <AccountId xsi:nil="true"/>
        <AccountType/>
      </UserInfo>
    </SharedWithUsers>
    <MediaLengthInSeconds xmlns="707d357e-2738-4000-96cf-e00a177d88b9" xsi:nil="true"/>
  </documentManagement>
</p:properties>
</file>

<file path=customXml/itemProps1.xml><?xml version="1.0" encoding="utf-8"?>
<ds:datastoreItem xmlns:ds="http://schemas.openxmlformats.org/officeDocument/2006/customXml" ds:itemID="{76EC0D98-F5A8-41D3-81A0-DB9A48197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357e-2738-4000-96cf-e00a177d88b9"/>
    <ds:schemaRef ds:uri="51c1dd67-44fb-4f36-953c-829e49f11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04F8E-8BE9-4045-8C7F-F304440E5273}">
  <ds:schemaRefs>
    <ds:schemaRef ds:uri="http://schemas.microsoft.com/office/2006/metadata/properties"/>
    <ds:schemaRef ds:uri="http://schemas.microsoft.com/office/infopath/2007/PartnerControls"/>
    <ds:schemaRef ds:uri="51c1dd67-44fb-4f36-953c-829e49f11df9"/>
    <ds:schemaRef ds:uri="707d357e-2738-4000-96cf-e00a177d8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Schaefer, Jennifer</dc:creator>
  <cp:lastModifiedBy>Abdelmouti, Tawanda (NIH/OD) [E]</cp:lastModifiedBy>
  <cp:revision>3</cp:revision>
  <dcterms:created xsi:type="dcterms:W3CDTF">2022-09-26T18:59:00Z</dcterms:created>
  <dcterms:modified xsi:type="dcterms:W3CDTF">2022-09-26T19:00:00Z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0x010100F60EAFEECDBF35478BF592723DC8F375</vt:lpwstr>
  </property>
  <property fmtid="{D5CDD505-2E9C-101B-9397-08002B2CF9AE}" pid="4" name="GrammarlyDocumentId">
    <vt:lpwstr>19093a65b0c3e3bb25a8055deefd53e5f01ae84c52c133d16339750bdd67bf48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