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13A6" w:rsidP="00E313A6" w14:paraId="7755E930" w14:textId="26526359">
      <w:r w:rsidRPr="00716D2D">
        <w:rPr>
          <w:b/>
          <w:bCs/>
        </w:rPr>
        <w:t>SUBJECT LINE:</w:t>
      </w:r>
      <w:r>
        <w:t xml:space="preserve"> </w:t>
      </w:r>
      <w:r w:rsidRPr="00716D2D">
        <w:t xml:space="preserve">Registration Now Open for </w:t>
      </w:r>
      <w:r w:rsidR="00CF73E2">
        <w:t xml:space="preserve">the </w:t>
      </w:r>
      <w:r w:rsidRPr="00CF73E2" w:rsidR="00CF73E2">
        <w:t>Statistical Adjustment for Multiplicity Virtual Workshop</w:t>
      </w:r>
    </w:p>
    <w:p w:rsidR="00E313A6" w14:paraId="7897EC6C" w14:textId="77777777"/>
    <w:p w:rsidR="00E53B9A" w14:paraId="32269332" w14:textId="06CAA19F">
      <w:r>
        <w:rPr>
          <w:noProof/>
          <w:color w:val="005580"/>
          <w:sz w:val="21"/>
          <w:szCs w:val="21"/>
        </w:rPr>
        <w:drawing>
          <wp:inline distT="0" distB="0" distL="0" distR="0">
            <wp:extent cx="5715000" cy="504825"/>
            <wp:effectExtent l="0" t="0" r="0" b="9525"/>
            <wp:docPr id="4" name="Picture 4" descr="National Cancer Institutes">
              <a:hlinkClick xmlns:a="http://schemas.openxmlformats.org/drawingml/2006/main" xmlns:r="http://schemas.openxmlformats.org/officeDocument/2006/relationships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National Cancer Institutes">
                      <a:hlinkClick xmlns:a="http://schemas.openxmlformats.org/drawingml/2006/main" xmlns:r="http://schemas.openxmlformats.org/officeDocument/2006/relationships"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15"/>
      </w:tblGrid>
      <w:tr w14:paraId="3F38BB70" w14:textId="77777777" w:rsidTr="00421B94">
        <w:tblPrEx>
          <w:tblW w:w="9015" w:type="dxa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E313A6" w:rsidP="00421B94" w14:paraId="305442F9" w14:textId="57460791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CF73E2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>Statistical Adjustment for Multiplicity Virtual Workshop</w:t>
            </w:r>
          </w:p>
          <w:p w:rsidR="00CF73E2" w:rsidP="00421B94" w14:paraId="349D340C" w14:textId="77777777">
            <w:pPr>
              <w:shd w:val="clear" w:color="auto" w:fill="FFFFFF"/>
              <w:spacing w:after="0" w:line="240" w:lineRule="auto"/>
              <w:jc w:val="center"/>
            </w:pPr>
          </w:p>
          <w:p w:rsidR="00E313A6" w:rsidP="00421B94" w14:paraId="2CB681F2" w14:textId="77777777">
            <w:pPr>
              <w:shd w:val="clear" w:color="auto" w:fill="FFFFFF"/>
              <w:spacing w:after="0" w:line="240" w:lineRule="auto"/>
              <w:jc w:val="center"/>
              <w:rPr>
                <w:rStyle w:val="Hyperlink"/>
                <w:rFonts w:ascii="Calibri" w:hAnsi="Calibri" w:cs="Calibri"/>
                <w:color w:val="4472C4" w:themeColor="accent1"/>
                <w:sz w:val="27"/>
                <w:szCs w:val="27"/>
              </w:rPr>
            </w:pPr>
            <w:r>
              <w:rPr>
                <w:b/>
                <w:bCs/>
                <w:color w:val="4472C4" w:themeColor="accent1"/>
                <w:sz w:val="27"/>
                <w:szCs w:val="27"/>
                <w:u w:val="single"/>
              </w:rPr>
              <w:t>REGISTER HERE</w:t>
            </w:r>
          </w:p>
          <w:p w:rsidR="00E313A6" w:rsidP="00421B94" w14:paraId="70A3DE34" w14:textId="77777777">
            <w:pPr>
              <w:shd w:val="clear" w:color="auto" w:fill="FFFFFF"/>
              <w:spacing w:after="0" w:line="240" w:lineRule="auto"/>
              <w:jc w:val="center"/>
            </w:pPr>
          </w:p>
          <w:p w:rsidR="00CF73E2" w:rsidP="00CF73E2" w14:paraId="445F8768" w14:textId="3666CC07">
            <w:pPr>
              <w:spacing w:after="0" w:line="240" w:lineRule="auto"/>
            </w:pPr>
            <w:r>
              <w:t xml:space="preserve">The </w:t>
            </w:r>
            <w:r w:rsidRPr="000E6A38">
              <w:t xml:space="preserve">Division of Cancer Prevention </w:t>
            </w:r>
            <w:r>
              <w:t xml:space="preserve">is </w:t>
            </w:r>
            <w:r w:rsidRPr="009971AB">
              <w:t xml:space="preserve">hosting the </w:t>
            </w:r>
            <w:r w:rsidRPr="00571108">
              <w:rPr>
                <w:b/>
                <w:bCs/>
              </w:rPr>
              <w:t>Statistical Adjustment for Multiplicity Virtual Workshop</w:t>
            </w:r>
            <w:r>
              <w:rPr>
                <w:b/>
                <w:bCs/>
              </w:rPr>
              <w:t xml:space="preserve"> </w:t>
            </w:r>
            <w:r w:rsidRPr="009971AB">
              <w:t xml:space="preserve">from </w:t>
            </w:r>
            <w:r>
              <w:rPr>
                <w:b/>
                <w:bCs/>
              </w:rPr>
              <w:t>October 26-27, 2022</w:t>
            </w:r>
            <w:r>
              <w:t xml:space="preserve">. </w:t>
            </w:r>
          </w:p>
          <w:p w:rsidR="00CF73E2" w:rsidP="00CF73E2" w14:paraId="1FDA7E98" w14:textId="77777777">
            <w:pPr>
              <w:spacing w:after="0" w:line="240" w:lineRule="auto"/>
            </w:pPr>
          </w:p>
          <w:p w:rsidR="00CF73E2" w:rsidRPr="00571108" w:rsidP="00CF73E2" w14:paraId="1C375095" w14:textId="77777777">
            <w:pPr>
              <w:spacing w:after="0" w:line="240" w:lineRule="auto"/>
            </w:pPr>
            <w:r w:rsidRPr="00571108">
              <w:t xml:space="preserve">The goal of this workshop </w:t>
            </w:r>
            <w:r>
              <w:t xml:space="preserve">is </w:t>
            </w:r>
            <w:r w:rsidRPr="00571108">
              <w:t xml:space="preserve">to bring together researchers, </w:t>
            </w:r>
            <w:r>
              <w:t xml:space="preserve">statisticians, </w:t>
            </w:r>
            <w:r w:rsidRPr="00571108">
              <w:t xml:space="preserve">and </w:t>
            </w:r>
            <w:r>
              <w:t>academics</w:t>
            </w:r>
            <w:r w:rsidRPr="00571108">
              <w:t xml:space="preserve"> representing a broad range of expertise and experiences to:</w:t>
            </w:r>
          </w:p>
          <w:p w:rsidR="00CF73E2" w:rsidP="00CF73E2" w14:paraId="111B22E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 traditional, new, and emerging methods of statistical adjustment</w:t>
            </w:r>
          </w:p>
          <w:p w:rsidR="00CF73E2" w:rsidP="00CF73E2" w14:paraId="5917737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Assess suitability of techniques in different situations in pursuit of protected inference to aid both rigor and reproducibility</w:t>
            </w:r>
          </w:p>
          <w:p w:rsidR="00CF73E2" w:rsidP="00CF73E2" w14:paraId="73B4FA0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Review best practices for multiplicity adjustment</w:t>
            </w:r>
          </w:p>
          <w:p w:rsidR="00CF73E2" w:rsidP="00CF73E2" w14:paraId="00EA184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Foster idea exchange and new collaborative interactions to address current gaps in the knowledge base</w:t>
            </w:r>
          </w:p>
          <w:p w:rsidR="00CF73E2" w:rsidP="00CF73E2" w14:paraId="2FB0FA09" w14:textId="77777777">
            <w:pPr>
              <w:spacing w:after="0" w:line="240" w:lineRule="auto"/>
            </w:pPr>
          </w:p>
          <w:p w:rsidR="00CF73E2" w:rsidP="00CF73E2" w14:paraId="3374FA3F" w14:textId="77777777">
            <w:pPr>
              <w:spacing w:after="0" w:line="240" w:lineRule="auto"/>
            </w:pPr>
            <w:r w:rsidRPr="00571108">
              <w:t xml:space="preserve">This workshop will </w:t>
            </w:r>
            <w:r>
              <w:t>provide</w:t>
            </w:r>
            <w:r w:rsidRPr="00D645BD">
              <w:t xml:space="preserve"> helpful guidelines that will enable investigators in the external community to conduct protected inference</w:t>
            </w:r>
            <w:r>
              <w:t xml:space="preserve">.  </w:t>
            </w:r>
          </w:p>
          <w:p w:rsidR="00E313A6" w:rsidP="00421B94" w14:paraId="6302DBA3" w14:textId="77777777">
            <w:pPr>
              <w:shd w:val="clear" w:color="auto" w:fill="FFFFFF"/>
              <w:spacing w:after="0" w:line="240" w:lineRule="auto"/>
              <w:jc w:val="center"/>
              <w:rPr>
                <w:rStyle w:val="Hyperlink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br/>
            </w:r>
            <w:r>
              <w:rPr>
                <w:rStyle w:val="Hyperlink"/>
                <w:b/>
                <w:bCs/>
                <w:sz w:val="27"/>
                <w:szCs w:val="27"/>
              </w:rPr>
              <w:t>More Information</w:t>
            </w:r>
          </w:p>
          <w:p w:rsidR="00E313A6" w:rsidP="00421B94" w14:paraId="7FB0DDC5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23875" cy="523875"/>
                  <wp:effectExtent l="0" t="0" r="0" b="0"/>
                  <wp:docPr id="2" name="Picture 2" descr="A silhouette of a person&#10;&#10;Description automatically generated with low confidence">
                    <a:hlinkClick xmlns:a="http://schemas.openxmlformats.org/drawingml/2006/main" xmlns:r="http://schemas.openxmlformats.org/officeDocument/2006/relationships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ilhouette of a person&#10;&#10;Description automatically generated with low confidence">
                            <a:hlinkClick xmlns:a="http://schemas.openxmlformats.org/drawingml/2006/main" xmlns:r="http://schemas.openxmlformats.org/officeDocument/2006/relationships"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523875" cy="523875"/>
                  <wp:effectExtent l="0" t="0" r="0" b="0"/>
                  <wp:docPr id="1" name="Picture 1" descr="Icon&#10;&#10;Description automatically generated">
                    <a:hlinkClick xmlns:a="http://schemas.openxmlformats.org/drawingml/2006/main" xmlns:r="http://schemas.openxmlformats.org/officeDocument/2006/relationships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>
                            <a:hlinkClick xmlns:a="http://schemas.openxmlformats.org/drawingml/2006/main" xmlns:r="http://schemas.openxmlformats.org/officeDocument/2006/relationships"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39A389" w14:textId="77777777" w:rsidTr="00421B94">
        <w:tblPrEx>
          <w:tblW w:w="9015" w:type="dxa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9015" w:type="dxa"/>
            <w:shd w:val="clear" w:color="auto" w:fill="2C4C73"/>
            <w:vAlign w:val="center"/>
            <w:hideMark/>
          </w:tcPr>
          <w:tbl>
            <w:tblPr>
              <w:tblW w:w="9000" w:type="dxa"/>
              <w:jc w:val="center"/>
              <w:shd w:val="clear" w:color="auto" w:fill="2C4C73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651D7EA1" w14:textId="77777777" w:rsidTr="00421B94">
              <w:tblPrEx>
                <w:tblW w:w="9000" w:type="dxa"/>
                <w:jc w:val="center"/>
                <w:shd w:val="clear" w:color="auto" w:fill="2C4C73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200"/>
                <w:jc w:val="center"/>
              </w:trPr>
              <w:tc>
                <w:tcPr>
                  <w:tcW w:w="9000" w:type="dxa"/>
                  <w:shd w:val="clear" w:color="auto" w:fill="2C4C73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313A6" w:rsidP="00421B94" w14:paraId="7E7B8EAD" w14:textId="77777777">
                  <w:pPr>
                    <w:spacing w:line="360" w:lineRule="atLeast"/>
                    <w:jc w:val="center"/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</w:pPr>
                  <w:hyperlink r:id="rId13" w:tgtFrame="_blank" w:history="1">
                    <w:r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U.S. Department of Health and Human Services</w:t>
                    </w:r>
                  </w:hyperlink>
                  <w:r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   |   </w:t>
                  </w:r>
                  <w:hyperlink r:id="rId14" w:tgtFrame="_blank" w:history="1">
                    <w:r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National Institutes of Health</w:t>
                    </w:r>
                  </w:hyperlink>
                  <w:r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br/>
                  </w:r>
                  <w:hyperlink r:id="rId7" w:tgtFrame="_blank" w:history="1">
                    <w:r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National Cancer Institute</w:t>
                    </w:r>
                  </w:hyperlink>
                  <w:r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   |   </w:t>
                  </w:r>
                  <w:hyperlink r:id="rId15" w:tgtFrame="_blank" w:history="1">
                    <w:r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USA.gov</w:t>
                    </w:r>
                  </w:hyperlink>
                </w:p>
              </w:tc>
            </w:tr>
          </w:tbl>
          <w:p w:rsidR="00E313A6" w:rsidP="00421B94" w14:paraId="378FC307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13A6" w:rsidP="00E313A6" w14:paraId="3B4376E4" w14:textId="77777777"/>
    <w:p w:rsidR="00E313A6" w14:paraId="26A703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2F50EE"/>
    <w:multiLevelType w:val="hybridMultilevel"/>
    <w:tmpl w:val="0DAA7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A6"/>
    <w:rsid w:val="000D66BD"/>
    <w:rsid w:val="000E6A38"/>
    <w:rsid w:val="00377542"/>
    <w:rsid w:val="003801E3"/>
    <w:rsid w:val="00421B94"/>
    <w:rsid w:val="004B040A"/>
    <w:rsid w:val="00571108"/>
    <w:rsid w:val="005D5EE1"/>
    <w:rsid w:val="0070639D"/>
    <w:rsid w:val="00716D2D"/>
    <w:rsid w:val="00751EA1"/>
    <w:rsid w:val="008A609E"/>
    <w:rsid w:val="008F6453"/>
    <w:rsid w:val="009971AB"/>
    <w:rsid w:val="00CF73E2"/>
    <w:rsid w:val="00D645BD"/>
    <w:rsid w:val="00E313A6"/>
    <w:rsid w:val="00E53B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0174E6"/>
  <w15:chartTrackingRefBased/>
  <w15:docId w15:val="{209B017A-73C0-4261-B9DF-91D0117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3A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3A6"/>
    <w:rPr>
      <w:sz w:val="20"/>
      <w:szCs w:val="20"/>
    </w:rPr>
  </w:style>
  <w:style w:type="paragraph" w:styleId="Revision">
    <w:name w:val="Revision"/>
    <w:hidden/>
    <w:uiPriority w:val="99"/>
    <w:semiHidden/>
    <w:rsid w:val="00E313A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A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7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yperlink" Target="mailto:NCIHDRP@mail.nih.gov" TargetMode="External" /><Relationship Id="rId12" Type="http://schemas.openxmlformats.org/officeDocument/2006/relationships/image" Target="media/image3.png" /><Relationship Id="rId13" Type="http://schemas.openxmlformats.org/officeDocument/2006/relationships/hyperlink" Target="http://www.hhs.gov/" TargetMode="External" /><Relationship Id="rId14" Type="http://schemas.openxmlformats.org/officeDocument/2006/relationships/hyperlink" Target="http://www.nih.gov/" TargetMode="External" /><Relationship Id="rId15" Type="http://schemas.openxmlformats.org/officeDocument/2006/relationships/hyperlink" Target="https://www.usa.gov/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cancer.gov/" TargetMode="External" /><Relationship Id="rId8" Type="http://schemas.openxmlformats.org/officeDocument/2006/relationships/image" Target="media/image1.png" /><Relationship Id="rId9" Type="http://schemas.openxmlformats.org/officeDocument/2006/relationships/hyperlink" Target="https://twitter.com/NCIpreven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EAFEECDBF35478BF592723DC8F375" ma:contentTypeVersion="13" ma:contentTypeDescription="Create a new document." ma:contentTypeScope="" ma:versionID="490b4ea7c2a3d052c0a235ea8ad46ab2">
  <xsd:schema xmlns:xsd="http://www.w3.org/2001/XMLSchema" xmlns:xs="http://www.w3.org/2001/XMLSchema" xmlns:p="http://schemas.microsoft.com/office/2006/metadata/properties" xmlns:ns2="707d357e-2738-4000-96cf-e00a177d88b9" xmlns:ns3="51c1dd67-44fb-4f36-953c-829e49f11df9" targetNamespace="http://schemas.microsoft.com/office/2006/metadata/properties" ma:root="true" ma:fieldsID="95e6f2c124d7eb034238a1bb23124d2b" ns2:_="" ns3:_="">
    <xsd:import namespace="707d357e-2738-4000-96cf-e00a177d88b9"/>
    <xsd:import namespace="51c1dd67-44fb-4f36-953c-829e49f11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357e-2738-4000-96cf-e00a177d8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1dd67-44fb-4f36-953c-829e49f11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973C9-B572-43CF-B7D1-F44A8E4C0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0BAB4-E827-4718-BEE1-49616EB1E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d357e-2738-4000-96cf-e00a177d88b9"/>
    <ds:schemaRef ds:uri="51c1dd67-44fb-4f36-953c-829e49f11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7D398-EBA8-430B-9551-9C9281F55D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Gnipp, Denise</dc:creator>
  <cp:lastModifiedBy>Abdelmouti, Tawanda (NIH/OD) [E]</cp:lastModifiedBy>
  <cp:revision>2</cp:revision>
  <dcterms:created xsi:type="dcterms:W3CDTF">2022-09-26T18:57:00Z</dcterms:created>
  <dcterms:modified xsi:type="dcterms:W3CDTF">2022-09-26T18:57:00Z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0x010100F60EAFEECDBF35478BF592723DC8F375</vt:lpwstr>
  </property>
  <property fmtid="{D5CDD505-2E9C-101B-9397-08002B2CF9AE}" pid="3" name="MediaServiceImageTags">
    <vt:lpwstr/>
  </property>
</Properties>
</file>