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460" w:rsidP="003C3460" w:rsidRDefault="004F20EC" w14:paraId="7FB39605" w14:textId="23B730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Progress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Report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 </w:t>
      </w:r>
    </w:p>
    <w:p w:rsidR="00F52EE6" w:rsidP="00F52EE6" w:rsidRDefault="00374EA3" w14:paraId="7CB4047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Objectives</w:t>
      </w:r>
    </w:p>
    <w:p w:rsidR="00F52EE6" w:rsidP="00F52EE6" w:rsidRDefault="003C3460" w14:paraId="3EE4A238" w14:textId="43F22FFC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Objective 1 </w:t>
      </w:r>
    </w:p>
    <w:p w:rsidR="00F52EE6" w:rsidP="00F52EE6" w:rsidRDefault="003C3460" w14:paraId="11205FF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3C3460" w14:paraId="3931C19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cs="Calibri" w:eastAsiaTheme="majorEastAsia"/>
          <w:sz w:val="22"/>
          <w:szCs w:val="22"/>
        </w:rPr>
        <w:t>remaining</w:t>
      </w: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Pr="00F52EE6" w:rsidR="00F52EE6" w:rsidP="00F52EE6" w:rsidRDefault="003C3460" w14:paraId="00AF19F3" w14:textId="7CBB517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3C3460" w14:paraId="3C9BF95B" w14:textId="4D8EFA2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Objective 2 </w:t>
      </w:r>
    </w:p>
    <w:p w:rsidR="00F52EE6" w:rsidP="00F52EE6" w:rsidRDefault="00C245A6" w14:paraId="39F66C23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3C3460" w14:paraId="341D2ACE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cs="Calibri" w:eastAsiaTheme="majorEastAsia"/>
          <w:sz w:val="22"/>
          <w:szCs w:val="22"/>
        </w:rPr>
        <w:t>remaining</w:t>
      </w: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3C3460" w14:paraId="27350AC5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C245A6" w14:paraId="44814F90" w14:textId="205784E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eop"/>
          <w:rFonts w:ascii="Calibri" w:hAnsi="Calibri" w:cs="Calibri"/>
          <w:sz w:val="22"/>
          <w:szCs w:val="22"/>
        </w:rPr>
        <w:t xml:space="preserve">Objective 3 </w:t>
      </w:r>
    </w:p>
    <w:p w:rsidR="00F52EE6" w:rsidP="00F52EE6" w:rsidRDefault="00C245A6" w14:paraId="4EAA3A52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:rsidRDefault="00C245A6" w14:paraId="34EC5248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cs="Calibri" w:eastAsiaTheme="majorEastAsia"/>
          <w:sz w:val="22"/>
          <w:szCs w:val="22"/>
        </w:rPr>
        <w:t>remaining</w:t>
      </w: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Pr="00F52EE6" w:rsidR="00C245A6" w:rsidP="00F52EE6" w:rsidRDefault="00C245A6" w14:paraId="4A2AFBE0" w14:textId="0D55F031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cs="Calibri" w:eastAsiaTheme="majorEastAsia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C245A6" w:rsidP="00C245A6" w:rsidRDefault="00C245A6" w14:paraId="613481F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8B4B3D" w:rsidP="003C3460" w:rsidRDefault="008B4B3D" w14:paraId="1B65A12D" w14:textId="5A7276C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name="_Hlk77142370" w:id="0"/>
      <w:r>
        <w:rPr>
          <w:rStyle w:val="normaltextrun"/>
          <w:rFonts w:ascii="Calibri" w:hAnsi="Calibri" w:cs="Calibri"/>
          <w:sz w:val="22"/>
          <w:szCs w:val="22"/>
        </w:rPr>
        <w:t xml:space="preserve">Project Staff and Support </w:t>
      </w:r>
    </w:p>
    <w:p w:rsidR="008B4B3D" w:rsidP="008B4B3D" w:rsidRDefault="008B4B3D" w14:paraId="4FE19D32" w14:textId="5E21A79E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name="_Hlk77142595" w:id="1"/>
      <w:bookmarkEnd w:id="0"/>
      <w:r>
        <w:rPr>
          <w:rStyle w:val="normaltextrun"/>
          <w:rFonts w:ascii="Calibri" w:hAnsi="Calibri" w:cs="Calibri"/>
          <w:sz w:val="22"/>
          <w:szCs w:val="22"/>
        </w:rPr>
        <w:t>Describe who worked on the project and their roles</w:t>
      </w:r>
      <w:bookmarkEnd w:id="1"/>
      <w:r>
        <w:rPr>
          <w:rStyle w:val="normaltextrun"/>
          <w:rFonts w:ascii="Calibri" w:hAnsi="Calibri" w:cs="Calibri"/>
          <w:sz w:val="22"/>
          <w:szCs w:val="22"/>
        </w:rPr>
        <w:t xml:space="preserve">.  Also provide if they are staff, volunteers, or partners. </w:t>
      </w:r>
    </w:p>
    <w:p w:rsidR="008B4B3D" w:rsidP="008B4B3D" w:rsidRDefault="008B4B3D" w14:paraId="5C75FDFF" w14:textId="7444C4E7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Provide details of any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third-parties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that are working on the project and their role. </w:t>
      </w:r>
    </w:p>
    <w:p w:rsidR="008B4B3D" w:rsidP="00DB107A" w:rsidRDefault="008B4B3D" w14:paraId="0D42CCBB" w14:textId="39073ED2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C3460" w:rsidP="003C3460" w:rsidRDefault="003C3460" w14:paraId="3FC30C7D" w14:textId="36DB700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Challenges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C2665C" w:rsidR="0045313D" w:rsidP="003C3460" w:rsidRDefault="0045313D" w14:paraId="0726C87E" w14:textId="7A2B993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Describe any challenges your project experienced during this reporting period. </w:t>
      </w:r>
    </w:p>
    <w:p w:rsidR="003C3460" w:rsidP="003C3460" w:rsidRDefault="0045313D" w14:paraId="38C2FA77" w14:textId="0617212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If a challenge was experienced, </w:t>
      </w:r>
      <w:r w:rsidR="003C3460">
        <w:rPr>
          <w:rStyle w:val="normaltextrun"/>
          <w:rFonts w:ascii="Calibri" w:hAnsi="Calibri" w:cs="Calibri" w:eastAsiaTheme="majorEastAsia"/>
          <w:sz w:val="22"/>
          <w:szCs w:val="22"/>
        </w:rPr>
        <w:t xml:space="preserve">was it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resolved? If</w:t>
      </w:r>
      <w:r w:rsidR="003F183F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so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,</w:t>
      </w:r>
      <w:r w:rsidR="003F183F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</w:t>
      </w:r>
      <w:r w:rsidR="003C3460">
        <w:rPr>
          <w:rStyle w:val="normaltextrun"/>
          <w:rFonts w:ascii="Calibri" w:hAnsi="Calibri" w:cs="Calibri" w:eastAsiaTheme="majorEastAsia"/>
          <w:sz w:val="22"/>
          <w:szCs w:val="22"/>
        </w:rPr>
        <w:t>how</w:t>
      </w:r>
      <w:r w:rsidR="003C3460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was it resolved</w:t>
      </w:r>
      <w:r w:rsidR="003F183F">
        <w:rPr>
          <w:rStyle w:val="eop"/>
          <w:rFonts w:ascii="Calibri" w:hAnsi="Calibri" w:cs="Calibri"/>
          <w:sz w:val="22"/>
          <w:szCs w:val="22"/>
        </w:rPr>
        <w:t>?</w:t>
      </w:r>
    </w:p>
    <w:p w:rsidR="003C3460" w:rsidP="003C3460" w:rsidRDefault="003C3460" w14:paraId="2B0F8604" w14:textId="3D20084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Do you need T</w:t>
      </w:r>
      <w:r w:rsidR="008B5280">
        <w:rPr>
          <w:rStyle w:val="normaltextrun"/>
          <w:rFonts w:ascii="Calibri" w:hAnsi="Calibri" w:cs="Calibri" w:eastAsiaTheme="majorEastAsia"/>
          <w:sz w:val="22"/>
          <w:szCs w:val="22"/>
        </w:rPr>
        <w:t xml:space="preserve">raining or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T</w:t>
      </w:r>
      <w:r w:rsidR="008B5280">
        <w:rPr>
          <w:rStyle w:val="normaltextrun"/>
          <w:rFonts w:ascii="Calibri" w:hAnsi="Calibri" w:cs="Calibri" w:eastAsiaTheme="majorEastAsia"/>
          <w:sz w:val="22"/>
          <w:szCs w:val="22"/>
        </w:rPr>
        <w:t xml:space="preserve">echnical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A</w:t>
      </w:r>
      <w:r w:rsidR="008B5280">
        <w:rPr>
          <w:rStyle w:val="normaltextrun"/>
          <w:rFonts w:ascii="Calibri" w:hAnsi="Calibri" w:cs="Calibri" w:eastAsiaTheme="majorEastAsia"/>
          <w:sz w:val="22"/>
          <w:szCs w:val="22"/>
        </w:rPr>
        <w:t>ssistance (TTA)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and what </w:t>
      </w:r>
      <w:r w:rsidR="0045313D">
        <w:rPr>
          <w:rStyle w:val="normaltextrun"/>
          <w:rFonts w:ascii="Calibri" w:hAnsi="Calibri" w:cs="Calibri" w:eastAsiaTheme="majorEastAsia"/>
          <w:sz w:val="22"/>
          <w:szCs w:val="22"/>
        </w:rPr>
        <w:t xml:space="preserve">type of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TTA </w:t>
      </w:r>
      <w:r w:rsidR="0045313D">
        <w:rPr>
          <w:rStyle w:val="normaltextrun"/>
          <w:rFonts w:ascii="Calibri" w:hAnsi="Calibri" w:cs="Calibri" w:eastAsiaTheme="majorEastAsia"/>
          <w:sz w:val="22"/>
          <w:szCs w:val="22"/>
        </w:rPr>
        <w:t>do you need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718B" w:rsidRDefault="002E718B" w14:paraId="0D9518AE" w14:textId="77777777"/>
    <w:sectPr w:rsidR="002E718B" w:rsidSect="00EA7CC1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35528" w14:textId="77777777" w:rsidR="00A3453A" w:rsidRDefault="00A3453A" w:rsidP="00A3453A">
      <w:pPr>
        <w:spacing w:after="0" w:line="240" w:lineRule="auto"/>
      </w:pPr>
      <w:r>
        <w:separator/>
      </w:r>
    </w:p>
  </w:endnote>
  <w:endnote w:type="continuationSeparator" w:id="0">
    <w:p w14:paraId="64F21B6E" w14:textId="77777777" w:rsidR="00A3453A" w:rsidRDefault="00A3453A" w:rsidP="00A3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A27BD" w14:textId="01149920" w:rsidR="0094168E" w:rsidRPr="00113B59" w:rsidRDefault="0094168E" w:rsidP="0094168E">
    <w:pPr>
      <w:pStyle w:val="Footer"/>
      <w:rPr>
        <w:rFonts w:asciiTheme="minorHAnsi" w:hAnsiTheme="minorHAnsi" w:cstheme="minorHAnsi"/>
      </w:rPr>
    </w:pPr>
    <w:r w:rsidRPr="00113B59">
      <w:rPr>
        <w:rFonts w:asciiTheme="minorHAnsi" w:hAnsiTheme="minorHAnsi" w:cstheme="minorHAnsi"/>
      </w:rPr>
      <w:t>OMB CN: 0970-0490</w:t>
    </w:r>
  </w:p>
  <w:p w14:paraId="0E4305A5" w14:textId="6262DE23" w:rsidR="00A265F5" w:rsidRPr="00113B59" w:rsidRDefault="00A265F5" w:rsidP="0094168E">
    <w:pPr>
      <w:pStyle w:val="Footer"/>
      <w:rPr>
        <w:rFonts w:asciiTheme="minorHAnsi" w:hAnsiTheme="minorHAnsi" w:cstheme="minorHAnsi"/>
      </w:rPr>
    </w:pPr>
    <w:r w:rsidRPr="00113B59">
      <w:rPr>
        <w:rFonts w:asciiTheme="minorHAnsi" w:hAnsiTheme="minorHAnsi" w:cstheme="minorHAnsi"/>
      </w:rPr>
      <w:t>Expiration Date: 01/31/2023</w:t>
    </w:r>
  </w:p>
  <w:p w14:paraId="7B03CB6D" w14:textId="77777777" w:rsidR="0019542D" w:rsidRDefault="0019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A47A" w14:textId="77777777" w:rsidR="00A3453A" w:rsidRDefault="00A3453A" w:rsidP="00A3453A">
      <w:pPr>
        <w:spacing w:after="0" w:line="240" w:lineRule="auto"/>
      </w:pPr>
      <w:r>
        <w:separator/>
      </w:r>
    </w:p>
  </w:footnote>
  <w:footnote w:type="continuationSeparator" w:id="0">
    <w:p w14:paraId="0B36464B" w14:textId="77777777" w:rsidR="00A3453A" w:rsidRDefault="00A3453A" w:rsidP="00A3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B347" w14:textId="6CC47163" w:rsidR="00A3453A" w:rsidRDefault="00A3453A" w:rsidP="00A3453A">
    <w:pPr>
      <w:spacing w:before="100" w:beforeAutospacing="1" w:after="100" w:afterAutospacing="1"/>
    </w:pPr>
    <w:r w:rsidRPr="003A0069">
      <w:t>PAPERWORK REDUCTION ACT OF 1995 (Pub. L. 104-13) STATEMENT OF PUBLIC BURDEN:</w:t>
    </w:r>
    <w:r w:rsidRPr="00E40634">
      <w:rPr>
        <w:color w:val="000000" w:themeColor="text1"/>
      </w:rPr>
      <w:t xml:space="preserve"> The purpose of this information collection is to collect information from the American Rescue Plan Emergency Language Grants.</w:t>
    </w:r>
    <w:r w:rsidRPr="003A0069">
      <w:t xml:space="preserve"> Public reporting burden for this collection of information is estimated to average </w:t>
    </w:r>
    <w:r w:rsidR="0019542D">
      <w:t>.5</w:t>
    </w:r>
    <w:r w:rsidRPr="003A0069">
      <w:t xml:space="preserve"> hour</w:t>
    </w:r>
    <w:r w:rsidR="0019542D">
      <w:t>s</w:t>
    </w:r>
    <w:r>
      <w:t xml:space="preserve"> </w:t>
    </w:r>
    <w:r w:rsidRPr="003A0069">
      <w:t xml:space="preserve">per grantee, including the time for reviewing instructions, </w:t>
    </w:r>
    <w:proofErr w:type="gramStart"/>
    <w:r w:rsidRPr="003A0069">
      <w:t>gathering</w:t>
    </w:r>
    <w:proofErr w:type="gramEnd"/>
    <w:r w:rsidRPr="003A0069">
      <w:t xml:space="preserve"> and maintaining the data needed, and reviewing the collection of information. </w:t>
    </w:r>
    <w:r w:rsidRPr="00A064F6">
      <w:t>This collection of information is required to retain a benefit (</w:t>
    </w:r>
    <w:r w:rsidRPr="00E40634">
      <w:t>42 U.S.C. 2992d</w:t>
    </w:r>
    <w:r w:rsidRPr="00A064F6">
      <w:t xml:space="preserve">). </w:t>
    </w:r>
    <w:r w:rsidRPr="003A0069">
      <w:t>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contact</w:t>
    </w:r>
    <w:r>
      <w:t xml:space="preserve"> </w:t>
    </w:r>
    <w:r w:rsidRPr="00BF7590">
      <w:rPr>
        <w:color w:val="000000" w:themeColor="text1"/>
        <w:sz w:val="20"/>
        <w:szCs w:val="20"/>
        <w:u w:val="single"/>
        <w:lang w:val="en"/>
      </w:rPr>
      <w:t>Amy.Zukowski@acf.hhs.gov</w:t>
    </w:r>
    <w:r>
      <w:rPr>
        <w:color w:val="000000" w:themeColor="text1"/>
        <w:sz w:val="20"/>
        <w:szCs w:val="20"/>
        <w:u w:val="single"/>
        <w:lang w:val="en"/>
      </w:rPr>
      <w:t>.</w:t>
    </w:r>
  </w:p>
  <w:p w14:paraId="562682BD" w14:textId="77777777" w:rsidR="00A3453A" w:rsidRDefault="00A34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304D"/>
    <w:multiLevelType w:val="multilevel"/>
    <w:tmpl w:val="4ED222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1479F"/>
    <w:multiLevelType w:val="multilevel"/>
    <w:tmpl w:val="0CC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7D61"/>
    <w:multiLevelType w:val="multilevel"/>
    <w:tmpl w:val="0540B31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2267719E"/>
    <w:multiLevelType w:val="multilevel"/>
    <w:tmpl w:val="233C3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44245"/>
    <w:multiLevelType w:val="multilevel"/>
    <w:tmpl w:val="1AD488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B4D2D"/>
    <w:multiLevelType w:val="multilevel"/>
    <w:tmpl w:val="633EA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344D2"/>
    <w:multiLevelType w:val="multilevel"/>
    <w:tmpl w:val="FD7AF9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50F36"/>
    <w:multiLevelType w:val="hybridMultilevel"/>
    <w:tmpl w:val="5C243F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751F01"/>
    <w:multiLevelType w:val="multilevel"/>
    <w:tmpl w:val="635E64E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94AB0"/>
    <w:multiLevelType w:val="multilevel"/>
    <w:tmpl w:val="2C78755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E2CF4"/>
    <w:multiLevelType w:val="multilevel"/>
    <w:tmpl w:val="9334B3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57470"/>
    <w:multiLevelType w:val="multilevel"/>
    <w:tmpl w:val="9926B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237B"/>
    <w:multiLevelType w:val="multilevel"/>
    <w:tmpl w:val="99446FD0"/>
    <w:lvl w:ilvl="0">
      <w:start w:val="5"/>
      <w:numFmt w:val="lowerRoman"/>
      <w:lvlText w:val="%1."/>
      <w:lvlJc w:val="right"/>
      <w:pPr>
        <w:tabs>
          <w:tab w:val="num" w:pos="2250"/>
        </w:tabs>
        <w:ind w:left="225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970"/>
        </w:tabs>
        <w:ind w:left="29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410"/>
        </w:tabs>
        <w:ind w:left="441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130"/>
        </w:tabs>
        <w:ind w:left="51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570"/>
        </w:tabs>
        <w:ind w:left="657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90"/>
        </w:tabs>
        <w:ind w:left="72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360"/>
      </w:pPr>
    </w:lvl>
  </w:abstractNum>
  <w:abstractNum w:abstractNumId="13" w15:restartNumberingAfterBreak="0">
    <w:nsid w:val="78E77F6D"/>
    <w:multiLevelType w:val="multilevel"/>
    <w:tmpl w:val="BDA84C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34EF8"/>
    <w:multiLevelType w:val="multilevel"/>
    <w:tmpl w:val="6E7870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C6D68"/>
    <w:multiLevelType w:val="multilevel"/>
    <w:tmpl w:val="DDE432D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0"/>
    <w:rsid w:val="000272FC"/>
    <w:rsid w:val="00113B59"/>
    <w:rsid w:val="0019542D"/>
    <w:rsid w:val="0028172D"/>
    <w:rsid w:val="002E718B"/>
    <w:rsid w:val="00367FCD"/>
    <w:rsid w:val="00374EA3"/>
    <w:rsid w:val="00393B7E"/>
    <w:rsid w:val="003C3460"/>
    <w:rsid w:val="003E70EB"/>
    <w:rsid w:val="003F183F"/>
    <w:rsid w:val="0045313D"/>
    <w:rsid w:val="00460787"/>
    <w:rsid w:val="004F20EC"/>
    <w:rsid w:val="007D3251"/>
    <w:rsid w:val="007E68EB"/>
    <w:rsid w:val="008511BB"/>
    <w:rsid w:val="008B4B3D"/>
    <w:rsid w:val="008B5280"/>
    <w:rsid w:val="008D2206"/>
    <w:rsid w:val="0094168E"/>
    <w:rsid w:val="009E5172"/>
    <w:rsid w:val="00A146E4"/>
    <w:rsid w:val="00A265F5"/>
    <w:rsid w:val="00A3453A"/>
    <w:rsid w:val="00A43EB2"/>
    <w:rsid w:val="00B23927"/>
    <w:rsid w:val="00C245A6"/>
    <w:rsid w:val="00C2665C"/>
    <w:rsid w:val="00C27C4D"/>
    <w:rsid w:val="00DB107A"/>
    <w:rsid w:val="00EA7CC1"/>
    <w:rsid w:val="00EE6A66"/>
    <w:rsid w:val="00EF4328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8CD33"/>
  <w15:chartTrackingRefBased/>
  <w15:docId w15:val="{7D1B5316-E5EC-4771-884C-A02B03A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3C3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3460"/>
  </w:style>
  <w:style w:type="character" w:customStyle="1" w:styleId="eop">
    <w:name w:val="eop"/>
    <w:basedOn w:val="DefaultParagraphFont"/>
    <w:rsid w:val="003C3460"/>
  </w:style>
  <w:style w:type="character" w:customStyle="1" w:styleId="tabchar">
    <w:name w:val="tabchar"/>
    <w:basedOn w:val="DefaultParagraphFont"/>
    <w:rsid w:val="003C3460"/>
  </w:style>
  <w:style w:type="character" w:styleId="CommentReference">
    <w:name w:val="annotation reference"/>
    <w:basedOn w:val="DefaultParagraphFont"/>
    <w:uiPriority w:val="99"/>
    <w:semiHidden/>
    <w:unhideWhenUsed/>
    <w:rsid w:val="008D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2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20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3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3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Zukowski</dc:creator>
  <cp:keywords/>
  <dc:description/>
  <cp:lastModifiedBy>Amy Zukowski</cp:lastModifiedBy>
  <cp:revision>3</cp:revision>
  <dcterms:created xsi:type="dcterms:W3CDTF">2021-07-13T20:11:00Z</dcterms:created>
  <dcterms:modified xsi:type="dcterms:W3CDTF">2021-07-14T12:15:00Z</dcterms:modified>
</cp:coreProperties>
</file>