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761C" w:rsidR="00F34DED" w:rsidP="001105B9" w:rsidRDefault="00F34DED" w14:paraId="7D7A25F1" w14:textId="77777777">
      <w:pPr>
        <w:tabs>
          <w:tab w:val="center" w:pos="4680"/>
        </w:tabs>
        <w:jc w:val="center"/>
        <w:rPr>
          <w:sz w:val="22"/>
        </w:rPr>
      </w:pPr>
      <w:r w:rsidRPr="005A761C">
        <w:rPr>
          <w:b/>
          <w:bCs/>
          <w:sz w:val="22"/>
        </w:rPr>
        <w:t xml:space="preserve">Justification for No Material or </w:t>
      </w:r>
      <w:proofErr w:type="spellStart"/>
      <w:r w:rsidRPr="005A761C">
        <w:rPr>
          <w:b/>
          <w:bCs/>
          <w:sz w:val="22"/>
        </w:rPr>
        <w:t>Nonsubstantive</w:t>
      </w:r>
      <w:proofErr w:type="spellEnd"/>
      <w:r w:rsidRPr="005A761C">
        <w:rPr>
          <w:b/>
          <w:bCs/>
          <w:sz w:val="22"/>
        </w:rPr>
        <w:t xml:space="preserve"> Change to </w:t>
      </w:r>
      <w:proofErr w:type="gramStart"/>
      <w:r w:rsidRPr="005A761C">
        <w:rPr>
          <w:b/>
          <w:bCs/>
          <w:sz w:val="22"/>
        </w:rPr>
        <w:t>Currently-Approved</w:t>
      </w:r>
      <w:proofErr w:type="gramEnd"/>
      <w:r w:rsidRPr="005A761C">
        <w:rPr>
          <w:b/>
          <w:bCs/>
          <w:sz w:val="22"/>
        </w:rPr>
        <w:t xml:space="preserve"> Collection</w:t>
      </w:r>
    </w:p>
    <w:p w:rsidRPr="005A761C" w:rsidR="00F34DED" w:rsidP="00F34DED" w:rsidRDefault="00F34DED" w14:paraId="520E8DDA" w14:textId="77777777">
      <w:pPr>
        <w:rPr>
          <w:sz w:val="22"/>
        </w:rPr>
      </w:pPr>
    </w:p>
    <w:p w:rsidRPr="005A761C" w:rsidR="00F34DED" w:rsidP="00F34DED" w:rsidRDefault="00F34DED" w14:paraId="1364D56A" w14:textId="77777777">
      <w:pPr>
        <w:rPr>
          <w:sz w:val="22"/>
        </w:rPr>
      </w:pPr>
      <w:r w:rsidRPr="005A761C">
        <w:rPr>
          <w:b/>
          <w:bCs/>
          <w:sz w:val="22"/>
        </w:rPr>
        <w:t>AGENCY:</w:t>
      </w:r>
      <w:r w:rsidRPr="005A761C">
        <w:rPr>
          <w:sz w:val="22"/>
        </w:rPr>
        <w:tab/>
        <w:t>Pension Benefit Guaranty Corporation (PBGC)</w:t>
      </w:r>
    </w:p>
    <w:p w:rsidRPr="005A761C" w:rsidR="00F34DED" w:rsidP="00F34DED" w:rsidRDefault="00F34DED" w14:paraId="1E5C0898" w14:textId="77777777">
      <w:pPr>
        <w:rPr>
          <w:sz w:val="22"/>
        </w:rPr>
      </w:pPr>
    </w:p>
    <w:p w:rsidRPr="005A761C" w:rsidR="00F34DED" w:rsidP="00F34DED" w:rsidRDefault="00F34DED" w14:paraId="4BC274D4" w14:textId="387E074F">
      <w:pPr>
        <w:tabs>
          <w:tab w:val="left" w:pos="-1440"/>
        </w:tabs>
        <w:ind w:left="1440" w:hanging="1440"/>
        <w:rPr>
          <w:sz w:val="22"/>
        </w:rPr>
      </w:pPr>
      <w:r w:rsidRPr="005A761C">
        <w:rPr>
          <w:b/>
          <w:bCs/>
          <w:sz w:val="22"/>
        </w:rPr>
        <w:t>TITLE:</w:t>
      </w:r>
      <w:r w:rsidRPr="005A761C">
        <w:rPr>
          <w:sz w:val="22"/>
        </w:rPr>
        <w:tab/>
      </w:r>
      <w:r w:rsidRPr="007907C4" w:rsidR="007907C4">
        <w:rPr>
          <w:sz w:val="22"/>
        </w:rPr>
        <w:t xml:space="preserve">Application for Special Financial Assistance </w:t>
      </w:r>
      <w:r w:rsidR="006925E4">
        <w:rPr>
          <w:sz w:val="22"/>
        </w:rPr>
        <w:t>(2</w:t>
      </w:r>
      <w:r w:rsidRPr="006925E4" w:rsidR="006925E4">
        <w:rPr>
          <w:sz w:val="22"/>
        </w:rPr>
        <w:t>9 CFR part 4</w:t>
      </w:r>
      <w:r w:rsidR="007907C4">
        <w:rPr>
          <w:sz w:val="22"/>
        </w:rPr>
        <w:t>262</w:t>
      </w:r>
      <w:r w:rsidR="006925E4">
        <w:rPr>
          <w:sz w:val="22"/>
        </w:rPr>
        <w:t>)</w:t>
      </w:r>
    </w:p>
    <w:p w:rsidRPr="005A761C" w:rsidR="00F34DED" w:rsidP="00F34DED" w:rsidRDefault="00F34DED" w14:paraId="7E08B909" w14:textId="77777777">
      <w:pPr>
        <w:rPr>
          <w:sz w:val="22"/>
        </w:rPr>
      </w:pPr>
    </w:p>
    <w:p w:rsidRPr="005A761C" w:rsidR="00F34DED" w:rsidP="00F34DED" w:rsidRDefault="00F34DED" w14:paraId="2FAF8E2C" w14:textId="72DCE9B6">
      <w:pPr>
        <w:rPr>
          <w:sz w:val="22"/>
        </w:rPr>
      </w:pPr>
      <w:r w:rsidRPr="005A761C">
        <w:rPr>
          <w:b/>
          <w:bCs/>
          <w:sz w:val="22"/>
        </w:rPr>
        <w:t>STATUS:</w:t>
      </w:r>
      <w:r w:rsidRPr="005A761C">
        <w:rPr>
          <w:sz w:val="22"/>
        </w:rPr>
        <w:tab/>
        <w:t>OMB control number 1212</w:t>
      </w:r>
      <w:r w:rsidRPr="005A761C">
        <w:rPr>
          <w:sz w:val="22"/>
        </w:rPr>
        <w:noBreakHyphen/>
        <w:t>00</w:t>
      </w:r>
      <w:r w:rsidR="007907C4">
        <w:rPr>
          <w:sz w:val="22"/>
        </w:rPr>
        <w:t>74</w:t>
      </w:r>
      <w:r w:rsidRPr="005A761C">
        <w:rPr>
          <w:sz w:val="22"/>
        </w:rPr>
        <w:t xml:space="preserve">; expires </w:t>
      </w:r>
      <w:r w:rsidR="00F02A4D">
        <w:rPr>
          <w:sz w:val="22"/>
        </w:rPr>
        <w:t>01/31/2023</w:t>
      </w:r>
    </w:p>
    <w:p w:rsidRPr="005A761C" w:rsidR="00F34DED" w:rsidP="00F34DED" w:rsidRDefault="00F34DED" w14:paraId="7CEE0A38" w14:textId="77777777">
      <w:pPr>
        <w:rPr>
          <w:sz w:val="22"/>
        </w:rPr>
      </w:pPr>
    </w:p>
    <w:p w:rsidRPr="005A761C" w:rsidR="00F34DED" w:rsidP="00F34DED" w:rsidRDefault="00F34DED" w14:paraId="530AF72F" w14:textId="7936E2F9">
      <w:pPr>
        <w:tabs>
          <w:tab w:val="left" w:pos="-1440"/>
        </w:tabs>
        <w:ind w:left="1440" w:hanging="1440"/>
        <w:rPr>
          <w:sz w:val="22"/>
        </w:rPr>
      </w:pPr>
      <w:r w:rsidRPr="005A761C">
        <w:rPr>
          <w:b/>
          <w:bCs/>
          <w:sz w:val="22"/>
        </w:rPr>
        <w:t>CONTACT:</w:t>
      </w:r>
      <w:r w:rsidRPr="005A761C">
        <w:rPr>
          <w:sz w:val="22"/>
        </w:rPr>
        <w:tab/>
      </w:r>
      <w:r w:rsidR="007907C4">
        <w:rPr>
          <w:sz w:val="22"/>
        </w:rPr>
        <w:t>Hilary Duke</w:t>
      </w:r>
      <w:r w:rsidR="00074D7F">
        <w:rPr>
          <w:sz w:val="22"/>
        </w:rPr>
        <w:t xml:space="preserve"> (</w:t>
      </w:r>
      <w:r w:rsidRPr="00074D7F" w:rsidR="00074D7F">
        <w:rPr>
          <w:sz w:val="22"/>
        </w:rPr>
        <w:t>202-229-3839</w:t>
      </w:r>
      <w:r w:rsidR="00074D7F">
        <w:rPr>
          <w:sz w:val="22"/>
        </w:rPr>
        <w:t>)</w:t>
      </w:r>
      <w:r w:rsidR="007907C4">
        <w:rPr>
          <w:sz w:val="22"/>
        </w:rPr>
        <w:t xml:space="preserve">, </w:t>
      </w:r>
      <w:r w:rsidR="002D2129">
        <w:rPr>
          <w:sz w:val="22"/>
        </w:rPr>
        <w:t xml:space="preserve">Melissa Rifkin </w:t>
      </w:r>
      <w:r w:rsidRPr="005A761C">
        <w:rPr>
          <w:sz w:val="22"/>
        </w:rPr>
        <w:t>(202-</w:t>
      </w:r>
      <w:r w:rsidR="002856E3">
        <w:rPr>
          <w:sz w:val="22"/>
        </w:rPr>
        <w:t>229-6</w:t>
      </w:r>
      <w:r w:rsidR="006925E4">
        <w:rPr>
          <w:sz w:val="22"/>
        </w:rPr>
        <w:t>563</w:t>
      </w:r>
      <w:r w:rsidRPr="005A761C">
        <w:rPr>
          <w:sz w:val="22"/>
        </w:rPr>
        <w:t>)</w:t>
      </w:r>
    </w:p>
    <w:p w:rsidR="00F34DED" w:rsidP="00F34DED" w:rsidRDefault="00F34DED" w14:paraId="66B9B531" w14:textId="77777777">
      <w:pPr>
        <w:rPr>
          <w:sz w:val="22"/>
        </w:rPr>
      </w:pPr>
    </w:p>
    <w:p w:rsidR="006621D8" w:rsidP="0042017A" w:rsidRDefault="00BF7E2C" w14:paraId="52AA481A" w14:textId="3BF1B045">
      <w:pPr>
        <w:pStyle w:val="NormalWeb"/>
        <w:spacing w:before="0" w:beforeAutospacing="0" w:after="0" w:afterAutospacing="0"/>
        <w:rPr>
          <w:rStyle w:val="apple-converted-space"/>
          <w:rFonts w:ascii="Times New Roman" w:hAnsi="Times New Roman" w:cs="Times New Roman"/>
          <w:sz w:val="24"/>
          <w:szCs w:val="24"/>
        </w:rPr>
      </w:pPr>
      <w:r w:rsidRPr="00BF7E2C">
        <w:rPr>
          <w:rStyle w:val="bumpedfont15"/>
          <w:rFonts w:ascii="Times New Roman" w:hAnsi="Times New Roman" w:cs="Times New Roman"/>
          <w:sz w:val="24"/>
          <w:szCs w:val="24"/>
        </w:rPr>
        <w:t>The</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Pension Benefit Guaranty Corporation (PBGC)</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is making</w:t>
      </w:r>
      <w:r w:rsidRPr="00BF7E2C">
        <w:rPr>
          <w:rStyle w:val="apple-converted-space"/>
          <w:rFonts w:ascii="Times New Roman" w:hAnsi="Times New Roman" w:cs="Times New Roman"/>
          <w:sz w:val="24"/>
          <w:szCs w:val="24"/>
        </w:rPr>
        <w:t> changes </w:t>
      </w:r>
      <w:r w:rsidRPr="00BF7E2C">
        <w:rPr>
          <w:rStyle w:val="bumpedfont15"/>
          <w:rFonts w:ascii="Times New Roman" w:hAnsi="Times New Roman" w:cs="Times New Roman"/>
          <w:sz w:val="24"/>
          <w:szCs w:val="24"/>
        </w:rPr>
        <w:t>that are not material</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to t</w:t>
      </w:r>
      <w:r w:rsidR="00BF1EFD">
        <w:rPr>
          <w:rStyle w:val="bumpedfont15"/>
          <w:rFonts w:ascii="Times New Roman" w:hAnsi="Times New Roman" w:cs="Times New Roman"/>
          <w:sz w:val="24"/>
          <w:szCs w:val="24"/>
        </w:rPr>
        <w:t>hree</w:t>
      </w:r>
      <w:r w:rsidRPr="00BF7E2C">
        <w:rPr>
          <w:rStyle w:val="bumpedfont15"/>
          <w:rFonts w:ascii="Times New Roman" w:hAnsi="Times New Roman" w:cs="Times New Roman"/>
          <w:sz w:val="24"/>
          <w:szCs w:val="24"/>
        </w:rPr>
        <w:t> </w:t>
      </w:r>
      <w:proofErr w:type="gramStart"/>
      <w:r w:rsidRPr="00BF7E2C">
        <w:rPr>
          <w:rStyle w:val="bumpedfont15"/>
          <w:rFonts w:ascii="Times New Roman" w:hAnsi="Times New Roman" w:cs="Times New Roman"/>
          <w:sz w:val="24"/>
          <w:szCs w:val="24"/>
        </w:rPr>
        <w:t>currently-approved</w:t>
      </w:r>
      <w:proofErr w:type="gramEnd"/>
      <w:r w:rsidRPr="00BF7E2C">
        <w:rPr>
          <w:rStyle w:val="bumpedfont15"/>
          <w:rFonts w:ascii="Times New Roman" w:hAnsi="Times New Roman" w:cs="Times New Roman"/>
          <w:sz w:val="24"/>
          <w:szCs w:val="24"/>
        </w:rPr>
        <w:t xml:space="preserve"> documents used by multiemployer plans to apply for Special Financial Assistance</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(SFA) under</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section 4262 of the Employee Retirement Income Security Act of 1974 (ERISA)</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and</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part 4262 of PBGC’s regulations.</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A</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plan</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 xml:space="preserve">must </w:t>
      </w:r>
      <w:proofErr w:type="gramStart"/>
      <w:r w:rsidRPr="00BF7E2C">
        <w:rPr>
          <w:rStyle w:val="bumpedfont15"/>
          <w:rFonts w:ascii="Times New Roman" w:hAnsi="Times New Roman" w:cs="Times New Roman"/>
          <w:sz w:val="24"/>
          <w:szCs w:val="24"/>
        </w:rPr>
        <w:t>submit an application</w:t>
      </w:r>
      <w:proofErr w:type="gramEnd"/>
      <w:r w:rsidRPr="00BF7E2C">
        <w:rPr>
          <w:rStyle w:val="bumpedfont15"/>
          <w:rFonts w:ascii="Times New Roman" w:hAnsi="Times New Roman" w:cs="Times New Roman"/>
          <w:sz w:val="24"/>
          <w:szCs w:val="24"/>
        </w:rPr>
        <w:t xml:space="preserve"> to PBGC, so that PBGC can</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review the plan’s eligibility for SFA and amount of requested SFA.</w:t>
      </w:r>
      <w:r w:rsidRPr="00BF7E2C">
        <w:rPr>
          <w:rStyle w:val="apple-converted-space"/>
          <w:rFonts w:ascii="Times New Roman" w:hAnsi="Times New Roman" w:cs="Times New Roman"/>
          <w:sz w:val="24"/>
          <w:szCs w:val="24"/>
        </w:rPr>
        <w:t> </w:t>
      </w:r>
      <w:r w:rsidR="00E66F0E">
        <w:rPr>
          <w:rStyle w:val="apple-converted-space"/>
          <w:rFonts w:ascii="Times New Roman" w:hAnsi="Times New Roman" w:cs="Times New Roman"/>
          <w:sz w:val="24"/>
          <w:szCs w:val="24"/>
        </w:rPr>
        <w:t xml:space="preserve"> </w:t>
      </w:r>
    </w:p>
    <w:p w:rsidR="006621D8" w:rsidP="0042017A" w:rsidRDefault="006621D8" w14:paraId="42423A20" w14:textId="77777777">
      <w:pPr>
        <w:pStyle w:val="NormalWeb"/>
        <w:spacing w:before="0" w:beforeAutospacing="0" w:after="0" w:afterAutospacing="0"/>
        <w:rPr>
          <w:rStyle w:val="apple-converted-space"/>
          <w:rFonts w:ascii="Times New Roman" w:hAnsi="Times New Roman" w:cs="Times New Roman"/>
          <w:sz w:val="24"/>
          <w:szCs w:val="24"/>
        </w:rPr>
      </w:pPr>
    </w:p>
    <w:p w:rsidR="00BB4D88" w:rsidP="0042017A" w:rsidRDefault="000422DE" w14:paraId="081A930B" w14:textId="663A282E">
      <w:pPr>
        <w:pStyle w:val="NormalWeb"/>
        <w:spacing w:before="0" w:beforeAutospacing="0" w:after="0" w:afterAutospacing="0"/>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 xml:space="preserve">Under </w:t>
      </w:r>
      <w:r w:rsidRPr="000422DE">
        <w:rPr>
          <w:rStyle w:val="apple-converted-space"/>
          <w:rFonts w:ascii="Times New Roman" w:hAnsi="Times New Roman" w:cs="Times New Roman"/>
          <w:sz w:val="24"/>
          <w:szCs w:val="24"/>
        </w:rPr>
        <w:t>§</w:t>
      </w:r>
      <w:r w:rsidR="00A27F2E">
        <w:rPr>
          <w:rStyle w:val="apple-converted-space"/>
          <w:rFonts w:ascii="Times New Roman" w:hAnsi="Times New Roman" w:cs="Times New Roman"/>
          <w:sz w:val="24"/>
          <w:szCs w:val="24"/>
        </w:rPr>
        <w:t> </w:t>
      </w:r>
      <w:r w:rsidRPr="000422DE">
        <w:rPr>
          <w:rStyle w:val="apple-converted-space"/>
          <w:rFonts w:ascii="Times New Roman" w:hAnsi="Times New Roman" w:cs="Times New Roman"/>
          <w:sz w:val="24"/>
          <w:szCs w:val="24"/>
        </w:rPr>
        <w:t>4262.</w:t>
      </w:r>
      <w:r>
        <w:rPr>
          <w:rStyle w:val="apple-converted-space"/>
          <w:rFonts w:ascii="Times New Roman" w:hAnsi="Times New Roman" w:cs="Times New Roman"/>
          <w:sz w:val="24"/>
          <w:szCs w:val="24"/>
        </w:rPr>
        <w:t>6</w:t>
      </w:r>
      <w:r w:rsidRPr="000422DE">
        <w:rPr>
          <w:rStyle w:val="apple-converted-space"/>
          <w:rFonts w:ascii="Times New Roman" w:hAnsi="Times New Roman" w:cs="Times New Roman"/>
          <w:sz w:val="24"/>
          <w:szCs w:val="24"/>
        </w:rPr>
        <w:t>(e)</w:t>
      </w:r>
      <w:r w:rsidR="00321DEA">
        <w:rPr>
          <w:rStyle w:val="apple-converted-space"/>
          <w:rFonts w:ascii="Times New Roman" w:hAnsi="Times New Roman" w:cs="Times New Roman"/>
          <w:sz w:val="24"/>
          <w:szCs w:val="24"/>
        </w:rPr>
        <w:t>(1)</w:t>
      </w:r>
      <w:r w:rsidRPr="000422DE">
        <w:rPr>
          <w:rStyle w:val="apple-converted-space"/>
          <w:rFonts w:ascii="Times New Roman" w:hAnsi="Times New Roman" w:cs="Times New Roman"/>
          <w:sz w:val="24"/>
          <w:szCs w:val="24"/>
        </w:rPr>
        <w:t xml:space="preserve"> of PBGC’s regulation</w:t>
      </w:r>
      <w:r w:rsidR="00F02F8A">
        <w:rPr>
          <w:rStyle w:val="apple-converted-space"/>
          <w:rFonts w:ascii="Times New Roman" w:hAnsi="Times New Roman" w:cs="Times New Roman"/>
          <w:sz w:val="24"/>
          <w:szCs w:val="24"/>
        </w:rPr>
        <w:t>s</w:t>
      </w:r>
      <w:r w:rsidR="00321DEA">
        <w:rPr>
          <w:rStyle w:val="apple-converted-space"/>
          <w:rFonts w:ascii="Times New Roman" w:hAnsi="Times New Roman" w:cs="Times New Roman"/>
          <w:sz w:val="24"/>
          <w:szCs w:val="24"/>
        </w:rPr>
        <w:t xml:space="preserve">, a plan </w:t>
      </w:r>
      <w:r w:rsidR="009F3710">
        <w:rPr>
          <w:rStyle w:val="apple-converted-space"/>
          <w:rFonts w:ascii="Times New Roman" w:hAnsi="Times New Roman" w:cs="Times New Roman"/>
          <w:sz w:val="24"/>
          <w:szCs w:val="24"/>
        </w:rPr>
        <w:t xml:space="preserve">applying for SFA must amend its </w:t>
      </w:r>
      <w:r w:rsidR="00AF6795">
        <w:rPr>
          <w:rStyle w:val="apple-converted-space"/>
          <w:rFonts w:ascii="Times New Roman" w:hAnsi="Times New Roman" w:cs="Times New Roman"/>
          <w:sz w:val="24"/>
          <w:szCs w:val="24"/>
        </w:rPr>
        <w:t xml:space="preserve">governing </w:t>
      </w:r>
      <w:r w:rsidR="009F3710">
        <w:rPr>
          <w:rStyle w:val="apple-converted-space"/>
          <w:rFonts w:ascii="Times New Roman" w:hAnsi="Times New Roman" w:cs="Times New Roman"/>
          <w:sz w:val="24"/>
          <w:szCs w:val="24"/>
        </w:rPr>
        <w:t xml:space="preserve">plan document to </w:t>
      </w:r>
      <w:r w:rsidR="00874622">
        <w:rPr>
          <w:rStyle w:val="apple-converted-space"/>
          <w:rFonts w:ascii="Times New Roman" w:hAnsi="Times New Roman" w:cs="Times New Roman"/>
          <w:sz w:val="24"/>
          <w:szCs w:val="24"/>
        </w:rPr>
        <w:t xml:space="preserve">affirm that the plan will be administered </w:t>
      </w:r>
      <w:r w:rsidR="00665987">
        <w:rPr>
          <w:rStyle w:val="apple-converted-space"/>
          <w:rFonts w:ascii="Times New Roman" w:hAnsi="Times New Roman" w:cs="Times New Roman"/>
          <w:sz w:val="24"/>
          <w:szCs w:val="24"/>
        </w:rPr>
        <w:t xml:space="preserve">in compliance with the </w:t>
      </w:r>
      <w:r w:rsidR="00874622">
        <w:rPr>
          <w:rStyle w:val="apple-converted-space"/>
          <w:rFonts w:ascii="Times New Roman" w:hAnsi="Times New Roman" w:cs="Times New Roman"/>
          <w:sz w:val="24"/>
          <w:szCs w:val="24"/>
        </w:rPr>
        <w:t xml:space="preserve">conditions and restrictions on plans that receive SFA.  </w:t>
      </w:r>
      <w:r w:rsidR="00BB4D88">
        <w:rPr>
          <w:rStyle w:val="apple-converted-space"/>
          <w:rFonts w:ascii="Times New Roman" w:hAnsi="Times New Roman" w:cs="Times New Roman"/>
          <w:sz w:val="24"/>
          <w:szCs w:val="24"/>
        </w:rPr>
        <w:t xml:space="preserve">Under </w:t>
      </w:r>
      <w:r w:rsidRPr="000422DE" w:rsidR="00BB4D88">
        <w:rPr>
          <w:rStyle w:val="apple-converted-space"/>
          <w:rFonts w:ascii="Times New Roman" w:hAnsi="Times New Roman" w:cs="Times New Roman"/>
          <w:sz w:val="24"/>
          <w:szCs w:val="24"/>
        </w:rPr>
        <w:t>§</w:t>
      </w:r>
      <w:r w:rsidR="00BB4D88">
        <w:rPr>
          <w:rStyle w:val="apple-converted-space"/>
          <w:rFonts w:ascii="Times New Roman" w:hAnsi="Times New Roman" w:cs="Times New Roman"/>
          <w:sz w:val="24"/>
          <w:szCs w:val="24"/>
        </w:rPr>
        <w:t xml:space="preserve"> </w:t>
      </w:r>
      <w:r w:rsidRPr="00F02F8A" w:rsidR="00BB4D88">
        <w:rPr>
          <w:rStyle w:val="apple-converted-space"/>
          <w:rFonts w:ascii="Times New Roman" w:hAnsi="Times New Roman" w:cs="Times New Roman"/>
          <w:sz w:val="24"/>
          <w:szCs w:val="24"/>
        </w:rPr>
        <w:t>4262.</w:t>
      </w:r>
      <w:r w:rsidR="00BB4D88">
        <w:rPr>
          <w:rStyle w:val="apple-converted-space"/>
          <w:rFonts w:ascii="Times New Roman" w:hAnsi="Times New Roman" w:cs="Times New Roman"/>
          <w:sz w:val="24"/>
          <w:szCs w:val="24"/>
        </w:rPr>
        <w:t>7</w:t>
      </w:r>
      <w:r w:rsidRPr="00F02F8A" w:rsidR="00BB4D88">
        <w:rPr>
          <w:rStyle w:val="apple-converted-space"/>
          <w:rFonts w:ascii="Times New Roman" w:hAnsi="Times New Roman" w:cs="Times New Roman"/>
          <w:sz w:val="24"/>
          <w:szCs w:val="24"/>
        </w:rPr>
        <w:t>(e)</w:t>
      </w:r>
      <w:r w:rsidR="006621D8">
        <w:rPr>
          <w:rStyle w:val="apple-converted-space"/>
          <w:rFonts w:ascii="Times New Roman" w:hAnsi="Times New Roman" w:cs="Times New Roman"/>
          <w:sz w:val="24"/>
          <w:szCs w:val="24"/>
        </w:rPr>
        <w:t>(1)</w:t>
      </w:r>
      <w:r w:rsidR="00BB4D88">
        <w:rPr>
          <w:rStyle w:val="apple-converted-space"/>
          <w:rFonts w:ascii="Times New Roman" w:hAnsi="Times New Roman" w:cs="Times New Roman"/>
          <w:sz w:val="24"/>
          <w:szCs w:val="24"/>
        </w:rPr>
        <w:t>, th</w:t>
      </w:r>
      <w:r w:rsidR="006621D8">
        <w:rPr>
          <w:rStyle w:val="apple-converted-space"/>
          <w:rFonts w:ascii="Times New Roman" w:hAnsi="Times New Roman" w:cs="Times New Roman"/>
          <w:sz w:val="24"/>
          <w:szCs w:val="24"/>
        </w:rPr>
        <w:t xml:space="preserve">is amendment must be included with the plan’s application for SFA. </w:t>
      </w:r>
    </w:p>
    <w:p w:rsidR="00BB4D88" w:rsidP="0042017A" w:rsidRDefault="00BB4D88" w14:paraId="7E87CE08" w14:textId="77777777">
      <w:pPr>
        <w:pStyle w:val="NormalWeb"/>
        <w:spacing w:before="0" w:beforeAutospacing="0" w:after="0" w:afterAutospacing="0"/>
        <w:rPr>
          <w:rStyle w:val="apple-converted-space"/>
          <w:rFonts w:ascii="Times New Roman" w:hAnsi="Times New Roman" w:cs="Times New Roman"/>
          <w:sz w:val="24"/>
          <w:szCs w:val="24"/>
        </w:rPr>
      </w:pPr>
    </w:p>
    <w:p w:rsidR="00874622" w:rsidP="0042017A" w:rsidRDefault="006621D8" w14:paraId="1DA6155F" w14:textId="0DDA0F43">
      <w:pPr>
        <w:pStyle w:val="NormalWeb"/>
        <w:spacing w:before="0" w:beforeAutospacing="0" w:after="0" w:afterAutospacing="0"/>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U</w:t>
      </w:r>
      <w:r w:rsidR="00F02F8A">
        <w:rPr>
          <w:rStyle w:val="apple-converted-space"/>
          <w:rFonts w:ascii="Times New Roman" w:hAnsi="Times New Roman" w:cs="Times New Roman"/>
          <w:sz w:val="24"/>
          <w:szCs w:val="24"/>
        </w:rPr>
        <w:t xml:space="preserve">nder </w:t>
      </w:r>
      <w:r w:rsidRPr="000422DE" w:rsidR="00A27F2E">
        <w:rPr>
          <w:rStyle w:val="apple-converted-space"/>
          <w:rFonts w:ascii="Times New Roman" w:hAnsi="Times New Roman" w:cs="Times New Roman"/>
          <w:sz w:val="24"/>
          <w:szCs w:val="24"/>
        </w:rPr>
        <w:t>§</w:t>
      </w:r>
      <w:r w:rsidR="00A27F2E">
        <w:rPr>
          <w:rStyle w:val="apple-converted-space"/>
          <w:rFonts w:ascii="Times New Roman" w:hAnsi="Times New Roman" w:cs="Times New Roman"/>
          <w:sz w:val="24"/>
          <w:szCs w:val="24"/>
        </w:rPr>
        <w:t xml:space="preserve"> </w:t>
      </w:r>
      <w:r w:rsidRPr="00F02F8A" w:rsidR="00F02F8A">
        <w:rPr>
          <w:rStyle w:val="apple-converted-space"/>
          <w:rFonts w:ascii="Times New Roman" w:hAnsi="Times New Roman" w:cs="Times New Roman"/>
          <w:sz w:val="24"/>
          <w:szCs w:val="24"/>
        </w:rPr>
        <w:t>4262.6(e)(</w:t>
      </w:r>
      <w:r w:rsidR="00F02F8A">
        <w:rPr>
          <w:rStyle w:val="apple-converted-space"/>
          <w:rFonts w:ascii="Times New Roman" w:hAnsi="Times New Roman" w:cs="Times New Roman"/>
          <w:sz w:val="24"/>
          <w:szCs w:val="24"/>
        </w:rPr>
        <w:t>2</w:t>
      </w:r>
      <w:r w:rsidRPr="00F02F8A" w:rsidR="00F02F8A">
        <w:rPr>
          <w:rStyle w:val="apple-converted-space"/>
          <w:rFonts w:ascii="Times New Roman" w:hAnsi="Times New Roman" w:cs="Times New Roman"/>
          <w:sz w:val="24"/>
          <w:szCs w:val="24"/>
        </w:rPr>
        <w:t>) of PBGC’s regulation</w:t>
      </w:r>
      <w:r w:rsidR="00F02F8A">
        <w:rPr>
          <w:rStyle w:val="apple-converted-space"/>
          <w:rFonts w:ascii="Times New Roman" w:hAnsi="Times New Roman" w:cs="Times New Roman"/>
          <w:sz w:val="24"/>
          <w:szCs w:val="24"/>
        </w:rPr>
        <w:t>s,</w:t>
      </w:r>
      <w:r w:rsidRPr="00F02F8A" w:rsidR="00F02F8A">
        <w:rPr>
          <w:rStyle w:val="apple-converted-space"/>
          <w:rFonts w:ascii="Times New Roman" w:hAnsi="Times New Roman" w:cs="Times New Roman"/>
          <w:sz w:val="24"/>
          <w:szCs w:val="24"/>
        </w:rPr>
        <w:t xml:space="preserve"> </w:t>
      </w:r>
      <w:r w:rsidR="00874622">
        <w:rPr>
          <w:rStyle w:val="apple-converted-space"/>
          <w:rFonts w:ascii="Times New Roman" w:hAnsi="Times New Roman" w:cs="Times New Roman"/>
          <w:sz w:val="24"/>
          <w:szCs w:val="24"/>
        </w:rPr>
        <w:t xml:space="preserve">a plan that has </w:t>
      </w:r>
      <w:r w:rsidR="00D10E0D">
        <w:rPr>
          <w:rStyle w:val="apple-converted-space"/>
          <w:rFonts w:ascii="Times New Roman" w:hAnsi="Times New Roman" w:cs="Times New Roman"/>
          <w:sz w:val="24"/>
          <w:szCs w:val="24"/>
        </w:rPr>
        <w:t>suspended benefits</w:t>
      </w:r>
      <w:r w:rsidR="00F02F8A">
        <w:rPr>
          <w:rStyle w:val="apple-converted-space"/>
          <w:rFonts w:ascii="Times New Roman" w:hAnsi="Times New Roman" w:cs="Times New Roman"/>
          <w:sz w:val="24"/>
          <w:szCs w:val="24"/>
        </w:rPr>
        <w:t xml:space="preserve"> and that is applying for SFA</w:t>
      </w:r>
      <w:r w:rsidR="00A27F2E">
        <w:rPr>
          <w:rStyle w:val="apple-converted-space"/>
          <w:rFonts w:ascii="Times New Roman" w:hAnsi="Times New Roman" w:cs="Times New Roman"/>
          <w:sz w:val="24"/>
          <w:szCs w:val="24"/>
        </w:rPr>
        <w:t xml:space="preserve"> must </w:t>
      </w:r>
      <w:r w:rsidR="001B196B">
        <w:rPr>
          <w:rStyle w:val="apple-converted-space"/>
          <w:rFonts w:ascii="Times New Roman" w:hAnsi="Times New Roman" w:cs="Times New Roman"/>
          <w:sz w:val="24"/>
          <w:szCs w:val="24"/>
        </w:rPr>
        <w:t xml:space="preserve">amend </w:t>
      </w:r>
      <w:r w:rsidR="00134B79">
        <w:rPr>
          <w:rStyle w:val="apple-converted-space"/>
          <w:rFonts w:ascii="Times New Roman" w:hAnsi="Times New Roman" w:cs="Times New Roman"/>
          <w:sz w:val="24"/>
          <w:szCs w:val="24"/>
        </w:rPr>
        <w:t xml:space="preserve">its </w:t>
      </w:r>
      <w:r w:rsidR="00AF6795">
        <w:rPr>
          <w:rStyle w:val="apple-converted-space"/>
          <w:rFonts w:ascii="Times New Roman" w:hAnsi="Times New Roman" w:cs="Times New Roman"/>
          <w:sz w:val="24"/>
          <w:szCs w:val="24"/>
        </w:rPr>
        <w:t xml:space="preserve">governing </w:t>
      </w:r>
      <w:r w:rsidR="00134B79">
        <w:rPr>
          <w:rStyle w:val="apple-converted-space"/>
          <w:rFonts w:ascii="Times New Roman" w:hAnsi="Times New Roman" w:cs="Times New Roman"/>
          <w:sz w:val="24"/>
          <w:szCs w:val="24"/>
        </w:rPr>
        <w:t xml:space="preserve">plan document to state that it will reinstate benefits </w:t>
      </w:r>
      <w:r w:rsidR="003D25CE">
        <w:rPr>
          <w:rStyle w:val="apple-converted-space"/>
          <w:rFonts w:ascii="Times New Roman" w:hAnsi="Times New Roman" w:cs="Times New Roman"/>
          <w:sz w:val="24"/>
          <w:szCs w:val="24"/>
        </w:rPr>
        <w:t>in accordance with guidance from the Department of the Treasury</w:t>
      </w:r>
      <w:r>
        <w:rPr>
          <w:rStyle w:val="apple-converted-space"/>
          <w:rFonts w:ascii="Times New Roman" w:hAnsi="Times New Roman" w:cs="Times New Roman"/>
          <w:sz w:val="24"/>
          <w:szCs w:val="24"/>
        </w:rPr>
        <w:t xml:space="preserve">.  </w:t>
      </w:r>
      <w:r w:rsidRPr="006621D8">
        <w:rPr>
          <w:rStyle w:val="apple-converted-space"/>
          <w:rFonts w:ascii="Times New Roman" w:hAnsi="Times New Roman" w:cs="Times New Roman"/>
          <w:sz w:val="24"/>
          <w:szCs w:val="24"/>
        </w:rPr>
        <w:t>Under § 4262.7(e)(</w:t>
      </w:r>
      <w:r>
        <w:rPr>
          <w:rStyle w:val="apple-converted-space"/>
          <w:rFonts w:ascii="Times New Roman" w:hAnsi="Times New Roman" w:cs="Times New Roman"/>
          <w:sz w:val="24"/>
          <w:szCs w:val="24"/>
        </w:rPr>
        <w:t>2</w:t>
      </w:r>
      <w:r w:rsidRPr="006621D8">
        <w:rPr>
          <w:rStyle w:val="apple-converted-space"/>
          <w:rFonts w:ascii="Times New Roman" w:hAnsi="Times New Roman" w:cs="Times New Roman"/>
          <w:sz w:val="24"/>
          <w:szCs w:val="24"/>
        </w:rPr>
        <w:t>), this amendment</w:t>
      </w:r>
      <w:r>
        <w:rPr>
          <w:rStyle w:val="apple-converted-space"/>
          <w:rFonts w:ascii="Times New Roman" w:hAnsi="Times New Roman" w:cs="Times New Roman"/>
          <w:sz w:val="24"/>
          <w:szCs w:val="24"/>
        </w:rPr>
        <w:t>, if required,</w:t>
      </w:r>
      <w:r w:rsidRPr="006621D8">
        <w:rPr>
          <w:rStyle w:val="apple-converted-space"/>
          <w:rFonts w:ascii="Times New Roman" w:hAnsi="Times New Roman" w:cs="Times New Roman"/>
          <w:sz w:val="24"/>
          <w:szCs w:val="24"/>
        </w:rPr>
        <w:t xml:space="preserve"> must be included with the plan’s application for SFA</w:t>
      </w:r>
      <w:r>
        <w:rPr>
          <w:rStyle w:val="apple-converted-space"/>
          <w:rFonts w:ascii="Times New Roman" w:hAnsi="Times New Roman" w:cs="Times New Roman"/>
          <w:sz w:val="24"/>
          <w:szCs w:val="24"/>
        </w:rPr>
        <w:t xml:space="preserve"> along with a</w:t>
      </w:r>
      <w:r w:rsidR="003D25CE">
        <w:rPr>
          <w:rStyle w:val="apple-converted-space"/>
          <w:rFonts w:ascii="Times New Roman" w:hAnsi="Times New Roman" w:cs="Times New Roman"/>
          <w:sz w:val="24"/>
          <w:szCs w:val="24"/>
        </w:rPr>
        <w:t xml:space="preserve"> certification </w:t>
      </w:r>
      <w:r w:rsidR="00BB4D88">
        <w:rPr>
          <w:rStyle w:val="apple-converted-space"/>
          <w:rFonts w:ascii="Times New Roman" w:hAnsi="Times New Roman" w:cs="Times New Roman"/>
          <w:sz w:val="24"/>
          <w:szCs w:val="24"/>
        </w:rPr>
        <w:t xml:space="preserve">that the amendment will be timely adopted. </w:t>
      </w:r>
    </w:p>
    <w:p w:rsidR="006621D8" w:rsidP="0042017A" w:rsidRDefault="006621D8" w14:paraId="7CF1BDFB" w14:textId="611241D0">
      <w:pPr>
        <w:pStyle w:val="NormalWeb"/>
        <w:spacing w:before="0" w:beforeAutospacing="0" w:after="0" w:afterAutospacing="0"/>
        <w:rPr>
          <w:rStyle w:val="apple-converted-space"/>
          <w:rFonts w:ascii="Times New Roman" w:hAnsi="Times New Roman" w:cs="Times New Roman"/>
          <w:sz w:val="24"/>
          <w:szCs w:val="24"/>
        </w:rPr>
      </w:pPr>
    </w:p>
    <w:p w:rsidR="006621D8" w:rsidP="0042017A" w:rsidRDefault="006621D8" w14:paraId="1473BDAE" w14:textId="01882B5A">
      <w:pPr>
        <w:pStyle w:val="NormalWeb"/>
        <w:spacing w:before="0" w:beforeAutospacing="0" w:after="0" w:afterAutospacing="0"/>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 xml:space="preserve">PBGC provides </w:t>
      </w:r>
      <w:r w:rsidR="00AF6795">
        <w:rPr>
          <w:rStyle w:val="apple-converted-space"/>
          <w:rFonts w:ascii="Times New Roman" w:hAnsi="Times New Roman" w:cs="Times New Roman"/>
          <w:sz w:val="24"/>
          <w:szCs w:val="24"/>
        </w:rPr>
        <w:t xml:space="preserve">three </w:t>
      </w:r>
      <w:r>
        <w:rPr>
          <w:rStyle w:val="apple-converted-space"/>
          <w:rFonts w:ascii="Times New Roman" w:hAnsi="Times New Roman" w:cs="Times New Roman"/>
          <w:sz w:val="24"/>
          <w:szCs w:val="24"/>
        </w:rPr>
        <w:t xml:space="preserve">model documents </w:t>
      </w:r>
      <w:r w:rsidR="00665987">
        <w:rPr>
          <w:rStyle w:val="apple-converted-space"/>
          <w:rFonts w:ascii="Times New Roman" w:hAnsi="Times New Roman" w:cs="Times New Roman"/>
          <w:sz w:val="24"/>
          <w:szCs w:val="24"/>
        </w:rPr>
        <w:t xml:space="preserve">that plans </w:t>
      </w:r>
      <w:r w:rsidR="0073715E">
        <w:rPr>
          <w:rStyle w:val="apple-converted-space"/>
          <w:rFonts w:ascii="Times New Roman" w:hAnsi="Times New Roman" w:cs="Times New Roman"/>
          <w:sz w:val="24"/>
          <w:szCs w:val="24"/>
        </w:rPr>
        <w:t xml:space="preserve">may </w:t>
      </w:r>
      <w:r w:rsidR="00665987">
        <w:rPr>
          <w:rStyle w:val="apple-converted-space"/>
          <w:rFonts w:ascii="Times New Roman" w:hAnsi="Times New Roman" w:cs="Times New Roman"/>
          <w:sz w:val="24"/>
          <w:szCs w:val="24"/>
        </w:rPr>
        <w:t>use</w:t>
      </w:r>
      <w:r w:rsidR="00F32C57">
        <w:rPr>
          <w:rStyle w:val="apple-converted-space"/>
          <w:rFonts w:ascii="Times New Roman" w:hAnsi="Times New Roman" w:cs="Times New Roman"/>
          <w:sz w:val="24"/>
          <w:szCs w:val="24"/>
        </w:rPr>
        <w:t xml:space="preserve"> when</w:t>
      </w:r>
      <w:r w:rsidR="00665987">
        <w:rPr>
          <w:rStyle w:val="apple-converted-space"/>
          <w:rFonts w:ascii="Times New Roman" w:hAnsi="Times New Roman" w:cs="Times New Roman"/>
          <w:sz w:val="24"/>
          <w:szCs w:val="24"/>
        </w:rPr>
        <w:t xml:space="preserve"> applying for SFA: (1) a model amendment on compliance, (2) a model amendment on reinstatement of benefits, and (3) a model certification of timely adoption of the amendment on reinstatement. </w:t>
      </w:r>
    </w:p>
    <w:p w:rsidR="006621D8" w:rsidP="0042017A" w:rsidRDefault="006621D8" w14:paraId="3D7CAAF2" w14:textId="77777777">
      <w:pPr>
        <w:pStyle w:val="NormalWeb"/>
        <w:spacing w:before="0" w:beforeAutospacing="0" w:after="0" w:afterAutospacing="0"/>
        <w:rPr>
          <w:rStyle w:val="apple-converted-space"/>
          <w:rFonts w:ascii="Times New Roman" w:hAnsi="Times New Roman" w:cs="Times New Roman"/>
          <w:sz w:val="24"/>
          <w:szCs w:val="24"/>
        </w:rPr>
      </w:pPr>
    </w:p>
    <w:p w:rsidR="00923290" w:rsidP="00923290" w:rsidRDefault="00F32C57" w14:paraId="48899308" w14:textId="72780439">
      <w:pPr>
        <w:rPr>
          <w:rFonts w:cs="Times New Roman"/>
          <w:szCs w:val="24"/>
        </w:rPr>
      </w:pPr>
      <w:r>
        <w:rPr>
          <w:rFonts w:cs="Times New Roman"/>
          <w:szCs w:val="24"/>
        </w:rPr>
        <w:t>PBGC is making minor changes to the three model documents</w:t>
      </w:r>
      <w:r w:rsidR="00221F1D">
        <w:rPr>
          <w:rFonts w:cs="Times New Roman"/>
          <w:szCs w:val="24"/>
        </w:rPr>
        <w:t xml:space="preserve"> in part to better reflect the language of the </w:t>
      </w:r>
      <w:r w:rsidR="00A91F78">
        <w:rPr>
          <w:rFonts w:cs="Times New Roman"/>
          <w:szCs w:val="24"/>
        </w:rPr>
        <w:t xml:space="preserve">required amendments </w:t>
      </w:r>
      <w:r w:rsidR="00311DE7">
        <w:rPr>
          <w:rFonts w:cs="Times New Roman"/>
          <w:szCs w:val="24"/>
        </w:rPr>
        <w:t>that was added for</w:t>
      </w:r>
      <w:r w:rsidR="00221F1D">
        <w:rPr>
          <w:rFonts w:cs="Times New Roman"/>
          <w:szCs w:val="24"/>
        </w:rPr>
        <w:t xml:space="preserve"> clarity</w:t>
      </w:r>
      <w:r w:rsidR="00B537DC">
        <w:rPr>
          <w:rFonts w:cs="Times New Roman"/>
          <w:szCs w:val="24"/>
        </w:rPr>
        <w:t xml:space="preserve"> in the final rule</w:t>
      </w:r>
      <w:r>
        <w:rPr>
          <w:rFonts w:cs="Times New Roman"/>
          <w:szCs w:val="24"/>
        </w:rPr>
        <w:t xml:space="preserve">. </w:t>
      </w:r>
      <w:r w:rsidR="00FF4D97">
        <w:rPr>
          <w:rFonts w:cs="Times New Roman"/>
          <w:szCs w:val="24"/>
        </w:rPr>
        <w:t xml:space="preserve"> </w:t>
      </w:r>
      <w:r w:rsidR="00923290">
        <w:rPr>
          <w:rFonts w:cs="Times New Roman"/>
          <w:szCs w:val="24"/>
        </w:rPr>
        <w:t>PBGC is modifying the language to reflect</w:t>
      </w:r>
      <w:r w:rsidR="00221F1D">
        <w:rPr>
          <w:rFonts w:cs="Times New Roman"/>
          <w:szCs w:val="24"/>
        </w:rPr>
        <w:t xml:space="preserve"> more accurately</w:t>
      </w:r>
      <w:r w:rsidR="00923290">
        <w:rPr>
          <w:rFonts w:cs="Times New Roman"/>
          <w:szCs w:val="24"/>
        </w:rPr>
        <w:t xml:space="preserve"> the required wor</w:t>
      </w:r>
      <w:r w:rsidR="00221F1D">
        <w:rPr>
          <w:rFonts w:cs="Times New Roman"/>
          <w:szCs w:val="24"/>
        </w:rPr>
        <w:t xml:space="preserve">ding as stated in </w:t>
      </w:r>
      <w:r w:rsidRPr="000422DE" w:rsidR="00221F1D">
        <w:rPr>
          <w:rStyle w:val="apple-converted-space"/>
          <w:rFonts w:cs="Times New Roman"/>
          <w:szCs w:val="24"/>
        </w:rPr>
        <w:t>§§</w:t>
      </w:r>
      <w:r w:rsidR="00221F1D">
        <w:rPr>
          <w:rStyle w:val="apple-converted-space"/>
          <w:rFonts w:cs="Times New Roman"/>
          <w:szCs w:val="24"/>
        </w:rPr>
        <w:t> </w:t>
      </w:r>
      <w:r w:rsidRPr="000422DE" w:rsidR="00221F1D">
        <w:rPr>
          <w:rStyle w:val="apple-converted-space"/>
          <w:rFonts w:cs="Times New Roman"/>
          <w:szCs w:val="24"/>
        </w:rPr>
        <w:t>4262.</w:t>
      </w:r>
      <w:r w:rsidR="00221F1D">
        <w:rPr>
          <w:rStyle w:val="apple-converted-space"/>
          <w:rFonts w:cs="Times New Roman"/>
          <w:szCs w:val="24"/>
        </w:rPr>
        <w:t>6</w:t>
      </w:r>
      <w:r w:rsidRPr="000422DE" w:rsidR="00221F1D">
        <w:rPr>
          <w:rStyle w:val="apple-converted-space"/>
          <w:rFonts w:cs="Times New Roman"/>
          <w:szCs w:val="24"/>
        </w:rPr>
        <w:t>(e)</w:t>
      </w:r>
      <w:r w:rsidR="00221F1D">
        <w:rPr>
          <w:rStyle w:val="apple-converted-space"/>
          <w:rFonts w:cs="Times New Roman"/>
          <w:szCs w:val="24"/>
        </w:rPr>
        <w:t>(1), </w:t>
      </w:r>
      <w:r w:rsidRPr="000422DE" w:rsidR="00221F1D">
        <w:rPr>
          <w:rStyle w:val="apple-converted-space"/>
          <w:rFonts w:cs="Times New Roman"/>
          <w:szCs w:val="24"/>
        </w:rPr>
        <w:t>4262.</w:t>
      </w:r>
      <w:r w:rsidR="00221F1D">
        <w:rPr>
          <w:rStyle w:val="apple-converted-space"/>
          <w:rFonts w:cs="Times New Roman"/>
          <w:szCs w:val="24"/>
        </w:rPr>
        <w:t>6</w:t>
      </w:r>
      <w:r w:rsidRPr="000422DE" w:rsidR="00221F1D">
        <w:rPr>
          <w:rStyle w:val="apple-converted-space"/>
          <w:rFonts w:cs="Times New Roman"/>
          <w:szCs w:val="24"/>
        </w:rPr>
        <w:t>(e)</w:t>
      </w:r>
      <w:r w:rsidR="00221F1D">
        <w:rPr>
          <w:rStyle w:val="apple-converted-space"/>
          <w:rFonts w:cs="Times New Roman"/>
          <w:szCs w:val="24"/>
        </w:rPr>
        <w:t xml:space="preserve">(2), and </w:t>
      </w:r>
      <w:r w:rsidRPr="000422DE" w:rsidR="00221F1D">
        <w:rPr>
          <w:rStyle w:val="apple-converted-space"/>
          <w:rFonts w:cs="Times New Roman"/>
          <w:szCs w:val="24"/>
        </w:rPr>
        <w:t>§</w:t>
      </w:r>
      <w:r w:rsidR="00221F1D">
        <w:rPr>
          <w:rStyle w:val="apple-converted-space"/>
          <w:rFonts w:cs="Times New Roman"/>
          <w:szCs w:val="24"/>
        </w:rPr>
        <w:t> </w:t>
      </w:r>
      <w:r w:rsidRPr="000422DE" w:rsidR="00221F1D">
        <w:rPr>
          <w:rStyle w:val="apple-converted-space"/>
          <w:rFonts w:cs="Times New Roman"/>
          <w:szCs w:val="24"/>
        </w:rPr>
        <w:t>4262.</w:t>
      </w:r>
      <w:r w:rsidR="00221F1D">
        <w:rPr>
          <w:rStyle w:val="apple-converted-space"/>
          <w:rFonts w:cs="Times New Roman"/>
          <w:szCs w:val="24"/>
        </w:rPr>
        <w:t>7</w:t>
      </w:r>
      <w:r w:rsidRPr="000422DE" w:rsidR="00221F1D">
        <w:rPr>
          <w:rStyle w:val="apple-converted-space"/>
          <w:rFonts w:cs="Times New Roman"/>
          <w:szCs w:val="24"/>
        </w:rPr>
        <w:t>(e)</w:t>
      </w:r>
      <w:r w:rsidR="00221F1D">
        <w:rPr>
          <w:rStyle w:val="apple-converted-space"/>
          <w:rFonts w:cs="Times New Roman"/>
          <w:szCs w:val="24"/>
        </w:rPr>
        <w:t xml:space="preserve">(2).  Other changes are intended </w:t>
      </w:r>
      <w:r w:rsidR="008C2137">
        <w:rPr>
          <w:rStyle w:val="apple-converted-space"/>
          <w:rFonts w:cs="Times New Roman"/>
          <w:szCs w:val="24"/>
        </w:rPr>
        <w:t>to assist filers in complying with the amendment requirements</w:t>
      </w:r>
      <w:r w:rsidR="00F320F8">
        <w:rPr>
          <w:rFonts w:cs="Times New Roman"/>
          <w:szCs w:val="24"/>
        </w:rPr>
        <w:t xml:space="preserve">. </w:t>
      </w:r>
      <w:r w:rsidR="00A85B09">
        <w:rPr>
          <w:rFonts w:cs="Times New Roman"/>
          <w:szCs w:val="24"/>
        </w:rPr>
        <w:t xml:space="preserve"> </w:t>
      </w:r>
      <w:r w:rsidR="00F320F8">
        <w:rPr>
          <w:rFonts w:cs="Times New Roman"/>
          <w:szCs w:val="24"/>
        </w:rPr>
        <w:t xml:space="preserve">These changes do not affect the time or cost burden of </w:t>
      </w:r>
      <w:proofErr w:type="gramStart"/>
      <w:r w:rsidR="00F320F8">
        <w:rPr>
          <w:rFonts w:cs="Times New Roman"/>
          <w:szCs w:val="24"/>
        </w:rPr>
        <w:t>submitting an application</w:t>
      </w:r>
      <w:proofErr w:type="gramEnd"/>
      <w:r w:rsidR="00F320F8">
        <w:rPr>
          <w:rFonts w:cs="Times New Roman"/>
          <w:szCs w:val="24"/>
        </w:rPr>
        <w:t xml:space="preserve"> for SFA</w:t>
      </w:r>
      <w:r w:rsidR="00BF1EFD">
        <w:rPr>
          <w:rFonts w:cs="Times New Roman"/>
          <w:szCs w:val="24"/>
        </w:rPr>
        <w:t xml:space="preserve">.  </w:t>
      </w:r>
      <w:r w:rsidR="0042017A">
        <w:rPr>
          <w:rFonts w:cs="Times New Roman"/>
          <w:szCs w:val="24"/>
        </w:rPr>
        <w:t xml:space="preserve">PBGC is simply modifying the wording of the </w:t>
      </w:r>
      <w:r w:rsidR="00221F1D">
        <w:rPr>
          <w:rFonts w:cs="Times New Roman"/>
          <w:szCs w:val="24"/>
        </w:rPr>
        <w:t xml:space="preserve">model </w:t>
      </w:r>
      <w:r w:rsidR="0042017A">
        <w:rPr>
          <w:rFonts w:cs="Times New Roman"/>
          <w:szCs w:val="24"/>
        </w:rPr>
        <w:t xml:space="preserve">documents that the plans </w:t>
      </w:r>
      <w:r w:rsidR="00C36D5B">
        <w:rPr>
          <w:rFonts w:cs="Times New Roman"/>
          <w:szCs w:val="24"/>
        </w:rPr>
        <w:t>may use</w:t>
      </w:r>
      <w:r w:rsidR="0042017A">
        <w:rPr>
          <w:rFonts w:cs="Times New Roman"/>
          <w:szCs w:val="24"/>
        </w:rPr>
        <w:t xml:space="preserve">.  </w:t>
      </w:r>
      <w:r w:rsidR="00830513">
        <w:rPr>
          <w:rFonts w:cs="Times New Roman"/>
          <w:szCs w:val="24"/>
        </w:rPr>
        <w:t>The changes to the 3 model documents are in red below:</w:t>
      </w:r>
    </w:p>
    <w:p w:rsidR="008622EC" w:rsidP="00923290" w:rsidRDefault="008622EC" w14:paraId="0F9E7DEA" w14:textId="77777777">
      <w:pPr>
        <w:rPr>
          <w:rFonts w:cs="Times New Roman"/>
          <w:szCs w:val="24"/>
        </w:rPr>
      </w:pPr>
    </w:p>
    <w:p w:rsidRPr="00305A40" w:rsidR="00305A40" w:rsidP="00305A40" w:rsidRDefault="00305A40" w14:paraId="2D6C7CBE" w14:textId="77777777">
      <w:pPr>
        <w:jc w:val="center"/>
        <w:rPr>
          <w:rFonts w:eastAsia="Calibri" w:cs="Times New Roman"/>
          <w:b/>
        </w:rPr>
      </w:pPr>
      <w:r w:rsidRPr="00305A40">
        <w:rPr>
          <w:rFonts w:eastAsia="Calibri" w:cs="Times New Roman"/>
          <w:b/>
        </w:rPr>
        <w:t xml:space="preserve">CERTIFICATION THAT </w:t>
      </w:r>
      <w:r w:rsidRPr="00305A40">
        <w:rPr>
          <w:rFonts w:eastAsia="Calibri" w:cs="Times New Roman"/>
          <w:b/>
          <w:bCs/>
          <w:color w:val="FF0000"/>
          <w:szCs w:val="24"/>
        </w:rPr>
        <w:t>THE</w:t>
      </w:r>
      <w:r w:rsidRPr="00305A40">
        <w:rPr>
          <w:rFonts w:eastAsia="Calibri" w:cs="Times New Roman"/>
          <w:b/>
          <w:bCs/>
          <w:szCs w:val="24"/>
        </w:rPr>
        <w:t xml:space="preserve"> </w:t>
      </w:r>
      <w:r w:rsidRPr="00305A40">
        <w:rPr>
          <w:rFonts w:eastAsia="Calibri" w:cs="Times New Roman"/>
          <w:b/>
        </w:rPr>
        <w:t xml:space="preserve">PLAN AMENDMENT </w:t>
      </w:r>
    </w:p>
    <w:p w:rsidRPr="00305A40" w:rsidR="00305A40" w:rsidP="00305A40" w:rsidRDefault="00305A40" w14:paraId="35FA605D" w14:textId="77777777">
      <w:pPr>
        <w:jc w:val="center"/>
        <w:rPr>
          <w:rFonts w:eastAsia="Calibri" w:cs="Times New Roman"/>
          <w:b/>
          <w:u w:val="single"/>
        </w:rPr>
      </w:pPr>
      <w:r w:rsidRPr="00305A40">
        <w:rPr>
          <w:rFonts w:eastAsia="Calibri" w:cs="Times New Roman"/>
          <w:b/>
          <w:u w:val="single"/>
        </w:rPr>
        <w:t>TO REINSTATE SUSPENDED BENEFITS WILL BE TIMELY ADOPTED</w:t>
      </w:r>
    </w:p>
    <w:p w:rsidRPr="00305A40" w:rsidR="00305A40" w:rsidP="00305A40" w:rsidRDefault="00305A40" w14:paraId="614F935E" w14:textId="77777777">
      <w:pPr>
        <w:rPr>
          <w:rFonts w:eastAsia="Calibri" w:cs="Times New Roman"/>
          <w:b/>
        </w:rPr>
      </w:pPr>
    </w:p>
    <w:p w:rsidRPr="00305A40" w:rsidR="00305A40" w:rsidP="00305A40" w:rsidRDefault="00305A40" w14:paraId="44D57735" w14:textId="5B8957A4">
      <w:pPr>
        <w:rPr>
          <w:rFonts w:eastAsia="Calibri" w:cs="Times New Roman"/>
        </w:rPr>
      </w:pPr>
      <w:r w:rsidRPr="00305A40">
        <w:rPr>
          <w:rFonts w:eastAsia="Calibri" w:cs="Times New Roman"/>
        </w:rPr>
        <w:t>As required by 29</w:t>
      </w:r>
      <w:r w:rsidRPr="00305A40">
        <w:rPr>
          <w:rFonts w:eastAsia="Calibri" w:cs="Times New Roman"/>
          <w:szCs w:val="24"/>
        </w:rPr>
        <w:t> </w:t>
      </w:r>
      <w:r w:rsidRPr="00305A40">
        <w:rPr>
          <w:rFonts w:eastAsia="Calibri" w:cs="Times New Roman"/>
        </w:rPr>
        <w:t>C.F.R.</w:t>
      </w:r>
      <w:r w:rsidRPr="00305A40">
        <w:rPr>
          <w:rFonts w:eastAsia="Calibri" w:cs="Times New Roman"/>
          <w:szCs w:val="24"/>
        </w:rPr>
        <w:t> § </w:t>
      </w:r>
      <w:r w:rsidRPr="00305A40">
        <w:rPr>
          <w:rFonts w:eastAsia="Calibri" w:cs="Times New Roman"/>
        </w:rPr>
        <w:t>4262.7(e)(2) for the application for special financial assistance for the [</w:t>
      </w:r>
      <w:r w:rsidRPr="00305A40">
        <w:rPr>
          <w:rFonts w:eastAsia="Calibri" w:cs="Times New Roman"/>
          <w:i/>
        </w:rPr>
        <w:t>NAME OF PLAN</w:t>
      </w:r>
      <w:r w:rsidRPr="00305A40">
        <w:rPr>
          <w:rFonts w:eastAsia="Calibri" w:cs="Times New Roman"/>
        </w:rPr>
        <w:t>] (the “Application” for the “Plan”), we,</w:t>
      </w:r>
      <w:r w:rsidR="00690641">
        <w:rPr>
          <w:rFonts w:eastAsia="Calibri" w:cs="Times New Roman"/>
        </w:rPr>
        <w:t xml:space="preserve"> </w:t>
      </w:r>
      <w:r w:rsidRPr="00690641" w:rsidR="00690641">
        <w:rPr>
          <w:rFonts w:eastAsia="Calibri" w:cs="Times New Roman"/>
          <w:strike/>
          <w:color w:val="FF0000"/>
        </w:rPr>
        <w:t>the</w:t>
      </w:r>
      <w:r w:rsidRPr="00305A40">
        <w:rPr>
          <w:rFonts w:eastAsia="Calibri" w:cs="Times New Roman"/>
        </w:rPr>
        <w:t xml:space="preserve"> </w:t>
      </w:r>
      <w:r w:rsidRPr="00305A40">
        <w:rPr>
          <w:rFonts w:eastAsia="Calibri" w:cs="Times New Roman"/>
          <w:color w:val="FF0000"/>
          <w:szCs w:val="24"/>
        </w:rPr>
        <w:t>[</w:t>
      </w:r>
      <w:r w:rsidRPr="00305A40">
        <w:rPr>
          <w:rFonts w:eastAsia="Calibri" w:cs="Times New Roman"/>
          <w:i/>
          <w:iCs/>
          <w:color w:val="FF0000"/>
          <w:szCs w:val="24"/>
        </w:rPr>
        <w:t>CHOOSE EITHER</w:t>
      </w:r>
      <w:r w:rsidRPr="00305A40">
        <w:rPr>
          <w:rFonts w:eastAsia="Calibri" w:cs="Times New Roman"/>
          <w:color w:val="FF0000"/>
          <w:szCs w:val="24"/>
        </w:rPr>
        <w:t xml:space="preserve">: ‘the’ </w:t>
      </w:r>
      <w:r w:rsidRPr="00305A40">
        <w:rPr>
          <w:rFonts w:eastAsia="Calibri" w:cs="Times New Roman"/>
          <w:i/>
          <w:iCs/>
          <w:color w:val="FF0000"/>
          <w:szCs w:val="24"/>
        </w:rPr>
        <w:t>OR ‘</w:t>
      </w:r>
      <w:r w:rsidRPr="00305A40">
        <w:rPr>
          <w:rFonts w:eastAsia="Calibri" w:cs="Times New Roman"/>
          <w:color w:val="FF0000"/>
          <w:szCs w:val="24"/>
        </w:rPr>
        <w:t>as’]</w:t>
      </w:r>
      <w:r w:rsidRPr="00305A40">
        <w:rPr>
          <w:rFonts w:eastAsia="Calibri" w:cs="Times New Roman"/>
        </w:rPr>
        <w:t xml:space="preserve"> members of the Board of Trustees of the Plan hereby certify that the proposed amendment to the [</w:t>
      </w:r>
      <w:r w:rsidRPr="00305A40">
        <w:rPr>
          <w:rFonts w:eastAsia="Calibri" w:cs="Times New Roman"/>
          <w:i/>
        </w:rPr>
        <w:t>NAME AND DATE OF CURRENT PLAN DOCUMENT</w:t>
      </w:r>
      <w:r w:rsidRPr="00305A40">
        <w:rPr>
          <w:rFonts w:eastAsia="Calibri" w:cs="Times New Roman"/>
        </w:rPr>
        <w:t>] to reinstate benefits under the Plan that have been suspended under [</w:t>
      </w:r>
      <w:r w:rsidRPr="00305A40">
        <w:rPr>
          <w:rFonts w:eastAsia="Calibri" w:cs="Times New Roman"/>
          <w:i/>
        </w:rPr>
        <w:t>CHOOSE EITHER</w:t>
      </w:r>
      <w:r w:rsidRPr="00305A40">
        <w:rPr>
          <w:rFonts w:eastAsia="Calibri" w:cs="Times New Roman"/>
        </w:rPr>
        <w:t xml:space="preserve">: ‘section 305(e)(9) of ERISA’ </w:t>
      </w:r>
      <w:r w:rsidRPr="00305A40">
        <w:rPr>
          <w:rFonts w:eastAsia="Calibri" w:cs="Times New Roman"/>
          <w:i/>
        </w:rPr>
        <w:t>OR</w:t>
      </w:r>
      <w:r w:rsidRPr="00305A40">
        <w:rPr>
          <w:rFonts w:eastAsia="Calibri" w:cs="Times New Roman"/>
        </w:rPr>
        <w:t xml:space="preserve"> ‘section 4245(a) of ERISA due to plan insolvency’], which proposed amendment is submitted </w:t>
      </w:r>
      <w:r w:rsidRPr="00305A40">
        <w:rPr>
          <w:rFonts w:eastAsia="Calibri" w:cs="Times New Roman"/>
        </w:rPr>
        <w:lastRenderedPageBreak/>
        <w:t xml:space="preserve">herewith as part of the Application, will be timely adopted upon approval by the Pension Benefit Guaranty Corporation of the Application. </w:t>
      </w:r>
    </w:p>
    <w:p w:rsidRPr="00305A40" w:rsidR="00305A40" w:rsidP="00305A40" w:rsidRDefault="00305A40" w14:paraId="4C4B01F9" w14:textId="77777777">
      <w:pPr>
        <w:rPr>
          <w:rFonts w:eastAsia="Calibri" w:cs="Times New Roman"/>
        </w:rPr>
      </w:pPr>
    </w:p>
    <w:p w:rsidR="00305A40" w:rsidP="00305A40" w:rsidRDefault="00305A40" w14:paraId="74977F80" w14:textId="6160878F">
      <w:pPr>
        <w:rPr>
          <w:rFonts w:eastAsia="Calibri" w:cs="Times New Roman"/>
          <w:color w:val="FF0000"/>
          <w:szCs w:val="24"/>
        </w:rPr>
      </w:pPr>
      <w:r w:rsidRPr="00305A40">
        <w:rPr>
          <w:rFonts w:eastAsia="Calibri" w:cs="Times New Roman"/>
        </w:rPr>
        <w:t>[</w:t>
      </w:r>
      <w:r w:rsidRPr="00305A40">
        <w:rPr>
          <w:rFonts w:eastAsia="Calibri" w:cs="Times New Roman"/>
          <w:i/>
        </w:rPr>
        <w:t xml:space="preserve">INCLUDE ONLY IF LESS THAN THE ENTIRE BOARD OF TRUSTEES </w:t>
      </w:r>
      <w:r w:rsidRPr="00305A40">
        <w:rPr>
          <w:rFonts w:ascii="Calibri" w:hAnsi="Calibri" w:eastAsia="Calibri" w:cs="Times New Roman"/>
          <w:i/>
          <w:sz w:val="22"/>
        </w:rPr>
        <w:t>IS SIGNING:</w:t>
      </w:r>
      <w:r w:rsidRPr="00305A40">
        <w:rPr>
          <w:rFonts w:ascii="Calibri" w:hAnsi="Calibri" w:eastAsia="Calibri" w:cs="Times New Roman"/>
          <w:sz w:val="22"/>
        </w:rPr>
        <w:t xml:space="preserve">] Section </w:t>
      </w:r>
      <w:r w:rsidRPr="00305A40">
        <w:rPr>
          <w:rFonts w:eastAsia="Calibri" w:cs="Times New Roman"/>
        </w:rPr>
        <w:t>[</w:t>
      </w:r>
      <w:r w:rsidRPr="00305A40">
        <w:rPr>
          <w:rFonts w:eastAsia="Calibri" w:cs="Times New Roman"/>
          <w:i/>
        </w:rPr>
        <w:t>REFERENCE TO APPROPRIATE PROVISION</w:t>
      </w:r>
      <w:r w:rsidRPr="00305A40">
        <w:rPr>
          <w:rFonts w:ascii="Calibri" w:hAnsi="Calibri" w:eastAsia="Calibri" w:cs="Times New Roman"/>
          <w:sz w:val="22"/>
        </w:rPr>
        <w:t>] of the [</w:t>
      </w:r>
      <w:r w:rsidRPr="00305A40">
        <w:rPr>
          <w:rFonts w:ascii="Calibri" w:hAnsi="Calibri" w:eastAsia="Calibri" w:cs="Times New Roman"/>
          <w:i/>
          <w:sz w:val="22"/>
        </w:rPr>
        <w:t xml:space="preserve">NAME AND DATE OF PLAN’S </w:t>
      </w:r>
      <w:r w:rsidRPr="00305A40">
        <w:rPr>
          <w:rFonts w:eastAsia="Calibri" w:cs="Times New Roman"/>
          <w:i/>
        </w:rPr>
        <w:t>CURRENT TRUST DOCUMENT</w:t>
      </w:r>
      <w:r w:rsidRPr="00305A40">
        <w:rPr>
          <w:rFonts w:eastAsia="Calibri" w:cs="Times New Roman"/>
        </w:rPr>
        <w:t>], as amended, authorizes [</w:t>
      </w:r>
      <w:r w:rsidRPr="00305A40">
        <w:rPr>
          <w:rFonts w:eastAsia="Calibri" w:cs="Times New Roman"/>
          <w:i/>
        </w:rPr>
        <w:t xml:space="preserve">DESCRIBE HOW TRUST DOCUMENT </w:t>
      </w:r>
      <w:r w:rsidRPr="00305A40">
        <w:rPr>
          <w:rFonts w:eastAsia="Calibri" w:cs="Times New Roman"/>
          <w:i/>
          <w:iCs/>
          <w:color w:val="FF0000"/>
          <w:szCs w:val="24"/>
        </w:rPr>
        <w:t>OR OTHER GOVERNING DOCUMENT</w:t>
      </w:r>
      <w:r w:rsidRPr="00305A40">
        <w:rPr>
          <w:rFonts w:eastAsia="Calibri" w:cs="Times New Roman"/>
          <w:i/>
          <w:iCs/>
          <w:szCs w:val="24"/>
        </w:rPr>
        <w:t xml:space="preserve"> </w:t>
      </w:r>
      <w:r w:rsidRPr="00305A40">
        <w:rPr>
          <w:rFonts w:eastAsia="Calibri" w:cs="Times New Roman"/>
          <w:i/>
        </w:rPr>
        <w:t xml:space="preserve">AUTHORIZES THE SIGNERS </w:t>
      </w:r>
      <w:r w:rsidRPr="00305A40">
        <w:rPr>
          <w:rFonts w:eastAsia="Calibri" w:cs="Times New Roman"/>
          <w:i/>
          <w:iCs/>
          <w:color w:val="FF0000"/>
          <w:szCs w:val="24"/>
        </w:rPr>
        <w:t>BOTH</w:t>
      </w:r>
      <w:r w:rsidRPr="00305A40">
        <w:rPr>
          <w:rFonts w:eastAsia="Calibri" w:cs="Times New Roman"/>
          <w:i/>
          <w:iCs/>
          <w:szCs w:val="24"/>
        </w:rPr>
        <w:t xml:space="preserve"> </w:t>
      </w:r>
      <w:r w:rsidRPr="00305A40">
        <w:rPr>
          <w:rFonts w:eastAsia="Calibri" w:cs="Times New Roman"/>
          <w:i/>
        </w:rPr>
        <w:t>TO SIGN ON BEHALF OF ENTIRE BOARD</w:t>
      </w:r>
      <w:r w:rsidRPr="001760E9" w:rsidR="001760E9">
        <w:rPr>
          <w:rFonts w:eastAsia="Calibri" w:cs="Times New Roman"/>
          <w:i/>
          <w:strike/>
          <w:color w:val="FF0000"/>
        </w:rPr>
        <w:t>].</w:t>
      </w:r>
      <w:r w:rsidRPr="00305A40">
        <w:rPr>
          <w:rFonts w:eastAsia="Calibri" w:cs="Times New Roman"/>
          <w:i/>
          <w:iCs/>
          <w:color w:val="FF0000"/>
          <w:szCs w:val="24"/>
        </w:rPr>
        <w:t xml:space="preserve"> AND</w:t>
      </w:r>
      <w:r w:rsidRPr="00305A40">
        <w:rPr>
          <w:rFonts w:eastAsia="Calibri" w:cs="Times New Roman"/>
          <w:i/>
          <w:iCs/>
          <w:szCs w:val="24"/>
        </w:rPr>
        <w:t xml:space="preserve"> </w:t>
      </w:r>
      <w:r w:rsidRPr="00305A40">
        <w:rPr>
          <w:rFonts w:eastAsia="Calibri" w:cs="Times New Roman"/>
          <w:i/>
          <w:iCs/>
          <w:color w:val="FF0000"/>
          <w:szCs w:val="24"/>
        </w:rPr>
        <w:t>TO COMMIT THE BOARD TO TIMELY ADOPT THE AMENDMENT AFTER THE PLAN’S APPLICATION FOR SPECIAL FINANCIAL ASSISTANCE IS APPROVED</w:t>
      </w:r>
      <w:r w:rsidRPr="00305A40">
        <w:rPr>
          <w:rFonts w:eastAsia="Calibri" w:cs="Times New Roman"/>
          <w:color w:val="FF0000"/>
          <w:szCs w:val="24"/>
        </w:rPr>
        <w:t>].</w:t>
      </w:r>
    </w:p>
    <w:p w:rsidR="008622EC" w:rsidP="00923290" w:rsidRDefault="008622EC" w14:paraId="197BF48B" w14:textId="77777777">
      <w:pPr>
        <w:rPr>
          <w:rFonts w:cs="Times New Roman"/>
          <w:szCs w:val="24"/>
        </w:rPr>
      </w:pPr>
    </w:p>
    <w:p w:rsidRPr="00267F42" w:rsidR="00267F42" w:rsidP="00267F42" w:rsidRDefault="00267F42" w14:paraId="08350C84" w14:textId="58275C9F">
      <w:pPr>
        <w:jc w:val="center"/>
        <w:rPr>
          <w:rFonts w:cs="Times New Roman"/>
          <w:b/>
          <w:bCs/>
          <w:szCs w:val="24"/>
        </w:rPr>
      </w:pPr>
      <w:r w:rsidRPr="00267F42">
        <w:rPr>
          <w:rFonts w:cs="Times New Roman"/>
          <w:b/>
          <w:bCs/>
          <w:szCs w:val="24"/>
        </w:rPr>
        <w:t>AMENDMENT TO THE</w:t>
      </w:r>
    </w:p>
    <w:p w:rsidRPr="00267F42" w:rsidR="00267F42" w:rsidP="00267F42" w:rsidRDefault="00267F42" w14:paraId="762DE6B6" w14:textId="79191B2C">
      <w:pPr>
        <w:jc w:val="center"/>
        <w:rPr>
          <w:rFonts w:cs="Times New Roman"/>
          <w:b/>
          <w:bCs/>
          <w:szCs w:val="24"/>
        </w:rPr>
      </w:pPr>
      <w:r w:rsidRPr="00267F42">
        <w:rPr>
          <w:rFonts w:cs="Times New Roman"/>
          <w:b/>
          <w:bCs/>
          <w:szCs w:val="24"/>
        </w:rPr>
        <w:t>[NAME OF PLAN DOCUMENT]</w:t>
      </w:r>
    </w:p>
    <w:p w:rsidRPr="00267F42" w:rsidR="00267F42" w:rsidP="00267F42" w:rsidRDefault="00267F42" w14:paraId="59F8CE40" w14:textId="77777777">
      <w:pPr>
        <w:rPr>
          <w:rFonts w:cs="Times New Roman"/>
          <w:szCs w:val="24"/>
        </w:rPr>
      </w:pPr>
      <w:r w:rsidRPr="00267F42">
        <w:rPr>
          <w:rFonts w:cs="Times New Roman"/>
          <w:szCs w:val="24"/>
        </w:rPr>
        <w:t xml:space="preserve"> </w:t>
      </w:r>
    </w:p>
    <w:p w:rsidRPr="00407FC6" w:rsidR="00267F42" w:rsidP="00407FC6" w:rsidRDefault="00267F42" w14:paraId="390D4A16" w14:textId="625744DA">
      <w:pPr>
        <w:jc w:val="center"/>
        <w:rPr>
          <w:rFonts w:cs="Times New Roman"/>
          <w:b/>
          <w:bCs/>
          <w:szCs w:val="24"/>
        </w:rPr>
      </w:pPr>
      <w:r w:rsidRPr="00407FC6">
        <w:rPr>
          <w:rFonts w:cs="Times New Roman"/>
          <w:b/>
          <w:bCs/>
          <w:szCs w:val="24"/>
        </w:rPr>
        <w:t>Background</w:t>
      </w:r>
    </w:p>
    <w:p w:rsidRPr="00267F42" w:rsidR="00267F42" w:rsidP="00267F42" w:rsidRDefault="00267F42" w14:paraId="4DE009DB" w14:textId="77777777">
      <w:pPr>
        <w:rPr>
          <w:rFonts w:cs="Times New Roman"/>
          <w:szCs w:val="24"/>
        </w:rPr>
      </w:pPr>
      <w:r w:rsidRPr="00267F42">
        <w:rPr>
          <w:rFonts w:cs="Times New Roman"/>
          <w:szCs w:val="24"/>
        </w:rPr>
        <w:t xml:space="preserve"> </w:t>
      </w:r>
    </w:p>
    <w:p w:rsidRPr="00267F42" w:rsidR="00267F42" w:rsidP="00267F42" w:rsidRDefault="00267F42" w14:paraId="26E6E490" w14:textId="77777777">
      <w:pPr>
        <w:rPr>
          <w:rFonts w:cs="Times New Roman"/>
          <w:szCs w:val="24"/>
        </w:rPr>
      </w:pPr>
      <w:r w:rsidRPr="00267F42">
        <w:rPr>
          <w:rFonts w:cs="Times New Roman"/>
          <w:szCs w:val="24"/>
        </w:rPr>
        <w:t>1.</w:t>
      </w:r>
      <w:r w:rsidRPr="00267F42">
        <w:rPr>
          <w:rFonts w:cs="Times New Roman"/>
          <w:szCs w:val="24"/>
        </w:rPr>
        <w:tab/>
        <w:t>The Board of Trustees of the [</w:t>
      </w:r>
      <w:r w:rsidRPr="00C068BA">
        <w:rPr>
          <w:rFonts w:cs="Times New Roman"/>
          <w:i/>
          <w:iCs/>
          <w:szCs w:val="24"/>
        </w:rPr>
        <w:t>PLAN NAME</w:t>
      </w:r>
      <w:r w:rsidRPr="00267F42">
        <w:rPr>
          <w:rFonts w:cs="Times New Roman"/>
          <w:szCs w:val="24"/>
        </w:rPr>
        <w:t xml:space="preserve">] (the “Board”) has applied to the Pension Benefit </w:t>
      </w:r>
    </w:p>
    <w:p w:rsidRPr="00267F42" w:rsidR="00267F42" w:rsidP="00267F42" w:rsidRDefault="00267F42" w14:paraId="02DB1F2A" w14:textId="77777777">
      <w:pPr>
        <w:rPr>
          <w:rFonts w:cs="Times New Roman"/>
          <w:szCs w:val="24"/>
        </w:rPr>
      </w:pPr>
      <w:r w:rsidRPr="00267F42">
        <w:rPr>
          <w:rFonts w:cs="Times New Roman"/>
          <w:szCs w:val="24"/>
        </w:rPr>
        <w:t>1.</w:t>
      </w:r>
      <w:r w:rsidRPr="00267F42">
        <w:rPr>
          <w:rFonts w:cs="Times New Roman"/>
          <w:szCs w:val="24"/>
        </w:rPr>
        <w:tab/>
        <w:t>Guaranty Corporation (“PBGC”) under section 4262 of the Employment Retirement Income Security Act of 1974, as amended (“ERISA”), and 29 C.F.R.  § 4262 for special financial assistance for the [</w:t>
      </w:r>
      <w:r w:rsidRPr="00C068BA">
        <w:rPr>
          <w:rFonts w:cs="Times New Roman"/>
          <w:i/>
          <w:iCs/>
          <w:szCs w:val="24"/>
        </w:rPr>
        <w:t>PLAN NAME</w:t>
      </w:r>
      <w:r w:rsidRPr="00267F42">
        <w:rPr>
          <w:rFonts w:cs="Times New Roman"/>
          <w:szCs w:val="24"/>
        </w:rPr>
        <w:t xml:space="preserve">] (the “Plan”). </w:t>
      </w:r>
    </w:p>
    <w:p w:rsidRPr="00267F42" w:rsidR="00267F42" w:rsidP="00267F42" w:rsidRDefault="00267F42" w14:paraId="2B47403D" w14:textId="77777777">
      <w:pPr>
        <w:rPr>
          <w:rFonts w:cs="Times New Roman"/>
          <w:szCs w:val="24"/>
        </w:rPr>
      </w:pPr>
      <w:r w:rsidRPr="00267F42">
        <w:rPr>
          <w:rFonts w:cs="Times New Roman"/>
          <w:szCs w:val="24"/>
        </w:rPr>
        <w:t xml:space="preserve"> </w:t>
      </w:r>
    </w:p>
    <w:p w:rsidRPr="00267F42" w:rsidR="00267F42" w:rsidP="00267F42" w:rsidRDefault="00267F42" w14:paraId="67781D8E" w14:textId="44935706">
      <w:pPr>
        <w:rPr>
          <w:rFonts w:cs="Times New Roman"/>
          <w:szCs w:val="24"/>
        </w:rPr>
      </w:pPr>
      <w:r w:rsidRPr="00267F42">
        <w:rPr>
          <w:rFonts w:cs="Times New Roman"/>
          <w:szCs w:val="24"/>
        </w:rPr>
        <w:t>2.</w:t>
      </w:r>
      <w:r w:rsidRPr="00267F42">
        <w:rPr>
          <w:rFonts w:cs="Times New Roman"/>
          <w:szCs w:val="24"/>
        </w:rPr>
        <w:tab/>
      </w:r>
      <w:proofErr w:type="gramStart"/>
      <w:r w:rsidRPr="00267F42">
        <w:rPr>
          <w:rFonts w:cs="Times New Roman"/>
          <w:szCs w:val="24"/>
        </w:rPr>
        <w:t>29  C.F.R.</w:t>
      </w:r>
      <w:proofErr w:type="gramEnd"/>
      <w:r w:rsidRPr="00267F42">
        <w:rPr>
          <w:rFonts w:cs="Times New Roman"/>
          <w:szCs w:val="24"/>
        </w:rPr>
        <w:t xml:space="preserve"> § 4262.6(e)(1) requires that the plan sponsor of a plan applying for special financial assistance amend the </w:t>
      </w:r>
      <w:r w:rsidRPr="00C068BA">
        <w:rPr>
          <w:rFonts w:cs="Times New Roman"/>
          <w:color w:val="FF0000"/>
          <w:szCs w:val="24"/>
        </w:rPr>
        <w:t>written instrument governing the</w:t>
      </w:r>
      <w:r w:rsidRPr="00267F42">
        <w:rPr>
          <w:rFonts w:cs="Times New Roman"/>
          <w:szCs w:val="24"/>
        </w:rPr>
        <w:t xml:space="preserve"> plan to require that the plan be administered in accordance with the restrictions and conditions specified in section 4262 of ERISA and 29 C.F.R. part 4262 and that the amendment be contingent upon approval by PBGC of the plan’s application for special financial assistance. </w:t>
      </w:r>
    </w:p>
    <w:p w:rsidRPr="00267F42" w:rsidR="00267F42" w:rsidP="00267F42" w:rsidRDefault="00267F42" w14:paraId="0612C6AD" w14:textId="77777777">
      <w:pPr>
        <w:rPr>
          <w:rFonts w:cs="Times New Roman"/>
          <w:szCs w:val="24"/>
        </w:rPr>
      </w:pPr>
      <w:r w:rsidRPr="00267F42">
        <w:rPr>
          <w:rFonts w:cs="Times New Roman"/>
          <w:szCs w:val="24"/>
        </w:rPr>
        <w:t xml:space="preserve"> </w:t>
      </w:r>
    </w:p>
    <w:p w:rsidRPr="00267F42" w:rsidR="00267F42" w:rsidP="00267F42" w:rsidRDefault="00267F42" w14:paraId="195C9884" w14:textId="77777777">
      <w:pPr>
        <w:rPr>
          <w:rFonts w:cs="Times New Roman"/>
          <w:szCs w:val="24"/>
        </w:rPr>
      </w:pPr>
      <w:r w:rsidRPr="00267F42">
        <w:rPr>
          <w:rFonts w:cs="Times New Roman"/>
          <w:szCs w:val="24"/>
        </w:rPr>
        <w:t>3.</w:t>
      </w:r>
      <w:r w:rsidRPr="00267F42">
        <w:rPr>
          <w:rFonts w:cs="Times New Roman"/>
          <w:szCs w:val="24"/>
        </w:rPr>
        <w:tab/>
        <w:t>Under [</w:t>
      </w:r>
      <w:r w:rsidRPr="00C068BA">
        <w:rPr>
          <w:rFonts w:cs="Times New Roman"/>
          <w:i/>
          <w:iCs/>
          <w:szCs w:val="24"/>
        </w:rPr>
        <w:t>REFERENCE TO APPROPRIATE PROVISION] of the [NAME AND DATE OF CURRENT PLAN DOCUMENT</w:t>
      </w:r>
      <w:r w:rsidRPr="00267F42">
        <w:rPr>
          <w:rFonts w:cs="Times New Roman"/>
          <w:szCs w:val="24"/>
        </w:rPr>
        <w:t xml:space="preserve">] (the “Plan Document”), the Board has the power to amend the Plan Document.  </w:t>
      </w:r>
    </w:p>
    <w:p w:rsidRPr="00267F42" w:rsidR="00267F42" w:rsidP="00267F42" w:rsidRDefault="00267F42" w14:paraId="1053C63D" w14:textId="77777777">
      <w:pPr>
        <w:rPr>
          <w:rFonts w:cs="Times New Roman"/>
          <w:szCs w:val="24"/>
        </w:rPr>
      </w:pPr>
      <w:r w:rsidRPr="00267F42">
        <w:rPr>
          <w:rFonts w:cs="Times New Roman"/>
          <w:szCs w:val="24"/>
        </w:rPr>
        <w:t xml:space="preserve"> </w:t>
      </w:r>
    </w:p>
    <w:p w:rsidRPr="00514166" w:rsidR="00267F42" w:rsidP="00267F42" w:rsidRDefault="00267F42" w14:paraId="78E8D42B" w14:textId="77777777">
      <w:pPr>
        <w:rPr>
          <w:rFonts w:cs="Times New Roman"/>
          <w:i/>
          <w:iCs/>
          <w:szCs w:val="24"/>
        </w:rPr>
      </w:pPr>
      <w:r w:rsidRPr="00267F42">
        <w:rPr>
          <w:rFonts w:cs="Times New Roman"/>
          <w:szCs w:val="24"/>
        </w:rPr>
        <w:t>4.</w:t>
      </w:r>
      <w:r w:rsidRPr="00267F42">
        <w:rPr>
          <w:rFonts w:cs="Times New Roman"/>
          <w:szCs w:val="24"/>
        </w:rPr>
        <w:tab/>
        <w:t>[</w:t>
      </w:r>
      <w:r w:rsidRPr="00794F29">
        <w:rPr>
          <w:rFonts w:cs="Times New Roman"/>
          <w:i/>
          <w:iCs/>
          <w:szCs w:val="24"/>
        </w:rPr>
        <w:t>INCLUDE ONLY IF LESS THAN THE ENTIRE BOARD OF TRUSTEES IS SIGNING</w:t>
      </w:r>
      <w:r w:rsidRPr="00267F42">
        <w:rPr>
          <w:rFonts w:cs="Times New Roman"/>
          <w:szCs w:val="24"/>
        </w:rPr>
        <w:t>:] Section [</w:t>
      </w:r>
      <w:r w:rsidRPr="00794F29">
        <w:rPr>
          <w:rFonts w:cs="Times New Roman"/>
          <w:i/>
          <w:iCs/>
          <w:szCs w:val="24"/>
        </w:rPr>
        <w:t xml:space="preserve">REFERENCE TO APPROPRIATE PROVISION] of the [NAME AND DATE OF </w:t>
      </w:r>
      <w:r w:rsidRPr="00D00EB0">
        <w:rPr>
          <w:rFonts w:cs="Times New Roman"/>
          <w:i/>
          <w:iCs/>
          <w:szCs w:val="24"/>
        </w:rPr>
        <w:t xml:space="preserve">PLAN’S CURRENT TRUST DOCUMENT </w:t>
      </w:r>
      <w:r w:rsidRPr="00170F36">
        <w:rPr>
          <w:rFonts w:cs="Times New Roman"/>
          <w:i/>
          <w:iCs/>
          <w:color w:val="FF0000"/>
          <w:szCs w:val="24"/>
        </w:rPr>
        <w:t>OR OTHER GOVERNING DOCUMENT</w:t>
      </w:r>
      <w:r w:rsidRPr="00D00EB0">
        <w:rPr>
          <w:rFonts w:cs="Times New Roman"/>
          <w:szCs w:val="24"/>
        </w:rPr>
        <w:t>], as amended, authorizes [</w:t>
      </w:r>
      <w:r w:rsidRPr="00D00EB0">
        <w:rPr>
          <w:rFonts w:cs="Times New Roman"/>
          <w:i/>
          <w:iCs/>
          <w:szCs w:val="24"/>
        </w:rPr>
        <w:t xml:space="preserve">DESCRIBE HOW TRUST DOCUMENT </w:t>
      </w:r>
      <w:r w:rsidRPr="007E5D28">
        <w:rPr>
          <w:rFonts w:cs="Times New Roman"/>
          <w:i/>
          <w:iCs/>
          <w:color w:val="FF0000"/>
          <w:szCs w:val="24"/>
        </w:rPr>
        <w:t xml:space="preserve">OR OTHER GOVERNING DOCUMENT </w:t>
      </w:r>
      <w:r w:rsidRPr="00105984">
        <w:rPr>
          <w:rFonts w:cs="Times New Roman"/>
          <w:i/>
          <w:iCs/>
          <w:szCs w:val="24"/>
        </w:rPr>
        <w:t>AUTHORIZES THE SIGNERS TO SIGN ON BEHALF OF ENTIRE BOARD].</w:t>
      </w:r>
    </w:p>
    <w:p w:rsidRPr="00267F42" w:rsidR="00267F42" w:rsidP="00267F42" w:rsidRDefault="00267F42" w14:paraId="172076CD" w14:textId="77777777">
      <w:pPr>
        <w:rPr>
          <w:rFonts w:cs="Times New Roman"/>
          <w:szCs w:val="24"/>
        </w:rPr>
      </w:pPr>
      <w:r w:rsidRPr="00514166">
        <w:rPr>
          <w:rFonts w:cs="Times New Roman"/>
          <w:i/>
          <w:iCs/>
          <w:szCs w:val="24"/>
        </w:rPr>
        <w:t>PLAN’S CURRENT TRUST DOCUMENT</w:t>
      </w:r>
      <w:r w:rsidRPr="00267F42">
        <w:rPr>
          <w:rFonts w:cs="Times New Roman"/>
          <w:szCs w:val="24"/>
        </w:rPr>
        <w:t>], as amended, authorizes [</w:t>
      </w:r>
      <w:r w:rsidRPr="00514166">
        <w:rPr>
          <w:rFonts w:cs="Times New Roman"/>
          <w:i/>
          <w:iCs/>
          <w:szCs w:val="24"/>
        </w:rPr>
        <w:t>DESCRIBE HOW TRUST DOCUMENT AUTHORIZES THE SIGNERS TO SIGN ON BEHALF OF ENTIRE BOARD</w:t>
      </w:r>
      <w:r w:rsidRPr="00267F42">
        <w:rPr>
          <w:rFonts w:cs="Times New Roman"/>
          <w:szCs w:val="24"/>
        </w:rPr>
        <w:t xml:space="preserve">]. </w:t>
      </w:r>
    </w:p>
    <w:p w:rsidRPr="00267F42" w:rsidR="00267F42" w:rsidP="00267F42" w:rsidRDefault="00267F42" w14:paraId="537A4FA4" w14:textId="77777777">
      <w:pPr>
        <w:rPr>
          <w:rFonts w:cs="Times New Roman"/>
          <w:szCs w:val="24"/>
        </w:rPr>
      </w:pPr>
      <w:r w:rsidRPr="00267F42">
        <w:rPr>
          <w:rFonts w:cs="Times New Roman"/>
          <w:szCs w:val="24"/>
        </w:rPr>
        <w:t xml:space="preserve"> </w:t>
      </w:r>
    </w:p>
    <w:p w:rsidRPr="00105984" w:rsidR="00267F42" w:rsidP="00105984" w:rsidRDefault="00267F42" w14:paraId="164E3720" w14:textId="4BFB2821">
      <w:pPr>
        <w:jc w:val="center"/>
        <w:rPr>
          <w:rFonts w:cs="Times New Roman"/>
          <w:b/>
          <w:bCs/>
          <w:szCs w:val="24"/>
        </w:rPr>
      </w:pPr>
      <w:r w:rsidRPr="00105984">
        <w:rPr>
          <w:rFonts w:cs="Times New Roman"/>
          <w:b/>
          <w:bCs/>
          <w:szCs w:val="24"/>
        </w:rPr>
        <w:t>Amendment</w:t>
      </w:r>
    </w:p>
    <w:p w:rsidRPr="00267F42" w:rsidR="00267F42" w:rsidP="00267F42" w:rsidRDefault="00267F42" w14:paraId="51A5735B" w14:textId="77777777">
      <w:pPr>
        <w:rPr>
          <w:rFonts w:cs="Times New Roman"/>
          <w:szCs w:val="24"/>
        </w:rPr>
      </w:pPr>
      <w:r w:rsidRPr="00267F42">
        <w:rPr>
          <w:rFonts w:cs="Times New Roman"/>
          <w:szCs w:val="24"/>
        </w:rPr>
        <w:t xml:space="preserve"> </w:t>
      </w:r>
    </w:p>
    <w:p w:rsidRPr="00267F42" w:rsidR="00267F42" w:rsidP="00267F42" w:rsidRDefault="00267F42" w14:paraId="534754C1" w14:textId="77777777">
      <w:pPr>
        <w:rPr>
          <w:rFonts w:cs="Times New Roman"/>
          <w:szCs w:val="24"/>
        </w:rPr>
      </w:pPr>
      <w:r w:rsidRPr="00267F42">
        <w:rPr>
          <w:rFonts w:cs="Times New Roman"/>
          <w:szCs w:val="24"/>
        </w:rPr>
        <w:t>The Plan Document is amended by adding a new [</w:t>
      </w:r>
      <w:r w:rsidRPr="009A4C1B">
        <w:rPr>
          <w:rFonts w:cs="Times New Roman"/>
          <w:i/>
          <w:iCs/>
          <w:szCs w:val="24"/>
        </w:rPr>
        <w:t>ARTICLE/SECTION #</w:t>
      </w:r>
      <w:r w:rsidRPr="00267F42">
        <w:rPr>
          <w:rFonts w:cs="Times New Roman"/>
          <w:szCs w:val="24"/>
        </w:rPr>
        <w:t xml:space="preserve">] to read as follows: </w:t>
      </w:r>
    </w:p>
    <w:p w:rsidRPr="00267F42" w:rsidR="00267F42" w:rsidP="00267F42" w:rsidRDefault="00267F42" w14:paraId="728B6320" w14:textId="77777777">
      <w:pPr>
        <w:rPr>
          <w:rFonts w:cs="Times New Roman"/>
          <w:szCs w:val="24"/>
        </w:rPr>
      </w:pPr>
      <w:r w:rsidRPr="00267F42">
        <w:rPr>
          <w:rFonts w:cs="Times New Roman"/>
          <w:szCs w:val="24"/>
        </w:rPr>
        <w:t xml:space="preserve"> </w:t>
      </w:r>
    </w:p>
    <w:p w:rsidRPr="004D6E85" w:rsidR="00267F42" w:rsidP="00267F42" w:rsidRDefault="00267F42" w14:paraId="6866BBDB" w14:textId="77777777">
      <w:pPr>
        <w:rPr>
          <w:rFonts w:cs="Times New Roman"/>
          <w:strike/>
          <w:szCs w:val="24"/>
        </w:rPr>
      </w:pPr>
      <w:r w:rsidRPr="004D6E85">
        <w:rPr>
          <w:rFonts w:cs="Times New Roman"/>
          <w:strike/>
          <w:color w:val="FF0000"/>
          <w:szCs w:val="24"/>
        </w:rPr>
        <w:t>“The following provisions applies notwithstanding anything to the contrary in this or any other document governing the Plan.</w:t>
      </w:r>
      <w:r w:rsidRPr="004D6E85">
        <w:rPr>
          <w:rFonts w:cs="Times New Roman"/>
          <w:strike/>
          <w:szCs w:val="24"/>
        </w:rPr>
        <w:t xml:space="preserve">  </w:t>
      </w:r>
    </w:p>
    <w:p w:rsidR="003121FA" w:rsidP="00267F42" w:rsidRDefault="00267F42" w14:paraId="2CF09E15" w14:textId="00D05949">
      <w:pPr>
        <w:rPr>
          <w:rFonts w:cs="Times New Roman"/>
          <w:szCs w:val="24"/>
        </w:rPr>
      </w:pPr>
      <w:r w:rsidRPr="00267F42">
        <w:rPr>
          <w:rFonts w:cs="Times New Roman"/>
          <w:szCs w:val="24"/>
        </w:rPr>
        <w:lastRenderedPageBreak/>
        <w:t xml:space="preserve">“Beginning with the SFA measurement date selected by the Plan in the Plan’s application for special financial assistance, </w:t>
      </w:r>
      <w:r w:rsidRPr="00A1785C">
        <w:rPr>
          <w:rFonts w:cs="Times New Roman"/>
          <w:strike/>
          <w:color w:val="FF0000"/>
          <w:szCs w:val="24"/>
        </w:rPr>
        <w:t xml:space="preserve">the </w:t>
      </w:r>
      <w:r w:rsidRPr="00A1785C" w:rsidR="004D6E85">
        <w:rPr>
          <w:rFonts w:cs="Times New Roman"/>
          <w:strike/>
          <w:color w:val="FF0000"/>
          <w:szCs w:val="24"/>
        </w:rPr>
        <w:t>Plan</w:t>
      </w:r>
      <w:r w:rsidRPr="004D6E85" w:rsidR="004D6E85">
        <w:rPr>
          <w:rFonts w:cs="Times New Roman"/>
          <w:color w:val="FF0000"/>
          <w:szCs w:val="24"/>
        </w:rPr>
        <w:t xml:space="preserve"> notwithstanding</w:t>
      </w:r>
      <w:r w:rsidRPr="004D6E85">
        <w:rPr>
          <w:rFonts w:cs="Times New Roman"/>
          <w:color w:val="FF0000"/>
          <w:szCs w:val="24"/>
        </w:rPr>
        <w:t xml:space="preserve"> anything to the contrary in this or any other document governing the Plan, the plan</w:t>
      </w:r>
      <w:r w:rsidRPr="00267F42">
        <w:rPr>
          <w:rFonts w:cs="Times New Roman"/>
          <w:szCs w:val="24"/>
        </w:rPr>
        <w:t xml:space="preserve"> shall be administered in accordance with the restrictions and conditions specified in section 4262 of ERISA and 29 C.F.R.CFR part 4262.  This amendment is contingent upon approval by PBGC of the Plan’s application for special financial assistance.”  </w:t>
      </w:r>
    </w:p>
    <w:p w:rsidR="00F00CCA" w:rsidP="00267F42" w:rsidRDefault="00F00CCA" w14:paraId="1DCCE72C" w14:textId="77777777">
      <w:pPr>
        <w:rPr>
          <w:rFonts w:cs="Times New Roman"/>
          <w:szCs w:val="24"/>
        </w:rPr>
      </w:pPr>
    </w:p>
    <w:p w:rsidRPr="00B40719" w:rsidR="00F8266A" w:rsidP="00F8266A" w:rsidRDefault="00F8266A" w14:paraId="308B2FF0" w14:textId="325B424B">
      <w:pPr>
        <w:jc w:val="center"/>
        <w:rPr>
          <w:rFonts w:cs="Times New Roman"/>
          <w:b/>
          <w:bCs/>
          <w:szCs w:val="24"/>
        </w:rPr>
      </w:pPr>
      <w:r w:rsidRPr="00B40719">
        <w:rPr>
          <w:rFonts w:cs="Times New Roman"/>
          <w:b/>
          <w:bCs/>
          <w:szCs w:val="24"/>
        </w:rPr>
        <w:t>AMENDMENT TO THE</w:t>
      </w:r>
    </w:p>
    <w:p w:rsidRPr="00B40719" w:rsidR="00F8266A" w:rsidP="00F8266A" w:rsidRDefault="00F8266A" w14:paraId="66BADC3B" w14:textId="720AFC41">
      <w:pPr>
        <w:jc w:val="center"/>
        <w:rPr>
          <w:rFonts w:cs="Times New Roman"/>
          <w:b/>
          <w:bCs/>
          <w:szCs w:val="24"/>
        </w:rPr>
      </w:pPr>
      <w:r w:rsidRPr="00B40719">
        <w:rPr>
          <w:rFonts w:cs="Times New Roman"/>
          <w:b/>
          <w:bCs/>
          <w:szCs w:val="24"/>
        </w:rPr>
        <w:t>[</w:t>
      </w:r>
      <w:r w:rsidRPr="00B40719">
        <w:rPr>
          <w:rFonts w:cs="Times New Roman"/>
          <w:b/>
          <w:bCs/>
          <w:i/>
          <w:iCs/>
          <w:szCs w:val="24"/>
        </w:rPr>
        <w:t>NAME OF PLAN DOCUMENT</w:t>
      </w:r>
      <w:r w:rsidRPr="00B40719">
        <w:rPr>
          <w:rFonts w:cs="Times New Roman"/>
          <w:b/>
          <w:bCs/>
          <w:szCs w:val="24"/>
        </w:rPr>
        <w:t>]</w:t>
      </w:r>
    </w:p>
    <w:p w:rsidRPr="00B40719" w:rsidR="00F8266A" w:rsidP="00F8266A" w:rsidRDefault="00F8266A" w14:paraId="299FBFAB" w14:textId="2A7C2E9E">
      <w:pPr>
        <w:jc w:val="center"/>
        <w:rPr>
          <w:rFonts w:cs="Times New Roman"/>
          <w:b/>
          <w:bCs/>
          <w:szCs w:val="24"/>
          <w:u w:val="single"/>
        </w:rPr>
      </w:pPr>
      <w:r w:rsidRPr="00B40719">
        <w:rPr>
          <w:rFonts w:cs="Times New Roman"/>
          <w:b/>
          <w:bCs/>
          <w:szCs w:val="24"/>
          <w:u w:val="single"/>
        </w:rPr>
        <w:t>TO REINSTATE SUSPENDED BENEFITS</w:t>
      </w:r>
    </w:p>
    <w:p w:rsidRPr="00B40719" w:rsidR="00F8266A" w:rsidP="00F8266A" w:rsidRDefault="00F8266A" w14:paraId="7088BCBD" w14:textId="77777777">
      <w:pPr>
        <w:rPr>
          <w:rFonts w:cs="Times New Roman"/>
          <w:b/>
          <w:bCs/>
          <w:szCs w:val="24"/>
        </w:rPr>
      </w:pPr>
    </w:p>
    <w:p w:rsidRPr="00F8266A" w:rsidR="00F8266A" w:rsidP="00F8266A" w:rsidRDefault="00F8266A" w14:paraId="48BD92A6" w14:textId="4F90EAF2">
      <w:pPr>
        <w:jc w:val="center"/>
        <w:rPr>
          <w:rFonts w:cs="Times New Roman"/>
          <w:b/>
          <w:bCs/>
          <w:szCs w:val="24"/>
        </w:rPr>
      </w:pPr>
      <w:r w:rsidRPr="00F8266A">
        <w:rPr>
          <w:rFonts w:cs="Times New Roman"/>
          <w:b/>
          <w:bCs/>
          <w:szCs w:val="24"/>
        </w:rPr>
        <w:t>Background</w:t>
      </w:r>
    </w:p>
    <w:p w:rsidRPr="00F8266A" w:rsidR="00F8266A" w:rsidP="00F8266A" w:rsidRDefault="00F8266A" w14:paraId="2BAFCB0A" w14:textId="77777777">
      <w:pPr>
        <w:rPr>
          <w:rFonts w:cs="Times New Roman"/>
          <w:szCs w:val="24"/>
        </w:rPr>
      </w:pPr>
    </w:p>
    <w:p w:rsidRPr="00F8266A" w:rsidR="00F8266A" w:rsidP="00F8266A" w:rsidRDefault="00F8266A" w14:paraId="120D0538" w14:textId="77777777">
      <w:pPr>
        <w:rPr>
          <w:rFonts w:cs="Times New Roman"/>
          <w:szCs w:val="24"/>
        </w:rPr>
      </w:pPr>
      <w:r w:rsidRPr="00F8266A">
        <w:rPr>
          <w:rFonts w:cs="Times New Roman"/>
          <w:szCs w:val="24"/>
        </w:rPr>
        <w:t>1.</w:t>
      </w:r>
      <w:r w:rsidRPr="00F8266A">
        <w:rPr>
          <w:rFonts w:cs="Times New Roman"/>
          <w:szCs w:val="24"/>
        </w:rPr>
        <w:tab/>
        <w:t>The Board of Trustees of the [</w:t>
      </w:r>
      <w:r w:rsidRPr="00F8266A">
        <w:rPr>
          <w:rFonts w:cs="Times New Roman"/>
          <w:i/>
          <w:iCs/>
          <w:szCs w:val="24"/>
        </w:rPr>
        <w:t>PLAN NAME</w:t>
      </w:r>
      <w:r w:rsidRPr="00F8266A">
        <w:rPr>
          <w:rFonts w:cs="Times New Roman"/>
          <w:szCs w:val="24"/>
        </w:rPr>
        <w:t>] (the “Board”) has applied to the Pension</w:t>
      </w:r>
    </w:p>
    <w:p w:rsidRPr="00F8266A" w:rsidR="00F8266A" w:rsidP="00F8266A" w:rsidRDefault="00F8266A" w14:paraId="188DECDE" w14:textId="77777777">
      <w:pPr>
        <w:rPr>
          <w:rFonts w:cs="Times New Roman"/>
          <w:szCs w:val="24"/>
        </w:rPr>
      </w:pPr>
      <w:r w:rsidRPr="00F8266A">
        <w:rPr>
          <w:rFonts w:cs="Times New Roman"/>
          <w:szCs w:val="24"/>
        </w:rPr>
        <w:t>1.</w:t>
      </w:r>
      <w:r w:rsidRPr="00F8266A">
        <w:rPr>
          <w:rFonts w:cs="Times New Roman"/>
          <w:szCs w:val="24"/>
        </w:rPr>
        <w:tab/>
        <w:t xml:space="preserve"> Benefit Guaranty Corporation (“PBGC”) under section 4262 of the Employment Retirement Income Security Act of 1974, as amended (“ERISA”), and 29 C.F.R.  § 4262 for special financial assistance for the [PLAN NAME] (the “Plan”).</w:t>
      </w:r>
    </w:p>
    <w:p w:rsidRPr="00F8266A" w:rsidR="00F8266A" w:rsidP="00F8266A" w:rsidRDefault="00F8266A" w14:paraId="17C4CAFB" w14:textId="77777777">
      <w:pPr>
        <w:rPr>
          <w:rFonts w:cs="Times New Roman"/>
          <w:szCs w:val="24"/>
        </w:rPr>
      </w:pPr>
    </w:p>
    <w:p w:rsidRPr="00F8266A" w:rsidR="00F8266A" w:rsidP="00F8266A" w:rsidRDefault="00F8266A" w14:paraId="73ABB9DA" w14:textId="410068E1">
      <w:pPr>
        <w:rPr>
          <w:rFonts w:cs="Times New Roman"/>
          <w:szCs w:val="24"/>
        </w:rPr>
      </w:pPr>
      <w:r w:rsidRPr="00F8266A">
        <w:rPr>
          <w:rFonts w:cs="Times New Roman"/>
          <w:szCs w:val="24"/>
        </w:rPr>
        <w:t>2.</w:t>
      </w:r>
      <w:r w:rsidRPr="00F8266A">
        <w:rPr>
          <w:rFonts w:cs="Times New Roman"/>
          <w:szCs w:val="24"/>
        </w:rPr>
        <w:tab/>
        <w:t xml:space="preserve">29  C.F.R. §§ 4262.6(e)(2) and 4262.15(a) require that the plan sponsor of a plan that is applying for special financial assistance and that suspended benefits under section 305(e)(9) or 4245(a) of ERISA amend the </w:t>
      </w:r>
      <w:r w:rsidRPr="00F8266A">
        <w:rPr>
          <w:rFonts w:cs="Times New Roman"/>
          <w:color w:val="FF0000"/>
          <w:szCs w:val="24"/>
        </w:rPr>
        <w:t xml:space="preserve">written instrument governing the plan </w:t>
      </w:r>
      <w:r w:rsidRPr="00F8266A">
        <w:rPr>
          <w:rFonts w:cs="Times New Roman"/>
          <w:szCs w:val="24"/>
        </w:rPr>
        <w:t>to reinstate such suspended benefits and provide make-up payments in accordance with guidance issued by the Secretary of the Treasury under section 432(k) of the Internal Revenue Code (which was issued in IRS Notice No. 2021-38).</w:t>
      </w:r>
    </w:p>
    <w:p w:rsidRPr="00F8266A" w:rsidR="00F8266A" w:rsidP="00F8266A" w:rsidRDefault="00F8266A" w14:paraId="1E05C2A7" w14:textId="77777777">
      <w:pPr>
        <w:rPr>
          <w:rFonts w:cs="Times New Roman"/>
          <w:szCs w:val="24"/>
        </w:rPr>
      </w:pPr>
    </w:p>
    <w:p w:rsidR="00F00CCA" w:rsidP="00F8266A" w:rsidRDefault="00F8266A" w14:paraId="57D98E8F" w14:textId="4D4D5158">
      <w:pPr>
        <w:rPr>
          <w:rFonts w:cs="Times New Roman"/>
          <w:color w:val="FF0000"/>
          <w:szCs w:val="24"/>
        </w:rPr>
      </w:pPr>
      <w:r w:rsidRPr="00F8266A">
        <w:rPr>
          <w:rFonts w:cs="Times New Roman"/>
          <w:szCs w:val="24"/>
        </w:rPr>
        <w:t>3.</w:t>
      </w:r>
      <w:r w:rsidRPr="00F8266A">
        <w:rPr>
          <w:rFonts w:cs="Times New Roman"/>
          <w:szCs w:val="24"/>
        </w:rPr>
        <w:tab/>
      </w:r>
      <w:proofErr w:type="gramStart"/>
      <w:r w:rsidRPr="00F8266A">
        <w:rPr>
          <w:rFonts w:cs="Times New Roman"/>
          <w:szCs w:val="24"/>
        </w:rPr>
        <w:t>29  C.F.R.</w:t>
      </w:r>
      <w:proofErr w:type="gramEnd"/>
      <w:r w:rsidRPr="00F8266A">
        <w:rPr>
          <w:rFonts w:cs="Times New Roman"/>
          <w:szCs w:val="24"/>
        </w:rPr>
        <w:t xml:space="preserve"> §  § 4262.7(e)(2) requires that an application for special financial assistance for a plan that suspended benefits under section 305(e)(9) or 4245(a) of ERISA include a copy of the proposed plan amendment required under </w:t>
      </w:r>
      <w:r w:rsidRPr="006F5DF4">
        <w:rPr>
          <w:rFonts w:cs="Times New Roman"/>
          <w:strike/>
          <w:color w:val="FF0000"/>
          <w:szCs w:val="24"/>
        </w:rPr>
        <w:t>§</w:t>
      </w:r>
      <w:r w:rsidRPr="006F5DF4">
        <w:rPr>
          <w:rFonts w:cs="Times New Roman"/>
          <w:color w:val="FF0000"/>
          <w:szCs w:val="24"/>
        </w:rPr>
        <w:t xml:space="preserve">section </w:t>
      </w:r>
      <w:r w:rsidRPr="00F8266A">
        <w:rPr>
          <w:rFonts w:cs="Times New Roman"/>
          <w:szCs w:val="24"/>
        </w:rPr>
        <w:t xml:space="preserve">4262.6(e)(2) </w:t>
      </w:r>
      <w:r w:rsidRPr="006F5DF4">
        <w:rPr>
          <w:rFonts w:cs="Times New Roman"/>
          <w:color w:val="FF0000"/>
          <w:szCs w:val="24"/>
        </w:rPr>
        <w:t>of ERISA</w:t>
      </w:r>
      <w:r w:rsidRPr="00F8266A">
        <w:rPr>
          <w:rFonts w:cs="Times New Roman"/>
          <w:szCs w:val="24"/>
        </w:rPr>
        <w:t xml:space="preserve"> and certification by the plan sponsor that the plan amendment will be timely adopted.  </w:t>
      </w:r>
      <w:r w:rsidRPr="006F5DF4">
        <w:rPr>
          <w:rFonts w:cs="Times New Roman"/>
          <w:color w:val="FF0000"/>
          <w:szCs w:val="24"/>
        </w:rPr>
        <w:t xml:space="preserve">Section 4262.7(e)(2) further requires (1) that such certification be signed </w:t>
      </w:r>
      <w:r w:rsidRPr="00B40719" w:rsidR="00B40719">
        <w:rPr>
          <w:rFonts w:cs="Times New Roman"/>
          <w:color w:val="FF0000"/>
          <w:szCs w:val="24"/>
        </w:rPr>
        <w:t xml:space="preserve">either by all members of the plan’s board of trustees or </w:t>
      </w:r>
      <w:r w:rsidRPr="006F5DF4">
        <w:rPr>
          <w:rFonts w:cs="Times New Roman"/>
          <w:color w:val="FF0000"/>
          <w:szCs w:val="24"/>
        </w:rPr>
        <w:t>by one or more trustees duly authorized both to sign the certification on behalf of the entire board and to commit the board to timely adopting the amendment after the plan’s application for special financial assistance is approved, and (2) that each signature be accompanied by the printed name and title of the signer.</w:t>
      </w:r>
    </w:p>
    <w:p w:rsidR="00704205" w:rsidP="00F8266A" w:rsidRDefault="00704205" w14:paraId="1774512D" w14:textId="77777777">
      <w:pPr>
        <w:rPr>
          <w:rFonts w:cs="Times New Roman"/>
          <w:color w:val="FF0000"/>
          <w:szCs w:val="24"/>
        </w:rPr>
      </w:pPr>
    </w:p>
    <w:p w:rsidRPr="00704205" w:rsidR="00704205" w:rsidP="00704205" w:rsidRDefault="00704205" w14:paraId="508AE754" w14:textId="77777777">
      <w:pPr>
        <w:rPr>
          <w:rFonts w:cs="Times New Roman"/>
          <w:szCs w:val="24"/>
        </w:rPr>
      </w:pPr>
      <w:r w:rsidRPr="00704205">
        <w:rPr>
          <w:rFonts w:cs="Times New Roman"/>
          <w:szCs w:val="24"/>
        </w:rPr>
        <w:t>4.</w:t>
      </w:r>
      <w:r w:rsidRPr="00704205">
        <w:rPr>
          <w:rFonts w:cs="Times New Roman"/>
          <w:szCs w:val="24"/>
        </w:rPr>
        <w:tab/>
        <w:t>Benefits under the Plan have been suspended under [</w:t>
      </w:r>
      <w:r w:rsidRPr="00704205">
        <w:rPr>
          <w:rFonts w:cs="Times New Roman"/>
          <w:i/>
          <w:iCs/>
          <w:szCs w:val="24"/>
        </w:rPr>
        <w:t>CHOOSE EITHER</w:t>
      </w:r>
      <w:r w:rsidRPr="00704205">
        <w:rPr>
          <w:rFonts w:cs="Times New Roman"/>
          <w:szCs w:val="24"/>
        </w:rPr>
        <w:t xml:space="preserve">: ‘section 305(e)(9) of ERISA’ </w:t>
      </w:r>
      <w:r w:rsidRPr="00704205">
        <w:rPr>
          <w:rFonts w:cs="Times New Roman"/>
          <w:i/>
          <w:iCs/>
          <w:szCs w:val="24"/>
        </w:rPr>
        <w:t>OR</w:t>
      </w:r>
      <w:r w:rsidRPr="00704205">
        <w:rPr>
          <w:rFonts w:cs="Times New Roman"/>
          <w:szCs w:val="24"/>
        </w:rPr>
        <w:t xml:space="preserve"> ‘section 4245(a) of ERISA due to plan insolvency’].</w:t>
      </w:r>
    </w:p>
    <w:p w:rsidRPr="00704205" w:rsidR="00704205" w:rsidP="00704205" w:rsidRDefault="00704205" w14:paraId="7BD960BF" w14:textId="77777777">
      <w:pPr>
        <w:rPr>
          <w:rFonts w:cs="Times New Roman"/>
          <w:szCs w:val="24"/>
        </w:rPr>
      </w:pPr>
    </w:p>
    <w:p w:rsidRPr="00704205" w:rsidR="00704205" w:rsidP="00704205" w:rsidRDefault="00704205" w14:paraId="5D617A6B" w14:textId="77777777">
      <w:pPr>
        <w:rPr>
          <w:rFonts w:cs="Times New Roman"/>
          <w:szCs w:val="24"/>
        </w:rPr>
      </w:pPr>
      <w:r w:rsidRPr="00704205">
        <w:rPr>
          <w:rFonts w:cs="Times New Roman"/>
          <w:szCs w:val="24"/>
        </w:rPr>
        <w:t>5.</w:t>
      </w:r>
      <w:r w:rsidRPr="00704205">
        <w:rPr>
          <w:rFonts w:cs="Times New Roman"/>
          <w:szCs w:val="24"/>
        </w:rPr>
        <w:tab/>
        <w:t>Under [</w:t>
      </w:r>
      <w:r w:rsidRPr="00704205">
        <w:rPr>
          <w:rFonts w:cs="Times New Roman"/>
          <w:i/>
          <w:iCs/>
          <w:szCs w:val="24"/>
        </w:rPr>
        <w:t>REFERENCE TO APPROPRIATE PROVISION</w:t>
      </w:r>
      <w:r w:rsidRPr="00704205">
        <w:rPr>
          <w:rFonts w:cs="Times New Roman"/>
          <w:szCs w:val="24"/>
        </w:rPr>
        <w:t>] of the [</w:t>
      </w:r>
      <w:r w:rsidRPr="00704205">
        <w:rPr>
          <w:rFonts w:cs="Times New Roman"/>
          <w:i/>
          <w:iCs/>
          <w:szCs w:val="24"/>
        </w:rPr>
        <w:t>NAME AND DATE OF CURRENT PLAN DOCUMENT</w:t>
      </w:r>
      <w:r w:rsidRPr="00704205">
        <w:rPr>
          <w:rFonts w:cs="Times New Roman"/>
          <w:szCs w:val="24"/>
        </w:rPr>
        <w:t xml:space="preserve">] (the “Plan Document”), the Board has the power to amend the Plan Document. </w:t>
      </w:r>
    </w:p>
    <w:p w:rsidRPr="00704205" w:rsidR="00704205" w:rsidP="00704205" w:rsidRDefault="00704205" w14:paraId="7FA23E99" w14:textId="77777777">
      <w:pPr>
        <w:rPr>
          <w:rFonts w:cs="Times New Roman"/>
          <w:szCs w:val="24"/>
        </w:rPr>
      </w:pPr>
    </w:p>
    <w:p w:rsidRPr="00704205" w:rsidR="00704205" w:rsidP="00704205" w:rsidRDefault="00704205" w14:paraId="0FD4F74A" w14:textId="0E486AB9">
      <w:pPr>
        <w:rPr>
          <w:rFonts w:cs="Times New Roman"/>
          <w:szCs w:val="24"/>
        </w:rPr>
      </w:pPr>
      <w:r w:rsidRPr="00704205">
        <w:rPr>
          <w:rFonts w:cs="Times New Roman"/>
          <w:szCs w:val="24"/>
        </w:rPr>
        <w:t>6.</w:t>
      </w:r>
      <w:r w:rsidRPr="00704205">
        <w:rPr>
          <w:rFonts w:cs="Times New Roman"/>
          <w:szCs w:val="24"/>
        </w:rPr>
        <w:tab/>
        <w:t>[</w:t>
      </w:r>
      <w:r w:rsidRPr="00CB306A">
        <w:rPr>
          <w:rFonts w:cs="Times New Roman"/>
          <w:i/>
          <w:iCs/>
          <w:szCs w:val="24"/>
        </w:rPr>
        <w:t>INCLUDE ONLY IF LESS THAN THE ENTIRE BOARD OF TRUSTEES WILL BE SIGNING</w:t>
      </w:r>
      <w:r w:rsidRPr="00704205">
        <w:rPr>
          <w:rFonts w:cs="Times New Roman"/>
          <w:szCs w:val="24"/>
        </w:rPr>
        <w:t>:] Section [</w:t>
      </w:r>
      <w:r w:rsidRPr="00CB306A">
        <w:rPr>
          <w:rFonts w:cs="Times New Roman"/>
          <w:i/>
          <w:iCs/>
          <w:szCs w:val="24"/>
        </w:rPr>
        <w:t>REFERENCE TO APPROPRIATE PROVISION] of the [NAME AND DATE OF PLAN’S CURRENT TRUST DOCUMENT</w:t>
      </w:r>
      <w:r w:rsidRPr="00704205">
        <w:rPr>
          <w:rFonts w:cs="Times New Roman"/>
          <w:szCs w:val="24"/>
        </w:rPr>
        <w:t>], as amended, authorizes [</w:t>
      </w:r>
      <w:r w:rsidRPr="00CB306A">
        <w:rPr>
          <w:rFonts w:cs="Times New Roman"/>
          <w:i/>
          <w:iCs/>
          <w:szCs w:val="24"/>
        </w:rPr>
        <w:t xml:space="preserve">DESCRIBE HOW TRUST DOCUMENT </w:t>
      </w:r>
      <w:r w:rsidRPr="00CB306A">
        <w:rPr>
          <w:rFonts w:cs="Times New Roman"/>
          <w:i/>
          <w:iCs/>
          <w:color w:val="FF0000"/>
          <w:szCs w:val="24"/>
        </w:rPr>
        <w:t>OR OTHER GOVERNING DOCUMENT</w:t>
      </w:r>
      <w:r w:rsidRPr="00CB306A">
        <w:rPr>
          <w:rFonts w:cs="Times New Roman"/>
          <w:i/>
          <w:iCs/>
          <w:szCs w:val="24"/>
        </w:rPr>
        <w:t xml:space="preserve"> AUTHORIZES THE SIGNERS </w:t>
      </w:r>
      <w:r w:rsidRPr="00396569">
        <w:rPr>
          <w:rFonts w:cs="Times New Roman"/>
          <w:i/>
          <w:iCs/>
          <w:color w:val="FF0000"/>
          <w:szCs w:val="24"/>
        </w:rPr>
        <w:t xml:space="preserve">BOTH </w:t>
      </w:r>
      <w:r w:rsidRPr="00CB306A">
        <w:rPr>
          <w:rFonts w:cs="Times New Roman"/>
          <w:i/>
          <w:iCs/>
          <w:szCs w:val="24"/>
        </w:rPr>
        <w:t xml:space="preserve">TO SIGN ON BEHALF OF </w:t>
      </w:r>
      <w:r w:rsidRPr="00396569">
        <w:rPr>
          <w:rFonts w:cs="Times New Roman"/>
          <w:i/>
          <w:iCs/>
          <w:color w:val="FF0000"/>
          <w:szCs w:val="24"/>
        </w:rPr>
        <w:t xml:space="preserve">THE </w:t>
      </w:r>
      <w:r w:rsidRPr="00CB306A">
        <w:rPr>
          <w:rFonts w:cs="Times New Roman"/>
          <w:i/>
          <w:iCs/>
          <w:szCs w:val="24"/>
        </w:rPr>
        <w:t xml:space="preserve">ENTIRE BOARD </w:t>
      </w:r>
      <w:r w:rsidRPr="00D43080">
        <w:rPr>
          <w:rFonts w:cs="Times New Roman"/>
          <w:i/>
          <w:iCs/>
          <w:color w:val="FF0000"/>
          <w:szCs w:val="24"/>
        </w:rPr>
        <w:t xml:space="preserve">AND TO COMMIT THE BOARD TO </w:t>
      </w:r>
      <w:r w:rsidRPr="00D43080">
        <w:rPr>
          <w:rFonts w:cs="Times New Roman"/>
          <w:i/>
          <w:iCs/>
          <w:color w:val="FF0000"/>
          <w:szCs w:val="24"/>
        </w:rPr>
        <w:lastRenderedPageBreak/>
        <w:t>TIMELY ADOPTING THE AMENDMENT AFTER THE PLAN’S APPLICATION FOR SPECIAL FINANCIAL ASSISTANCE IS APPROVED</w:t>
      </w:r>
      <w:r w:rsidRPr="00704205">
        <w:rPr>
          <w:rFonts w:cs="Times New Roman"/>
          <w:szCs w:val="24"/>
        </w:rPr>
        <w:t>].</w:t>
      </w:r>
    </w:p>
    <w:sectPr w:rsidRPr="00704205" w:rsidR="00704205" w:rsidSect="00DF611B">
      <w:footerReference w:type="default" r:id="rId11"/>
      <w:footerReference w:type="first" r:id="rId12"/>
      <w:pgSz w:w="12240" w:h="15840" w:code="1"/>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1936" w14:textId="77777777" w:rsidR="00605348" w:rsidRDefault="00605348" w:rsidP="001C746B">
      <w:r>
        <w:separator/>
      </w:r>
    </w:p>
  </w:endnote>
  <w:endnote w:type="continuationSeparator" w:id="0">
    <w:p w14:paraId="7516513A" w14:textId="77777777" w:rsidR="00605348" w:rsidRDefault="00605348" w:rsidP="001C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24102"/>
      <w:docPartObj>
        <w:docPartGallery w:val="Page Numbers (Bottom of Page)"/>
        <w:docPartUnique/>
      </w:docPartObj>
    </w:sdtPr>
    <w:sdtEndPr>
      <w:rPr>
        <w:noProof/>
      </w:rPr>
    </w:sdtEndPr>
    <w:sdtContent>
      <w:p w14:paraId="7C5ACF75" w14:textId="1D2A1985" w:rsidR="002465D5" w:rsidRDefault="002465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97DB0" w14:textId="77777777" w:rsidR="002465D5" w:rsidRDefault="0024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2B0A" w14:textId="77777777" w:rsidR="001C746B" w:rsidRDefault="001C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59E3" w14:textId="77777777" w:rsidR="00605348" w:rsidRDefault="00605348" w:rsidP="001C746B">
      <w:r>
        <w:separator/>
      </w:r>
    </w:p>
  </w:footnote>
  <w:footnote w:type="continuationSeparator" w:id="0">
    <w:p w14:paraId="45E594E8" w14:textId="77777777" w:rsidR="00605348" w:rsidRDefault="00605348" w:rsidP="001C7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87D78"/>
    <w:multiLevelType w:val="hybridMultilevel"/>
    <w:tmpl w:val="8132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B160B"/>
    <w:multiLevelType w:val="hybridMultilevel"/>
    <w:tmpl w:val="B8AE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7428AB"/>
    <w:multiLevelType w:val="hybridMultilevel"/>
    <w:tmpl w:val="D0DAE6E6"/>
    <w:lvl w:ilvl="0" w:tplc="93E06F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29B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A3F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76FF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0CF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063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46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E22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E90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4737179">
    <w:abstractNumId w:val="1"/>
  </w:num>
  <w:num w:numId="2" w16cid:durableId="448664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462708">
    <w:abstractNumId w:val="0"/>
  </w:num>
  <w:num w:numId="4" w16cid:durableId="886184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644C"/>
    <w:rsid w:val="00014968"/>
    <w:rsid w:val="00025120"/>
    <w:rsid w:val="00033CA5"/>
    <w:rsid w:val="000422DE"/>
    <w:rsid w:val="00062B89"/>
    <w:rsid w:val="00070EB7"/>
    <w:rsid w:val="0007287C"/>
    <w:rsid w:val="00074D7F"/>
    <w:rsid w:val="0008093D"/>
    <w:rsid w:val="00086CA2"/>
    <w:rsid w:val="000B19F5"/>
    <w:rsid w:val="000C2C31"/>
    <w:rsid w:val="000C5398"/>
    <w:rsid w:val="000D761D"/>
    <w:rsid w:val="000F6C37"/>
    <w:rsid w:val="00105984"/>
    <w:rsid w:val="00105C0B"/>
    <w:rsid w:val="001105B9"/>
    <w:rsid w:val="00110F2B"/>
    <w:rsid w:val="00116CF6"/>
    <w:rsid w:val="00132391"/>
    <w:rsid w:val="00134B79"/>
    <w:rsid w:val="001444FB"/>
    <w:rsid w:val="00170F36"/>
    <w:rsid w:val="00172104"/>
    <w:rsid w:val="00172543"/>
    <w:rsid w:val="001760E9"/>
    <w:rsid w:val="00186539"/>
    <w:rsid w:val="001925E6"/>
    <w:rsid w:val="001A5C8A"/>
    <w:rsid w:val="001B15C8"/>
    <w:rsid w:val="001B196B"/>
    <w:rsid w:val="001B3AEB"/>
    <w:rsid w:val="001B5802"/>
    <w:rsid w:val="001B5E32"/>
    <w:rsid w:val="001C4744"/>
    <w:rsid w:val="001C5847"/>
    <w:rsid w:val="001C746B"/>
    <w:rsid w:val="001E5CD0"/>
    <w:rsid w:val="001F2DBC"/>
    <w:rsid w:val="001F3BB9"/>
    <w:rsid w:val="002008D1"/>
    <w:rsid w:val="002139B3"/>
    <w:rsid w:val="00217516"/>
    <w:rsid w:val="00221F1D"/>
    <w:rsid w:val="0022452C"/>
    <w:rsid w:val="0024229E"/>
    <w:rsid w:val="002465D5"/>
    <w:rsid w:val="0025762B"/>
    <w:rsid w:val="00267F42"/>
    <w:rsid w:val="002856E3"/>
    <w:rsid w:val="002A33DB"/>
    <w:rsid w:val="002A4F4B"/>
    <w:rsid w:val="002B25D0"/>
    <w:rsid w:val="002B324E"/>
    <w:rsid w:val="002C1D2C"/>
    <w:rsid w:val="002C239E"/>
    <w:rsid w:val="002C419F"/>
    <w:rsid w:val="002D2129"/>
    <w:rsid w:val="002F1F45"/>
    <w:rsid w:val="00300CA5"/>
    <w:rsid w:val="00305A40"/>
    <w:rsid w:val="00305E7E"/>
    <w:rsid w:val="00311DE7"/>
    <w:rsid w:val="003121FA"/>
    <w:rsid w:val="00314353"/>
    <w:rsid w:val="00321DEA"/>
    <w:rsid w:val="0032311D"/>
    <w:rsid w:val="00323315"/>
    <w:rsid w:val="0033116A"/>
    <w:rsid w:val="00347152"/>
    <w:rsid w:val="003527F5"/>
    <w:rsid w:val="00365209"/>
    <w:rsid w:val="003653BE"/>
    <w:rsid w:val="00365858"/>
    <w:rsid w:val="003740F3"/>
    <w:rsid w:val="003823FB"/>
    <w:rsid w:val="00396569"/>
    <w:rsid w:val="0039700D"/>
    <w:rsid w:val="003A2B3D"/>
    <w:rsid w:val="003A3E42"/>
    <w:rsid w:val="003A56F3"/>
    <w:rsid w:val="003D259E"/>
    <w:rsid w:val="003D25CE"/>
    <w:rsid w:val="003D3F59"/>
    <w:rsid w:val="003D5206"/>
    <w:rsid w:val="003D7AC1"/>
    <w:rsid w:val="003E5366"/>
    <w:rsid w:val="00407FC6"/>
    <w:rsid w:val="00412E43"/>
    <w:rsid w:val="0042017A"/>
    <w:rsid w:val="00422D40"/>
    <w:rsid w:val="00427C04"/>
    <w:rsid w:val="004324B3"/>
    <w:rsid w:val="004327E7"/>
    <w:rsid w:val="004542B8"/>
    <w:rsid w:val="00472A7B"/>
    <w:rsid w:val="004807EC"/>
    <w:rsid w:val="004826A3"/>
    <w:rsid w:val="00482D85"/>
    <w:rsid w:val="00482EB0"/>
    <w:rsid w:val="004A0E0F"/>
    <w:rsid w:val="004C0E87"/>
    <w:rsid w:val="004D0A23"/>
    <w:rsid w:val="004D6E85"/>
    <w:rsid w:val="004E0277"/>
    <w:rsid w:val="004E08A5"/>
    <w:rsid w:val="004F5774"/>
    <w:rsid w:val="0050556A"/>
    <w:rsid w:val="00514166"/>
    <w:rsid w:val="0052791C"/>
    <w:rsid w:val="00546765"/>
    <w:rsid w:val="0055164B"/>
    <w:rsid w:val="005527CB"/>
    <w:rsid w:val="005562EB"/>
    <w:rsid w:val="0057401E"/>
    <w:rsid w:val="005847FB"/>
    <w:rsid w:val="005A079F"/>
    <w:rsid w:val="005A0CAE"/>
    <w:rsid w:val="005A3D17"/>
    <w:rsid w:val="005A761C"/>
    <w:rsid w:val="005B5696"/>
    <w:rsid w:val="005C76A8"/>
    <w:rsid w:val="005D4F2F"/>
    <w:rsid w:val="005D53C3"/>
    <w:rsid w:val="005E1EBB"/>
    <w:rsid w:val="005E2E26"/>
    <w:rsid w:val="00605348"/>
    <w:rsid w:val="00605E6D"/>
    <w:rsid w:val="00631D5B"/>
    <w:rsid w:val="0063366A"/>
    <w:rsid w:val="006517D0"/>
    <w:rsid w:val="0065442B"/>
    <w:rsid w:val="0065764A"/>
    <w:rsid w:val="006607AD"/>
    <w:rsid w:val="006621D8"/>
    <w:rsid w:val="00665987"/>
    <w:rsid w:val="006804DF"/>
    <w:rsid w:val="00690641"/>
    <w:rsid w:val="00691A71"/>
    <w:rsid w:val="006925E4"/>
    <w:rsid w:val="006B7B5B"/>
    <w:rsid w:val="006C2763"/>
    <w:rsid w:val="006E0DE0"/>
    <w:rsid w:val="006E2AAF"/>
    <w:rsid w:val="006E537F"/>
    <w:rsid w:val="006F1183"/>
    <w:rsid w:val="006F5DF4"/>
    <w:rsid w:val="00704205"/>
    <w:rsid w:val="00710FDD"/>
    <w:rsid w:val="00714A67"/>
    <w:rsid w:val="00716E37"/>
    <w:rsid w:val="007209FC"/>
    <w:rsid w:val="00722427"/>
    <w:rsid w:val="00725AA5"/>
    <w:rsid w:val="007358F1"/>
    <w:rsid w:val="0073715E"/>
    <w:rsid w:val="00744C5D"/>
    <w:rsid w:val="007478D6"/>
    <w:rsid w:val="00764966"/>
    <w:rsid w:val="007811C8"/>
    <w:rsid w:val="007812E9"/>
    <w:rsid w:val="00784D2A"/>
    <w:rsid w:val="007907C4"/>
    <w:rsid w:val="00791687"/>
    <w:rsid w:val="00794F29"/>
    <w:rsid w:val="00796027"/>
    <w:rsid w:val="007A4CF6"/>
    <w:rsid w:val="007A69AC"/>
    <w:rsid w:val="007A6DA1"/>
    <w:rsid w:val="007B2F1C"/>
    <w:rsid w:val="007B783E"/>
    <w:rsid w:val="007C653B"/>
    <w:rsid w:val="007E1873"/>
    <w:rsid w:val="007E2D43"/>
    <w:rsid w:val="007E312C"/>
    <w:rsid w:val="007E5D28"/>
    <w:rsid w:val="00806AF9"/>
    <w:rsid w:val="0081673F"/>
    <w:rsid w:val="00824481"/>
    <w:rsid w:val="00830513"/>
    <w:rsid w:val="00851246"/>
    <w:rsid w:val="008622EC"/>
    <w:rsid w:val="00863606"/>
    <w:rsid w:val="00865269"/>
    <w:rsid w:val="00874622"/>
    <w:rsid w:val="00883A9F"/>
    <w:rsid w:val="00885730"/>
    <w:rsid w:val="008C2137"/>
    <w:rsid w:val="008D0AC7"/>
    <w:rsid w:val="008D0CC3"/>
    <w:rsid w:val="008D50E8"/>
    <w:rsid w:val="008E3D12"/>
    <w:rsid w:val="008E5CD3"/>
    <w:rsid w:val="00905F3E"/>
    <w:rsid w:val="009065E0"/>
    <w:rsid w:val="009144C1"/>
    <w:rsid w:val="00922E62"/>
    <w:rsid w:val="00923290"/>
    <w:rsid w:val="00926887"/>
    <w:rsid w:val="009313C2"/>
    <w:rsid w:val="00961934"/>
    <w:rsid w:val="0096265C"/>
    <w:rsid w:val="00963601"/>
    <w:rsid w:val="009637D1"/>
    <w:rsid w:val="00971C2F"/>
    <w:rsid w:val="00974129"/>
    <w:rsid w:val="00984202"/>
    <w:rsid w:val="00984710"/>
    <w:rsid w:val="00985B45"/>
    <w:rsid w:val="009A35E2"/>
    <w:rsid w:val="009A4C1B"/>
    <w:rsid w:val="009B1C08"/>
    <w:rsid w:val="009C52C0"/>
    <w:rsid w:val="009D056F"/>
    <w:rsid w:val="009D5532"/>
    <w:rsid w:val="009E1BE6"/>
    <w:rsid w:val="009E42FA"/>
    <w:rsid w:val="009E768E"/>
    <w:rsid w:val="009E7D50"/>
    <w:rsid w:val="009F3710"/>
    <w:rsid w:val="00A061EE"/>
    <w:rsid w:val="00A11B93"/>
    <w:rsid w:val="00A1785C"/>
    <w:rsid w:val="00A21448"/>
    <w:rsid w:val="00A235DE"/>
    <w:rsid w:val="00A27F2E"/>
    <w:rsid w:val="00A32A56"/>
    <w:rsid w:val="00A34878"/>
    <w:rsid w:val="00A512C9"/>
    <w:rsid w:val="00A53BF9"/>
    <w:rsid w:val="00A62A49"/>
    <w:rsid w:val="00A64B90"/>
    <w:rsid w:val="00A755FC"/>
    <w:rsid w:val="00A844DD"/>
    <w:rsid w:val="00A85B09"/>
    <w:rsid w:val="00A91F78"/>
    <w:rsid w:val="00A9655A"/>
    <w:rsid w:val="00AB0814"/>
    <w:rsid w:val="00AB1D3E"/>
    <w:rsid w:val="00AB1E5C"/>
    <w:rsid w:val="00AB75D8"/>
    <w:rsid w:val="00AE6EC4"/>
    <w:rsid w:val="00AF6795"/>
    <w:rsid w:val="00B002FE"/>
    <w:rsid w:val="00B00DE1"/>
    <w:rsid w:val="00B04998"/>
    <w:rsid w:val="00B05E50"/>
    <w:rsid w:val="00B40719"/>
    <w:rsid w:val="00B53497"/>
    <w:rsid w:val="00B537DC"/>
    <w:rsid w:val="00B5551D"/>
    <w:rsid w:val="00B823D5"/>
    <w:rsid w:val="00B918FE"/>
    <w:rsid w:val="00B920D2"/>
    <w:rsid w:val="00B95808"/>
    <w:rsid w:val="00B96A39"/>
    <w:rsid w:val="00BA1BC8"/>
    <w:rsid w:val="00BA7F07"/>
    <w:rsid w:val="00BB4D88"/>
    <w:rsid w:val="00BC36F0"/>
    <w:rsid w:val="00BD1603"/>
    <w:rsid w:val="00BD4E25"/>
    <w:rsid w:val="00BD556E"/>
    <w:rsid w:val="00BE277F"/>
    <w:rsid w:val="00BE451A"/>
    <w:rsid w:val="00BF1EFD"/>
    <w:rsid w:val="00BF7E2C"/>
    <w:rsid w:val="00C068BA"/>
    <w:rsid w:val="00C122D0"/>
    <w:rsid w:val="00C345CD"/>
    <w:rsid w:val="00C36D5B"/>
    <w:rsid w:val="00C4796E"/>
    <w:rsid w:val="00C50770"/>
    <w:rsid w:val="00C566B6"/>
    <w:rsid w:val="00C57358"/>
    <w:rsid w:val="00C73616"/>
    <w:rsid w:val="00C77DFC"/>
    <w:rsid w:val="00C92A82"/>
    <w:rsid w:val="00C95FFB"/>
    <w:rsid w:val="00CA71D7"/>
    <w:rsid w:val="00CA7E53"/>
    <w:rsid w:val="00CB301B"/>
    <w:rsid w:val="00CB306A"/>
    <w:rsid w:val="00CD7372"/>
    <w:rsid w:val="00CF147B"/>
    <w:rsid w:val="00D00EB0"/>
    <w:rsid w:val="00D0308B"/>
    <w:rsid w:val="00D10E0D"/>
    <w:rsid w:val="00D1439E"/>
    <w:rsid w:val="00D31452"/>
    <w:rsid w:val="00D43080"/>
    <w:rsid w:val="00D45C8F"/>
    <w:rsid w:val="00D50605"/>
    <w:rsid w:val="00D51200"/>
    <w:rsid w:val="00D53368"/>
    <w:rsid w:val="00D57850"/>
    <w:rsid w:val="00D64749"/>
    <w:rsid w:val="00D71646"/>
    <w:rsid w:val="00D71F37"/>
    <w:rsid w:val="00D731EE"/>
    <w:rsid w:val="00D87F02"/>
    <w:rsid w:val="00D96A05"/>
    <w:rsid w:val="00D97846"/>
    <w:rsid w:val="00DA47C5"/>
    <w:rsid w:val="00DA4CAC"/>
    <w:rsid w:val="00DB369B"/>
    <w:rsid w:val="00DB4949"/>
    <w:rsid w:val="00DB672F"/>
    <w:rsid w:val="00DB7057"/>
    <w:rsid w:val="00DB71C9"/>
    <w:rsid w:val="00DE5DEB"/>
    <w:rsid w:val="00DE76FE"/>
    <w:rsid w:val="00DF4026"/>
    <w:rsid w:val="00DF611B"/>
    <w:rsid w:val="00E016E1"/>
    <w:rsid w:val="00E04FAB"/>
    <w:rsid w:val="00E12324"/>
    <w:rsid w:val="00E254F2"/>
    <w:rsid w:val="00E27396"/>
    <w:rsid w:val="00E469BE"/>
    <w:rsid w:val="00E61DBE"/>
    <w:rsid w:val="00E66F0E"/>
    <w:rsid w:val="00E70ACF"/>
    <w:rsid w:val="00EA37DD"/>
    <w:rsid w:val="00EA5AB8"/>
    <w:rsid w:val="00EB1C5A"/>
    <w:rsid w:val="00EC3288"/>
    <w:rsid w:val="00ED4633"/>
    <w:rsid w:val="00EE2829"/>
    <w:rsid w:val="00EE574C"/>
    <w:rsid w:val="00EF34AD"/>
    <w:rsid w:val="00EF6DA4"/>
    <w:rsid w:val="00F00CCA"/>
    <w:rsid w:val="00F02A4D"/>
    <w:rsid w:val="00F02F8A"/>
    <w:rsid w:val="00F25413"/>
    <w:rsid w:val="00F25AC5"/>
    <w:rsid w:val="00F320F8"/>
    <w:rsid w:val="00F32C57"/>
    <w:rsid w:val="00F34DED"/>
    <w:rsid w:val="00F51987"/>
    <w:rsid w:val="00F52A9F"/>
    <w:rsid w:val="00F543B6"/>
    <w:rsid w:val="00F8266A"/>
    <w:rsid w:val="00F8283C"/>
    <w:rsid w:val="00F842ED"/>
    <w:rsid w:val="00F844F0"/>
    <w:rsid w:val="00FB31C0"/>
    <w:rsid w:val="00FD35CD"/>
    <w:rsid w:val="00FD4D7F"/>
    <w:rsid w:val="00FE5F79"/>
    <w:rsid w:val="00FF4D97"/>
    <w:rsid w:val="00FF6516"/>
    <w:rsid w:val="00FF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6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semiHidden/>
    <w:unhideWhenUsed/>
    <w:rsid w:val="004D0A23"/>
    <w:rPr>
      <w:sz w:val="20"/>
      <w:szCs w:val="20"/>
    </w:rPr>
  </w:style>
  <w:style w:type="character" w:customStyle="1" w:styleId="CommentTextChar">
    <w:name w:val="Comment Text Char"/>
    <w:basedOn w:val="DefaultParagraphFont"/>
    <w:link w:val="CommentText"/>
    <w:uiPriority w:val="99"/>
    <w:semiHidden/>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semiHidden/>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 w:type="character" w:customStyle="1" w:styleId="Heading1Char">
    <w:name w:val="Heading 1 Char"/>
    <w:basedOn w:val="DefaultParagraphFont"/>
    <w:link w:val="Heading1"/>
    <w:uiPriority w:val="9"/>
    <w:rsid w:val="00C736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2505">
      <w:bodyDiv w:val="1"/>
      <w:marLeft w:val="0"/>
      <w:marRight w:val="0"/>
      <w:marTop w:val="0"/>
      <w:marBottom w:val="0"/>
      <w:divBdr>
        <w:top w:val="none" w:sz="0" w:space="0" w:color="auto"/>
        <w:left w:val="none" w:sz="0" w:space="0" w:color="auto"/>
        <w:bottom w:val="none" w:sz="0" w:space="0" w:color="auto"/>
        <w:right w:val="none" w:sz="0" w:space="0" w:color="auto"/>
      </w:divBdr>
    </w:div>
    <w:div w:id="970019847">
      <w:bodyDiv w:val="1"/>
      <w:marLeft w:val="0"/>
      <w:marRight w:val="0"/>
      <w:marTop w:val="0"/>
      <w:marBottom w:val="0"/>
      <w:divBdr>
        <w:top w:val="none" w:sz="0" w:space="0" w:color="auto"/>
        <w:left w:val="none" w:sz="0" w:space="0" w:color="auto"/>
        <w:bottom w:val="none" w:sz="0" w:space="0" w:color="auto"/>
        <w:right w:val="none" w:sz="0" w:space="0" w:color="auto"/>
      </w:divBdr>
    </w:div>
    <w:div w:id="1353190666">
      <w:bodyDiv w:val="1"/>
      <w:marLeft w:val="0"/>
      <w:marRight w:val="0"/>
      <w:marTop w:val="0"/>
      <w:marBottom w:val="0"/>
      <w:divBdr>
        <w:top w:val="none" w:sz="0" w:space="0" w:color="auto"/>
        <w:left w:val="none" w:sz="0" w:space="0" w:color="auto"/>
        <w:bottom w:val="none" w:sz="0" w:space="0" w:color="auto"/>
        <w:right w:val="none" w:sz="0" w:space="0" w:color="auto"/>
      </w:divBdr>
    </w:div>
    <w:div w:id="18375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TaxCatchAll xmlns="42a8a83a-5e27-410c-a1fc-7c5ac4e503f4">
      <Value>6</Value>
    </TaxCatchAll>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Props1.xml><?xml version="1.0" encoding="utf-8"?>
<ds:datastoreItem xmlns:ds="http://schemas.openxmlformats.org/officeDocument/2006/customXml" ds:itemID="{E1C86EEC-869D-42AA-A20E-BF8433CF0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60D84-73E3-4E34-A182-F5F0B9D16ABA}">
  <ds:schemaRefs>
    <ds:schemaRef ds:uri="Microsoft.SharePoint.Taxonomy.ContentTypeSync"/>
  </ds:schemaRefs>
</ds:datastoreItem>
</file>

<file path=customXml/itemProps3.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4.xml><?xml version="1.0" encoding="utf-8"?>
<ds:datastoreItem xmlns:ds="http://schemas.openxmlformats.org/officeDocument/2006/customXml" ds:itemID="{47BE31C7-8C24-47F0-82B0-87EBC2548BB9}">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Deborah</dc:creator>
  <cp:keywords/>
  <dc:description/>
  <cp:lastModifiedBy>Cibinic Stephanie</cp:lastModifiedBy>
  <cp:revision>36</cp:revision>
  <dcterms:created xsi:type="dcterms:W3CDTF">2022-08-10T15:00:00Z</dcterms:created>
  <dcterms:modified xsi:type="dcterms:W3CDTF">2022-08-10T18:33:00Z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