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B0CF6" w:rsidRPr="008E5F16" w:rsidP="006B0CF6" w14:paraId="00CF769B" w14:textId="508272CF">
      <w:pPr>
        <w:outlineLvl w:val="0"/>
        <w:rPr>
          <w:bCs/>
        </w:rPr>
      </w:pPr>
      <w:r w:rsidRPr="00F971F4">
        <w:rPr>
          <w:b/>
        </w:rPr>
        <w:t xml:space="preserve">OMB Control </w:t>
      </w:r>
      <w:r w:rsidRPr="008E5F16">
        <w:rPr>
          <w:b/>
        </w:rPr>
        <w:t>Number</w:t>
      </w:r>
      <w:r w:rsidRPr="008E5F16">
        <w:rPr>
          <w:bCs/>
        </w:rPr>
        <w:t xml:space="preserve">:  </w:t>
      </w:r>
      <w:r w:rsidR="00D91FE8">
        <w:rPr>
          <w:bCs/>
        </w:rPr>
        <w:t>0560-0233.</w:t>
      </w:r>
    </w:p>
    <w:p w:rsidR="006B0CF6" w:rsidRPr="00F971F4" w:rsidP="006B0CF6" w14:paraId="3205D6A6" w14:textId="77777777">
      <w:pPr>
        <w:outlineLvl w:val="0"/>
      </w:pPr>
    </w:p>
    <w:p w:rsidR="006B0CF6" w:rsidRPr="00F971F4" w:rsidP="006B0CF6" w14:paraId="25087CF1" w14:textId="19B1AA66">
      <w:pPr>
        <w:outlineLvl w:val="0"/>
        <w:rPr>
          <w:color w:val="000000"/>
        </w:rPr>
      </w:pPr>
      <w:r w:rsidRPr="00F971F4">
        <w:rPr>
          <w:b/>
        </w:rPr>
        <w:t>Title of Clearance:</w:t>
      </w:r>
      <w:r w:rsidRPr="00F971F4">
        <w:t xml:space="preserve">  </w:t>
      </w:r>
      <w:r w:rsidR="00113CB4">
        <w:t xml:space="preserve">Farm Loan Programs; </w:t>
      </w:r>
      <w:r w:rsidRPr="00113CB4" w:rsidR="00113CB4">
        <w:rPr>
          <w:bCs/>
        </w:rPr>
        <w:t xml:space="preserve">Direct Loan </w:t>
      </w:r>
      <w:r w:rsidR="00216563">
        <w:rPr>
          <w:bCs/>
        </w:rPr>
        <w:t>Servicing</w:t>
      </w:r>
      <w:r w:rsidR="00D932CF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:rsidR="00C64B53" w:rsidRPr="00F971F4" w:rsidP="006B0CF6" w14:paraId="51ADF856" w14:textId="77777777">
      <w:pPr>
        <w:outlineLvl w:val="0"/>
      </w:pPr>
    </w:p>
    <w:p w:rsidR="00216563" w:rsidRPr="00D91FE8" w:rsidP="00D91FE8" w14:paraId="03F548DD" w14:textId="1AD3C51B">
      <w:pPr>
        <w:rPr>
          <w:b/>
        </w:rPr>
      </w:pPr>
      <w:r w:rsidRPr="00F971F4">
        <w:rPr>
          <w:b/>
        </w:rPr>
        <w:t>Agency Form Number affected by Change Worksheet:</w:t>
      </w:r>
      <w:r w:rsidRPr="00F971F4">
        <w:t xml:space="preserve">  </w:t>
      </w:r>
      <w:r w:rsidRPr="00D91FE8" w:rsidR="00670CEA">
        <w:rPr>
          <w:color w:val="000000"/>
        </w:rPr>
        <w:t>FSA 2</w:t>
      </w:r>
      <w:r w:rsidRPr="00D91FE8">
        <w:rPr>
          <w:color w:val="000000"/>
        </w:rPr>
        <w:t>520</w:t>
      </w:r>
      <w:r w:rsidRPr="00D91FE8" w:rsidR="00670CEA">
        <w:rPr>
          <w:color w:val="000000"/>
        </w:rPr>
        <w:t xml:space="preserve">, </w:t>
      </w:r>
      <w:r w:rsidRPr="00D91FE8">
        <w:rPr>
          <w:bCs/>
        </w:rPr>
        <w:t>A</w:t>
      </w:r>
      <w:r w:rsidR="00D91FE8">
        <w:rPr>
          <w:bCs/>
        </w:rPr>
        <w:t xml:space="preserve">cceptance of Primary Loan Servicing for Borrowers who received form FSA-512 and Applied for Servicing. </w:t>
      </w:r>
    </w:p>
    <w:p w:rsidR="00D91FE8" w:rsidP="0076436B" w14:paraId="52519A44" w14:textId="77777777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FC5D2F" w:rsidP="00D91FE8" w14:paraId="7F3F7678" w14:textId="240C8D05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F971F4">
        <w:rPr>
          <w:rFonts w:ascii="Times New Roman" w:hAnsi="Times New Roman" w:cs="Times New Roman"/>
          <w:b/>
          <w:sz w:val="24"/>
          <w:szCs w:val="24"/>
        </w:rPr>
        <w:t>Other Changes:</w:t>
      </w:r>
    </w:p>
    <w:p w:rsidR="00D91FE8" w:rsidP="00D91FE8" w14:paraId="108AB450" w14:textId="77777777">
      <w:pPr>
        <w:pStyle w:val="PlainText"/>
      </w:pPr>
    </w:p>
    <w:p w:rsidR="002B79A4" w:rsidP="006B0CF6" w14:paraId="51963F43" w14:textId="1FB74F56">
      <w:r>
        <w:t xml:space="preserve">The second and third </w:t>
      </w:r>
      <w:r w:rsidR="008A22CF">
        <w:t>selection</w:t>
      </w:r>
      <w:r w:rsidR="0096458A">
        <w:t xml:space="preserve"> boxe</w:t>
      </w:r>
      <w:r w:rsidR="008A22CF">
        <w:t>s</w:t>
      </w:r>
      <w:r>
        <w:t xml:space="preserve"> on the </w:t>
      </w:r>
      <w:r w:rsidR="0001001C">
        <w:t xml:space="preserve">FSA-2520 </w:t>
      </w:r>
      <w:r>
        <w:t>have been added t</w:t>
      </w:r>
      <w:r w:rsidR="00265DAF">
        <w:t>o provide borrower with alternative to waive appraisal and accept restructure at less than 110 cash flow margin without a write-down or to request appraisal and have FSA determine the amount of write-down (if any).</w:t>
      </w:r>
    </w:p>
    <w:p w:rsidR="002B79A4" w:rsidP="006B0CF6" w14:paraId="5785A10D" w14:textId="77777777"/>
    <w:p w:rsidR="008C400B" w:rsidP="006B0CF6" w14:paraId="1C0D6B3C" w14:textId="1A9F8165">
      <w:r>
        <w:t xml:space="preserve">The first </w:t>
      </w:r>
      <w:r w:rsidR="001B03DE">
        <w:t xml:space="preserve">and fourth </w:t>
      </w:r>
      <w:r w:rsidR="008A22CF">
        <w:t>selection</w:t>
      </w:r>
      <w:r w:rsidR="0096458A">
        <w:t xml:space="preserve"> boxe</w:t>
      </w:r>
      <w:r w:rsidR="008A22CF">
        <w:t xml:space="preserve">s </w:t>
      </w:r>
      <w:r w:rsidR="001B03DE">
        <w:t xml:space="preserve">on the FSA-2520 </w:t>
      </w:r>
      <w:r w:rsidR="00A77E6A">
        <w:t xml:space="preserve">have been simplified with the </w:t>
      </w:r>
      <w:r w:rsidR="0083144D">
        <w:t>three sentences starting with “T</w:t>
      </w:r>
      <w:r w:rsidR="00A77E6A">
        <w:t>his is not my final notice</w:t>
      </w:r>
      <w:r w:rsidR="0083144D">
        <w:t>”</w:t>
      </w:r>
      <w:r w:rsidR="00081572">
        <w:t xml:space="preserve"> and ending with “</w:t>
      </w:r>
      <w:r w:rsidR="000944F2">
        <w:t>options again in the future”</w:t>
      </w:r>
      <w:r w:rsidR="00A77E6A">
        <w:t xml:space="preserve"> being moved </w:t>
      </w:r>
      <w:r w:rsidR="0096458A">
        <w:t xml:space="preserve">from the first and fourth selection boxes up </w:t>
      </w:r>
      <w:r w:rsidR="00A77E6A">
        <w:t xml:space="preserve">to the second paragraph on the </w:t>
      </w:r>
      <w:r w:rsidR="000944F2">
        <w:t xml:space="preserve">revised </w:t>
      </w:r>
      <w:r w:rsidR="00A77E6A">
        <w:t>form</w:t>
      </w:r>
      <w:r w:rsidR="0096458A">
        <w:t>.</w:t>
      </w:r>
    </w:p>
    <w:p w:rsidR="008C400B" w:rsidP="006B0CF6" w14:paraId="717E144B" w14:textId="03A88B0D"/>
    <w:p w:rsidR="00537CAE" w:rsidP="006B0CF6" w14:paraId="73EB2113" w14:textId="561E4A5C">
      <w:r>
        <w:t xml:space="preserve">There is on changes to the burden hours. </w:t>
      </w:r>
    </w:p>
    <w:p w:rsidR="00265DAF" w:rsidRPr="00265DAF" w:rsidP="006B0CF6" w14:paraId="2BD9BFB5" w14:textId="77777777">
      <w:pPr>
        <w:rPr>
          <w:color w:val="FF0000"/>
        </w:rPr>
      </w:pPr>
    </w:p>
    <w:p w:rsidR="006B0CF6" w:rsidRPr="00F971F4" w:rsidP="006B0CF6" w14:paraId="00692EC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4E3284"/>
    <w:multiLevelType w:val="hybridMultilevel"/>
    <w:tmpl w:val="70109FF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66208F"/>
    <w:multiLevelType w:val="hybridMultilevel"/>
    <w:tmpl w:val="93F25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714D1"/>
    <w:multiLevelType w:val="hybridMultilevel"/>
    <w:tmpl w:val="A2901F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C671E"/>
    <w:multiLevelType w:val="hybridMultilevel"/>
    <w:tmpl w:val="22C2C65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7DF5F30"/>
    <w:multiLevelType w:val="hybridMultilevel"/>
    <w:tmpl w:val="1B54B43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245019C"/>
    <w:multiLevelType w:val="hybridMultilevel"/>
    <w:tmpl w:val="C6D8F2D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6527E1A"/>
    <w:multiLevelType w:val="hybridMultilevel"/>
    <w:tmpl w:val="70109FF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F6"/>
    <w:rsid w:val="0001001C"/>
    <w:rsid w:val="0001227F"/>
    <w:rsid w:val="000355D5"/>
    <w:rsid w:val="00081572"/>
    <w:rsid w:val="000944F2"/>
    <w:rsid w:val="00097D6C"/>
    <w:rsid w:val="000C2799"/>
    <w:rsid w:val="000F65F6"/>
    <w:rsid w:val="00104955"/>
    <w:rsid w:val="00112D3A"/>
    <w:rsid w:val="00113CB4"/>
    <w:rsid w:val="00114F98"/>
    <w:rsid w:val="00120AFA"/>
    <w:rsid w:val="00147619"/>
    <w:rsid w:val="001B03DE"/>
    <w:rsid w:val="001B6267"/>
    <w:rsid w:val="001C493A"/>
    <w:rsid w:val="001F7B78"/>
    <w:rsid w:val="00215A35"/>
    <w:rsid w:val="00216563"/>
    <w:rsid w:val="00230316"/>
    <w:rsid w:val="00265DAF"/>
    <w:rsid w:val="002A64FB"/>
    <w:rsid w:val="002B79A4"/>
    <w:rsid w:val="002C7476"/>
    <w:rsid w:val="002D1125"/>
    <w:rsid w:val="003519C6"/>
    <w:rsid w:val="0039255D"/>
    <w:rsid w:val="003D4A0A"/>
    <w:rsid w:val="00411BDF"/>
    <w:rsid w:val="00416585"/>
    <w:rsid w:val="0043495A"/>
    <w:rsid w:val="004812A8"/>
    <w:rsid w:val="004B29F8"/>
    <w:rsid w:val="004D3995"/>
    <w:rsid w:val="004F4E71"/>
    <w:rsid w:val="00501EF9"/>
    <w:rsid w:val="00504AA0"/>
    <w:rsid w:val="00537CAE"/>
    <w:rsid w:val="00547D9C"/>
    <w:rsid w:val="00552DEE"/>
    <w:rsid w:val="005661E6"/>
    <w:rsid w:val="00566786"/>
    <w:rsid w:val="00585FC7"/>
    <w:rsid w:val="00591917"/>
    <w:rsid w:val="005C1D0C"/>
    <w:rsid w:val="005D7915"/>
    <w:rsid w:val="005E2E9F"/>
    <w:rsid w:val="0062021B"/>
    <w:rsid w:val="0065118F"/>
    <w:rsid w:val="00670CEA"/>
    <w:rsid w:val="006A61C2"/>
    <w:rsid w:val="006B0CF6"/>
    <w:rsid w:val="006C09DA"/>
    <w:rsid w:val="006D3DAB"/>
    <w:rsid w:val="007339C1"/>
    <w:rsid w:val="0076436B"/>
    <w:rsid w:val="007B08A3"/>
    <w:rsid w:val="007E3574"/>
    <w:rsid w:val="00830102"/>
    <w:rsid w:val="0083144D"/>
    <w:rsid w:val="0085356F"/>
    <w:rsid w:val="008706BA"/>
    <w:rsid w:val="008A031A"/>
    <w:rsid w:val="008A22CF"/>
    <w:rsid w:val="008C400B"/>
    <w:rsid w:val="008E22D5"/>
    <w:rsid w:val="008E5F16"/>
    <w:rsid w:val="0096458A"/>
    <w:rsid w:val="009A1FE5"/>
    <w:rsid w:val="00A61677"/>
    <w:rsid w:val="00A77E6A"/>
    <w:rsid w:val="00AA207B"/>
    <w:rsid w:val="00AB68E8"/>
    <w:rsid w:val="00AE722D"/>
    <w:rsid w:val="00B60FAA"/>
    <w:rsid w:val="00B67083"/>
    <w:rsid w:val="00BA369B"/>
    <w:rsid w:val="00C349A8"/>
    <w:rsid w:val="00C50031"/>
    <w:rsid w:val="00C64B53"/>
    <w:rsid w:val="00C72634"/>
    <w:rsid w:val="00C86551"/>
    <w:rsid w:val="00D27532"/>
    <w:rsid w:val="00D46601"/>
    <w:rsid w:val="00D60338"/>
    <w:rsid w:val="00D63779"/>
    <w:rsid w:val="00D65A29"/>
    <w:rsid w:val="00D840B2"/>
    <w:rsid w:val="00D91FE8"/>
    <w:rsid w:val="00D932CF"/>
    <w:rsid w:val="00D96A77"/>
    <w:rsid w:val="00DB0006"/>
    <w:rsid w:val="00DD51E8"/>
    <w:rsid w:val="00E44553"/>
    <w:rsid w:val="00EE201E"/>
    <w:rsid w:val="00F63A92"/>
    <w:rsid w:val="00F971F4"/>
    <w:rsid w:val="00FC5D2F"/>
    <w:rsid w:val="00FD15E8"/>
    <w:rsid w:val="00FE2C5E"/>
    <w:rsid w:val="00FF6FD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A2FB2D"/>
  <w15:docId w15:val="{DECD67B7-4881-485F-B40F-DA07334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6436B"/>
    <w:rPr>
      <w:rFonts w:ascii="Calibri" w:hAnsi="Calibri" w:eastAsiaTheme="minorHAns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436B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76436B"/>
    <w:pPr>
      <w:ind w:left="720"/>
      <w:contextualSpacing/>
    </w:pPr>
  </w:style>
  <w:style w:type="table" w:styleId="TableGrid">
    <w:name w:val="Table Grid"/>
    <w:basedOn w:val="TableNormal"/>
    <w:uiPriority w:val="39"/>
    <w:rsid w:val="0076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9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9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Ball, MaryAnn - FSA, Washington, DC</dc:creator>
  <cp:lastModifiedBy>Ball, MaryAnn - FPAC-BC, Washington, DC</cp:lastModifiedBy>
  <cp:revision>3</cp:revision>
  <dcterms:created xsi:type="dcterms:W3CDTF">2022-11-16T18:25:00Z</dcterms:created>
  <dcterms:modified xsi:type="dcterms:W3CDTF">2022-11-16T18:27:00Z</dcterms:modified>
</cp:coreProperties>
</file>