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340A" w:rsidR="0099340A" w:rsidP="0099340A" w:rsidRDefault="00A867F8" w14:paraId="587F02CA" w14:textId="77777777">
      <w:pPr>
        <w:sectPr w:rsidRPr="0099340A" w:rsidR="0099340A" w:rsidSect="00483709">
          <w:headerReference w:type="default" r:id="rId10"/>
          <w:footerReference w:type="default" r:id="rId11"/>
          <w:pgSz w:w="12240" w:h="15840"/>
          <w:pgMar w:top="1440" w:right="1440" w:bottom="1440" w:left="1440" w:header="1728" w:footer="432" w:gutter="0"/>
          <w:cols w:space="720"/>
          <w:docGrid w:linePitch="360"/>
        </w:sect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5D79616" wp14:anchorId="6FB9DB28">
                <wp:simplePos x="0" y="0"/>
                <wp:positionH relativeFrom="margin">
                  <wp:posOffset>190500</wp:posOffset>
                </wp:positionH>
                <wp:positionV relativeFrom="paragraph">
                  <wp:posOffset>-672465</wp:posOffset>
                </wp:positionV>
                <wp:extent cx="17049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36767" w:rsidR="006C260D" w:rsidP="00A867F8" w:rsidRDefault="006C260D" w14:paraId="44A2989A" w14:textId="6054C31C">
                            <w:pP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6767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szCs w:val="16"/>
                                <w:lang w:val="en-US"/>
                              </w:rPr>
                              <w:t>2020 CQR-L-01H</w:t>
                            </w:r>
                            <w:r w:rsidRPr="00C36767" w:rsidR="00C36767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szCs w:val="16"/>
                                <w:lang w:val="en-US"/>
                              </w:rPr>
                              <w:t>(SP)</w:t>
                            </w:r>
                          </w:p>
                          <w:p w:rsidRPr="00AD7459" w:rsidR="006C260D" w:rsidP="00AD7459" w:rsidRDefault="00C36767" w14:paraId="7416A151" w14:textId="5CAF12E9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6767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lang w:val="en"/>
                              </w:rPr>
                              <w:t xml:space="preserve">Número de OMB </w:t>
                            </w:r>
                            <w:r w:rsidRPr="00C36767" w:rsidR="006C260D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6"/>
                                <w:szCs w:val="16"/>
                                <w:lang w:val="en-US"/>
                              </w:rPr>
                              <w:t>0679-0879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B9DB28">
                <v:stroke joinstyle="miter"/>
                <v:path gradientshapeok="t" o:connecttype="rect"/>
              </v:shapetype>
              <v:shape id="Text Box 2" style="position:absolute;margin-left:15pt;margin-top:-52.95pt;width:134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YiHwIAAB0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">
                <v:textbox>
                  <w:txbxContent>
                    <w:p w:rsidRPr="00C36767" w:rsidR="006C260D" w:rsidP="00A867F8" w:rsidRDefault="006C260D" w14:paraId="44A2989A" w14:textId="6054C31C">
                      <w:pPr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szCs w:val="16"/>
                          <w:lang w:val="en-US"/>
                        </w:rPr>
                      </w:pPr>
                      <w:r w:rsidRPr="00C36767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szCs w:val="16"/>
                          <w:lang w:val="en-US"/>
                        </w:rPr>
                        <w:t>2020 CQR-L-01H</w:t>
                      </w:r>
                      <w:r w:rsidRPr="00C36767" w:rsidR="00C36767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szCs w:val="16"/>
                          <w:lang w:val="en-US"/>
                        </w:rPr>
                        <w:t>(SP)</w:t>
                      </w:r>
                    </w:p>
                    <w:p w:rsidRPr="00AD7459" w:rsidR="006C260D" w:rsidP="00AD7459" w:rsidRDefault="00C36767" w14:paraId="7416A151" w14:textId="5CAF12E9">
                      <w:pPr>
                        <w:pStyle w:val="NoSpacing"/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szCs w:val="16"/>
                          <w:lang w:val="en-US"/>
                        </w:rPr>
                      </w:pPr>
                      <w:r w:rsidRPr="00C36767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lang w:val="en"/>
                        </w:rPr>
                        <w:t xml:space="preserve">Número de OMB </w:t>
                      </w:r>
                      <w:r w:rsidRPr="00C36767" w:rsidR="006C260D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6"/>
                          <w:szCs w:val="16"/>
                          <w:lang w:val="en-US"/>
                        </w:rPr>
                        <w:t>0679-0879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94149" w:rsidR="004D681B" w:rsidP="004D681B" w:rsidRDefault="00A867F8" w14:paraId="1B9AEAE8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94149">
        <w:rPr>
          <w:rFonts w:asciiTheme="minorHAnsi" w:hAnsiTheme="minorHAnsi"/>
          <w:sz w:val="22"/>
          <w:szCs w:val="22"/>
          <w:lang w:val="en-US"/>
        </w:rPr>
        <w:t>&lt;Entity Name&gt;</w:t>
      </w:r>
    </w:p>
    <w:p w:rsidRPr="00894149" w:rsidR="004D681B" w:rsidP="004D681B" w:rsidRDefault="004D681B" w14:paraId="213292DC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94149">
        <w:rPr>
          <w:rFonts w:asciiTheme="minorHAnsi" w:hAnsiTheme="minorHAnsi"/>
          <w:sz w:val="22"/>
          <w:szCs w:val="22"/>
          <w:lang w:val="en-US"/>
        </w:rPr>
        <w:t>&lt;Entity ID&gt;</w:t>
      </w:r>
    </w:p>
    <w:p w:rsidRPr="00894149" w:rsidR="004D681B" w:rsidP="004D681B" w:rsidRDefault="004D681B" w14:paraId="1A3CF192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Pr="00894149" w:rsidR="004D681B" w:rsidP="004D681B" w:rsidRDefault="004D681B" w14:paraId="2F0C2051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94149">
        <w:rPr>
          <w:rFonts w:asciiTheme="minorHAnsi" w:hAnsiTheme="minorHAnsi"/>
          <w:sz w:val="22"/>
          <w:szCs w:val="22"/>
          <w:lang w:val="en-US"/>
        </w:rPr>
        <w:t>&lt;Date&gt;</w:t>
      </w:r>
    </w:p>
    <w:p w:rsidRPr="00894149" w:rsidR="004D681B" w:rsidP="004D681B" w:rsidRDefault="004D681B" w14:paraId="7F4098B1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Pr="00894149" w:rsidR="004D681B" w:rsidP="004D681B" w:rsidRDefault="004D681B" w14:paraId="07D10778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94149">
        <w:rPr>
          <w:rFonts w:asciiTheme="minorHAnsi" w:hAnsiTheme="minorHAnsi"/>
          <w:sz w:val="22"/>
          <w:szCs w:val="22"/>
          <w:lang w:val="en-US"/>
        </w:rPr>
        <w:t>&lt;Mailing Address&gt;</w:t>
      </w:r>
    </w:p>
    <w:p w:rsidRPr="00894149" w:rsidR="004D681B" w:rsidP="004D681B" w:rsidRDefault="004D681B" w14:paraId="791845C1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94149">
        <w:rPr>
          <w:rFonts w:asciiTheme="minorHAnsi" w:hAnsiTheme="minorHAnsi"/>
          <w:sz w:val="22"/>
          <w:szCs w:val="22"/>
          <w:lang w:val="en-US"/>
        </w:rPr>
        <w:t>&lt;City&gt; &lt;State&gt; &lt;ZIP&gt;</w:t>
      </w:r>
    </w:p>
    <w:p w:rsidRPr="00894149" w:rsidR="004D681B" w:rsidP="004D681B" w:rsidRDefault="004D681B" w14:paraId="3339020A" w14:textId="7777777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Pr="00894149" w:rsidR="00636556" w:rsidP="004D681B" w:rsidRDefault="00AF226D" w14:paraId="0261851F" w14:textId="77777777">
      <w:pPr>
        <w:rPr>
          <w:rFonts w:asciiTheme="minorHAnsi" w:hAnsiTheme="minorHAnsi"/>
          <w:sz w:val="22"/>
          <w:szCs w:val="22"/>
        </w:rPr>
      </w:pPr>
      <w:bookmarkStart w:name="_Hlk62730963" w:id="0"/>
      <w:r w:rsidRPr="00894149">
        <w:rPr>
          <w:rFonts w:asciiTheme="minorHAnsi" w:hAnsiTheme="minorHAnsi"/>
          <w:sz w:val="22"/>
          <w:szCs w:val="22"/>
        </w:rPr>
        <w:t xml:space="preserve">DEL DIRECTOR ASOCIADO DE </w:t>
      </w:r>
    </w:p>
    <w:p w:rsidRPr="00894149" w:rsidR="004D681B" w:rsidP="004D681B" w:rsidRDefault="00AF226D" w14:paraId="2D0FF61A" w14:textId="35F490BD">
      <w:pPr>
        <w:rPr>
          <w:rFonts w:asciiTheme="minorHAnsi" w:hAnsiTheme="minorHAnsi" w:cstheme="minorHAnsi"/>
          <w:sz w:val="22"/>
          <w:szCs w:val="22"/>
        </w:rPr>
      </w:pPr>
      <w:r w:rsidRPr="00894149">
        <w:rPr>
          <w:rFonts w:asciiTheme="minorHAnsi" w:hAnsiTheme="minorHAnsi"/>
          <w:sz w:val="22"/>
          <w:szCs w:val="22"/>
        </w:rPr>
        <w:t>LOS PROGRAMAS DEL CENSO DECENAL</w:t>
      </w:r>
    </w:p>
    <w:bookmarkEnd w:id="0"/>
    <w:p w:rsidRPr="00894149" w:rsidR="00AF226D" w:rsidP="004D681B" w:rsidRDefault="00AF226D" w14:paraId="58610D53" w14:textId="77777777">
      <w:pPr>
        <w:rPr>
          <w:rFonts w:asciiTheme="minorHAnsi" w:hAnsiTheme="minorHAnsi" w:cstheme="minorHAnsi"/>
          <w:sz w:val="22"/>
          <w:szCs w:val="22"/>
        </w:rPr>
      </w:pPr>
    </w:p>
    <w:p w:rsidRPr="00894149" w:rsidR="00AF226D" w:rsidP="00AF226D" w:rsidRDefault="00AF226D" w14:paraId="7C3264C5" w14:textId="07C29374">
      <w:pPr>
        <w:rPr>
          <w:rFonts w:asciiTheme="minorHAnsi" w:hAnsiTheme="minorHAnsi" w:cstheme="minorHAnsi"/>
          <w:sz w:val="22"/>
          <w:szCs w:val="22"/>
        </w:rPr>
      </w:pPr>
      <w:r w:rsidRPr="00894149">
        <w:rPr>
          <w:rFonts w:asciiTheme="minorHAnsi" w:hAnsiTheme="minorHAnsi"/>
          <w:sz w:val="22"/>
          <w:szCs w:val="22"/>
        </w:rPr>
        <w:t xml:space="preserve">La Oficina del Censo de los EE.UU. llevará a cabo la operación de Resolución de Preguntas del Conteo del Censo del 2020 (CQR, por sus siglas en inglés) entre el </w:t>
      </w:r>
      <w:r w:rsidR="0094623B">
        <w:rPr>
          <w:rFonts w:asciiTheme="minorHAnsi" w:hAnsiTheme="minorHAnsi"/>
          <w:sz w:val="22"/>
          <w:szCs w:val="22"/>
        </w:rPr>
        <w:t>3</w:t>
      </w:r>
      <w:r w:rsidRPr="00894149" w:rsidR="0094623B">
        <w:rPr>
          <w:rFonts w:asciiTheme="minorHAnsi" w:hAnsiTheme="minorHAnsi"/>
          <w:sz w:val="22"/>
          <w:szCs w:val="22"/>
        </w:rPr>
        <w:t xml:space="preserve"> </w:t>
      </w:r>
      <w:r w:rsidRPr="00894149">
        <w:rPr>
          <w:rFonts w:asciiTheme="minorHAnsi" w:hAnsiTheme="minorHAnsi"/>
          <w:sz w:val="22"/>
          <w:szCs w:val="22"/>
        </w:rPr>
        <w:t xml:space="preserve">de </w:t>
      </w:r>
      <w:r w:rsidR="00367C49">
        <w:rPr>
          <w:rFonts w:asciiTheme="minorHAnsi" w:hAnsiTheme="minorHAnsi"/>
          <w:sz w:val="22"/>
          <w:szCs w:val="22"/>
        </w:rPr>
        <w:t>enero</w:t>
      </w:r>
      <w:r w:rsidRPr="00894149" w:rsidR="0094623B">
        <w:rPr>
          <w:rFonts w:asciiTheme="minorHAnsi" w:hAnsiTheme="minorHAnsi"/>
          <w:sz w:val="22"/>
          <w:szCs w:val="22"/>
        </w:rPr>
        <w:t xml:space="preserve"> </w:t>
      </w:r>
      <w:r w:rsidRPr="00894149">
        <w:rPr>
          <w:rFonts w:asciiTheme="minorHAnsi" w:hAnsiTheme="minorHAnsi"/>
          <w:sz w:val="22"/>
          <w:szCs w:val="22"/>
        </w:rPr>
        <w:t>de 202</w:t>
      </w:r>
      <w:r w:rsidR="0094623B">
        <w:rPr>
          <w:rFonts w:asciiTheme="minorHAnsi" w:hAnsiTheme="minorHAnsi"/>
          <w:sz w:val="22"/>
          <w:szCs w:val="22"/>
        </w:rPr>
        <w:t>2</w:t>
      </w:r>
      <w:r w:rsidRPr="00894149">
        <w:rPr>
          <w:rFonts w:asciiTheme="minorHAnsi" w:hAnsiTheme="minorHAnsi"/>
          <w:sz w:val="22"/>
          <w:szCs w:val="22"/>
        </w:rPr>
        <w:t xml:space="preserve"> y el 30 de junio de 2023. La CQR del Censo del 2020 proporciona a los funcionarios tribales, estatales y locales o a sus representantes designados, en los Estados Unidos y en Puerto Rico, una oportunidad de solicitar una revisión de sus conteos </w:t>
      </w:r>
      <w:r w:rsidR="000654BA">
        <w:rPr>
          <w:rFonts w:asciiTheme="minorHAnsi" w:hAnsiTheme="minorHAnsi"/>
          <w:sz w:val="22"/>
          <w:szCs w:val="22"/>
        </w:rPr>
        <w:t xml:space="preserve">de vivienda </w:t>
      </w:r>
      <w:r w:rsidRPr="00894149">
        <w:rPr>
          <w:rFonts w:asciiTheme="minorHAnsi" w:hAnsiTheme="minorHAnsi"/>
          <w:sz w:val="22"/>
          <w:szCs w:val="22"/>
        </w:rPr>
        <w:t>del Censo del 2020.</w:t>
      </w:r>
    </w:p>
    <w:p w:rsidRPr="00894149" w:rsidR="00AF226D" w:rsidP="00AF226D" w:rsidRDefault="00AF226D" w14:paraId="3450E263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AF226D" w:rsidRDefault="00AF226D" w14:paraId="1E09BD85" w14:textId="6AFE91DB">
      <w:pPr>
        <w:rPr>
          <w:rFonts w:asciiTheme="minorHAnsi" w:hAnsiTheme="minorHAnsi" w:cstheme="minorHAnsi"/>
          <w:sz w:val="22"/>
          <w:szCs w:val="22"/>
        </w:rPr>
      </w:pPr>
      <w:r w:rsidRPr="00894149">
        <w:rPr>
          <w:rFonts w:asciiTheme="minorHAnsi" w:hAnsiTheme="minorHAnsi"/>
          <w:sz w:val="22"/>
          <w:szCs w:val="22"/>
        </w:rPr>
        <w:t xml:space="preserve">Consulte el volante sobre la CQR del Censo del 2020 que se adjuntan para ver un resumen de </w:t>
      </w:r>
      <w:r w:rsidR="0094623B">
        <w:rPr>
          <w:rFonts w:asciiTheme="minorHAnsi" w:hAnsiTheme="minorHAnsi"/>
          <w:sz w:val="22"/>
          <w:szCs w:val="22"/>
        </w:rPr>
        <w:t>esta</w:t>
      </w:r>
      <w:r w:rsidRPr="00894149" w:rsidR="0094623B">
        <w:rPr>
          <w:rFonts w:asciiTheme="minorHAnsi" w:hAnsiTheme="minorHAnsi"/>
          <w:sz w:val="22"/>
          <w:szCs w:val="22"/>
        </w:rPr>
        <w:t xml:space="preserve"> </w:t>
      </w:r>
      <w:r w:rsidRPr="00894149">
        <w:rPr>
          <w:rFonts w:asciiTheme="minorHAnsi" w:hAnsiTheme="minorHAnsi"/>
          <w:sz w:val="22"/>
          <w:szCs w:val="22"/>
        </w:rPr>
        <w:t>operación</w:t>
      </w:r>
      <w:r w:rsidR="0094623B">
        <w:rPr>
          <w:rFonts w:asciiTheme="minorHAnsi" w:hAnsiTheme="minorHAnsi"/>
          <w:sz w:val="22"/>
          <w:szCs w:val="22"/>
        </w:rPr>
        <w:t xml:space="preserve"> vo</w:t>
      </w:r>
      <w:r w:rsidR="008F2ABF">
        <w:rPr>
          <w:rFonts w:asciiTheme="minorHAnsi" w:hAnsiTheme="minorHAnsi"/>
          <w:sz w:val="22"/>
          <w:szCs w:val="22"/>
        </w:rPr>
        <w:t>lu</w:t>
      </w:r>
      <w:r w:rsidR="0094623B">
        <w:rPr>
          <w:rFonts w:asciiTheme="minorHAnsi" w:hAnsiTheme="minorHAnsi"/>
          <w:sz w:val="22"/>
          <w:szCs w:val="22"/>
        </w:rPr>
        <w:t>ntaria</w:t>
      </w:r>
      <w:r w:rsidRPr="00894149">
        <w:rPr>
          <w:rFonts w:asciiTheme="minorHAnsi" w:hAnsiTheme="minorHAnsi"/>
          <w:sz w:val="22"/>
          <w:szCs w:val="22"/>
        </w:rPr>
        <w:t xml:space="preserve">. Para obtener detalles sobre la operación, consulte el Aviso del </w:t>
      </w:r>
      <w:r w:rsidRPr="00894149">
        <w:rPr>
          <w:rFonts w:asciiTheme="minorHAnsi" w:hAnsiTheme="minorHAnsi"/>
          <w:i/>
          <w:iCs/>
          <w:sz w:val="22"/>
          <w:szCs w:val="22"/>
        </w:rPr>
        <w:t>Registro Federal</w:t>
      </w:r>
      <w:r w:rsidRPr="00894149">
        <w:rPr>
          <w:rFonts w:asciiTheme="minorHAnsi" w:hAnsiTheme="minorHAnsi"/>
          <w:sz w:val="22"/>
          <w:szCs w:val="22"/>
        </w:rPr>
        <w:t xml:space="preserve"> en el sitio web de la CQR</w:t>
      </w:r>
      <w:r>
        <w:rPr>
          <w:rFonts w:asciiTheme="minorHAnsi" w:hAnsiTheme="minorHAnsi"/>
          <w:sz w:val="22"/>
          <w:szCs w:val="22"/>
        </w:rPr>
        <w:t xml:space="preserve"> en </w:t>
      </w:r>
      <w:r w:rsidRPr="009C47F5">
        <w:rPr>
          <w:rFonts w:asciiTheme="minorHAnsi" w:hAnsiTheme="minorHAnsi"/>
          <w:sz w:val="22"/>
          <w:szCs w:val="22"/>
        </w:rPr>
        <w:t>&lt;</w:t>
      </w:r>
      <w:hyperlink w:history="1" r:id="rId12">
        <w:r w:rsidR="00C520FE">
          <w:rPr>
            <w:rStyle w:val="Hyperlink"/>
            <w:rFonts w:asciiTheme="minorHAnsi" w:hAnsiTheme="minorHAnsi" w:cstheme="minorHAnsi"/>
            <w:sz w:val="22"/>
            <w:szCs w:val="22"/>
          </w:rPr>
          <w:t>www.census.gov/programs-surveys/decennial-census/decade/2020/planning-management/evaluate/cqr.html</w:t>
        </w:r>
      </w:hyperlink>
      <w:r w:rsidRPr="009C47F5">
        <w:rPr>
          <w:rFonts w:asciiTheme="minorHAnsi" w:hAnsiTheme="minorHAnsi"/>
          <w:sz w:val="22"/>
          <w:szCs w:val="22"/>
        </w:rPr>
        <w:t>&gt;.</w:t>
      </w:r>
      <w:r>
        <w:rPr>
          <w:rFonts w:asciiTheme="minorHAnsi" w:hAnsiTheme="minorHAnsi"/>
          <w:sz w:val="22"/>
          <w:szCs w:val="22"/>
        </w:rPr>
        <w:t xml:space="preserve"> El sitio web también incluye otra información útil sobre la CQR del Censo del 2020.</w:t>
      </w:r>
    </w:p>
    <w:p w:rsidRPr="00AF226D" w:rsidR="00AF226D" w:rsidP="00AF226D" w:rsidRDefault="00AF226D" w14:paraId="76B84AB7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EE48DE" w:rsidRDefault="00AF226D" w14:paraId="17173F8D" w14:textId="51E2CB89">
      <w:pPr>
        <w:rPr>
          <w:rFonts w:asciiTheme="minorHAnsi" w:hAnsiTheme="minorHAnsi" w:cstheme="minorHAnsi"/>
          <w:sz w:val="22"/>
          <w:szCs w:val="22"/>
        </w:rPr>
      </w:pPr>
      <w:r w:rsidRPr="00D57129">
        <w:rPr>
          <w:rFonts w:asciiTheme="minorHAnsi" w:hAnsiTheme="minorHAnsi" w:cstheme="minorHAnsi"/>
          <w:sz w:val="22"/>
          <w:szCs w:val="22"/>
        </w:rPr>
        <w:t xml:space="preserve">Si tiene preguntas sobre esta carta, comuníquese con el Centro de Ayuda de la </w:t>
      </w:r>
      <w:r w:rsidRPr="00894149">
        <w:rPr>
          <w:rFonts w:asciiTheme="minorHAnsi" w:hAnsiTheme="minorHAnsi" w:cstheme="minorHAnsi"/>
          <w:sz w:val="22"/>
          <w:szCs w:val="22"/>
        </w:rPr>
        <w:t>CQR por teléfono al 1-(888)</w:t>
      </w:r>
      <w:r w:rsidRPr="00894149" w:rsidR="00D57129">
        <w:rPr>
          <w:rFonts w:asciiTheme="minorHAnsi" w:hAnsiTheme="minorHAnsi" w:cstheme="minorHAnsi"/>
          <w:sz w:val="22"/>
          <w:szCs w:val="22"/>
        </w:rPr>
        <w:t xml:space="preserve"> </w:t>
      </w:r>
      <w:r w:rsidRPr="00894149">
        <w:rPr>
          <w:rFonts w:asciiTheme="minorHAnsi" w:hAnsiTheme="minorHAnsi" w:cstheme="minorHAnsi"/>
          <w:sz w:val="22"/>
          <w:szCs w:val="22"/>
        </w:rPr>
        <w:t>369-3617 o por correo electrónico a</w:t>
      </w:r>
      <w:r w:rsidRPr="00894149">
        <w:rPr>
          <w:rFonts w:asciiTheme="minorHAnsi" w:hAnsiTheme="minorHAnsi"/>
          <w:sz w:val="22"/>
          <w:szCs w:val="22"/>
        </w:rPr>
        <w:t xml:space="preserve"> </w:t>
      </w:r>
      <w:r w:rsidRPr="00894149">
        <w:rPr>
          <w:rFonts w:asciiTheme="minorHAnsi" w:hAnsiTheme="minorHAnsi" w:cstheme="minorHAnsi"/>
          <w:sz w:val="22"/>
          <w:szCs w:val="22"/>
        </w:rPr>
        <w:t>&lt;</w:t>
      </w:r>
      <w:hyperlink w:history="1" r:id="rId13">
        <w:r w:rsidRPr="00894149">
          <w:rPr>
            <w:rStyle w:val="Hyperlink"/>
            <w:rFonts w:asciiTheme="minorHAnsi" w:hAnsiTheme="minorHAnsi" w:cstheme="minorHAnsi"/>
            <w:sz w:val="22"/>
            <w:szCs w:val="22"/>
          </w:rPr>
          <w:t>dcmd.2020.cqr.submissions@census.gov</w:t>
        </w:r>
      </w:hyperlink>
      <w:r w:rsidRPr="00894149">
        <w:rPr>
          <w:rFonts w:asciiTheme="minorHAnsi" w:hAnsiTheme="minorHAnsi" w:cstheme="minorHAnsi"/>
          <w:sz w:val="22"/>
          <w:szCs w:val="22"/>
        </w:rPr>
        <w:t>&gt;.</w:t>
      </w:r>
    </w:p>
    <w:p w:rsidRPr="00AF226D" w:rsidR="004D681B" w:rsidP="004D681B" w:rsidRDefault="004D681B" w14:paraId="71EDBB71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483CD93C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Atentamente,</w:t>
      </w:r>
    </w:p>
    <w:p w:rsidR="004D681B" w:rsidP="004D681B" w:rsidRDefault="004D681B" w14:paraId="61669DF3" w14:textId="77777777">
      <w:pPr>
        <w:rPr>
          <w:rFonts w:asciiTheme="minorHAnsi" w:hAnsiTheme="minorHAnsi" w:cstheme="minorHAnsi"/>
          <w:sz w:val="22"/>
          <w:szCs w:val="22"/>
        </w:rPr>
      </w:pPr>
    </w:p>
    <w:p w:rsidR="009F685E" w:rsidP="004D681B" w:rsidRDefault="009F685E" w14:paraId="38C6543C" w14:textId="77777777">
      <w:pPr>
        <w:rPr>
          <w:rFonts w:asciiTheme="minorHAnsi" w:hAnsiTheme="minorHAnsi" w:cstheme="minorHAnsi"/>
          <w:sz w:val="22"/>
          <w:szCs w:val="22"/>
        </w:rPr>
      </w:pPr>
    </w:p>
    <w:p w:rsidR="009F685E" w:rsidP="004D681B" w:rsidRDefault="00D12AC9" w14:paraId="2B9A5D49" w14:textId="78B0CA9C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159BD2E" wp14:editId="092B782A">
            <wp:extent cx="1333500" cy="657860"/>
            <wp:effectExtent l="0" t="0" r="0" b="8890"/>
            <wp:docPr id="2" name="Picture 2" descr="Imagen de una firma digital de Albert E. Fontenot, Jr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n de una firma digital de Albert E. Fontenot, Jr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226D" w:rsidR="009F685E" w:rsidP="004D681B" w:rsidRDefault="009F685E" w14:paraId="5BF98B0A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0F57F074" w14:textId="77777777">
      <w:pPr>
        <w:rPr>
          <w:rFonts w:asciiTheme="minorHAnsi" w:hAnsiTheme="minorHAnsi" w:cstheme="minorHAnsi"/>
          <w:sz w:val="22"/>
          <w:szCs w:val="22"/>
        </w:rPr>
      </w:pPr>
      <w:r w:rsidRPr="00894149">
        <w:rPr>
          <w:rFonts w:asciiTheme="minorHAnsi" w:hAnsiTheme="minorHAnsi"/>
          <w:sz w:val="22"/>
          <w:szCs w:val="22"/>
        </w:rPr>
        <w:t>Albert E. Fontenot, Jr.</w:t>
      </w:r>
    </w:p>
    <w:p w:rsidR="00054B9D" w:rsidP="004D681B" w:rsidRDefault="004D681B" w14:paraId="17F6D46E" w14:textId="09EF270E">
      <w:pPr>
        <w:rPr>
          <w:rFonts w:asciiTheme="minorHAnsi" w:hAnsiTheme="minorHAnsi"/>
          <w:sz w:val="22"/>
          <w:szCs w:val="22"/>
        </w:rPr>
      </w:pPr>
      <w:bookmarkStart w:name="_Hlk62730886" w:id="1"/>
      <w:r>
        <w:rPr>
          <w:rFonts w:asciiTheme="minorHAnsi" w:hAnsiTheme="minorHAnsi"/>
          <w:sz w:val="22"/>
          <w:szCs w:val="22"/>
        </w:rPr>
        <w:t>Director Asociado de</w:t>
      </w:r>
    </w:p>
    <w:bookmarkEnd w:id="1"/>
    <w:p w:rsidRPr="00AF226D" w:rsidR="004D681B" w:rsidP="004D681B" w:rsidRDefault="004D681B" w14:paraId="3BB0423F" w14:textId="447A03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Programas del Censo Decenal</w:t>
      </w:r>
    </w:p>
    <w:p w:rsidRPr="00AF226D" w:rsidR="00AF226D" w:rsidP="004D681B" w:rsidRDefault="00AF226D" w14:paraId="7B223ED8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4D681B" w:rsidRDefault="00AF226D" w14:paraId="6BD1EE8F" w14:textId="45989B04">
      <w:pPr>
        <w:rPr>
          <w:rFonts w:asciiTheme="minorHAnsi" w:hAnsiTheme="minorHAnsi" w:cstheme="minorHAnsi"/>
          <w:sz w:val="22"/>
          <w:szCs w:val="22"/>
        </w:rPr>
      </w:pPr>
      <w:bookmarkStart w:name="_Hlk62730946" w:id="2"/>
      <w:r>
        <w:rPr>
          <w:rFonts w:asciiTheme="minorHAnsi" w:hAnsiTheme="minorHAnsi"/>
          <w:sz w:val="22"/>
          <w:szCs w:val="22"/>
        </w:rPr>
        <w:t>Documento adjuntos</w:t>
      </w:r>
      <w:bookmarkEnd w:id="2"/>
    </w:p>
    <w:sectPr w:rsidRPr="00AF226D" w:rsidR="00AF226D" w:rsidSect="004D681B">
      <w:headerReference w:type="default" r:id="rId15"/>
      <w:footerReference w:type="defaul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423A6" w14:textId="77777777" w:rsidR="00BC2EE5" w:rsidRDefault="00BC2EE5" w:rsidP="0099340A">
      <w:r>
        <w:separator/>
      </w:r>
    </w:p>
  </w:endnote>
  <w:endnote w:type="continuationSeparator" w:id="0">
    <w:p w14:paraId="7A2D06AD" w14:textId="77777777" w:rsidR="00BC2EE5" w:rsidRDefault="00BC2EE5" w:rsidP="0099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8317662"/>
      <w:lock w:val="sdtContentLocked"/>
      <w:placeholder>
        <w:docPart w:val="F7D7F7FC03F849C88ED8C9CC7E1EEF94"/>
      </w:placeholder>
      <w:group/>
    </w:sdtPr>
    <w:sdtEndPr/>
    <w:sdtContent>
      <w:sdt>
        <w:sdtPr>
          <w:id w:val="1132521716"/>
          <w:lock w:val="contentLocked"/>
          <w:placeholder>
            <w:docPart w:val="F7D7F7FC03F849C88ED8C9CC7E1EEF94"/>
          </w:placeholder>
        </w:sdtPr>
        <w:sdtEndPr/>
        <w:sdtContent>
          <w:p w14:paraId="5F53E683" w14:textId="77777777" w:rsidR="001B3B9E" w:rsidRDefault="00DE7069">
            <w:pPr>
              <w:pStyle w:val="Foo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48571A77" wp14:editId="509F1228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87AF3" wp14:editId="6BE17DC3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F7D7F7FC03F849C88ED8C9CC7E1EEF94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contentLocked"/>
                                        <w:placeholder>
                                          <w:docPart w:val="F7D7F7FC03F849C88ED8C9CC7E1EEF94"/>
                                        </w:placeholder>
                                      </w:sdtPr>
                                      <w:sdtEndPr/>
                                      <w:sdtContent>
                                        <w:p w14:paraId="38C8BA5B" w14:textId="77777777" w:rsidR="001B3B9E" w:rsidRPr="0039544D" w:rsidRDefault="00DE7069" w:rsidP="00CE55EA">
                                          <w:pPr>
                                            <w:jc w:val="right"/>
                                            <w:rPr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887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24.95pt;margin-top:2.3pt;width:92.4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F7D7F7FC03F849C88ED8C9CC7E1EEF94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20"/>
                                  </w:rPr>
                                  <w:id w:val="-507368665"/>
                                  <w:lock w:val="contentLocked"/>
                                  <w:placeholder>
                                    <w:docPart w:val="F7D7F7FC03F849C88ED8C9CC7E1EEF94"/>
                                  </w:placeholder>
                                </w:sdtPr>
                                <w:sdtEndPr/>
                                <w:sdtContent>
                                  <w:p w14:paraId="38C8BA5B" w14:textId="77777777" w:rsidR="001B3B9E" w:rsidRPr="0039544D" w:rsidRDefault="00DE7069" w:rsidP="00CE55EA">
                                    <w:pPr>
                                      <w:jc w:val="right"/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82629" w14:textId="77777777" w:rsidR="003A44C9" w:rsidRDefault="00AF226D" w:rsidP="003A44C9">
    <w:pPr>
      <w:pStyle w:val="Footer"/>
      <w:jc w:val="right"/>
    </w:pPr>
    <w:r>
      <w:t>census.gov</w:t>
    </w:r>
  </w:p>
  <w:p w14:paraId="13ECC29F" w14:textId="77777777" w:rsidR="003A44C9" w:rsidRDefault="000B0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A1ECC" w14:textId="77777777" w:rsidR="00BC2EE5" w:rsidRDefault="00BC2EE5" w:rsidP="0099340A">
      <w:r>
        <w:separator/>
      </w:r>
    </w:p>
  </w:footnote>
  <w:footnote w:type="continuationSeparator" w:id="0">
    <w:p w14:paraId="2E0CDABA" w14:textId="77777777" w:rsidR="00BC2EE5" w:rsidRDefault="00BC2EE5" w:rsidP="0099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091090"/>
      <w:lock w:val="sdtContentLocked"/>
      <w:group/>
    </w:sdtPr>
    <w:sdtEndPr/>
    <w:sdtContent>
      <w:sdt>
        <w:sdtPr>
          <w:id w:val="720568324"/>
          <w:lock w:val="contentLocked"/>
          <w:placeholder>
            <w:docPart w:val="F7D7F7FC03F849C88ED8C9CC7E1EEF94"/>
          </w:placeholder>
          <w15:appearance w15:val="hidden"/>
        </w:sdtPr>
        <w:sdtEndPr/>
        <w:sdtContent>
          <w:p w14:paraId="619930F4" w14:textId="77777777" w:rsidR="00483709" w:rsidRPr="00483709" w:rsidRDefault="00DE7069" w:rsidP="00483709">
            <w:pPr>
              <w:tabs>
                <w:tab w:val="center" w:pos="4680"/>
                <w:tab w:val="right" w:pos="9360"/>
              </w:tabs>
            </w:pPr>
            <w:r w:rsidRPr="00483709"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0B75D00D" wp14:editId="41BB451C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-805816</wp:posOffset>
                  </wp:positionV>
                  <wp:extent cx="4237355" cy="1038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2" b="9648"/>
                          <a:stretch/>
                        </pic:blipFill>
                        <pic:spPr bwMode="auto">
                          <a:xfrm>
                            <a:off x="0" y="0"/>
                            <a:ext cx="423735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CCBE" w14:textId="77777777" w:rsidR="0047101F" w:rsidRPr="00234543" w:rsidRDefault="00AF226D">
    <w:pPr>
      <w:pStyle w:val="Header"/>
      <w:rPr>
        <w:sz w:val="22"/>
      </w:rPr>
    </w:pPr>
    <w:r>
      <w:rPr>
        <w:bCs/>
        <w:color w:val="7F7F7F"/>
        <w:sz w:val="22"/>
      </w:rPr>
      <w:t>2020 CQR-L-05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756B5"/>
    <w:multiLevelType w:val="hybridMultilevel"/>
    <w:tmpl w:val="5C6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74A6D"/>
    <w:multiLevelType w:val="hybridMultilevel"/>
    <w:tmpl w:val="10F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37A0"/>
    <w:multiLevelType w:val="hybridMultilevel"/>
    <w:tmpl w:val="65E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6DEC"/>
    <w:multiLevelType w:val="hybridMultilevel"/>
    <w:tmpl w:val="967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trackRevisions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E5"/>
    <w:rsid w:val="00002B60"/>
    <w:rsid w:val="00054B9D"/>
    <w:rsid w:val="00063F46"/>
    <w:rsid w:val="000654BA"/>
    <w:rsid w:val="00071D11"/>
    <w:rsid w:val="000B09C6"/>
    <w:rsid w:val="000D1648"/>
    <w:rsid w:val="001605B3"/>
    <w:rsid w:val="001F3A5C"/>
    <w:rsid w:val="00276228"/>
    <w:rsid w:val="002B7489"/>
    <w:rsid w:val="00367C49"/>
    <w:rsid w:val="00372E7C"/>
    <w:rsid w:val="004A1DD1"/>
    <w:rsid w:val="004D681B"/>
    <w:rsid w:val="00503180"/>
    <w:rsid w:val="005130F0"/>
    <w:rsid w:val="006031CD"/>
    <w:rsid w:val="0061211B"/>
    <w:rsid w:val="00625C76"/>
    <w:rsid w:val="00636556"/>
    <w:rsid w:val="006C260D"/>
    <w:rsid w:val="00734578"/>
    <w:rsid w:val="00750599"/>
    <w:rsid w:val="007E7BD9"/>
    <w:rsid w:val="008448CE"/>
    <w:rsid w:val="00894149"/>
    <w:rsid w:val="008F2ABF"/>
    <w:rsid w:val="008F52C3"/>
    <w:rsid w:val="00910D98"/>
    <w:rsid w:val="0094623B"/>
    <w:rsid w:val="00951DD0"/>
    <w:rsid w:val="0099340A"/>
    <w:rsid w:val="009C47F5"/>
    <w:rsid w:val="009E2FAA"/>
    <w:rsid w:val="009F685E"/>
    <w:rsid w:val="00A120FA"/>
    <w:rsid w:val="00A42717"/>
    <w:rsid w:val="00A867F8"/>
    <w:rsid w:val="00AD7459"/>
    <w:rsid w:val="00AF226D"/>
    <w:rsid w:val="00AF45E4"/>
    <w:rsid w:val="00BC2EE5"/>
    <w:rsid w:val="00BE4BED"/>
    <w:rsid w:val="00BF47B0"/>
    <w:rsid w:val="00C15D92"/>
    <w:rsid w:val="00C2718A"/>
    <w:rsid w:val="00C337DE"/>
    <w:rsid w:val="00C36767"/>
    <w:rsid w:val="00C41FE4"/>
    <w:rsid w:val="00C520FE"/>
    <w:rsid w:val="00D07800"/>
    <w:rsid w:val="00D12AC9"/>
    <w:rsid w:val="00D523A7"/>
    <w:rsid w:val="00D57129"/>
    <w:rsid w:val="00D826F8"/>
    <w:rsid w:val="00DE7069"/>
    <w:rsid w:val="00DF2096"/>
    <w:rsid w:val="00E3370F"/>
    <w:rsid w:val="00E931E3"/>
    <w:rsid w:val="00EA0488"/>
    <w:rsid w:val="00EE48DE"/>
    <w:rsid w:val="00F07D2A"/>
    <w:rsid w:val="00F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17F3156"/>
  <w15:chartTrackingRefBased/>
  <w15:docId w15:val="{10BA6BBE-C162-4ACC-B5B1-D3571AB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unhideWhenUsed/>
    <w:rsid w:val="00D523A7"/>
    <w:pPr>
      <w:spacing w:after="1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934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9340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934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2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26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6D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6D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6C26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cmd.2020.cqr.submissions@census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nsus.gov/programs-surveys/decennial-census/decade/2020/planning-management/evaluate/cq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STANDARD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D7F7FC03F849C88ED8C9CC7E1E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6AF0-054D-4E02-92A1-4DB21DAA5966}"/>
      </w:docPartPr>
      <w:docPartBody>
        <w:p w:rsidR="00E91FB4" w:rsidRDefault="00E91FB4">
          <w:pPr>
            <w:pStyle w:val="F7D7F7FC03F849C88ED8C9CC7E1EEF94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B4"/>
    <w:rsid w:val="00E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D7F7FC03F849C88ED8C9CC7E1EEF94">
    <w:name w:val="F7D7F7FC03F849C88ED8C9CC7E1EE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BBB80-0D35-433B-9C99-386DE5FA9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87BC1-3C04-497D-9DB7-4A51E249E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16C09-3577-42C0-BBFB-07B57EFB10B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Letter 1 - CQR Announcement/Intro Letter to HEOs</vt:lpstr>
    </vt:vector>
  </TitlesOfParts>
  <Company>U.S. Census Bureau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Letter 1 - CQR Announcement/Intro Letter to HEOs</dc:title>
  <dc:subject/>
  <dc:creator>U.S. Census Bureau</dc:creator>
  <cp:keywords/>
  <dc:description/>
  <cp:lastModifiedBy>Beth Clarke Tyszka (CENSUS/DCMD FED)</cp:lastModifiedBy>
  <cp:revision>2</cp:revision>
  <dcterms:created xsi:type="dcterms:W3CDTF">2021-10-28T18:32:00Z</dcterms:created>
  <dcterms:modified xsi:type="dcterms:W3CDTF">2021-10-28T18:32:00Z</dcterms:modified>
</cp:coreProperties>
</file>